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B6BCE" w14:textId="13870BF4" w:rsidR="00F153BC" w:rsidRDefault="008F48E5" w:rsidP="00D4461B">
      <w:pPr>
        <w:spacing w:after="0" w:line="360" w:lineRule="auto"/>
        <w:jc w:val="center"/>
        <w:rPr>
          <w:rFonts w:ascii="Times New Roman" w:hAnsi="Times New Roman" w:cs="Times New Roman"/>
          <w:b/>
          <w:bCs/>
          <w:sz w:val="28"/>
          <w:szCs w:val="28"/>
        </w:rPr>
      </w:pPr>
      <w:bookmarkStart w:id="0" w:name="_Hlk94689967"/>
      <w:bookmarkEnd w:id="0"/>
      <w:r w:rsidRPr="00F51969">
        <w:rPr>
          <w:rFonts w:ascii="Times New Roman" w:hAnsi="Times New Roman" w:cs="Times New Roman"/>
          <w:b/>
          <w:bCs/>
          <w:sz w:val="28"/>
          <w:szCs w:val="28"/>
        </w:rPr>
        <w:t>Comprehensive</w:t>
      </w:r>
      <w:r>
        <w:rPr>
          <w:rFonts w:ascii="Times New Roman" w:hAnsi="Times New Roman" w:cs="Times New Roman"/>
          <w:b/>
          <w:bCs/>
          <w:sz w:val="28"/>
          <w:szCs w:val="28"/>
        </w:rPr>
        <w:t xml:space="preserve"> view</w:t>
      </w:r>
      <w:r w:rsidR="00F153BC" w:rsidRPr="00F51969">
        <w:rPr>
          <w:rFonts w:ascii="Times New Roman" w:hAnsi="Times New Roman" w:cs="Times New Roman"/>
          <w:b/>
          <w:bCs/>
          <w:sz w:val="28"/>
          <w:szCs w:val="28"/>
        </w:rPr>
        <w:t xml:space="preserve"> </w:t>
      </w:r>
      <w:r>
        <w:rPr>
          <w:rFonts w:ascii="Times New Roman" w:hAnsi="Times New Roman" w:cs="Times New Roman"/>
          <w:b/>
          <w:bCs/>
          <w:sz w:val="28"/>
          <w:szCs w:val="28"/>
        </w:rPr>
        <w:t xml:space="preserve">of isolation/detection of </w:t>
      </w:r>
      <w:r w:rsidRPr="0001641E">
        <w:rPr>
          <w:rFonts w:ascii="Times New Roman" w:hAnsi="Times New Roman" w:cs="Times New Roman"/>
          <w:b/>
          <w:bCs/>
          <w:sz w:val="28"/>
          <w:szCs w:val="28"/>
        </w:rPr>
        <w:t>phytochemicals</w:t>
      </w:r>
      <w:r>
        <w:rPr>
          <w:rFonts w:ascii="Times New Roman" w:hAnsi="Times New Roman" w:cs="Times New Roman"/>
          <w:b/>
          <w:bCs/>
          <w:sz w:val="28"/>
          <w:szCs w:val="28"/>
        </w:rPr>
        <w:t xml:space="preserve"> from plant extract: eco-friendly</w:t>
      </w:r>
      <w:r w:rsidRPr="0001641E">
        <w:rPr>
          <w:rFonts w:ascii="Times New Roman" w:hAnsi="Times New Roman" w:cs="Times New Roman"/>
          <w:b/>
          <w:bCs/>
          <w:sz w:val="28"/>
          <w:szCs w:val="28"/>
        </w:rPr>
        <w:t xml:space="preserve"> corrosion inhibitor in various corrosive media</w:t>
      </w:r>
    </w:p>
    <w:p w14:paraId="1BF3A80B" w14:textId="1D80B536" w:rsidR="00F153BC" w:rsidRPr="00274881" w:rsidRDefault="00F153BC" w:rsidP="00924F58">
      <w:pPr>
        <w:spacing w:after="0" w:line="360" w:lineRule="auto"/>
        <w:jc w:val="center"/>
        <w:rPr>
          <w:rFonts w:ascii="Times New Roman" w:hAnsi="Times New Roman" w:cs="Times New Roman"/>
          <w:color w:val="333333"/>
          <w:sz w:val="24"/>
          <w:szCs w:val="24"/>
          <w:shd w:val="clear" w:color="auto" w:fill="F9F9F9"/>
        </w:rPr>
      </w:pPr>
      <w:r w:rsidRPr="00274881">
        <w:rPr>
          <w:rFonts w:ascii="Times New Roman" w:hAnsi="Times New Roman" w:cs="Times New Roman"/>
          <w:sz w:val="24"/>
          <w:szCs w:val="24"/>
        </w:rPr>
        <w:t xml:space="preserve">Monisha </w:t>
      </w:r>
      <w:r w:rsidR="002B49B0" w:rsidRPr="00274881">
        <w:rPr>
          <w:rFonts w:ascii="Times New Roman" w:hAnsi="Times New Roman" w:cs="Times New Roman"/>
          <w:sz w:val="24"/>
          <w:szCs w:val="24"/>
        </w:rPr>
        <w:t>Ravi,</w:t>
      </w:r>
      <w:r w:rsidRPr="00274881">
        <w:rPr>
          <w:rFonts w:ascii="Times New Roman" w:hAnsi="Times New Roman" w:cs="Times New Roman"/>
          <w:sz w:val="24"/>
          <w:szCs w:val="24"/>
        </w:rPr>
        <w:t xml:space="preserve"> </w:t>
      </w:r>
      <w:proofErr w:type="spellStart"/>
      <w:r w:rsidR="00C9060C" w:rsidRPr="00274881">
        <w:rPr>
          <w:rFonts w:ascii="Times New Roman" w:hAnsi="Times New Roman" w:cs="Times New Roman"/>
          <w:sz w:val="24"/>
          <w:szCs w:val="24"/>
        </w:rPr>
        <w:t>Sanmugapriya</w:t>
      </w:r>
      <w:proofErr w:type="spellEnd"/>
      <w:r w:rsidRPr="00274881">
        <w:rPr>
          <w:rFonts w:ascii="Times New Roman" w:hAnsi="Times New Roman" w:cs="Times New Roman"/>
          <w:sz w:val="24"/>
          <w:szCs w:val="24"/>
        </w:rPr>
        <w:t xml:space="preserve"> Ravi</w:t>
      </w:r>
      <w:r w:rsidR="002B49B0" w:rsidRPr="00274881">
        <w:rPr>
          <w:rFonts w:ascii="Times New Roman" w:hAnsi="Times New Roman" w:cs="Times New Roman"/>
          <w:sz w:val="24"/>
          <w:szCs w:val="24"/>
        </w:rPr>
        <w:t xml:space="preserve">, </w:t>
      </w:r>
      <w:proofErr w:type="spellStart"/>
      <w:r w:rsidR="002B49B0" w:rsidRPr="00274881">
        <w:rPr>
          <w:rFonts w:ascii="Times New Roman" w:hAnsi="Times New Roman" w:cs="Times New Roman"/>
          <w:sz w:val="24"/>
          <w:szCs w:val="24"/>
        </w:rPr>
        <w:t>Arockia</w:t>
      </w:r>
      <w:proofErr w:type="spellEnd"/>
      <w:r w:rsidR="002B49B0" w:rsidRPr="00274881">
        <w:rPr>
          <w:rFonts w:ascii="Times New Roman" w:hAnsi="Times New Roman" w:cs="Times New Roman"/>
          <w:sz w:val="24"/>
          <w:szCs w:val="24"/>
        </w:rPr>
        <w:t xml:space="preserve"> Selvi J</w:t>
      </w:r>
      <w:r w:rsidR="00F05C4D" w:rsidRPr="00274881">
        <w:rPr>
          <w:rFonts w:ascii="Times New Roman" w:hAnsi="Times New Roman" w:cs="Times New Roman"/>
          <w:sz w:val="24"/>
          <w:szCs w:val="24"/>
        </w:rPr>
        <w:t>*</w:t>
      </w:r>
    </w:p>
    <w:p w14:paraId="251DBE95" w14:textId="66C399F4" w:rsidR="00056F66" w:rsidRPr="00924F58" w:rsidRDefault="00056F66" w:rsidP="00997C98">
      <w:pPr>
        <w:spacing w:line="240" w:lineRule="auto"/>
        <w:jc w:val="both"/>
        <w:rPr>
          <w:rFonts w:ascii="Times New Roman" w:hAnsi="Times New Roman" w:cs="Times New Roman"/>
          <w:i/>
          <w:iCs/>
        </w:rPr>
      </w:pPr>
      <w:r w:rsidRPr="00924F58">
        <w:rPr>
          <w:rFonts w:ascii="Times New Roman" w:hAnsi="Times New Roman" w:cs="Times New Roman"/>
          <w:i/>
          <w:iCs/>
        </w:rPr>
        <w:t>Department of Chemistry, SRM Institute of Science and Technology, Kattankulathur-603 203, Tamil Nadu, India.</w:t>
      </w:r>
    </w:p>
    <w:p w14:paraId="6A9513BA" w14:textId="00EC581B" w:rsidR="00483F1D" w:rsidRPr="005448AE" w:rsidRDefault="00483F1D" w:rsidP="00D8565A">
      <w:pPr>
        <w:spacing w:line="240" w:lineRule="auto"/>
        <w:jc w:val="center"/>
        <w:rPr>
          <w:rFonts w:ascii="Times New Roman" w:hAnsi="Times New Roman" w:cs="Times New Roman"/>
          <w:b/>
          <w:bCs/>
          <w:sz w:val="24"/>
          <w:szCs w:val="24"/>
          <w:lang w:val="en-US"/>
        </w:rPr>
      </w:pPr>
      <w:r w:rsidRPr="005448AE">
        <w:rPr>
          <w:rFonts w:ascii="Times New Roman" w:hAnsi="Times New Roman" w:cs="Times New Roman"/>
          <w:b/>
          <w:bCs/>
          <w:sz w:val="24"/>
          <w:szCs w:val="24"/>
          <w:lang w:val="en-US"/>
        </w:rPr>
        <w:t>ABSTRACT</w:t>
      </w:r>
    </w:p>
    <w:p w14:paraId="73927E39" w14:textId="03973781" w:rsidR="00483F1D" w:rsidRPr="0014558D" w:rsidRDefault="00483F1D" w:rsidP="00483F1D">
      <w:pPr>
        <w:spacing w:line="360" w:lineRule="auto"/>
        <w:jc w:val="both"/>
        <w:rPr>
          <w:rFonts w:ascii="Times New Roman" w:hAnsi="Times New Roman" w:cs="Times New Roman"/>
          <w:sz w:val="24"/>
          <w:szCs w:val="24"/>
        </w:rPr>
      </w:pPr>
      <w:r w:rsidRPr="005448AE">
        <w:rPr>
          <w:rFonts w:ascii="Times New Roman" w:hAnsi="Times New Roman" w:cs="Times New Roman"/>
          <w:sz w:val="24"/>
          <w:szCs w:val="24"/>
          <w:lang w:val="en-US"/>
        </w:rPr>
        <w:t xml:space="preserve">Plants are a source of chemicals that are now being explored in diverse applications in metal deterioration prevention in most systems as a possible substitute for harmful synthetic inhibitors. Over the previous few decades, natural extracts have been used to prevent metals from corroding. </w:t>
      </w:r>
      <w:r w:rsidRPr="005448AE">
        <w:rPr>
          <w:rFonts w:ascii="Times New Roman" w:hAnsi="Times New Roman" w:cs="Times New Roman"/>
          <w:sz w:val="24"/>
          <w:szCs w:val="24"/>
        </w:rPr>
        <w:t>The plant extracts give corrosion inhibition efficiencies above 60%. Complex phytochemicals with electron-rich sites in plant extracts interact aggressively with the metallic surface. Numerous multiple bonds and polar functional groups are typically conjugated with these phytochemicals. The presence of π electron and heteroatoms cloud in conjugation significantly reduced the degradation of metals, according to the literature. Phytochemicals are good options for green and sustainable corrosion inhibitors due to their non-toxic nature. Corrosion inhibition efficiencies shown by isolated phytochemicals are more when they are compared to the extraction of plant parts.</w:t>
      </w:r>
      <w:r w:rsidRPr="005448AE">
        <w:rPr>
          <w:rFonts w:ascii="Times New Roman" w:hAnsi="Times New Roman" w:cs="Times New Roman"/>
          <w:sz w:val="24"/>
          <w:szCs w:val="24"/>
          <w:lang w:val="en-US"/>
        </w:rPr>
        <w:t xml:space="preserve"> Important electrochemical experiments are commonly performed to evaluate the efficiency of these extracts as corrosion inhibitors and to determine weight loss. The majority of components in plant extracts are adsorbed on metals according to the Langmuir adsorption model, however, a few articles also include Frumkin's equation, Flory-Huggins, El-Awady, Freundlich, and Temkin adsorption isotherms.</w:t>
      </w:r>
      <w:r w:rsidR="0014558D">
        <w:rPr>
          <w:rFonts w:ascii="Times New Roman" w:hAnsi="Times New Roman" w:cs="Times New Roman"/>
          <w:sz w:val="24"/>
          <w:szCs w:val="24"/>
        </w:rPr>
        <w:t xml:space="preserve"> </w:t>
      </w:r>
      <w:r w:rsidRPr="005448AE">
        <w:rPr>
          <w:rFonts w:ascii="Times New Roman" w:hAnsi="Times New Roman" w:cs="Times New Roman"/>
          <w:sz w:val="24"/>
          <w:szCs w:val="24"/>
          <w:lang w:val="en-US"/>
        </w:rPr>
        <w:t>The current review paper summarizes a body of previously published research on the issue of "Phytochemicals (</w:t>
      </w:r>
      <w:r w:rsidR="00875928">
        <w:rPr>
          <w:rFonts w:ascii="Times New Roman" w:hAnsi="Times New Roman" w:cs="Times New Roman"/>
          <w:sz w:val="24"/>
          <w:szCs w:val="24"/>
          <w:lang w:val="en-US"/>
        </w:rPr>
        <w:t>a</w:t>
      </w:r>
      <w:r w:rsidRPr="005448AE">
        <w:rPr>
          <w:rFonts w:ascii="Times New Roman" w:hAnsi="Times New Roman" w:cs="Times New Roman"/>
          <w:sz w:val="24"/>
          <w:szCs w:val="24"/>
          <w:lang w:val="en-US"/>
        </w:rPr>
        <w:t>ctive components) are isolated or detected from plant extract as corrosion inhibitors for metals and alloys in</w:t>
      </w:r>
      <w:r w:rsidRPr="005448AE">
        <w:rPr>
          <w:rFonts w:ascii="Times New Roman" w:hAnsi="Times New Roman" w:cs="Times New Roman"/>
          <w:sz w:val="24"/>
          <w:szCs w:val="24"/>
        </w:rPr>
        <w:t xml:space="preserve"> several electrolytic media</w:t>
      </w:r>
      <w:r w:rsidRPr="005448AE">
        <w:rPr>
          <w:rFonts w:ascii="Times New Roman" w:hAnsi="Times New Roman" w:cs="Times New Roman"/>
          <w:sz w:val="24"/>
          <w:szCs w:val="24"/>
          <w:lang w:val="en-US"/>
        </w:rPr>
        <w:t>."</w:t>
      </w:r>
    </w:p>
    <w:p w14:paraId="56013C3A" w14:textId="170DB145" w:rsidR="00483F1D" w:rsidRDefault="00483F1D" w:rsidP="00483F1D">
      <w:pPr>
        <w:spacing w:line="360" w:lineRule="auto"/>
        <w:jc w:val="both"/>
        <w:rPr>
          <w:rFonts w:ascii="Times New Roman" w:hAnsi="Times New Roman" w:cs="Times New Roman"/>
          <w:sz w:val="24"/>
          <w:szCs w:val="24"/>
        </w:rPr>
      </w:pPr>
      <w:r w:rsidRPr="005448AE">
        <w:rPr>
          <w:rFonts w:ascii="Times New Roman" w:hAnsi="Times New Roman" w:cs="Times New Roman"/>
          <w:b/>
          <w:bCs/>
          <w:sz w:val="24"/>
          <w:szCs w:val="24"/>
        </w:rPr>
        <w:t>Keywords</w:t>
      </w:r>
      <w:r w:rsidRPr="005448AE">
        <w:rPr>
          <w:rFonts w:ascii="Times New Roman" w:hAnsi="Times New Roman" w:cs="Times New Roman"/>
          <w:sz w:val="24"/>
          <w:szCs w:val="24"/>
        </w:rPr>
        <w:t xml:space="preserve">: Plant extract, Phytochemicals, Corrosion </w:t>
      </w:r>
      <w:r w:rsidR="007353F5">
        <w:rPr>
          <w:rFonts w:ascii="Times New Roman" w:hAnsi="Times New Roman" w:cs="Times New Roman"/>
          <w:sz w:val="24"/>
          <w:szCs w:val="24"/>
        </w:rPr>
        <w:t>i</w:t>
      </w:r>
      <w:r w:rsidRPr="005448AE">
        <w:rPr>
          <w:rFonts w:ascii="Times New Roman" w:hAnsi="Times New Roman" w:cs="Times New Roman"/>
          <w:sz w:val="24"/>
          <w:szCs w:val="24"/>
        </w:rPr>
        <w:t>nhibitors, Metals, Corrosive media, Corrosion Studies.</w:t>
      </w:r>
    </w:p>
    <w:p w14:paraId="4CB327E7" w14:textId="77777777" w:rsidR="002B49B0" w:rsidRDefault="002B49B0" w:rsidP="00F153BC">
      <w:pPr>
        <w:spacing w:line="360" w:lineRule="auto"/>
        <w:rPr>
          <w:rFonts w:ascii="Times New Roman" w:hAnsi="Times New Roman" w:cs="Times New Roman"/>
          <w:b/>
          <w:bCs/>
          <w:sz w:val="24"/>
          <w:szCs w:val="24"/>
        </w:rPr>
      </w:pPr>
    </w:p>
    <w:p w14:paraId="1CF6D91B" w14:textId="77777777" w:rsidR="002B49B0" w:rsidRDefault="002B49B0" w:rsidP="00F153BC">
      <w:pPr>
        <w:spacing w:line="360" w:lineRule="auto"/>
        <w:rPr>
          <w:rFonts w:ascii="Times New Roman" w:hAnsi="Times New Roman" w:cs="Times New Roman"/>
          <w:b/>
          <w:bCs/>
          <w:sz w:val="24"/>
          <w:szCs w:val="24"/>
        </w:rPr>
      </w:pPr>
    </w:p>
    <w:p w14:paraId="5424314C" w14:textId="77777777" w:rsidR="002B49B0" w:rsidRDefault="002B49B0" w:rsidP="00F153BC">
      <w:pPr>
        <w:spacing w:line="360" w:lineRule="auto"/>
        <w:rPr>
          <w:rFonts w:ascii="Times New Roman" w:hAnsi="Times New Roman" w:cs="Times New Roman"/>
          <w:b/>
          <w:bCs/>
          <w:sz w:val="24"/>
          <w:szCs w:val="24"/>
        </w:rPr>
      </w:pPr>
    </w:p>
    <w:p w14:paraId="63DF4BF5" w14:textId="77777777" w:rsidR="002B49B0" w:rsidRDefault="002B49B0" w:rsidP="00F153BC">
      <w:pPr>
        <w:spacing w:line="360" w:lineRule="auto"/>
        <w:rPr>
          <w:rFonts w:ascii="Times New Roman" w:hAnsi="Times New Roman" w:cs="Times New Roman"/>
          <w:b/>
          <w:bCs/>
          <w:sz w:val="24"/>
          <w:szCs w:val="24"/>
        </w:rPr>
      </w:pPr>
    </w:p>
    <w:p w14:paraId="5B7CA667" w14:textId="77777777" w:rsidR="00621D08" w:rsidRDefault="00621D08" w:rsidP="00336CEE">
      <w:pPr>
        <w:tabs>
          <w:tab w:val="left" w:pos="3944"/>
        </w:tabs>
        <w:spacing w:line="360" w:lineRule="auto"/>
        <w:jc w:val="both"/>
        <w:rPr>
          <w:rFonts w:ascii="Times New Roman" w:hAnsi="Times New Roman" w:cs="Times New Roman"/>
          <w:b/>
          <w:bCs/>
          <w:sz w:val="24"/>
          <w:szCs w:val="24"/>
        </w:rPr>
      </w:pPr>
    </w:p>
    <w:p w14:paraId="23B208E6" w14:textId="6D98E21F" w:rsidR="00483F1D" w:rsidRPr="004D745A" w:rsidRDefault="00483F1D" w:rsidP="00336CEE">
      <w:pPr>
        <w:tabs>
          <w:tab w:val="left" w:pos="3944"/>
        </w:tabs>
        <w:spacing w:line="360" w:lineRule="auto"/>
        <w:jc w:val="both"/>
        <w:rPr>
          <w:rFonts w:ascii="Times New Roman" w:hAnsi="Times New Roman" w:cs="Times New Roman"/>
          <w:sz w:val="24"/>
          <w:szCs w:val="24"/>
        </w:rPr>
      </w:pPr>
      <w:r w:rsidRPr="004D745A">
        <w:rPr>
          <w:rFonts w:ascii="Times New Roman" w:hAnsi="Times New Roman" w:cs="Times New Roman"/>
          <w:b/>
          <w:bCs/>
          <w:sz w:val="24"/>
          <w:szCs w:val="24"/>
          <w:lang w:val="en-US"/>
        </w:rPr>
        <w:lastRenderedPageBreak/>
        <w:t>1. INTRODUCTION</w:t>
      </w:r>
    </w:p>
    <w:p w14:paraId="4B18E613" w14:textId="09828991" w:rsidR="00483F1D" w:rsidRPr="00C2793B" w:rsidRDefault="00483F1D" w:rsidP="00483F1D">
      <w:pPr>
        <w:spacing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Corrosion is a natural, iterative process </w:t>
      </w:r>
      <w:r>
        <w:rPr>
          <w:rFonts w:ascii="Times New Roman" w:hAnsi="Times New Roman" w:cs="Times New Roman"/>
          <w:sz w:val="24"/>
          <w:szCs w:val="24"/>
        </w:rPr>
        <w:t>that</w:t>
      </w:r>
      <w:r w:rsidRPr="005448AE">
        <w:rPr>
          <w:rFonts w:ascii="Times New Roman" w:hAnsi="Times New Roman" w:cs="Times New Roman"/>
          <w:sz w:val="24"/>
          <w:szCs w:val="24"/>
        </w:rPr>
        <w:t xml:space="preserve"> exists as an environmental interactive phenomenon. As a result, pure metals and their alloys decompose into sulphides, oxides, and hydroxides, among other stable forms</w:t>
      </w:r>
      <w:r w:rsidR="005E1695">
        <w:rPr>
          <w:rFonts w:ascii="Times New Roman" w:hAnsi="Times New Roman" w:cs="Times New Roman"/>
          <w:sz w:val="24"/>
          <w:szCs w:val="24"/>
        </w:rPr>
        <w:t xml:space="preserve"> </w:t>
      </w:r>
      <w:r w:rsidRPr="005448AE">
        <w:rPr>
          <w:rFonts w:ascii="Times New Roman" w:hAnsi="Times New Roman" w:cs="Times New Roman"/>
          <w:sz w:val="24"/>
          <w:szCs w:val="24"/>
        </w:rPr>
        <w:t>[</w:t>
      </w:r>
      <w:r w:rsidRPr="004918AE">
        <w:rPr>
          <w:rFonts w:ascii="Times New Roman" w:hAnsi="Times New Roman" w:cs="Times New Roman"/>
          <w:b/>
          <w:bCs/>
          <w:sz w:val="24"/>
          <w:szCs w:val="24"/>
        </w:rPr>
        <w:t>1</w:t>
      </w:r>
      <w:r w:rsidRPr="005448AE">
        <w:rPr>
          <w:rFonts w:ascii="Times New Roman" w:hAnsi="Times New Roman" w:cs="Times New Roman"/>
          <w:sz w:val="24"/>
          <w:szCs w:val="24"/>
        </w:rPr>
        <w:t xml:space="preserve">]. </w:t>
      </w:r>
      <w:r w:rsidRPr="005448AE">
        <w:rPr>
          <w:rFonts w:ascii="Times New Roman" w:hAnsi="Times New Roman" w:cs="Times New Roman"/>
          <w:sz w:val="24"/>
          <w:szCs w:val="24"/>
          <w:lang w:val="en-US"/>
        </w:rPr>
        <w:t xml:space="preserve">Nowadays, </w:t>
      </w:r>
      <w:r>
        <w:rPr>
          <w:rFonts w:ascii="Times New Roman" w:hAnsi="Times New Roman" w:cs="Times New Roman"/>
          <w:sz w:val="24"/>
          <w:szCs w:val="24"/>
          <w:lang w:val="en-US"/>
        </w:rPr>
        <w:t>m</w:t>
      </w:r>
      <w:r w:rsidRPr="005448AE">
        <w:rPr>
          <w:rFonts w:ascii="Times New Roman" w:hAnsi="Times New Roman" w:cs="Times New Roman"/>
          <w:sz w:val="24"/>
          <w:szCs w:val="24"/>
          <w:lang w:val="en-US"/>
        </w:rPr>
        <w:t xml:space="preserve">etal deterioration </w:t>
      </w:r>
      <w:r>
        <w:rPr>
          <w:rFonts w:ascii="Times New Roman" w:hAnsi="Times New Roman" w:cs="Times New Roman"/>
          <w:sz w:val="24"/>
          <w:szCs w:val="24"/>
          <w:lang w:val="en-US"/>
        </w:rPr>
        <w:t xml:space="preserve">in the form of </w:t>
      </w:r>
      <w:r w:rsidRPr="005448AE">
        <w:rPr>
          <w:rFonts w:ascii="Times New Roman" w:hAnsi="Times New Roman" w:cs="Times New Roman"/>
          <w:sz w:val="24"/>
          <w:szCs w:val="24"/>
          <w:lang w:val="en-US"/>
        </w:rPr>
        <w:t xml:space="preserve">corrosion is one of the main problems, as metals are widely used in businesses. </w:t>
      </w:r>
      <w:r w:rsidR="00F05C4D" w:rsidRPr="00F05C4D">
        <w:rPr>
          <w:rFonts w:ascii="Times New Roman" w:hAnsi="Times New Roman" w:cs="Times New Roman"/>
          <w:sz w:val="24"/>
          <w:szCs w:val="24"/>
          <w:lang w:val="en-US"/>
        </w:rPr>
        <w:t>According to an estimate, the economic loss is measured in trillions of dollars and affects a variety of worldwide industries, including</w:t>
      </w:r>
      <w:r w:rsidR="002D2409">
        <w:rPr>
          <w:rFonts w:ascii="Times New Roman" w:hAnsi="Times New Roman" w:cs="Times New Roman"/>
          <w:sz w:val="24"/>
          <w:szCs w:val="24"/>
          <w:lang w:val="en-US"/>
        </w:rPr>
        <w:t xml:space="preserve"> gas and oil pipelines, water transport industry, automobiles, etc</w:t>
      </w:r>
      <w:r w:rsidR="00F05C4D" w:rsidRPr="00F05C4D">
        <w:rPr>
          <w:rFonts w:ascii="Times New Roman" w:hAnsi="Times New Roman" w:cs="Times New Roman"/>
          <w:sz w:val="24"/>
          <w:szCs w:val="24"/>
          <w:lang w:val="en-US"/>
        </w:rPr>
        <w:t xml:space="preserve">. </w:t>
      </w:r>
      <w:r>
        <w:rPr>
          <w:rFonts w:ascii="Times New Roman" w:hAnsi="Times New Roman" w:cs="Times New Roman"/>
          <w:sz w:val="24"/>
          <w:szCs w:val="24"/>
          <w:lang w:val="en-US"/>
        </w:rPr>
        <w:t>Hence, inhibitors are needed t</w:t>
      </w:r>
      <w:r w:rsidRPr="005448AE">
        <w:rPr>
          <w:rFonts w:ascii="Times New Roman" w:hAnsi="Times New Roman" w:cs="Times New Roman"/>
          <w:sz w:val="24"/>
          <w:szCs w:val="24"/>
          <w:lang w:val="en-US"/>
        </w:rPr>
        <w:t>o evade defect</w:t>
      </w:r>
      <w:r>
        <w:rPr>
          <w:rFonts w:ascii="Times New Roman" w:hAnsi="Times New Roman" w:cs="Times New Roman"/>
          <w:sz w:val="24"/>
          <w:szCs w:val="24"/>
          <w:lang w:val="en-US"/>
        </w:rPr>
        <w:t xml:space="preserve">s </w:t>
      </w:r>
      <w:r w:rsidRPr="005448AE">
        <w:rPr>
          <w:rFonts w:ascii="Times New Roman" w:hAnsi="Times New Roman" w:cs="Times New Roman"/>
          <w:sz w:val="24"/>
          <w:szCs w:val="24"/>
          <w:lang w:val="en-US"/>
        </w:rPr>
        <w:t>and damage to metal [</w:t>
      </w:r>
      <w:r w:rsidRPr="004918AE">
        <w:rPr>
          <w:rFonts w:ascii="Times New Roman" w:hAnsi="Times New Roman" w:cs="Times New Roman"/>
          <w:b/>
          <w:bCs/>
          <w:sz w:val="24"/>
          <w:szCs w:val="24"/>
          <w:lang w:val="en-US"/>
        </w:rPr>
        <w:t>2</w:t>
      </w:r>
      <w:r w:rsidRPr="005448AE">
        <w:rPr>
          <w:rFonts w:ascii="Times New Roman" w:hAnsi="Times New Roman" w:cs="Times New Roman"/>
          <w:sz w:val="24"/>
          <w:szCs w:val="24"/>
          <w:lang w:val="en-US"/>
        </w:rPr>
        <w:t>].</w:t>
      </w:r>
      <w:r w:rsidR="00AF552D">
        <w:rPr>
          <w:rFonts w:ascii="Times New Roman" w:hAnsi="Times New Roman" w:cs="Times New Roman"/>
          <w:sz w:val="24"/>
          <w:szCs w:val="24"/>
          <w:lang w:val="en-US"/>
        </w:rPr>
        <w:t xml:space="preserve"> </w:t>
      </w:r>
      <w:r w:rsidRPr="00C2793B">
        <w:rPr>
          <w:rFonts w:ascii="Times New Roman" w:hAnsi="Times New Roman" w:cs="Times New Roman"/>
          <w:sz w:val="24"/>
          <w:szCs w:val="24"/>
        </w:rPr>
        <w:t xml:space="preserve">In a corrosive environment, </w:t>
      </w:r>
      <w:r w:rsidR="00CB32BA" w:rsidRPr="00C2793B">
        <w:rPr>
          <w:rFonts w:ascii="Times New Roman" w:hAnsi="Times New Roman" w:cs="Times New Roman"/>
          <w:sz w:val="24"/>
          <w:szCs w:val="24"/>
        </w:rPr>
        <w:t>the accompany of the protective layer is developed by adding a small amount of an inhibitor which is a chemical material plays a</w:t>
      </w:r>
      <w:r w:rsidR="00012E0D">
        <w:rPr>
          <w:rFonts w:ascii="Times New Roman" w:hAnsi="Times New Roman" w:cs="Times New Roman"/>
          <w:sz w:val="24"/>
          <w:szCs w:val="24"/>
        </w:rPr>
        <w:t xml:space="preserve"> significant</w:t>
      </w:r>
      <w:r w:rsidR="00CB32BA" w:rsidRPr="00C2793B">
        <w:rPr>
          <w:rFonts w:ascii="Times New Roman" w:hAnsi="Times New Roman" w:cs="Times New Roman"/>
          <w:sz w:val="24"/>
          <w:szCs w:val="24"/>
        </w:rPr>
        <w:t xml:space="preserve"> role in decreasing the </w:t>
      </w:r>
      <w:r w:rsidR="005C26D9" w:rsidRPr="00C2793B">
        <w:rPr>
          <w:rFonts w:ascii="Times New Roman" w:hAnsi="Times New Roman" w:cs="Times New Roman"/>
          <w:sz w:val="24"/>
          <w:szCs w:val="24"/>
        </w:rPr>
        <w:t>corrosion rate</w:t>
      </w:r>
      <w:r w:rsidR="007353F5" w:rsidRPr="00C2793B">
        <w:rPr>
          <w:rFonts w:ascii="Times New Roman" w:hAnsi="Times New Roman" w:cs="Times New Roman"/>
          <w:sz w:val="24"/>
          <w:szCs w:val="24"/>
        </w:rPr>
        <w:t xml:space="preserve">. </w:t>
      </w:r>
      <w:r w:rsidRPr="00C2793B">
        <w:rPr>
          <w:rFonts w:ascii="Times New Roman" w:hAnsi="Times New Roman" w:cs="Times New Roman"/>
          <w:sz w:val="24"/>
          <w:szCs w:val="24"/>
        </w:rPr>
        <w:t>The</w:t>
      </w:r>
      <w:r w:rsidRPr="005448AE">
        <w:rPr>
          <w:rFonts w:ascii="Times New Roman" w:hAnsi="Times New Roman" w:cs="Times New Roman"/>
          <w:sz w:val="24"/>
          <w:szCs w:val="24"/>
        </w:rPr>
        <w:t xml:space="preserve"> inhibitors have a wide range of uses. They are effective corrosion inhibitors for steel structures in use, namely boilers, heat exchangers, oil, gas, and container tanks. Before being treated, metals are frequently exposed to acidic media (e.g., coating, welding, painting, or greasing). Corrosion products are also removed from damaged infrastructures such as pipelines, heat exchangers, petroleum wells, and tankers using acidification.</w:t>
      </w:r>
      <w:r w:rsidR="00AF552D">
        <w:rPr>
          <w:rFonts w:ascii="Times New Roman" w:hAnsi="Times New Roman" w:cs="Times New Roman"/>
          <w:sz w:val="24"/>
          <w:szCs w:val="24"/>
        </w:rPr>
        <w:t xml:space="preserve"> </w:t>
      </w:r>
      <w:r w:rsidRPr="005448AE">
        <w:rPr>
          <w:rFonts w:ascii="Times New Roman" w:hAnsi="Times New Roman" w:cs="Times New Roman"/>
          <w:sz w:val="24"/>
          <w:szCs w:val="24"/>
        </w:rPr>
        <w:t xml:space="preserve">Inhibitors </w:t>
      </w:r>
      <w:r>
        <w:rPr>
          <w:rFonts w:ascii="Times New Roman" w:hAnsi="Times New Roman" w:cs="Times New Roman"/>
          <w:sz w:val="24"/>
          <w:szCs w:val="24"/>
        </w:rPr>
        <w:t xml:space="preserve">are </w:t>
      </w:r>
      <w:r w:rsidRPr="005448AE">
        <w:rPr>
          <w:rFonts w:ascii="Times New Roman" w:hAnsi="Times New Roman" w:cs="Times New Roman"/>
          <w:sz w:val="24"/>
          <w:szCs w:val="24"/>
        </w:rPr>
        <w:t xml:space="preserve">effective in preventing corrosion reactions and related metal damage in some essential procedures. The </w:t>
      </w:r>
      <w:r w:rsidRPr="00C2793B">
        <w:rPr>
          <w:rFonts w:ascii="Times New Roman" w:hAnsi="Times New Roman" w:cs="Times New Roman"/>
          <w:sz w:val="24"/>
          <w:szCs w:val="24"/>
        </w:rPr>
        <w:t xml:space="preserve">choice of inhibitors is influenced by several important factors. The toxic effects of the inhibitor are one of the most critical considerations. </w:t>
      </w:r>
      <w:r w:rsidR="004C4429" w:rsidRPr="00C2793B">
        <w:rPr>
          <w:rFonts w:ascii="Times New Roman" w:hAnsi="Times New Roman" w:cs="Times New Roman"/>
          <w:sz w:val="24"/>
          <w:szCs w:val="24"/>
        </w:rPr>
        <w:t xml:space="preserve">Hazardous chemical inhibitors, including chromates, phosphates, and nitrates, for instance, are very volatile and produce noxious fumes that are detrimental to the environment </w:t>
      </w:r>
      <w:r w:rsidRPr="00C2793B">
        <w:rPr>
          <w:rFonts w:ascii="Times New Roman" w:hAnsi="Times New Roman" w:cs="Times New Roman"/>
          <w:sz w:val="24"/>
          <w:szCs w:val="24"/>
        </w:rPr>
        <w:t>[</w:t>
      </w:r>
      <w:r w:rsidRPr="00170962">
        <w:rPr>
          <w:rFonts w:ascii="Times New Roman" w:hAnsi="Times New Roman" w:cs="Times New Roman"/>
          <w:b/>
          <w:bCs/>
          <w:sz w:val="24"/>
          <w:szCs w:val="24"/>
        </w:rPr>
        <w:t>3</w:t>
      </w:r>
      <w:r w:rsidRPr="00C2793B">
        <w:rPr>
          <w:rFonts w:ascii="Times New Roman" w:hAnsi="Times New Roman" w:cs="Times New Roman"/>
          <w:sz w:val="24"/>
          <w:szCs w:val="24"/>
        </w:rPr>
        <w:t>].</w:t>
      </w:r>
    </w:p>
    <w:p w14:paraId="661B6487" w14:textId="339455E0" w:rsidR="00483F1D" w:rsidRPr="00C2793B" w:rsidRDefault="00483F1D" w:rsidP="00483F1D">
      <w:pPr>
        <w:spacing w:line="360" w:lineRule="auto"/>
        <w:jc w:val="both"/>
        <w:rPr>
          <w:rFonts w:ascii="Times New Roman" w:hAnsi="Times New Roman" w:cs="Times New Roman"/>
          <w:sz w:val="24"/>
          <w:szCs w:val="24"/>
        </w:rPr>
      </w:pPr>
      <w:r w:rsidRPr="00C2793B">
        <w:rPr>
          <w:rFonts w:ascii="Times New Roman" w:hAnsi="Times New Roman" w:cs="Times New Roman"/>
          <w:sz w:val="24"/>
          <w:szCs w:val="24"/>
        </w:rPr>
        <w:t>Plant extraction is an option that can be employed in an environmentally beneficial manner. According to a literature review, several plant components such as bark, seeds, fruits, roots, roots, and flowers are commonly used as corrosion i</w:t>
      </w:r>
      <w:r w:rsidR="008F0C92" w:rsidRPr="00C2793B">
        <w:rPr>
          <w:rFonts w:ascii="Times New Roman" w:hAnsi="Times New Roman" w:cs="Times New Roman"/>
          <w:sz w:val="24"/>
          <w:szCs w:val="24"/>
        </w:rPr>
        <w:t>nhibitors</w:t>
      </w:r>
      <w:r w:rsidRPr="00C2793B">
        <w:rPr>
          <w:rFonts w:ascii="Times New Roman" w:hAnsi="Times New Roman" w:cs="Times New Roman"/>
          <w:sz w:val="24"/>
          <w:szCs w:val="24"/>
        </w:rPr>
        <w:t xml:space="preserve">. The leaf extract has the greatest overall protection effectiveness at low concentrations. Aqueous and organic extracts are the two types of extracts that are extensively utilized as </w:t>
      </w:r>
      <w:r w:rsidR="00156392" w:rsidRPr="00C2793B">
        <w:rPr>
          <w:rFonts w:ascii="Times New Roman" w:hAnsi="Times New Roman" w:cs="Times New Roman"/>
          <w:sz w:val="24"/>
          <w:szCs w:val="24"/>
        </w:rPr>
        <w:t xml:space="preserve">metal </w:t>
      </w:r>
      <w:r w:rsidRPr="00C2793B">
        <w:rPr>
          <w:rFonts w:ascii="Times New Roman" w:hAnsi="Times New Roman" w:cs="Times New Roman"/>
          <w:sz w:val="24"/>
          <w:szCs w:val="24"/>
        </w:rPr>
        <w:t>deterioration reducers in a wide range of electrolytic systems for various metals and alloys</w:t>
      </w:r>
      <w:r w:rsidR="00E403B0" w:rsidRPr="00C2793B">
        <w:rPr>
          <w:rFonts w:ascii="Times New Roman" w:hAnsi="Times New Roman" w:cs="Times New Roman"/>
          <w:sz w:val="24"/>
          <w:szCs w:val="24"/>
        </w:rPr>
        <w:t xml:space="preserve"> </w:t>
      </w:r>
      <w:r w:rsidRPr="00C2793B">
        <w:rPr>
          <w:rFonts w:ascii="Times New Roman" w:hAnsi="Times New Roman" w:cs="Times New Roman"/>
          <w:sz w:val="24"/>
          <w:szCs w:val="24"/>
        </w:rPr>
        <w:t>[</w:t>
      </w:r>
      <w:r w:rsidRPr="00170962">
        <w:rPr>
          <w:rFonts w:ascii="Times New Roman" w:hAnsi="Times New Roman" w:cs="Times New Roman"/>
          <w:b/>
          <w:bCs/>
          <w:sz w:val="24"/>
          <w:szCs w:val="24"/>
        </w:rPr>
        <w:t>4</w:t>
      </w:r>
      <w:r w:rsidRPr="00C2793B">
        <w:rPr>
          <w:rFonts w:ascii="Times New Roman" w:hAnsi="Times New Roman" w:cs="Times New Roman"/>
          <w:sz w:val="24"/>
          <w:szCs w:val="24"/>
        </w:rPr>
        <w:t>].</w:t>
      </w:r>
      <w:r w:rsidR="00AF552D">
        <w:rPr>
          <w:rFonts w:ascii="Times New Roman" w:hAnsi="Times New Roman" w:cs="Times New Roman"/>
          <w:sz w:val="24"/>
          <w:szCs w:val="24"/>
        </w:rPr>
        <w:t xml:space="preserve"> </w:t>
      </w:r>
      <w:r w:rsidR="003920A2" w:rsidRPr="00C2793B">
        <w:rPr>
          <w:rFonts w:ascii="Times New Roman" w:hAnsi="Times New Roman" w:cs="Times New Roman"/>
          <w:sz w:val="24"/>
          <w:szCs w:val="24"/>
        </w:rPr>
        <w:t>Numerous studies have already documented</w:t>
      </w:r>
      <w:r w:rsidR="006108CD" w:rsidRPr="00C2793B">
        <w:rPr>
          <w:rFonts w:ascii="Times New Roman" w:hAnsi="Times New Roman" w:cs="Times New Roman"/>
          <w:sz w:val="24"/>
          <w:szCs w:val="24"/>
        </w:rPr>
        <w:t xml:space="preserve"> that</w:t>
      </w:r>
      <w:r w:rsidR="00943748">
        <w:rPr>
          <w:rFonts w:ascii="Times New Roman" w:hAnsi="Times New Roman" w:cs="Times New Roman"/>
          <w:sz w:val="24"/>
          <w:szCs w:val="24"/>
        </w:rPr>
        <w:t>,</w:t>
      </w:r>
      <w:r w:rsidR="006108CD" w:rsidRPr="00C2793B">
        <w:rPr>
          <w:rFonts w:ascii="Times New Roman" w:hAnsi="Times New Roman" w:cs="Times New Roman"/>
          <w:sz w:val="24"/>
          <w:szCs w:val="24"/>
        </w:rPr>
        <w:t xml:space="preserve"> the</w:t>
      </w:r>
      <w:r w:rsidR="003920A2" w:rsidRPr="00C2793B">
        <w:rPr>
          <w:rFonts w:ascii="Times New Roman" w:hAnsi="Times New Roman" w:cs="Times New Roman"/>
          <w:sz w:val="24"/>
          <w:szCs w:val="24"/>
        </w:rPr>
        <w:t xml:space="preserve"> </w:t>
      </w:r>
      <w:r w:rsidR="00943748" w:rsidRPr="00C2793B">
        <w:rPr>
          <w:rFonts w:ascii="Times New Roman" w:hAnsi="Times New Roman" w:cs="Times New Roman"/>
          <w:sz w:val="24"/>
          <w:szCs w:val="24"/>
        </w:rPr>
        <w:t>numerous</w:t>
      </w:r>
      <w:r w:rsidR="003920A2" w:rsidRPr="00C2793B">
        <w:rPr>
          <w:rFonts w:ascii="Times New Roman" w:hAnsi="Times New Roman" w:cs="Times New Roman"/>
          <w:sz w:val="24"/>
          <w:szCs w:val="24"/>
        </w:rPr>
        <w:t xml:space="preserve"> plant extracts as effective green corrosion inhibitors in various acidic conditions. </w:t>
      </w:r>
      <w:r w:rsidRPr="00C2793B">
        <w:rPr>
          <w:rFonts w:ascii="Times New Roman" w:hAnsi="Times New Roman" w:cs="Times New Roman"/>
          <w:sz w:val="24"/>
          <w:szCs w:val="24"/>
        </w:rPr>
        <w:t xml:space="preserve">The </w:t>
      </w:r>
      <w:r w:rsidRPr="00C2793B">
        <w:rPr>
          <w:rFonts w:ascii="Times New Roman" w:hAnsi="Times New Roman" w:cs="Times New Roman"/>
          <w:i/>
          <w:iCs/>
          <w:sz w:val="24"/>
          <w:szCs w:val="24"/>
        </w:rPr>
        <w:t xml:space="preserve">Asparagus </w:t>
      </w:r>
      <w:proofErr w:type="spellStart"/>
      <w:r w:rsidRPr="00C2793B">
        <w:rPr>
          <w:rFonts w:ascii="Times New Roman" w:hAnsi="Times New Roman" w:cs="Times New Roman"/>
          <w:i/>
          <w:iCs/>
          <w:sz w:val="24"/>
          <w:szCs w:val="24"/>
        </w:rPr>
        <w:t>racemosus</w:t>
      </w:r>
      <w:proofErr w:type="spellEnd"/>
      <w:r>
        <w:rPr>
          <w:rFonts w:ascii="Times New Roman" w:hAnsi="Times New Roman" w:cs="Times New Roman"/>
          <w:i/>
          <w:iCs/>
          <w:sz w:val="24"/>
          <w:szCs w:val="24"/>
        </w:rPr>
        <w:t xml:space="preserve"> </w:t>
      </w:r>
      <w:r w:rsidRPr="00263EEF">
        <w:rPr>
          <w:rFonts w:ascii="Times New Roman" w:hAnsi="Times New Roman" w:cs="Times New Roman"/>
          <w:iCs/>
          <w:sz w:val="24"/>
          <w:szCs w:val="24"/>
        </w:rPr>
        <w:t>leaves</w:t>
      </w:r>
      <w:r>
        <w:rPr>
          <w:rFonts w:ascii="Times New Roman" w:hAnsi="Times New Roman" w:cs="Times New Roman"/>
          <w:iCs/>
          <w:sz w:val="24"/>
          <w:szCs w:val="24"/>
        </w:rPr>
        <w:t xml:space="preserve"> for </w:t>
      </w:r>
      <w:r w:rsidRPr="005448AE">
        <w:rPr>
          <w:rFonts w:ascii="Times New Roman" w:hAnsi="Times New Roman" w:cs="Times New Roman"/>
          <w:sz w:val="24"/>
          <w:szCs w:val="24"/>
        </w:rPr>
        <w:t>MS specimen</w:t>
      </w:r>
      <w:r>
        <w:rPr>
          <w:rFonts w:ascii="Times New Roman" w:hAnsi="Times New Roman" w:cs="Times New Roman"/>
          <w:sz w:val="24"/>
          <w:szCs w:val="24"/>
        </w:rPr>
        <w:t>s</w:t>
      </w:r>
      <w:r w:rsidRPr="005448AE">
        <w:rPr>
          <w:rFonts w:ascii="Times New Roman" w:hAnsi="Times New Roman" w:cs="Times New Roman"/>
          <w:sz w:val="24"/>
          <w:szCs w:val="24"/>
        </w:rPr>
        <w:t xml:space="preserve"> in 0.5</w:t>
      </w:r>
      <w:r w:rsidR="00850D14">
        <w:rPr>
          <w:rFonts w:ascii="Times New Roman" w:hAnsi="Times New Roman" w:cs="Times New Roman"/>
          <w:sz w:val="24"/>
          <w:szCs w:val="24"/>
        </w:rPr>
        <w:t xml:space="preserve"> </w:t>
      </w:r>
      <w:r w:rsidRPr="005448AE">
        <w:rPr>
          <w:rFonts w:ascii="Times New Roman" w:hAnsi="Times New Roman" w:cs="Times New Roman"/>
          <w:sz w:val="24"/>
          <w:szCs w:val="24"/>
        </w:rPr>
        <w:t>M H</w:t>
      </w:r>
      <w:r w:rsidRPr="00263EEF">
        <w:rPr>
          <w:rFonts w:ascii="Times New Roman" w:hAnsi="Times New Roman" w:cs="Times New Roman"/>
          <w:sz w:val="24"/>
          <w:szCs w:val="24"/>
          <w:vertAlign w:val="subscript"/>
        </w:rPr>
        <w:t>2</w:t>
      </w:r>
      <w:r w:rsidRPr="005448AE">
        <w:rPr>
          <w:rFonts w:ascii="Times New Roman" w:hAnsi="Times New Roman" w:cs="Times New Roman"/>
          <w:sz w:val="24"/>
          <w:szCs w:val="24"/>
        </w:rPr>
        <w:t>SO</w:t>
      </w:r>
      <w:r w:rsidRPr="00263EEF">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showed 93.25%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at 100 mgL</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 [</w:t>
      </w:r>
      <w:r w:rsidRPr="00170962">
        <w:rPr>
          <w:rFonts w:ascii="Times New Roman" w:hAnsi="Times New Roman" w:cs="Times New Roman"/>
          <w:b/>
          <w:bCs/>
          <w:sz w:val="24"/>
          <w:szCs w:val="24"/>
        </w:rPr>
        <w:t>5</w:t>
      </w:r>
      <w:r w:rsidRPr="005448AE">
        <w:rPr>
          <w:rFonts w:ascii="Times New Roman" w:hAnsi="Times New Roman" w:cs="Times New Roman"/>
          <w:sz w:val="24"/>
          <w:szCs w:val="24"/>
        </w:rPr>
        <w:t>]</w:t>
      </w:r>
      <w:r>
        <w:rPr>
          <w:rFonts w:ascii="Times New Roman" w:hAnsi="Times New Roman" w:cs="Times New Roman"/>
          <w:sz w:val="24"/>
          <w:szCs w:val="24"/>
        </w:rPr>
        <w:t xml:space="preserve">. The </w:t>
      </w:r>
      <w:r>
        <w:rPr>
          <w:rFonts w:ascii="Times New Roman" w:hAnsi="Times New Roman" w:cs="Times New Roman"/>
          <w:i/>
          <w:iCs/>
          <w:sz w:val="24"/>
          <w:szCs w:val="24"/>
          <w:lang w:val="en-US"/>
        </w:rPr>
        <w:t>A</w:t>
      </w:r>
      <w:r w:rsidRPr="005448AE">
        <w:rPr>
          <w:rFonts w:ascii="Times New Roman" w:hAnsi="Times New Roman" w:cs="Times New Roman"/>
          <w:i/>
          <w:iCs/>
          <w:sz w:val="24"/>
          <w:szCs w:val="24"/>
          <w:lang w:val="en-US"/>
        </w:rPr>
        <w:t>llium sativa</w:t>
      </w:r>
      <w:r w:rsidRPr="005448AE">
        <w:rPr>
          <w:rFonts w:ascii="Times New Roman" w:hAnsi="Times New Roman" w:cs="Times New Roman"/>
          <w:sz w:val="24"/>
          <w:szCs w:val="24"/>
          <w:lang w:val="en-US"/>
        </w:rPr>
        <w:t xml:space="preserve"> showed</w:t>
      </w:r>
      <w:r>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100</w:t>
      </w:r>
      <w:r w:rsidR="004B0277">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 xml:space="preserve">% </w:t>
      </w:r>
      <w:r w:rsidR="00601EAF">
        <w:rPr>
          <w:rFonts w:ascii="Times New Roman" w:hAnsi="Times New Roman" w:cs="Times New Roman"/>
          <w:sz w:val="24"/>
          <w:szCs w:val="24"/>
          <w:lang w:val="en-US"/>
        </w:rPr>
        <w:t>I</w:t>
      </w:r>
      <w:r w:rsidR="00E0572E">
        <w:rPr>
          <w:rFonts w:ascii="Times New Roman" w:hAnsi="Times New Roman" w:cs="Times New Roman"/>
          <w:sz w:val="24"/>
          <w:szCs w:val="24"/>
          <w:lang w:val="en-US"/>
        </w:rPr>
        <w:t xml:space="preserve">nhibition </w:t>
      </w:r>
      <w:r w:rsidR="00601EAF">
        <w:rPr>
          <w:rFonts w:ascii="Times New Roman" w:hAnsi="Times New Roman" w:cs="Times New Roman"/>
          <w:sz w:val="24"/>
          <w:szCs w:val="24"/>
          <w:lang w:val="en-US"/>
        </w:rPr>
        <w:t>E</w:t>
      </w:r>
      <w:r w:rsidR="00E0572E">
        <w:rPr>
          <w:rFonts w:ascii="Times New Roman" w:hAnsi="Times New Roman" w:cs="Times New Roman"/>
          <w:sz w:val="24"/>
          <w:szCs w:val="24"/>
          <w:lang w:val="en-US"/>
        </w:rPr>
        <w:t>fficiency (IE)</w:t>
      </w:r>
      <w:r w:rsidRPr="005448AE">
        <w:rPr>
          <w:rFonts w:ascii="Times New Roman" w:hAnsi="Times New Roman" w:cs="Times New Roman"/>
          <w:sz w:val="24"/>
          <w:szCs w:val="24"/>
          <w:lang w:val="en-US"/>
        </w:rPr>
        <w:t xml:space="preserve"> for mild steel in 0.5</w:t>
      </w:r>
      <w:r w:rsidR="006D597B">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 HCl and</w:t>
      </w:r>
      <w:r>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0.5</w:t>
      </w:r>
      <w:r w:rsidR="006D597B">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 H</w:t>
      </w:r>
      <w:r w:rsidRPr="005448AE">
        <w:rPr>
          <w:rFonts w:ascii="Times New Roman" w:hAnsi="Times New Roman" w:cs="Times New Roman"/>
          <w:sz w:val="24"/>
          <w:szCs w:val="24"/>
          <w:vertAlign w:val="subscript"/>
          <w:lang w:val="en-US"/>
        </w:rPr>
        <w:t>2</w:t>
      </w:r>
      <w:r w:rsidRPr="005448AE">
        <w:rPr>
          <w:rFonts w:ascii="Times New Roman" w:hAnsi="Times New Roman" w:cs="Times New Roman"/>
          <w:sz w:val="24"/>
          <w:szCs w:val="24"/>
          <w:lang w:val="en-US"/>
        </w:rPr>
        <w:t>SO</w:t>
      </w:r>
      <w:r w:rsidRPr="005448AE">
        <w:rPr>
          <w:rFonts w:ascii="Times New Roman" w:hAnsi="Times New Roman" w:cs="Times New Roman"/>
          <w:sz w:val="24"/>
          <w:szCs w:val="24"/>
          <w:vertAlign w:val="subscript"/>
          <w:lang w:val="en-US"/>
        </w:rPr>
        <w:t>4</w:t>
      </w:r>
      <w:r>
        <w:rPr>
          <w:rFonts w:ascii="Times New Roman" w:hAnsi="Times New Roman" w:cs="Times New Roman"/>
          <w:sz w:val="24"/>
          <w:szCs w:val="24"/>
          <w:vertAlign w:val="subscript"/>
          <w:lang w:val="en-US"/>
        </w:rPr>
        <w:t xml:space="preserve"> </w:t>
      </w:r>
      <w:r w:rsidRPr="005448AE">
        <w:rPr>
          <w:rFonts w:ascii="Times New Roman" w:hAnsi="Times New Roman" w:cs="Times New Roman"/>
          <w:sz w:val="24"/>
          <w:szCs w:val="24"/>
          <w:lang w:val="en-US"/>
        </w:rPr>
        <w:t>at 20% of its extract [</w:t>
      </w:r>
      <w:r w:rsidRPr="00170962">
        <w:rPr>
          <w:rFonts w:ascii="Times New Roman" w:hAnsi="Times New Roman" w:cs="Times New Roman"/>
          <w:b/>
          <w:bCs/>
          <w:sz w:val="24"/>
          <w:szCs w:val="24"/>
          <w:lang w:val="en-US"/>
        </w:rPr>
        <w:t>6</w:t>
      </w:r>
      <w:r w:rsidRPr="005448AE">
        <w:rPr>
          <w:rFonts w:ascii="Times New Roman" w:hAnsi="Times New Roman" w:cs="Times New Roman"/>
          <w:sz w:val="24"/>
          <w:szCs w:val="24"/>
          <w:lang w:val="en-US"/>
        </w:rPr>
        <w:t>]</w:t>
      </w:r>
      <w:r>
        <w:rPr>
          <w:rFonts w:ascii="Times New Roman" w:hAnsi="Times New Roman" w:cs="Times New Roman"/>
          <w:sz w:val="24"/>
          <w:szCs w:val="24"/>
          <w:lang w:val="en-US"/>
        </w:rPr>
        <w:t>.</w:t>
      </w:r>
      <w:r w:rsidRPr="005448AE">
        <w:rPr>
          <w:rFonts w:ascii="Times New Roman" w:hAnsi="Times New Roman" w:cs="Times New Roman"/>
          <w:i/>
          <w:iCs/>
          <w:sz w:val="24"/>
          <w:szCs w:val="24"/>
          <w:lang w:val="en-US"/>
        </w:rPr>
        <w:t xml:space="preserve"> </w:t>
      </w:r>
      <w:r>
        <w:rPr>
          <w:rFonts w:ascii="Times New Roman" w:hAnsi="Times New Roman" w:cs="Times New Roman"/>
          <w:iCs/>
          <w:sz w:val="24"/>
          <w:szCs w:val="24"/>
          <w:lang w:val="en-US"/>
        </w:rPr>
        <w:t xml:space="preserve">The </w:t>
      </w:r>
      <w:r w:rsidRPr="005448AE">
        <w:rPr>
          <w:rFonts w:ascii="Times New Roman" w:hAnsi="Times New Roman" w:cs="Times New Roman"/>
          <w:i/>
          <w:iCs/>
          <w:sz w:val="24"/>
          <w:szCs w:val="24"/>
          <w:lang w:val="en-US"/>
        </w:rPr>
        <w:t>Robinia</w:t>
      </w:r>
      <w:r w:rsidR="00577A2D">
        <w:rPr>
          <w:rFonts w:ascii="Times New Roman" w:hAnsi="Times New Roman" w:cs="Times New Roman"/>
          <w:i/>
          <w:iCs/>
          <w:sz w:val="24"/>
          <w:szCs w:val="24"/>
          <w:lang w:val="en-US"/>
        </w:rPr>
        <w:t xml:space="preserve"> </w:t>
      </w:r>
      <w:proofErr w:type="spellStart"/>
      <w:r w:rsidRPr="005448AE">
        <w:rPr>
          <w:rFonts w:ascii="Times New Roman" w:hAnsi="Times New Roman" w:cs="Times New Roman"/>
          <w:i/>
          <w:iCs/>
          <w:sz w:val="24"/>
          <w:szCs w:val="24"/>
          <w:lang w:val="en-US"/>
        </w:rPr>
        <w:t>pseudoacacia</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l</w:t>
      </w:r>
      <w:r w:rsidRPr="005448AE">
        <w:rPr>
          <w:rFonts w:ascii="Times New Roman" w:hAnsi="Times New Roman" w:cs="Times New Roman"/>
          <w:sz w:val="24"/>
          <w:szCs w:val="24"/>
          <w:lang w:val="en-US"/>
        </w:rPr>
        <w:t xml:space="preserve">eaves for </w:t>
      </w:r>
      <w:r>
        <w:rPr>
          <w:rFonts w:ascii="Times New Roman" w:hAnsi="Times New Roman" w:cs="Times New Roman"/>
          <w:sz w:val="24"/>
          <w:szCs w:val="24"/>
          <w:lang w:val="en-US"/>
        </w:rPr>
        <w:t>M</w:t>
      </w:r>
      <w:r w:rsidR="00577A2D">
        <w:rPr>
          <w:rFonts w:ascii="Times New Roman" w:hAnsi="Times New Roman" w:cs="Times New Roman"/>
          <w:sz w:val="24"/>
          <w:szCs w:val="24"/>
          <w:lang w:val="en-US"/>
        </w:rPr>
        <w:t xml:space="preserve">ild </w:t>
      </w:r>
      <w:r>
        <w:rPr>
          <w:rFonts w:ascii="Times New Roman" w:hAnsi="Times New Roman" w:cs="Times New Roman"/>
          <w:sz w:val="24"/>
          <w:szCs w:val="24"/>
          <w:lang w:val="en-US"/>
        </w:rPr>
        <w:t>S</w:t>
      </w:r>
      <w:r w:rsidR="00577A2D">
        <w:rPr>
          <w:rFonts w:ascii="Times New Roman" w:hAnsi="Times New Roman" w:cs="Times New Roman"/>
          <w:sz w:val="24"/>
          <w:szCs w:val="24"/>
          <w:lang w:val="en-US"/>
        </w:rPr>
        <w:t>teel</w:t>
      </w:r>
      <w:r>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in 0.5</w:t>
      </w:r>
      <w:r w:rsidR="006D597B">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 xml:space="preserve">M HCl showed 92% </w:t>
      </w:r>
      <w:r w:rsidR="00601EAF">
        <w:rPr>
          <w:rFonts w:ascii="Times New Roman" w:hAnsi="Times New Roman" w:cs="Times New Roman"/>
          <w:sz w:val="24"/>
          <w:szCs w:val="24"/>
          <w:lang w:val="en-US"/>
        </w:rPr>
        <w:t>IE</w:t>
      </w:r>
      <w:r w:rsidRPr="005448AE">
        <w:rPr>
          <w:rFonts w:ascii="Times New Roman" w:hAnsi="Times New Roman" w:cs="Times New Roman"/>
          <w:sz w:val="24"/>
          <w:szCs w:val="24"/>
          <w:lang w:val="en-US"/>
        </w:rPr>
        <w:t xml:space="preserve"> at 2.00</w:t>
      </w:r>
      <w:r w:rsidR="004B0277">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gL</w:t>
      </w:r>
      <w:r w:rsidRPr="005448AE">
        <w:rPr>
          <w:rFonts w:ascii="Times New Roman" w:hAnsi="Times New Roman" w:cs="Times New Roman"/>
          <w:sz w:val="24"/>
          <w:szCs w:val="24"/>
          <w:vertAlign w:val="superscript"/>
          <w:lang w:val="en-US"/>
        </w:rPr>
        <w:t>-1</w:t>
      </w:r>
      <w:r w:rsidRPr="005448AE">
        <w:rPr>
          <w:rFonts w:ascii="Times New Roman" w:hAnsi="Times New Roman" w:cs="Times New Roman"/>
          <w:sz w:val="24"/>
          <w:szCs w:val="24"/>
          <w:lang w:val="en-US"/>
        </w:rPr>
        <w:t xml:space="preserve"> at 25</w:t>
      </w:r>
      <w:r w:rsidR="004B0277">
        <w:rPr>
          <w:rFonts w:ascii="Times New Roman" w:hAnsi="Times New Roman" w:cs="Times New Roman"/>
          <w:sz w:val="24"/>
          <w:szCs w:val="24"/>
          <w:lang w:val="en-US"/>
        </w:rPr>
        <w:t xml:space="preserve"> </w:t>
      </w:r>
      <w:proofErr w:type="spellStart"/>
      <w:r w:rsidRPr="005448AE">
        <w:rPr>
          <w:rFonts w:ascii="Times New Roman" w:hAnsi="Times New Roman" w:cs="Times New Roman"/>
          <w:sz w:val="24"/>
          <w:szCs w:val="24"/>
          <w:vertAlign w:val="superscript"/>
          <w:lang w:val="en-US"/>
        </w:rPr>
        <w:t>o</w:t>
      </w:r>
      <w:r w:rsidRPr="005448AE">
        <w:rPr>
          <w:rFonts w:ascii="Times New Roman" w:hAnsi="Times New Roman" w:cs="Times New Roman"/>
          <w:sz w:val="24"/>
          <w:szCs w:val="24"/>
          <w:lang w:val="en-US"/>
        </w:rPr>
        <w:t>C</w:t>
      </w:r>
      <w:proofErr w:type="spellEnd"/>
      <w:r w:rsidRPr="005448AE">
        <w:rPr>
          <w:rFonts w:ascii="Times New Roman" w:hAnsi="Times New Roman" w:cs="Times New Roman"/>
          <w:sz w:val="24"/>
          <w:szCs w:val="24"/>
          <w:lang w:val="en-US"/>
        </w:rPr>
        <w:t xml:space="preserve"> [</w:t>
      </w:r>
      <w:r w:rsidRPr="00170962">
        <w:rPr>
          <w:rFonts w:ascii="Times New Roman" w:hAnsi="Times New Roman" w:cs="Times New Roman"/>
          <w:b/>
          <w:bCs/>
          <w:sz w:val="24"/>
          <w:szCs w:val="24"/>
          <w:lang w:val="en-US"/>
        </w:rPr>
        <w:t>7</w:t>
      </w:r>
      <w:r w:rsidRPr="005448AE">
        <w:rPr>
          <w:rFonts w:ascii="Times New Roman" w:hAnsi="Times New Roman" w:cs="Times New Roman"/>
          <w:sz w:val="24"/>
          <w:szCs w:val="24"/>
          <w:lang w:val="en-US"/>
        </w:rPr>
        <w:t>]</w:t>
      </w:r>
      <w:r>
        <w:rPr>
          <w:rFonts w:ascii="Times New Roman" w:hAnsi="Times New Roman" w:cs="Times New Roman"/>
          <w:sz w:val="24"/>
          <w:szCs w:val="24"/>
          <w:lang w:val="en-US"/>
        </w:rPr>
        <w:t>.</w:t>
      </w:r>
      <w:r w:rsidRPr="005448A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5448AE">
        <w:rPr>
          <w:rFonts w:ascii="Times New Roman" w:hAnsi="Times New Roman" w:cs="Times New Roman"/>
          <w:i/>
          <w:iCs/>
          <w:sz w:val="24"/>
          <w:szCs w:val="24"/>
          <w:lang w:val="en-US"/>
        </w:rPr>
        <w:t>Robinia</w:t>
      </w:r>
      <w:r w:rsidR="00577A2D">
        <w:rPr>
          <w:rFonts w:ascii="Times New Roman" w:hAnsi="Times New Roman" w:cs="Times New Roman"/>
          <w:i/>
          <w:iCs/>
          <w:sz w:val="24"/>
          <w:szCs w:val="24"/>
          <w:lang w:val="en-US"/>
        </w:rPr>
        <w:t xml:space="preserve"> </w:t>
      </w:r>
      <w:proofErr w:type="spellStart"/>
      <w:r w:rsidRPr="005448AE">
        <w:rPr>
          <w:rFonts w:ascii="Times New Roman" w:hAnsi="Times New Roman" w:cs="Times New Roman"/>
          <w:i/>
          <w:iCs/>
          <w:sz w:val="24"/>
          <w:szCs w:val="24"/>
          <w:lang w:val="en-US"/>
        </w:rPr>
        <w:t>pesudoacacia</w:t>
      </w:r>
      <w:proofErr w:type="spellEnd"/>
      <w:r w:rsidRPr="005448A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L fruit for Bronze Alloy in 0.5</w:t>
      </w:r>
      <w:r w:rsidR="00850D14">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 xml:space="preserve">M NaCl Showed 93.5% </w:t>
      </w:r>
      <w:r w:rsidR="00601EAF">
        <w:rPr>
          <w:rFonts w:ascii="Times New Roman" w:hAnsi="Times New Roman" w:cs="Times New Roman"/>
          <w:sz w:val="24"/>
          <w:szCs w:val="24"/>
          <w:lang w:val="en-US"/>
        </w:rPr>
        <w:t>IE</w:t>
      </w:r>
      <w:r w:rsidRPr="005448AE">
        <w:rPr>
          <w:rFonts w:ascii="Times New Roman" w:hAnsi="Times New Roman" w:cs="Times New Roman"/>
          <w:sz w:val="24"/>
          <w:szCs w:val="24"/>
          <w:lang w:val="en-US"/>
        </w:rPr>
        <w:t xml:space="preserve"> at 1800ppm [</w:t>
      </w:r>
      <w:r w:rsidRPr="00170962">
        <w:rPr>
          <w:rFonts w:ascii="Times New Roman" w:hAnsi="Times New Roman" w:cs="Times New Roman"/>
          <w:b/>
          <w:bCs/>
          <w:sz w:val="24"/>
          <w:szCs w:val="24"/>
          <w:lang w:val="en-US"/>
        </w:rPr>
        <w:t>8</w:t>
      </w:r>
      <w:r w:rsidRPr="005448A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448AE">
        <w:rPr>
          <w:rFonts w:ascii="Times New Roman" w:hAnsi="Times New Roman" w:cs="Times New Roman"/>
          <w:i/>
          <w:iCs/>
          <w:sz w:val="24"/>
          <w:szCs w:val="24"/>
          <w:lang w:val="en-US"/>
        </w:rPr>
        <w:t>Magnolia grandiflora</w:t>
      </w:r>
      <w:r w:rsidRPr="005448AE">
        <w:rPr>
          <w:rFonts w:ascii="Times New Roman" w:hAnsi="Times New Roman" w:cs="Times New Roman"/>
          <w:sz w:val="24"/>
          <w:szCs w:val="24"/>
          <w:lang w:val="en-US"/>
        </w:rPr>
        <w:t xml:space="preserve"> for Q235 steel specimen in 1</w:t>
      </w:r>
      <w:r w:rsidR="008C79BE">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 H</w:t>
      </w:r>
      <w:r w:rsidR="00A1142C">
        <w:rPr>
          <w:rFonts w:ascii="Times New Roman" w:hAnsi="Times New Roman" w:cs="Times New Roman"/>
          <w:sz w:val="24"/>
          <w:szCs w:val="24"/>
          <w:lang w:val="en-US"/>
        </w:rPr>
        <w:t>Cl</w:t>
      </w:r>
      <w:r>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 xml:space="preserve">showed 85% </w:t>
      </w:r>
      <w:r w:rsidR="00601EAF">
        <w:rPr>
          <w:rFonts w:ascii="Times New Roman" w:hAnsi="Times New Roman" w:cs="Times New Roman"/>
          <w:sz w:val="24"/>
          <w:szCs w:val="24"/>
          <w:lang w:val="en-US"/>
        </w:rPr>
        <w:t>IE</w:t>
      </w:r>
      <w:r w:rsidRPr="005448AE">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lastRenderedPageBreak/>
        <w:t>at 500</w:t>
      </w:r>
      <w:r w:rsidR="008C79BE">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mgL</w:t>
      </w:r>
      <w:r w:rsidRPr="005448AE">
        <w:rPr>
          <w:rFonts w:ascii="Times New Roman" w:hAnsi="Times New Roman" w:cs="Times New Roman"/>
          <w:sz w:val="24"/>
          <w:szCs w:val="24"/>
          <w:vertAlign w:val="superscript"/>
          <w:lang w:val="en-US"/>
        </w:rPr>
        <w:t>-1</w:t>
      </w:r>
      <w:r w:rsidRPr="005448AE">
        <w:rPr>
          <w:rFonts w:ascii="Times New Roman" w:hAnsi="Times New Roman" w:cs="Times New Roman"/>
          <w:sz w:val="24"/>
          <w:szCs w:val="24"/>
          <w:lang w:val="en-US"/>
        </w:rPr>
        <w:t xml:space="preserve"> [</w:t>
      </w:r>
      <w:r w:rsidRPr="00170962">
        <w:rPr>
          <w:rFonts w:ascii="Times New Roman" w:hAnsi="Times New Roman" w:cs="Times New Roman"/>
          <w:b/>
          <w:bCs/>
          <w:sz w:val="24"/>
          <w:szCs w:val="24"/>
          <w:lang w:val="en-US"/>
        </w:rPr>
        <w:t>9</w:t>
      </w:r>
      <w:r w:rsidRPr="005448AE">
        <w:rPr>
          <w:rFonts w:ascii="Times New Roman" w:hAnsi="Times New Roman" w:cs="Times New Roman"/>
          <w:sz w:val="24"/>
          <w:szCs w:val="24"/>
          <w:lang w:val="en-US"/>
        </w:rPr>
        <w:t>]</w:t>
      </w:r>
      <w:r>
        <w:rPr>
          <w:rFonts w:ascii="Times New Roman" w:hAnsi="Times New Roman" w:cs="Times New Roman"/>
          <w:sz w:val="24"/>
          <w:szCs w:val="24"/>
          <w:lang w:val="en-US"/>
        </w:rPr>
        <w:t>.</w:t>
      </w:r>
      <w:r w:rsidRPr="005448AE">
        <w:rPr>
          <w:rFonts w:ascii="Times New Roman" w:hAnsi="Times New Roman" w:cs="Times New Roman"/>
          <w:sz w:val="24"/>
          <w:szCs w:val="24"/>
          <w:lang w:val="en-US"/>
        </w:rPr>
        <w:t xml:space="preserve"> </w:t>
      </w:r>
      <w:r w:rsidRPr="005448AE">
        <w:rPr>
          <w:rFonts w:ascii="Times New Roman" w:hAnsi="Times New Roman" w:cs="Times New Roman"/>
          <w:i/>
          <w:iCs/>
          <w:sz w:val="24"/>
          <w:szCs w:val="24"/>
          <w:lang w:val="en-US"/>
        </w:rPr>
        <w:t>Parthenium</w:t>
      </w:r>
      <w:r w:rsidR="00577A2D">
        <w:rPr>
          <w:rFonts w:ascii="Times New Roman" w:hAnsi="Times New Roman" w:cs="Times New Roman"/>
          <w:i/>
          <w:iCs/>
          <w:sz w:val="24"/>
          <w:szCs w:val="24"/>
          <w:lang w:val="en-US"/>
        </w:rPr>
        <w:t xml:space="preserve"> </w:t>
      </w:r>
      <w:proofErr w:type="spellStart"/>
      <w:r w:rsidRPr="005448AE">
        <w:rPr>
          <w:rFonts w:ascii="Times New Roman" w:hAnsi="Times New Roman" w:cs="Times New Roman"/>
          <w:i/>
          <w:iCs/>
          <w:sz w:val="24"/>
          <w:szCs w:val="24"/>
          <w:lang w:val="en-US"/>
        </w:rPr>
        <w:t>hysterophorus</w:t>
      </w:r>
      <w:proofErr w:type="spellEnd"/>
      <w:r>
        <w:rPr>
          <w:rFonts w:ascii="Times New Roman" w:hAnsi="Times New Roman" w:cs="Times New Roman"/>
          <w:i/>
          <w:iCs/>
          <w:sz w:val="24"/>
          <w:szCs w:val="24"/>
          <w:lang w:val="en-US"/>
        </w:rPr>
        <w:t xml:space="preserve"> </w:t>
      </w:r>
      <w:r w:rsidRPr="005448AE">
        <w:rPr>
          <w:rFonts w:ascii="Times New Roman" w:hAnsi="Times New Roman" w:cs="Times New Roman"/>
          <w:sz w:val="24"/>
          <w:szCs w:val="24"/>
          <w:lang w:val="en-US"/>
        </w:rPr>
        <w:t>for mild steel in 1</w:t>
      </w:r>
      <w:r w:rsidR="008C79BE">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 xml:space="preserve">M HCl showed 84% </w:t>
      </w:r>
      <w:r w:rsidR="00601EAF">
        <w:rPr>
          <w:rFonts w:ascii="Times New Roman" w:hAnsi="Times New Roman" w:cs="Times New Roman"/>
          <w:sz w:val="24"/>
          <w:szCs w:val="24"/>
          <w:lang w:val="en-US"/>
        </w:rPr>
        <w:t>IE</w:t>
      </w:r>
      <w:r w:rsidRPr="005448AE">
        <w:rPr>
          <w:rFonts w:ascii="Times New Roman" w:hAnsi="Times New Roman" w:cs="Times New Roman"/>
          <w:sz w:val="24"/>
          <w:szCs w:val="24"/>
          <w:lang w:val="en-US"/>
        </w:rPr>
        <w:t xml:space="preserve"> at 1100</w:t>
      </w:r>
      <w:r w:rsidR="00850D14">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mgL</w:t>
      </w:r>
      <w:r w:rsidRPr="005448AE">
        <w:rPr>
          <w:rFonts w:ascii="Times New Roman" w:hAnsi="Times New Roman" w:cs="Times New Roman"/>
          <w:sz w:val="24"/>
          <w:szCs w:val="24"/>
          <w:vertAlign w:val="superscript"/>
          <w:lang w:val="en-US"/>
        </w:rPr>
        <w:t>-1</w:t>
      </w:r>
      <w:r w:rsidRPr="005448AE">
        <w:rPr>
          <w:rFonts w:ascii="Times New Roman" w:hAnsi="Times New Roman" w:cs="Times New Roman"/>
          <w:sz w:val="24"/>
          <w:szCs w:val="24"/>
          <w:lang w:val="en-US"/>
        </w:rPr>
        <w:t xml:space="preserve"> [</w:t>
      </w:r>
      <w:r w:rsidRPr="00170962">
        <w:rPr>
          <w:rFonts w:ascii="Times New Roman" w:hAnsi="Times New Roman" w:cs="Times New Roman"/>
          <w:b/>
          <w:bCs/>
          <w:sz w:val="24"/>
          <w:szCs w:val="24"/>
          <w:lang w:val="en-US"/>
        </w:rPr>
        <w:t>10</w:t>
      </w:r>
      <w:r w:rsidRPr="005448AE">
        <w:rPr>
          <w:rFonts w:ascii="Times New Roman" w:hAnsi="Times New Roman" w:cs="Times New Roman"/>
          <w:sz w:val="24"/>
          <w:szCs w:val="24"/>
          <w:lang w:val="en-US"/>
        </w:rPr>
        <w:t>]</w:t>
      </w:r>
      <w:r>
        <w:rPr>
          <w:rFonts w:ascii="Times New Roman" w:hAnsi="Times New Roman" w:cs="Times New Roman"/>
          <w:sz w:val="24"/>
          <w:szCs w:val="24"/>
          <w:lang w:val="en-US"/>
        </w:rPr>
        <w:t>.</w:t>
      </w:r>
      <w:r w:rsidRPr="005448AE">
        <w:rPr>
          <w:rFonts w:ascii="Times New Roman" w:hAnsi="Times New Roman" w:cs="Times New Roman"/>
          <w:sz w:val="24"/>
          <w:szCs w:val="24"/>
          <w:lang w:val="en-US"/>
        </w:rPr>
        <w:t xml:space="preserve"> </w:t>
      </w:r>
      <w:r w:rsidRPr="005448AE">
        <w:rPr>
          <w:rFonts w:ascii="Times New Roman" w:hAnsi="Times New Roman" w:cs="Times New Roman"/>
          <w:i/>
          <w:iCs/>
          <w:sz w:val="24"/>
          <w:szCs w:val="24"/>
          <w:lang w:val="en-US"/>
        </w:rPr>
        <w:t>Myristica fragrans</w:t>
      </w:r>
      <w:r w:rsidRPr="005448AE">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5448AE">
        <w:rPr>
          <w:rFonts w:ascii="Times New Roman" w:hAnsi="Times New Roman" w:cs="Times New Roman"/>
          <w:sz w:val="24"/>
          <w:szCs w:val="24"/>
          <w:lang w:val="en-US"/>
        </w:rPr>
        <w:t>ruit for Mild steel in 0.5</w:t>
      </w:r>
      <w:r w:rsidR="00850D14">
        <w:rPr>
          <w:rFonts w:ascii="Times New Roman" w:hAnsi="Times New Roman" w:cs="Times New Roman"/>
          <w:sz w:val="24"/>
          <w:szCs w:val="24"/>
          <w:lang w:val="en-US"/>
        </w:rPr>
        <w:t xml:space="preserve"> </w:t>
      </w:r>
      <w:r w:rsidRPr="005448AE">
        <w:rPr>
          <w:rFonts w:ascii="Times New Roman" w:hAnsi="Times New Roman" w:cs="Times New Roman"/>
          <w:sz w:val="24"/>
          <w:szCs w:val="24"/>
          <w:lang w:val="en-US"/>
        </w:rPr>
        <w:t>M H</w:t>
      </w:r>
      <w:r w:rsidRPr="005448AE">
        <w:rPr>
          <w:rFonts w:ascii="Times New Roman" w:hAnsi="Times New Roman" w:cs="Times New Roman"/>
          <w:sz w:val="24"/>
          <w:szCs w:val="24"/>
          <w:vertAlign w:val="subscript"/>
          <w:lang w:val="en-US"/>
        </w:rPr>
        <w:t>2</w:t>
      </w:r>
      <w:r w:rsidRPr="005448AE">
        <w:rPr>
          <w:rFonts w:ascii="Times New Roman" w:hAnsi="Times New Roman" w:cs="Times New Roman"/>
          <w:sz w:val="24"/>
          <w:szCs w:val="24"/>
          <w:lang w:val="en-US"/>
        </w:rPr>
        <w:t>SO</w:t>
      </w:r>
      <w:r w:rsidRPr="005448AE">
        <w:rPr>
          <w:rFonts w:ascii="Times New Roman" w:hAnsi="Times New Roman" w:cs="Times New Roman"/>
          <w:sz w:val="24"/>
          <w:szCs w:val="24"/>
          <w:vertAlign w:val="subscript"/>
          <w:lang w:val="en-US"/>
        </w:rPr>
        <w:t>4</w:t>
      </w:r>
      <w:r w:rsidRPr="005448AE">
        <w:rPr>
          <w:rFonts w:ascii="Times New Roman" w:hAnsi="Times New Roman" w:cs="Times New Roman"/>
          <w:sz w:val="24"/>
          <w:szCs w:val="24"/>
          <w:lang w:val="en-US"/>
        </w:rPr>
        <w:t xml:space="preserve"> showed 87.81% inhibition </w:t>
      </w:r>
      <w:r w:rsidR="00A1142C" w:rsidRPr="005448AE">
        <w:rPr>
          <w:rFonts w:ascii="Times New Roman" w:hAnsi="Times New Roman" w:cs="Times New Roman"/>
          <w:sz w:val="24"/>
          <w:szCs w:val="24"/>
          <w:lang w:val="en-US"/>
        </w:rPr>
        <w:t>proficiency</w:t>
      </w:r>
      <w:r w:rsidRPr="005448AE">
        <w:rPr>
          <w:rFonts w:ascii="Times New Roman" w:hAnsi="Times New Roman" w:cs="Times New Roman"/>
          <w:sz w:val="24"/>
          <w:szCs w:val="24"/>
          <w:lang w:val="en-US"/>
        </w:rPr>
        <w:t xml:space="preserve"> at 500 mgL</w:t>
      </w:r>
      <w:r w:rsidRPr="005448AE">
        <w:rPr>
          <w:rFonts w:ascii="Times New Roman" w:hAnsi="Times New Roman" w:cs="Times New Roman"/>
          <w:sz w:val="24"/>
          <w:szCs w:val="24"/>
          <w:vertAlign w:val="superscript"/>
          <w:lang w:val="en-US"/>
        </w:rPr>
        <w:t>-1</w:t>
      </w:r>
      <w:r w:rsidRPr="005448AE">
        <w:rPr>
          <w:rFonts w:ascii="Times New Roman" w:hAnsi="Times New Roman" w:cs="Times New Roman"/>
          <w:sz w:val="24"/>
          <w:szCs w:val="24"/>
          <w:lang w:val="en-US"/>
        </w:rPr>
        <w:t xml:space="preserve"> [</w:t>
      </w:r>
      <w:r w:rsidRPr="00170962">
        <w:rPr>
          <w:rFonts w:ascii="Times New Roman" w:hAnsi="Times New Roman" w:cs="Times New Roman"/>
          <w:b/>
          <w:bCs/>
          <w:sz w:val="24"/>
          <w:szCs w:val="24"/>
          <w:lang w:val="en-US"/>
        </w:rPr>
        <w:t>1</w:t>
      </w:r>
      <w:r w:rsidR="00B857E9">
        <w:rPr>
          <w:rFonts w:ascii="Times New Roman" w:hAnsi="Times New Roman" w:cs="Times New Roman"/>
          <w:b/>
          <w:bCs/>
          <w:sz w:val="24"/>
          <w:szCs w:val="24"/>
          <w:lang w:val="en-US"/>
        </w:rPr>
        <w:t>1</w:t>
      </w:r>
      <w:r w:rsidRPr="005448AE">
        <w:rPr>
          <w:rFonts w:ascii="Times New Roman" w:hAnsi="Times New Roman" w:cs="Times New Roman"/>
          <w:sz w:val="24"/>
          <w:szCs w:val="24"/>
          <w:lang w:val="en-US"/>
        </w:rPr>
        <w:t>].</w:t>
      </w:r>
      <w:r w:rsidR="00A34293">
        <w:rPr>
          <w:rFonts w:ascii="Times New Roman" w:hAnsi="Times New Roman" w:cs="Times New Roman"/>
          <w:sz w:val="24"/>
          <w:szCs w:val="24"/>
          <w:lang w:val="en-US"/>
        </w:rPr>
        <w:t xml:space="preserve"> </w:t>
      </w:r>
      <w:r w:rsidRPr="005448AE">
        <w:rPr>
          <w:rFonts w:ascii="Times New Roman" w:hAnsi="Times New Roman" w:cs="Times New Roman"/>
          <w:sz w:val="24"/>
          <w:szCs w:val="24"/>
        </w:rPr>
        <w:t xml:space="preserve">The use of isolated active components (Phytochemicals) from the plant extract as a corrosion inhibitor is of interest, because of their more inhibitory efficiency than the direct usage of plant extract and their </w:t>
      </w:r>
      <w:r w:rsidRPr="00C2793B">
        <w:rPr>
          <w:rFonts w:ascii="Times New Roman" w:hAnsi="Times New Roman" w:cs="Times New Roman"/>
          <w:sz w:val="24"/>
          <w:szCs w:val="24"/>
        </w:rPr>
        <w:t xml:space="preserve">environmental acceptability and bio-degradable nature. </w:t>
      </w:r>
      <w:r w:rsidR="008D40B4" w:rsidRPr="00C2793B">
        <w:rPr>
          <w:rFonts w:ascii="Times New Roman" w:hAnsi="Times New Roman" w:cs="Times New Roman"/>
          <w:sz w:val="24"/>
          <w:szCs w:val="24"/>
        </w:rPr>
        <w:t xml:space="preserve">Due to these benefits, isolated phytochemicals and extracts from several common plants have been tested as corrosion inhibitors for metals and alloys in various conditions. The major goal of this work is to give bibliophiles an overview of the extracted active constituents from plants that are used to prevent different metals from corroding. </w:t>
      </w:r>
      <w:r w:rsidRPr="00C2793B">
        <w:rPr>
          <w:rFonts w:ascii="Times New Roman" w:hAnsi="Times New Roman" w:cs="Times New Roman"/>
          <w:sz w:val="24"/>
          <w:szCs w:val="24"/>
          <w:lang w:val="en-US"/>
        </w:rPr>
        <w:t>In addition, a brief description of the methodology employed in the corrosion inhibition study is summarized.</w:t>
      </w:r>
    </w:p>
    <w:p w14:paraId="5FFC1236" w14:textId="3E30D927" w:rsidR="00483F1D" w:rsidRPr="00C2793B" w:rsidRDefault="00483F1D" w:rsidP="00483F1D">
      <w:pPr>
        <w:tabs>
          <w:tab w:val="left" w:pos="3944"/>
        </w:tabs>
        <w:spacing w:line="360" w:lineRule="auto"/>
        <w:jc w:val="both"/>
        <w:rPr>
          <w:rFonts w:ascii="Times New Roman" w:hAnsi="Times New Roman" w:cs="Times New Roman"/>
          <w:b/>
          <w:bCs/>
          <w:sz w:val="24"/>
          <w:szCs w:val="24"/>
          <w:lang w:val="en-US"/>
        </w:rPr>
      </w:pPr>
      <w:r w:rsidRPr="00C2793B">
        <w:rPr>
          <w:rFonts w:ascii="Times New Roman" w:hAnsi="Times New Roman" w:cs="Times New Roman"/>
          <w:b/>
          <w:bCs/>
          <w:sz w:val="24"/>
          <w:szCs w:val="24"/>
          <w:lang w:val="en-US"/>
        </w:rPr>
        <w:t xml:space="preserve">2. </w:t>
      </w:r>
      <w:r w:rsidR="008C56E2">
        <w:rPr>
          <w:rFonts w:ascii="Times New Roman" w:hAnsi="Times New Roman" w:cs="Times New Roman"/>
          <w:b/>
          <w:bCs/>
          <w:sz w:val="24"/>
          <w:szCs w:val="24"/>
          <w:lang w:val="en-US"/>
        </w:rPr>
        <w:t>EXTRACTION PROCESS</w:t>
      </w:r>
      <w:r w:rsidR="00386AFB">
        <w:rPr>
          <w:rFonts w:ascii="Times New Roman" w:hAnsi="Times New Roman" w:cs="Times New Roman"/>
          <w:b/>
          <w:bCs/>
          <w:sz w:val="24"/>
          <w:szCs w:val="24"/>
          <w:lang w:val="en-US"/>
        </w:rPr>
        <w:t xml:space="preserve"> AND MEDIUM </w:t>
      </w:r>
      <w:r w:rsidR="008C56E2">
        <w:rPr>
          <w:rFonts w:ascii="Times New Roman" w:hAnsi="Times New Roman" w:cs="Times New Roman"/>
          <w:b/>
          <w:bCs/>
          <w:sz w:val="24"/>
          <w:szCs w:val="24"/>
          <w:lang w:val="en-US"/>
        </w:rPr>
        <w:t xml:space="preserve">OF CORROSION </w:t>
      </w:r>
      <w:r w:rsidR="00386AFB">
        <w:rPr>
          <w:rFonts w:ascii="Times New Roman" w:hAnsi="Times New Roman" w:cs="Times New Roman"/>
          <w:b/>
          <w:bCs/>
          <w:sz w:val="24"/>
          <w:szCs w:val="24"/>
          <w:lang w:val="en-US"/>
        </w:rPr>
        <w:t>INHIBITORS</w:t>
      </w:r>
    </w:p>
    <w:p w14:paraId="0CCD0A13" w14:textId="290A8D1F" w:rsidR="00483F1D" w:rsidRPr="005448AE" w:rsidRDefault="00483F1D" w:rsidP="00483F1D">
      <w:pPr>
        <w:tabs>
          <w:tab w:val="left" w:pos="3944"/>
        </w:tabs>
        <w:spacing w:line="360" w:lineRule="auto"/>
        <w:jc w:val="both"/>
        <w:rPr>
          <w:rFonts w:ascii="Times New Roman" w:hAnsi="Times New Roman" w:cs="Times New Roman"/>
          <w:sz w:val="24"/>
          <w:szCs w:val="24"/>
        </w:rPr>
      </w:pPr>
      <w:r w:rsidRPr="00F16919">
        <w:rPr>
          <w:rFonts w:ascii="Times New Roman" w:hAnsi="Times New Roman" w:cs="Times New Roman"/>
          <w:b/>
          <w:bCs/>
          <w:i/>
          <w:iCs/>
          <w:sz w:val="24"/>
          <w:szCs w:val="24"/>
          <w:lang w:val="en-US"/>
        </w:rPr>
        <w:t xml:space="preserve">2.1 </w:t>
      </w:r>
      <w:r w:rsidRPr="00F16919">
        <w:rPr>
          <w:rFonts w:ascii="Times New Roman" w:hAnsi="Times New Roman" w:cs="Times New Roman"/>
          <w:b/>
          <w:bCs/>
          <w:i/>
          <w:iCs/>
          <w:sz w:val="24"/>
          <w:szCs w:val="24"/>
        </w:rPr>
        <w:t>Methods Used for Phytochemicals Extraction, Isolation, and Detection</w:t>
      </w:r>
      <w:r w:rsidR="006E053E" w:rsidRPr="009E509F">
        <w:rPr>
          <w:rFonts w:ascii="Times New Roman" w:hAnsi="Times New Roman" w:cs="Times New Roman"/>
          <w:i/>
          <w:iCs/>
          <w:sz w:val="24"/>
          <w:szCs w:val="24"/>
        </w:rPr>
        <w:t>.</w:t>
      </w:r>
      <w:r w:rsidR="006E053E">
        <w:rPr>
          <w:rFonts w:ascii="Times New Roman" w:hAnsi="Times New Roman" w:cs="Times New Roman"/>
          <w:b/>
          <w:bCs/>
          <w:i/>
          <w:iCs/>
          <w:sz w:val="24"/>
          <w:szCs w:val="24"/>
        </w:rPr>
        <w:t xml:space="preserve"> </w:t>
      </w:r>
      <w:r w:rsidRPr="005448AE">
        <w:rPr>
          <w:rFonts w:ascii="Times New Roman" w:hAnsi="Times New Roman" w:cs="Times New Roman"/>
          <w:sz w:val="24"/>
          <w:szCs w:val="24"/>
        </w:rPr>
        <w:t xml:space="preserve">Extraction is a critical step </w:t>
      </w:r>
      <w:r>
        <w:rPr>
          <w:rFonts w:ascii="Times New Roman" w:hAnsi="Times New Roman" w:cs="Times New Roman"/>
          <w:sz w:val="24"/>
          <w:szCs w:val="24"/>
        </w:rPr>
        <w:t xml:space="preserve">for segregating </w:t>
      </w:r>
      <w:r w:rsidRPr="005448AE">
        <w:rPr>
          <w:rFonts w:ascii="Times New Roman" w:hAnsi="Times New Roman" w:cs="Times New Roman"/>
          <w:sz w:val="24"/>
          <w:szCs w:val="24"/>
        </w:rPr>
        <w:t xml:space="preserve">desirable natural products from raw components. The following processes are </w:t>
      </w:r>
      <w:r w:rsidR="005555AE" w:rsidRPr="005448AE">
        <w:rPr>
          <w:rFonts w:ascii="Times New Roman" w:hAnsi="Times New Roman" w:cs="Times New Roman"/>
          <w:sz w:val="24"/>
          <w:szCs w:val="24"/>
        </w:rPr>
        <w:t>included:</w:t>
      </w:r>
      <w:r w:rsidRPr="005448AE">
        <w:rPr>
          <w:rFonts w:ascii="Times New Roman" w:hAnsi="Times New Roman" w:cs="Times New Roman"/>
          <w:sz w:val="24"/>
          <w:szCs w:val="24"/>
        </w:rPr>
        <w:t xml:space="preserve"> distillation,</w:t>
      </w:r>
      <w:r w:rsidR="00EF4C27" w:rsidRPr="00EF4C27">
        <w:rPr>
          <w:rFonts w:ascii="Times New Roman" w:hAnsi="Times New Roman" w:cs="Times New Roman"/>
          <w:sz w:val="24"/>
          <w:szCs w:val="24"/>
        </w:rPr>
        <w:t xml:space="preserve"> </w:t>
      </w:r>
      <w:r w:rsidR="00EF4C27" w:rsidRPr="005448AE">
        <w:rPr>
          <w:rFonts w:ascii="Times New Roman" w:hAnsi="Times New Roman" w:cs="Times New Roman"/>
          <w:sz w:val="24"/>
          <w:szCs w:val="24"/>
        </w:rPr>
        <w:t>solvent extraction</w:t>
      </w:r>
      <w:r w:rsidR="00EF4C27">
        <w:rPr>
          <w:rFonts w:ascii="Times New Roman" w:hAnsi="Times New Roman" w:cs="Times New Roman"/>
          <w:sz w:val="24"/>
          <w:szCs w:val="24"/>
        </w:rPr>
        <w:t xml:space="preserve">, </w:t>
      </w:r>
      <w:r w:rsidR="00EF4C27" w:rsidRPr="005448AE">
        <w:rPr>
          <w:rFonts w:ascii="Times New Roman" w:hAnsi="Times New Roman" w:cs="Times New Roman"/>
          <w:sz w:val="24"/>
          <w:szCs w:val="24"/>
        </w:rPr>
        <w:t>pressing</w:t>
      </w:r>
      <w:r w:rsidR="00EF4C27">
        <w:rPr>
          <w:rFonts w:ascii="Times New Roman" w:hAnsi="Times New Roman" w:cs="Times New Roman"/>
          <w:sz w:val="24"/>
          <w:szCs w:val="24"/>
        </w:rPr>
        <w:t>,</w:t>
      </w:r>
      <w:r w:rsidRPr="005448AE">
        <w:rPr>
          <w:rFonts w:ascii="Times New Roman" w:hAnsi="Times New Roman" w:cs="Times New Roman"/>
          <w:sz w:val="24"/>
          <w:szCs w:val="24"/>
        </w:rPr>
        <w:t xml:space="preserve"> Soxhlet extraction, and sublimation. Solvent extraction is the most common method. Modern extraction technologies are used for procuring optimal outcomes. Sublimation, expeller pressing, and enfleurage are three extraction methods that are no longer routinely used for phytochemical analysis. The following steps are taken to remove the phytochemical: (</w:t>
      </w:r>
      <w:proofErr w:type="spellStart"/>
      <w:r w:rsidRPr="005448AE">
        <w:rPr>
          <w:rFonts w:ascii="Times New Roman" w:hAnsi="Times New Roman" w:cs="Times New Roman"/>
          <w:sz w:val="24"/>
          <w:szCs w:val="24"/>
        </w:rPr>
        <w:t>i</w:t>
      </w:r>
      <w:proofErr w:type="spellEnd"/>
      <w:r w:rsidRPr="005448AE">
        <w:rPr>
          <w:rFonts w:ascii="Times New Roman" w:hAnsi="Times New Roman" w:cs="Times New Roman"/>
          <w:sz w:val="24"/>
          <w:szCs w:val="24"/>
        </w:rPr>
        <w:t>) Solvent entry into the solid matrix (ii) solute diffusion in the solvent (iii) Solute dispersion from the solid matrix and (iv) accumulation of retrieved solutes [</w:t>
      </w:r>
      <w:r w:rsidR="0017739E">
        <w:rPr>
          <w:rFonts w:ascii="Times New Roman" w:hAnsi="Times New Roman" w:cs="Times New Roman"/>
          <w:b/>
          <w:bCs/>
          <w:sz w:val="24"/>
          <w:szCs w:val="24"/>
        </w:rPr>
        <w:t>12</w:t>
      </w:r>
      <w:r w:rsidRPr="005448AE">
        <w:rPr>
          <w:rFonts w:ascii="Times New Roman" w:hAnsi="Times New Roman" w:cs="Times New Roman"/>
          <w:sz w:val="24"/>
          <w:szCs w:val="24"/>
        </w:rPr>
        <w:t>].</w:t>
      </w:r>
      <w:r w:rsidR="00DF3865">
        <w:rPr>
          <w:rFonts w:ascii="Times New Roman" w:hAnsi="Times New Roman" w:cs="Times New Roman"/>
          <w:sz w:val="24"/>
          <w:szCs w:val="24"/>
        </w:rPr>
        <w:t xml:space="preserve"> </w:t>
      </w:r>
      <w:r w:rsidRPr="005448AE">
        <w:rPr>
          <w:rFonts w:ascii="Times New Roman" w:hAnsi="Times New Roman" w:cs="Times New Roman"/>
          <w:sz w:val="24"/>
          <w:szCs w:val="24"/>
        </w:rPr>
        <w:t xml:space="preserve">In the identification and characterization of bioactive constituents, separating active constituents with varying polarity from plant extracts remains a significant challenge. To produce pure constituents, different separation techniques are commonly used, such </w:t>
      </w:r>
      <w:r w:rsidR="00653855" w:rsidRPr="005448AE">
        <w:rPr>
          <w:rFonts w:ascii="Times New Roman" w:hAnsi="Times New Roman" w:cs="Times New Roman"/>
          <w:sz w:val="24"/>
          <w:szCs w:val="24"/>
        </w:rPr>
        <w:t>as</w:t>
      </w:r>
      <w:r w:rsidR="00653855">
        <w:rPr>
          <w:rFonts w:ascii="Times New Roman" w:hAnsi="Times New Roman" w:cs="Times New Roman"/>
          <w:sz w:val="24"/>
          <w:szCs w:val="24"/>
        </w:rPr>
        <w:t xml:space="preserve"> Over</w:t>
      </w:r>
      <w:r w:rsidR="00607E53" w:rsidRPr="005448AE">
        <w:rPr>
          <w:rFonts w:ascii="Times New Roman" w:hAnsi="Times New Roman" w:cs="Times New Roman"/>
          <w:sz w:val="24"/>
          <w:szCs w:val="24"/>
        </w:rPr>
        <w:t xml:space="preserve"> Pressured Layer Chromatography (OPLC), High-Performance Thin Layer Chromatography (HPTLC), Column Chromatography (CC), Thin</w:t>
      </w:r>
      <w:r w:rsidRPr="005448AE">
        <w:rPr>
          <w:rFonts w:ascii="Times New Roman" w:hAnsi="Times New Roman" w:cs="Times New Roman"/>
          <w:sz w:val="24"/>
          <w:szCs w:val="24"/>
        </w:rPr>
        <w:t xml:space="preserve"> Layer Chromatography (TLC), Paper Chromatography, Gas Chromatography-Mass Spectrometry (GC-MS), and High-Performance Liquid Chromatography (HPLC). Following that, pure </w:t>
      </w:r>
      <w:r>
        <w:rPr>
          <w:rFonts w:ascii="Times New Roman" w:hAnsi="Times New Roman" w:cs="Times New Roman"/>
          <w:sz w:val="24"/>
          <w:szCs w:val="24"/>
        </w:rPr>
        <w:t xml:space="preserve">and </w:t>
      </w:r>
      <w:r w:rsidRPr="005448AE">
        <w:rPr>
          <w:rFonts w:ascii="Times New Roman" w:hAnsi="Times New Roman" w:cs="Times New Roman"/>
          <w:sz w:val="24"/>
          <w:szCs w:val="24"/>
        </w:rPr>
        <w:t>active chemicals are employed in corrosion applications</w:t>
      </w:r>
      <w:r w:rsidR="00D56EA6">
        <w:rPr>
          <w:rFonts w:ascii="Times New Roman" w:hAnsi="Times New Roman" w:cs="Times New Roman"/>
          <w:sz w:val="24"/>
          <w:szCs w:val="24"/>
        </w:rPr>
        <w:t xml:space="preserve"> </w:t>
      </w:r>
      <w:r w:rsidRPr="005448AE">
        <w:rPr>
          <w:rFonts w:ascii="Times New Roman" w:hAnsi="Times New Roman" w:cs="Times New Roman"/>
          <w:sz w:val="24"/>
          <w:szCs w:val="24"/>
        </w:rPr>
        <w:t>[</w:t>
      </w:r>
      <w:r w:rsidRPr="009E509F">
        <w:rPr>
          <w:rFonts w:ascii="Times New Roman" w:hAnsi="Times New Roman" w:cs="Times New Roman"/>
          <w:b/>
          <w:bCs/>
          <w:sz w:val="24"/>
          <w:szCs w:val="24"/>
        </w:rPr>
        <w:t>1</w:t>
      </w:r>
      <w:r w:rsidR="0017739E">
        <w:rPr>
          <w:rFonts w:ascii="Times New Roman" w:hAnsi="Times New Roman" w:cs="Times New Roman"/>
          <w:b/>
          <w:bCs/>
          <w:sz w:val="24"/>
          <w:szCs w:val="24"/>
        </w:rPr>
        <w:t>3</w:t>
      </w:r>
      <w:r w:rsidRPr="005448AE">
        <w:rPr>
          <w:rFonts w:ascii="Times New Roman" w:hAnsi="Times New Roman" w:cs="Times New Roman"/>
          <w:sz w:val="24"/>
          <w:szCs w:val="24"/>
        </w:rPr>
        <w:t>].</w:t>
      </w:r>
    </w:p>
    <w:p w14:paraId="0B410B26" w14:textId="4AF0B72F" w:rsidR="002E57A6" w:rsidRPr="005448AE" w:rsidRDefault="008B4186" w:rsidP="00571C49">
      <w:pPr>
        <w:tabs>
          <w:tab w:val="left" w:pos="3944"/>
        </w:tabs>
        <w:spacing w:line="360" w:lineRule="auto"/>
        <w:jc w:val="both"/>
        <w:rPr>
          <w:rFonts w:ascii="Times New Roman" w:hAnsi="Times New Roman" w:cs="Times New Roman"/>
          <w:sz w:val="24"/>
          <w:szCs w:val="24"/>
        </w:rPr>
      </w:pPr>
      <w:r w:rsidRPr="008B4186">
        <w:rPr>
          <w:rFonts w:ascii="Times New Roman" w:hAnsi="Times New Roman" w:cs="Times New Roman"/>
          <w:sz w:val="24"/>
          <w:szCs w:val="24"/>
        </w:rPr>
        <w:t>The GC-MS technique combines the advantages of mass spectrometry and gas chromatography to identify each chemical constituent present in a test sample</w:t>
      </w:r>
      <w:r w:rsidR="00483F1D" w:rsidRPr="00C2793B">
        <w:rPr>
          <w:rFonts w:ascii="Times New Roman" w:hAnsi="Times New Roman" w:cs="Times New Roman"/>
          <w:sz w:val="24"/>
          <w:szCs w:val="24"/>
        </w:rPr>
        <w:t xml:space="preserve">. </w:t>
      </w:r>
      <w:r w:rsidR="00E664D3" w:rsidRPr="00C2793B">
        <w:rPr>
          <w:rFonts w:ascii="Times New Roman" w:hAnsi="Times New Roman" w:cs="Times New Roman"/>
          <w:sz w:val="24"/>
          <w:szCs w:val="24"/>
        </w:rPr>
        <w:t xml:space="preserve">GC separates the volatile and thermally stable substitutes in a sample, while GC-MS fragments and identifies the mass of the analyte. </w:t>
      </w:r>
      <w:r w:rsidR="00483F1D" w:rsidRPr="00C2793B">
        <w:rPr>
          <w:rFonts w:ascii="Times New Roman" w:hAnsi="Times New Roman" w:cs="Times New Roman"/>
          <w:sz w:val="24"/>
          <w:szCs w:val="24"/>
        </w:rPr>
        <w:t xml:space="preserve">An analytical method is suitable for measuring the </w:t>
      </w:r>
      <w:r w:rsidR="00483F1D" w:rsidRPr="00C2793B">
        <w:rPr>
          <w:rFonts w:ascii="Times New Roman" w:hAnsi="Times New Roman" w:cs="Times New Roman"/>
          <w:sz w:val="24"/>
          <w:szCs w:val="24"/>
        </w:rPr>
        <w:lastRenderedPageBreak/>
        <w:t>concentration of an API in a specific compoun</w:t>
      </w:r>
      <w:r w:rsidR="002C61EE" w:rsidRPr="00C2793B">
        <w:rPr>
          <w:rFonts w:ascii="Times New Roman" w:hAnsi="Times New Roman" w:cs="Times New Roman"/>
          <w:sz w:val="24"/>
          <w:szCs w:val="24"/>
        </w:rPr>
        <w:t>d</w:t>
      </w:r>
      <w:r w:rsidR="00483F1D" w:rsidRPr="00C2793B">
        <w:rPr>
          <w:rFonts w:ascii="Times New Roman" w:hAnsi="Times New Roman" w:cs="Times New Roman"/>
          <w:sz w:val="24"/>
          <w:szCs w:val="24"/>
        </w:rPr>
        <w:t xml:space="preserve"> </w:t>
      </w:r>
      <w:r w:rsidR="000E4D5F" w:rsidRPr="00C2793B">
        <w:rPr>
          <w:rFonts w:ascii="Times New Roman" w:hAnsi="Times New Roman" w:cs="Times New Roman"/>
          <w:sz w:val="24"/>
          <w:szCs w:val="24"/>
        </w:rPr>
        <w:t>concentration</w:t>
      </w:r>
      <w:r w:rsidR="00483F1D" w:rsidRPr="00C2793B">
        <w:rPr>
          <w:rFonts w:ascii="Times New Roman" w:hAnsi="Times New Roman" w:cs="Times New Roman"/>
          <w:sz w:val="24"/>
          <w:szCs w:val="24"/>
        </w:rPr>
        <w:t xml:space="preserve"> form. </w:t>
      </w:r>
      <w:r w:rsidR="001373A9" w:rsidRPr="00C2793B">
        <w:rPr>
          <w:rFonts w:ascii="Times New Roman" w:hAnsi="Times New Roman" w:cs="Times New Roman"/>
          <w:sz w:val="24"/>
          <w:szCs w:val="24"/>
        </w:rPr>
        <w:t xml:space="preserve">This enables the employment of simple procedures to validate the analysis procedure and produce a consistent measurement of an active ingredient in a chemical mixture </w:t>
      </w:r>
      <w:r w:rsidR="00483F1D" w:rsidRPr="00C2793B">
        <w:rPr>
          <w:rFonts w:ascii="Times New Roman" w:hAnsi="Times New Roman" w:cs="Times New Roman"/>
          <w:sz w:val="24"/>
          <w:szCs w:val="24"/>
        </w:rPr>
        <w:t>[</w:t>
      </w:r>
      <w:r w:rsidR="00702310">
        <w:rPr>
          <w:rFonts w:ascii="Times New Roman" w:hAnsi="Times New Roman" w:cs="Times New Roman"/>
          <w:b/>
          <w:bCs/>
          <w:sz w:val="24"/>
          <w:szCs w:val="24"/>
        </w:rPr>
        <w:t>14,15</w:t>
      </w:r>
      <w:r w:rsidR="00483F1D" w:rsidRPr="00C2793B">
        <w:rPr>
          <w:rFonts w:ascii="Times New Roman" w:hAnsi="Times New Roman" w:cs="Times New Roman"/>
          <w:sz w:val="24"/>
          <w:szCs w:val="24"/>
        </w:rPr>
        <w:t>].</w:t>
      </w:r>
      <w:r w:rsidR="001F018A">
        <w:rPr>
          <w:rFonts w:ascii="Times New Roman" w:hAnsi="Times New Roman" w:cs="Times New Roman"/>
          <w:sz w:val="24"/>
          <w:szCs w:val="24"/>
        </w:rPr>
        <w:t xml:space="preserve"> </w:t>
      </w:r>
      <w:r w:rsidR="00483F1D" w:rsidRPr="00C2793B">
        <w:rPr>
          <w:rFonts w:ascii="Times New Roman" w:hAnsi="Times New Roman" w:cs="Times New Roman"/>
          <w:sz w:val="24"/>
          <w:szCs w:val="24"/>
        </w:rPr>
        <w:t xml:space="preserve">For instance, </w:t>
      </w:r>
      <w:r w:rsidR="00BD6320">
        <w:rPr>
          <w:rFonts w:ascii="Times New Roman" w:hAnsi="Times New Roman" w:cs="Times New Roman"/>
          <w:sz w:val="24"/>
          <w:szCs w:val="24"/>
        </w:rPr>
        <w:t>t</w:t>
      </w:r>
      <w:r w:rsidR="00483F1D" w:rsidRPr="00C2793B">
        <w:rPr>
          <w:rFonts w:ascii="Times New Roman" w:hAnsi="Times New Roman" w:cs="Times New Roman"/>
          <w:sz w:val="24"/>
          <w:szCs w:val="24"/>
        </w:rPr>
        <w:t xml:space="preserve">he GC-MS </w:t>
      </w:r>
      <w:r w:rsidR="00DD2738">
        <w:rPr>
          <w:rFonts w:ascii="Times New Roman" w:hAnsi="Times New Roman" w:cs="Times New Roman"/>
          <w:sz w:val="24"/>
          <w:szCs w:val="24"/>
        </w:rPr>
        <w:t xml:space="preserve">analysis </w:t>
      </w:r>
      <w:r w:rsidR="00483F1D" w:rsidRPr="00C2793B">
        <w:rPr>
          <w:rFonts w:ascii="Times New Roman" w:hAnsi="Times New Roman" w:cs="Times New Roman"/>
          <w:sz w:val="24"/>
          <w:szCs w:val="24"/>
        </w:rPr>
        <w:t xml:space="preserve">of </w:t>
      </w:r>
      <w:r w:rsidR="009A73F9">
        <w:rPr>
          <w:rFonts w:ascii="Times New Roman" w:hAnsi="Times New Roman" w:cs="Times New Roman"/>
          <w:sz w:val="24"/>
          <w:szCs w:val="24"/>
        </w:rPr>
        <w:t>ethanol</w:t>
      </w:r>
      <w:r w:rsidR="009611EC">
        <w:rPr>
          <w:rFonts w:ascii="Times New Roman" w:hAnsi="Times New Roman" w:cs="Times New Roman"/>
          <w:sz w:val="24"/>
          <w:szCs w:val="24"/>
        </w:rPr>
        <w:t>ic</w:t>
      </w:r>
      <w:r w:rsidR="009A73F9">
        <w:rPr>
          <w:rFonts w:ascii="Times New Roman" w:hAnsi="Times New Roman" w:cs="Times New Roman"/>
          <w:sz w:val="24"/>
          <w:szCs w:val="24"/>
        </w:rPr>
        <w:t xml:space="preserve"> extract</w:t>
      </w:r>
      <w:r w:rsidR="00483F1D" w:rsidRPr="005448AE">
        <w:rPr>
          <w:rFonts w:ascii="Times New Roman" w:hAnsi="Times New Roman" w:cs="Times New Roman"/>
          <w:sz w:val="24"/>
          <w:szCs w:val="24"/>
        </w:rPr>
        <w:t xml:space="preserve"> of </w:t>
      </w:r>
      <w:proofErr w:type="spellStart"/>
      <w:r w:rsidR="00483F1D" w:rsidRPr="005448AE">
        <w:rPr>
          <w:rFonts w:ascii="Times New Roman" w:hAnsi="Times New Roman" w:cs="Times New Roman"/>
          <w:i/>
          <w:iCs/>
          <w:sz w:val="24"/>
          <w:szCs w:val="24"/>
        </w:rPr>
        <w:t>Kleinia</w:t>
      </w:r>
      <w:proofErr w:type="spellEnd"/>
      <w:r w:rsidR="00483F1D" w:rsidRPr="005448AE">
        <w:rPr>
          <w:rFonts w:ascii="Times New Roman" w:hAnsi="Times New Roman" w:cs="Times New Roman"/>
          <w:i/>
          <w:iCs/>
          <w:sz w:val="24"/>
          <w:szCs w:val="24"/>
        </w:rPr>
        <w:t xml:space="preserve"> </w:t>
      </w:r>
      <w:r w:rsidR="00DE2C7D">
        <w:rPr>
          <w:rFonts w:ascii="Times New Roman" w:hAnsi="Times New Roman" w:cs="Times New Roman"/>
          <w:i/>
          <w:iCs/>
          <w:sz w:val="24"/>
          <w:szCs w:val="24"/>
        </w:rPr>
        <w:t>g</w:t>
      </w:r>
      <w:r w:rsidR="00483F1D" w:rsidRPr="005448AE">
        <w:rPr>
          <w:rFonts w:ascii="Times New Roman" w:hAnsi="Times New Roman" w:cs="Times New Roman"/>
          <w:i/>
          <w:iCs/>
          <w:sz w:val="24"/>
          <w:szCs w:val="24"/>
        </w:rPr>
        <w:t>randiflora</w:t>
      </w:r>
      <w:r w:rsidR="00483F1D" w:rsidRPr="005448AE">
        <w:rPr>
          <w:rFonts w:ascii="Times New Roman" w:hAnsi="Times New Roman" w:cs="Times New Roman"/>
          <w:sz w:val="24"/>
          <w:szCs w:val="24"/>
        </w:rPr>
        <w:t xml:space="preserve"> lea</w:t>
      </w:r>
      <w:r w:rsidR="009A73F9">
        <w:rPr>
          <w:rFonts w:ascii="Times New Roman" w:hAnsi="Times New Roman" w:cs="Times New Roman"/>
          <w:sz w:val="24"/>
          <w:szCs w:val="24"/>
        </w:rPr>
        <w:t>ves</w:t>
      </w:r>
      <w:r w:rsidR="00483F1D" w:rsidRPr="005448AE">
        <w:rPr>
          <w:rFonts w:ascii="Times New Roman" w:hAnsi="Times New Roman" w:cs="Times New Roman"/>
          <w:sz w:val="24"/>
          <w:szCs w:val="24"/>
        </w:rPr>
        <w:t xml:space="preserve"> (</w:t>
      </w:r>
      <w:r w:rsidR="00483F1D" w:rsidRPr="00782D9D">
        <w:rPr>
          <w:rFonts w:ascii="Times New Roman" w:hAnsi="Times New Roman" w:cs="Times New Roman"/>
          <w:b/>
          <w:bCs/>
          <w:sz w:val="24"/>
          <w:szCs w:val="24"/>
        </w:rPr>
        <w:t>Figure</w:t>
      </w:r>
      <w:r w:rsidR="00483F1D" w:rsidRPr="00550088">
        <w:rPr>
          <w:rFonts w:ascii="Times New Roman" w:hAnsi="Times New Roman" w:cs="Times New Roman"/>
          <w:b/>
          <w:bCs/>
          <w:sz w:val="24"/>
          <w:szCs w:val="24"/>
        </w:rPr>
        <w:t xml:space="preserve"> </w:t>
      </w:r>
      <w:r w:rsidR="00782D9D" w:rsidRPr="00550088">
        <w:rPr>
          <w:rFonts w:ascii="Times New Roman" w:hAnsi="Times New Roman" w:cs="Times New Roman"/>
          <w:b/>
          <w:bCs/>
          <w:sz w:val="24"/>
          <w:szCs w:val="24"/>
        </w:rPr>
        <w:t>1</w:t>
      </w:r>
      <w:r w:rsidR="00483F1D" w:rsidRPr="005448AE">
        <w:rPr>
          <w:rFonts w:ascii="Times New Roman" w:hAnsi="Times New Roman" w:cs="Times New Roman"/>
          <w:sz w:val="24"/>
          <w:szCs w:val="24"/>
        </w:rPr>
        <w:t>) revealed that the total compounds were higher</w:t>
      </w:r>
      <w:r w:rsidR="00483F1D">
        <w:rPr>
          <w:rFonts w:ascii="Times New Roman" w:hAnsi="Times New Roman" w:cs="Times New Roman"/>
          <w:sz w:val="24"/>
          <w:szCs w:val="24"/>
        </w:rPr>
        <w:t>.</w:t>
      </w:r>
      <w:r w:rsidR="00483F1D" w:rsidRPr="005448AE">
        <w:rPr>
          <w:rFonts w:ascii="Times New Roman" w:hAnsi="Times New Roman" w:cs="Times New Roman"/>
          <w:sz w:val="24"/>
          <w:szCs w:val="24"/>
        </w:rPr>
        <w:t xml:space="preserve"> </w:t>
      </w:r>
      <w:r w:rsidR="00483F1D">
        <w:rPr>
          <w:rFonts w:ascii="Times New Roman" w:hAnsi="Times New Roman" w:cs="Times New Roman"/>
          <w:sz w:val="24"/>
          <w:szCs w:val="24"/>
        </w:rPr>
        <w:t xml:space="preserve">The </w:t>
      </w:r>
      <w:proofErr w:type="spellStart"/>
      <w:r w:rsidR="00483F1D" w:rsidRPr="005448AE">
        <w:rPr>
          <w:rFonts w:ascii="Times New Roman" w:hAnsi="Times New Roman" w:cs="Times New Roman"/>
          <w:sz w:val="24"/>
          <w:szCs w:val="24"/>
        </w:rPr>
        <w:t>quinic</w:t>
      </w:r>
      <w:proofErr w:type="spellEnd"/>
      <w:r w:rsidR="00483F1D" w:rsidRPr="005448AE">
        <w:rPr>
          <w:rFonts w:ascii="Times New Roman" w:hAnsi="Times New Roman" w:cs="Times New Roman"/>
          <w:sz w:val="24"/>
          <w:szCs w:val="24"/>
        </w:rPr>
        <w:t xml:space="preserve"> acid (32.18%) was</w:t>
      </w:r>
      <w:r w:rsidR="00483F1D">
        <w:rPr>
          <w:rFonts w:ascii="Times New Roman" w:hAnsi="Times New Roman" w:cs="Times New Roman"/>
          <w:sz w:val="24"/>
          <w:szCs w:val="24"/>
        </w:rPr>
        <w:t xml:space="preserve"> </w:t>
      </w:r>
      <w:r w:rsidR="00483F1D" w:rsidRPr="005448AE">
        <w:rPr>
          <w:rFonts w:ascii="Times New Roman" w:hAnsi="Times New Roman" w:cs="Times New Roman"/>
          <w:sz w:val="24"/>
          <w:szCs w:val="24"/>
        </w:rPr>
        <w:t xml:space="preserve">detected to be the major component, followed by 6-deoxy D-galactose (2.75%), </w:t>
      </w:r>
      <w:proofErr w:type="spellStart"/>
      <w:r w:rsidR="00483F1D" w:rsidRPr="005448AE">
        <w:rPr>
          <w:rFonts w:ascii="Times New Roman" w:hAnsi="Times New Roman" w:cs="Times New Roman"/>
          <w:sz w:val="24"/>
          <w:szCs w:val="24"/>
        </w:rPr>
        <w:t>hexadecanoic</w:t>
      </w:r>
      <w:proofErr w:type="spellEnd"/>
      <w:r w:rsidR="00483F1D" w:rsidRPr="005448AE">
        <w:rPr>
          <w:rFonts w:ascii="Times New Roman" w:hAnsi="Times New Roman" w:cs="Times New Roman"/>
          <w:sz w:val="24"/>
          <w:szCs w:val="24"/>
        </w:rPr>
        <w:t xml:space="preserve"> acid (5.89%), linolenic acid</w:t>
      </w:r>
      <w:r w:rsidR="0055720D">
        <w:rPr>
          <w:rFonts w:ascii="Times New Roman" w:hAnsi="Times New Roman" w:cs="Times New Roman"/>
          <w:sz w:val="24"/>
          <w:szCs w:val="24"/>
        </w:rPr>
        <w:t xml:space="preserve"> </w:t>
      </w:r>
      <w:r w:rsidR="00483F1D" w:rsidRPr="005448AE">
        <w:rPr>
          <w:rFonts w:ascii="Times New Roman" w:hAnsi="Times New Roman" w:cs="Times New Roman"/>
          <w:sz w:val="24"/>
          <w:szCs w:val="24"/>
        </w:rPr>
        <w:t xml:space="preserve">(2.44%), 2-ethoxycarbonyl-5-oxopyrrolidine (1.98%), </w:t>
      </w:r>
      <w:proofErr w:type="spellStart"/>
      <w:r w:rsidR="00483F1D" w:rsidRPr="005448AE">
        <w:rPr>
          <w:rFonts w:ascii="Times New Roman" w:hAnsi="Times New Roman" w:cs="Times New Roman"/>
          <w:sz w:val="24"/>
          <w:szCs w:val="24"/>
        </w:rPr>
        <w:t>tetradecamethylcycloheptasiloxane</w:t>
      </w:r>
      <w:proofErr w:type="spellEnd"/>
      <w:r w:rsidR="00483F1D" w:rsidRPr="005448AE">
        <w:rPr>
          <w:rFonts w:ascii="Times New Roman" w:hAnsi="Times New Roman" w:cs="Times New Roman"/>
          <w:sz w:val="24"/>
          <w:szCs w:val="24"/>
        </w:rPr>
        <w:t xml:space="preserve"> (1.68%), [(2-fluorophenyl) methyl]-H-purin-6-amine (2.17%), and 9-octadecenyl ester-9-hexadecenoic acid (1.82%) [</w:t>
      </w:r>
      <w:r w:rsidR="00702310">
        <w:rPr>
          <w:rFonts w:ascii="Times New Roman" w:hAnsi="Times New Roman" w:cs="Times New Roman"/>
          <w:b/>
          <w:bCs/>
          <w:sz w:val="24"/>
          <w:szCs w:val="24"/>
        </w:rPr>
        <w:t>1</w:t>
      </w:r>
      <w:r w:rsidR="00483F1D" w:rsidRPr="009E509F">
        <w:rPr>
          <w:rFonts w:ascii="Times New Roman" w:hAnsi="Times New Roman" w:cs="Times New Roman"/>
          <w:b/>
          <w:bCs/>
          <w:sz w:val="24"/>
          <w:szCs w:val="24"/>
        </w:rPr>
        <w:t>6</w:t>
      </w:r>
      <w:r w:rsidR="00483F1D" w:rsidRPr="005448AE">
        <w:rPr>
          <w:rFonts w:ascii="Times New Roman" w:hAnsi="Times New Roman" w:cs="Times New Roman"/>
          <w:sz w:val="24"/>
          <w:szCs w:val="24"/>
        </w:rPr>
        <w:t>]</w:t>
      </w:r>
      <w:r w:rsidR="00483F1D">
        <w:rPr>
          <w:rFonts w:ascii="Times New Roman" w:hAnsi="Times New Roman" w:cs="Times New Roman"/>
          <w:sz w:val="24"/>
          <w:szCs w:val="24"/>
        </w:rPr>
        <w:t>.</w:t>
      </w:r>
      <w:r w:rsidR="00483F1D" w:rsidRPr="005448AE">
        <w:rPr>
          <w:rFonts w:ascii="Times New Roman" w:hAnsi="Times New Roman" w:cs="Times New Roman"/>
          <w:sz w:val="24"/>
          <w:szCs w:val="24"/>
        </w:rPr>
        <w:t xml:space="preserve"> </w:t>
      </w:r>
      <w:r w:rsidR="00971820" w:rsidRPr="00971820">
        <w:rPr>
          <w:rFonts w:ascii="Times New Roman" w:hAnsi="Times New Roman" w:cs="Times New Roman"/>
          <w:sz w:val="24"/>
          <w:szCs w:val="24"/>
        </w:rPr>
        <w:t xml:space="preserve">38 phytochemical components were identified in the </w:t>
      </w:r>
      <w:proofErr w:type="spellStart"/>
      <w:r w:rsidR="00971820" w:rsidRPr="00971820">
        <w:rPr>
          <w:rFonts w:ascii="Times New Roman" w:hAnsi="Times New Roman" w:cs="Times New Roman"/>
          <w:i/>
          <w:iCs/>
          <w:sz w:val="24"/>
          <w:szCs w:val="24"/>
        </w:rPr>
        <w:t>Pongamia</w:t>
      </w:r>
      <w:proofErr w:type="spellEnd"/>
      <w:r w:rsidR="00971820" w:rsidRPr="00971820">
        <w:rPr>
          <w:rFonts w:ascii="Times New Roman" w:hAnsi="Times New Roman" w:cs="Times New Roman"/>
          <w:i/>
          <w:iCs/>
          <w:sz w:val="24"/>
          <w:szCs w:val="24"/>
        </w:rPr>
        <w:t xml:space="preserve"> pinnata</w:t>
      </w:r>
      <w:r w:rsidR="00971820" w:rsidRPr="00971820">
        <w:rPr>
          <w:rFonts w:ascii="Times New Roman" w:hAnsi="Times New Roman" w:cs="Times New Roman"/>
          <w:sz w:val="24"/>
          <w:szCs w:val="24"/>
        </w:rPr>
        <w:t xml:space="preserve"> leaves extract by </w:t>
      </w:r>
      <w:r w:rsidR="00971820">
        <w:rPr>
          <w:rFonts w:ascii="Times New Roman" w:hAnsi="Times New Roman" w:cs="Times New Roman"/>
          <w:sz w:val="24"/>
          <w:szCs w:val="24"/>
        </w:rPr>
        <w:t xml:space="preserve">the GC-MS </w:t>
      </w:r>
      <w:r w:rsidR="00971820" w:rsidRPr="00971820">
        <w:rPr>
          <w:rFonts w:ascii="Times New Roman" w:hAnsi="Times New Roman" w:cs="Times New Roman"/>
          <w:sz w:val="24"/>
          <w:szCs w:val="24"/>
        </w:rPr>
        <w:t>(</w:t>
      </w:r>
      <w:r w:rsidR="00971820" w:rsidRPr="00971820">
        <w:rPr>
          <w:rFonts w:ascii="Times New Roman" w:hAnsi="Times New Roman" w:cs="Times New Roman"/>
          <w:b/>
          <w:bCs/>
          <w:sz w:val="24"/>
          <w:szCs w:val="24"/>
        </w:rPr>
        <w:t>Figure 2</w:t>
      </w:r>
      <w:r w:rsidR="00971820" w:rsidRPr="00971820">
        <w:rPr>
          <w:rFonts w:ascii="Times New Roman" w:hAnsi="Times New Roman" w:cs="Times New Roman"/>
          <w:sz w:val="24"/>
          <w:szCs w:val="24"/>
        </w:rPr>
        <w:t xml:space="preserve">). </w:t>
      </w:r>
      <w:r w:rsidR="00483F1D" w:rsidRPr="005448AE">
        <w:rPr>
          <w:rFonts w:ascii="Times New Roman" w:hAnsi="Times New Roman" w:cs="Times New Roman"/>
          <w:sz w:val="24"/>
          <w:szCs w:val="24"/>
        </w:rPr>
        <w:t>The highest concentration</w:t>
      </w:r>
      <w:r w:rsidR="0075725C">
        <w:rPr>
          <w:rFonts w:ascii="Times New Roman" w:hAnsi="Times New Roman" w:cs="Times New Roman"/>
          <w:sz w:val="24"/>
          <w:szCs w:val="24"/>
        </w:rPr>
        <w:t xml:space="preserve"> </w:t>
      </w:r>
      <w:r w:rsidR="00D233CC">
        <w:rPr>
          <w:rFonts w:ascii="Times New Roman" w:hAnsi="Times New Roman" w:cs="Times New Roman"/>
          <w:sz w:val="24"/>
          <w:szCs w:val="24"/>
        </w:rPr>
        <w:t xml:space="preserve">of the compound </w:t>
      </w:r>
      <w:r w:rsidR="00483F1D" w:rsidRPr="005448AE">
        <w:rPr>
          <w:rFonts w:ascii="Times New Roman" w:hAnsi="Times New Roman" w:cs="Times New Roman"/>
          <w:sz w:val="24"/>
          <w:szCs w:val="24"/>
        </w:rPr>
        <w:t xml:space="preserve">found in the </w:t>
      </w:r>
      <w:proofErr w:type="spellStart"/>
      <w:r w:rsidR="00483F1D" w:rsidRPr="005448AE">
        <w:rPr>
          <w:rFonts w:ascii="Times New Roman" w:hAnsi="Times New Roman" w:cs="Times New Roman"/>
          <w:i/>
          <w:iCs/>
          <w:sz w:val="24"/>
          <w:szCs w:val="24"/>
        </w:rPr>
        <w:t>Pongamia</w:t>
      </w:r>
      <w:proofErr w:type="spellEnd"/>
      <w:r w:rsidR="006030BC">
        <w:rPr>
          <w:rFonts w:ascii="Times New Roman" w:hAnsi="Times New Roman" w:cs="Times New Roman"/>
          <w:i/>
          <w:iCs/>
          <w:sz w:val="24"/>
          <w:szCs w:val="24"/>
        </w:rPr>
        <w:t xml:space="preserve"> </w:t>
      </w:r>
      <w:r w:rsidR="00483F1D" w:rsidRPr="005448AE">
        <w:rPr>
          <w:rFonts w:ascii="Times New Roman" w:hAnsi="Times New Roman" w:cs="Times New Roman"/>
          <w:i/>
          <w:iCs/>
          <w:sz w:val="24"/>
          <w:szCs w:val="24"/>
        </w:rPr>
        <w:t>pinnata</w:t>
      </w:r>
      <w:r w:rsidR="00483F1D" w:rsidRPr="005448AE">
        <w:rPr>
          <w:rFonts w:ascii="Times New Roman" w:hAnsi="Times New Roman" w:cs="Times New Roman"/>
          <w:sz w:val="24"/>
          <w:szCs w:val="24"/>
        </w:rPr>
        <w:t xml:space="preserve"> lea</w:t>
      </w:r>
      <w:r w:rsidR="006030BC">
        <w:rPr>
          <w:rFonts w:ascii="Times New Roman" w:hAnsi="Times New Roman" w:cs="Times New Roman"/>
          <w:sz w:val="24"/>
          <w:szCs w:val="24"/>
        </w:rPr>
        <w:t>ves</w:t>
      </w:r>
      <w:r w:rsidR="00483F1D" w:rsidRPr="005448AE">
        <w:rPr>
          <w:rFonts w:ascii="Times New Roman" w:hAnsi="Times New Roman" w:cs="Times New Roman"/>
          <w:sz w:val="24"/>
          <w:szCs w:val="24"/>
        </w:rPr>
        <w:t xml:space="preserve"> </w:t>
      </w:r>
      <w:r w:rsidR="00B178E7">
        <w:rPr>
          <w:rFonts w:ascii="Times New Roman" w:hAnsi="Times New Roman" w:cs="Times New Roman"/>
          <w:sz w:val="24"/>
          <w:szCs w:val="24"/>
        </w:rPr>
        <w:t xml:space="preserve">extract </w:t>
      </w:r>
      <w:r w:rsidR="00483F1D" w:rsidRPr="005448AE">
        <w:rPr>
          <w:rFonts w:ascii="Times New Roman" w:hAnsi="Times New Roman" w:cs="Times New Roman"/>
          <w:sz w:val="24"/>
          <w:szCs w:val="24"/>
        </w:rPr>
        <w:t>are: 3,7,11,15 – tetramethyl–2–hexadec</w:t>
      </w:r>
      <w:r w:rsidR="00483F1D">
        <w:rPr>
          <w:rFonts w:ascii="Times New Roman" w:hAnsi="Times New Roman" w:cs="Times New Roman"/>
          <w:sz w:val="24"/>
          <w:szCs w:val="24"/>
        </w:rPr>
        <w:t>ane</w:t>
      </w:r>
      <w:r w:rsidR="00483F1D" w:rsidRPr="005448AE">
        <w:rPr>
          <w:rFonts w:ascii="Times New Roman" w:hAnsi="Times New Roman" w:cs="Times New Roman"/>
          <w:sz w:val="24"/>
          <w:szCs w:val="24"/>
        </w:rPr>
        <w:t xml:space="preserve">-1-ol; N,1-dimethyl-; (Z) 6, (Z) 9-pentadecadien-1-ol; </w:t>
      </w:r>
      <w:proofErr w:type="spellStart"/>
      <w:r w:rsidR="00483F1D" w:rsidRPr="005448AE">
        <w:rPr>
          <w:rFonts w:ascii="Times New Roman" w:hAnsi="Times New Roman" w:cs="Times New Roman"/>
          <w:sz w:val="24"/>
          <w:szCs w:val="24"/>
        </w:rPr>
        <w:t>hexadecanoic</w:t>
      </w:r>
      <w:proofErr w:type="spellEnd"/>
      <w:r w:rsidR="00483F1D" w:rsidRPr="005448AE">
        <w:rPr>
          <w:rFonts w:ascii="Times New Roman" w:hAnsi="Times New Roman" w:cs="Times New Roman"/>
          <w:sz w:val="24"/>
          <w:szCs w:val="24"/>
        </w:rPr>
        <w:t xml:space="preserve"> acid, methyl ester; 3-hexadecene, (Z); methyl ester, (Z, Z, Z)-;</w:t>
      </w:r>
      <w:r w:rsidR="00F04FFA">
        <w:rPr>
          <w:rFonts w:ascii="Times New Roman" w:hAnsi="Times New Roman" w:cs="Times New Roman"/>
          <w:sz w:val="24"/>
          <w:szCs w:val="24"/>
        </w:rPr>
        <w:t xml:space="preserve"> </w:t>
      </w:r>
      <w:r w:rsidR="00483F1D" w:rsidRPr="005448AE">
        <w:rPr>
          <w:rFonts w:ascii="Times New Roman" w:hAnsi="Times New Roman" w:cs="Times New Roman"/>
          <w:sz w:val="24"/>
          <w:szCs w:val="24"/>
        </w:rPr>
        <w:t>n-</w:t>
      </w:r>
      <w:proofErr w:type="spellStart"/>
      <w:r w:rsidR="00483F1D" w:rsidRPr="005448AE">
        <w:rPr>
          <w:rFonts w:ascii="Times New Roman" w:hAnsi="Times New Roman" w:cs="Times New Roman"/>
          <w:sz w:val="24"/>
          <w:szCs w:val="24"/>
        </w:rPr>
        <w:t>hexadecanoic</w:t>
      </w:r>
      <w:proofErr w:type="spellEnd"/>
      <w:r w:rsidR="00483F1D" w:rsidRPr="005448AE">
        <w:rPr>
          <w:rFonts w:ascii="Times New Roman" w:hAnsi="Times New Roman" w:cs="Times New Roman"/>
          <w:sz w:val="24"/>
          <w:szCs w:val="24"/>
        </w:rPr>
        <w:t xml:space="preserve"> acid; 4-piperidinamine, 9,12,15-octadecatrienoic acid, 3,7,11,15-tetramethyl-2-hexadec</w:t>
      </w:r>
      <w:r w:rsidR="00483F1D">
        <w:rPr>
          <w:rFonts w:ascii="Times New Roman" w:hAnsi="Times New Roman" w:cs="Times New Roman"/>
          <w:sz w:val="24"/>
          <w:szCs w:val="24"/>
        </w:rPr>
        <w:t>ane</w:t>
      </w:r>
      <w:r w:rsidR="00483F1D" w:rsidRPr="005448AE">
        <w:rPr>
          <w:rFonts w:ascii="Times New Roman" w:hAnsi="Times New Roman" w:cs="Times New Roman"/>
          <w:sz w:val="24"/>
          <w:szCs w:val="24"/>
        </w:rPr>
        <w:t xml:space="preserve">-1-ol; octadecanoic acid; 2H-1-benzopyran, 6,7-dimethoxy- 2,2- </w:t>
      </w:r>
      <w:r w:rsidR="00F40451" w:rsidRPr="005448AE">
        <w:rPr>
          <w:rFonts w:ascii="Times New Roman" w:hAnsi="Times New Roman" w:cs="Times New Roman"/>
          <w:sz w:val="24"/>
          <w:szCs w:val="24"/>
        </w:rPr>
        <w:t>dimethyl [</w:t>
      </w:r>
      <w:r w:rsidR="00702310">
        <w:rPr>
          <w:rFonts w:ascii="Times New Roman" w:hAnsi="Times New Roman" w:cs="Times New Roman"/>
          <w:b/>
          <w:bCs/>
          <w:sz w:val="24"/>
          <w:szCs w:val="24"/>
        </w:rPr>
        <w:t>1</w:t>
      </w:r>
      <w:r w:rsidR="00483F1D" w:rsidRPr="009E509F">
        <w:rPr>
          <w:rFonts w:ascii="Times New Roman" w:hAnsi="Times New Roman" w:cs="Times New Roman"/>
          <w:b/>
          <w:bCs/>
          <w:sz w:val="24"/>
          <w:szCs w:val="24"/>
        </w:rPr>
        <w:t>7</w:t>
      </w:r>
      <w:r w:rsidR="00483F1D" w:rsidRPr="005448AE">
        <w:rPr>
          <w:rFonts w:ascii="Times New Roman" w:hAnsi="Times New Roman" w:cs="Times New Roman"/>
          <w:sz w:val="24"/>
          <w:szCs w:val="24"/>
        </w:rPr>
        <w:t>].</w:t>
      </w:r>
      <w:r w:rsidR="001F018A">
        <w:rPr>
          <w:rFonts w:ascii="Times New Roman" w:hAnsi="Times New Roman" w:cs="Times New Roman"/>
          <w:sz w:val="24"/>
          <w:szCs w:val="24"/>
        </w:rPr>
        <w:t xml:space="preserve"> </w:t>
      </w:r>
      <w:r w:rsidR="001A5393" w:rsidRPr="001A5393">
        <w:rPr>
          <w:rFonts w:ascii="Times New Roman" w:hAnsi="Times New Roman" w:cs="Times New Roman"/>
          <w:sz w:val="24"/>
          <w:szCs w:val="24"/>
        </w:rPr>
        <w:t>The GC-MS analysis reveals that the main contributor to the extract's inhibitory effectiveness is the presence of the key organic components.</w:t>
      </w:r>
    </w:p>
    <w:p w14:paraId="5EE41044" w14:textId="0D1E1248" w:rsidR="002E57A6" w:rsidRPr="005448AE" w:rsidRDefault="00DF3865" w:rsidP="002E57A6">
      <w:pPr>
        <w:tabs>
          <w:tab w:val="left" w:pos="3944"/>
        </w:tabs>
        <w:spacing w:after="0" w:line="360" w:lineRule="auto"/>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339FA156" wp14:editId="016FA7D5">
            <wp:simplePos x="0" y="0"/>
            <wp:positionH relativeFrom="column">
              <wp:posOffset>1329055</wp:posOffset>
            </wp:positionH>
            <wp:positionV relativeFrom="paragraph">
              <wp:posOffset>114512</wp:posOffset>
            </wp:positionV>
            <wp:extent cx="2766060" cy="1540778"/>
            <wp:effectExtent l="0" t="0" r="0" b="0"/>
            <wp:wrapThrough wrapText="bothSides">
              <wp:wrapPolygon edited="0">
                <wp:start x="0" y="0"/>
                <wp:lineTo x="0" y="21369"/>
                <wp:lineTo x="21421" y="21369"/>
                <wp:lineTo x="2142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3581" t="1702" r="1146" b="2670"/>
                    <a:stretch/>
                  </pic:blipFill>
                  <pic:spPr bwMode="auto">
                    <a:xfrm>
                      <a:off x="0" y="0"/>
                      <a:ext cx="2766060" cy="1540778"/>
                    </a:xfrm>
                    <a:prstGeom prst="rect">
                      <a:avLst/>
                    </a:prstGeom>
                    <a:ln>
                      <a:noFill/>
                    </a:ln>
                    <a:extLst>
                      <a:ext uri="{53640926-AAD7-44D8-BBD7-CCE9431645EC}">
                        <a14:shadowObscured xmlns:a14="http://schemas.microsoft.com/office/drawing/2010/main"/>
                      </a:ext>
                    </a:extLst>
                  </pic:spPr>
                </pic:pic>
              </a:graphicData>
            </a:graphic>
          </wp:anchor>
        </w:drawing>
      </w:r>
    </w:p>
    <w:p w14:paraId="0C181B84" w14:textId="77777777" w:rsidR="0048081A" w:rsidRDefault="0048081A" w:rsidP="00636BB6">
      <w:pPr>
        <w:tabs>
          <w:tab w:val="left" w:pos="3944"/>
        </w:tabs>
        <w:spacing w:after="0" w:line="360" w:lineRule="auto"/>
        <w:jc w:val="both"/>
        <w:rPr>
          <w:rFonts w:ascii="Times New Roman" w:hAnsi="Times New Roman" w:cs="Times New Roman"/>
          <w:b/>
          <w:bCs/>
        </w:rPr>
      </w:pPr>
    </w:p>
    <w:p w14:paraId="3A249752" w14:textId="77777777" w:rsidR="0048081A" w:rsidRDefault="0048081A" w:rsidP="00636BB6">
      <w:pPr>
        <w:tabs>
          <w:tab w:val="left" w:pos="3944"/>
        </w:tabs>
        <w:spacing w:after="0" w:line="360" w:lineRule="auto"/>
        <w:jc w:val="both"/>
        <w:rPr>
          <w:rFonts w:ascii="Times New Roman" w:hAnsi="Times New Roman" w:cs="Times New Roman"/>
          <w:b/>
          <w:bCs/>
        </w:rPr>
      </w:pPr>
    </w:p>
    <w:p w14:paraId="007D85DF" w14:textId="77777777" w:rsidR="0048081A" w:rsidRDefault="0048081A" w:rsidP="00636BB6">
      <w:pPr>
        <w:tabs>
          <w:tab w:val="left" w:pos="3944"/>
        </w:tabs>
        <w:spacing w:after="0" w:line="360" w:lineRule="auto"/>
        <w:jc w:val="both"/>
        <w:rPr>
          <w:rFonts w:ascii="Times New Roman" w:hAnsi="Times New Roman" w:cs="Times New Roman"/>
          <w:b/>
          <w:bCs/>
        </w:rPr>
      </w:pPr>
    </w:p>
    <w:p w14:paraId="1E3AC741" w14:textId="77777777" w:rsidR="0048081A" w:rsidRDefault="0048081A" w:rsidP="00636BB6">
      <w:pPr>
        <w:tabs>
          <w:tab w:val="left" w:pos="3944"/>
        </w:tabs>
        <w:spacing w:after="0" w:line="360" w:lineRule="auto"/>
        <w:jc w:val="both"/>
        <w:rPr>
          <w:rFonts w:ascii="Times New Roman" w:hAnsi="Times New Roman" w:cs="Times New Roman"/>
          <w:b/>
          <w:bCs/>
        </w:rPr>
      </w:pPr>
    </w:p>
    <w:p w14:paraId="64DD042F" w14:textId="77777777" w:rsidR="0048081A" w:rsidRDefault="0048081A" w:rsidP="00636BB6">
      <w:pPr>
        <w:tabs>
          <w:tab w:val="left" w:pos="3944"/>
        </w:tabs>
        <w:spacing w:after="0" w:line="360" w:lineRule="auto"/>
        <w:jc w:val="both"/>
        <w:rPr>
          <w:rFonts w:ascii="Times New Roman" w:hAnsi="Times New Roman" w:cs="Times New Roman"/>
          <w:b/>
          <w:bCs/>
        </w:rPr>
      </w:pPr>
    </w:p>
    <w:p w14:paraId="420814CA" w14:textId="77777777" w:rsidR="0048081A" w:rsidRDefault="0048081A" w:rsidP="00636BB6">
      <w:pPr>
        <w:tabs>
          <w:tab w:val="left" w:pos="3944"/>
        </w:tabs>
        <w:spacing w:after="0" w:line="360" w:lineRule="auto"/>
        <w:jc w:val="both"/>
        <w:rPr>
          <w:rFonts w:ascii="Times New Roman" w:hAnsi="Times New Roman" w:cs="Times New Roman"/>
          <w:b/>
          <w:bCs/>
        </w:rPr>
      </w:pPr>
    </w:p>
    <w:p w14:paraId="2FA61ED2" w14:textId="0DF66EDF" w:rsidR="00483F1D" w:rsidRPr="009C3817" w:rsidRDefault="00483F1D" w:rsidP="00636BB6">
      <w:pPr>
        <w:tabs>
          <w:tab w:val="left" w:pos="3944"/>
        </w:tabs>
        <w:spacing w:after="0" w:line="360" w:lineRule="auto"/>
        <w:jc w:val="both"/>
        <w:rPr>
          <w:rFonts w:ascii="Times New Roman" w:hAnsi="Times New Roman" w:cs="Times New Roman"/>
          <w:b/>
          <w:bCs/>
        </w:rPr>
      </w:pPr>
      <w:r w:rsidRPr="009C3817">
        <w:rPr>
          <w:rFonts w:ascii="Times New Roman" w:hAnsi="Times New Roman" w:cs="Times New Roman"/>
          <w:b/>
          <w:bCs/>
        </w:rPr>
        <w:t>Figur</w:t>
      </w:r>
      <w:r w:rsidRPr="006358F5">
        <w:rPr>
          <w:rFonts w:ascii="Times New Roman" w:hAnsi="Times New Roman" w:cs="Times New Roman"/>
          <w:b/>
          <w:bCs/>
        </w:rPr>
        <w:t xml:space="preserve">e </w:t>
      </w:r>
      <w:r w:rsidR="00782D9D">
        <w:rPr>
          <w:rFonts w:ascii="Times New Roman" w:hAnsi="Times New Roman" w:cs="Times New Roman"/>
          <w:b/>
          <w:bCs/>
        </w:rPr>
        <w:t>1</w:t>
      </w:r>
      <w:r w:rsidRPr="006358F5">
        <w:rPr>
          <w:rFonts w:ascii="Times New Roman" w:hAnsi="Times New Roman" w:cs="Times New Roman"/>
          <w:b/>
          <w:bCs/>
        </w:rPr>
        <w:t>.</w:t>
      </w:r>
      <w:r w:rsidRPr="006358F5">
        <w:rPr>
          <w:rFonts w:ascii="Times New Roman" w:hAnsi="Times New Roman" w:cs="Times New Roman"/>
        </w:rPr>
        <w:t xml:space="preserve"> GC-MS spectrum of </w:t>
      </w:r>
      <w:proofErr w:type="spellStart"/>
      <w:r w:rsidRPr="006358F5">
        <w:rPr>
          <w:rFonts w:ascii="Times New Roman" w:hAnsi="Times New Roman" w:cs="Times New Roman"/>
          <w:i/>
          <w:iCs/>
        </w:rPr>
        <w:t>Kleinia</w:t>
      </w:r>
      <w:proofErr w:type="spellEnd"/>
      <w:r w:rsidRPr="006358F5">
        <w:rPr>
          <w:rFonts w:ascii="Times New Roman" w:hAnsi="Times New Roman" w:cs="Times New Roman"/>
          <w:i/>
          <w:iCs/>
        </w:rPr>
        <w:t xml:space="preserve"> </w:t>
      </w:r>
      <w:r w:rsidR="00615F03" w:rsidRPr="006358F5">
        <w:rPr>
          <w:rFonts w:ascii="Times New Roman" w:hAnsi="Times New Roman" w:cs="Times New Roman"/>
          <w:i/>
          <w:iCs/>
        </w:rPr>
        <w:t>g</w:t>
      </w:r>
      <w:r w:rsidRPr="006358F5">
        <w:rPr>
          <w:rFonts w:ascii="Times New Roman" w:hAnsi="Times New Roman" w:cs="Times New Roman"/>
          <w:i/>
          <w:iCs/>
        </w:rPr>
        <w:t>randiflora</w:t>
      </w:r>
      <w:r w:rsidRPr="006358F5">
        <w:rPr>
          <w:rFonts w:ascii="Times New Roman" w:hAnsi="Times New Roman" w:cs="Times New Roman"/>
        </w:rPr>
        <w:t xml:space="preserve"> leaf extract [</w:t>
      </w:r>
      <w:r w:rsidR="005B320A">
        <w:rPr>
          <w:rFonts w:ascii="Times New Roman" w:hAnsi="Times New Roman" w:cs="Times New Roman"/>
        </w:rPr>
        <w:t>1</w:t>
      </w:r>
      <w:r w:rsidRPr="006358F5">
        <w:rPr>
          <w:rFonts w:ascii="Times New Roman" w:hAnsi="Times New Roman" w:cs="Times New Roman"/>
        </w:rPr>
        <w:t>6].</w:t>
      </w:r>
    </w:p>
    <w:p w14:paraId="139DA674" w14:textId="22077B98" w:rsidR="002E57A6" w:rsidRPr="005448AE" w:rsidRDefault="002E57A6" w:rsidP="002E57A6">
      <w:pPr>
        <w:tabs>
          <w:tab w:val="left" w:pos="3944"/>
        </w:tabs>
        <w:spacing w:after="0" w:line="360" w:lineRule="auto"/>
        <w:jc w:val="center"/>
        <w:rPr>
          <w:rFonts w:ascii="Times New Roman" w:hAnsi="Times New Roman" w:cs="Times New Roman"/>
          <w:sz w:val="24"/>
          <w:szCs w:val="24"/>
        </w:rPr>
      </w:pPr>
      <w:r w:rsidRPr="00D874A8">
        <w:rPr>
          <w:noProof/>
          <w:highlight w:val="yellow"/>
        </w:rPr>
        <w:drawing>
          <wp:inline distT="0" distB="0" distL="0" distR="0" wp14:anchorId="141D4CB0" wp14:editId="12CCADBD">
            <wp:extent cx="2758440" cy="14338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784739" cy="1447500"/>
                    </a:xfrm>
                    <a:prstGeom prst="rect">
                      <a:avLst/>
                    </a:prstGeom>
                  </pic:spPr>
                </pic:pic>
              </a:graphicData>
            </a:graphic>
          </wp:inline>
        </w:drawing>
      </w:r>
    </w:p>
    <w:p w14:paraId="12F93728" w14:textId="7DB548B5" w:rsidR="00483F1D" w:rsidRPr="00F662FB" w:rsidRDefault="00483F1D" w:rsidP="00636BB6">
      <w:pPr>
        <w:tabs>
          <w:tab w:val="left" w:pos="3944"/>
        </w:tabs>
        <w:spacing w:after="0" w:line="360" w:lineRule="auto"/>
        <w:jc w:val="both"/>
        <w:rPr>
          <w:rFonts w:ascii="Times New Roman" w:hAnsi="Times New Roman" w:cs="Times New Roman"/>
        </w:rPr>
      </w:pPr>
      <w:r w:rsidRPr="009C3817">
        <w:rPr>
          <w:rFonts w:ascii="Times New Roman" w:hAnsi="Times New Roman" w:cs="Times New Roman"/>
          <w:b/>
          <w:bCs/>
        </w:rPr>
        <w:t>Figure</w:t>
      </w:r>
      <w:r w:rsidR="009C3817" w:rsidRPr="009C3817">
        <w:rPr>
          <w:rFonts w:ascii="Times New Roman" w:hAnsi="Times New Roman" w:cs="Times New Roman"/>
          <w:b/>
          <w:bCs/>
        </w:rPr>
        <w:t xml:space="preserve"> </w:t>
      </w:r>
      <w:r w:rsidR="00782D9D">
        <w:rPr>
          <w:rFonts w:ascii="Times New Roman" w:hAnsi="Times New Roman" w:cs="Times New Roman"/>
          <w:b/>
          <w:bCs/>
        </w:rPr>
        <w:t>2</w:t>
      </w:r>
      <w:r w:rsidRPr="009C3817">
        <w:rPr>
          <w:rFonts w:ascii="Times New Roman" w:hAnsi="Times New Roman" w:cs="Times New Roman"/>
          <w:b/>
          <w:bCs/>
        </w:rPr>
        <w:t>.</w:t>
      </w:r>
      <w:r w:rsidR="009C3817" w:rsidRPr="009C3817">
        <w:rPr>
          <w:rFonts w:ascii="Times New Roman" w:hAnsi="Times New Roman" w:cs="Times New Roman"/>
          <w:b/>
          <w:bCs/>
        </w:rPr>
        <w:t xml:space="preserve"> </w:t>
      </w:r>
      <w:r w:rsidRPr="00F662FB">
        <w:rPr>
          <w:rFonts w:ascii="Times New Roman" w:hAnsi="Times New Roman" w:cs="Times New Roman"/>
        </w:rPr>
        <w:t>GC-MS</w:t>
      </w:r>
      <w:r w:rsidR="00CF7C82">
        <w:rPr>
          <w:rFonts w:ascii="Times New Roman" w:hAnsi="Times New Roman" w:cs="Times New Roman"/>
        </w:rPr>
        <w:t xml:space="preserve"> </w:t>
      </w:r>
      <w:r w:rsidR="00CF7C82" w:rsidRPr="006358F5">
        <w:rPr>
          <w:rFonts w:ascii="Times New Roman" w:hAnsi="Times New Roman" w:cs="Times New Roman"/>
        </w:rPr>
        <w:t>spectrum</w:t>
      </w:r>
      <w:r w:rsidRPr="00F662FB">
        <w:rPr>
          <w:rFonts w:ascii="Times New Roman" w:hAnsi="Times New Roman" w:cs="Times New Roman"/>
        </w:rPr>
        <w:t xml:space="preserve"> </w:t>
      </w:r>
      <w:r w:rsidR="00C179D5" w:rsidRPr="00F662FB">
        <w:rPr>
          <w:rFonts w:ascii="Times New Roman" w:hAnsi="Times New Roman" w:cs="Times New Roman"/>
        </w:rPr>
        <w:t xml:space="preserve">of </w:t>
      </w:r>
      <w:proofErr w:type="spellStart"/>
      <w:r w:rsidR="00C179D5" w:rsidRPr="00F662FB">
        <w:rPr>
          <w:rFonts w:ascii="Times New Roman" w:hAnsi="Times New Roman" w:cs="Times New Roman"/>
          <w:i/>
          <w:iCs/>
        </w:rPr>
        <w:t>Pongamia</w:t>
      </w:r>
      <w:proofErr w:type="spellEnd"/>
      <w:r w:rsidR="00615F03" w:rsidRPr="00F662FB">
        <w:rPr>
          <w:rFonts w:ascii="Times New Roman" w:hAnsi="Times New Roman" w:cs="Times New Roman"/>
          <w:i/>
          <w:iCs/>
        </w:rPr>
        <w:t xml:space="preserve"> </w:t>
      </w:r>
      <w:r w:rsidRPr="00F662FB">
        <w:rPr>
          <w:rFonts w:ascii="Times New Roman" w:hAnsi="Times New Roman" w:cs="Times New Roman"/>
          <w:i/>
          <w:iCs/>
        </w:rPr>
        <w:t>Pinnata</w:t>
      </w:r>
      <w:r w:rsidR="00380CDA" w:rsidRPr="00F662FB">
        <w:rPr>
          <w:rFonts w:ascii="Times New Roman" w:hAnsi="Times New Roman" w:cs="Times New Roman"/>
          <w:i/>
          <w:iCs/>
        </w:rPr>
        <w:t xml:space="preserve"> </w:t>
      </w:r>
      <w:r w:rsidR="00380CDA" w:rsidRPr="00F662FB">
        <w:rPr>
          <w:rFonts w:ascii="Times New Roman" w:hAnsi="Times New Roman" w:cs="Times New Roman"/>
        </w:rPr>
        <w:t>methanolic</w:t>
      </w:r>
      <w:r w:rsidR="00380CDA" w:rsidRPr="00F662FB">
        <w:rPr>
          <w:rFonts w:ascii="Times New Roman" w:hAnsi="Times New Roman" w:cs="Times New Roman"/>
          <w:i/>
          <w:iCs/>
        </w:rPr>
        <w:t xml:space="preserve"> </w:t>
      </w:r>
      <w:r w:rsidR="00380CDA" w:rsidRPr="00F662FB">
        <w:rPr>
          <w:rFonts w:ascii="Times New Roman" w:hAnsi="Times New Roman" w:cs="Times New Roman"/>
        </w:rPr>
        <w:t>leaf extract</w:t>
      </w:r>
      <w:r w:rsidR="005C04FF" w:rsidRPr="00F662FB">
        <w:rPr>
          <w:rFonts w:ascii="Times New Roman" w:hAnsi="Times New Roman" w:cs="Times New Roman"/>
          <w:i/>
          <w:iCs/>
        </w:rPr>
        <w:t xml:space="preserve"> </w:t>
      </w:r>
      <w:r w:rsidRPr="00F662FB">
        <w:rPr>
          <w:rFonts w:ascii="Times New Roman" w:hAnsi="Times New Roman" w:cs="Times New Roman"/>
        </w:rPr>
        <w:t>[</w:t>
      </w:r>
      <w:r w:rsidR="005B320A">
        <w:rPr>
          <w:rFonts w:ascii="Times New Roman" w:hAnsi="Times New Roman" w:cs="Times New Roman"/>
        </w:rPr>
        <w:t>1</w:t>
      </w:r>
      <w:r w:rsidRPr="00F662FB">
        <w:rPr>
          <w:rFonts w:ascii="Times New Roman" w:hAnsi="Times New Roman" w:cs="Times New Roman"/>
        </w:rPr>
        <w:t>7].</w:t>
      </w:r>
    </w:p>
    <w:p w14:paraId="7DC5BD57" w14:textId="77777777" w:rsidR="00483F1D" w:rsidRPr="005448AE" w:rsidRDefault="00483F1D" w:rsidP="00483F1D">
      <w:pPr>
        <w:tabs>
          <w:tab w:val="left" w:pos="3944"/>
        </w:tabs>
        <w:spacing w:after="0" w:line="360" w:lineRule="auto"/>
        <w:jc w:val="both"/>
        <w:rPr>
          <w:rFonts w:ascii="Times New Roman" w:hAnsi="Times New Roman" w:cs="Times New Roman"/>
          <w:b/>
          <w:bCs/>
          <w:sz w:val="24"/>
          <w:szCs w:val="24"/>
        </w:rPr>
      </w:pPr>
    </w:p>
    <w:p w14:paraId="13AFA03B" w14:textId="68856567" w:rsidR="00483F1D" w:rsidRPr="007B4923" w:rsidRDefault="00483F1D" w:rsidP="00F46374">
      <w:pPr>
        <w:tabs>
          <w:tab w:val="left" w:pos="3944"/>
        </w:tabs>
        <w:spacing w:after="0" w:line="360" w:lineRule="auto"/>
        <w:jc w:val="both"/>
        <w:rPr>
          <w:rFonts w:ascii="Times New Roman" w:hAnsi="Times New Roman" w:cs="Times New Roman"/>
          <w:b/>
          <w:bCs/>
          <w:i/>
          <w:iCs/>
          <w:sz w:val="24"/>
          <w:szCs w:val="24"/>
        </w:rPr>
      </w:pPr>
      <w:r w:rsidRPr="007B4923">
        <w:rPr>
          <w:rFonts w:ascii="Times New Roman" w:hAnsi="Times New Roman" w:cs="Times New Roman"/>
          <w:b/>
          <w:bCs/>
          <w:i/>
          <w:iCs/>
          <w:sz w:val="24"/>
          <w:szCs w:val="24"/>
        </w:rPr>
        <w:t>2.</w:t>
      </w:r>
      <w:r w:rsidR="00F95777" w:rsidRPr="007B4923">
        <w:rPr>
          <w:rFonts w:ascii="Times New Roman" w:hAnsi="Times New Roman" w:cs="Times New Roman"/>
          <w:b/>
          <w:bCs/>
          <w:i/>
          <w:iCs/>
          <w:sz w:val="24"/>
          <w:szCs w:val="24"/>
        </w:rPr>
        <w:t>2</w:t>
      </w:r>
      <w:r w:rsidR="00A032DE" w:rsidRPr="007B4923">
        <w:rPr>
          <w:rFonts w:ascii="Times New Roman" w:hAnsi="Times New Roman" w:cs="Times New Roman"/>
          <w:b/>
          <w:bCs/>
          <w:i/>
          <w:iCs/>
          <w:sz w:val="24"/>
          <w:szCs w:val="24"/>
        </w:rPr>
        <w:t xml:space="preserve"> </w:t>
      </w:r>
      <w:r w:rsidRPr="007B4923">
        <w:rPr>
          <w:rFonts w:ascii="Times New Roman" w:hAnsi="Times New Roman" w:cs="Times New Roman"/>
          <w:b/>
          <w:bCs/>
          <w:i/>
          <w:iCs/>
          <w:sz w:val="24"/>
          <w:szCs w:val="24"/>
        </w:rPr>
        <w:t>Corrosive Media</w:t>
      </w:r>
    </w:p>
    <w:p w14:paraId="6FBEFBAA" w14:textId="77777777" w:rsidR="00B55D06" w:rsidRDefault="00483F1D" w:rsidP="00B92AFC">
      <w:pPr>
        <w:tabs>
          <w:tab w:val="left" w:pos="3944"/>
        </w:tabs>
        <w:spacing w:line="360" w:lineRule="auto"/>
        <w:jc w:val="both"/>
        <w:rPr>
          <w:rFonts w:ascii="Times New Roman" w:hAnsi="Times New Roman" w:cs="Times New Roman"/>
          <w:sz w:val="24"/>
          <w:szCs w:val="24"/>
        </w:rPr>
      </w:pPr>
      <w:r w:rsidRPr="007B4923">
        <w:rPr>
          <w:rFonts w:ascii="Times New Roman" w:hAnsi="Times New Roman" w:cs="Times New Roman"/>
          <w:b/>
          <w:bCs/>
          <w:i/>
          <w:iCs/>
          <w:sz w:val="24"/>
          <w:szCs w:val="24"/>
        </w:rPr>
        <w:lastRenderedPageBreak/>
        <w:t>2.</w:t>
      </w:r>
      <w:r w:rsidR="00F95777" w:rsidRPr="007B4923">
        <w:rPr>
          <w:rFonts w:ascii="Times New Roman" w:hAnsi="Times New Roman" w:cs="Times New Roman"/>
          <w:b/>
          <w:bCs/>
          <w:i/>
          <w:iCs/>
          <w:sz w:val="24"/>
          <w:szCs w:val="24"/>
        </w:rPr>
        <w:t>2</w:t>
      </w:r>
      <w:r w:rsidRPr="007B4923">
        <w:rPr>
          <w:rFonts w:ascii="Times New Roman" w:hAnsi="Times New Roman" w:cs="Times New Roman"/>
          <w:b/>
          <w:bCs/>
          <w:i/>
          <w:iCs/>
          <w:sz w:val="24"/>
          <w:szCs w:val="24"/>
        </w:rPr>
        <w:t xml:space="preserve">.1 Corrosion inhibition in </w:t>
      </w:r>
      <w:r w:rsidR="00660039">
        <w:rPr>
          <w:rFonts w:ascii="Times New Roman" w:hAnsi="Times New Roman" w:cs="Times New Roman"/>
          <w:b/>
          <w:bCs/>
          <w:i/>
          <w:iCs/>
          <w:sz w:val="24"/>
          <w:szCs w:val="24"/>
        </w:rPr>
        <w:t>Hydrochloric acid</w:t>
      </w:r>
      <w:r w:rsidRPr="007B4923">
        <w:rPr>
          <w:rFonts w:ascii="Times New Roman" w:hAnsi="Times New Roman" w:cs="Times New Roman"/>
          <w:b/>
          <w:bCs/>
          <w:i/>
          <w:iCs/>
          <w:sz w:val="24"/>
          <w:szCs w:val="24"/>
        </w:rPr>
        <w:t xml:space="preserve"> (HCl)</w:t>
      </w:r>
      <w:r w:rsidR="008F63C0">
        <w:rPr>
          <w:rFonts w:ascii="Times New Roman" w:hAnsi="Times New Roman" w:cs="Times New Roman"/>
          <w:b/>
          <w:bCs/>
          <w:i/>
          <w:iCs/>
          <w:sz w:val="24"/>
          <w:szCs w:val="24"/>
        </w:rPr>
        <w:t xml:space="preserve"> and </w:t>
      </w:r>
      <w:r w:rsidR="009B16DB">
        <w:rPr>
          <w:rFonts w:ascii="Times New Roman" w:hAnsi="Times New Roman" w:cs="Times New Roman"/>
          <w:b/>
          <w:bCs/>
          <w:i/>
          <w:iCs/>
          <w:sz w:val="24"/>
          <w:szCs w:val="24"/>
        </w:rPr>
        <w:t xml:space="preserve">Sulphuric acid </w:t>
      </w:r>
      <w:r w:rsidR="008F63C0" w:rsidRPr="00EC3F9C">
        <w:rPr>
          <w:rFonts w:ascii="Times New Roman" w:hAnsi="Times New Roman" w:cs="Times New Roman"/>
          <w:b/>
          <w:bCs/>
          <w:i/>
          <w:iCs/>
          <w:sz w:val="24"/>
          <w:szCs w:val="24"/>
        </w:rPr>
        <w:t>(H</w:t>
      </w:r>
      <w:r w:rsidR="008F63C0" w:rsidRPr="00EC3F9C">
        <w:rPr>
          <w:rFonts w:ascii="Times New Roman" w:hAnsi="Times New Roman" w:cs="Times New Roman"/>
          <w:b/>
          <w:bCs/>
          <w:i/>
          <w:iCs/>
          <w:sz w:val="24"/>
          <w:szCs w:val="24"/>
          <w:vertAlign w:val="subscript"/>
        </w:rPr>
        <w:t>2</w:t>
      </w:r>
      <w:r w:rsidR="008F63C0" w:rsidRPr="00EC3F9C">
        <w:rPr>
          <w:rFonts w:ascii="Times New Roman" w:hAnsi="Times New Roman" w:cs="Times New Roman"/>
          <w:b/>
          <w:bCs/>
          <w:i/>
          <w:iCs/>
          <w:sz w:val="24"/>
          <w:szCs w:val="24"/>
        </w:rPr>
        <w:t>SO</w:t>
      </w:r>
      <w:r w:rsidR="008F63C0" w:rsidRPr="00EC3F9C">
        <w:rPr>
          <w:rFonts w:ascii="Times New Roman" w:hAnsi="Times New Roman" w:cs="Times New Roman"/>
          <w:b/>
          <w:bCs/>
          <w:i/>
          <w:iCs/>
          <w:sz w:val="24"/>
          <w:szCs w:val="24"/>
          <w:vertAlign w:val="subscript"/>
        </w:rPr>
        <w:t>4</w:t>
      </w:r>
      <w:r w:rsidR="008F63C0" w:rsidRPr="00EC3F9C">
        <w:rPr>
          <w:rFonts w:ascii="Times New Roman" w:hAnsi="Times New Roman" w:cs="Times New Roman"/>
          <w:b/>
          <w:bCs/>
          <w:i/>
          <w:iCs/>
          <w:sz w:val="24"/>
          <w:szCs w:val="24"/>
        </w:rPr>
        <w:t>)</w:t>
      </w:r>
      <w:r w:rsidR="00DA4488" w:rsidRPr="007B4923">
        <w:rPr>
          <w:rFonts w:ascii="Times New Roman" w:hAnsi="Times New Roman" w:cs="Times New Roman"/>
          <w:b/>
          <w:bCs/>
          <w:i/>
          <w:iCs/>
          <w:sz w:val="24"/>
          <w:szCs w:val="24"/>
        </w:rPr>
        <w:t>.</w:t>
      </w:r>
      <w:r w:rsidR="00DA4488">
        <w:rPr>
          <w:rFonts w:ascii="Times New Roman" w:hAnsi="Times New Roman" w:cs="Times New Roman"/>
          <w:b/>
          <w:bCs/>
          <w:i/>
          <w:iCs/>
          <w:sz w:val="24"/>
          <w:szCs w:val="24"/>
        </w:rPr>
        <w:t xml:space="preserve"> </w:t>
      </w:r>
      <w:r w:rsidRPr="00C2793B">
        <w:rPr>
          <w:rFonts w:ascii="Times New Roman" w:hAnsi="Times New Roman" w:cs="Times New Roman"/>
          <w:sz w:val="24"/>
          <w:szCs w:val="24"/>
        </w:rPr>
        <w:t>Industrialists often use concentrated HCl electrolytes to remove surface impurities through descaling and cleaning methods. Because</w:t>
      </w:r>
      <w:r w:rsidR="00384901" w:rsidRPr="00C2793B">
        <w:rPr>
          <w:rFonts w:ascii="Times New Roman" w:hAnsi="Times New Roman" w:cs="Times New Roman"/>
          <w:sz w:val="24"/>
          <w:szCs w:val="24"/>
        </w:rPr>
        <w:t xml:space="preserve"> of</w:t>
      </w:r>
      <w:r w:rsidRPr="00C2793B">
        <w:rPr>
          <w:rFonts w:ascii="Times New Roman" w:hAnsi="Times New Roman" w:cs="Times New Roman"/>
          <w:sz w:val="24"/>
          <w:szCs w:val="24"/>
        </w:rPr>
        <w:t xml:space="preserve"> </w:t>
      </w:r>
      <w:r w:rsidR="00685C7B" w:rsidRPr="00C2793B">
        <w:rPr>
          <w:rFonts w:ascii="Times New Roman" w:hAnsi="Times New Roman" w:cs="Times New Roman"/>
          <w:sz w:val="24"/>
          <w:szCs w:val="24"/>
        </w:rPr>
        <w:t>HCl</w:t>
      </w:r>
      <w:r w:rsidRPr="00C2793B">
        <w:rPr>
          <w:rFonts w:ascii="Times New Roman" w:hAnsi="Times New Roman" w:cs="Times New Roman"/>
          <w:sz w:val="24"/>
          <w:szCs w:val="24"/>
        </w:rPr>
        <w:t xml:space="preserve"> is more reactive than </w:t>
      </w:r>
      <w:r w:rsidR="00602C5E" w:rsidRPr="00C2793B">
        <w:rPr>
          <w:rFonts w:ascii="Times New Roman" w:hAnsi="Times New Roman" w:cs="Times New Roman"/>
          <w:sz w:val="24"/>
          <w:szCs w:val="24"/>
        </w:rPr>
        <w:t>H</w:t>
      </w:r>
      <w:r w:rsidR="00602C5E" w:rsidRPr="00C2793B">
        <w:rPr>
          <w:rFonts w:ascii="Times New Roman" w:hAnsi="Times New Roman" w:cs="Times New Roman"/>
          <w:sz w:val="24"/>
          <w:szCs w:val="24"/>
          <w:vertAlign w:val="subscript"/>
        </w:rPr>
        <w:t>2</w:t>
      </w:r>
      <w:r w:rsidR="00602C5E" w:rsidRPr="00C2793B">
        <w:rPr>
          <w:rFonts w:ascii="Times New Roman" w:hAnsi="Times New Roman" w:cs="Times New Roman"/>
          <w:sz w:val="24"/>
          <w:szCs w:val="24"/>
        </w:rPr>
        <w:t>SO</w:t>
      </w:r>
      <w:r w:rsidR="00602C5E" w:rsidRPr="00C2793B">
        <w:rPr>
          <w:rFonts w:ascii="Times New Roman" w:hAnsi="Times New Roman" w:cs="Times New Roman"/>
          <w:sz w:val="24"/>
          <w:szCs w:val="24"/>
          <w:vertAlign w:val="subscript"/>
        </w:rPr>
        <w:t>4</w:t>
      </w:r>
      <w:r w:rsidRPr="00C2793B">
        <w:rPr>
          <w:rFonts w:ascii="Times New Roman" w:hAnsi="Times New Roman" w:cs="Times New Roman"/>
          <w:sz w:val="24"/>
          <w:szCs w:val="24"/>
        </w:rPr>
        <w:t xml:space="preserve">, pickling is usually done at a lower temperature in </w:t>
      </w:r>
      <w:r w:rsidR="00660039">
        <w:rPr>
          <w:rFonts w:ascii="Times New Roman" w:hAnsi="Times New Roman" w:cs="Times New Roman"/>
          <w:sz w:val="24"/>
          <w:szCs w:val="24"/>
        </w:rPr>
        <w:t>HCl</w:t>
      </w:r>
      <w:r w:rsidRPr="005448AE">
        <w:rPr>
          <w:rFonts w:ascii="Times New Roman" w:hAnsi="Times New Roman" w:cs="Times New Roman"/>
          <w:sz w:val="24"/>
          <w:szCs w:val="24"/>
        </w:rPr>
        <w:t xml:space="preserve"> solution, whereas </w:t>
      </w:r>
      <w:r w:rsidR="009B16DB">
        <w:rPr>
          <w:rFonts w:ascii="Times New Roman" w:hAnsi="Times New Roman" w:cs="Times New Roman"/>
          <w:sz w:val="24"/>
          <w:szCs w:val="24"/>
        </w:rPr>
        <w:t>H</w:t>
      </w:r>
      <w:r w:rsidR="009B16DB" w:rsidRPr="009B16DB">
        <w:rPr>
          <w:rFonts w:ascii="Times New Roman" w:hAnsi="Times New Roman" w:cs="Times New Roman"/>
          <w:sz w:val="24"/>
          <w:szCs w:val="24"/>
          <w:vertAlign w:val="subscript"/>
        </w:rPr>
        <w:t>2</w:t>
      </w:r>
      <w:r w:rsidR="009B16DB">
        <w:rPr>
          <w:rFonts w:ascii="Times New Roman" w:hAnsi="Times New Roman" w:cs="Times New Roman"/>
          <w:sz w:val="24"/>
          <w:szCs w:val="24"/>
        </w:rPr>
        <w:t>SO</w:t>
      </w:r>
      <w:r w:rsidR="009B16DB" w:rsidRPr="009B16DB">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pickling necessitates a</w:t>
      </w:r>
      <w:r>
        <w:rPr>
          <w:rFonts w:ascii="Times New Roman" w:hAnsi="Times New Roman" w:cs="Times New Roman"/>
          <w:sz w:val="24"/>
          <w:szCs w:val="24"/>
        </w:rPr>
        <w:t>n</w:t>
      </w:r>
      <w:r w:rsidRPr="005448AE">
        <w:rPr>
          <w:rFonts w:ascii="Times New Roman" w:hAnsi="Times New Roman" w:cs="Times New Roman"/>
          <w:sz w:val="24"/>
          <w:szCs w:val="24"/>
        </w:rPr>
        <w:t xml:space="preserve"> elevated temperature. The remaining chloride (Fe</w:t>
      </w:r>
      <w:r w:rsidRPr="005448AE">
        <w:rPr>
          <w:rFonts w:ascii="Times New Roman" w:hAnsi="Times New Roman" w:cs="Times New Roman"/>
          <w:sz w:val="24"/>
          <w:szCs w:val="24"/>
          <w:vertAlign w:val="superscript"/>
        </w:rPr>
        <w:t>2+</w:t>
      </w:r>
      <w:r w:rsidRPr="005448AE">
        <w:rPr>
          <w:rFonts w:ascii="Times New Roman" w:hAnsi="Times New Roman" w:cs="Times New Roman"/>
          <w:sz w:val="24"/>
          <w:szCs w:val="24"/>
        </w:rPr>
        <w:t xml:space="preserve"> or Fe</w:t>
      </w:r>
      <w:r w:rsidRPr="005448AE">
        <w:rPr>
          <w:rFonts w:ascii="Times New Roman" w:hAnsi="Times New Roman" w:cs="Times New Roman"/>
          <w:sz w:val="24"/>
          <w:szCs w:val="24"/>
          <w:vertAlign w:val="superscript"/>
        </w:rPr>
        <w:t>3+</w:t>
      </w:r>
      <w:r w:rsidRPr="005448AE">
        <w:rPr>
          <w:rFonts w:ascii="Times New Roman" w:hAnsi="Times New Roman" w:cs="Times New Roman"/>
          <w:sz w:val="24"/>
          <w:szCs w:val="24"/>
        </w:rPr>
        <w:t xml:space="preserve">) generated by the HCl pickling procedure is easier to rinse off than residual </w:t>
      </w:r>
      <w:proofErr w:type="spellStart"/>
      <w:r w:rsidRPr="005448AE">
        <w:rPr>
          <w:rFonts w:ascii="Times New Roman" w:hAnsi="Times New Roman" w:cs="Times New Roman"/>
          <w:sz w:val="24"/>
          <w:szCs w:val="24"/>
        </w:rPr>
        <w:t>sulfates</w:t>
      </w:r>
      <w:proofErr w:type="spellEnd"/>
      <w:r w:rsidRPr="005448AE">
        <w:rPr>
          <w:rFonts w:ascii="Times New Roman" w:hAnsi="Times New Roman" w:cs="Times New Roman"/>
          <w:sz w:val="24"/>
          <w:szCs w:val="24"/>
        </w:rPr>
        <w:t xml:space="preserve"> (Fe</w:t>
      </w:r>
      <w:r w:rsidRPr="005448AE">
        <w:rPr>
          <w:rFonts w:ascii="Times New Roman" w:hAnsi="Times New Roman" w:cs="Times New Roman"/>
          <w:sz w:val="24"/>
          <w:szCs w:val="24"/>
          <w:vertAlign w:val="superscript"/>
        </w:rPr>
        <w:t>2+</w:t>
      </w:r>
      <w:r w:rsidRPr="005448AE">
        <w:rPr>
          <w:rFonts w:ascii="Times New Roman" w:hAnsi="Times New Roman" w:cs="Times New Roman"/>
          <w:sz w:val="24"/>
          <w:szCs w:val="24"/>
        </w:rPr>
        <w:t xml:space="preserve"> or Fe</w:t>
      </w:r>
      <w:r w:rsidRPr="005448AE">
        <w:rPr>
          <w:rFonts w:ascii="Times New Roman" w:hAnsi="Times New Roman" w:cs="Times New Roman"/>
          <w:sz w:val="24"/>
          <w:szCs w:val="24"/>
          <w:vertAlign w:val="superscript"/>
        </w:rPr>
        <w:t>3+</w:t>
      </w:r>
      <w:r w:rsidRPr="005448AE">
        <w:rPr>
          <w:rFonts w:ascii="Times New Roman" w:hAnsi="Times New Roman" w:cs="Times New Roman"/>
          <w:sz w:val="24"/>
          <w:szCs w:val="24"/>
        </w:rPr>
        <w:t xml:space="preserve">) created by the </w:t>
      </w:r>
      <w:r w:rsidR="009B16DB">
        <w:rPr>
          <w:rFonts w:ascii="Times New Roman" w:hAnsi="Times New Roman" w:cs="Times New Roman"/>
          <w:sz w:val="24"/>
          <w:szCs w:val="24"/>
        </w:rPr>
        <w:t>H</w:t>
      </w:r>
      <w:r w:rsidR="009B16DB" w:rsidRPr="002500B4">
        <w:rPr>
          <w:rFonts w:ascii="Times New Roman" w:hAnsi="Times New Roman" w:cs="Times New Roman"/>
          <w:sz w:val="24"/>
          <w:szCs w:val="24"/>
          <w:vertAlign w:val="subscript"/>
        </w:rPr>
        <w:t>2</w:t>
      </w:r>
      <w:r w:rsidR="009B16DB">
        <w:rPr>
          <w:rFonts w:ascii="Times New Roman" w:hAnsi="Times New Roman" w:cs="Times New Roman"/>
          <w:sz w:val="24"/>
          <w:szCs w:val="24"/>
        </w:rPr>
        <w:t>SO</w:t>
      </w:r>
      <w:r w:rsidR="009B16DB" w:rsidRPr="002500B4">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pickling method. Nonetheless, all of these methods are highly corrosive and result in significant economic losses, particularly in industries. As a result, inhibitors are the most important source of corrosion protection [</w:t>
      </w:r>
      <w:r w:rsidRPr="00574021">
        <w:rPr>
          <w:rFonts w:ascii="Times New Roman" w:hAnsi="Times New Roman" w:cs="Times New Roman"/>
          <w:b/>
          <w:bCs/>
          <w:sz w:val="24"/>
          <w:szCs w:val="24"/>
        </w:rPr>
        <w:t>4,1</w:t>
      </w:r>
      <w:r w:rsidRPr="005448AE">
        <w:rPr>
          <w:rFonts w:ascii="Times New Roman" w:hAnsi="Times New Roman" w:cs="Times New Roman"/>
          <w:sz w:val="24"/>
          <w:szCs w:val="24"/>
        </w:rPr>
        <w:t>].</w:t>
      </w:r>
      <w:r w:rsidR="00B92AFC">
        <w:rPr>
          <w:rFonts w:ascii="Times New Roman" w:hAnsi="Times New Roman" w:cs="Times New Roman"/>
          <w:sz w:val="24"/>
          <w:szCs w:val="24"/>
        </w:rPr>
        <w:t xml:space="preserve"> </w:t>
      </w:r>
    </w:p>
    <w:p w14:paraId="56E4BAAC" w14:textId="07A1819D" w:rsidR="00483F1D" w:rsidRPr="005448AE" w:rsidRDefault="00483F1D" w:rsidP="00B92AFC">
      <w:pPr>
        <w:tabs>
          <w:tab w:val="left" w:pos="3944"/>
        </w:tabs>
        <w:spacing w:line="360" w:lineRule="auto"/>
        <w:jc w:val="both"/>
        <w:rPr>
          <w:rFonts w:ascii="Times New Roman" w:hAnsi="Times New Roman" w:cs="Times New Roman"/>
          <w:sz w:val="24"/>
          <w:szCs w:val="24"/>
        </w:rPr>
      </w:pPr>
      <w:r w:rsidRPr="005448AE">
        <w:rPr>
          <w:rFonts w:ascii="Times New Roman" w:hAnsi="Times New Roman" w:cs="Times New Roman"/>
          <w:sz w:val="24"/>
          <w:szCs w:val="24"/>
        </w:rPr>
        <w:t>Several phytochemicals from extract</w:t>
      </w:r>
      <w:r w:rsidR="00A05BB6">
        <w:rPr>
          <w:rFonts w:ascii="Times New Roman" w:hAnsi="Times New Roman" w:cs="Times New Roman"/>
          <w:sz w:val="24"/>
          <w:szCs w:val="24"/>
        </w:rPr>
        <w:t xml:space="preserve"> of plants</w:t>
      </w:r>
      <w:r w:rsidRPr="005448AE">
        <w:rPr>
          <w:rFonts w:ascii="Times New Roman" w:hAnsi="Times New Roman" w:cs="Times New Roman"/>
          <w:sz w:val="24"/>
          <w:szCs w:val="24"/>
        </w:rPr>
        <w:t xml:space="preserve"> have recently been employed as efficient HCl system inhibitors</w:t>
      </w:r>
      <w:r w:rsidR="00B671D3">
        <w:rPr>
          <w:rFonts w:ascii="Times New Roman" w:hAnsi="Times New Roman" w:cs="Times New Roman"/>
          <w:sz w:val="24"/>
          <w:szCs w:val="24"/>
        </w:rPr>
        <w:t xml:space="preserve">. </w:t>
      </w:r>
      <w:proofErr w:type="spellStart"/>
      <w:r w:rsidRPr="005448AE">
        <w:rPr>
          <w:rFonts w:ascii="Times New Roman" w:hAnsi="Times New Roman" w:cs="Times New Roman"/>
          <w:i/>
          <w:iCs/>
          <w:sz w:val="24"/>
          <w:szCs w:val="24"/>
        </w:rPr>
        <w:t>Oxandra</w:t>
      </w:r>
      <w:proofErr w:type="spellEnd"/>
      <w:r w:rsidR="00244B6E">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asbeckii</w:t>
      </w:r>
      <w:proofErr w:type="spellEnd"/>
      <w:r w:rsidRPr="005448AE">
        <w:rPr>
          <w:rFonts w:ascii="Times New Roman" w:hAnsi="Times New Roman" w:cs="Times New Roman"/>
          <w:sz w:val="24"/>
          <w:szCs w:val="24"/>
        </w:rPr>
        <w:t xml:space="preserve"> extraction is done by acid-base extraction using CHCl</w:t>
      </w:r>
      <w:r w:rsidRPr="005448AE">
        <w:rPr>
          <w:rFonts w:ascii="Times New Roman" w:hAnsi="Times New Roman" w:cs="Times New Roman"/>
          <w:sz w:val="24"/>
          <w:szCs w:val="24"/>
          <w:vertAlign w:val="subscript"/>
        </w:rPr>
        <w:t>3</w:t>
      </w:r>
      <w:r w:rsidRPr="005448AE">
        <w:rPr>
          <w:rFonts w:ascii="Times New Roman" w:hAnsi="Times New Roman" w:cs="Times New Roman"/>
          <w:sz w:val="24"/>
          <w:szCs w:val="24"/>
        </w:rPr>
        <w:t xml:space="preserve"> and their phytochemicals like </w:t>
      </w:r>
      <w:proofErr w:type="spellStart"/>
      <w:r w:rsidRPr="005448AE">
        <w:rPr>
          <w:rFonts w:ascii="Times New Roman" w:hAnsi="Times New Roman" w:cs="Times New Roman"/>
          <w:sz w:val="24"/>
          <w:szCs w:val="24"/>
        </w:rPr>
        <w:t>Liridenine</w:t>
      </w:r>
      <w:proofErr w:type="spellEnd"/>
      <w:r w:rsidRPr="005448AE">
        <w:rPr>
          <w:rFonts w:ascii="Times New Roman" w:hAnsi="Times New Roman" w:cs="Times New Roman"/>
          <w:sz w:val="24"/>
          <w:szCs w:val="24"/>
        </w:rPr>
        <w:t xml:space="preserve">, </w:t>
      </w:r>
      <w:proofErr w:type="spellStart"/>
      <w:r w:rsidRPr="005448AE">
        <w:rPr>
          <w:rFonts w:ascii="Times New Roman" w:hAnsi="Times New Roman" w:cs="Times New Roman"/>
          <w:sz w:val="24"/>
          <w:szCs w:val="24"/>
        </w:rPr>
        <w:t>azafluorenones</w:t>
      </w:r>
      <w:proofErr w:type="spellEnd"/>
      <w:r>
        <w:rPr>
          <w:rFonts w:ascii="Times New Roman" w:hAnsi="Times New Roman" w:cs="Times New Roman"/>
          <w:sz w:val="24"/>
          <w:szCs w:val="24"/>
        </w:rPr>
        <w:t>,</w:t>
      </w:r>
      <w:r w:rsidRPr="005448AE">
        <w:rPr>
          <w:rFonts w:ascii="Times New Roman" w:hAnsi="Times New Roman" w:cs="Times New Roman"/>
          <w:sz w:val="24"/>
          <w:szCs w:val="24"/>
        </w:rPr>
        <w:t xml:space="preserve"> alkaloids, triterpenoid are </w:t>
      </w:r>
      <w:r w:rsidRPr="00C2793B">
        <w:rPr>
          <w:rFonts w:ascii="Times New Roman" w:hAnsi="Times New Roman" w:cs="Times New Roman"/>
          <w:sz w:val="24"/>
          <w:szCs w:val="24"/>
        </w:rPr>
        <w:t xml:space="preserve">isolated by CC which is used as a </w:t>
      </w:r>
      <w:r w:rsidR="0018703F" w:rsidRPr="00C2793B">
        <w:rPr>
          <w:rFonts w:ascii="Times New Roman" w:hAnsi="Times New Roman" w:cs="Times New Roman"/>
          <w:sz w:val="24"/>
          <w:szCs w:val="24"/>
        </w:rPr>
        <w:t xml:space="preserve">corrosion inhibitor </w:t>
      </w:r>
      <w:r w:rsidRPr="00C2793B">
        <w:rPr>
          <w:rFonts w:ascii="Times New Roman" w:hAnsi="Times New Roman" w:cs="Times New Roman"/>
          <w:sz w:val="24"/>
          <w:szCs w:val="24"/>
        </w:rPr>
        <w:t>in 1</w:t>
      </w:r>
      <w:r w:rsidR="000C521B">
        <w:rPr>
          <w:rFonts w:ascii="Times New Roman" w:hAnsi="Times New Roman" w:cs="Times New Roman"/>
          <w:sz w:val="24"/>
          <w:szCs w:val="24"/>
        </w:rPr>
        <w:t xml:space="preserve"> </w:t>
      </w:r>
      <w:r w:rsidRPr="00C2793B">
        <w:rPr>
          <w:rFonts w:ascii="Times New Roman" w:hAnsi="Times New Roman" w:cs="Times New Roman"/>
          <w:sz w:val="24"/>
          <w:szCs w:val="24"/>
        </w:rPr>
        <w:t>M HCl on C</w:t>
      </w:r>
      <w:r w:rsidR="0018703F" w:rsidRPr="00C2793B">
        <w:rPr>
          <w:rFonts w:ascii="Times New Roman" w:hAnsi="Times New Roman" w:cs="Times New Roman"/>
          <w:sz w:val="24"/>
          <w:szCs w:val="24"/>
        </w:rPr>
        <w:t>-</w:t>
      </w:r>
      <w:r w:rsidRPr="00C2793B">
        <w:rPr>
          <w:rFonts w:ascii="Times New Roman" w:hAnsi="Times New Roman" w:cs="Times New Roman"/>
          <w:sz w:val="24"/>
          <w:szCs w:val="24"/>
        </w:rPr>
        <w:t xml:space="preserve">38 steel. </w:t>
      </w:r>
      <w:proofErr w:type="spellStart"/>
      <w:r w:rsidRPr="00C2793B">
        <w:rPr>
          <w:rFonts w:ascii="Times New Roman" w:hAnsi="Times New Roman" w:cs="Times New Roman"/>
          <w:i/>
          <w:iCs/>
          <w:sz w:val="24"/>
          <w:szCs w:val="24"/>
        </w:rPr>
        <w:t>Oxandra</w:t>
      </w:r>
      <w:proofErr w:type="spellEnd"/>
      <w:r w:rsidR="00244B6E" w:rsidRPr="00C2793B">
        <w:rPr>
          <w:rFonts w:ascii="Times New Roman" w:hAnsi="Times New Roman" w:cs="Times New Roman"/>
          <w:i/>
          <w:iCs/>
          <w:sz w:val="24"/>
          <w:szCs w:val="24"/>
        </w:rPr>
        <w:t xml:space="preserve"> </w:t>
      </w:r>
      <w:proofErr w:type="spellStart"/>
      <w:r w:rsidRPr="00C2793B">
        <w:rPr>
          <w:rFonts w:ascii="Times New Roman" w:hAnsi="Times New Roman" w:cs="Times New Roman"/>
          <w:i/>
          <w:iCs/>
          <w:sz w:val="24"/>
          <w:szCs w:val="24"/>
        </w:rPr>
        <w:t>asbeckii</w:t>
      </w:r>
      <w:proofErr w:type="spellEnd"/>
      <w:r w:rsidRPr="00C2793B">
        <w:rPr>
          <w:rFonts w:ascii="Times New Roman" w:hAnsi="Times New Roman" w:cs="Times New Roman"/>
          <w:sz w:val="24"/>
          <w:szCs w:val="24"/>
        </w:rPr>
        <w:t xml:space="preserve"> plant extract (OAPE) is a </w:t>
      </w:r>
      <w:r w:rsidR="00A05BB6">
        <w:rPr>
          <w:rFonts w:ascii="Times New Roman" w:hAnsi="Times New Roman" w:cs="Times New Roman"/>
          <w:sz w:val="24"/>
          <w:szCs w:val="24"/>
        </w:rPr>
        <w:t xml:space="preserve">both anodic and cathodic type of inhibitor (i.e., </w:t>
      </w:r>
      <w:r w:rsidRPr="00C2793B">
        <w:rPr>
          <w:rFonts w:ascii="Times New Roman" w:hAnsi="Times New Roman" w:cs="Times New Roman"/>
          <w:sz w:val="24"/>
          <w:szCs w:val="24"/>
        </w:rPr>
        <w:t>mixed-type inhibitor</w:t>
      </w:r>
      <w:r w:rsidR="00A05BB6">
        <w:rPr>
          <w:rFonts w:ascii="Times New Roman" w:hAnsi="Times New Roman" w:cs="Times New Roman"/>
          <w:sz w:val="24"/>
          <w:szCs w:val="24"/>
        </w:rPr>
        <w:t>)</w:t>
      </w:r>
      <w:r w:rsidRPr="00C2793B">
        <w:rPr>
          <w:rFonts w:ascii="Times New Roman" w:hAnsi="Times New Roman" w:cs="Times New Roman"/>
          <w:sz w:val="24"/>
          <w:szCs w:val="24"/>
        </w:rPr>
        <w:t>, according to polarization</w:t>
      </w:r>
      <w:r w:rsidR="00CD4B67">
        <w:rPr>
          <w:rFonts w:ascii="Times New Roman" w:hAnsi="Times New Roman" w:cs="Times New Roman"/>
          <w:sz w:val="24"/>
          <w:szCs w:val="24"/>
        </w:rPr>
        <w:t xml:space="preserve"> plots</w:t>
      </w:r>
      <w:r w:rsidRPr="00C2793B">
        <w:rPr>
          <w:rFonts w:ascii="Times New Roman" w:hAnsi="Times New Roman" w:cs="Times New Roman"/>
          <w:sz w:val="24"/>
          <w:szCs w:val="24"/>
        </w:rPr>
        <w:t xml:space="preserve">. </w:t>
      </w:r>
      <w:r w:rsidR="00004F20" w:rsidRPr="00004F20">
        <w:rPr>
          <w:rFonts w:ascii="Times New Roman" w:hAnsi="Times New Roman" w:cs="Times New Roman"/>
          <w:sz w:val="24"/>
          <w:szCs w:val="24"/>
        </w:rPr>
        <w:t xml:space="preserve">Over a temperature range of 25 to 55 </w:t>
      </w:r>
      <w:proofErr w:type="spellStart"/>
      <w:r w:rsidR="00004F20" w:rsidRPr="00004F20">
        <w:rPr>
          <w:rFonts w:ascii="Times New Roman" w:hAnsi="Times New Roman" w:cs="Times New Roman"/>
          <w:sz w:val="24"/>
          <w:szCs w:val="24"/>
          <w:vertAlign w:val="superscript"/>
        </w:rPr>
        <w:t>o</w:t>
      </w:r>
      <w:r w:rsidR="00004F20" w:rsidRPr="00004F20">
        <w:rPr>
          <w:rFonts w:ascii="Times New Roman" w:hAnsi="Times New Roman" w:cs="Times New Roman"/>
          <w:sz w:val="24"/>
          <w:szCs w:val="24"/>
        </w:rPr>
        <w:t>C</w:t>
      </w:r>
      <w:proofErr w:type="spellEnd"/>
      <w:r w:rsidR="00004F20" w:rsidRPr="00004F20">
        <w:rPr>
          <w:rFonts w:ascii="Times New Roman" w:hAnsi="Times New Roman" w:cs="Times New Roman"/>
          <w:sz w:val="24"/>
          <w:szCs w:val="24"/>
        </w:rPr>
        <w:t xml:space="preserve">, the </w:t>
      </w:r>
      <w:r w:rsidR="00D07CB6" w:rsidRPr="00004F20">
        <w:rPr>
          <w:rFonts w:ascii="Times New Roman" w:hAnsi="Times New Roman" w:cs="Times New Roman"/>
          <w:sz w:val="24"/>
          <w:szCs w:val="24"/>
        </w:rPr>
        <w:t>influence</w:t>
      </w:r>
      <w:r w:rsidR="00004F20" w:rsidRPr="00004F20">
        <w:rPr>
          <w:rFonts w:ascii="Times New Roman" w:hAnsi="Times New Roman" w:cs="Times New Roman"/>
          <w:sz w:val="24"/>
          <w:szCs w:val="24"/>
        </w:rPr>
        <w:t xml:space="preserve"> of temperature on the corrosion behaviour of C38 steel in 1 M HCl with and without the plant extract was investigated.</w:t>
      </w:r>
      <w:r w:rsidR="00004F20">
        <w:rPr>
          <w:rFonts w:ascii="Times New Roman" w:hAnsi="Times New Roman" w:cs="Times New Roman"/>
          <w:sz w:val="24"/>
          <w:szCs w:val="24"/>
        </w:rPr>
        <w:t xml:space="preserve"> </w:t>
      </w:r>
      <w:r w:rsidR="003D3804" w:rsidRPr="00C2793B">
        <w:rPr>
          <w:rFonts w:ascii="Times New Roman" w:hAnsi="Times New Roman" w:cs="Times New Roman"/>
          <w:sz w:val="24"/>
          <w:szCs w:val="24"/>
        </w:rPr>
        <w:t>The adsorption of this plant extract on the C38 steel surface is governed by the Langmuir adsorption isotherm. By</w:t>
      </w:r>
      <w:r w:rsidR="00F449A0">
        <w:rPr>
          <w:rFonts w:ascii="Times New Roman" w:hAnsi="Times New Roman" w:cs="Times New Roman"/>
          <w:sz w:val="24"/>
          <w:szCs w:val="24"/>
        </w:rPr>
        <w:t xml:space="preserve"> </w:t>
      </w:r>
      <w:r w:rsidR="003D3804" w:rsidRPr="00C2793B">
        <w:rPr>
          <w:rFonts w:ascii="Times New Roman" w:hAnsi="Times New Roman" w:cs="Times New Roman"/>
          <w:sz w:val="24"/>
          <w:szCs w:val="24"/>
        </w:rPr>
        <w:t xml:space="preserve">surface analysis, the ability of this plant extract to prevent corrosion in HCl solution was also </w:t>
      </w:r>
      <w:r w:rsidR="00190368">
        <w:rPr>
          <w:rFonts w:ascii="Times New Roman" w:hAnsi="Times New Roman" w:cs="Times New Roman"/>
          <w:sz w:val="24"/>
          <w:szCs w:val="24"/>
        </w:rPr>
        <w:t>veri</w:t>
      </w:r>
      <w:r w:rsidR="003D3804" w:rsidRPr="00C2793B">
        <w:rPr>
          <w:rFonts w:ascii="Times New Roman" w:hAnsi="Times New Roman" w:cs="Times New Roman"/>
          <w:sz w:val="24"/>
          <w:szCs w:val="24"/>
        </w:rPr>
        <w:t xml:space="preserve">fied. </w:t>
      </w:r>
      <w:r w:rsidRPr="00C2793B">
        <w:rPr>
          <w:rFonts w:ascii="Times New Roman" w:hAnsi="Times New Roman" w:cs="Times New Roman"/>
          <w:sz w:val="24"/>
          <w:szCs w:val="24"/>
        </w:rPr>
        <w:t xml:space="preserve">An electrochemical impedance study showed that the </w:t>
      </w:r>
      <w:proofErr w:type="spellStart"/>
      <w:r w:rsidRPr="00C2793B">
        <w:rPr>
          <w:rFonts w:ascii="Times New Roman" w:hAnsi="Times New Roman" w:cs="Times New Roman"/>
          <w:i/>
          <w:iCs/>
          <w:sz w:val="24"/>
          <w:szCs w:val="24"/>
        </w:rPr>
        <w:t>Oxandra</w:t>
      </w:r>
      <w:proofErr w:type="spellEnd"/>
      <w:r w:rsidR="00244B6E" w:rsidRPr="00C2793B">
        <w:rPr>
          <w:rFonts w:ascii="Times New Roman" w:hAnsi="Times New Roman" w:cs="Times New Roman"/>
          <w:i/>
          <w:iCs/>
          <w:sz w:val="24"/>
          <w:szCs w:val="24"/>
        </w:rPr>
        <w:t xml:space="preserve"> </w:t>
      </w:r>
      <w:proofErr w:type="spellStart"/>
      <w:r w:rsidRPr="00C2793B">
        <w:rPr>
          <w:rFonts w:ascii="Times New Roman" w:hAnsi="Times New Roman" w:cs="Times New Roman"/>
          <w:i/>
          <w:iCs/>
          <w:sz w:val="24"/>
          <w:szCs w:val="24"/>
        </w:rPr>
        <w:t>asbeckii</w:t>
      </w:r>
      <w:proofErr w:type="spellEnd"/>
      <w:r w:rsidRPr="00C2793B">
        <w:rPr>
          <w:rFonts w:ascii="Times New Roman" w:hAnsi="Times New Roman" w:cs="Times New Roman"/>
          <w:sz w:val="24"/>
          <w:szCs w:val="24"/>
        </w:rPr>
        <w:t xml:space="preserve"> plant extract reduced the corrosion significantly with an </w:t>
      </w:r>
      <w:r w:rsidR="00601EAF">
        <w:rPr>
          <w:rFonts w:ascii="Times New Roman" w:hAnsi="Times New Roman" w:cs="Times New Roman"/>
          <w:sz w:val="24"/>
          <w:szCs w:val="24"/>
        </w:rPr>
        <w:t>IE</w:t>
      </w:r>
      <w:r w:rsidRPr="00C2793B">
        <w:rPr>
          <w:rFonts w:ascii="Times New Roman" w:hAnsi="Times New Roman" w:cs="Times New Roman"/>
          <w:sz w:val="24"/>
          <w:szCs w:val="24"/>
        </w:rPr>
        <w:t xml:space="preserve"> of 92% at 100</w:t>
      </w:r>
      <w:r w:rsidR="00DA08F1">
        <w:rPr>
          <w:rFonts w:ascii="Times New Roman" w:hAnsi="Times New Roman" w:cs="Times New Roman"/>
          <w:sz w:val="24"/>
          <w:szCs w:val="24"/>
        </w:rPr>
        <w:t xml:space="preserve"> </w:t>
      </w:r>
      <w:r w:rsidRPr="00C2793B">
        <w:rPr>
          <w:rFonts w:ascii="Times New Roman" w:hAnsi="Times New Roman" w:cs="Times New Roman"/>
          <w:sz w:val="24"/>
          <w:szCs w:val="24"/>
        </w:rPr>
        <w:t>mgL</w:t>
      </w:r>
      <w:r w:rsidRPr="00C2793B">
        <w:rPr>
          <w:rFonts w:ascii="Times New Roman" w:hAnsi="Times New Roman" w:cs="Times New Roman"/>
          <w:sz w:val="24"/>
          <w:szCs w:val="24"/>
          <w:vertAlign w:val="superscript"/>
        </w:rPr>
        <w:t>-1</w:t>
      </w:r>
      <w:r w:rsidR="007A343A">
        <w:rPr>
          <w:rFonts w:ascii="Times New Roman" w:hAnsi="Times New Roman" w:cs="Times New Roman"/>
          <w:sz w:val="24"/>
          <w:szCs w:val="24"/>
          <w:vertAlign w:val="superscript"/>
        </w:rPr>
        <w:t xml:space="preserve"> </w:t>
      </w:r>
      <w:r w:rsidRPr="00C2793B">
        <w:rPr>
          <w:rFonts w:ascii="Times New Roman" w:hAnsi="Times New Roman" w:cs="Times New Roman"/>
          <w:sz w:val="24"/>
          <w:szCs w:val="24"/>
        </w:rPr>
        <w:t>[</w:t>
      </w:r>
      <w:r w:rsidR="00C65067">
        <w:rPr>
          <w:rFonts w:ascii="Times New Roman" w:hAnsi="Times New Roman" w:cs="Times New Roman"/>
          <w:b/>
          <w:bCs/>
          <w:sz w:val="24"/>
          <w:szCs w:val="24"/>
        </w:rPr>
        <w:t>18</w:t>
      </w:r>
      <w:r w:rsidRPr="00C2793B">
        <w:rPr>
          <w:rFonts w:ascii="Times New Roman" w:hAnsi="Times New Roman" w:cs="Times New Roman"/>
          <w:sz w:val="24"/>
          <w:szCs w:val="24"/>
        </w:rPr>
        <w:t xml:space="preserve">]. </w:t>
      </w:r>
      <w:proofErr w:type="spellStart"/>
      <w:r w:rsidRPr="00C2793B">
        <w:rPr>
          <w:rFonts w:ascii="Times New Roman" w:hAnsi="Times New Roman" w:cs="Times New Roman"/>
          <w:i/>
          <w:iCs/>
          <w:sz w:val="24"/>
          <w:szCs w:val="24"/>
        </w:rPr>
        <w:t>Dioscorea</w:t>
      </w:r>
      <w:proofErr w:type="spellEnd"/>
      <w:r w:rsidR="00244B6E" w:rsidRPr="00C2793B">
        <w:rPr>
          <w:rFonts w:ascii="Times New Roman" w:hAnsi="Times New Roman" w:cs="Times New Roman"/>
          <w:i/>
          <w:iCs/>
          <w:sz w:val="24"/>
          <w:szCs w:val="24"/>
        </w:rPr>
        <w:t xml:space="preserve"> </w:t>
      </w:r>
      <w:proofErr w:type="spellStart"/>
      <w:r w:rsidRPr="00C2793B">
        <w:rPr>
          <w:rFonts w:ascii="Times New Roman" w:hAnsi="Times New Roman" w:cs="Times New Roman"/>
          <w:i/>
          <w:iCs/>
          <w:sz w:val="24"/>
          <w:szCs w:val="24"/>
        </w:rPr>
        <w:t>septembla</w:t>
      </w:r>
      <w:proofErr w:type="spellEnd"/>
      <w:r w:rsidR="00244B6E" w:rsidRPr="00C2793B">
        <w:rPr>
          <w:rFonts w:ascii="Times New Roman" w:hAnsi="Times New Roman" w:cs="Times New Roman"/>
          <w:i/>
          <w:iCs/>
          <w:sz w:val="24"/>
          <w:szCs w:val="24"/>
        </w:rPr>
        <w:t xml:space="preserve"> </w:t>
      </w:r>
      <w:r w:rsidRPr="00C2793B">
        <w:rPr>
          <w:rFonts w:ascii="Times New Roman" w:hAnsi="Times New Roman" w:cs="Times New Roman"/>
          <w:sz w:val="24"/>
          <w:szCs w:val="24"/>
        </w:rPr>
        <w:t>extraction is done by the reflux method using 75% ethanol</w:t>
      </w:r>
      <w:r w:rsidRPr="005448AE">
        <w:rPr>
          <w:rFonts w:ascii="Times New Roman" w:hAnsi="Times New Roman" w:cs="Times New Roman"/>
          <w:sz w:val="24"/>
          <w:szCs w:val="24"/>
        </w:rPr>
        <w:t xml:space="preserve"> and their phytochemicals like </w:t>
      </w:r>
      <w:proofErr w:type="spellStart"/>
      <w:r w:rsidRPr="005448AE">
        <w:rPr>
          <w:rFonts w:ascii="Times New Roman" w:hAnsi="Times New Roman" w:cs="Times New Roman"/>
          <w:sz w:val="24"/>
          <w:szCs w:val="24"/>
        </w:rPr>
        <w:t>Dioscin</w:t>
      </w:r>
      <w:proofErr w:type="spellEnd"/>
      <w:r w:rsidRPr="005448AE">
        <w:rPr>
          <w:rFonts w:ascii="Times New Roman" w:hAnsi="Times New Roman" w:cs="Times New Roman"/>
          <w:sz w:val="24"/>
          <w:szCs w:val="24"/>
        </w:rPr>
        <w:t xml:space="preserve">, </w:t>
      </w:r>
      <w:proofErr w:type="spellStart"/>
      <w:r w:rsidRPr="005448AE">
        <w:rPr>
          <w:rFonts w:ascii="Times New Roman" w:hAnsi="Times New Roman" w:cs="Times New Roman"/>
          <w:sz w:val="24"/>
          <w:szCs w:val="24"/>
        </w:rPr>
        <w:t>Dioscorone</w:t>
      </w:r>
      <w:proofErr w:type="spellEnd"/>
      <w:r w:rsidRPr="005448AE">
        <w:rPr>
          <w:rFonts w:ascii="Times New Roman" w:hAnsi="Times New Roman" w:cs="Times New Roman"/>
          <w:sz w:val="24"/>
          <w:szCs w:val="24"/>
        </w:rPr>
        <w:t xml:space="preserve">, β-sitosterol, and palmitic acid are identified by </w:t>
      </w:r>
      <w:r w:rsidR="00B11427" w:rsidRPr="005448AE">
        <w:rPr>
          <w:rFonts w:ascii="Times New Roman" w:hAnsi="Times New Roman" w:cs="Times New Roman"/>
          <w:sz w:val="24"/>
          <w:szCs w:val="24"/>
          <w:vertAlign w:val="superscript"/>
        </w:rPr>
        <w:t>1</w:t>
      </w:r>
      <w:r w:rsidR="00B11427" w:rsidRPr="005448AE">
        <w:rPr>
          <w:rFonts w:ascii="Times New Roman" w:hAnsi="Times New Roman" w:cs="Times New Roman"/>
          <w:sz w:val="24"/>
          <w:szCs w:val="24"/>
        </w:rPr>
        <w:t xml:space="preserve">H NMR, </w:t>
      </w:r>
      <w:r w:rsidR="00B11427" w:rsidRPr="005448AE">
        <w:rPr>
          <w:rFonts w:ascii="Times New Roman" w:hAnsi="Times New Roman" w:cs="Times New Roman"/>
          <w:sz w:val="24"/>
          <w:szCs w:val="24"/>
          <w:vertAlign w:val="superscript"/>
        </w:rPr>
        <w:t>13</w:t>
      </w:r>
      <w:r w:rsidR="00B11427" w:rsidRPr="005448AE">
        <w:rPr>
          <w:rFonts w:ascii="Times New Roman" w:hAnsi="Times New Roman" w:cs="Times New Roman"/>
          <w:sz w:val="24"/>
          <w:szCs w:val="24"/>
        </w:rPr>
        <w:t>C-NMR</w:t>
      </w:r>
      <w:r w:rsidR="00B11427">
        <w:rPr>
          <w:rFonts w:ascii="Times New Roman" w:hAnsi="Times New Roman" w:cs="Times New Roman"/>
          <w:sz w:val="24"/>
          <w:szCs w:val="24"/>
        </w:rPr>
        <w:t xml:space="preserve">, </w:t>
      </w:r>
      <w:r w:rsidRPr="005448AE">
        <w:rPr>
          <w:rFonts w:ascii="Times New Roman" w:hAnsi="Times New Roman" w:cs="Times New Roman"/>
          <w:sz w:val="24"/>
          <w:szCs w:val="24"/>
        </w:rPr>
        <w:t xml:space="preserve">FT-IR, which are used </w:t>
      </w:r>
      <w:r w:rsidRPr="00263EEF">
        <w:rPr>
          <w:rFonts w:ascii="Times New Roman" w:hAnsi="Times New Roman" w:cs="Times New Roman"/>
          <w:sz w:val="24"/>
          <w:szCs w:val="24"/>
        </w:rPr>
        <w:t xml:space="preserve">as a </w:t>
      </w:r>
      <w:r w:rsidR="005343AF">
        <w:rPr>
          <w:rFonts w:ascii="Times New Roman" w:hAnsi="Times New Roman" w:cs="Times New Roman"/>
          <w:sz w:val="24"/>
          <w:szCs w:val="24"/>
        </w:rPr>
        <w:t xml:space="preserve">corrosion inhibitor </w:t>
      </w:r>
      <w:r w:rsidRPr="00263EEF">
        <w:rPr>
          <w:rFonts w:ascii="Times New Roman" w:hAnsi="Times New Roman" w:cs="Times New Roman"/>
          <w:sz w:val="24"/>
          <w:szCs w:val="24"/>
        </w:rPr>
        <w:t>in 1</w:t>
      </w:r>
      <w:r w:rsidR="00DA08F1">
        <w:rPr>
          <w:rFonts w:ascii="Times New Roman" w:hAnsi="Times New Roman" w:cs="Times New Roman"/>
          <w:sz w:val="24"/>
          <w:szCs w:val="24"/>
        </w:rPr>
        <w:t xml:space="preserve"> </w:t>
      </w:r>
      <w:r w:rsidRPr="00263EEF">
        <w:rPr>
          <w:rFonts w:ascii="Times New Roman" w:hAnsi="Times New Roman" w:cs="Times New Roman"/>
          <w:sz w:val="24"/>
          <w:szCs w:val="24"/>
        </w:rPr>
        <w:t xml:space="preserve">M </w:t>
      </w:r>
      <w:r w:rsidRPr="005448AE">
        <w:rPr>
          <w:rFonts w:ascii="Times New Roman" w:hAnsi="Times New Roman" w:cs="Times New Roman"/>
          <w:sz w:val="24"/>
          <w:szCs w:val="24"/>
        </w:rPr>
        <w:t>HCl</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on Carbon Steel. The electrochemical Impedance study showed that </w:t>
      </w:r>
      <w:r w:rsidR="006C67DD">
        <w:rPr>
          <w:rFonts w:ascii="Times New Roman" w:hAnsi="Times New Roman" w:cs="Times New Roman"/>
          <w:sz w:val="24"/>
          <w:szCs w:val="24"/>
        </w:rPr>
        <w:t>o</w:t>
      </w:r>
      <w:r w:rsidRPr="005448AE">
        <w:rPr>
          <w:rFonts w:ascii="Times New Roman" w:hAnsi="Times New Roman" w:cs="Times New Roman"/>
          <w:sz w:val="24"/>
          <w:szCs w:val="24"/>
        </w:rPr>
        <w:t xml:space="preserve">rganic phase extract and water phase extract of </w:t>
      </w:r>
      <w:proofErr w:type="spellStart"/>
      <w:r w:rsidRPr="005448AE">
        <w:rPr>
          <w:rFonts w:ascii="Times New Roman" w:hAnsi="Times New Roman" w:cs="Times New Roman"/>
          <w:i/>
          <w:iCs/>
          <w:sz w:val="24"/>
          <w:szCs w:val="24"/>
        </w:rPr>
        <w:t>Dioscorea</w:t>
      </w:r>
      <w:proofErr w:type="spellEnd"/>
      <w:r w:rsidR="0018703F">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septembla</w:t>
      </w:r>
      <w:proofErr w:type="spellEnd"/>
      <w:r w:rsidR="0018703F">
        <w:rPr>
          <w:rFonts w:ascii="Times New Roman" w:hAnsi="Times New Roman" w:cs="Times New Roman"/>
          <w:i/>
          <w:iCs/>
          <w:sz w:val="24"/>
          <w:szCs w:val="24"/>
        </w:rPr>
        <w:t xml:space="preserve"> </w:t>
      </w:r>
      <w:r w:rsidRPr="005448AE">
        <w:rPr>
          <w:rFonts w:ascii="Times New Roman" w:hAnsi="Times New Roman" w:cs="Times New Roman"/>
          <w:sz w:val="24"/>
          <w:szCs w:val="24"/>
        </w:rPr>
        <w:t xml:space="preserve">showed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72.1% and 65.3%, respectively at 2.0</w:t>
      </w:r>
      <w:r w:rsidR="00DA08F1">
        <w:rPr>
          <w:rFonts w:ascii="Times New Roman" w:hAnsi="Times New Roman" w:cs="Times New Roman"/>
          <w:sz w:val="24"/>
          <w:szCs w:val="24"/>
        </w:rPr>
        <w:t xml:space="preserve"> </w:t>
      </w:r>
      <w:r w:rsidRPr="005448AE">
        <w:rPr>
          <w:rFonts w:ascii="Times New Roman" w:hAnsi="Times New Roman" w:cs="Times New Roman"/>
          <w:sz w:val="24"/>
          <w:szCs w:val="24"/>
        </w:rPr>
        <w:t>gL</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 Potentiodynamic Polarization data showed that the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w:t>
      </w:r>
      <w:r w:rsidR="00AA6890">
        <w:rPr>
          <w:rFonts w:ascii="Times New Roman" w:hAnsi="Times New Roman" w:cs="Times New Roman"/>
          <w:sz w:val="24"/>
          <w:szCs w:val="24"/>
        </w:rPr>
        <w:t>o</w:t>
      </w:r>
      <w:r w:rsidRPr="005448AE">
        <w:rPr>
          <w:rFonts w:ascii="Times New Roman" w:hAnsi="Times New Roman" w:cs="Times New Roman"/>
          <w:sz w:val="24"/>
          <w:szCs w:val="24"/>
        </w:rPr>
        <w:t xml:space="preserve">rganic phase extract and water phase extract of </w:t>
      </w:r>
      <w:proofErr w:type="spellStart"/>
      <w:r w:rsidRPr="005448AE">
        <w:rPr>
          <w:rFonts w:ascii="Times New Roman" w:hAnsi="Times New Roman" w:cs="Times New Roman"/>
          <w:i/>
          <w:iCs/>
          <w:sz w:val="24"/>
          <w:szCs w:val="24"/>
        </w:rPr>
        <w:t>Dioscorea</w:t>
      </w:r>
      <w:proofErr w:type="spellEnd"/>
      <w:r w:rsidR="00AA5470">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septembla</w:t>
      </w:r>
      <w:proofErr w:type="spellEnd"/>
      <w:r>
        <w:rPr>
          <w:rFonts w:ascii="Times New Roman" w:hAnsi="Times New Roman" w:cs="Times New Roman"/>
          <w:i/>
          <w:iCs/>
          <w:sz w:val="24"/>
          <w:szCs w:val="24"/>
        </w:rPr>
        <w:t xml:space="preserve"> </w:t>
      </w:r>
      <w:r w:rsidRPr="005448AE">
        <w:rPr>
          <w:rFonts w:ascii="Times New Roman" w:hAnsi="Times New Roman" w:cs="Times New Roman"/>
          <w:sz w:val="24"/>
          <w:szCs w:val="24"/>
        </w:rPr>
        <w:t>is 89.2% and 82.8% respectively at 2.0</w:t>
      </w:r>
      <w:r w:rsidR="00DA08F1">
        <w:rPr>
          <w:rFonts w:ascii="Times New Roman" w:hAnsi="Times New Roman" w:cs="Times New Roman"/>
          <w:sz w:val="24"/>
          <w:szCs w:val="24"/>
        </w:rPr>
        <w:t xml:space="preserve"> </w:t>
      </w:r>
      <w:r w:rsidRPr="005448AE">
        <w:rPr>
          <w:rFonts w:ascii="Times New Roman" w:hAnsi="Times New Roman" w:cs="Times New Roman"/>
          <w:sz w:val="24"/>
          <w:szCs w:val="24"/>
        </w:rPr>
        <w:t>gL</w:t>
      </w:r>
      <w:r w:rsidRPr="005448AE">
        <w:rPr>
          <w:rFonts w:ascii="Times New Roman" w:hAnsi="Times New Roman" w:cs="Times New Roman"/>
          <w:sz w:val="24"/>
          <w:szCs w:val="24"/>
          <w:vertAlign w:val="superscript"/>
        </w:rPr>
        <w:t>-1</w:t>
      </w:r>
      <w:r>
        <w:rPr>
          <w:rFonts w:ascii="Times New Roman" w:hAnsi="Times New Roman" w:cs="Times New Roman"/>
          <w:sz w:val="24"/>
          <w:szCs w:val="24"/>
        </w:rPr>
        <w:t>.</w:t>
      </w:r>
      <w:r w:rsidRPr="005448AE">
        <w:rPr>
          <w:rFonts w:ascii="Times New Roman" w:hAnsi="Times New Roman" w:cs="Times New Roman"/>
          <w:sz w:val="24"/>
          <w:szCs w:val="24"/>
        </w:rPr>
        <w:t xml:space="preserve"> </w:t>
      </w:r>
      <w:r w:rsidR="004100D2" w:rsidRPr="004100D2">
        <w:rPr>
          <w:rFonts w:ascii="Times New Roman" w:hAnsi="Times New Roman" w:cs="Times New Roman"/>
          <w:sz w:val="24"/>
          <w:szCs w:val="24"/>
        </w:rPr>
        <w:t xml:space="preserve">Additionally, the polarisation experiments revealed that as the temperatures increased, the anodic and cathodic regions increased in more positive directions. </w:t>
      </w:r>
      <w:r w:rsidRPr="005448AE">
        <w:rPr>
          <w:rFonts w:ascii="Times New Roman" w:hAnsi="Times New Roman" w:cs="Times New Roman"/>
          <w:sz w:val="24"/>
          <w:szCs w:val="24"/>
        </w:rPr>
        <w:t>[</w:t>
      </w:r>
      <w:r w:rsidR="009B3504">
        <w:rPr>
          <w:rFonts w:ascii="Times New Roman" w:hAnsi="Times New Roman" w:cs="Times New Roman"/>
          <w:b/>
          <w:bCs/>
          <w:sz w:val="24"/>
          <w:szCs w:val="24"/>
        </w:rPr>
        <w:t>19</w:t>
      </w:r>
      <w:r w:rsidRPr="005448AE">
        <w:rPr>
          <w:rFonts w:ascii="Times New Roman" w:hAnsi="Times New Roman" w:cs="Times New Roman"/>
          <w:sz w:val="24"/>
          <w:szCs w:val="24"/>
        </w:rPr>
        <w:t>].</w:t>
      </w:r>
    </w:p>
    <w:p w14:paraId="40850912" w14:textId="39A6E6B5" w:rsidR="00663403" w:rsidRDefault="00483F1D" w:rsidP="0042520B">
      <w:pPr>
        <w:tabs>
          <w:tab w:val="left" w:pos="3944"/>
        </w:tabs>
        <w:spacing w:line="360" w:lineRule="auto"/>
        <w:jc w:val="both"/>
        <w:rPr>
          <w:rFonts w:ascii="Times New Roman" w:hAnsi="Times New Roman" w:cs="Times New Roman"/>
          <w:b/>
          <w:bCs/>
          <w:sz w:val="24"/>
          <w:szCs w:val="24"/>
        </w:rPr>
      </w:pPr>
      <w:r w:rsidRPr="005448AE">
        <w:rPr>
          <w:rFonts w:ascii="Times New Roman" w:hAnsi="Times New Roman" w:cs="Times New Roman"/>
          <w:sz w:val="24"/>
          <w:szCs w:val="24"/>
        </w:rPr>
        <w:t xml:space="preserve">For </w:t>
      </w:r>
      <w:r w:rsidR="009A6FCD">
        <w:rPr>
          <w:rFonts w:ascii="Times New Roman" w:hAnsi="Times New Roman" w:cs="Times New Roman"/>
          <w:sz w:val="24"/>
          <w:szCs w:val="24"/>
        </w:rPr>
        <w:t>illustration</w:t>
      </w:r>
      <w:r w:rsidR="0042520B">
        <w:rPr>
          <w:rFonts w:ascii="Times New Roman" w:hAnsi="Times New Roman" w:cs="Times New Roman"/>
          <w:sz w:val="24"/>
          <w:szCs w:val="24"/>
        </w:rPr>
        <w:t xml:space="preserve">, </w:t>
      </w:r>
      <w:r w:rsidRPr="00C2793B">
        <w:rPr>
          <w:rFonts w:ascii="Times New Roman" w:hAnsi="Times New Roman" w:cs="Times New Roman"/>
          <w:i/>
          <w:iCs/>
          <w:sz w:val="24"/>
          <w:szCs w:val="24"/>
        </w:rPr>
        <w:t xml:space="preserve">Aloe </w:t>
      </w:r>
      <w:r w:rsidRPr="00C2793B">
        <w:rPr>
          <w:rFonts w:ascii="Times New Roman" w:hAnsi="Times New Roman" w:cs="Times New Roman"/>
          <w:sz w:val="24"/>
          <w:szCs w:val="24"/>
        </w:rPr>
        <w:t>plant extract, extraction is done by maceration &amp; distillation</w:t>
      </w:r>
      <w:r w:rsidRPr="005448AE">
        <w:rPr>
          <w:rFonts w:ascii="Times New Roman" w:hAnsi="Times New Roman" w:cs="Times New Roman"/>
          <w:sz w:val="24"/>
          <w:szCs w:val="24"/>
        </w:rPr>
        <w:t xml:space="preserve"> process using ethyl alcohol and their phytochemicals like </w:t>
      </w:r>
      <w:proofErr w:type="spellStart"/>
      <w:r w:rsidRPr="005448AE">
        <w:rPr>
          <w:rFonts w:ascii="Times New Roman" w:hAnsi="Times New Roman" w:cs="Times New Roman"/>
          <w:sz w:val="24"/>
          <w:szCs w:val="24"/>
        </w:rPr>
        <w:t>Aloesin</w:t>
      </w:r>
      <w:proofErr w:type="spellEnd"/>
      <w:r w:rsidRPr="005448AE">
        <w:rPr>
          <w:rFonts w:ascii="Times New Roman" w:hAnsi="Times New Roman" w:cs="Times New Roman"/>
          <w:sz w:val="24"/>
          <w:szCs w:val="24"/>
        </w:rPr>
        <w:t xml:space="preserve">, Aloin, Aloe &amp; Aloe Resin is used as a corrosion inhibitor </w:t>
      </w:r>
      <w:r w:rsidR="00641F1A">
        <w:rPr>
          <w:rFonts w:ascii="Times New Roman" w:hAnsi="Times New Roman" w:cs="Times New Roman"/>
          <w:sz w:val="24"/>
          <w:szCs w:val="24"/>
        </w:rPr>
        <w:t xml:space="preserve">for stainless steel </w:t>
      </w:r>
      <w:r w:rsidRPr="005448AE">
        <w:rPr>
          <w:rFonts w:ascii="Times New Roman" w:hAnsi="Times New Roman" w:cs="Times New Roman"/>
          <w:sz w:val="24"/>
          <w:szCs w:val="24"/>
        </w:rPr>
        <w:t>in 1</w:t>
      </w:r>
      <w:r w:rsidR="000C521B">
        <w:rPr>
          <w:rFonts w:ascii="Times New Roman" w:hAnsi="Times New Roman" w:cs="Times New Roman"/>
          <w:sz w:val="24"/>
          <w:szCs w:val="24"/>
        </w:rPr>
        <w:t xml:space="preserve"> </w:t>
      </w:r>
      <w:r w:rsidRPr="005448AE">
        <w:rPr>
          <w:rFonts w:ascii="Times New Roman" w:hAnsi="Times New Roman" w:cs="Times New Roman"/>
          <w:sz w:val="24"/>
          <w:szCs w:val="24"/>
        </w:rPr>
        <w:t xml:space="preserve">M </w:t>
      </w:r>
      <w:r w:rsidR="009B16DB">
        <w:rPr>
          <w:rFonts w:ascii="Times New Roman" w:hAnsi="Times New Roman" w:cs="Times New Roman"/>
          <w:sz w:val="24"/>
          <w:szCs w:val="24"/>
        </w:rPr>
        <w:t>H</w:t>
      </w:r>
      <w:r w:rsidR="009B16DB" w:rsidRPr="00B86436">
        <w:rPr>
          <w:rFonts w:ascii="Times New Roman" w:hAnsi="Times New Roman" w:cs="Times New Roman"/>
          <w:sz w:val="24"/>
          <w:szCs w:val="24"/>
          <w:vertAlign w:val="subscript"/>
        </w:rPr>
        <w:t>2</w:t>
      </w:r>
      <w:r w:rsidR="009B16DB">
        <w:rPr>
          <w:rFonts w:ascii="Times New Roman" w:hAnsi="Times New Roman" w:cs="Times New Roman"/>
          <w:sz w:val="24"/>
          <w:szCs w:val="24"/>
        </w:rPr>
        <w:t>SO</w:t>
      </w:r>
      <w:r w:rsidR="009B16DB" w:rsidRPr="00B86436">
        <w:rPr>
          <w:rFonts w:ascii="Times New Roman" w:hAnsi="Times New Roman" w:cs="Times New Roman"/>
          <w:sz w:val="24"/>
          <w:szCs w:val="24"/>
          <w:vertAlign w:val="subscript"/>
        </w:rPr>
        <w:t>4</w:t>
      </w:r>
      <w:r w:rsidRPr="005448AE">
        <w:rPr>
          <w:rFonts w:ascii="Times New Roman" w:hAnsi="Times New Roman" w:cs="Times New Roman"/>
          <w:sz w:val="24"/>
          <w:szCs w:val="24"/>
        </w:rPr>
        <w:t>.</w:t>
      </w:r>
      <w:r w:rsidR="008B0CC6" w:rsidRPr="008B0CC6">
        <w:t xml:space="preserve"> </w:t>
      </w:r>
      <w:r w:rsidR="008B0CC6" w:rsidRPr="008B0CC6">
        <w:rPr>
          <w:rFonts w:ascii="Times New Roman" w:hAnsi="Times New Roman" w:cs="Times New Roman"/>
          <w:sz w:val="24"/>
          <w:szCs w:val="24"/>
        </w:rPr>
        <w:t xml:space="preserve">The Aloe extract was found to be a </w:t>
      </w:r>
      <w:r w:rsidR="008B0CC6" w:rsidRPr="008B0CC6">
        <w:rPr>
          <w:rFonts w:ascii="Times New Roman" w:hAnsi="Times New Roman" w:cs="Times New Roman"/>
          <w:sz w:val="24"/>
          <w:szCs w:val="24"/>
        </w:rPr>
        <w:lastRenderedPageBreak/>
        <w:t>mixed-type corrosion inhibitor with a predominately anodic activity by polarisation plots. The Langmuir isotherm demonstrates that physical interaction was the basis for the adsorption of Aloe extract on the surface of stainless steel</w:t>
      </w:r>
      <w:r w:rsidRPr="005448AE">
        <w:rPr>
          <w:rFonts w:ascii="Times New Roman" w:hAnsi="Times New Roman" w:cs="Times New Roman"/>
          <w:sz w:val="24"/>
          <w:szCs w:val="24"/>
        </w:rPr>
        <w:t xml:space="preserve">. Electrochemical Impedance study, Polarization study, and Electrochemical Noise revealed that 98%, 96%, and 96% corrosion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this plant extract at 30% v/v</w:t>
      </w:r>
      <w:r w:rsidR="00476F1C">
        <w:rPr>
          <w:rFonts w:ascii="Times New Roman" w:hAnsi="Times New Roman" w:cs="Times New Roman"/>
          <w:sz w:val="24"/>
          <w:szCs w:val="24"/>
        </w:rPr>
        <w:t xml:space="preserve"> </w:t>
      </w:r>
      <w:r w:rsidRPr="005448AE">
        <w:rPr>
          <w:rFonts w:ascii="Times New Roman" w:hAnsi="Times New Roman" w:cs="Times New Roman"/>
          <w:sz w:val="24"/>
          <w:szCs w:val="24"/>
        </w:rPr>
        <w:t>respectively [</w:t>
      </w:r>
      <w:r w:rsidR="004A535F">
        <w:rPr>
          <w:rFonts w:ascii="Times New Roman" w:hAnsi="Times New Roman" w:cs="Times New Roman"/>
          <w:b/>
          <w:bCs/>
          <w:sz w:val="24"/>
          <w:szCs w:val="24"/>
        </w:rPr>
        <w:t>20</w:t>
      </w:r>
      <w:r w:rsidRPr="005448AE">
        <w:rPr>
          <w:rFonts w:ascii="Times New Roman" w:hAnsi="Times New Roman" w:cs="Times New Roman"/>
          <w:sz w:val="24"/>
          <w:szCs w:val="24"/>
        </w:rPr>
        <w:t xml:space="preserve">]. </w:t>
      </w:r>
      <w:proofErr w:type="spellStart"/>
      <w:r w:rsidRPr="005448AE">
        <w:rPr>
          <w:rFonts w:ascii="Times New Roman" w:hAnsi="Times New Roman" w:cs="Times New Roman"/>
          <w:i/>
          <w:iCs/>
          <w:sz w:val="24"/>
          <w:szCs w:val="24"/>
        </w:rPr>
        <w:t>Coptis</w:t>
      </w:r>
      <w:proofErr w:type="spellEnd"/>
      <w:r w:rsidR="00A7720E">
        <w:rPr>
          <w:rFonts w:ascii="Times New Roman" w:hAnsi="Times New Roman" w:cs="Times New Roman"/>
          <w:i/>
          <w:iCs/>
          <w:sz w:val="24"/>
          <w:szCs w:val="24"/>
        </w:rPr>
        <w:t xml:space="preserve"> </w:t>
      </w:r>
      <w:r w:rsidRPr="005448AE">
        <w:rPr>
          <w:rFonts w:ascii="Times New Roman" w:hAnsi="Times New Roman" w:cs="Times New Roman"/>
          <w:i/>
          <w:iCs/>
          <w:sz w:val="24"/>
          <w:szCs w:val="24"/>
        </w:rPr>
        <w:t>chinensis</w:t>
      </w:r>
      <w:r w:rsidRPr="005448AE">
        <w:rPr>
          <w:rFonts w:ascii="Times New Roman" w:hAnsi="Times New Roman" w:cs="Times New Roman"/>
          <w:sz w:val="24"/>
          <w:szCs w:val="24"/>
        </w:rPr>
        <w:t xml:space="preserve"> extraction is done by maceration &amp; distillation process using ethyl alcohol and their phytochemicals like Berberine </w:t>
      </w:r>
      <w:r>
        <w:rPr>
          <w:rFonts w:ascii="Times New Roman" w:hAnsi="Times New Roman" w:cs="Times New Roman"/>
          <w:sz w:val="24"/>
          <w:szCs w:val="24"/>
        </w:rPr>
        <w:t>are</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 xml:space="preserve">implemented </w:t>
      </w:r>
      <w:r w:rsidRPr="005448AE">
        <w:rPr>
          <w:rFonts w:ascii="Times New Roman" w:hAnsi="Times New Roman" w:cs="Times New Roman"/>
          <w:sz w:val="24"/>
          <w:szCs w:val="24"/>
        </w:rPr>
        <w:t>as a</w:t>
      </w:r>
      <w:r w:rsidR="00F960AE">
        <w:rPr>
          <w:rFonts w:ascii="Times New Roman" w:hAnsi="Times New Roman" w:cs="Times New Roman"/>
          <w:sz w:val="24"/>
          <w:szCs w:val="24"/>
        </w:rPr>
        <w:t xml:space="preserve"> corrosion inhibitor</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in 1</w:t>
      </w:r>
      <w:r w:rsidR="00563B4A">
        <w:rPr>
          <w:rFonts w:ascii="Times New Roman" w:hAnsi="Times New Roman" w:cs="Times New Roman"/>
          <w:sz w:val="24"/>
          <w:szCs w:val="24"/>
        </w:rPr>
        <w:t xml:space="preserve"> </w:t>
      </w:r>
      <w:r w:rsidRPr="005448AE">
        <w:rPr>
          <w:rFonts w:ascii="Times New Roman" w:hAnsi="Times New Roman" w:cs="Times New Roman"/>
          <w:sz w:val="24"/>
          <w:szCs w:val="24"/>
        </w:rPr>
        <w:t>M H</w:t>
      </w:r>
      <w:r w:rsidRPr="005448AE">
        <w:rPr>
          <w:rFonts w:ascii="Times New Roman" w:hAnsi="Times New Roman" w:cs="Times New Roman"/>
          <w:sz w:val="24"/>
          <w:szCs w:val="24"/>
          <w:vertAlign w:val="subscript"/>
        </w:rPr>
        <w:t>2</w:t>
      </w:r>
      <w:r w:rsidRPr="005448AE">
        <w:rPr>
          <w:rFonts w:ascii="Times New Roman" w:hAnsi="Times New Roman" w:cs="Times New Roman"/>
          <w:sz w:val="24"/>
          <w:szCs w:val="24"/>
        </w:rPr>
        <w:t>SO</w:t>
      </w:r>
      <w:r w:rsidRPr="005448AE">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on </w:t>
      </w:r>
      <w:r w:rsidR="00C53F3A">
        <w:rPr>
          <w:rFonts w:ascii="Times New Roman" w:hAnsi="Times New Roman" w:cs="Times New Roman"/>
          <w:sz w:val="24"/>
          <w:szCs w:val="24"/>
        </w:rPr>
        <w:t>m</w:t>
      </w:r>
      <w:r w:rsidR="00F960AE">
        <w:rPr>
          <w:rFonts w:ascii="Times New Roman" w:hAnsi="Times New Roman" w:cs="Times New Roman"/>
          <w:sz w:val="24"/>
          <w:szCs w:val="24"/>
        </w:rPr>
        <w:t xml:space="preserve">ild </w:t>
      </w:r>
      <w:r w:rsidR="00C53F3A">
        <w:rPr>
          <w:rFonts w:ascii="Times New Roman" w:hAnsi="Times New Roman" w:cs="Times New Roman"/>
          <w:sz w:val="24"/>
          <w:szCs w:val="24"/>
        </w:rPr>
        <w:t>s</w:t>
      </w:r>
      <w:r w:rsidR="00F960AE">
        <w:rPr>
          <w:rFonts w:ascii="Times New Roman" w:hAnsi="Times New Roman" w:cs="Times New Roman"/>
          <w:sz w:val="24"/>
          <w:szCs w:val="24"/>
        </w:rPr>
        <w:t>teel</w:t>
      </w:r>
      <w:r w:rsidRPr="005448AE">
        <w:rPr>
          <w:rFonts w:ascii="Times New Roman" w:hAnsi="Times New Roman" w:cs="Times New Roman"/>
          <w:sz w:val="24"/>
          <w:szCs w:val="24"/>
        </w:rPr>
        <w:t xml:space="preserve">. </w:t>
      </w:r>
      <w:r w:rsidR="004E19A3" w:rsidRPr="004E19A3">
        <w:rPr>
          <w:rFonts w:ascii="Times New Roman" w:hAnsi="Times New Roman" w:cs="Times New Roman"/>
          <w:sz w:val="24"/>
          <w:szCs w:val="24"/>
        </w:rPr>
        <w:t>For berberine concentrations greater than 5.0x10</w:t>
      </w:r>
      <w:r w:rsidR="004E19A3" w:rsidRPr="00F14274">
        <w:rPr>
          <w:rFonts w:ascii="Times New Roman" w:hAnsi="Times New Roman" w:cs="Times New Roman"/>
          <w:sz w:val="24"/>
          <w:szCs w:val="24"/>
          <w:vertAlign w:val="superscript"/>
        </w:rPr>
        <w:t>-3</w:t>
      </w:r>
      <w:r w:rsidR="00F14274">
        <w:rPr>
          <w:rFonts w:ascii="Times New Roman" w:hAnsi="Times New Roman" w:cs="Times New Roman"/>
          <w:sz w:val="24"/>
          <w:szCs w:val="24"/>
          <w:vertAlign w:val="superscript"/>
        </w:rPr>
        <w:t xml:space="preserve"> </w:t>
      </w:r>
      <w:r w:rsidR="004E19A3" w:rsidRPr="004E19A3">
        <w:rPr>
          <w:rFonts w:ascii="Times New Roman" w:hAnsi="Times New Roman" w:cs="Times New Roman"/>
          <w:sz w:val="24"/>
          <w:szCs w:val="24"/>
        </w:rPr>
        <w:t xml:space="preserve">M, </w:t>
      </w:r>
      <w:r w:rsidR="00601EAF">
        <w:rPr>
          <w:rFonts w:ascii="Times New Roman" w:hAnsi="Times New Roman" w:cs="Times New Roman"/>
          <w:sz w:val="24"/>
          <w:szCs w:val="24"/>
        </w:rPr>
        <w:t>IE</w:t>
      </w:r>
      <w:r w:rsidR="004E19A3" w:rsidRPr="004E19A3">
        <w:rPr>
          <w:rFonts w:ascii="Times New Roman" w:hAnsi="Times New Roman" w:cs="Times New Roman"/>
          <w:sz w:val="24"/>
          <w:szCs w:val="24"/>
        </w:rPr>
        <w:t xml:space="preserve"> measured by the weight loss test can reach approximately 98%. Potentiodynamic results showed that for berberine concentrations more than 1.0x10</w:t>
      </w:r>
      <w:r w:rsidR="004E19A3" w:rsidRPr="00F14274">
        <w:rPr>
          <w:rFonts w:ascii="Times New Roman" w:hAnsi="Times New Roman" w:cs="Times New Roman"/>
          <w:sz w:val="24"/>
          <w:szCs w:val="24"/>
          <w:vertAlign w:val="superscript"/>
        </w:rPr>
        <w:t>-4</w:t>
      </w:r>
      <w:r w:rsidR="00F14274">
        <w:rPr>
          <w:rFonts w:ascii="Times New Roman" w:hAnsi="Times New Roman" w:cs="Times New Roman"/>
          <w:sz w:val="24"/>
          <w:szCs w:val="24"/>
        </w:rPr>
        <w:t xml:space="preserve"> </w:t>
      </w:r>
      <w:r w:rsidR="004E19A3" w:rsidRPr="004E19A3">
        <w:rPr>
          <w:rFonts w:ascii="Times New Roman" w:hAnsi="Times New Roman" w:cs="Times New Roman"/>
          <w:sz w:val="24"/>
          <w:szCs w:val="24"/>
        </w:rPr>
        <w:t>M, both anodic and cathodic processes are reduced, while smaller values primarily inhibit cathodic reaction</w:t>
      </w:r>
      <w:r w:rsidR="00976A79">
        <w:rPr>
          <w:rFonts w:ascii="Times New Roman" w:hAnsi="Times New Roman" w:cs="Times New Roman"/>
          <w:sz w:val="24"/>
          <w:szCs w:val="24"/>
        </w:rPr>
        <w:t xml:space="preserve"> </w:t>
      </w:r>
      <w:r w:rsidRPr="005448AE">
        <w:rPr>
          <w:rFonts w:ascii="Times New Roman" w:hAnsi="Times New Roman" w:cs="Times New Roman"/>
          <w:sz w:val="24"/>
          <w:szCs w:val="24"/>
        </w:rPr>
        <w:t>[</w:t>
      </w:r>
      <w:r w:rsidR="004A535F">
        <w:rPr>
          <w:rFonts w:ascii="Times New Roman" w:hAnsi="Times New Roman" w:cs="Times New Roman"/>
          <w:b/>
          <w:bCs/>
          <w:sz w:val="24"/>
          <w:szCs w:val="24"/>
        </w:rPr>
        <w:t>21</w:t>
      </w:r>
      <w:r w:rsidRPr="005448AE">
        <w:rPr>
          <w:rFonts w:ascii="Times New Roman" w:hAnsi="Times New Roman" w:cs="Times New Roman"/>
          <w:sz w:val="24"/>
          <w:szCs w:val="24"/>
        </w:rPr>
        <w:t>].</w:t>
      </w:r>
    </w:p>
    <w:p w14:paraId="56FB3864" w14:textId="77777777" w:rsidR="00663403" w:rsidRDefault="00663403" w:rsidP="00483F1D">
      <w:pPr>
        <w:spacing w:after="0" w:line="360" w:lineRule="auto"/>
        <w:jc w:val="both"/>
        <w:rPr>
          <w:rFonts w:ascii="Times New Roman" w:hAnsi="Times New Roman" w:cs="Times New Roman"/>
          <w:b/>
          <w:bCs/>
          <w:sz w:val="24"/>
          <w:szCs w:val="24"/>
        </w:rPr>
      </w:pPr>
    </w:p>
    <w:p w14:paraId="6CCCDA8C" w14:textId="77777777" w:rsidR="003C737A" w:rsidRDefault="003C737A" w:rsidP="00663403">
      <w:pPr>
        <w:spacing w:after="0" w:line="240" w:lineRule="auto"/>
        <w:jc w:val="both"/>
        <w:rPr>
          <w:rFonts w:ascii="Times New Roman" w:hAnsi="Times New Roman" w:cs="Times New Roman"/>
          <w:b/>
          <w:bCs/>
          <w:sz w:val="24"/>
          <w:szCs w:val="24"/>
        </w:rPr>
        <w:sectPr w:rsidR="003C737A" w:rsidSect="009F0881">
          <w:footerReference w:type="default" r:id="rId12"/>
          <w:pgSz w:w="11906" w:h="16838" w:code="9"/>
          <w:pgMar w:top="1440" w:right="1440" w:bottom="1440" w:left="1440" w:header="709" w:footer="709" w:gutter="0"/>
          <w:cols w:space="708"/>
          <w:docGrid w:linePitch="360"/>
        </w:sectPr>
      </w:pPr>
    </w:p>
    <w:p w14:paraId="7F499BA1" w14:textId="3416B5E2" w:rsidR="00483F1D" w:rsidRPr="0055720D" w:rsidRDefault="00483F1D" w:rsidP="00663403">
      <w:pPr>
        <w:spacing w:after="0" w:line="240" w:lineRule="auto"/>
        <w:jc w:val="both"/>
        <w:rPr>
          <w:rFonts w:ascii="Times New Roman" w:hAnsi="Times New Roman" w:cs="Times New Roman"/>
        </w:rPr>
      </w:pPr>
      <w:r w:rsidRPr="00D74CB2">
        <w:rPr>
          <w:rFonts w:ascii="Times New Roman" w:hAnsi="Times New Roman" w:cs="Times New Roman"/>
          <w:b/>
          <w:bCs/>
        </w:rPr>
        <w:lastRenderedPageBreak/>
        <w:t xml:space="preserve">Table 1: </w:t>
      </w:r>
      <w:r w:rsidRPr="0055720D">
        <w:rPr>
          <w:rFonts w:ascii="Times New Roman" w:hAnsi="Times New Roman" w:cs="Times New Roman"/>
        </w:rPr>
        <w:t xml:space="preserve">Evaluation of plant extracts as corrosion inhibitors for several metals and alloys in different corrosive mediums: Plant name, Phytochemicals, Extraction solvent, and the Metals or alloys used for corrosion inhibition performance tests, concentration, corrosion </w:t>
      </w:r>
      <w:r w:rsidR="00601EAF">
        <w:rPr>
          <w:rFonts w:ascii="Times New Roman" w:hAnsi="Times New Roman" w:cs="Times New Roman"/>
        </w:rPr>
        <w:t>IE</w:t>
      </w:r>
      <w:r w:rsidRPr="0055720D">
        <w:rPr>
          <w:rFonts w:ascii="Times New Roman" w:hAnsi="Times New Roman" w:cs="Times New Roman"/>
        </w:rPr>
        <w:t>, and Isotherm model</w:t>
      </w:r>
    </w:p>
    <w:p w14:paraId="550A84C3" w14:textId="77777777" w:rsidR="00663403" w:rsidRDefault="00663403" w:rsidP="00663403">
      <w:pPr>
        <w:spacing w:after="0" w:line="240" w:lineRule="auto"/>
        <w:jc w:val="both"/>
        <w:rPr>
          <w:rFonts w:ascii="Times New Roman" w:hAnsi="Times New Roman" w:cs="Times New Roman"/>
          <w:sz w:val="24"/>
          <w:szCs w:val="24"/>
        </w:rPr>
      </w:pPr>
    </w:p>
    <w:tbl>
      <w:tblPr>
        <w:tblStyle w:val="PlainTable2"/>
        <w:tblW w:w="15168" w:type="dxa"/>
        <w:tblInd w:w="-567" w:type="dxa"/>
        <w:tblLayout w:type="fixed"/>
        <w:tblLook w:val="04A0" w:firstRow="1" w:lastRow="0" w:firstColumn="1" w:lastColumn="0" w:noHBand="0" w:noVBand="1"/>
      </w:tblPr>
      <w:tblGrid>
        <w:gridCol w:w="959"/>
        <w:gridCol w:w="1887"/>
        <w:gridCol w:w="1832"/>
        <w:gridCol w:w="1560"/>
        <w:gridCol w:w="1559"/>
        <w:gridCol w:w="1701"/>
        <w:gridCol w:w="1559"/>
        <w:gridCol w:w="1843"/>
        <w:gridCol w:w="1134"/>
        <w:gridCol w:w="1134"/>
      </w:tblGrid>
      <w:tr w:rsidR="00DC3601" w:rsidRPr="009D575C" w14:paraId="58D567C6" w14:textId="77777777" w:rsidTr="004517B6">
        <w:trPr>
          <w:cnfStyle w:val="100000000000" w:firstRow="1" w:lastRow="0" w:firstColumn="0" w:lastColumn="0" w:oddVBand="0" w:evenVBand="0" w:oddHBand="0" w:evenHBand="0" w:firstRowFirstColumn="0" w:firstRowLastColumn="0" w:lastRowFirstColumn="0" w:lastRowLastColumn="0"/>
          <w:trHeight w:hRule="exact" w:val="819"/>
        </w:trPr>
        <w:tc>
          <w:tcPr>
            <w:cnfStyle w:val="001000000000" w:firstRow="0" w:lastRow="0" w:firstColumn="1" w:lastColumn="0" w:oddVBand="0" w:evenVBand="0" w:oddHBand="0" w:evenHBand="0" w:firstRowFirstColumn="0" w:firstRowLastColumn="0" w:lastRowFirstColumn="0" w:lastRowLastColumn="0"/>
            <w:tcW w:w="959" w:type="dxa"/>
          </w:tcPr>
          <w:p w14:paraId="0C0F254B" w14:textId="77777777" w:rsidR="00DC3601" w:rsidRPr="006B53E2" w:rsidRDefault="00DC3601" w:rsidP="00836B7F">
            <w:pPr>
              <w:tabs>
                <w:tab w:val="left" w:pos="3944"/>
              </w:tabs>
              <w:spacing w:after="0"/>
              <w:jc w:val="center"/>
              <w:rPr>
                <w:rFonts w:ascii="Times New Roman" w:hAnsi="Times New Roman" w:cs="Times New Roman"/>
                <w:sz w:val="20"/>
                <w:szCs w:val="20"/>
                <w:lang w:val="en-US"/>
              </w:rPr>
            </w:pPr>
            <w:r w:rsidRPr="006B53E2">
              <w:rPr>
                <w:rFonts w:ascii="Times New Roman" w:hAnsi="Times New Roman" w:cs="Times New Roman"/>
                <w:sz w:val="20"/>
                <w:szCs w:val="20"/>
                <w:lang w:val="en-US"/>
              </w:rPr>
              <w:t>S. No.</w:t>
            </w:r>
          </w:p>
        </w:tc>
        <w:tc>
          <w:tcPr>
            <w:tcW w:w="1887" w:type="dxa"/>
          </w:tcPr>
          <w:p w14:paraId="3C166133"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Plant Names</w:t>
            </w:r>
          </w:p>
        </w:tc>
        <w:tc>
          <w:tcPr>
            <w:tcW w:w="1832" w:type="dxa"/>
          </w:tcPr>
          <w:p w14:paraId="419BA8C9" w14:textId="77777777" w:rsidR="00DC3601" w:rsidRPr="006B53E2" w:rsidRDefault="00DC3601" w:rsidP="009E5F70">
            <w:pPr>
              <w:tabs>
                <w:tab w:val="left" w:pos="394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Phytochemicals</w:t>
            </w:r>
          </w:p>
        </w:tc>
        <w:tc>
          <w:tcPr>
            <w:tcW w:w="1560" w:type="dxa"/>
          </w:tcPr>
          <w:p w14:paraId="0BA6F6E6"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Extraction</w:t>
            </w:r>
          </w:p>
          <w:p w14:paraId="1F5A7ACC"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 xml:space="preserve"> Solvents</w:t>
            </w:r>
          </w:p>
        </w:tc>
        <w:tc>
          <w:tcPr>
            <w:tcW w:w="1559" w:type="dxa"/>
          </w:tcPr>
          <w:p w14:paraId="6D25A226"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Corrosive medium</w:t>
            </w:r>
          </w:p>
        </w:tc>
        <w:tc>
          <w:tcPr>
            <w:tcW w:w="1701" w:type="dxa"/>
          </w:tcPr>
          <w:p w14:paraId="0CF4A24F" w14:textId="5774604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Metal</w:t>
            </w:r>
            <w:r w:rsidR="00BB199A" w:rsidRPr="006B53E2">
              <w:rPr>
                <w:rFonts w:ascii="Times New Roman" w:hAnsi="Times New Roman" w:cs="Times New Roman"/>
                <w:sz w:val="20"/>
                <w:szCs w:val="20"/>
                <w:lang w:val="en-US"/>
              </w:rPr>
              <w:t xml:space="preserve"> </w:t>
            </w:r>
            <w:r w:rsidRPr="006B53E2">
              <w:rPr>
                <w:rFonts w:ascii="Times New Roman" w:hAnsi="Times New Roman" w:cs="Times New Roman"/>
                <w:sz w:val="20"/>
                <w:szCs w:val="20"/>
                <w:lang w:val="en-US"/>
              </w:rPr>
              <w:t>or alloy</w:t>
            </w:r>
          </w:p>
        </w:tc>
        <w:tc>
          <w:tcPr>
            <w:tcW w:w="1559" w:type="dxa"/>
          </w:tcPr>
          <w:p w14:paraId="54B4E7ED" w14:textId="77777777" w:rsidR="00B02B57"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 xml:space="preserve">Corrosion </w:t>
            </w:r>
            <w:r w:rsidR="00601EAF">
              <w:rPr>
                <w:rFonts w:ascii="Times New Roman" w:hAnsi="Times New Roman" w:cs="Times New Roman"/>
                <w:sz w:val="20"/>
                <w:szCs w:val="20"/>
                <w:lang w:val="en-US"/>
              </w:rPr>
              <w:t>I</w:t>
            </w:r>
            <w:r w:rsidR="00B02B57">
              <w:rPr>
                <w:rFonts w:ascii="Times New Roman" w:hAnsi="Times New Roman" w:cs="Times New Roman"/>
                <w:sz w:val="20"/>
                <w:szCs w:val="20"/>
                <w:lang w:val="en-US"/>
              </w:rPr>
              <w:t>nhibition</w:t>
            </w:r>
          </w:p>
          <w:p w14:paraId="20036DFE" w14:textId="59F033B0" w:rsidR="00DC3601" w:rsidRPr="006B53E2" w:rsidRDefault="00601EAF"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Pr>
                <w:rFonts w:ascii="Times New Roman" w:hAnsi="Times New Roman" w:cs="Times New Roman"/>
                <w:sz w:val="20"/>
                <w:szCs w:val="20"/>
                <w:lang w:val="en-US"/>
              </w:rPr>
              <w:t>E</w:t>
            </w:r>
            <w:r w:rsidR="00B02B57">
              <w:rPr>
                <w:rFonts w:ascii="Times New Roman" w:hAnsi="Times New Roman" w:cs="Times New Roman"/>
                <w:sz w:val="20"/>
                <w:szCs w:val="20"/>
                <w:lang w:val="en-US"/>
              </w:rPr>
              <w:t>fficiency</w:t>
            </w:r>
          </w:p>
        </w:tc>
        <w:tc>
          <w:tcPr>
            <w:tcW w:w="1843" w:type="dxa"/>
          </w:tcPr>
          <w:p w14:paraId="3E9F7314"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Concentration</w:t>
            </w:r>
          </w:p>
        </w:tc>
        <w:tc>
          <w:tcPr>
            <w:tcW w:w="1134" w:type="dxa"/>
          </w:tcPr>
          <w:p w14:paraId="060E9CE3"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Isotherm Model</w:t>
            </w:r>
          </w:p>
        </w:tc>
        <w:tc>
          <w:tcPr>
            <w:tcW w:w="1134" w:type="dxa"/>
          </w:tcPr>
          <w:p w14:paraId="79A5630A" w14:textId="77777777" w:rsidR="00DC3601" w:rsidRPr="006B53E2" w:rsidRDefault="00DC3601" w:rsidP="00836B7F">
            <w:pPr>
              <w:tabs>
                <w:tab w:val="left" w:pos="394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B53E2">
              <w:rPr>
                <w:rFonts w:ascii="Times New Roman" w:hAnsi="Times New Roman" w:cs="Times New Roman"/>
                <w:sz w:val="20"/>
                <w:szCs w:val="20"/>
                <w:lang w:val="en-US"/>
              </w:rPr>
              <w:t>Reference</w:t>
            </w:r>
          </w:p>
        </w:tc>
      </w:tr>
      <w:tr w:rsidR="008353D9" w:rsidRPr="005853AB" w14:paraId="6B04C872" w14:textId="77777777" w:rsidTr="004517B6">
        <w:trPr>
          <w:cnfStyle w:val="000000100000" w:firstRow="0" w:lastRow="0" w:firstColumn="0" w:lastColumn="0" w:oddVBand="0" w:evenVBand="0" w:oddHBand="1" w:evenHBand="0"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959" w:type="dxa"/>
          </w:tcPr>
          <w:p w14:paraId="0DFAFB90" w14:textId="221AF3DB"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091749D" w14:textId="492A9F14"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5853AB">
              <w:rPr>
                <w:rFonts w:ascii="Times New Roman" w:hAnsi="Times New Roman" w:cs="Times New Roman"/>
                <w:i/>
                <w:iCs/>
                <w:sz w:val="18"/>
                <w:szCs w:val="18"/>
              </w:rPr>
              <w:t>Kleinia</w:t>
            </w:r>
            <w:proofErr w:type="spellEnd"/>
            <w:r w:rsidRPr="005853AB">
              <w:rPr>
                <w:rFonts w:ascii="Times New Roman" w:hAnsi="Times New Roman" w:cs="Times New Roman"/>
                <w:i/>
                <w:iCs/>
                <w:sz w:val="18"/>
                <w:szCs w:val="18"/>
              </w:rPr>
              <w:t xml:space="preserve"> grandiflora</w:t>
            </w:r>
          </w:p>
        </w:tc>
        <w:tc>
          <w:tcPr>
            <w:tcW w:w="1832" w:type="dxa"/>
          </w:tcPr>
          <w:p w14:paraId="173398CF" w14:textId="0325A001"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rPr>
              <w:t xml:space="preserve">6-deoxy D-galactose, </w:t>
            </w:r>
            <w:proofErr w:type="spellStart"/>
            <w:r w:rsidRPr="005853AB">
              <w:rPr>
                <w:rFonts w:ascii="Times New Roman" w:hAnsi="Times New Roman" w:cs="Times New Roman"/>
                <w:sz w:val="18"/>
                <w:szCs w:val="18"/>
              </w:rPr>
              <w:t>hexadecanoic</w:t>
            </w:r>
            <w:proofErr w:type="spellEnd"/>
            <w:r w:rsidRPr="005853AB">
              <w:rPr>
                <w:rFonts w:ascii="Times New Roman" w:hAnsi="Times New Roman" w:cs="Times New Roman"/>
                <w:sz w:val="18"/>
                <w:szCs w:val="18"/>
              </w:rPr>
              <w:t xml:space="preserve"> acid, linolenic acid, etc.,</w:t>
            </w:r>
          </w:p>
        </w:tc>
        <w:tc>
          <w:tcPr>
            <w:tcW w:w="1560" w:type="dxa"/>
          </w:tcPr>
          <w:p w14:paraId="3179F4B9" w14:textId="557802C1"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2EAE278A" w14:textId="27E11C50"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rPr>
              <w:t>1</w:t>
            </w:r>
            <w:r w:rsidR="00E64EF3">
              <w:rPr>
                <w:rFonts w:ascii="Times New Roman" w:hAnsi="Times New Roman" w:cs="Times New Roman"/>
                <w:sz w:val="18"/>
                <w:szCs w:val="18"/>
              </w:rPr>
              <w:t xml:space="preserve"> </w:t>
            </w:r>
            <w:r w:rsidRPr="005853AB">
              <w:rPr>
                <w:rFonts w:ascii="Times New Roman" w:hAnsi="Times New Roman" w:cs="Times New Roman"/>
                <w:sz w:val="18"/>
                <w:szCs w:val="18"/>
              </w:rPr>
              <w:t>M H</w:t>
            </w:r>
            <w:r w:rsidRPr="005853AB">
              <w:rPr>
                <w:rFonts w:ascii="Times New Roman" w:hAnsi="Times New Roman" w:cs="Times New Roman"/>
                <w:sz w:val="18"/>
                <w:szCs w:val="18"/>
                <w:vertAlign w:val="subscript"/>
              </w:rPr>
              <w:t>2</w:t>
            </w:r>
            <w:r w:rsidRPr="005853AB">
              <w:rPr>
                <w:rFonts w:ascii="Times New Roman" w:hAnsi="Times New Roman" w:cs="Times New Roman"/>
                <w:sz w:val="18"/>
                <w:szCs w:val="18"/>
              </w:rPr>
              <w:t>SO</w:t>
            </w:r>
            <w:r w:rsidRPr="005853AB">
              <w:rPr>
                <w:rFonts w:ascii="Times New Roman" w:hAnsi="Times New Roman" w:cs="Times New Roman"/>
                <w:sz w:val="18"/>
                <w:szCs w:val="18"/>
                <w:vertAlign w:val="subscript"/>
              </w:rPr>
              <w:t>4</w:t>
            </w:r>
          </w:p>
        </w:tc>
        <w:tc>
          <w:tcPr>
            <w:tcW w:w="1701" w:type="dxa"/>
          </w:tcPr>
          <w:p w14:paraId="6A2F93CD" w14:textId="619FC1AC"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3E4601EE" w14:textId="092364F0"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sz w:val="18"/>
                <w:szCs w:val="18"/>
              </w:rPr>
            </w:pPr>
            <w:r w:rsidRPr="005853AB">
              <w:rPr>
                <w:rFonts w:ascii="Times New Roman" w:hAnsi="Times New Roman" w:cs="Times New Roman"/>
                <w:sz w:val="18"/>
                <w:szCs w:val="18"/>
              </w:rPr>
              <w:t xml:space="preserve">85.09% </w:t>
            </w:r>
          </w:p>
        </w:tc>
        <w:tc>
          <w:tcPr>
            <w:tcW w:w="1843" w:type="dxa"/>
          </w:tcPr>
          <w:p w14:paraId="1EC4D4DD" w14:textId="4E64C170"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rPr>
              <w:t>150 × 10</w:t>
            </w:r>
            <w:r w:rsidRPr="005853AB">
              <w:rPr>
                <w:rFonts w:ascii="Times New Roman" w:hAnsi="Times New Roman" w:cs="Times New Roman"/>
                <w:sz w:val="18"/>
                <w:szCs w:val="18"/>
                <w:vertAlign w:val="superscript"/>
              </w:rPr>
              <w:sym w:font="Symbol" w:char="F02D"/>
            </w:r>
            <w:r w:rsidRPr="005853AB">
              <w:rPr>
                <w:rFonts w:ascii="Times New Roman" w:hAnsi="Times New Roman" w:cs="Times New Roman"/>
                <w:sz w:val="18"/>
                <w:szCs w:val="18"/>
                <w:vertAlign w:val="superscript"/>
              </w:rPr>
              <w:t>6</w:t>
            </w:r>
            <w:r w:rsidRPr="005853AB">
              <w:rPr>
                <w:rFonts w:ascii="Times New Roman" w:hAnsi="Times New Roman" w:cs="Times New Roman"/>
                <w:sz w:val="18"/>
                <w:szCs w:val="18"/>
              </w:rPr>
              <w:t xml:space="preserve"> M</w:t>
            </w:r>
          </w:p>
        </w:tc>
        <w:tc>
          <w:tcPr>
            <w:tcW w:w="1134" w:type="dxa"/>
          </w:tcPr>
          <w:p w14:paraId="0026EE1E" w14:textId="0A5DD70F"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rPr>
            </w:pPr>
            <w:r w:rsidRPr="005853AB">
              <w:rPr>
                <w:rFonts w:ascii="Times New Roman" w:hAnsi="Times New Roman" w:cs="Times New Roman"/>
                <w:sz w:val="18"/>
                <w:szCs w:val="18"/>
              </w:rPr>
              <w:t>Langmuir</w:t>
            </w:r>
          </w:p>
        </w:tc>
        <w:tc>
          <w:tcPr>
            <w:tcW w:w="1134" w:type="dxa"/>
          </w:tcPr>
          <w:p w14:paraId="7089A17A" w14:textId="4D10071B"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16</w:t>
            </w:r>
            <w:r w:rsidRPr="005853AB">
              <w:rPr>
                <w:rFonts w:ascii="Times New Roman" w:hAnsi="Times New Roman" w:cs="Times New Roman"/>
                <w:sz w:val="18"/>
                <w:szCs w:val="18"/>
                <w:lang w:val="en-US"/>
              </w:rPr>
              <w:t>]</w:t>
            </w:r>
          </w:p>
        </w:tc>
      </w:tr>
      <w:tr w:rsidR="008353D9" w:rsidRPr="005853AB" w14:paraId="625E3A11" w14:textId="77777777" w:rsidTr="004517B6">
        <w:trPr>
          <w:trHeight w:hRule="exact" w:val="1137"/>
        </w:trPr>
        <w:tc>
          <w:tcPr>
            <w:cnfStyle w:val="001000000000" w:firstRow="0" w:lastRow="0" w:firstColumn="1" w:lastColumn="0" w:oddVBand="0" w:evenVBand="0" w:oddHBand="0" w:evenHBand="0" w:firstRowFirstColumn="0" w:firstRowLastColumn="0" w:lastRowFirstColumn="0" w:lastRowLastColumn="0"/>
            <w:tcW w:w="959" w:type="dxa"/>
          </w:tcPr>
          <w:p w14:paraId="47D0AAC8" w14:textId="7F09EC8D"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2B34928C" w14:textId="0382D0E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proofErr w:type="spellStart"/>
            <w:r w:rsidRPr="005853AB">
              <w:rPr>
                <w:rFonts w:ascii="Times New Roman" w:hAnsi="Times New Roman" w:cs="Times New Roman"/>
                <w:i/>
                <w:iCs/>
                <w:sz w:val="18"/>
                <w:szCs w:val="18"/>
              </w:rPr>
              <w:t>Pongamia</w:t>
            </w:r>
            <w:proofErr w:type="spellEnd"/>
            <w:r w:rsidRPr="005853AB">
              <w:rPr>
                <w:rFonts w:ascii="Times New Roman" w:hAnsi="Times New Roman" w:cs="Times New Roman"/>
                <w:i/>
                <w:iCs/>
                <w:sz w:val="18"/>
                <w:szCs w:val="18"/>
              </w:rPr>
              <w:t xml:space="preserve"> Pinnata</w:t>
            </w:r>
          </w:p>
        </w:tc>
        <w:tc>
          <w:tcPr>
            <w:tcW w:w="1832" w:type="dxa"/>
          </w:tcPr>
          <w:p w14:paraId="1AE6E12C" w14:textId="4C9526ED"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sz w:val="18"/>
                <w:szCs w:val="18"/>
              </w:rPr>
              <w:t xml:space="preserve"> </w:t>
            </w:r>
            <w:r w:rsidRPr="005853AB">
              <w:rPr>
                <w:rFonts w:ascii="Times New Roman" w:hAnsi="Times New Roman" w:cs="Times New Roman"/>
                <w:sz w:val="18"/>
                <w:szCs w:val="18"/>
              </w:rPr>
              <w:t xml:space="preserve">4-piperidinamine, </w:t>
            </w:r>
            <w:proofErr w:type="spellStart"/>
            <w:r w:rsidRPr="005853AB">
              <w:rPr>
                <w:rFonts w:ascii="Times New Roman" w:hAnsi="Times New Roman" w:cs="Times New Roman"/>
                <w:sz w:val="18"/>
                <w:szCs w:val="18"/>
              </w:rPr>
              <w:t>hexadecanoic</w:t>
            </w:r>
            <w:proofErr w:type="spellEnd"/>
            <w:r w:rsidRPr="005853AB">
              <w:rPr>
                <w:rFonts w:ascii="Times New Roman" w:hAnsi="Times New Roman" w:cs="Times New Roman"/>
                <w:sz w:val="18"/>
                <w:szCs w:val="18"/>
              </w:rPr>
              <w:t xml:space="preserve"> acid</w:t>
            </w:r>
            <w:r>
              <w:rPr>
                <w:rFonts w:ascii="Times New Roman" w:hAnsi="Times New Roman" w:cs="Times New Roman"/>
                <w:sz w:val="18"/>
                <w:szCs w:val="18"/>
              </w:rPr>
              <w:t>,</w:t>
            </w:r>
            <w:r w:rsidRPr="005853AB">
              <w:rPr>
                <w:rFonts w:ascii="Times New Roman" w:hAnsi="Times New Roman" w:cs="Times New Roman"/>
                <w:sz w:val="18"/>
                <w:szCs w:val="18"/>
              </w:rPr>
              <w:t xml:space="preserve"> N,1-dimethyl-; (Z)6, (Z)9-pentadecadien-1-ol; etc.,</w:t>
            </w:r>
          </w:p>
        </w:tc>
        <w:tc>
          <w:tcPr>
            <w:tcW w:w="1560" w:type="dxa"/>
          </w:tcPr>
          <w:p w14:paraId="2659266F" w14:textId="1103395A"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Methanol</w:t>
            </w:r>
          </w:p>
        </w:tc>
        <w:tc>
          <w:tcPr>
            <w:tcW w:w="1559" w:type="dxa"/>
          </w:tcPr>
          <w:p w14:paraId="452434CF" w14:textId="0207F50B"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N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190AC3CA" w14:textId="1C0E46BE"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4D05E703" w14:textId="6ABCAB95"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rPr>
              <w:t>94.6%</w:t>
            </w:r>
          </w:p>
        </w:tc>
        <w:tc>
          <w:tcPr>
            <w:tcW w:w="1843" w:type="dxa"/>
          </w:tcPr>
          <w:p w14:paraId="767C34A1" w14:textId="3D26C7A3"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15FBFCD3" w14:textId="6E5DE2CC"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rPr>
              <w:t>Temkin</w:t>
            </w:r>
          </w:p>
        </w:tc>
        <w:tc>
          <w:tcPr>
            <w:tcW w:w="1134" w:type="dxa"/>
          </w:tcPr>
          <w:p w14:paraId="7F1EF9B3" w14:textId="0C07AE56"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17</w:t>
            </w:r>
            <w:r w:rsidRPr="005853AB">
              <w:rPr>
                <w:rFonts w:ascii="Times New Roman" w:hAnsi="Times New Roman" w:cs="Times New Roman"/>
                <w:sz w:val="18"/>
                <w:szCs w:val="18"/>
                <w:lang w:val="en-US"/>
              </w:rPr>
              <w:t>]</w:t>
            </w:r>
          </w:p>
        </w:tc>
      </w:tr>
      <w:tr w:rsidR="008353D9" w:rsidRPr="005853AB" w14:paraId="603A02CE" w14:textId="77777777" w:rsidTr="004517B6">
        <w:trPr>
          <w:cnfStyle w:val="000000100000" w:firstRow="0" w:lastRow="0" w:firstColumn="0" w:lastColumn="0" w:oddVBand="0" w:evenVBand="0" w:oddHBand="1" w:evenHBand="0" w:firstRowFirstColumn="0" w:firstRowLastColumn="0" w:lastRowFirstColumn="0" w:lastRowLastColumn="0"/>
          <w:trHeight w:hRule="exact" w:val="714"/>
        </w:trPr>
        <w:tc>
          <w:tcPr>
            <w:cnfStyle w:val="001000000000" w:firstRow="0" w:lastRow="0" w:firstColumn="1" w:lastColumn="0" w:oddVBand="0" w:evenVBand="0" w:oddHBand="0" w:evenHBand="0" w:firstRowFirstColumn="0" w:firstRowLastColumn="0" w:lastRowFirstColumn="0" w:lastRowLastColumn="0"/>
            <w:tcW w:w="959" w:type="dxa"/>
          </w:tcPr>
          <w:p w14:paraId="4BCC5DED" w14:textId="3AC4CED1"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A3C2ECD" w14:textId="211D0B1B"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proofErr w:type="spellStart"/>
            <w:r w:rsidRPr="005853AB">
              <w:rPr>
                <w:rFonts w:ascii="Times New Roman" w:hAnsi="Times New Roman" w:cs="Times New Roman"/>
                <w:i/>
                <w:iCs/>
                <w:sz w:val="18"/>
                <w:szCs w:val="18"/>
                <w:lang w:val="en-US"/>
              </w:rPr>
              <w:t>Oxandra</w:t>
            </w:r>
            <w:proofErr w:type="spellEnd"/>
            <w:r w:rsidRPr="005853AB">
              <w:rPr>
                <w:rFonts w:ascii="Times New Roman" w:hAnsi="Times New Roman" w:cs="Times New Roman"/>
                <w:i/>
                <w:iCs/>
                <w:sz w:val="18"/>
                <w:szCs w:val="18"/>
                <w:lang w:val="en-US"/>
              </w:rPr>
              <w:t xml:space="preserve"> </w:t>
            </w:r>
            <w:proofErr w:type="spellStart"/>
            <w:r w:rsidRPr="005853AB">
              <w:rPr>
                <w:rFonts w:ascii="Times New Roman" w:hAnsi="Times New Roman" w:cs="Times New Roman"/>
                <w:i/>
                <w:iCs/>
                <w:sz w:val="18"/>
                <w:szCs w:val="18"/>
                <w:lang w:val="en-US"/>
              </w:rPr>
              <w:t>asbeckii</w:t>
            </w:r>
            <w:proofErr w:type="spellEnd"/>
          </w:p>
        </w:tc>
        <w:tc>
          <w:tcPr>
            <w:tcW w:w="1832" w:type="dxa"/>
          </w:tcPr>
          <w:p w14:paraId="71DC6947" w14:textId="723FC912"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5853AB">
              <w:rPr>
                <w:rFonts w:ascii="Times New Roman" w:hAnsi="Times New Roman" w:cs="Times New Roman"/>
                <w:sz w:val="18"/>
                <w:szCs w:val="18"/>
                <w:lang w:val="en-US"/>
              </w:rPr>
              <w:t>Liriodenine</w:t>
            </w:r>
            <w:proofErr w:type="spellEnd"/>
            <w:r w:rsidRPr="005853AB">
              <w:rPr>
                <w:rFonts w:ascii="Times New Roman" w:hAnsi="Times New Roman" w:cs="Times New Roman"/>
                <w:sz w:val="18"/>
                <w:szCs w:val="18"/>
                <w:lang w:val="en-US"/>
              </w:rPr>
              <w:t xml:space="preserve">, </w:t>
            </w:r>
            <w:proofErr w:type="spellStart"/>
            <w:r w:rsidRPr="005853AB">
              <w:rPr>
                <w:rFonts w:ascii="Times New Roman" w:hAnsi="Times New Roman" w:cs="Times New Roman"/>
                <w:sz w:val="18"/>
                <w:szCs w:val="18"/>
                <w:lang w:val="en-US"/>
              </w:rPr>
              <w:t>azafluorenones</w:t>
            </w:r>
            <w:proofErr w:type="spellEnd"/>
            <w:r w:rsidRPr="005853AB">
              <w:rPr>
                <w:rFonts w:ascii="Times New Roman" w:hAnsi="Times New Roman" w:cs="Times New Roman"/>
                <w:sz w:val="18"/>
                <w:szCs w:val="18"/>
                <w:lang w:val="en-US"/>
              </w:rPr>
              <w:t xml:space="preserve"> alkaloids, triterpenoid</w:t>
            </w:r>
          </w:p>
        </w:tc>
        <w:tc>
          <w:tcPr>
            <w:tcW w:w="1560" w:type="dxa"/>
          </w:tcPr>
          <w:p w14:paraId="2FBFBDE8" w14:textId="1411B592"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Chloroform</w:t>
            </w:r>
          </w:p>
        </w:tc>
        <w:tc>
          <w:tcPr>
            <w:tcW w:w="1559" w:type="dxa"/>
          </w:tcPr>
          <w:p w14:paraId="066F6999"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p w14:paraId="69E54385" w14:textId="06506185"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 xml:space="preserve">M </w:t>
            </w:r>
            <w:r>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HCl</w:t>
            </w:r>
          </w:p>
        </w:tc>
        <w:tc>
          <w:tcPr>
            <w:tcW w:w="1701" w:type="dxa"/>
          </w:tcPr>
          <w:p w14:paraId="1B5C4825" w14:textId="68940036"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C38 Steel</w:t>
            </w:r>
          </w:p>
        </w:tc>
        <w:tc>
          <w:tcPr>
            <w:tcW w:w="1559" w:type="dxa"/>
          </w:tcPr>
          <w:p w14:paraId="3E486C76" w14:textId="10D8FD99"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92% (EIS)</w:t>
            </w:r>
          </w:p>
        </w:tc>
        <w:tc>
          <w:tcPr>
            <w:tcW w:w="1843" w:type="dxa"/>
          </w:tcPr>
          <w:p w14:paraId="7B75CD78" w14:textId="19C6DA74"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5853AB">
              <w:rPr>
                <w:rFonts w:ascii="Times New Roman" w:hAnsi="Times New Roman" w:cs="Times New Roman"/>
                <w:sz w:val="18"/>
                <w:szCs w:val="18"/>
                <w:vertAlign w:val="superscript"/>
                <w:lang w:val="en-US"/>
              </w:rPr>
              <w:t>-1</w:t>
            </w:r>
          </w:p>
        </w:tc>
        <w:tc>
          <w:tcPr>
            <w:tcW w:w="1134" w:type="dxa"/>
          </w:tcPr>
          <w:p w14:paraId="7158764B" w14:textId="72478506"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69BF0544" w14:textId="3CC71BCF"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18</w:t>
            </w:r>
            <w:r w:rsidRPr="005853AB">
              <w:rPr>
                <w:rFonts w:ascii="Times New Roman" w:hAnsi="Times New Roman" w:cs="Times New Roman"/>
                <w:sz w:val="18"/>
                <w:szCs w:val="18"/>
                <w:lang w:val="en-US"/>
              </w:rPr>
              <w:t>]</w:t>
            </w:r>
          </w:p>
        </w:tc>
      </w:tr>
      <w:tr w:rsidR="008353D9" w:rsidRPr="005853AB" w14:paraId="67C76F51" w14:textId="77777777" w:rsidTr="004517B6">
        <w:trPr>
          <w:trHeight w:hRule="exact" w:val="697"/>
        </w:trPr>
        <w:tc>
          <w:tcPr>
            <w:cnfStyle w:val="001000000000" w:firstRow="0" w:lastRow="0" w:firstColumn="1" w:lastColumn="0" w:oddVBand="0" w:evenVBand="0" w:oddHBand="0" w:evenHBand="0" w:firstRowFirstColumn="0" w:firstRowLastColumn="0" w:lastRowFirstColumn="0" w:lastRowLastColumn="0"/>
            <w:tcW w:w="959" w:type="dxa"/>
          </w:tcPr>
          <w:p w14:paraId="3395A1C4" w14:textId="2B3EE97D"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0E6BA6D6" w14:textId="590B0AE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proofErr w:type="spellStart"/>
            <w:r w:rsidRPr="005853AB">
              <w:rPr>
                <w:rFonts w:ascii="Times New Roman" w:hAnsi="Times New Roman" w:cs="Times New Roman"/>
                <w:i/>
                <w:iCs/>
                <w:sz w:val="18"/>
                <w:szCs w:val="18"/>
                <w:lang w:val="en-US"/>
              </w:rPr>
              <w:t>Dioscorea</w:t>
            </w:r>
            <w:proofErr w:type="spellEnd"/>
            <w:r w:rsidRPr="005853AB">
              <w:rPr>
                <w:rFonts w:ascii="Times New Roman" w:hAnsi="Times New Roman" w:cs="Times New Roman"/>
                <w:i/>
                <w:iCs/>
                <w:sz w:val="18"/>
                <w:szCs w:val="18"/>
                <w:lang w:val="en-US"/>
              </w:rPr>
              <w:t xml:space="preserve"> </w:t>
            </w:r>
            <w:proofErr w:type="spellStart"/>
            <w:r w:rsidRPr="005853AB">
              <w:rPr>
                <w:rFonts w:ascii="Times New Roman" w:hAnsi="Times New Roman" w:cs="Times New Roman"/>
                <w:i/>
                <w:iCs/>
                <w:sz w:val="18"/>
                <w:szCs w:val="18"/>
                <w:lang w:val="en-US"/>
              </w:rPr>
              <w:t>septemloba</w:t>
            </w:r>
            <w:proofErr w:type="spellEnd"/>
          </w:p>
        </w:tc>
        <w:tc>
          <w:tcPr>
            <w:tcW w:w="1832" w:type="dxa"/>
          </w:tcPr>
          <w:p w14:paraId="52EC0FEC" w14:textId="17AEFFCA"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5853AB">
              <w:rPr>
                <w:rFonts w:ascii="Times New Roman" w:hAnsi="Times New Roman" w:cs="Times New Roman"/>
                <w:sz w:val="18"/>
                <w:szCs w:val="18"/>
                <w:lang w:val="en-US"/>
              </w:rPr>
              <w:t>Diosin</w:t>
            </w:r>
            <w:proofErr w:type="spellEnd"/>
            <w:r w:rsidRPr="005853AB">
              <w:rPr>
                <w:rFonts w:ascii="Times New Roman" w:hAnsi="Times New Roman" w:cs="Times New Roman"/>
                <w:sz w:val="18"/>
                <w:szCs w:val="18"/>
                <w:lang w:val="en-US"/>
              </w:rPr>
              <w:t xml:space="preserve">, </w:t>
            </w:r>
            <w:proofErr w:type="spellStart"/>
            <w:r w:rsidRPr="005853AB">
              <w:rPr>
                <w:rFonts w:ascii="Times New Roman" w:hAnsi="Times New Roman" w:cs="Times New Roman"/>
                <w:sz w:val="18"/>
                <w:szCs w:val="18"/>
                <w:lang w:val="en-US"/>
              </w:rPr>
              <w:t>Diascorone</w:t>
            </w:r>
            <w:proofErr w:type="spellEnd"/>
            <w:r w:rsidRPr="005853AB">
              <w:rPr>
                <w:rFonts w:ascii="Times New Roman" w:hAnsi="Times New Roman" w:cs="Times New Roman"/>
                <w:sz w:val="18"/>
                <w:szCs w:val="18"/>
                <w:lang w:val="en-US"/>
              </w:rPr>
              <w:t xml:space="preserve"> A, β-sitosterol, Palmitic acid</w:t>
            </w:r>
          </w:p>
        </w:tc>
        <w:tc>
          <w:tcPr>
            <w:tcW w:w="1560" w:type="dxa"/>
          </w:tcPr>
          <w:p w14:paraId="452BA2B5" w14:textId="2F97AC1F"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360DC8A8" w14:textId="54B9D97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49D792C6" w14:textId="30C31AE2"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Carbon Steel</w:t>
            </w:r>
          </w:p>
        </w:tc>
        <w:tc>
          <w:tcPr>
            <w:tcW w:w="1559" w:type="dxa"/>
          </w:tcPr>
          <w:p w14:paraId="6E26832E" w14:textId="47EB22E6"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89.2% (PDS)</w:t>
            </w:r>
          </w:p>
        </w:tc>
        <w:tc>
          <w:tcPr>
            <w:tcW w:w="1843" w:type="dxa"/>
          </w:tcPr>
          <w:p w14:paraId="56835FF7" w14:textId="7CB744D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2.0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gL</w:t>
            </w:r>
            <w:r w:rsidRPr="00EE6CB2">
              <w:rPr>
                <w:rFonts w:ascii="Times New Roman" w:hAnsi="Times New Roman" w:cs="Times New Roman"/>
                <w:sz w:val="18"/>
                <w:szCs w:val="18"/>
                <w:vertAlign w:val="superscript"/>
                <w:lang w:val="en-US"/>
              </w:rPr>
              <w:t>-1</w:t>
            </w:r>
          </w:p>
        </w:tc>
        <w:tc>
          <w:tcPr>
            <w:tcW w:w="1134" w:type="dxa"/>
          </w:tcPr>
          <w:p w14:paraId="09056212" w14:textId="6D63865F"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p>
        </w:tc>
        <w:tc>
          <w:tcPr>
            <w:tcW w:w="1134" w:type="dxa"/>
          </w:tcPr>
          <w:p w14:paraId="2E901020" w14:textId="1E26E240"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19</w:t>
            </w:r>
            <w:r w:rsidRPr="005853AB">
              <w:rPr>
                <w:rFonts w:ascii="Times New Roman" w:hAnsi="Times New Roman" w:cs="Times New Roman"/>
                <w:sz w:val="18"/>
                <w:szCs w:val="18"/>
                <w:lang w:val="en-US"/>
              </w:rPr>
              <w:t>]</w:t>
            </w:r>
          </w:p>
        </w:tc>
      </w:tr>
      <w:tr w:rsidR="008353D9" w:rsidRPr="005853AB" w14:paraId="4EED2600" w14:textId="77777777" w:rsidTr="004517B6">
        <w:trPr>
          <w:cnfStyle w:val="000000100000" w:firstRow="0" w:lastRow="0" w:firstColumn="0" w:lastColumn="0" w:oddVBand="0" w:evenVBand="0" w:oddHBand="1" w:evenHBand="0" w:firstRowFirstColumn="0" w:firstRowLastColumn="0" w:lastRowFirstColumn="0" w:lastRowLastColumn="0"/>
          <w:trHeight w:hRule="exact" w:val="689"/>
        </w:trPr>
        <w:tc>
          <w:tcPr>
            <w:cnfStyle w:val="001000000000" w:firstRow="0" w:lastRow="0" w:firstColumn="1" w:lastColumn="0" w:oddVBand="0" w:evenVBand="0" w:oddHBand="0" w:evenHBand="0" w:firstRowFirstColumn="0" w:firstRowLastColumn="0" w:lastRowFirstColumn="0" w:lastRowLastColumn="0"/>
            <w:tcW w:w="959" w:type="dxa"/>
          </w:tcPr>
          <w:p w14:paraId="2D74A69C" w14:textId="279037C7"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6F28830A" w14:textId="4225F3A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Aloe Plant extract. L</w:t>
            </w:r>
          </w:p>
        </w:tc>
        <w:tc>
          <w:tcPr>
            <w:tcW w:w="1832" w:type="dxa"/>
          </w:tcPr>
          <w:p w14:paraId="00381BB6" w14:textId="4501360B"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5853AB">
              <w:rPr>
                <w:rFonts w:ascii="Times New Roman" w:hAnsi="Times New Roman" w:cs="Times New Roman"/>
                <w:sz w:val="18"/>
                <w:szCs w:val="18"/>
                <w:lang w:val="en-US"/>
              </w:rPr>
              <w:t>Aloesin</w:t>
            </w:r>
            <w:proofErr w:type="spellEnd"/>
            <w:r w:rsidRPr="005853AB">
              <w:rPr>
                <w:rFonts w:ascii="Times New Roman" w:hAnsi="Times New Roman" w:cs="Times New Roman"/>
                <w:sz w:val="18"/>
                <w:szCs w:val="18"/>
                <w:lang w:val="en-US"/>
              </w:rPr>
              <w:t>, Aloin, Aloe, &amp; Aloe Resin</w:t>
            </w:r>
          </w:p>
        </w:tc>
        <w:tc>
          <w:tcPr>
            <w:tcW w:w="1560" w:type="dxa"/>
          </w:tcPr>
          <w:p w14:paraId="038BB903" w14:textId="5A831ECF"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Water</w:t>
            </w:r>
          </w:p>
        </w:tc>
        <w:tc>
          <w:tcPr>
            <w:tcW w:w="1559" w:type="dxa"/>
          </w:tcPr>
          <w:p w14:paraId="22455BCB" w14:textId="78D8E39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59DF4955" w14:textId="3E0B587A"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Stainless Steel</w:t>
            </w:r>
          </w:p>
        </w:tc>
        <w:tc>
          <w:tcPr>
            <w:tcW w:w="1559" w:type="dxa"/>
          </w:tcPr>
          <w:p w14:paraId="544E139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98% (PDS)</w:t>
            </w:r>
          </w:p>
          <w:p w14:paraId="525173F2"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96% (EIS)</w:t>
            </w:r>
          </w:p>
          <w:p w14:paraId="660D1995" w14:textId="19D9F5B1"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96% (EN)</w:t>
            </w:r>
          </w:p>
        </w:tc>
        <w:tc>
          <w:tcPr>
            <w:tcW w:w="1843" w:type="dxa"/>
          </w:tcPr>
          <w:p w14:paraId="1F9B473E" w14:textId="4389EF04"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30</w:t>
            </w:r>
            <w:r w:rsidR="00855987" w:rsidRPr="005853AB">
              <w:rPr>
                <w:rFonts w:ascii="Times New Roman" w:hAnsi="Times New Roman" w:cs="Times New Roman"/>
                <w:sz w:val="18"/>
                <w:szCs w:val="18"/>
                <w:lang w:val="en-US"/>
              </w:rPr>
              <w:t xml:space="preserve">% </w:t>
            </w:r>
            <w:r w:rsidR="00855987">
              <w:rPr>
                <w:rFonts w:ascii="Times New Roman" w:hAnsi="Times New Roman" w:cs="Times New Roman"/>
                <w:sz w:val="18"/>
                <w:szCs w:val="18"/>
                <w:lang w:val="en-US"/>
              </w:rPr>
              <w:t>v</w:t>
            </w:r>
            <w:r w:rsidRPr="005853AB">
              <w:rPr>
                <w:rFonts w:ascii="Times New Roman" w:hAnsi="Times New Roman" w:cs="Times New Roman"/>
                <w:sz w:val="18"/>
                <w:szCs w:val="18"/>
                <w:lang w:val="en-US"/>
              </w:rPr>
              <w:t>/v</w:t>
            </w:r>
          </w:p>
        </w:tc>
        <w:tc>
          <w:tcPr>
            <w:tcW w:w="1134" w:type="dxa"/>
          </w:tcPr>
          <w:p w14:paraId="2308CE65" w14:textId="4AF420B3"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23E2CD5D" w14:textId="12974933"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20</w:t>
            </w:r>
            <w:r w:rsidRPr="005853AB">
              <w:rPr>
                <w:rFonts w:ascii="Times New Roman" w:hAnsi="Times New Roman" w:cs="Times New Roman"/>
                <w:sz w:val="18"/>
                <w:szCs w:val="18"/>
                <w:lang w:val="en-US"/>
              </w:rPr>
              <w:t>]</w:t>
            </w:r>
          </w:p>
        </w:tc>
      </w:tr>
      <w:tr w:rsidR="008353D9" w:rsidRPr="005853AB" w14:paraId="60F636D8"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4AB34A3F" w14:textId="62B89F30"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5B342FF2" w14:textId="43BE28DC"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Cotis chinensis</w:t>
            </w:r>
          </w:p>
        </w:tc>
        <w:tc>
          <w:tcPr>
            <w:tcW w:w="1832" w:type="dxa"/>
          </w:tcPr>
          <w:p w14:paraId="7C2047AE" w14:textId="336B225C"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Berberine</w:t>
            </w:r>
          </w:p>
        </w:tc>
        <w:tc>
          <w:tcPr>
            <w:tcW w:w="1560" w:type="dxa"/>
          </w:tcPr>
          <w:p w14:paraId="7D6AC635" w14:textId="39736FF3"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p>
        </w:tc>
        <w:tc>
          <w:tcPr>
            <w:tcW w:w="1559" w:type="dxa"/>
          </w:tcPr>
          <w:p w14:paraId="0442E3F5" w14:textId="33A0174F"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152FD57E" w14:textId="55EBDB2B"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671E120C" w14:textId="4B03C852"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98%</w:t>
            </w:r>
          </w:p>
        </w:tc>
        <w:tc>
          <w:tcPr>
            <w:tcW w:w="1843" w:type="dxa"/>
          </w:tcPr>
          <w:p w14:paraId="07A736F2" w14:textId="2650200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 x 10</w:t>
            </w:r>
            <w:r w:rsidRPr="005853AB">
              <w:rPr>
                <w:rFonts w:ascii="Times New Roman" w:hAnsi="Times New Roman" w:cs="Times New Roman"/>
                <w:sz w:val="18"/>
                <w:szCs w:val="18"/>
                <w:vertAlign w:val="superscript"/>
                <w:lang w:val="en-US"/>
              </w:rPr>
              <w:t>-3</w:t>
            </w:r>
            <w:r w:rsidR="00855987">
              <w:rPr>
                <w:rFonts w:ascii="Times New Roman" w:hAnsi="Times New Roman" w:cs="Times New Roman"/>
                <w:sz w:val="18"/>
                <w:szCs w:val="18"/>
                <w:vertAlign w:val="superscript"/>
                <w:lang w:val="en-US"/>
              </w:rPr>
              <w:t xml:space="preserve"> </w:t>
            </w:r>
            <w:r w:rsidRPr="005853AB">
              <w:rPr>
                <w:rFonts w:ascii="Times New Roman" w:hAnsi="Times New Roman" w:cs="Times New Roman"/>
                <w:sz w:val="18"/>
                <w:szCs w:val="18"/>
                <w:lang w:val="en-US"/>
              </w:rPr>
              <w:t>M</w:t>
            </w:r>
          </w:p>
        </w:tc>
        <w:tc>
          <w:tcPr>
            <w:tcW w:w="1134" w:type="dxa"/>
          </w:tcPr>
          <w:p w14:paraId="34F39A90" w14:textId="7E6161B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007D4615" w14:textId="020E304B"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21</w:t>
            </w:r>
            <w:r w:rsidRPr="005853AB">
              <w:rPr>
                <w:rFonts w:ascii="Times New Roman" w:hAnsi="Times New Roman" w:cs="Times New Roman"/>
                <w:sz w:val="18"/>
                <w:szCs w:val="18"/>
                <w:lang w:val="en-US"/>
              </w:rPr>
              <w:t>]</w:t>
            </w:r>
          </w:p>
        </w:tc>
      </w:tr>
      <w:tr w:rsidR="008353D9" w:rsidRPr="005853AB" w14:paraId="6F28B31A"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318AA0B2" w14:textId="5FBFE2BB"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2E439A1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i/>
                <w:iCs/>
                <w:sz w:val="18"/>
                <w:szCs w:val="18"/>
                <w:lang w:val="en-US"/>
              </w:rPr>
              <w:t xml:space="preserve">Artemisia </w:t>
            </w:r>
            <w:proofErr w:type="spellStart"/>
            <w:r w:rsidRPr="005853AB">
              <w:rPr>
                <w:rFonts w:ascii="Times New Roman" w:hAnsi="Times New Roman" w:cs="Times New Roman"/>
                <w:i/>
                <w:iCs/>
                <w:sz w:val="18"/>
                <w:szCs w:val="18"/>
                <w:lang w:val="en-US"/>
              </w:rPr>
              <w:t>pallens</w:t>
            </w:r>
            <w:proofErr w:type="spellEnd"/>
          </w:p>
        </w:tc>
        <w:tc>
          <w:tcPr>
            <w:tcW w:w="1832" w:type="dxa"/>
          </w:tcPr>
          <w:p w14:paraId="727A4A00"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Arbutin</w:t>
            </w:r>
          </w:p>
        </w:tc>
        <w:tc>
          <w:tcPr>
            <w:tcW w:w="1560" w:type="dxa"/>
          </w:tcPr>
          <w:p w14:paraId="5875DB4F"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Aq. methanol</w:t>
            </w:r>
          </w:p>
        </w:tc>
        <w:tc>
          <w:tcPr>
            <w:tcW w:w="1559" w:type="dxa"/>
          </w:tcPr>
          <w:p w14:paraId="3C6B4289"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0.1</w:t>
            </w:r>
            <w:r>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Mol L</w:t>
            </w:r>
            <w:r w:rsidRPr="005853AB">
              <w:rPr>
                <w:rFonts w:ascii="Times New Roman" w:hAnsi="Times New Roman" w:cs="Times New Roman"/>
                <w:sz w:val="18"/>
                <w:szCs w:val="18"/>
                <w:vertAlign w:val="superscript"/>
                <w:lang w:val="en-US"/>
              </w:rPr>
              <w:t>-1</w:t>
            </w:r>
            <w:r w:rsidRPr="005853AB">
              <w:rPr>
                <w:rFonts w:ascii="Times New Roman" w:hAnsi="Times New Roman" w:cs="Times New Roman"/>
                <w:sz w:val="18"/>
                <w:szCs w:val="18"/>
                <w:lang w:val="en-US"/>
              </w:rPr>
              <w:t xml:space="preserve"> HCl</w:t>
            </w:r>
          </w:p>
        </w:tc>
        <w:tc>
          <w:tcPr>
            <w:tcW w:w="1701" w:type="dxa"/>
          </w:tcPr>
          <w:p w14:paraId="79E45DA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48E8DDDA"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sz w:val="18"/>
                <w:szCs w:val="18"/>
              </w:rPr>
            </w:pPr>
            <w:r w:rsidRPr="005853AB">
              <w:rPr>
                <w:rFonts w:ascii="Times New Roman" w:hAnsi="Times New Roman" w:cs="Times New Roman"/>
                <w:sz w:val="18"/>
                <w:szCs w:val="18"/>
                <w:lang w:val="en-US"/>
              </w:rPr>
              <w:t>93%</w:t>
            </w:r>
          </w:p>
        </w:tc>
        <w:tc>
          <w:tcPr>
            <w:tcW w:w="1843" w:type="dxa"/>
          </w:tcPr>
          <w:p w14:paraId="2893D17C" w14:textId="1DA35834"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400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5853AB">
              <w:rPr>
                <w:rFonts w:ascii="Times New Roman" w:hAnsi="Times New Roman" w:cs="Times New Roman"/>
                <w:sz w:val="18"/>
                <w:szCs w:val="18"/>
                <w:vertAlign w:val="superscript"/>
                <w:lang w:val="en-US"/>
              </w:rPr>
              <w:t>-1</w:t>
            </w:r>
          </w:p>
        </w:tc>
        <w:tc>
          <w:tcPr>
            <w:tcW w:w="1134" w:type="dxa"/>
          </w:tcPr>
          <w:p w14:paraId="49D83AFE"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rPr>
            </w:pPr>
            <w:r w:rsidRPr="005853AB">
              <w:rPr>
                <w:rFonts w:ascii="Times New Roman" w:hAnsi="Times New Roman" w:cs="Times New Roman"/>
                <w:sz w:val="18"/>
                <w:szCs w:val="18"/>
                <w:lang w:val="en-US"/>
              </w:rPr>
              <w:t>Langmuir</w:t>
            </w:r>
          </w:p>
        </w:tc>
        <w:tc>
          <w:tcPr>
            <w:tcW w:w="1134" w:type="dxa"/>
          </w:tcPr>
          <w:p w14:paraId="075BFDEA" w14:textId="08185022"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23</w:t>
            </w:r>
            <w:r w:rsidRPr="005853AB">
              <w:rPr>
                <w:rFonts w:ascii="Times New Roman" w:hAnsi="Times New Roman" w:cs="Times New Roman"/>
                <w:sz w:val="18"/>
                <w:szCs w:val="18"/>
                <w:lang w:val="en-US"/>
              </w:rPr>
              <w:t>]</w:t>
            </w:r>
          </w:p>
        </w:tc>
      </w:tr>
      <w:tr w:rsidR="008353D9" w:rsidRPr="005853AB" w14:paraId="1F17E489" w14:textId="77777777" w:rsidTr="004517B6">
        <w:trPr>
          <w:trHeight w:hRule="exact" w:val="672"/>
        </w:trPr>
        <w:tc>
          <w:tcPr>
            <w:cnfStyle w:val="001000000000" w:firstRow="0" w:lastRow="0" w:firstColumn="1" w:lastColumn="0" w:oddVBand="0" w:evenVBand="0" w:oddHBand="0" w:evenHBand="0" w:firstRowFirstColumn="0" w:firstRowLastColumn="0" w:lastRowFirstColumn="0" w:lastRowLastColumn="0"/>
            <w:tcW w:w="959" w:type="dxa"/>
          </w:tcPr>
          <w:p w14:paraId="076BD606" w14:textId="5F6A0828"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4EFE551B"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i/>
                <w:iCs/>
                <w:sz w:val="18"/>
                <w:szCs w:val="18"/>
                <w:lang w:val="en-US"/>
              </w:rPr>
              <w:t>Opuntia elatior</w:t>
            </w:r>
          </w:p>
        </w:tc>
        <w:tc>
          <w:tcPr>
            <w:tcW w:w="1832" w:type="dxa"/>
          </w:tcPr>
          <w:p w14:paraId="0E13DE1B"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5853AB">
              <w:rPr>
                <w:rFonts w:ascii="Times New Roman" w:hAnsi="Times New Roman" w:cs="Times New Roman"/>
                <w:sz w:val="18"/>
                <w:szCs w:val="18"/>
                <w:lang w:val="en-US"/>
              </w:rPr>
              <w:t>Opuntiol</w:t>
            </w:r>
            <w:proofErr w:type="spellEnd"/>
          </w:p>
        </w:tc>
        <w:tc>
          <w:tcPr>
            <w:tcW w:w="1560" w:type="dxa"/>
          </w:tcPr>
          <w:p w14:paraId="2B3C5780"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44F58AFD" w14:textId="1FAB0A7E"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 xml:space="preserve">4 </w:t>
            </w:r>
            <w:r w:rsidRPr="005853AB">
              <w:rPr>
                <w:rFonts w:ascii="Times New Roman" w:hAnsi="Times New Roman" w:cs="Times New Roman"/>
                <w:sz w:val="18"/>
                <w:szCs w:val="18"/>
                <w:lang w:val="en-US"/>
              </w:rPr>
              <w:t>&amp;</w:t>
            </w:r>
          </w:p>
          <w:p w14:paraId="1AE1DC50" w14:textId="7FBE409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65CD98B7"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1B689267"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sz w:val="18"/>
                <w:szCs w:val="18"/>
              </w:rPr>
            </w:pPr>
            <w:r w:rsidRPr="005853AB">
              <w:rPr>
                <w:rFonts w:ascii="Times New Roman" w:hAnsi="Times New Roman" w:cs="Times New Roman"/>
                <w:sz w:val="18"/>
                <w:szCs w:val="18"/>
                <w:lang w:val="en-US"/>
              </w:rPr>
              <w:t>73%</w:t>
            </w:r>
          </w:p>
        </w:tc>
        <w:tc>
          <w:tcPr>
            <w:tcW w:w="1843" w:type="dxa"/>
          </w:tcPr>
          <w:p w14:paraId="15C53ECE" w14:textId="1E7B7E03"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4B071FF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rPr>
            </w:pPr>
            <w:r w:rsidRPr="005853AB">
              <w:rPr>
                <w:rFonts w:ascii="Times New Roman" w:hAnsi="Times New Roman" w:cs="Times New Roman"/>
                <w:sz w:val="18"/>
                <w:szCs w:val="18"/>
                <w:lang w:val="en-US"/>
              </w:rPr>
              <w:t>Temkin</w:t>
            </w:r>
          </w:p>
        </w:tc>
        <w:tc>
          <w:tcPr>
            <w:tcW w:w="1134" w:type="dxa"/>
          </w:tcPr>
          <w:p w14:paraId="6B61B98A" w14:textId="15B7E57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w:t>
            </w:r>
            <w:r>
              <w:rPr>
                <w:rFonts w:ascii="Times New Roman" w:hAnsi="Times New Roman" w:cs="Times New Roman"/>
                <w:b/>
                <w:bCs/>
                <w:sz w:val="18"/>
                <w:szCs w:val="18"/>
                <w:lang w:val="en-US"/>
              </w:rPr>
              <w:t>4</w:t>
            </w:r>
            <w:r w:rsidRPr="005853AB">
              <w:rPr>
                <w:rFonts w:ascii="Times New Roman" w:hAnsi="Times New Roman" w:cs="Times New Roman"/>
                <w:sz w:val="18"/>
                <w:szCs w:val="18"/>
                <w:lang w:val="en-US"/>
              </w:rPr>
              <w:t>]</w:t>
            </w:r>
          </w:p>
        </w:tc>
      </w:tr>
      <w:tr w:rsidR="008353D9" w:rsidRPr="005853AB" w14:paraId="1DBA9E1D"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72A729EB" w14:textId="01C7D9C6"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12000786"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Alpinia galanga</w:t>
            </w:r>
          </w:p>
        </w:tc>
        <w:tc>
          <w:tcPr>
            <w:tcW w:w="1832" w:type="dxa"/>
          </w:tcPr>
          <w:p w14:paraId="262D4991"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w:t>
            </w:r>
            <w:r w:rsidRPr="005853AB">
              <w:rPr>
                <w:rFonts w:ascii="Times New Roman" w:hAnsi="Times New Roman" w:cs="Times New Roman"/>
                <w:sz w:val="18"/>
                <w:szCs w:val="18"/>
                <w:lang w:val="en-US"/>
              </w:rPr>
              <w:t>-acetochavicol acetate</w:t>
            </w:r>
          </w:p>
        </w:tc>
        <w:tc>
          <w:tcPr>
            <w:tcW w:w="1560" w:type="dxa"/>
          </w:tcPr>
          <w:p w14:paraId="326C07C2"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n-hexane</w:t>
            </w:r>
          </w:p>
        </w:tc>
        <w:tc>
          <w:tcPr>
            <w:tcW w:w="1559" w:type="dxa"/>
          </w:tcPr>
          <w:p w14:paraId="75726D46"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1M HCl</w:t>
            </w:r>
          </w:p>
        </w:tc>
        <w:tc>
          <w:tcPr>
            <w:tcW w:w="1701" w:type="dxa"/>
          </w:tcPr>
          <w:p w14:paraId="41D7016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705E9B1F"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84.6%</w:t>
            </w:r>
          </w:p>
        </w:tc>
        <w:tc>
          <w:tcPr>
            <w:tcW w:w="1843" w:type="dxa"/>
          </w:tcPr>
          <w:p w14:paraId="7871DD02" w14:textId="029DF8A2"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1000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43389388"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6C80A158" w14:textId="4DC3293B"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w:t>
            </w:r>
            <w:r>
              <w:rPr>
                <w:rFonts w:ascii="Times New Roman" w:hAnsi="Times New Roman" w:cs="Times New Roman"/>
                <w:b/>
                <w:bCs/>
                <w:sz w:val="18"/>
                <w:szCs w:val="18"/>
                <w:lang w:val="en-US"/>
              </w:rPr>
              <w:t>5</w:t>
            </w:r>
            <w:r w:rsidRPr="005853AB">
              <w:rPr>
                <w:rFonts w:ascii="Times New Roman" w:hAnsi="Times New Roman" w:cs="Times New Roman"/>
                <w:sz w:val="18"/>
                <w:szCs w:val="18"/>
                <w:lang w:val="en-US"/>
              </w:rPr>
              <w:t>]</w:t>
            </w:r>
          </w:p>
        </w:tc>
      </w:tr>
      <w:tr w:rsidR="008353D9" w:rsidRPr="005853AB" w14:paraId="3088DA25"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1B507CCE" w14:textId="6AFA4257"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9D09C23"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proofErr w:type="spellStart"/>
            <w:r w:rsidRPr="005853AB">
              <w:rPr>
                <w:rFonts w:ascii="Times New Roman" w:hAnsi="Times New Roman" w:cs="Times New Roman"/>
                <w:i/>
                <w:iCs/>
                <w:sz w:val="18"/>
                <w:szCs w:val="18"/>
                <w:lang w:val="en-US"/>
              </w:rPr>
              <w:t>Ochrosia</w:t>
            </w:r>
            <w:proofErr w:type="spellEnd"/>
            <w:r w:rsidRPr="005853AB">
              <w:rPr>
                <w:rFonts w:ascii="Times New Roman" w:hAnsi="Times New Roman" w:cs="Times New Roman"/>
                <w:i/>
                <w:iCs/>
                <w:sz w:val="18"/>
                <w:szCs w:val="18"/>
                <w:lang w:val="en-US"/>
              </w:rPr>
              <w:t xml:space="preserve"> </w:t>
            </w:r>
            <w:proofErr w:type="spellStart"/>
            <w:r w:rsidRPr="005853AB">
              <w:rPr>
                <w:rFonts w:ascii="Times New Roman" w:hAnsi="Times New Roman" w:cs="Times New Roman"/>
                <w:i/>
                <w:iCs/>
                <w:sz w:val="18"/>
                <w:szCs w:val="18"/>
                <w:lang w:val="en-US"/>
              </w:rPr>
              <w:t>oppositifolia</w:t>
            </w:r>
            <w:proofErr w:type="spellEnd"/>
          </w:p>
        </w:tc>
        <w:tc>
          <w:tcPr>
            <w:tcW w:w="1832" w:type="dxa"/>
          </w:tcPr>
          <w:p w14:paraId="5302D87C"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5853AB">
              <w:rPr>
                <w:rFonts w:ascii="Times New Roman" w:hAnsi="Times New Roman" w:cs="Times New Roman"/>
                <w:sz w:val="18"/>
                <w:szCs w:val="18"/>
                <w:lang w:val="en-US"/>
              </w:rPr>
              <w:t>Isoroserpiline</w:t>
            </w:r>
            <w:proofErr w:type="spellEnd"/>
          </w:p>
        </w:tc>
        <w:tc>
          <w:tcPr>
            <w:tcW w:w="1560" w:type="dxa"/>
          </w:tcPr>
          <w:p w14:paraId="2F37EAE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Hexane, dichloromethane</w:t>
            </w:r>
          </w:p>
        </w:tc>
        <w:tc>
          <w:tcPr>
            <w:tcW w:w="1559" w:type="dxa"/>
          </w:tcPr>
          <w:p w14:paraId="0F3C9D28" w14:textId="064D182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E64EF3">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2365C23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11D800FC"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&gt;85%</w:t>
            </w:r>
          </w:p>
        </w:tc>
        <w:tc>
          <w:tcPr>
            <w:tcW w:w="1843" w:type="dxa"/>
          </w:tcPr>
          <w:p w14:paraId="26AA90F3" w14:textId="01581388"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20-25</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5853AB">
              <w:rPr>
                <w:rFonts w:ascii="Times New Roman" w:hAnsi="Times New Roman" w:cs="Times New Roman"/>
                <w:sz w:val="18"/>
                <w:szCs w:val="18"/>
                <w:vertAlign w:val="superscript"/>
                <w:lang w:val="en-US"/>
              </w:rPr>
              <w:t>-1</w:t>
            </w:r>
          </w:p>
        </w:tc>
        <w:tc>
          <w:tcPr>
            <w:tcW w:w="1134" w:type="dxa"/>
          </w:tcPr>
          <w:p w14:paraId="7887861A"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02308CC2" w14:textId="63743BF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w:t>
            </w:r>
            <w:r>
              <w:rPr>
                <w:rFonts w:ascii="Times New Roman" w:hAnsi="Times New Roman" w:cs="Times New Roman"/>
                <w:b/>
                <w:bCs/>
                <w:sz w:val="18"/>
                <w:szCs w:val="18"/>
                <w:lang w:val="en-US"/>
              </w:rPr>
              <w:t>6</w:t>
            </w:r>
            <w:r w:rsidRPr="005853AB">
              <w:rPr>
                <w:rFonts w:ascii="Times New Roman" w:hAnsi="Times New Roman" w:cs="Times New Roman"/>
                <w:sz w:val="18"/>
                <w:szCs w:val="18"/>
                <w:lang w:val="en-US"/>
              </w:rPr>
              <w:t>]</w:t>
            </w:r>
          </w:p>
          <w:p w14:paraId="1B94A4F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r>
      <w:tr w:rsidR="008353D9" w:rsidRPr="005853AB" w14:paraId="28FE3DE1"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0D257C16" w14:textId="1DCFF367"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21605C5"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 xml:space="preserve">Ficus </w:t>
            </w:r>
            <w:proofErr w:type="spellStart"/>
            <w:r w:rsidRPr="005853AB">
              <w:rPr>
                <w:rFonts w:ascii="Times New Roman" w:hAnsi="Times New Roman" w:cs="Times New Roman"/>
                <w:i/>
                <w:iCs/>
                <w:sz w:val="18"/>
                <w:szCs w:val="18"/>
                <w:lang w:val="en-US"/>
              </w:rPr>
              <w:t>hispida</w:t>
            </w:r>
            <w:proofErr w:type="spellEnd"/>
            <w:r w:rsidRPr="005853AB">
              <w:rPr>
                <w:rFonts w:ascii="Times New Roman" w:hAnsi="Times New Roman" w:cs="Times New Roman"/>
                <w:i/>
                <w:iCs/>
                <w:sz w:val="18"/>
                <w:szCs w:val="18"/>
                <w:lang w:val="en-US"/>
              </w:rPr>
              <w:t xml:space="preserve"> L.</w:t>
            </w:r>
          </w:p>
        </w:tc>
        <w:tc>
          <w:tcPr>
            <w:tcW w:w="1832" w:type="dxa"/>
          </w:tcPr>
          <w:p w14:paraId="51E85618"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Stigmasterol</w:t>
            </w:r>
          </w:p>
        </w:tc>
        <w:tc>
          <w:tcPr>
            <w:tcW w:w="1560" w:type="dxa"/>
          </w:tcPr>
          <w:p w14:paraId="593BB68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62D72546" w14:textId="2822B06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AB7D0E">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72BDD767"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77FD769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90%</w:t>
            </w:r>
          </w:p>
        </w:tc>
        <w:tc>
          <w:tcPr>
            <w:tcW w:w="1843" w:type="dxa"/>
          </w:tcPr>
          <w:p w14:paraId="51BC49F6" w14:textId="2AF1F01F"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250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3F6E55F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06E56271" w14:textId="5B55D3A6"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w:t>
            </w:r>
            <w:r>
              <w:rPr>
                <w:rFonts w:ascii="Times New Roman" w:hAnsi="Times New Roman" w:cs="Times New Roman"/>
                <w:b/>
                <w:bCs/>
                <w:sz w:val="18"/>
                <w:szCs w:val="18"/>
                <w:lang w:val="en-US"/>
              </w:rPr>
              <w:t>7</w:t>
            </w:r>
            <w:r w:rsidRPr="005853AB">
              <w:rPr>
                <w:rFonts w:ascii="Times New Roman" w:hAnsi="Times New Roman" w:cs="Times New Roman"/>
                <w:sz w:val="18"/>
                <w:szCs w:val="18"/>
                <w:lang w:val="en-US"/>
              </w:rPr>
              <w:t>]</w:t>
            </w:r>
          </w:p>
        </w:tc>
      </w:tr>
      <w:tr w:rsidR="008353D9" w:rsidRPr="005853AB" w14:paraId="066C04C6"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32C9617F" w14:textId="4DB98145"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2AE0247"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rPr>
            </w:pPr>
            <w:r w:rsidRPr="005853AB">
              <w:rPr>
                <w:rFonts w:ascii="Times New Roman" w:hAnsi="Times New Roman" w:cs="Times New Roman"/>
                <w:i/>
                <w:iCs/>
                <w:sz w:val="18"/>
                <w:szCs w:val="18"/>
                <w:lang w:val="en-US"/>
              </w:rPr>
              <w:t xml:space="preserve">Valeriana </w:t>
            </w:r>
            <w:proofErr w:type="spellStart"/>
            <w:r w:rsidRPr="005853AB">
              <w:rPr>
                <w:rFonts w:ascii="Times New Roman" w:hAnsi="Times New Roman" w:cs="Times New Roman"/>
                <w:i/>
                <w:iCs/>
                <w:sz w:val="18"/>
                <w:szCs w:val="18"/>
                <w:lang w:val="en-US"/>
              </w:rPr>
              <w:t>willich</w:t>
            </w:r>
            <w:r>
              <w:rPr>
                <w:rFonts w:ascii="Times New Roman" w:hAnsi="Times New Roman" w:cs="Times New Roman"/>
                <w:i/>
                <w:iCs/>
                <w:sz w:val="18"/>
                <w:szCs w:val="18"/>
                <w:lang w:val="en-US"/>
              </w:rPr>
              <w:t>i</w:t>
            </w:r>
            <w:proofErr w:type="spellEnd"/>
            <w:r w:rsidRPr="005853AB">
              <w:rPr>
                <w:rFonts w:ascii="Times New Roman" w:hAnsi="Times New Roman" w:cs="Times New Roman"/>
                <w:i/>
                <w:iCs/>
                <w:sz w:val="18"/>
                <w:szCs w:val="18"/>
                <w:lang w:val="en-US"/>
              </w:rPr>
              <w:t>.</w:t>
            </w:r>
            <w:r>
              <w:rPr>
                <w:rFonts w:ascii="Times New Roman" w:hAnsi="Times New Roman" w:cs="Times New Roman"/>
                <w:i/>
                <w:iCs/>
                <w:sz w:val="18"/>
                <w:szCs w:val="18"/>
                <w:lang w:val="en-US"/>
              </w:rPr>
              <w:t xml:space="preserve"> </w:t>
            </w:r>
            <w:r w:rsidRPr="005853AB">
              <w:rPr>
                <w:rFonts w:ascii="Times New Roman" w:hAnsi="Times New Roman" w:cs="Times New Roman"/>
                <w:i/>
                <w:iCs/>
                <w:sz w:val="18"/>
                <w:szCs w:val="18"/>
                <w:lang w:val="en-US"/>
              </w:rPr>
              <w:t>R</w:t>
            </w:r>
          </w:p>
        </w:tc>
        <w:tc>
          <w:tcPr>
            <w:tcW w:w="1832" w:type="dxa"/>
          </w:tcPr>
          <w:p w14:paraId="189A4007"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5853AB">
              <w:rPr>
                <w:rFonts w:ascii="Times New Roman" w:hAnsi="Times New Roman" w:cs="Times New Roman"/>
                <w:sz w:val="18"/>
                <w:szCs w:val="18"/>
                <w:lang w:val="en-US"/>
              </w:rPr>
              <w:t>Naptholic</w:t>
            </w:r>
            <w:proofErr w:type="spellEnd"/>
            <w:r w:rsidRPr="005853AB">
              <w:rPr>
                <w:rFonts w:ascii="Times New Roman" w:hAnsi="Times New Roman" w:cs="Times New Roman"/>
                <w:sz w:val="18"/>
                <w:szCs w:val="18"/>
                <w:lang w:val="en-US"/>
              </w:rPr>
              <w:t xml:space="preserve"> acid, Iridoid, Analogue</w:t>
            </w:r>
          </w:p>
        </w:tc>
        <w:tc>
          <w:tcPr>
            <w:tcW w:w="1560" w:type="dxa"/>
          </w:tcPr>
          <w:p w14:paraId="7097051C"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6CAC08B1" w14:textId="55D62C38"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0.5</w:t>
            </w:r>
            <w:r w:rsidR="00AB7D0E">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1ED6628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218E314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93.47%</w:t>
            </w:r>
          </w:p>
        </w:tc>
        <w:tc>
          <w:tcPr>
            <w:tcW w:w="1843" w:type="dxa"/>
          </w:tcPr>
          <w:p w14:paraId="67063E86" w14:textId="1E95AA14"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D1159A">
              <w:rPr>
                <w:rFonts w:ascii="Times New Roman" w:hAnsi="Times New Roman" w:cs="Times New Roman"/>
                <w:sz w:val="18"/>
                <w:szCs w:val="18"/>
                <w:vertAlign w:val="superscript"/>
                <w:lang w:val="en-US"/>
              </w:rPr>
              <w:t>-1</w:t>
            </w:r>
          </w:p>
        </w:tc>
        <w:tc>
          <w:tcPr>
            <w:tcW w:w="1134" w:type="dxa"/>
          </w:tcPr>
          <w:p w14:paraId="75997591"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Langmuir</w:t>
            </w:r>
          </w:p>
        </w:tc>
        <w:tc>
          <w:tcPr>
            <w:tcW w:w="1134" w:type="dxa"/>
          </w:tcPr>
          <w:p w14:paraId="1B40222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28</w:t>
            </w:r>
            <w:r w:rsidRPr="005853AB">
              <w:rPr>
                <w:rFonts w:ascii="Times New Roman" w:hAnsi="Times New Roman" w:cs="Times New Roman"/>
                <w:sz w:val="18"/>
                <w:szCs w:val="18"/>
                <w:lang w:val="en-US"/>
              </w:rPr>
              <w:t>]</w:t>
            </w:r>
          </w:p>
        </w:tc>
      </w:tr>
      <w:tr w:rsidR="008353D9" w:rsidRPr="005853AB" w14:paraId="379C1598"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78FFCD09" w14:textId="60A11F83"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0869B973"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Oryza sativa L.</w:t>
            </w:r>
          </w:p>
        </w:tc>
        <w:tc>
          <w:tcPr>
            <w:tcW w:w="1832" w:type="dxa"/>
          </w:tcPr>
          <w:p w14:paraId="5AFC28E6"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β – sitosterol</w:t>
            </w:r>
          </w:p>
        </w:tc>
        <w:tc>
          <w:tcPr>
            <w:tcW w:w="1560" w:type="dxa"/>
          </w:tcPr>
          <w:p w14:paraId="16B9DB45"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Methanol</w:t>
            </w:r>
          </w:p>
        </w:tc>
        <w:tc>
          <w:tcPr>
            <w:tcW w:w="1559" w:type="dxa"/>
          </w:tcPr>
          <w:p w14:paraId="731DA621" w14:textId="146B412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AB7D0E">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537B257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365837C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95%</w:t>
            </w:r>
          </w:p>
        </w:tc>
        <w:tc>
          <w:tcPr>
            <w:tcW w:w="1843" w:type="dxa"/>
          </w:tcPr>
          <w:p w14:paraId="7161351E" w14:textId="6EAA7946"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393FBFF4"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5DB3B773"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29</w:t>
            </w:r>
            <w:r w:rsidRPr="005853AB">
              <w:rPr>
                <w:rFonts w:ascii="Times New Roman" w:hAnsi="Times New Roman" w:cs="Times New Roman"/>
                <w:sz w:val="18"/>
                <w:szCs w:val="18"/>
                <w:lang w:val="en-US"/>
              </w:rPr>
              <w:t>]</w:t>
            </w:r>
          </w:p>
          <w:p w14:paraId="52919F60"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r>
      <w:tr w:rsidR="008353D9" w:rsidRPr="005853AB" w14:paraId="1CA6E472"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79F53B63" w14:textId="2042D090"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color w:val="FF0000"/>
                <w:sz w:val="18"/>
                <w:szCs w:val="18"/>
                <w:lang w:val="en-US"/>
              </w:rPr>
            </w:pPr>
          </w:p>
        </w:tc>
        <w:tc>
          <w:tcPr>
            <w:tcW w:w="1887" w:type="dxa"/>
          </w:tcPr>
          <w:p w14:paraId="4FF436A1" w14:textId="0B77880F" w:rsidR="008353D9" w:rsidRPr="00F3177B" w:rsidRDefault="008353D9" w:rsidP="006C32BC">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vertAlign w:val="subscript"/>
                <w:lang w:val="en-US"/>
              </w:rPr>
            </w:pPr>
            <w:r w:rsidRPr="00F3177B">
              <w:rPr>
                <w:rFonts w:ascii="Times New Roman" w:hAnsi="Times New Roman" w:cs="Times New Roman"/>
                <w:sz w:val="18"/>
                <w:szCs w:val="18"/>
              </w:rPr>
              <w:t>Apple</w:t>
            </w:r>
            <w:r w:rsidRPr="00F3177B">
              <w:rPr>
                <w:rFonts w:ascii="Times New Roman" w:hAnsi="Times New Roman" w:cs="Times New Roman"/>
                <w:sz w:val="18"/>
                <w:szCs w:val="18"/>
                <w:vertAlign w:val="subscript"/>
              </w:rPr>
              <w:t xml:space="preserve"> </w:t>
            </w:r>
            <w:r w:rsidRPr="00F3177B">
              <w:rPr>
                <w:rFonts w:ascii="Times New Roman" w:hAnsi="Times New Roman" w:cs="Times New Roman"/>
                <w:sz w:val="18"/>
                <w:szCs w:val="18"/>
              </w:rPr>
              <w:t>pomace</w:t>
            </w:r>
          </w:p>
        </w:tc>
        <w:tc>
          <w:tcPr>
            <w:tcW w:w="1832" w:type="dxa"/>
          </w:tcPr>
          <w:p w14:paraId="66E0AD74" w14:textId="77777777" w:rsidR="008353D9" w:rsidRPr="00F3177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rPr>
              <w:t>C</w:t>
            </w:r>
            <w:r w:rsidRPr="00F3177B">
              <w:rPr>
                <w:rFonts w:ascii="Times New Roman" w:hAnsi="Times New Roman" w:cs="Times New Roman"/>
                <w:sz w:val="18"/>
                <w:szCs w:val="18"/>
                <w:vertAlign w:val="subscript"/>
              </w:rPr>
              <w:t>26</w:t>
            </w:r>
            <w:r w:rsidRPr="00F3177B">
              <w:rPr>
                <w:rFonts w:ascii="Times New Roman" w:hAnsi="Times New Roman" w:cs="Times New Roman"/>
                <w:sz w:val="18"/>
                <w:szCs w:val="18"/>
              </w:rPr>
              <w:t>H</w:t>
            </w:r>
            <w:r w:rsidRPr="00F3177B">
              <w:rPr>
                <w:rFonts w:ascii="Times New Roman" w:hAnsi="Times New Roman" w:cs="Times New Roman"/>
                <w:sz w:val="18"/>
                <w:szCs w:val="18"/>
                <w:vertAlign w:val="subscript"/>
              </w:rPr>
              <w:t>50</w:t>
            </w:r>
            <w:r w:rsidRPr="00F3177B">
              <w:rPr>
                <w:rFonts w:ascii="Times New Roman" w:hAnsi="Times New Roman" w:cs="Times New Roman"/>
                <w:sz w:val="18"/>
                <w:szCs w:val="18"/>
              </w:rPr>
              <w:t>NO</w:t>
            </w:r>
            <w:r w:rsidRPr="00F3177B">
              <w:rPr>
                <w:rFonts w:ascii="Times New Roman" w:hAnsi="Times New Roman" w:cs="Times New Roman"/>
                <w:sz w:val="18"/>
                <w:szCs w:val="18"/>
                <w:vertAlign w:val="subscript"/>
              </w:rPr>
              <w:t>7</w:t>
            </w:r>
            <w:r w:rsidRPr="00F3177B">
              <w:rPr>
                <w:rFonts w:ascii="Times New Roman" w:hAnsi="Times New Roman" w:cs="Times New Roman"/>
                <w:sz w:val="18"/>
                <w:szCs w:val="18"/>
              </w:rPr>
              <w:t>P</w:t>
            </w:r>
            <w:r>
              <w:rPr>
                <w:rFonts w:ascii="Times New Roman" w:hAnsi="Times New Roman" w:cs="Times New Roman"/>
                <w:sz w:val="18"/>
                <w:szCs w:val="18"/>
              </w:rPr>
              <w:t xml:space="preserve">, </w:t>
            </w:r>
            <w:r w:rsidRPr="00F3177B">
              <w:rPr>
                <w:rFonts w:ascii="Times New Roman" w:hAnsi="Times New Roman" w:cs="Times New Roman"/>
                <w:sz w:val="18"/>
                <w:szCs w:val="18"/>
              </w:rPr>
              <w:t>C</w:t>
            </w:r>
            <w:r w:rsidRPr="00F3177B">
              <w:rPr>
                <w:rFonts w:ascii="Times New Roman" w:hAnsi="Times New Roman" w:cs="Times New Roman"/>
                <w:sz w:val="18"/>
                <w:szCs w:val="18"/>
                <w:vertAlign w:val="subscript"/>
              </w:rPr>
              <w:t>31</w:t>
            </w:r>
            <w:r w:rsidRPr="00F3177B">
              <w:rPr>
                <w:rFonts w:ascii="Times New Roman" w:hAnsi="Times New Roman" w:cs="Times New Roman"/>
                <w:sz w:val="18"/>
                <w:szCs w:val="18"/>
              </w:rPr>
              <w:t>H</w:t>
            </w:r>
            <w:r w:rsidRPr="00F3177B">
              <w:rPr>
                <w:rFonts w:ascii="Times New Roman" w:hAnsi="Times New Roman" w:cs="Times New Roman"/>
                <w:sz w:val="18"/>
                <w:szCs w:val="18"/>
                <w:vertAlign w:val="subscript"/>
              </w:rPr>
              <w:t>43</w:t>
            </w:r>
            <w:r w:rsidRPr="00F3177B">
              <w:rPr>
                <w:rFonts w:ascii="Times New Roman" w:hAnsi="Times New Roman" w:cs="Times New Roman"/>
                <w:sz w:val="18"/>
                <w:szCs w:val="18"/>
              </w:rPr>
              <w:t>N</w:t>
            </w:r>
            <w:r w:rsidRPr="00EB73E5">
              <w:rPr>
                <w:rFonts w:ascii="Times New Roman" w:hAnsi="Times New Roman" w:cs="Times New Roman"/>
                <w:sz w:val="18"/>
                <w:szCs w:val="18"/>
                <w:vertAlign w:val="subscript"/>
              </w:rPr>
              <w:t>5</w:t>
            </w:r>
            <w:r w:rsidRPr="00F3177B">
              <w:rPr>
                <w:rFonts w:ascii="Times New Roman" w:hAnsi="Times New Roman" w:cs="Times New Roman"/>
                <w:sz w:val="18"/>
                <w:szCs w:val="18"/>
              </w:rPr>
              <w:t>O</w:t>
            </w:r>
          </w:p>
        </w:tc>
        <w:tc>
          <w:tcPr>
            <w:tcW w:w="1560" w:type="dxa"/>
          </w:tcPr>
          <w:p w14:paraId="546B3BB7" w14:textId="77777777" w:rsidR="008353D9" w:rsidRPr="00F3177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lang w:val="en-US"/>
              </w:rPr>
              <w:t>Liquid Extract</w:t>
            </w:r>
          </w:p>
        </w:tc>
        <w:tc>
          <w:tcPr>
            <w:tcW w:w="1559" w:type="dxa"/>
          </w:tcPr>
          <w:p w14:paraId="30DECFFF" w14:textId="2365BF80" w:rsidR="008353D9" w:rsidRPr="00F3177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rPr>
              <w:t xml:space="preserve">3.5% NaCl </w:t>
            </w:r>
          </w:p>
        </w:tc>
        <w:tc>
          <w:tcPr>
            <w:tcW w:w="1701" w:type="dxa"/>
          </w:tcPr>
          <w:p w14:paraId="6EDE2E6B" w14:textId="77777777" w:rsidR="008353D9" w:rsidRPr="00F3177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rPr>
              <w:t xml:space="preserve">C1010 </w:t>
            </w:r>
            <w:r w:rsidRPr="00F3177B">
              <w:rPr>
                <w:rFonts w:ascii="Times New Roman" w:hAnsi="Times New Roman" w:cs="Times New Roman"/>
                <w:sz w:val="18"/>
                <w:szCs w:val="18"/>
                <w:lang w:val="en-US"/>
              </w:rPr>
              <w:t>Mild Steel</w:t>
            </w:r>
          </w:p>
        </w:tc>
        <w:tc>
          <w:tcPr>
            <w:tcW w:w="1559" w:type="dxa"/>
          </w:tcPr>
          <w:p w14:paraId="5CA7B555" w14:textId="77777777" w:rsidR="008353D9" w:rsidRPr="00F3177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lang w:val="en-US"/>
              </w:rPr>
              <w:t>98.8%</w:t>
            </w:r>
          </w:p>
        </w:tc>
        <w:tc>
          <w:tcPr>
            <w:tcW w:w="1843" w:type="dxa"/>
          </w:tcPr>
          <w:p w14:paraId="28E45E77" w14:textId="77777777" w:rsidR="008353D9" w:rsidRPr="00F3177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F3177B">
              <w:rPr>
                <w:rFonts w:ascii="Times New Roman" w:hAnsi="Times New Roman" w:cs="Times New Roman"/>
                <w:sz w:val="18"/>
                <w:szCs w:val="18"/>
              </w:rPr>
              <w:t>3% v/v</w:t>
            </w:r>
          </w:p>
        </w:tc>
        <w:tc>
          <w:tcPr>
            <w:tcW w:w="1134" w:type="dxa"/>
          </w:tcPr>
          <w:p w14:paraId="5C08B3E0"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54E97E80"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30</w:t>
            </w:r>
            <w:r>
              <w:rPr>
                <w:rFonts w:ascii="Times New Roman" w:hAnsi="Times New Roman" w:cs="Times New Roman"/>
                <w:sz w:val="18"/>
                <w:szCs w:val="18"/>
                <w:lang w:val="en-US"/>
              </w:rPr>
              <w:t>]</w:t>
            </w:r>
          </w:p>
        </w:tc>
      </w:tr>
      <w:tr w:rsidR="008353D9" w:rsidRPr="005853AB" w14:paraId="3DD21F85"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4996AB20" w14:textId="3E47F456"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342FCFEE"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D5472">
              <w:rPr>
                <w:rFonts w:ascii="Times New Roman" w:hAnsi="Times New Roman" w:cs="Times New Roman"/>
                <w:i/>
                <w:iCs/>
                <w:sz w:val="18"/>
                <w:szCs w:val="18"/>
              </w:rPr>
              <w:t>Catharanthus roseus</w:t>
            </w:r>
          </w:p>
        </w:tc>
        <w:tc>
          <w:tcPr>
            <w:tcW w:w="1832" w:type="dxa"/>
          </w:tcPr>
          <w:p w14:paraId="2948A71E" w14:textId="77777777" w:rsidR="008353D9" w:rsidRPr="00F3177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Polyphenolic </w:t>
            </w:r>
          </w:p>
        </w:tc>
        <w:tc>
          <w:tcPr>
            <w:tcW w:w="1560" w:type="dxa"/>
          </w:tcPr>
          <w:p w14:paraId="633FF294"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Ethano</w:t>
            </w:r>
            <w:r w:rsidRPr="005853AB">
              <w:rPr>
                <w:rFonts w:ascii="Times New Roman" w:hAnsi="Times New Roman" w:cs="Times New Roman"/>
                <w:sz w:val="18"/>
                <w:szCs w:val="18"/>
                <w:lang w:val="en-US"/>
              </w:rPr>
              <w:t>l</w:t>
            </w:r>
          </w:p>
        </w:tc>
        <w:tc>
          <w:tcPr>
            <w:tcW w:w="1559" w:type="dxa"/>
          </w:tcPr>
          <w:p w14:paraId="2749F8F3"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lang w:val="en-US"/>
              </w:rPr>
              <w:t>3.5% Na</w:t>
            </w:r>
            <w:r w:rsidRPr="005853AB">
              <w:rPr>
                <w:rFonts w:ascii="Times New Roman" w:hAnsi="Times New Roman" w:cs="Times New Roman"/>
                <w:sz w:val="18"/>
                <w:szCs w:val="18"/>
                <w:lang w:val="en-US"/>
              </w:rPr>
              <w:t>Cl</w:t>
            </w:r>
          </w:p>
        </w:tc>
        <w:tc>
          <w:tcPr>
            <w:tcW w:w="1701" w:type="dxa"/>
          </w:tcPr>
          <w:p w14:paraId="5BE04C4E"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Mild Steel</w:t>
            </w:r>
          </w:p>
        </w:tc>
        <w:tc>
          <w:tcPr>
            <w:tcW w:w="1559" w:type="dxa"/>
          </w:tcPr>
          <w:p w14:paraId="46DC37DC"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sz w:val="18"/>
                <w:szCs w:val="18"/>
              </w:rPr>
              <w:t xml:space="preserve"> </w:t>
            </w:r>
            <w:r>
              <w:rPr>
                <w:rFonts w:ascii="Times New Roman" w:hAnsi="Times New Roman" w:cs="Times New Roman"/>
                <w:sz w:val="18"/>
                <w:szCs w:val="18"/>
              </w:rPr>
              <w:t>70</w:t>
            </w:r>
            <w:r w:rsidRPr="005853AB">
              <w:rPr>
                <w:rFonts w:ascii="Times New Roman" w:hAnsi="Times New Roman" w:cs="Times New Roman"/>
                <w:sz w:val="18"/>
                <w:szCs w:val="18"/>
              </w:rPr>
              <w:t>%</w:t>
            </w:r>
          </w:p>
        </w:tc>
        <w:tc>
          <w:tcPr>
            <w:tcW w:w="1843" w:type="dxa"/>
          </w:tcPr>
          <w:p w14:paraId="0957BF81" w14:textId="77777777" w:rsidR="008353D9" w:rsidRPr="00F3177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56B4E">
              <w:rPr>
                <w:rFonts w:ascii="Times New Roman" w:hAnsi="Times New Roman" w:cs="Times New Roman"/>
                <w:sz w:val="18"/>
                <w:szCs w:val="18"/>
              </w:rPr>
              <w:t xml:space="preserve">3.5 </w:t>
            </w:r>
            <w:proofErr w:type="spellStart"/>
            <w:r w:rsidRPr="00556B4E">
              <w:rPr>
                <w:rFonts w:ascii="Times New Roman" w:hAnsi="Times New Roman" w:cs="Times New Roman"/>
                <w:sz w:val="18"/>
                <w:szCs w:val="18"/>
              </w:rPr>
              <w:t>wt</w:t>
            </w:r>
            <w:proofErr w:type="spellEnd"/>
            <w:r w:rsidRPr="00556B4E">
              <w:rPr>
                <w:rFonts w:ascii="Times New Roman" w:hAnsi="Times New Roman" w:cs="Times New Roman"/>
                <w:sz w:val="18"/>
                <w:szCs w:val="18"/>
              </w:rPr>
              <w:t>%</w:t>
            </w:r>
          </w:p>
        </w:tc>
        <w:tc>
          <w:tcPr>
            <w:tcW w:w="1134" w:type="dxa"/>
          </w:tcPr>
          <w:p w14:paraId="065A5D68"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rPr>
              <w:t>-</w:t>
            </w:r>
          </w:p>
        </w:tc>
        <w:tc>
          <w:tcPr>
            <w:tcW w:w="1134" w:type="dxa"/>
          </w:tcPr>
          <w:p w14:paraId="53BE1255"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31</w:t>
            </w:r>
            <w:r w:rsidRPr="005853AB">
              <w:rPr>
                <w:rFonts w:ascii="Times New Roman" w:hAnsi="Times New Roman" w:cs="Times New Roman"/>
                <w:sz w:val="18"/>
                <w:szCs w:val="18"/>
                <w:lang w:val="en-US"/>
              </w:rPr>
              <w:t>]</w:t>
            </w:r>
          </w:p>
        </w:tc>
      </w:tr>
      <w:tr w:rsidR="008353D9" w:rsidRPr="005853AB" w14:paraId="1E1BC817" w14:textId="77777777" w:rsidTr="004517B6">
        <w:trPr>
          <w:trHeight w:hRule="exact" w:val="1000"/>
        </w:trPr>
        <w:tc>
          <w:tcPr>
            <w:cnfStyle w:val="001000000000" w:firstRow="0" w:lastRow="0" w:firstColumn="1" w:lastColumn="0" w:oddVBand="0" w:evenVBand="0" w:oddHBand="0" w:evenHBand="0" w:firstRowFirstColumn="0" w:firstRowLastColumn="0" w:lastRowFirstColumn="0" w:lastRowLastColumn="0"/>
            <w:tcW w:w="959" w:type="dxa"/>
          </w:tcPr>
          <w:p w14:paraId="41100696" w14:textId="697560C7"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1ED97718"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Radish Leaf Extract</w:t>
            </w:r>
          </w:p>
        </w:tc>
        <w:tc>
          <w:tcPr>
            <w:tcW w:w="1832" w:type="dxa"/>
          </w:tcPr>
          <w:p w14:paraId="17BA9BF4" w14:textId="77777777" w:rsidR="008353D9" w:rsidRPr="005853AB" w:rsidRDefault="008353D9" w:rsidP="00217457">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Folic acid,</w:t>
            </w:r>
          </w:p>
          <w:p w14:paraId="6CFD9703" w14:textId="77777777" w:rsidR="008353D9" w:rsidRPr="005853AB" w:rsidRDefault="008353D9" w:rsidP="00217457">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Catechin, O-Coumaric acid, Ascorbic acid</w:t>
            </w:r>
          </w:p>
        </w:tc>
        <w:tc>
          <w:tcPr>
            <w:tcW w:w="1560" w:type="dxa"/>
          </w:tcPr>
          <w:p w14:paraId="579730D8"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Water, methanol</w:t>
            </w:r>
          </w:p>
        </w:tc>
        <w:tc>
          <w:tcPr>
            <w:tcW w:w="1559" w:type="dxa"/>
          </w:tcPr>
          <w:p w14:paraId="5E39B7E4" w14:textId="0036EA90"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0.5</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p>
        </w:tc>
        <w:tc>
          <w:tcPr>
            <w:tcW w:w="1701" w:type="dxa"/>
          </w:tcPr>
          <w:p w14:paraId="67509578"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19830F29"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93%</w:t>
            </w:r>
          </w:p>
        </w:tc>
        <w:tc>
          <w:tcPr>
            <w:tcW w:w="1843" w:type="dxa"/>
          </w:tcPr>
          <w:p w14:paraId="53E96751" w14:textId="1CFB56E0"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300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5853AB">
              <w:rPr>
                <w:rFonts w:ascii="Times New Roman" w:hAnsi="Times New Roman" w:cs="Times New Roman"/>
                <w:sz w:val="18"/>
                <w:szCs w:val="18"/>
                <w:vertAlign w:val="superscript"/>
                <w:lang w:val="en-US"/>
              </w:rPr>
              <w:t>-1</w:t>
            </w:r>
          </w:p>
        </w:tc>
        <w:tc>
          <w:tcPr>
            <w:tcW w:w="1134" w:type="dxa"/>
          </w:tcPr>
          <w:p w14:paraId="3C2D7CF2"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381F26A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32</w:t>
            </w:r>
            <w:r w:rsidRPr="005853AB">
              <w:rPr>
                <w:rFonts w:ascii="Times New Roman" w:hAnsi="Times New Roman" w:cs="Times New Roman"/>
                <w:sz w:val="18"/>
                <w:szCs w:val="18"/>
                <w:lang w:val="en-US"/>
              </w:rPr>
              <w:t>]</w:t>
            </w:r>
          </w:p>
        </w:tc>
      </w:tr>
      <w:tr w:rsidR="008353D9" w:rsidRPr="005853AB" w14:paraId="0A0B7499" w14:textId="77777777" w:rsidTr="004517B6">
        <w:trPr>
          <w:cnfStyle w:val="000000100000" w:firstRow="0" w:lastRow="0" w:firstColumn="0" w:lastColumn="0" w:oddVBand="0" w:evenVBand="0" w:oddHBand="1" w:evenHBand="0" w:firstRowFirstColumn="0" w:firstRowLastColumn="0" w:lastRowFirstColumn="0" w:lastRowLastColumn="0"/>
          <w:trHeight w:hRule="exact" w:val="1271"/>
        </w:trPr>
        <w:tc>
          <w:tcPr>
            <w:cnfStyle w:val="001000000000" w:firstRow="0" w:lastRow="0" w:firstColumn="1" w:lastColumn="0" w:oddVBand="0" w:evenVBand="0" w:oddHBand="0" w:evenHBand="0" w:firstRowFirstColumn="0" w:firstRowLastColumn="0" w:lastRowFirstColumn="0" w:lastRowLastColumn="0"/>
            <w:tcW w:w="959" w:type="dxa"/>
          </w:tcPr>
          <w:p w14:paraId="2AD7DCE5" w14:textId="570EB4D1"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3641FC0F"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Cryptocarya nigra</w:t>
            </w:r>
          </w:p>
        </w:tc>
        <w:tc>
          <w:tcPr>
            <w:tcW w:w="1832" w:type="dxa"/>
          </w:tcPr>
          <w:p w14:paraId="1C6F8E23"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N-</w:t>
            </w:r>
            <w:proofErr w:type="spellStart"/>
            <w:r w:rsidRPr="005853AB">
              <w:rPr>
                <w:rFonts w:ascii="Times New Roman" w:hAnsi="Times New Roman" w:cs="Times New Roman"/>
                <w:sz w:val="18"/>
                <w:szCs w:val="18"/>
                <w:lang w:val="en-US"/>
              </w:rPr>
              <w:t>methylisococlaaurine</w:t>
            </w:r>
            <w:proofErr w:type="spellEnd"/>
            <w:r w:rsidRPr="005853AB">
              <w:rPr>
                <w:rFonts w:ascii="Times New Roman" w:hAnsi="Times New Roman" w:cs="Times New Roman"/>
                <w:sz w:val="18"/>
                <w:szCs w:val="18"/>
                <w:lang w:val="en-US"/>
              </w:rPr>
              <w:t>, N-</w:t>
            </w:r>
            <w:proofErr w:type="spellStart"/>
            <w:r w:rsidRPr="005853AB">
              <w:rPr>
                <w:rFonts w:ascii="Times New Roman" w:hAnsi="Times New Roman" w:cs="Times New Roman"/>
                <w:sz w:val="18"/>
                <w:szCs w:val="18"/>
                <w:lang w:val="en-US"/>
              </w:rPr>
              <w:t>methyllaurotetanine</w:t>
            </w:r>
            <w:proofErr w:type="spellEnd"/>
            <w:r w:rsidRPr="005853AB">
              <w:rPr>
                <w:rFonts w:ascii="Times New Roman" w:hAnsi="Times New Roman" w:cs="Times New Roman"/>
                <w:sz w:val="18"/>
                <w:szCs w:val="18"/>
                <w:lang w:val="en-US"/>
              </w:rPr>
              <w:t xml:space="preserve">, </w:t>
            </w:r>
            <w:proofErr w:type="spellStart"/>
            <w:r w:rsidRPr="005853AB">
              <w:rPr>
                <w:rFonts w:ascii="Times New Roman" w:hAnsi="Times New Roman" w:cs="Times New Roman"/>
                <w:sz w:val="18"/>
                <w:szCs w:val="18"/>
                <w:lang w:val="en-US"/>
              </w:rPr>
              <w:t>Atherosperminie</w:t>
            </w:r>
            <w:proofErr w:type="spellEnd"/>
            <w:r w:rsidRPr="005853AB">
              <w:rPr>
                <w:rFonts w:ascii="Times New Roman" w:hAnsi="Times New Roman" w:cs="Times New Roman"/>
                <w:sz w:val="18"/>
                <w:szCs w:val="18"/>
                <w:lang w:val="en-US"/>
              </w:rPr>
              <w:t>.</w:t>
            </w:r>
          </w:p>
        </w:tc>
        <w:tc>
          <w:tcPr>
            <w:tcW w:w="1560" w:type="dxa"/>
          </w:tcPr>
          <w:p w14:paraId="7EACA183"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Hexane, Methanol, Dichloromethane</w:t>
            </w:r>
          </w:p>
        </w:tc>
        <w:tc>
          <w:tcPr>
            <w:tcW w:w="1559" w:type="dxa"/>
          </w:tcPr>
          <w:p w14:paraId="3FBD25C3" w14:textId="55D149CA"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565E7764"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01171119"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91.05%</w:t>
            </w:r>
          </w:p>
        </w:tc>
        <w:tc>
          <w:tcPr>
            <w:tcW w:w="1843" w:type="dxa"/>
          </w:tcPr>
          <w:p w14:paraId="6CF7906B" w14:textId="7140828C"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706C5CBE"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082EE4C8"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CF643E">
              <w:rPr>
                <w:rFonts w:ascii="Times New Roman" w:hAnsi="Times New Roman" w:cs="Times New Roman"/>
                <w:b/>
                <w:bCs/>
                <w:sz w:val="18"/>
                <w:szCs w:val="18"/>
                <w:lang w:val="en-US"/>
              </w:rPr>
              <w:t>33</w:t>
            </w:r>
            <w:r w:rsidRPr="005853AB">
              <w:rPr>
                <w:rFonts w:ascii="Times New Roman" w:hAnsi="Times New Roman" w:cs="Times New Roman"/>
                <w:sz w:val="18"/>
                <w:szCs w:val="18"/>
                <w:lang w:val="en-US"/>
              </w:rPr>
              <w:t>]</w:t>
            </w:r>
          </w:p>
        </w:tc>
      </w:tr>
      <w:tr w:rsidR="008353D9" w:rsidRPr="005853AB" w14:paraId="6BB9458E" w14:textId="77777777" w:rsidTr="004517B6">
        <w:trPr>
          <w:trHeight w:hRule="exact" w:val="1133"/>
        </w:trPr>
        <w:tc>
          <w:tcPr>
            <w:cnfStyle w:val="001000000000" w:firstRow="0" w:lastRow="0" w:firstColumn="1" w:lastColumn="0" w:oddVBand="0" w:evenVBand="0" w:oddHBand="0" w:evenHBand="0" w:firstRowFirstColumn="0" w:firstRowLastColumn="0" w:lastRowFirstColumn="0" w:lastRowLastColumn="0"/>
            <w:tcW w:w="959" w:type="dxa"/>
          </w:tcPr>
          <w:p w14:paraId="0063F005" w14:textId="6A3B9FCC"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14FBAB3D"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rPr>
              <w:t xml:space="preserve">Ficus </w:t>
            </w:r>
            <w:proofErr w:type="spellStart"/>
            <w:r w:rsidRPr="005853AB">
              <w:rPr>
                <w:rFonts w:ascii="Times New Roman" w:hAnsi="Times New Roman" w:cs="Times New Roman"/>
                <w:i/>
                <w:iCs/>
                <w:sz w:val="18"/>
                <w:szCs w:val="18"/>
              </w:rPr>
              <w:t>racemosa</w:t>
            </w:r>
            <w:proofErr w:type="spellEnd"/>
          </w:p>
        </w:tc>
        <w:tc>
          <w:tcPr>
            <w:tcW w:w="1832" w:type="dxa"/>
          </w:tcPr>
          <w:p w14:paraId="15E4F837" w14:textId="77777777" w:rsidR="008353D9" w:rsidRPr="005853AB" w:rsidRDefault="008353D9" w:rsidP="009E5F70">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5853AB">
              <w:rPr>
                <w:rFonts w:ascii="Times New Roman" w:hAnsi="Times New Roman" w:cs="Times New Roman"/>
                <w:sz w:val="18"/>
                <w:szCs w:val="18"/>
              </w:rPr>
              <w:t>Hexadecanal</w:t>
            </w:r>
            <w:proofErr w:type="spellEnd"/>
            <w:r w:rsidRPr="005853AB">
              <w:rPr>
                <w:rFonts w:ascii="Times New Roman" w:hAnsi="Times New Roman" w:cs="Times New Roman"/>
                <w:sz w:val="18"/>
                <w:szCs w:val="18"/>
              </w:rPr>
              <w:t>,</w:t>
            </w:r>
          </w:p>
          <w:p w14:paraId="0C13088B" w14:textId="77777777" w:rsidR="008353D9" w:rsidRPr="005853AB" w:rsidRDefault="008353D9" w:rsidP="009E5F70">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5853AB">
              <w:rPr>
                <w:rFonts w:ascii="Times New Roman" w:hAnsi="Times New Roman" w:cs="Times New Roman"/>
                <w:sz w:val="18"/>
                <w:szCs w:val="18"/>
              </w:rPr>
              <w:t>Octadecanal</w:t>
            </w:r>
            <w:proofErr w:type="spellEnd"/>
            <w:r w:rsidRPr="005853AB">
              <w:rPr>
                <w:rFonts w:ascii="Times New Roman" w:hAnsi="Times New Roman" w:cs="Times New Roman"/>
                <w:sz w:val="18"/>
                <w:szCs w:val="18"/>
              </w:rPr>
              <w:t>,</w:t>
            </w:r>
          </w:p>
          <w:p w14:paraId="513B68C2" w14:textId="77777777" w:rsidR="008353D9" w:rsidRPr="005853AB" w:rsidRDefault="008353D9" w:rsidP="009E5F70">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rPr>
              <w:t>Squalene,</w:t>
            </w:r>
          </w:p>
          <w:p w14:paraId="6F2EC993" w14:textId="77777777" w:rsidR="008353D9" w:rsidRPr="005853AB" w:rsidRDefault="008353D9" w:rsidP="009E5F70">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rPr>
              <w:t xml:space="preserve"> Vitamin,</w:t>
            </w:r>
          </w:p>
          <w:p w14:paraId="70F7FC6B" w14:textId="77777777" w:rsidR="008353D9" w:rsidRPr="005853AB" w:rsidRDefault="008353D9" w:rsidP="009E5F70">
            <w:pPr>
              <w:tabs>
                <w:tab w:val="left" w:pos="394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rPr>
              <w:t xml:space="preserve"> Stigmasterol, etc.,</w:t>
            </w:r>
          </w:p>
        </w:tc>
        <w:tc>
          <w:tcPr>
            <w:tcW w:w="1560" w:type="dxa"/>
          </w:tcPr>
          <w:p w14:paraId="749B83FD"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Methanol</w:t>
            </w:r>
          </w:p>
        </w:tc>
        <w:tc>
          <w:tcPr>
            <w:tcW w:w="1559" w:type="dxa"/>
          </w:tcPr>
          <w:p w14:paraId="0D236924" w14:textId="59089C0E"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rPr>
              <w:t>1</w:t>
            </w:r>
            <w:r w:rsidR="00022A94">
              <w:rPr>
                <w:rFonts w:ascii="Times New Roman" w:hAnsi="Times New Roman" w:cs="Times New Roman"/>
                <w:sz w:val="18"/>
                <w:szCs w:val="18"/>
              </w:rPr>
              <w:t xml:space="preserve"> </w:t>
            </w:r>
            <w:r w:rsidRPr="005853AB">
              <w:rPr>
                <w:rFonts w:ascii="Times New Roman" w:hAnsi="Times New Roman" w:cs="Times New Roman"/>
                <w:sz w:val="18"/>
                <w:szCs w:val="18"/>
              </w:rPr>
              <w:t>N H</w:t>
            </w:r>
            <w:r w:rsidRPr="005853AB">
              <w:rPr>
                <w:rFonts w:ascii="Times New Roman" w:hAnsi="Times New Roman" w:cs="Times New Roman"/>
                <w:sz w:val="18"/>
                <w:szCs w:val="18"/>
                <w:vertAlign w:val="subscript"/>
              </w:rPr>
              <w:t>2</w:t>
            </w:r>
            <w:r w:rsidRPr="005853AB">
              <w:rPr>
                <w:rFonts w:ascii="Times New Roman" w:hAnsi="Times New Roman" w:cs="Times New Roman"/>
                <w:sz w:val="18"/>
                <w:szCs w:val="18"/>
              </w:rPr>
              <w:t>SO</w:t>
            </w:r>
            <w:r w:rsidRPr="005853AB">
              <w:rPr>
                <w:rFonts w:ascii="Times New Roman" w:hAnsi="Times New Roman" w:cs="Times New Roman"/>
                <w:sz w:val="18"/>
                <w:szCs w:val="18"/>
                <w:vertAlign w:val="subscript"/>
              </w:rPr>
              <w:t>4</w:t>
            </w:r>
            <w:r w:rsidRPr="005853AB">
              <w:rPr>
                <w:rFonts w:ascii="Times New Roman" w:hAnsi="Times New Roman" w:cs="Times New Roman"/>
                <w:sz w:val="18"/>
                <w:szCs w:val="18"/>
              </w:rPr>
              <w:t xml:space="preserve"> </w:t>
            </w:r>
          </w:p>
        </w:tc>
        <w:tc>
          <w:tcPr>
            <w:tcW w:w="1701" w:type="dxa"/>
          </w:tcPr>
          <w:p w14:paraId="228530AB"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6AA8D880"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sz w:val="18"/>
                <w:szCs w:val="18"/>
              </w:rPr>
              <w:t>90.5%</w:t>
            </w:r>
          </w:p>
        </w:tc>
        <w:tc>
          <w:tcPr>
            <w:tcW w:w="1843" w:type="dxa"/>
          </w:tcPr>
          <w:p w14:paraId="6A86922B" w14:textId="52DD3762" w:rsidR="008353D9" w:rsidRPr="000C0EEE"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0C0EEE">
              <w:rPr>
                <w:rFonts w:ascii="Times New Roman" w:hAnsi="Times New Roman" w:cs="Times New Roman"/>
                <w:sz w:val="18"/>
                <w:szCs w:val="18"/>
              </w:rPr>
              <w:t>2500</w:t>
            </w:r>
            <w:r w:rsidR="00855987">
              <w:rPr>
                <w:rFonts w:ascii="Times New Roman" w:hAnsi="Times New Roman" w:cs="Times New Roman"/>
                <w:sz w:val="18"/>
                <w:szCs w:val="18"/>
              </w:rPr>
              <w:t xml:space="preserve"> </w:t>
            </w:r>
            <w:r w:rsidRPr="000C0EEE">
              <w:rPr>
                <w:rFonts w:ascii="Times New Roman" w:hAnsi="Times New Roman" w:cs="Times New Roman"/>
                <w:sz w:val="18"/>
                <w:szCs w:val="18"/>
              </w:rPr>
              <w:t>ppm</w:t>
            </w:r>
          </w:p>
        </w:tc>
        <w:tc>
          <w:tcPr>
            <w:tcW w:w="1134" w:type="dxa"/>
          </w:tcPr>
          <w:p w14:paraId="47A27C7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B5D55">
              <w:rPr>
                <w:rFonts w:ascii="Times New Roman" w:hAnsi="Times New Roman" w:cs="Times New Roman"/>
                <w:sz w:val="18"/>
                <w:szCs w:val="18"/>
              </w:rPr>
              <w:t>Langmuir</w:t>
            </w:r>
          </w:p>
        </w:tc>
        <w:tc>
          <w:tcPr>
            <w:tcW w:w="1134" w:type="dxa"/>
          </w:tcPr>
          <w:p w14:paraId="3F8EFE29" w14:textId="61C93672"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34</w:t>
            </w:r>
            <w:r w:rsidRPr="005853AB">
              <w:rPr>
                <w:rFonts w:ascii="Times New Roman" w:hAnsi="Times New Roman" w:cs="Times New Roman"/>
                <w:sz w:val="18"/>
                <w:szCs w:val="18"/>
                <w:lang w:val="en-US"/>
              </w:rPr>
              <w:t>]</w:t>
            </w:r>
          </w:p>
        </w:tc>
      </w:tr>
      <w:tr w:rsidR="008353D9" w:rsidRPr="005853AB" w14:paraId="11290191"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3DAE508C" w14:textId="0C6E4834"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6354DD5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r w:rsidRPr="005853AB">
              <w:rPr>
                <w:rFonts w:ascii="Times New Roman" w:hAnsi="Times New Roman" w:cs="Times New Roman"/>
                <w:i/>
                <w:iCs/>
                <w:sz w:val="18"/>
                <w:szCs w:val="18"/>
                <w:lang w:val="en-US"/>
              </w:rPr>
              <w:t>Pimenta dioica</w:t>
            </w:r>
          </w:p>
        </w:tc>
        <w:tc>
          <w:tcPr>
            <w:tcW w:w="1832" w:type="dxa"/>
          </w:tcPr>
          <w:p w14:paraId="49BCC55F"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Eugenol</w:t>
            </w:r>
          </w:p>
        </w:tc>
        <w:tc>
          <w:tcPr>
            <w:tcW w:w="1560" w:type="dxa"/>
          </w:tcPr>
          <w:p w14:paraId="69ECBB2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Ethanol</w:t>
            </w:r>
          </w:p>
        </w:tc>
        <w:tc>
          <w:tcPr>
            <w:tcW w:w="1559" w:type="dxa"/>
          </w:tcPr>
          <w:p w14:paraId="39D3D73A" w14:textId="508F63B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853AB">
              <w:rPr>
                <w:rFonts w:ascii="Times New Roman" w:hAnsi="Times New Roman" w:cs="Times New Roman"/>
                <w:sz w:val="18"/>
                <w:szCs w:val="18"/>
                <w:lang w:val="en-US"/>
              </w:rPr>
              <w:t>0.5</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&amp; 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0EF497A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586B85E3"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sz w:val="18"/>
                <w:szCs w:val="18"/>
              </w:rPr>
            </w:pPr>
            <w:r w:rsidRPr="005853AB">
              <w:rPr>
                <w:rFonts w:ascii="Times New Roman" w:hAnsi="Times New Roman" w:cs="Times New Roman"/>
                <w:sz w:val="18"/>
                <w:szCs w:val="18"/>
                <w:lang w:val="en-US"/>
              </w:rPr>
              <w:t>99.35% (PDS)</w:t>
            </w:r>
          </w:p>
        </w:tc>
        <w:tc>
          <w:tcPr>
            <w:tcW w:w="1843" w:type="dxa"/>
          </w:tcPr>
          <w:p w14:paraId="2FFC3E97" w14:textId="0BA294A1"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sz w:val="18"/>
                <w:szCs w:val="18"/>
              </w:rPr>
            </w:pPr>
            <w:r w:rsidRPr="005853AB">
              <w:rPr>
                <w:rFonts w:ascii="Times New Roman" w:hAnsi="Times New Roman" w:cs="Times New Roman"/>
                <w:sz w:val="18"/>
                <w:szCs w:val="18"/>
                <w:lang w:val="en-US"/>
              </w:rPr>
              <w:t>520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C115DB">
              <w:rPr>
                <w:rFonts w:ascii="Times New Roman" w:hAnsi="Times New Roman" w:cs="Times New Roman"/>
                <w:sz w:val="18"/>
                <w:szCs w:val="18"/>
                <w:vertAlign w:val="superscript"/>
                <w:lang w:val="en-US"/>
              </w:rPr>
              <w:t>-1</w:t>
            </w:r>
          </w:p>
        </w:tc>
        <w:tc>
          <w:tcPr>
            <w:tcW w:w="1134" w:type="dxa"/>
          </w:tcPr>
          <w:p w14:paraId="7AF9FA9F"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rPr>
            </w:pPr>
            <w:r w:rsidRPr="005853AB">
              <w:rPr>
                <w:rFonts w:ascii="Times New Roman" w:hAnsi="Times New Roman" w:cs="Times New Roman"/>
                <w:sz w:val="18"/>
                <w:szCs w:val="18"/>
                <w:lang w:val="en-US"/>
              </w:rPr>
              <w:t>Langmuir</w:t>
            </w:r>
          </w:p>
        </w:tc>
        <w:tc>
          <w:tcPr>
            <w:tcW w:w="1134" w:type="dxa"/>
          </w:tcPr>
          <w:p w14:paraId="6310A8CF" w14:textId="1969C56E"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35</w:t>
            </w:r>
            <w:r w:rsidRPr="005853AB">
              <w:rPr>
                <w:rFonts w:ascii="Times New Roman" w:hAnsi="Times New Roman" w:cs="Times New Roman"/>
                <w:sz w:val="18"/>
                <w:szCs w:val="18"/>
                <w:lang w:val="en-US"/>
              </w:rPr>
              <w:t>]</w:t>
            </w:r>
          </w:p>
        </w:tc>
      </w:tr>
      <w:tr w:rsidR="008353D9" w:rsidRPr="005853AB" w14:paraId="6050A0AE" w14:textId="77777777" w:rsidTr="004517B6">
        <w:trPr>
          <w:trHeight w:hRule="exact" w:val="1144"/>
        </w:trPr>
        <w:tc>
          <w:tcPr>
            <w:cnfStyle w:val="001000000000" w:firstRow="0" w:lastRow="0" w:firstColumn="1" w:lastColumn="0" w:oddVBand="0" w:evenVBand="0" w:oddHBand="0" w:evenHBand="0" w:firstRowFirstColumn="0" w:firstRowLastColumn="0" w:lastRowFirstColumn="0" w:lastRowLastColumn="0"/>
            <w:tcW w:w="959" w:type="dxa"/>
          </w:tcPr>
          <w:p w14:paraId="6D2DCE85" w14:textId="7DD4A65D"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1158C306"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Magnolia grandiflora</w:t>
            </w:r>
          </w:p>
        </w:tc>
        <w:tc>
          <w:tcPr>
            <w:tcW w:w="1832" w:type="dxa"/>
          </w:tcPr>
          <w:p w14:paraId="153E76A7"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 xml:space="preserve">3,7- Diemthyl-2,6-octadien-1-ol, </w:t>
            </w:r>
            <w:proofErr w:type="spellStart"/>
            <w:r w:rsidRPr="005853AB">
              <w:rPr>
                <w:rFonts w:ascii="Times New Roman" w:hAnsi="Times New Roman" w:cs="Times New Roman"/>
                <w:sz w:val="18"/>
                <w:szCs w:val="18"/>
                <w:lang w:val="en-US"/>
              </w:rPr>
              <w:t>Santamarine</w:t>
            </w:r>
            <w:proofErr w:type="spellEnd"/>
            <w:r w:rsidRPr="005853AB">
              <w:rPr>
                <w:rFonts w:ascii="Times New Roman" w:hAnsi="Times New Roman" w:cs="Times New Roman"/>
                <w:sz w:val="18"/>
                <w:szCs w:val="18"/>
                <w:lang w:val="en-US"/>
              </w:rPr>
              <w:t xml:space="preserve">, </w:t>
            </w:r>
            <w:proofErr w:type="spellStart"/>
            <w:r w:rsidRPr="005853AB">
              <w:rPr>
                <w:rFonts w:ascii="Times New Roman" w:hAnsi="Times New Roman" w:cs="Times New Roman"/>
                <w:sz w:val="18"/>
                <w:szCs w:val="18"/>
                <w:lang w:val="en-US"/>
              </w:rPr>
              <w:t>Lanuginasine</w:t>
            </w:r>
            <w:proofErr w:type="spellEnd"/>
            <w:r w:rsidRPr="005853AB">
              <w:rPr>
                <w:rFonts w:ascii="Times New Roman" w:hAnsi="Times New Roman" w:cs="Times New Roman"/>
                <w:sz w:val="18"/>
                <w:szCs w:val="18"/>
                <w:lang w:val="en-US"/>
              </w:rPr>
              <w:t xml:space="preserve">, </w:t>
            </w:r>
            <w:proofErr w:type="spellStart"/>
            <w:r w:rsidRPr="005853AB">
              <w:rPr>
                <w:rFonts w:ascii="Times New Roman" w:hAnsi="Times New Roman" w:cs="Times New Roman"/>
                <w:sz w:val="18"/>
                <w:szCs w:val="18"/>
                <w:lang w:val="en-US"/>
              </w:rPr>
              <w:t>Anonaine</w:t>
            </w:r>
            <w:proofErr w:type="spellEnd"/>
          </w:p>
        </w:tc>
        <w:tc>
          <w:tcPr>
            <w:tcW w:w="1560" w:type="dxa"/>
          </w:tcPr>
          <w:p w14:paraId="185AA45C"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Water</w:t>
            </w:r>
          </w:p>
        </w:tc>
        <w:tc>
          <w:tcPr>
            <w:tcW w:w="1559" w:type="dxa"/>
          </w:tcPr>
          <w:p w14:paraId="68602008" w14:textId="69B999F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4AB9BF1A"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Q235 steel</w:t>
            </w:r>
          </w:p>
        </w:tc>
        <w:tc>
          <w:tcPr>
            <w:tcW w:w="1559" w:type="dxa"/>
          </w:tcPr>
          <w:p w14:paraId="52E52D5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85%</w:t>
            </w:r>
          </w:p>
        </w:tc>
        <w:tc>
          <w:tcPr>
            <w:tcW w:w="1843" w:type="dxa"/>
          </w:tcPr>
          <w:p w14:paraId="3D0A890D" w14:textId="772C98C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500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w:t>
            </w:r>
            <w:r>
              <w:rPr>
                <w:rFonts w:ascii="Times New Roman" w:hAnsi="Times New Roman" w:cs="Times New Roman"/>
                <w:sz w:val="18"/>
                <w:szCs w:val="18"/>
                <w:lang w:val="en-US"/>
              </w:rPr>
              <w:t>L</w:t>
            </w:r>
            <w:r w:rsidRPr="00A8391C">
              <w:rPr>
                <w:rFonts w:ascii="Times New Roman" w:hAnsi="Times New Roman" w:cs="Times New Roman"/>
                <w:sz w:val="18"/>
                <w:szCs w:val="18"/>
                <w:vertAlign w:val="superscript"/>
                <w:lang w:val="en-US"/>
              </w:rPr>
              <w:t>-1</w:t>
            </w:r>
          </w:p>
        </w:tc>
        <w:tc>
          <w:tcPr>
            <w:tcW w:w="1134" w:type="dxa"/>
          </w:tcPr>
          <w:p w14:paraId="58389502"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 single layer</w:t>
            </w:r>
          </w:p>
        </w:tc>
        <w:tc>
          <w:tcPr>
            <w:tcW w:w="1134" w:type="dxa"/>
          </w:tcPr>
          <w:p w14:paraId="0DB94D0A" w14:textId="684B8C6C"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36</w:t>
            </w:r>
            <w:r w:rsidRPr="005853AB">
              <w:rPr>
                <w:rFonts w:ascii="Times New Roman" w:hAnsi="Times New Roman" w:cs="Times New Roman"/>
                <w:sz w:val="18"/>
                <w:szCs w:val="18"/>
                <w:lang w:val="en-US"/>
              </w:rPr>
              <w:t>]</w:t>
            </w:r>
          </w:p>
          <w:p w14:paraId="18CD2DE9"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1266FCB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13FAC83D"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16E07D0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p w14:paraId="3D28C66A"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r>
      <w:tr w:rsidR="008353D9" w:rsidRPr="005853AB" w14:paraId="795E4348"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10311AB1" w14:textId="61FF35D2"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46D9A5D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Tephrosia purpurea</w:t>
            </w:r>
          </w:p>
        </w:tc>
        <w:tc>
          <w:tcPr>
            <w:tcW w:w="1832" w:type="dxa"/>
          </w:tcPr>
          <w:p w14:paraId="26BCAD2F"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n-</w:t>
            </w:r>
            <w:proofErr w:type="spellStart"/>
            <w:r w:rsidRPr="005853AB">
              <w:rPr>
                <w:rFonts w:ascii="Times New Roman" w:hAnsi="Times New Roman" w:cs="Times New Roman"/>
                <w:sz w:val="18"/>
                <w:szCs w:val="18"/>
                <w:lang w:val="en-US"/>
              </w:rPr>
              <w:t>hexadecanoic</w:t>
            </w:r>
            <w:proofErr w:type="spellEnd"/>
            <w:r w:rsidRPr="005853AB">
              <w:rPr>
                <w:rFonts w:ascii="Times New Roman" w:hAnsi="Times New Roman" w:cs="Times New Roman"/>
                <w:sz w:val="18"/>
                <w:szCs w:val="18"/>
                <w:lang w:val="en-US"/>
              </w:rPr>
              <w:t xml:space="preserve"> acid</w:t>
            </w:r>
          </w:p>
        </w:tc>
        <w:tc>
          <w:tcPr>
            <w:tcW w:w="1560" w:type="dxa"/>
          </w:tcPr>
          <w:p w14:paraId="2F4CA9C2"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Methanol</w:t>
            </w:r>
          </w:p>
        </w:tc>
        <w:tc>
          <w:tcPr>
            <w:tcW w:w="1559" w:type="dxa"/>
          </w:tcPr>
          <w:p w14:paraId="2B194E78" w14:textId="10556770"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N HCl</w:t>
            </w:r>
          </w:p>
        </w:tc>
        <w:tc>
          <w:tcPr>
            <w:tcW w:w="1701" w:type="dxa"/>
          </w:tcPr>
          <w:p w14:paraId="04E42704"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3FB97AA0"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95.4%</w:t>
            </w:r>
          </w:p>
        </w:tc>
        <w:tc>
          <w:tcPr>
            <w:tcW w:w="1843" w:type="dxa"/>
          </w:tcPr>
          <w:p w14:paraId="49A2327A" w14:textId="04EE4EFC"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300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6E7750C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7263CA8C" w14:textId="63CAE2E8"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37</w:t>
            </w:r>
            <w:r w:rsidRPr="005853AB">
              <w:rPr>
                <w:rFonts w:ascii="Times New Roman" w:hAnsi="Times New Roman" w:cs="Times New Roman"/>
                <w:sz w:val="18"/>
                <w:szCs w:val="18"/>
                <w:lang w:val="en-US"/>
              </w:rPr>
              <w:t>]</w:t>
            </w:r>
          </w:p>
        </w:tc>
      </w:tr>
      <w:tr w:rsidR="008353D9" w:rsidRPr="005853AB" w14:paraId="6DC7F06C"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30482D0C" w14:textId="16C092D5"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5BF503F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proofErr w:type="spellStart"/>
            <w:r w:rsidRPr="005853AB">
              <w:rPr>
                <w:rFonts w:ascii="Times New Roman" w:hAnsi="Times New Roman" w:cs="Times New Roman"/>
                <w:i/>
                <w:iCs/>
                <w:sz w:val="18"/>
                <w:szCs w:val="18"/>
                <w:lang w:val="en-US"/>
              </w:rPr>
              <w:t>Matricaria</w:t>
            </w:r>
            <w:proofErr w:type="spellEnd"/>
            <w:r w:rsidRPr="005853AB">
              <w:rPr>
                <w:rFonts w:ascii="Times New Roman" w:hAnsi="Times New Roman" w:cs="Times New Roman"/>
                <w:i/>
                <w:iCs/>
                <w:sz w:val="18"/>
                <w:szCs w:val="18"/>
                <w:lang w:val="en-US"/>
              </w:rPr>
              <w:t xml:space="preserve"> </w:t>
            </w:r>
            <w:proofErr w:type="spellStart"/>
            <w:r w:rsidRPr="005853AB">
              <w:rPr>
                <w:rFonts w:ascii="Times New Roman" w:hAnsi="Times New Roman" w:cs="Times New Roman"/>
                <w:i/>
                <w:iCs/>
                <w:sz w:val="18"/>
                <w:szCs w:val="18"/>
                <w:lang w:val="en-US"/>
              </w:rPr>
              <w:t>aurea</w:t>
            </w:r>
            <w:proofErr w:type="spellEnd"/>
            <w:r w:rsidRPr="005853AB">
              <w:rPr>
                <w:rFonts w:ascii="Times New Roman" w:hAnsi="Times New Roman" w:cs="Times New Roman"/>
                <w:i/>
                <w:iCs/>
                <w:sz w:val="18"/>
                <w:szCs w:val="18"/>
                <w:lang w:val="en-US"/>
              </w:rPr>
              <w:t xml:space="preserve"> F.</w:t>
            </w:r>
          </w:p>
        </w:tc>
        <w:tc>
          <w:tcPr>
            <w:tcW w:w="1832" w:type="dxa"/>
          </w:tcPr>
          <w:p w14:paraId="61A710EC"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5853AB">
              <w:rPr>
                <w:rFonts w:ascii="Times New Roman" w:hAnsi="Times New Roman" w:cs="Times New Roman"/>
                <w:sz w:val="18"/>
                <w:szCs w:val="18"/>
                <w:lang w:val="en-US"/>
              </w:rPr>
              <w:t>Apigetrin</w:t>
            </w:r>
            <w:proofErr w:type="spellEnd"/>
          </w:p>
        </w:tc>
        <w:tc>
          <w:tcPr>
            <w:tcW w:w="1560" w:type="dxa"/>
          </w:tcPr>
          <w:p w14:paraId="61410BEB"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n-hexane, methanol, water</w:t>
            </w:r>
          </w:p>
        </w:tc>
        <w:tc>
          <w:tcPr>
            <w:tcW w:w="1559" w:type="dxa"/>
          </w:tcPr>
          <w:p w14:paraId="17731C93" w14:textId="376DF613"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1.0</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361C03F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6BD0653B"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94% (PDS)</w:t>
            </w:r>
          </w:p>
        </w:tc>
        <w:tc>
          <w:tcPr>
            <w:tcW w:w="1843" w:type="dxa"/>
          </w:tcPr>
          <w:p w14:paraId="34C86E1D" w14:textId="4558C5AE"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0.464</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mM</w:t>
            </w:r>
          </w:p>
        </w:tc>
        <w:tc>
          <w:tcPr>
            <w:tcW w:w="1134" w:type="dxa"/>
          </w:tcPr>
          <w:p w14:paraId="083514B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77699E6D" w14:textId="1D8B8283" w:rsidR="008353D9"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38</w:t>
            </w:r>
            <w:r w:rsidRPr="005853AB">
              <w:rPr>
                <w:rFonts w:ascii="Times New Roman" w:hAnsi="Times New Roman" w:cs="Times New Roman"/>
                <w:sz w:val="18"/>
                <w:szCs w:val="18"/>
                <w:lang w:val="en-US"/>
              </w:rPr>
              <w:t>]</w:t>
            </w:r>
          </w:p>
          <w:p w14:paraId="29EFC0E6"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r>
      <w:tr w:rsidR="008353D9" w:rsidRPr="005853AB" w14:paraId="4EF78FEF" w14:textId="77777777" w:rsidTr="004517B6">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959" w:type="dxa"/>
          </w:tcPr>
          <w:p w14:paraId="2A5F5A45" w14:textId="74CDAB2D" w:rsidR="008353D9" w:rsidRPr="004F7560" w:rsidRDefault="008353D9" w:rsidP="009552C4">
            <w:pPr>
              <w:pStyle w:val="ListParagraph"/>
              <w:numPr>
                <w:ilvl w:val="0"/>
                <w:numId w:val="20"/>
              </w:numPr>
              <w:tabs>
                <w:tab w:val="left" w:pos="3944"/>
              </w:tabs>
              <w:spacing w:after="0"/>
              <w:jc w:val="center"/>
              <w:rPr>
                <w:rFonts w:ascii="Times New Roman" w:hAnsi="Times New Roman" w:cs="Times New Roman"/>
                <w:b w:val="0"/>
                <w:bCs w:val="0"/>
                <w:sz w:val="18"/>
                <w:szCs w:val="18"/>
                <w:lang w:val="en-US"/>
              </w:rPr>
            </w:pPr>
          </w:p>
        </w:tc>
        <w:tc>
          <w:tcPr>
            <w:tcW w:w="1887" w:type="dxa"/>
          </w:tcPr>
          <w:p w14:paraId="2716C66F"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Pr>
                <w:rFonts w:ascii="Times New Roman" w:hAnsi="Times New Roman" w:cs="Times New Roman"/>
                <w:i/>
                <w:iCs/>
                <w:sz w:val="18"/>
                <w:szCs w:val="18"/>
                <w:lang w:val="en-US"/>
              </w:rPr>
              <w:t xml:space="preserve">Pistacia </w:t>
            </w:r>
            <w:proofErr w:type="spellStart"/>
            <w:r>
              <w:rPr>
                <w:rFonts w:ascii="Times New Roman" w:hAnsi="Times New Roman" w:cs="Times New Roman"/>
                <w:i/>
                <w:iCs/>
                <w:sz w:val="18"/>
                <w:szCs w:val="18"/>
                <w:lang w:val="en-US"/>
              </w:rPr>
              <w:t>terebinthus</w:t>
            </w:r>
            <w:proofErr w:type="spellEnd"/>
          </w:p>
        </w:tc>
        <w:tc>
          <w:tcPr>
            <w:tcW w:w="1832" w:type="dxa"/>
          </w:tcPr>
          <w:p w14:paraId="2FC76119" w14:textId="77777777" w:rsidR="008353D9" w:rsidRPr="00F9269D" w:rsidRDefault="008353D9" w:rsidP="009552C4">
            <w:pPr>
              <w:tabs>
                <w:tab w:val="left" w:pos="3944"/>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F9269D">
              <w:rPr>
                <w:rFonts w:ascii="Times New Roman" w:hAnsi="Times New Roman" w:cs="Times New Roman"/>
                <w:sz w:val="18"/>
                <w:szCs w:val="18"/>
                <w:lang w:val="en-US"/>
              </w:rPr>
              <w:t>α- pinene, Limonene,</w:t>
            </w:r>
          </w:p>
          <w:p w14:paraId="0EE4CE95" w14:textId="77777777" w:rsidR="008353D9" w:rsidRPr="005853AB" w:rsidRDefault="008353D9" w:rsidP="009552C4">
            <w:pPr>
              <w:tabs>
                <w:tab w:val="left" w:pos="3944"/>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F9269D">
              <w:rPr>
                <w:rFonts w:ascii="Times New Roman" w:hAnsi="Times New Roman" w:cs="Times New Roman"/>
                <w:sz w:val="18"/>
                <w:szCs w:val="18"/>
              </w:rPr>
              <w:t>α-Terpineol</w:t>
            </w:r>
          </w:p>
        </w:tc>
        <w:tc>
          <w:tcPr>
            <w:tcW w:w="1560" w:type="dxa"/>
          </w:tcPr>
          <w:p w14:paraId="7AD5DD14"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559" w:type="dxa"/>
          </w:tcPr>
          <w:p w14:paraId="798F35E2"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 Na</w:t>
            </w:r>
            <w:r w:rsidRPr="005853AB">
              <w:rPr>
                <w:rFonts w:ascii="Times New Roman" w:hAnsi="Times New Roman" w:cs="Times New Roman"/>
                <w:sz w:val="18"/>
                <w:szCs w:val="18"/>
                <w:lang w:val="en-US"/>
              </w:rPr>
              <w:t>Cl</w:t>
            </w:r>
          </w:p>
        </w:tc>
        <w:tc>
          <w:tcPr>
            <w:tcW w:w="1701" w:type="dxa"/>
          </w:tcPr>
          <w:p w14:paraId="0613156B"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Iron</w:t>
            </w:r>
          </w:p>
        </w:tc>
        <w:tc>
          <w:tcPr>
            <w:tcW w:w="1559" w:type="dxa"/>
          </w:tcPr>
          <w:p w14:paraId="25295628"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w:t>
            </w:r>
            <w:r>
              <w:rPr>
                <w:rFonts w:ascii="Times New Roman" w:hAnsi="Times New Roman" w:cs="Times New Roman"/>
                <w:sz w:val="18"/>
                <w:szCs w:val="18"/>
                <w:lang w:val="en-US"/>
              </w:rPr>
              <w:t>6.4</w:t>
            </w:r>
            <w:r w:rsidRPr="005853AB">
              <w:rPr>
                <w:rFonts w:ascii="Times New Roman" w:hAnsi="Times New Roman" w:cs="Times New Roman"/>
                <w:sz w:val="18"/>
                <w:szCs w:val="18"/>
                <w:lang w:val="en-US"/>
              </w:rPr>
              <w:t>%</w:t>
            </w:r>
          </w:p>
        </w:tc>
        <w:tc>
          <w:tcPr>
            <w:tcW w:w="1843" w:type="dxa"/>
          </w:tcPr>
          <w:p w14:paraId="3DDAFD6B" w14:textId="79A47D86"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3000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1538D741" w14:textId="77777777"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p>
        </w:tc>
        <w:tc>
          <w:tcPr>
            <w:tcW w:w="1134" w:type="dxa"/>
          </w:tcPr>
          <w:p w14:paraId="40A682E0" w14:textId="11282691" w:rsidR="008353D9" w:rsidRPr="005853AB" w:rsidRDefault="008353D9" w:rsidP="009552C4">
            <w:pPr>
              <w:tabs>
                <w:tab w:val="left" w:pos="394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39</w:t>
            </w:r>
            <w:r w:rsidRPr="005853AB">
              <w:rPr>
                <w:rFonts w:ascii="Times New Roman" w:hAnsi="Times New Roman" w:cs="Times New Roman"/>
                <w:sz w:val="18"/>
                <w:szCs w:val="18"/>
                <w:lang w:val="en-US"/>
              </w:rPr>
              <w:t>]</w:t>
            </w:r>
          </w:p>
        </w:tc>
      </w:tr>
      <w:tr w:rsidR="008353D9" w:rsidRPr="005853AB" w14:paraId="0FBAE35A"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0A59A562" w14:textId="112CC739" w:rsidR="008353D9" w:rsidRPr="004F7560"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2C2A671C"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Oryza sativa L.</w:t>
            </w:r>
          </w:p>
        </w:tc>
        <w:tc>
          <w:tcPr>
            <w:tcW w:w="1832" w:type="dxa"/>
          </w:tcPr>
          <w:p w14:paraId="71C27416"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Momilactone</w:t>
            </w:r>
          </w:p>
        </w:tc>
        <w:tc>
          <w:tcPr>
            <w:tcW w:w="1560" w:type="dxa"/>
          </w:tcPr>
          <w:p w14:paraId="4BEC64C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Methanol, ethyl acetate, hexane</w:t>
            </w:r>
          </w:p>
        </w:tc>
        <w:tc>
          <w:tcPr>
            <w:tcW w:w="1559" w:type="dxa"/>
          </w:tcPr>
          <w:p w14:paraId="46E41391" w14:textId="10860E32"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36CF8E9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539F47A5"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88%</w:t>
            </w:r>
          </w:p>
        </w:tc>
        <w:tc>
          <w:tcPr>
            <w:tcW w:w="1843" w:type="dxa"/>
          </w:tcPr>
          <w:p w14:paraId="208C75A3" w14:textId="36706B4D"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1000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4789A8E2"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p>
        </w:tc>
        <w:tc>
          <w:tcPr>
            <w:tcW w:w="1134" w:type="dxa"/>
          </w:tcPr>
          <w:p w14:paraId="0720C890" w14:textId="292C151A"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40</w:t>
            </w:r>
            <w:r w:rsidRPr="005853AB">
              <w:rPr>
                <w:rFonts w:ascii="Times New Roman" w:hAnsi="Times New Roman" w:cs="Times New Roman"/>
                <w:sz w:val="18"/>
                <w:szCs w:val="18"/>
                <w:lang w:val="en-US"/>
              </w:rPr>
              <w:t>]</w:t>
            </w:r>
          </w:p>
        </w:tc>
      </w:tr>
      <w:tr w:rsidR="008353D9" w:rsidRPr="005853AB" w14:paraId="75169EE0" w14:textId="77777777" w:rsidTr="004517B6">
        <w:trPr>
          <w:cnfStyle w:val="000000100000" w:firstRow="0" w:lastRow="0" w:firstColumn="0" w:lastColumn="0" w:oddVBand="0" w:evenVBand="0" w:oddHBand="1" w:evenHBand="0" w:firstRowFirstColumn="0" w:firstRowLastColumn="0" w:lastRowFirstColumn="0" w:lastRowLastColumn="0"/>
          <w:trHeight w:hRule="exact" w:val="1000"/>
        </w:trPr>
        <w:tc>
          <w:tcPr>
            <w:cnfStyle w:val="001000000000" w:firstRow="0" w:lastRow="0" w:firstColumn="1" w:lastColumn="0" w:oddVBand="0" w:evenVBand="0" w:oddHBand="0" w:evenHBand="0" w:firstRowFirstColumn="0" w:firstRowLastColumn="0" w:lastRowFirstColumn="0" w:lastRowLastColumn="0"/>
            <w:tcW w:w="959" w:type="dxa"/>
          </w:tcPr>
          <w:p w14:paraId="0FB0BF87" w14:textId="7DE3A281" w:rsidR="008353D9" w:rsidRPr="00DD1C4E"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0AB04AA1"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Green Eucalyptus L.</w:t>
            </w:r>
          </w:p>
        </w:tc>
        <w:tc>
          <w:tcPr>
            <w:tcW w:w="1832" w:type="dxa"/>
          </w:tcPr>
          <w:p w14:paraId="282BB8E3"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 xml:space="preserve">Ellagic Acid, </w:t>
            </w:r>
            <w:proofErr w:type="spellStart"/>
            <w:r w:rsidRPr="005853AB">
              <w:rPr>
                <w:rFonts w:ascii="Times New Roman" w:hAnsi="Times New Roman" w:cs="Times New Roman"/>
                <w:sz w:val="18"/>
                <w:szCs w:val="18"/>
                <w:lang w:val="en-US"/>
              </w:rPr>
              <w:t>Eucalyptone</w:t>
            </w:r>
            <w:proofErr w:type="spellEnd"/>
            <w:r w:rsidRPr="005853AB">
              <w:rPr>
                <w:rFonts w:ascii="Times New Roman" w:hAnsi="Times New Roman" w:cs="Times New Roman"/>
                <w:sz w:val="18"/>
                <w:szCs w:val="18"/>
                <w:lang w:val="en-US"/>
              </w:rPr>
              <w:t xml:space="preserve">, </w:t>
            </w:r>
            <w:proofErr w:type="spellStart"/>
            <w:r w:rsidRPr="005853AB">
              <w:rPr>
                <w:rFonts w:ascii="Times New Roman" w:hAnsi="Times New Roman" w:cs="Times New Roman"/>
                <w:sz w:val="18"/>
                <w:szCs w:val="18"/>
                <w:lang w:val="en-US"/>
              </w:rPr>
              <w:t>Macrocarpal</w:t>
            </w:r>
            <w:proofErr w:type="spellEnd"/>
            <w:r w:rsidRPr="005853AB">
              <w:rPr>
                <w:rFonts w:ascii="Times New Roman" w:hAnsi="Times New Roman" w:cs="Times New Roman"/>
                <w:sz w:val="18"/>
                <w:szCs w:val="18"/>
                <w:lang w:val="en-US"/>
              </w:rPr>
              <w:t xml:space="preserve"> A, </w:t>
            </w:r>
            <w:proofErr w:type="spellStart"/>
            <w:r w:rsidRPr="005853AB">
              <w:rPr>
                <w:rFonts w:ascii="Times New Roman" w:hAnsi="Times New Roman" w:cs="Times New Roman"/>
                <w:sz w:val="18"/>
                <w:szCs w:val="18"/>
                <w:lang w:val="en-US"/>
              </w:rPr>
              <w:t>Macrocarpal</w:t>
            </w:r>
            <w:proofErr w:type="spellEnd"/>
            <w:r w:rsidRPr="005853AB">
              <w:rPr>
                <w:rFonts w:ascii="Times New Roman" w:hAnsi="Times New Roman" w:cs="Times New Roman"/>
                <w:sz w:val="18"/>
                <w:szCs w:val="18"/>
                <w:lang w:val="en-US"/>
              </w:rPr>
              <w:t xml:space="preserve"> E</w:t>
            </w:r>
          </w:p>
        </w:tc>
        <w:tc>
          <w:tcPr>
            <w:tcW w:w="1560" w:type="dxa"/>
          </w:tcPr>
          <w:p w14:paraId="3060B15C"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Water</w:t>
            </w:r>
          </w:p>
        </w:tc>
        <w:tc>
          <w:tcPr>
            <w:tcW w:w="1559" w:type="dxa"/>
          </w:tcPr>
          <w:p w14:paraId="0880E88C"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1M HCl</w:t>
            </w:r>
          </w:p>
        </w:tc>
        <w:tc>
          <w:tcPr>
            <w:tcW w:w="1701" w:type="dxa"/>
          </w:tcPr>
          <w:p w14:paraId="5465F955"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Mild Steel</w:t>
            </w:r>
          </w:p>
        </w:tc>
        <w:tc>
          <w:tcPr>
            <w:tcW w:w="1559" w:type="dxa"/>
          </w:tcPr>
          <w:p w14:paraId="671B0DB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88%</w:t>
            </w:r>
          </w:p>
        </w:tc>
        <w:tc>
          <w:tcPr>
            <w:tcW w:w="1843" w:type="dxa"/>
          </w:tcPr>
          <w:p w14:paraId="13EB0007" w14:textId="11D138ED"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396CC364"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1C90ABAC" w14:textId="7409688A"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sidRPr="00537B9C">
              <w:rPr>
                <w:rFonts w:ascii="Times New Roman" w:hAnsi="Times New Roman" w:cs="Times New Roman"/>
                <w:b/>
                <w:bCs/>
                <w:sz w:val="18"/>
                <w:szCs w:val="18"/>
                <w:lang w:val="en-US"/>
              </w:rPr>
              <w:t>4</w:t>
            </w:r>
            <w:r>
              <w:rPr>
                <w:rFonts w:ascii="Times New Roman" w:hAnsi="Times New Roman" w:cs="Times New Roman"/>
                <w:b/>
                <w:bCs/>
                <w:sz w:val="18"/>
                <w:szCs w:val="18"/>
                <w:lang w:val="en-US"/>
              </w:rPr>
              <w:t>1</w:t>
            </w:r>
            <w:r w:rsidRPr="005853AB">
              <w:rPr>
                <w:rFonts w:ascii="Times New Roman" w:hAnsi="Times New Roman" w:cs="Times New Roman"/>
                <w:sz w:val="18"/>
                <w:szCs w:val="18"/>
                <w:lang w:val="en-US"/>
              </w:rPr>
              <w:t>]</w:t>
            </w:r>
          </w:p>
        </w:tc>
      </w:tr>
      <w:tr w:rsidR="008353D9" w:rsidRPr="005853AB" w14:paraId="53416B29" w14:textId="77777777" w:rsidTr="004517B6">
        <w:trPr>
          <w:trHeight w:hRule="exact" w:val="1002"/>
        </w:trPr>
        <w:tc>
          <w:tcPr>
            <w:cnfStyle w:val="001000000000" w:firstRow="0" w:lastRow="0" w:firstColumn="1" w:lastColumn="0" w:oddVBand="0" w:evenVBand="0" w:oddHBand="0" w:evenHBand="0" w:firstRowFirstColumn="0" w:firstRowLastColumn="0" w:lastRowFirstColumn="0" w:lastRowLastColumn="0"/>
            <w:tcW w:w="959" w:type="dxa"/>
          </w:tcPr>
          <w:p w14:paraId="7FD9FCD2" w14:textId="20DE3609" w:rsidR="008353D9" w:rsidRPr="00DD1C4E"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7C724C1D" w14:textId="08BAD6C9" w:rsidR="008353D9" w:rsidRPr="009B584E" w:rsidRDefault="00F32F31" w:rsidP="009B584E">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r w:rsidRPr="009B584E">
              <w:rPr>
                <w:rFonts w:ascii="Times New Roman" w:hAnsi="Times New Roman" w:cs="Times New Roman"/>
                <w:sz w:val="18"/>
                <w:szCs w:val="18"/>
              </w:rPr>
              <w:t>Brazilian Plant Extracts</w:t>
            </w:r>
          </w:p>
        </w:tc>
        <w:tc>
          <w:tcPr>
            <w:tcW w:w="1832" w:type="dxa"/>
          </w:tcPr>
          <w:p w14:paraId="47DEFAA8"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4-(methylamino)benzoic acid</w:t>
            </w:r>
          </w:p>
        </w:tc>
        <w:tc>
          <w:tcPr>
            <w:tcW w:w="1560" w:type="dxa"/>
          </w:tcPr>
          <w:p w14:paraId="5042DE4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Aqueous ethanol</w:t>
            </w:r>
          </w:p>
        </w:tc>
        <w:tc>
          <w:tcPr>
            <w:tcW w:w="1559" w:type="dxa"/>
          </w:tcPr>
          <w:p w14:paraId="3055AB60" w14:textId="01DB5F19"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0.1</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HCl</w:t>
            </w:r>
          </w:p>
        </w:tc>
        <w:tc>
          <w:tcPr>
            <w:tcW w:w="1701" w:type="dxa"/>
          </w:tcPr>
          <w:p w14:paraId="619C3F17"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Carbon Steel</w:t>
            </w:r>
          </w:p>
        </w:tc>
        <w:tc>
          <w:tcPr>
            <w:tcW w:w="1559" w:type="dxa"/>
          </w:tcPr>
          <w:p w14:paraId="422D3E8E"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81.9%</w:t>
            </w:r>
          </w:p>
        </w:tc>
        <w:tc>
          <w:tcPr>
            <w:tcW w:w="1843" w:type="dxa"/>
          </w:tcPr>
          <w:p w14:paraId="5CC5A853" w14:textId="2281884F"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2700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ppm</w:t>
            </w:r>
          </w:p>
        </w:tc>
        <w:tc>
          <w:tcPr>
            <w:tcW w:w="1134" w:type="dxa"/>
          </w:tcPr>
          <w:p w14:paraId="25D750B8"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 xml:space="preserve">Langmuir, </w:t>
            </w:r>
            <w:proofErr w:type="spellStart"/>
            <w:r w:rsidRPr="005853AB">
              <w:rPr>
                <w:rFonts w:ascii="Times New Roman" w:hAnsi="Times New Roman" w:cs="Times New Roman"/>
                <w:sz w:val="18"/>
                <w:szCs w:val="18"/>
                <w:lang w:val="en-US"/>
              </w:rPr>
              <w:t>Temkim</w:t>
            </w:r>
            <w:proofErr w:type="spellEnd"/>
          </w:p>
        </w:tc>
        <w:tc>
          <w:tcPr>
            <w:tcW w:w="1134" w:type="dxa"/>
          </w:tcPr>
          <w:p w14:paraId="50407125" w14:textId="16B014B0"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42</w:t>
            </w:r>
            <w:r w:rsidRPr="005853AB">
              <w:rPr>
                <w:rFonts w:ascii="Times New Roman" w:hAnsi="Times New Roman" w:cs="Times New Roman"/>
                <w:sz w:val="18"/>
                <w:szCs w:val="18"/>
                <w:lang w:val="en-US"/>
              </w:rPr>
              <w:t>]</w:t>
            </w:r>
          </w:p>
        </w:tc>
      </w:tr>
      <w:tr w:rsidR="008353D9" w:rsidRPr="005853AB" w14:paraId="7C21227C"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0FB8F21E" w14:textId="07CBC4D3" w:rsidR="008353D9" w:rsidRPr="00DD1C4E"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452D23C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proofErr w:type="spellStart"/>
            <w:r w:rsidRPr="005853AB">
              <w:rPr>
                <w:rFonts w:ascii="Times New Roman" w:hAnsi="Times New Roman" w:cs="Times New Roman"/>
                <w:i/>
                <w:iCs/>
                <w:sz w:val="18"/>
                <w:szCs w:val="18"/>
                <w:lang w:val="en-US"/>
              </w:rPr>
              <w:t>Rauvolfia</w:t>
            </w:r>
            <w:proofErr w:type="spellEnd"/>
            <w:r w:rsidRPr="005853AB">
              <w:rPr>
                <w:rFonts w:ascii="Times New Roman" w:hAnsi="Times New Roman" w:cs="Times New Roman"/>
                <w:i/>
                <w:iCs/>
                <w:sz w:val="18"/>
                <w:szCs w:val="18"/>
                <w:lang w:val="en-US"/>
              </w:rPr>
              <w:t xml:space="preserve"> macrophylla</w:t>
            </w:r>
          </w:p>
        </w:tc>
        <w:tc>
          <w:tcPr>
            <w:tcW w:w="1832" w:type="dxa"/>
          </w:tcPr>
          <w:p w14:paraId="6FC2F3BE" w14:textId="77777777" w:rsidR="008353D9" w:rsidRPr="005853AB"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5853AB">
              <w:rPr>
                <w:rFonts w:ascii="Times New Roman" w:hAnsi="Times New Roman" w:cs="Times New Roman"/>
                <w:sz w:val="18"/>
                <w:szCs w:val="18"/>
                <w:lang w:val="en-US"/>
              </w:rPr>
              <w:t>Tetrahydroalastonine</w:t>
            </w:r>
            <w:proofErr w:type="spellEnd"/>
            <w:r w:rsidRPr="005853AB">
              <w:rPr>
                <w:rFonts w:ascii="Times New Roman" w:hAnsi="Times New Roman" w:cs="Times New Roman"/>
                <w:sz w:val="18"/>
                <w:szCs w:val="18"/>
                <w:lang w:val="en-US"/>
              </w:rPr>
              <w:t xml:space="preserve"> and </w:t>
            </w:r>
            <w:proofErr w:type="spellStart"/>
            <w:r w:rsidRPr="005853AB">
              <w:rPr>
                <w:rFonts w:ascii="Times New Roman" w:hAnsi="Times New Roman" w:cs="Times New Roman"/>
                <w:sz w:val="18"/>
                <w:szCs w:val="18"/>
                <w:lang w:val="en-US"/>
              </w:rPr>
              <w:t>Perakine</w:t>
            </w:r>
            <w:proofErr w:type="spellEnd"/>
          </w:p>
        </w:tc>
        <w:tc>
          <w:tcPr>
            <w:tcW w:w="1560" w:type="dxa"/>
          </w:tcPr>
          <w:p w14:paraId="250DA76D"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Cl</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 MeOH               (1:1)</w:t>
            </w:r>
          </w:p>
        </w:tc>
        <w:tc>
          <w:tcPr>
            <w:tcW w:w="1559" w:type="dxa"/>
          </w:tcPr>
          <w:p w14:paraId="17DCCD8D" w14:textId="36EA820F"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0.5</w:t>
            </w:r>
            <w:r w:rsidR="00022A94">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 H</w:t>
            </w:r>
            <w:r w:rsidRPr="005853AB">
              <w:rPr>
                <w:rFonts w:ascii="Times New Roman" w:hAnsi="Times New Roman" w:cs="Times New Roman"/>
                <w:sz w:val="18"/>
                <w:szCs w:val="18"/>
                <w:vertAlign w:val="subscript"/>
                <w:lang w:val="en-US"/>
              </w:rPr>
              <w:t>2</w:t>
            </w:r>
            <w:r w:rsidRPr="005853AB">
              <w:rPr>
                <w:rFonts w:ascii="Times New Roman" w:hAnsi="Times New Roman" w:cs="Times New Roman"/>
                <w:sz w:val="18"/>
                <w:szCs w:val="18"/>
                <w:lang w:val="en-US"/>
              </w:rPr>
              <w:t>SO</w:t>
            </w:r>
            <w:r w:rsidRPr="005853AB">
              <w:rPr>
                <w:rFonts w:ascii="Times New Roman" w:hAnsi="Times New Roman" w:cs="Times New Roman"/>
                <w:sz w:val="18"/>
                <w:szCs w:val="18"/>
                <w:vertAlign w:val="subscript"/>
                <w:lang w:val="en-US"/>
              </w:rPr>
              <w:t>4</w:t>
            </w:r>
            <w:r w:rsidRPr="005853AB">
              <w:rPr>
                <w:rFonts w:ascii="Times New Roman" w:hAnsi="Times New Roman" w:cs="Times New Roman"/>
                <w:sz w:val="18"/>
                <w:szCs w:val="18"/>
                <w:lang w:val="en-US"/>
              </w:rPr>
              <w:t xml:space="preserve"> &amp; 1M HCl</w:t>
            </w:r>
          </w:p>
        </w:tc>
        <w:tc>
          <w:tcPr>
            <w:tcW w:w="1701" w:type="dxa"/>
          </w:tcPr>
          <w:p w14:paraId="0CC6629B"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C38 Steel</w:t>
            </w:r>
          </w:p>
        </w:tc>
        <w:tc>
          <w:tcPr>
            <w:tcW w:w="1559" w:type="dxa"/>
          </w:tcPr>
          <w:p w14:paraId="31C1999E" w14:textId="28220BAE"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 xml:space="preserve">97% </w:t>
            </w:r>
          </w:p>
        </w:tc>
        <w:tc>
          <w:tcPr>
            <w:tcW w:w="1843" w:type="dxa"/>
          </w:tcPr>
          <w:p w14:paraId="6B2F1CE9" w14:textId="5E56F89E"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200</w:t>
            </w:r>
            <w:r w:rsidR="00855987">
              <w:rPr>
                <w:rFonts w:ascii="Times New Roman" w:hAnsi="Times New Roman" w:cs="Times New Roman"/>
                <w:sz w:val="18"/>
                <w:szCs w:val="18"/>
                <w:lang w:val="en-US"/>
              </w:rPr>
              <w:t xml:space="preserve"> </w:t>
            </w:r>
            <w:r w:rsidRPr="005853AB">
              <w:rPr>
                <w:rFonts w:ascii="Times New Roman" w:hAnsi="Times New Roman" w:cs="Times New Roman"/>
                <w:sz w:val="18"/>
                <w:szCs w:val="18"/>
                <w:lang w:val="en-US"/>
              </w:rPr>
              <w:t>mgL</w:t>
            </w:r>
            <w:r w:rsidRPr="005853AB">
              <w:rPr>
                <w:rFonts w:ascii="Times New Roman" w:hAnsi="Times New Roman" w:cs="Times New Roman"/>
                <w:sz w:val="18"/>
                <w:szCs w:val="18"/>
                <w:vertAlign w:val="superscript"/>
                <w:lang w:val="en-US"/>
              </w:rPr>
              <w:t>-1</w:t>
            </w:r>
          </w:p>
        </w:tc>
        <w:tc>
          <w:tcPr>
            <w:tcW w:w="1134" w:type="dxa"/>
          </w:tcPr>
          <w:p w14:paraId="097500AC"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Langmuir</w:t>
            </w:r>
          </w:p>
        </w:tc>
        <w:tc>
          <w:tcPr>
            <w:tcW w:w="1134" w:type="dxa"/>
          </w:tcPr>
          <w:p w14:paraId="68A77ADB" w14:textId="298A9FCA"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43</w:t>
            </w:r>
            <w:r w:rsidRPr="005853AB">
              <w:rPr>
                <w:rFonts w:ascii="Times New Roman" w:hAnsi="Times New Roman" w:cs="Times New Roman"/>
                <w:sz w:val="18"/>
                <w:szCs w:val="18"/>
                <w:lang w:val="en-US"/>
              </w:rPr>
              <w:t>]</w:t>
            </w:r>
          </w:p>
        </w:tc>
      </w:tr>
      <w:tr w:rsidR="008353D9" w:rsidRPr="005853AB" w14:paraId="6D37F36D" w14:textId="77777777" w:rsidTr="004517B6">
        <w:trPr>
          <w:trHeight w:hRule="exact" w:val="861"/>
        </w:trPr>
        <w:tc>
          <w:tcPr>
            <w:cnfStyle w:val="001000000000" w:firstRow="0" w:lastRow="0" w:firstColumn="1" w:lastColumn="0" w:oddVBand="0" w:evenVBand="0" w:oddHBand="0" w:evenHBand="0" w:firstRowFirstColumn="0" w:firstRowLastColumn="0" w:lastRowFirstColumn="0" w:lastRowLastColumn="0"/>
            <w:tcW w:w="959" w:type="dxa"/>
          </w:tcPr>
          <w:p w14:paraId="1E34E3B6" w14:textId="2F4A860E" w:rsidR="008353D9" w:rsidRPr="00DD1C4E"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6E108FE9"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proofErr w:type="spellStart"/>
            <w:r w:rsidRPr="00E734F1">
              <w:rPr>
                <w:rFonts w:ascii="Times New Roman" w:hAnsi="Times New Roman" w:cs="Times New Roman"/>
                <w:i/>
                <w:iCs/>
                <w:sz w:val="18"/>
                <w:szCs w:val="18"/>
              </w:rPr>
              <w:t>Mansoa</w:t>
            </w:r>
            <w:proofErr w:type="spellEnd"/>
            <w:r w:rsidRPr="00E734F1">
              <w:rPr>
                <w:rFonts w:ascii="Times New Roman" w:hAnsi="Times New Roman" w:cs="Times New Roman"/>
                <w:i/>
                <w:iCs/>
                <w:sz w:val="18"/>
                <w:szCs w:val="18"/>
              </w:rPr>
              <w:t xml:space="preserve"> </w:t>
            </w:r>
            <w:proofErr w:type="spellStart"/>
            <w:r w:rsidRPr="00E734F1">
              <w:rPr>
                <w:rFonts w:ascii="Times New Roman" w:hAnsi="Times New Roman" w:cs="Times New Roman"/>
                <w:i/>
                <w:iCs/>
                <w:sz w:val="18"/>
                <w:szCs w:val="18"/>
              </w:rPr>
              <w:t>alliacea</w:t>
            </w:r>
            <w:proofErr w:type="spellEnd"/>
          </w:p>
        </w:tc>
        <w:tc>
          <w:tcPr>
            <w:tcW w:w="1832" w:type="dxa"/>
          </w:tcPr>
          <w:p w14:paraId="0C6DD2D6" w14:textId="77777777" w:rsidR="008353D9" w:rsidRPr="005853AB" w:rsidRDefault="008353D9"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rPr>
              <w:t>Apigenin, luteolin, scutellarein-7-glucuronide</w:t>
            </w:r>
          </w:p>
        </w:tc>
        <w:tc>
          <w:tcPr>
            <w:tcW w:w="1560" w:type="dxa"/>
          </w:tcPr>
          <w:p w14:paraId="6C3E1283"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rPr>
              <w:t>E</w:t>
            </w:r>
            <w:r w:rsidRPr="00E734F1">
              <w:rPr>
                <w:rFonts w:ascii="Times New Roman" w:hAnsi="Times New Roman" w:cs="Times New Roman"/>
                <w:sz w:val="18"/>
                <w:szCs w:val="18"/>
              </w:rPr>
              <w:t xml:space="preserve">thanol </w:t>
            </w:r>
          </w:p>
        </w:tc>
        <w:tc>
          <w:tcPr>
            <w:tcW w:w="1559" w:type="dxa"/>
          </w:tcPr>
          <w:p w14:paraId="2459235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lang w:val="en-US"/>
              </w:rPr>
              <w:t>3% NaCl</w:t>
            </w:r>
          </w:p>
        </w:tc>
        <w:tc>
          <w:tcPr>
            <w:tcW w:w="1701" w:type="dxa"/>
          </w:tcPr>
          <w:p w14:paraId="0AAD0B2F"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lang w:val="en-US"/>
              </w:rPr>
              <w:t>Zinc</w:t>
            </w:r>
          </w:p>
        </w:tc>
        <w:tc>
          <w:tcPr>
            <w:tcW w:w="1559" w:type="dxa"/>
          </w:tcPr>
          <w:p w14:paraId="2B92D05C"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rPr>
              <w:t>90%</w:t>
            </w:r>
          </w:p>
        </w:tc>
        <w:tc>
          <w:tcPr>
            <w:tcW w:w="1843" w:type="dxa"/>
          </w:tcPr>
          <w:p w14:paraId="3A501B6F" w14:textId="498CAEE6"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rPr>
              <w:t>300</w:t>
            </w:r>
            <w:r w:rsidR="00855987">
              <w:rPr>
                <w:rFonts w:ascii="Times New Roman" w:hAnsi="Times New Roman" w:cs="Times New Roman"/>
                <w:sz w:val="18"/>
                <w:szCs w:val="18"/>
              </w:rPr>
              <w:t xml:space="preserve"> </w:t>
            </w:r>
            <w:r w:rsidRPr="00E734F1">
              <w:rPr>
                <w:rFonts w:ascii="Times New Roman" w:hAnsi="Times New Roman" w:cs="Times New Roman"/>
                <w:sz w:val="18"/>
                <w:szCs w:val="18"/>
              </w:rPr>
              <w:t>mg/L</w:t>
            </w:r>
          </w:p>
        </w:tc>
        <w:tc>
          <w:tcPr>
            <w:tcW w:w="1134" w:type="dxa"/>
          </w:tcPr>
          <w:p w14:paraId="2E394C24" w14:textId="77777777"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rPr>
              <w:t>Langmuir</w:t>
            </w:r>
          </w:p>
        </w:tc>
        <w:tc>
          <w:tcPr>
            <w:tcW w:w="1134" w:type="dxa"/>
          </w:tcPr>
          <w:p w14:paraId="672ABA3F" w14:textId="14B118C3" w:rsidR="008353D9" w:rsidRPr="005853AB" w:rsidRDefault="008353D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734F1">
              <w:rPr>
                <w:rFonts w:ascii="Times New Roman" w:hAnsi="Times New Roman" w:cs="Times New Roman"/>
                <w:sz w:val="18"/>
                <w:szCs w:val="18"/>
                <w:lang w:val="en-US"/>
              </w:rPr>
              <w:t>[</w:t>
            </w:r>
            <w:r>
              <w:rPr>
                <w:rFonts w:ascii="Times New Roman" w:hAnsi="Times New Roman" w:cs="Times New Roman"/>
                <w:b/>
                <w:bCs/>
                <w:sz w:val="18"/>
                <w:szCs w:val="18"/>
                <w:lang w:val="en-US"/>
              </w:rPr>
              <w:t>44</w:t>
            </w:r>
            <w:r w:rsidRPr="00E734F1">
              <w:rPr>
                <w:rFonts w:ascii="Times New Roman" w:hAnsi="Times New Roman" w:cs="Times New Roman"/>
                <w:sz w:val="18"/>
                <w:szCs w:val="18"/>
                <w:lang w:val="en-US"/>
              </w:rPr>
              <w:t>]</w:t>
            </w:r>
          </w:p>
        </w:tc>
      </w:tr>
      <w:tr w:rsidR="008353D9" w:rsidRPr="005853AB" w14:paraId="2B001106"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1682960F" w14:textId="590591CA" w:rsidR="008353D9" w:rsidRPr="00DD1C4E" w:rsidRDefault="008353D9"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2AC381DC" w14:textId="77777777"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5853AB">
              <w:rPr>
                <w:rFonts w:ascii="Times New Roman" w:hAnsi="Times New Roman" w:cs="Times New Roman"/>
                <w:i/>
                <w:iCs/>
                <w:sz w:val="18"/>
                <w:szCs w:val="18"/>
                <w:lang w:val="en-US"/>
              </w:rPr>
              <w:t xml:space="preserve">Phyllanthus </w:t>
            </w:r>
            <w:proofErr w:type="spellStart"/>
            <w:r w:rsidRPr="005853AB">
              <w:rPr>
                <w:rFonts w:ascii="Times New Roman" w:hAnsi="Times New Roman" w:cs="Times New Roman"/>
                <w:i/>
                <w:iCs/>
                <w:sz w:val="18"/>
                <w:szCs w:val="18"/>
                <w:lang w:val="en-US"/>
              </w:rPr>
              <w:t>amarus</w:t>
            </w:r>
            <w:proofErr w:type="spellEnd"/>
          </w:p>
        </w:tc>
        <w:tc>
          <w:tcPr>
            <w:tcW w:w="1832" w:type="dxa"/>
          </w:tcPr>
          <w:p w14:paraId="2959A88B" w14:textId="77777777" w:rsidR="008353D9" w:rsidRPr="007276F0" w:rsidRDefault="008353D9"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7276F0">
              <w:rPr>
                <w:rFonts w:ascii="Times New Roman" w:hAnsi="Times New Roman" w:cs="Times New Roman"/>
                <w:sz w:val="18"/>
                <w:szCs w:val="18"/>
                <w:lang w:val="en-US"/>
              </w:rPr>
              <w:t>Phyllantin</w:t>
            </w:r>
            <w:proofErr w:type="spellEnd"/>
          </w:p>
        </w:tc>
        <w:tc>
          <w:tcPr>
            <w:tcW w:w="1560" w:type="dxa"/>
          </w:tcPr>
          <w:p w14:paraId="6FA3AB3E" w14:textId="77777777"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Ethanol</w:t>
            </w:r>
          </w:p>
        </w:tc>
        <w:tc>
          <w:tcPr>
            <w:tcW w:w="1559" w:type="dxa"/>
          </w:tcPr>
          <w:p w14:paraId="74ED660D" w14:textId="5D8C45BA"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1</w:t>
            </w:r>
            <w:r w:rsidR="00022A94" w:rsidRPr="007276F0">
              <w:rPr>
                <w:rFonts w:ascii="Times New Roman" w:hAnsi="Times New Roman" w:cs="Times New Roman"/>
                <w:sz w:val="18"/>
                <w:szCs w:val="18"/>
                <w:lang w:val="en-US"/>
              </w:rPr>
              <w:t xml:space="preserve"> </w:t>
            </w:r>
            <w:r w:rsidRPr="007276F0">
              <w:rPr>
                <w:rFonts w:ascii="Times New Roman" w:hAnsi="Times New Roman" w:cs="Times New Roman"/>
                <w:sz w:val="18"/>
                <w:szCs w:val="18"/>
                <w:lang w:val="en-US"/>
              </w:rPr>
              <w:t>M HCl</w:t>
            </w:r>
          </w:p>
        </w:tc>
        <w:tc>
          <w:tcPr>
            <w:tcW w:w="1701" w:type="dxa"/>
          </w:tcPr>
          <w:p w14:paraId="5270FCBA" w14:textId="77777777"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Mild Steel</w:t>
            </w:r>
          </w:p>
        </w:tc>
        <w:tc>
          <w:tcPr>
            <w:tcW w:w="1559" w:type="dxa"/>
          </w:tcPr>
          <w:p w14:paraId="539C5D16" w14:textId="77777777"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95%</w:t>
            </w:r>
          </w:p>
        </w:tc>
        <w:tc>
          <w:tcPr>
            <w:tcW w:w="1843" w:type="dxa"/>
          </w:tcPr>
          <w:p w14:paraId="30ABF5F3" w14:textId="77777777"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4 (v/v%)</w:t>
            </w:r>
          </w:p>
        </w:tc>
        <w:tc>
          <w:tcPr>
            <w:tcW w:w="1134" w:type="dxa"/>
          </w:tcPr>
          <w:p w14:paraId="500746C4" w14:textId="77777777" w:rsidR="008353D9" w:rsidRPr="007276F0"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Langmuir</w:t>
            </w:r>
          </w:p>
        </w:tc>
        <w:tc>
          <w:tcPr>
            <w:tcW w:w="1134" w:type="dxa"/>
          </w:tcPr>
          <w:p w14:paraId="42329EBA" w14:textId="591E98D0" w:rsidR="008353D9" w:rsidRPr="005853AB" w:rsidRDefault="008353D9"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5853AB">
              <w:rPr>
                <w:rFonts w:ascii="Times New Roman" w:hAnsi="Times New Roman" w:cs="Times New Roman"/>
                <w:sz w:val="18"/>
                <w:szCs w:val="18"/>
                <w:lang w:val="en-US"/>
              </w:rPr>
              <w:t>[</w:t>
            </w:r>
            <w:r>
              <w:rPr>
                <w:rFonts w:ascii="Times New Roman" w:hAnsi="Times New Roman" w:cs="Times New Roman"/>
                <w:b/>
                <w:bCs/>
                <w:sz w:val="18"/>
                <w:szCs w:val="18"/>
                <w:lang w:val="en-US"/>
              </w:rPr>
              <w:t>45</w:t>
            </w:r>
            <w:r w:rsidRPr="005853AB">
              <w:rPr>
                <w:rFonts w:ascii="Times New Roman" w:hAnsi="Times New Roman" w:cs="Times New Roman"/>
                <w:sz w:val="18"/>
                <w:szCs w:val="18"/>
                <w:lang w:val="en-US"/>
              </w:rPr>
              <w:t>]</w:t>
            </w:r>
          </w:p>
        </w:tc>
      </w:tr>
      <w:tr w:rsidR="00074E18" w:rsidRPr="00B43D53" w14:paraId="265A5C6A" w14:textId="77777777" w:rsidTr="004517B6">
        <w:trPr>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0ED9B36B" w14:textId="77777777" w:rsidR="00074E18" w:rsidRPr="00B43D53" w:rsidRDefault="00074E18"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50C4DAE0" w14:textId="3C5BFBF6" w:rsidR="00074E18" w:rsidRPr="00B43D53" w:rsidRDefault="00074E18"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8"/>
                <w:szCs w:val="18"/>
                <w:lang w:val="en-US"/>
              </w:rPr>
            </w:pPr>
            <w:proofErr w:type="spellStart"/>
            <w:r w:rsidRPr="00B43D53">
              <w:rPr>
                <w:rFonts w:ascii="Times New Roman" w:hAnsi="Times New Roman" w:cs="Times New Roman"/>
                <w:i/>
                <w:iCs/>
                <w:sz w:val="18"/>
                <w:szCs w:val="18"/>
              </w:rPr>
              <w:t>Tiliacora</w:t>
            </w:r>
            <w:proofErr w:type="spellEnd"/>
            <w:r w:rsidRPr="00B43D53">
              <w:rPr>
                <w:rFonts w:ascii="Times New Roman" w:hAnsi="Times New Roman" w:cs="Times New Roman"/>
                <w:i/>
                <w:iCs/>
                <w:sz w:val="18"/>
                <w:szCs w:val="18"/>
              </w:rPr>
              <w:t xml:space="preserve"> </w:t>
            </w:r>
            <w:proofErr w:type="spellStart"/>
            <w:r w:rsidRPr="00B43D53">
              <w:rPr>
                <w:rFonts w:ascii="Times New Roman" w:hAnsi="Times New Roman" w:cs="Times New Roman"/>
                <w:i/>
                <w:iCs/>
                <w:sz w:val="18"/>
                <w:szCs w:val="18"/>
              </w:rPr>
              <w:t>accuminata</w:t>
            </w:r>
            <w:proofErr w:type="spellEnd"/>
          </w:p>
        </w:tc>
        <w:tc>
          <w:tcPr>
            <w:tcW w:w="1832" w:type="dxa"/>
          </w:tcPr>
          <w:p w14:paraId="2B0D9666" w14:textId="78745F8E" w:rsidR="00074E18" w:rsidRPr="007276F0" w:rsidRDefault="006D30AF" w:rsidP="009E5F70">
            <w:pPr>
              <w:tabs>
                <w:tab w:val="left" w:pos="3944"/>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560" w:type="dxa"/>
          </w:tcPr>
          <w:p w14:paraId="434F846C" w14:textId="14758758" w:rsidR="00074E18" w:rsidRPr="007276F0" w:rsidRDefault="002C0DC9"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Ethanol</w:t>
            </w:r>
          </w:p>
        </w:tc>
        <w:tc>
          <w:tcPr>
            <w:tcW w:w="1559" w:type="dxa"/>
          </w:tcPr>
          <w:p w14:paraId="5C97F401" w14:textId="603F41B6" w:rsidR="00074E18" w:rsidRPr="007276F0" w:rsidRDefault="00074E18"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1</w:t>
            </w:r>
            <w:r w:rsidR="00B46999">
              <w:rPr>
                <w:rFonts w:ascii="Times New Roman" w:hAnsi="Times New Roman" w:cs="Times New Roman"/>
                <w:sz w:val="18"/>
                <w:szCs w:val="18"/>
              </w:rPr>
              <w:t xml:space="preserve"> </w:t>
            </w:r>
            <w:r w:rsidRPr="007276F0">
              <w:rPr>
                <w:rFonts w:ascii="Times New Roman" w:hAnsi="Times New Roman" w:cs="Times New Roman"/>
                <w:sz w:val="18"/>
                <w:szCs w:val="18"/>
              </w:rPr>
              <w:t>M HCl</w:t>
            </w:r>
          </w:p>
        </w:tc>
        <w:tc>
          <w:tcPr>
            <w:tcW w:w="1701" w:type="dxa"/>
          </w:tcPr>
          <w:p w14:paraId="4C78C339" w14:textId="7E6BC603" w:rsidR="00074E18" w:rsidRPr="007276F0" w:rsidRDefault="00074E18"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Mild Steel</w:t>
            </w:r>
          </w:p>
        </w:tc>
        <w:tc>
          <w:tcPr>
            <w:tcW w:w="1559" w:type="dxa"/>
          </w:tcPr>
          <w:p w14:paraId="4FE63B05" w14:textId="31E2A0C6" w:rsidR="00074E18" w:rsidRPr="007276F0" w:rsidRDefault="00B43D53"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93.02 %</w:t>
            </w:r>
          </w:p>
        </w:tc>
        <w:tc>
          <w:tcPr>
            <w:tcW w:w="1843" w:type="dxa"/>
          </w:tcPr>
          <w:p w14:paraId="4E731C70" w14:textId="66C42780" w:rsidR="00074E18" w:rsidRPr="007276F0" w:rsidRDefault="00B43D53"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320 ppm</w:t>
            </w:r>
          </w:p>
        </w:tc>
        <w:tc>
          <w:tcPr>
            <w:tcW w:w="1134" w:type="dxa"/>
          </w:tcPr>
          <w:p w14:paraId="3116C490" w14:textId="50457A34" w:rsidR="00074E18" w:rsidRPr="007276F0" w:rsidRDefault="00074E18"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Langmuir</w:t>
            </w:r>
          </w:p>
        </w:tc>
        <w:tc>
          <w:tcPr>
            <w:tcW w:w="1134" w:type="dxa"/>
          </w:tcPr>
          <w:p w14:paraId="517F93EA" w14:textId="322768F2" w:rsidR="00074E18" w:rsidRPr="00B43D53" w:rsidRDefault="00074E18" w:rsidP="008353D9">
            <w:pPr>
              <w:tabs>
                <w:tab w:val="left" w:pos="394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B43D53">
              <w:rPr>
                <w:rFonts w:ascii="Times New Roman" w:hAnsi="Times New Roman" w:cs="Times New Roman"/>
                <w:sz w:val="18"/>
                <w:szCs w:val="18"/>
                <w:lang w:val="en-US"/>
              </w:rPr>
              <w:t>[</w:t>
            </w:r>
            <w:r w:rsidRPr="00B43D53">
              <w:rPr>
                <w:rFonts w:ascii="Times New Roman" w:hAnsi="Times New Roman" w:cs="Times New Roman"/>
                <w:b/>
                <w:bCs/>
                <w:sz w:val="18"/>
                <w:szCs w:val="18"/>
                <w:lang w:val="en-US"/>
              </w:rPr>
              <w:t>46</w:t>
            </w:r>
            <w:r w:rsidRPr="00B43D53">
              <w:rPr>
                <w:rFonts w:ascii="Times New Roman" w:hAnsi="Times New Roman" w:cs="Times New Roman"/>
                <w:sz w:val="18"/>
                <w:szCs w:val="18"/>
                <w:lang w:val="en-US"/>
              </w:rPr>
              <w:t>]</w:t>
            </w:r>
          </w:p>
        </w:tc>
      </w:tr>
      <w:tr w:rsidR="00074E18" w:rsidRPr="00B43D53" w14:paraId="1FE3C381" w14:textId="77777777" w:rsidTr="004517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59" w:type="dxa"/>
          </w:tcPr>
          <w:p w14:paraId="05CFB4FF" w14:textId="77777777" w:rsidR="00074E18" w:rsidRPr="00B43D53" w:rsidRDefault="00074E18" w:rsidP="00EC6E4C">
            <w:pPr>
              <w:pStyle w:val="ListParagraph"/>
              <w:numPr>
                <w:ilvl w:val="0"/>
                <w:numId w:val="20"/>
              </w:numPr>
              <w:tabs>
                <w:tab w:val="left" w:pos="3944"/>
              </w:tabs>
              <w:jc w:val="center"/>
              <w:rPr>
                <w:rFonts w:ascii="Times New Roman" w:hAnsi="Times New Roman" w:cs="Times New Roman"/>
                <w:b w:val="0"/>
                <w:bCs w:val="0"/>
                <w:sz w:val="18"/>
                <w:szCs w:val="18"/>
                <w:lang w:val="en-US"/>
              </w:rPr>
            </w:pPr>
          </w:p>
        </w:tc>
        <w:tc>
          <w:tcPr>
            <w:tcW w:w="1887" w:type="dxa"/>
          </w:tcPr>
          <w:p w14:paraId="0C5F468C" w14:textId="7C66C39F" w:rsidR="00074E18" w:rsidRPr="00B43D53"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B43D53">
              <w:rPr>
                <w:rFonts w:ascii="Times New Roman" w:hAnsi="Times New Roman" w:cs="Times New Roman"/>
                <w:sz w:val="18"/>
                <w:szCs w:val="18"/>
              </w:rPr>
              <w:t>Pomegranate</w:t>
            </w:r>
          </w:p>
        </w:tc>
        <w:tc>
          <w:tcPr>
            <w:tcW w:w="1832" w:type="dxa"/>
          </w:tcPr>
          <w:p w14:paraId="3E222D45" w14:textId="020A3098" w:rsidR="00074E18" w:rsidRPr="007276F0" w:rsidRDefault="00074E18" w:rsidP="009E5F70">
            <w:pPr>
              <w:tabs>
                <w:tab w:val="left" w:pos="3944"/>
              </w:tab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Ellagic acid</w:t>
            </w:r>
          </w:p>
        </w:tc>
        <w:tc>
          <w:tcPr>
            <w:tcW w:w="1560" w:type="dxa"/>
          </w:tcPr>
          <w:p w14:paraId="402F83B0" w14:textId="3E35A0E2" w:rsidR="00074E18" w:rsidRPr="007276F0"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Distilled water</w:t>
            </w:r>
          </w:p>
        </w:tc>
        <w:tc>
          <w:tcPr>
            <w:tcW w:w="1559" w:type="dxa"/>
          </w:tcPr>
          <w:p w14:paraId="79DBC5AF" w14:textId="75C8D2D5" w:rsidR="00074E18" w:rsidRPr="007276F0"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1</w:t>
            </w:r>
            <w:r w:rsidR="00B46999">
              <w:rPr>
                <w:rFonts w:ascii="Times New Roman" w:hAnsi="Times New Roman" w:cs="Times New Roman"/>
                <w:sz w:val="18"/>
                <w:szCs w:val="18"/>
              </w:rPr>
              <w:t xml:space="preserve"> </w:t>
            </w:r>
            <w:r w:rsidRPr="007276F0">
              <w:rPr>
                <w:rFonts w:ascii="Times New Roman" w:hAnsi="Times New Roman" w:cs="Times New Roman"/>
                <w:sz w:val="18"/>
                <w:szCs w:val="18"/>
              </w:rPr>
              <w:t>M HCl</w:t>
            </w:r>
          </w:p>
        </w:tc>
        <w:tc>
          <w:tcPr>
            <w:tcW w:w="1701" w:type="dxa"/>
          </w:tcPr>
          <w:p w14:paraId="7F3BC71A" w14:textId="4DFC6035" w:rsidR="00074E18" w:rsidRPr="007276F0"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Carbon steel</w:t>
            </w:r>
          </w:p>
        </w:tc>
        <w:tc>
          <w:tcPr>
            <w:tcW w:w="1559" w:type="dxa"/>
          </w:tcPr>
          <w:p w14:paraId="33522C74" w14:textId="394A2A00" w:rsidR="00074E18" w:rsidRPr="007276F0" w:rsidRDefault="00B43D53"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91%</w:t>
            </w:r>
          </w:p>
        </w:tc>
        <w:tc>
          <w:tcPr>
            <w:tcW w:w="1843" w:type="dxa"/>
          </w:tcPr>
          <w:p w14:paraId="7280294A" w14:textId="4A7D5C5D" w:rsidR="00074E18" w:rsidRPr="007276F0" w:rsidRDefault="00B43D53"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rPr>
              <w:t>1 g L</w:t>
            </w:r>
            <w:r w:rsidRPr="007276F0">
              <w:rPr>
                <w:rFonts w:ascii="Times New Roman" w:hAnsi="Times New Roman" w:cs="Times New Roman"/>
                <w:sz w:val="18"/>
                <w:szCs w:val="18"/>
                <w:vertAlign w:val="superscript"/>
              </w:rPr>
              <w:t>-1</w:t>
            </w:r>
          </w:p>
        </w:tc>
        <w:tc>
          <w:tcPr>
            <w:tcW w:w="1134" w:type="dxa"/>
          </w:tcPr>
          <w:p w14:paraId="39BD0334" w14:textId="146DF469" w:rsidR="00074E18" w:rsidRPr="007276F0"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7276F0">
              <w:rPr>
                <w:rFonts w:ascii="Times New Roman" w:hAnsi="Times New Roman" w:cs="Times New Roman"/>
                <w:sz w:val="18"/>
                <w:szCs w:val="18"/>
                <w:lang w:val="en-US"/>
              </w:rPr>
              <w:t>Langmuir</w:t>
            </w:r>
          </w:p>
        </w:tc>
        <w:tc>
          <w:tcPr>
            <w:tcW w:w="1134" w:type="dxa"/>
          </w:tcPr>
          <w:p w14:paraId="2330BD88" w14:textId="4D7C342B" w:rsidR="00074E18" w:rsidRPr="00B43D53" w:rsidRDefault="00074E18" w:rsidP="008353D9">
            <w:pPr>
              <w:tabs>
                <w:tab w:val="left" w:pos="394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B43D53">
              <w:rPr>
                <w:rFonts w:ascii="Times New Roman" w:hAnsi="Times New Roman" w:cs="Times New Roman"/>
                <w:sz w:val="18"/>
                <w:szCs w:val="18"/>
                <w:lang w:val="en-US"/>
              </w:rPr>
              <w:t>[</w:t>
            </w:r>
            <w:r w:rsidRPr="00B43D53">
              <w:rPr>
                <w:rFonts w:ascii="Times New Roman" w:hAnsi="Times New Roman" w:cs="Times New Roman"/>
                <w:b/>
                <w:bCs/>
                <w:sz w:val="18"/>
                <w:szCs w:val="18"/>
                <w:lang w:val="en-US"/>
              </w:rPr>
              <w:t>47</w:t>
            </w:r>
            <w:r w:rsidRPr="00B43D53">
              <w:rPr>
                <w:rFonts w:ascii="Times New Roman" w:hAnsi="Times New Roman" w:cs="Times New Roman"/>
                <w:sz w:val="18"/>
                <w:szCs w:val="18"/>
                <w:lang w:val="en-US"/>
              </w:rPr>
              <w:t>]</w:t>
            </w:r>
          </w:p>
        </w:tc>
      </w:tr>
    </w:tbl>
    <w:p w14:paraId="7D9AB174" w14:textId="77777777" w:rsidR="003C737A" w:rsidRDefault="003C737A" w:rsidP="00483F1D">
      <w:pPr>
        <w:tabs>
          <w:tab w:val="left" w:pos="3944"/>
        </w:tabs>
        <w:spacing w:line="360" w:lineRule="auto"/>
        <w:jc w:val="both"/>
        <w:rPr>
          <w:rFonts w:ascii="Times New Roman" w:hAnsi="Times New Roman" w:cs="Times New Roman"/>
          <w:b/>
          <w:bCs/>
          <w:sz w:val="24"/>
          <w:szCs w:val="24"/>
        </w:rPr>
        <w:sectPr w:rsidR="003C737A" w:rsidSect="003C737A">
          <w:pgSz w:w="16838" w:h="11906" w:orient="landscape" w:code="9"/>
          <w:pgMar w:top="1440" w:right="1440" w:bottom="1440" w:left="1440" w:header="709" w:footer="709" w:gutter="0"/>
          <w:cols w:space="708"/>
          <w:docGrid w:linePitch="360"/>
        </w:sectPr>
      </w:pPr>
    </w:p>
    <w:p w14:paraId="657624BA" w14:textId="3F8756A2" w:rsidR="00483F1D" w:rsidRPr="005448AE" w:rsidRDefault="00483F1D" w:rsidP="00483F1D">
      <w:pPr>
        <w:tabs>
          <w:tab w:val="left" w:pos="3944"/>
        </w:tabs>
        <w:spacing w:line="360" w:lineRule="auto"/>
        <w:jc w:val="both"/>
        <w:rPr>
          <w:rFonts w:ascii="Times New Roman" w:hAnsi="Times New Roman" w:cs="Times New Roman"/>
          <w:b/>
          <w:bCs/>
          <w:sz w:val="24"/>
          <w:szCs w:val="24"/>
        </w:rPr>
      </w:pPr>
      <w:r w:rsidRPr="005448AE">
        <w:rPr>
          <w:rFonts w:ascii="Times New Roman" w:hAnsi="Times New Roman" w:cs="Times New Roman"/>
          <w:b/>
          <w:bCs/>
          <w:sz w:val="24"/>
          <w:szCs w:val="24"/>
        </w:rPr>
        <w:lastRenderedPageBreak/>
        <w:t>3.</w:t>
      </w:r>
      <w:r w:rsidR="00891540">
        <w:rPr>
          <w:rFonts w:ascii="Times New Roman" w:hAnsi="Times New Roman" w:cs="Times New Roman"/>
          <w:b/>
          <w:bCs/>
          <w:sz w:val="24"/>
          <w:szCs w:val="24"/>
        </w:rPr>
        <w:t xml:space="preserve"> INVESTIGATION</w:t>
      </w:r>
      <w:r w:rsidR="00451AA1">
        <w:rPr>
          <w:rFonts w:ascii="Times New Roman" w:hAnsi="Times New Roman" w:cs="Times New Roman"/>
          <w:b/>
          <w:bCs/>
          <w:sz w:val="24"/>
          <w:szCs w:val="24"/>
        </w:rPr>
        <w:t xml:space="preserve"> AND </w:t>
      </w:r>
      <w:r w:rsidR="00441D08">
        <w:rPr>
          <w:rFonts w:ascii="Times New Roman" w:hAnsi="Times New Roman" w:cs="Times New Roman"/>
          <w:b/>
          <w:bCs/>
          <w:sz w:val="24"/>
          <w:szCs w:val="24"/>
        </w:rPr>
        <w:t xml:space="preserve">THEIR </w:t>
      </w:r>
      <w:r w:rsidR="00451AA1">
        <w:rPr>
          <w:rFonts w:ascii="Times New Roman" w:hAnsi="Times New Roman" w:cs="Times New Roman"/>
          <w:b/>
          <w:bCs/>
          <w:sz w:val="24"/>
          <w:szCs w:val="24"/>
        </w:rPr>
        <w:t>CHARACTERIZATIO</w:t>
      </w:r>
      <w:r w:rsidR="00441D08">
        <w:rPr>
          <w:rFonts w:ascii="Times New Roman" w:hAnsi="Times New Roman" w:cs="Times New Roman"/>
          <w:b/>
          <w:bCs/>
          <w:sz w:val="24"/>
          <w:szCs w:val="24"/>
        </w:rPr>
        <w:t>N</w:t>
      </w:r>
    </w:p>
    <w:p w14:paraId="4435357D" w14:textId="7025A3E9" w:rsidR="00483F1D" w:rsidRPr="005448AE" w:rsidRDefault="00483F1D" w:rsidP="00483F1D">
      <w:pPr>
        <w:tabs>
          <w:tab w:val="left" w:pos="3944"/>
        </w:tabs>
        <w:spacing w:line="360" w:lineRule="auto"/>
        <w:jc w:val="both"/>
        <w:rPr>
          <w:rFonts w:ascii="Times New Roman" w:hAnsi="Times New Roman" w:cs="Times New Roman"/>
          <w:sz w:val="24"/>
          <w:szCs w:val="24"/>
        </w:rPr>
      </w:pPr>
      <w:r w:rsidRPr="00CE0673">
        <w:rPr>
          <w:rFonts w:ascii="Times New Roman" w:hAnsi="Times New Roman" w:cs="Times New Roman"/>
          <w:b/>
          <w:bCs/>
          <w:i/>
          <w:iCs/>
          <w:sz w:val="24"/>
          <w:szCs w:val="24"/>
        </w:rPr>
        <w:t>3.1 Weight</w:t>
      </w:r>
      <w:r w:rsidR="0050499F" w:rsidRPr="00CE0673">
        <w:rPr>
          <w:rFonts w:ascii="Times New Roman" w:hAnsi="Times New Roman" w:cs="Times New Roman"/>
          <w:b/>
          <w:bCs/>
          <w:i/>
          <w:iCs/>
          <w:sz w:val="24"/>
          <w:szCs w:val="24"/>
        </w:rPr>
        <w:t>-</w:t>
      </w:r>
      <w:r w:rsidRPr="00CE0673">
        <w:rPr>
          <w:rFonts w:ascii="Times New Roman" w:hAnsi="Times New Roman" w:cs="Times New Roman"/>
          <w:b/>
          <w:bCs/>
          <w:i/>
          <w:iCs/>
          <w:sz w:val="24"/>
          <w:szCs w:val="24"/>
        </w:rPr>
        <w:t>Loss method or Gravimetric Method</w:t>
      </w:r>
      <w:r w:rsidR="00A94A3F" w:rsidRPr="00CE0673">
        <w:rPr>
          <w:rFonts w:ascii="Times New Roman" w:hAnsi="Times New Roman" w:cs="Times New Roman"/>
          <w:b/>
          <w:bCs/>
          <w:i/>
          <w:iCs/>
          <w:sz w:val="24"/>
          <w:szCs w:val="24"/>
        </w:rPr>
        <w:t>.</w:t>
      </w:r>
      <w:r w:rsidR="00A94A3F">
        <w:rPr>
          <w:rFonts w:ascii="Times New Roman" w:hAnsi="Times New Roman" w:cs="Times New Roman"/>
          <w:b/>
          <w:bCs/>
          <w:i/>
          <w:iCs/>
          <w:sz w:val="24"/>
          <w:szCs w:val="24"/>
        </w:rPr>
        <w:t xml:space="preserve"> </w:t>
      </w:r>
      <w:r w:rsidRPr="00263EEF">
        <w:rPr>
          <w:rFonts w:ascii="Times New Roman" w:hAnsi="Times New Roman" w:cs="Times New Roman"/>
          <w:sz w:val="24"/>
          <w:szCs w:val="24"/>
        </w:rPr>
        <w:t xml:space="preserve">This </w:t>
      </w:r>
      <w:r w:rsidRPr="005448AE">
        <w:rPr>
          <w:rFonts w:ascii="Times New Roman" w:hAnsi="Times New Roman" w:cs="Times New Roman"/>
          <w:sz w:val="24"/>
          <w:szCs w:val="24"/>
        </w:rPr>
        <w:t xml:space="preserve">technique considers exposing a </w:t>
      </w:r>
      <w:r w:rsidRPr="00263EEF">
        <w:rPr>
          <w:rFonts w:ascii="Times New Roman" w:hAnsi="Times New Roman" w:cs="Times New Roman"/>
          <w:sz w:val="24"/>
          <w:szCs w:val="24"/>
        </w:rPr>
        <w:t xml:space="preserve">metal specimen </w:t>
      </w:r>
      <w:r w:rsidRPr="005448AE">
        <w:rPr>
          <w:rFonts w:ascii="Times New Roman" w:hAnsi="Times New Roman" w:cs="Times New Roman"/>
          <w:sz w:val="24"/>
          <w:szCs w:val="24"/>
        </w:rPr>
        <w:t xml:space="preserve">to a specific atmosphere </w:t>
      </w:r>
      <w:r w:rsidRPr="00263EEF">
        <w:rPr>
          <w:rFonts w:ascii="Times New Roman" w:hAnsi="Times New Roman" w:cs="Times New Roman"/>
          <w:sz w:val="24"/>
          <w:szCs w:val="24"/>
        </w:rPr>
        <w:t xml:space="preserve">within </w:t>
      </w:r>
      <w:r w:rsidRPr="005448AE">
        <w:rPr>
          <w:rFonts w:ascii="Times New Roman" w:hAnsi="Times New Roman" w:cs="Times New Roman"/>
          <w:sz w:val="24"/>
          <w:szCs w:val="24"/>
        </w:rPr>
        <w:t>a set time, then removing the sample from the situation and calculating the difference in weight before and after exposure</w:t>
      </w:r>
      <w:r w:rsidR="00751351">
        <w:rPr>
          <w:rFonts w:ascii="Times New Roman" w:hAnsi="Times New Roman" w:cs="Times New Roman"/>
          <w:sz w:val="24"/>
          <w:szCs w:val="24"/>
        </w:rPr>
        <w:t xml:space="preserve"> to that environment</w:t>
      </w:r>
      <w:r w:rsidRPr="005448AE">
        <w:rPr>
          <w:rFonts w:ascii="Times New Roman" w:hAnsi="Times New Roman" w:cs="Times New Roman"/>
          <w:sz w:val="24"/>
          <w:szCs w:val="24"/>
        </w:rPr>
        <w:t xml:space="preserve">. This approach for calculating metal corrosion rates is simple, precise, and accurate. The metal sample is ground with emery </w:t>
      </w:r>
      <w:r w:rsidR="00B474C8">
        <w:rPr>
          <w:rFonts w:ascii="Times New Roman" w:hAnsi="Times New Roman" w:cs="Times New Roman"/>
          <w:sz w:val="24"/>
          <w:szCs w:val="24"/>
        </w:rPr>
        <w:t>sheets</w:t>
      </w:r>
      <w:r w:rsidR="006E00CC">
        <w:rPr>
          <w:rFonts w:ascii="Times New Roman" w:hAnsi="Times New Roman" w:cs="Times New Roman"/>
          <w:sz w:val="24"/>
          <w:szCs w:val="24"/>
        </w:rPr>
        <w:t xml:space="preserve">, </w:t>
      </w:r>
      <w:r w:rsidRPr="005448AE">
        <w:rPr>
          <w:rFonts w:ascii="Times New Roman" w:hAnsi="Times New Roman" w:cs="Times New Roman"/>
          <w:sz w:val="24"/>
          <w:szCs w:val="24"/>
        </w:rPr>
        <w:t xml:space="preserve">washed with double distilled water, </w:t>
      </w:r>
      <w:r w:rsidR="006E00CC">
        <w:rPr>
          <w:rFonts w:ascii="Times New Roman" w:hAnsi="Times New Roman" w:cs="Times New Roman"/>
          <w:sz w:val="24"/>
          <w:szCs w:val="24"/>
        </w:rPr>
        <w:t xml:space="preserve">and </w:t>
      </w:r>
      <w:r w:rsidRPr="005448AE">
        <w:rPr>
          <w:rFonts w:ascii="Times New Roman" w:hAnsi="Times New Roman" w:cs="Times New Roman"/>
          <w:sz w:val="24"/>
          <w:szCs w:val="24"/>
        </w:rPr>
        <w:t xml:space="preserve">degreased with acetone, and dried before the test. A balance is used to weigh the specimen that will be used for measurement. The metal is then dipped in various test media at a specified temperature for a specific period without and with various inhibitor concentrations, according to the technique. The </w:t>
      </w:r>
      <w:r w:rsidR="00996496">
        <w:rPr>
          <w:rFonts w:ascii="Times New Roman" w:hAnsi="Times New Roman" w:cs="Times New Roman"/>
          <w:sz w:val="24"/>
          <w:szCs w:val="24"/>
        </w:rPr>
        <w:t xml:space="preserve">metal </w:t>
      </w:r>
      <w:r w:rsidRPr="005448AE">
        <w:rPr>
          <w:rFonts w:ascii="Times New Roman" w:hAnsi="Times New Roman" w:cs="Times New Roman"/>
          <w:sz w:val="24"/>
          <w:szCs w:val="24"/>
        </w:rPr>
        <w:t>sample was cleaned, dried, and weighed when the experiment was done. The inhibitor concentration for weight loss was measured [</w:t>
      </w:r>
      <w:r w:rsidRPr="00A71190">
        <w:rPr>
          <w:rFonts w:ascii="Times New Roman" w:hAnsi="Times New Roman" w:cs="Times New Roman"/>
          <w:b/>
          <w:bCs/>
          <w:sz w:val="24"/>
          <w:szCs w:val="24"/>
        </w:rPr>
        <w:t>2</w:t>
      </w:r>
      <w:r w:rsidRPr="005448AE">
        <w:rPr>
          <w:rFonts w:ascii="Times New Roman" w:hAnsi="Times New Roman" w:cs="Times New Roman"/>
          <w:sz w:val="24"/>
          <w:szCs w:val="24"/>
        </w:rPr>
        <w:t xml:space="preserve">]. </w:t>
      </w:r>
      <w:r w:rsidR="00C4482D">
        <w:rPr>
          <w:rFonts w:ascii="Times New Roman" w:hAnsi="Times New Roman" w:cs="Times New Roman"/>
          <w:sz w:val="24"/>
          <w:szCs w:val="24"/>
        </w:rPr>
        <w:t>C</w:t>
      </w:r>
      <w:r w:rsidR="006D4796" w:rsidRPr="005448AE">
        <w:rPr>
          <w:rFonts w:ascii="Times New Roman" w:hAnsi="Times New Roman" w:cs="Times New Roman"/>
          <w:sz w:val="24"/>
          <w:szCs w:val="24"/>
        </w:rPr>
        <w:t>orrosion rate (CR)</w:t>
      </w:r>
      <w:r w:rsidR="006D4796">
        <w:rPr>
          <w:rFonts w:ascii="Times New Roman" w:hAnsi="Times New Roman" w:cs="Times New Roman"/>
          <w:sz w:val="24"/>
          <w:szCs w:val="24"/>
        </w:rPr>
        <w:t xml:space="preserve">, </w:t>
      </w:r>
      <w:r w:rsidR="00C4482D">
        <w:rPr>
          <w:rFonts w:ascii="Times New Roman" w:hAnsi="Times New Roman" w:cs="Times New Roman"/>
          <w:sz w:val="24"/>
          <w:szCs w:val="24"/>
        </w:rPr>
        <w:t>s</w:t>
      </w:r>
      <w:r w:rsidRPr="005448AE">
        <w:rPr>
          <w:rFonts w:ascii="Times New Roman" w:hAnsi="Times New Roman" w:cs="Times New Roman"/>
          <w:sz w:val="24"/>
          <w:szCs w:val="24"/>
        </w:rPr>
        <w:t xml:space="preserve">urface coverage (Ɵ) and IE%, were calculated from the following equation: </w:t>
      </w:r>
    </w:p>
    <w:p w14:paraId="4851C6AA" w14:textId="4752D635" w:rsidR="00483F1D" w:rsidRPr="00FD5C57" w:rsidRDefault="00483F1D" w:rsidP="00222950">
      <w:pPr>
        <w:tabs>
          <w:tab w:val="left" w:pos="3944"/>
        </w:tabs>
        <w:spacing w:after="0" w:line="360" w:lineRule="auto"/>
        <w:rPr>
          <w:rFonts w:ascii="Times New Roman" w:hAnsi="Times New Roman" w:cs="Times New Roman"/>
          <w:sz w:val="24"/>
          <w:szCs w:val="24"/>
        </w:rPr>
      </w:pPr>
      <w:r w:rsidRPr="00FD5C57">
        <w:rPr>
          <w:rFonts w:ascii="Times New Roman" w:hAnsi="Times New Roman" w:cs="Times New Roman"/>
          <w:sz w:val="24"/>
          <w:szCs w:val="24"/>
        </w:rPr>
        <w:t xml:space="preserve">Surface coverage (θ) = </w:t>
      </w:r>
      <m:oMath>
        <m:f>
          <m:fPr>
            <m:ctrlPr>
              <w:rPr>
                <w:rFonts w:ascii="Cambria Math" w:hAnsi="Cambria Math" w:cs="Times New Roman"/>
                <w:i/>
                <w:sz w:val="24"/>
                <w:szCs w:val="24"/>
              </w:rPr>
            </m:ctrlPr>
          </m:fPr>
          <m:num>
            <m:r>
              <w:rPr>
                <w:rFonts w:ascii="Cambria Math" w:hAnsi="Cambria Math" w:cs="Times New Roman"/>
                <w:sz w:val="24"/>
                <w:szCs w:val="24"/>
              </w:rPr>
              <m:t>Wo-Wi</m:t>
            </m:r>
          </m:num>
          <m:den>
            <m:r>
              <w:rPr>
                <w:rFonts w:ascii="Cambria Math" w:hAnsi="Cambria Math" w:cs="Times New Roman"/>
                <w:sz w:val="24"/>
                <w:szCs w:val="24"/>
              </w:rPr>
              <m:t>Wo</m:t>
            </m:r>
          </m:den>
        </m:f>
      </m:oMath>
      <w:r w:rsidRPr="00FD5C57">
        <w:rPr>
          <w:rFonts w:ascii="Times New Roman" w:hAnsi="Times New Roman" w:cs="Times New Roman"/>
          <w:sz w:val="24"/>
          <w:szCs w:val="24"/>
        </w:rPr>
        <w:t xml:space="preserve">   ------------------ (1)</w:t>
      </w:r>
    </w:p>
    <w:p w14:paraId="043F4D4A" w14:textId="6075D8DF" w:rsidR="00483F1D" w:rsidRPr="00FD5C57" w:rsidRDefault="00601EAF" w:rsidP="00222950">
      <w:pPr>
        <w:tabs>
          <w:tab w:val="left" w:pos="3944"/>
        </w:tabs>
        <w:spacing w:after="0" w:line="360" w:lineRule="auto"/>
        <w:rPr>
          <w:rFonts w:ascii="Times New Roman" w:hAnsi="Times New Roman" w:cs="Times New Roman"/>
          <w:sz w:val="24"/>
          <w:szCs w:val="24"/>
        </w:rPr>
      </w:pPr>
      <w:r w:rsidRPr="00FD5C57">
        <w:rPr>
          <w:rFonts w:ascii="Times New Roman" w:hAnsi="Times New Roman" w:cs="Times New Roman"/>
          <w:sz w:val="24"/>
          <w:szCs w:val="24"/>
        </w:rPr>
        <w:t>I</w:t>
      </w:r>
      <w:r w:rsidR="007366C6" w:rsidRPr="00FD5C57">
        <w:rPr>
          <w:rFonts w:ascii="Times New Roman" w:hAnsi="Times New Roman" w:cs="Times New Roman"/>
          <w:sz w:val="24"/>
          <w:szCs w:val="24"/>
        </w:rPr>
        <w:t xml:space="preserve">nhibition Efficiency </w:t>
      </w:r>
      <w:r w:rsidR="00483F1D" w:rsidRPr="00FD5C57">
        <w:rPr>
          <w:rFonts w:ascii="Times New Roman" w:hAnsi="Times New Roman" w:cs="Times New Roman"/>
          <w:sz w:val="24"/>
          <w:szCs w:val="24"/>
        </w:rPr>
        <w:t xml:space="preserve">(IE %)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o</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num>
          <m:den>
            <m:r>
              <w:rPr>
                <w:rFonts w:ascii="Cambria Math" w:hAnsi="Cambria Math" w:cs="Times New Roman"/>
                <w:sz w:val="24"/>
                <w:szCs w:val="24"/>
              </w:rPr>
              <m:t>wo</m:t>
            </m:r>
          </m:den>
        </m:f>
        <m:r>
          <w:rPr>
            <w:rFonts w:ascii="Cambria Math" w:hAnsi="Cambria Math" w:cs="Times New Roman"/>
            <w:sz w:val="24"/>
            <w:szCs w:val="24"/>
          </w:rPr>
          <m:t xml:space="preserve"> </m:t>
        </m:r>
        <m:r>
          <w:rPr>
            <w:rFonts w:ascii="Cambria Math" w:hAnsi="Cambria Math" w:cs="Times New Roman" w:hint="eastAsia"/>
            <w:sz w:val="24"/>
            <w:szCs w:val="24"/>
          </w:rPr>
          <m:t>×</m:t>
        </m:r>
        <m:r>
          <w:rPr>
            <w:rFonts w:ascii="Cambria Math" w:hAnsi="Cambria Math" w:cs="Times New Roman"/>
            <w:sz w:val="24"/>
            <w:szCs w:val="24"/>
          </w:rPr>
          <m:t xml:space="preserve"> 100</m:t>
        </m:r>
      </m:oMath>
      <w:r w:rsidR="00483F1D" w:rsidRPr="00FD5C57">
        <w:rPr>
          <w:rFonts w:ascii="Times New Roman" w:eastAsiaTheme="minorEastAsia" w:hAnsi="Times New Roman" w:cs="Times New Roman"/>
          <w:sz w:val="24"/>
          <w:szCs w:val="24"/>
        </w:rPr>
        <w:t>---</w:t>
      </w:r>
      <w:r w:rsidR="00483F1D" w:rsidRPr="00FD5C57">
        <w:rPr>
          <w:rFonts w:ascii="Times New Roman" w:hAnsi="Times New Roman" w:cs="Times New Roman"/>
          <w:sz w:val="24"/>
          <w:szCs w:val="24"/>
        </w:rPr>
        <w:t>--</w:t>
      </w:r>
      <w:r w:rsidR="00282FB8" w:rsidRPr="00FD5C57">
        <w:rPr>
          <w:rFonts w:ascii="Times New Roman" w:hAnsi="Times New Roman" w:cs="Times New Roman"/>
          <w:sz w:val="24"/>
          <w:szCs w:val="24"/>
        </w:rPr>
        <w:t>--------</w:t>
      </w:r>
      <w:r w:rsidR="00483F1D" w:rsidRPr="00FD5C57">
        <w:rPr>
          <w:rFonts w:ascii="Times New Roman" w:hAnsi="Times New Roman" w:cs="Times New Roman"/>
          <w:sz w:val="24"/>
          <w:szCs w:val="24"/>
        </w:rPr>
        <w:t>(2)</w:t>
      </w:r>
    </w:p>
    <w:p w14:paraId="6D00A92B" w14:textId="580FE966" w:rsidR="00483F1D" w:rsidRPr="00FD5C57" w:rsidRDefault="00483F1D" w:rsidP="004C08F5">
      <w:pPr>
        <w:tabs>
          <w:tab w:val="left" w:pos="3944"/>
        </w:tabs>
        <w:spacing w:after="0" w:line="360" w:lineRule="auto"/>
        <w:jc w:val="both"/>
        <w:rPr>
          <w:rFonts w:ascii="Times New Roman" w:hAnsi="Times New Roman" w:cs="Times New Roman"/>
          <w:sz w:val="24"/>
          <w:szCs w:val="24"/>
        </w:rPr>
      </w:pPr>
      <w:r w:rsidRPr="00FD5C57">
        <w:rPr>
          <w:rFonts w:ascii="Times New Roman" w:hAnsi="Times New Roman" w:cs="Times New Roman"/>
          <w:sz w:val="24"/>
          <w:szCs w:val="24"/>
        </w:rPr>
        <w:t xml:space="preserve">Corrosion rate </w:t>
      </w:r>
      <w:r w:rsidRPr="00FD5C57">
        <w:rPr>
          <w:rFonts w:ascii="Times New Roman" w:hAnsi="Times New Roman" w:cs="Times New Roman"/>
          <w:color w:val="000000" w:themeColor="text1"/>
          <w:sz w:val="24"/>
          <w:szCs w:val="24"/>
        </w:rPr>
        <w:t>(CR) (mm/</w:t>
      </w:r>
      <w:r w:rsidR="003E7073" w:rsidRPr="00FD5C57">
        <w:rPr>
          <w:rFonts w:ascii="Times New Roman" w:hAnsi="Times New Roman" w:cs="Times New Roman"/>
          <w:color w:val="000000" w:themeColor="text1"/>
          <w:sz w:val="24"/>
          <w:szCs w:val="24"/>
        </w:rPr>
        <w:t>y) =</w:t>
      </w:r>
      <w:r w:rsidRPr="00FD5C57">
        <w:rPr>
          <w:rFonts w:ascii="Times New Roman" w:hAnsi="Times New Roman" w:cs="Times New Roman"/>
          <w:color w:val="000000" w:themeColor="text1"/>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A D t</m:t>
            </m:r>
          </m:den>
        </m:f>
        <m:r>
          <w:rPr>
            <w:rFonts w:ascii="Cambria Math" w:hAnsi="Cambria Math" w:cs="Times New Roman"/>
            <w:sz w:val="24"/>
            <w:szCs w:val="24"/>
          </w:rPr>
          <m:t xml:space="preserve"> </m:t>
        </m:r>
        <m:r>
          <w:rPr>
            <w:rFonts w:ascii="Cambria Math" w:hAnsi="Cambria Math" w:cs="Times New Roman" w:hint="eastAsia"/>
            <w:sz w:val="24"/>
            <w:szCs w:val="24"/>
          </w:rPr>
          <m:t>×</m:t>
        </m:r>
        <m:r>
          <w:rPr>
            <w:rFonts w:ascii="Cambria Math" w:hAnsi="Cambria Math" w:cs="Times New Roman"/>
            <w:sz w:val="24"/>
            <w:szCs w:val="24"/>
          </w:rPr>
          <m:t xml:space="preserve"> 87.6</m:t>
        </m:r>
      </m:oMath>
      <w:r w:rsidRPr="00FD5C57">
        <w:rPr>
          <w:rFonts w:ascii="Times New Roman" w:hAnsi="Times New Roman" w:cs="Times New Roman"/>
          <w:sz w:val="24"/>
          <w:szCs w:val="24"/>
        </w:rPr>
        <w:t xml:space="preserve"> ----------------------(3)</w:t>
      </w:r>
    </w:p>
    <w:p w14:paraId="44CA2D11" w14:textId="75A4B7F1" w:rsidR="00483F1D" w:rsidRPr="005448AE" w:rsidRDefault="009A577E" w:rsidP="00483F1D">
      <w:pPr>
        <w:tabs>
          <w:tab w:val="left" w:pos="394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483F1D" w:rsidRPr="005448AE">
        <w:rPr>
          <w:rFonts w:ascii="Times New Roman" w:hAnsi="Times New Roman" w:cs="Times New Roman"/>
          <w:sz w:val="24"/>
          <w:szCs w:val="24"/>
        </w:rPr>
        <w:t>here,</w:t>
      </w:r>
      <w:r w:rsidRPr="005448AE">
        <w:rPr>
          <w:rFonts w:ascii="Times New Roman" w:hAnsi="Times New Roman" w:cs="Times New Roman"/>
          <w:sz w:val="24"/>
          <w:szCs w:val="24"/>
        </w:rPr>
        <w:t>w</w:t>
      </w:r>
      <w:r w:rsidRPr="005448AE">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w:t>
      </w:r>
      <w:proofErr w:type="spellStart"/>
      <w:r w:rsidRPr="005448AE">
        <w:rPr>
          <w:rFonts w:ascii="Times New Roman" w:hAnsi="Times New Roman" w:cs="Times New Roman"/>
          <w:sz w:val="24"/>
          <w:szCs w:val="24"/>
        </w:rPr>
        <w:t>w</w:t>
      </w:r>
      <w:r w:rsidRPr="005448AE">
        <w:rPr>
          <w:rFonts w:ascii="Times New Roman" w:hAnsi="Times New Roman" w:cs="Times New Roman"/>
          <w:sz w:val="24"/>
          <w:szCs w:val="24"/>
          <w:vertAlign w:val="subscript"/>
        </w:rPr>
        <w:t>i</w:t>
      </w:r>
      <w:proofErr w:type="spellEnd"/>
      <w:r>
        <w:rPr>
          <w:rFonts w:ascii="Times New Roman" w:hAnsi="Times New Roman" w:cs="Times New Roman"/>
          <w:sz w:val="24"/>
          <w:szCs w:val="24"/>
        </w:rPr>
        <w:t xml:space="preserve"> indicates</w:t>
      </w:r>
      <w:r w:rsidRPr="005448AE">
        <w:rPr>
          <w:rFonts w:ascii="Times New Roman" w:hAnsi="Times New Roman" w:cs="Times New Roman"/>
          <w:sz w:val="24"/>
          <w:szCs w:val="24"/>
        </w:rPr>
        <w:t xml:space="preserve"> a weight loss of the metal </w:t>
      </w:r>
      <w:r>
        <w:rPr>
          <w:rFonts w:ascii="Times New Roman" w:hAnsi="Times New Roman" w:cs="Times New Roman"/>
          <w:sz w:val="24"/>
          <w:szCs w:val="24"/>
        </w:rPr>
        <w:t xml:space="preserve">without and with </w:t>
      </w:r>
      <w:r w:rsidRPr="005448AE">
        <w:rPr>
          <w:rFonts w:ascii="Times New Roman" w:hAnsi="Times New Roman" w:cs="Times New Roman"/>
          <w:sz w:val="24"/>
          <w:szCs w:val="24"/>
        </w:rPr>
        <w:t>an inhibitor</w:t>
      </w:r>
      <w:r w:rsidR="008D38FF">
        <w:rPr>
          <w:rFonts w:ascii="Times New Roman" w:hAnsi="Times New Roman" w:cs="Times New Roman"/>
          <w:sz w:val="24"/>
          <w:szCs w:val="24"/>
        </w:rPr>
        <w:t xml:space="preserve">, </w:t>
      </w:r>
      <w:r w:rsidR="00483F1D" w:rsidRPr="005448AE">
        <w:rPr>
          <w:rFonts w:ascii="Times New Roman" w:hAnsi="Times New Roman" w:cs="Times New Roman"/>
          <w:sz w:val="24"/>
          <w:szCs w:val="24"/>
        </w:rPr>
        <w:t xml:space="preserve">w </w:t>
      </w:r>
      <w:r w:rsidR="008D38FF">
        <w:rPr>
          <w:rFonts w:ascii="Times New Roman" w:hAnsi="Times New Roman" w:cs="Times New Roman"/>
          <w:sz w:val="24"/>
          <w:szCs w:val="24"/>
        </w:rPr>
        <w:t>represents the</w:t>
      </w:r>
      <w:r w:rsidR="00483F1D" w:rsidRPr="005448AE">
        <w:rPr>
          <w:rFonts w:ascii="Times New Roman" w:hAnsi="Times New Roman" w:cs="Times New Roman"/>
          <w:sz w:val="24"/>
          <w:szCs w:val="24"/>
        </w:rPr>
        <w:t xml:space="preserve"> weight loss</w:t>
      </w:r>
      <w:r w:rsidR="00316072">
        <w:rPr>
          <w:rFonts w:ascii="Times New Roman" w:hAnsi="Times New Roman" w:cs="Times New Roman"/>
          <w:sz w:val="24"/>
          <w:szCs w:val="24"/>
        </w:rPr>
        <w:t xml:space="preserve"> differences</w:t>
      </w:r>
      <w:r w:rsidR="00483F1D" w:rsidRPr="005448AE">
        <w:rPr>
          <w:rFonts w:ascii="Times New Roman" w:hAnsi="Times New Roman" w:cs="Times New Roman"/>
          <w:sz w:val="24"/>
          <w:szCs w:val="24"/>
        </w:rPr>
        <w:t xml:space="preserve"> of mild steel </w:t>
      </w:r>
      <w:r w:rsidR="008D38FF">
        <w:rPr>
          <w:rFonts w:ascii="Times New Roman" w:hAnsi="Times New Roman" w:cs="Times New Roman"/>
          <w:sz w:val="24"/>
          <w:szCs w:val="24"/>
        </w:rPr>
        <w:t xml:space="preserve">in </w:t>
      </w:r>
      <w:r w:rsidR="00483F1D" w:rsidRPr="005448AE">
        <w:rPr>
          <w:rFonts w:ascii="Times New Roman" w:hAnsi="Times New Roman" w:cs="Times New Roman"/>
          <w:sz w:val="24"/>
          <w:szCs w:val="24"/>
        </w:rPr>
        <w:t>mg</w:t>
      </w:r>
      <w:r w:rsidR="008D38FF">
        <w:rPr>
          <w:rFonts w:ascii="Times New Roman" w:hAnsi="Times New Roman" w:cs="Times New Roman"/>
          <w:sz w:val="24"/>
          <w:szCs w:val="24"/>
        </w:rPr>
        <w:t xml:space="preserve">, </w:t>
      </w:r>
      <w:r w:rsidR="00483F1D" w:rsidRPr="005448AE">
        <w:rPr>
          <w:rFonts w:ascii="Times New Roman" w:hAnsi="Times New Roman" w:cs="Times New Roman"/>
          <w:sz w:val="24"/>
          <w:szCs w:val="24"/>
        </w:rPr>
        <w:t>A</w:t>
      </w:r>
      <w:r w:rsidR="008D38FF">
        <w:rPr>
          <w:rFonts w:ascii="Times New Roman" w:hAnsi="Times New Roman" w:cs="Times New Roman"/>
          <w:sz w:val="24"/>
          <w:szCs w:val="24"/>
        </w:rPr>
        <w:t xml:space="preserve"> indicates </w:t>
      </w:r>
      <w:r w:rsidR="00483F1D" w:rsidRPr="005448AE">
        <w:rPr>
          <w:rFonts w:ascii="Times New Roman" w:hAnsi="Times New Roman" w:cs="Times New Roman"/>
          <w:sz w:val="24"/>
          <w:szCs w:val="24"/>
        </w:rPr>
        <w:t xml:space="preserve">area of the coupon in </w:t>
      </w:r>
      <w:r w:rsidR="00483F1D" w:rsidRPr="008D38FF">
        <w:rPr>
          <w:rFonts w:ascii="Times New Roman" w:hAnsi="Times New Roman" w:cs="Times New Roman"/>
          <w:sz w:val="24"/>
          <w:szCs w:val="24"/>
        </w:rPr>
        <w:t>cm</w:t>
      </w:r>
      <w:r w:rsidR="00483F1D" w:rsidRPr="008D38FF">
        <w:rPr>
          <w:rFonts w:ascii="Times New Roman" w:hAnsi="Times New Roman" w:cs="Times New Roman"/>
          <w:sz w:val="24"/>
          <w:szCs w:val="24"/>
          <w:vertAlign w:val="superscript"/>
        </w:rPr>
        <w:t>2</w:t>
      </w:r>
      <w:r w:rsidR="008D38FF">
        <w:rPr>
          <w:rFonts w:ascii="Times New Roman" w:hAnsi="Times New Roman" w:cs="Times New Roman"/>
          <w:sz w:val="24"/>
          <w:szCs w:val="24"/>
        </w:rPr>
        <w:t>,</w:t>
      </w:r>
      <w:r w:rsidR="008D38FF">
        <w:rPr>
          <w:rFonts w:ascii="Times New Roman" w:hAnsi="Times New Roman" w:cs="Times New Roman"/>
          <w:sz w:val="24"/>
          <w:szCs w:val="24"/>
          <w:vertAlign w:val="superscript"/>
        </w:rPr>
        <w:t xml:space="preserve"> </w:t>
      </w:r>
      <w:r w:rsidR="00483F1D" w:rsidRPr="008D38FF">
        <w:rPr>
          <w:rFonts w:ascii="Times New Roman" w:hAnsi="Times New Roman" w:cs="Times New Roman"/>
          <w:sz w:val="24"/>
          <w:szCs w:val="24"/>
        </w:rPr>
        <w:t>t</w:t>
      </w:r>
      <w:r w:rsidR="008D38FF">
        <w:rPr>
          <w:rFonts w:ascii="Times New Roman" w:hAnsi="Times New Roman" w:cs="Times New Roman"/>
          <w:sz w:val="24"/>
          <w:szCs w:val="24"/>
        </w:rPr>
        <w:t xml:space="preserve"> represents the</w:t>
      </w:r>
      <w:r w:rsidR="00483F1D" w:rsidRPr="005448AE">
        <w:rPr>
          <w:rFonts w:ascii="Times New Roman" w:hAnsi="Times New Roman" w:cs="Times New Roman"/>
          <w:sz w:val="24"/>
          <w:szCs w:val="24"/>
        </w:rPr>
        <w:t xml:space="preserve"> exposure time in hr</w:t>
      </w:r>
      <w:r w:rsidR="008D38FF">
        <w:rPr>
          <w:rFonts w:ascii="Times New Roman" w:hAnsi="Times New Roman" w:cs="Times New Roman"/>
          <w:sz w:val="24"/>
          <w:szCs w:val="24"/>
        </w:rPr>
        <w:t xml:space="preserve">, </w:t>
      </w:r>
      <w:r w:rsidR="00483F1D" w:rsidRPr="005448AE">
        <w:rPr>
          <w:rFonts w:ascii="Times New Roman" w:hAnsi="Times New Roman" w:cs="Times New Roman"/>
          <w:sz w:val="24"/>
          <w:szCs w:val="24"/>
        </w:rPr>
        <w:t>D</w:t>
      </w:r>
      <w:r w:rsidR="008D38FF">
        <w:rPr>
          <w:rFonts w:ascii="Times New Roman" w:hAnsi="Times New Roman" w:cs="Times New Roman"/>
          <w:sz w:val="24"/>
          <w:szCs w:val="24"/>
        </w:rPr>
        <w:t xml:space="preserve"> is the </w:t>
      </w:r>
      <w:r w:rsidR="00483F1D" w:rsidRPr="005448AE">
        <w:rPr>
          <w:rFonts w:ascii="Times New Roman" w:hAnsi="Times New Roman" w:cs="Times New Roman"/>
          <w:sz w:val="24"/>
          <w:szCs w:val="24"/>
        </w:rPr>
        <w:t xml:space="preserve">density of mild steel </w:t>
      </w:r>
      <w:r w:rsidR="008D38FF">
        <w:rPr>
          <w:rFonts w:ascii="Times New Roman" w:hAnsi="Times New Roman" w:cs="Times New Roman"/>
          <w:sz w:val="24"/>
          <w:szCs w:val="24"/>
        </w:rPr>
        <w:t xml:space="preserve">in </w:t>
      </w:r>
      <w:r w:rsidR="00483F1D" w:rsidRPr="005448AE">
        <w:rPr>
          <w:rFonts w:ascii="Times New Roman" w:hAnsi="Times New Roman" w:cs="Times New Roman"/>
          <w:sz w:val="24"/>
          <w:szCs w:val="24"/>
        </w:rPr>
        <w:t>gmL</w:t>
      </w:r>
      <w:r w:rsidR="00483F1D" w:rsidRPr="005448AE">
        <w:rPr>
          <w:rFonts w:ascii="Times New Roman" w:hAnsi="Times New Roman" w:cs="Times New Roman"/>
          <w:sz w:val="24"/>
          <w:szCs w:val="24"/>
          <w:vertAlign w:val="superscript"/>
        </w:rPr>
        <w:t>-1</w:t>
      </w:r>
      <w:r w:rsidR="008D38FF">
        <w:rPr>
          <w:rFonts w:ascii="Times New Roman" w:hAnsi="Times New Roman" w:cs="Times New Roman"/>
          <w:sz w:val="24"/>
          <w:szCs w:val="24"/>
        </w:rPr>
        <w:t xml:space="preserve"> and </w:t>
      </w:r>
      <w:r w:rsidR="00483F1D" w:rsidRPr="005448AE">
        <w:rPr>
          <w:rFonts w:ascii="Times New Roman" w:hAnsi="Times New Roman" w:cs="Times New Roman"/>
          <w:sz w:val="24"/>
          <w:szCs w:val="24"/>
        </w:rPr>
        <w:t>87.6 is a constant</w:t>
      </w:r>
      <w:r w:rsidR="008D38FF">
        <w:rPr>
          <w:rFonts w:ascii="Times New Roman" w:hAnsi="Times New Roman" w:cs="Times New Roman"/>
          <w:sz w:val="24"/>
          <w:szCs w:val="24"/>
        </w:rPr>
        <w:t>.</w:t>
      </w:r>
    </w:p>
    <w:p w14:paraId="3CDE63F9" w14:textId="2A5987A7" w:rsidR="00B52850"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For illustration, </w:t>
      </w:r>
      <w:r w:rsidR="00697B34">
        <w:rPr>
          <w:rFonts w:ascii="Times New Roman" w:hAnsi="Times New Roman" w:cs="Times New Roman"/>
          <w:sz w:val="24"/>
          <w:szCs w:val="24"/>
        </w:rPr>
        <w:t>w</w:t>
      </w:r>
      <w:r w:rsidRPr="005448AE">
        <w:rPr>
          <w:rFonts w:ascii="Times New Roman" w:hAnsi="Times New Roman" w:cs="Times New Roman"/>
          <w:sz w:val="24"/>
          <w:szCs w:val="24"/>
        </w:rPr>
        <w:t xml:space="preserve">eight loss measurements were used to study the inhibitory effect of different doses of Radish Leaf Extract (which contains phytochemicals such as O-Coumaric acid, Catechin, Folic acid, and Ascorbic acid) on mild steel corrosion in the 0.5M </w:t>
      </w:r>
      <w:r w:rsidR="009B16DB">
        <w:rPr>
          <w:rFonts w:ascii="Times New Roman" w:hAnsi="Times New Roman" w:cs="Times New Roman"/>
          <w:sz w:val="24"/>
          <w:szCs w:val="24"/>
        </w:rPr>
        <w:t>H</w:t>
      </w:r>
      <w:r w:rsidR="009B16DB" w:rsidRPr="00CC195E">
        <w:rPr>
          <w:rFonts w:ascii="Times New Roman" w:hAnsi="Times New Roman" w:cs="Times New Roman"/>
          <w:sz w:val="24"/>
          <w:szCs w:val="24"/>
          <w:vertAlign w:val="subscript"/>
        </w:rPr>
        <w:t>2</w:t>
      </w:r>
      <w:r w:rsidR="009B16DB">
        <w:rPr>
          <w:rFonts w:ascii="Times New Roman" w:hAnsi="Times New Roman" w:cs="Times New Roman"/>
          <w:sz w:val="24"/>
          <w:szCs w:val="24"/>
        </w:rPr>
        <w:t>SO</w:t>
      </w:r>
      <w:r w:rsidR="009B16DB" w:rsidRPr="00CC195E">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solution</w:t>
      </w:r>
      <w:r w:rsidR="00925829">
        <w:rPr>
          <w:rFonts w:ascii="Times New Roman" w:hAnsi="Times New Roman" w:cs="Times New Roman"/>
          <w:sz w:val="24"/>
          <w:szCs w:val="24"/>
        </w:rPr>
        <w:t xml:space="preserve"> </w:t>
      </w:r>
      <w:r w:rsidR="00925829" w:rsidRPr="005448AE">
        <w:rPr>
          <w:rFonts w:ascii="Times New Roman" w:hAnsi="Times New Roman" w:cs="Times New Roman"/>
          <w:sz w:val="24"/>
          <w:szCs w:val="24"/>
        </w:rPr>
        <w:t>at 298 K</w:t>
      </w:r>
      <w:r w:rsidRPr="005448AE">
        <w:rPr>
          <w:rFonts w:ascii="Times New Roman" w:hAnsi="Times New Roman" w:cs="Times New Roman"/>
          <w:sz w:val="24"/>
          <w:szCs w:val="24"/>
        </w:rPr>
        <w:t>. The corrosion rate was only 2.65 gm</w:t>
      </w:r>
      <w:r w:rsidRPr="005448AE">
        <w:rPr>
          <w:rFonts w:ascii="Times New Roman" w:hAnsi="Times New Roman" w:cs="Times New Roman"/>
          <w:sz w:val="24"/>
          <w:szCs w:val="24"/>
          <w:vertAlign w:val="superscript"/>
        </w:rPr>
        <w:t>-2</w:t>
      </w:r>
      <w:r w:rsidRPr="005448AE">
        <w:rPr>
          <w:rFonts w:ascii="Times New Roman" w:hAnsi="Times New Roman" w:cs="Times New Roman"/>
          <w:sz w:val="24"/>
          <w:szCs w:val="24"/>
        </w:rPr>
        <w:t>h</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 when the concentration of Radish Leaf Extract was 300 mgL</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 (</w:t>
      </w:r>
      <w:r w:rsidRPr="003807FB">
        <w:rPr>
          <w:rFonts w:ascii="Times New Roman" w:hAnsi="Times New Roman" w:cs="Times New Roman"/>
          <w:b/>
          <w:bCs/>
          <w:sz w:val="24"/>
          <w:szCs w:val="24"/>
        </w:rPr>
        <w:t>Figure 3</w:t>
      </w:r>
      <w:r w:rsidRPr="005448AE">
        <w:rPr>
          <w:rFonts w:ascii="Times New Roman" w:hAnsi="Times New Roman" w:cs="Times New Roman"/>
          <w:sz w:val="24"/>
          <w:szCs w:val="24"/>
        </w:rPr>
        <w:t xml:space="preserve">), and the corrosion IE was 93%. The inclusion of numerous organic components in Radish leaf extract is likely responsible for its outstanding corrosion prevention activity against mild steel. Protective coatings can be applied to the mild steel surface as a consequence of the adsorption process, increasing the surface area covered and minimizing the rate of mild steel corrosion in the </w:t>
      </w:r>
      <w:r w:rsidR="009B16DB">
        <w:rPr>
          <w:rFonts w:ascii="Times New Roman" w:hAnsi="Times New Roman" w:cs="Times New Roman"/>
          <w:sz w:val="24"/>
          <w:szCs w:val="24"/>
        </w:rPr>
        <w:t>H</w:t>
      </w:r>
      <w:r w:rsidR="009B16DB" w:rsidRPr="00F20B9B">
        <w:rPr>
          <w:rFonts w:ascii="Times New Roman" w:hAnsi="Times New Roman" w:cs="Times New Roman"/>
          <w:sz w:val="24"/>
          <w:szCs w:val="24"/>
          <w:vertAlign w:val="subscript"/>
        </w:rPr>
        <w:t>2</w:t>
      </w:r>
      <w:r w:rsidR="009B16DB">
        <w:rPr>
          <w:rFonts w:ascii="Times New Roman" w:hAnsi="Times New Roman" w:cs="Times New Roman"/>
          <w:sz w:val="24"/>
          <w:szCs w:val="24"/>
        </w:rPr>
        <w:t>SO</w:t>
      </w:r>
      <w:r w:rsidR="009B16DB" w:rsidRPr="00F20B9B">
        <w:rPr>
          <w:rFonts w:ascii="Times New Roman" w:hAnsi="Times New Roman" w:cs="Times New Roman"/>
          <w:sz w:val="24"/>
          <w:szCs w:val="24"/>
          <w:vertAlign w:val="subscript"/>
        </w:rPr>
        <w:t>4</w:t>
      </w:r>
      <w:r w:rsidRPr="005448AE">
        <w:rPr>
          <w:rFonts w:ascii="Times New Roman" w:hAnsi="Times New Roman" w:cs="Times New Roman"/>
          <w:sz w:val="24"/>
          <w:szCs w:val="24"/>
        </w:rPr>
        <w:t xml:space="preserve"> medium [</w:t>
      </w:r>
      <w:r w:rsidRPr="006E6689">
        <w:rPr>
          <w:rFonts w:ascii="Times New Roman" w:hAnsi="Times New Roman" w:cs="Times New Roman"/>
          <w:b/>
          <w:bCs/>
          <w:sz w:val="24"/>
          <w:szCs w:val="24"/>
        </w:rPr>
        <w:t>32</w:t>
      </w:r>
      <w:r w:rsidRPr="005448AE">
        <w:rPr>
          <w:rFonts w:ascii="Times New Roman" w:hAnsi="Times New Roman" w:cs="Times New Roman"/>
          <w:sz w:val="24"/>
          <w:szCs w:val="24"/>
        </w:rPr>
        <w:t xml:space="preserve">]. In addition, </w:t>
      </w:r>
      <w:r w:rsidRPr="002F4C96">
        <w:rPr>
          <w:rFonts w:ascii="Times New Roman" w:hAnsi="Times New Roman" w:cs="Times New Roman"/>
          <w:b/>
          <w:bCs/>
          <w:sz w:val="24"/>
          <w:szCs w:val="24"/>
        </w:rPr>
        <w:t>Figure</w:t>
      </w:r>
      <w:r w:rsidR="006E6689" w:rsidRPr="002F4C96">
        <w:rPr>
          <w:rFonts w:ascii="Times New Roman" w:hAnsi="Times New Roman" w:cs="Times New Roman"/>
          <w:b/>
          <w:bCs/>
          <w:sz w:val="24"/>
          <w:szCs w:val="24"/>
        </w:rPr>
        <w:t xml:space="preserve"> </w:t>
      </w:r>
      <w:r w:rsidRPr="002F4C96">
        <w:rPr>
          <w:rFonts w:ascii="Times New Roman" w:hAnsi="Times New Roman" w:cs="Times New Roman"/>
          <w:b/>
          <w:bCs/>
          <w:sz w:val="24"/>
          <w:szCs w:val="24"/>
        </w:rPr>
        <w:t>4</w:t>
      </w:r>
      <w:r w:rsidRPr="005448AE">
        <w:rPr>
          <w:rFonts w:ascii="Times New Roman" w:hAnsi="Times New Roman" w:cs="Times New Roman"/>
          <w:sz w:val="24"/>
          <w:szCs w:val="24"/>
        </w:rPr>
        <w:t xml:space="preserve"> shows the </w:t>
      </w:r>
      <w:r w:rsidR="00B441C3" w:rsidRPr="00263EEF">
        <w:rPr>
          <w:rFonts w:ascii="Times New Roman" w:hAnsi="Times New Roman" w:cs="Times New Roman"/>
          <w:sz w:val="24"/>
          <w:szCs w:val="24"/>
        </w:rPr>
        <w:t>weight</w:t>
      </w:r>
      <w:r w:rsidR="00B441C3">
        <w:rPr>
          <w:rFonts w:ascii="Times New Roman" w:hAnsi="Times New Roman" w:cs="Times New Roman"/>
          <w:sz w:val="24"/>
          <w:szCs w:val="24"/>
        </w:rPr>
        <w:t xml:space="preserve"> loss</w:t>
      </w:r>
      <w:r w:rsidR="00866A7C">
        <w:rPr>
          <w:rFonts w:ascii="Times New Roman" w:hAnsi="Times New Roman" w:cs="Times New Roman"/>
          <w:sz w:val="24"/>
          <w:szCs w:val="24"/>
        </w:rPr>
        <w:t xml:space="preserve"> data</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M</w:t>
      </w:r>
      <w:r w:rsidR="00866A7C">
        <w:rPr>
          <w:rFonts w:ascii="Times New Roman" w:hAnsi="Times New Roman" w:cs="Times New Roman"/>
          <w:sz w:val="24"/>
          <w:szCs w:val="24"/>
        </w:rPr>
        <w:t xml:space="preserve">ild </w:t>
      </w:r>
      <w:r w:rsidRPr="00263EEF">
        <w:rPr>
          <w:rFonts w:ascii="Times New Roman" w:hAnsi="Times New Roman" w:cs="Times New Roman"/>
          <w:sz w:val="24"/>
          <w:szCs w:val="24"/>
        </w:rPr>
        <w:t>S</w:t>
      </w:r>
      <w:r w:rsidR="00866A7C">
        <w:rPr>
          <w:rFonts w:ascii="Times New Roman" w:hAnsi="Times New Roman" w:cs="Times New Roman"/>
          <w:sz w:val="24"/>
          <w:szCs w:val="24"/>
        </w:rPr>
        <w:t>teel</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in 1N </w:t>
      </w:r>
      <w:r w:rsidR="00660039">
        <w:rPr>
          <w:rFonts w:ascii="Times New Roman" w:hAnsi="Times New Roman" w:cs="Times New Roman"/>
          <w:sz w:val="24"/>
          <w:szCs w:val="24"/>
        </w:rPr>
        <w:t>HCl</w:t>
      </w:r>
      <w:r w:rsidRPr="00263EEF">
        <w:rPr>
          <w:rFonts w:ascii="Times New Roman" w:hAnsi="Times New Roman" w:cs="Times New Roman"/>
          <w:sz w:val="24"/>
          <w:szCs w:val="24"/>
        </w:rPr>
        <w:t xml:space="preserve"> having different </w:t>
      </w:r>
      <w:r w:rsidR="00866A7C">
        <w:rPr>
          <w:rFonts w:ascii="Times New Roman" w:hAnsi="Times New Roman" w:cs="Times New Roman"/>
          <w:sz w:val="24"/>
          <w:szCs w:val="24"/>
        </w:rPr>
        <w:t>concentration</w:t>
      </w:r>
      <w:r w:rsidR="00FC34EF">
        <w:rPr>
          <w:rFonts w:ascii="Times New Roman" w:hAnsi="Times New Roman" w:cs="Times New Roman"/>
          <w:sz w:val="24"/>
          <w:szCs w:val="24"/>
        </w:rPr>
        <w:t>s</w:t>
      </w:r>
      <w:r w:rsidR="00866A7C">
        <w:rPr>
          <w:rFonts w:ascii="Times New Roman" w:hAnsi="Times New Roman" w:cs="Times New Roman"/>
          <w:sz w:val="24"/>
          <w:szCs w:val="24"/>
        </w:rPr>
        <w:t xml:space="preserve"> </w:t>
      </w:r>
      <w:r w:rsidRPr="005448AE">
        <w:rPr>
          <w:rFonts w:ascii="Times New Roman" w:hAnsi="Times New Roman" w:cs="Times New Roman"/>
          <w:sz w:val="24"/>
          <w:szCs w:val="24"/>
        </w:rPr>
        <w:t xml:space="preserve">of </w:t>
      </w:r>
      <w:r w:rsidRPr="005448AE">
        <w:rPr>
          <w:rFonts w:ascii="Times New Roman" w:hAnsi="Times New Roman" w:cs="Times New Roman"/>
          <w:i/>
          <w:iCs/>
          <w:sz w:val="24"/>
          <w:szCs w:val="24"/>
        </w:rPr>
        <w:t xml:space="preserve">Tephrosia purpurea </w:t>
      </w:r>
      <w:r w:rsidRPr="005448AE">
        <w:rPr>
          <w:rFonts w:ascii="Times New Roman" w:hAnsi="Times New Roman" w:cs="Times New Roman"/>
          <w:sz w:val="24"/>
          <w:szCs w:val="24"/>
        </w:rPr>
        <w:t>lea</w:t>
      </w:r>
      <w:r w:rsidR="00866A7C">
        <w:rPr>
          <w:rFonts w:ascii="Times New Roman" w:hAnsi="Times New Roman" w:cs="Times New Roman"/>
          <w:sz w:val="24"/>
          <w:szCs w:val="24"/>
        </w:rPr>
        <w:t>ves</w:t>
      </w:r>
      <w:r w:rsidRPr="005448AE">
        <w:rPr>
          <w:rFonts w:ascii="Times New Roman" w:hAnsi="Times New Roman" w:cs="Times New Roman"/>
          <w:sz w:val="24"/>
          <w:szCs w:val="24"/>
        </w:rPr>
        <w:t xml:space="preserve"> </w:t>
      </w:r>
      <w:r w:rsidR="00866A7C">
        <w:rPr>
          <w:rFonts w:ascii="Times New Roman" w:hAnsi="Times New Roman" w:cs="Times New Roman"/>
          <w:sz w:val="24"/>
          <w:szCs w:val="24"/>
        </w:rPr>
        <w:t xml:space="preserve">extract </w:t>
      </w:r>
      <w:r w:rsidRPr="005448AE">
        <w:rPr>
          <w:rFonts w:ascii="Times New Roman" w:hAnsi="Times New Roman" w:cs="Times New Roman"/>
          <w:sz w:val="24"/>
          <w:szCs w:val="24"/>
        </w:rPr>
        <w:t>(which includes n-</w:t>
      </w:r>
      <w:proofErr w:type="spellStart"/>
      <w:r w:rsidRPr="005448AE">
        <w:rPr>
          <w:rFonts w:ascii="Times New Roman" w:hAnsi="Times New Roman" w:cs="Times New Roman"/>
          <w:sz w:val="24"/>
          <w:szCs w:val="24"/>
        </w:rPr>
        <w:t>hexadecanoic</w:t>
      </w:r>
      <w:proofErr w:type="spellEnd"/>
      <w:r w:rsidRPr="005448AE">
        <w:rPr>
          <w:rFonts w:ascii="Times New Roman" w:hAnsi="Times New Roman" w:cs="Times New Roman"/>
          <w:sz w:val="24"/>
          <w:szCs w:val="24"/>
        </w:rPr>
        <w:t xml:space="preserve"> acid phytochemical) (50</w:t>
      </w:r>
      <w:r w:rsidR="00BF37F5">
        <w:rPr>
          <w:rFonts w:ascii="Times New Roman" w:hAnsi="Times New Roman" w:cs="Times New Roman"/>
          <w:sz w:val="24"/>
          <w:szCs w:val="24"/>
        </w:rPr>
        <w:t>-</w:t>
      </w:r>
      <w:r w:rsidRPr="005448AE">
        <w:rPr>
          <w:rFonts w:ascii="Times New Roman" w:hAnsi="Times New Roman" w:cs="Times New Roman"/>
          <w:sz w:val="24"/>
          <w:szCs w:val="24"/>
        </w:rPr>
        <w:t>400 ppm) at 303</w:t>
      </w:r>
      <w:r w:rsidR="002C6E88">
        <w:rPr>
          <w:rFonts w:ascii="Times New Roman" w:hAnsi="Times New Roman" w:cs="Times New Roman"/>
          <w:sz w:val="24"/>
          <w:szCs w:val="24"/>
        </w:rPr>
        <w:t xml:space="preserve"> </w:t>
      </w:r>
      <w:r w:rsidRPr="005448AE">
        <w:rPr>
          <w:rFonts w:ascii="Times New Roman" w:hAnsi="Times New Roman" w:cs="Times New Roman"/>
          <w:sz w:val="24"/>
          <w:szCs w:val="24"/>
        </w:rPr>
        <w:t>K for a 1</w:t>
      </w:r>
      <w:r w:rsidR="002C6E88">
        <w:rPr>
          <w:rFonts w:ascii="Times New Roman" w:hAnsi="Times New Roman" w:cs="Times New Roman"/>
          <w:sz w:val="24"/>
          <w:szCs w:val="24"/>
        </w:rPr>
        <w:t xml:space="preserve"> </w:t>
      </w:r>
      <w:r w:rsidRPr="005448AE">
        <w:rPr>
          <w:rFonts w:ascii="Times New Roman" w:hAnsi="Times New Roman" w:cs="Times New Roman"/>
          <w:sz w:val="24"/>
          <w:szCs w:val="24"/>
        </w:rPr>
        <w:t xml:space="preserve">hr immersion </w:t>
      </w:r>
      <w:r w:rsidRPr="00C2793B">
        <w:rPr>
          <w:rFonts w:ascii="Times New Roman" w:hAnsi="Times New Roman" w:cs="Times New Roman"/>
          <w:sz w:val="24"/>
          <w:szCs w:val="24"/>
        </w:rPr>
        <w:t xml:space="preserve">period. </w:t>
      </w:r>
      <w:r w:rsidR="008D64C3" w:rsidRPr="00C2793B">
        <w:rPr>
          <w:rFonts w:ascii="Times New Roman" w:hAnsi="Times New Roman" w:cs="Times New Roman"/>
          <w:sz w:val="24"/>
          <w:szCs w:val="24"/>
        </w:rPr>
        <w:t xml:space="preserve">The corrosion rate of mild steel in 1N </w:t>
      </w:r>
      <w:r w:rsidR="008D64C3" w:rsidRPr="00C2793B">
        <w:rPr>
          <w:rFonts w:ascii="Times New Roman" w:hAnsi="Times New Roman" w:cs="Times New Roman"/>
          <w:sz w:val="24"/>
          <w:szCs w:val="24"/>
        </w:rPr>
        <w:lastRenderedPageBreak/>
        <w:t xml:space="preserve">HCl solution with </w:t>
      </w:r>
      <w:r w:rsidR="008D64C3" w:rsidRPr="00C2793B">
        <w:rPr>
          <w:rFonts w:ascii="Times New Roman" w:hAnsi="Times New Roman" w:cs="Times New Roman"/>
          <w:i/>
          <w:iCs/>
          <w:sz w:val="24"/>
          <w:szCs w:val="24"/>
        </w:rPr>
        <w:t>Tephrosia purpurea</w:t>
      </w:r>
      <w:r w:rsidR="008D64C3" w:rsidRPr="00C2793B">
        <w:rPr>
          <w:rFonts w:ascii="Times New Roman" w:hAnsi="Times New Roman" w:cs="Times New Roman"/>
          <w:sz w:val="24"/>
          <w:szCs w:val="24"/>
        </w:rPr>
        <w:t xml:space="preserve"> leaves extract decreased with an increase in inhibitor concentration, while the IE (%) increased. </w:t>
      </w:r>
      <w:r w:rsidRPr="00C2793B">
        <w:rPr>
          <w:rFonts w:ascii="Times New Roman" w:hAnsi="Times New Roman" w:cs="Times New Roman"/>
          <w:sz w:val="24"/>
          <w:szCs w:val="24"/>
        </w:rPr>
        <w:t>At 300</w:t>
      </w:r>
      <w:r w:rsidR="002C6E88">
        <w:rPr>
          <w:rFonts w:ascii="Times New Roman" w:hAnsi="Times New Roman" w:cs="Times New Roman"/>
          <w:sz w:val="24"/>
          <w:szCs w:val="24"/>
        </w:rPr>
        <w:t xml:space="preserve"> </w:t>
      </w:r>
      <w:r w:rsidRPr="00C2793B">
        <w:rPr>
          <w:rFonts w:ascii="Times New Roman" w:hAnsi="Times New Roman" w:cs="Times New Roman"/>
          <w:sz w:val="24"/>
          <w:szCs w:val="24"/>
        </w:rPr>
        <w:t xml:space="preserve">ppm of </w:t>
      </w:r>
      <w:r w:rsidRPr="00C2793B">
        <w:rPr>
          <w:rFonts w:ascii="Times New Roman" w:hAnsi="Times New Roman" w:cs="Times New Roman"/>
          <w:i/>
          <w:iCs/>
          <w:sz w:val="24"/>
          <w:szCs w:val="24"/>
        </w:rPr>
        <w:t>Tephrosia purpurea</w:t>
      </w:r>
      <w:r w:rsidRPr="00C2793B">
        <w:rPr>
          <w:rFonts w:ascii="Times New Roman" w:hAnsi="Times New Roman" w:cs="Times New Roman"/>
          <w:sz w:val="24"/>
          <w:szCs w:val="24"/>
        </w:rPr>
        <w:t xml:space="preserve"> leaves extract for a 1</w:t>
      </w:r>
      <w:r w:rsidR="002C6E88">
        <w:rPr>
          <w:rFonts w:ascii="Times New Roman" w:hAnsi="Times New Roman" w:cs="Times New Roman"/>
          <w:sz w:val="24"/>
          <w:szCs w:val="24"/>
        </w:rPr>
        <w:t xml:space="preserve"> </w:t>
      </w:r>
      <w:r w:rsidRPr="00C2793B">
        <w:rPr>
          <w:rFonts w:ascii="Times New Roman" w:hAnsi="Times New Roman" w:cs="Times New Roman"/>
          <w:sz w:val="24"/>
          <w:szCs w:val="24"/>
        </w:rPr>
        <w:t xml:space="preserve">hr immersion period at room temperature, the maximum inhibitory efficiency of 92.4% was achieved. There is </w:t>
      </w:r>
      <w:r w:rsidR="00DC6EEA">
        <w:rPr>
          <w:rFonts w:ascii="Times New Roman" w:hAnsi="Times New Roman" w:cs="Times New Roman"/>
          <w:sz w:val="24"/>
          <w:szCs w:val="24"/>
        </w:rPr>
        <w:t xml:space="preserve">not much </w:t>
      </w:r>
      <w:r w:rsidRPr="00C2793B">
        <w:rPr>
          <w:rFonts w:ascii="Times New Roman" w:hAnsi="Times New Roman" w:cs="Times New Roman"/>
          <w:sz w:val="24"/>
          <w:szCs w:val="24"/>
        </w:rPr>
        <w:t xml:space="preserve">change in </w:t>
      </w:r>
      <w:r w:rsidR="005F29CF">
        <w:rPr>
          <w:rFonts w:ascii="Times New Roman" w:hAnsi="Times New Roman" w:cs="Times New Roman"/>
          <w:sz w:val="24"/>
          <w:szCs w:val="24"/>
        </w:rPr>
        <w:t>IE</w:t>
      </w:r>
      <w:r w:rsidR="00005EA1">
        <w:rPr>
          <w:rFonts w:ascii="Times New Roman" w:hAnsi="Times New Roman" w:cs="Times New Roman"/>
          <w:sz w:val="24"/>
          <w:szCs w:val="24"/>
        </w:rPr>
        <w:t xml:space="preserve"> % </w:t>
      </w:r>
      <w:r w:rsidRPr="005448AE">
        <w:rPr>
          <w:rFonts w:ascii="Times New Roman" w:hAnsi="Times New Roman" w:cs="Times New Roman"/>
          <w:sz w:val="24"/>
          <w:szCs w:val="24"/>
        </w:rPr>
        <w:t>above 300</w:t>
      </w:r>
      <w:r w:rsidR="002C6E88">
        <w:rPr>
          <w:rFonts w:ascii="Times New Roman" w:hAnsi="Times New Roman" w:cs="Times New Roman"/>
          <w:sz w:val="24"/>
          <w:szCs w:val="24"/>
        </w:rPr>
        <w:t xml:space="preserve"> </w:t>
      </w:r>
      <w:r w:rsidRPr="005448AE">
        <w:rPr>
          <w:rFonts w:ascii="Times New Roman" w:hAnsi="Times New Roman" w:cs="Times New Roman"/>
          <w:sz w:val="24"/>
          <w:szCs w:val="24"/>
        </w:rPr>
        <w:t>ppm</w:t>
      </w:r>
      <w:r w:rsidR="00DC6EEA">
        <w:rPr>
          <w:rFonts w:ascii="Times New Roman" w:hAnsi="Times New Roman" w:cs="Times New Roman"/>
          <w:sz w:val="24"/>
          <w:szCs w:val="24"/>
        </w:rPr>
        <w:t>.</w:t>
      </w:r>
      <w:r w:rsidRPr="005448AE">
        <w:rPr>
          <w:rFonts w:ascii="Times New Roman" w:hAnsi="Times New Roman" w:cs="Times New Roman"/>
          <w:sz w:val="24"/>
          <w:szCs w:val="24"/>
        </w:rPr>
        <w:t xml:space="preserve"> The rise in </w:t>
      </w:r>
      <w:r w:rsidR="00601EAF">
        <w:rPr>
          <w:rFonts w:ascii="Times New Roman" w:hAnsi="Times New Roman" w:cs="Times New Roman"/>
          <w:sz w:val="24"/>
          <w:szCs w:val="24"/>
        </w:rPr>
        <w:t>IE</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as the </w:t>
      </w:r>
      <w:r w:rsidR="00866A7C">
        <w:rPr>
          <w:rFonts w:ascii="Times New Roman" w:hAnsi="Times New Roman" w:cs="Times New Roman"/>
          <w:sz w:val="24"/>
          <w:szCs w:val="24"/>
        </w:rPr>
        <w:t>concentration</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lea</w:t>
      </w:r>
      <w:r w:rsidR="00866A7C">
        <w:rPr>
          <w:rFonts w:ascii="Times New Roman" w:hAnsi="Times New Roman" w:cs="Times New Roman"/>
          <w:sz w:val="24"/>
          <w:szCs w:val="24"/>
        </w:rPr>
        <w:t>ves</w:t>
      </w:r>
      <w:r w:rsidRPr="00263EEF">
        <w:rPr>
          <w:rFonts w:ascii="Times New Roman" w:hAnsi="Times New Roman" w:cs="Times New Roman"/>
          <w:sz w:val="24"/>
          <w:szCs w:val="24"/>
        </w:rPr>
        <w:t xml:space="preserve"> </w:t>
      </w:r>
      <w:r w:rsidR="002871D5">
        <w:rPr>
          <w:rFonts w:ascii="Times New Roman" w:hAnsi="Times New Roman" w:cs="Times New Roman"/>
          <w:sz w:val="24"/>
          <w:szCs w:val="24"/>
        </w:rPr>
        <w:t>extract</w:t>
      </w:r>
      <w:r w:rsidRPr="005448AE">
        <w:rPr>
          <w:rFonts w:ascii="Times New Roman" w:hAnsi="Times New Roman" w:cs="Times New Roman"/>
          <w:sz w:val="24"/>
          <w:szCs w:val="24"/>
        </w:rPr>
        <w:t xml:space="preserve"> increases is </w:t>
      </w:r>
      <w:r w:rsidRPr="00263EEF">
        <w:rPr>
          <w:rFonts w:ascii="Times New Roman" w:hAnsi="Times New Roman" w:cs="Times New Roman"/>
          <w:sz w:val="24"/>
          <w:szCs w:val="24"/>
        </w:rPr>
        <w:t xml:space="preserve">attributable to </w:t>
      </w:r>
      <w:r w:rsidRPr="005448AE">
        <w:rPr>
          <w:rFonts w:ascii="Times New Roman" w:hAnsi="Times New Roman" w:cs="Times New Roman"/>
          <w:sz w:val="24"/>
          <w:szCs w:val="24"/>
        </w:rPr>
        <w:t xml:space="preserve">the </w:t>
      </w:r>
      <w:r w:rsidRPr="00263EEF">
        <w:rPr>
          <w:rFonts w:ascii="Times New Roman" w:hAnsi="Times New Roman" w:cs="Times New Roman"/>
          <w:sz w:val="24"/>
          <w:szCs w:val="24"/>
        </w:rPr>
        <w:t>a</w:t>
      </w:r>
      <w:r w:rsidR="002871D5">
        <w:rPr>
          <w:rFonts w:ascii="Times New Roman" w:hAnsi="Times New Roman" w:cs="Times New Roman"/>
          <w:sz w:val="24"/>
          <w:szCs w:val="24"/>
        </w:rPr>
        <w:t>dsorption</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of</w:t>
      </w:r>
      <w:r w:rsidR="002871D5">
        <w:rPr>
          <w:rFonts w:ascii="Times New Roman" w:hAnsi="Times New Roman" w:cs="Times New Roman"/>
          <w:sz w:val="24"/>
          <w:szCs w:val="24"/>
        </w:rPr>
        <w:t xml:space="preserve"> inhibitor c</w:t>
      </w:r>
      <w:r w:rsidRPr="00263EEF">
        <w:rPr>
          <w:rFonts w:ascii="Times New Roman" w:hAnsi="Times New Roman" w:cs="Times New Roman"/>
          <w:sz w:val="24"/>
          <w:szCs w:val="24"/>
        </w:rPr>
        <w:t xml:space="preserve">onstituents </w:t>
      </w:r>
      <w:r w:rsidRPr="005448AE">
        <w:rPr>
          <w:rFonts w:ascii="Times New Roman" w:hAnsi="Times New Roman" w:cs="Times New Roman"/>
          <w:sz w:val="24"/>
          <w:szCs w:val="24"/>
        </w:rPr>
        <w:t>on the M</w:t>
      </w:r>
      <w:r w:rsidR="002871D5">
        <w:rPr>
          <w:rFonts w:ascii="Times New Roman" w:hAnsi="Times New Roman" w:cs="Times New Roman"/>
          <w:sz w:val="24"/>
          <w:szCs w:val="24"/>
        </w:rPr>
        <w:t xml:space="preserve">ild </w:t>
      </w:r>
      <w:r w:rsidRPr="005448AE">
        <w:rPr>
          <w:rFonts w:ascii="Times New Roman" w:hAnsi="Times New Roman" w:cs="Times New Roman"/>
          <w:sz w:val="24"/>
          <w:szCs w:val="24"/>
        </w:rPr>
        <w:t>S</w:t>
      </w:r>
      <w:r w:rsidR="002871D5">
        <w:rPr>
          <w:rFonts w:ascii="Times New Roman" w:hAnsi="Times New Roman" w:cs="Times New Roman"/>
          <w:sz w:val="24"/>
          <w:szCs w:val="24"/>
        </w:rPr>
        <w:t>teel</w:t>
      </w:r>
      <w:r w:rsidRPr="005448AE">
        <w:rPr>
          <w:rFonts w:ascii="Times New Roman" w:hAnsi="Times New Roman" w:cs="Times New Roman"/>
          <w:sz w:val="24"/>
          <w:szCs w:val="24"/>
        </w:rPr>
        <w:t xml:space="preserve"> strips </w:t>
      </w:r>
      <w:r w:rsidR="002871D5">
        <w:rPr>
          <w:rFonts w:ascii="Times New Roman" w:hAnsi="Times New Roman" w:cs="Times New Roman"/>
          <w:sz w:val="24"/>
          <w:szCs w:val="24"/>
        </w:rPr>
        <w:t>surface</w:t>
      </w:r>
      <w:r w:rsidRPr="005448AE">
        <w:rPr>
          <w:rFonts w:ascii="Times New Roman" w:hAnsi="Times New Roman" w:cs="Times New Roman"/>
          <w:sz w:val="24"/>
          <w:szCs w:val="24"/>
        </w:rPr>
        <w:t xml:space="preserve">. </w:t>
      </w:r>
      <w:r w:rsidRPr="00571D4F">
        <w:rPr>
          <w:rFonts w:ascii="Times New Roman" w:hAnsi="Times New Roman" w:cs="Times New Roman"/>
          <w:b/>
          <w:bCs/>
          <w:sz w:val="24"/>
          <w:szCs w:val="24"/>
        </w:rPr>
        <w:t>Figure 4</w:t>
      </w:r>
      <w:r w:rsidRPr="005448AE">
        <w:rPr>
          <w:rFonts w:ascii="Times New Roman" w:hAnsi="Times New Roman" w:cs="Times New Roman"/>
          <w:sz w:val="24"/>
          <w:szCs w:val="24"/>
        </w:rPr>
        <w:t xml:space="preserve">b shows that as immersion duration increases,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decreases; the IE</w:t>
      </w:r>
      <w:r w:rsidR="00B356A4">
        <w:rPr>
          <w:rFonts w:ascii="Times New Roman" w:hAnsi="Times New Roman" w:cs="Times New Roman"/>
          <w:sz w:val="24"/>
          <w:szCs w:val="24"/>
        </w:rPr>
        <w:t xml:space="preserve"> %</w:t>
      </w:r>
      <w:r w:rsidRPr="005448AE">
        <w:rPr>
          <w:rFonts w:ascii="Times New Roman" w:hAnsi="Times New Roman" w:cs="Times New Roman"/>
          <w:sz w:val="24"/>
          <w:szCs w:val="24"/>
        </w:rPr>
        <w:t xml:space="preserve"> drops from 92.4% (for 60 minutes) to 81.6 % (for 24 hrs). This observation implies that the adsorbed inhibitor molecules </w:t>
      </w:r>
      <w:r w:rsidR="00AC383F" w:rsidRPr="005448AE">
        <w:rPr>
          <w:rFonts w:ascii="Times New Roman" w:hAnsi="Times New Roman" w:cs="Times New Roman"/>
          <w:sz w:val="24"/>
          <w:szCs w:val="24"/>
        </w:rPr>
        <w:t>desorb</w:t>
      </w:r>
      <w:r w:rsidRPr="005448AE">
        <w:rPr>
          <w:rFonts w:ascii="Times New Roman" w:hAnsi="Times New Roman" w:cs="Times New Roman"/>
          <w:sz w:val="24"/>
          <w:szCs w:val="24"/>
        </w:rPr>
        <w:t xml:space="preserve"> from the mild steel surface as the immersion time increases. Though the </w:t>
      </w:r>
      <w:r w:rsidR="00601EAF">
        <w:rPr>
          <w:rFonts w:ascii="Times New Roman" w:hAnsi="Times New Roman" w:cs="Times New Roman"/>
          <w:sz w:val="24"/>
          <w:szCs w:val="24"/>
        </w:rPr>
        <w:t>IE</w:t>
      </w:r>
      <w:r w:rsidR="00AC383F">
        <w:rPr>
          <w:rFonts w:ascii="Times New Roman" w:hAnsi="Times New Roman" w:cs="Times New Roman"/>
          <w:sz w:val="24"/>
          <w:szCs w:val="24"/>
        </w:rPr>
        <w:t xml:space="preserve"> %</w:t>
      </w:r>
      <w:r w:rsidRPr="005448AE">
        <w:rPr>
          <w:rFonts w:ascii="Times New Roman" w:hAnsi="Times New Roman" w:cs="Times New Roman"/>
          <w:sz w:val="24"/>
          <w:szCs w:val="24"/>
        </w:rPr>
        <w:t xml:space="preserve"> decreases as the immersion period increases, </w:t>
      </w:r>
      <w:r w:rsidRPr="005448AE">
        <w:rPr>
          <w:rFonts w:ascii="Times New Roman" w:hAnsi="Times New Roman" w:cs="Times New Roman"/>
          <w:i/>
          <w:iCs/>
          <w:sz w:val="24"/>
          <w:szCs w:val="24"/>
        </w:rPr>
        <w:t xml:space="preserve">Tephrosia purpurea </w:t>
      </w:r>
      <w:r w:rsidRPr="005448AE">
        <w:rPr>
          <w:rFonts w:ascii="Times New Roman" w:hAnsi="Times New Roman" w:cs="Times New Roman"/>
          <w:sz w:val="24"/>
          <w:szCs w:val="24"/>
        </w:rPr>
        <w:t xml:space="preserve">demonstrates reasonable inhibition </w:t>
      </w:r>
      <w:proofErr w:type="spellStart"/>
      <w:r w:rsidRPr="005448AE">
        <w:rPr>
          <w:rFonts w:ascii="Times New Roman" w:hAnsi="Times New Roman" w:cs="Times New Roman"/>
          <w:sz w:val="24"/>
          <w:szCs w:val="24"/>
        </w:rPr>
        <w:t>behavior</w:t>
      </w:r>
      <w:proofErr w:type="spellEnd"/>
      <w:r w:rsidRPr="005448AE">
        <w:rPr>
          <w:rFonts w:ascii="Times New Roman" w:hAnsi="Times New Roman" w:cs="Times New Roman"/>
          <w:sz w:val="24"/>
          <w:szCs w:val="24"/>
        </w:rPr>
        <w:t>, with an IE of 81.6% over 24 hrs [</w:t>
      </w:r>
      <w:r w:rsidR="00B07CD2">
        <w:rPr>
          <w:rFonts w:ascii="Times New Roman" w:hAnsi="Times New Roman" w:cs="Times New Roman"/>
          <w:b/>
          <w:bCs/>
          <w:sz w:val="24"/>
          <w:szCs w:val="24"/>
        </w:rPr>
        <w:t>37</w:t>
      </w:r>
      <w:r w:rsidRPr="005448AE">
        <w:rPr>
          <w:rFonts w:ascii="Times New Roman" w:hAnsi="Times New Roman" w:cs="Times New Roman"/>
          <w:sz w:val="24"/>
          <w:szCs w:val="24"/>
        </w:rPr>
        <w:t xml:space="preserve">]. </w:t>
      </w:r>
    </w:p>
    <w:p w14:paraId="13DF15AF" w14:textId="31D853D1" w:rsidR="00483F1D" w:rsidRPr="005448AE" w:rsidRDefault="00BB39C2" w:rsidP="00BB39C2">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53144487" wp14:editId="68517916">
            <wp:extent cx="3377565" cy="1932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77565" cy="1932305"/>
                    </a:xfrm>
                    <a:prstGeom prst="rect">
                      <a:avLst/>
                    </a:prstGeom>
                    <a:noFill/>
                  </pic:spPr>
                </pic:pic>
              </a:graphicData>
            </a:graphic>
          </wp:inline>
        </w:drawing>
      </w:r>
    </w:p>
    <w:p w14:paraId="704FA859" w14:textId="4C49A726" w:rsidR="00483F1D" w:rsidRPr="00847232" w:rsidRDefault="00483F1D" w:rsidP="00847232">
      <w:pPr>
        <w:tabs>
          <w:tab w:val="left" w:pos="3944"/>
        </w:tabs>
        <w:spacing w:after="0" w:line="240" w:lineRule="auto"/>
        <w:jc w:val="both"/>
        <w:rPr>
          <w:rFonts w:ascii="Times New Roman" w:hAnsi="Times New Roman" w:cs="Times New Roman"/>
        </w:rPr>
      </w:pPr>
      <w:r w:rsidRPr="00643FC8">
        <w:rPr>
          <w:rFonts w:ascii="Times New Roman" w:hAnsi="Times New Roman" w:cs="Times New Roman"/>
          <w:b/>
          <w:bCs/>
        </w:rPr>
        <w:t>Figure</w:t>
      </w:r>
      <w:r w:rsidR="00643FC8" w:rsidRPr="00643FC8">
        <w:rPr>
          <w:rFonts w:ascii="Times New Roman" w:hAnsi="Times New Roman" w:cs="Times New Roman"/>
          <w:b/>
          <w:bCs/>
        </w:rPr>
        <w:t xml:space="preserve"> </w:t>
      </w:r>
      <w:r w:rsidRPr="00643FC8">
        <w:rPr>
          <w:rFonts w:ascii="Times New Roman" w:hAnsi="Times New Roman" w:cs="Times New Roman"/>
          <w:b/>
          <w:bCs/>
        </w:rPr>
        <w:t xml:space="preserve">3. </w:t>
      </w:r>
      <w:r w:rsidRPr="00847232">
        <w:rPr>
          <w:rFonts w:ascii="Times New Roman" w:hAnsi="Times New Roman" w:cs="Times New Roman"/>
        </w:rPr>
        <w:t xml:space="preserve">Corrosion rate and </w:t>
      </w:r>
      <w:r w:rsidR="00601EAF">
        <w:rPr>
          <w:rFonts w:ascii="Times New Roman" w:hAnsi="Times New Roman" w:cs="Times New Roman"/>
        </w:rPr>
        <w:t>IE</w:t>
      </w:r>
      <w:r w:rsidRPr="00847232">
        <w:rPr>
          <w:rFonts w:ascii="Times New Roman" w:hAnsi="Times New Roman" w:cs="Times New Roman"/>
        </w:rPr>
        <w:t xml:space="preserve"> of Radish Leaf Extract at different concentrations (Which Contains phytochemicals like O-Coumaric acid, Catechin, Folic acid, and Ascorbic acid) in 0.5M H</w:t>
      </w:r>
      <w:r w:rsidRPr="00847232">
        <w:rPr>
          <w:rFonts w:ascii="Times New Roman" w:hAnsi="Times New Roman" w:cs="Times New Roman"/>
          <w:vertAlign w:val="subscript"/>
        </w:rPr>
        <w:t>2</w:t>
      </w:r>
      <w:r w:rsidRPr="00847232">
        <w:rPr>
          <w:rFonts w:ascii="Times New Roman" w:hAnsi="Times New Roman" w:cs="Times New Roman"/>
        </w:rPr>
        <w:t>SO</w:t>
      </w:r>
      <w:r w:rsidRPr="00847232">
        <w:rPr>
          <w:rFonts w:ascii="Times New Roman" w:hAnsi="Times New Roman" w:cs="Times New Roman"/>
          <w:vertAlign w:val="subscript"/>
        </w:rPr>
        <w:t>4</w:t>
      </w:r>
      <w:r w:rsidRPr="00847232">
        <w:rPr>
          <w:rFonts w:ascii="Times New Roman" w:hAnsi="Times New Roman" w:cs="Times New Roman"/>
        </w:rPr>
        <w:t xml:space="preserve"> solution [32].</w:t>
      </w:r>
    </w:p>
    <w:p w14:paraId="726FF350" w14:textId="377B6052" w:rsidR="00BB39C2" w:rsidRPr="005448AE" w:rsidRDefault="00000000" w:rsidP="00BB39C2">
      <w:pPr>
        <w:tabs>
          <w:tab w:val="left" w:pos="3944"/>
        </w:tabs>
        <w:spacing w:after="0" w:line="360" w:lineRule="auto"/>
        <w:jc w:val="center"/>
        <w:rPr>
          <w:rFonts w:ascii="Times New Roman" w:hAnsi="Times New Roman" w:cs="Times New Roman"/>
          <w:b/>
          <w:bCs/>
          <w:sz w:val="24"/>
          <w:szCs w:val="24"/>
        </w:rPr>
      </w:pPr>
      <w:r>
        <w:rPr>
          <w:noProof/>
        </w:rPr>
        <w:pict w14:anchorId="132AEFDA">
          <v:rect id="_x0000_s1048" style="position:absolute;left:0;text-align:left;margin-left:409.85pt;margin-top:6.75pt;width:24pt;height:20.8pt;z-index:251661312">
            <v:textbox style="mso-next-textbox:#_x0000_s1048">
              <w:txbxContent>
                <w:p w14:paraId="45CA1026" w14:textId="73DA6049" w:rsidR="00AA2BB8" w:rsidRPr="004C6E26" w:rsidRDefault="00AA2BB8">
                  <w:pPr>
                    <w:rPr>
                      <w:b/>
                      <w:bCs/>
                      <w:color w:val="FF0000"/>
                      <w:lang w:val="en-US"/>
                    </w:rPr>
                  </w:pPr>
                  <w:r w:rsidRPr="004C6E26">
                    <w:rPr>
                      <w:b/>
                      <w:bCs/>
                      <w:color w:val="FF0000"/>
                      <w:lang w:val="en-US"/>
                    </w:rPr>
                    <w:t>b</w:t>
                  </w:r>
                </w:p>
              </w:txbxContent>
            </v:textbox>
          </v:rect>
        </w:pict>
      </w:r>
      <w:r>
        <w:rPr>
          <w:noProof/>
        </w:rPr>
        <w:pict w14:anchorId="42C88FD5">
          <v:rect id="_x0000_s1047" style="position:absolute;left:0;text-align:left;margin-left:39.2pt;margin-top:6.75pt;width:21.25pt;height:23.1pt;z-index:251660288">
            <v:textbox style="mso-next-textbox:#_x0000_s1047">
              <w:txbxContent>
                <w:p w14:paraId="4FB68421" w14:textId="27F7CD8A" w:rsidR="00AA2BB8" w:rsidRPr="00AA2BB8" w:rsidRDefault="00AA2BB8">
                  <w:pPr>
                    <w:rPr>
                      <w:b/>
                      <w:bCs/>
                      <w:color w:val="FF0000"/>
                      <w:lang w:val="en-US"/>
                    </w:rPr>
                  </w:pPr>
                  <w:r w:rsidRPr="00AA2BB8">
                    <w:rPr>
                      <w:b/>
                      <w:bCs/>
                      <w:color w:val="FF0000"/>
                      <w:lang w:val="en-US"/>
                    </w:rPr>
                    <w:t>a</w:t>
                  </w:r>
                </w:p>
              </w:txbxContent>
            </v:textbox>
          </v:rect>
        </w:pict>
      </w:r>
      <w:r w:rsidR="00BB39C2">
        <w:rPr>
          <w:noProof/>
        </w:rPr>
        <w:drawing>
          <wp:inline distT="0" distB="0" distL="0" distR="0" wp14:anchorId="028176BC" wp14:editId="759DE1A8">
            <wp:extent cx="2771803"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6610" t="1988" r="422" b="2078"/>
                    <a:stretch/>
                  </pic:blipFill>
                  <pic:spPr bwMode="auto">
                    <a:xfrm>
                      <a:off x="0" y="0"/>
                      <a:ext cx="2791766" cy="1861159"/>
                    </a:xfrm>
                    <a:prstGeom prst="rect">
                      <a:avLst/>
                    </a:prstGeom>
                    <a:ln>
                      <a:noFill/>
                    </a:ln>
                    <a:extLst>
                      <a:ext uri="{53640926-AAD7-44D8-BBD7-CCE9431645EC}">
                        <a14:shadowObscured xmlns:a14="http://schemas.microsoft.com/office/drawing/2010/main"/>
                      </a:ext>
                    </a:extLst>
                  </pic:spPr>
                </pic:pic>
              </a:graphicData>
            </a:graphic>
          </wp:inline>
        </w:drawing>
      </w:r>
      <w:r w:rsidR="00BB39C2">
        <w:rPr>
          <w:rFonts w:ascii="Times New Roman" w:hAnsi="Times New Roman" w:cs="Times New Roman"/>
          <w:b/>
          <w:bCs/>
          <w:sz w:val="24"/>
          <w:szCs w:val="24"/>
        </w:rPr>
        <w:t xml:space="preserve">     </w:t>
      </w:r>
      <w:r w:rsidR="00BB39C2">
        <w:rPr>
          <w:noProof/>
        </w:rPr>
        <w:drawing>
          <wp:inline distT="0" distB="0" distL="0" distR="0" wp14:anchorId="1CE53531" wp14:editId="64558036">
            <wp:extent cx="260350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Lst>
                    </a:blip>
                    <a:srcRect l="3484" t="1524" r="1364"/>
                    <a:stretch/>
                  </pic:blipFill>
                  <pic:spPr bwMode="auto">
                    <a:xfrm>
                      <a:off x="0" y="0"/>
                      <a:ext cx="2630966" cy="1828842"/>
                    </a:xfrm>
                    <a:prstGeom prst="rect">
                      <a:avLst/>
                    </a:prstGeom>
                    <a:ln>
                      <a:noFill/>
                    </a:ln>
                    <a:extLst>
                      <a:ext uri="{53640926-AAD7-44D8-BBD7-CCE9431645EC}">
                        <a14:shadowObscured xmlns:a14="http://schemas.microsoft.com/office/drawing/2010/main"/>
                      </a:ext>
                    </a:extLst>
                  </pic:spPr>
                </pic:pic>
              </a:graphicData>
            </a:graphic>
          </wp:inline>
        </w:drawing>
      </w:r>
    </w:p>
    <w:p w14:paraId="3AFA4D00" w14:textId="0F24DAD1" w:rsidR="00483F1D" w:rsidRPr="00847232" w:rsidRDefault="00483F1D" w:rsidP="00847232">
      <w:pPr>
        <w:tabs>
          <w:tab w:val="left" w:pos="3944"/>
        </w:tabs>
        <w:spacing w:after="0" w:line="240" w:lineRule="auto"/>
        <w:jc w:val="both"/>
        <w:rPr>
          <w:rFonts w:ascii="Times New Roman" w:hAnsi="Times New Roman" w:cs="Times New Roman"/>
        </w:rPr>
      </w:pPr>
      <w:r w:rsidRPr="00643FC8">
        <w:rPr>
          <w:rFonts w:ascii="Times New Roman" w:hAnsi="Times New Roman" w:cs="Times New Roman"/>
          <w:b/>
          <w:bCs/>
        </w:rPr>
        <w:t>Figure</w:t>
      </w:r>
      <w:r w:rsidR="00661563">
        <w:rPr>
          <w:rFonts w:ascii="Times New Roman" w:hAnsi="Times New Roman" w:cs="Times New Roman"/>
          <w:b/>
          <w:bCs/>
        </w:rPr>
        <w:t xml:space="preserve"> </w:t>
      </w:r>
      <w:r w:rsidRPr="00643FC8">
        <w:rPr>
          <w:rFonts w:ascii="Times New Roman" w:hAnsi="Times New Roman" w:cs="Times New Roman"/>
          <w:b/>
          <w:bCs/>
        </w:rPr>
        <w:t xml:space="preserve">4. </w:t>
      </w:r>
      <w:r w:rsidRPr="00847232">
        <w:rPr>
          <w:rFonts w:ascii="Times New Roman" w:hAnsi="Times New Roman" w:cs="Times New Roman"/>
        </w:rPr>
        <w:t xml:space="preserve">(a) The </w:t>
      </w:r>
      <w:r w:rsidR="00601EAF">
        <w:rPr>
          <w:rFonts w:ascii="Times New Roman" w:hAnsi="Times New Roman" w:cs="Times New Roman"/>
        </w:rPr>
        <w:t>IE</w:t>
      </w:r>
      <w:r w:rsidRPr="00847232">
        <w:rPr>
          <w:rFonts w:ascii="Times New Roman" w:hAnsi="Times New Roman" w:cs="Times New Roman"/>
        </w:rPr>
        <w:t xml:space="preserve"> of </w:t>
      </w:r>
      <w:r w:rsidRPr="00847232">
        <w:rPr>
          <w:rFonts w:ascii="Times New Roman" w:hAnsi="Times New Roman" w:cs="Times New Roman"/>
          <w:i/>
          <w:iCs/>
        </w:rPr>
        <w:t xml:space="preserve">Tephrosia purpurea </w:t>
      </w:r>
      <w:r w:rsidRPr="00847232">
        <w:rPr>
          <w:rFonts w:ascii="Times New Roman" w:hAnsi="Times New Roman" w:cs="Times New Roman"/>
        </w:rPr>
        <w:t xml:space="preserve">leaves extract (Which contain n-hexadecenoic acid phytochemical) at different concentrations (b) Consequence of immersion time on corrosion of mild steel in 1N HCl in the presence and absence of </w:t>
      </w:r>
      <w:r w:rsidRPr="00847232">
        <w:rPr>
          <w:rFonts w:ascii="Times New Roman" w:hAnsi="Times New Roman" w:cs="Times New Roman"/>
          <w:i/>
          <w:iCs/>
        </w:rPr>
        <w:t>Tephrosia purpurea</w:t>
      </w:r>
      <w:r w:rsidRPr="00847232">
        <w:rPr>
          <w:rFonts w:ascii="Times New Roman" w:hAnsi="Times New Roman" w:cs="Times New Roman"/>
        </w:rPr>
        <w:t xml:space="preserve"> leaf </w:t>
      </w:r>
      <w:r w:rsidR="006208AD" w:rsidRPr="00847232">
        <w:rPr>
          <w:rFonts w:ascii="Times New Roman" w:hAnsi="Times New Roman" w:cs="Times New Roman"/>
        </w:rPr>
        <w:t>extract (</w:t>
      </w:r>
      <w:r w:rsidRPr="00847232">
        <w:rPr>
          <w:rFonts w:ascii="Times New Roman" w:hAnsi="Times New Roman" w:cs="Times New Roman"/>
        </w:rPr>
        <w:t>Which contain n-hexadecenoic acid phytochemical) at 303K [</w:t>
      </w:r>
      <w:r w:rsidR="00B07CD2">
        <w:rPr>
          <w:rFonts w:ascii="Times New Roman" w:hAnsi="Times New Roman" w:cs="Times New Roman"/>
        </w:rPr>
        <w:t>37</w:t>
      </w:r>
      <w:r w:rsidRPr="00847232">
        <w:rPr>
          <w:rFonts w:ascii="Times New Roman" w:hAnsi="Times New Roman" w:cs="Times New Roman"/>
        </w:rPr>
        <w:t>].</w:t>
      </w:r>
    </w:p>
    <w:p w14:paraId="4669E76A" w14:textId="77777777" w:rsidR="00672327" w:rsidRDefault="00672327" w:rsidP="00483F1D">
      <w:pPr>
        <w:tabs>
          <w:tab w:val="left" w:pos="3944"/>
        </w:tabs>
        <w:spacing w:after="0" w:line="360" w:lineRule="auto"/>
        <w:jc w:val="both"/>
        <w:rPr>
          <w:rFonts w:ascii="Times New Roman" w:hAnsi="Times New Roman" w:cs="Times New Roman"/>
          <w:sz w:val="24"/>
          <w:szCs w:val="24"/>
        </w:rPr>
      </w:pPr>
    </w:p>
    <w:p w14:paraId="585C36B8" w14:textId="4CB13C7A" w:rsidR="00483F1D" w:rsidRPr="00CE0673" w:rsidRDefault="00483F1D" w:rsidP="00483F1D">
      <w:pPr>
        <w:tabs>
          <w:tab w:val="left" w:pos="3944"/>
        </w:tabs>
        <w:spacing w:after="0" w:line="360" w:lineRule="auto"/>
        <w:jc w:val="both"/>
        <w:rPr>
          <w:rFonts w:ascii="Times New Roman" w:hAnsi="Times New Roman" w:cs="Times New Roman"/>
          <w:b/>
          <w:bCs/>
          <w:i/>
          <w:iCs/>
          <w:sz w:val="24"/>
          <w:szCs w:val="24"/>
        </w:rPr>
      </w:pPr>
      <w:r w:rsidRPr="00CE0673">
        <w:rPr>
          <w:rFonts w:ascii="Times New Roman" w:hAnsi="Times New Roman" w:cs="Times New Roman"/>
          <w:b/>
          <w:bCs/>
          <w:i/>
          <w:iCs/>
          <w:sz w:val="24"/>
          <w:szCs w:val="24"/>
        </w:rPr>
        <w:t>3.2 Electrochemical Measurements</w:t>
      </w:r>
    </w:p>
    <w:p w14:paraId="37D7C519" w14:textId="32AC13E8"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CE0673">
        <w:rPr>
          <w:rFonts w:ascii="Times New Roman" w:hAnsi="Times New Roman" w:cs="Times New Roman"/>
          <w:b/>
          <w:bCs/>
          <w:i/>
          <w:iCs/>
          <w:sz w:val="24"/>
          <w:szCs w:val="24"/>
        </w:rPr>
        <w:lastRenderedPageBreak/>
        <w:t>3.2.1 Electrochemical Impedance Spectroscopy (EIS)</w:t>
      </w:r>
      <w:r w:rsidR="00A94A3F" w:rsidRPr="00CE0673">
        <w:rPr>
          <w:rFonts w:ascii="Times New Roman" w:hAnsi="Times New Roman" w:cs="Times New Roman"/>
          <w:b/>
          <w:bCs/>
          <w:i/>
          <w:iCs/>
          <w:sz w:val="24"/>
          <w:szCs w:val="24"/>
        </w:rPr>
        <w:t>.</w:t>
      </w:r>
      <w:r w:rsidR="002251EE">
        <w:rPr>
          <w:rFonts w:ascii="Times New Roman" w:hAnsi="Times New Roman" w:cs="Times New Roman"/>
          <w:b/>
          <w:bCs/>
          <w:i/>
          <w:iCs/>
          <w:sz w:val="24"/>
          <w:szCs w:val="24"/>
        </w:rPr>
        <w:t xml:space="preserve"> </w:t>
      </w:r>
      <w:r w:rsidR="00CF5881" w:rsidRPr="00CF5881">
        <w:rPr>
          <w:rFonts w:ascii="Times New Roman" w:hAnsi="Times New Roman" w:cs="Times New Roman"/>
          <w:sz w:val="24"/>
          <w:szCs w:val="24"/>
        </w:rPr>
        <w:t xml:space="preserve"> EIS </w:t>
      </w:r>
      <w:r w:rsidRPr="005448AE">
        <w:rPr>
          <w:rFonts w:ascii="Times New Roman" w:hAnsi="Times New Roman" w:cs="Times New Roman"/>
          <w:sz w:val="24"/>
          <w:szCs w:val="24"/>
        </w:rPr>
        <w:t xml:space="preserve">is a useful tool for determining the properties and kinetics of electrochemical reactions at metal/aggressive media contacts. On top of a </w:t>
      </w:r>
      <w:r w:rsidR="00CF5881">
        <w:rPr>
          <w:rFonts w:ascii="Times New Roman" w:hAnsi="Times New Roman" w:cs="Times New Roman"/>
          <w:sz w:val="24"/>
          <w:szCs w:val="24"/>
        </w:rPr>
        <w:t xml:space="preserve">DC </w:t>
      </w:r>
      <w:r w:rsidRPr="005448AE">
        <w:rPr>
          <w:rFonts w:ascii="Times New Roman" w:hAnsi="Times New Roman" w:cs="Times New Roman"/>
          <w:sz w:val="24"/>
          <w:szCs w:val="24"/>
        </w:rPr>
        <w:t xml:space="preserve">potential, a low amplitude alternating potential (or current) wave is imposed, with the input voltage and the output current providing the impedance. The amplitude and phase angle of the variation in impedance is used to </w:t>
      </w:r>
      <w:proofErr w:type="spellStart"/>
      <w:r w:rsidRPr="005448AE">
        <w:rPr>
          <w:rFonts w:ascii="Times New Roman" w:hAnsi="Times New Roman" w:cs="Times New Roman"/>
          <w:sz w:val="24"/>
          <w:szCs w:val="24"/>
        </w:rPr>
        <w:t>analyze</w:t>
      </w:r>
      <w:proofErr w:type="spellEnd"/>
      <w:r w:rsidRPr="005448AE">
        <w:rPr>
          <w:rFonts w:ascii="Times New Roman" w:hAnsi="Times New Roman" w:cs="Times New Roman"/>
          <w:sz w:val="24"/>
          <w:szCs w:val="24"/>
        </w:rPr>
        <w:t xml:space="preserve"> the data. The frequency response </w:t>
      </w:r>
      <w:proofErr w:type="spellStart"/>
      <w:r w:rsidRPr="005448AE">
        <w:rPr>
          <w:rFonts w:ascii="Times New Roman" w:hAnsi="Times New Roman" w:cs="Times New Roman"/>
          <w:sz w:val="24"/>
          <w:szCs w:val="24"/>
        </w:rPr>
        <w:t>analyzer</w:t>
      </w:r>
      <w:proofErr w:type="spellEnd"/>
      <w:r w:rsidRPr="005448AE">
        <w:rPr>
          <w:rFonts w:ascii="Times New Roman" w:hAnsi="Times New Roman" w:cs="Times New Roman"/>
          <w:sz w:val="24"/>
          <w:szCs w:val="24"/>
        </w:rPr>
        <w:t xml:space="preserve"> examines the out-of-phase relationship between the input voltage and output current. The capacitor, resistor, and inductor are ubiquitous circuit elements. However, the impedance data for a solid electrode/electrolyte interface frequently reveal a frequency dispersion that these simple elements cannot explain. And this frequency dispersion is attributed to a “capacitance dispersion,” which is described in terms of a dispersed electrical element known as the constant-phase element (CPE).</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The capacitance of the adherent film was computed from the EIS data using an </w:t>
      </w:r>
      <w:r w:rsidR="00053E8E">
        <w:rPr>
          <w:rFonts w:ascii="Times New Roman" w:hAnsi="Times New Roman" w:cs="Times New Roman"/>
          <w:sz w:val="24"/>
          <w:szCs w:val="24"/>
        </w:rPr>
        <w:t xml:space="preserve"> </w:t>
      </w:r>
      <w:r w:rsidR="00D46E75">
        <w:rPr>
          <w:rFonts w:ascii="Times New Roman" w:hAnsi="Times New Roman" w:cs="Times New Roman"/>
          <w:sz w:val="24"/>
          <w:szCs w:val="24"/>
        </w:rPr>
        <w:t xml:space="preserve">electric </w:t>
      </w:r>
      <w:r w:rsidR="00053E8E">
        <w:rPr>
          <w:rFonts w:ascii="Times New Roman" w:hAnsi="Times New Roman" w:cs="Times New Roman"/>
          <w:sz w:val="24"/>
          <w:szCs w:val="24"/>
        </w:rPr>
        <w:t xml:space="preserve">equivalent </w:t>
      </w:r>
      <w:r w:rsidRPr="005448AE">
        <w:rPr>
          <w:rFonts w:ascii="Times New Roman" w:hAnsi="Times New Roman" w:cs="Times New Roman"/>
          <w:sz w:val="24"/>
          <w:szCs w:val="24"/>
        </w:rPr>
        <w:t>circuit and the standard deviation was obtained using equation (4).</w:t>
      </w:r>
    </w:p>
    <w:p w14:paraId="6BB13263" w14:textId="06FED99F" w:rsidR="00483F1D" w:rsidRPr="005448AE" w:rsidRDefault="00000000" w:rsidP="00FD6D09">
      <w:pPr>
        <w:tabs>
          <w:tab w:val="left" w:pos="3944"/>
        </w:tabs>
        <w:spacing w:after="0" w:line="360" w:lineRule="auto"/>
        <w:jc w:val="center"/>
        <w:rPr>
          <w:rFonts w:ascii="Times New Roman" w:eastAsiaTheme="minorEastAsia" w:hAnsi="Times New Roman" w:cs="Times New Roman"/>
          <w:sz w:val="24"/>
          <w:szCs w:val="24"/>
        </w:rPr>
      </w:pPr>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C</m:t>
            </m:r>
          </m:e>
          <m:sub>
            <m:r>
              <m:rPr>
                <m:sty m:val="bi"/>
              </m:rPr>
              <w:rPr>
                <w:rFonts w:ascii="Cambria Math" w:hAnsi="Cambria Math" w:cs="Times New Roman"/>
                <w:sz w:val="28"/>
                <w:szCs w:val="28"/>
              </w:rPr>
              <m:t>dl</m:t>
            </m:r>
          </m:sub>
        </m:sSub>
        <m:r>
          <m:rPr>
            <m:sty m:val="bi"/>
          </m:rPr>
          <w:rPr>
            <w:rFonts w:ascii="Cambria Math" w:hAnsi="Cambria Math" w:cs="Times New Roman"/>
            <w:sz w:val="28"/>
            <w:szCs w:val="28"/>
          </w:rPr>
          <m:t>=</m:t>
        </m:r>
        <m:f>
          <m:fPr>
            <m:ctrlPr>
              <w:rPr>
                <w:rFonts w:ascii="Cambria Math" w:hAnsi="Cambria Math" w:cs="Times New Roman"/>
                <w:b/>
                <w:bCs/>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r>
              <m:rPr>
                <m:sty m:val="bi"/>
              </m:rPr>
              <w:rPr>
                <w:rFonts w:ascii="Cambria Math" w:hAnsi="Cambria Math" w:cs="Times New Roman"/>
                <w:sz w:val="28"/>
                <w:szCs w:val="28"/>
              </w:rPr>
              <m:t>π</m:t>
            </m:r>
            <m:sSub>
              <m:sSubPr>
                <m:ctrlPr>
                  <w:rPr>
                    <w:rFonts w:ascii="Cambria Math" w:hAnsi="Cambria Math" w:cs="Times New Roman"/>
                    <w:b/>
                    <w:bCs/>
                    <w:i/>
                    <w:sz w:val="28"/>
                    <w:szCs w:val="28"/>
                  </w:rPr>
                </m:ctrlPr>
              </m:sSubPr>
              <m:e>
                <m:r>
                  <m:rPr>
                    <m:sty m:val="bi"/>
                  </m:rPr>
                  <w:rPr>
                    <w:rFonts w:ascii="Cambria Math" w:hAnsi="Cambria Math" w:cs="Times New Roman"/>
                    <w:sz w:val="28"/>
                    <w:szCs w:val="28"/>
                  </w:rPr>
                  <m:t>f</m:t>
                </m:r>
              </m:e>
              <m:sub>
                <m:r>
                  <m:rPr>
                    <m:sty m:val="bi"/>
                  </m:rPr>
                  <w:rPr>
                    <w:rFonts w:ascii="Cambria Math" w:hAnsi="Cambria Math" w:cs="Times New Roman"/>
                    <w:sz w:val="28"/>
                    <w:szCs w:val="28"/>
                  </w:rPr>
                  <m:t>max</m:t>
                </m:r>
              </m:sub>
            </m:sSub>
            <m:sSub>
              <m:sSubPr>
                <m:ctrlPr>
                  <w:rPr>
                    <w:rFonts w:ascii="Cambria Math" w:hAnsi="Cambria Math" w:cs="Times New Roman"/>
                    <w:b/>
                    <w:bCs/>
                    <w:i/>
                    <w:sz w:val="28"/>
                    <w:szCs w:val="28"/>
                  </w:rPr>
                </m:ctrlPr>
              </m:sSubPr>
              <m:e>
                <m:r>
                  <m:rPr>
                    <m:sty m:val="bi"/>
                  </m:rPr>
                  <w:rPr>
                    <w:rFonts w:ascii="Cambria Math" w:hAnsi="Cambria Math" w:cs="Times New Roman"/>
                    <w:sz w:val="28"/>
                    <w:szCs w:val="28"/>
                  </w:rPr>
                  <m:t>R</m:t>
                </m:r>
              </m:e>
              <m:sub>
                <m:r>
                  <m:rPr>
                    <m:sty m:val="bi"/>
                  </m:rPr>
                  <w:rPr>
                    <w:rFonts w:ascii="Cambria Math" w:hAnsi="Cambria Math" w:cs="Times New Roman"/>
                    <w:sz w:val="28"/>
                    <w:szCs w:val="28"/>
                  </w:rPr>
                  <m:t>ct</m:t>
                </m:r>
              </m:sub>
            </m:sSub>
          </m:den>
        </m:f>
      </m:oMath>
      <w:r w:rsidR="00483F1D" w:rsidRPr="005448AE">
        <w:rPr>
          <w:rFonts w:ascii="Times New Roman" w:eastAsiaTheme="minorEastAsia" w:hAnsi="Times New Roman" w:cs="Times New Roman"/>
          <w:sz w:val="24"/>
          <w:szCs w:val="24"/>
        </w:rPr>
        <w:t xml:space="preserve">  -----------(4)</w:t>
      </w:r>
    </w:p>
    <w:p w14:paraId="07E6E5CC" w14:textId="2D935EE6"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where </w:t>
      </w:r>
      <w:proofErr w:type="spellStart"/>
      <w:r w:rsidRPr="005448AE">
        <w:rPr>
          <w:rFonts w:ascii="Times New Roman" w:hAnsi="Times New Roman" w:cs="Times New Roman"/>
          <w:sz w:val="24"/>
          <w:szCs w:val="24"/>
        </w:rPr>
        <w:t>C</w:t>
      </w:r>
      <w:r w:rsidRPr="005448AE">
        <w:rPr>
          <w:rFonts w:ascii="Times New Roman" w:hAnsi="Times New Roman" w:cs="Times New Roman"/>
          <w:sz w:val="24"/>
          <w:szCs w:val="24"/>
          <w:vertAlign w:val="subscript"/>
        </w:rPr>
        <w:t>dl</w:t>
      </w:r>
      <w:proofErr w:type="spellEnd"/>
      <w:r w:rsidRPr="005448AE">
        <w:rPr>
          <w:rFonts w:ascii="Times New Roman" w:hAnsi="Times New Roman" w:cs="Times New Roman"/>
          <w:sz w:val="24"/>
          <w:szCs w:val="24"/>
          <w:vertAlign w:val="subscript"/>
        </w:rPr>
        <w:t xml:space="preserve"> </w:t>
      </w:r>
      <w:r w:rsidRPr="005448AE">
        <w:rPr>
          <w:rFonts w:ascii="Times New Roman" w:hAnsi="Times New Roman" w:cs="Times New Roman"/>
          <w:sz w:val="24"/>
          <w:szCs w:val="24"/>
        </w:rPr>
        <w:t>double layer capacitor, where f</w:t>
      </w:r>
      <w:r w:rsidRPr="005448AE">
        <w:rPr>
          <w:rFonts w:ascii="Times New Roman" w:hAnsi="Times New Roman" w:cs="Times New Roman"/>
          <w:sz w:val="24"/>
          <w:szCs w:val="24"/>
          <w:vertAlign w:val="subscript"/>
        </w:rPr>
        <w:t xml:space="preserve">max </w:t>
      </w:r>
      <w:r w:rsidR="00D46E75">
        <w:rPr>
          <w:rFonts w:ascii="Times New Roman" w:hAnsi="Times New Roman" w:cs="Times New Roman"/>
          <w:sz w:val="24"/>
          <w:szCs w:val="24"/>
        </w:rPr>
        <w:t>represents</w:t>
      </w:r>
      <w:r w:rsidRPr="005448AE">
        <w:rPr>
          <w:rFonts w:ascii="Times New Roman" w:hAnsi="Times New Roman" w:cs="Times New Roman"/>
          <w:sz w:val="24"/>
          <w:szCs w:val="24"/>
        </w:rPr>
        <w:t xml:space="preserve"> the frequency at the apex of the Nyquist plot, and </w:t>
      </w:r>
      <w:proofErr w:type="spellStart"/>
      <w:r w:rsidRPr="005448AE">
        <w:rPr>
          <w:rFonts w:ascii="Times New Roman" w:hAnsi="Times New Roman" w:cs="Times New Roman"/>
          <w:sz w:val="24"/>
          <w:szCs w:val="24"/>
        </w:rPr>
        <w:t>R</w:t>
      </w:r>
      <w:r w:rsidRPr="005448AE">
        <w:rPr>
          <w:rFonts w:ascii="Times New Roman" w:hAnsi="Times New Roman" w:cs="Times New Roman"/>
          <w:sz w:val="24"/>
          <w:szCs w:val="24"/>
          <w:vertAlign w:val="subscript"/>
        </w:rPr>
        <w:t>ct</w:t>
      </w:r>
      <w:proofErr w:type="spellEnd"/>
      <w:r w:rsidRPr="005448AE">
        <w:rPr>
          <w:rFonts w:ascii="Times New Roman" w:hAnsi="Times New Roman" w:cs="Times New Roman"/>
          <w:sz w:val="24"/>
          <w:szCs w:val="24"/>
        </w:rPr>
        <w:t xml:space="preserve"> is defined as charge transfer resistance.</w:t>
      </w:r>
    </w:p>
    <w:p w14:paraId="400A70E4" w14:textId="41C93BA8" w:rsidR="00483F1D" w:rsidRPr="005448AE" w:rsidRDefault="00122037" w:rsidP="00FD6D09">
      <w:pPr>
        <w:tabs>
          <w:tab w:val="left" w:pos="3944"/>
        </w:tabs>
        <w:spacing w:after="0" w:line="360" w:lineRule="auto"/>
        <w:jc w:val="center"/>
        <w:rPr>
          <w:rFonts w:ascii="Times New Roman" w:eastAsiaTheme="minorEastAsia" w:hAnsi="Times New Roman" w:cs="Times New Roman"/>
          <w:sz w:val="24"/>
          <w:szCs w:val="24"/>
        </w:rPr>
      </w:pPr>
      <m:oMath>
        <m:r>
          <m:rPr>
            <m:sty m:val="bi"/>
          </m:rPr>
          <w:rPr>
            <w:rFonts w:ascii="Cambria Math" w:hAnsi="Cambria Math" w:cs="Times New Roman"/>
            <w:sz w:val="24"/>
            <w:szCs w:val="24"/>
          </w:rPr>
          <m:t>IE%=</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ct</m:t>
                </m:r>
              </m:sub>
            </m:sSub>
            <m:r>
              <m:rPr>
                <m:sty m:val="bi"/>
              </m:rPr>
              <w:rPr>
                <w:rFonts w:ascii="Cambria Math" w:hAnsi="Cambria Math" w:cs="Times New Roman"/>
                <w:sz w:val="24"/>
                <w:szCs w:val="24"/>
              </w:rPr>
              <m:t>-</m:t>
            </m:r>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R</m:t>
                </m:r>
              </m:e>
              <m:sub>
                <m:r>
                  <m:rPr>
                    <m:sty m:val="bi"/>
                  </m:rPr>
                  <w:rPr>
                    <w:rFonts w:ascii="Cambria Math" w:hAnsi="Cambria Math" w:cs="Times New Roman"/>
                    <w:sz w:val="24"/>
                    <w:szCs w:val="24"/>
                  </w:rPr>
                  <m:t>ct</m:t>
                </m:r>
              </m:sub>
              <m:sup>
                <m:r>
                  <m:rPr>
                    <m:sty m:val="bi"/>
                  </m:rPr>
                  <w:rPr>
                    <w:rFonts w:ascii="Cambria Math" w:hAnsi="Cambria Math" w:cs="Times New Roman" w:hint="eastAsia"/>
                    <w:sz w:val="24"/>
                    <w:szCs w:val="24"/>
                  </w:rPr>
                  <m:t>°</m:t>
                </m:r>
              </m:sup>
            </m:sSubSup>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ct</m:t>
                </m:r>
              </m:sub>
            </m:sSub>
          </m:den>
        </m:f>
        <m:r>
          <m:rPr>
            <m:sty m:val="bi"/>
          </m:rPr>
          <w:rPr>
            <w:rFonts w:ascii="Cambria Math" w:eastAsiaTheme="minorEastAsia" w:hAnsi="Cambria Math" w:cs="Times New Roman" w:hint="eastAsia"/>
            <w:sz w:val="24"/>
            <w:szCs w:val="24"/>
          </w:rPr>
          <m:t>×</m:t>
        </m:r>
        <m:r>
          <m:rPr>
            <m:sty m:val="bi"/>
          </m:rPr>
          <w:rPr>
            <w:rFonts w:ascii="Cambria Math" w:hAnsi="Cambria Math" w:cs="Times New Roman"/>
            <w:sz w:val="24"/>
            <w:szCs w:val="24"/>
          </w:rPr>
          <m:t>100</m:t>
        </m:r>
      </m:oMath>
      <w:r w:rsidR="00483F1D" w:rsidRPr="005448AE">
        <w:rPr>
          <w:rFonts w:ascii="Times New Roman" w:eastAsiaTheme="minorEastAsia" w:hAnsi="Times New Roman" w:cs="Times New Roman"/>
          <w:sz w:val="24"/>
          <w:szCs w:val="24"/>
        </w:rPr>
        <w:t xml:space="preserve"> ----------(5)</w:t>
      </w:r>
    </w:p>
    <w:p w14:paraId="6B99B3FE" w14:textId="69152002"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Where </w:t>
      </w:r>
      <w:bookmarkStart w:id="1" w:name="_Hlk83300456"/>
      <m:oMath>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ct</m:t>
            </m:r>
          </m:sub>
          <m:sup>
            <m:r>
              <w:rPr>
                <w:rFonts w:ascii="Cambria Math" w:hAnsi="Cambria Math" w:cs="Times New Roman" w:hint="eastAsia"/>
                <w:sz w:val="24"/>
                <w:szCs w:val="24"/>
              </w:rPr>
              <m:t>°</m:t>
            </m:r>
          </m:sup>
        </m:sSubSup>
      </m:oMath>
      <w:bookmarkEnd w:id="1"/>
      <w:r w:rsidRPr="005448AE">
        <w:rPr>
          <w:rFonts w:ascii="Times New Roman" w:hAnsi="Times New Roman" w:cs="Times New Roman"/>
          <w:sz w:val="24"/>
          <w:szCs w:val="24"/>
        </w:rPr>
        <w:t>and</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ct</m:t>
            </m:r>
          </m:sub>
        </m:sSub>
      </m:oMath>
      <w:r w:rsidRPr="005448AE">
        <w:rPr>
          <w:rFonts w:ascii="Times New Roman" w:hAnsi="Times New Roman" w:cs="Times New Roman"/>
          <w:sz w:val="24"/>
          <w:szCs w:val="24"/>
        </w:rPr>
        <w:t xml:space="preserve"> are </w:t>
      </w:r>
      <w:r w:rsidR="00F6228B">
        <w:rPr>
          <w:rFonts w:ascii="Times New Roman" w:hAnsi="Times New Roman" w:cs="Times New Roman"/>
          <w:sz w:val="24"/>
          <w:szCs w:val="24"/>
        </w:rPr>
        <w:t>c</w:t>
      </w:r>
      <w:r w:rsidRPr="005448AE">
        <w:rPr>
          <w:rFonts w:ascii="Times New Roman" w:hAnsi="Times New Roman" w:cs="Times New Roman"/>
          <w:sz w:val="24"/>
          <w:szCs w:val="24"/>
        </w:rPr>
        <w:t xml:space="preserve">harge </w:t>
      </w:r>
      <w:r w:rsidR="00F6228B">
        <w:rPr>
          <w:rFonts w:ascii="Times New Roman" w:hAnsi="Times New Roman" w:cs="Times New Roman"/>
          <w:sz w:val="24"/>
          <w:szCs w:val="24"/>
        </w:rPr>
        <w:t>t</w:t>
      </w:r>
      <w:r w:rsidRPr="005448AE">
        <w:rPr>
          <w:rFonts w:ascii="Times New Roman" w:hAnsi="Times New Roman" w:cs="Times New Roman"/>
          <w:sz w:val="24"/>
          <w:szCs w:val="24"/>
        </w:rPr>
        <w:t xml:space="preserve">ransfer </w:t>
      </w:r>
      <w:r w:rsidR="00F6228B">
        <w:rPr>
          <w:rFonts w:ascii="Times New Roman" w:hAnsi="Times New Roman" w:cs="Times New Roman"/>
          <w:sz w:val="24"/>
          <w:szCs w:val="24"/>
        </w:rPr>
        <w:t>r</w:t>
      </w:r>
      <w:r w:rsidRPr="005448AE">
        <w:rPr>
          <w:rFonts w:ascii="Times New Roman" w:hAnsi="Times New Roman" w:cs="Times New Roman"/>
          <w:sz w:val="24"/>
          <w:szCs w:val="24"/>
        </w:rPr>
        <w:t xml:space="preserve">esistance </w:t>
      </w:r>
      <w:r w:rsidR="00AB4E0D">
        <w:rPr>
          <w:rFonts w:ascii="Times New Roman" w:hAnsi="Times New Roman" w:cs="Times New Roman"/>
          <w:sz w:val="24"/>
          <w:szCs w:val="24"/>
        </w:rPr>
        <w:t>in the absence and presence of an inhibitor respectively</w:t>
      </w:r>
      <w:r w:rsidRPr="005448AE">
        <w:rPr>
          <w:rFonts w:ascii="Times New Roman" w:hAnsi="Times New Roman" w:cs="Times New Roman"/>
          <w:sz w:val="24"/>
          <w:szCs w:val="24"/>
        </w:rPr>
        <w:t>. To provide an additional understanding</w:t>
      </w:r>
      <w:r>
        <w:rPr>
          <w:rFonts w:ascii="Times New Roman" w:hAnsi="Times New Roman" w:cs="Times New Roman"/>
          <w:sz w:val="24"/>
          <w:szCs w:val="24"/>
        </w:rPr>
        <w:t xml:space="preserve"> </w:t>
      </w:r>
      <w:r w:rsidRPr="005448AE">
        <w:rPr>
          <w:rFonts w:ascii="Times New Roman" w:hAnsi="Times New Roman" w:cs="Times New Roman"/>
          <w:sz w:val="24"/>
          <w:szCs w:val="24"/>
        </w:rPr>
        <w:t>of the corrosion inhibition process, we create two types of graphical presentations using data obtained from equipment. These are the Nyquist and Bode plots [</w:t>
      </w:r>
      <w:r w:rsidRPr="003F76A8">
        <w:rPr>
          <w:rFonts w:ascii="Times New Roman" w:hAnsi="Times New Roman" w:cs="Times New Roman"/>
          <w:b/>
          <w:bCs/>
          <w:sz w:val="24"/>
          <w:szCs w:val="24"/>
        </w:rPr>
        <w:t>2</w:t>
      </w:r>
      <w:r w:rsidRPr="005448AE">
        <w:rPr>
          <w:rFonts w:ascii="Times New Roman" w:hAnsi="Times New Roman" w:cs="Times New Roman"/>
          <w:sz w:val="24"/>
          <w:szCs w:val="24"/>
        </w:rPr>
        <w:t>].</w:t>
      </w:r>
    </w:p>
    <w:p w14:paraId="02C041EB" w14:textId="543E1D17" w:rsidR="00304523" w:rsidRPr="00304523" w:rsidRDefault="00483F1D" w:rsidP="00304523">
      <w:pPr>
        <w:tabs>
          <w:tab w:val="left" w:pos="3944"/>
        </w:tabs>
        <w:spacing w:before="240"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For instance,</w:t>
      </w:r>
      <w:r>
        <w:rPr>
          <w:rFonts w:ascii="Times New Roman" w:hAnsi="Times New Roman" w:cs="Times New Roman"/>
          <w:sz w:val="24"/>
          <w:szCs w:val="24"/>
        </w:rPr>
        <w:t xml:space="preserve"> </w:t>
      </w:r>
      <w:r w:rsidRPr="005448AE">
        <w:rPr>
          <w:rFonts w:ascii="Times New Roman" w:hAnsi="Times New Roman" w:cs="Times New Roman"/>
          <w:sz w:val="24"/>
          <w:szCs w:val="24"/>
        </w:rPr>
        <w:t>the Nyquist plots of mild steel in 1</w:t>
      </w:r>
      <w:r w:rsidR="00571D4F">
        <w:rPr>
          <w:rFonts w:ascii="Times New Roman" w:hAnsi="Times New Roman" w:cs="Times New Roman"/>
          <w:sz w:val="24"/>
          <w:szCs w:val="24"/>
        </w:rPr>
        <w:t xml:space="preserve"> </w:t>
      </w:r>
      <w:r w:rsidRPr="005448AE">
        <w:rPr>
          <w:rFonts w:ascii="Times New Roman" w:hAnsi="Times New Roman" w:cs="Times New Roman"/>
          <w:sz w:val="24"/>
          <w:szCs w:val="24"/>
        </w:rPr>
        <w:t>N H</w:t>
      </w:r>
      <w:r w:rsidRPr="005448AE">
        <w:rPr>
          <w:rFonts w:ascii="Times New Roman" w:hAnsi="Times New Roman" w:cs="Times New Roman"/>
          <w:sz w:val="24"/>
          <w:szCs w:val="24"/>
          <w:vertAlign w:val="subscript"/>
        </w:rPr>
        <w:t>2</w:t>
      </w:r>
      <w:r w:rsidRPr="005448AE">
        <w:rPr>
          <w:rFonts w:ascii="Times New Roman" w:hAnsi="Times New Roman" w:cs="Times New Roman"/>
          <w:sz w:val="24"/>
          <w:szCs w:val="24"/>
        </w:rPr>
        <w:t>SO</w:t>
      </w:r>
      <w:r w:rsidRPr="005448AE">
        <w:rPr>
          <w:rFonts w:ascii="Times New Roman" w:hAnsi="Times New Roman" w:cs="Times New Roman"/>
          <w:sz w:val="24"/>
          <w:szCs w:val="24"/>
          <w:vertAlign w:val="subscript"/>
        </w:rPr>
        <w:t xml:space="preserve">4 </w:t>
      </w:r>
      <w:r w:rsidRPr="005448AE">
        <w:rPr>
          <w:rFonts w:ascii="Times New Roman" w:hAnsi="Times New Roman" w:cs="Times New Roman"/>
          <w:sz w:val="24"/>
          <w:szCs w:val="24"/>
        </w:rPr>
        <w:t xml:space="preserve">with and without various concentrations of </w:t>
      </w:r>
      <w:proofErr w:type="spellStart"/>
      <w:r w:rsidRPr="005448AE">
        <w:rPr>
          <w:rFonts w:ascii="Times New Roman" w:hAnsi="Times New Roman" w:cs="Times New Roman"/>
          <w:i/>
          <w:iCs/>
          <w:sz w:val="24"/>
          <w:szCs w:val="24"/>
        </w:rPr>
        <w:t>Pongamia</w:t>
      </w:r>
      <w:proofErr w:type="spellEnd"/>
      <w:r w:rsidR="009D4862">
        <w:rPr>
          <w:rFonts w:ascii="Times New Roman" w:hAnsi="Times New Roman" w:cs="Times New Roman"/>
          <w:i/>
          <w:iCs/>
          <w:sz w:val="24"/>
          <w:szCs w:val="24"/>
        </w:rPr>
        <w:t xml:space="preserve"> </w:t>
      </w:r>
      <w:r w:rsidRPr="005448AE">
        <w:rPr>
          <w:rFonts w:ascii="Times New Roman" w:hAnsi="Times New Roman" w:cs="Times New Roman"/>
          <w:i/>
          <w:iCs/>
          <w:sz w:val="24"/>
          <w:szCs w:val="24"/>
        </w:rPr>
        <w:t>pinnata</w:t>
      </w:r>
      <w:r w:rsidRPr="005448AE">
        <w:rPr>
          <w:rFonts w:ascii="Times New Roman" w:hAnsi="Times New Roman" w:cs="Times New Roman"/>
          <w:sz w:val="24"/>
          <w:szCs w:val="24"/>
        </w:rPr>
        <w:t xml:space="preserve"> leaf extract w</w:t>
      </w:r>
      <w:r>
        <w:rPr>
          <w:rFonts w:ascii="Times New Roman" w:hAnsi="Times New Roman" w:cs="Times New Roman"/>
          <w:sz w:val="24"/>
          <w:szCs w:val="24"/>
        </w:rPr>
        <w:t>ere</w:t>
      </w:r>
      <w:r w:rsidRPr="005448AE">
        <w:rPr>
          <w:rFonts w:ascii="Times New Roman" w:hAnsi="Times New Roman" w:cs="Times New Roman"/>
          <w:sz w:val="24"/>
          <w:szCs w:val="24"/>
        </w:rPr>
        <w:t xml:space="preserve"> </w:t>
      </w:r>
      <w:proofErr w:type="spellStart"/>
      <w:r w:rsidRPr="005448AE">
        <w:rPr>
          <w:rFonts w:ascii="Times New Roman" w:hAnsi="Times New Roman" w:cs="Times New Roman"/>
          <w:sz w:val="24"/>
          <w:szCs w:val="24"/>
        </w:rPr>
        <w:t>analyzed</w:t>
      </w:r>
      <w:proofErr w:type="spellEnd"/>
      <w:r w:rsidRPr="005448AE">
        <w:rPr>
          <w:rFonts w:ascii="Times New Roman" w:hAnsi="Times New Roman" w:cs="Times New Roman"/>
          <w:sz w:val="24"/>
          <w:szCs w:val="24"/>
        </w:rPr>
        <w:t xml:space="preserve"> (</w:t>
      </w:r>
      <w:r w:rsidRPr="008044D8">
        <w:rPr>
          <w:rFonts w:ascii="Times New Roman" w:hAnsi="Times New Roman" w:cs="Times New Roman"/>
          <w:b/>
          <w:bCs/>
          <w:sz w:val="24"/>
          <w:szCs w:val="24"/>
        </w:rPr>
        <w:t xml:space="preserve">Figure </w:t>
      </w:r>
      <w:r w:rsidR="008044D8" w:rsidRPr="008044D8">
        <w:rPr>
          <w:rFonts w:ascii="Times New Roman" w:hAnsi="Times New Roman" w:cs="Times New Roman"/>
          <w:b/>
          <w:bCs/>
          <w:sz w:val="24"/>
          <w:szCs w:val="24"/>
        </w:rPr>
        <w:t>5</w:t>
      </w:r>
      <w:r w:rsidRPr="005448AE">
        <w:rPr>
          <w:rFonts w:ascii="Times New Roman" w:hAnsi="Times New Roman" w:cs="Times New Roman"/>
          <w:sz w:val="24"/>
          <w:szCs w:val="24"/>
        </w:rPr>
        <w:t xml:space="preserve">). The Nyquist plot reveals that in the presence of </w:t>
      </w:r>
      <w:proofErr w:type="spellStart"/>
      <w:r w:rsidRPr="005448AE">
        <w:rPr>
          <w:rFonts w:ascii="Times New Roman" w:hAnsi="Times New Roman" w:cs="Times New Roman"/>
          <w:i/>
          <w:iCs/>
          <w:sz w:val="24"/>
          <w:szCs w:val="24"/>
        </w:rPr>
        <w:t>Pongamia</w:t>
      </w:r>
      <w:proofErr w:type="spellEnd"/>
      <w:r w:rsidR="009D4862">
        <w:rPr>
          <w:rFonts w:ascii="Times New Roman" w:hAnsi="Times New Roman" w:cs="Times New Roman"/>
          <w:i/>
          <w:iCs/>
          <w:sz w:val="24"/>
          <w:szCs w:val="24"/>
        </w:rPr>
        <w:t xml:space="preserve"> </w:t>
      </w:r>
      <w:r w:rsidRPr="005448AE">
        <w:rPr>
          <w:rFonts w:ascii="Times New Roman" w:hAnsi="Times New Roman" w:cs="Times New Roman"/>
          <w:i/>
          <w:iCs/>
          <w:sz w:val="24"/>
          <w:szCs w:val="24"/>
        </w:rPr>
        <w:t>pinnata</w:t>
      </w:r>
      <w:r w:rsidRPr="005448AE">
        <w:rPr>
          <w:rFonts w:ascii="Times New Roman" w:hAnsi="Times New Roman" w:cs="Times New Roman"/>
          <w:sz w:val="24"/>
          <w:szCs w:val="24"/>
        </w:rPr>
        <w:t xml:space="preserve"> leaf extract, the impedance </w:t>
      </w:r>
      <w:proofErr w:type="spellStart"/>
      <w:r w:rsidRPr="005448AE">
        <w:rPr>
          <w:rFonts w:ascii="Times New Roman" w:hAnsi="Times New Roman" w:cs="Times New Roman"/>
          <w:sz w:val="24"/>
          <w:szCs w:val="24"/>
        </w:rPr>
        <w:t>behavior</w:t>
      </w:r>
      <w:proofErr w:type="spellEnd"/>
      <w:r w:rsidRPr="005448AE">
        <w:rPr>
          <w:rFonts w:ascii="Times New Roman" w:hAnsi="Times New Roman" w:cs="Times New Roman"/>
          <w:sz w:val="24"/>
          <w:szCs w:val="24"/>
        </w:rPr>
        <w:t xml:space="preserve"> of mild steel in the 1</w:t>
      </w:r>
      <w:r w:rsidR="00CC5346">
        <w:rPr>
          <w:rFonts w:ascii="Times New Roman" w:hAnsi="Times New Roman" w:cs="Times New Roman"/>
          <w:sz w:val="24"/>
          <w:szCs w:val="24"/>
        </w:rPr>
        <w:t xml:space="preserve"> </w:t>
      </w:r>
      <w:r w:rsidRPr="005448AE">
        <w:rPr>
          <w:rFonts w:ascii="Times New Roman" w:hAnsi="Times New Roman" w:cs="Times New Roman"/>
          <w:sz w:val="24"/>
          <w:szCs w:val="24"/>
        </w:rPr>
        <w:t xml:space="preserve">N </w:t>
      </w:r>
      <w:r w:rsidR="00CC5346">
        <w:rPr>
          <w:rFonts w:ascii="Times New Roman" w:hAnsi="Times New Roman" w:cs="Times New Roman"/>
          <w:sz w:val="24"/>
          <w:szCs w:val="24"/>
        </w:rPr>
        <w:t>H</w:t>
      </w:r>
      <w:r w:rsidR="00CC5346" w:rsidRPr="00CC5346">
        <w:rPr>
          <w:rFonts w:ascii="Times New Roman" w:hAnsi="Times New Roman" w:cs="Times New Roman"/>
          <w:sz w:val="24"/>
          <w:szCs w:val="24"/>
          <w:vertAlign w:val="subscript"/>
        </w:rPr>
        <w:t>2</w:t>
      </w:r>
      <w:r w:rsidR="00CC5346">
        <w:rPr>
          <w:rFonts w:ascii="Times New Roman" w:hAnsi="Times New Roman" w:cs="Times New Roman"/>
          <w:sz w:val="24"/>
          <w:szCs w:val="24"/>
        </w:rPr>
        <w:t>SO</w:t>
      </w:r>
      <w:r w:rsidR="00CC5346" w:rsidRPr="00CC5346">
        <w:rPr>
          <w:rFonts w:ascii="Times New Roman" w:hAnsi="Times New Roman" w:cs="Times New Roman"/>
          <w:sz w:val="24"/>
          <w:szCs w:val="24"/>
          <w:vertAlign w:val="subscript"/>
        </w:rPr>
        <w:t>4</w:t>
      </w:r>
      <w:r w:rsidR="00586755">
        <w:rPr>
          <w:rFonts w:ascii="Times New Roman" w:hAnsi="Times New Roman" w:cs="Times New Roman"/>
          <w:sz w:val="24"/>
          <w:szCs w:val="24"/>
          <w:vertAlign w:val="subscript"/>
        </w:rPr>
        <w:t xml:space="preserve"> </w:t>
      </w:r>
      <w:r w:rsidRPr="005448AE">
        <w:rPr>
          <w:rFonts w:ascii="Times New Roman" w:hAnsi="Times New Roman" w:cs="Times New Roman"/>
          <w:sz w:val="24"/>
          <w:szCs w:val="24"/>
        </w:rPr>
        <w:t xml:space="preserve">medium has altered dramatically. The </w:t>
      </w:r>
      <w:r w:rsidRPr="00263EEF">
        <w:rPr>
          <w:rFonts w:ascii="Times New Roman" w:hAnsi="Times New Roman" w:cs="Times New Roman"/>
          <w:sz w:val="24"/>
          <w:szCs w:val="24"/>
        </w:rPr>
        <w:t xml:space="preserve">arc </w:t>
      </w:r>
      <w:r w:rsidRPr="005448AE">
        <w:rPr>
          <w:rFonts w:ascii="Times New Roman" w:hAnsi="Times New Roman" w:cs="Times New Roman"/>
          <w:sz w:val="24"/>
          <w:szCs w:val="24"/>
        </w:rPr>
        <w:t xml:space="preserve">curvatures demonstrate that the </w:t>
      </w:r>
      <w:r w:rsidR="00795E21">
        <w:rPr>
          <w:rFonts w:ascii="Times New Roman" w:hAnsi="Times New Roman" w:cs="Times New Roman"/>
          <w:sz w:val="24"/>
          <w:szCs w:val="24"/>
        </w:rPr>
        <w:t xml:space="preserve">inhibition </w:t>
      </w:r>
      <w:r w:rsidRPr="005448AE">
        <w:rPr>
          <w:rFonts w:ascii="Times New Roman" w:hAnsi="Times New Roman" w:cs="Times New Roman"/>
          <w:sz w:val="24"/>
          <w:szCs w:val="24"/>
        </w:rPr>
        <w:t xml:space="preserve">is </w:t>
      </w:r>
      <w:r w:rsidRPr="00263EEF">
        <w:rPr>
          <w:rFonts w:ascii="Times New Roman" w:hAnsi="Times New Roman" w:cs="Times New Roman"/>
          <w:sz w:val="24"/>
          <w:szCs w:val="24"/>
        </w:rPr>
        <w:t xml:space="preserve">because of </w:t>
      </w:r>
      <w:r w:rsidRPr="005448AE">
        <w:rPr>
          <w:rFonts w:ascii="Times New Roman" w:hAnsi="Times New Roman" w:cs="Times New Roman"/>
          <w:sz w:val="24"/>
          <w:szCs w:val="24"/>
        </w:rPr>
        <w:t xml:space="preserve">a </w:t>
      </w:r>
      <w:r w:rsidR="00B03C6E">
        <w:rPr>
          <w:rFonts w:ascii="Times New Roman" w:hAnsi="Times New Roman" w:cs="Times New Roman"/>
          <w:sz w:val="24"/>
          <w:szCs w:val="24"/>
        </w:rPr>
        <w:t>c</w:t>
      </w:r>
      <w:r w:rsidR="005138F6">
        <w:rPr>
          <w:rFonts w:ascii="Times New Roman" w:hAnsi="Times New Roman" w:cs="Times New Roman"/>
          <w:sz w:val="24"/>
          <w:szCs w:val="24"/>
        </w:rPr>
        <w:t xml:space="preserve">harge transfer </w:t>
      </w:r>
      <w:r w:rsidR="00795E21">
        <w:rPr>
          <w:rFonts w:ascii="Times New Roman" w:hAnsi="Times New Roman" w:cs="Times New Roman"/>
          <w:sz w:val="24"/>
          <w:szCs w:val="24"/>
        </w:rPr>
        <w:t>mechanism</w:t>
      </w:r>
      <w:r w:rsidRPr="005448AE">
        <w:rPr>
          <w:rFonts w:ascii="Times New Roman" w:hAnsi="Times New Roman" w:cs="Times New Roman"/>
          <w:sz w:val="24"/>
          <w:szCs w:val="24"/>
        </w:rPr>
        <w:t xml:space="preserve"> with a maximum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70%, as the </w:t>
      </w:r>
      <w:proofErr w:type="spellStart"/>
      <w:r w:rsidRPr="005448AE">
        <w:rPr>
          <w:rFonts w:ascii="Times New Roman" w:hAnsi="Times New Roman" w:cs="Times New Roman"/>
          <w:sz w:val="24"/>
          <w:szCs w:val="24"/>
        </w:rPr>
        <w:t>R</w:t>
      </w:r>
      <w:r w:rsidRPr="005138F6">
        <w:rPr>
          <w:rFonts w:ascii="Times New Roman" w:hAnsi="Times New Roman" w:cs="Times New Roman"/>
          <w:sz w:val="24"/>
          <w:szCs w:val="24"/>
          <w:vertAlign w:val="subscript"/>
        </w:rPr>
        <w:t>ct</w:t>
      </w:r>
      <w:proofErr w:type="spellEnd"/>
      <w:r w:rsidRPr="005138F6">
        <w:rPr>
          <w:rFonts w:ascii="Times New Roman" w:hAnsi="Times New Roman" w:cs="Times New Roman"/>
          <w:sz w:val="24"/>
          <w:szCs w:val="24"/>
          <w:vertAlign w:val="subscript"/>
        </w:rPr>
        <w:t xml:space="preserve"> </w:t>
      </w:r>
      <w:r w:rsidRPr="005448AE">
        <w:rPr>
          <w:rFonts w:ascii="Times New Roman" w:hAnsi="Times New Roman" w:cs="Times New Roman"/>
          <w:sz w:val="24"/>
          <w:szCs w:val="24"/>
        </w:rPr>
        <w:t>values increased with increasing inhibitor molecule concentrations.</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The addition of an inhibitor has a slight influence on the solution resistance but does not affect the open circuit potential (OCP). The existence of a single semicircle indicates that inhibitor molecules have an impact on more than one charge transfer mechanism. The semicircle's depressing nature is typical of a solid electrode, and it is primarily owing to the mild steel electrode's micro-roughness and "inhomogeneities". The </w:t>
      </w:r>
      <w:proofErr w:type="spellStart"/>
      <w:r w:rsidRPr="005448AE">
        <w:rPr>
          <w:rFonts w:ascii="Times New Roman" w:hAnsi="Times New Roman" w:cs="Times New Roman"/>
          <w:sz w:val="24"/>
          <w:szCs w:val="24"/>
        </w:rPr>
        <w:t>R</w:t>
      </w:r>
      <w:r w:rsidRPr="005448AE">
        <w:rPr>
          <w:rFonts w:ascii="Times New Roman" w:hAnsi="Times New Roman" w:cs="Times New Roman"/>
          <w:sz w:val="24"/>
          <w:szCs w:val="24"/>
          <w:vertAlign w:val="subscript"/>
        </w:rPr>
        <w:t>ct</w:t>
      </w:r>
      <w:proofErr w:type="spellEnd"/>
      <w:r w:rsidRPr="005448AE">
        <w:rPr>
          <w:rFonts w:ascii="Times New Roman" w:hAnsi="Times New Roman" w:cs="Times New Roman"/>
          <w:sz w:val="24"/>
          <w:szCs w:val="24"/>
        </w:rPr>
        <w:t xml:space="preserve"> value is inversely proportional to the corrosion rate </w:t>
      </w:r>
      <w:r w:rsidRPr="005448AE">
        <w:rPr>
          <w:rFonts w:ascii="Times New Roman" w:hAnsi="Times New Roman" w:cs="Times New Roman"/>
          <w:sz w:val="24"/>
          <w:szCs w:val="24"/>
        </w:rPr>
        <w:lastRenderedPageBreak/>
        <w:t xml:space="preserve">and measures electron transport across the electrode-solution interface. The Bode curve displays a single peak of about 125 Hz to 158 Hz, with little variation as the inhibitor concentration is improved. The presence of an inhibitor is accompanied by an increase in </w:t>
      </w:r>
      <w:proofErr w:type="spellStart"/>
      <w:r w:rsidRPr="005448AE">
        <w:rPr>
          <w:rFonts w:ascii="Times New Roman" w:hAnsi="Times New Roman" w:cs="Times New Roman"/>
          <w:sz w:val="24"/>
          <w:szCs w:val="24"/>
        </w:rPr>
        <w:t>R</w:t>
      </w:r>
      <w:r w:rsidRPr="005448AE">
        <w:rPr>
          <w:rFonts w:ascii="Times New Roman" w:hAnsi="Times New Roman" w:cs="Times New Roman"/>
          <w:sz w:val="24"/>
          <w:szCs w:val="24"/>
          <w:vertAlign w:val="subscript"/>
        </w:rPr>
        <w:t>ct</w:t>
      </w:r>
      <w:proofErr w:type="spellEnd"/>
      <w:r w:rsidRPr="005448AE">
        <w:rPr>
          <w:rFonts w:ascii="Times New Roman" w:hAnsi="Times New Roman" w:cs="Times New Roman"/>
          <w:sz w:val="24"/>
          <w:szCs w:val="24"/>
        </w:rPr>
        <w:t xml:space="preserve"> and a decrease in </w:t>
      </w:r>
      <w:proofErr w:type="spellStart"/>
      <w:r w:rsidRPr="005448AE">
        <w:rPr>
          <w:rFonts w:ascii="Times New Roman" w:hAnsi="Times New Roman" w:cs="Times New Roman"/>
          <w:sz w:val="24"/>
          <w:szCs w:val="24"/>
        </w:rPr>
        <w:t>C</w:t>
      </w:r>
      <w:r w:rsidRPr="005448AE">
        <w:rPr>
          <w:rFonts w:ascii="Times New Roman" w:hAnsi="Times New Roman" w:cs="Times New Roman"/>
          <w:sz w:val="24"/>
          <w:szCs w:val="24"/>
          <w:vertAlign w:val="subscript"/>
        </w:rPr>
        <w:t>dl</w:t>
      </w:r>
      <w:proofErr w:type="spellEnd"/>
      <w:r w:rsidRPr="005448AE">
        <w:rPr>
          <w:rFonts w:ascii="Times New Roman" w:hAnsi="Times New Roman" w:cs="Times New Roman"/>
          <w:sz w:val="24"/>
          <w:szCs w:val="24"/>
        </w:rPr>
        <w:t xml:space="preserve">, indicating that the charge transfer process is primarily responsible for the mild steel breakdown. This is due to an intensification in the inhibitor molecules' </w:t>
      </w:r>
      <w:r w:rsidR="002B0F62">
        <w:rPr>
          <w:rFonts w:ascii="Times New Roman" w:hAnsi="Times New Roman" w:cs="Times New Roman"/>
          <w:sz w:val="24"/>
          <w:szCs w:val="24"/>
        </w:rPr>
        <w:t xml:space="preserve">surface </w:t>
      </w:r>
      <w:r w:rsidR="00572F40">
        <w:rPr>
          <w:rFonts w:ascii="Times New Roman" w:hAnsi="Times New Roman" w:cs="Times New Roman"/>
          <w:sz w:val="24"/>
          <w:szCs w:val="24"/>
        </w:rPr>
        <w:t xml:space="preserve">coverage </w:t>
      </w:r>
      <w:r w:rsidRPr="005448AE">
        <w:rPr>
          <w:rFonts w:ascii="Times New Roman" w:hAnsi="Times New Roman" w:cs="Times New Roman"/>
          <w:sz w:val="24"/>
          <w:szCs w:val="24"/>
        </w:rPr>
        <w:t xml:space="preserve">(θ), which increases the </w:t>
      </w:r>
      <w:r w:rsidR="00601EAF">
        <w:rPr>
          <w:rFonts w:ascii="Times New Roman" w:hAnsi="Times New Roman" w:cs="Times New Roman"/>
          <w:sz w:val="24"/>
          <w:szCs w:val="24"/>
        </w:rPr>
        <w:t>IE</w:t>
      </w:r>
      <w:r w:rsidR="00795E21" w:rsidRPr="005448AE">
        <w:rPr>
          <w:rFonts w:ascii="Times New Roman" w:hAnsi="Times New Roman" w:cs="Times New Roman"/>
          <w:sz w:val="24"/>
          <w:szCs w:val="24"/>
        </w:rPr>
        <w:t xml:space="preserve"> [</w:t>
      </w:r>
      <w:r w:rsidR="00586620">
        <w:rPr>
          <w:rFonts w:ascii="Times New Roman" w:hAnsi="Times New Roman" w:cs="Times New Roman"/>
          <w:b/>
          <w:bCs/>
          <w:sz w:val="24"/>
          <w:szCs w:val="24"/>
        </w:rPr>
        <w:t>17</w:t>
      </w:r>
      <w:r w:rsidRPr="005448AE">
        <w:rPr>
          <w:rFonts w:ascii="Times New Roman" w:hAnsi="Times New Roman" w:cs="Times New Roman"/>
          <w:sz w:val="24"/>
          <w:szCs w:val="24"/>
        </w:rPr>
        <w:t xml:space="preserve">]. Likewise, the releasing of adsorbed intermediate products from the mild steel surface causes inductive loops in the EIS curves of a blank solution of </w:t>
      </w:r>
      <w:r w:rsidRPr="005448AE">
        <w:rPr>
          <w:rFonts w:ascii="Times New Roman" w:hAnsi="Times New Roman" w:cs="Times New Roman"/>
          <w:i/>
          <w:iCs/>
          <w:sz w:val="24"/>
          <w:szCs w:val="24"/>
        </w:rPr>
        <w:t>Valeriana</w:t>
      </w:r>
      <w:r w:rsidR="00F86E31">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willichi</w:t>
      </w:r>
      <w:proofErr w:type="spellEnd"/>
      <w:r w:rsidRPr="005448AE">
        <w:rPr>
          <w:rFonts w:ascii="Times New Roman" w:hAnsi="Times New Roman" w:cs="Times New Roman"/>
          <w:sz w:val="24"/>
          <w:szCs w:val="24"/>
        </w:rPr>
        <w:t xml:space="preserve"> Roots Extract (which contains phytochemicals like Naphthoic acid, Iridoid, and Analogue). They show that the inductive loop is removed at different concentrations, which is generally taken into account. In the Bode modulus curves, the semicircle width in the Nyquist plot corresponds to the changing </w:t>
      </w:r>
      <w:r w:rsidRPr="00263EEF">
        <w:rPr>
          <w:rFonts w:ascii="Times New Roman" w:hAnsi="Times New Roman" w:cs="Times New Roman"/>
          <w:sz w:val="24"/>
          <w:szCs w:val="24"/>
        </w:rPr>
        <w:t>drift</w:t>
      </w:r>
      <w:r w:rsidRPr="005448AE">
        <w:rPr>
          <w:rFonts w:ascii="Times New Roman" w:hAnsi="Times New Roman" w:cs="Times New Roman"/>
          <w:sz w:val="24"/>
          <w:szCs w:val="24"/>
        </w:rPr>
        <w:t xml:space="preserve"> of </w:t>
      </w:r>
      <w:r w:rsidR="004712D9">
        <w:rPr>
          <w:rFonts w:ascii="Times New Roman" w:hAnsi="Times New Roman" w:cs="Times New Roman"/>
          <w:sz w:val="24"/>
          <w:szCs w:val="24"/>
        </w:rPr>
        <w:t xml:space="preserve">impedance values </w:t>
      </w:r>
      <w:r w:rsidRPr="005448AE">
        <w:rPr>
          <w:rFonts w:ascii="Times New Roman" w:hAnsi="Times New Roman" w:cs="Times New Roman"/>
          <w:sz w:val="24"/>
          <w:szCs w:val="24"/>
        </w:rPr>
        <w:t xml:space="preserve">with </w:t>
      </w:r>
      <w:r>
        <w:rPr>
          <w:rFonts w:ascii="Times New Roman" w:hAnsi="Times New Roman" w:cs="Times New Roman"/>
          <w:sz w:val="24"/>
          <w:szCs w:val="24"/>
        </w:rPr>
        <w:t xml:space="preserve">the </w:t>
      </w:r>
      <w:r w:rsidRPr="005448AE">
        <w:rPr>
          <w:rFonts w:ascii="Times New Roman" w:hAnsi="Times New Roman" w:cs="Times New Roman"/>
          <w:i/>
          <w:iCs/>
          <w:sz w:val="24"/>
          <w:szCs w:val="24"/>
        </w:rPr>
        <w:t>Valeriana</w:t>
      </w:r>
      <w:r w:rsidR="00F86E31">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willichi</w:t>
      </w:r>
      <w:proofErr w:type="spellEnd"/>
      <w:r w:rsidRPr="005448AE">
        <w:rPr>
          <w:rFonts w:ascii="Times New Roman" w:hAnsi="Times New Roman" w:cs="Times New Roman"/>
          <w:sz w:val="24"/>
          <w:szCs w:val="24"/>
        </w:rPr>
        <w:t xml:space="preserve"> </w:t>
      </w:r>
      <w:r w:rsidRPr="00263EEF">
        <w:rPr>
          <w:rFonts w:ascii="Times New Roman" w:hAnsi="Times New Roman" w:cs="Times New Roman"/>
          <w:sz w:val="24"/>
          <w:szCs w:val="24"/>
        </w:rPr>
        <w:t>concentrat</w:t>
      </w:r>
      <w:r w:rsidR="009B094B">
        <w:rPr>
          <w:rFonts w:ascii="Times New Roman" w:hAnsi="Times New Roman" w:cs="Times New Roman"/>
          <w:sz w:val="24"/>
          <w:szCs w:val="24"/>
        </w:rPr>
        <w:t>ion</w:t>
      </w:r>
      <w:r w:rsidRPr="00263EEF">
        <w:rPr>
          <w:rFonts w:ascii="Times New Roman" w:hAnsi="Times New Roman" w:cs="Times New Roman"/>
          <w:sz w:val="24"/>
          <w:szCs w:val="24"/>
        </w:rPr>
        <w:t xml:space="preserve"> level </w:t>
      </w:r>
      <w:r w:rsidRPr="005448AE">
        <w:rPr>
          <w:rFonts w:ascii="Times New Roman" w:hAnsi="Times New Roman" w:cs="Times New Roman"/>
          <w:sz w:val="24"/>
          <w:szCs w:val="24"/>
        </w:rPr>
        <w:t>(</w:t>
      </w:r>
      <w:r w:rsidRPr="008044D8">
        <w:rPr>
          <w:rFonts w:ascii="Times New Roman" w:hAnsi="Times New Roman" w:cs="Times New Roman"/>
          <w:b/>
          <w:bCs/>
          <w:sz w:val="24"/>
          <w:szCs w:val="24"/>
        </w:rPr>
        <w:t xml:space="preserve">Figure </w:t>
      </w:r>
      <w:r w:rsidR="008044D8" w:rsidRPr="008044D8">
        <w:rPr>
          <w:rFonts w:ascii="Times New Roman" w:hAnsi="Times New Roman" w:cs="Times New Roman"/>
          <w:b/>
          <w:bCs/>
          <w:sz w:val="24"/>
          <w:szCs w:val="24"/>
        </w:rPr>
        <w:t>6</w:t>
      </w:r>
      <w:r w:rsidRPr="005448AE">
        <w:rPr>
          <w:rFonts w:ascii="Times New Roman" w:hAnsi="Times New Roman" w:cs="Times New Roman"/>
          <w:sz w:val="24"/>
          <w:szCs w:val="24"/>
        </w:rPr>
        <w:t xml:space="preserve">). The Nyquist plot's onetime constant is confirmed by all phase angle-frequency curvatures that </w:t>
      </w:r>
      <w:r w:rsidRPr="00263EEF">
        <w:rPr>
          <w:rFonts w:ascii="Times New Roman" w:hAnsi="Times New Roman" w:cs="Times New Roman"/>
          <w:sz w:val="24"/>
          <w:szCs w:val="24"/>
        </w:rPr>
        <w:t xml:space="preserve">reveal </w:t>
      </w:r>
      <w:r w:rsidRPr="005448AE">
        <w:rPr>
          <w:rFonts w:ascii="Times New Roman" w:hAnsi="Times New Roman" w:cs="Times New Roman"/>
          <w:sz w:val="24"/>
          <w:szCs w:val="24"/>
        </w:rPr>
        <w:t xml:space="preserve">a </w:t>
      </w:r>
      <w:r w:rsidRPr="00263EEF">
        <w:rPr>
          <w:rFonts w:ascii="Times New Roman" w:hAnsi="Times New Roman" w:cs="Times New Roman"/>
          <w:sz w:val="24"/>
          <w:szCs w:val="24"/>
        </w:rPr>
        <w:t>s</w:t>
      </w:r>
      <w:r w:rsidR="00F377D4">
        <w:rPr>
          <w:rFonts w:ascii="Times New Roman" w:hAnsi="Times New Roman" w:cs="Times New Roman"/>
          <w:sz w:val="24"/>
          <w:szCs w:val="24"/>
        </w:rPr>
        <w:t>ingle wave.</w:t>
      </w:r>
      <w:r w:rsidRPr="005448AE">
        <w:rPr>
          <w:rFonts w:ascii="Times New Roman" w:hAnsi="Times New Roman" w:cs="Times New Roman"/>
          <w:sz w:val="24"/>
          <w:szCs w:val="24"/>
        </w:rPr>
        <w:t xml:space="preserve"> According to </w:t>
      </w:r>
      <w:r>
        <w:rPr>
          <w:rFonts w:ascii="Times New Roman" w:hAnsi="Times New Roman" w:cs="Times New Roman"/>
          <w:sz w:val="24"/>
          <w:szCs w:val="24"/>
        </w:rPr>
        <w:t xml:space="preserve">the </w:t>
      </w:r>
      <w:r w:rsidRPr="005448AE">
        <w:rPr>
          <w:rFonts w:ascii="Times New Roman" w:hAnsi="Times New Roman" w:cs="Times New Roman"/>
          <w:sz w:val="24"/>
          <w:szCs w:val="24"/>
        </w:rPr>
        <w:t xml:space="preserve">literature, the electrochemical </w:t>
      </w:r>
      <w:proofErr w:type="spellStart"/>
      <w:r w:rsidRPr="005448AE">
        <w:rPr>
          <w:rFonts w:ascii="Times New Roman" w:hAnsi="Times New Roman" w:cs="Times New Roman"/>
          <w:sz w:val="24"/>
          <w:szCs w:val="24"/>
        </w:rPr>
        <w:t>behavior</w:t>
      </w:r>
      <w:proofErr w:type="spellEnd"/>
      <w:r w:rsidRPr="005448AE">
        <w:rPr>
          <w:rFonts w:ascii="Times New Roman" w:hAnsi="Times New Roman" w:cs="Times New Roman"/>
          <w:sz w:val="24"/>
          <w:szCs w:val="24"/>
        </w:rPr>
        <w:t xml:space="preserve"> of the steel solution contact is capacitive or resistive depending on whether the phase angle is 90</w:t>
      </w:r>
      <w:r w:rsidRPr="005448AE">
        <w:rPr>
          <w:rFonts w:ascii="Times New Roman" w:hAnsi="Times New Roman" w:cs="Times New Roman"/>
          <w:sz w:val="24"/>
          <w:szCs w:val="24"/>
          <w:vertAlign w:val="superscript"/>
        </w:rPr>
        <w:t>o</w:t>
      </w:r>
      <w:r w:rsidRPr="005448AE">
        <w:rPr>
          <w:rFonts w:ascii="Times New Roman" w:hAnsi="Times New Roman" w:cs="Times New Roman"/>
          <w:sz w:val="24"/>
          <w:szCs w:val="24"/>
        </w:rPr>
        <w:t xml:space="preserve"> or 0</w:t>
      </w:r>
      <w:r w:rsidRPr="005448AE">
        <w:rPr>
          <w:rFonts w:ascii="Times New Roman" w:hAnsi="Times New Roman" w:cs="Times New Roman"/>
          <w:sz w:val="24"/>
          <w:szCs w:val="24"/>
          <w:vertAlign w:val="superscript"/>
        </w:rPr>
        <w:t>o</w:t>
      </w:r>
      <w:r w:rsidRPr="005448AE">
        <w:rPr>
          <w:rFonts w:ascii="Times New Roman" w:hAnsi="Times New Roman" w:cs="Times New Roman"/>
          <w:sz w:val="24"/>
          <w:szCs w:val="24"/>
        </w:rPr>
        <w:t>.</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Naphthoic acid, Iridoid, and Analogue phytochemicals were identified in abundance in </w:t>
      </w:r>
      <w:r w:rsidRPr="005448AE">
        <w:rPr>
          <w:rFonts w:ascii="Times New Roman" w:hAnsi="Times New Roman" w:cs="Times New Roman"/>
          <w:i/>
          <w:iCs/>
          <w:sz w:val="24"/>
          <w:szCs w:val="24"/>
        </w:rPr>
        <w:t>Valeriana</w:t>
      </w:r>
      <w:r w:rsidR="00F86E31">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willichi</w:t>
      </w:r>
      <w:proofErr w:type="spellEnd"/>
      <w:r w:rsidRPr="005448AE">
        <w:rPr>
          <w:rFonts w:ascii="Times New Roman" w:hAnsi="Times New Roman" w:cs="Times New Roman"/>
          <w:sz w:val="24"/>
          <w:szCs w:val="24"/>
        </w:rPr>
        <w:t xml:space="preserve"> extracts. </w:t>
      </w:r>
      <w:r w:rsidR="00586755" w:rsidRPr="00586755">
        <w:rPr>
          <w:rFonts w:ascii="Times New Roman" w:hAnsi="Times New Roman" w:cs="Times New Roman"/>
          <w:sz w:val="24"/>
          <w:szCs w:val="24"/>
        </w:rPr>
        <w:t xml:space="preserve">By transferring π-electrons from aromatic rings or lone-pair electrons from heteroatoms to the empty Fe orbital, these molecules can then be adsorbed onto the surface of mild steel. </w:t>
      </w:r>
      <w:r w:rsidRPr="005448AE">
        <w:rPr>
          <w:rFonts w:ascii="Times New Roman" w:hAnsi="Times New Roman" w:cs="Times New Roman"/>
          <w:sz w:val="24"/>
          <w:szCs w:val="24"/>
        </w:rPr>
        <w:t xml:space="preserve">These </w:t>
      </w:r>
      <w:r w:rsidRPr="00263EEF">
        <w:rPr>
          <w:rFonts w:ascii="Times New Roman" w:hAnsi="Times New Roman" w:cs="Times New Roman"/>
          <w:sz w:val="24"/>
          <w:szCs w:val="24"/>
        </w:rPr>
        <w:t xml:space="preserve">substances </w:t>
      </w:r>
      <w:r w:rsidRPr="005448AE">
        <w:rPr>
          <w:rFonts w:ascii="Times New Roman" w:hAnsi="Times New Roman" w:cs="Times New Roman"/>
          <w:sz w:val="24"/>
          <w:szCs w:val="24"/>
        </w:rPr>
        <w:t xml:space="preserve">can </w:t>
      </w:r>
      <w:r w:rsidRPr="00263EEF">
        <w:rPr>
          <w:rFonts w:ascii="Times New Roman" w:hAnsi="Times New Roman" w:cs="Times New Roman"/>
          <w:sz w:val="24"/>
          <w:szCs w:val="24"/>
        </w:rPr>
        <w:t xml:space="preserve">create </w:t>
      </w:r>
      <w:r w:rsidRPr="005448AE">
        <w:rPr>
          <w:rFonts w:ascii="Times New Roman" w:hAnsi="Times New Roman" w:cs="Times New Roman"/>
          <w:sz w:val="24"/>
          <w:szCs w:val="24"/>
        </w:rPr>
        <w:t xml:space="preserve">a </w:t>
      </w:r>
      <w:r w:rsidR="00586755" w:rsidRPr="005448AE">
        <w:rPr>
          <w:rFonts w:ascii="Times New Roman" w:hAnsi="Times New Roman" w:cs="Times New Roman"/>
          <w:sz w:val="24"/>
          <w:szCs w:val="24"/>
        </w:rPr>
        <w:t>protective</w:t>
      </w:r>
      <w:r w:rsidRPr="005448AE">
        <w:rPr>
          <w:rFonts w:ascii="Times New Roman" w:hAnsi="Times New Roman" w:cs="Times New Roman"/>
          <w:sz w:val="24"/>
          <w:szCs w:val="24"/>
        </w:rPr>
        <w:t xml:space="preserve"> layer on the </w:t>
      </w:r>
      <w:r w:rsidR="00586755">
        <w:rPr>
          <w:rFonts w:ascii="Times New Roman" w:hAnsi="Times New Roman" w:cs="Times New Roman"/>
          <w:sz w:val="24"/>
          <w:szCs w:val="24"/>
        </w:rPr>
        <w:t>m</w:t>
      </w:r>
      <w:r w:rsidR="002B0F62">
        <w:rPr>
          <w:rFonts w:ascii="Times New Roman" w:hAnsi="Times New Roman" w:cs="Times New Roman"/>
          <w:sz w:val="24"/>
          <w:szCs w:val="24"/>
        </w:rPr>
        <w:t xml:space="preserve">ild </w:t>
      </w:r>
      <w:r w:rsidR="00586755">
        <w:rPr>
          <w:rFonts w:ascii="Times New Roman" w:hAnsi="Times New Roman" w:cs="Times New Roman"/>
          <w:sz w:val="24"/>
          <w:szCs w:val="24"/>
        </w:rPr>
        <w:t>s</w:t>
      </w:r>
      <w:r w:rsidR="002B0F62">
        <w:rPr>
          <w:rFonts w:ascii="Times New Roman" w:hAnsi="Times New Roman" w:cs="Times New Roman"/>
          <w:sz w:val="24"/>
          <w:szCs w:val="24"/>
        </w:rPr>
        <w:t>teel</w:t>
      </w:r>
      <w:r w:rsidR="00D27F1E">
        <w:rPr>
          <w:rFonts w:ascii="Times New Roman" w:hAnsi="Times New Roman" w:cs="Times New Roman"/>
          <w:sz w:val="24"/>
          <w:szCs w:val="24"/>
        </w:rPr>
        <w:t xml:space="preserve"> surface</w:t>
      </w:r>
      <w:r w:rsidRPr="005448AE">
        <w:rPr>
          <w:rFonts w:ascii="Times New Roman" w:hAnsi="Times New Roman" w:cs="Times New Roman"/>
          <w:sz w:val="24"/>
          <w:szCs w:val="24"/>
        </w:rPr>
        <w:t xml:space="preserve">, blocking the flow of charges and ions and protecting it from corrosive media. The findings show that the </w:t>
      </w:r>
      <w:r w:rsidRPr="005448AE">
        <w:rPr>
          <w:rFonts w:ascii="Times New Roman" w:hAnsi="Times New Roman" w:cs="Times New Roman"/>
          <w:i/>
          <w:iCs/>
          <w:sz w:val="24"/>
          <w:szCs w:val="24"/>
        </w:rPr>
        <w:t>Valeriana</w:t>
      </w:r>
      <w:r w:rsidR="00F86E31">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willichi</w:t>
      </w:r>
      <w:proofErr w:type="spellEnd"/>
      <w:r w:rsidRPr="005448AE">
        <w:rPr>
          <w:rFonts w:ascii="Times New Roman" w:hAnsi="Times New Roman" w:cs="Times New Roman"/>
          <w:sz w:val="24"/>
          <w:szCs w:val="24"/>
        </w:rPr>
        <w:t xml:space="preserve"> inhibitor inhibits </w:t>
      </w:r>
      <w:r w:rsidR="00D54F50">
        <w:rPr>
          <w:rFonts w:ascii="Times New Roman" w:hAnsi="Times New Roman" w:cs="Times New Roman"/>
          <w:sz w:val="24"/>
          <w:szCs w:val="24"/>
        </w:rPr>
        <w:t>m</w:t>
      </w:r>
      <w:r w:rsidR="00D27F1E">
        <w:rPr>
          <w:rFonts w:ascii="Times New Roman" w:hAnsi="Times New Roman" w:cs="Times New Roman"/>
          <w:sz w:val="24"/>
          <w:szCs w:val="24"/>
        </w:rPr>
        <w:t xml:space="preserve">ild </w:t>
      </w:r>
      <w:r w:rsidR="00D54F50">
        <w:rPr>
          <w:rFonts w:ascii="Times New Roman" w:hAnsi="Times New Roman" w:cs="Times New Roman"/>
          <w:sz w:val="24"/>
          <w:szCs w:val="24"/>
        </w:rPr>
        <w:t>s</w:t>
      </w:r>
      <w:r w:rsidR="00D27F1E">
        <w:rPr>
          <w:rFonts w:ascii="Times New Roman" w:hAnsi="Times New Roman" w:cs="Times New Roman"/>
          <w:sz w:val="24"/>
          <w:szCs w:val="24"/>
        </w:rPr>
        <w:t>teel</w:t>
      </w:r>
      <w:r w:rsidRPr="005448AE">
        <w:rPr>
          <w:rFonts w:ascii="Times New Roman" w:hAnsi="Times New Roman" w:cs="Times New Roman"/>
          <w:sz w:val="24"/>
          <w:szCs w:val="24"/>
        </w:rPr>
        <w:t xml:space="preserve"> corrosion at any</w:t>
      </w:r>
      <w:r w:rsidR="00D27F1E">
        <w:rPr>
          <w:rFonts w:ascii="Times New Roman" w:hAnsi="Times New Roman" w:cs="Times New Roman"/>
          <w:sz w:val="24"/>
          <w:szCs w:val="24"/>
        </w:rPr>
        <w:t xml:space="preserve"> concentration</w:t>
      </w:r>
      <w:r w:rsidRPr="005448AE">
        <w:rPr>
          <w:rFonts w:ascii="Times New Roman" w:hAnsi="Times New Roman" w:cs="Times New Roman"/>
          <w:sz w:val="24"/>
          <w:szCs w:val="24"/>
        </w:rPr>
        <w:t xml:space="preserve"> used and that the </w:t>
      </w:r>
      <w:r w:rsidR="00D27F1E">
        <w:rPr>
          <w:rFonts w:ascii="Times New Roman" w:hAnsi="Times New Roman" w:cs="Times New Roman"/>
          <w:sz w:val="24"/>
          <w:szCs w:val="24"/>
        </w:rPr>
        <w:t>inhibito</w:t>
      </w:r>
      <w:r w:rsidRPr="00263EEF">
        <w:rPr>
          <w:rFonts w:ascii="Times New Roman" w:hAnsi="Times New Roman" w:cs="Times New Roman"/>
          <w:sz w:val="24"/>
          <w:szCs w:val="24"/>
        </w:rPr>
        <w:t xml:space="preserve">r's </w:t>
      </w:r>
      <w:r w:rsidR="00D27F1E" w:rsidRPr="005448AE">
        <w:rPr>
          <w:rFonts w:ascii="Times New Roman" w:hAnsi="Times New Roman" w:cs="Times New Roman"/>
          <w:sz w:val="24"/>
          <w:szCs w:val="24"/>
        </w:rPr>
        <w:t>efficiency</w:t>
      </w:r>
      <w:r w:rsidRPr="005448AE">
        <w:rPr>
          <w:rFonts w:ascii="Times New Roman" w:hAnsi="Times New Roman" w:cs="Times New Roman"/>
          <w:sz w:val="24"/>
          <w:szCs w:val="24"/>
        </w:rPr>
        <w:t xml:space="preserve"> increases as the concentration is increased [</w:t>
      </w:r>
      <w:r w:rsidRPr="00F6053E">
        <w:rPr>
          <w:rFonts w:ascii="Times New Roman" w:hAnsi="Times New Roman" w:cs="Times New Roman"/>
          <w:b/>
          <w:bCs/>
          <w:sz w:val="24"/>
          <w:szCs w:val="24"/>
        </w:rPr>
        <w:t>28</w:t>
      </w:r>
      <w:r w:rsidRPr="005448AE">
        <w:rPr>
          <w:rFonts w:ascii="Times New Roman" w:hAnsi="Times New Roman" w:cs="Times New Roman"/>
          <w:sz w:val="24"/>
          <w:szCs w:val="24"/>
        </w:rPr>
        <w:t xml:space="preserve">]. </w:t>
      </w:r>
    </w:p>
    <w:p w14:paraId="4D09283B" w14:textId="786120C4" w:rsidR="00BB39C2" w:rsidRPr="005448AE" w:rsidRDefault="00BB39C2" w:rsidP="00BB39C2">
      <w:pPr>
        <w:tabs>
          <w:tab w:val="left" w:pos="3944"/>
        </w:tabs>
        <w:spacing w:after="0" w:line="360" w:lineRule="auto"/>
        <w:jc w:val="center"/>
        <w:rPr>
          <w:rFonts w:ascii="Times New Roman" w:hAnsi="Times New Roman" w:cs="Times New Roman"/>
          <w:b/>
          <w:bCs/>
          <w:sz w:val="24"/>
          <w:szCs w:val="24"/>
        </w:rPr>
      </w:pPr>
      <w:r>
        <w:rPr>
          <w:rFonts w:ascii="Times New Roman" w:hAnsi="Times New Roman" w:cs="Times New Roman"/>
          <w:noProof/>
          <w:sz w:val="28"/>
          <w:szCs w:val="28"/>
        </w:rPr>
        <w:drawing>
          <wp:inline distT="0" distB="0" distL="0" distR="0" wp14:anchorId="443B7E78" wp14:editId="652F4867">
            <wp:extent cx="2271818" cy="134733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75332" cy="1349423"/>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4132E6FB" wp14:editId="526EE7F9">
            <wp:extent cx="2116667" cy="13658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18898" cy="1367325"/>
                    </a:xfrm>
                    <a:prstGeom prst="rect">
                      <a:avLst/>
                    </a:prstGeom>
                    <a:noFill/>
                  </pic:spPr>
                </pic:pic>
              </a:graphicData>
            </a:graphic>
          </wp:inline>
        </w:drawing>
      </w:r>
    </w:p>
    <w:p w14:paraId="549868FD" w14:textId="4CE068C5" w:rsidR="00483F1D" w:rsidRPr="001361F0" w:rsidRDefault="00483F1D" w:rsidP="001361F0">
      <w:pPr>
        <w:tabs>
          <w:tab w:val="left" w:pos="3944"/>
        </w:tabs>
        <w:spacing w:after="0" w:line="240" w:lineRule="auto"/>
        <w:jc w:val="both"/>
        <w:rPr>
          <w:rFonts w:ascii="Times New Roman" w:hAnsi="Times New Roman" w:cs="Times New Roman"/>
        </w:rPr>
      </w:pPr>
      <w:r w:rsidRPr="00FA0716">
        <w:rPr>
          <w:rFonts w:ascii="Times New Roman" w:hAnsi="Times New Roman" w:cs="Times New Roman"/>
          <w:b/>
          <w:bCs/>
        </w:rPr>
        <w:t>Figure</w:t>
      </w:r>
      <w:r w:rsidR="00EC3E5F">
        <w:rPr>
          <w:rFonts w:ascii="Times New Roman" w:hAnsi="Times New Roman" w:cs="Times New Roman"/>
          <w:b/>
          <w:bCs/>
        </w:rPr>
        <w:t xml:space="preserve"> 5</w:t>
      </w:r>
      <w:r w:rsidRPr="00FA0716">
        <w:rPr>
          <w:rFonts w:ascii="Times New Roman" w:hAnsi="Times New Roman" w:cs="Times New Roman"/>
          <w:b/>
          <w:bCs/>
        </w:rPr>
        <w:t xml:space="preserve">. </w:t>
      </w:r>
      <w:r w:rsidRPr="001361F0">
        <w:rPr>
          <w:rFonts w:ascii="Times New Roman" w:hAnsi="Times New Roman" w:cs="Times New Roman"/>
        </w:rPr>
        <w:t>(a) Nyquist plot for mild steel in 1</w:t>
      </w:r>
      <w:r w:rsidR="00571D4F">
        <w:rPr>
          <w:rFonts w:ascii="Times New Roman" w:hAnsi="Times New Roman" w:cs="Times New Roman"/>
        </w:rPr>
        <w:t xml:space="preserve"> </w:t>
      </w:r>
      <w:r w:rsidRPr="001361F0">
        <w:rPr>
          <w:rFonts w:ascii="Times New Roman" w:hAnsi="Times New Roman" w:cs="Times New Roman"/>
        </w:rPr>
        <w:t>N H</w:t>
      </w:r>
      <w:r w:rsidRPr="001361F0">
        <w:rPr>
          <w:rFonts w:ascii="Times New Roman" w:hAnsi="Times New Roman" w:cs="Times New Roman"/>
          <w:vertAlign w:val="subscript"/>
        </w:rPr>
        <w:t>2</w:t>
      </w:r>
      <w:r w:rsidRPr="001361F0">
        <w:rPr>
          <w:rFonts w:ascii="Times New Roman" w:hAnsi="Times New Roman" w:cs="Times New Roman"/>
        </w:rPr>
        <w:t>SO</w:t>
      </w:r>
      <w:r w:rsidRPr="001361F0">
        <w:rPr>
          <w:rFonts w:ascii="Times New Roman" w:hAnsi="Times New Roman" w:cs="Times New Roman"/>
          <w:vertAlign w:val="subscript"/>
        </w:rPr>
        <w:t xml:space="preserve">4 </w:t>
      </w:r>
      <w:r w:rsidRPr="001361F0">
        <w:rPr>
          <w:rFonts w:ascii="Times New Roman" w:hAnsi="Times New Roman" w:cs="Times New Roman"/>
        </w:rPr>
        <w:t xml:space="preserve">in the presence and absence of different concentrations of </w:t>
      </w:r>
      <w:proofErr w:type="spellStart"/>
      <w:r w:rsidRPr="001361F0">
        <w:rPr>
          <w:rFonts w:ascii="Times New Roman" w:hAnsi="Times New Roman" w:cs="Times New Roman"/>
          <w:i/>
          <w:iCs/>
        </w:rPr>
        <w:t>Pongamia</w:t>
      </w:r>
      <w:proofErr w:type="spellEnd"/>
      <w:r w:rsidR="00D27F1E" w:rsidRPr="001361F0">
        <w:rPr>
          <w:rFonts w:ascii="Times New Roman" w:hAnsi="Times New Roman" w:cs="Times New Roman"/>
          <w:i/>
          <w:iCs/>
        </w:rPr>
        <w:t xml:space="preserve"> </w:t>
      </w:r>
      <w:r w:rsidRPr="001361F0">
        <w:rPr>
          <w:rFonts w:ascii="Times New Roman" w:hAnsi="Times New Roman" w:cs="Times New Roman"/>
          <w:i/>
          <w:iCs/>
        </w:rPr>
        <w:t>pinnata</w:t>
      </w:r>
      <w:r w:rsidR="002433A3" w:rsidRPr="001361F0">
        <w:rPr>
          <w:rFonts w:ascii="Times New Roman" w:hAnsi="Times New Roman" w:cs="Times New Roman"/>
          <w:i/>
          <w:iCs/>
        </w:rPr>
        <w:t xml:space="preserve"> </w:t>
      </w:r>
      <w:r w:rsidRPr="001361F0">
        <w:rPr>
          <w:rFonts w:ascii="Times New Roman" w:hAnsi="Times New Roman" w:cs="Times New Roman"/>
        </w:rPr>
        <w:t xml:space="preserve">leaf extract (contain 4-piperidinamine, N,1-dimethyl-; (Z) 6, (Z) 9-pentadecadien-1-ol; </w:t>
      </w:r>
      <w:proofErr w:type="spellStart"/>
      <w:r w:rsidRPr="001361F0">
        <w:rPr>
          <w:rFonts w:ascii="Times New Roman" w:hAnsi="Times New Roman" w:cs="Times New Roman"/>
        </w:rPr>
        <w:t>hexadecanoic</w:t>
      </w:r>
      <w:proofErr w:type="spellEnd"/>
      <w:r w:rsidRPr="001361F0">
        <w:rPr>
          <w:rFonts w:ascii="Times New Roman" w:hAnsi="Times New Roman" w:cs="Times New Roman"/>
        </w:rPr>
        <w:t xml:space="preserve"> acid, methyl ester; 9,12,15-octadecatrienoic acid, etc.,) (b) Bode plot for mild steel in 1N H</w:t>
      </w:r>
      <w:r w:rsidRPr="001361F0">
        <w:rPr>
          <w:rFonts w:ascii="Times New Roman" w:hAnsi="Times New Roman" w:cs="Times New Roman"/>
          <w:vertAlign w:val="subscript"/>
        </w:rPr>
        <w:t>2</w:t>
      </w:r>
      <w:r w:rsidRPr="001361F0">
        <w:rPr>
          <w:rFonts w:ascii="Times New Roman" w:hAnsi="Times New Roman" w:cs="Times New Roman"/>
        </w:rPr>
        <w:t>SO</w:t>
      </w:r>
      <w:r w:rsidRPr="001361F0">
        <w:rPr>
          <w:rFonts w:ascii="Times New Roman" w:hAnsi="Times New Roman" w:cs="Times New Roman"/>
          <w:vertAlign w:val="subscript"/>
        </w:rPr>
        <w:t>4</w:t>
      </w:r>
      <w:r w:rsidR="00472B6D">
        <w:rPr>
          <w:rFonts w:ascii="Times New Roman" w:hAnsi="Times New Roman" w:cs="Times New Roman"/>
          <w:vertAlign w:val="subscript"/>
        </w:rPr>
        <w:t xml:space="preserve"> </w:t>
      </w:r>
      <w:r w:rsidRPr="001361F0">
        <w:rPr>
          <w:rFonts w:ascii="Times New Roman" w:hAnsi="Times New Roman" w:cs="Times New Roman"/>
        </w:rPr>
        <w:t xml:space="preserve">in presence and absence of different concentrations of </w:t>
      </w:r>
      <w:proofErr w:type="spellStart"/>
      <w:r w:rsidRPr="001361F0">
        <w:rPr>
          <w:rFonts w:ascii="Times New Roman" w:hAnsi="Times New Roman" w:cs="Times New Roman"/>
          <w:i/>
          <w:iCs/>
        </w:rPr>
        <w:t>Pongamia</w:t>
      </w:r>
      <w:proofErr w:type="spellEnd"/>
      <w:r w:rsidR="00D27F1E" w:rsidRPr="001361F0">
        <w:rPr>
          <w:rFonts w:ascii="Times New Roman" w:hAnsi="Times New Roman" w:cs="Times New Roman"/>
          <w:i/>
          <w:iCs/>
        </w:rPr>
        <w:t xml:space="preserve"> </w:t>
      </w:r>
      <w:r w:rsidRPr="001361F0">
        <w:rPr>
          <w:rFonts w:ascii="Times New Roman" w:hAnsi="Times New Roman" w:cs="Times New Roman"/>
          <w:i/>
          <w:iCs/>
        </w:rPr>
        <w:t>pinnata</w:t>
      </w:r>
      <w:r w:rsidRPr="001361F0">
        <w:rPr>
          <w:rFonts w:ascii="Times New Roman" w:hAnsi="Times New Roman" w:cs="Times New Roman"/>
        </w:rPr>
        <w:t xml:space="preserve"> leaf extract [</w:t>
      </w:r>
      <w:r w:rsidR="00BB78F2">
        <w:rPr>
          <w:rFonts w:ascii="Times New Roman" w:hAnsi="Times New Roman" w:cs="Times New Roman"/>
        </w:rPr>
        <w:t>1</w:t>
      </w:r>
      <w:r w:rsidRPr="001361F0">
        <w:rPr>
          <w:rFonts w:ascii="Times New Roman" w:hAnsi="Times New Roman" w:cs="Times New Roman"/>
        </w:rPr>
        <w:t>7].</w:t>
      </w:r>
    </w:p>
    <w:p w14:paraId="5C0E583C" w14:textId="14EE99DB" w:rsidR="00BB39C2" w:rsidRPr="005448AE" w:rsidRDefault="00000000" w:rsidP="00BB39C2">
      <w:pPr>
        <w:tabs>
          <w:tab w:val="left" w:pos="3944"/>
        </w:tabs>
        <w:spacing w:after="0" w:line="360" w:lineRule="auto"/>
        <w:jc w:val="center"/>
        <w:rPr>
          <w:rFonts w:ascii="Times New Roman" w:hAnsi="Times New Roman" w:cs="Times New Roman"/>
          <w:sz w:val="24"/>
          <w:szCs w:val="24"/>
        </w:rPr>
      </w:pPr>
      <w:r>
        <w:rPr>
          <w:rFonts w:cstheme="minorHAnsi"/>
          <w:b/>
          <w:bCs/>
          <w:noProof/>
          <w:sz w:val="28"/>
          <w:szCs w:val="28"/>
        </w:rPr>
        <w:lastRenderedPageBreak/>
        <w:pict w14:anchorId="20913071">
          <v:rect id="_x0000_s1052" style="position:absolute;left:0;text-align:left;margin-left:349.4pt;margin-top:7.95pt;width:22.15pt;height:23.55pt;z-index:251665408">
            <v:textbox style="mso-next-textbox:#_x0000_s1052">
              <w:txbxContent>
                <w:p w14:paraId="6DEF503F" w14:textId="10E67268" w:rsidR="00BC3315" w:rsidRPr="00BC3315" w:rsidRDefault="00BC3315">
                  <w:pPr>
                    <w:rPr>
                      <w:b/>
                      <w:bCs/>
                      <w:lang w:val="en-US"/>
                    </w:rPr>
                  </w:pPr>
                  <w:r w:rsidRPr="00BC3315">
                    <w:rPr>
                      <w:b/>
                      <w:bCs/>
                      <w:lang w:val="en-US"/>
                    </w:rPr>
                    <w:t>b</w:t>
                  </w:r>
                </w:p>
              </w:txbxContent>
            </v:textbox>
          </v:rect>
        </w:pict>
      </w:r>
      <w:r>
        <w:rPr>
          <w:rFonts w:cstheme="minorHAnsi"/>
          <w:b/>
          <w:bCs/>
          <w:noProof/>
          <w:sz w:val="28"/>
          <w:szCs w:val="28"/>
        </w:rPr>
        <w:pict w14:anchorId="52DD9A72">
          <v:rect id="_x0000_s1051" style="position:absolute;left:0;text-align:left;margin-left:126.9pt;margin-top:7.95pt;width:18pt;height:19.85pt;z-index:251664384">
            <v:textbox style="mso-next-textbox:#_x0000_s1051">
              <w:txbxContent>
                <w:p w14:paraId="78E397FA" w14:textId="4E4A56BE" w:rsidR="00BC3315" w:rsidRPr="00BC3315" w:rsidRDefault="00BC3315">
                  <w:pPr>
                    <w:rPr>
                      <w:b/>
                      <w:bCs/>
                      <w:lang w:val="en-US"/>
                    </w:rPr>
                  </w:pPr>
                  <w:r w:rsidRPr="00BC3315">
                    <w:rPr>
                      <w:b/>
                      <w:bCs/>
                      <w:lang w:val="en-US"/>
                    </w:rPr>
                    <w:t>a</w:t>
                  </w:r>
                </w:p>
              </w:txbxContent>
            </v:textbox>
          </v:rect>
        </w:pict>
      </w:r>
      <w:r w:rsidR="00BB39C2">
        <w:rPr>
          <w:rFonts w:cstheme="minorHAnsi"/>
          <w:b/>
          <w:bCs/>
          <w:noProof/>
          <w:sz w:val="28"/>
          <w:szCs w:val="28"/>
        </w:rPr>
        <w:drawing>
          <wp:inline distT="0" distB="0" distL="0" distR="0" wp14:anchorId="37CEBFA7" wp14:editId="4446F034">
            <wp:extent cx="2017818" cy="14998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19776" cy="1501326"/>
                    </a:xfrm>
                    <a:prstGeom prst="rect">
                      <a:avLst/>
                    </a:prstGeom>
                    <a:noFill/>
                  </pic:spPr>
                </pic:pic>
              </a:graphicData>
            </a:graphic>
          </wp:inline>
        </w:drawing>
      </w:r>
      <w:r w:rsidR="00BB39C2">
        <w:rPr>
          <w:rFonts w:cstheme="minorHAnsi"/>
          <w:b/>
          <w:bCs/>
          <w:noProof/>
          <w:sz w:val="28"/>
          <w:szCs w:val="28"/>
        </w:rPr>
        <w:drawing>
          <wp:inline distT="0" distB="0" distL="0" distR="0" wp14:anchorId="7C0FBEDC" wp14:editId="72588E44">
            <wp:extent cx="2294255" cy="15360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94255" cy="1536065"/>
                    </a:xfrm>
                    <a:prstGeom prst="rect">
                      <a:avLst/>
                    </a:prstGeom>
                    <a:noFill/>
                  </pic:spPr>
                </pic:pic>
              </a:graphicData>
            </a:graphic>
          </wp:inline>
        </w:drawing>
      </w:r>
    </w:p>
    <w:p w14:paraId="760089DF" w14:textId="709E1A01" w:rsidR="00483F1D" w:rsidRPr="001361F0" w:rsidRDefault="00483F1D" w:rsidP="001361F0">
      <w:pPr>
        <w:tabs>
          <w:tab w:val="left" w:pos="3944"/>
        </w:tabs>
        <w:spacing w:line="240" w:lineRule="auto"/>
        <w:jc w:val="both"/>
        <w:rPr>
          <w:rFonts w:ascii="Times New Roman" w:hAnsi="Times New Roman" w:cs="Times New Roman"/>
        </w:rPr>
      </w:pPr>
      <w:r w:rsidRPr="00FA0716">
        <w:rPr>
          <w:rFonts w:ascii="Times New Roman" w:hAnsi="Times New Roman" w:cs="Times New Roman"/>
          <w:b/>
          <w:bCs/>
        </w:rPr>
        <w:t xml:space="preserve">Figure </w:t>
      </w:r>
      <w:r w:rsidR="00EC3E5F">
        <w:rPr>
          <w:rFonts w:ascii="Times New Roman" w:hAnsi="Times New Roman" w:cs="Times New Roman"/>
          <w:b/>
          <w:bCs/>
        </w:rPr>
        <w:t>6</w:t>
      </w:r>
      <w:r w:rsidRPr="001361F0">
        <w:rPr>
          <w:rFonts w:ascii="Times New Roman" w:hAnsi="Times New Roman" w:cs="Times New Roman"/>
        </w:rPr>
        <w:t>. (a) Nyquist plots for mild steel in 0.5</w:t>
      </w:r>
      <w:r w:rsidR="00571D4F">
        <w:rPr>
          <w:rFonts w:ascii="Times New Roman" w:hAnsi="Times New Roman" w:cs="Times New Roman"/>
        </w:rPr>
        <w:t xml:space="preserve"> </w:t>
      </w:r>
      <w:r w:rsidRPr="001361F0">
        <w:rPr>
          <w:rFonts w:ascii="Times New Roman" w:hAnsi="Times New Roman" w:cs="Times New Roman"/>
        </w:rPr>
        <w:t>M H</w:t>
      </w:r>
      <w:r w:rsidRPr="001361F0">
        <w:rPr>
          <w:rFonts w:ascii="Times New Roman" w:hAnsi="Times New Roman" w:cs="Times New Roman"/>
          <w:vertAlign w:val="subscript"/>
        </w:rPr>
        <w:t>2</w:t>
      </w:r>
      <w:r w:rsidRPr="001361F0">
        <w:rPr>
          <w:rFonts w:ascii="Times New Roman" w:hAnsi="Times New Roman" w:cs="Times New Roman"/>
        </w:rPr>
        <w:t>SO</w:t>
      </w:r>
      <w:r w:rsidRPr="001361F0">
        <w:rPr>
          <w:rFonts w:ascii="Times New Roman" w:hAnsi="Times New Roman" w:cs="Times New Roman"/>
          <w:vertAlign w:val="subscript"/>
        </w:rPr>
        <w:t>4</w:t>
      </w:r>
      <w:r w:rsidR="002433A3" w:rsidRPr="001361F0">
        <w:rPr>
          <w:rFonts w:ascii="Times New Roman" w:hAnsi="Times New Roman" w:cs="Times New Roman"/>
          <w:vertAlign w:val="subscript"/>
        </w:rPr>
        <w:t xml:space="preserve"> </w:t>
      </w:r>
      <w:r w:rsidRPr="001361F0">
        <w:rPr>
          <w:rFonts w:ascii="Times New Roman" w:hAnsi="Times New Roman" w:cs="Times New Roman"/>
        </w:rPr>
        <w:t xml:space="preserve">from 0 to 500 mg/L concentrations of </w:t>
      </w:r>
      <w:r w:rsidRPr="001361F0">
        <w:rPr>
          <w:rFonts w:ascii="Times New Roman" w:hAnsi="Times New Roman" w:cs="Times New Roman"/>
          <w:i/>
          <w:iCs/>
        </w:rPr>
        <w:t>Valeriana</w:t>
      </w:r>
      <w:r w:rsidR="00D27F1E" w:rsidRPr="001361F0">
        <w:rPr>
          <w:rFonts w:ascii="Times New Roman" w:hAnsi="Times New Roman" w:cs="Times New Roman"/>
          <w:i/>
          <w:iCs/>
        </w:rPr>
        <w:t xml:space="preserve"> </w:t>
      </w:r>
      <w:proofErr w:type="spellStart"/>
      <w:r w:rsidRPr="001361F0">
        <w:rPr>
          <w:rFonts w:ascii="Times New Roman" w:hAnsi="Times New Roman" w:cs="Times New Roman"/>
          <w:i/>
          <w:iCs/>
        </w:rPr>
        <w:t>willichi</w:t>
      </w:r>
      <w:proofErr w:type="spellEnd"/>
      <w:r w:rsidRPr="001361F0">
        <w:rPr>
          <w:rFonts w:ascii="Times New Roman" w:hAnsi="Times New Roman" w:cs="Times New Roman"/>
        </w:rPr>
        <w:t xml:space="preserve"> extract (</w:t>
      </w:r>
      <w:proofErr w:type="spellStart"/>
      <w:r w:rsidRPr="001361F0">
        <w:rPr>
          <w:rFonts w:ascii="Times New Roman" w:hAnsi="Times New Roman" w:cs="Times New Roman"/>
          <w:lang w:val="en-US"/>
        </w:rPr>
        <w:t>Naptholic</w:t>
      </w:r>
      <w:proofErr w:type="spellEnd"/>
      <w:r w:rsidRPr="001361F0">
        <w:rPr>
          <w:rFonts w:ascii="Times New Roman" w:hAnsi="Times New Roman" w:cs="Times New Roman"/>
          <w:lang w:val="en-US"/>
        </w:rPr>
        <w:t xml:space="preserve"> acid, Iridoid, Analogue)</w:t>
      </w:r>
      <w:r w:rsidRPr="001361F0">
        <w:rPr>
          <w:rFonts w:ascii="Times New Roman" w:hAnsi="Times New Roman" w:cs="Times New Roman"/>
        </w:rPr>
        <w:t xml:space="preserve"> (b) Bode-Z and Bode-phase plots for mild steel in 0.5</w:t>
      </w:r>
      <w:r w:rsidR="00571D4F">
        <w:rPr>
          <w:rFonts w:ascii="Times New Roman" w:hAnsi="Times New Roman" w:cs="Times New Roman"/>
        </w:rPr>
        <w:t xml:space="preserve"> </w:t>
      </w:r>
      <w:r w:rsidRPr="001361F0">
        <w:rPr>
          <w:rFonts w:ascii="Times New Roman" w:hAnsi="Times New Roman" w:cs="Times New Roman"/>
        </w:rPr>
        <w:t>M H</w:t>
      </w:r>
      <w:r w:rsidRPr="001361F0">
        <w:rPr>
          <w:rFonts w:ascii="Times New Roman" w:hAnsi="Times New Roman" w:cs="Times New Roman"/>
          <w:vertAlign w:val="subscript"/>
        </w:rPr>
        <w:t>2</w:t>
      </w:r>
      <w:r w:rsidRPr="001361F0">
        <w:rPr>
          <w:rFonts w:ascii="Times New Roman" w:hAnsi="Times New Roman" w:cs="Times New Roman"/>
        </w:rPr>
        <w:t>SO</w:t>
      </w:r>
      <w:r w:rsidRPr="001361F0">
        <w:rPr>
          <w:rFonts w:ascii="Times New Roman" w:hAnsi="Times New Roman" w:cs="Times New Roman"/>
          <w:vertAlign w:val="subscript"/>
        </w:rPr>
        <w:t>4</w:t>
      </w:r>
      <w:r w:rsidRPr="001361F0">
        <w:rPr>
          <w:rFonts w:ascii="Times New Roman" w:hAnsi="Times New Roman" w:cs="Times New Roman"/>
        </w:rPr>
        <w:t xml:space="preserve"> with 0 to 500 mgL</w:t>
      </w:r>
      <w:r w:rsidRPr="001361F0">
        <w:rPr>
          <w:rFonts w:ascii="Times New Roman" w:hAnsi="Times New Roman" w:cs="Times New Roman"/>
          <w:vertAlign w:val="superscript"/>
        </w:rPr>
        <w:t>-1</w:t>
      </w:r>
      <w:r w:rsidRPr="001361F0">
        <w:rPr>
          <w:rFonts w:ascii="Times New Roman" w:hAnsi="Times New Roman" w:cs="Times New Roman"/>
        </w:rPr>
        <w:t xml:space="preserve"> concentration of </w:t>
      </w:r>
      <w:r w:rsidRPr="001361F0">
        <w:rPr>
          <w:rFonts w:ascii="Times New Roman" w:hAnsi="Times New Roman" w:cs="Times New Roman"/>
          <w:i/>
          <w:iCs/>
        </w:rPr>
        <w:t>Valeriana</w:t>
      </w:r>
      <w:r w:rsidR="00D27F1E" w:rsidRPr="001361F0">
        <w:rPr>
          <w:rFonts w:ascii="Times New Roman" w:hAnsi="Times New Roman" w:cs="Times New Roman"/>
          <w:i/>
          <w:iCs/>
        </w:rPr>
        <w:t xml:space="preserve"> </w:t>
      </w:r>
      <w:proofErr w:type="spellStart"/>
      <w:r w:rsidRPr="001361F0">
        <w:rPr>
          <w:rFonts w:ascii="Times New Roman" w:hAnsi="Times New Roman" w:cs="Times New Roman"/>
          <w:i/>
          <w:iCs/>
        </w:rPr>
        <w:t>willichi</w:t>
      </w:r>
      <w:proofErr w:type="spellEnd"/>
      <w:r w:rsidRPr="001361F0">
        <w:rPr>
          <w:rFonts w:ascii="Times New Roman" w:hAnsi="Times New Roman" w:cs="Times New Roman"/>
        </w:rPr>
        <w:t xml:space="preserve"> extract at OCP and 298K [28].</w:t>
      </w:r>
    </w:p>
    <w:p w14:paraId="6E2D0126" w14:textId="412C04A6"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D64A2">
        <w:rPr>
          <w:rFonts w:ascii="Times New Roman" w:hAnsi="Times New Roman" w:cs="Times New Roman"/>
          <w:b/>
          <w:bCs/>
          <w:i/>
          <w:iCs/>
          <w:sz w:val="24"/>
          <w:szCs w:val="24"/>
        </w:rPr>
        <w:t>3.2.2 Potentiodynamic</w:t>
      </w:r>
      <w:r w:rsidR="00D27F1E" w:rsidRPr="005D64A2">
        <w:rPr>
          <w:rFonts w:ascii="Times New Roman" w:hAnsi="Times New Roman" w:cs="Times New Roman"/>
          <w:b/>
          <w:bCs/>
          <w:i/>
          <w:iCs/>
          <w:sz w:val="24"/>
          <w:szCs w:val="24"/>
        </w:rPr>
        <w:t xml:space="preserve"> </w:t>
      </w:r>
      <w:r w:rsidRPr="005D64A2">
        <w:rPr>
          <w:rFonts w:ascii="Times New Roman" w:hAnsi="Times New Roman" w:cs="Times New Roman"/>
          <w:b/>
          <w:bCs/>
          <w:i/>
          <w:iCs/>
          <w:sz w:val="24"/>
          <w:szCs w:val="24"/>
        </w:rPr>
        <w:t>Polarization</w:t>
      </w:r>
      <w:r w:rsidR="00DB5C11" w:rsidRPr="005D64A2">
        <w:rPr>
          <w:rFonts w:ascii="Times New Roman" w:hAnsi="Times New Roman" w:cs="Times New Roman"/>
          <w:b/>
          <w:bCs/>
          <w:i/>
          <w:iCs/>
          <w:sz w:val="24"/>
          <w:szCs w:val="24"/>
        </w:rPr>
        <w:t>.</w:t>
      </w:r>
      <w:r w:rsidR="00DA651E" w:rsidRPr="00DB5C11">
        <w:rPr>
          <w:rFonts w:ascii="Times New Roman" w:hAnsi="Times New Roman" w:cs="Times New Roman"/>
          <w:i/>
          <w:iCs/>
          <w:sz w:val="24"/>
          <w:szCs w:val="24"/>
        </w:rPr>
        <w:t xml:space="preserve"> </w:t>
      </w:r>
      <w:r w:rsidR="00472B6D" w:rsidRPr="00472B6D">
        <w:rPr>
          <w:rFonts w:ascii="Times New Roman" w:hAnsi="Times New Roman" w:cs="Times New Roman"/>
          <w:sz w:val="24"/>
          <w:szCs w:val="24"/>
        </w:rPr>
        <w:t xml:space="preserve">It </w:t>
      </w:r>
      <w:r w:rsidRPr="005448AE">
        <w:rPr>
          <w:rFonts w:ascii="Times New Roman" w:hAnsi="Times New Roman" w:cs="Times New Roman"/>
          <w:sz w:val="24"/>
          <w:szCs w:val="24"/>
        </w:rPr>
        <w:t>is an excellent and practical tool for investigating corrosion mechanisms. Polarization curves make it simple to understand the kinetics of anodic and cathodic reactions. Readings are taken over a predetermined range of potentials and at a predetermined scan rate. The kinetics of corrosion reactions can be measured using polari</w:t>
      </w:r>
      <w:r>
        <w:rPr>
          <w:rFonts w:ascii="Times New Roman" w:hAnsi="Times New Roman" w:cs="Times New Roman"/>
          <w:sz w:val="24"/>
          <w:szCs w:val="24"/>
        </w:rPr>
        <w:t>z</w:t>
      </w:r>
      <w:r w:rsidRPr="005448AE">
        <w:rPr>
          <w:rFonts w:ascii="Times New Roman" w:hAnsi="Times New Roman" w:cs="Times New Roman"/>
          <w:sz w:val="24"/>
          <w:szCs w:val="24"/>
        </w:rPr>
        <w:t>ation techniques. Electrochemical parameters such as corrosion potential (</w:t>
      </w:r>
      <w:proofErr w:type="spellStart"/>
      <w:r w:rsidRPr="005448AE">
        <w:rPr>
          <w:rFonts w:ascii="Times New Roman" w:hAnsi="Times New Roman" w:cs="Times New Roman"/>
          <w:sz w:val="24"/>
          <w:szCs w:val="24"/>
        </w:rPr>
        <w:t>E</w:t>
      </w:r>
      <w:r w:rsidRPr="002F5D87">
        <w:rPr>
          <w:rFonts w:ascii="Times New Roman" w:hAnsi="Times New Roman" w:cs="Times New Roman"/>
          <w:sz w:val="24"/>
          <w:szCs w:val="24"/>
          <w:vertAlign w:val="subscript"/>
        </w:rPr>
        <w:t>corr</w:t>
      </w:r>
      <w:proofErr w:type="spellEnd"/>
      <w:r w:rsidRPr="005448AE">
        <w:rPr>
          <w:rFonts w:ascii="Times New Roman" w:hAnsi="Times New Roman" w:cs="Times New Roman"/>
          <w:sz w:val="24"/>
          <w:szCs w:val="24"/>
        </w:rPr>
        <w:t>), corrosion current density (</w:t>
      </w:r>
      <w:proofErr w:type="spellStart"/>
      <w:r w:rsidRPr="005448AE">
        <w:rPr>
          <w:rFonts w:ascii="Times New Roman" w:hAnsi="Times New Roman" w:cs="Times New Roman"/>
          <w:sz w:val="24"/>
          <w:szCs w:val="24"/>
        </w:rPr>
        <w:t>I</w:t>
      </w:r>
      <w:r w:rsidRPr="002F5D87">
        <w:rPr>
          <w:rFonts w:ascii="Times New Roman" w:hAnsi="Times New Roman" w:cs="Times New Roman"/>
          <w:sz w:val="24"/>
          <w:szCs w:val="24"/>
          <w:vertAlign w:val="subscript"/>
        </w:rPr>
        <w:t>corr</w:t>
      </w:r>
      <w:proofErr w:type="spellEnd"/>
      <w:r w:rsidRPr="005448AE">
        <w:rPr>
          <w:rFonts w:ascii="Times New Roman" w:hAnsi="Times New Roman" w:cs="Times New Roman"/>
          <w:sz w:val="24"/>
          <w:szCs w:val="24"/>
        </w:rPr>
        <w:t>), cathodic</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Tafel slope (c), anodic Tafel slope (a), and percentage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(I.E %) as a</w:t>
      </w:r>
      <w:r>
        <w:rPr>
          <w:rFonts w:ascii="Times New Roman" w:hAnsi="Times New Roman" w:cs="Times New Roman"/>
          <w:sz w:val="24"/>
          <w:szCs w:val="24"/>
        </w:rPr>
        <w:t>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 xml:space="preserve">indicator </w:t>
      </w:r>
      <w:r w:rsidRPr="005448AE">
        <w:rPr>
          <w:rFonts w:ascii="Times New Roman" w:hAnsi="Times New Roman" w:cs="Times New Roman"/>
          <w:sz w:val="24"/>
          <w:szCs w:val="24"/>
        </w:rPr>
        <w:t xml:space="preserve">of </w:t>
      </w:r>
      <w:r w:rsidR="002F5D87">
        <w:rPr>
          <w:rFonts w:ascii="Times New Roman" w:hAnsi="Times New Roman" w:cs="Times New Roman"/>
          <w:sz w:val="24"/>
          <w:szCs w:val="24"/>
        </w:rPr>
        <w:t xml:space="preserve">inhibitor concentration </w:t>
      </w:r>
      <w:r w:rsidRPr="005448AE">
        <w:rPr>
          <w:rFonts w:ascii="Times New Roman" w:hAnsi="Times New Roman" w:cs="Times New Roman"/>
          <w:sz w:val="24"/>
          <w:szCs w:val="24"/>
        </w:rPr>
        <w:t xml:space="preserve">level are computed </w:t>
      </w:r>
      <w:r w:rsidRPr="00263EEF">
        <w:rPr>
          <w:rFonts w:ascii="Times New Roman" w:hAnsi="Times New Roman" w:cs="Times New Roman"/>
          <w:sz w:val="24"/>
          <w:szCs w:val="24"/>
        </w:rPr>
        <w:t xml:space="preserve">with the help of </w:t>
      </w:r>
      <w:r w:rsidRPr="005448AE">
        <w:rPr>
          <w:rFonts w:ascii="Times New Roman" w:hAnsi="Times New Roman" w:cs="Times New Roman"/>
          <w:sz w:val="24"/>
          <w:szCs w:val="24"/>
        </w:rPr>
        <w:t xml:space="preserve">the graphs using the polarisation technique. The </w:t>
      </w:r>
      <w:r w:rsidRPr="00263EEF">
        <w:rPr>
          <w:rFonts w:ascii="Times New Roman" w:hAnsi="Times New Roman" w:cs="Times New Roman"/>
          <w:sz w:val="24"/>
          <w:szCs w:val="24"/>
        </w:rPr>
        <w:t xml:space="preserve">methodology </w:t>
      </w:r>
      <w:r w:rsidRPr="005448AE">
        <w:rPr>
          <w:rFonts w:ascii="Times New Roman" w:hAnsi="Times New Roman" w:cs="Times New Roman"/>
          <w:sz w:val="24"/>
          <w:szCs w:val="24"/>
        </w:rPr>
        <w:t xml:space="preserve">of the procedure will define </w:t>
      </w:r>
      <w:r w:rsidRPr="00263EEF">
        <w:rPr>
          <w:rFonts w:ascii="Times New Roman" w:hAnsi="Times New Roman" w:cs="Times New Roman"/>
          <w:sz w:val="24"/>
          <w:szCs w:val="24"/>
        </w:rPr>
        <w:t xml:space="preserve">the nature of the retardation as </w:t>
      </w:r>
      <w:r w:rsidRPr="005448AE">
        <w:rPr>
          <w:rFonts w:ascii="Times New Roman" w:hAnsi="Times New Roman" w:cs="Times New Roman"/>
          <w:sz w:val="24"/>
          <w:szCs w:val="24"/>
        </w:rPr>
        <w:t>cathodic, anodic, or both</w:t>
      </w:r>
      <w:r w:rsidRPr="00263EEF">
        <w:rPr>
          <w:rFonts w:ascii="Times New Roman" w:hAnsi="Times New Roman" w:cs="Times New Roman"/>
          <w:sz w:val="24"/>
          <w:szCs w:val="24"/>
        </w:rPr>
        <w:t>.</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T</w:t>
      </w:r>
      <w:r w:rsidRPr="005448AE">
        <w:rPr>
          <w:rFonts w:ascii="Times New Roman" w:hAnsi="Times New Roman" w:cs="Times New Roman"/>
          <w:sz w:val="24"/>
          <w:szCs w:val="24"/>
        </w:rPr>
        <w:t xml:space="preserve">he </w:t>
      </w:r>
      <w:proofErr w:type="spellStart"/>
      <w:r w:rsidRPr="005448AE">
        <w:rPr>
          <w:rFonts w:ascii="Times New Roman" w:hAnsi="Times New Roman" w:cs="Times New Roman"/>
          <w:sz w:val="24"/>
          <w:szCs w:val="24"/>
        </w:rPr>
        <w:t>E</w:t>
      </w:r>
      <w:r w:rsidRPr="005448AE">
        <w:rPr>
          <w:rFonts w:ascii="Times New Roman" w:hAnsi="Times New Roman" w:cs="Times New Roman"/>
          <w:sz w:val="24"/>
          <w:szCs w:val="24"/>
          <w:vertAlign w:val="subscript"/>
        </w:rPr>
        <w:t>corr</w:t>
      </w:r>
      <w:proofErr w:type="spellEnd"/>
      <w:r w:rsidRPr="005448AE">
        <w:rPr>
          <w:rFonts w:ascii="Times New Roman" w:hAnsi="Times New Roman" w:cs="Times New Roman"/>
          <w:sz w:val="24"/>
          <w:szCs w:val="24"/>
        </w:rPr>
        <w:t xml:space="preserve"> </w:t>
      </w:r>
      <w:r w:rsidR="002F5D87">
        <w:rPr>
          <w:rFonts w:ascii="Times New Roman" w:hAnsi="Times New Roman" w:cs="Times New Roman"/>
          <w:sz w:val="24"/>
          <w:szCs w:val="24"/>
        </w:rPr>
        <w:t xml:space="preserve">values </w:t>
      </w:r>
      <w:r w:rsidRPr="005448AE">
        <w:rPr>
          <w:rFonts w:ascii="Times New Roman" w:hAnsi="Times New Roman" w:cs="Times New Roman"/>
          <w:sz w:val="24"/>
          <w:szCs w:val="24"/>
        </w:rPr>
        <w:t xml:space="preserve">will </w:t>
      </w:r>
      <w:r w:rsidRPr="00263EEF">
        <w:rPr>
          <w:rFonts w:ascii="Times New Roman" w:hAnsi="Times New Roman" w:cs="Times New Roman"/>
          <w:sz w:val="24"/>
          <w:szCs w:val="24"/>
        </w:rPr>
        <w:t xml:space="preserve">establish </w:t>
      </w:r>
      <w:r w:rsidRPr="005448AE">
        <w:rPr>
          <w:rFonts w:ascii="Times New Roman" w:hAnsi="Times New Roman" w:cs="Times New Roman"/>
          <w:sz w:val="24"/>
          <w:szCs w:val="24"/>
        </w:rPr>
        <w:t>the type of inhibitor utilized. When the graph's curve approaches a low current density, it indicates that the corrosion rate is reducing</w:t>
      </w:r>
      <w:r w:rsidR="002F5D87">
        <w:rPr>
          <w:rFonts w:ascii="Times New Roman" w:hAnsi="Times New Roman" w:cs="Times New Roman"/>
          <w:sz w:val="24"/>
          <w:szCs w:val="24"/>
        </w:rPr>
        <w:t xml:space="preserve"> </w:t>
      </w:r>
      <w:r w:rsidRPr="005448AE">
        <w:rPr>
          <w:rFonts w:ascii="Times New Roman" w:hAnsi="Times New Roman" w:cs="Times New Roman"/>
          <w:sz w:val="24"/>
          <w:szCs w:val="24"/>
        </w:rPr>
        <w:t>[</w:t>
      </w:r>
      <w:r w:rsidRPr="00D16700">
        <w:rPr>
          <w:rFonts w:ascii="Times New Roman" w:hAnsi="Times New Roman" w:cs="Times New Roman"/>
          <w:b/>
          <w:bCs/>
          <w:sz w:val="24"/>
          <w:szCs w:val="24"/>
        </w:rPr>
        <w:t>2</w:t>
      </w:r>
      <w:r w:rsidRPr="005448AE">
        <w:rPr>
          <w:rFonts w:ascii="Times New Roman" w:hAnsi="Times New Roman" w:cs="Times New Roman"/>
          <w:sz w:val="24"/>
          <w:szCs w:val="24"/>
        </w:rPr>
        <w:t>].</w:t>
      </w:r>
    </w:p>
    <w:p w14:paraId="4F92081D" w14:textId="5DB78145"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For instance, the Tafel graphs for varied inhibitor concentrations of the </w:t>
      </w:r>
      <w:r w:rsidRPr="005448AE">
        <w:rPr>
          <w:rFonts w:ascii="Times New Roman" w:hAnsi="Times New Roman" w:cs="Times New Roman"/>
          <w:i/>
          <w:iCs/>
          <w:sz w:val="24"/>
          <w:szCs w:val="24"/>
        </w:rPr>
        <w:t>Valeriana</w:t>
      </w:r>
      <w:r w:rsidR="002F5D87">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willichi</w:t>
      </w:r>
      <w:proofErr w:type="spellEnd"/>
      <w:r w:rsidRPr="005448AE">
        <w:rPr>
          <w:rFonts w:ascii="Times New Roman" w:hAnsi="Times New Roman" w:cs="Times New Roman"/>
          <w:sz w:val="24"/>
          <w:szCs w:val="24"/>
        </w:rPr>
        <w:t xml:space="preserve"> extract (which contains phytochemicals such as </w:t>
      </w:r>
      <w:proofErr w:type="spellStart"/>
      <w:r w:rsidRPr="005448AE">
        <w:rPr>
          <w:rFonts w:ascii="Times New Roman" w:hAnsi="Times New Roman" w:cs="Times New Roman"/>
          <w:sz w:val="24"/>
          <w:szCs w:val="24"/>
        </w:rPr>
        <w:t>Naphtholic</w:t>
      </w:r>
      <w:proofErr w:type="spellEnd"/>
      <w:r w:rsidRPr="005448AE">
        <w:rPr>
          <w:rFonts w:ascii="Times New Roman" w:hAnsi="Times New Roman" w:cs="Times New Roman"/>
          <w:sz w:val="24"/>
          <w:szCs w:val="24"/>
        </w:rPr>
        <w:t xml:space="preserve"> acid, Iridoid, and Analogue) on the polari</w:t>
      </w:r>
      <w:r>
        <w:rPr>
          <w:rFonts w:ascii="Times New Roman" w:hAnsi="Times New Roman" w:cs="Times New Roman"/>
          <w:sz w:val="24"/>
          <w:szCs w:val="24"/>
        </w:rPr>
        <w:t>z</w:t>
      </w:r>
      <w:r w:rsidRPr="005448AE">
        <w:rPr>
          <w:rFonts w:ascii="Times New Roman" w:hAnsi="Times New Roman" w:cs="Times New Roman"/>
          <w:sz w:val="24"/>
          <w:szCs w:val="24"/>
        </w:rPr>
        <w:t xml:space="preserve">ation </w:t>
      </w:r>
      <w:proofErr w:type="spellStart"/>
      <w:r w:rsidRPr="005448AE">
        <w:rPr>
          <w:rFonts w:ascii="Times New Roman" w:hAnsi="Times New Roman" w:cs="Times New Roman"/>
          <w:sz w:val="24"/>
          <w:szCs w:val="24"/>
        </w:rPr>
        <w:t>behavior</w:t>
      </w:r>
      <w:proofErr w:type="spellEnd"/>
      <w:r w:rsidRPr="005448AE">
        <w:rPr>
          <w:rFonts w:ascii="Times New Roman" w:hAnsi="Times New Roman" w:cs="Times New Roman"/>
          <w:sz w:val="24"/>
          <w:szCs w:val="24"/>
        </w:rPr>
        <w:t xml:space="preserve"> of mild steel in 0.5</w:t>
      </w:r>
      <w:r w:rsidR="00187E9C">
        <w:rPr>
          <w:rFonts w:ascii="Times New Roman" w:hAnsi="Times New Roman" w:cs="Times New Roman"/>
          <w:sz w:val="24"/>
          <w:szCs w:val="24"/>
        </w:rPr>
        <w:t xml:space="preserve"> </w:t>
      </w:r>
      <w:r w:rsidRPr="005448AE">
        <w:rPr>
          <w:rFonts w:ascii="Times New Roman" w:hAnsi="Times New Roman" w:cs="Times New Roman"/>
          <w:sz w:val="24"/>
          <w:szCs w:val="24"/>
        </w:rPr>
        <w:t>M H</w:t>
      </w:r>
      <w:r w:rsidRPr="005448AE">
        <w:rPr>
          <w:rFonts w:ascii="Times New Roman" w:hAnsi="Times New Roman" w:cs="Times New Roman"/>
          <w:sz w:val="24"/>
          <w:szCs w:val="24"/>
          <w:vertAlign w:val="subscript"/>
        </w:rPr>
        <w:t>2</w:t>
      </w:r>
      <w:r w:rsidRPr="005448AE">
        <w:rPr>
          <w:rFonts w:ascii="Times New Roman" w:hAnsi="Times New Roman" w:cs="Times New Roman"/>
          <w:sz w:val="24"/>
          <w:szCs w:val="24"/>
        </w:rPr>
        <w:t>SO</w:t>
      </w:r>
      <w:r w:rsidRPr="005448AE">
        <w:rPr>
          <w:rFonts w:ascii="Times New Roman" w:hAnsi="Times New Roman" w:cs="Times New Roman"/>
          <w:sz w:val="24"/>
          <w:szCs w:val="24"/>
          <w:vertAlign w:val="subscript"/>
        </w:rPr>
        <w:t xml:space="preserve">4 </w:t>
      </w:r>
      <w:r w:rsidRPr="005448AE">
        <w:rPr>
          <w:rFonts w:ascii="Times New Roman" w:hAnsi="Times New Roman" w:cs="Times New Roman"/>
          <w:sz w:val="24"/>
          <w:szCs w:val="24"/>
        </w:rPr>
        <w:t xml:space="preserve">were examined. The Tafel </w:t>
      </w:r>
      <w:r w:rsidRPr="00263EEF">
        <w:rPr>
          <w:rFonts w:ascii="Times New Roman" w:hAnsi="Times New Roman" w:cs="Times New Roman"/>
          <w:sz w:val="24"/>
          <w:szCs w:val="24"/>
        </w:rPr>
        <w:t xml:space="preserve">plots reveal </w:t>
      </w:r>
      <w:r w:rsidRPr="005448AE">
        <w:rPr>
          <w:rFonts w:ascii="Times New Roman" w:hAnsi="Times New Roman" w:cs="Times New Roman"/>
          <w:sz w:val="24"/>
          <w:szCs w:val="24"/>
        </w:rPr>
        <w:t xml:space="preserve">a </w:t>
      </w:r>
      <w:r w:rsidRPr="00263EEF">
        <w:rPr>
          <w:rFonts w:ascii="Times New Roman" w:hAnsi="Times New Roman" w:cs="Times New Roman"/>
          <w:sz w:val="24"/>
          <w:szCs w:val="24"/>
        </w:rPr>
        <w:t xml:space="preserve">reduction </w:t>
      </w:r>
      <w:r w:rsidRPr="005448AE">
        <w:rPr>
          <w:rFonts w:ascii="Times New Roman" w:hAnsi="Times New Roman" w:cs="Times New Roman"/>
          <w:sz w:val="24"/>
          <w:szCs w:val="24"/>
        </w:rPr>
        <w:t xml:space="preserve">in the current </w:t>
      </w:r>
      <w:r w:rsidR="002F5D87">
        <w:rPr>
          <w:rFonts w:ascii="Times New Roman" w:hAnsi="Times New Roman" w:cs="Times New Roman"/>
          <w:sz w:val="24"/>
          <w:szCs w:val="24"/>
        </w:rPr>
        <w:t xml:space="preserve">densities </w:t>
      </w:r>
      <w:r w:rsidRPr="005448AE">
        <w:rPr>
          <w:rFonts w:ascii="Times New Roman" w:hAnsi="Times New Roman" w:cs="Times New Roman"/>
          <w:sz w:val="24"/>
          <w:szCs w:val="24"/>
        </w:rPr>
        <w:t xml:space="preserve">of the anodic </w:t>
      </w:r>
      <w:r w:rsidRPr="00263EEF">
        <w:rPr>
          <w:rFonts w:ascii="Times New Roman" w:hAnsi="Times New Roman" w:cs="Times New Roman"/>
          <w:sz w:val="24"/>
          <w:szCs w:val="24"/>
        </w:rPr>
        <w:t xml:space="preserve">as well as </w:t>
      </w:r>
      <w:r w:rsidRPr="005448AE">
        <w:rPr>
          <w:rFonts w:ascii="Times New Roman" w:hAnsi="Times New Roman" w:cs="Times New Roman"/>
          <w:sz w:val="24"/>
          <w:szCs w:val="24"/>
        </w:rPr>
        <w:t xml:space="preserve">cathodic </w:t>
      </w:r>
      <w:r w:rsidRPr="00263EEF">
        <w:rPr>
          <w:rFonts w:ascii="Times New Roman" w:hAnsi="Times New Roman" w:cs="Times New Roman"/>
          <w:sz w:val="24"/>
          <w:szCs w:val="24"/>
        </w:rPr>
        <w:t xml:space="preserve">prolongations </w:t>
      </w:r>
      <w:r w:rsidRPr="005448AE">
        <w:rPr>
          <w:rFonts w:ascii="Times New Roman" w:hAnsi="Times New Roman" w:cs="Times New Roman"/>
          <w:sz w:val="24"/>
          <w:szCs w:val="24"/>
        </w:rPr>
        <w:t xml:space="preserve">in the </w:t>
      </w:r>
      <w:r w:rsidR="00465095">
        <w:rPr>
          <w:rFonts w:ascii="Times New Roman" w:hAnsi="Times New Roman" w:cs="Times New Roman"/>
          <w:sz w:val="24"/>
          <w:szCs w:val="24"/>
        </w:rPr>
        <w:t xml:space="preserve">presence </w:t>
      </w:r>
      <w:r w:rsidRPr="005448AE">
        <w:rPr>
          <w:rFonts w:ascii="Times New Roman" w:hAnsi="Times New Roman" w:cs="Times New Roman"/>
          <w:sz w:val="24"/>
          <w:szCs w:val="24"/>
        </w:rPr>
        <w:t>of inhibitors. The effects of covering mild steel surfaces with adsorbed inhibitor molecules on decreasing steel surface zone dissolution have also been investigated. At 100-500 mg/L, the increased concentration resulted in a reduced current density (</w:t>
      </w:r>
      <w:proofErr w:type="spellStart"/>
      <w:r w:rsidRPr="005448AE">
        <w:rPr>
          <w:rFonts w:ascii="Times New Roman" w:hAnsi="Times New Roman" w:cs="Times New Roman"/>
          <w:sz w:val="24"/>
          <w:szCs w:val="24"/>
        </w:rPr>
        <w:t>i</w:t>
      </w:r>
      <w:r w:rsidRPr="005448AE">
        <w:rPr>
          <w:rFonts w:ascii="Times New Roman" w:hAnsi="Times New Roman" w:cs="Times New Roman"/>
          <w:sz w:val="24"/>
          <w:szCs w:val="24"/>
          <w:vertAlign w:val="subscript"/>
        </w:rPr>
        <w:t>corr</w:t>
      </w:r>
      <w:proofErr w:type="spellEnd"/>
      <w:r w:rsidRPr="005448AE">
        <w:rPr>
          <w:rFonts w:ascii="Times New Roman" w:hAnsi="Times New Roman" w:cs="Times New Roman"/>
          <w:sz w:val="24"/>
          <w:szCs w:val="24"/>
        </w:rPr>
        <w:t xml:space="preserve">). As the inhibitor concentration rises, so does the amount of surface covering. Once inhibitors were introduced to the corrosive medium, all anodic metal disintegration and cathodic hydrogen evolution reactions were stopped. The inhibition of these activities is maintained as inhibitor concentrations increase. Charge transfer still governs both the anodic and cathodic reaction processes, as seen by the almost unchanged anodic and cathodic Tafel slopes before and after adding </w:t>
      </w:r>
      <w:r w:rsidRPr="005448AE">
        <w:rPr>
          <w:rFonts w:ascii="Times New Roman" w:hAnsi="Times New Roman" w:cs="Times New Roman"/>
          <w:i/>
          <w:iCs/>
          <w:sz w:val="24"/>
          <w:szCs w:val="24"/>
        </w:rPr>
        <w:t>Valeriana</w:t>
      </w:r>
      <w:r w:rsidR="002F5D87">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willichi</w:t>
      </w:r>
      <w:proofErr w:type="spellEnd"/>
      <w:r w:rsidRPr="005448AE">
        <w:rPr>
          <w:rFonts w:ascii="Times New Roman" w:hAnsi="Times New Roman" w:cs="Times New Roman"/>
          <w:sz w:val="24"/>
          <w:szCs w:val="24"/>
        </w:rPr>
        <w:t xml:space="preserve"> extract (</w:t>
      </w:r>
      <w:r w:rsidRPr="00745C97">
        <w:rPr>
          <w:rFonts w:ascii="Times New Roman" w:hAnsi="Times New Roman" w:cs="Times New Roman"/>
          <w:b/>
          <w:bCs/>
          <w:sz w:val="24"/>
          <w:szCs w:val="24"/>
        </w:rPr>
        <w:t>Figure</w:t>
      </w:r>
      <w:r w:rsidR="00745C97" w:rsidRPr="00745C97">
        <w:rPr>
          <w:rFonts w:ascii="Times New Roman" w:hAnsi="Times New Roman" w:cs="Times New Roman"/>
          <w:b/>
          <w:bCs/>
          <w:sz w:val="24"/>
          <w:szCs w:val="24"/>
        </w:rPr>
        <w:t xml:space="preserve"> 7</w:t>
      </w:r>
      <w:r w:rsidRPr="005448AE">
        <w:rPr>
          <w:rFonts w:ascii="Times New Roman" w:hAnsi="Times New Roman" w:cs="Times New Roman"/>
          <w:sz w:val="24"/>
          <w:szCs w:val="24"/>
        </w:rPr>
        <w:t xml:space="preserve">). Thus, </w:t>
      </w:r>
      <w:r w:rsidRPr="005448AE">
        <w:rPr>
          <w:rFonts w:ascii="Times New Roman" w:hAnsi="Times New Roman" w:cs="Times New Roman"/>
          <w:i/>
          <w:iCs/>
          <w:sz w:val="24"/>
          <w:szCs w:val="24"/>
        </w:rPr>
        <w:t>Valeriana</w:t>
      </w:r>
      <w:r w:rsidR="002F5D87">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willichi</w:t>
      </w:r>
      <w:proofErr w:type="spellEnd"/>
      <w:r w:rsidRPr="005448AE">
        <w:rPr>
          <w:rFonts w:ascii="Times New Roman" w:hAnsi="Times New Roman" w:cs="Times New Roman"/>
          <w:sz w:val="24"/>
          <w:szCs w:val="24"/>
        </w:rPr>
        <w:t xml:space="preserve"> extract active components were effectively adsorbed into the steel surface and inhibited mild steel corrosion </w:t>
      </w:r>
      <w:r w:rsidRPr="005448AE">
        <w:rPr>
          <w:rFonts w:ascii="Times New Roman" w:hAnsi="Times New Roman" w:cs="Times New Roman"/>
          <w:sz w:val="24"/>
          <w:szCs w:val="24"/>
        </w:rPr>
        <w:lastRenderedPageBreak/>
        <w:t xml:space="preserve">without changing the response mechanism. </w:t>
      </w:r>
      <w:r w:rsidRPr="005448AE">
        <w:rPr>
          <w:rFonts w:ascii="Times New Roman" w:hAnsi="Times New Roman" w:cs="Times New Roman"/>
          <w:i/>
          <w:iCs/>
          <w:sz w:val="24"/>
          <w:szCs w:val="24"/>
        </w:rPr>
        <w:t>Valeriana</w:t>
      </w:r>
      <w:r w:rsidR="002F5D87">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willichi</w:t>
      </w:r>
      <w:proofErr w:type="spellEnd"/>
      <w:r w:rsidRPr="005448AE">
        <w:rPr>
          <w:rFonts w:ascii="Times New Roman" w:hAnsi="Times New Roman" w:cs="Times New Roman"/>
          <w:sz w:val="24"/>
          <w:szCs w:val="24"/>
        </w:rPr>
        <w:t xml:space="preserve"> extract contains natural chemicals that are well-</w:t>
      </w:r>
      <w:r w:rsidRPr="00263EEF">
        <w:rPr>
          <w:rFonts w:ascii="Times New Roman" w:hAnsi="Times New Roman" w:cs="Times New Roman"/>
          <w:sz w:val="24"/>
          <w:szCs w:val="24"/>
        </w:rPr>
        <w:t>a</w:t>
      </w:r>
      <w:r w:rsidR="00465095">
        <w:rPr>
          <w:rFonts w:ascii="Times New Roman" w:hAnsi="Times New Roman" w:cs="Times New Roman"/>
          <w:sz w:val="24"/>
          <w:szCs w:val="24"/>
        </w:rPr>
        <w:t xml:space="preserve">dsorbed </w:t>
      </w:r>
      <w:r w:rsidRPr="005448AE">
        <w:rPr>
          <w:rFonts w:ascii="Times New Roman" w:hAnsi="Times New Roman" w:cs="Times New Roman"/>
          <w:sz w:val="24"/>
          <w:szCs w:val="24"/>
        </w:rPr>
        <w:t>on M</w:t>
      </w:r>
      <w:r w:rsidR="00465095">
        <w:rPr>
          <w:rFonts w:ascii="Times New Roman" w:hAnsi="Times New Roman" w:cs="Times New Roman"/>
          <w:sz w:val="24"/>
          <w:szCs w:val="24"/>
        </w:rPr>
        <w:t xml:space="preserve">ild </w:t>
      </w:r>
      <w:r w:rsidRPr="005448AE">
        <w:rPr>
          <w:rFonts w:ascii="Times New Roman" w:hAnsi="Times New Roman" w:cs="Times New Roman"/>
          <w:sz w:val="24"/>
          <w:szCs w:val="24"/>
        </w:rPr>
        <w:t>S</w:t>
      </w:r>
      <w:r w:rsidR="00465095">
        <w:rPr>
          <w:rFonts w:ascii="Times New Roman" w:hAnsi="Times New Roman" w:cs="Times New Roman"/>
          <w:sz w:val="24"/>
          <w:szCs w:val="24"/>
        </w:rPr>
        <w:t>teel</w:t>
      </w:r>
      <w:r w:rsidRPr="005448AE">
        <w:rPr>
          <w:rFonts w:ascii="Times New Roman" w:hAnsi="Times New Roman" w:cs="Times New Roman"/>
          <w:sz w:val="24"/>
          <w:szCs w:val="24"/>
        </w:rPr>
        <w:t xml:space="preserve"> surfaces due to electrostatic contact </w:t>
      </w:r>
      <w:r w:rsidRPr="00263EEF">
        <w:rPr>
          <w:rFonts w:ascii="Times New Roman" w:hAnsi="Times New Roman" w:cs="Times New Roman"/>
          <w:sz w:val="24"/>
          <w:szCs w:val="24"/>
        </w:rPr>
        <w:t>and induce effective co</w:t>
      </w:r>
      <w:r w:rsidR="00465095">
        <w:rPr>
          <w:rFonts w:ascii="Times New Roman" w:hAnsi="Times New Roman" w:cs="Times New Roman"/>
          <w:sz w:val="24"/>
          <w:szCs w:val="24"/>
        </w:rPr>
        <w:t>ordination bonds</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with </w:t>
      </w:r>
      <w:r w:rsidRPr="00263EEF">
        <w:rPr>
          <w:rFonts w:ascii="Times New Roman" w:hAnsi="Times New Roman" w:cs="Times New Roman"/>
          <w:sz w:val="24"/>
          <w:szCs w:val="24"/>
        </w:rPr>
        <w:t xml:space="preserve">Fe through </w:t>
      </w:r>
      <w:r w:rsidRPr="005448AE">
        <w:rPr>
          <w:rFonts w:ascii="Times New Roman" w:hAnsi="Times New Roman" w:cs="Times New Roman"/>
          <w:sz w:val="24"/>
          <w:szCs w:val="24"/>
        </w:rPr>
        <w:t xml:space="preserve">heteroatoms. As a result of the combination of physisorption and chemisorption, the inhibitor's </w:t>
      </w:r>
      <w:r w:rsidRPr="00263EEF">
        <w:rPr>
          <w:rFonts w:ascii="Times New Roman" w:hAnsi="Times New Roman" w:cs="Times New Roman"/>
          <w:sz w:val="24"/>
          <w:szCs w:val="24"/>
        </w:rPr>
        <w:t xml:space="preserve">functional </w:t>
      </w:r>
      <w:r w:rsidRPr="005448AE">
        <w:rPr>
          <w:rFonts w:ascii="Times New Roman" w:hAnsi="Times New Roman" w:cs="Times New Roman"/>
          <w:sz w:val="24"/>
          <w:szCs w:val="24"/>
        </w:rPr>
        <w:t xml:space="preserve">constituents are </w:t>
      </w:r>
      <w:r w:rsidRPr="00263EEF">
        <w:rPr>
          <w:rFonts w:ascii="Times New Roman" w:hAnsi="Times New Roman" w:cs="Times New Roman"/>
          <w:sz w:val="24"/>
          <w:szCs w:val="24"/>
        </w:rPr>
        <w:t xml:space="preserve">systematically </w:t>
      </w:r>
      <w:r w:rsidR="002044F5" w:rsidRPr="00263EEF">
        <w:rPr>
          <w:rFonts w:ascii="Times New Roman" w:hAnsi="Times New Roman" w:cs="Times New Roman"/>
          <w:sz w:val="24"/>
          <w:szCs w:val="24"/>
        </w:rPr>
        <w:t>a</w:t>
      </w:r>
      <w:r w:rsidR="002044F5">
        <w:rPr>
          <w:rFonts w:ascii="Times New Roman" w:hAnsi="Times New Roman" w:cs="Times New Roman"/>
          <w:sz w:val="24"/>
          <w:szCs w:val="24"/>
        </w:rPr>
        <w:t xml:space="preserve">dsorbed </w:t>
      </w:r>
      <w:r w:rsidR="002044F5" w:rsidRPr="00263EEF">
        <w:rPr>
          <w:rFonts w:ascii="Times New Roman" w:hAnsi="Times New Roman" w:cs="Times New Roman"/>
          <w:sz w:val="24"/>
          <w:szCs w:val="24"/>
        </w:rPr>
        <w:t>on</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the </w:t>
      </w:r>
      <w:r w:rsidRPr="00263EEF">
        <w:rPr>
          <w:rFonts w:ascii="Times New Roman" w:hAnsi="Times New Roman" w:cs="Times New Roman"/>
          <w:sz w:val="24"/>
          <w:szCs w:val="24"/>
        </w:rPr>
        <w:t>M</w:t>
      </w:r>
      <w:r w:rsidR="00465095">
        <w:rPr>
          <w:rFonts w:ascii="Times New Roman" w:hAnsi="Times New Roman" w:cs="Times New Roman"/>
          <w:sz w:val="24"/>
          <w:szCs w:val="24"/>
        </w:rPr>
        <w:t xml:space="preserve">ild </w:t>
      </w:r>
      <w:r w:rsidRPr="00263EEF">
        <w:rPr>
          <w:rFonts w:ascii="Times New Roman" w:hAnsi="Times New Roman" w:cs="Times New Roman"/>
          <w:sz w:val="24"/>
          <w:szCs w:val="24"/>
        </w:rPr>
        <w:t>S</w:t>
      </w:r>
      <w:r w:rsidR="00465095">
        <w:rPr>
          <w:rFonts w:ascii="Times New Roman" w:hAnsi="Times New Roman" w:cs="Times New Roman"/>
          <w:sz w:val="24"/>
          <w:szCs w:val="24"/>
        </w:rPr>
        <w:t>teel surface</w:t>
      </w:r>
      <w:r w:rsidRPr="005448AE">
        <w:rPr>
          <w:rFonts w:ascii="Times New Roman" w:hAnsi="Times New Roman" w:cs="Times New Roman"/>
          <w:sz w:val="24"/>
          <w:szCs w:val="24"/>
        </w:rPr>
        <w:t xml:space="preserve"> shielding the metal from degradation as seen by decreased corrosion current density values [</w:t>
      </w:r>
      <w:r w:rsidRPr="00D16700">
        <w:rPr>
          <w:rFonts w:ascii="Times New Roman" w:hAnsi="Times New Roman" w:cs="Times New Roman"/>
          <w:b/>
          <w:bCs/>
          <w:sz w:val="24"/>
          <w:szCs w:val="24"/>
        </w:rPr>
        <w:t>28</w:t>
      </w:r>
      <w:r w:rsidRPr="005448AE">
        <w:rPr>
          <w:rFonts w:ascii="Times New Roman" w:hAnsi="Times New Roman" w:cs="Times New Roman"/>
          <w:sz w:val="24"/>
          <w:szCs w:val="24"/>
        </w:rPr>
        <w:t xml:space="preserve">]. Also, the </w:t>
      </w:r>
      <w:r w:rsidRPr="00263EEF">
        <w:rPr>
          <w:rFonts w:ascii="Times New Roman" w:hAnsi="Times New Roman" w:cs="Times New Roman"/>
          <w:sz w:val="24"/>
          <w:szCs w:val="24"/>
        </w:rPr>
        <w:t xml:space="preserve">graph </w:t>
      </w:r>
      <w:r w:rsidRPr="005448AE">
        <w:rPr>
          <w:rFonts w:ascii="Times New Roman" w:hAnsi="Times New Roman" w:cs="Times New Roman"/>
          <w:sz w:val="24"/>
          <w:szCs w:val="24"/>
        </w:rPr>
        <w:t xml:space="preserve">of the Potentiodynamic polarisation </w:t>
      </w:r>
      <w:r w:rsidRPr="00263EEF">
        <w:rPr>
          <w:rFonts w:ascii="Times New Roman" w:hAnsi="Times New Roman" w:cs="Times New Roman"/>
          <w:sz w:val="24"/>
          <w:szCs w:val="24"/>
        </w:rPr>
        <w:t xml:space="preserve">curvatures </w:t>
      </w:r>
      <w:r w:rsidRPr="005448AE">
        <w:rPr>
          <w:rFonts w:ascii="Times New Roman" w:hAnsi="Times New Roman" w:cs="Times New Roman"/>
          <w:sz w:val="24"/>
          <w:szCs w:val="24"/>
        </w:rPr>
        <w:t xml:space="preserve">of Q235 </w:t>
      </w:r>
      <w:r w:rsidRPr="00263EEF">
        <w:rPr>
          <w:rFonts w:ascii="Times New Roman" w:hAnsi="Times New Roman" w:cs="Times New Roman"/>
          <w:sz w:val="24"/>
          <w:szCs w:val="24"/>
        </w:rPr>
        <w:t xml:space="preserve">MS </w:t>
      </w:r>
      <w:r w:rsidRPr="005448AE">
        <w:rPr>
          <w:rFonts w:ascii="Times New Roman" w:hAnsi="Times New Roman" w:cs="Times New Roman"/>
          <w:sz w:val="24"/>
          <w:szCs w:val="24"/>
        </w:rPr>
        <w:t xml:space="preserve">specimens immersed in 1M </w:t>
      </w:r>
      <w:r w:rsidR="00660039">
        <w:rPr>
          <w:rFonts w:ascii="Times New Roman" w:hAnsi="Times New Roman" w:cs="Times New Roman"/>
          <w:sz w:val="24"/>
          <w:szCs w:val="24"/>
        </w:rPr>
        <w:t>HCl</w:t>
      </w:r>
      <w:r w:rsidRPr="00263EEF">
        <w:rPr>
          <w:rFonts w:ascii="Times New Roman" w:hAnsi="Times New Roman" w:cs="Times New Roman"/>
          <w:sz w:val="24"/>
          <w:szCs w:val="24"/>
        </w:rPr>
        <w:t xml:space="preserve"> having </w:t>
      </w:r>
      <w:r w:rsidRPr="005448AE">
        <w:rPr>
          <w:rFonts w:ascii="Times New Roman" w:hAnsi="Times New Roman" w:cs="Times New Roman"/>
          <w:sz w:val="24"/>
          <w:szCs w:val="24"/>
        </w:rPr>
        <w:t xml:space="preserve">and not having various </w:t>
      </w:r>
      <w:r w:rsidRPr="00263EEF">
        <w:rPr>
          <w:rFonts w:ascii="Times New Roman" w:hAnsi="Times New Roman" w:cs="Times New Roman"/>
          <w:sz w:val="24"/>
          <w:szCs w:val="24"/>
        </w:rPr>
        <w:t xml:space="preserve">levels </w:t>
      </w:r>
      <w:r w:rsidRPr="005448AE">
        <w:rPr>
          <w:rFonts w:ascii="Times New Roman" w:hAnsi="Times New Roman" w:cs="Times New Roman"/>
          <w:sz w:val="24"/>
          <w:szCs w:val="24"/>
        </w:rPr>
        <w:t xml:space="preserve">of </w:t>
      </w:r>
      <w:r w:rsidRPr="005448AE">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lea</w:t>
      </w:r>
      <w:r w:rsidR="005456C1">
        <w:rPr>
          <w:rFonts w:ascii="Times New Roman" w:hAnsi="Times New Roman" w:cs="Times New Roman"/>
          <w:sz w:val="24"/>
          <w:szCs w:val="24"/>
        </w:rPr>
        <w:t>ves</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concentrat</w:t>
      </w:r>
      <w:r w:rsidR="005456C1">
        <w:rPr>
          <w:rFonts w:ascii="Times New Roman" w:hAnsi="Times New Roman" w:cs="Times New Roman"/>
          <w:sz w:val="24"/>
          <w:szCs w:val="24"/>
        </w:rPr>
        <w:t>ions</w:t>
      </w:r>
      <w:r w:rsidRPr="005448AE">
        <w:rPr>
          <w:rFonts w:ascii="Times New Roman" w:hAnsi="Times New Roman" w:cs="Times New Roman"/>
          <w:sz w:val="24"/>
          <w:szCs w:val="24"/>
        </w:rPr>
        <w:t xml:space="preserve"> that contain phytochemicals such as 3,7-Di</w:t>
      </w:r>
      <w:r>
        <w:rPr>
          <w:rFonts w:ascii="Times New Roman" w:hAnsi="Times New Roman" w:cs="Times New Roman"/>
          <w:sz w:val="24"/>
          <w:szCs w:val="24"/>
        </w:rPr>
        <w:t>me</w:t>
      </w:r>
      <w:r w:rsidRPr="005448AE">
        <w:rPr>
          <w:rFonts w:ascii="Times New Roman" w:hAnsi="Times New Roman" w:cs="Times New Roman"/>
          <w:sz w:val="24"/>
          <w:szCs w:val="24"/>
        </w:rPr>
        <w:t xml:space="preserve">thyl-2,6-octadien-1-ol, </w:t>
      </w:r>
      <w:proofErr w:type="spellStart"/>
      <w:r w:rsidRPr="005448AE">
        <w:rPr>
          <w:rFonts w:ascii="Times New Roman" w:hAnsi="Times New Roman" w:cs="Times New Roman"/>
          <w:sz w:val="24"/>
          <w:szCs w:val="24"/>
        </w:rPr>
        <w:t>Santamarine</w:t>
      </w:r>
      <w:proofErr w:type="spellEnd"/>
      <w:r w:rsidRPr="005448AE">
        <w:rPr>
          <w:rFonts w:ascii="Times New Roman" w:hAnsi="Times New Roman" w:cs="Times New Roman"/>
          <w:sz w:val="24"/>
          <w:szCs w:val="24"/>
        </w:rPr>
        <w:t xml:space="preserve">, </w:t>
      </w:r>
      <w:proofErr w:type="spellStart"/>
      <w:r w:rsidRPr="005448AE">
        <w:rPr>
          <w:rFonts w:ascii="Times New Roman" w:hAnsi="Times New Roman" w:cs="Times New Roman"/>
          <w:sz w:val="24"/>
          <w:szCs w:val="24"/>
        </w:rPr>
        <w:t>Lanuginasine</w:t>
      </w:r>
      <w:proofErr w:type="spellEnd"/>
      <w:r w:rsidRPr="005448AE">
        <w:rPr>
          <w:rFonts w:ascii="Times New Roman" w:hAnsi="Times New Roman" w:cs="Times New Roman"/>
          <w:sz w:val="24"/>
          <w:szCs w:val="24"/>
        </w:rPr>
        <w:t xml:space="preserve">, and </w:t>
      </w:r>
      <w:proofErr w:type="spellStart"/>
      <w:r w:rsidRPr="005448AE">
        <w:rPr>
          <w:rFonts w:ascii="Times New Roman" w:hAnsi="Times New Roman" w:cs="Times New Roman"/>
          <w:sz w:val="24"/>
          <w:szCs w:val="24"/>
        </w:rPr>
        <w:t>Anonaine</w:t>
      </w:r>
      <w:proofErr w:type="spellEnd"/>
      <w:r w:rsidRPr="005448AE">
        <w:rPr>
          <w:rFonts w:ascii="Times New Roman" w:hAnsi="Times New Roman" w:cs="Times New Roman"/>
          <w:sz w:val="24"/>
          <w:szCs w:val="24"/>
        </w:rPr>
        <w:t xml:space="preserve"> is shown in </w:t>
      </w:r>
      <w:r w:rsidRPr="00745C97">
        <w:rPr>
          <w:rFonts w:ascii="Times New Roman" w:hAnsi="Times New Roman" w:cs="Times New Roman"/>
          <w:b/>
          <w:bCs/>
          <w:sz w:val="24"/>
          <w:szCs w:val="24"/>
        </w:rPr>
        <w:t xml:space="preserve">Figure </w:t>
      </w:r>
      <w:r w:rsidR="00745C97" w:rsidRPr="00745C97">
        <w:rPr>
          <w:rFonts w:ascii="Times New Roman" w:hAnsi="Times New Roman" w:cs="Times New Roman"/>
          <w:b/>
          <w:bCs/>
          <w:sz w:val="24"/>
          <w:szCs w:val="24"/>
        </w:rPr>
        <w:t>8</w:t>
      </w:r>
      <w:r w:rsidRPr="005448AE">
        <w:rPr>
          <w:rFonts w:ascii="Times New Roman" w:hAnsi="Times New Roman" w:cs="Times New Roman"/>
          <w:sz w:val="24"/>
          <w:szCs w:val="24"/>
        </w:rPr>
        <w:t xml:space="preserve">. As the </w:t>
      </w:r>
      <w:r w:rsidR="005456C1">
        <w:rPr>
          <w:rFonts w:ascii="Times New Roman" w:hAnsi="Times New Roman" w:cs="Times New Roman"/>
          <w:sz w:val="24"/>
          <w:szCs w:val="24"/>
        </w:rPr>
        <w:t xml:space="preserve">concentration </w:t>
      </w:r>
      <w:r w:rsidRPr="005448AE">
        <w:rPr>
          <w:rFonts w:ascii="Times New Roman" w:hAnsi="Times New Roman" w:cs="Times New Roman"/>
          <w:sz w:val="24"/>
          <w:szCs w:val="24"/>
        </w:rPr>
        <w:t xml:space="preserve">level increases, the </w:t>
      </w:r>
      <w:proofErr w:type="spellStart"/>
      <w:r w:rsidRPr="005448AE">
        <w:rPr>
          <w:rFonts w:ascii="Times New Roman" w:hAnsi="Times New Roman" w:cs="Times New Roman"/>
          <w:sz w:val="24"/>
          <w:szCs w:val="24"/>
        </w:rPr>
        <w:t>i</w:t>
      </w:r>
      <w:r w:rsidRPr="005448AE">
        <w:rPr>
          <w:rFonts w:ascii="Times New Roman" w:hAnsi="Times New Roman" w:cs="Times New Roman"/>
          <w:sz w:val="24"/>
          <w:szCs w:val="24"/>
          <w:vertAlign w:val="subscript"/>
        </w:rPr>
        <w:t>corr</w:t>
      </w:r>
      <w:proofErr w:type="spellEnd"/>
      <w:r w:rsidRPr="005448AE">
        <w:rPr>
          <w:rFonts w:ascii="Times New Roman" w:hAnsi="Times New Roman" w:cs="Times New Roman"/>
          <w:sz w:val="24"/>
          <w:szCs w:val="24"/>
        </w:rPr>
        <w:t xml:space="preserve"> of </w:t>
      </w:r>
      <w:r w:rsidRPr="00263EEF">
        <w:rPr>
          <w:rFonts w:ascii="Times New Roman" w:hAnsi="Times New Roman" w:cs="Times New Roman"/>
          <w:sz w:val="24"/>
          <w:szCs w:val="24"/>
        </w:rPr>
        <w:t xml:space="preserve">the mentioned </w:t>
      </w:r>
      <w:r w:rsidRPr="005448AE">
        <w:rPr>
          <w:rFonts w:ascii="Times New Roman" w:hAnsi="Times New Roman" w:cs="Times New Roman"/>
          <w:sz w:val="24"/>
          <w:szCs w:val="24"/>
        </w:rPr>
        <w:t xml:space="preserve">specimens in the </w:t>
      </w:r>
      <w:r w:rsidR="00660039">
        <w:rPr>
          <w:rFonts w:ascii="Times New Roman" w:hAnsi="Times New Roman" w:cs="Times New Roman"/>
          <w:sz w:val="24"/>
          <w:szCs w:val="24"/>
        </w:rPr>
        <w:t>HCl</w:t>
      </w:r>
      <w:r w:rsidR="00745EE1" w:rsidRPr="00263EEF">
        <w:rPr>
          <w:rFonts w:ascii="Times New Roman" w:hAnsi="Times New Roman" w:cs="Times New Roman"/>
          <w:sz w:val="24"/>
          <w:szCs w:val="24"/>
        </w:rPr>
        <w:t xml:space="preserve"> </w:t>
      </w:r>
      <w:r w:rsidR="00745EE1">
        <w:rPr>
          <w:rFonts w:ascii="Times New Roman" w:hAnsi="Times New Roman" w:cs="Times New Roman"/>
          <w:sz w:val="24"/>
          <w:szCs w:val="24"/>
        </w:rPr>
        <w:t>metal</w:t>
      </w:r>
      <w:r w:rsidR="005456C1">
        <w:rPr>
          <w:rFonts w:ascii="Times New Roman" w:hAnsi="Times New Roman" w:cs="Times New Roman"/>
          <w:sz w:val="24"/>
          <w:szCs w:val="24"/>
        </w:rPr>
        <w:t xml:space="preserve"> </w:t>
      </w:r>
      <w:r w:rsidRPr="00263EEF">
        <w:rPr>
          <w:rFonts w:ascii="Times New Roman" w:hAnsi="Times New Roman" w:cs="Times New Roman"/>
          <w:sz w:val="24"/>
          <w:szCs w:val="24"/>
        </w:rPr>
        <w:t xml:space="preserve">deterioration </w:t>
      </w:r>
      <w:r w:rsidRPr="005448AE">
        <w:rPr>
          <w:rFonts w:ascii="Times New Roman" w:hAnsi="Times New Roman" w:cs="Times New Roman"/>
          <w:sz w:val="24"/>
          <w:szCs w:val="24"/>
        </w:rPr>
        <w:t xml:space="preserve">environment reduces. This suggests that a phytochemical-rich extract extracted from </w:t>
      </w:r>
      <w:r w:rsidRPr="005448AE">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leaves effectively inhibits Q235 steel corrosion in 1</w:t>
      </w:r>
      <w:r w:rsidR="00187E9C">
        <w:rPr>
          <w:rFonts w:ascii="Times New Roman" w:hAnsi="Times New Roman" w:cs="Times New Roman"/>
          <w:sz w:val="24"/>
          <w:szCs w:val="24"/>
        </w:rPr>
        <w:t xml:space="preserve"> </w:t>
      </w:r>
      <w:r w:rsidRPr="005448AE">
        <w:rPr>
          <w:rFonts w:ascii="Times New Roman" w:hAnsi="Times New Roman" w:cs="Times New Roman"/>
          <w:sz w:val="24"/>
          <w:szCs w:val="24"/>
        </w:rPr>
        <w:t xml:space="preserve">M </w:t>
      </w:r>
      <w:r w:rsidR="00660039">
        <w:rPr>
          <w:rFonts w:ascii="Times New Roman" w:hAnsi="Times New Roman" w:cs="Times New Roman"/>
          <w:sz w:val="24"/>
          <w:szCs w:val="24"/>
        </w:rPr>
        <w:t>HCl</w:t>
      </w:r>
      <w:r w:rsidRPr="005448AE">
        <w:rPr>
          <w:rFonts w:ascii="Times New Roman" w:hAnsi="Times New Roman" w:cs="Times New Roman"/>
          <w:sz w:val="24"/>
          <w:szCs w:val="24"/>
        </w:rPr>
        <w:t>. Furthermore, as the concentration of inhibitor increases, the cathodic branch's polarisation curve tends to drop faster than the anodic</w:t>
      </w:r>
      <w:r w:rsidR="005456C1">
        <w:rPr>
          <w:rFonts w:ascii="Times New Roman" w:hAnsi="Times New Roman" w:cs="Times New Roman"/>
          <w:sz w:val="24"/>
          <w:szCs w:val="24"/>
        </w:rPr>
        <w:t xml:space="preserve"> branch</w:t>
      </w:r>
      <w:r w:rsidRPr="005448AE">
        <w:rPr>
          <w:rFonts w:ascii="Times New Roman" w:hAnsi="Times New Roman" w:cs="Times New Roman"/>
          <w:sz w:val="24"/>
          <w:szCs w:val="24"/>
        </w:rPr>
        <w:t xml:space="preserve">. This shows that the inhibitor's </w:t>
      </w:r>
      <w:r w:rsidRPr="00263EEF">
        <w:rPr>
          <w:rFonts w:ascii="Times New Roman" w:hAnsi="Times New Roman" w:cs="Times New Roman"/>
          <w:sz w:val="24"/>
          <w:szCs w:val="24"/>
        </w:rPr>
        <w:t>a</w:t>
      </w:r>
      <w:r w:rsidR="00745EE1">
        <w:rPr>
          <w:rFonts w:ascii="Times New Roman" w:hAnsi="Times New Roman" w:cs="Times New Roman"/>
          <w:sz w:val="24"/>
          <w:szCs w:val="24"/>
        </w:rPr>
        <w:t xml:space="preserve">dsorption </w:t>
      </w:r>
      <w:r w:rsidRPr="005448AE">
        <w:rPr>
          <w:rFonts w:ascii="Times New Roman" w:hAnsi="Times New Roman" w:cs="Times New Roman"/>
          <w:sz w:val="24"/>
          <w:szCs w:val="24"/>
        </w:rPr>
        <w:t xml:space="preserve">influence on </w:t>
      </w:r>
      <w:r>
        <w:rPr>
          <w:rFonts w:ascii="Times New Roman" w:hAnsi="Times New Roman" w:cs="Times New Roman"/>
          <w:sz w:val="24"/>
          <w:szCs w:val="24"/>
        </w:rPr>
        <w:t xml:space="preserve">the </w:t>
      </w:r>
      <w:r w:rsidRPr="005448AE">
        <w:rPr>
          <w:rFonts w:ascii="Times New Roman" w:hAnsi="Times New Roman" w:cs="Times New Roman"/>
          <w:sz w:val="24"/>
          <w:szCs w:val="24"/>
        </w:rPr>
        <w:t xml:space="preserve">cathodic hydrogen suppression </w:t>
      </w:r>
      <w:r w:rsidRPr="00263EEF">
        <w:rPr>
          <w:rFonts w:ascii="Times New Roman" w:hAnsi="Times New Roman" w:cs="Times New Roman"/>
          <w:sz w:val="24"/>
          <w:szCs w:val="24"/>
        </w:rPr>
        <w:t xml:space="preserve">specimen </w:t>
      </w:r>
      <w:r w:rsidR="00745EE1">
        <w:rPr>
          <w:rFonts w:ascii="Times New Roman" w:hAnsi="Times New Roman" w:cs="Times New Roman"/>
          <w:sz w:val="24"/>
          <w:szCs w:val="24"/>
        </w:rPr>
        <w:t xml:space="preserve">surface </w:t>
      </w:r>
      <w:r w:rsidRPr="005448AE">
        <w:rPr>
          <w:rFonts w:ascii="Times New Roman" w:hAnsi="Times New Roman" w:cs="Times New Roman"/>
          <w:sz w:val="24"/>
          <w:szCs w:val="24"/>
        </w:rPr>
        <w:t xml:space="preserve">is significantly stronger than that of anodic iron ion precipitation. It's worth noticing that the cathodic branch polarisation curves follow a similar pattern. The </w:t>
      </w:r>
      <w:r w:rsidRPr="00263EEF">
        <w:rPr>
          <w:rFonts w:ascii="Times New Roman" w:hAnsi="Times New Roman" w:cs="Times New Roman"/>
          <w:sz w:val="24"/>
          <w:szCs w:val="24"/>
        </w:rPr>
        <w:t>a</w:t>
      </w:r>
      <w:r w:rsidR="00745EE1">
        <w:rPr>
          <w:rFonts w:ascii="Times New Roman" w:hAnsi="Times New Roman" w:cs="Times New Roman"/>
          <w:sz w:val="24"/>
          <w:szCs w:val="24"/>
        </w:rPr>
        <w:t xml:space="preserve">dsorption </w:t>
      </w:r>
      <w:r w:rsidRPr="005448AE">
        <w:rPr>
          <w:rFonts w:ascii="Times New Roman" w:hAnsi="Times New Roman" w:cs="Times New Roman"/>
          <w:sz w:val="24"/>
          <w:szCs w:val="24"/>
        </w:rPr>
        <w:t xml:space="preserve">of </w:t>
      </w:r>
      <w:r w:rsidR="00745EE1" w:rsidRPr="005448AE">
        <w:rPr>
          <w:rFonts w:ascii="Times New Roman" w:hAnsi="Times New Roman" w:cs="Times New Roman"/>
          <w:i/>
          <w:iCs/>
          <w:sz w:val="24"/>
          <w:szCs w:val="24"/>
        </w:rPr>
        <w:t>Magnolia grandiflora</w:t>
      </w:r>
      <w:r w:rsidR="00745EE1" w:rsidRPr="005448AE">
        <w:rPr>
          <w:rFonts w:ascii="Times New Roman" w:hAnsi="Times New Roman" w:cs="Times New Roman"/>
          <w:sz w:val="24"/>
          <w:szCs w:val="24"/>
        </w:rPr>
        <w:t xml:space="preserve"> </w:t>
      </w:r>
      <w:r w:rsidR="00745EE1" w:rsidRPr="00263EEF">
        <w:rPr>
          <w:rFonts w:ascii="Times New Roman" w:hAnsi="Times New Roman" w:cs="Times New Roman"/>
          <w:sz w:val="24"/>
          <w:szCs w:val="24"/>
        </w:rPr>
        <w:t>lea</w:t>
      </w:r>
      <w:r w:rsidR="00745EE1">
        <w:rPr>
          <w:rFonts w:ascii="Times New Roman" w:hAnsi="Times New Roman" w:cs="Times New Roman"/>
          <w:sz w:val="24"/>
          <w:szCs w:val="24"/>
        </w:rPr>
        <w:t>ves</w:t>
      </w:r>
      <w:r w:rsidR="00745EE1" w:rsidRPr="00263EEF">
        <w:rPr>
          <w:rFonts w:ascii="Times New Roman" w:hAnsi="Times New Roman" w:cs="Times New Roman"/>
          <w:sz w:val="24"/>
          <w:szCs w:val="24"/>
        </w:rPr>
        <w:t xml:space="preserve"> </w:t>
      </w:r>
      <w:r w:rsidR="00745EE1">
        <w:rPr>
          <w:rFonts w:ascii="Times New Roman" w:hAnsi="Times New Roman" w:cs="Times New Roman"/>
          <w:sz w:val="24"/>
          <w:szCs w:val="24"/>
        </w:rPr>
        <w:t xml:space="preserve">extract </w:t>
      </w:r>
      <w:r w:rsidRPr="005448AE">
        <w:rPr>
          <w:rFonts w:ascii="Times New Roman" w:hAnsi="Times New Roman" w:cs="Times New Roman"/>
          <w:sz w:val="24"/>
          <w:szCs w:val="24"/>
        </w:rPr>
        <w:t xml:space="preserve">onto the </w:t>
      </w:r>
      <w:r w:rsidRPr="00263EEF">
        <w:rPr>
          <w:rFonts w:ascii="Times New Roman" w:hAnsi="Times New Roman" w:cs="Times New Roman"/>
          <w:sz w:val="24"/>
          <w:szCs w:val="24"/>
        </w:rPr>
        <w:t xml:space="preserve">specimen exterior did </w:t>
      </w:r>
      <w:r w:rsidRPr="005448AE">
        <w:rPr>
          <w:rFonts w:ascii="Times New Roman" w:hAnsi="Times New Roman" w:cs="Times New Roman"/>
          <w:sz w:val="24"/>
          <w:szCs w:val="24"/>
        </w:rPr>
        <w:t xml:space="preserve">not affect the cathodic </w:t>
      </w:r>
      <w:r w:rsidRPr="00263EEF">
        <w:rPr>
          <w:rFonts w:ascii="Times New Roman" w:hAnsi="Times New Roman" w:cs="Times New Roman"/>
          <w:sz w:val="24"/>
          <w:szCs w:val="24"/>
        </w:rPr>
        <w:t xml:space="preserve">response </w:t>
      </w:r>
      <w:r w:rsidRPr="005448AE">
        <w:rPr>
          <w:rFonts w:ascii="Times New Roman" w:hAnsi="Times New Roman" w:cs="Times New Roman"/>
          <w:sz w:val="24"/>
          <w:szCs w:val="24"/>
        </w:rPr>
        <w:t xml:space="preserve">procedure, indicating that it is unaffected. In comparison to the blank solution, the change values </w:t>
      </w:r>
      <w:r w:rsidR="00FC34EF">
        <w:rPr>
          <w:rFonts w:ascii="Times New Roman" w:hAnsi="Times New Roman" w:cs="Times New Roman"/>
          <w:sz w:val="24"/>
          <w:szCs w:val="24"/>
        </w:rPr>
        <w:t>after</w:t>
      </w:r>
      <w:r w:rsidRPr="00263EEF">
        <w:rPr>
          <w:rFonts w:ascii="Times New Roman" w:hAnsi="Times New Roman" w:cs="Times New Roman"/>
          <w:sz w:val="24"/>
          <w:szCs w:val="24"/>
        </w:rPr>
        <w:t xml:space="preserve"> including the </w:t>
      </w:r>
      <w:r w:rsidRPr="00263EEF">
        <w:rPr>
          <w:rFonts w:ascii="Times New Roman" w:hAnsi="Times New Roman" w:cs="Times New Roman"/>
          <w:i/>
          <w:iCs/>
          <w:sz w:val="24"/>
          <w:szCs w:val="24"/>
        </w:rPr>
        <w:t xml:space="preserve">MG </w:t>
      </w:r>
      <w:r w:rsidRPr="00263EEF">
        <w:rPr>
          <w:rFonts w:ascii="Times New Roman" w:hAnsi="Times New Roman" w:cs="Times New Roman"/>
          <w:sz w:val="24"/>
          <w:szCs w:val="24"/>
        </w:rPr>
        <w:t xml:space="preserve">leafage </w:t>
      </w:r>
      <w:r w:rsidRPr="005448AE">
        <w:rPr>
          <w:rFonts w:ascii="Times New Roman" w:hAnsi="Times New Roman" w:cs="Times New Roman"/>
          <w:sz w:val="24"/>
          <w:szCs w:val="24"/>
        </w:rPr>
        <w:t xml:space="preserve">concentrate are significantly less than 85 mV, indicating that </w:t>
      </w:r>
      <w:r w:rsidRPr="005448AE">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leaves extract is a mixed-type corrosion inhibitor. Furthermore, the corrosion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w:t>
      </w:r>
      <w:r w:rsidRPr="005448AE">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leaves extract is 88.2% when the inhibitor concentration reaches 500 </w:t>
      </w:r>
      <w:proofErr w:type="spellStart"/>
      <w:r w:rsidRPr="005448AE">
        <w:rPr>
          <w:rFonts w:ascii="Times New Roman" w:hAnsi="Times New Roman" w:cs="Times New Roman"/>
          <w:sz w:val="24"/>
          <w:szCs w:val="24"/>
        </w:rPr>
        <w:t>mgL</w:t>
      </w:r>
      <w:proofErr w:type="spellEnd"/>
      <w:r w:rsidRPr="005448AE">
        <w:rPr>
          <w:rFonts w:ascii="Times New Roman" w:hAnsi="Times New Roman" w:cs="Times New Roman"/>
          <w:sz w:val="24"/>
          <w:szCs w:val="24"/>
        </w:rPr>
        <w:t xml:space="preserve">. As a result, they have demonstrated that the </w:t>
      </w:r>
      <w:r w:rsidR="00745EE1" w:rsidRPr="005448AE">
        <w:rPr>
          <w:rFonts w:ascii="Times New Roman" w:hAnsi="Times New Roman" w:cs="Times New Roman"/>
          <w:i/>
          <w:iCs/>
          <w:sz w:val="24"/>
          <w:szCs w:val="24"/>
        </w:rPr>
        <w:t>Magnolia grandiflora</w:t>
      </w:r>
      <w:r w:rsidR="00745EE1">
        <w:rPr>
          <w:rFonts w:ascii="Times New Roman" w:hAnsi="Times New Roman" w:cs="Times New Roman"/>
          <w:sz w:val="24"/>
          <w:szCs w:val="24"/>
        </w:rPr>
        <w:t xml:space="preserve"> </w:t>
      </w:r>
      <w:r w:rsidRPr="00263EEF">
        <w:rPr>
          <w:rFonts w:ascii="Times New Roman" w:hAnsi="Times New Roman" w:cs="Times New Roman"/>
          <w:sz w:val="24"/>
          <w:szCs w:val="24"/>
        </w:rPr>
        <w:t>lea</w:t>
      </w:r>
      <w:r w:rsidR="00745EE1">
        <w:rPr>
          <w:rFonts w:ascii="Times New Roman" w:hAnsi="Times New Roman" w:cs="Times New Roman"/>
          <w:sz w:val="24"/>
          <w:szCs w:val="24"/>
        </w:rPr>
        <w:t>ves extracts</w:t>
      </w:r>
      <w:r w:rsidRPr="005448AE">
        <w:rPr>
          <w:rFonts w:ascii="Times New Roman" w:hAnsi="Times New Roman" w:cs="Times New Roman"/>
          <w:sz w:val="24"/>
          <w:szCs w:val="24"/>
        </w:rPr>
        <w:t>, which contain phytochemicals such as 3,7-Di</w:t>
      </w:r>
      <w:r>
        <w:rPr>
          <w:rFonts w:ascii="Times New Roman" w:hAnsi="Times New Roman" w:cs="Times New Roman"/>
          <w:sz w:val="24"/>
          <w:szCs w:val="24"/>
        </w:rPr>
        <w:t>me</w:t>
      </w:r>
      <w:r w:rsidRPr="005448AE">
        <w:rPr>
          <w:rFonts w:ascii="Times New Roman" w:hAnsi="Times New Roman" w:cs="Times New Roman"/>
          <w:sz w:val="24"/>
          <w:szCs w:val="24"/>
        </w:rPr>
        <w:t xml:space="preserve">thyl-2,6-octadien-1-ol, </w:t>
      </w:r>
      <w:proofErr w:type="spellStart"/>
      <w:r w:rsidRPr="005448AE">
        <w:rPr>
          <w:rFonts w:ascii="Times New Roman" w:hAnsi="Times New Roman" w:cs="Times New Roman"/>
          <w:sz w:val="24"/>
          <w:szCs w:val="24"/>
        </w:rPr>
        <w:t>Santamarine</w:t>
      </w:r>
      <w:proofErr w:type="spellEnd"/>
      <w:r w:rsidRPr="005448AE">
        <w:rPr>
          <w:rFonts w:ascii="Times New Roman" w:hAnsi="Times New Roman" w:cs="Times New Roman"/>
          <w:sz w:val="24"/>
          <w:szCs w:val="24"/>
        </w:rPr>
        <w:t xml:space="preserve">, </w:t>
      </w:r>
      <w:proofErr w:type="spellStart"/>
      <w:r w:rsidRPr="005448AE">
        <w:rPr>
          <w:rFonts w:ascii="Times New Roman" w:hAnsi="Times New Roman" w:cs="Times New Roman"/>
          <w:sz w:val="24"/>
          <w:szCs w:val="24"/>
        </w:rPr>
        <w:t>Lanuginasine</w:t>
      </w:r>
      <w:proofErr w:type="spellEnd"/>
      <w:r w:rsidRPr="005448AE">
        <w:rPr>
          <w:rFonts w:ascii="Times New Roman" w:hAnsi="Times New Roman" w:cs="Times New Roman"/>
          <w:sz w:val="24"/>
          <w:szCs w:val="24"/>
        </w:rPr>
        <w:t xml:space="preserve">, and </w:t>
      </w:r>
      <w:proofErr w:type="spellStart"/>
      <w:r w:rsidRPr="005448AE">
        <w:rPr>
          <w:rFonts w:ascii="Times New Roman" w:hAnsi="Times New Roman" w:cs="Times New Roman"/>
          <w:sz w:val="24"/>
          <w:szCs w:val="24"/>
        </w:rPr>
        <w:t>Anonaine</w:t>
      </w:r>
      <w:proofErr w:type="spellEnd"/>
      <w:r w:rsidRPr="005448AE">
        <w:rPr>
          <w:rFonts w:ascii="Times New Roman" w:hAnsi="Times New Roman" w:cs="Times New Roman"/>
          <w:sz w:val="24"/>
          <w:szCs w:val="24"/>
        </w:rPr>
        <w:t>, ha</w:t>
      </w:r>
      <w:r w:rsidR="00FC34EF">
        <w:rPr>
          <w:rFonts w:ascii="Times New Roman" w:hAnsi="Times New Roman" w:cs="Times New Roman"/>
          <w:sz w:val="24"/>
          <w:szCs w:val="24"/>
        </w:rPr>
        <w:t>ve</w:t>
      </w:r>
      <w:r w:rsidRPr="005448AE">
        <w:rPr>
          <w:rFonts w:ascii="Times New Roman" w:hAnsi="Times New Roman" w:cs="Times New Roman"/>
          <w:sz w:val="24"/>
          <w:szCs w:val="24"/>
        </w:rPr>
        <w:t xml:space="preserve"> retardant opposing properties for </w:t>
      </w:r>
      <w:r w:rsidRPr="00263EEF">
        <w:rPr>
          <w:rFonts w:ascii="Times New Roman" w:hAnsi="Times New Roman" w:cs="Times New Roman"/>
          <w:sz w:val="24"/>
          <w:szCs w:val="24"/>
        </w:rPr>
        <w:t xml:space="preserve">the given specimens </w:t>
      </w:r>
      <w:r w:rsidRPr="005448AE">
        <w:rPr>
          <w:rFonts w:ascii="Times New Roman" w:hAnsi="Times New Roman" w:cs="Times New Roman"/>
          <w:sz w:val="24"/>
          <w:szCs w:val="24"/>
        </w:rPr>
        <w:t>in 1</w:t>
      </w:r>
      <w:r w:rsidR="00187E9C">
        <w:rPr>
          <w:rFonts w:ascii="Times New Roman" w:hAnsi="Times New Roman" w:cs="Times New Roman"/>
          <w:sz w:val="24"/>
          <w:szCs w:val="24"/>
        </w:rPr>
        <w:t xml:space="preserve"> </w:t>
      </w:r>
      <w:r w:rsidRPr="005448AE">
        <w:rPr>
          <w:rFonts w:ascii="Times New Roman" w:hAnsi="Times New Roman" w:cs="Times New Roman"/>
          <w:sz w:val="24"/>
          <w:szCs w:val="24"/>
        </w:rPr>
        <w:t xml:space="preserve">M </w:t>
      </w:r>
      <w:r w:rsidR="00660039">
        <w:rPr>
          <w:rFonts w:ascii="Times New Roman" w:hAnsi="Times New Roman" w:cs="Times New Roman"/>
          <w:sz w:val="24"/>
          <w:szCs w:val="24"/>
        </w:rPr>
        <w:t>HCl</w:t>
      </w:r>
      <w:r w:rsidR="008442FE">
        <w:rPr>
          <w:rFonts w:ascii="Times New Roman" w:hAnsi="Times New Roman" w:cs="Times New Roman"/>
          <w:sz w:val="24"/>
          <w:szCs w:val="24"/>
        </w:rPr>
        <w:t xml:space="preserve"> </w:t>
      </w:r>
      <w:r w:rsidRPr="005448AE">
        <w:rPr>
          <w:rFonts w:ascii="Times New Roman" w:hAnsi="Times New Roman" w:cs="Times New Roman"/>
          <w:sz w:val="24"/>
          <w:szCs w:val="24"/>
        </w:rPr>
        <w:t>[</w:t>
      </w:r>
      <w:r w:rsidR="00DD156D">
        <w:rPr>
          <w:rFonts w:ascii="Times New Roman" w:hAnsi="Times New Roman" w:cs="Times New Roman"/>
          <w:b/>
          <w:bCs/>
          <w:sz w:val="24"/>
          <w:szCs w:val="24"/>
        </w:rPr>
        <w:t>36</w:t>
      </w:r>
      <w:r w:rsidRPr="005448AE">
        <w:rPr>
          <w:rFonts w:ascii="Times New Roman" w:hAnsi="Times New Roman" w:cs="Times New Roman"/>
          <w:sz w:val="24"/>
          <w:szCs w:val="24"/>
        </w:rPr>
        <w:t>].</w:t>
      </w:r>
    </w:p>
    <w:p w14:paraId="304E1D5F" w14:textId="6D632866" w:rsidR="00483F1D" w:rsidRPr="005448AE" w:rsidRDefault="004E427E" w:rsidP="004E427E">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1011B576" wp14:editId="499EE75B">
            <wp:extent cx="2808244" cy="190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Lst>
                    </a:blip>
                    <a:stretch>
                      <a:fillRect/>
                    </a:stretch>
                  </pic:blipFill>
                  <pic:spPr>
                    <a:xfrm>
                      <a:off x="0" y="0"/>
                      <a:ext cx="2808244" cy="1908000"/>
                    </a:xfrm>
                    <a:prstGeom prst="rect">
                      <a:avLst/>
                    </a:prstGeom>
                  </pic:spPr>
                </pic:pic>
              </a:graphicData>
            </a:graphic>
          </wp:inline>
        </w:drawing>
      </w:r>
    </w:p>
    <w:p w14:paraId="0644B503" w14:textId="018BF9E0" w:rsidR="004E427E" w:rsidRDefault="00483F1D" w:rsidP="00B7615A">
      <w:pPr>
        <w:tabs>
          <w:tab w:val="left" w:pos="3944"/>
        </w:tabs>
        <w:spacing w:after="0" w:line="240" w:lineRule="auto"/>
        <w:jc w:val="both"/>
        <w:rPr>
          <w:rFonts w:ascii="Times New Roman" w:hAnsi="Times New Roman" w:cs="Times New Roman"/>
        </w:rPr>
      </w:pPr>
      <w:r w:rsidRPr="00FA0716">
        <w:rPr>
          <w:rFonts w:ascii="Times New Roman" w:hAnsi="Times New Roman" w:cs="Times New Roman"/>
          <w:b/>
          <w:bCs/>
        </w:rPr>
        <w:lastRenderedPageBreak/>
        <w:t>Figure</w:t>
      </w:r>
      <w:r w:rsidR="00FA0716" w:rsidRPr="00FA0716">
        <w:rPr>
          <w:rFonts w:ascii="Times New Roman" w:hAnsi="Times New Roman" w:cs="Times New Roman"/>
          <w:b/>
          <w:bCs/>
        </w:rPr>
        <w:t xml:space="preserve"> </w:t>
      </w:r>
      <w:r w:rsidR="00363433">
        <w:rPr>
          <w:rFonts w:ascii="Times New Roman" w:hAnsi="Times New Roman" w:cs="Times New Roman"/>
          <w:b/>
          <w:bCs/>
        </w:rPr>
        <w:t>7</w:t>
      </w:r>
      <w:r w:rsidRPr="00FA0716">
        <w:rPr>
          <w:rFonts w:ascii="Times New Roman" w:hAnsi="Times New Roman" w:cs="Times New Roman"/>
          <w:b/>
          <w:bCs/>
        </w:rPr>
        <w:t>.</w:t>
      </w:r>
      <w:r w:rsidR="008442FE" w:rsidRPr="00FA0716">
        <w:rPr>
          <w:rFonts w:ascii="Times New Roman" w:hAnsi="Times New Roman" w:cs="Times New Roman"/>
          <w:b/>
          <w:bCs/>
        </w:rPr>
        <w:t xml:space="preserve"> </w:t>
      </w:r>
      <w:r w:rsidRPr="00DB4F39">
        <w:rPr>
          <w:rFonts w:ascii="Times New Roman" w:hAnsi="Times New Roman" w:cs="Times New Roman"/>
        </w:rPr>
        <w:t>Potentiodynamic polarization curves for mild steel in 0.5</w:t>
      </w:r>
      <w:r w:rsidR="00187E9C">
        <w:rPr>
          <w:rFonts w:ascii="Times New Roman" w:hAnsi="Times New Roman" w:cs="Times New Roman"/>
        </w:rPr>
        <w:t xml:space="preserve"> </w:t>
      </w:r>
      <w:r w:rsidRPr="00DB4F39">
        <w:rPr>
          <w:rFonts w:ascii="Times New Roman" w:hAnsi="Times New Roman" w:cs="Times New Roman"/>
        </w:rPr>
        <w:t>M H</w:t>
      </w:r>
      <w:r w:rsidRPr="00DB4F39">
        <w:rPr>
          <w:rFonts w:ascii="Times New Roman" w:hAnsi="Times New Roman" w:cs="Times New Roman"/>
          <w:vertAlign w:val="subscript"/>
        </w:rPr>
        <w:t>2</w:t>
      </w:r>
      <w:r w:rsidRPr="00DB4F39">
        <w:rPr>
          <w:rFonts w:ascii="Times New Roman" w:hAnsi="Times New Roman" w:cs="Times New Roman"/>
        </w:rPr>
        <w:t>SO</w:t>
      </w:r>
      <w:r w:rsidRPr="00DB4F39">
        <w:rPr>
          <w:rFonts w:ascii="Times New Roman" w:hAnsi="Times New Roman" w:cs="Times New Roman"/>
          <w:vertAlign w:val="subscript"/>
        </w:rPr>
        <w:t>4</w:t>
      </w:r>
      <w:r w:rsidRPr="00DB4F39">
        <w:rPr>
          <w:rFonts w:ascii="Times New Roman" w:hAnsi="Times New Roman" w:cs="Times New Roman"/>
        </w:rPr>
        <w:t xml:space="preserve"> with 0 to 500 mg/L concentrations of </w:t>
      </w:r>
      <w:r w:rsidRPr="00DB4F39">
        <w:rPr>
          <w:rFonts w:ascii="Times New Roman" w:hAnsi="Times New Roman" w:cs="Times New Roman"/>
          <w:i/>
          <w:iCs/>
        </w:rPr>
        <w:t>Valeriana</w:t>
      </w:r>
      <w:r w:rsidR="008442FE" w:rsidRPr="00DB4F39">
        <w:rPr>
          <w:rFonts w:ascii="Times New Roman" w:hAnsi="Times New Roman" w:cs="Times New Roman"/>
          <w:i/>
          <w:iCs/>
        </w:rPr>
        <w:t xml:space="preserve"> </w:t>
      </w:r>
      <w:proofErr w:type="spellStart"/>
      <w:r w:rsidRPr="00DB4F39">
        <w:rPr>
          <w:rFonts w:ascii="Times New Roman" w:hAnsi="Times New Roman" w:cs="Times New Roman"/>
          <w:i/>
          <w:iCs/>
        </w:rPr>
        <w:t>willichi</w:t>
      </w:r>
      <w:proofErr w:type="spellEnd"/>
      <w:r w:rsidRPr="00DB4F39">
        <w:rPr>
          <w:rFonts w:ascii="Times New Roman" w:hAnsi="Times New Roman" w:cs="Times New Roman"/>
        </w:rPr>
        <w:t xml:space="preserve"> </w:t>
      </w:r>
      <w:r w:rsidR="008442FE" w:rsidRPr="00DB4F39">
        <w:rPr>
          <w:rFonts w:ascii="Times New Roman" w:hAnsi="Times New Roman" w:cs="Times New Roman"/>
        </w:rPr>
        <w:t>extract (</w:t>
      </w:r>
      <w:r w:rsidRPr="00DB4F39">
        <w:rPr>
          <w:rFonts w:ascii="Times New Roman" w:hAnsi="Times New Roman" w:cs="Times New Roman"/>
        </w:rPr>
        <w:t xml:space="preserve">Which contains phytochemicals like </w:t>
      </w:r>
      <w:proofErr w:type="spellStart"/>
      <w:r w:rsidRPr="00DB4F39">
        <w:rPr>
          <w:rFonts w:ascii="Times New Roman" w:hAnsi="Times New Roman" w:cs="Times New Roman"/>
        </w:rPr>
        <w:t>Naphtholic</w:t>
      </w:r>
      <w:proofErr w:type="spellEnd"/>
      <w:r w:rsidRPr="00DB4F39">
        <w:rPr>
          <w:rFonts w:ascii="Times New Roman" w:hAnsi="Times New Roman" w:cs="Times New Roman"/>
        </w:rPr>
        <w:t xml:space="preserve"> acid, Iridoid, and Analogue) [28].</w:t>
      </w:r>
    </w:p>
    <w:p w14:paraId="2E1D64F9" w14:textId="77777777" w:rsidR="00B7615A" w:rsidRPr="005448AE" w:rsidRDefault="00B7615A" w:rsidP="00B7615A">
      <w:pPr>
        <w:tabs>
          <w:tab w:val="left" w:pos="3944"/>
        </w:tabs>
        <w:spacing w:after="0" w:line="240" w:lineRule="auto"/>
        <w:jc w:val="both"/>
        <w:rPr>
          <w:rFonts w:ascii="Times New Roman" w:hAnsi="Times New Roman" w:cs="Times New Roman"/>
          <w:b/>
          <w:bCs/>
          <w:sz w:val="24"/>
          <w:szCs w:val="24"/>
        </w:rPr>
      </w:pPr>
    </w:p>
    <w:p w14:paraId="55F1A4B2" w14:textId="123E7D31" w:rsidR="004E427E" w:rsidRPr="005448AE" w:rsidRDefault="00000000" w:rsidP="004E427E">
      <w:pPr>
        <w:tabs>
          <w:tab w:val="left" w:pos="3944"/>
        </w:tabs>
        <w:spacing w:after="0" w:line="360" w:lineRule="auto"/>
        <w:jc w:val="center"/>
        <w:rPr>
          <w:rFonts w:ascii="Times New Roman" w:hAnsi="Times New Roman" w:cs="Times New Roman"/>
          <w:b/>
          <w:bCs/>
          <w:sz w:val="24"/>
          <w:szCs w:val="24"/>
        </w:rPr>
      </w:pPr>
      <w:r>
        <w:rPr>
          <w:noProof/>
        </w:rPr>
        <w:pict w14:anchorId="162CD77E">
          <v:rect id="Ink 1" o:spid="_x0000_s1054" style="position:absolute;left:0;text-align:left;margin-left:223.4pt;margin-top:6.75pt;width:24.95pt;height:13pt;z-index:251666432;visibility:visible;mso-wrap-style:square;mso-wrap-distance-left:9pt;mso-wrap-distance-top:0;mso-wrap-distance-right:9pt;mso-wrap-distance-bottom:0;mso-position-horizontal:absolute;mso-position-horizontal-relative:text;mso-position-vertical:absolute;mso-position-vertical-relative:text" filled="f" strokecolor="white" strokeweight="1mm">
            <v:stroke endcap="round"/>
            <v:path shadowok="f" o:extrusionok="f" fillok="f" insetpenok="f"/>
            <o:lock v:ext="edit" rotation="t" aspectratio="t" verticies="t" text="t" shapetype="t"/>
            <o:ink i="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" annotation="t"/>
          </v:rect>
        </w:pict>
      </w:r>
      <w:r w:rsidR="004E427E">
        <w:rPr>
          <w:noProof/>
        </w:rPr>
        <w:drawing>
          <wp:inline distT="0" distB="0" distL="0" distR="0" wp14:anchorId="152331EF" wp14:editId="3D7B904C">
            <wp:extent cx="2529840" cy="19964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Effect>
                                <a14:saturation sat="400000"/>
                              </a14:imgEffect>
                            </a14:imgLayer>
                          </a14:imgProps>
                        </a:ext>
                      </a:extLst>
                    </a:blip>
                    <a:stretch>
                      <a:fillRect/>
                    </a:stretch>
                  </pic:blipFill>
                  <pic:spPr>
                    <a:xfrm>
                      <a:off x="0" y="0"/>
                      <a:ext cx="2552818" cy="2014573"/>
                    </a:xfrm>
                    <a:prstGeom prst="rect">
                      <a:avLst/>
                    </a:prstGeom>
                  </pic:spPr>
                </pic:pic>
              </a:graphicData>
            </a:graphic>
          </wp:inline>
        </w:drawing>
      </w:r>
    </w:p>
    <w:p w14:paraId="0D5B4797" w14:textId="3800863B" w:rsidR="00483F1D" w:rsidRPr="00FA0716" w:rsidRDefault="00483F1D" w:rsidP="00DB4F39">
      <w:pPr>
        <w:tabs>
          <w:tab w:val="left" w:pos="3944"/>
        </w:tabs>
        <w:spacing w:after="0" w:line="240" w:lineRule="auto"/>
        <w:jc w:val="both"/>
        <w:rPr>
          <w:rFonts w:ascii="Times New Roman" w:hAnsi="Times New Roman" w:cs="Times New Roman"/>
        </w:rPr>
      </w:pPr>
      <w:r w:rsidRPr="00FA0716">
        <w:rPr>
          <w:rFonts w:ascii="Times New Roman" w:hAnsi="Times New Roman" w:cs="Times New Roman"/>
          <w:b/>
          <w:bCs/>
        </w:rPr>
        <w:t>Figure</w:t>
      </w:r>
      <w:r w:rsidR="004E427E" w:rsidRPr="00FA0716">
        <w:rPr>
          <w:rFonts w:ascii="Times New Roman" w:hAnsi="Times New Roman" w:cs="Times New Roman"/>
          <w:b/>
          <w:bCs/>
        </w:rPr>
        <w:t xml:space="preserve"> </w:t>
      </w:r>
      <w:r w:rsidR="00363433">
        <w:rPr>
          <w:rFonts w:ascii="Times New Roman" w:hAnsi="Times New Roman" w:cs="Times New Roman"/>
          <w:b/>
          <w:bCs/>
        </w:rPr>
        <w:t>8</w:t>
      </w:r>
      <w:r w:rsidRPr="00FA0716">
        <w:rPr>
          <w:rFonts w:ascii="Times New Roman" w:hAnsi="Times New Roman" w:cs="Times New Roman"/>
          <w:b/>
          <w:bCs/>
        </w:rPr>
        <w:t>.</w:t>
      </w:r>
      <w:r w:rsidR="004E427E" w:rsidRPr="00FA0716">
        <w:rPr>
          <w:rFonts w:ascii="Times New Roman" w:hAnsi="Times New Roman" w:cs="Times New Roman"/>
          <w:b/>
          <w:bCs/>
        </w:rPr>
        <w:t xml:space="preserve"> </w:t>
      </w:r>
      <w:r w:rsidRPr="00DB4F39">
        <w:rPr>
          <w:rFonts w:ascii="Times New Roman" w:hAnsi="Times New Roman" w:cs="Times New Roman"/>
        </w:rPr>
        <w:t>Polarization curve of Q235 steel immersed in 1</w:t>
      </w:r>
      <w:r w:rsidR="00B177BB">
        <w:rPr>
          <w:rFonts w:ascii="Times New Roman" w:hAnsi="Times New Roman" w:cs="Times New Roman"/>
        </w:rPr>
        <w:t xml:space="preserve"> </w:t>
      </w:r>
      <w:r w:rsidRPr="00DB4F39">
        <w:rPr>
          <w:rFonts w:ascii="Times New Roman" w:hAnsi="Times New Roman" w:cs="Times New Roman"/>
        </w:rPr>
        <w:t xml:space="preserve">M HCl with and without different concentrations of </w:t>
      </w:r>
      <w:r w:rsidRPr="00DB4F39">
        <w:rPr>
          <w:rFonts w:ascii="Times New Roman" w:hAnsi="Times New Roman" w:cs="Times New Roman"/>
          <w:i/>
          <w:iCs/>
        </w:rPr>
        <w:t>Magnolia grandiflora</w:t>
      </w:r>
      <w:r w:rsidRPr="00DB4F39">
        <w:rPr>
          <w:rFonts w:ascii="Times New Roman" w:hAnsi="Times New Roman" w:cs="Times New Roman"/>
        </w:rPr>
        <w:t xml:space="preserve"> leaves (contain phytochemicals like </w:t>
      </w:r>
      <w:proofErr w:type="spellStart"/>
      <w:r w:rsidRPr="00DB4F39">
        <w:rPr>
          <w:rFonts w:ascii="Times New Roman" w:hAnsi="Times New Roman" w:cs="Times New Roman"/>
        </w:rPr>
        <w:t>lanuginosine</w:t>
      </w:r>
      <w:proofErr w:type="spellEnd"/>
      <w:r w:rsidRPr="00DB4F39">
        <w:rPr>
          <w:rFonts w:ascii="Times New Roman" w:hAnsi="Times New Roman" w:cs="Times New Roman"/>
        </w:rPr>
        <w:t xml:space="preserve">, 3,7- dimethyl-2,6-octadien-1-ol, </w:t>
      </w:r>
      <w:proofErr w:type="spellStart"/>
      <w:r w:rsidRPr="00DB4F39">
        <w:rPr>
          <w:rFonts w:ascii="Times New Roman" w:hAnsi="Times New Roman" w:cs="Times New Roman"/>
        </w:rPr>
        <w:t>santamarine</w:t>
      </w:r>
      <w:proofErr w:type="spellEnd"/>
      <w:r w:rsidRPr="00DB4F39">
        <w:rPr>
          <w:rFonts w:ascii="Times New Roman" w:hAnsi="Times New Roman" w:cs="Times New Roman"/>
        </w:rPr>
        <w:t xml:space="preserve">, and </w:t>
      </w:r>
      <w:proofErr w:type="spellStart"/>
      <w:r w:rsidRPr="00DB4F39">
        <w:rPr>
          <w:rFonts w:ascii="Times New Roman" w:hAnsi="Times New Roman" w:cs="Times New Roman"/>
        </w:rPr>
        <w:t>anonaine</w:t>
      </w:r>
      <w:proofErr w:type="spellEnd"/>
      <w:r w:rsidRPr="00DB4F39">
        <w:rPr>
          <w:rFonts w:ascii="Times New Roman" w:hAnsi="Times New Roman" w:cs="Times New Roman"/>
        </w:rPr>
        <w:t>) extract [</w:t>
      </w:r>
      <w:r w:rsidR="00DD156D">
        <w:rPr>
          <w:rFonts w:ascii="Times New Roman" w:hAnsi="Times New Roman" w:cs="Times New Roman"/>
        </w:rPr>
        <w:t>36</w:t>
      </w:r>
      <w:r w:rsidRPr="00DB4F39">
        <w:rPr>
          <w:rFonts w:ascii="Times New Roman" w:hAnsi="Times New Roman" w:cs="Times New Roman"/>
        </w:rPr>
        <w:t>].</w:t>
      </w:r>
    </w:p>
    <w:p w14:paraId="01D61DD6" w14:textId="77777777" w:rsidR="00483F1D" w:rsidRPr="005448AE" w:rsidRDefault="00483F1D" w:rsidP="00483F1D">
      <w:pPr>
        <w:tabs>
          <w:tab w:val="left" w:pos="3944"/>
        </w:tabs>
        <w:spacing w:after="0" w:line="360" w:lineRule="auto"/>
        <w:jc w:val="both"/>
        <w:rPr>
          <w:rFonts w:ascii="Times New Roman" w:hAnsi="Times New Roman" w:cs="Times New Roman"/>
          <w:sz w:val="24"/>
          <w:szCs w:val="24"/>
        </w:rPr>
      </w:pPr>
    </w:p>
    <w:p w14:paraId="0E435424" w14:textId="5A3C640F" w:rsidR="00483F1D" w:rsidRPr="005D64A2" w:rsidRDefault="00483F1D" w:rsidP="00483F1D">
      <w:pPr>
        <w:tabs>
          <w:tab w:val="left" w:pos="3944"/>
        </w:tabs>
        <w:spacing w:after="0" w:line="360" w:lineRule="auto"/>
        <w:jc w:val="both"/>
        <w:rPr>
          <w:rFonts w:ascii="Times New Roman" w:hAnsi="Times New Roman" w:cs="Times New Roman"/>
          <w:b/>
          <w:bCs/>
          <w:i/>
          <w:iCs/>
          <w:sz w:val="24"/>
          <w:szCs w:val="24"/>
        </w:rPr>
      </w:pPr>
      <w:r w:rsidRPr="005D64A2">
        <w:rPr>
          <w:rFonts w:ascii="Times New Roman" w:hAnsi="Times New Roman" w:cs="Times New Roman"/>
          <w:b/>
          <w:bCs/>
          <w:i/>
          <w:iCs/>
          <w:sz w:val="24"/>
          <w:szCs w:val="24"/>
        </w:rPr>
        <w:t>3.3 Surface Morphology</w:t>
      </w:r>
    </w:p>
    <w:p w14:paraId="46D32500" w14:textId="1FD7320E" w:rsidR="00483F1D" w:rsidRDefault="00483F1D" w:rsidP="00483F1D">
      <w:pPr>
        <w:tabs>
          <w:tab w:val="left" w:pos="3944"/>
        </w:tabs>
        <w:spacing w:after="0" w:line="360" w:lineRule="auto"/>
        <w:jc w:val="both"/>
        <w:rPr>
          <w:rFonts w:ascii="Times New Roman" w:hAnsi="Times New Roman" w:cs="Times New Roman"/>
          <w:sz w:val="24"/>
          <w:szCs w:val="24"/>
        </w:rPr>
      </w:pPr>
      <w:r w:rsidRPr="005D64A2">
        <w:rPr>
          <w:rFonts w:ascii="Times New Roman" w:hAnsi="Times New Roman" w:cs="Times New Roman"/>
          <w:b/>
          <w:bCs/>
          <w:i/>
          <w:iCs/>
          <w:sz w:val="24"/>
          <w:szCs w:val="24"/>
        </w:rPr>
        <w:t>3.3.1 Scanning Electron Microscopy (SEM)</w:t>
      </w:r>
      <w:r w:rsidR="003906F0" w:rsidRPr="005D64A2">
        <w:rPr>
          <w:rFonts w:ascii="Times New Roman" w:hAnsi="Times New Roman" w:cs="Times New Roman"/>
          <w:b/>
          <w:bCs/>
          <w:i/>
          <w:iCs/>
          <w:sz w:val="24"/>
          <w:szCs w:val="24"/>
        </w:rPr>
        <w:t>.</w:t>
      </w:r>
      <w:r w:rsidR="003906F0">
        <w:rPr>
          <w:rFonts w:ascii="Times New Roman" w:hAnsi="Times New Roman" w:cs="Times New Roman"/>
          <w:b/>
          <w:bCs/>
          <w:sz w:val="24"/>
          <w:szCs w:val="24"/>
        </w:rPr>
        <w:t xml:space="preserve"> </w:t>
      </w:r>
      <w:r w:rsidRPr="005448AE">
        <w:rPr>
          <w:rFonts w:ascii="Times New Roman" w:hAnsi="Times New Roman" w:cs="Times New Roman"/>
          <w:sz w:val="24"/>
          <w:szCs w:val="24"/>
        </w:rPr>
        <w:t>SEM can be used to determine the surface</w:t>
      </w:r>
      <w:r>
        <w:rPr>
          <w:rFonts w:ascii="Times New Roman" w:hAnsi="Times New Roman" w:cs="Times New Roman"/>
          <w:sz w:val="24"/>
          <w:szCs w:val="24"/>
        </w:rPr>
        <w:t xml:space="preserve"> </w:t>
      </w:r>
      <w:r w:rsidRPr="005448AE">
        <w:rPr>
          <w:rFonts w:ascii="Times New Roman" w:hAnsi="Times New Roman" w:cs="Times New Roman"/>
          <w:sz w:val="24"/>
          <w:szCs w:val="24"/>
        </w:rPr>
        <w:t>morphology of metals with and without the presence of phytochemicals as an inhibitor extracted from plant extracts. The formation of a protective inhibitor layer on the metal</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surface can be approved using SEM. Due to rapid corrosion and uncontrolled dissolving without </w:t>
      </w:r>
      <w:r w:rsidR="008442FE">
        <w:rPr>
          <w:rFonts w:ascii="Times New Roman" w:hAnsi="Times New Roman" w:cs="Times New Roman"/>
          <w:sz w:val="24"/>
          <w:szCs w:val="24"/>
        </w:rPr>
        <w:t>inhibitors</w:t>
      </w:r>
      <w:r w:rsidRPr="005448AE">
        <w:rPr>
          <w:rFonts w:ascii="Times New Roman" w:hAnsi="Times New Roman" w:cs="Times New Roman"/>
          <w:sz w:val="24"/>
          <w:szCs w:val="24"/>
        </w:rPr>
        <w:t>, the m</w:t>
      </w:r>
      <w:r w:rsidR="008442FE">
        <w:rPr>
          <w:rFonts w:ascii="Times New Roman" w:hAnsi="Times New Roman" w:cs="Times New Roman"/>
          <w:sz w:val="24"/>
          <w:szCs w:val="24"/>
        </w:rPr>
        <w:t>etal surface</w:t>
      </w:r>
      <w:r w:rsidRPr="005448AE">
        <w:rPr>
          <w:rFonts w:ascii="Times New Roman" w:hAnsi="Times New Roman" w:cs="Times New Roman"/>
          <w:sz w:val="24"/>
          <w:szCs w:val="24"/>
        </w:rPr>
        <w:t xml:space="preserve"> becomes rough. In the presence of an inhibitor, the metal roughness is reduced, resulting in a smoother surface</w:t>
      </w:r>
      <w:r w:rsidR="008442FE">
        <w:rPr>
          <w:rFonts w:ascii="Times New Roman" w:hAnsi="Times New Roman" w:cs="Times New Roman"/>
          <w:sz w:val="24"/>
          <w:szCs w:val="24"/>
        </w:rPr>
        <w:t xml:space="preserve"> </w:t>
      </w:r>
      <w:r w:rsidRPr="005448AE">
        <w:rPr>
          <w:rFonts w:ascii="Times New Roman" w:hAnsi="Times New Roman" w:cs="Times New Roman"/>
          <w:sz w:val="24"/>
          <w:szCs w:val="24"/>
        </w:rPr>
        <w:t>[</w:t>
      </w:r>
      <w:r w:rsidRPr="00491F19">
        <w:rPr>
          <w:rFonts w:ascii="Times New Roman" w:hAnsi="Times New Roman" w:cs="Times New Roman"/>
          <w:b/>
          <w:bCs/>
          <w:sz w:val="24"/>
          <w:szCs w:val="24"/>
        </w:rPr>
        <w:t>2</w:t>
      </w:r>
      <w:r w:rsidRPr="005448AE">
        <w:rPr>
          <w:rFonts w:ascii="Times New Roman" w:hAnsi="Times New Roman" w:cs="Times New Roman"/>
          <w:sz w:val="24"/>
          <w:szCs w:val="24"/>
        </w:rPr>
        <w:t>].</w:t>
      </w:r>
      <w:r>
        <w:rPr>
          <w:rFonts w:ascii="Times New Roman" w:hAnsi="Times New Roman" w:cs="Times New Roman"/>
          <w:sz w:val="24"/>
          <w:szCs w:val="24"/>
        </w:rPr>
        <w:t xml:space="preserve"> </w:t>
      </w:r>
      <w:r w:rsidR="007C06BC" w:rsidRPr="007C06BC">
        <w:rPr>
          <w:rFonts w:ascii="Times New Roman" w:hAnsi="Times New Roman" w:cs="Times New Roman"/>
          <w:sz w:val="24"/>
          <w:szCs w:val="24"/>
        </w:rPr>
        <w:t xml:space="preserve">Phytochemicals, which are extracted from plant extracts and function as inhibitors, are frequently found on metal surfaces. Energy Dispersive X-ray Analysis (EDX) is frequently employed to assess the elemental composition of the metal surface in both the absence and presence of these inhibitors. </w:t>
      </w:r>
      <w:r w:rsidRPr="005448AE">
        <w:rPr>
          <w:rFonts w:ascii="Times New Roman" w:hAnsi="Times New Roman" w:cs="Times New Roman"/>
          <w:sz w:val="24"/>
          <w:szCs w:val="24"/>
        </w:rPr>
        <w:t>It provides</w:t>
      </w:r>
      <w:r>
        <w:rPr>
          <w:rFonts w:ascii="Times New Roman" w:hAnsi="Times New Roman" w:cs="Times New Roman"/>
          <w:sz w:val="24"/>
          <w:szCs w:val="24"/>
        </w:rPr>
        <w:t xml:space="preserve"> </w:t>
      </w:r>
      <w:r w:rsidRPr="005448AE">
        <w:rPr>
          <w:rFonts w:ascii="Times New Roman" w:hAnsi="Times New Roman" w:cs="Times New Roman"/>
          <w:sz w:val="24"/>
          <w:szCs w:val="24"/>
        </w:rPr>
        <w:t>information about the element compositions present on the surface of the metals like hetero atoms.</w:t>
      </w:r>
      <w:r>
        <w:rPr>
          <w:rFonts w:ascii="Times New Roman" w:hAnsi="Times New Roman" w:cs="Times New Roman"/>
          <w:sz w:val="24"/>
          <w:szCs w:val="24"/>
        </w:rPr>
        <w:t xml:space="preserve"> </w:t>
      </w:r>
      <w:r w:rsidRPr="005448AE">
        <w:rPr>
          <w:rFonts w:ascii="Times New Roman" w:hAnsi="Times New Roman" w:cs="Times New Roman"/>
          <w:sz w:val="24"/>
          <w:szCs w:val="24"/>
        </w:rPr>
        <w:t>In the presence of inhibitor molecules, heteroatoms such as O, C, and Fe can give an unshared pair of electrons, resulting in the complicated formation of metal atoms during the adsorption process and preventing further metal dissolution [</w:t>
      </w:r>
      <w:r w:rsidRPr="00683FBE">
        <w:rPr>
          <w:rFonts w:ascii="Times New Roman" w:hAnsi="Times New Roman" w:cs="Times New Roman"/>
          <w:b/>
          <w:bCs/>
          <w:sz w:val="24"/>
          <w:szCs w:val="24"/>
        </w:rPr>
        <w:t>31</w:t>
      </w:r>
      <w:r w:rsidRPr="005448AE">
        <w:rPr>
          <w:rFonts w:ascii="Times New Roman" w:hAnsi="Times New Roman" w:cs="Times New Roman"/>
          <w:sz w:val="24"/>
          <w:szCs w:val="24"/>
        </w:rPr>
        <w:t>].</w:t>
      </w:r>
      <w:r w:rsidR="00DB3E01">
        <w:rPr>
          <w:rFonts w:ascii="Times New Roman" w:hAnsi="Times New Roman" w:cs="Times New Roman"/>
          <w:sz w:val="24"/>
          <w:szCs w:val="24"/>
        </w:rPr>
        <w:t xml:space="preserve"> </w:t>
      </w:r>
      <w:r w:rsidRPr="005448AE">
        <w:rPr>
          <w:rFonts w:ascii="Times New Roman" w:hAnsi="Times New Roman" w:cs="Times New Roman"/>
          <w:sz w:val="24"/>
          <w:szCs w:val="24"/>
        </w:rPr>
        <w:t>For</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example, the surface morphology of Mild steel using </w:t>
      </w:r>
      <w:r w:rsidRPr="005448AE">
        <w:rPr>
          <w:rFonts w:ascii="Times New Roman" w:hAnsi="Times New Roman" w:cs="Times New Roman"/>
          <w:i/>
          <w:iCs/>
          <w:sz w:val="24"/>
          <w:szCs w:val="24"/>
        </w:rPr>
        <w:t>Ficus</w:t>
      </w:r>
      <w:r w:rsidR="00FC34EF">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hispida</w:t>
      </w:r>
      <w:proofErr w:type="spellEnd"/>
      <w:r w:rsidRPr="005448AE">
        <w:rPr>
          <w:rFonts w:ascii="Times New Roman" w:hAnsi="Times New Roman" w:cs="Times New Roman"/>
          <w:sz w:val="24"/>
          <w:szCs w:val="24"/>
        </w:rPr>
        <w:t xml:space="preserve"> leaf extract which has phytochemical namely, Stigmasterol in 1</w:t>
      </w:r>
      <w:r w:rsidR="00B177BB">
        <w:rPr>
          <w:rFonts w:ascii="Times New Roman" w:hAnsi="Times New Roman" w:cs="Times New Roman"/>
          <w:sz w:val="24"/>
          <w:szCs w:val="24"/>
        </w:rPr>
        <w:t xml:space="preserve"> </w:t>
      </w:r>
      <w:r w:rsidRPr="005448AE">
        <w:rPr>
          <w:rFonts w:ascii="Times New Roman" w:hAnsi="Times New Roman" w:cs="Times New Roman"/>
          <w:sz w:val="24"/>
          <w:szCs w:val="24"/>
        </w:rPr>
        <w:t xml:space="preserve">M HCl was studied by using SEM, and elemental composition was </w:t>
      </w:r>
      <w:r w:rsidR="00B177BB" w:rsidRPr="005448AE">
        <w:rPr>
          <w:rFonts w:ascii="Times New Roman" w:hAnsi="Times New Roman" w:cs="Times New Roman"/>
          <w:sz w:val="24"/>
          <w:szCs w:val="24"/>
        </w:rPr>
        <w:t>analysed</w:t>
      </w:r>
      <w:r w:rsidRPr="005448AE">
        <w:rPr>
          <w:rFonts w:ascii="Times New Roman" w:hAnsi="Times New Roman" w:cs="Times New Roman"/>
          <w:sz w:val="24"/>
          <w:szCs w:val="24"/>
        </w:rPr>
        <w:t xml:space="preserve"> by EDX spectra (</w:t>
      </w:r>
      <w:r w:rsidRPr="00E0149E">
        <w:rPr>
          <w:rFonts w:ascii="Times New Roman" w:hAnsi="Times New Roman" w:cs="Times New Roman"/>
          <w:b/>
          <w:bCs/>
          <w:sz w:val="24"/>
          <w:szCs w:val="24"/>
        </w:rPr>
        <w:t xml:space="preserve">Figure </w:t>
      </w:r>
      <w:r w:rsidR="00E0149E" w:rsidRPr="00E0149E">
        <w:rPr>
          <w:rFonts w:ascii="Times New Roman" w:hAnsi="Times New Roman" w:cs="Times New Roman"/>
          <w:b/>
          <w:bCs/>
          <w:sz w:val="24"/>
          <w:szCs w:val="24"/>
        </w:rPr>
        <w:t>9</w:t>
      </w:r>
      <w:r w:rsidRPr="005448AE">
        <w:rPr>
          <w:rFonts w:ascii="Times New Roman" w:hAnsi="Times New Roman" w:cs="Times New Roman"/>
          <w:sz w:val="24"/>
          <w:szCs w:val="24"/>
        </w:rPr>
        <w:t>). In comparison to corroded rough and uneven mild steel surfaces submerged in 1</w:t>
      </w:r>
      <w:r w:rsidR="00B177BB">
        <w:rPr>
          <w:rFonts w:ascii="Times New Roman" w:hAnsi="Times New Roman" w:cs="Times New Roman"/>
          <w:sz w:val="24"/>
          <w:szCs w:val="24"/>
        </w:rPr>
        <w:t xml:space="preserve"> </w:t>
      </w:r>
      <w:r w:rsidRPr="005448AE">
        <w:rPr>
          <w:rFonts w:ascii="Times New Roman" w:hAnsi="Times New Roman" w:cs="Times New Roman"/>
          <w:sz w:val="24"/>
          <w:szCs w:val="24"/>
        </w:rPr>
        <w:t xml:space="preserve">M HCl alone, SEM images of this compound </w:t>
      </w:r>
      <w:r w:rsidRPr="00263EEF">
        <w:rPr>
          <w:rFonts w:ascii="Times New Roman" w:hAnsi="Times New Roman" w:cs="Times New Roman"/>
          <w:sz w:val="24"/>
          <w:szCs w:val="24"/>
        </w:rPr>
        <w:t xml:space="preserve">showed </w:t>
      </w:r>
      <w:r w:rsidRPr="005448AE">
        <w:rPr>
          <w:rFonts w:ascii="Times New Roman" w:hAnsi="Times New Roman" w:cs="Times New Roman"/>
          <w:sz w:val="24"/>
          <w:szCs w:val="24"/>
        </w:rPr>
        <w:t xml:space="preserve">that the metal </w:t>
      </w:r>
      <w:r w:rsidRPr="00263EEF">
        <w:rPr>
          <w:rFonts w:ascii="Times New Roman" w:hAnsi="Times New Roman" w:cs="Times New Roman"/>
          <w:sz w:val="24"/>
          <w:szCs w:val="24"/>
        </w:rPr>
        <w:t xml:space="preserve">submerged </w:t>
      </w:r>
      <w:r w:rsidRPr="005448AE">
        <w:rPr>
          <w:rFonts w:ascii="Times New Roman" w:hAnsi="Times New Roman" w:cs="Times New Roman"/>
          <w:sz w:val="24"/>
          <w:szCs w:val="24"/>
        </w:rPr>
        <w:t xml:space="preserve">in the </w:t>
      </w:r>
      <w:r w:rsidR="008442FE">
        <w:rPr>
          <w:rFonts w:ascii="Times New Roman" w:hAnsi="Times New Roman" w:cs="Times New Roman"/>
          <w:sz w:val="24"/>
          <w:szCs w:val="24"/>
        </w:rPr>
        <w:t>inhibitor</w:t>
      </w:r>
      <w:r w:rsidRPr="005448AE">
        <w:rPr>
          <w:rFonts w:ascii="Times New Roman" w:hAnsi="Times New Roman" w:cs="Times New Roman"/>
          <w:sz w:val="24"/>
          <w:szCs w:val="24"/>
        </w:rPr>
        <w:t xml:space="preserve"> contains Stigmasterol </w:t>
      </w:r>
      <w:r w:rsidRPr="00263EEF">
        <w:rPr>
          <w:rFonts w:ascii="Times New Roman" w:hAnsi="Times New Roman" w:cs="Times New Roman"/>
          <w:sz w:val="24"/>
          <w:szCs w:val="24"/>
        </w:rPr>
        <w:t>s</w:t>
      </w:r>
      <w:r w:rsidR="00910AA3">
        <w:rPr>
          <w:rFonts w:ascii="Times New Roman" w:hAnsi="Times New Roman" w:cs="Times New Roman"/>
          <w:sz w:val="24"/>
          <w:szCs w:val="24"/>
        </w:rPr>
        <w:t>olutions</w:t>
      </w:r>
      <w:r w:rsidRPr="005448AE">
        <w:rPr>
          <w:rFonts w:ascii="Times New Roman" w:hAnsi="Times New Roman" w:cs="Times New Roman"/>
          <w:sz w:val="24"/>
          <w:szCs w:val="24"/>
        </w:rPr>
        <w:t xml:space="preserve"> and has a </w:t>
      </w:r>
      <w:r w:rsidR="00B177BB" w:rsidRPr="005448AE">
        <w:rPr>
          <w:rFonts w:ascii="Times New Roman" w:hAnsi="Times New Roman" w:cs="Times New Roman"/>
          <w:sz w:val="24"/>
          <w:szCs w:val="24"/>
        </w:rPr>
        <w:t>favourable</w:t>
      </w:r>
      <w:r w:rsidRPr="005448AE">
        <w:rPr>
          <w:rFonts w:ascii="Times New Roman" w:hAnsi="Times New Roman" w:cs="Times New Roman"/>
          <w:sz w:val="24"/>
          <w:szCs w:val="24"/>
        </w:rPr>
        <w:t xml:space="preserve"> environment with smooth surfaces. The EDX profile confirms that </w:t>
      </w:r>
      <w:r w:rsidRPr="005448AE">
        <w:rPr>
          <w:rFonts w:ascii="Times New Roman" w:hAnsi="Times New Roman" w:cs="Times New Roman"/>
          <w:i/>
          <w:iCs/>
          <w:sz w:val="24"/>
          <w:szCs w:val="24"/>
        </w:rPr>
        <w:t>Ficus</w:t>
      </w:r>
      <w:r w:rsidR="00B177BB">
        <w:rPr>
          <w:rFonts w:ascii="Times New Roman" w:hAnsi="Times New Roman" w:cs="Times New Roman"/>
          <w:i/>
          <w:iCs/>
          <w:sz w:val="24"/>
          <w:szCs w:val="24"/>
        </w:rPr>
        <w:t xml:space="preserve"> </w:t>
      </w:r>
      <w:r w:rsidRPr="005448AE">
        <w:rPr>
          <w:rFonts w:ascii="Times New Roman" w:hAnsi="Times New Roman" w:cs="Times New Roman"/>
          <w:i/>
          <w:iCs/>
          <w:sz w:val="24"/>
          <w:szCs w:val="24"/>
        </w:rPr>
        <w:t>Hispida</w:t>
      </w:r>
      <w:r w:rsidRPr="005448AE">
        <w:rPr>
          <w:rFonts w:ascii="Times New Roman" w:hAnsi="Times New Roman" w:cs="Times New Roman"/>
          <w:sz w:val="24"/>
          <w:szCs w:val="24"/>
        </w:rPr>
        <w:t xml:space="preserve"> </w:t>
      </w:r>
      <w:r w:rsidRPr="005448AE">
        <w:rPr>
          <w:rFonts w:ascii="Times New Roman" w:hAnsi="Times New Roman" w:cs="Times New Roman"/>
          <w:sz w:val="24"/>
          <w:szCs w:val="24"/>
        </w:rPr>
        <w:lastRenderedPageBreak/>
        <w:t>Leaves Extract, which contains the phytochemical Stigmasterol, adsorbed on the mild steel surface and prevented metal corrosion by blocking weak damages through its adsorption on the surface [</w:t>
      </w:r>
      <w:r w:rsidRPr="00683FBE">
        <w:rPr>
          <w:rFonts w:ascii="Times New Roman" w:hAnsi="Times New Roman" w:cs="Times New Roman"/>
          <w:b/>
          <w:bCs/>
          <w:sz w:val="24"/>
          <w:szCs w:val="24"/>
        </w:rPr>
        <w:t>2</w:t>
      </w:r>
      <w:r w:rsidR="00273DFD">
        <w:rPr>
          <w:rFonts w:ascii="Times New Roman" w:hAnsi="Times New Roman" w:cs="Times New Roman"/>
          <w:b/>
          <w:bCs/>
          <w:sz w:val="24"/>
          <w:szCs w:val="24"/>
        </w:rPr>
        <w:t>7</w:t>
      </w:r>
      <w:r w:rsidRPr="005448AE">
        <w:rPr>
          <w:rFonts w:ascii="Times New Roman" w:hAnsi="Times New Roman" w:cs="Times New Roman"/>
          <w:sz w:val="24"/>
          <w:szCs w:val="24"/>
        </w:rPr>
        <w:t xml:space="preserve">]. Likewise, after 24 hrs of immersion in a 3% NaCl solution, </w:t>
      </w:r>
      <w:r w:rsidRPr="00263EEF">
        <w:rPr>
          <w:rFonts w:ascii="Times New Roman" w:hAnsi="Times New Roman" w:cs="Times New Roman"/>
          <w:sz w:val="24"/>
          <w:szCs w:val="24"/>
        </w:rPr>
        <w:t>scanning electron microscope</w:t>
      </w:r>
      <w:r w:rsidRPr="005448AE">
        <w:rPr>
          <w:rFonts w:ascii="Times New Roman" w:hAnsi="Times New Roman" w:cs="Times New Roman"/>
          <w:sz w:val="24"/>
          <w:szCs w:val="24"/>
        </w:rPr>
        <w:t>/</w:t>
      </w:r>
      <w:r w:rsidRPr="00263EEF">
        <w:rPr>
          <w:rFonts w:ascii="Times New Roman" w:hAnsi="Times New Roman" w:cs="Times New Roman"/>
          <w:sz w:val="24"/>
          <w:szCs w:val="24"/>
        </w:rPr>
        <w:t xml:space="preserve">energy dispersive x-ray methods </w:t>
      </w:r>
      <w:r w:rsidRPr="005448AE">
        <w:rPr>
          <w:rFonts w:ascii="Times New Roman" w:hAnsi="Times New Roman" w:cs="Times New Roman"/>
          <w:sz w:val="24"/>
          <w:szCs w:val="24"/>
        </w:rPr>
        <w:t xml:space="preserve">were used to examine the </w:t>
      </w:r>
      <w:r w:rsidRPr="00263EEF">
        <w:rPr>
          <w:rFonts w:ascii="Times New Roman" w:hAnsi="Times New Roman" w:cs="Times New Roman"/>
          <w:sz w:val="24"/>
          <w:szCs w:val="24"/>
        </w:rPr>
        <w:t xml:space="preserve">interactivity </w:t>
      </w:r>
      <w:r w:rsidRPr="005448AE">
        <w:rPr>
          <w:rFonts w:ascii="Times New Roman" w:hAnsi="Times New Roman" w:cs="Times New Roman"/>
          <w:sz w:val="24"/>
          <w:szCs w:val="24"/>
        </w:rPr>
        <w:t xml:space="preserve">of Essential Oils </w:t>
      </w:r>
      <w:r w:rsidR="00910AA3">
        <w:rPr>
          <w:rFonts w:ascii="Times New Roman" w:hAnsi="Times New Roman" w:cs="Times New Roman"/>
          <w:sz w:val="24"/>
          <w:szCs w:val="24"/>
        </w:rPr>
        <w:t xml:space="preserve">inhibitor </w:t>
      </w:r>
      <w:r w:rsidRPr="005448AE">
        <w:rPr>
          <w:rFonts w:ascii="Times New Roman" w:hAnsi="Times New Roman" w:cs="Times New Roman"/>
          <w:sz w:val="24"/>
          <w:szCs w:val="24"/>
        </w:rPr>
        <w:t xml:space="preserve">with the </w:t>
      </w:r>
      <w:r w:rsidRPr="00263EEF">
        <w:rPr>
          <w:rFonts w:ascii="Times New Roman" w:hAnsi="Times New Roman" w:cs="Times New Roman"/>
          <w:sz w:val="24"/>
          <w:szCs w:val="24"/>
        </w:rPr>
        <w:t>metal</w:t>
      </w:r>
      <w:r w:rsidR="00910AA3">
        <w:rPr>
          <w:rFonts w:ascii="Times New Roman" w:hAnsi="Times New Roman" w:cs="Times New Roman"/>
          <w:sz w:val="24"/>
          <w:szCs w:val="24"/>
        </w:rPr>
        <w:t xml:space="preserve"> surface</w:t>
      </w:r>
      <w:r w:rsidRPr="005448AE">
        <w:rPr>
          <w:rFonts w:ascii="Times New Roman" w:hAnsi="Times New Roman" w:cs="Times New Roman"/>
          <w:sz w:val="24"/>
          <w:szCs w:val="24"/>
        </w:rPr>
        <w:t xml:space="preserve">. </w:t>
      </w:r>
      <w:r w:rsidRPr="00E0149E">
        <w:rPr>
          <w:rFonts w:ascii="Times New Roman" w:hAnsi="Times New Roman" w:cs="Times New Roman"/>
          <w:b/>
          <w:bCs/>
          <w:sz w:val="24"/>
          <w:szCs w:val="24"/>
        </w:rPr>
        <w:t xml:space="preserve">Figure </w:t>
      </w:r>
      <w:r w:rsidR="00E0149E" w:rsidRPr="00E0149E">
        <w:rPr>
          <w:rFonts w:ascii="Times New Roman" w:hAnsi="Times New Roman" w:cs="Times New Roman"/>
          <w:b/>
          <w:bCs/>
          <w:sz w:val="24"/>
          <w:szCs w:val="24"/>
        </w:rPr>
        <w:t>10</w:t>
      </w:r>
      <w:r w:rsidRPr="00E0149E">
        <w:rPr>
          <w:rFonts w:ascii="Times New Roman" w:hAnsi="Times New Roman" w:cs="Times New Roman"/>
          <w:b/>
          <w:bCs/>
          <w:sz w:val="24"/>
          <w:szCs w:val="24"/>
        </w:rPr>
        <w:t xml:space="preserve"> (a</w:t>
      </w:r>
      <w:r w:rsidRPr="00E0149E">
        <w:rPr>
          <w:rFonts w:ascii="Times New Roman" w:hAnsi="Times New Roman" w:cs="Times New Roman"/>
          <w:b/>
          <w:bCs/>
          <w:sz w:val="24"/>
          <w:szCs w:val="24"/>
          <w:vertAlign w:val="subscript"/>
        </w:rPr>
        <w:t>1</w:t>
      </w:r>
      <w:r w:rsidRPr="00E0149E">
        <w:rPr>
          <w:rFonts w:ascii="Times New Roman" w:hAnsi="Times New Roman" w:cs="Times New Roman"/>
          <w:b/>
          <w:bCs/>
          <w:sz w:val="24"/>
          <w:szCs w:val="24"/>
        </w:rPr>
        <w:t>)</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 xml:space="preserve">depicts </w:t>
      </w:r>
      <w:r w:rsidRPr="005448AE">
        <w:rPr>
          <w:rFonts w:ascii="Times New Roman" w:hAnsi="Times New Roman" w:cs="Times New Roman"/>
          <w:sz w:val="24"/>
          <w:szCs w:val="24"/>
        </w:rPr>
        <w:t xml:space="preserve">a </w:t>
      </w:r>
      <w:r w:rsidRPr="00263EEF">
        <w:rPr>
          <w:rFonts w:ascii="Times New Roman" w:hAnsi="Times New Roman" w:cs="Times New Roman"/>
          <w:sz w:val="24"/>
          <w:szCs w:val="24"/>
        </w:rPr>
        <w:t xml:space="preserve">front perspective </w:t>
      </w:r>
      <w:r w:rsidRPr="005448AE">
        <w:rPr>
          <w:rFonts w:ascii="Times New Roman" w:hAnsi="Times New Roman" w:cs="Times New Roman"/>
          <w:sz w:val="24"/>
          <w:szCs w:val="24"/>
        </w:rPr>
        <w:t xml:space="preserve">of a </w:t>
      </w:r>
      <w:r w:rsidRPr="00263EEF">
        <w:rPr>
          <w:rFonts w:ascii="Times New Roman" w:hAnsi="Times New Roman" w:cs="Times New Roman"/>
          <w:sz w:val="24"/>
          <w:szCs w:val="24"/>
        </w:rPr>
        <w:t xml:space="preserve">scanning electron image </w:t>
      </w:r>
      <w:r w:rsidRPr="005448AE">
        <w:rPr>
          <w:rFonts w:ascii="Times New Roman" w:hAnsi="Times New Roman" w:cs="Times New Roman"/>
          <w:sz w:val="24"/>
          <w:szCs w:val="24"/>
        </w:rPr>
        <w:t xml:space="preserve">of the </w:t>
      </w:r>
      <w:r w:rsidR="00910AA3">
        <w:rPr>
          <w:rFonts w:ascii="Times New Roman" w:hAnsi="Times New Roman" w:cs="Times New Roman"/>
          <w:sz w:val="24"/>
          <w:szCs w:val="24"/>
        </w:rPr>
        <w:t>blank</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specimen</w:t>
      </w:r>
      <w:r w:rsidRPr="005448AE">
        <w:rPr>
          <w:rFonts w:ascii="Times New Roman" w:hAnsi="Times New Roman" w:cs="Times New Roman"/>
          <w:sz w:val="24"/>
          <w:szCs w:val="24"/>
        </w:rPr>
        <w:t xml:space="preserve">, which is </w:t>
      </w:r>
      <w:r w:rsidRPr="00263EEF">
        <w:rPr>
          <w:rFonts w:ascii="Times New Roman" w:hAnsi="Times New Roman" w:cs="Times New Roman"/>
          <w:sz w:val="24"/>
          <w:szCs w:val="24"/>
        </w:rPr>
        <w:t xml:space="preserve">rusted </w:t>
      </w:r>
      <w:r w:rsidRPr="005448AE">
        <w:rPr>
          <w:rFonts w:ascii="Times New Roman" w:hAnsi="Times New Roman" w:cs="Times New Roman"/>
          <w:sz w:val="24"/>
          <w:szCs w:val="24"/>
        </w:rPr>
        <w:t xml:space="preserve">and </w:t>
      </w:r>
      <w:r w:rsidRPr="00263EEF">
        <w:rPr>
          <w:rFonts w:ascii="Times New Roman" w:hAnsi="Times New Roman" w:cs="Times New Roman"/>
          <w:sz w:val="24"/>
          <w:szCs w:val="24"/>
        </w:rPr>
        <w:t xml:space="preserve">depicted </w:t>
      </w:r>
      <w:r w:rsidRPr="005448AE">
        <w:rPr>
          <w:rFonts w:ascii="Times New Roman" w:hAnsi="Times New Roman" w:cs="Times New Roman"/>
          <w:sz w:val="24"/>
          <w:szCs w:val="24"/>
        </w:rPr>
        <w:t>by a</w:t>
      </w:r>
      <w:r>
        <w:rPr>
          <w:rFonts w:ascii="Times New Roman" w:hAnsi="Times New Roman" w:cs="Times New Roman"/>
          <w:sz w:val="24"/>
          <w:szCs w:val="24"/>
        </w:rPr>
        <w:t>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extremely</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coarse</w:t>
      </w:r>
      <w:r w:rsidRPr="005448AE">
        <w:rPr>
          <w:rFonts w:ascii="Times New Roman" w:hAnsi="Times New Roman" w:cs="Times New Roman"/>
          <w:sz w:val="24"/>
          <w:szCs w:val="24"/>
        </w:rPr>
        <w:t xml:space="preserve"> </w:t>
      </w:r>
      <w:r w:rsidR="00910AA3">
        <w:rPr>
          <w:rFonts w:ascii="Times New Roman" w:hAnsi="Times New Roman" w:cs="Times New Roman"/>
          <w:sz w:val="24"/>
          <w:szCs w:val="24"/>
        </w:rPr>
        <w:t>surface</w:t>
      </w:r>
      <w:r w:rsidRPr="00263EEF">
        <w:rPr>
          <w:rFonts w:ascii="Times New Roman" w:hAnsi="Times New Roman" w:cs="Times New Roman"/>
          <w:sz w:val="24"/>
          <w:szCs w:val="24"/>
        </w:rPr>
        <w:t xml:space="preserve"> having </w:t>
      </w:r>
      <w:r w:rsidR="00863D4D">
        <w:rPr>
          <w:rFonts w:ascii="Times New Roman" w:hAnsi="Times New Roman" w:cs="Times New Roman"/>
          <w:sz w:val="24"/>
          <w:szCs w:val="24"/>
        </w:rPr>
        <w:t xml:space="preserve">metal </w:t>
      </w:r>
      <w:r w:rsidRPr="00263EEF">
        <w:rPr>
          <w:rFonts w:ascii="Times New Roman" w:hAnsi="Times New Roman" w:cs="Times New Roman"/>
          <w:sz w:val="24"/>
          <w:szCs w:val="24"/>
        </w:rPr>
        <w:t xml:space="preserve">deterioration indications </w:t>
      </w:r>
      <w:r w:rsidRPr="005448AE">
        <w:rPr>
          <w:rFonts w:ascii="Times New Roman" w:hAnsi="Times New Roman" w:cs="Times New Roman"/>
          <w:sz w:val="24"/>
          <w:szCs w:val="24"/>
        </w:rPr>
        <w:t xml:space="preserve">on it. The iron </w:t>
      </w:r>
      <w:r w:rsidR="00910AA3">
        <w:rPr>
          <w:rFonts w:ascii="Times New Roman" w:hAnsi="Times New Roman" w:cs="Times New Roman"/>
          <w:sz w:val="24"/>
          <w:szCs w:val="24"/>
        </w:rPr>
        <w:t>surface</w:t>
      </w:r>
      <w:r w:rsidRPr="005448AE">
        <w:rPr>
          <w:rFonts w:ascii="Times New Roman" w:hAnsi="Times New Roman" w:cs="Times New Roman"/>
          <w:sz w:val="24"/>
          <w:szCs w:val="24"/>
        </w:rPr>
        <w:t xml:space="preserve"> damage was greatly decreased in the </w:t>
      </w:r>
      <w:r w:rsidRPr="00263EEF">
        <w:rPr>
          <w:rFonts w:ascii="Times New Roman" w:hAnsi="Times New Roman" w:cs="Times New Roman"/>
          <w:sz w:val="24"/>
          <w:szCs w:val="24"/>
        </w:rPr>
        <w:t xml:space="preserve">vicinity </w:t>
      </w:r>
      <w:r w:rsidRPr="005448AE">
        <w:rPr>
          <w:rFonts w:ascii="Times New Roman" w:hAnsi="Times New Roman" w:cs="Times New Roman"/>
          <w:sz w:val="24"/>
          <w:szCs w:val="24"/>
        </w:rPr>
        <w:t xml:space="preserve">of </w:t>
      </w:r>
      <w:r w:rsidR="00FC34EF">
        <w:rPr>
          <w:rFonts w:ascii="Times New Roman" w:hAnsi="Times New Roman" w:cs="Times New Roman"/>
          <w:sz w:val="24"/>
          <w:szCs w:val="24"/>
        </w:rPr>
        <w:t xml:space="preserve">the </w:t>
      </w:r>
      <w:r w:rsidR="00910AA3">
        <w:rPr>
          <w:rFonts w:ascii="Times New Roman" w:hAnsi="Times New Roman" w:cs="Times New Roman"/>
          <w:sz w:val="24"/>
          <w:szCs w:val="24"/>
        </w:rPr>
        <w:t>inhibitor</w:t>
      </w:r>
      <w:r w:rsidRPr="005448AE">
        <w:rPr>
          <w:rFonts w:ascii="Times New Roman" w:hAnsi="Times New Roman" w:cs="Times New Roman"/>
          <w:sz w:val="24"/>
          <w:szCs w:val="24"/>
        </w:rPr>
        <w:t xml:space="preserve"> as seen in </w:t>
      </w:r>
      <w:r w:rsidRPr="00E0149E">
        <w:rPr>
          <w:rFonts w:ascii="Times New Roman" w:hAnsi="Times New Roman" w:cs="Times New Roman"/>
          <w:b/>
          <w:bCs/>
          <w:sz w:val="24"/>
          <w:szCs w:val="24"/>
        </w:rPr>
        <w:t xml:space="preserve">Figure </w:t>
      </w:r>
      <w:r w:rsidR="00E0149E" w:rsidRPr="00E0149E">
        <w:rPr>
          <w:rFonts w:ascii="Times New Roman" w:hAnsi="Times New Roman" w:cs="Times New Roman"/>
          <w:b/>
          <w:bCs/>
          <w:sz w:val="24"/>
          <w:szCs w:val="24"/>
        </w:rPr>
        <w:t>10</w:t>
      </w:r>
      <w:r w:rsidRPr="00E0149E">
        <w:rPr>
          <w:rFonts w:ascii="Times New Roman" w:hAnsi="Times New Roman" w:cs="Times New Roman"/>
          <w:b/>
          <w:bCs/>
          <w:sz w:val="24"/>
          <w:szCs w:val="24"/>
        </w:rPr>
        <w:t xml:space="preserve"> (b</w:t>
      </w:r>
      <w:r w:rsidRPr="00E0149E">
        <w:rPr>
          <w:rFonts w:ascii="Times New Roman" w:hAnsi="Times New Roman" w:cs="Times New Roman"/>
          <w:b/>
          <w:bCs/>
          <w:sz w:val="24"/>
          <w:szCs w:val="24"/>
          <w:vertAlign w:val="subscript"/>
        </w:rPr>
        <w:t>1</w:t>
      </w:r>
      <w:r w:rsidRPr="00E0149E">
        <w:rPr>
          <w:rFonts w:ascii="Times New Roman" w:hAnsi="Times New Roman" w:cs="Times New Roman"/>
          <w:b/>
          <w:bCs/>
          <w:sz w:val="24"/>
          <w:szCs w:val="24"/>
        </w:rPr>
        <w:t>, c</w:t>
      </w:r>
      <w:r w:rsidRPr="00E0149E">
        <w:rPr>
          <w:rFonts w:ascii="Times New Roman" w:hAnsi="Times New Roman" w:cs="Times New Roman"/>
          <w:b/>
          <w:bCs/>
          <w:sz w:val="24"/>
          <w:szCs w:val="24"/>
          <w:vertAlign w:val="subscript"/>
        </w:rPr>
        <w:t>1</w:t>
      </w:r>
      <w:r w:rsidRPr="00E0149E">
        <w:rPr>
          <w:rFonts w:ascii="Times New Roman" w:hAnsi="Times New Roman" w:cs="Times New Roman"/>
          <w:b/>
          <w:bCs/>
          <w:sz w:val="24"/>
          <w:szCs w:val="24"/>
        </w:rPr>
        <w:t>, and d</w:t>
      </w:r>
      <w:r w:rsidRPr="00E0149E">
        <w:rPr>
          <w:rFonts w:ascii="Times New Roman" w:hAnsi="Times New Roman" w:cs="Times New Roman"/>
          <w:b/>
          <w:bCs/>
          <w:sz w:val="24"/>
          <w:szCs w:val="24"/>
          <w:vertAlign w:val="subscript"/>
        </w:rPr>
        <w:t>1</w:t>
      </w:r>
      <w:r w:rsidRPr="00E0149E">
        <w:rPr>
          <w:rFonts w:ascii="Times New Roman" w:hAnsi="Times New Roman" w:cs="Times New Roman"/>
          <w:b/>
          <w:bCs/>
          <w:sz w:val="24"/>
          <w:szCs w:val="24"/>
        </w:rPr>
        <w:t>)</w:t>
      </w:r>
      <w:r w:rsidRPr="005448AE">
        <w:rPr>
          <w:rFonts w:ascii="Times New Roman" w:hAnsi="Times New Roman" w:cs="Times New Roman"/>
          <w:sz w:val="24"/>
          <w:szCs w:val="24"/>
        </w:rPr>
        <w:t>, and the coupons seemed smooth. After 24</w:t>
      </w:r>
      <w:r w:rsidR="00B177BB">
        <w:rPr>
          <w:rFonts w:ascii="Times New Roman" w:hAnsi="Times New Roman" w:cs="Times New Roman"/>
          <w:sz w:val="24"/>
          <w:szCs w:val="24"/>
        </w:rPr>
        <w:t xml:space="preserve"> </w:t>
      </w:r>
      <w:r w:rsidRPr="005448AE">
        <w:rPr>
          <w:rFonts w:ascii="Times New Roman" w:hAnsi="Times New Roman" w:cs="Times New Roman"/>
          <w:sz w:val="24"/>
          <w:szCs w:val="24"/>
        </w:rPr>
        <w:t xml:space="preserve">hrs of </w:t>
      </w:r>
      <w:r w:rsidRPr="00263EEF">
        <w:rPr>
          <w:rFonts w:ascii="Times New Roman" w:hAnsi="Times New Roman" w:cs="Times New Roman"/>
          <w:sz w:val="24"/>
          <w:szCs w:val="24"/>
        </w:rPr>
        <w:t xml:space="preserve">exposition </w:t>
      </w:r>
      <w:r w:rsidRPr="005448AE">
        <w:rPr>
          <w:rFonts w:ascii="Times New Roman" w:hAnsi="Times New Roman" w:cs="Times New Roman"/>
          <w:sz w:val="24"/>
          <w:szCs w:val="24"/>
        </w:rPr>
        <w:t xml:space="preserve">to a </w:t>
      </w:r>
      <w:r w:rsidR="00910AA3">
        <w:rPr>
          <w:rFonts w:ascii="Times New Roman" w:hAnsi="Times New Roman" w:cs="Times New Roman"/>
          <w:sz w:val="24"/>
          <w:szCs w:val="24"/>
        </w:rPr>
        <w:t>corrosive</w:t>
      </w:r>
      <w:r w:rsidRPr="005448AE">
        <w:rPr>
          <w:rFonts w:ascii="Times New Roman" w:hAnsi="Times New Roman" w:cs="Times New Roman"/>
          <w:sz w:val="24"/>
          <w:szCs w:val="24"/>
        </w:rPr>
        <w:t xml:space="preserve"> solution </w:t>
      </w:r>
      <w:r w:rsidRPr="00263EEF">
        <w:rPr>
          <w:rFonts w:ascii="Times New Roman" w:hAnsi="Times New Roman" w:cs="Times New Roman"/>
          <w:sz w:val="24"/>
          <w:szCs w:val="24"/>
        </w:rPr>
        <w:t xml:space="preserve">having </w:t>
      </w:r>
      <w:r w:rsidRPr="005448AE">
        <w:rPr>
          <w:rFonts w:ascii="Times New Roman" w:hAnsi="Times New Roman" w:cs="Times New Roman"/>
          <w:sz w:val="24"/>
          <w:szCs w:val="24"/>
        </w:rPr>
        <w:t xml:space="preserve">3000 ppm of Terebinth Essential Oils, this </w:t>
      </w:r>
      <w:r w:rsidRPr="00263EEF">
        <w:rPr>
          <w:rFonts w:ascii="Times New Roman" w:hAnsi="Times New Roman" w:cs="Times New Roman"/>
          <w:sz w:val="24"/>
          <w:szCs w:val="24"/>
        </w:rPr>
        <w:t>inspection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 xml:space="preserve">validated </w:t>
      </w:r>
      <w:r w:rsidRPr="005448AE">
        <w:rPr>
          <w:rFonts w:ascii="Times New Roman" w:hAnsi="Times New Roman" w:cs="Times New Roman"/>
          <w:sz w:val="24"/>
          <w:szCs w:val="24"/>
        </w:rPr>
        <w:t xml:space="preserve">the establishment of a protecting </w:t>
      </w:r>
      <w:r w:rsidRPr="00263EEF">
        <w:rPr>
          <w:rFonts w:ascii="Times New Roman" w:hAnsi="Times New Roman" w:cs="Times New Roman"/>
          <w:sz w:val="24"/>
          <w:szCs w:val="24"/>
        </w:rPr>
        <w:t xml:space="preserve">boundary overlay </w:t>
      </w:r>
      <w:r w:rsidRPr="005448AE">
        <w:rPr>
          <w:rFonts w:ascii="Times New Roman" w:hAnsi="Times New Roman" w:cs="Times New Roman"/>
          <w:sz w:val="24"/>
          <w:szCs w:val="24"/>
        </w:rPr>
        <w:t xml:space="preserve">on the </w:t>
      </w:r>
      <w:r w:rsidRPr="00263EEF">
        <w:rPr>
          <w:rFonts w:ascii="Times New Roman" w:hAnsi="Times New Roman" w:cs="Times New Roman"/>
          <w:sz w:val="24"/>
          <w:szCs w:val="24"/>
        </w:rPr>
        <w:t xml:space="preserve">Fe </w:t>
      </w:r>
      <w:r w:rsidR="00776E61">
        <w:rPr>
          <w:rFonts w:ascii="Times New Roman" w:hAnsi="Times New Roman" w:cs="Times New Roman"/>
          <w:sz w:val="24"/>
          <w:szCs w:val="24"/>
        </w:rPr>
        <w:t>surface</w:t>
      </w:r>
      <w:r w:rsidRPr="005448AE">
        <w:rPr>
          <w:rFonts w:ascii="Times New Roman" w:hAnsi="Times New Roman" w:cs="Times New Roman"/>
          <w:sz w:val="24"/>
          <w:szCs w:val="24"/>
        </w:rPr>
        <w:t xml:space="preserve">. The elements present on the iron surface were shown using EDX without and with Terebinth Essential Oils. In the </w:t>
      </w:r>
      <w:r w:rsidR="00776E61">
        <w:rPr>
          <w:rFonts w:ascii="Times New Roman" w:hAnsi="Times New Roman" w:cs="Times New Roman"/>
          <w:sz w:val="24"/>
          <w:szCs w:val="24"/>
        </w:rPr>
        <w:t xml:space="preserve">absence </w:t>
      </w:r>
      <w:r w:rsidRPr="005448AE">
        <w:rPr>
          <w:rFonts w:ascii="Times New Roman" w:hAnsi="Times New Roman" w:cs="Times New Roman"/>
          <w:sz w:val="24"/>
          <w:szCs w:val="24"/>
        </w:rPr>
        <w:t xml:space="preserve">of Essential Oils </w:t>
      </w:r>
      <w:r w:rsidR="00776E61">
        <w:rPr>
          <w:rFonts w:ascii="Times New Roman" w:hAnsi="Times New Roman" w:cs="Times New Roman"/>
          <w:sz w:val="24"/>
          <w:szCs w:val="24"/>
        </w:rPr>
        <w:t>inhib</w:t>
      </w:r>
      <w:r w:rsidR="00FC34EF">
        <w:rPr>
          <w:rFonts w:ascii="Times New Roman" w:hAnsi="Times New Roman" w:cs="Times New Roman"/>
          <w:sz w:val="24"/>
          <w:szCs w:val="24"/>
        </w:rPr>
        <w:t>it</w:t>
      </w:r>
      <w:r w:rsidR="00776E61">
        <w:rPr>
          <w:rFonts w:ascii="Times New Roman" w:hAnsi="Times New Roman" w:cs="Times New Roman"/>
          <w:sz w:val="24"/>
          <w:szCs w:val="24"/>
        </w:rPr>
        <w:t>or</w:t>
      </w:r>
      <w:r w:rsidRPr="00263EEF">
        <w:rPr>
          <w:rFonts w:ascii="Times New Roman" w:hAnsi="Times New Roman" w:cs="Times New Roman"/>
          <w:sz w:val="24"/>
          <w:szCs w:val="24"/>
        </w:rPr>
        <w:t>s</w:t>
      </w:r>
      <w:r w:rsidRPr="005448AE">
        <w:rPr>
          <w:rFonts w:ascii="Times New Roman" w:hAnsi="Times New Roman" w:cs="Times New Roman"/>
          <w:sz w:val="24"/>
          <w:szCs w:val="24"/>
        </w:rPr>
        <w:t xml:space="preserve">, the assortments largely featured the </w:t>
      </w:r>
      <w:r w:rsidRPr="00263EEF">
        <w:rPr>
          <w:rFonts w:ascii="Times New Roman" w:hAnsi="Times New Roman" w:cs="Times New Roman"/>
          <w:sz w:val="24"/>
          <w:szCs w:val="24"/>
        </w:rPr>
        <w:t xml:space="preserve">distinctive </w:t>
      </w:r>
      <w:r w:rsidR="00776E61">
        <w:rPr>
          <w:rFonts w:ascii="Times New Roman" w:hAnsi="Times New Roman" w:cs="Times New Roman"/>
          <w:sz w:val="24"/>
          <w:szCs w:val="24"/>
        </w:rPr>
        <w:t xml:space="preserve">peaks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Iron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Carbon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Oxygen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Chlorine</w:t>
      </w:r>
      <w:r w:rsidRPr="005448AE">
        <w:rPr>
          <w:rFonts w:ascii="Times New Roman" w:hAnsi="Times New Roman" w:cs="Times New Roman"/>
          <w:sz w:val="24"/>
          <w:szCs w:val="24"/>
        </w:rPr>
        <w:t xml:space="preserve">, and </w:t>
      </w:r>
      <w:r w:rsidRPr="00263EEF">
        <w:rPr>
          <w:rFonts w:ascii="Times New Roman" w:hAnsi="Times New Roman" w:cs="Times New Roman"/>
          <w:sz w:val="24"/>
          <w:szCs w:val="24"/>
        </w:rPr>
        <w:t>Sodium</w:t>
      </w:r>
      <w:r w:rsidRPr="005448AE">
        <w:rPr>
          <w:rFonts w:ascii="Times New Roman" w:hAnsi="Times New Roman" w:cs="Times New Roman"/>
          <w:sz w:val="24"/>
          <w:szCs w:val="24"/>
        </w:rPr>
        <w:t xml:space="preserve">, as shown in </w:t>
      </w:r>
      <w:r w:rsidRPr="00E0149E">
        <w:rPr>
          <w:rFonts w:ascii="Times New Roman" w:hAnsi="Times New Roman" w:cs="Times New Roman"/>
          <w:b/>
          <w:bCs/>
          <w:sz w:val="24"/>
          <w:szCs w:val="24"/>
        </w:rPr>
        <w:t xml:space="preserve">Figure </w:t>
      </w:r>
      <w:r w:rsidR="00E0149E" w:rsidRPr="00E0149E">
        <w:rPr>
          <w:rFonts w:ascii="Times New Roman" w:hAnsi="Times New Roman" w:cs="Times New Roman"/>
          <w:b/>
          <w:bCs/>
          <w:sz w:val="24"/>
          <w:szCs w:val="24"/>
        </w:rPr>
        <w:t>10</w:t>
      </w:r>
      <w:r w:rsidRPr="00E0149E">
        <w:rPr>
          <w:rFonts w:ascii="Times New Roman" w:hAnsi="Times New Roman" w:cs="Times New Roman"/>
          <w:b/>
          <w:bCs/>
          <w:sz w:val="24"/>
          <w:szCs w:val="24"/>
        </w:rPr>
        <w:t xml:space="preserve"> (a</w:t>
      </w:r>
      <w:r w:rsidRPr="00E0149E">
        <w:rPr>
          <w:rFonts w:ascii="Times New Roman" w:hAnsi="Times New Roman" w:cs="Times New Roman"/>
          <w:b/>
          <w:bCs/>
          <w:sz w:val="24"/>
          <w:szCs w:val="24"/>
          <w:vertAlign w:val="subscript"/>
        </w:rPr>
        <w:t>2</w:t>
      </w:r>
      <w:r w:rsidRPr="00E0149E">
        <w:rPr>
          <w:rFonts w:ascii="Times New Roman" w:hAnsi="Times New Roman" w:cs="Times New Roman"/>
          <w:b/>
          <w:bCs/>
          <w:sz w:val="24"/>
          <w:szCs w:val="24"/>
        </w:rPr>
        <w:t>)</w:t>
      </w:r>
      <w:r w:rsidRPr="005448AE">
        <w:rPr>
          <w:rFonts w:ascii="Times New Roman" w:hAnsi="Times New Roman" w:cs="Times New Roman"/>
          <w:sz w:val="24"/>
          <w:szCs w:val="24"/>
        </w:rPr>
        <w:t xml:space="preserve">. On the iron surface, this </w:t>
      </w:r>
      <w:r w:rsidRPr="00263EEF">
        <w:rPr>
          <w:rFonts w:ascii="Times New Roman" w:hAnsi="Times New Roman" w:cs="Times New Roman"/>
          <w:sz w:val="24"/>
          <w:szCs w:val="24"/>
        </w:rPr>
        <w:t xml:space="preserve">validated </w:t>
      </w:r>
      <w:r w:rsidRPr="005448AE">
        <w:rPr>
          <w:rFonts w:ascii="Times New Roman" w:hAnsi="Times New Roman" w:cs="Times New Roman"/>
          <w:sz w:val="24"/>
          <w:szCs w:val="24"/>
        </w:rPr>
        <w:t xml:space="preserve">the production of metal oxides/hydroxides </w:t>
      </w:r>
      <w:r w:rsidRPr="00263EEF">
        <w:rPr>
          <w:rFonts w:ascii="Times New Roman" w:hAnsi="Times New Roman" w:cs="Times New Roman"/>
          <w:sz w:val="24"/>
          <w:szCs w:val="24"/>
        </w:rPr>
        <w:t xml:space="preserve">as well as </w:t>
      </w:r>
      <w:r w:rsidRPr="005448AE">
        <w:rPr>
          <w:rFonts w:ascii="Times New Roman" w:hAnsi="Times New Roman" w:cs="Times New Roman"/>
          <w:sz w:val="24"/>
          <w:szCs w:val="24"/>
        </w:rPr>
        <w:t xml:space="preserve">chlorides as </w:t>
      </w:r>
      <w:r w:rsidR="00E9658B">
        <w:rPr>
          <w:rFonts w:ascii="Times New Roman" w:hAnsi="Times New Roman" w:cs="Times New Roman"/>
          <w:sz w:val="24"/>
          <w:szCs w:val="24"/>
        </w:rPr>
        <w:t xml:space="preserve">metal </w:t>
      </w:r>
      <w:r w:rsidRPr="00263EEF">
        <w:rPr>
          <w:rFonts w:ascii="Times New Roman" w:hAnsi="Times New Roman" w:cs="Times New Roman"/>
          <w:sz w:val="24"/>
          <w:szCs w:val="24"/>
        </w:rPr>
        <w:t>deterioration</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outcomes</w:t>
      </w:r>
      <w:r w:rsidRPr="005448AE">
        <w:rPr>
          <w:rFonts w:ascii="Times New Roman" w:hAnsi="Times New Roman" w:cs="Times New Roman"/>
          <w:sz w:val="24"/>
          <w:szCs w:val="24"/>
        </w:rPr>
        <w:t xml:space="preserve">. The reduction in </w:t>
      </w:r>
      <w:r w:rsidR="00776E61">
        <w:rPr>
          <w:rFonts w:ascii="Times New Roman" w:hAnsi="Times New Roman" w:cs="Times New Roman"/>
          <w:sz w:val="24"/>
          <w:szCs w:val="24"/>
        </w:rPr>
        <w:t>peak</w:t>
      </w:r>
      <w:r w:rsidRPr="00263EEF">
        <w:rPr>
          <w:rFonts w:ascii="Times New Roman" w:hAnsi="Times New Roman" w:cs="Times New Roman"/>
          <w:sz w:val="24"/>
          <w:szCs w:val="24"/>
        </w:rPr>
        <w:t xml:space="preserve"> </w:t>
      </w:r>
      <w:r w:rsidR="00776E61">
        <w:rPr>
          <w:rFonts w:ascii="Times New Roman" w:hAnsi="Times New Roman" w:cs="Times New Roman"/>
          <w:sz w:val="24"/>
          <w:szCs w:val="24"/>
        </w:rPr>
        <w:t>intensity</w:t>
      </w:r>
      <w:r w:rsidRPr="005448AE">
        <w:rPr>
          <w:rFonts w:ascii="Times New Roman" w:hAnsi="Times New Roman" w:cs="Times New Roman"/>
          <w:sz w:val="24"/>
          <w:szCs w:val="24"/>
        </w:rPr>
        <w:t xml:space="preserve"> also causes the </w:t>
      </w:r>
      <w:r w:rsidRPr="00263EEF">
        <w:rPr>
          <w:rFonts w:ascii="Times New Roman" w:hAnsi="Times New Roman" w:cs="Times New Roman"/>
          <w:sz w:val="24"/>
          <w:szCs w:val="24"/>
        </w:rPr>
        <w:t xml:space="preserve">chlorine </w:t>
      </w:r>
      <w:r w:rsidRPr="005448AE">
        <w:rPr>
          <w:rFonts w:ascii="Times New Roman" w:hAnsi="Times New Roman" w:cs="Times New Roman"/>
          <w:sz w:val="24"/>
          <w:szCs w:val="24"/>
        </w:rPr>
        <w:t xml:space="preserve">and sodium to </w:t>
      </w:r>
      <w:r w:rsidRPr="00263EEF">
        <w:rPr>
          <w:rFonts w:ascii="Times New Roman" w:hAnsi="Times New Roman" w:cs="Times New Roman"/>
          <w:sz w:val="24"/>
          <w:szCs w:val="24"/>
        </w:rPr>
        <w:t>vanish</w:t>
      </w:r>
      <w:r w:rsidRPr="005448AE">
        <w:rPr>
          <w:rFonts w:ascii="Times New Roman" w:hAnsi="Times New Roman" w:cs="Times New Roman"/>
          <w:sz w:val="24"/>
          <w:szCs w:val="24"/>
        </w:rPr>
        <w:t xml:space="preserve"> in the presence of the Essential Oils inhibitors </w:t>
      </w:r>
      <w:r w:rsidRPr="00E0149E">
        <w:rPr>
          <w:rFonts w:ascii="Times New Roman" w:hAnsi="Times New Roman" w:cs="Times New Roman"/>
          <w:b/>
          <w:bCs/>
          <w:sz w:val="24"/>
          <w:szCs w:val="24"/>
        </w:rPr>
        <w:t xml:space="preserve">Figure </w:t>
      </w:r>
      <w:r w:rsidR="00E0149E" w:rsidRPr="00E0149E">
        <w:rPr>
          <w:rFonts w:ascii="Times New Roman" w:hAnsi="Times New Roman" w:cs="Times New Roman"/>
          <w:b/>
          <w:bCs/>
          <w:sz w:val="24"/>
          <w:szCs w:val="24"/>
        </w:rPr>
        <w:t>10</w:t>
      </w:r>
      <w:r w:rsidRPr="00E0149E">
        <w:rPr>
          <w:rFonts w:ascii="Times New Roman" w:hAnsi="Times New Roman" w:cs="Times New Roman"/>
          <w:b/>
          <w:bCs/>
          <w:sz w:val="24"/>
          <w:szCs w:val="24"/>
        </w:rPr>
        <w:t xml:space="preserve"> (b</w:t>
      </w:r>
      <w:r w:rsidRPr="00E0149E">
        <w:rPr>
          <w:rFonts w:ascii="Times New Roman" w:hAnsi="Times New Roman" w:cs="Times New Roman"/>
          <w:b/>
          <w:bCs/>
          <w:sz w:val="24"/>
          <w:szCs w:val="24"/>
          <w:vertAlign w:val="subscript"/>
        </w:rPr>
        <w:t>2</w:t>
      </w:r>
      <w:r w:rsidRPr="00E0149E">
        <w:rPr>
          <w:rFonts w:ascii="Times New Roman" w:hAnsi="Times New Roman" w:cs="Times New Roman"/>
          <w:b/>
          <w:bCs/>
          <w:sz w:val="24"/>
          <w:szCs w:val="24"/>
        </w:rPr>
        <w:t>, c</w:t>
      </w:r>
      <w:r w:rsidRPr="00E0149E">
        <w:rPr>
          <w:rFonts w:ascii="Times New Roman" w:hAnsi="Times New Roman" w:cs="Times New Roman"/>
          <w:b/>
          <w:bCs/>
          <w:sz w:val="24"/>
          <w:szCs w:val="24"/>
          <w:vertAlign w:val="subscript"/>
        </w:rPr>
        <w:t>2</w:t>
      </w:r>
      <w:r w:rsidRPr="00E0149E">
        <w:rPr>
          <w:rFonts w:ascii="Times New Roman" w:hAnsi="Times New Roman" w:cs="Times New Roman"/>
          <w:b/>
          <w:bCs/>
          <w:sz w:val="24"/>
          <w:szCs w:val="24"/>
        </w:rPr>
        <w:t>, and d</w:t>
      </w:r>
      <w:r w:rsidRPr="00E0149E">
        <w:rPr>
          <w:rFonts w:ascii="Times New Roman" w:hAnsi="Times New Roman" w:cs="Times New Roman"/>
          <w:b/>
          <w:bCs/>
          <w:sz w:val="24"/>
          <w:szCs w:val="24"/>
          <w:vertAlign w:val="subscript"/>
        </w:rPr>
        <w:t>2</w:t>
      </w:r>
      <w:r w:rsidRPr="00E0149E">
        <w:rPr>
          <w:rFonts w:ascii="Times New Roman" w:hAnsi="Times New Roman" w:cs="Times New Roman"/>
          <w:b/>
          <w:bCs/>
          <w:sz w:val="24"/>
          <w:szCs w:val="24"/>
        </w:rPr>
        <w:t>)</w:t>
      </w:r>
      <w:r w:rsidRPr="00E0149E">
        <w:rPr>
          <w:rFonts w:ascii="Times New Roman" w:hAnsi="Times New Roman" w:cs="Times New Roman"/>
          <w:sz w:val="24"/>
          <w:szCs w:val="24"/>
        </w:rPr>
        <w:t>.</w:t>
      </w:r>
      <w:r w:rsidRPr="005448AE">
        <w:rPr>
          <w:rFonts w:ascii="Times New Roman" w:hAnsi="Times New Roman" w:cs="Times New Roman"/>
          <w:sz w:val="24"/>
          <w:szCs w:val="24"/>
        </w:rPr>
        <w:t xml:space="preserve"> As a result, Terebinth Essential Oils molecules adsorb to the </w:t>
      </w:r>
      <w:r w:rsidRPr="00263EEF">
        <w:rPr>
          <w:rFonts w:ascii="Times New Roman" w:hAnsi="Times New Roman" w:cs="Times New Roman"/>
          <w:sz w:val="24"/>
          <w:szCs w:val="24"/>
        </w:rPr>
        <w:t xml:space="preserve">Fe </w:t>
      </w:r>
      <w:r w:rsidR="00776E61">
        <w:rPr>
          <w:rFonts w:ascii="Times New Roman" w:hAnsi="Times New Roman" w:cs="Times New Roman"/>
          <w:sz w:val="24"/>
          <w:szCs w:val="24"/>
        </w:rPr>
        <w:t>surface</w:t>
      </w:r>
      <w:r w:rsidRPr="005448AE">
        <w:rPr>
          <w:rFonts w:ascii="Times New Roman" w:hAnsi="Times New Roman" w:cs="Times New Roman"/>
          <w:sz w:val="24"/>
          <w:szCs w:val="24"/>
        </w:rPr>
        <w:t xml:space="preserve">, inhibiting the production of oxides/hydroxides </w:t>
      </w:r>
      <w:r w:rsidRPr="00263EEF">
        <w:rPr>
          <w:rFonts w:ascii="Times New Roman" w:hAnsi="Times New Roman" w:cs="Times New Roman"/>
          <w:sz w:val="24"/>
          <w:szCs w:val="24"/>
        </w:rPr>
        <w:t xml:space="preserve">as well as </w:t>
      </w:r>
      <w:r w:rsidRPr="005448AE">
        <w:rPr>
          <w:rFonts w:ascii="Times New Roman" w:hAnsi="Times New Roman" w:cs="Times New Roman"/>
          <w:sz w:val="24"/>
          <w:szCs w:val="24"/>
        </w:rPr>
        <w:t xml:space="preserve">chlorides. Furthermore, the </w:t>
      </w:r>
      <w:r w:rsidR="00014BC0">
        <w:rPr>
          <w:rFonts w:ascii="Times New Roman" w:hAnsi="Times New Roman" w:cs="Times New Roman"/>
          <w:sz w:val="24"/>
          <w:szCs w:val="24"/>
        </w:rPr>
        <w:t xml:space="preserve">percentage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C</w:t>
      </w:r>
      <w:r w:rsidR="00776E61">
        <w:rPr>
          <w:rFonts w:ascii="Times New Roman" w:hAnsi="Times New Roman" w:cs="Times New Roman"/>
          <w:sz w:val="24"/>
          <w:szCs w:val="24"/>
        </w:rPr>
        <w:t>arbon</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reduces as a result of the </w:t>
      </w:r>
      <w:r w:rsidRPr="00263EEF">
        <w:rPr>
          <w:rFonts w:ascii="Times New Roman" w:hAnsi="Times New Roman" w:cs="Times New Roman"/>
          <w:sz w:val="24"/>
          <w:szCs w:val="24"/>
        </w:rPr>
        <w:t xml:space="preserve">synthetic constitution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 xml:space="preserve">the </w:t>
      </w:r>
      <w:r w:rsidR="00776E61">
        <w:rPr>
          <w:rFonts w:ascii="Times New Roman" w:hAnsi="Times New Roman" w:cs="Times New Roman"/>
          <w:sz w:val="24"/>
          <w:szCs w:val="24"/>
        </w:rPr>
        <w:t>inhibitor</w:t>
      </w:r>
      <w:r w:rsidRPr="005448AE">
        <w:rPr>
          <w:rFonts w:ascii="Times New Roman" w:hAnsi="Times New Roman" w:cs="Times New Roman"/>
          <w:sz w:val="24"/>
          <w:szCs w:val="24"/>
        </w:rPr>
        <w:t>s, demonstrating that Essential Oils inhibitors adsorb on the iron surface, forming a protective coating [</w:t>
      </w:r>
      <w:r w:rsidR="00F120B4">
        <w:rPr>
          <w:rFonts w:ascii="Times New Roman" w:hAnsi="Times New Roman" w:cs="Times New Roman"/>
          <w:b/>
          <w:bCs/>
          <w:sz w:val="24"/>
          <w:szCs w:val="24"/>
        </w:rPr>
        <w:t>39</w:t>
      </w:r>
      <w:r w:rsidRPr="005448AE">
        <w:rPr>
          <w:rFonts w:ascii="Times New Roman" w:hAnsi="Times New Roman" w:cs="Times New Roman"/>
          <w:sz w:val="24"/>
          <w:szCs w:val="24"/>
        </w:rPr>
        <w:t>].</w:t>
      </w:r>
      <w:r>
        <w:rPr>
          <w:rFonts w:ascii="Times New Roman" w:hAnsi="Times New Roman" w:cs="Times New Roman"/>
          <w:sz w:val="24"/>
          <w:szCs w:val="24"/>
        </w:rPr>
        <w:t xml:space="preserve"> </w:t>
      </w:r>
    </w:p>
    <w:p w14:paraId="373D4411" w14:textId="120162AC" w:rsidR="004E427E" w:rsidRDefault="00A0566E" w:rsidP="004E427E">
      <w:pPr>
        <w:tabs>
          <w:tab w:val="left" w:pos="3944"/>
        </w:tabs>
        <w:spacing w:after="0" w:line="360" w:lineRule="auto"/>
        <w:jc w:val="center"/>
        <w:rPr>
          <w:rFonts w:ascii="Times New Roman" w:hAnsi="Times New Roman" w:cs="Times New Roman"/>
          <w:sz w:val="24"/>
          <w:szCs w:val="24"/>
        </w:rPr>
      </w:pPr>
      <w:r w:rsidRPr="00A0566E">
        <w:rPr>
          <w:rFonts w:ascii="Times New Roman" w:hAnsi="Times New Roman" w:cs="Times New Roman"/>
          <w:b/>
          <w:bCs/>
          <w:sz w:val="24"/>
          <w:szCs w:val="24"/>
        </w:rPr>
        <w:t>(</w:t>
      </w:r>
      <w:proofErr w:type="spellStart"/>
      <w:r w:rsidRPr="00A0566E">
        <w:rPr>
          <w:rFonts w:ascii="Times New Roman" w:hAnsi="Times New Roman" w:cs="Times New Roman"/>
          <w:b/>
          <w:bCs/>
          <w:sz w:val="24"/>
          <w:szCs w:val="24"/>
        </w:rPr>
        <w:t>i</w:t>
      </w:r>
      <w:proofErr w:type="spellEnd"/>
      <w:r w:rsidRPr="00A0566E">
        <w:rPr>
          <w:rFonts w:ascii="Times New Roman" w:hAnsi="Times New Roman" w:cs="Times New Roman"/>
          <w:b/>
          <w:bCs/>
          <w:sz w:val="24"/>
          <w:szCs w:val="24"/>
        </w:rPr>
        <w:t>)</w:t>
      </w:r>
      <w:r w:rsidR="004E427E">
        <w:rPr>
          <w:rFonts w:ascii="Times New Roman" w:hAnsi="Times New Roman" w:cs="Times New Roman"/>
          <w:noProof/>
          <w:sz w:val="24"/>
          <w:szCs w:val="24"/>
        </w:rPr>
        <w:drawing>
          <wp:inline distT="0" distB="0" distL="0" distR="0" wp14:anchorId="01CF0B4C" wp14:editId="7EF11243">
            <wp:extent cx="1524000" cy="11582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158240"/>
                    </a:xfrm>
                    <a:prstGeom prst="rect">
                      <a:avLst/>
                    </a:prstGeom>
                    <a:noFill/>
                  </pic:spPr>
                </pic:pic>
              </a:graphicData>
            </a:graphic>
          </wp:inline>
        </w:drawing>
      </w:r>
      <w:r w:rsidR="004E427E">
        <w:rPr>
          <w:rFonts w:ascii="Times New Roman" w:hAnsi="Times New Roman" w:cs="Times New Roman"/>
          <w:noProof/>
          <w:sz w:val="24"/>
          <w:szCs w:val="24"/>
        </w:rPr>
        <w:drawing>
          <wp:inline distT="0" distB="0" distL="0" distR="0" wp14:anchorId="4F687016" wp14:editId="74A0DC6C">
            <wp:extent cx="1487805" cy="11461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7805" cy="1146175"/>
                    </a:xfrm>
                    <a:prstGeom prst="rect">
                      <a:avLst/>
                    </a:prstGeom>
                    <a:noFill/>
                  </pic:spPr>
                </pic:pic>
              </a:graphicData>
            </a:graphic>
          </wp:inline>
        </w:drawing>
      </w:r>
      <w:r w:rsidR="004E427E">
        <w:rPr>
          <w:rFonts w:ascii="Times New Roman" w:hAnsi="Times New Roman" w:cs="Times New Roman"/>
          <w:noProof/>
          <w:sz w:val="24"/>
          <w:szCs w:val="24"/>
        </w:rPr>
        <w:drawing>
          <wp:inline distT="0" distB="0" distL="0" distR="0" wp14:anchorId="21BAF3B2" wp14:editId="1C23A964">
            <wp:extent cx="1511935" cy="11582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1935" cy="1158240"/>
                    </a:xfrm>
                    <a:prstGeom prst="rect">
                      <a:avLst/>
                    </a:prstGeom>
                    <a:noFill/>
                  </pic:spPr>
                </pic:pic>
              </a:graphicData>
            </a:graphic>
          </wp:inline>
        </w:drawing>
      </w:r>
    </w:p>
    <w:p w14:paraId="06CBA68F" w14:textId="4C71277A" w:rsidR="004E427E" w:rsidRPr="005448AE" w:rsidRDefault="00A0566E" w:rsidP="004E427E">
      <w:pPr>
        <w:tabs>
          <w:tab w:val="left" w:pos="3944"/>
        </w:tabs>
        <w:spacing w:after="0" w:line="360" w:lineRule="auto"/>
        <w:jc w:val="center"/>
        <w:rPr>
          <w:rFonts w:ascii="Times New Roman" w:hAnsi="Times New Roman" w:cs="Times New Roman"/>
          <w:sz w:val="24"/>
          <w:szCs w:val="24"/>
        </w:rPr>
      </w:pPr>
      <w:r w:rsidRPr="00A0566E">
        <w:rPr>
          <w:rFonts w:ascii="Times New Roman" w:hAnsi="Times New Roman" w:cs="Times New Roman"/>
          <w:b/>
          <w:bCs/>
          <w:sz w:val="24"/>
          <w:szCs w:val="24"/>
        </w:rPr>
        <w:t>(ii)</w:t>
      </w:r>
      <w:r w:rsidR="004E427E">
        <w:rPr>
          <w:rFonts w:ascii="Times New Roman" w:hAnsi="Times New Roman" w:cs="Times New Roman"/>
          <w:noProof/>
          <w:sz w:val="24"/>
          <w:szCs w:val="24"/>
        </w:rPr>
        <w:drawing>
          <wp:inline distT="0" distB="0" distL="0" distR="0" wp14:anchorId="00D43A52" wp14:editId="1338F314">
            <wp:extent cx="1542415" cy="12680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42415" cy="1268095"/>
                    </a:xfrm>
                    <a:prstGeom prst="rect">
                      <a:avLst/>
                    </a:prstGeom>
                    <a:noFill/>
                  </pic:spPr>
                </pic:pic>
              </a:graphicData>
            </a:graphic>
          </wp:inline>
        </w:drawing>
      </w:r>
      <w:r w:rsidR="004E427E">
        <w:rPr>
          <w:rFonts w:ascii="Times New Roman" w:hAnsi="Times New Roman" w:cs="Times New Roman"/>
          <w:noProof/>
          <w:sz w:val="24"/>
          <w:szCs w:val="24"/>
        </w:rPr>
        <w:drawing>
          <wp:inline distT="0" distB="0" distL="0" distR="0" wp14:anchorId="0B257B92" wp14:editId="27E19FB2">
            <wp:extent cx="1530350" cy="12376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30350" cy="1237615"/>
                    </a:xfrm>
                    <a:prstGeom prst="rect">
                      <a:avLst/>
                    </a:prstGeom>
                    <a:noFill/>
                  </pic:spPr>
                </pic:pic>
              </a:graphicData>
            </a:graphic>
          </wp:inline>
        </w:drawing>
      </w:r>
      <w:r w:rsidR="004E427E">
        <w:rPr>
          <w:rFonts w:ascii="Times New Roman" w:hAnsi="Times New Roman" w:cs="Times New Roman"/>
          <w:noProof/>
          <w:sz w:val="24"/>
          <w:szCs w:val="24"/>
        </w:rPr>
        <w:drawing>
          <wp:inline distT="0" distB="0" distL="0" distR="0" wp14:anchorId="33C8849E" wp14:editId="22BE90F7">
            <wp:extent cx="1579245" cy="12376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79245" cy="1237615"/>
                    </a:xfrm>
                    <a:prstGeom prst="rect">
                      <a:avLst/>
                    </a:prstGeom>
                    <a:noFill/>
                  </pic:spPr>
                </pic:pic>
              </a:graphicData>
            </a:graphic>
          </wp:inline>
        </w:drawing>
      </w:r>
    </w:p>
    <w:p w14:paraId="2D3F52B5" w14:textId="47F471F2" w:rsidR="00483F1D" w:rsidRDefault="00483F1D" w:rsidP="0063128D">
      <w:pPr>
        <w:tabs>
          <w:tab w:val="left" w:pos="3944"/>
        </w:tabs>
        <w:spacing w:after="0" w:line="240" w:lineRule="auto"/>
        <w:jc w:val="both"/>
        <w:rPr>
          <w:rFonts w:ascii="Times New Roman" w:hAnsi="Times New Roman" w:cs="Times New Roman"/>
        </w:rPr>
      </w:pPr>
      <w:r w:rsidRPr="00EB4357">
        <w:rPr>
          <w:rFonts w:ascii="Times New Roman" w:hAnsi="Times New Roman" w:cs="Times New Roman"/>
          <w:b/>
          <w:bCs/>
        </w:rPr>
        <w:t xml:space="preserve">Figure </w:t>
      </w:r>
      <w:r w:rsidR="00A420A5">
        <w:rPr>
          <w:rFonts w:ascii="Times New Roman" w:hAnsi="Times New Roman" w:cs="Times New Roman"/>
          <w:b/>
          <w:bCs/>
        </w:rPr>
        <w:t>9</w:t>
      </w:r>
      <w:r w:rsidRPr="00EB4357">
        <w:rPr>
          <w:rFonts w:ascii="Times New Roman" w:hAnsi="Times New Roman" w:cs="Times New Roman"/>
          <w:b/>
          <w:bCs/>
        </w:rPr>
        <w:t xml:space="preserve">. </w:t>
      </w:r>
      <w:r w:rsidRPr="0063128D">
        <w:rPr>
          <w:rFonts w:ascii="Times New Roman" w:hAnsi="Times New Roman" w:cs="Times New Roman"/>
        </w:rPr>
        <w:t>(</w:t>
      </w:r>
      <w:proofErr w:type="spellStart"/>
      <w:r w:rsidRPr="0063128D">
        <w:rPr>
          <w:rFonts w:ascii="Times New Roman" w:hAnsi="Times New Roman" w:cs="Times New Roman"/>
        </w:rPr>
        <w:t>i</w:t>
      </w:r>
      <w:proofErr w:type="spellEnd"/>
      <w:r w:rsidRPr="0063128D">
        <w:rPr>
          <w:rFonts w:ascii="Times New Roman" w:hAnsi="Times New Roman" w:cs="Times New Roman"/>
        </w:rPr>
        <w:t>) SEM images of (a) Polished mild steel surface, (b) after 2</w:t>
      </w:r>
      <w:r w:rsidR="00B177BB">
        <w:rPr>
          <w:rFonts w:ascii="Times New Roman" w:hAnsi="Times New Roman" w:cs="Times New Roman"/>
        </w:rPr>
        <w:t xml:space="preserve"> </w:t>
      </w:r>
      <w:r w:rsidRPr="0063128D">
        <w:rPr>
          <w:rFonts w:ascii="Times New Roman" w:hAnsi="Times New Roman" w:cs="Times New Roman"/>
        </w:rPr>
        <w:t>hrs of immersion at 308 K in 1</w:t>
      </w:r>
      <w:r w:rsidR="00B177BB">
        <w:rPr>
          <w:rFonts w:ascii="Times New Roman" w:hAnsi="Times New Roman" w:cs="Times New Roman"/>
        </w:rPr>
        <w:t xml:space="preserve"> </w:t>
      </w:r>
      <w:r w:rsidRPr="0063128D">
        <w:rPr>
          <w:rFonts w:ascii="Times New Roman" w:hAnsi="Times New Roman" w:cs="Times New Roman"/>
        </w:rPr>
        <w:t>M HCl and (c) after 2</w:t>
      </w:r>
      <w:r w:rsidR="00B177BB">
        <w:rPr>
          <w:rFonts w:ascii="Times New Roman" w:hAnsi="Times New Roman" w:cs="Times New Roman"/>
        </w:rPr>
        <w:t xml:space="preserve"> </w:t>
      </w:r>
      <w:r w:rsidRPr="0063128D">
        <w:rPr>
          <w:rFonts w:ascii="Times New Roman" w:hAnsi="Times New Roman" w:cs="Times New Roman"/>
        </w:rPr>
        <w:t>hrs of dipped at 308 K in 1</w:t>
      </w:r>
      <w:r w:rsidR="00B177BB">
        <w:rPr>
          <w:rFonts w:ascii="Times New Roman" w:hAnsi="Times New Roman" w:cs="Times New Roman"/>
        </w:rPr>
        <w:t xml:space="preserve"> </w:t>
      </w:r>
      <w:r w:rsidRPr="0063128D">
        <w:rPr>
          <w:rFonts w:ascii="Times New Roman" w:hAnsi="Times New Roman" w:cs="Times New Roman"/>
        </w:rPr>
        <w:t xml:space="preserve">M HCl + </w:t>
      </w:r>
      <w:proofErr w:type="spellStart"/>
      <w:r w:rsidRPr="0063128D">
        <w:rPr>
          <w:rFonts w:ascii="Times New Roman" w:hAnsi="Times New Roman" w:cs="Times New Roman"/>
          <w:i/>
          <w:iCs/>
        </w:rPr>
        <w:t>Ficushispida</w:t>
      </w:r>
      <w:proofErr w:type="spellEnd"/>
      <w:r w:rsidRPr="0063128D">
        <w:rPr>
          <w:rFonts w:ascii="Times New Roman" w:hAnsi="Times New Roman" w:cs="Times New Roman"/>
        </w:rPr>
        <w:t xml:space="preserve"> Leaf extract (Which contain phytochemicals like stigmasterol). (ii) EDX graphs of (a) Polished mild steel surface, (b) mild steel specimens exposed in 1</w:t>
      </w:r>
      <w:r w:rsidR="00B177BB">
        <w:rPr>
          <w:rFonts w:ascii="Times New Roman" w:hAnsi="Times New Roman" w:cs="Times New Roman"/>
        </w:rPr>
        <w:t xml:space="preserve"> </w:t>
      </w:r>
      <w:r w:rsidRPr="0063128D">
        <w:rPr>
          <w:rFonts w:ascii="Times New Roman" w:hAnsi="Times New Roman" w:cs="Times New Roman"/>
        </w:rPr>
        <w:t>M HCl and (c) mild steel exposed in 1</w:t>
      </w:r>
      <w:r w:rsidR="00B177BB">
        <w:rPr>
          <w:rFonts w:ascii="Times New Roman" w:hAnsi="Times New Roman" w:cs="Times New Roman"/>
        </w:rPr>
        <w:t xml:space="preserve"> </w:t>
      </w:r>
      <w:r w:rsidRPr="0063128D">
        <w:rPr>
          <w:rFonts w:ascii="Times New Roman" w:hAnsi="Times New Roman" w:cs="Times New Roman"/>
        </w:rPr>
        <w:t xml:space="preserve">M HCl + </w:t>
      </w:r>
      <w:proofErr w:type="spellStart"/>
      <w:r w:rsidRPr="0063128D">
        <w:rPr>
          <w:rFonts w:ascii="Times New Roman" w:hAnsi="Times New Roman" w:cs="Times New Roman"/>
          <w:i/>
          <w:iCs/>
        </w:rPr>
        <w:t>Ficushispida</w:t>
      </w:r>
      <w:proofErr w:type="spellEnd"/>
      <w:r w:rsidRPr="0063128D">
        <w:rPr>
          <w:rFonts w:ascii="Times New Roman" w:hAnsi="Times New Roman" w:cs="Times New Roman"/>
        </w:rPr>
        <w:t xml:space="preserve"> Leaf [2</w:t>
      </w:r>
      <w:r w:rsidR="00AC752A">
        <w:rPr>
          <w:rFonts w:ascii="Times New Roman" w:hAnsi="Times New Roman" w:cs="Times New Roman"/>
        </w:rPr>
        <w:t>7</w:t>
      </w:r>
      <w:r w:rsidRPr="0063128D">
        <w:rPr>
          <w:rFonts w:ascii="Times New Roman" w:hAnsi="Times New Roman" w:cs="Times New Roman"/>
        </w:rPr>
        <w:t>].</w:t>
      </w:r>
    </w:p>
    <w:p w14:paraId="64E2542C" w14:textId="77777777" w:rsidR="0063128D" w:rsidRPr="00EB4357" w:rsidRDefault="0063128D" w:rsidP="0063128D">
      <w:pPr>
        <w:tabs>
          <w:tab w:val="left" w:pos="3944"/>
        </w:tabs>
        <w:spacing w:after="0" w:line="240" w:lineRule="auto"/>
        <w:jc w:val="both"/>
        <w:rPr>
          <w:rFonts w:ascii="Times New Roman" w:hAnsi="Times New Roman" w:cs="Times New Roman"/>
          <w:b/>
          <w:bCs/>
        </w:rPr>
      </w:pPr>
    </w:p>
    <w:p w14:paraId="51ACD81C" w14:textId="795C3AC6" w:rsidR="006B4269" w:rsidRDefault="006B4269" w:rsidP="00483F1D">
      <w:pPr>
        <w:tabs>
          <w:tab w:val="left" w:pos="3944"/>
        </w:tabs>
        <w:spacing w:after="0" w:line="360" w:lineRule="auto"/>
        <w:jc w:val="both"/>
        <w:rPr>
          <w:rFonts w:ascii="Times New Roman" w:hAnsi="Times New Roman" w:cs="Times New Roman"/>
          <w:b/>
          <w:bCs/>
          <w:sz w:val="24"/>
          <w:szCs w:val="24"/>
        </w:rPr>
      </w:pPr>
      <w:r>
        <w:rPr>
          <w:noProof/>
        </w:rPr>
        <w:drawing>
          <wp:inline distT="0" distB="0" distL="0" distR="0" wp14:anchorId="5B2BC4A9" wp14:editId="4534AE50">
            <wp:extent cx="2781300" cy="1057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2829449" cy="1076224"/>
                    </a:xfrm>
                    <a:prstGeom prst="rect">
                      <a:avLst/>
                    </a:prstGeom>
                  </pic:spPr>
                </pic:pic>
              </a:graphicData>
            </a:graphic>
          </wp:inline>
        </w:drawing>
      </w:r>
      <w:r>
        <w:rPr>
          <w:noProof/>
        </w:rPr>
        <w:drawing>
          <wp:inline distT="0" distB="0" distL="0" distR="0" wp14:anchorId="22FCD7AE" wp14:editId="2AF13DE7">
            <wp:extent cx="2940050" cy="10646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3046208" cy="1103113"/>
                    </a:xfrm>
                    <a:prstGeom prst="rect">
                      <a:avLst/>
                    </a:prstGeom>
                  </pic:spPr>
                </pic:pic>
              </a:graphicData>
            </a:graphic>
          </wp:inline>
        </w:drawing>
      </w:r>
    </w:p>
    <w:p w14:paraId="6247B224" w14:textId="547E22DE" w:rsidR="006B4269" w:rsidRPr="005448AE" w:rsidRDefault="006B4269" w:rsidP="00483F1D">
      <w:pPr>
        <w:tabs>
          <w:tab w:val="left" w:pos="3944"/>
        </w:tabs>
        <w:spacing w:after="0" w:line="360" w:lineRule="auto"/>
        <w:jc w:val="both"/>
        <w:rPr>
          <w:rFonts w:ascii="Times New Roman" w:hAnsi="Times New Roman" w:cs="Times New Roman"/>
          <w:b/>
          <w:bCs/>
          <w:sz w:val="24"/>
          <w:szCs w:val="24"/>
        </w:rPr>
      </w:pPr>
      <w:r>
        <w:rPr>
          <w:noProof/>
        </w:rPr>
        <w:drawing>
          <wp:inline distT="0" distB="0" distL="0" distR="0" wp14:anchorId="10E6A0F0" wp14:editId="1DEDD86E">
            <wp:extent cx="2787650" cy="106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2820912" cy="1073103"/>
                    </a:xfrm>
                    <a:prstGeom prst="rect">
                      <a:avLst/>
                    </a:prstGeom>
                  </pic:spPr>
                </pic:pic>
              </a:graphicData>
            </a:graphic>
          </wp:inline>
        </w:drawing>
      </w:r>
      <w:r>
        <w:rPr>
          <w:noProof/>
        </w:rPr>
        <w:drawing>
          <wp:inline distT="0" distB="0" distL="0" distR="0" wp14:anchorId="060C7964" wp14:editId="6EE54E77">
            <wp:extent cx="2933700" cy="1102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2959233" cy="1111954"/>
                    </a:xfrm>
                    <a:prstGeom prst="rect">
                      <a:avLst/>
                    </a:prstGeom>
                  </pic:spPr>
                </pic:pic>
              </a:graphicData>
            </a:graphic>
          </wp:inline>
        </w:drawing>
      </w:r>
    </w:p>
    <w:p w14:paraId="7154BE32" w14:textId="32D74E8F" w:rsidR="00483F1D" w:rsidRPr="00EB4357" w:rsidRDefault="00483F1D" w:rsidP="0063128D">
      <w:pPr>
        <w:tabs>
          <w:tab w:val="left" w:pos="3944"/>
        </w:tabs>
        <w:spacing w:after="0" w:line="240" w:lineRule="auto"/>
        <w:jc w:val="both"/>
        <w:rPr>
          <w:rFonts w:ascii="Times New Roman" w:hAnsi="Times New Roman" w:cs="Times New Roman"/>
          <w:b/>
          <w:bCs/>
        </w:rPr>
      </w:pPr>
      <w:r w:rsidRPr="00EB4357">
        <w:rPr>
          <w:rFonts w:ascii="Times New Roman" w:hAnsi="Times New Roman" w:cs="Times New Roman"/>
          <w:b/>
          <w:bCs/>
        </w:rPr>
        <w:t xml:space="preserve">Figure </w:t>
      </w:r>
      <w:r w:rsidR="00A420A5" w:rsidRPr="00A420A5">
        <w:rPr>
          <w:rFonts w:ascii="Times New Roman" w:hAnsi="Times New Roman" w:cs="Times New Roman"/>
          <w:b/>
          <w:bCs/>
        </w:rPr>
        <w:t>10</w:t>
      </w:r>
      <w:r w:rsidRPr="00A420A5">
        <w:rPr>
          <w:rFonts w:ascii="Times New Roman" w:hAnsi="Times New Roman" w:cs="Times New Roman"/>
          <w:b/>
          <w:bCs/>
        </w:rPr>
        <w:t>.</w:t>
      </w:r>
      <w:r w:rsidR="00A420A5">
        <w:rPr>
          <w:rFonts w:ascii="Times New Roman" w:hAnsi="Times New Roman" w:cs="Times New Roman"/>
        </w:rPr>
        <w:t xml:space="preserve"> </w:t>
      </w:r>
      <w:r w:rsidRPr="0063128D">
        <w:rPr>
          <w:rFonts w:ascii="Times New Roman" w:hAnsi="Times New Roman" w:cs="Times New Roman"/>
        </w:rPr>
        <w:t>SEM&amp;EDX analysis of the iron dipped in the 3% NaCl solution without ((a</w:t>
      </w:r>
      <w:r w:rsidRPr="0063128D">
        <w:rPr>
          <w:rFonts w:ascii="Times New Roman" w:hAnsi="Times New Roman" w:cs="Times New Roman"/>
          <w:vertAlign w:val="subscript"/>
        </w:rPr>
        <w:t>1</w:t>
      </w:r>
      <w:r w:rsidRPr="0063128D">
        <w:rPr>
          <w:rFonts w:ascii="Times New Roman" w:hAnsi="Times New Roman" w:cs="Times New Roman"/>
        </w:rPr>
        <w:t>, a</w:t>
      </w:r>
      <w:r w:rsidRPr="0063128D">
        <w:rPr>
          <w:rFonts w:ascii="Times New Roman" w:hAnsi="Times New Roman" w:cs="Times New Roman"/>
          <w:vertAlign w:val="subscript"/>
        </w:rPr>
        <w:t>2</w:t>
      </w:r>
      <w:r w:rsidRPr="0063128D">
        <w:rPr>
          <w:rFonts w:ascii="Times New Roman" w:hAnsi="Times New Roman" w:cs="Times New Roman"/>
        </w:rPr>
        <w:t>) blank) and with 3000 ppm of essential oils from (b</w:t>
      </w:r>
      <w:r w:rsidRPr="0063128D">
        <w:rPr>
          <w:rFonts w:ascii="Times New Roman" w:hAnsi="Times New Roman" w:cs="Times New Roman"/>
          <w:vertAlign w:val="subscript"/>
        </w:rPr>
        <w:t>1</w:t>
      </w:r>
      <w:r w:rsidRPr="0063128D">
        <w:rPr>
          <w:rFonts w:ascii="Times New Roman" w:hAnsi="Times New Roman" w:cs="Times New Roman"/>
        </w:rPr>
        <w:t>, b</w:t>
      </w:r>
      <w:r w:rsidRPr="0063128D">
        <w:rPr>
          <w:rFonts w:ascii="Times New Roman" w:hAnsi="Times New Roman" w:cs="Times New Roman"/>
          <w:vertAlign w:val="subscript"/>
        </w:rPr>
        <w:t>2</w:t>
      </w:r>
      <w:r w:rsidRPr="0063128D">
        <w:rPr>
          <w:rFonts w:ascii="Times New Roman" w:hAnsi="Times New Roman" w:cs="Times New Roman"/>
        </w:rPr>
        <w:t>) leaves, (c</w:t>
      </w:r>
      <w:r w:rsidRPr="0063128D">
        <w:rPr>
          <w:rFonts w:ascii="Times New Roman" w:hAnsi="Times New Roman" w:cs="Times New Roman"/>
          <w:vertAlign w:val="subscript"/>
        </w:rPr>
        <w:t>1</w:t>
      </w:r>
      <w:r w:rsidRPr="0063128D">
        <w:rPr>
          <w:rFonts w:ascii="Times New Roman" w:hAnsi="Times New Roman" w:cs="Times New Roman"/>
        </w:rPr>
        <w:t>, c</w:t>
      </w:r>
      <w:r w:rsidRPr="0063128D">
        <w:rPr>
          <w:rFonts w:ascii="Times New Roman" w:hAnsi="Times New Roman" w:cs="Times New Roman"/>
          <w:vertAlign w:val="subscript"/>
        </w:rPr>
        <w:t>2</w:t>
      </w:r>
      <w:r w:rsidRPr="0063128D">
        <w:rPr>
          <w:rFonts w:ascii="Times New Roman" w:hAnsi="Times New Roman" w:cs="Times New Roman"/>
        </w:rPr>
        <w:t>) twigs, and (d</w:t>
      </w:r>
      <w:r w:rsidRPr="0063128D">
        <w:rPr>
          <w:rFonts w:ascii="Times New Roman" w:hAnsi="Times New Roman" w:cs="Times New Roman"/>
          <w:vertAlign w:val="subscript"/>
        </w:rPr>
        <w:t>1</w:t>
      </w:r>
      <w:r w:rsidRPr="0063128D">
        <w:rPr>
          <w:rFonts w:ascii="Times New Roman" w:hAnsi="Times New Roman" w:cs="Times New Roman"/>
        </w:rPr>
        <w:t>, d</w:t>
      </w:r>
      <w:r w:rsidRPr="0063128D">
        <w:rPr>
          <w:rFonts w:ascii="Times New Roman" w:hAnsi="Times New Roman" w:cs="Times New Roman"/>
          <w:vertAlign w:val="subscript"/>
        </w:rPr>
        <w:t>2</w:t>
      </w:r>
      <w:r w:rsidRPr="0063128D">
        <w:rPr>
          <w:rFonts w:ascii="Times New Roman" w:hAnsi="Times New Roman" w:cs="Times New Roman"/>
        </w:rPr>
        <w:t>) fruits of Terebinth [</w:t>
      </w:r>
      <w:r w:rsidR="00AC752A">
        <w:rPr>
          <w:rFonts w:ascii="Times New Roman" w:hAnsi="Times New Roman" w:cs="Times New Roman"/>
        </w:rPr>
        <w:t>39</w:t>
      </w:r>
      <w:r w:rsidRPr="0063128D">
        <w:rPr>
          <w:rFonts w:ascii="Times New Roman" w:hAnsi="Times New Roman" w:cs="Times New Roman"/>
        </w:rPr>
        <w:t>].</w:t>
      </w:r>
    </w:p>
    <w:p w14:paraId="681A88ED" w14:textId="77777777" w:rsidR="003156DF" w:rsidRDefault="003156DF" w:rsidP="00483F1D">
      <w:pPr>
        <w:tabs>
          <w:tab w:val="left" w:pos="3944"/>
        </w:tabs>
        <w:spacing w:after="0" w:line="360" w:lineRule="auto"/>
        <w:jc w:val="both"/>
        <w:rPr>
          <w:rFonts w:ascii="Times New Roman" w:hAnsi="Times New Roman" w:cs="Times New Roman"/>
          <w:b/>
          <w:bCs/>
          <w:sz w:val="24"/>
          <w:szCs w:val="24"/>
        </w:rPr>
      </w:pPr>
    </w:p>
    <w:p w14:paraId="0A34EA2F" w14:textId="77777777" w:rsidR="00304D88" w:rsidRDefault="00483F1D" w:rsidP="00483F1D">
      <w:pPr>
        <w:tabs>
          <w:tab w:val="left" w:pos="3944"/>
        </w:tabs>
        <w:spacing w:after="0" w:line="360" w:lineRule="auto"/>
        <w:jc w:val="both"/>
        <w:rPr>
          <w:rFonts w:ascii="Times New Roman" w:hAnsi="Times New Roman" w:cs="Times New Roman"/>
          <w:sz w:val="24"/>
          <w:szCs w:val="24"/>
        </w:rPr>
      </w:pPr>
      <w:r w:rsidRPr="000C36EB">
        <w:rPr>
          <w:rFonts w:ascii="Times New Roman" w:hAnsi="Times New Roman" w:cs="Times New Roman"/>
          <w:b/>
          <w:bCs/>
          <w:i/>
          <w:iCs/>
          <w:sz w:val="24"/>
          <w:szCs w:val="24"/>
        </w:rPr>
        <w:t>3.3.2 Atomic Force Microscopy (AFM)</w:t>
      </w:r>
      <w:r w:rsidR="00ED7EF0" w:rsidRPr="000C36EB">
        <w:rPr>
          <w:rFonts w:ascii="Times New Roman" w:hAnsi="Times New Roman" w:cs="Times New Roman"/>
          <w:b/>
          <w:bCs/>
          <w:i/>
          <w:iCs/>
          <w:sz w:val="24"/>
          <w:szCs w:val="24"/>
        </w:rPr>
        <w:t>.</w:t>
      </w:r>
      <w:r w:rsidR="00ED7EF0">
        <w:rPr>
          <w:rFonts w:ascii="Times New Roman" w:hAnsi="Times New Roman" w:cs="Times New Roman"/>
          <w:b/>
          <w:bCs/>
          <w:sz w:val="24"/>
          <w:szCs w:val="24"/>
        </w:rPr>
        <w:t xml:space="preserve"> </w:t>
      </w:r>
      <w:r w:rsidRPr="005448AE">
        <w:rPr>
          <w:rFonts w:ascii="Times New Roman" w:hAnsi="Times New Roman" w:cs="Times New Roman"/>
          <w:sz w:val="24"/>
          <w:szCs w:val="24"/>
        </w:rPr>
        <w:t xml:space="preserve">AFM is a valuable instrument for surface research because it may reveal the microstructure and determine whether a corrosion inhibitor has thin-film adsorption on the metal surface. AFM provides quantitative data and 3-D topography of the metal sample. Surface changes with and without phytochemicals as an inhibitor can be </w:t>
      </w:r>
      <w:proofErr w:type="spellStart"/>
      <w:r w:rsidRPr="005448AE">
        <w:rPr>
          <w:rFonts w:ascii="Times New Roman" w:hAnsi="Times New Roman" w:cs="Times New Roman"/>
          <w:sz w:val="24"/>
          <w:szCs w:val="24"/>
        </w:rPr>
        <w:t>analyzed</w:t>
      </w:r>
      <w:proofErr w:type="spellEnd"/>
      <w:r w:rsidRPr="005448AE">
        <w:rPr>
          <w:rFonts w:ascii="Times New Roman" w:hAnsi="Times New Roman" w:cs="Times New Roman"/>
          <w:sz w:val="24"/>
          <w:szCs w:val="24"/>
        </w:rPr>
        <w:t xml:space="preserve"> with this technique clarif</w:t>
      </w:r>
      <w:r>
        <w:rPr>
          <w:rFonts w:ascii="Times New Roman" w:hAnsi="Times New Roman" w:cs="Times New Roman"/>
          <w:sz w:val="24"/>
          <w:szCs w:val="24"/>
        </w:rPr>
        <w:t>ying</w:t>
      </w:r>
      <w:r w:rsidRPr="005448AE">
        <w:rPr>
          <w:rFonts w:ascii="Times New Roman" w:hAnsi="Times New Roman" w:cs="Times New Roman"/>
          <w:sz w:val="24"/>
          <w:szCs w:val="24"/>
        </w:rPr>
        <w:t xml:space="preserve"> how adding an inhibitor to a sample reduces the</w:t>
      </w:r>
      <w:r w:rsidR="0092265B">
        <w:rPr>
          <w:rFonts w:ascii="Times New Roman" w:hAnsi="Times New Roman" w:cs="Times New Roman"/>
          <w:sz w:val="24"/>
          <w:szCs w:val="24"/>
        </w:rPr>
        <w:t xml:space="preserve"> average roughness </w:t>
      </w:r>
      <w:r w:rsidRPr="005448AE">
        <w:rPr>
          <w:rFonts w:ascii="Times New Roman" w:hAnsi="Times New Roman" w:cs="Times New Roman"/>
          <w:sz w:val="24"/>
          <w:szCs w:val="24"/>
        </w:rPr>
        <w:t xml:space="preserve">of </w:t>
      </w:r>
      <w:r w:rsidR="0092265B" w:rsidRPr="005448AE">
        <w:rPr>
          <w:rFonts w:ascii="Times New Roman" w:hAnsi="Times New Roman" w:cs="Times New Roman"/>
          <w:sz w:val="24"/>
          <w:szCs w:val="24"/>
        </w:rPr>
        <w:t xml:space="preserve">the </w:t>
      </w:r>
      <w:r w:rsidR="0092265B">
        <w:rPr>
          <w:rFonts w:ascii="Times New Roman" w:hAnsi="Times New Roman" w:cs="Times New Roman"/>
          <w:sz w:val="24"/>
          <w:szCs w:val="24"/>
        </w:rPr>
        <w:t xml:space="preserve">metal </w:t>
      </w:r>
      <w:r w:rsidRPr="005448AE">
        <w:rPr>
          <w:rFonts w:ascii="Times New Roman" w:hAnsi="Times New Roman" w:cs="Times New Roman"/>
          <w:sz w:val="24"/>
          <w:szCs w:val="24"/>
        </w:rPr>
        <w:t>specimen. Both protected and unprotected samples have their root mean square (</w:t>
      </w:r>
      <w:r>
        <w:rPr>
          <w:rFonts w:ascii="Times New Roman" w:hAnsi="Times New Roman" w:cs="Times New Roman"/>
          <w:sz w:val="24"/>
          <w:szCs w:val="24"/>
        </w:rPr>
        <w:t>RMS</w:t>
      </w:r>
      <w:r w:rsidRPr="005448AE">
        <w:rPr>
          <w:rFonts w:ascii="Times New Roman" w:hAnsi="Times New Roman" w:cs="Times New Roman"/>
          <w:sz w:val="24"/>
          <w:szCs w:val="24"/>
        </w:rPr>
        <w:t xml:space="preserve">) and </w:t>
      </w:r>
      <w:r w:rsidR="0092265B">
        <w:rPr>
          <w:rFonts w:ascii="Times New Roman" w:hAnsi="Times New Roman" w:cs="Times New Roman"/>
          <w:sz w:val="24"/>
          <w:szCs w:val="24"/>
        </w:rPr>
        <w:t xml:space="preserve">average roughness values </w:t>
      </w:r>
      <w:r w:rsidRPr="005448AE">
        <w:rPr>
          <w:rFonts w:ascii="Times New Roman" w:hAnsi="Times New Roman" w:cs="Times New Roman"/>
          <w:sz w:val="24"/>
          <w:szCs w:val="24"/>
        </w:rPr>
        <w:t>computed in N</w:t>
      </w:r>
      <w:r w:rsidR="0092265B">
        <w:rPr>
          <w:rFonts w:ascii="Times New Roman" w:hAnsi="Times New Roman" w:cs="Times New Roman"/>
          <w:sz w:val="24"/>
          <w:szCs w:val="24"/>
        </w:rPr>
        <w:t>anometres (n</w:t>
      </w:r>
      <w:r w:rsidRPr="005448AE">
        <w:rPr>
          <w:rFonts w:ascii="Times New Roman" w:hAnsi="Times New Roman" w:cs="Times New Roman"/>
          <w:sz w:val="24"/>
          <w:szCs w:val="24"/>
        </w:rPr>
        <w:t>m</w:t>
      </w:r>
      <w:r w:rsidR="0092265B">
        <w:rPr>
          <w:rFonts w:ascii="Times New Roman" w:hAnsi="Times New Roman" w:cs="Times New Roman"/>
          <w:sz w:val="24"/>
          <w:szCs w:val="24"/>
        </w:rPr>
        <w:t>)</w:t>
      </w:r>
      <w:r w:rsidRPr="005448AE">
        <w:rPr>
          <w:rFonts w:ascii="Times New Roman" w:hAnsi="Times New Roman" w:cs="Times New Roman"/>
          <w:sz w:val="24"/>
          <w:szCs w:val="24"/>
        </w:rPr>
        <w:t xml:space="preserve"> and these data are then compared [</w:t>
      </w:r>
      <w:r w:rsidRPr="00683FBE">
        <w:rPr>
          <w:rFonts w:ascii="Times New Roman" w:hAnsi="Times New Roman" w:cs="Times New Roman"/>
          <w:b/>
          <w:bCs/>
          <w:sz w:val="24"/>
          <w:szCs w:val="24"/>
        </w:rPr>
        <w:t>2</w:t>
      </w:r>
      <w:r w:rsidRPr="005448AE">
        <w:rPr>
          <w:rFonts w:ascii="Times New Roman" w:hAnsi="Times New Roman" w:cs="Times New Roman"/>
          <w:sz w:val="24"/>
          <w:szCs w:val="24"/>
        </w:rPr>
        <w:t>].</w:t>
      </w:r>
      <w:r w:rsidR="00DB3E01">
        <w:rPr>
          <w:rFonts w:ascii="Times New Roman" w:hAnsi="Times New Roman" w:cs="Times New Roman"/>
          <w:sz w:val="24"/>
          <w:szCs w:val="24"/>
        </w:rPr>
        <w:t xml:space="preserve"> </w:t>
      </w:r>
    </w:p>
    <w:p w14:paraId="3B9E77DE" w14:textId="32F2084B" w:rsidR="00483F1D"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For instance, </w:t>
      </w:r>
      <w:r w:rsidRPr="005448AE">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Lea</w:t>
      </w:r>
      <w:r w:rsidR="00401472">
        <w:rPr>
          <w:rFonts w:ascii="Times New Roman" w:hAnsi="Times New Roman" w:cs="Times New Roman"/>
          <w:sz w:val="24"/>
          <w:szCs w:val="24"/>
        </w:rPr>
        <w:t xml:space="preserve">ves </w:t>
      </w:r>
      <w:r w:rsidRPr="005448AE">
        <w:rPr>
          <w:rFonts w:ascii="Times New Roman" w:hAnsi="Times New Roman" w:cs="Times New Roman"/>
          <w:sz w:val="24"/>
          <w:szCs w:val="24"/>
        </w:rPr>
        <w:t>extract (</w:t>
      </w:r>
      <w:r w:rsidRPr="00B1054A">
        <w:rPr>
          <w:rFonts w:ascii="Times New Roman" w:hAnsi="Times New Roman" w:cs="Times New Roman"/>
          <w:b/>
          <w:bCs/>
          <w:sz w:val="24"/>
          <w:szCs w:val="24"/>
        </w:rPr>
        <w:t xml:space="preserve">Figure </w:t>
      </w:r>
      <w:r w:rsidR="00B1054A" w:rsidRPr="00B1054A">
        <w:rPr>
          <w:rFonts w:ascii="Times New Roman" w:hAnsi="Times New Roman" w:cs="Times New Roman"/>
          <w:b/>
          <w:bCs/>
          <w:sz w:val="24"/>
          <w:szCs w:val="24"/>
        </w:rPr>
        <w:t>11</w:t>
      </w:r>
      <w:r w:rsidRPr="005448AE">
        <w:rPr>
          <w:rFonts w:ascii="Times New Roman" w:hAnsi="Times New Roman" w:cs="Times New Roman"/>
          <w:sz w:val="24"/>
          <w:szCs w:val="24"/>
        </w:rPr>
        <w:t xml:space="preserve">) was used to examine the AFM of Q235 steel, which contains the regular phytochemicals. In the form of a protective film layer, they operate as corrosion inhibitors. When phytochemicals from </w:t>
      </w:r>
      <w:r w:rsidRPr="00401472">
        <w:rPr>
          <w:rFonts w:ascii="Times New Roman" w:hAnsi="Times New Roman" w:cs="Times New Roman"/>
          <w:i/>
          <w:iCs/>
          <w:sz w:val="24"/>
          <w:szCs w:val="24"/>
        </w:rPr>
        <w:t>Magnolia grandiflora</w:t>
      </w:r>
      <w:r w:rsidRPr="005448AE">
        <w:rPr>
          <w:rFonts w:ascii="Times New Roman" w:hAnsi="Times New Roman" w:cs="Times New Roman"/>
          <w:sz w:val="24"/>
          <w:szCs w:val="24"/>
        </w:rPr>
        <w:t xml:space="preserve"> leaf extract are adsorbed, the </w:t>
      </w:r>
      <w:r w:rsidRPr="00263EEF">
        <w:rPr>
          <w:rFonts w:ascii="Times New Roman" w:hAnsi="Times New Roman" w:cs="Times New Roman"/>
          <w:sz w:val="24"/>
          <w:szCs w:val="24"/>
        </w:rPr>
        <w:t xml:space="preserve">culmination </w:t>
      </w:r>
      <w:r w:rsidRPr="005448AE">
        <w:rPr>
          <w:rFonts w:ascii="Times New Roman" w:hAnsi="Times New Roman" w:cs="Times New Roman"/>
          <w:sz w:val="24"/>
          <w:szCs w:val="24"/>
        </w:rPr>
        <w:t xml:space="preserve">of the Q235 steel </w:t>
      </w:r>
      <w:r w:rsidR="00401472">
        <w:rPr>
          <w:rFonts w:ascii="Times New Roman" w:hAnsi="Times New Roman" w:cs="Times New Roman"/>
          <w:sz w:val="24"/>
          <w:szCs w:val="24"/>
        </w:rPr>
        <w:t xml:space="preserve">surface </w:t>
      </w:r>
      <w:r w:rsidRPr="005448AE">
        <w:rPr>
          <w:rFonts w:ascii="Times New Roman" w:hAnsi="Times New Roman" w:cs="Times New Roman"/>
          <w:sz w:val="24"/>
          <w:szCs w:val="24"/>
        </w:rPr>
        <w:t xml:space="preserve">is approximately 250 nm, while the </w:t>
      </w:r>
      <w:r w:rsidR="00401472">
        <w:rPr>
          <w:rFonts w:ascii="Times New Roman" w:hAnsi="Times New Roman" w:cs="Times New Roman"/>
          <w:sz w:val="24"/>
          <w:szCs w:val="24"/>
        </w:rPr>
        <w:t xml:space="preserve">peak valley </w:t>
      </w:r>
      <w:r w:rsidRPr="00263EEF">
        <w:rPr>
          <w:rFonts w:ascii="Times New Roman" w:hAnsi="Times New Roman" w:cs="Times New Roman"/>
          <w:sz w:val="24"/>
          <w:szCs w:val="24"/>
        </w:rPr>
        <w:t xml:space="preserve">value </w:t>
      </w:r>
      <w:r w:rsidRPr="005448AE">
        <w:rPr>
          <w:rFonts w:ascii="Times New Roman" w:hAnsi="Times New Roman" w:cs="Times New Roman"/>
          <w:sz w:val="24"/>
          <w:szCs w:val="24"/>
        </w:rPr>
        <w:t xml:space="preserve">is around 120 nm. When compared to the average roughness of Q234 steel before immersion of phytochemicals as a corrosion inhibitor, the </w:t>
      </w:r>
      <w:r w:rsidRPr="00263EEF">
        <w:rPr>
          <w:rFonts w:ascii="Times New Roman" w:hAnsi="Times New Roman" w:cs="Times New Roman"/>
          <w:sz w:val="24"/>
          <w:szCs w:val="24"/>
        </w:rPr>
        <w:t xml:space="preserve">complete </w:t>
      </w:r>
      <w:r w:rsidRPr="005448AE">
        <w:rPr>
          <w:rFonts w:ascii="Times New Roman" w:hAnsi="Times New Roman" w:cs="Times New Roman"/>
          <w:sz w:val="24"/>
          <w:szCs w:val="24"/>
        </w:rPr>
        <w:t xml:space="preserve">Q235 steel surface </w:t>
      </w:r>
      <w:r w:rsidRPr="00263EEF">
        <w:rPr>
          <w:rFonts w:ascii="Times New Roman" w:hAnsi="Times New Roman" w:cs="Times New Roman"/>
          <w:sz w:val="24"/>
          <w:szCs w:val="24"/>
        </w:rPr>
        <w:t>was consistent as well as even</w:t>
      </w:r>
      <w:r w:rsidRPr="005448AE">
        <w:rPr>
          <w:rFonts w:ascii="Times New Roman" w:hAnsi="Times New Roman" w:cs="Times New Roman"/>
          <w:sz w:val="24"/>
          <w:szCs w:val="24"/>
        </w:rPr>
        <w:t xml:space="preserve">, and the </w:t>
      </w:r>
      <w:r w:rsidR="00120C85">
        <w:rPr>
          <w:rFonts w:ascii="Times New Roman" w:hAnsi="Times New Roman" w:cs="Times New Roman"/>
          <w:sz w:val="24"/>
          <w:szCs w:val="24"/>
        </w:rPr>
        <w:t xml:space="preserve">average roughness values </w:t>
      </w:r>
      <w:r w:rsidRPr="005448AE">
        <w:rPr>
          <w:rFonts w:ascii="Times New Roman" w:hAnsi="Times New Roman" w:cs="Times New Roman"/>
          <w:sz w:val="24"/>
          <w:szCs w:val="24"/>
        </w:rPr>
        <w:t>(Ra) became reduced. The whole Q235 steel surface's peaks and valleys are greatly decreased. Therefore, they concluded that the surface of the Q235 steel is protected by using the leaf extracts which contain phytochemicals and reduce further corrosion [</w:t>
      </w:r>
      <w:r w:rsidR="00E17040">
        <w:rPr>
          <w:rFonts w:ascii="Times New Roman" w:hAnsi="Times New Roman" w:cs="Times New Roman"/>
          <w:b/>
          <w:bCs/>
          <w:sz w:val="24"/>
          <w:szCs w:val="24"/>
        </w:rPr>
        <w:t>36</w:t>
      </w:r>
      <w:r w:rsidRPr="005448AE">
        <w:rPr>
          <w:rFonts w:ascii="Times New Roman" w:hAnsi="Times New Roman" w:cs="Times New Roman"/>
          <w:sz w:val="24"/>
          <w:szCs w:val="24"/>
        </w:rPr>
        <w:t xml:space="preserve">]. Also, the surface morphology of mild steel metal was examined using an Atomic Force Microscope to see how it changed during the corrosion process </w:t>
      </w:r>
      <w:r w:rsidR="00120C85">
        <w:rPr>
          <w:rFonts w:ascii="Times New Roman" w:hAnsi="Times New Roman" w:cs="Times New Roman"/>
          <w:sz w:val="24"/>
          <w:szCs w:val="24"/>
        </w:rPr>
        <w:t>without as well as with</w:t>
      </w:r>
      <w:r w:rsidRPr="005448AE">
        <w:rPr>
          <w:rFonts w:ascii="Times New Roman" w:hAnsi="Times New Roman" w:cs="Times New Roman"/>
          <w:sz w:val="24"/>
          <w:szCs w:val="24"/>
        </w:rPr>
        <w:t xml:space="preserve"> </w:t>
      </w:r>
      <w:r w:rsidRPr="005448AE">
        <w:rPr>
          <w:rFonts w:ascii="Times New Roman" w:hAnsi="Times New Roman" w:cs="Times New Roman"/>
          <w:i/>
          <w:iCs/>
          <w:sz w:val="24"/>
          <w:szCs w:val="24"/>
        </w:rPr>
        <w:t>Tephrosia purpurea</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lea</w:t>
      </w:r>
      <w:r w:rsidR="00120C85">
        <w:rPr>
          <w:rFonts w:ascii="Times New Roman" w:hAnsi="Times New Roman" w:cs="Times New Roman"/>
          <w:sz w:val="24"/>
          <w:szCs w:val="24"/>
        </w:rPr>
        <w:t>ves</w:t>
      </w:r>
      <w:r w:rsidRPr="00263EEF">
        <w:rPr>
          <w:rFonts w:ascii="Times New Roman" w:hAnsi="Times New Roman" w:cs="Times New Roman"/>
          <w:sz w:val="24"/>
          <w:szCs w:val="24"/>
        </w:rPr>
        <w:t xml:space="preserve"> </w:t>
      </w:r>
      <w:r w:rsidR="00120C85">
        <w:rPr>
          <w:rFonts w:ascii="Times New Roman" w:hAnsi="Times New Roman" w:cs="Times New Roman"/>
          <w:sz w:val="24"/>
          <w:szCs w:val="24"/>
        </w:rPr>
        <w:t>extract</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w:t>
      </w:r>
      <w:r w:rsidRPr="00B1054A">
        <w:rPr>
          <w:rFonts w:ascii="Times New Roman" w:hAnsi="Times New Roman" w:cs="Times New Roman"/>
          <w:b/>
          <w:bCs/>
          <w:sz w:val="24"/>
          <w:szCs w:val="24"/>
        </w:rPr>
        <w:t xml:space="preserve">Figure </w:t>
      </w:r>
      <w:r w:rsidR="00B1054A" w:rsidRPr="00B1054A">
        <w:rPr>
          <w:rFonts w:ascii="Times New Roman" w:hAnsi="Times New Roman" w:cs="Times New Roman"/>
          <w:b/>
          <w:bCs/>
          <w:sz w:val="24"/>
          <w:szCs w:val="24"/>
        </w:rPr>
        <w:t>1</w:t>
      </w:r>
      <w:r w:rsidRPr="00B1054A">
        <w:rPr>
          <w:rFonts w:ascii="Times New Roman" w:hAnsi="Times New Roman" w:cs="Times New Roman"/>
          <w:b/>
          <w:bCs/>
          <w:sz w:val="24"/>
          <w:szCs w:val="24"/>
        </w:rPr>
        <w:t>2</w:t>
      </w:r>
      <w:r w:rsidRPr="005448AE">
        <w:rPr>
          <w:rFonts w:ascii="Times New Roman" w:hAnsi="Times New Roman" w:cs="Times New Roman"/>
          <w:sz w:val="24"/>
          <w:szCs w:val="24"/>
        </w:rPr>
        <w:t>), which contains phytochemicals such as n-</w:t>
      </w:r>
      <w:proofErr w:type="spellStart"/>
      <w:r w:rsidRPr="005448AE">
        <w:rPr>
          <w:rFonts w:ascii="Times New Roman" w:hAnsi="Times New Roman" w:cs="Times New Roman"/>
          <w:sz w:val="24"/>
          <w:szCs w:val="24"/>
        </w:rPr>
        <w:t>hexadecanoic</w:t>
      </w:r>
      <w:proofErr w:type="spellEnd"/>
      <w:r w:rsidRPr="005448AE">
        <w:rPr>
          <w:rFonts w:ascii="Times New Roman" w:hAnsi="Times New Roman" w:cs="Times New Roman"/>
          <w:sz w:val="24"/>
          <w:szCs w:val="24"/>
        </w:rPr>
        <w:t xml:space="preserve"> </w:t>
      </w:r>
      <w:r w:rsidRPr="005448AE">
        <w:rPr>
          <w:rFonts w:ascii="Times New Roman" w:hAnsi="Times New Roman" w:cs="Times New Roman"/>
          <w:sz w:val="24"/>
          <w:szCs w:val="24"/>
        </w:rPr>
        <w:lastRenderedPageBreak/>
        <w:t xml:space="preserve">acid. They discovered that polished mild steel has a lower average surface roughness than mild steel that has been acid-treated which is attributable to strong metal disintegration. However, when mild steel </w:t>
      </w:r>
      <w:r>
        <w:rPr>
          <w:rFonts w:ascii="Times New Roman" w:hAnsi="Times New Roman" w:cs="Times New Roman"/>
          <w:sz w:val="24"/>
          <w:szCs w:val="24"/>
        </w:rPr>
        <w:t xml:space="preserve">was </w:t>
      </w:r>
      <w:r w:rsidRPr="005448AE">
        <w:rPr>
          <w:rFonts w:ascii="Times New Roman" w:hAnsi="Times New Roman" w:cs="Times New Roman"/>
          <w:sz w:val="24"/>
          <w:szCs w:val="24"/>
        </w:rPr>
        <w:t xml:space="preserve">treated with </w:t>
      </w:r>
      <w:r w:rsidRPr="005448AE">
        <w:rPr>
          <w:rFonts w:ascii="Times New Roman" w:hAnsi="Times New Roman" w:cs="Times New Roman"/>
          <w:i/>
          <w:iCs/>
          <w:sz w:val="24"/>
          <w:szCs w:val="24"/>
        </w:rPr>
        <w:t>Tephrosia purpurea</w:t>
      </w:r>
      <w:r w:rsidRPr="005448AE">
        <w:rPr>
          <w:rFonts w:ascii="Times New Roman" w:hAnsi="Times New Roman" w:cs="Times New Roman"/>
          <w:sz w:val="24"/>
          <w:szCs w:val="24"/>
        </w:rPr>
        <w:t xml:space="preserve"> extract and 1</w:t>
      </w:r>
      <w:r w:rsidR="004F0FD0">
        <w:rPr>
          <w:rFonts w:ascii="Times New Roman" w:hAnsi="Times New Roman" w:cs="Times New Roman"/>
          <w:sz w:val="24"/>
          <w:szCs w:val="24"/>
        </w:rPr>
        <w:t xml:space="preserve"> </w:t>
      </w:r>
      <w:r w:rsidRPr="005448AE">
        <w:rPr>
          <w:rFonts w:ascii="Times New Roman" w:hAnsi="Times New Roman" w:cs="Times New Roman"/>
          <w:sz w:val="24"/>
          <w:szCs w:val="24"/>
        </w:rPr>
        <w:t>N HCl, the phytochemical rapidly decreased. The reason is primarily due to the M</w:t>
      </w:r>
      <w:r w:rsidR="00120C85">
        <w:rPr>
          <w:rFonts w:ascii="Times New Roman" w:hAnsi="Times New Roman" w:cs="Times New Roman"/>
          <w:sz w:val="24"/>
          <w:szCs w:val="24"/>
        </w:rPr>
        <w:t>ild steel</w:t>
      </w:r>
      <w:r w:rsidRPr="005448AE">
        <w:rPr>
          <w:rFonts w:ascii="Times New Roman" w:hAnsi="Times New Roman" w:cs="Times New Roman"/>
          <w:sz w:val="24"/>
          <w:szCs w:val="24"/>
        </w:rPr>
        <w:t xml:space="preserve"> producing a protective coating, which also prevents further corrosion [</w:t>
      </w:r>
      <w:r w:rsidR="00E17040">
        <w:rPr>
          <w:rFonts w:ascii="Times New Roman" w:hAnsi="Times New Roman" w:cs="Times New Roman"/>
          <w:b/>
          <w:bCs/>
          <w:sz w:val="24"/>
          <w:szCs w:val="24"/>
        </w:rPr>
        <w:t>37</w:t>
      </w:r>
      <w:r w:rsidRPr="005448AE">
        <w:rPr>
          <w:rFonts w:ascii="Times New Roman" w:hAnsi="Times New Roman" w:cs="Times New Roman"/>
          <w:sz w:val="24"/>
          <w:szCs w:val="24"/>
        </w:rPr>
        <w:t xml:space="preserve">]. </w:t>
      </w:r>
    </w:p>
    <w:p w14:paraId="6C1577B3" w14:textId="1C30FA55" w:rsidR="008A1709" w:rsidRPr="005448AE" w:rsidRDefault="00F672A9" w:rsidP="00613DAC">
      <w:pPr>
        <w:tabs>
          <w:tab w:val="left" w:pos="3944"/>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00BD3B12">
        <w:rPr>
          <w:rFonts w:ascii="Times New Roman" w:hAnsi="Times New Roman" w:cs="Times New Roman"/>
          <w:b/>
          <w:bCs/>
          <w:noProof/>
          <w:sz w:val="28"/>
          <w:szCs w:val="28"/>
        </w:rPr>
        <w:drawing>
          <wp:inline distT="0" distB="0" distL="0" distR="0" wp14:anchorId="3F42176C" wp14:editId="6589620C">
            <wp:extent cx="2048510" cy="1298575"/>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8510" cy="1298575"/>
                    </a:xfrm>
                    <a:prstGeom prst="rect">
                      <a:avLst/>
                    </a:prstGeom>
                    <a:noFill/>
                  </pic:spPr>
                </pic:pic>
              </a:graphicData>
            </a:graphic>
          </wp:inline>
        </w:drawing>
      </w:r>
      <w:r w:rsidR="00BD3B12">
        <w:rPr>
          <w:rFonts w:ascii="Times New Roman" w:hAnsi="Times New Roman" w:cs="Times New Roman"/>
          <w:b/>
          <w:bCs/>
          <w:noProof/>
          <w:sz w:val="28"/>
          <w:szCs w:val="28"/>
        </w:rPr>
        <w:drawing>
          <wp:inline distT="0" distB="0" distL="0" distR="0" wp14:anchorId="599F6614" wp14:editId="531BF3C4">
            <wp:extent cx="2109470" cy="1329055"/>
            <wp:effectExtent l="0" t="0" r="508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9470" cy="1329055"/>
                    </a:xfrm>
                    <a:prstGeom prst="rect">
                      <a:avLst/>
                    </a:prstGeom>
                    <a:noFill/>
                  </pic:spPr>
                </pic:pic>
              </a:graphicData>
            </a:graphic>
          </wp:inline>
        </w:drawing>
      </w:r>
      <w:r w:rsidR="0079003C">
        <w:rPr>
          <w:rFonts w:ascii="Times New Roman" w:hAnsi="Times New Roman" w:cs="Times New Roman"/>
          <w:b/>
          <w:bCs/>
          <w:sz w:val="24"/>
          <w:szCs w:val="24"/>
        </w:rPr>
        <w:t>(b)</w:t>
      </w:r>
    </w:p>
    <w:p w14:paraId="496945B5" w14:textId="00D4D512" w:rsidR="00483F1D" w:rsidRDefault="00483F1D" w:rsidP="00654CF1">
      <w:pPr>
        <w:tabs>
          <w:tab w:val="left" w:pos="3944"/>
        </w:tabs>
        <w:spacing w:after="0" w:line="240" w:lineRule="auto"/>
        <w:jc w:val="both"/>
        <w:rPr>
          <w:rFonts w:ascii="Times New Roman" w:hAnsi="Times New Roman" w:cs="Times New Roman"/>
        </w:rPr>
      </w:pPr>
      <w:r w:rsidRPr="00BC49DE">
        <w:rPr>
          <w:rFonts w:ascii="Times New Roman" w:hAnsi="Times New Roman" w:cs="Times New Roman"/>
          <w:b/>
          <w:bCs/>
        </w:rPr>
        <w:t>Figure</w:t>
      </w:r>
      <w:r w:rsidR="00654CF1">
        <w:rPr>
          <w:rFonts w:ascii="Times New Roman" w:hAnsi="Times New Roman" w:cs="Times New Roman"/>
          <w:b/>
          <w:bCs/>
        </w:rPr>
        <w:t xml:space="preserve"> </w:t>
      </w:r>
      <w:r w:rsidR="0030072B">
        <w:rPr>
          <w:rFonts w:ascii="Times New Roman" w:hAnsi="Times New Roman" w:cs="Times New Roman"/>
          <w:b/>
          <w:bCs/>
        </w:rPr>
        <w:t>11</w:t>
      </w:r>
      <w:r w:rsidRPr="00BC49DE">
        <w:rPr>
          <w:rFonts w:ascii="Times New Roman" w:hAnsi="Times New Roman" w:cs="Times New Roman"/>
          <w:b/>
          <w:bCs/>
        </w:rPr>
        <w:t>.</w:t>
      </w:r>
      <w:r w:rsidR="00654CF1">
        <w:rPr>
          <w:rFonts w:ascii="Times New Roman" w:hAnsi="Times New Roman" w:cs="Times New Roman"/>
          <w:b/>
          <w:bCs/>
        </w:rPr>
        <w:t xml:space="preserve"> </w:t>
      </w:r>
      <w:r w:rsidRPr="00654CF1">
        <w:rPr>
          <w:rFonts w:ascii="Times New Roman" w:hAnsi="Times New Roman" w:cs="Times New Roman"/>
        </w:rPr>
        <w:t>AFM images of Q235 steel after immersion in 1</w:t>
      </w:r>
      <w:r w:rsidR="004F0FD0">
        <w:rPr>
          <w:rFonts w:ascii="Times New Roman" w:hAnsi="Times New Roman" w:cs="Times New Roman"/>
        </w:rPr>
        <w:t xml:space="preserve"> </w:t>
      </w:r>
      <w:r w:rsidRPr="00654CF1">
        <w:rPr>
          <w:rFonts w:ascii="Times New Roman" w:hAnsi="Times New Roman" w:cs="Times New Roman"/>
        </w:rPr>
        <w:t xml:space="preserve">M HCl (a) with and (b) without </w:t>
      </w:r>
      <w:r w:rsidRPr="00654CF1">
        <w:rPr>
          <w:rFonts w:ascii="Times New Roman" w:hAnsi="Times New Roman" w:cs="Times New Roman"/>
          <w:i/>
          <w:iCs/>
        </w:rPr>
        <w:t>Magnolia grandiflora</w:t>
      </w:r>
      <w:r w:rsidRPr="00654CF1">
        <w:rPr>
          <w:rFonts w:ascii="Times New Roman" w:hAnsi="Times New Roman" w:cs="Times New Roman"/>
        </w:rPr>
        <w:t xml:space="preserve"> leaves extract, which contains phytochemicals like </w:t>
      </w:r>
      <w:proofErr w:type="spellStart"/>
      <w:r w:rsidRPr="00654CF1">
        <w:rPr>
          <w:rFonts w:ascii="Times New Roman" w:hAnsi="Times New Roman" w:cs="Times New Roman"/>
        </w:rPr>
        <w:t>Santamarine</w:t>
      </w:r>
      <w:proofErr w:type="spellEnd"/>
      <w:r w:rsidRPr="00654CF1">
        <w:rPr>
          <w:rFonts w:ascii="Times New Roman" w:hAnsi="Times New Roman" w:cs="Times New Roman"/>
        </w:rPr>
        <w:t xml:space="preserve">, 3,7-Dimethyl-2,6 Octadien-1-ol, </w:t>
      </w:r>
      <w:proofErr w:type="spellStart"/>
      <w:r w:rsidRPr="00654CF1">
        <w:rPr>
          <w:rFonts w:ascii="Times New Roman" w:hAnsi="Times New Roman" w:cs="Times New Roman"/>
        </w:rPr>
        <w:t>Anonaine</w:t>
      </w:r>
      <w:proofErr w:type="spellEnd"/>
      <w:r w:rsidRPr="00654CF1">
        <w:rPr>
          <w:rFonts w:ascii="Times New Roman" w:hAnsi="Times New Roman" w:cs="Times New Roman"/>
        </w:rPr>
        <w:t xml:space="preserve">, </w:t>
      </w:r>
      <w:proofErr w:type="spellStart"/>
      <w:r w:rsidRPr="00654CF1">
        <w:rPr>
          <w:rFonts w:ascii="Times New Roman" w:hAnsi="Times New Roman" w:cs="Times New Roman"/>
        </w:rPr>
        <w:t>Lanuginasine</w:t>
      </w:r>
      <w:proofErr w:type="spellEnd"/>
      <w:r w:rsidRPr="00654CF1">
        <w:rPr>
          <w:rFonts w:ascii="Times New Roman" w:hAnsi="Times New Roman" w:cs="Times New Roman"/>
        </w:rPr>
        <w:t xml:space="preserve"> [</w:t>
      </w:r>
      <w:r w:rsidR="00E17040">
        <w:rPr>
          <w:rFonts w:ascii="Times New Roman" w:hAnsi="Times New Roman" w:cs="Times New Roman"/>
        </w:rPr>
        <w:t>36</w:t>
      </w:r>
      <w:r w:rsidRPr="00654CF1">
        <w:rPr>
          <w:rFonts w:ascii="Times New Roman" w:hAnsi="Times New Roman" w:cs="Times New Roman"/>
        </w:rPr>
        <w:t>].</w:t>
      </w:r>
    </w:p>
    <w:p w14:paraId="3D38A62D" w14:textId="77777777" w:rsidR="00654CF1" w:rsidRPr="00654CF1" w:rsidRDefault="00654CF1" w:rsidP="00654CF1">
      <w:pPr>
        <w:tabs>
          <w:tab w:val="left" w:pos="3944"/>
        </w:tabs>
        <w:spacing w:after="0" w:line="240" w:lineRule="auto"/>
        <w:jc w:val="both"/>
        <w:rPr>
          <w:rFonts w:ascii="Times New Roman" w:hAnsi="Times New Roman" w:cs="Times New Roman"/>
        </w:rPr>
      </w:pPr>
    </w:p>
    <w:p w14:paraId="669208D5" w14:textId="7C2685A0" w:rsidR="00613DAC" w:rsidRPr="005448AE" w:rsidRDefault="00613DAC" w:rsidP="00483F1D">
      <w:pPr>
        <w:tabs>
          <w:tab w:val="left" w:pos="3944"/>
        </w:tabs>
        <w:spacing w:after="0" w:line="360" w:lineRule="auto"/>
        <w:jc w:val="both"/>
        <w:rPr>
          <w:rFonts w:ascii="Times New Roman" w:hAnsi="Times New Roman" w:cs="Times New Roman"/>
          <w:b/>
          <w:bCs/>
          <w:sz w:val="24"/>
          <w:szCs w:val="24"/>
        </w:rPr>
      </w:pPr>
      <w:r>
        <w:rPr>
          <w:b/>
          <w:bCs/>
          <w:noProof/>
        </w:rPr>
        <w:drawing>
          <wp:inline distT="0" distB="0" distL="0" distR="0" wp14:anchorId="4A3E041E" wp14:editId="4830DFC5">
            <wp:extent cx="1840865" cy="1652270"/>
            <wp:effectExtent l="0" t="0" r="6985"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0865" cy="1652270"/>
                    </a:xfrm>
                    <a:prstGeom prst="rect">
                      <a:avLst/>
                    </a:prstGeom>
                    <a:noFill/>
                  </pic:spPr>
                </pic:pic>
              </a:graphicData>
            </a:graphic>
          </wp:inline>
        </w:drawing>
      </w:r>
      <w:r>
        <w:rPr>
          <w:b/>
          <w:bCs/>
          <w:noProof/>
        </w:rPr>
        <w:drawing>
          <wp:inline distT="0" distB="0" distL="0" distR="0" wp14:anchorId="70C8649A" wp14:editId="52C86E5E">
            <wp:extent cx="1755775" cy="1676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5775" cy="1676400"/>
                    </a:xfrm>
                    <a:prstGeom prst="rect">
                      <a:avLst/>
                    </a:prstGeom>
                    <a:noFill/>
                  </pic:spPr>
                </pic:pic>
              </a:graphicData>
            </a:graphic>
          </wp:inline>
        </w:drawing>
      </w:r>
      <w:r>
        <w:rPr>
          <w:b/>
          <w:bCs/>
          <w:noProof/>
        </w:rPr>
        <w:drawing>
          <wp:inline distT="0" distB="0" distL="0" distR="0" wp14:anchorId="6CE13C57" wp14:editId="17D4C121">
            <wp:extent cx="1798320" cy="16459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8320" cy="1645920"/>
                    </a:xfrm>
                    <a:prstGeom prst="rect">
                      <a:avLst/>
                    </a:prstGeom>
                    <a:noFill/>
                  </pic:spPr>
                </pic:pic>
              </a:graphicData>
            </a:graphic>
          </wp:inline>
        </w:drawing>
      </w:r>
    </w:p>
    <w:p w14:paraId="66A40439" w14:textId="7FFEC836" w:rsidR="00483F1D" w:rsidRDefault="00483F1D" w:rsidP="00654CF1">
      <w:pPr>
        <w:tabs>
          <w:tab w:val="left" w:pos="3944"/>
        </w:tabs>
        <w:spacing w:after="0" w:line="240" w:lineRule="auto"/>
        <w:jc w:val="both"/>
        <w:rPr>
          <w:rFonts w:ascii="Times New Roman" w:hAnsi="Times New Roman" w:cs="Times New Roman"/>
        </w:rPr>
      </w:pPr>
      <w:r w:rsidRPr="00BC49DE">
        <w:rPr>
          <w:rFonts w:ascii="Times New Roman" w:hAnsi="Times New Roman" w:cs="Times New Roman"/>
          <w:b/>
          <w:bCs/>
        </w:rPr>
        <w:t>Figure</w:t>
      </w:r>
      <w:r w:rsidR="00BC49DE">
        <w:rPr>
          <w:rFonts w:ascii="Times New Roman" w:hAnsi="Times New Roman" w:cs="Times New Roman"/>
          <w:b/>
          <w:bCs/>
        </w:rPr>
        <w:t xml:space="preserve"> </w:t>
      </w:r>
      <w:r w:rsidR="0030072B">
        <w:rPr>
          <w:rFonts w:ascii="Times New Roman" w:hAnsi="Times New Roman" w:cs="Times New Roman"/>
          <w:b/>
          <w:bCs/>
        </w:rPr>
        <w:t>1</w:t>
      </w:r>
      <w:r w:rsidRPr="00BC49DE">
        <w:rPr>
          <w:rFonts w:ascii="Times New Roman" w:hAnsi="Times New Roman" w:cs="Times New Roman"/>
          <w:b/>
          <w:bCs/>
        </w:rPr>
        <w:t>2.</w:t>
      </w:r>
      <w:r w:rsidR="00654CF1">
        <w:rPr>
          <w:rFonts w:ascii="Times New Roman" w:hAnsi="Times New Roman" w:cs="Times New Roman"/>
          <w:b/>
          <w:bCs/>
        </w:rPr>
        <w:t xml:space="preserve"> </w:t>
      </w:r>
      <w:r w:rsidRPr="00654CF1">
        <w:rPr>
          <w:rFonts w:ascii="Times New Roman" w:hAnsi="Times New Roman" w:cs="Times New Roman"/>
        </w:rPr>
        <w:t>AFM images for (a) polished mild steel, (b) mild steel immersed in 1 N HCl, and (c) mild steel immersed in 1</w:t>
      </w:r>
      <w:r w:rsidR="004F0FD0">
        <w:rPr>
          <w:rFonts w:ascii="Times New Roman" w:hAnsi="Times New Roman" w:cs="Times New Roman"/>
        </w:rPr>
        <w:t xml:space="preserve"> </w:t>
      </w:r>
      <w:r w:rsidRPr="00654CF1">
        <w:rPr>
          <w:rFonts w:ascii="Times New Roman" w:hAnsi="Times New Roman" w:cs="Times New Roman"/>
        </w:rPr>
        <w:t xml:space="preserve">N HCl with 300 ppm of </w:t>
      </w:r>
      <w:r w:rsidRPr="00654CF1">
        <w:rPr>
          <w:rFonts w:ascii="Times New Roman" w:hAnsi="Times New Roman" w:cs="Times New Roman"/>
          <w:i/>
          <w:iCs/>
        </w:rPr>
        <w:t>Tephrosia purpurea,</w:t>
      </w:r>
      <w:r w:rsidRPr="00654CF1">
        <w:rPr>
          <w:rFonts w:ascii="Times New Roman" w:hAnsi="Times New Roman" w:cs="Times New Roman"/>
        </w:rPr>
        <w:t xml:space="preserve"> containing phytochemical n-</w:t>
      </w:r>
      <w:proofErr w:type="spellStart"/>
      <w:r w:rsidRPr="00654CF1">
        <w:rPr>
          <w:rFonts w:ascii="Times New Roman" w:hAnsi="Times New Roman" w:cs="Times New Roman"/>
        </w:rPr>
        <w:t>hexadecanoic</w:t>
      </w:r>
      <w:proofErr w:type="spellEnd"/>
      <w:r w:rsidRPr="00654CF1">
        <w:rPr>
          <w:rFonts w:ascii="Times New Roman" w:hAnsi="Times New Roman" w:cs="Times New Roman"/>
        </w:rPr>
        <w:t xml:space="preserve"> acid</w:t>
      </w:r>
      <w:r w:rsidR="00BC49DE" w:rsidRPr="00654CF1">
        <w:rPr>
          <w:rFonts w:ascii="Times New Roman" w:hAnsi="Times New Roman" w:cs="Times New Roman"/>
        </w:rPr>
        <w:t xml:space="preserve"> [</w:t>
      </w:r>
      <w:r w:rsidR="008B0D4A">
        <w:rPr>
          <w:rFonts w:ascii="Times New Roman" w:hAnsi="Times New Roman" w:cs="Times New Roman"/>
        </w:rPr>
        <w:t>37</w:t>
      </w:r>
      <w:r w:rsidR="00BC49DE" w:rsidRPr="00654CF1">
        <w:rPr>
          <w:rFonts w:ascii="Times New Roman" w:hAnsi="Times New Roman" w:cs="Times New Roman"/>
        </w:rPr>
        <w:t>]</w:t>
      </w:r>
      <w:r w:rsidRPr="00654CF1">
        <w:rPr>
          <w:rFonts w:ascii="Times New Roman" w:hAnsi="Times New Roman" w:cs="Times New Roman"/>
        </w:rPr>
        <w:t>.</w:t>
      </w:r>
    </w:p>
    <w:p w14:paraId="4338AB48" w14:textId="77777777" w:rsidR="00EB7368" w:rsidRPr="00654CF1" w:rsidRDefault="00EB7368" w:rsidP="00654CF1">
      <w:pPr>
        <w:tabs>
          <w:tab w:val="left" w:pos="3944"/>
        </w:tabs>
        <w:spacing w:after="0" w:line="240" w:lineRule="auto"/>
        <w:jc w:val="both"/>
        <w:rPr>
          <w:rFonts w:ascii="Times New Roman" w:hAnsi="Times New Roman" w:cs="Times New Roman"/>
        </w:rPr>
      </w:pPr>
    </w:p>
    <w:p w14:paraId="596EE35A" w14:textId="1DBF7AF1" w:rsidR="00483F1D" w:rsidRDefault="00483F1D" w:rsidP="00483F1D">
      <w:pPr>
        <w:tabs>
          <w:tab w:val="left" w:pos="3944"/>
        </w:tabs>
        <w:spacing w:after="0" w:line="360" w:lineRule="auto"/>
        <w:jc w:val="both"/>
        <w:rPr>
          <w:rFonts w:ascii="Times New Roman" w:hAnsi="Times New Roman" w:cs="Times New Roman"/>
          <w:sz w:val="24"/>
          <w:szCs w:val="24"/>
        </w:rPr>
      </w:pPr>
      <w:r w:rsidRPr="000C36EB">
        <w:rPr>
          <w:rFonts w:ascii="Times New Roman" w:hAnsi="Times New Roman" w:cs="Times New Roman"/>
          <w:b/>
          <w:bCs/>
          <w:i/>
          <w:iCs/>
          <w:sz w:val="24"/>
          <w:szCs w:val="24"/>
        </w:rPr>
        <w:t>3.3.</w:t>
      </w:r>
      <w:r w:rsidR="001D4EAB">
        <w:rPr>
          <w:rFonts w:ascii="Times New Roman" w:hAnsi="Times New Roman" w:cs="Times New Roman"/>
          <w:b/>
          <w:bCs/>
          <w:i/>
          <w:iCs/>
          <w:sz w:val="24"/>
          <w:szCs w:val="24"/>
        </w:rPr>
        <w:t>3</w:t>
      </w:r>
      <w:r w:rsidRPr="000C36EB">
        <w:rPr>
          <w:rFonts w:ascii="Times New Roman" w:hAnsi="Times New Roman" w:cs="Times New Roman"/>
          <w:b/>
          <w:bCs/>
          <w:i/>
          <w:iCs/>
          <w:sz w:val="24"/>
          <w:szCs w:val="24"/>
        </w:rPr>
        <w:t xml:space="preserve"> X-ray photoelectron spectroscopy (XPS)</w:t>
      </w:r>
      <w:r w:rsidR="00ED7EF0" w:rsidRPr="000C36EB">
        <w:rPr>
          <w:rFonts w:ascii="Times New Roman" w:hAnsi="Times New Roman" w:cs="Times New Roman"/>
          <w:b/>
          <w:bCs/>
          <w:i/>
          <w:iCs/>
          <w:sz w:val="24"/>
          <w:szCs w:val="24"/>
        </w:rPr>
        <w:t>.</w:t>
      </w:r>
      <w:r w:rsidR="00ED7EF0">
        <w:rPr>
          <w:rFonts w:ascii="Times New Roman" w:hAnsi="Times New Roman" w:cs="Times New Roman"/>
          <w:b/>
          <w:bCs/>
          <w:sz w:val="24"/>
          <w:szCs w:val="24"/>
        </w:rPr>
        <w:t xml:space="preserve"> </w:t>
      </w:r>
      <w:r w:rsidR="00023AD4" w:rsidRPr="00023AD4">
        <w:rPr>
          <w:rFonts w:ascii="Times New Roman" w:hAnsi="Times New Roman" w:cs="Times New Roman"/>
          <w:sz w:val="24"/>
          <w:szCs w:val="24"/>
        </w:rPr>
        <w:t>It</w:t>
      </w:r>
      <w:r w:rsidRPr="005448AE">
        <w:rPr>
          <w:rFonts w:ascii="Times New Roman" w:hAnsi="Times New Roman" w:cs="Times New Roman"/>
          <w:sz w:val="24"/>
          <w:szCs w:val="24"/>
        </w:rPr>
        <w:t xml:space="preserve"> was used to examine the surface to validate the assumption of physisorption and chemisorption, as well as to determine the type of the organic thin-film formed on the metal surface [</w:t>
      </w:r>
      <w:r w:rsidR="00256EDE">
        <w:rPr>
          <w:rFonts w:ascii="Times New Roman" w:hAnsi="Times New Roman" w:cs="Times New Roman"/>
          <w:b/>
          <w:bCs/>
          <w:sz w:val="24"/>
          <w:szCs w:val="24"/>
        </w:rPr>
        <w:t>23</w:t>
      </w:r>
      <w:r w:rsidRPr="005448AE">
        <w:rPr>
          <w:rFonts w:ascii="Times New Roman" w:hAnsi="Times New Roman" w:cs="Times New Roman"/>
          <w:sz w:val="24"/>
          <w:szCs w:val="24"/>
        </w:rPr>
        <w:t>].</w:t>
      </w:r>
      <w:r w:rsidR="00830A1A">
        <w:rPr>
          <w:rFonts w:ascii="Times New Roman" w:hAnsi="Times New Roman" w:cs="Times New Roman"/>
          <w:sz w:val="24"/>
          <w:szCs w:val="24"/>
        </w:rPr>
        <w:t xml:space="preserve"> </w:t>
      </w:r>
      <w:r w:rsidRPr="005448AE">
        <w:rPr>
          <w:rFonts w:ascii="Times New Roman" w:hAnsi="Times New Roman" w:cs="Times New Roman"/>
          <w:sz w:val="24"/>
          <w:szCs w:val="24"/>
        </w:rPr>
        <w:t xml:space="preserve">For instance, the </w:t>
      </w:r>
      <w:r w:rsidRPr="00263EEF">
        <w:rPr>
          <w:rFonts w:ascii="Times New Roman" w:hAnsi="Times New Roman" w:cs="Times New Roman"/>
          <w:sz w:val="24"/>
          <w:szCs w:val="24"/>
        </w:rPr>
        <w:t>x-ray photon spectroscopy review</w:t>
      </w:r>
      <w:r w:rsidRPr="005448AE">
        <w:rPr>
          <w:rFonts w:ascii="Times New Roman" w:hAnsi="Times New Roman" w:cs="Times New Roman"/>
          <w:sz w:val="24"/>
          <w:szCs w:val="24"/>
        </w:rPr>
        <w:t>s</w:t>
      </w:r>
      <w:r>
        <w:rPr>
          <w:rFonts w:ascii="Times New Roman" w:hAnsi="Times New Roman" w:cs="Times New Roman"/>
          <w:sz w:val="24"/>
          <w:szCs w:val="24"/>
        </w:rPr>
        <w:t xml:space="preserve">, as well as optimal-definition </w:t>
      </w:r>
      <w:r w:rsidR="00703E6A">
        <w:rPr>
          <w:rFonts w:ascii="Times New Roman" w:hAnsi="Times New Roman" w:cs="Times New Roman"/>
          <w:sz w:val="24"/>
          <w:szCs w:val="24"/>
        </w:rPr>
        <w:t>spectra</w:t>
      </w:r>
      <w:r>
        <w:rPr>
          <w:rFonts w:ascii="Times New Roman" w:hAnsi="Times New Roman" w:cs="Times New Roman"/>
          <w:sz w:val="24"/>
          <w:szCs w:val="24"/>
        </w:rPr>
        <w:t xml:space="preserve"> from a steel </w:t>
      </w:r>
      <w:r w:rsidR="00703E6A">
        <w:rPr>
          <w:rFonts w:ascii="Times New Roman" w:hAnsi="Times New Roman" w:cs="Times New Roman"/>
          <w:sz w:val="24"/>
          <w:szCs w:val="24"/>
        </w:rPr>
        <w:t>surface</w:t>
      </w:r>
      <w:r>
        <w:rPr>
          <w:rFonts w:ascii="Times New Roman" w:hAnsi="Times New Roman" w:cs="Times New Roman"/>
          <w:sz w:val="24"/>
          <w:szCs w:val="24"/>
        </w:rPr>
        <w:t xml:space="preserve"> with </w:t>
      </w:r>
      <w:r w:rsidRPr="00703E6A">
        <w:rPr>
          <w:rFonts w:ascii="Times New Roman" w:hAnsi="Times New Roman" w:cs="Times New Roman"/>
          <w:i/>
          <w:iCs/>
          <w:sz w:val="24"/>
          <w:szCs w:val="24"/>
        </w:rPr>
        <w:t>Brassica oleracea</w:t>
      </w:r>
      <w:r>
        <w:rPr>
          <w:rFonts w:ascii="Times New Roman" w:hAnsi="Times New Roman" w:cs="Times New Roman"/>
          <w:sz w:val="24"/>
          <w:szCs w:val="24"/>
        </w:rPr>
        <w:t xml:space="preserve"> L. fruit extract,</w:t>
      </w:r>
      <w:r w:rsidRPr="005448AE">
        <w:rPr>
          <w:rFonts w:ascii="Times New Roman" w:hAnsi="Times New Roman" w:cs="Times New Roman"/>
          <w:sz w:val="24"/>
          <w:szCs w:val="24"/>
        </w:rPr>
        <w:t xml:space="preserve"> are shown. In surveys (</w:t>
      </w:r>
      <w:r w:rsidRPr="00DC201D">
        <w:rPr>
          <w:rFonts w:ascii="Times New Roman" w:hAnsi="Times New Roman" w:cs="Times New Roman"/>
          <w:b/>
          <w:bCs/>
          <w:sz w:val="24"/>
          <w:szCs w:val="24"/>
        </w:rPr>
        <w:t>Figure 1</w:t>
      </w:r>
      <w:r w:rsidR="0075447C">
        <w:rPr>
          <w:rFonts w:ascii="Times New Roman" w:hAnsi="Times New Roman" w:cs="Times New Roman"/>
          <w:b/>
          <w:bCs/>
          <w:sz w:val="24"/>
          <w:szCs w:val="24"/>
        </w:rPr>
        <w:t>3</w:t>
      </w:r>
      <w:r w:rsidRPr="005448AE">
        <w:rPr>
          <w:rFonts w:ascii="Times New Roman" w:hAnsi="Times New Roman" w:cs="Times New Roman"/>
          <w:sz w:val="24"/>
          <w:szCs w:val="24"/>
        </w:rPr>
        <w:t xml:space="preserve"> a and d), the N </w:t>
      </w:r>
      <w:r w:rsidR="00703E6A">
        <w:rPr>
          <w:rFonts w:ascii="Times New Roman" w:hAnsi="Times New Roman" w:cs="Times New Roman"/>
          <w:sz w:val="24"/>
          <w:szCs w:val="24"/>
        </w:rPr>
        <w:t xml:space="preserve">peaks </w:t>
      </w:r>
      <w:r w:rsidR="00FC34EF">
        <w:rPr>
          <w:rFonts w:ascii="Times New Roman" w:hAnsi="Times New Roman" w:cs="Times New Roman"/>
          <w:sz w:val="24"/>
          <w:szCs w:val="24"/>
        </w:rPr>
        <w:t>are</w:t>
      </w:r>
      <w:r w:rsidRPr="005448AE">
        <w:rPr>
          <w:rFonts w:ascii="Times New Roman" w:hAnsi="Times New Roman" w:cs="Times New Roman"/>
          <w:sz w:val="24"/>
          <w:szCs w:val="24"/>
        </w:rPr>
        <w:t xml:space="preserve"> observed. The reason is due to extract</w:t>
      </w:r>
      <w:r w:rsidR="00FC34EF">
        <w:rPr>
          <w:rFonts w:ascii="Times New Roman" w:hAnsi="Times New Roman" w:cs="Times New Roman"/>
          <w:sz w:val="24"/>
          <w:szCs w:val="24"/>
        </w:rPr>
        <w:t>ing</w:t>
      </w:r>
      <w:r>
        <w:rPr>
          <w:rFonts w:ascii="Times New Roman" w:hAnsi="Times New Roman" w:cs="Times New Roman"/>
          <w:sz w:val="24"/>
          <w:szCs w:val="24"/>
        </w:rPr>
        <w:t xml:space="preserve"> </w:t>
      </w:r>
      <w:r w:rsidRPr="005448AE">
        <w:rPr>
          <w:rFonts w:ascii="Times New Roman" w:hAnsi="Times New Roman" w:cs="Times New Roman"/>
          <w:sz w:val="24"/>
          <w:szCs w:val="24"/>
        </w:rPr>
        <w:t>constituent induction. As a result, a complex layer is produced to protect Q235 steel from corrosion [</w:t>
      </w:r>
      <w:r w:rsidR="00256EDE">
        <w:rPr>
          <w:rFonts w:ascii="Times New Roman" w:hAnsi="Times New Roman" w:cs="Times New Roman"/>
          <w:b/>
          <w:bCs/>
          <w:sz w:val="24"/>
          <w:szCs w:val="24"/>
        </w:rPr>
        <w:t>48</w:t>
      </w:r>
      <w:r w:rsidRPr="005448AE">
        <w:rPr>
          <w:rFonts w:ascii="Times New Roman" w:hAnsi="Times New Roman" w:cs="Times New Roman"/>
          <w:sz w:val="24"/>
          <w:szCs w:val="24"/>
        </w:rPr>
        <w:t xml:space="preserve">]. Likewise, the XPS studies were carried out on the metal surface where the phytochemical act as a corrosion inhibitor is also </w:t>
      </w:r>
      <w:proofErr w:type="spellStart"/>
      <w:r w:rsidRPr="005448AE">
        <w:rPr>
          <w:rFonts w:ascii="Times New Roman" w:hAnsi="Times New Roman" w:cs="Times New Roman"/>
          <w:sz w:val="24"/>
          <w:szCs w:val="24"/>
        </w:rPr>
        <w:t>analyzed</w:t>
      </w:r>
      <w:proofErr w:type="spellEnd"/>
      <w:r w:rsidRPr="005448AE">
        <w:rPr>
          <w:rFonts w:ascii="Times New Roman" w:hAnsi="Times New Roman" w:cs="Times New Roman"/>
          <w:sz w:val="24"/>
          <w:szCs w:val="24"/>
        </w:rPr>
        <w:t xml:space="preserve">. The phytochemicals are extracted from their plant extract. The </w:t>
      </w:r>
      <w:r w:rsidRPr="00263EEF">
        <w:rPr>
          <w:rFonts w:ascii="Times New Roman" w:hAnsi="Times New Roman" w:cs="Times New Roman"/>
          <w:sz w:val="24"/>
          <w:szCs w:val="24"/>
        </w:rPr>
        <w:t xml:space="preserve">x-ray photon spectroscopy </w:t>
      </w:r>
      <w:r w:rsidRPr="005448AE">
        <w:rPr>
          <w:rFonts w:ascii="Times New Roman" w:hAnsi="Times New Roman" w:cs="Times New Roman"/>
          <w:sz w:val="24"/>
          <w:szCs w:val="24"/>
        </w:rPr>
        <w:t>of C 1s, O 1s, and Fe 2p</w:t>
      </w:r>
      <w:r w:rsidRPr="005448AE">
        <w:rPr>
          <w:rFonts w:ascii="Times New Roman" w:hAnsi="Times New Roman" w:cs="Times New Roman"/>
          <w:sz w:val="24"/>
          <w:szCs w:val="24"/>
          <w:vertAlign w:val="subscript"/>
        </w:rPr>
        <w:t xml:space="preserve">3/2 </w:t>
      </w:r>
      <w:r w:rsidRPr="005448AE">
        <w:rPr>
          <w:rFonts w:ascii="Times New Roman" w:hAnsi="Times New Roman" w:cs="Times New Roman"/>
          <w:sz w:val="24"/>
          <w:szCs w:val="24"/>
        </w:rPr>
        <w:t xml:space="preserve">for the </w:t>
      </w:r>
      <w:r w:rsidRPr="00263EEF">
        <w:rPr>
          <w:rFonts w:ascii="Times New Roman" w:hAnsi="Times New Roman" w:cs="Times New Roman"/>
          <w:sz w:val="24"/>
          <w:szCs w:val="24"/>
        </w:rPr>
        <w:t>M</w:t>
      </w:r>
      <w:r w:rsidR="00971E59">
        <w:rPr>
          <w:rFonts w:ascii="Times New Roman" w:hAnsi="Times New Roman" w:cs="Times New Roman"/>
          <w:sz w:val="24"/>
          <w:szCs w:val="24"/>
        </w:rPr>
        <w:t xml:space="preserve">ild steel after immersion </w:t>
      </w:r>
      <w:r w:rsidRPr="005448AE">
        <w:rPr>
          <w:rFonts w:ascii="Times New Roman" w:hAnsi="Times New Roman" w:cs="Times New Roman"/>
          <w:sz w:val="24"/>
          <w:szCs w:val="24"/>
        </w:rPr>
        <w:t>for 4</w:t>
      </w:r>
      <w:r w:rsidR="008357CC">
        <w:rPr>
          <w:rFonts w:ascii="Times New Roman" w:hAnsi="Times New Roman" w:cs="Times New Roman"/>
          <w:sz w:val="24"/>
          <w:szCs w:val="24"/>
        </w:rPr>
        <w:t xml:space="preserve"> </w:t>
      </w:r>
      <w:r w:rsidRPr="005448AE">
        <w:rPr>
          <w:rFonts w:ascii="Times New Roman" w:hAnsi="Times New Roman" w:cs="Times New Roman"/>
          <w:sz w:val="24"/>
          <w:szCs w:val="24"/>
        </w:rPr>
        <w:t>hrs in 1 molL</w:t>
      </w:r>
      <w:r w:rsidRPr="005448AE">
        <w:rPr>
          <w:rFonts w:ascii="Times New Roman" w:hAnsi="Times New Roman" w:cs="Times New Roman"/>
          <w:sz w:val="24"/>
          <w:szCs w:val="24"/>
          <w:vertAlign w:val="superscript"/>
        </w:rPr>
        <w:t>-1</w:t>
      </w:r>
      <w:r w:rsidRPr="005448AE">
        <w:rPr>
          <w:rFonts w:ascii="Times New Roman" w:hAnsi="Times New Roman" w:cs="Times New Roman"/>
          <w:sz w:val="24"/>
          <w:szCs w:val="24"/>
        </w:rPr>
        <w:t xml:space="preserve"> </w:t>
      </w:r>
      <w:r w:rsidR="00660039">
        <w:rPr>
          <w:rFonts w:ascii="Times New Roman" w:hAnsi="Times New Roman" w:cs="Times New Roman"/>
          <w:sz w:val="24"/>
          <w:szCs w:val="24"/>
        </w:rPr>
        <w:t>HCl</w:t>
      </w:r>
      <w:r w:rsidRPr="00263EEF">
        <w:rPr>
          <w:rFonts w:ascii="Times New Roman" w:hAnsi="Times New Roman" w:cs="Times New Roman"/>
          <w:sz w:val="24"/>
          <w:szCs w:val="24"/>
        </w:rPr>
        <w:t xml:space="preserve"> having </w:t>
      </w:r>
      <w:r w:rsidRPr="005448AE">
        <w:rPr>
          <w:rFonts w:ascii="Times New Roman" w:hAnsi="Times New Roman" w:cs="Times New Roman"/>
          <w:sz w:val="24"/>
          <w:szCs w:val="24"/>
        </w:rPr>
        <w:t>400 mg</w:t>
      </w:r>
      <w:r w:rsidR="008357CC">
        <w:rPr>
          <w:rFonts w:ascii="Times New Roman" w:hAnsi="Times New Roman" w:cs="Times New Roman"/>
          <w:sz w:val="24"/>
          <w:szCs w:val="24"/>
        </w:rPr>
        <w:t>L</w:t>
      </w:r>
      <w:r w:rsidRPr="005448AE">
        <w:rPr>
          <w:rFonts w:ascii="Times New Roman" w:hAnsi="Times New Roman" w:cs="Times New Roman"/>
          <w:sz w:val="24"/>
          <w:szCs w:val="24"/>
          <w:vertAlign w:val="superscript"/>
        </w:rPr>
        <w:t>-</w:t>
      </w:r>
      <w:r w:rsidR="00971E59" w:rsidRPr="005448AE">
        <w:rPr>
          <w:rFonts w:ascii="Times New Roman" w:hAnsi="Times New Roman" w:cs="Times New Roman"/>
          <w:sz w:val="24"/>
          <w:szCs w:val="24"/>
          <w:vertAlign w:val="superscript"/>
        </w:rPr>
        <w:t>1</w:t>
      </w:r>
      <w:r w:rsidR="00971E59" w:rsidRPr="005448AE">
        <w:rPr>
          <w:rFonts w:ascii="Times New Roman" w:hAnsi="Times New Roman" w:cs="Times New Roman"/>
          <w:sz w:val="24"/>
          <w:szCs w:val="24"/>
        </w:rPr>
        <w:t xml:space="preserve"> methanolic</w:t>
      </w:r>
      <w:r w:rsidRPr="005448AE">
        <w:rPr>
          <w:rFonts w:ascii="Times New Roman" w:hAnsi="Times New Roman" w:cs="Times New Roman"/>
          <w:sz w:val="24"/>
          <w:szCs w:val="24"/>
        </w:rPr>
        <w:t xml:space="preserve"> extracts of </w:t>
      </w:r>
      <w:r w:rsidRPr="005448AE">
        <w:rPr>
          <w:rFonts w:ascii="Times New Roman" w:hAnsi="Times New Roman" w:cs="Times New Roman"/>
          <w:i/>
          <w:iCs/>
          <w:sz w:val="24"/>
          <w:szCs w:val="24"/>
        </w:rPr>
        <w:t xml:space="preserve">Artemisia </w:t>
      </w:r>
      <w:proofErr w:type="spellStart"/>
      <w:r w:rsidRPr="005448AE">
        <w:rPr>
          <w:rFonts w:ascii="Times New Roman" w:hAnsi="Times New Roman" w:cs="Times New Roman"/>
          <w:i/>
          <w:iCs/>
          <w:sz w:val="24"/>
          <w:szCs w:val="24"/>
        </w:rPr>
        <w:t>pallens</w:t>
      </w:r>
      <w:proofErr w:type="spellEnd"/>
      <w:r w:rsidRPr="005448AE">
        <w:rPr>
          <w:rFonts w:ascii="Times New Roman" w:hAnsi="Times New Roman" w:cs="Times New Roman"/>
          <w:sz w:val="24"/>
          <w:szCs w:val="24"/>
        </w:rPr>
        <w:t xml:space="preserve"> (Asteraceae) and its </w:t>
      </w:r>
      <w:r w:rsidRPr="005448AE">
        <w:rPr>
          <w:rFonts w:ascii="Times New Roman" w:hAnsi="Times New Roman" w:cs="Times New Roman"/>
          <w:sz w:val="24"/>
          <w:szCs w:val="24"/>
        </w:rPr>
        <w:lastRenderedPageBreak/>
        <w:t xml:space="preserve">active phytochemicals, arbutin is displayed in </w:t>
      </w:r>
      <w:r w:rsidRPr="00DC201D">
        <w:rPr>
          <w:rFonts w:ascii="Times New Roman" w:hAnsi="Times New Roman" w:cs="Times New Roman"/>
          <w:b/>
          <w:bCs/>
          <w:sz w:val="24"/>
          <w:szCs w:val="24"/>
        </w:rPr>
        <w:t xml:space="preserve">Figure </w:t>
      </w:r>
      <w:r w:rsidR="00DC201D">
        <w:rPr>
          <w:rFonts w:ascii="Times New Roman" w:hAnsi="Times New Roman" w:cs="Times New Roman"/>
          <w:b/>
          <w:bCs/>
          <w:sz w:val="24"/>
          <w:szCs w:val="24"/>
        </w:rPr>
        <w:t>1</w:t>
      </w:r>
      <w:r w:rsidR="0075447C">
        <w:rPr>
          <w:rFonts w:ascii="Times New Roman" w:hAnsi="Times New Roman" w:cs="Times New Roman"/>
          <w:b/>
          <w:bCs/>
          <w:sz w:val="24"/>
          <w:szCs w:val="24"/>
        </w:rPr>
        <w:t>4</w:t>
      </w:r>
      <w:r w:rsidRPr="005448AE">
        <w:rPr>
          <w:rFonts w:ascii="Times New Roman" w:hAnsi="Times New Roman" w:cs="Times New Roman"/>
          <w:sz w:val="24"/>
          <w:szCs w:val="24"/>
        </w:rPr>
        <w:t xml:space="preserve">. The C1s spectra of methanolic </w:t>
      </w:r>
      <w:r w:rsidR="00971E59">
        <w:rPr>
          <w:rFonts w:ascii="Times New Roman" w:hAnsi="Times New Roman" w:cs="Times New Roman"/>
          <w:sz w:val="24"/>
          <w:szCs w:val="24"/>
        </w:rPr>
        <w:t>extract</w:t>
      </w:r>
      <w:r>
        <w:rPr>
          <w:rFonts w:ascii="Times New Roman" w:hAnsi="Times New Roman" w:cs="Times New Roman"/>
          <w:sz w:val="24"/>
          <w:szCs w:val="24"/>
        </w:rPr>
        <w:t>, as well as arbutin-processed M</w:t>
      </w:r>
      <w:r w:rsidR="00971E59">
        <w:rPr>
          <w:rFonts w:ascii="Times New Roman" w:hAnsi="Times New Roman" w:cs="Times New Roman"/>
          <w:sz w:val="24"/>
          <w:szCs w:val="24"/>
        </w:rPr>
        <w:t>ild steel</w:t>
      </w:r>
      <w:r>
        <w:rPr>
          <w:rFonts w:ascii="Times New Roman" w:hAnsi="Times New Roman" w:cs="Times New Roman"/>
          <w:sz w:val="24"/>
          <w:szCs w:val="24"/>
        </w:rPr>
        <w:t>,</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were </w:t>
      </w:r>
      <w:r w:rsidR="00971E59">
        <w:rPr>
          <w:rFonts w:ascii="Times New Roman" w:hAnsi="Times New Roman" w:cs="Times New Roman"/>
          <w:sz w:val="24"/>
          <w:szCs w:val="24"/>
        </w:rPr>
        <w:t xml:space="preserve">deconvoluted </w:t>
      </w:r>
      <w:r w:rsidRPr="005448AE">
        <w:rPr>
          <w:rFonts w:ascii="Times New Roman" w:hAnsi="Times New Roman" w:cs="Times New Roman"/>
          <w:sz w:val="24"/>
          <w:szCs w:val="24"/>
        </w:rPr>
        <w:t xml:space="preserve">into </w:t>
      </w:r>
      <w:r w:rsidRPr="00263EEF">
        <w:rPr>
          <w:rFonts w:ascii="Times New Roman" w:hAnsi="Times New Roman" w:cs="Times New Roman"/>
          <w:sz w:val="24"/>
          <w:szCs w:val="24"/>
        </w:rPr>
        <w:t xml:space="preserve">3 </w:t>
      </w:r>
      <w:r w:rsidR="00971E59">
        <w:rPr>
          <w:rFonts w:ascii="Times New Roman" w:hAnsi="Times New Roman" w:cs="Times New Roman"/>
          <w:sz w:val="24"/>
          <w:szCs w:val="24"/>
        </w:rPr>
        <w:t>peaks</w:t>
      </w:r>
      <w:r w:rsidRPr="005448AE">
        <w:rPr>
          <w:rFonts w:ascii="Times New Roman" w:hAnsi="Times New Roman" w:cs="Times New Roman"/>
          <w:sz w:val="24"/>
          <w:szCs w:val="24"/>
        </w:rPr>
        <w:t xml:space="preserve">, showing the presence of </w:t>
      </w:r>
      <w:r w:rsidRPr="00263EEF">
        <w:rPr>
          <w:rFonts w:ascii="Times New Roman" w:hAnsi="Times New Roman" w:cs="Times New Roman"/>
          <w:sz w:val="24"/>
          <w:szCs w:val="24"/>
        </w:rPr>
        <w:t xml:space="preserve">3 synthetic variants </w:t>
      </w:r>
      <w:r w:rsidRPr="005448AE">
        <w:rPr>
          <w:rFonts w:ascii="Times New Roman" w:hAnsi="Times New Roman" w:cs="Times New Roman"/>
          <w:sz w:val="24"/>
          <w:szCs w:val="24"/>
        </w:rPr>
        <w:t xml:space="preserve">of </w:t>
      </w:r>
      <w:r w:rsidRPr="00263EEF">
        <w:rPr>
          <w:rFonts w:ascii="Times New Roman" w:hAnsi="Times New Roman" w:cs="Times New Roman"/>
          <w:sz w:val="24"/>
          <w:szCs w:val="24"/>
        </w:rPr>
        <w:t xml:space="preserve">carbon </w:t>
      </w:r>
      <w:r w:rsidRPr="005448AE">
        <w:rPr>
          <w:rFonts w:ascii="Times New Roman" w:hAnsi="Times New Roman" w:cs="Times New Roman"/>
          <w:sz w:val="24"/>
          <w:szCs w:val="24"/>
        </w:rPr>
        <w:t xml:space="preserve">atoms on the </w:t>
      </w:r>
      <w:r w:rsidRPr="00263EEF">
        <w:rPr>
          <w:rFonts w:ascii="Times New Roman" w:hAnsi="Times New Roman" w:cs="Times New Roman"/>
          <w:sz w:val="24"/>
          <w:szCs w:val="24"/>
        </w:rPr>
        <w:t>M</w:t>
      </w:r>
      <w:r w:rsidR="00F45175">
        <w:rPr>
          <w:rFonts w:ascii="Times New Roman" w:hAnsi="Times New Roman" w:cs="Times New Roman"/>
          <w:sz w:val="24"/>
          <w:szCs w:val="24"/>
        </w:rPr>
        <w:t>ild steel surface</w:t>
      </w:r>
      <w:r w:rsidRPr="005448AE">
        <w:rPr>
          <w:rFonts w:ascii="Times New Roman" w:hAnsi="Times New Roman" w:cs="Times New Roman"/>
          <w:sz w:val="24"/>
          <w:szCs w:val="24"/>
        </w:rPr>
        <w:t xml:space="preserve"> (</w:t>
      </w:r>
      <w:r w:rsidRPr="00EE223D">
        <w:rPr>
          <w:rFonts w:ascii="Times New Roman" w:hAnsi="Times New Roman" w:cs="Times New Roman"/>
          <w:b/>
          <w:bCs/>
          <w:sz w:val="24"/>
          <w:szCs w:val="24"/>
        </w:rPr>
        <w:t>Figures</w:t>
      </w:r>
      <w:r w:rsidR="00F45175" w:rsidRPr="00EE223D">
        <w:rPr>
          <w:rFonts w:ascii="Times New Roman" w:hAnsi="Times New Roman" w:cs="Times New Roman"/>
          <w:b/>
          <w:bCs/>
          <w:sz w:val="24"/>
          <w:szCs w:val="24"/>
        </w:rPr>
        <w:t xml:space="preserve"> </w:t>
      </w:r>
      <w:r w:rsidR="00EE223D">
        <w:rPr>
          <w:rFonts w:ascii="Times New Roman" w:hAnsi="Times New Roman" w:cs="Times New Roman"/>
          <w:b/>
          <w:bCs/>
          <w:sz w:val="24"/>
          <w:szCs w:val="24"/>
        </w:rPr>
        <w:t>1</w:t>
      </w:r>
      <w:r w:rsidR="0075447C">
        <w:rPr>
          <w:rFonts w:ascii="Times New Roman" w:hAnsi="Times New Roman" w:cs="Times New Roman"/>
          <w:b/>
          <w:bCs/>
          <w:sz w:val="24"/>
          <w:szCs w:val="24"/>
        </w:rPr>
        <w:t>4</w:t>
      </w:r>
      <w:r w:rsidRPr="00EE223D">
        <w:rPr>
          <w:rFonts w:ascii="Times New Roman" w:hAnsi="Times New Roman" w:cs="Times New Roman"/>
          <w:b/>
          <w:bCs/>
          <w:sz w:val="24"/>
          <w:szCs w:val="24"/>
        </w:rPr>
        <w:t>a and b</w:t>
      </w:r>
      <w:r w:rsidRPr="005448AE">
        <w:rPr>
          <w:rFonts w:ascii="Times New Roman" w:hAnsi="Times New Roman" w:cs="Times New Roman"/>
          <w:sz w:val="24"/>
          <w:szCs w:val="24"/>
        </w:rPr>
        <w:t>). O1s spectra deconvolution may be divided into three primary peaks. Three peaks emerge from the deconvolution of the high-resolution Fe 2p</w:t>
      </w:r>
      <w:r w:rsidRPr="007D6A13">
        <w:rPr>
          <w:rFonts w:ascii="Times New Roman" w:hAnsi="Times New Roman" w:cs="Times New Roman"/>
          <w:sz w:val="24"/>
          <w:szCs w:val="24"/>
          <w:vertAlign w:val="superscript"/>
        </w:rPr>
        <w:t>3/2</w:t>
      </w:r>
      <w:r w:rsidRPr="005448AE">
        <w:rPr>
          <w:rFonts w:ascii="Times New Roman" w:hAnsi="Times New Roman" w:cs="Times New Roman"/>
          <w:sz w:val="24"/>
          <w:szCs w:val="24"/>
        </w:rPr>
        <w:t xml:space="preserve"> spectrum. The </w:t>
      </w:r>
      <w:r w:rsidR="00F45175">
        <w:rPr>
          <w:rFonts w:ascii="Times New Roman" w:hAnsi="Times New Roman" w:cs="Times New Roman"/>
          <w:sz w:val="24"/>
          <w:szCs w:val="24"/>
        </w:rPr>
        <w:t>peak</w:t>
      </w:r>
      <w:r w:rsidRPr="00263EEF">
        <w:rPr>
          <w:rFonts w:ascii="Times New Roman" w:hAnsi="Times New Roman" w:cs="Times New Roman"/>
          <w:sz w:val="24"/>
          <w:szCs w:val="24"/>
        </w:rPr>
        <w:t xml:space="preserve"> </w:t>
      </w:r>
      <w:r w:rsidR="00F45175">
        <w:rPr>
          <w:rFonts w:ascii="Times New Roman" w:hAnsi="Times New Roman" w:cs="Times New Roman"/>
          <w:sz w:val="24"/>
          <w:szCs w:val="24"/>
        </w:rPr>
        <w:t xml:space="preserve">intensity </w:t>
      </w:r>
      <w:r w:rsidRPr="005448AE">
        <w:rPr>
          <w:rFonts w:ascii="Times New Roman" w:hAnsi="Times New Roman" w:cs="Times New Roman"/>
          <w:sz w:val="24"/>
          <w:szCs w:val="24"/>
        </w:rPr>
        <w:t xml:space="preserve">of the Fe 2p </w:t>
      </w:r>
      <w:r w:rsidR="00F45175">
        <w:rPr>
          <w:rFonts w:ascii="Times New Roman" w:hAnsi="Times New Roman" w:cs="Times New Roman"/>
          <w:sz w:val="24"/>
          <w:szCs w:val="24"/>
        </w:rPr>
        <w:t xml:space="preserve">spectra </w:t>
      </w:r>
      <w:r w:rsidRPr="005448AE">
        <w:rPr>
          <w:rFonts w:ascii="Times New Roman" w:hAnsi="Times New Roman" w:cs="Times New Roman"/>
          <w:sz w:val="24"/>
          <w:szCs w:val="24"/>
        </w:rPr>
        <w:t xml:space="preserve">of </w:t>
      </w:r>
      <w:r w:rsidR="00F45175">
        <w:rPr>
          <w:rFonts w:ascii="Times New Roman" w:hAnsi="Times New Roman" w:cs="Times New Roman"/>
          <w:sz w:val="24"/>
          <w:szCs w:val="24"/>
        </w:rPr>
        <w:t>crude</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methanolic </w:t>
      </w:r>
      <w:r w:rsidR="00F45175">
        <w:rPr>
          <w:rFonts w:ascii="Times New Roman" w:hAnsi="Times New Roman" w:cs="Times New Roman"/>
          <w:sz w:val="24"/>
          <w:szCs w:val="24"/>
        </w:rPr>
        <w:t>extract</w:t>
      </w:r>
      <w:r w:rsidRPr="00263EEF">
        <w:rPr>
          <w:rFonts w:ascii="Times New Roman" w:hAnsi="Times New Roman" w:cs="Times New Roman"/>
          <w:sz w:val="24"/>
          <w:szCs w:val="24"/>
        </w:rPr>
        <w:t xml:space="preserve"> processed M</w:t>
      </w:r>
      <w:r w:rsidR="00F45175">
        <w:rPr>
          <w:rFonts w:ascii="Times New Roman" w:hAnsi="Times New Roman" w:cs="Times New Roman"/>
          <w:sz w:val="24"/>
          <w:szCs w:val="24"/>
        </w:rPr>
        <w:t>ild steel</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is lower than that of arbutin </w:t>
      </w:r>
      <w:r w:rsidRPr="00263EEF">
        <w:rPr>
          <w:rFonts w:ascii="Times New Roman" w:hAnsi="Times New Roman" w:cs="Times New Roman"/>
          <w:sz w:val="24"/>
          <w:szCs w:val="24"/>
        </w:rPr>
        <w:t>processed M</w:t>
      </w:r>
      <w:r w:rsidR="00F45175">
        <w:rPr>
          <w:rFonts w:ascii="Times New Roman" w:hAnsi="Times New Roman" w:cs="Times New Roman"/>
          <w:sz w:val="24"/>
          <w:szCs w:val="24"/>
        </w:rPr>
        <w:t>ild steel</w:t>
      </w:r>
      <w:r w:rsidRPr="005448AE">
        <w:rPr>
          <w:rFonts w:ascii="Times New Roman" w:hAnsi="Times New Roman" w:cs="Times New Roman"/>
          <w:sz w:val="24"/>
          <w:szCs w:val="24"/>
        </w:rPr>
        <w:t xml:space="preserve">, </w:t>
      </w:r>
      <w:r w:rsidRPr="00263EEF">
        <w:rPr>
          <w:rFonts w:ascii="Times New Roman" w:hAnsi="Times New Roman" w:cs="Times New Roman"/>
          <w:sz w:val="24"/>
          <w:szCs w:val="24"/>
        </w:rPr>
        <w:t xml:space="preserve">implying </w:t>
      </w:r>
      <w:r w:rsidRPr="005448AE">
        <w:rPr>
          <w:rFonts w:ascii="Times New Roman" w:hAnsi="Times New Roman" w:cs="Times New Roman"/>
          <w:sz w:val="24"/>
          <w:szCs w:val="24"/>
        </w:rPr>
        <w:t xml:space="preserve">the formation of a </w:t>
      </w:r>
      <w:r w:rsidR="00DC0A81" w:rsidRPr="00263EEF">
        <w:rPr>
          <w:rFonts w:ascii="Times New Roman" w:hAnsi="Times New Roman" w:cs="Times New Roman"/>
          <w:sz w:val="24"/>
          <w:szCs w:val="24"/>
        </w:rPr>
        <w:t>thin</w:t>
      </w:r>
      <w:r w:rsidRPr="005448AE">
        <w:rPr>
          <w:rFonts w:ascii="Times New Roman" w:hAnsi="Times New Roman" w:cs="Times New Roman"/>
          <w:sz w:val="24"/>
          <w:szCs w:val="24"/>
        </w:rPr>
        <w:t xml:space="preserve"> layer on the mild steel surface due to </w:t>
      </w:r>
      <w:r w:rsidR="00FC34EF">
        <w:rPr>
          <w:rFonts w:ascii="Times New Roman" w:hAnsi="Times New Roman" w:cs="Times New Roman"/>
          <w:sz w:val="24"/>
          <w:szCs w:val="24"/>
        </w:rPr>
        <w:t xml:space="preserve">the </w:t>
      </w:r>
      <w:r w:rsidRPr="005448AE">
        <w:rPr>
          <w:rFonts w:ascii="Times New Roman" w:hAnsi="Times New Roman" w:cs="Times New Roman"/>
          <w:sz w:val="24"/>
          <w:szCs w:val="24"/>
        </w:rPr>
        <w:t>high adsorption of the crude methanolic extract [</w:t>
      </w:r>
      <w:r w:rsidR="00256EDE">
        <w:rPr>
          <w:rFonts w:ascii="Times New Roman" w:hAnsi="Times New Roman" w:cs="Times New Roman"/>
          <w:b/>
          <w:bCs/>
          <w:sz w:val="24"/>
          <w:szCs w:val="24"/>
        </w:rPr>
        <w:t>23</w:t>
      </w:r>
      <w:r w:rsidRPr="005448AE">
        <w:rPr>
          <w:rFonts w:ascii="Times New Roman" w:hAnsi="Times New Roman" w:cs="Times New Roman"/>
          <w:sz w:val="24"/>
          <w:szCs w:val="24"/>
        </w:rPr>
        <w:t>].</w:t>
      </w:r>
    </w:p>
    <w:p w14:paraId="6ACB351D" w14:textId="7A54B04F" w:rsidR="000B2D22" w:rsidRPr="005448AE" w:rsidRDefault="000B2D22" w:rsidP="000B2D22">
      <w:pPr>
        <w:tabs>
          <w:tab w:val="left" w:pos="3944"/>
        </w:tabs>
        <w:spacing w:after="0" w:line="360" w:lineRule="auto"/>
        <w:jc w:val="center"/>
        <w:rPr>
          <w:rFonts w:ascii="Times New Roman" w:hAnsi="Times New Roman" w:cs="Times New Roman"/>
          <w:b/>
          <w:bCs/>
          <w:sz w:val="24"/>
          <w:szCs w:val="24"/>
        </w:rPr>
      </w:pPr>
      <w:r>
        <w:rPr>
          <w:noProof/>
        </w:rPr>
        <w:drawing>
          <wp:inline distT="0" distB="0" distL="0" distR="0" wp14:anchorId="1DFCBA3E" wp14:editId="0381939A">
            <wp:extent cx="4834466" cy="2979922"/>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89822" cy="3014043"/>
                    </a:xfrm>
                    <a:prstGeom prst="rect">
                      <a:avLst/>
                    </a:prstGeom>
                  </pic:spPr>
                </pic:pic>
              </a:graphicData>
            </a:graphic>
          </wp:inline>
        </w:drawing>
      </w:r>
    </w:p>
    <w:p w14:paraId="4F31F189" w14:textId="5AA9B8E8" w:rsidR="00483F1D" w:rsidRDefault="00483F1D" w:rsidP="001A5ABB">
      <w:pPr>
        <w:tabs>
          <w:tab w:val="left" w:pos="3944"/>
        </w:tabs>
        <w:spacing w:after="0" w:line="240" w:lineRule="auto"/>
        <w:jc w:val="both"/>
        <w:rPr>
          <w:rFonts w:ascii="Times New Roman" w:hAnsi="Times New Roman" w:cs="Times New Roman"/>
        </w:rPr>
      </w:pPr>
      <w:r w:rsidRPr="00DC7562">
        <w:rPr>
          <w:rFonts w:ascii="Times New Roman" w:hAnsi="Times New Roman" w:cs="Times New Roman"/>
          <w:b/>
          <w:bCs/>
        </w:rPr>
        <w:t>Figure 1</w:t>
      </w:r>
      <w:r w:rsidR="00704319">
        <w:rPr>
          <w:rFonts w:ascii="Times New Roman" w:hAnsi="Times New Roman" w:cs="Times New Roman"/>
          <w:b/>
          <w:bCs/>
        </w:rPr>
        <w:t>3</w:t>
      </w:r>
      <w:r w:rsidRPr="00DC7562">
        <w:rPr>
          <w:rFonts w:ascii="Times New Roman" w:hAnsi="Times New Roman" w:cs="Times New Roman"/>
          <w:b/>
          <w:bCs/>
        </w:rPr>
        <w:t>.</w:t>
      </w:r>
      <w:r w:rsidR="001A5ABB">
        <w:rPr>
          <w:rFonts w:ascii="Times New Roman" w:hAnsi="Times New Roman" w:cs="Times New Roman"/>
          <w:b/>
          <w:bCs/>
        </w:rPr>
        <w:t xml:space="preserve"> </w:t>
      </w:r>
      <w:r w:rsidRPr="001A5ABB">
        <w:rPr>
          <w:rFonts w:ascii="Times New Roman" w:hAnsi="Times New Roman" w:cs="Times New Roman"/>
        </w:rPr>
        <w:t xml:space="preserve">XPS Survey and high-resolution spectra from the steel surface with the fruit of </w:t>
      </w:r>
      <w:r w:rsidRPr="001A5ABB">
        <w:rPr>
          <w:rFonts w:ascii="Times New Roman" w:hAnsi="Times New Roman" w:cs="Times New Roman"/>
          <w:i/>
          <w:iCs/>
        </w:rPr>
        <w:t>Brassica oleracea</w:t>
      </w:r>
      <w:r w:rsidRPr="001A5ABB">
        <w:rPr>
          <w:rFonts w:ascii="Times New Roman" w:hAnsi="Times New Roman" w:cs="Times New Roman"/>
        </w:rPr>
        <w:t xml:space="preserve"> </w:t>
      </w:r>
      <w:proofErr w:type="spellStart"/>
      <w:r w:rsidRPr="001A5ABB">
        <w:rPr>
          <w:rFonts w:ascii="Times New Roman" w:hAnsi="Times New Roman" w:cs="Times New Roman"/>
        </w:rPr>
        <w:t>L.extract</w:t>
      </w:r>
      <w:proofErr w:type="spellEnd"/>
      <w:r w:rsidRPr="001A5ABB">
        <w:rPr>
          <w:rFonts w:ascii="Times New Roman" w:hAnsi="Times New Roman" w:cs="Times New Roman"/>
        </w:rPr>
        <w:t xml:space="preserve"> containing Fe2p, and N1s, (a), (b), (c) in H</w:t>
      </w:r>
      <w:r w:rsidRPr="001A5ABB">
        <w:rPr>
          <w:rFonts w:ascii="Times New Roman" w:hAnsi="Times New Roman" w:cs="Times New Roman"/>
          <w:vertAlign w:val="subscript"/>
        </w:rPr>
        <w:t>2</w:t>
      </w:r>
      <w:r w:rsidRPr="001A5ABB">
        <w:rPr>
          <w:rFonts w:ascii="Times New Roman" w:hAnsi="Times New Roman" w:cs="Times New Roman"/>
        </w:rPr>
        <w:t>SO</w:t>
      </w:r>
      <w:r w:rsidRPr="001A5ABB">
        <w:rPr>
          <w:rFonts w:ascii="Times New Roman" w:hAnsi="Times New Roman" w:cs="Times New Roman"/>
          <w:vertAlign w:val="subscript"/>
        </w:rPr>
        <w:t>4</w:t>
      </w:r>
      <w:r w:rsidRPr="001A5ABB">
        <w:rPr>
          <w:rFonts w:ascii="Times New Roman" w:hAnsi="Times New Roman" w:cs="Times New Roman"/>
        </w:rPr>
        <w:t>, (d), (e), (f) in HCl [</w:t>
      </w:r>
      <w:r w:rsidR="002850B1">
        <w:rPr>
          <w:rFonts w:ascii="Times New Roman" w:hAnsi="Times New Roman" w:cs="Times New Roman"/>
        </w:rPr>
        <w:t>48</w:t>
      </w:r>
      <w:r w:rsidRPr="001A5ABB">
        <w:rPr>
          <w:rFonts w:ascii="Times New Roman" w:hAnsi="Times New Roman" w:cs="Times New Roman"/>
        </w:rPr>
        <w:t>].</w:t>
      </w:r>
    </w:p>
    <w:p w14:paraId="769D4650" w14:textId="77777777" w:rsidR="001A5ABB" w:rsidRPr="001A5ABB" w:rsidRDefault="001A5ABB" w:rsidP="001A5ABB">
      <w:pPr>
        <w:tabs>
          <w:tab w:val="left" w:pos="3944"/>
        </w:tabs>
        <w:spacing w:after="0" w:line="240" w:lineRule="auto"/>
        <w:jc w:val="both"/>
        <w:rPr>
          <w:rFonts w:ascii="Times New Roman" w:hAnsi="Times New Roman" w:cs="Times New Roman"/>
        </w:rPr>
      </w:pPr>
    </w:p>
    <w:p w14:paraId="45568408" w14:textId="5416C743" w:rsidR="00CF7F0C" w:rsidRPr="005448AE" w:rsidRDefault="00CF7F0C" w:rsidP="00CF7F0C">
      <w:pPr>
        <w:tabs>
          <w:tab w:val="left" w:pos="3944"/>
        </w:tabs>
        <w:spacing w:after="0" w:line="360" w:lineRule="auto"/>
        <w:jc w:val="center"/>
        <w:rPr>
          <w:rFonts w:ascii="Times New Roman" w:hAnsi="Times New Roman" w:cs="Times New Roman"/>
          <w:b/>
          <w:bCs/>
          <w:sz w:val="24"/>
          <w:szCs w:val="24"/>
        </w:rPr>
      </w:pPr>
      <w:r>
        <w:rPr>
          <w:noProof/>
        </w:rPr>
        <w:drawing>
          <wp:inline distT="0" distB="0" distL="0" distR="0" wp14:anchorId="1D7A8B42" wp14:editId="4799646C">
            <wp:extent cx="1696720" cy="9671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Lst>
                    </a:blip>
                    <a:srcRect l="8304" b="6141"/>
                    <a:stretch/>
                  </pic:blipFill>
                  <pic:spPr bwMode="auto">
                    <a:xfrm>
                      <a:off x="0" y="0"/>
                      <a:ext cx="1705747" cy="97230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AB7D2C" wp14:editId="62AE6384">
            <wp:extent cx="1813560" cy="9931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Lst>
                    </a:blip>
                    <a:srcRect l="6352" b="3016"/>
                    <a:stretch/>
                  </pic:blipFill>
                  <pic:spPr bwMode="auto">
                    <a:xfrm>
                      <a:off x="0" y="0"/>
                      <a:ext cx="1845213" cy="101047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7D0C08" wp14:editId="26D8DBC9">
            <wp:extent cx="1783080" cy="98719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1813547" cy="1004067"/>
                    </a:xfrm>
                    <a:prstGeom prst="rect">
                      <a:avLst/>
                    </a:prstGeom>
                  </pic:spPr>
                </pic:pic>
              </a:graphicData>
            </a:graphic>
          </wp:inline>
        </w:drawing>
      </w:r>
    </w:p>
    <w:p w14:paraId="4A0BF7AD" w14:textId="3BD2133D" w:rsidR="00483F1D" w:rsidRPr="00527988" w:rsidRDefault="00483F1D" w:rsidP="001A5ABB">
      <w:pPr>
        <w:tabs>
          <w:tab w:val="left" w:pos="3944"/>
        </w:tabs>
        <w:spacing w:after="0" w:line="240" w:lineRule="auto"/>
        <w:jc w:val="both"/>
        <w:rPr>
          <w:rFonts w:ascii="Times New Roman" w:hAnsi="Times New Roman" w:cs="Times New Roman"/>
          <w:b/>
          <w:bCs/>
        </w:rPr>
      </w:pPr>
      <w:r w:rsidRPr="00527988">
        <w:rPr>
          <w:rFonts w:ascii="Times New Roman" w:hAnsi="Times New Roman" w:cs="Times New Roman"/>
          <w:b/>
          <w:bCs/>
        </w:rPr>
        <w:t xml:space="preserve">Figure </w:t>
      </w:r>
      <w:r w:rsidR="00EE223D">
        <w:rPr>
          <w:rFonts w:ascii="Times New Roman" w:hAnsi="Times New Roman" w:cs="Times New Roman"/>
          <w:b/>
          <w:bCs/>
        </w:rPr>
        <w:t>1</w:t>
      </w:r>
      <w:r w:rsidR="00704319">
        <w:rPr>
          <w:rFonts w:ascii="Times New Roman" w:hAnsi="Times New Roman" w:cs="Times New Roman"/>
          <w:b/>
          <w:bCs/>
        </w:rPr>
        <w:t>4</w:t>
      </w:r>
      <w:r w:rsidRPr="00527988">
        <w:rPr>
          <w:rFonts w:ascii="Times New Roman" w:hAnsi="Times New Roman" w:cs="Times New Roman"/>
          <w:b/>
          <w:bCs/>
        </w:rPr>
        <w:t xml:space="preserve"> a, b, and c: </w:t>
      </w:r>
      <w:r w:rsidRPr="001A5ABB">
        <w:rPr>
          <w:rFonts w:ascii="Times New Roman" w:hAnsi="Times New Roman" w:cs="Times New Roman"/>
        </w:rPr>
        <w:t>The XPS deconvoluted profile for (a) C 1s, (b) O 1s, and (c) Fe 2p for mild steel surface after immersion for 4 hrs in 1 mol l</w:t>
      </w:r>
      <w:r w:rsidRPr="001A5ABB">
        <w:rPr>
          <w:rFonts w:ascii="Times New Roman" w:hAnsi="Times New Roman" w:cs="Times New Roman"/>
          <w:vertAlign w:val="superscript"/>
        </w:rPr>
        <w:t>-1</w:t>
      </w:r>
      <w:r w:rsidRPr="001A5ABB">
        <w:rPr>
          <w:rFonts w:ascii="Times New Roman" w:hAnsi="Times New Roman" w:cs="Times New Roman"/>
        </w:rPr>
        <w:t xml:space="preserve"> HCl solution containing 400 mg l</w:t>
      </w:r>
      <w:r w:rsidRPr="001A5ABB">
        <w:rPr>
          <w:rFonts w:ascii="Times New Roman" w:hAnsi="Times New Roman" w:cs="Times New Roman"/>
          <w:vertAlign w:val="superscript"/>
        </w:rPr>
        <w:t>-1</w:t>
      </w:r>
      <w:r w:rsidRPr="001A5ABB">
        <w:rPr>
          <w:rFonts w:ascii="Times New Roman" w:hAnsi="Times New Roman" w:cs="Times New Roman"/>
        </w:rPr>
        <w:t xml:space="preserve"> of the crude methanolic extract of </w:t>
      </w:r>
      <w:r w:rsidRPr="001A5ABB">
        <w:rPr>
          <w:rFonts w:ascii="Times New Roman" w:hAnsi="Times New Roman" w:cs="Times New Roman"/>
          <w:i/>
          <w:iCs/>
        </w:rPr>
        <w:t xml:space="preserve">Artemisia </w:t>
      </w:r>
      <w:proofErr w:type="spellStart"/>
      <w:r w:rsidRPr="001A5ABB">
        <w:rPr>
          <w:rFonts w:ascii="Times New Roman" w:hAnsi="Times New Roman" w:cs="Times New Roman"/>
          <w:i/>
          <w:iCs/>
        </w:rPr>
        <w:t>pallens</w:t>
      </w:r>
      <w:proofErr w:type="spellEnd"/>
      <w:r w:rsidRPr="001A5ABB">
        <w:rPr>
          <w:rFonts w:ascii="Times New Roman" w:hAnsi="Times New Roman" w:cs="Times New Roman"/>
          <w:i/>
          <w:iCs/>
        </w:rPr>
        <w:t xml:space="preserve"> </w:t>
      </w:r>
      <w:r w:rsidRPr="001A5ABB">
        <w:rPr>
          <w:rFonts w:ascii="Times New Roman" w:hAnsi="Times New Roman" w:cs="Times New Roman"/>
        </w:rPr>
        <w:t>at 30</w:t>
      </w:r>
      <w:r w:rsidR="00CC0E46">
        <w:rPr>
          <w:rFonts w:ascii="Times New Roman" w:hAnsi="Times New Roman" w:cs="Times New Roman"/>
        </w:rPr>
        <w:t xml:space="preserve"> </w:t>
      </w:r>
      <w:proofErr w:type="spellStart"/>
      <w:r w:rsidRPr="001A5ABB">
        <w:rPr>
          <w:rFonts w:ascii="Times New Roman" w:hAnsi="Times New Roman" w:cs="Times New Roman"/>
          <w:vertAlign w:val="superscript"/>
        </w:rPr>
        <w:t>o</w:t>
      </w:r>
      <w:r w:rsidRPr="001A5ABB">
        <w:rPr>
          <w:rFonts w:ascii="Times New Roman" w:hAnsi="Times New Roman" w:cs="Times New Roman"/>
        </w:rPr>
        <w:t>C</w:t>
      </w:r>
      <w:proofErr w:type="spellEnd"/>
      <w:r w:rsidRPr="001A5ABB">
        <w:rPr>
          <w:rFonts w:ascii="Times New Roman" w:hAnsi="Times New Roman" w:cs="Times New Roman"/>
        </w:rPr>
        <w:t xml:space="preserve"> [</w:t>
      </w:r>
      <w:r w:rsidR="002850B1">
        <w:rPr>
          <w:rFonts w:ascii="Times New Roman" w:hAnsi="Times New Roman" w:cs="Times New Roman"/>
        </w:rPr>
        <w:t>23</w:t>
      </w:r>
      <w:r w:rsidRPr="001A5ABB">
        <w:rPr>
          <w:rFonts w:ascii="Times New Roman" w:hAnsi="Times New Roman" w:cs="Times New Roman"/>
        </w:rPr>
        <w:t>].</w:t>
      </w:r>
    </w:p>
    <w:p w14:paraId="3E9FE756" w14:textId="52125B6D" w:rsidR="00CF7F0C" w:rsidRPr="005448AE" w:rsidRDefault="00CB3AF1" w:rsidP="00CB3AF1">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6757995D" wp14:editId="20115612">
            <wp:extent cx="1701800" cy="118078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BEBA8EAE-BF5A-486C-A8C5-ECC9F3942E4B}">
                          <a14:imgProps xmlns:a14="http://schemas.microsoft.com/office/drawing/2010/main">
                            <a14:imgLayer r:embed="rId61">
                              <a14:imgEffect>
                                <a14:sharpenSoften amount="50000"/>
                              </a14:imgEffect>
                            </a14:imgLayer>
                          </a14:imgProps>
                        </a:ext>
                      </a:extLst>
                    </a:blip>
                    <a:srcRect l="1911"/>
                    <a:stretch/>
                  </pic:blipFill>
                  <pic:spPr bwMode="auto">
                    <a:xfrm>
                      <a:off x="0" y="0"/>
                      <a:ext cx="1748539" cy="12132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72E2A1" wp14:editId="5DBE754B">
            <wp:extent cx="1855893" cy="11741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BEBA8EAE-BF5A-486C-A8C5-ECC9F3942E4B}">
                          <a14:imgProps xmlns:a14="http://schemas.microsoft.com/office/drawing/2010/main">
                            <a14:imgLayer r:embed="rId63">
                              <a14:imgEffect>
                                <a14:sharpenSoften amount="50000"/>
                              </a14:imgEffect>
                            </a14:imgLayer>
                          </a14:imgProps>
                        </a:ext>
                      </a:extLst>
                    </a:blip>
                    <a:srcRect l="2102" b="5132"/>
                    <a:stretch/>
                  </pic:blipFill>
                  <pic:spPr bwMode="auto">
                    <a:xfrm>
                      <a:off x="0" y="0"/>
                      <a:ext cx="1877464" cy="118776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45EFC8" wp14:editId="151FD74A">
            <wp:extent cx="1835150" cy="11741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Lst>
                    </a:blip>
                    <a:srcRect l="3918"/>
                    <a:stretch/>
                  </pic:blipFill>
                  <pic:spPr bwMode="auto">
                    <a:xfrm>
                      <a:off x="0" y="0"/>
                      <a:ext cx="1862988" cy="1191926"/>
                    </a:xfrm>
                    <a:prstGeom prst="rect">
                      <a:avLst/>
                    </a:prstGeom>
                    <a:ln>
                      <a:noFill/>
                    </a:ln>
                    <a:extLst>
                      <a:ext uri="{53640926-AAD7-44D8-BBD7-CCE9431645EC}">
                        <a14:shadowObscured xmlns:a14="http://schemas.microsoft.com/office/drawing/2010/main"/>
                      </a:ext>
                    </a:extLst>
                  </pic:spPr>
                </pic:pic>
              </a:graphicData>
            </a:graphic>
          </wp:inline>
        </w:drawing>
      </w:r>
    </w:p>
    <w:p w14:paraId="482978B2" w14:textId="1E4FA65D" w:rsidR="00483F1D" w:rsidRPr="00C4776B" w:rsidRDefault="00483F1D" w:rsidP="00C4776B">
      <w:pPr>
        <w:tabs>
          <w:tab w:val="left" w:pos="3944"/>
        </w:tabs>
        <w:spacing w:after="0" w:line="240" w:lineRule="auto"/>
        <w:jc w:val="both"/>
        <w:rPr>
          <w:rFonts w:ascii="Times New Roman" w:hAnsi="Times New Roman" w:cs="Times New Roman"/>
        </w:rPr>
      </w:pPr>
      <w:r w:rsidRPr="00527988">
        <w:rPr>
          <w:rFonts w:ascii="Times New Roman" w:hAnsi="Times New Roman" w:cs="Times New Roman"/>
          <w:b/>
          <w:bCs/>
        </w:rPr>
        <w:lastRenderedPageBreak/>
        <w:t xml:space="preserve">Figure </w:t>
      </w:r>
      <w:r w:rsidR="00EE223D">
        <w:rPr>
          <w:rFonts w:ascii="Times New Roman" w:hAnsi="Times New Roman" w:cs="Times New Roman"/>
          <w:b/>
          <w:bCs/>
        </w:rPr>
        <w:t>1</w:t>
      </w:r>
      <w:r w:rsidR="007628A8">
        <w:rPr>
          <w:rFonts w:ascii="Times New Roman" w:hAnsi="Times New Roman" w:cs="Times New Roman"/>
          <w:b/>
          <w:bCs/>
        </w:rPr>
        <w:t>5</w:t>
      </w:r>
      <w:r w:rsidRPr="00527988">
        <w:rPr>
          <w:rFonts w:ascii="Times New Roman" w:hAnsi="Times New Roman" w:cs="Times New Roman"/>
          <w:b/>
          <w:bCs/>
        </w:rPr>
        <w:t xml:space="preserve"> a, b, and c: </w:t>
      </w:r>
      <w:r w:rsidRPr="00C4776B">
        <w:rPr>
          <w:rFonts w:ascii="Times New Roman" w:hAnsi="Times New Roman" w:cs="Times New Roman"/>
        </w:rPr>
        <w:t>XPS deconvoluted profile for (a) C1s, (b) O1s, and (c) Fe 2p for mild steel surface after immersion for 4</w:t>
      </w:r>
      <w:r w:rsidR="00CC0E46">
        <w:rPr>
          <w:rFonts w:ascii="Times New Roman" w:hAnsi="Times New Roman" w:cs="Times New Roman"/>
        </w:rPr>
        <w:t xml:space="preserve"> </w:t>
      </w:r>
      <w:r w:rsidRPr="00C4776B">
        <w:rPr>
          <w:rFonts w:ascii="Times New Roman" w:hAnsi="Times New Roman" w:cs="Times New Roman"/>
        </w:rPr>
        <w:t>hrs in 1 mol l</w:t>
      </w:r>
      <w:r w:rsidRPr="00C4776B">
        <w:rPr>
          <w:rFonts w:ascii="Times New Roman" w:hAnsi="Times New Roman" w:cs="Times New Roman"/>
          <w:vertAlign w:val="superscript"/>
        </w:rPr>
        <w:t>-1</w:t>
      </w:r>
      <w:r w:rsidRPr="00C4776B">
        <w:rPr>
          <w:rFonts w:ascii="Times New Roman" w:hAnsi="Times New Roman" w:cs="Times New Roman"/>
        </w:rPr>
        <w:t xml:space="preserve"> HCl solution containing 400 mg </w:t>
      </w:r>
      <w:r w:rsidR="00CC0E46">
        <w:rPr>
          <w:rFonts w:ascii="Times New Roman" w:hAnsi="Times New Roman" w:cs="Times New Roman"/>
        </w:rPr>
        <w:t>L</w:t>
      </w:r>
      <w:r w:rsidRPr="00C4776B">
        <w:rPr>
          <w:rFonts w:ascii="Times New Roman" w:hAnsi="Times New Roman" w:cs="Times New Roman"/>
          <w:vertAlign w:val="superscript"/>
        </w:rPr>
        <w:t>-1</w:t>
      </w:r>
      <w:r w:rsidRPr="00C4776B">
        <w:rPr>
          <w:rFonts w:ascii="Times New Roman" w:hAnsi="Times New Roman" w:cs="Times New Roman"/>
        </w:rPr>
        <w:t xml:space="preserve"> of arbutin at 30</w:t>
      </w:r>
      <w:r w:rsidRPr="00C4776B">
        <w:rPr>
          <w:rFonts w:ascii="Times New Roman" w:hAnsi="Times New Roman" w:cs="Times New Roman"/>
          <w:vertAlign w:val="superscript"/>
        </w:rPr>
        <w:t>o</w:t>
      </w:r>
      <w:r w:rsidRPr="00C4776B">
        <w:rPr>
          <w:rFonts w:ascii="Times New Roman" w:hAnsi="Times New Roman" w:cs="Times New Roman"/>
        </w:rPr>
        <w:t>C [</w:t>
      </w:r>
      <w:r w:rsidR="002850B1">
        <w:rPr>
          <w:rFonts w:ascii="Times New Roman" w:hAnsi="Times New Roman" w:cs="Times New Roman"/>
        </w:rPr>
        <w:t>23</w:t>
      </w:r>
      <w:r w:rsidRPr="00C4776B">
        <w:rPr>
          <w:rFonts w:ascii="Times New Roman" w:hAnsi="Times New Roman" w:cs="Times New Roman"/>
        </w:rPr>
        <w:t>].</w:t>
      </w:r>
    </w:p>
    <w:p w14:paraId="7A081E20" w14:textId="77777777" w:rsidR="00483F1D" w:rsidRPr="00C4776B" w:rsidRDefault="00483F1D" w:rsidP="00483F1D">
      <w:pPr>
        <w:tabs>
          <w:tab w:val="left" w:pos="3944"/>
        </w:tabs>
        <w:spacing w:after="0" w:line="360" w:lineRule="auto"/>
        <w:jc w:val="both"/>
        <w:rPr>
          <w:rFonts w:ascii="Times New Roman" w:hAnsi="Times New Roman" w:cs="Times New Roman"/>
          <w:sz w:val="24"/>
          <w:szCs w:val="24"/>
        </w:rPr>
      </w:pPr>
    </w:p>
    <w:p w14:paraId="3002EAFA" w14:textId="73A7430E"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FA5F72">
        <w:rPr>
          <w:rFonts w:ascii="Times New Roman" w:hAnsi="Times New Roman" w:cs="Times New Roman"/>
          <w:b/>
          <w:bCs/>
          <w:i/>
          <w:iCs/>
          <w:sz w:val="24"/>
          <w:szCs w:val="24"/>
        </w:rPr>
        <w:t>3.3.</w:t>
      </w:r>
      <w:r w:rsidR="001D4EAB">
        <w:rPr>
          <w:rFonts w:ascii="Times New Roman" w:hAnsi="Times New Roman" w:cs="Times New Roman"/>
          <w:b/>
          <w:bCs/>
          <w:i/>
          <w:iCs/>
          <w:sz w:val="24"/>
          <w:szCs w:val="24"/>
        </w:rPr>
        <w:t>4</w:t>
      </w:r>
      <w:r w:rsidRPr="00FA5F72">
        <w:rPr>
          <w:rFonts w:ascii="Times New Roman" w:hAnsi="Times New Roman" w:cs="Times New Roman"/>
          <w:b/>
          <w:bCs/>
          <w:i/>
          <w:iCs/>
          <w:sz w:val="24"/>
          <w:szCs w:val="24"/>
        </w:rPr>
        <w:t xml:space="preserve"> Electrochemical / Electron Frequency </w:t>
      </w:r>
      <w:r w:rsidR="00DC0A81" w:rsidRPr="00FA5F72">
        <w:rPr>
          <w:rFonts w:ascii="Times New Roman" w:hAnsi="Times New Roman" w:cs="Times New Roman"/>
          <w:b/>
          <w:bCs/>
          <w:i/>
          <w:iCs/>
          <w:sz w:val="24"/>
          <w:szCs w:val="24"/>
        </w:rPr>
        <w:t>Modulation (</w:t>
      </w:r>
      <w:r w:rsidRPr="00FA5F72">
        <w:rPr>
          <w:rFonts w:ascii="Times New Roman" w:hAnsi="Times New Roman" w:cs="Times New Roman"/>
          <w:b/>
          <w:bCs/>
          <w:i/>
          <w:iCs/>
          <w:sz w:val="24"/>
          <w:szCs w:val="24"/>
        </w:rPr>
        <w:t>EFM)</w:t>
      </w:r>
      <w:r w:rsidR="00DB3E01" w:rsidRPr="00FA5F72">
        <w:rPr>
          <w:rFonts w:ascii="Times New Roman" w:hAnsi="Times New Roman" w:cs="Times New Roman"/>
          <w:b/>
          <w:bCs/>
          <w:i/>
          <w:iCs/>
          <w:sz w:val="24"/>
          <w:szCs w:val="24"/>
        </w:rPr>
        <w:t>.</w:t>
      </w:r>
      <w:r w:rsidR="00DB3E01">
        <w:rPr>
          <w:rFonts w:ascii="Times New Roman" w:hAnsi="Times New Roman" w:cs="Times New Roman"/>
          <w:b/>
          <w:bCs/>
          <w:i/>
          <w:iCs/>
          <w:sz w:val="24"/>
          <w:szCs w:val="24"/>
        </w:rPr>
        <w:t xml:space="preserve"> </w:t>
      </w:r>
      <w:r w:rsidRPr="005448AE">
        <w:rPr>
          <w:rFonts w:ascii="Times New Roman" w:hAnsi="Times New Roman" w:cs="Times New Roman"/>
          <w:sz w:val="24"/>
          <w:szCs w:val="24"/>
        </w:rPr>
        <w:t xml:space="preserve">Electrochemical / Electron frequency modulation (EFM) is a non-destructive electrochemical technology that may estimate the corrosion current value directly and efficiently using only a short polarising signal and no prior knowledge of Tafel slopes. This method has the advantage of combining corrosion rate, Tafel parameters, and causative factors into a single data set, making it a good choice for online corrosion monitoring. A </w:t>
      </w:r>
      <w:r w:rsidR="00283B01">
        <w:rPr>
          <w:rFonts w:ascii="Times New Roman" w:hAnsi="Times New Roman" w:cs="Times New Roman"/>
          <w:sz w:val="24"/>
          <w:szCs w:val="24"/>
        </w:rPr>
        <w:t xml:space="preserve">potential perturbation signal </w:t>
      </w:r>
      <w:r w:rsidR="00283B01" w:rsidRPr="005448AE">
        <w:rPr>
          <w:rFonts w:ascii="Times New Roman" w:hAnsi="Times New Roman" w:cs="Times New Roman"/>
          <w:sz w:val="24"/>
          <w:szCs w:val="24"/>
        </w:rPr>
        <w:t>comprised</w:t>
      </w:r>
      <w:r w:rsidRPr="005448AE">
        <w:rPr>
          <w:rFonts w:ascii="Times New Roman" w:hAnsi="Times New Roman" w:cs="Times New Roman"/>
          <w:sz w:val="24"/>
          <w:szCs w:val="24"/>
        </w:rPr>
        <w:t xml:space="preserve"> of 2 sinusoidal </w:t>
      </w:r>
      <w:r w:rsidR="00283B01">
        <w:rPr>
          <w:rFonts w:ascii="Times New Roman" w:hAnsi="Times New Roman" w:cs="Times New Roman"/>
          <w:sz w:val="24"/>
          <w:szCs w:val="24"/>
        </w:rPr>
        <w:t>wave</w:t>
      </w:r>
      <w:r w:rsidRPr="005448AE">
        <w:rPr>
          <w:rFonts w:ascii="Times New Roman" w:hAnsi="Times New Roman" w:cs="Times New Roman"/>
          <w:sz w:val="24"/>
          <w:szCs w:val="24"/>
        </w:rPr>
        <w:t xml:space="preserve">s is implemented to any </w:t>
      </w:r>
      <w:r w:rsidR="00146AB6">
        <w:rPr>
          <w:rFonts w:ascii="Times New Roman" w:hAnsi="Times New Roman" w:cs="Times New Roman"/>
          <w:sz w:val="24"/>
          <w:szCs w:val="24"/>
        </w:rPr>
        <w:t xml:space="preserve">corroding metals </w:t>
      </w:r>
      <w:r w:rsidRPr="005448AE">
        <w:rPr>
          <w:rFonts w:ascii="Times New Roman" w:hAnsi="Times New Roman" w:cs="Times New Roman"/>
          <w:sz w:val="24"/>
          <w:szCs w:val="24"/>
        </w:rPr>
        <w:t>to evoke an existing reaction utili</w:t>
      </w:r>
      <w:r>
        <w:rPr>
          <w:rFonts w:ascii="Times New Roman" w:hAnsi="Times New Roman" w:cs="Times New Roman"/>
          <w:sz w:val="24"/>
          <w:szCs w:val="24"/>
        </w:rPr>
        <w:t>z</w:t>
      </w:r>
      <w:r w:rsidRPr="005448AE">
        <w:rPr>
          <w:rFonts w:ascii="Times New Roman" w:hAnsi="Times New Roman" w:cs="Times New Roman"/>
          <w:sz w:val="24"/>
          <w:szCs w:val="24"/>
        </w:rPr>
        <w:t>ing electron frequency modulation. This method is furthermore utili</w:t>
      </w:r>
      <w:r>
        <w:rPr>
          <w:rFonts w:ascii="Times New Roman" w:hAnsi="Times New Roman" w:cs="Times New Roman"/>
          <w:sz w:val="24"/>
          <w:szCs w:val="24"/>
        </w:rPr>
        <w:t>z</w:t>
      </w:r>
      <w:r w:rsidRPr="005448AE">
        <w:rPr>
          <w:rFonts w:ascii="Times New Roman" w:hAnsi="Times New Roman" w:cs="Times New Roman"/>
          <w:sz w:val="24"/>
          <w:szCs w:val="24"/>
        </w:rPr>
        <w:t>ed to precisely explore</w:t>
      </w:r>
      <w:r w:rsidR="005001A5">
        <w:rPr>
          <w:rFonts w:ascii="Times New Roman" w:hAnsi="Times New Roman" w:cs="Times New Roman"/>
          <w:sz w:val="24"/>
          <w:szCs w:val="24"/>
        </w:rPr>
        <w:t xml:space="preserve"> metal</w:t>
      </w:r>
      <w:r w:rsidRPr="005448AE">
        <w:rPr>
          <w:rFonts w:ascii="Times New Roman" w:hAnsi="Times New Roman" w:cs="Times New Roman"/>
          <w:sz w:val="24"/>
          <w:szCs w:val="24"/>
        </w:rPr>
        <w:t xml:space="preserve"> deterioration criteria for a wide range of </w:t>
      </w:r>
      <w:r w:rsidR="001F5F04">
        <w:rPr>
          <w:rFonts w:ascii="Times New Roman" w:hAnsi="Times New Roman" w:cs="Times New Roman"/>
          <w:sz w:val="24"/>
          <w:szCs w:val="24"/>
        </w:rPr>
        <w:t>metal</w:t>
      </w:r>
      <w:r w:rsidRPr="005448AE">
        <w:rPr>
          <w:rFonts w:ascii="Times New Roman" w:hAnsi="Times New Roman" w:cs="Times New Roman"/>
          <w:sz w:val="24"/>
          <w:szCs w:val="24"/>
        </w:rPr>
        <w:t xml:space="preserve">s &amp; </w:t>
      </w:r>
      <w:r w:rsidR="001F5F04">
        <w:rPr>
          <w:rFonts w:ascii="Times New Roman" w:hAnsi="Times New Roman" w:cs="Times New Roman"/>
          <w:sz w:val="24"/>
          <w:szCs w:val="24"/>
        </w:rPr>
        <w:t>electrolyte</w:t>
      </w:r>
      <w:r w:rsidR="00FC34EF">
        <w:rPr>
          <w:rFonts w:ascii="Times New Roman" w:hAnsi="Times New Roman" w:cs="Times New Roman"/>
          <w:sz w:val="24"/>
          <w:szCs w:val="24"/>
        </w:rPr>
        <w:t>s</w:t>
      </w:r>
      <w:r w:rsidRPr="005448AE">
        <w:rPr>
          <w:rFonts w:ascii="Times New Roman" w:hAnsi="Times New Roman" w:cs="Times New Roman"/>
          <w:sz w:val="24"/>
          <w:szCs w:val="24"/>
        </w:rPr>
        <w:t>.</w:t>
      </w:r>
      <w:r w:rsidRPr="005448AE" w:rsidDel="0075382E">
        <w:rPr>
          <w:rFonts w:ascii="Times New Roman" w:hAnsi="Times New Roman" w:cs="Times New Roman"/>
          <w:sz w:val="24"/>
          <w:szCs w:val="24"/>
        </w:rPr>
        <w:t xml:space="preserve"> </w:t>
      </w:r>
      <w:r w:rsidRPr="005448AE">
        <w:rPr>
          <w:rFonts w:ascii="Times New Roman" w:hAnsi="Times New Roman" w:cs="Times New Roman"/>
          <w:sz w:val="24"/>
          <w:szCs w:val="24"/>
        </w:rPr>
        <w:t xml:space="preserve">Noise may alter the measurement if the causality factors are not between 2 and 3. </w:t>
      </w:r>
      <w:r w:rsidRPr="00A91E48">
        <w:rPr>
          <w:rFonts w:ascii="Times New Roman" w:hAnsi="Times New Roman" w:cs="Times New Roman"/>
          <w:sz w:val="24"/>
          <w:szCs w:val="24"/>
        </w:rPr>
        <w:t xml:space="preserve">If the correlation factor's value nears the threshold, there is a link between the </w:t>
      </w:r>
      <w:r w:rsidR="00C42087" w:rsidRPr="00A91E48">
        <w:rPr>
          <w:rFonts w:ascii="Times New Roman" w:hAnsi="Times New Roman" w:cs="Times New Roman"/>
          <w:sz w:val="24"/>
          <w:szCs w:val="24"/>
        </w:rPr>
        <w:t>perturbation</w:t>
      </w:r>
      <w:r w:rsidRPr="00A91E48">
        <w:rPr>
          <w:rFonts w:ascii="Times New Roman" w:hAnsi="Times New Roman" w:cs="Times New Roman"/>
          <w:sz w:val="24"/>
          <w:szCs w:val="24"/>
        </w:rPr>
        <w:t xml:space="preserve"> as well as the </w:t>
      </w:r>
      <w:r w:rsidR="00C42087" w:rsidRPr="00A91E48">
        <w:rPr>
          <w:rFonts w:ascii="Times New Roman" w:hAnsi="Times New Roman" w:cs="Times New Roman"/>
          <w:sz w:val="24"/>
          <w:szCs w:val="24"/>
        </w:rPr>
        <w:t>response signals</w:t>
      </w:r>
      <w:r w:rsidRPr="00A91E48">
        <w:rPr>
          <w:rFonts w:ascii="Times New Roman" w:hAnsi="Times New Roman" w:cs="Times New Roman"/>
          <w:sz w:val="24"/>
          <w:szCs w:val="24"/>
        </w:rPr>
        <w:t xml:space="preserve">, and the information can be acknowledged. If CF-2 and CF-3 are in the 0–2 and 0–3 ranges, respectively, the EFM results are valid. Any deviation from the anticipated value in the </w:t>
      </w:r>
      <w:r w:rsidR="00632587" w:rsidRPr="00A91E48">
        <w:rPr>
          <w:rFonts w:ascii="Times New Roman" w:hAnsi="Times New Roman" w:cs="Times New Roman"/>
          <w:sz w:val="24"/>
          <w:szCs w:val="24"/>
        </w:rPr>
        <w:t xml:space="preserve">causation factor </w:t>
      </w:r>
      <w:r w:rsidRPr="00A91E48">
        <w:rPr>
          <w:rFonts w:ascii="Times New Roman" w:hAnsi="Times New Roman" w:cs="Times New Roman"/>
          <w:sz w:val="24"/>
          <w:szCs w:val="24"/>
        </w:rPr>
        <w:t xml:space="preserve">could be caused by a </w:t>
      </w:r>
      <w:r w:rsidR="00632587" w:rsidRPr="00A91E48">
        <w:rPr>
          <w:rFonts w:ascii="Times New Roman" w:hAnsi="Times New Roman" w:cs="Times New Roman"/>
          <w:sz w:val="24"/>
          <w:szCs w:val="24"/>
        </w:rPr>
        <w:t>too</w:t>
      </w:r>
      <w:r w:rsidR="00FC34EF">
        <w:rPr>
          <w:rFonts w:ascii="Times New Roman" w:hAnsi="Times New Roman" w:cs="Times New Roman"/>
          <w:sz w:val="24"/>
          <w:szCs w:val="24"/>
        </w:rPr>
        <w:t>-</w:t>
      </w:r>
      <w:r w:rsidR="00632587" w:rsidRPr="00A91E48">
        <w:rPr>
          <w:rFonts w:ascii="Times New Roman" w:hAnsi="Times New Roman" w:cs="Times New Roman"/>
          <w:sz w:val="24"/>
          <w:szCs w:val="24"/>
        </w:rPr>
        <w:t>small perturbation amplitude, inadequate spectrum frequency resolution</w:t>
      </w:r>
      <w:r w:rsidRPr="00A91E48">
        <w:rPr>
          <w:rFonts w:ascii="Times New Roman" w:hAnsi="Times New Roman" w:cs="Times New Roman"/>
          <w:sz w:val="24"/>
          <w:szCs w:val="24"/>
        </w:rPr>
        <w:t xml:space="preserve">, or a </w:t>
      </w:r>
      <w:r w:rsidR="00C42087" w:rsidRPr="00A91E48">
        <w:rPr>
          <w:rFonts w:ascii="Times New Roman" w:hAnsi="Times New Roman" w:cs="Times New Roman"/>
          <w:sz w:val="24"/>
          <w:szCs w:val="24"/>
        </w:rPr>
        <w:t>non-functioning inhibitor</w:t>
      </w:r>
      <w:r w:rsidR="001E31AB">
        <w:rPr>
          <w:rFonts w:ascii="Times New Roman" w:hAnsi="Times New Roman" w:cs="Times New Roman"/>
          <w:sz w:val="24"/>
          <w:szCs w:val="24"/>
        </w:rPr>
        <w:t xml:space="preserve"> </w:t>
      </w:r>
      <w:r w:rsidRPr="005448AE">
        <w:rPr>
          <w:rFonts w:ascii="Times New Roman" w:hAnsi="Times New Roman" w:cs="Times New Roman"/>
          <w:sz w:val="24"/>
          <w:szCs w:val="24"/>
        </w:rPr>
        <w:t>[</w:t>
      </w:r>
      <w:r w:rsidR="00520043">
        <w:rPr>
          <w:rFonts w:ascii="Times New Roman" w:hAnsi="Times New Roman" w:cs="Times New Roman"/>
          <w:b/>
          <w:bCs/>
          <w:sz w:val="24"/>
          <w:szCs w:val="24"/>
        </w:rPr>
        <w:t>49,50</w:t>
      </w:r>
      <w:r w:rsidRPr="005448AE">
        <w:rPr>
          <w:rFonts w:ascii="Times New Roman" w:hAnsi="Times New Roman" w:cs="Times New Roman"/>
          <w:sz w:val="24"/>
          <w:szCs w:val="24"/>
        </w:rPr>
        <w:t>].</w:t>
      </w:r>
      <w:r w:rsidR="00DB3E01">
        <w:rPr>
          <w:rFonts w:ascii="Times New Roman" w:hAnsi="Times New Roman" w:cs="Times New Roman"/>
          <w:sz w:val="24"/>
          <w:szCs w:val="24"/>
        </w:rPr>
        <w:t xml:space="preserve"> </w:t>
      </w:r>
      <w:r w:rsidRPr="005448AE">
        <w:rPr>
          <w:rFonts w:ascii="Times New Roman" w:hAnsi="Times New Roman" w:cs="Times New Roman"/>
          <w:sz w:val="24"/>
          <w:szCs w:val="24"/>
        </w:rPr>
        <w:t>For instance,</w:t>
      </w:r>
      <w:bookmarkStart w:id="2" w:name="_Hlk90972761"/>
      <w:r>
        <w:rPr>
          <w:rFonts w:ascii="Times New Roman" w:hAnsi="Times New Roman" w:cs="Times New Roman"/>
          <w:sz w:val="24"/>
          <w:szCs w:val="24"/>
        </w:rPr>
        <w:t xml:space="preserve"> </w:t>
      </w:r>
      <w:r w:rsidRPr="005448AE">
        <w:rPr>
          <w:rFonts w:ascii="Times New Roman" w:hAnsi="Times New Roman" w:cs="Times New Roman"/>
          <w:sz w:val="24"/>
          <w:szCs w:val="24"/>
        </w:rPr>
        <w:t xml:space="preserve">the EFM of azelaic acid </w:t>
      </w:r>
      <w:proofErr w:type="spellStart"/>
      <w:r w:rsidRPr="005448AE">
        <w:rPr>
          <w:rFonts w:ascii="Times New Roman" w:hAnsi="Times New Roman" w:cs="Times New Roman"/>
          <w:sz w:val="24"/>
          <w:szCs w:val="24"/>
        </w:rPr>
        <w:t>dihydrazide</w:t>
      </w:r>
      <w:proofErr w:type="spellEnd"/>
      <w:r w:rsidRPr="005448AE">
        <w:rPr>
          <w:rFonts w:ascii="Times New Roman" w:hAnsi="Times New Roman" w:cs="Times New Roman"/>
          <w:sz w:val="24"/>
          <w:szCs w:val="24"/>
        </w:rPr>
        <w:t xml:space="preserve"> (</w:t>
      </w:r>
      <w:r w:rsidRPr="00BC3D40">
        <w:rPr>
          <w:rFonts w:ascii="Times New Roman" w:hAnsi="Times New Roman" w:cs="Times New Roman"/>
          <w:b/>
          <w:bCs/>
          <w:sz w:val="24"/>
          <w:szCs w:val="24"/>
        </w:rPr>
        <w:t xml:space="preserve">Figure </w:t>
      </w:r>
      <w:bookmarkEnd w:id="2"/>
      <w:r w:rsidR="00BC3D40">
        <w:rPr>
          <w:rFonts w:ascii="Times New Roman" w:hAnsi="Times New Roman" w:cs="Times New Roman"/>
          <w:b/>
          <w:bCs/>
          <w:sz w:val="24"/>
          <w:szCs w:val="24"/>
        </w:rPr>
        <w:t>1</w:t>
      </w:r>
      <w:r w:rsidR="00BB4CC2">
        <w:rPr>
          <w:rFonts w:ascii="Times New Roman" w:hAnsi="Times New Roman" w:cs="Times New Roman"/>
          <w:b/>
          <w:bCs/>
          <w:sz w:val="24"/>
          <w:szCs w:val="24"/>
        </w:rPr>
        <w:t>6</w:t>
      </w:r>
      <w:r w:rsidR="001F5F04" w:rsidRPr="005448AE">
        <w:rPr>
          <w:rFonts w:ascii="Times New Roman" w:hAnsi="Times New Roman" w:cs="Times New Roman"/>
          <w:sz w:val="24"/>
          <w:szCs w:val="24"/>
        </w:rPr>
        <w:t>) shows</w:t>
      </w:r>
      <w:r w:rsidRPr="005448AE">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5448AE">
        <w:rPr>
          <w:rFonts w:ascii="Times New Roman" w:hAnsi="Times New Roman" w:cs="Times New Roman"/>
          <w:sz w:val="24"/>
          <w:szCs w:val="24"/>
        </w:rPr>
        <w:t>CF-2</w:t>
      </w:r>
      <w:r>
        <w:rPr>
          <w:rFonts w:ascii="Times New Roman" w:hAnsi="Times New Roman" w:cs="Times New Roman"/>
          <w:sz w:val="24"/>
          <w:szCs w:val="24"/>
        </w:rPr>
        <w:t>, as well as CF-3,</w:t>
      </w:r>
      <w:r w:rsidRPr="005448AE">
        <w:rPr>
          <w:rFonts w:ascii="Times New Roman" w:hAnsi="Times New Roman" w:cs="Times New Roman"/>
          <w:sz w:val="24"/>
          <w:szCs w:val="24"/>
        </w:rPr>
        <w:t xml:space="preserve"> possess conventional numbers of 2.0 and 3.0, respectively. These findings reveal that inhibitor molecules bind to the mild steel surface physically rather than chemically and that rising temperature speeds up both metal dissolving and inhibitor molecule desorption</w:t>
      </w:r>
      <w:r w:rsidR="00184472">
        <w:rPr>
          <w:rFonts w:ascii="Times New Roman" w:hAnsi="Times New Roman" w:cs="Times New Roman"/>
          <w:sz w:val="24"/>
          <w:szCs w:val="24"/>
        </w:rPr>
        <w:t xml:space="preserve"> </w:t>
      </w:r>
      <w:r w:rsidRPr="005448AE">
        <w:rPr>
          <w:rFonts w:ascii="Times New Roman" w:hAnsi="Times New Roman" w:cs="Times New Roman"/>
          <w:sz w:val="24"/>
          <w:szCs w:val="24"/>
        </w:rPr>
        <w:t>[</w:t>
      </w:r>
      <w:r w:rsidR="002254B2">
        <w:rPr>
          <w:rFonts w:ascii="Times New Roman" w:hAnsi="Times New Roman" w:cs="Times New Roman"/>
          <w:b/>
          <w:bCs/>
          <w:sz w:val="24"/>
          <w:szCs w:val="24"/>
        </w:rPr>
        <w:t>49</w:t>
      </w:r>
      <w:r w:rsidRPr="005448AE">
        <w:rPr>
          <w:rFonts w:ascii="Times New Roman" w:hAnsi="Times New Roman" w:cs="Times New Roman"/>
          <w:sz w:val="24"/>
          <w:szCs w:val="24"/>
        </w:rPr>
        <w:t xml:space="preserve">]. EFM Intermodulation spectrums of carbon steel in 1M HCl acid solution with various </w:t>
      </w:r>
      <w:proofErr w:type="spellStart"/>
      <w:r w:rsidRPr="005448AE">
        <w:rPr>
          <w:rFonts w:ascii="Times New Roman" w:hAnsi="Times New Roman" w:cs="Times New Roman"/>
          <w:sz w:val="24"/>
          <w:szCs w:val="24"/>
        </w:rPr>
        <w:t>Modazar</w:t>
      </w:r>
      <w:proofErr w:type="spellEnd"/>
      <w:r w:rsidRPr="005448AE">
        <w:rPr>
          <w:rFonts w:ascii="Times New Roman" w:hAnsi="Times New Roman" w:cs="Times New Roman"/>
          <w:sz w:val="24"/>
          <w:szCs w:val="24"/>
        </w:rPr>
        <w:t xml:space="preserve"> drug doses are also shown (</w:t>
      </w:r>
      <w:r w:rsidRPr="00BC3D40">
        <w:rPr>
          <w:rFonts w:ascii="Times New Roman" w:hAnsi="Times New Roman" w:cs="Times New Roman"/>
          <w:b/>
          <w:bCs/>
          <w:sz w:val="24"/>
          <w:szCs w:val="24"/>
        </w:rPr>
        <w:t xml:space="preserve">Figure </w:t>
      </w:r>
      <w:r w:rsidR="00BC3D40">
        <w:rPr>
          <w:rFonts w:ascii="Times New Roman" w:hAnsi="Times New Roman" w:cs="Times New Roman"/>
          <w:b/>
          <w:bCs/>
          <w:sz w:val="24"/>
          <w:szCs w:val="24"/>
        </w:rPr>
        <w:t>1</w:t>
      </w:r>
      <w:r w:rsidR="00BB4CC2">
        <w:rPr>
          <w:rFonts w:ascii="Times New Roman" w:hAnsi="Times New Roman" w:cs="Times New Roman"/>
          <w:b/>
          <w:bCs/>
          <w:sz w:val="24"/>
          <w:szCs w:val="24"/>
        </w:rPr>
        <w:t>7</w:t>
      </w:r>
      <w:r w:rsidRPr="005448AE">
        <w:rPr>
          <w:rFonts w:ascii="Times New Roman" w:hAnsi="Times New Roman" w:cs="Times New Roman"/>
          <w:sz w:val="24"/>
          <w:szCs w:val="24"/>
        </w:rPr>
        <w:t xml:space="preserve">). Increases in the studied inhibitor concentrations increase the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IE</w:t>
      </w:r>
      <w:r w:rsidRPr="005448AE">
        <w:rPr>
          <w:rFonts w:ascii="Times New Roman" w:hAnsi="Times New Roman" w:cs="Times New Roman"/>
          <w:sz w:val="24"/>
          <w:szCs w:val="24"/>
          <w:vertAlign w:val="subscript"/>
        </w:rPr>
        <w:t>EFM</w:t>
      </w:r>
      <w:r w:rsidRPr="005448AE">
        <w:rPr>
          <w:rFonts w:ascii="Times New Roman" w:hAnsi="Times New Roman" w:cs="Times New Roman"/>
          <w:sz w:val="24"/>
          <w:szCs w:val="24"/>
        </w:rPr>
        <w:t xml:space="preserve"> %, which can be measured as follows:</w:t>
      </w:r>
    </w:p>
    <w:p w14:paraId="7AFD520E" w14:textId="30882AC4" w:rsidR="00483F1D" w:rsidRPr="005448AE" w:rsidRDefault="00000000" w:rsidP="004149E5">
      <w:pPr>
        <w:tabs>
          <w:tab w:val="left" w:pos="3944"/>
        </w:tabs>
        <w:spacing w:after="0" w:line="360" w:lineRule="auto"/>
        <w:jc w:val="center"/>
        <w:rPr>
          <w:rFonts w:ascii="Times New Roman" w:hAnsi="Times New Roman" w:cs="Times New Roman"/>
          <w:sz w:val="24"/>
          <w:szCs w:val="24"/>
        </w:rPr>
      </w:pP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IE</m:t>
            </m:r>
          </m:e>
          <m:sub>
            <m:r>
              <m:rPr>
                <m:sty m:val="bi"/>
              </m:rPr>
              <w:rPr>
                <w:rFonts w:ascii="Cambria Math" w:hAnsi="Cambria Math" w:cs="Times New Roman"/>
                <w:sz w:val="24"/>
                <w:szCs w:val="24"/>
              </w:rPr>
              <m:t>EFM</m:t>
            </m:r>
          </m:sub>
        </m:sSub>
        <m:r>
          <m:rPr>
            <m:sty m:val="bi"/>
          </m:rPr>
          <w:rPr>
            <w:rFonts w:ascii="Cambria Math" w:hAnsi="Cambria Math" w:cs="Times New Roman"/>
            <w:sz w:val="24"/>
            <w:szCs w:val="24"/>
          </w:rPr>
          <m:t>%=</m:t>
        </m:r>
        <m:f>
          <m:fPr>
            <m:ctrlPr>
              <w:rPr>
                <w:rFonts w:ascii="Cambria Math" w:hAnsi="Cambria Math" w:cs="Times New Roman"/>
                <w:b/>
                <w:bCs/>
                <w:i/>
                <w:sz w:val="24"/>
                <w:szCs w:val="24"/>
              </w:rPr>
            </m:ctrlPr>
          </m:fPr>
          <m:num>
            <m:r>
              <m:rPr>
                <m:sty m:val="bi"/>
              </m:rPr>
              <w:rPr>
                <w:rFonts w:ascii="Cambria Math" w:hAnsi="Cambria Math" w:cs="Times New Roman"/>
                <w:sz w:val="24"/>
                <w:szCs w:val="24"/>
              </w:rPr>
              <m:t>1-</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i</m:t>
                </m:r>
              </m:e>
              <m:sub>
                <m:r>
                  <m:rPr>
                    <m:sty m:val="bi"/>
                  </m:rPr>
                  <w:rPr>
                    <w:rFonts w:ascii="Cambria Math" w:hAnsi="Cambria Math" w:cs="Times New Roman"/>
                    <w:sz w:val="24"/>
                    <w:szCs w:val="24"/>
                  </w:rPr>
                  <m:t>corr</m:t>
                </m:r>
              </m:sub>
            </m:sSub>
          </m:num>
          <m:den>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i</m:t>
                </m:r>
              </m:e>
              <m:sub>
                <m:r>
                  <m:rPr>
                    <m:sty m:val="bi"/>
                  </m:rPr>
                  <w:rPr>
                    <w:rFonts w:ascii="Cambria Math" w:hAnsi="Cambria Math" w:cs="Times New Roman"/>
                    <w:sz w:val="24"/>
                    <w:szCs w:val="24"/>
                  </w:rPr>
                  <m:t>corr</m:t>
                </m:r>
              </m:sub>
              <m:sup>
                <m:r>
                  <m:rPr>
                    <m:sty m:val="bi"/>
                  </m:rPr>
                  <w:rPr>
                    <w:rFonts w:ascii="Cambria Math" w:hAnsi="Cambria Math" w:cs="Times New Roman"/>
                    <w:sz w:val="24"/>
                    <w:szCs w:val="24"/>
                  </w:rPr>
                  <m:t>°</m:t>
                </m:r>
              </m:sup>
            </m:sSubSup>
          </m:den>
        </m:f>
        <m:r>
          <m:rPr>
            <m:sty m:val="bi"/>
          </m:rPr>
          <w:rPr>
            <w:rFonts w:ascii="Cambria Math" w:hAnsi="Cambria Math" w:cs="Times New Roman"/>
            <w:sz w:val="24"/>
            <w:szCs w:val="24"/>
          </w:rPr>
          <m:t xml:space="preserve"> x 100</m:t>
        </m:r>
      </m:oMath>
      <w:r w:rsidR="00483F1D" w:rsidRPr="005448AE">
        <w:rPr>
          <w:rFonts w:ascii="Times New Roman" w:eastAsiaTheme="minorEastAsia" w:hAnsi="Times New Roman" w:cs="Times New Roman"/>
          <w:sz w:val="24"/>
          <w:szCs w:val="24"/>
        </w:rPr>
        <w:t>-------------------[6]</w:t>
      </w:r>
    </w:p>
    <w:p w14:paraId="6341F019" w14:textId="61FA394A" w:rsidR="00483F1D"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where </w:t>
      </w:r>
      <w:proofErr w:type="spellStart"/>
      <w:r w:rsidRPr="005448AE">
        <w:rPr>
          <w:rFonts w:ascii="Times New Roman" w:hAnsi="Times New Roman" w:cs="Times New Roman"/>
          <w:sz w:val="24"/>
          <w:szCs w:val="24"/>
        </w:rPr>
        <w:t>i</w:t>
      </w:r>
      <w:r w:rsidRPr="005448AE">
        <w:rPr>
          <w:rFonts w:ascii="Times New Roman" w:hAnsi="Times New Roman" w:cs="Times New Roman"/>
          <w:sz w:val="24"/>
          <w:szCs w:val="24"/>
          <w:vertAlign w:val="superscript"/>
        </w:rPr>
        <w:t>o</w:t>
      </w:r>
      <w:r w:rsidRPr="005448AE">
        <w:rPr>
          <w:rFonts w:ascii="Times New Roman" w:hAnsi="Times New Roman" w:cs="Times New Roman"/>
          <w:sz w:val="24"/>
          <w:szCs w:val="24"/>
          <w:vertAlign w:val="subscript"/>
        </w:rPr>
        <w:t>corr</w:t>
      </w:r>
      <w:proofErr w:type="spellEnd"/>
      <w:r w:rsidRPr="005448AE">
        <w:rPr>
          <w:rFonts w:ascii="Times New Roman" w:hAnsi="Times New Roman" w:cs="Times New Roman"/>
          <w:sz w:val="24"/>
          <w:szCs w:val="24"/>
        </w:rPr>
        <w:t xml:space="preserve"> and </w:t>
      </w:r>
      <w:proofErr w:type="spellStart"/>
      <w:r w:rsidRPr="005448AE">
        <w:rPr>
          <w:rFonts w:ascii="Times New Roman" w:hAnsi="Times New Roman" w:cs="Times New Roman"/>
          <w:sz w:val="24"/>
          <w:szCs w:val="24"/>
        </w:rPr>
        <w:t>i</w:t>
      </w:r>
      <w:r w:rsidRPr="005448AE">
        <w:rPr>
          <w:rFonts w:ascii="Times New Roman" w:hAnsi="Times New Roman" w:cs="Times New Roman"/>
          <w:sz w:val="24"/>
          <w:szCs w:val="24"/>
          <w:vertAlign w:val="subscript"/>
        </w:rPr>
        <w:t>corr</w:t>
      </w:r>
      <w:proofErr w:type="spellEnd"/>
      <w:r>
        <w:rPr>
          <w:rFonts w:ascii="Times New Roman" w:hAnsi="Times New Roman" w:cs="Times New Roman"/>
          <w:sz w:val="24"/>
          <w:szCs w:val="24"/>
          <w:vertAlign w:val="subscript"/>
        </w:rPr>
        <w:t xml:space="preserve"> </w:t>
      </w:r>
      <w:r w:rsidRPr="005448AE">
        <w:rPr>
          <w:rFonts w:ascii="Times New Roman" w:hAnsi="Times New Roman" w:cs="Times New Roman"/>
          <w:sz w:val="24"/>
          <w:szCs w:val="24"/>
        </w:rPr>
        <w:t>are corrosion current densities without and with different concentrations of inhibitors, respectively [</w:t>
      </w:r>
      <w:r w:rsidRPr="0085381F">
        <w:rPr>
          <w:rFonts w:ascii="Times New Roman" w:hAnsi="Times New Roman" w:cs="Times New Roman"/>
          <w:b/>
          <w:bCs/>
          <w:sz w:val="24"/>
          <w:szCs w:val="24"/>
        </w:rPr>
        <w:t>5</w:t>
      </w:r>
      <w:r w:rsidR="0085381F" w:rsidRPr="0085381F">
        <w:rPr>
          <w:rFonts w:ascii="Times New Roman" w:hAnsi="Times New Roman" w:cs="Times New Roman"/>
          <w:b/>
          <w:bCs/>
          <w:sz w:val="24"/>
          <w:szCs w:val="24"/>
        </w:rPr>
        <w:t>0</w:t>
      </w:r>
      <w:r w:rsidRPr="005448AE">
        <w:rPr>
          <w:rFonts w:ascii="Times New Roman" w:hAnsi="Times New Roman" w:cs="Times New Roman"/>
          <w:sz w:val="24"/>
          <w:szCs w:val="24"/>
        </w:rPr>
        <w:t xml:space="preserve">]. </w:t>
      </w:r>
    </w:p>
    <w:p w14:paraId="73BDC99D" w14:textId="0F58CE0E" w:rsidR="00440459" w:rsidRDefault="00440459" w:rsidP="00ED311E">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2CAC7D06" wp14:editId="5F4A12BB">
            <wp:extent cx="3152633" cy="13785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50000"/>
                              </a14:imgEffect>
                              <a14:imgEffect>
                                <a14:saturation sat="400000"/>
                              </a14:imgEffect>
                            </a14:imgLayer>
                          </a14:imgProps>
                        </a:ext>
                      </a:extLst>
                    </a:blip>
                    <a:stretch>
                      <a:fillRect/>
                    </a:stretch>
                  </pic:blipFill>
                  <pic:spPr>
                    <a:xfrm>
                      <a:off x="0" y="0"/>
                      <a:ext cx="3265258" cy="1427818"/>
                    </a:xfrm>
                    <a:prstGeom prst="rect">
                      <a:avLst/>
                    </a:prstGeom>
                  </pic:spPr>
                </pic:pic>
              </a:graphicData>
            </a:graphic>
          </wp:inline>
        </w:drawing>
      </w:r>
    </w:p>
    <w:p w14:paraId="5CE5B897" w14:textId="3C414186" w:rsidR="00440459" w:rsidRDefault="00440459" w:rsidP="00ED311E">
      <w:pPr>
        <w:tabs>
          <w:tab w:val="left" w:pos="3944"/>
        </w:tabs>
        <w:spacing w:after="0" w:line="360" w:lineRule="auto"/>
        <w:jc w:val="center"/>
        <w:rPr>
          <w:rFonts w:ascii="Times New Roman" w:hAnsi="Times New Roman" w:cs="Times New Roman"/>
          <w:sz w:val="24"/>
          <w:szCs w:val="24"/>
        </w:rPr>
      </w:pPr>
      <w:r>
        <w:rPr>
          <w:noProof/>
        </w:rPr>
        <w:lastRenderedPageBreak/>
        <w:drawing>
          <wp:inline distT="0" distB="0" distL="0" distR="0" wp14:anchorId="056EE562" wp14:editId="5308ABEA">
            <wp:extent cx="2294082" cy="117362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50000"/>
                              </a14:imgEffect>
                              <a14:imgEffect>
                                <a14:saturation sat="400000"/>
                              </a14:imgEffect>
                            </a14:imgLayer>
                          </a14:imgProps>
                        </a:ext>
                      </a:extLst>
                    </a:blip>
                    <a:stretch>
                      <a:fillRect/>
                    </a:stretch>
                  </pic:blipFill>
                  <pic:spPr>
                    <a:xfrm>
                      <a:off x="0" y="0"/>
                      <a:ext cx="2352932" cy="1203729"/>
                    </a:xfrm>
                    <a:prstGeom prst="rect">
                      <a:avLst/>
                    </a:prstGeom>
                  </pic:spPr>
                </pic:pic>
              </a:graphicData>
            </a:graphic>
          </wp:inline>
        </w:drawing>
      </w:r>
      <w:r>
        <w:rPr>
          <w:noProof/>
        </w:rPr>
        <w:drawing>
          <wp:inline distT="0" distB="0" distL="0" distR="0" wp14:anchorId="67BFA7F2" wp14:editId="0EB81B62">
            <wp:extent cx="2052320" cy="117332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Lst>
                    </a:blip>
                    <a:stretch>
                      <a:fillRect/>
                    </a:stretch>
                  </pic:blipFill>
                  <pic:spPr>
                    <a:xfrm>
                      <a:off x="0" y="0"/>
                      <a:ext cx="2114596" cy="1208928"/>
                    </a:xfrm>
                    <a:prstGeom prst="rect">
                      <a:avLst/>
                    </a:prstGeom>
                  </pic:spPr>
                </pic:pic>
              </a:graphicData>
            </a:graphic>
          </wp:inline>
        </w:drawing>
      </w:r>
    </w:p>
    <w:p w14:paraId="510EB8D3" w14:textId="44E91116" w:rsidR="00440459" w:rsidRPr="005448AE" w:rsidRDefault="00440459" w:rsidP="00ED311E">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60AE4A3A" wp14:editId="47FF3D3E">
            <wp:extent cx="2346320" cy="106243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BEBA8EAE-BF5A-486C-A8C5-ECC9F3942E4B}">
                          <a14:imgProps xmlns:a14="http://schemas.microsoft.com/office/drawing/2010/main">
                            <a14:imgLayer r:embed="rId73">
                              <a14:imgEffect>
                                <a14:sharpenSoften amount="50000"/>
                              </a14:imgEffect>
                              <a14:imgEffect>
                                <a14:saturation sat="400000"/>
                              </a14:imgEffect>
                            </a14:imgLayer>
                          </a14:imgProps>
                        </a:ext>
                      </a:extLst>
                    </a:blip>
                    <a:srcRect l="1329" b="8139"/>
                    <a:stretch/>
                  </pic:blipFill>
                  <pic:spPr bwMode="auto">
                    <a:xfrm>
                      <a:off x="0" y="0"/>
                      <a:ext cx="2451907" cy="11102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C3F43A" wp14:editId="25DD47AB">
            <wp:extent cx="2032212" cy="1098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50000"/>
                              </a14:imgEffect>
                              <a14:imgEffect>
                                <a14:saturation sat="400000"/>
                              </a14:imgEffect>
                            </a14:imgLayer>
                          </a14:imgProps>
                        </a:ext>
                      </a:extLst>
                    </a:blip>
                    <a:stretch>
                      <a:fillRect/>
                    </a:stretch>
                  </pic:blipFill>
                  <pic:spPr>
                    <a:xfrm>
                      <a:off x="0" y="0"/>
                      <a:ext cx="2121253" cy="1146782"/>
                    </a:xfrm>
                    <a:prstGeom prst="rect">
                      <a:avLst/>
                    </a:prstGeom>
                  </pic:spPr>
                </pic:pic>
              </a:graphicData>
            </a:graphic>
          </wp:inline>
        </w:drawing>
      </w:r>
    </w:p>
    <w:p w14:paraId="73A4E996" w14:textId="35032C32" w:rsidR="00483F1D" w:rsidRPr="006F7B9F" w:rsidRDefault="00483F1D" w:rsidP="00104866">
      <w:pPr>
        <w:tabs>
          <w:tab w:val="left" w:pos="3944"/>
        </w:tabs>
        <w:spacing w:after="0" w:line="240" w:lineRule="auto"/>
        <w:jc w:val="both"/>
        <w:rPr>
          <w:rFonts w:ascii="Times New Roman" w:hAnsi="Times New Roman" w:cs="Times New Roman"/>
          <w:b/>
          <w:bCs/>
        </w:rPr>
      </w:pPr>
      <w:r w:rsidRPr="006F7B9F">
        <w:rPr>
          <w:rFonts w:ascii="Times New Roman" w:hAnsi="Times New Roman" w:cs="Times New Roman"/>
          <w:b/>
          <w:bCs/>
        </w:rPr>
        <w:t xml:space="preserve">Figure </w:t>
      </w:r>
      <w:r w:rsidR="0078782F">
        <w:rPr>
          <w:rFonts w:ascii="Times New Roman" w:hAnsi="Times New Roman" w:cs="Times New Roman"/>
          <w:b/>
          <w:bCs/>
        </w:rPr>
        <w:t>1</w:t>
      </w:r>
      <w:r w:rsidR="00F67348">
        <w:rPr>
          <w:rFonts w:ascii="Times New Roman" w:hAnsi="Times New Roman" w:cs="Times New Roman"/>
          <w:b/>
          <w:bCs/>
        </w:rPr>
        <w:t>6</w:t>
      </w:r>
      <w:r w:rsidRPr="006F7B9F">
        <w:rPr>
          <w:rFonts w:ascii="Times New Roman" w:hAnsi="Times New Roman" w:cs="Times New Roman"/>
          <w:b/>
          <w:bCs/>
        </w:rPr>
        <w:t>.</w:t>
      </w:r>
      <w:r w:rsidR="00B26C9B" w:rsidRPr="006F7B9F">
        <w:rPr>
          <w:rFonts w:ascii="Times New Roman" w:hAnsi="Times New Roman" w:cs="Times New Roman"/>
          <w:b/>
          <w:bCs/>
        </w:rPr>
        <w:t xml:space="preserve"> </w:t>
      </w:r>
      <w:r w:rsidRPr="00104866">
        <w:rPr>
          <w:rFonts w:ascii="Times New Roman" w:hAnsi="Times New Roman" w:cs="Times New Roman"/>
        </w:rPr>
        <w:t>EFM spectra of mild steel in 1</w:t>
      </w:r>
      <w:r w:rsidR="0040205B">
        <w:rPr>
          <w:rFonts w:ascii="Times New Roman" w:hAnsi="Times New Roman" w:cs="Times New Roman"/>
        </w:rPr>
        <w:t xml:space="preserve"> </w:t>
      </w:r>
      <w:r w:rsidRPr="00104866">
        <w:rPr>
          <w:rFonts w:ascii="Times New Roman" w:hAnsi="Times New Roman" w:cs="Times New Roman"/>
        </w:rPr>
        <w:t xml:space="preserve">M HCl in the absence and presence of different concentrations of the azelaic acid </w:t>
      </w:r>
      <w:proofErr w:type="spellStart"/>
      <w:r w:rsidRPr="00104866">
        <w:rPr>
          <w:rFonts w:ascii="Times New Roman" w:hAnsi="Times New Roman" w:cs="Times New Roman"/>
        </w:rPr>
        <w:t>dihydrazide</w:t>
      </w:r>
      <w:proofErr w:type="spellEnd"/>
      <w:r w:rsidR="008350FD" w:rsidRPr="00104866">
        <w:rPr>
          <w:rFonts w:ascii="Times New Roman" w:hAnsi="Times New Roman" w:cs="Times New Roman"/>
        </w:rPr>
        <w:t xml:space="preserve"> </w:t>
      </w:r>
      <w:r w:rsidRPr="00104866">
        <w:rPr>
          <w:rFonts w:ascii="Times New Roman" w:hAnsi="Times New Roman" w:cs="Times New Roman"/>
        </w:rPr>
        <w:t>corrosion inhibitor [</w:t>
      </w:r>
      <w:r w:rsidR="00533448">
        <w:rPr>
          <w:rFonts w:ascii="Times New Roman" w:hAnsi="Times New Roman" w:cs="Times New Roman"/>
        </w:rPr>
        <w:t>49</w:t>
      </w:r>
      <w:r w:rsidRPr="00104866">
        <w:rPr>
          <w:rFonts w:ascii="Times New Roman" w:hAnsi="Times New Roman" w:cs="Times New Roman"/>
        </w:rPr>
        <w:t>].</w:t>
      </w:r>
    </w:p>
    <w:p w14:paraId="094843CD" w14:textId="345DCCC4" w:rsidR="00ED311E" w:rsidRPr="005448AE" w:rsidRDefault="00ED311E" w:rsidP="00ED311E">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0D854503" wp14:editId="613F4360">
            <wp:extent cx="3165231" cy="29895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50000"/>
                              </a14:imgEffect>
                              <a14:imgEffect>
                                <a14:saturation sat="400000"/>
                              </a14:imgEffect>
                            </a14:imgLayer>
                          </a14:imgProps>
                        </a:ext>
                      </a:extLst>
                    </a:blip>
                    <a:stretch>
                      <a:fillRect/>
                    </a:stretch>
                  </pic:blipFill>
                  <pic:spPr>
                    <a:xfrm>
                      <a:off x="0" y="0"/>
                      <a:ext cx="3181461" cy="3004849"/>
                    </a:xfrm>
                    <a:prstGeom prst="rect">
                      <a:avLst/>
                    </a:prstGeom>
                  </pic:spPr>
                </pic:pic>
              </a:graphicData>
            </a:graphic>
          </wp:inline>
        </w:drawing>
      </w:r>
    </w:p>
    <w:p w14:paraId="18A21F06" w14:textId="3F443583" w:rsidR="00483F1D" w:rsidRPr="00104866" w:rsidRDefault="00483F1D" w:rsidP="00104866">
      <w:pPr>
        <w:tabs>
          <w:tab w:val="left" w:pos="3944"/>
        </w:tabs>
        <w:spacing w:after="0" w:line="240" w:lineRule="auto"/>
        <w:jc w:val="both"/>
        <w:rPr>
          <w:rFonts w:ascii="Times New Roman" w:hAnsi="Times New Roman" w:cs="Times New Roman"/>
        </w:rPr>
      </w:pPr>
      <w:r w:rsidRPr="00033F88">
        <w:rPr>
          <w:rFonts w:ascii="Times New Roman" w:hAnsi="Times New Roman" w:cs="Times New Roman"/>
          <w:b/>
          <w:bCs/>
        </w:rPr>
        <w:t>Figure</w:t>
      </w:r>
      <w:r w:rsidR="00033F88" w:rsidRPr="00033F88">
        <w:rPr>
          <w:rFonts w:ascii="Times New Roman" w:hAnsi="Times New Roman" w:cs="Times New Roman"/>
          <w:b/>
          <w:bCs/>
        </w:rPr>
        <w:t xml:space="preserve"> </w:t>
      </w:r>
      <w:r w:rsidR="0078782F">
        <w:rPr>
          <w:rFonts w:ascii="Times New Roman" w:hAnsi="Times New Roman" w:cs="Times New Roman"/>
          <w:b/>
          <w:bCs/>
        </w:rPr>
        <w:t>1</w:t>
      </w:r>
      <w:r w:rsidR="00F67348">
        <w:rPr>
          <w:rFonts w:ascii="Times New Roman" w:hAnsi="Times New Roman" w:cs="Times New Roman"/>
          <w:b/>
          <w:bCs/>
        </w:rPr>
        <w:t>7</w:t>
      </w:r>
      <w:r w:rsidRPr="00033F88">
        <w:rPr>
          <w:rFonts w:ascii="Times New Roman" w:hAnsi="Times New Roman" w:cs="Times New Roman"/>
          <w:b/>
          <w:bCs/>
        </w:rPr>
        <w:t>.</w:t>
      </w:r>
      <w:r w:rsidR="00B26C9B" w:rsidRPr="00033F88">
        <w:rPr>
          <w:rFonts w:ascii="Times New Roman" w:hAnsi="Times New Roman" w:cs="Times New Roman"/>
          <w:b/>
          <w:bCs/>
        </w:rPr>
        <w:t xml:space="preserve"> </w:t>
      </w:r>
      <w:r w:rsidRPr="00104866">
        <w:rPr>
          <w:rFonts w:ascii="Times New Roman" w:hAnsi="Times New Roman" w:cs="Times New Roman"/>
        </w:rPr>
        <w:t>EFM spectra for C-steel in 1</w:t>
      </w:r>
      <w:r w:rsidR="0040205B">
        <w:rPr>
          <w:rFonts w:ascii="Times New Roman" w:hAnsi="Times New Roman" w:cs="Times New Roman"/>
        </w:rPr>
        <w:t xml:space="preserve"> </w:t>
      </w:r>
      <w:r w:rsidRPr="00104866">
        <w:rPr>
          <w:rFonts w:ascii="Times New Roman" w:hAnsi="Times New Roman" w:cs="Times New Roman"/>
        </w:rPr>
        <w:t xml:space="preserve">M HCl in the absence and presence of various concentrations of </w:t>
      </w:r>
      <w:proofErr w:type="spellStart"/>
      <w:r w:rsidRPr="00104866">
        <w:rPr>
          <w:rFonts w:ascii="Times New Roman" w:hAnsi="Times New Roman" w:cs="Times New Roman"/>
        </w:rPr>
        <w:t>Modazar</w:t>
      </w:r>
      <w:proofErr w:type="spellEnd"/>
      <w:r w:rsidRPr="00104866">
        <w:rPr>
          <w:rFonts w:ascii="Times New Roman" w:hAnsi="Times New Roman" w:cs="Times New Roman"/>
        </w:rPr>
        <w:t xml:space="preserve"> drug [</w:t>
      </w:r>
      <w:r w:rsidR="00533448">
        <w:rPr>
          <w:rFonts w:ascii="Times New Roman" w:hAnsi="Times New Roman" w:cs="Times New Roman"/>
        </w:rPr>
        <w:t>50</w:t>
      </w:r>
      <w:r w:rsidRPr="00104866">
        <w:rPr>
          <w:rFonts w:ascii="Times New Roman" w:hAnsi="Times New Roman" w:cs="Times New Roman"/>
        </w:rPr>
        <w:t>].</w:t>
      </w:r>
    </w:p>
    <w:p w14:paraId="1E8CE2A7" w14:textId="77777777" w:rsidR="00483F1D" w:rsidRPr="00104866" w:rsidRDefault="00483F1D" w:rsidP="00483F1D">
      <w:pPr>
        <w:tabs>
          <w:tab w:val="left" w:pos="3944"/>
        </w:tabs>
        <w:spacing w:after="0" w:line="360" w:lineRule="auto"/>
        <w:jc w:val="both"/>
        <w:rPr>
          <w:rFonts w:ascii="Times New Roman" w:hAnsi="Times New Roman" w:cs="Times New Roman"/>
          <w:sz w:val="24"/>
          <w:szCs w:val="24"/>
        </w:rPr>
      </w:pPr>
    </w:p>
    <w:p w14:paraId="1DDFE05C" w14:textId="77777777" w:rsidR="00483F1D"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Therefore, EFM studies are also supported</w:t>
      </w:r>
      <w:r>
        <w:rPr>
          <w:rFonts w:ascii="Times New Roman" w:hAnsi="Times New Roman" w:cs="Times New Roman"/>
          <w:sz w:val="24"/>
          <w:szCs w:val="24"/>
        </w:rPr>
        <w:t xml:space="preserve"> </w:t>
      </w:r>
      <w:r w:rsidRPr="005448AE">
        <w:rPr>
          <w:rFonts w:ascii="Times New Roman" w:hAnsi="Times New Roman" w:cs="Times New Roman"/>
          <w:sz w:val="24"/>
          <w:szCs w:val="24"/>
        </w:rPr>
        <w:t>for phytochemicals of the plant extracts which</w:t>
      </w:r>
      <w:r>
        <w:rPr>
          <w:rFonts w:ascii="Times New Roman" w:hAnsi="Times New Roman" w:cs="Times New Roman"/>
          <w:sz w:val="24"/>
          <w:szCs w:val="24"/>
        </w:rPr>
        <w:t xml:space="preserve"> </w:t>
      </w:r>
      <w:r w:rsidRPr="005448AE">
        <w:rPr>
          <w:rFonts w:ascii="Times New Roman" w:hAnsi="Times New Roman" w:cs="Times New Roman"/>
          <w:sz w:val="24"/>
          <w:szCs w:val="24"/>
        </w:rPr>
        <w:t>are used as an inhibitor for the metals for quickly determining the corrosion current value without preliminary information of Tafel slopes.</w:t>
      </w:r>
    </w:p>
    <w:p w14:paraId="38A9FDB1" w14:textId="5D14B426" w:rsidR="00B21668" w:rsidRPr="00C2793B" w:rsidRDefault="00B21668" w:rsidP="00B21668">
      <w:pPr>
        <w:tabs>
          <w:tab w:val="left" w:pos="3944"/>
        </w:tabs>
        <w:spacing w:line="360" w:lineRule="auto"/>
        <w:jc w:val="both"/>
        <w:rPr>
          <w:rFonts w:ascii="Times New Roman" w:hAnsi="Times New Roman" w:cs="Times New Roman"/>
          <w:sz w:val="24"/>
          <w:szCs w:val="24"/>
        </w:rPr>
      </w:pPr>
      <w:r w:rsidRPr="00D715D4">
        <w:rPr>
          <w:rFonts w:ascii="Times New Roman" w:hAnsi="Times New Roman" w:cs="Times New Roman"/>
          <w:b/>
          <w:bCs/>
          <w:i/>
          <w:iCs/>
          <w:sz w:val="24"/>
          <w:szCs w:val="24"/>
        </w:rPr>
        <w:t>3.3.</w:t>
      </w:r>
      <w:r w:rsidR="0071469E">
        <w:rPr>
          <w:rFonts w:ascii="Times New Roman" w:hAnsi="Times New Roman" w:cs="Times New Roman"/>
          <w:b/>
          <w:bCs/>
          <w:i/>
          <w:iCs/>
          <w:sz w:val="24"/>
          <w:szCs w:val="24"/>
        </w:rPr>
        <w:t>5</w:t>
      </w:r>
      <w:r w:rsidRPr="00D715D4">
        <w:rPr>
          <w:rFonts w:ascii="Times New Roman" w:hAnsi="Times New Roman" w:cs="Times New Roman"/>
          <w:b/>
          <w:bCs/>
          <w:i/>
          <w:iCs/>
          <w:sz w:val="24"/>
          <w:szCs w:val="24"/>
        </w:rPr>
        <w:t>.  Fourier-transform infrared spectroscopy (FT-IR)</w:t>
      </w:r>
      <w:r w:rsidR="00BA6DE9" w:rsidRPr="00D715D4">
        <w:rPr>
          <w:rFonts w:ascii="Times New Roman" w:hAnsi="Times New Roman" w:cs="Times New Roman"/>
          <w:b/>
          <w:bCs/>
          <w:i/>
          <w:iCs/>
          <w:sz w:val="24"/>
          <w:szCs w:val="24"/>
        </w:rPr>
        <w:t>.</w:t>
      </w:r>
      <w:r w:rsidR="00BA6DE9">
        <w:rPr>
          <w:rFonts w:ascii="Times New Roman" w:hAnsi="Times New Roman" w:cs="Times New Roman"/>
          <w:b/>
          <w:bCs/>
          <w:i/>
          <w:iCs/>
          <w:sz w:val="24"/>
          <w:szCs w:val="24"/>
        </w:rPr>
        <w:t xml:space="preserve"> </w:t>
      </w:r>
      <w:r w:rsidR="004D2897" w:rsidRPr="004D2897">
        <w:rPr>
          <w:rFonts w:ascii="Times New Roman" w:hAnsi="Times New Roman" w:cs="Times New Roman"/>
          <w:sz w:val="24"/>
          <w:szCs w:val="24"/>
        </w:rPr>
        <w:t xml:space="preserve">It </w:t>
      </w:r>
      <w:r w:rsidRPr="005448AE">
        <w:rPr>
          <w:rFonts w:ascii="Times New Roman" w:hAnsi="Times New Roman" w:cs="Times New Roman"/>
          <w:color w:val="252525"/>
          <w:sz w:val="24"/>
          <w:szCs w:val="24"/>
          <w:shd w:val="clear" w:color="auto" w:fill="FFFFFF"/>
        </w:rPr>
        <w:t>is an</w:t>
      </w:r>
      <w:r>
        <w:rPr>
          <w:rFonts w:ascii="Times New Roman" w:hAnsi="Times New Roman" w:cs="Times New Roman"/>
          <w:color w:val="252525"/>
          <w:sz w:val="24"/>
          <w:szCs w:val="24"/>
          <w:shd w:val="clear" w:color="auto" w:fill="FFFFFF"/>
        </w:rPr>
        <w:t xml:space="preserve"> </w:t>
      </w:r>
      <w:r w:rsidRPr="005448AE">
        <w:rPr>
          <w:rFonts w:ascii="Times New Roman" w:hAnsi="Times New Roman" w:cs="Times New Roman"/>
          <w:color w:val="252525"/>
          <w:sz w:val="24"/>
          <w:szCs w:val="24"/>
          <w:shd w:val="clear" w:color="auto" w:fill="FFFFFF"/>
        </w:rPr>
        <w:t xml:space="preserve">advantageous method for identifying functional groups in plant extracts. It helps with molecular identification and structural characterization. </w:t>
      </w:r>
      <w:r w:rsidRPr="005448AE">
        <w:rPr>
          <w:rFonts w:ascii="Times New Roman" w:hAnsi="Times New Roman" w:cs="Times New Roman"/>
          <w:sz w:val="24"/>
          <w:szCs w:val="24"/>
        </w:rPr>
        <w:t>FT-IR is a high-resolution analytical approach for detecting chemical components and determining structural compounds</w:t>
      </w:r>
      <w:r w:rsidR="00AC4050">
        <w:rPr>
          <w:rFonts w:ascii="Times New Roman" w:hAnsi="Times New Roman" w:cs="Times New Roman"/>
          <w:sz w:val="24"/>
          <w:szCs w:val="24"/>
        </w:rPr>
        <w:t xml:space="preserve"> </w:t>
      </w:r>
      <w:r w:rsidRPr="005448AE">
        <w:rPr>
          <w:rFonts w:ascii="Times New Roman" w:hAnsi="Times New Roman" w:cs="Times New Roman"/>
          <w:sz w:val="24"/>
          <w:szCs w:val="24"/>
        </w:rPr>
        <w:t>[</w:t>
      </w:r>
      <w:r w:rsidRPr="00184472">
        <w:rPr>
          <w:rFonts w:ascii="Times New Roman" w:hAnsi="Times New Roman" w:cs="Times New Roman"/>
          <w:b/>
          <w:bCs/>
          <w:sz w:val="24"/>
          <w:szCs w:val="24"/>
        </w:rPr>
        <w:t>1</w:t>
      </w:r>
      <w:r w:rsidR="007803BF">
        <w:rPr>
          <w:rFonts w:ascii="Times New Roman" w:hAnsi="Times New Roman" w:cs="Times New Roman"/>
          <w:b/>
          <w:bCs/>
          <w:sz w:val="24"/>
          <w:szCs w:val="24"/>
        </w:rPr>
        <w:t>3</w:t>
      </w:r>
      <w:r w:rsidRPr="005448AE">
        <w:rPr>
          <w:rFonts w:ascii="Times New Roman" w:hAnsi="Times New Roman" w:cs="Times New Roman"/>
          <w:sz w:val="24"/>
          <w:szCs w:val="24"/>
        </w:rPr>
        <w:t>].</w:t>
      </w:r>
      <w:r w:rsidR="006C112D">
        <w:rPr>
          <w:rFonts w:ascii="Times New Roman" w:hAnsi="Times New Roman" w:cs="Times New Roman"/>
          <w:sz w:val="24"/>
          <w:szCs w:val="24"/>
        </w:rPr>
        <w:t xml:space="preserve"> </w:t>
      </w:r>
      <w:r w:rsidRPr="005448AE">
        <w:rPr>
          <w:rFonts w:ascii="Times New Roman" w:hAnsi="Times New Roman" w:cs="Times New Roman"/>
          <w:sz w:val="24"/>
          <w:szCs w:val="24"/>
        </w:rPr>
        <w:t>For illustration,</w:t>
      </w:r>
      <w:r>
        <w:rPr>
          <w:rFonts w:ascii="Times New Roman" w:hAnsi="Times New Roman" w:cs="Times New Roman"/>
          <w:sz w:val="24"/>
          <w:szCs w:val="24"/>
        </w:rPr>
        <w:t xml:space="preserve"> the </w:t>
      </w:r>
      <w:proofErr w:type="spellStart"/>
      <w:r w:rsidRPr="005448AE">
        <w:rPr>
          <w:rFonts w:ascii="Times New Roman" w:hAnsi="Times New Roman" w:cs="Times New Roman"/>
          <w:i/>
          <w:iCs/>
          <w:sz w:val="24"/>
          <w:szCs w:val="24"/>
        </w:rPr>
        <w:t>Neolamarckia</w:t>
      </w:r>
      <w:proofErr w:type="spellEnd"/>
      <w:r>
        <w:rPr>
          <w:rFonts w:ascii="Times New Roman" w:hAnsi="Times New Roman" w:cs="Times New Roman"/>
          <w:i/>
          <w:iCs/>
          <w:sz w:val="24"/>
          <w:szCs w:val="24"/>
        </w:rPr>
        <w:t xml:space="preserve"> </w:t>
      </w:r>
      <w:proofErr w:type="spellStart"/>
      <w:r w:rsidRPr="005448AE">
        <w:rPr>
          <w:rFonts w:ascii="Times New Roman" w:hAnsi="Times New Roman" w:cs="Times New Roman"/>
          <w:i/>
          <w:iCs/>
          <w:sz w:val="24"/>
          <w:szCs w:val="24"/>
        </w:rPr>
        <w:t>cadamba</w:t>
      </w:r>
      <w:proofErr w:type="spellEnd"/>
      <w:r w:rsidRPr="005448AE">
        <w:rPr>
          <w:rFonts w:ascii="Times New Roman" w:hAnsi="Times New Roman" w:cs="Times New Roman"/>
          <w:sz w:val="24"/>
          <w:szCs w:val="24"/>
        </w:rPr>
        <w:t xml:space="preserve"> </w:t>
      </w:r>
      <w:r>
        <w:rPr>
          <w:rFonts w:ascii="Times New Roman" w:hAnsi="Times New Roman" w:cs="Times New Roman"/>
          <w:sz w:val="24"/>
          <w:szCs w:val="24"/>
        </w:rPr>
        <w:t xml:space="preserve">extract </w:t>
      </w:r>
      <w:r w:rsidRPr="005448AE">
        <w:rPr>
          <w:rFonts w:ascii="Times New Roman" w:hAnsi="Times New Roman" w:cs="Times New Roman"/>
          <w:sz w:val="24"/>
          <w:szCs w:val="24"/>
        </w:rPr>
        <w:t>(</w:t>
      </w:r>
      <w:r w:rsidRPr="003A24B4">
        <w:rPr>
          <w:rFonts w:ascii="Times New Roman" w:hAnsi="Times New Roman" w:cs="Times New Roman"/>
          <w:b/>
          <w:bCs/>
          <w:sz w:val="24"/>
          <w:szCs w:val="24"/>
        </w:rPr>
        <w:t xml:space="preserve">Figure </w:t>
      </w:r>
      <w:r w:rsidR="008B18CD">
        <w:rPr>
          <w:rFonts w:ascii="Times New Roman" w:hAnsi="Times New Roman" w:cs="Times New Roman"/>
          <w:b/>
          <w:bCs/>
          <w:sz w:val="24"/>
          <w:szCs w:val="24"/>
        </w:rPr>
        <w:t>18</w:t>
      </w:r>
      <w:r w:rsidRPr="005448AE">
        <w:rPr>
          <w:rFonts w:ascii="Times New Roman" w:hAnsi="Times New Roman" w:cs="Times New Roman"/>
          <w:sz w:val="24"/>
          <w:szCs w:val="24"/>
        </w:rPr>
        <w:t>) as</w:t>
      </w:r>
      <w:r>
        <w:rPr>
          <w:rFonts w:ascii="Times New Roman" w:hAnsi="Times New Roman" w:cs="Times New Roman"/>
          <w:sz w:val="24"/>
          <w:szCs w:val="24"/>
        </w:rPr>
        <w:t xml:space="preserve"> an</w:t>
      </w:r>
      <w:r w:rsidRPr="005448AE">
        <w:rPr>
          <w:rFonts w:ascii="Times New Roman" w:hAnsi="Times New Roman" w:cs="Times New Roman"/>
          <w:sz w:val="24"/>
          <w:szCs w:val="24"/>
        </w:rPr>
        <w:t xml:space="preserve"> eco-friendly corrosion inhibitor for mild steel in 1</w:t>
      </w:r>
      <w:r w:rsidR="0040205B">
        <w:rPr>
          <w:rFonts w:ascii="Times New Roman" w:hAnsi="Times New Roman" w:cs="Times New Roman"/>
          <w:sz w:val="24"/>
          <w:szCs w:val="24"/>
        </w:rPr>
        <w:t xml:space="preserve"> </w:t>
      </w:r>
      <w:r w:rsidRPr="005448AE">
        <w:rPr>
          <w:rFonts w:ascii="Times New Roman" w:hAnsi="Times New Roman" w:cs="Times New Roman"/>
          <w:sz w:val="24"/>
          <w:szCs w:val="24"/>
        </w:rPr>
        <w:t>M HCl media described the FT-IR spectra of the uncontaminated alkaloid</w:t>
      </w:r>
      <w:r>
        <w:rPr>
          <w:rFonts w:ascii="Times New Roman" w:hAnsi="Times New Roman" w:cs="Times New Roman"/>
          <w:sz w:val="24"/>
          <w:szCs w:val="24"/>
        </w:rPr>
        <w:t xml:space="preserve"> which </w:t>
      </w:r>
      <w:r>
        <w:rPr>
          <w:rFonts w:ascii="Times New Roman" w:hAnsi="Times New Roman" w:cs="Times New Roman"/>
          <w:sz w:val="24"/>
          <w:szCs w:val="24"/>
        </w:rPr>
        <w:lastRenderedPageBreak/>
        <w:t xml:space="preserve">revealed a </w:t>
      </w:r>
      <w:r w:rsidRPr="005448AE">
        <w:rPr>
          <w:rFonts w:ascii="Times New Roman" w:hAnsi="Times New Roman" w:cs="Times New Roman"/>
          <w:sz w:val="24"/>
          <w:szCs w:val="24"/>
        </w:rPr>
        <w:t>phytochemical like 3β-</w:t>
      </w:r>
      <w:proofErr w:type="spellStart"/>
      <w:r w:rsidRPr="005448AE">
        <w:rPr>
          <w:rFonts w:ascii="Times New Roman" w:hAnsi="Times New Roman" w:cs="Times New Roman"/>
          <w:sz w:val="24"/>
          <w:szCs w:val="24"/>
        </w:rPr>
        <w:t>isodihydrocadambine</w:t>
      </w:r>
      <w:proofErr w:type="spellEnd"/>
      <w:r>
        <w:rPr>
          <w:rFonts w:ascii="Times New Roman" w:hAnsi="Times New Roman" w:cs="Times New Roman"/>
          <w:sz w:val="24"/>
          <w:szCs w:val="24"/>
        </w:rPr>
        <w:t xml:space="preserve"> </w:t>
      </w:r>
      <w:r w:rsidRPr="005448AE">
        <w:rPr>
          <w:rFonts w:ascii="Times New Roman" w:hAnsi="Times New Roman" w:cs="Times New Roman"/>
          <w:sz w:val="24"/>
          <w:szCs w:val="24"/>
        </w:rPr>
        <w:t>and</w:t>
      </w:r>
      <w:r>
        <w:rPr>
          <w:rFonts w:ascii="Times New Roman" w:hAnsi="Times New Roman" w:cs="Times New Roman"/>
          <w:sz w:val="24"/>
          <w:szCs w:val="24"/>
        </w:rPr>
        <w:t>,</w:t>
      </w:r>
      <w:r w:rsidRPr="005448AE">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5448AE">
        <w:rPr>
          <w:rFonts w:ascii="Times New Roman" w:hAnsi="Times New Roman" w:cs="Times New Roman"/>
          <w:sz w:val="24"/>
          <w:szCs w:val="24"/>
        </w:rPr>
        <w:t xml:space="preserve">scraped shielding layer </w:t>
      </w:r>
      <w:r>
        <w:rPr>
          <w:rFonts w:ascii="Times New Roman" w:hAnsi="Times New Roman" w:cs="Times New Roman"/>
          <w:sz w:val="24"/>
          <w:szCs w:val="24"/>
        </w:rPr>
        <w:t xml:space="preserve">was </w:t>
      </w:r>
      <w:r w:rsidRPr="005448AE">
        <w:rPr>
          <w:rFonts w:ascii="Times New Roman" w:hAnsi="Times New Roman" w:cs="Times New Roman"/>
          <w:sz w:val="24"/>
          <w:szCs w:val="24"/>
        </w:rPr>
        <w:t xml:space="preserve">seen over the mild </w:t>
      </w:r>
      <w:r>
        <w:rPr>
          <w:rFonts w:ascii="Times New Roman" w:hAnsi="Times New Roman" w:cs="Times New Roman"/>
          <w:sz w:val="24"/>
          <w:szCs w:val="24"/>
        </w:rPr>
        <w:t>s</w:t>
      </w:r>
      <w:r w:rsidRPr="005448AE">
        <w:rPr>
          <w:rFonts w:ascii="Times New Roman" w:hAnsi="Times New Roman" w:cs="Times New Roman"/>
          <w:sz w:val="24"/>
          <w:szCs w:val="24"/>
        </w:rPr>
        <w:t xml:space="preserve">teel surface. </w:t>
      </w:r>
      <w:r w:rsidR="007F7058" w:rsidRPr="007F7058">
        <w:rPr>
          <w:rFonts w:ascii="Times New Roman" w:hAnsi="Times New Roman" w:cs="Times New Roman"/>
          <w:sz w:val="24"/>
          <w:szCs w:val="24"/>
        </w:rPr>
        <w:t>Three-</w:t>
      </w:r>
      <w:proofErr w:type="spellStart"/>
      <w:r w:rsidR="007F7058" w:rsidRPr="007F7058">
        <w:rPr>
          <w:rFonts w:ascii="Times New Roman" w:hAnsi="Times New Roman" w:cs="Times New Roman"/>
          <w:sz w:val="24"/>
          <w:szCs w:val="24"/>
        </w:rPr>
        <w:t>isodihydrocadambine's</w:t>
      </w:r>
      <w:proofErr w:type="spellEnd"/>
      <w:r w:rsidR="007F7058" w:rsidRPr="007F7058">
        <w:rPr>
          <w:rFonts w:ascii="Times New Roman" w:hAnsi="Times New Roman" w:cs="Times New Roman"/>
          <w:sz w:val="24"/>
          <w:szCs w:val="24"/>
        </w:rPr>
        <w:t xml:space="preserve"> FT-IR spectra revealed peaks that might be attributed to O-H, N-H stretches, N-H bends, the carbonyl group of a methyl ester, and aromatic C=C stretches (indole moiety). </w:t>
      </w:r>
      <w:r w:rsidRPr="005448AE">
        <w:rPr>
          <w:rFonts w:ascii="Times New Roman" w:hAnsi="Times New Roman" w:cs="Times New Roman"/>
          <w:sz w:val="24"/>
          <w:szCs w:val="24"/>
        </w:rPr>
        <w:t xml:space="preserve">Spectra of the protective film </w:t>
      </w:r>
      <w:r>
        <w:rPr>
          <w:rFonts w:ascii="Times New Roman" w:hAnsi="Times New Roman" w:cs="Times New Roman"/>
          <w:sz w:val="24"/>
          <w:szCs w:val="24"/>
        </w:rPr>
        <w:t xml:space="preserve">show </w:t>
      </w:r>
      <w:r w:rsidRPr="005448AE">
        <w:rPr>
          <w:rFonts w:ascii="Times New Roman" w:hAnsi="Times New Roman" w:cs="Times New Roman"/>
          <w:sz w:val="24"/>
          <w:szCs w:val="24"/>
        </w:rPr>
        <w:t xml:space="preserve">a shift in the carbonyl peak combined with the N-H </w:t>
      </w:r>
      <w:r>
        <w:rPr>
          <w:rFonts w:ascii="Times New Roman" w:hAnsi="Times New Roman" w:cs="Times New Roman"/>
          <w:sz w:val="24"/>
          <w:szCs w:val="24"/>
        </w:rPr>
        <w:t>bending peak</w:t>
      </w:r>
      <w:r w:rsidRPr="005448AE">
        <w:rPr>
          <w:rFonts w:ascii="Times New Roman" w:hAnsi="Times New Roman" w:cs="Times New Roman"/>
          <w:sz w:val="24"/>
          <w:szCs w:val="24"/>
        </w:rPr>
        <w:t xml:space="preserve"> and with the aromatic C=C peak to produce a wide </w:t>
      </w:r>
      <w:r>
        <w:rPr>
          <w:rFonts w:ascii="Times New Roman" w:hAnsi="Times New Roman" w:cs="Times New Roman"/>
          <w:sz w:val="24"/>
          <w:szCs w:val="24"/>
        </w:rPr>
        <w:t xml:space="preserve">absorption </w:t>
      </w:r>
      <w:r w:rsidRPr="005448AE">
        <w:rPr>
          <w:rFonts w:ascii="Times New Roman" w:hAnsi="Times New Roman" w:cs="Times New Roman"/>
          <w:sz w:val="24"/>
          <w:szCs w:val="24"/>
        </w:rPr>
        <w:t>group. These findings revealed that the aromatic indole moiety</w:t>
      </w:r>
      <w:r>
        <w:rPr>
          <w:rFonts w:ascii="Times New Roman" w:hAnsi="Times New Roman" w:cs="Times New Roman"/>
          <w:sz w:val="24"/>
          <w:szCs w:val="24"/>
        </w:rPr>
        <w:t>, as well as carbonyl bands of 3β-</w:t>
      </w:r>
      <w:proofErr w:type="spellStart"/>
      <w:r>
        <w:rPr>
          <w:rFonts w:ascii="Times New Roman" w:hAnsi="Times New Roman" w:cs="Times New Roman"/>
          <w:sz w:val="24"/>
          <w:szCs w:val="24"/>
        </w:rPr>
        <w:t>isodihydrocadambine</w:t>
      </w:r>
      <w:proofErr w:type="spellEnd"/>
      <w:r>
        <w:rPr>
          <w:rFonts w:ascii="Times New Roman" w:hAnsi="Times New Roman" w:cs="Times New Roman"/>
          <w:sz w:val="24"/>
          <w:szCs w:val="24"/>
        </w:rPr>
        <w:t xml:space="preserve"> phytochemicals,</w:t>
      </w:r>
      <w:r w:rsidRPr="005448AE">
        <w:rPr>
          <w:rFonts w:ascii="Times New Roman" w:hAnsi="Times New Roman" w:cs="Times New Roman"/>
          <w:sz w:val="24"/>
          <w:szCs w:val="24"/>
        </w:rPr>
        <w:t xml:space="preserve"> might have a role in </w:t>
      </w:r>
      <w:r>
        <w:rPr>
          <w:rFonts w:ascii="Times New Roman" w:hAnsi="Times New Roman" w:cs="Times New Roman"/>
          <w:sz w:val="24"/>
          <w:szCs w:val="24"/>
        </w:rPr>
        <w:t xml:space="preserve">metal </w:t>
      </w:r>
      <w:r w:rsidRPr="005448AE">
        <w:rPr>
          <w:rFonts w:ascii="Times New Roman" w:hAnsi="Times New Roman" w:cs="Times New Roman"/>
          <w:sz w:val="24"/>
          <w:szCs w:val="24"/>
        </w:rPr>
        <w:t>deterioration reduction [</w:t>
      </w:r>
      <w:r w:rsidR="007148AF">
        <w:rPr>
          <w:rFonts w:ascii="Times New Roman" w:hAnsi="Times New Roman" w:cs="Times New Roman"/>
          <w:b/>
          <w:bCs/>
          <w:sz w:val="24"/>
          <w:szCs w:val="24"/>
        </w:rPr>
        <w:t>22</w:t>
      </w:r>
      <w:r w:rsidRPr="005448AE">
        <w:rPr>
          <w:rFonts w:ascii="Times New Roman" w:hAnsi="Times New Roman" w:cs="Times New Roman"/>
          <w:sz w:val="24"/>
          <w:szCs w:val="24"/>
        </w:rPr>
        <w:t xml:space="preserve">]. </w:t>
      </w:r>
      <w:r w:rsidR="007F7058" w:rsidRPr="007F7058">
        <w:rPr>
          <w:rFonts w:ascii="Times New Roman" w:hAnsi="Times New Roman" w:cs="Times New Roman"/>
          <w:sz w:val="24"/>
          <w:szCs w:val="24"/>
        </w:rPr>
        <w:t xml:space="preserve">The FT-IR spectrum of </w:t>
      </w:r>
      <w:proofErr w:type="spellStart"/>
      <w:r w:rsidR="007F7058" w:rsidRPr="007F7058">
        <w:rPr>
          <w:rFonts w:ascii="Times New Roman" w:hAnsi="Times New Roman" w:cs="Times New Roman"/>
          <w:sz w:val="24"/>
          <w:szCs w:val="24"/>
        </w:rPr>
        <w:t>isoreserpiline</w:t>
      </w:r>
      <w:proofErr w:type="spellEnd"/>
      <w:r w:rsidR="007F7058" w:rsidRPr="007F7058">
        <w:rPr>
          <w:rFonts w:ascii="Times New Roman" w:hAnsi="Times New Roman" w:cs="Times New Roman"/>
          <w:sz w:val="24"/>
          <w:szCs w:val="24"/>
        </w:rPr>
        <w:t xml:space="preserve"> as well as its scratched protective film formed over mild steel using the Potassium Bromide (KBr) pellet method are shown in </w:t>
      </w:r>
      <w:r w:rsidR="007F7058" w:rsidRPr="007F7058">
        <w:rPr>
          <w:rFonts w:ascii="Times New Roman" w:hAnsi="Times New Roman" w:cs="Times New Roman"/>
          <w:b/>
          <w:bCs/>
          <w:sz w:val="24"/>
          <w:szCs w:val="24"/>
        </w:rPr>
        <w:t>Figure 19</w:t>
      </w:r>
      <w:r w:rsidR="007F7058" w:rsidRPr="007F7058">
        <w:rPr>
          <w:rFonts w:ascii="Times New Roman" w:hAnsi="Times New Roman" w:cs="Times New Roman"/>
          <w:sz w:val="24"/>
          <w:szCs w:val="24"/>
        </w:rPr>
        <w:t xml:space="preserve"> </w:t>
      </w:r>
      <w:r w:rsidR="00C25C1F">
        <w:rPr>
          <w:rFonts w:ascii="Times New Roman" w:hAnsi="Times New Roman" w:cs="Times New Roman"/>
          <w:sz w:val="24"/>
          <w:szCs w:val="24"/>
        </w:rPr>
        <w:t xml:space="preserve">for the </w:t>
      </w:r>
      <w:proofErr w:type="spellStart"/>
      <w:r w:rsidR="007F7058" w:rsidRPr="00D85F24">
        <w:rPr>
          <w:rFonts w:ascii="Times New Roman" w:hAnsi="Times New Roman" w:cs="Times New Roman"/>
          <w:i/>
          <w:iCs/>
          <w:sz w:val="24"/>
          <w:szCs w:val="24"/>
        </w:rPr>
        <w:t>Ochrosia</w:t>
      </w:r>
      <w:proofErr w:type="spellEnd"/>
      <w:r w:rsidR="007F7058" w:rsidRPr="00D85F24">
        <w:rPr>
          <w:rFonts w:ascii="Times New Roman" w:hAnsi="Times New Roman" w:cs="Times New Roman"/>
          <w:i/>
          <w:iCs/>
          <w:sz w:val="24"/>
          <w:szCs w:val="24"/>
        </w:rPr>
        <w:t xml:space="preserve"> </w:t>
      </w:r>
      <w:proofErr w:type="spellStart"/>
      <w:r w:rsidR="007F7058" w:rsidRPr="00D85F24">
        <w:rPr>
          <w:rFonts w:ascii="Times New Roman" w:hAnsi="Times New Roman" w:cs="Times New Roman"/>
          <w:i/>
          <w:iCs/>
          <w:sz w:val="24"/>
          <w:szCs w:val="24"/>
        </w:rPr>
        <w:t>oppositifolia</w:t>
      </w:r>
      <w:proofErr w:type="spellEnd"/>
      <w:r w:rsidR="007F7058" w:rsidRPr="007F7058">
        <w:rPr>
          <w:rFonts w:ascii="Times New Roman" w:hAnsi="Times New Roman" w:cs="Times New Roman"/>
          <w:sz w:val="24"/>
          <w:szCs w:val="24"/>
        </w:rPr>
        <w:t xml:space="preserve"> and its phytochemical-like </w:t>
      </w:r>
      <w:proofErr w:type="spellStart"/>
      <w:r w:rsidR="007F7058" w:rsidRPr="007F7058">
        <w:rPr>
          <w:rFonts w:ascii="Times New Roman" w:hAnsi="Times New Roman" w:cs="Times New Roman"/>
          <w:sz w:val="24"/>
          <w:szCs w:val="24"/>
        </w:rPr>
        <w:t>isoreserpiline</w:t>
      </w:r>
      <w:proofErr w:type="spellEnd"/>
      <w:r w:rsidR="007F7058" w:rsidRPr="007F7058">
        <w:rPr>
          <w:rFonts w:ascii="Times New Roman" w:hAnsi="Times New Roman" w:cs="Times New Roman"/>
          <w:sz w:val="24"/>
          <w:szCs w:val="24"/>
        </w:rPr>
        <w:t xml:space="preserve"> </w:t>
      </w:r>
      <w:r w:rsidR="00C25C1F">
        <w:rPr>
          <w:rFonts w:ascii="Times New Roman" w:hAnsi="Times New Roman" w:cs="Times New Roman"/>
          <w:sz w:val="24"/>
          <w:szCs w:val="24"/>
        </w:rPr>
        <w:t xml:space="preserve"> as a green corrosion inhibition </w:t>
      </w:r>
      <w:r w:rsidR="007F7058" w:rsidRPr="007F7058">
        <w:rPr>
          <w:rFonts w:ascii="Times New Roman" w:hAnsi="Times New Roman" w:cs="Times New Roman"/>
          <w:sz w:val="24"/>
          <w:szCs w:val="24"/>
        </w:rPr>
        <w:t xml:space="preserve">against mild steel in a 1M HCl medium. </w:t>
      </w:r>
      <w:r w:rsidRPr="00C2793B">
        <w:rPr>
          <w:rFonts w:ascii="Times New Roman" w:hAnsi="Times New Roman" w:cs="Times New Roman"/>
          <w:sz w:val="24"/>
          <w:szCs w:val="24"/>
        </w:rPr>
        <w:t xml:space="preserve">The FT-IR spectra of the phytochemical </w:t>
      </w:r>
      <w:proofErr w:type="spellStart"/>
      <w:r w:rsidRPr="00C2793B">
        <w:rPr>
          <w:rFonts w:ascii="Times New Roman" w:hAnsi="Times New Roman" w:cs="Times New Roman"/>
          <w:sz w:val="24"/>
          <w:szCs w:val="24"/>
        </w:rPr>
        <w:t>isoreserpiline</w:t>
      </w:r>
      <w:proofErr w:type="spellEnd"/>
      <w:r w:rsidRPr="00C2793B">
        <w:rPr>
          <w:rFonts w:ascii="Times New Roman" w:hAnsi="Times New Roman" w:cs="Times New Roman"/>
          <w:sz w:val="24"/>
          <w:szCs w:val="24"/>
        </w:rPr>
        <w:t xml:space="preserve"> and its protective layer demonstrated that the phytochemical </w:t>
      </w:r>
      <w:proofErr w:type="spellStart"/>
      <w:r w:rsidRPr="00C2793B">
        <w:rPr>
          <w:rFonts w:ascii="Times New Roman" w:hAnsi="Times New Roman" w:cs="Times New Roman"/>
          <w:sz w:val="24"/>
          <w:szCs w:val="24"/>
        </w:rPr>
        <w:t>isoreserpiline</w:t>
      </w:r>
      <w:proofErr w:type="spellEnd"/>
      <w:r w:rsidRPr="00C2793B">
        <w:rPr>
          <w:rFonts w:ascii="Times New Roman" w:hAnsi="Times New Roman" w:cs="Times New Roman"/>
          <w:sz w:val="24"/>
          <w:szCs w:val="24"/>
        </w:rPr>
        <w:t xml:space="preserve"> is adsorbed on the mild steel surface, protecting it from strong acid corrosion. This suggested that the lone pair electrons of the N-H group (pyrrole ring) and the π-electron clouds of the phenyl ring play a role in the </w:t>
      </w:r>
      <w:proofErr w:type="spellStart"/>
      <w:r w:rsidRPr="00C2793B">
        <w:rPr>
          <w:rFonts w:ascii="Times New Roman" w:hAnsi="Times New Roman" w:cs="Times New Roman"/>
          <w:sz w:val="24"/>
          <w:szCs w:val="24"/>
        </w:rPr>
        <w:t>isoreserpiline's</w:t>
      </w:r>
      <w:proofErr w:type="spellEnd"/>
      <w:r w:rsidRPr="00C2793B">
        <w:rPr>
          <w:rFonts w:ascii="Times New Roman" w:hAnsi="Times New Roman" w:cs="Times New Roman"/>
          <w:sz w:val="24"/>
          <w:szCs w:val="24"/>
        </w:rPr>
        <w:t xml:space="preserve"> coordination with the mild steel surface. As a result, the FT-IR studies have made it possible to detect the active coordination sites in multi-ring molecules [</w:t>
      </w:r>
      <w:r w:rsidR="007148AF">
        <w:rPr>
          <w:rFonts w:ascii="Times New Roman" w:hAnsi="Times New Roman" w:cs="Times New Roman"/>
          <w:b/>
          <w:bCs/>
          <w:sz w:val="24"/>
          <w:szCs w:val="24"/>
        </w:rPr>
        <w:t>26</w:t>
      </w:r>
      <w:r w:rsidRPr="00C2793B">
        <w:rPr>
          <w:rFonts w:ascii="Times New Roman" w:hAnsi="Times New Roman" w:cs="Times New Roman"/>
          <w:sz w:val="24"/>
          <w:szCs w:val="24"/>
        </w:rPr>
        <w:t>].</w:t>
      </w:r>
    </w:p>
    <w:p w14:paraId="6C76301D" w14:textId="77777777" w:rsidR="00B21668" w:rsidRPr="005448AE" w:rsidRDefault="00B21668" w:rsidP="00B21668">
      <w:pPr>
        <w:tabs>
          <w:tab w:val="left" w:pos="3944"/>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C2AD0B" wp14:editId="66312E33">
            <wp:extent cx="2819037" cy="13963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21441" cy="1397556"/>
                    </a:xfrm>
                    <a:prstGeom prst="rect">
                      <a:avLst/>
                    </a:prstGeom>
                    <a:noFill/>
                  </pic:spPr>
                </pic:pic>
              </a:graphicData>
            </a:graphic>
          </wp:inline>
        </w:drawing>
      </w:r>
    </w:p>
    <w:p w14:paraId="0D20A6F3" w14:textId="0AA7089F" w:rsidR="00C96343" w:rsidRPr="000F0824" w:rsidRDefault="00B21668" w:rsidP="00C96343">
      <w:pPr>
        <w:tabs>
          <w:tab w:val="left" w:pos="3944"/>
        </w:tabs>
        <w:spacing w:after="0" w:line="240" w:lineRule="auto"/>
        <w:jc w:val="both"/>
        <w:rPr>
          <w:rFonts w:ascii="Times New Roman" w:hAnsi="Times New Roman" w:cs="Times New Roman"/>
          <w:b/>
          <w:bCs/>
        </w:rPr>
      </w:pPr>
      <w:r w:rsidRPr="002E1D4C">
        <w:rPr>
          <w:rFonts w:ascii="Times New Roman" w:hAnsi="Times New Roman" w:cs="Times New Roman"/>
          <w:b/>
          <w:bCs/>
        </w:rPr>
        <w:t xml:space="preserve">Figure </w:t>
      </w:r>
      <w:r w:rsidR="006C27B2">
        <w:rPr>
          <w:rFonts w:ascii="Times New Roman" w:hAnsi="Times New Roman" w:cs="Times New Roman"/>
          <w:b/>
          <w:bCs/>
        </w:rPr>
        <w:t>18</w:t>
      </w:r>
      <w:r w:rsidRPr="002E1D4C">
        <w:rPr>
          <w:rFonts w:ascii="Times New Roman" w:hAnsi="Times New Roman" w:cs="Times New Roman"/>
          <w:b/>
          <w:bCs/>
        </w:rPr>
        <w:t xml:space="preserve">. </w:t>
      </w:r>
      <w:r w:rsidRPr="0003141B">
        <w:rPr>
          <w:rFonts w:ascii="Times New Roman" w:hAnsi="Times New Roman" w:cs="Times New Roman"/>
        </w:rPr>
        <w:t>FT-IR absorption spectra for (a) 3b-isodihydrocadambine, and (b) protective film formed by 3b-isodihydrocadambine [</w:t>
      </w:r>
      <w:r w:rsidR="007148AF">
        <w:rPr>
          <w:rFonts w:ascii="Times New Roman" w:hAnsi="Times New Roman" w:cs="Times New Roman"/>
        </w:rPr>
        <w:t>22</w:t>
      </w:r>
      <w:r w:rsidRPr="0003141B">
        <w:rPr>
          <w:rFonts w:ascii="Times New Roman" w:hAnsi="Times New Roman" w:cs="Times New Roman"/>
        </w:rPr>
        <w:t>].</w:t>
      </w:r>
    </w:p>
    <w:p w14:paraId="08BC2595" w14:textId="518C7856" w:rsidR="00B21668" w:rsidRPr="000F0824" w:rsidRDefault="00B21668" w:rsidP="0003141B">
      <w:pPr>
        <w:tabs>
          <w:tab w:val="left" w:pos="3944"/>
        </w:tabs>
        <w:spacing w:after="0" w:line="360" w:lineRule="auto"/>
        <w:jc w:val="both"/>
        <w:rPr>
          <w:rFonts w:ascii="Times New Roman" w:hAnsi="Times New Roman" w:cs="Times New Roman"/>
          <w:b/>
          <w:bCs/>
        </w:rPr>
      </w:pPr>
    </w:p>
    <w:p w14:paraId="34FA83D8" w14:textId="77777777" w:rsidR="00B21668" w:rsidRPr="005448AE" w:rsidRDefault="00B21668" w:rsidP="00B21668">
      <w:pPr>
        <w:tabs>
          <w:tab w:val="left" w:pos="3944"/>
        </w:tabs>
        <w:spacing w:after="0" w:line="360" w:lineRule="auto"/>
        <w:jc w:val="center"/>
        <w:rPr>
          <w:rFonts w:ascii="Times New Roman" w:hAnsi="Times New Roman" w:cs="Times New Roman"/>
          <w:b/>
          <w:bCs/>
          <w:sz w:val="24"/>
          <w:szCs w:val="24"/>
        </w:rPr>
      </w:pPr>
      <w:r>
        <w:rPr>
          <w:noProof/>
        </w:rPr>
        <w:drawing>
          <wp:inline distT="0" distB="0" distL="0" distR="0" wp14:anchorId="200199BC" wp14:editId="1E097EA1">
            <wp:extent cx="2667000" cy="1606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50000"/>
                              </a14:imgEffect>
                              <a14:imgEffect>
                                <a14:saturation sat="400000"/>
                              </a14:imgEffect>
                            </a14:imgLayer>
                          </a14:imgProps>
                        </a:ext>
                      </a:extLst>
                    </a:blip>
                    <a:stretch>
                      <a:fillRect/>
                    </a:stretch>
                  </pic:blipFill>
                  <pic:spPr>
                    <a:xfrm>
                      <a:off x="0" y="0"/>
                      <a:ext cx="2700441" cy="1626694"/>
                    </a:xfrm>
                    <a:prstGeom prst="rect">
                      <a:avLst/>
                    </a:prstGeom>
                  </pic:spPr>
                </pic:pic>
              </a:graphicData>
            </a:graphic>
          </wp:inline>
        </w:drawing>
      </w:r>
    </w:p>
    <w:p w14:paraId="09A0D096" w14:textId="1A2F377B" w:rsidR="00B21668" w:rsidRPr="0003141B" w:rsidRDefault="00B21668" w:rsidP="0003141B">
      <w:pPr>
        <w:tabs>
          <w:tab w:val="left" w:pos="3944"/>
        </w:tabs>
        <w:spacing w:after="0" w:line="240" w:lineRule="auto"/>
        <w:jc w:val="both"/>
        <w:rPr>
          <w:rFonts w:ascii="Times New Roman" w:hAnsi="Times New Roman" w:cs="Times New Roman"/>
        </w:rPr>
      </w:pPr>
      <w:r w:rsidRPr="000F0824">
        <w:rPr>
          <w:rFonts w:ascii="Times New Roman" w:hAnsi="Times New Roman" w:cs="Times New Roman"/>
          <w:b/>
          <w:bCs/>
        </w:rPr>
        <w:t>Figure</w:t>
      </w:r>
      <w:r>
        <w:rPr>
          <w:rFonts w:ascii="Times New Roman" w:hAnsi="Times New Roman" w:cs="Times New Roman"/>
          <w:b/>
          <w:bCs/>
        </w:rPr>
        <w:t xml:space="preserve"> </w:t>
      </w:r>
      <w:r w:rsidR="006C27B2">
        <w:rPr>
          <w:rFonts w:ascii="Times New Roman" w:hAnsi="Times New Roman" w:cs="Times New Roman"/>
          <w:b/>
          <w:bCs/>
        </w:rPr>
        <w:t>19</w:t>
      </w:r>
      <w:r w:rsidRPr="000F0824">
        <w:rPr>
          <w:rFonts w:ascii="Times New Roman" w:hAnsi="Times New Roman" w:cs="Times New Roman"/>
          <w:b/>
          <w:bCs/>
        </w:rPr>
        <w:t xml:space="preserve">. </w:t>
      </w:r>
      <w:r w:rsidRPr="0003141B">
        <w:rPr>
          <w:rFonts w:ascii="Times New Roman" w:hAnsi="Times New Roman" w:cs="Times New Roman"/>
        </w:rPr>
        <w:t xml:space="preserve">FT-IR absorption spectra for(a) </w:t>
      </w:r>
      <w:proofErr w:type="spellStart"/>
      <w:r w:rsidRPr="0003141B">
        <w:rPr>
          <w:rFonts w:ascii="Times New Roman" w:hAnsi="Times New Roman" w:cs="Times New Roman"/>
        </w:rPr>
        <w:t>Isoreserpiline</w:t>
      </w:r>
      <w:proofErr w:type="spellEnd"/>
      <w:r w:rsidRPr="0003141B">
        <w:rPr>
          <w:rFonts w:ascii="Times New Roman" w:hAnsi="Times New Roman" w:cs="Times New Roman"/>
        </w:rPr>
        <w:t xml:space="preserve"> and (b) protective film formed by </w:t>
      </w:r>
      <w:proofErr w:type="spellStart"/>
      <w:r w:rsidRPr="0003141B">
        <w:rPr>
          <w:rFonts w:ascii="Times New Roman" w:hAnsi="Times New Roman" w:cs="Times New Roman"/>
        </w:rPr>
        <w:t>Isoreserpiline</w:t>
      </w:r>
      <w:proofErr w:type="spellEnd"/>
      <w:r w:rsidRPr="0003141B">
        <w:rPr>
          <w:rFonts w:ascii="Times New Roman" w:hAnsi="Times New Roman" w:cs="Times New Roman"/>
        </w:rPr>
        <w:t xml:space="preserve"> [2</w:t>
      </w:r>
      <w:r w:rsidR="007148AF">
        <w:rPr>
          <w:rFonts w:ascii="Times New Roman" w:hAnsi="Times New Roman" w:cs="Times New Roman"/>
        </w:rPr>
        <w:t>6</w:t>
      </w:r>
      <w:r w:rsidRPr="0003141B">
        <w:rPr>
          <w:rFonts w:ascii="Times New Roman" w:hAnsi="Times New Roman" w:cs="Times New Roman"/>
        </w:rPr>
        <w:t>].</w:t>
      </w:r>
    </w:p>
    <w:p w14:paraId="60EBA8C8" w14:textId="692BC4AB" w:rsidR="00215B46" w:rsidRDefault="00215B46" w:rsidP="00B21668">
      <w:pPr>
        <w:tabs>
          <w:tab w:val="left" w:pos="3944"/>
        </w:tabs>
        <w:spacing w:after="0" w:line="240" w:lineRule="auto"/>
        <w:jc w:val="center"/>
        <w:rPr>
          <w:rFonts w:ascii="Times New Roman" w:hAnsi="Times New Roman" w:cs="Times New Roman"/>
          <w:b/>
          <w:bCs/>
        </w:rPr>
      </w:pPr>
    </w:p>
    <w:p w14:paraId="674DEC32" w14:textId="57BD958C" w:rsidR="00215B46" w:rsidRPr="0003141B" w:rsidRDefault="00215B46" w:rsidP="00462D88">
      <w:pPr>
        <w:tabs>
          <w:tab w:val="left" w:pos="3944"/>
        </w:tabs>
        <w:spacing w:line="360" w:lineRule="auto"/>
        <w:jc w:val="both"/>
        <w:rPr>
          <w:rFonts w:ascii="Times New Roman" w:hAnsi="Times New Roman" w:cs="Times New Roman"/>
        </w:rPr>
      </w:pPr>
      <w:r w:rsidRPr="00D715D4">
        <w:rPr>
          <w:rFonts w:ascii="Times New Roman" w:hAnsi="Times New Roman" w:cs="Times New Roman"/>
          <w:b/>
          <w:bCs/>
          <w:i/>
          <w:iCs/>
        </w:rPr>
        <w:t>3.</w:t>
      </w:r>
      <w:r w:rsidR="004555C8" w:rsidRPr="00D715D4">
        <w:rPr>
          <w:rFonts w:ascii="Times New Roman" w:hAnsi="Times New Roman" w:cs="Times New Roman"/>
          <w:b/>
          <w:bCs/>
          <w:i/>
          <w:iCs/>
        </w:rPr>
        <w:t>4</w:t>
      </w:r>
      <w:r w:rsidRPr="00D715D4">
        <w:rPr>
          <w:rFonts w:ascii="Times New Roman" w:hAnsi="Times New Roman" w:cs="Times New Roman"/>
          <w:b/>
          <w:bCs/>
          <w:i/>
          <w:iCs/>
        </w:rPr>
        <w:t xml:space="preserve">. </w:t>
      </w:r>
      <w:r w:rsidRPr="00D715D4">
        <w:rPr>
          <w:rFonts w:ascii="Times New Roman" w:hAnsi="Times New Roman" w:cs="Times New Roman"/>
          <w:b/>
          <w:bCs/>
          <w:i/>
          <w:iCs/>
          <w:sz w:val="24"/>
          <w:szCs w:val="24"/>
        </w:rPr>
        <w:t>Ultraviolet-Visible Spectroscopy (UV-Vis)</w:t>
      </w:r>
      <w:r w:rsidR="00BA6DE9" w:rsidRPr="00D715D4">
        <w:rPr>
          <w:rFonts w:ascii="Times New Roman" w:hAnsi="Times New Roman" w:cs="Times New Roman"/>
          <w:b/>
          <w:bCs/>
          <w:i/>
          <w:iCs/>
          <w:sz w:val="24"/>
          <w:szCs w:val="24"/>
        </w:rPr>
        <w:t>.</w:t>
      </w:r>
      <w:r w:rsidR="00BA6DE9" w:rsidRPr="004555C8">
        <w:rPr>
          <w:rFonts w:ascii="Times New Roman" w:hAnsi="Times New Roman" w:cs="Times New Roman"/>
          <w:sz w:val="24"/>
          <w:szCs w:val="24"/>
        </w:rPr>
        <w:t xml:space="preserve"> </w:t>
      </w:r>
      <w:r w:rsidR="00147A8D">
        <w:rPr>
          <w:rFonts w:ascii="Times New Roman" w:hAnsi="Times New Roman" w:cs="Times New Roman"/>
          <w:sz w:val="24"/>
          <w:szCs w:val="24"/>
        </w:rPr>
        <w:t xml:space="preserve">UV-vis spectroscopy is </w:t>
      </w:r>
      <w:r w:rsidRPr="005448AE">
        <w:rPr>
          <w:rFonts w:ascii="Times New Roman" w:hAnsi="Times New Roman" w:cs="Times New Roman"/>
          <w:sz w:val="24"/>
          <w:szCs w:val="24"/>
        </w:rPr>
        <w:t xml:space="preserve">used to </w:t>
      </w:r>
      <w:proofErr w:type="spellStart"/>
      <w:r w:rsidRPr="005448AE">
        <w:rPr>
          <w:rFonts w:ascii="Times New Roman" w:hAnsi="Times New Roman" w:cs="Times New Roman"/>
          <w:sz w:val="24"/>
          <w:szCs w:val="24"/>
        </w:rPr>
        <w:t>analyze</w:t>
      </w:r>
      <w:proofErr w:type="spellEnd"/>
      <w:r w:rsidRPr="005448AE">
        <w:rPr>
          <w:rFonts w:ascii="Times New Roman" w:hAnsi="Times New Roman" w:cs="Times New Roman"/>
          <w:sz w:val="24"/>
          <w:szCs w:val="24"/>
        </w:rPr>
        <w:t xml:space="preserve"> qualitatively and identify particular sorts of compounds in both pristine and biological mixtures.</w:t>
      </w:r>
      <w:r>
        <w:rPr>
          <w:rFonts w:ascii="Times New Roman" w:hAnsi="Times New Roman" w:cs="Times New Roman"/>
          <w:sz w:val="24"/>
          <w:szCs w:val="24"/>
        </w:rPr>
        <w:t xml:space="preserve"> </w:t>
      </w:r>
      <w:r w:rsidRPr="005448AE">
        <w:rPr>
          <w:rFonts w:ascii="Times New Roman" w:hAnsi="Times New Roman" w:cs="Times New Roman"/>
          <w:sz w:val="24"/>
          <w:szCs w:val="24"/>
        </w:rPr>
        <w:t>When compared to other approaches, this one takes less time and costs less money. UV–Visible absorption spectroscopy is a good tool for identifying complex ions in solution, and a shift in the absorption maximum specifies the development of a complex between two species in solution</w:t>
      </w:r>
      <w:r>
        <w:rPr>
          <w:rFonts w:ascii="Times New Roman" w:hAnsi="Times New Roman" w:cs="Times New Roman"/>
          <w:sz w:val="24"/>
          <w:szCs w:val="24"/>
        </w:rPr>
        <w:t xml:space="preserve"> </w:t>
      </w:r>
      <w:r w:rsidRPr="005448AE">
        <w:rPr>
          <w:rFonts w:ascii="Times New Roman" w:hAnsi="Times New Roman" w:cs="Times New Roman"/>
          <w:sz w:val="24"/>
          <w:szCs w:val="24"/>
        </w:rPr>
        <w:t>[</w:t>
      </w:r>
      <w:r w:rsidRPr="00891B66">
        <w:rPr>
          <w:rFonts w:ascii="Times New Roman" w:hAnsi="Times New Roman" w:cs="Times New Roman"/>
          <w:b/>
          <w:bCs/>
          <w:sz w:val="24"/>
          <w:szCs w:val="24"/>
        </w:rPr>
        <w:t>30</w:t>
      </w:r>
      <w:r w:rsidRPr="005448AE">
        <w:rPr>
          <w:rFonts w:ascii="Times New Roman" w:hAnsi="Times New Roman" w:cs="Times New Roman"/>
          <w:sz w:val="24"/>
          <w:szCs w:val="24"/>
        </w:rPr>
        <w:t>]. Similarly,</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UV-visible absorbance of </w:t>
      </w:r>
      <w:r w:rsidRPr="00E77337">
        <w:rPr>
          <w:rFonts w:ascii="Times New Roman" w:hAnsi="Times New Roman" w:cs="Times New Roman"/>
          <w:i/>
          <w:iCs/>
          <w:sz w:val="24"/>
          <w:szCs w:val="24"/>
        </w:rPr>
        <w:t>Catharanthus r</w:t>
      </w:r>
      <w:r w:rsidRPr="005448AE">
        <w:rPr>
          <w:rFonts w:ascii="Times New Roman" w:hAnsi="Times New Roman" w:cs="Times New Roman"/>
          <w:i/>
          <w:iCs/>
          <w:sz w:val="24"/>
          <w:szCs w:val="24"/>
        </w:rPr>
        <w:t>oseus</w:t>
      </w:r>
      <w:r w:rsidRPr="005448AE">
        <w:rPr>
          <w:rFonts w:ascii="Times New Roman" w:hAnsi="Times New Roman" w:cs="Times New Roman"/>
          <w:sz w:val="24"/>
          <w:szCs w:val="24"/>
        </w:rPr>
        <w:t xml:space="preserve"> extract in 3.5% NaCl solution (</w:t>
      </w:r>
      <w:r w:rsidRPr="008F59D4">
        <w:rPr>
          <w:rFonts w:ascii="Times New Roman" w:hAnsi="Times New Roman" w:cs="Times New Roman"/>
          <w:b/>
          <w:bCs/>
          <w:sz w:val="24"/>
          <w:szCs w:val="24"/>
        </w:rPr>
        <w:t xml:space="preserve">Figure </w:t>
      </w:r>
      <w:r w:rsidR="008F59D4">
        <w:rPr>
          <w:rFonts w:ascii="Times New Roman" w:hAnsi="Times New Roman" w:cs="Times New Roman"/>
          <w:b/>
          <w:bCs/>
          <w:sz w:val="24"/>
          <w:szCs w:val="24"/>
        </w:rPr>
        <w:t>2</w:t>
      </w:r>
      <w:r w:rsidR="006C27B2">
        <w:rPr>
          <w:rFonts w:ascii="Times New Roman" w:hAnsi="Times New Roman" w:cs="Times New Roman"/>
          <w:b/>
          <w:bCs/>
          <w:sz w:val="24"/>
          <w:szCs w:val="24"/>
        </w:rPr>
        <w:t>0</w:t>
      </w:r>
      <w:r w:rsidRPr="005448AE">
        <w:rPr>
          <w:rFonts w:ascii="Times New Roman" w:hAnsi="Times New Roman" w:cs="Times New Roman"/>
          <w:sz w:val="24"/>
          <w:szCs w:val="24"/>
        </w:rPr>
        <w:t>)</w:t>
      </w:r>
      <w:r>
        <w:rPr>
          <w:rFonts w:ascii="Times New Roman" w:hAnsi="Times New Roman" w:cs="Times New Roman"/>
          <w:sz w:val="24"/>
          <w:szCs w:val="24"/>
        </w:rPr>
        <w:t xml:space="preserve"> </w:t>
      </w:r>
      <w:r w:rsidRPr="005448AE">
        <w:rPr>
          <w:rFonts w:ascii="Times New Roman" w:hAnsi="Times New Roman" w:cs="Times New Roman"/>
          <w:sz w:val="24"/>
          <w:szCs w:val="24"/>
        </w:rPr>
        <w:t>shows the π–π* absorption</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due to flavonoid active species, with peaks at 380 and 350nm </w:t>
      </w:r>
      <w:r>
        <w:rPr>
          <w:rFonts w:ascii="Times New Roman" w:hAnsi="Times New Roman" w:cs="Times New Roman"/>
          <w:sz w:val="24"/>
          <w:szCs w:val="24"/>
        </w:rPr>
        <w:t>before</w:t>
      </w:r>
      <w:r w:rsidRPr="005448AE">
        <w:rPr>
          <w:rFonts w:ascii="Times New Roman" w:hAnsi="Times New Roman" w:cs="Times New Roman"/>
          <w:sz w:val="24"/>
          <w:szCs w:val="24"/>
        </w:rPr>
        <w:t xml:space="preserve"> </w:t>
      </w:r>
      <w:r>
        <w:rPr>
          <w:rFonts w:ascii="Times New Roman" w:hAnsi="Times New Roman" w:cs="Times New Roman"/>
          <w:sz w:val="24"/>
          <w:szCs w:val="24"/>
        </w:rPr>
        <w:t xml:space="preserve">immersion </w:t>
      </w:r>
      <w:r w:rsidRPr="005448AE">
        <w:rPr>
          <w:rFonts w:ascii="Times New Roman" w:hAnsi="Times New Roman" w:cs="Times New Roman"/>
          <w:sz w:val="24"/>
          <w:szCs w:val="24"/>
        </w:rPr>
        <w:t xml:space="preserve">of </w:t>
      </w:r>
      <w:r w:rsidR="00E271E5">
        <w:rPr>
          <w:rFonts w:ascii="Times New Roman" w:hAnsi="Times New Roman" w:cs="Times New Roman"/>
          <w:sz w:val="24"/>
          <w:szCs w:val="24"/>
        </w:rPr>
        <w:t>m</w:t>
      </w:r>
      <w:r>
        <w:rPr>
          <w:rFonts w:ascii="Times New Roman" w:hAnsi="Times New Roman" w:cs="Times New Roman"/>
          <w:sz w:val="24"/>
          <w:szCs w:val="24"/>
        </w:rPr>
        <w:t>ild steel</w:t>
      </w:r>
      <w:r w:rsidRPr="005448AE">
        <w:rPr>
          <w:rFonts w:ascii="Times New Roman" w:hAnsi="Times New Roman" w:cs="Times New Roman"/>
          <w:sz w:val="24"/>
          <w:szCs w:val="24"/>
        </w:rPr>
        <w:t xml:space="preserve">. But, the absorption wavelength of </w:t>
      </w:r>
      <w:r w:rsidRPr="005448AE">
        <w:rPr>
          <w:rFonts w:ascii="Times New Roman" w:hAnsi="Times New Roman" w:cs="Times New Roman"/>
          <w:i/>
          <w:iCs/>
          <w:sz w:val="24"/>
          <w:szCs w:val="24"/>
        </w:rPr>
        <w:t>Catharanthus roseus</w:t>
      </w:r>
      <w:r w:rsidRPr="005448AE">
        <w:rPr>
          <w:rFonts w:ascii="Times New Roman" w:hAnsi="Times New Roman" w:cs="Times New Roman"/>
          <w:sz w:val="24"/>
          <w:szCs w:val="24"/>
        </w:rPr>
        <w:t xml:space="preserve"> extracts</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reduced from 350nm to 330nm after immersion of mild steel specimen for about 24 hrs. The reason might be attributable to </w:t>
      </w:r>
      <w:proofErr w:type="spellStart"/>
      <w:r w:rsidRPr="005448AE">
        <w:rPr>
          <w:rFonts w:ascii="Times New Roman" w:hAnsi="Times New Roman" w:cs="Times New Roman"/>
          <w:sz w:val="24"/>
          <w:szCs w:val="24"/>
        </w:rPr>
        <w:t>bisindole</w:t>
      </w:r>
      <w:proofErr w:type="spellEnd"/>
      <w:r w:rsidRPr="005448AE">
        <w:rPr>
          <w:rFonts w:ascii="Times New Roman" w:hAnsi="Times New Roman" w:cs="Times New Roman"/>
          <w:sz w:val="24"/>
          <w:szCs w:val="24"/>
        </w:rPr>
        <w:t xml:space="preserve"> chemisorption on the antithetical M</w:t>
      </w:r>
      <w:r>
        <w:rPr>
          <w:rFonts w:ascii="Times New Roman" w:hAnsi="Times New Roman" w:cs="Times New Roman"/>
          <w:sz w:val="24"/>
          <w:szCs w:val="24"/>
        </w:rPr>
        <w:t xml:space="preserve">ild </w:t>
      </w:r>
      <w:r w:rsidRPr="005448AE">
        <w:rPr>
          <w:rFonts w:ascii="Times New Roman" w:hAnsi="Times New Roman" w:cs="Times New Roman"/>
          <w:sz w:val="24"/>
          <w:szCs w:val="24"/>
        </w:rPr>
        <w:t>S</w:t>
      </w:r>
      <w:r>
        <w:rPr>
          <w:rFonts w:ascii="Times New Roman" w:hAnsi="Times New Roman" w:cs="Times New Roman"/>
          <w:sz w:val="24"/>
          <w:szCs w:val="24"/>
        </w:rPr>
        <w:t>teel surface</w:t>
      </w:r>
      <w:r w:rsidRPr="005448AE">
        <w:rPr>
          <w:rFonts w:ascii="Times New Roman" w:hAnsi="Times New Roman" w:cs="Times New Roman"/>
          <w:sz w:val="24"/>
          <w:szCs w:val="24"/>
        </w:rPr>
        <w:t xml:space="preserve">. The </w:t>
      </w:r>
      <w:r>
        <w:rPr>
          <w:rFonts w:ascii="Times New Roman" w:hAnsi="Times New Roman" w:cs="Times New Roman"/>
          <w:sz w:val="24"/>
          <w:szCs w:val="24"/>
        </w:rPr>
        <w:t xml:space="preserve">strong </w:t>
      </w:r>
      <w:r w:rsidRPr="005448AE">
        <w:rPr>
          <w:rFonts w:ascii="Times New Roman" w:hAnsi="Times New Roman" w:cs="Times New Roman"/>
          <w:sz w:val="24"/>
          <w:szCs w:val="24"/>
        </w:rPr>
        <w:t>assimilation group of the stalk segregate at 380</w:t>
      </w:r>
      <w:r w:rsidR="00BF2D55">
        <w:rPr>
          <w:rFonts w:ascii="Times New Roman" w:hAnsi="Times New Roman" w:cs="Times New Roman"/>
          <w:sz w:val="24"/>
          <w:szCs w:val="24"/>
        </w:rPr>
        <w:t xml:space="preserve"> </w:t>
      </w:r>
      <w:r w:rsidRPr="005448AE">
        <w:rPr>
          <w:rFonts w:ascii="Times New Roman" w:hAnsi="Times New Roman" w:cs="Times New Roman"/>
          <w:sz w:val="24"/>
          <w:szCs w:val="24"/>
        </w:rPr>
        <w:t xml:space="preserve">nm is linked to the electrical </w:t>
      </w:r>
      <w:r>
        <w:rPr>
          <w:rFonts w:ascii="Times New Roman" w:hAnsi="Times New Roman" w:cs="Times New Roman"/>
          <w:sz w:val="24"/>
          <w:szCs w:val="24"/>
        </w:rPr>
        <w:t xml:space="preserve">transition </w:t>
      </w:r>
      <w:r w:rsidRPr="005448AE">
        <w:rPr>
          <w:rFonts w:ascii="Times New Roman" w:hAnsi="Times New Roman" w:cs="Times New Roman"/>
          <w:sz w:val="24"/>
          <w:szCs w:val="24"/>
        </w:rPr>
        <w:t>among the π–π* and n–π* levels. The synergy of polyphenolic blends on the M</w:t>
      </w:r>
      <w:r>
        <w:rPr>
          <w:rFonts w:ascii="Times New Roman" w:hAnsi="Times New Roman" w:cs="Times New Roman"/>
          <w:sz w:val="24"/>
          <w:szCs w:val="24"/>
        </w:rPr>
        <w:t xml:space="preserve">ild </w:t>
      </w:r>
      <w:r w:rsidRPr="005448AE">
        <w:rPr>
          <w:rFonts w:ascii="Times New Roman" w:hAnsi="Times New Roman" w:cs="Times New Roman"/>
          <w:sz w:val="24"/>
          <w:szCs w:val="24"/>
        </w:rPr>
        <w:t>S</w:t>
      </w:r>
      <w:r>
        <w:rPr>
          <w:rFonts w:ascii="Times New Roman" w:hAnsi="Times New Roman" w:cs="Times New Roman"/>
          <w:sz w:val="24"/>
          <w:szCs w:val="24"/>
        </w:rPr>
        <w:t>teel surface</w:t>
      </w:r>
      <w:r w:rsidRPr="005448AE">
        <w:rPr>
          <w:rFonts w:ascii="Times New Roman" w:hAnsi="Times New Roman" w:cs="Times New Roman"/>
          <w:sz w:val="24"/>
          <w:szCs w:val="24"/>
        </w:rPr>
        <w:t xml:space="preserve"> causes the assimilation groups from each extract to differ significantly from those from isolated phytochemicals. The adsorption of extract molecules on the mild steel surface is supported by UV-vis absorption spectroscopy [</w:t>
      </w:r>
      <w:r w:rsidRPr="00891B66">
        <w:rPr>
          <w:rFonts w:ascii="Times New Roman" w:hAnsi="Times New Roman" w:cs="Times New Roman"/>
          <w:b/>
          <w:bCs/>
          <w:sz w:val="24"/>
          <w:szCs w:val="24"/>
        </w:rPr>
        <w:t>31</w:t>
      </w:r>
      <w:r w:rsidRPr="005448AE">
        <w:rPr>
          <w:rFonts w:ascii="Times New Roman" w:hAnsi="Times New Roman" w:cs="Times New Roman"/>
          <w:sz w:val="24"/>
          <w:szCs w:val="24"/>
        </w:rPr>
        <w:t>]. The absorption band at 200nm - 215nm was formed by the n–π* and π–π* transitions, which described the amine groups, ester, and carboxyl. Most conjugated molecules in aromatic and poly-aromatic compounds had π–π* electron transitions, which were associated with the other absorption band around 260nm–280nm. When they compared the UV-Vis spectrum of Radish Leaf Extract (which contains phytochemicals like O-Coumaric acid, Folic acid, Ascorbic acid, and Catechin) (</w:t>
      </w:r>
      <w:r w:rsidRPr="002B3ECB">
        <w:rPr>
          <w:rFonts w:ascii="Times New Roman" w:hAnsi="Times New Roman" w:cs="Times New Roman"/>
          <w:b/>
          <w:bCs/>
          <w:sz w:val="24"/>
          <w:szCs w:val="24"/>
        </w:rPr>
        <w:t xml:space="preserve">Figure </w:t>
      </w:r>
      <w:r w:rsidR="002B3ECB">
        <w:rPr>
          <w:rFonts w:ascii="Times New Roman" w:hAnsi="Times New Roman" w:cs="Times New Roman"/>
          <w:b/>
          <w:bCs/>
          <w:sz w:val="24"/>
          <w:szCs w:val="24"/>
        </w:rPr>
        <w:t>2</w:t>
      </w:r>
      <w:r w:rsidR="006C27B2">
        <w:rPr>
          <w:rFonts w:ascii="Times New Roman" w:hAnsi="Times New Roman" w:cs="Times New Roman"/>
          <w:b/>
          <w:bCs/>
          <w:sz w:val="24"/>
          <w:szCs w:val="24"/>
        </w:rPr>
        <w:t>1</w:t>
      </w:r>
      <w:r w:rsidRPr="005448AE">
        <w:rPr>
          <w:rFonts w:ascii="Times New Roman" w:hAnsi="Times New Roman" w:cs="Times New Roman"/>
          <w:sz w:val="24"/>
          <w:szCs w:val="24"/>
        </w:rPr>
        <w:t>) to the UV-Vis spectrum of mild steel immersed solution containing radish leaf extract, they noticed a blue shift in absorbance peaks, indicating the formation of a complex between the extract molecules and Fe</w:t>
      </w:r>
      <w:r w:rsidRPr="005448AE">
        <w:rPr>
          <w:rFonts w:ascii="Times New Roman" w:hAnsi="Times New Roman" w:cs="Times New Roman"/>
          <w:sz w:val="24"/>
          <w:szCs w:val="24"/>
          <w:vertAlign w:val="superscript"/>
        </w:rPr>
        <w:t>2+</w:t>
      </w:r>
      <w:r w:rsidRPr="005448AE">
        <w:rPr>
          <w:rFonts w:ascii="Times New Roman" w:hAnsi="Times New Roman" w:cs="Times New Roman"/>
          <w:sz w:val="24"/>
          <w:szCs w:val="24"/>
        </w:rPr>
        <w:t xml:space="preserve"> ions [</w:t>
      </w:r>
      <w:r w:rsidRPr="00891B66">
        <w:rPr>
          <w:rFonts w:ascii="Times New Roman" w:hAnsi="Times New Roman" w:cs="Times New Roman"/>
          <w:b/>
          <w:bCs/>
          <w:sz w:val="24"/>
          <w:szCs w:val="24"/>
        </w:rPr>
        <w:t>32</w:t>
      </w:r>
      <w:r w:rsidRPr="005448AE">
        <w:rPr>
          <w:rFonts w:ascii="Times New Roman" w:hAnsi="Times New Roman" w:cs="Times New Roman"/>
          <w:sz w:val="24"/>
          <w:szCs w:val="24"/>
        </w:rPr>
        <w:t>].</w:t>
      </w:r>
    </w:p>
    <w:p w14:paraId="336B369F" w14:textId="77777777" w:rsidR="00215B46" w:rsidRPr="005448AE" w:rsidRDefault="00215B46" w:rsidP="00215B46">
      <w:pPr>
        <w:tabs>
          <w:tab w:val="left" w:pos="3944"/>
        </w:tabs>
        <w:spacing w:after="0" w:line="360" w:lineRule="auto"/>
        <w:jc w:val="center"/>
        <w:rPr>
          <w:rFonts w:ascii="Times New Roman" w:hAnsi="Times New Roman" w:cs="Times New Roman"/>
          <w:sz w:val="24"/>
          <w:szCs w:val="24"/>
        </w:rPr>
      </w:pPr>
      <w:r>
        <w:rPr>
          <w:noProof/>
        </w:rPr>
        <w:drawing>
          <wp:inline distT="0" distB="0" distL="0" distR="0" wp14:anchorId="2B8F37DB" wp14:editId="305E97AD">
            <wp:extent cx="2374900" cy="1739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127" r="1313"/>
                    <a:stretch/>
                  </pic:blipFill>
                  <pic:spPr bwMode="auto">
                    <a:xfrm>
                      <a:off x="0" y="0"/>
                      <a:ext cx="2399067" cy="1757605"/>
                    </a:xfrm>
                    <a:prstGeom prst="rect">
                      <a:avLst/>
                    </a:prstGeom>
                    <a:ln>
                      <a:noFill/>
                    </a:ln>
                    <a:extLst>
                      <a:ext uri="{53640926-AAD7-44D8-BBD7-CCE9431645EC}">
                        <a14:shadowObscured xmlns:a14="http://schemas.microsoft.com/office/drawing/2010/main"/>
                      </a:ext>
                    </a:extLst>
                  </pic:spPr>
                </pic:pic>
              </a:graphicData>
            </a:graphic>
          </wp:inline>
        </w:drawing>
      </w:r>
    </w:p>
    <w:p w14:paraId="331B404A" w14:textId="4AD73EDA" w:rsidR="00215B46" w:rsidRPr="0003141B" w:rsidRDefault="00215B46" w:rsidP="0003141B">
      <w:pPr>
        <w:tabs>
          <w:tab w:val="left" w:pos="3944"/>
        </w:tabs>
        <w:spacing w:after="0" w:line="240" w:lineRule="auto"/>
        <w:jc w:val="both"/>
        <w:rPr>
          <w:rFonts w:ascii="Times New Roman" w:hAnsi="Times New Roman" w:cs="Times New Roman"/>
        </w:rPr>
      </w:pPr>
      <w:r w:rsidRPr="007E532D">
        <w:rPr>
          <w:rFonts w:ascii="Times New Roman" w:hAnsi="Times New Roman" w:cs="Times New Roman"/>
          <w:b/>
          <w:bCs/>
        </w:rPr>
        <w:t xml:space="preserve">Figure </w:t>
      </w:r>
      <w:r w:rsidR="00023B24">
        <w:rPr>
          <w:rFonts w:ascii="Times New Roman" w:hAnsi="Times New Roman" w:cs="Times New Roman"/>
          <w:b/>
          <w:bCs/>
        </w:rPr>
        <w:t>22</w:t>
      </w:r>
      <w:r w:rsidRPr="007E532D">
        <w:rPr>
          <w:rFonts w:ascii="Times New Roman" w:hAnsi="Times New Roman" w:cs="Times New Roman"/>
          <w:b/>
          <w:bCs/>
        </w:rPr>
        <w:t xml:space="preserve">. </w:t>
      </w:r>
      <w:r w:rsidRPr="0003141B">
        <w:rPr>
          <w:rFonts w:ascii="Times New Roman" w:hAnsi="Times New Roman" w:cs="Times New Roman"/>
        </w:rPr>
        <w:t xml:space="preserve">UV-vis absorption spectra of the </w:t>
      </w:r>
      <w:r w:rsidRPr="0003141B">
        <w:rPr>
          <w:rFonts w:ascii="Times New Roman" w:hAnsi="Times New Roman" w:cs="Times New Roman"/>
          <w:i/>
          <w:iCs/>
        </w:rPr>
        <w:t>Catharanthus roseus</w:t>
      </w:r>
      <w:r w:rsidRPr="0003141B">
        <w:rPr>
          <w:rFonts w:ascii="Times New Roman" w:hAnsi="Times New Roman" w:cs="Times New Roman"/>
        </w:rPr>
        <w:t xml:space="preserve"> extract before and after Mild Steel immersion in 3.5% </w:t>
      </w:r>
      <w:r w:rsidR="00E32D16">
        <w:rPr>
          <w:rFonts w:ascii="Times New Roman" w:hAnsi="Times New Roman" w:cs="Times New Roman"/>
        </w:rPr>
        <w:t>NaCl</w:t>
      </w:r>
      <w:r w:rsidRPr="0003141B">
        <w:rPr>
          <w:rFonts w:ascii="Times New Roman" w:hAnsi="Times New Roman" w:cs="Times New Roman"/>
        </w:rPr>
        <w:t xml:space="preserve"> [31].</w:t>
      </w:r>
    </w:p>
    <w:p w14:paraId="377E1825" w14:textId="77777777" w:rsidR="00215B46" w:rsidRPr="005448AE" w:rsidRDefault="00215B46" w:rsidP="00215B46">
      <w:pPr>
        <w:tabs>
          <w:tab w:val="left" w:pos="3944"/>
        </w:tabs>
        <w:spacing w:after="0" w:line="360" w:lineRule="auto"/>
        <w:jc w:val="center"/>
        <w:rPr>
          <w:rFonts w:ascii="Times New Roman" w:hAnsi="Times New Roman" w:cs="Times New Roman"/>
          <w:b/>
          <w:bCs/>
          <w:sz w:val="24"/>
          <w:szCs w:val="24"/>
        </w:rPr>
      </w:pPr>
      <w:r>
        <w:rPr>
          <w:noProof/>
        </w:rPr>
        <w:lastRenderedPageBreak/>
        <w:drawing>
          <wp:inline distT="0" distB="0" distL="0" distR="0" wp14:anchorId="37ED9224" wp14:editId="300C3972">
            <wp:extent cx="2353733" cy="1705921"/>
            <wp:effectExtent l="0" t="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64093" cy="1713429"/>
                    </a:xfrm>
                    <a:prstGeom prst="rect">
                      <a:avLst/>
                    </a:prstGeom>
                  </pic:spPr>
                </pic:pic>
              </a:graphicData>
            </a:graphic>
          </wp:inline>
        </w:drawing>
      </w:r>
    </w:p>
    <w:p w14:paraId="7B71254B" w14:textId="023D86C0" w:rsidR="00215B46" w:rsidRPr="0003141B" w:rsidRDefault="00215B46" w:rsidP="0003141B">
      <w:pPr>
        <w:tabs>
          <w:tab w:val="left" w:pos="3944"/>
        </w:tabs>
        <w:spacing w:after="0" w:line="240" w:lineRule="auto"/>
        <w:jc w:val="both"/>
        <w:rPr>
          <w:rFonts w:ascii="Times New Roman" w:hAnsi="Times New Roman" w:cs="Times New Roman"/>
        </w:rPr>
      </w:pPr>
      <w:r w:rsidRPr="007E532D">
        <w:rPr>
          <w:rFonts w:ascii="Times New Roman" w:hAnsi="Times New Roman" w:cs="Times New Roman"/>
          <w:b/>
          <w:bCs/>
        </w:rPr>
        <w:t xml:space="preserve">Figure </w:t>
      </w:r>
      <w:r w:rsidR="00023B24">
        <w:rPr>
          <w:rFonts w:ascii="Times New Roman" w:hAnsi="Times New Roman" w:cs="Times New Roman"/>
          <w:b/>
          <w:bCs/>
        </w:rPr>
        <w:t>23</w:t>
      </w:r>
      <w:r w:rsidRPr="007E532D">
        <w:rPr>
          <w:rFonts w:ascii="Times New Roman" w:hAnsi="Times New Roman" w:cs="Times New Roman"/>
          <w:b/>
          <w:bCs/>
        </w:rPr>
        <w:t xml:space="preserve">. </w:t>
      </w:r>
      <w:r w:rsidRPr="0003141B">
        <w:rPr>
          <w:rFonts w:ascii="Times New Roman" w:hAnsi="Times New Roman" w:cs="Times New Roman"/>
        </w:rPr>
        <w:t>UV-vis spectra of Radish Leaf Extract (containing phytochemicals like O-Coumaric acid, Ascorbic acid, Folic acid, and Catechin,) (a) before and (b) after immersion of mild steel in 0.5</w:t>
      </w:r>
      <w:r w:rsidR="0040205B">
        <w:rPr>
          <w:rFonts w:ascii="Times New Roman" w:hAnsi="Times New Roman" w:cs="Times New Roman"/>
        </w:rPr>
        <w:t xml:space="preserve"> </w:t>
      </w:r>
      <w:r w:rsidRPr="0003141B">
        <w:rPr>
          <w:rFonts w:ascii="Times New Roman" w:hAnsi="Times New Roman" w:cs="Times New Roman"/>
        </w:rPr>
        <w:t>M H</w:t>
      </w:r>
      <w:r w:rsidRPr="0003141B">
        <w:rPr>
          <w:rFonts w:ascii="Times New Roman" w:hAnsi="Times New Roman" w:cs="Times New Roman"/>
          <w:vertAlign w:val="subscript"/>
        </w:rPr>
        <w:t>2</w:t>
      </w:r>
      <w:r w:rsidRPr="0003141B">
        <w:rPr>
          <w:rFonts w:ascii="Times New Roman" w:hAnsi="Times New Roman" w:cs="Times New Roman"/>
        </w:rPr>
        <w:t>SO</w:t>
      </w:r>
      <w:r w:rsidRPr="0003141B">
        <w:rPr>
          <w:rFonts w:ascii="Times New Roman" w:hAnsi="Times New Roman" w:cs="Times New Roman"/>
          <w:vertAlign w:val="subscript"/>
        </w:rPr>
        <w:t xml:space="preserve">4 </w:t>
      </w:r>
      <w:r w:rsidRPr="0003141B">
        <w:rPr>
          <w:rFonts w:ascii="Times New Roman" w:hAnsi="Times New Roman" w:cs="Times New Roman"/>
        </w:rPr>
        <w:t>[32].</w:t>
      </w:r>
    </w:p>
    <w:p w14:paraId="03F44165" w14:textId="77777777" w:rsidR="00B5659D" w:rsidRDefault="00B5659D" w:rsidP="00483F1D">
      <w:pPr>
        <w:tabs>
          <w:tab w:val="left" w:pos="3944"/>
        </w:tabs>
        <w:spacing w:after="0" w:line="360" w:lineRule="auto"/>
        <w:jc w:val="both"/>
        <w:rPr>
          <w:rFonts w:ascii="Times New Roman" w:hAnsi="Times New Roman" w:cs="Times New Roman"/>
          <w:b/>
          <w:bCs/>
          <w:sz w:val="24"/>
          <w:szCs w:val="24"/>
        </w:rPr>
      </w:pPr>
    </w:p>
    <w:p w14:paraId="41A1DB1A" w14:textId="749DDA87" w:rsidR="00483F1D" w:rsidRPr="005448AE" w:rsidRDefault="008C5DC2" w:rsidP="00483F1D">
      <w:pPr>
        <w:tabs>
          <w:tab w:val="left" w:pos="3944"/>
        </w:tabs>
        <w:spacing w:after="0" w:line="360" w:lineRule="auto"/>
        <w:jc w:val="both"/>
        <w:rPr>
          <w:rFonts w:ascii="Times New Roman" w:hAnsi="Times New Roman" w:cs="Times New Roman"/>
          <w:b/>
          <w:bCs/>
          <w:sz w:val="24"/>
          <w:szCs w:val="24"/>
        </w:rPr>
      </w:pPr>
      <w:r w:rsidRPr="005448AE">
        <w:rPr>
          <w:rFonts w:ascii="Times New Roman" w:hAnsi="Times New Roman" w:cs="Times New Roman"/>
          <w:b/>
          <w:bCs/>
          <w:sz w:val="24"/>
          <w:szCs w:val="24"/>
        </w:rPr>
        <w:t>4. SUMMARY AND CONCLUSION</w:t>
      </w:r>
    </w:p>
    <w:p w14:paraId="795F595F" w14:textId="1DEC6AB4"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In this review article, phytochemicals</w:t>
      </w:r>
      <w:r w:rsidR="007503B9">
        <w:rPr>
          <w:rFonts w:ascii="Times New Roman" w:hAnsi="Times New Roman" w:cs="Times New Roman"/>
          <w:sz w:val="24"/>
          <w:szCs w:val="24"/>
        </w:rPr>
        <w:t xml:space="preserve"> from the natural </w:t>
      </w:r>
      <w:r w:rsidR="007503B9" w:rsidRPr="005448AE">
        <w:rPr>
          <w:rFonts w:ascii="Times New Roman" w:hAnsi="Times New Roman" w:cs="Times New Roman"/>
          <w:sz w:val="24"/>
          <w:szCs w:val="24"/>
        </w:rPr>
        <w:t>plant extracts</w:t>
      </w:r>
      <w:r w:rsidRPr="005448AE">
        <w:rPr>
          <w:rFonts w:ascii="Times New Roman" w:hAnsi="Times New Roman" w:cs="Times New Roman"/>
          <w:sz w:val="24"/>
          <w:szCs w:val="24"/>
        </w:rPr>
        <w:t xml:space="preserve"> as an </w:t>
      </w:r>
      <w:r w:rsidR="007503B9">
        <w:rPr>
          <w:rFonts w:ascii="Times New Roman" w:hAnsi="Times New Roman" w:cs="Times New Roman"/>
          <w:sz w:val="24"/>
          <w:szCs w:val="24"/>
        </w:rPr>
        <w:t xml:space="preserve">eco-friendly </w:t>
      </w:r>
      <w:r w:rsidRPr="005448AE">
        <w:rPr>
          <w:rFonts w:ascii="Times New Roman" w:hAnsi="Times New Roman" w:cs="Times New Roman"/>
          <w:sz w:val="24"/>
          <w:szCs w:val="24"/>
        </w:rPr>
        <w:t>inhibitor in the field of corrosion inhibition systems are</w:t>
      </w:r>
      <w:r>
        <w:rPr>
          <w:rFonts w:ascii="Times New Roman" w:hAnsi="Times New Roman" w:cs="Times New Roman"/>
          <w:sz w:val="24"/>
          <w:szCs w:val="24"/>
        </w:rPr>
        <w:t xml:space="preserve"> </w:t>
      </w:r>
      <w:r w:rsidRPr="005448AE">
        <w:rPr>
          <w:rFonts w:ascii="Times New Roman" w:hAnsi="Times New Roman" w:cs="Times New Roman"/>
          <w:sz w:val="24"/>
          <w:szCs w:val="24"/>
        </w:rPr>
        <w:t>surveyed. All types of inhibitors, such as drugs, chemical compounds, ionic liquids, Surfactants, natural polymers, natural oils, and plant extracts, have already been applied where their non-toxicity has been indirectly confirmed. All types of inhibitors utilized resulted in a reduction in corrosion rate but to various degrees.</w:t>
      </w:r>
    </w:p>
    <w:p w14:paraId="1D814391" w14:textId="7F5C91CD" w:rsidR="008625AC" w:rsidRDefault="00483F1D" w:rsidP="00483F1D">
      <w:pPr>
        <w:tabs>
          <w:tab w:val="left" w:pos="3944"/>
        </w:tabs>
        <w:spacing w:after="0" w:line="360" w:lineRule="auto"/>
        <w:jc w:val="both"/>
        <w:rPr>
          <w:rFonts w:ascii="Times New Roman" w:hAnsi="Times New Roman" w:cs="Times New Roman"/>
          <w:b/>
          <w:bCs/>
          <w:sz w:val="24"/>
          <w:szCs w:val="24"/>
        </w:rPr>
      </w:pPr>
      <w:r w:rsidRPr="00A67E47">
        <w:rPr>
          <w:rFonts w:ascii="Times New Roman" w:hAnsi="Times New Roman" w:cs="Times New Roman"/>
          <w:b/>
          <w:bCs/>
        </w:rPr>
        <w:t>Table</w:t>
      </w:r>
      <w:r w:rsidR="00A67E47">
        <w:rPr>
          <w:rFonts w:ascii="Times New Roman" w:hAnsi="Times New Roman" w:cs="Times New Roman"/>
          <w:b/>
          <w:bCs/>
        </w:rPr>
        <w:t xml:space="preserve"> </w:t>
      </w:r>
      <w:r w:rsidRPr="00A67E47">
        <w:rPr>
          <w:rFonts w:ascii="Times New Roman" w:hAnsi="Times New Roman" w:cs="Times New Roman"/>
          <w:b/>
          <w:bCs/>
        </w:rPr>
        <w:t xml:space="preserve">2: </w:t>
      </w:r>
      <w:r w:rsidRPr="002715FC">
        <w:rPr>
          <w:rFonts w:ascii="Times New Roman" w:hAnsi="Times New Roman" w:cs="Times New Roman"/>
        </w:rPr>
        <w:t>Comparative analysis of different types of corrosion inhibitors</w:t>
      </w:r>
    </w:p>
    <w:tbl>
      <w:tblPr>
        <w:tblStyle w:val="PlainTable2"/>
        <w:tblW w:w="0" w:type="auto"/>
        <w:jc w:val="center"/>
        <w:tblLook w:val="04A0" w:firstRow="1" w:lastRow="0" w:firstColumn="1" w:lastColumn="0" w:noHBand="0" w:noVBand="1"/>
      </w:tblPr>
      <w:tblGrid>
        <w:gridCol w:w="2814"/>
        <w:gridCol w:w="2814"/>
        <w:gridCol w:w="2814"/>
      </w:tblGrid>
      <w:tr w:rsidR="00EF6718" w14:paraId="3B065628" w14:textId="77777777" w:rsidTr="00BC783A">
        <w:trPr>
          <w:cnfStyle w:val="100000000000" w:firstRow="1" w:lastRow="0" w:firstColumn="0" w:lastColumn="0" w:oddVBand="0" w:evenVBand="0" w:oddHBand="0"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6640663B" w14:textId="7EAE99CA" w:rsidR="00EF6718" w:rsidRPr="00CC58BE" w:rsidRDefault="00CC58BE" w:rsidP="00B37637">
            <w:pPr>
              <w:tabs>
                <w:tab w:val="left" w:pos="3944"/>
              </w:tabs>
              <w:spacing w:after="0" w:line="240" w:lineRule="auto"/>
              <w:jc w:val="center"/>
              <w:rPr>
                <w:rFonts w:ascii="Times New Roman" w:hAnsi="Times New Roman" w:cs="Times New Roman"/>
                <w:b w:val="0"/>
                <w:bCs w:val="0"/>
                <w:sz w:val="24"/>
                <w:szCs w:val="24"/>
              </w:rPr>
            </w:pPr>
            <w:r w:rsidRPr="00CC58BE">
              <w:rPr>
                <w:rFonts w:ascii="Times New Roman" w:hAnsi="Times New Roman" w:cs="Times New Roman"/>
                <w:sz w:val="24"/>
                <w:szCs w:val="24"/>
              </w:rPr>
              <w:t>Inhibitor</w:t>
            </w:r>
          </w:p>
        </w:tc>
        <w:tc>
          <w:tcPr>
            <w:tcW w:w="2814" w:type="dxa"/>
            <w:vAlign w:val="center"/>
          </w:tcPr>
          <w:p w14:paraId="4F9ED18E" w14:textId="6D076883" w:rsidR="00EF6718" w:rsidRPr="00CC58BE" w:rsidRDefault="00CC58BE" w:rsidP="00B37637">
            <w:pPr>
              <w:tabs>
                <w:tab w:val="left" w:pos="394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C58BE">
              <w:rPr>
                <w:rFonts w:ascii="Times New Roman" w:hAnsi="Times New Roman" w:cs="Times New Roman"/>
                <w:sz w:val="24"/>
                <w:szCs w:val="24"/>
              </w:rPr>
              <w:t>Inhibition efficiency (%)</w:t>
            </w:r>
          </w:p>
        </w:tc>
        <w:tc>
          <w:tcPr>
            <w:tcW w:w="2814" w:type="dxa"/>
            <w:vAlign w:val="center"/>
          </w:tcPr>
          <w:p w14:paraId="1ADA128C" w14:textId="7379BCA2" w:rsidR="00EF6718" w:rsidRPr="00CC58BE" w:rsidRDefault="00CC58BE" w:rsidP="00B37637">
            <w:pPr>
              <w:tabs>
                <w:tab w:val="left" w:pos="394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C58BE">
              <w:rPr>
                <w:rFonts w:ascii="Times New Roman" w:hAnsi="Times New Roman" w:cs="Times New Roman"/>
                <w:sz w:val="24"/>
                <w:szCs w:val="24"/>
              </w:rPr>
              <w:t>Environmental effect</w:t>
            </w:r>
          </w:p>
        </w:tc>
      </w:tr>
      <w:tr w:rsidR="00EF6718" w14:paraId="64E49BB6" w14:textId="77777777" w:rsidTr="00BC783A">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7D241970" w14:textId="77777777"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Chemical compounds</w:t>
            </w:r>
          </w:p>
        </w:tc>
        <w:tc>
          <w:tcPr>
            <w:tcW w:w="2814" w:type="dxa"/>
            <w:vAlign w:val="center"/>
          </w:tcPr>
          <w:p w14:paraId="6CF0E6E1"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80% - 98%</w:t>
            </w:r>
          </w:p>
        </w:tc>
        <w:tc>
          <w:tcPr>
            <w:tcW w:w="2814" w:type="dxa"/>
            <w:vAlign w:val="center"/>
          </w:tcPr>
          <w:p w14:paraId="70D6360E"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Comparatively higher</w:t>
            </w:r>
          </w:p>
        </w:tc>
      </w:tr>
      <w:tr w:rsidR="00EF6718" w14:paraId="7F237085" w14:textId="77777777" w:rsidTr="00BC783A">
        <w:trPr>
          <w:trHeight w:val="583"/>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31369339" w14:textId="192067F4"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Lanthanide salts</w:t>
            </w:r>
          </w:p>
        </w:tc>
        <w:tc>
          <w:tcPr>
            <w:tcW w:w="2814" w:type="dxa"/>
            <w:vAlign w:val="center"/>
          </w:tcPr>
          <w:p w14:paraId="15BAC016" w14:textId="500E6F95"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87.53% - 98.21%</w:t>
            </w:r>
          </w:p>
        </w:tc>
        <w:tc>
          <w:tcPr>
            <w:tcW w:w="2814" w:type="dxa"/>
            <w:vAlign w:val="center"/>
          </w:tcPr>
          <w:p w14:paraId="3867BF52" w14:textId="02D008B4"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Comparatively higher</w:t>
            </w:r>
          </w:p>
        </w:tc>
      </w:tr>
      <w:tr w:rsidR="00EF6718" w14:paraId="3F0E3B2D" w14:textId="77777777" w:rsidTr="00BC783A">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0DA0A651" w14:textId="77777777"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Ionic liquids</w:t>
            </w:r>
          </w:p>
        </w:tc>
        <w:tc>
          <w:tcPr>
            <w:tcW w:w="2814" w:type="dxa"/>
            <w:vAlign w:val="center"/>
          </w:tcPr>
          <w:p w14:paraId="6719189C"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79% - 99%</w:t>
            </w:r>
          </w:p>
        </w:tc>
        <w:tc>
          <w:tcPr>
            <w:tcW w:w="2814" w:type="dxa"/>
            <w:vAlign w:val="center"/>
          </w:tcPr>
          <w:p w14:paraId="48D218CD"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Low</w:t>
            </w:r>
          </w:p>
        </w:tc>
      </w:tr>
      <w:tr w:rsidR="00EF6718" w14:paraId="11FB397A" w14:textId="77777777" w:rsidTr="00BC783A">
        <w:trPr>
          <w:trHeight w:val="583"/>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20010ADC" w14:textId="77777777"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Drugs</w:t>
            </w:r>
          </w:p>
        </w:tc>
        <w:tc>
          <w:tcPr>
            <w:tcW w:w="2814" w:type="dxa"/>
            <w:vAlign w:val="center"/>
          </w:tcPr>
          <w:p w14:paraId="630A67C5" w14:textId="77777777"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94% - 97%</w:t>
            </w:r>
          </w:p>
        </w:tc>
        <w:tc>
          <w:tcPr>
            <w:tcW w:w="2814" w:type="dxa"/>
            <w:vAlign w:val="center"/>
          </w:tcPr>
          <w:p w14:paraId="213BE635" w14:textId="77777777"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Low</w:t>
            </w:r>
          </w:p>
        </w:tc>
      </w:tr>
      <w:tr w:rsidR="00EF6718" w14:paraId="71408D72" w14:textId="77777777" w:rsidTr="00BC783A">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6DD8B5F7" w14:textId="77777777"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Plant extracts</w:t>
            </w:r>
          </w:p>
        </w:tc>
        <w:tc>
          <w:tcPr>
            <w:tcW w:w="2814" w:type="dxa"/>
            <w:vAlign w:val="center"/>
          </w:tcPr>
          <w:p w14:paraId="2DC9AADC"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87% - 95%</w:t>
            </w:r>
          </w:p>
        </w:tc>
        <w:tc>
          <w:tcPr>
            <w:tcW w:w="2814" w:type="dxa"/>
            <w:vAlign w:val="center"/>
          </w:tcPr>
          <w:p w14:paraId="2CAC8394" w14:textId="77777777" w:rsidR="00EF6718" w:rsidRPr="00E70302" w:rsidRDefault="00EF6718" w:rsidP="00B37637">
            <w:pPr>
              <w:tabs>
                <w:tab w:val="left" w:pos="3944"/>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Negligible</w:t>
            </w:r>
          </w:p>
        </w:tc>
      </w:tr>
      <w:tr w:rsidR="00EF6718" w14:paraId="3F2BEAA2" w14:textId="77777777" w:rsidTr="00BC783A">
        <w:trPr>
          <w:trHeight w:val="583"/>
          <w:jc w:val="center"/>
        </w:trPr>
        <w:tc>
          <w:tcPr>
            <w:cnfStyle w:val="001000000000" w:firstRow="0" w:lastRow="0" w:firstColumn="1" w:lastColumn="0" w:oddVBand="0" w:evenVBand="0" w:oddHBand="0" w:evenHBand="0" w:firstRowFirstColumn="0" w:firstRowLastColumn="0" w:lastRowFirstColumn="0" w:lastRowLastColumn="0"/>
            <w:tcW w:w="2814" w:type="dxa"/>
            <w:vAlign w:val="center"/>
          </w:tcPr>
          <w:p w14:paraId="547F2F98" w14:textId="77777777" w:rsidR="00EF6718" w:rsidRPr="00E70302" w:rsidRDefault="00EF6718" w:rsidP="00B37637">
            <w:pPr>
              <w:tabs>
                <w:tab w:val="left" w:pos="3944"/>
              </w:tabs>
              <w:spacing w:after="0" w:line="360" w:lineRule="auto"/>
              <w:jc w:val="center"/>
              <w:rPr>
                <w:rFonts w:ascii="Times New Roman" w:hAnsi="Times New Roman" w:cs="Times New Roman"/>
                <w:b w:val="0"/>
                <w:bCs w:val="0"/>
                <w:sz w:val="24"/>
                <w:szCs w:val="24"/>
              </w:rPr>
            </w:pPr>
            <w:r w:rsidRPr="00E70302">
              <w:rPr>
                <w:rFonts w:ascii="Times New Roman" w:hAnsi="Times New Roman" w:cs="Times New Roman"/>
                <w:b w:val="0"/>
                <w:bCs w:val="0"/>
                <w:sz w:val="24"/>
                <w:szCs w:val="24"/>
              </w:rPr>
              <w:t>Phytochemicals</w:t>
            </w:r>
          </w:p>
        </w:tc>
        <w:tc>
          <w:tcPr>
            <w:tcW w:w="2814" w:type="dxa"/>
            <w:vAlign w:val="center"/>
          </w:tcPr>
          <w:p w14:paraId="2E51CAB0" w14:textId="77777777"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&gt;90%</w:t>
            </w:r>
          </w:p>
        </w:tc>
        <w:tc>
          <w:tcPr>
            <w:tcW w:w="2814" w:type="dxa"/>
            <w:vAlign w:val="center"/>
          </w:tcPr>
          <w:p w14:paraId="12D98E11" w14:textId="77777777" w:rsidR="00EF6718" w:rsidRPr="00E70302" w:rsidRDefault="00EF6718" w:rsidP="00B37637">
            <w:pPr>
              <w:tabs>
                <w:tab w:val="left" w:pos="3944"/>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0302">
              <w:rPr>
                <w:rFonts w:ascii="Times New Roman" w:hAnsi="Times New Roman" w:cs="Times New Roman"/>
                <w:sz w:val="24"/>
                <w:szCs w:val="24"/>
              </w:rPr>
              <w:t>Negligible</w:t>
            </w:r>
          </w:p>
        </w:tc>
      </w:tr>
    </w:tbl>
    <w:p w14:paraId="7EED075D" w14:textId="77777777" w:rsidR="00EF6718" w:rsidRPr="005448AE" w:rsidRDefault="00EF6718" w:rsidP="00483F1D">
      <w:pPr>
        <w:tabs>
          <w:tab w:val="left" w:pos="3944"/>
        </w:tabs>
        <w:spacing w:after="0" w:line="360" w:lineRule="auto"/>
        <w:jc w:val="both"/>
        <w:rPr>
          <w:rFonts w:ascii="Times New Roman" w:hAnsi="Times New Roman" w:cs="Times New Roman"/>
          <w:b/>
          <w:bCs/>
          <w:sz w:val="24"/>
          <w:szCs w:val="24"/>
        </w:rPr>
      </w:pPr>
    </w:p>
    <w:p w14:paraId="14A12129" w14:textId="6A132C4C" w:rsidR="00483F1D" w:rsidRPr="005448AE" w:rsidRDefault="00483F1D" w:rsidP="00483F1D">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Plant extracts are considered a great eco-friendly replaceable source for noxious and overpriced inhibitors. Different plant parts (bark, stem, root, seeds, fruits, and leaves) are suitable for the inhibition process. These extracts are enriched</w:t>
      </w:r>
      <w:r>
        <w:rPr>
          <w:rFonts w:ascii="Times New Roman" w:hAnsi="Times New Roman" w:cs="Times New Roman"/>
          <w:sz w:val="24"/>
          <w:szCs w:val="24"/>
        </w:rPr>
        <w:t xml:space="preserve"> </w:t>
      </w:r>
      <w:r w:rsidRPr="005448AE">
        <w:rPr>
          <w:rFonts w:ascii="Times New Roman" w:hAnsi="Times New Roman" w:cs="Times New Roman"/>
          <w:sz w:val="24"/>
          <w:szCs w:val="24"/>
        </w:rPr>
        <w:t xml:space="preserve">with different types of phytochemicals that protect the metal surface by forming the thin film layer after adsorption. </w:t>
      </w:r>
      <w:r w:rsidRPr="005448AE">
        <w:rPr>
          <w:rFonts w:ascii="Times New Roman" w:hAnsi="Times New Roman" w:cs="Times New Roman"/>
          <w:sz w:val="24"/>
          <w:szCs w:val="24"/>
        </w:rPr>
        <w:lastRenderedPageBreak/>
        <w:t>Plant extracts contain a variety of phytochemical components, but only a few specific phytochemical components are responsible for metal protection, which may be determined by using instruments like</w:t>
      </w:r>
      <w:r w:rsidR="00005405">
        <w:rPr>
          <w:rFonts w:ascii="Times New Roman" w:hAnsi="Times New Roman" w:cs="Times New Roman"/>
          <w:sz w:val="24"/>
          <w:szCs w:val="24"/>
        </w:rPr>
        <w:t xml:space="preserve"> GC-MS</w:t>
      </w:r>
      <w:r w:rsidRPr="005448AE">
        <w:rPr>
          <w:rFonts w:ascii="Times New Roman" w:hAnsi="Times New Roman" w:cs="Times New Roman"/>
          <w:sz w:val="24"/>
          <w:szCs w:val="24"/>
        </w:rPr>
        <w:t xml:space="preserve">. According to certain research, phytochemicals derived from plant extracts are commercially accessible as corrosion inhibitors. Among the different phytochemicals that stimulate the adsorption process (e.g., organic acids, flavonoids, catechins, alkaloids, and co-enzymes), phenolic compounds are the most effective. However, because they contain varying types and quantities of phytochemicals, their inhibitory efficacy varies. Plant extracts have corrosion </w:t>
      </w:r>
      <w:r w:rsidR="00601EAF">
        <w:rPr>
          <w:rFonts w:ascii="Times New Roman" w:hAnsi="Times New Roman" w:cs="Times New Roman"/>
          <w:sz w:val="24"/>
          <w:szCs w:val="24"/>
        </w:rPr>
        <w:t>IE</w:t>
      </w:r>
      <w:r w:rsidRPr="005448AE">
        <w:rPr>
          <w:rFonts w:ascii="Times New Roman" w:hAnsi="Times New Roman" w:cs="Times New Roman"/>
          <w:sz w:val="24"/>
          <w:szCs w:val="24"/>
        </w:rPr>
        <w:t xml:space="preserve"> of more than 60%, with the majority of them at 80–90%. The most difficult task is to create an extract or isolate the primary component with a better than 90% inhibitory efficiency.  We saw an increase in corrosion resistance when we used the phytochemicals from the plant extraction and easily know the component behind that process to take place. According to a literature review, many extracts have lately been evaluated as </w:t>
      </w:r>
      <w:r w:rsidR="005001A5">
        <w:rPr>
          <w:rFonts w:ascii="Times New Roman" w:hAnsi="Times New Roman" w:cs="Times New Roman"/>
          <w:sz w:val="24"/>
          <w:szCs w:val="24"/>
        </w:rPr>
        <w:t xml:space="preserve">metal </w:t>
      </w:r>
      <w:r w:rsidRPr="00263EEF">
        <w:rPr>
          <w:rFonts w:ascii="Times New Roman" w:hAnsi="Times New Roman" w:cs="Times New Roman"/>
          <w:sz w:val="24"/>
          <w:szCs w:val="24"/>
        </w:rPr>
        <w:t xml:space="preserve">deterioration </w:t>
      </w:r>
      <w:r w:rsidR="00412BE3">
        <w:rPr>
          <w:rFonts w:ascii="Times New Roman" w:hAnsi="Times New Roman" w:cs="Times New Roman"/>
          <w:sz w:val="24"/>
          <w:szCs w:val="24"/>
        </w:rPr>
        <w:t>inhibitors</w:t>
      </w:r>
      <w:r w:rsidRPr="00263EEF">
        <w:rPr>
          <w:rFonts w:ascii="Times New Roman" w:hAnsi="Times New Roman" w:cs="Times New Roman"/>
          <w:sz w:val="24"/>
          <w:szCs w:val="24"/>
        </w:rPr>
        <w:t xml:space="preserve"> </w:t>
      </w:r>
      <w:r w:rsidRPr="005448AE">
        <w:rPr>
          <w:rFonts w:ascii="Times New Roman" w:hAnsi="Times New Roman" w:cs="Times New Roman"/>
          <w:sz w:val="24"/>
          <w:szCs w:val="24"/>
        </w:rPr>
        <w:t xml:space="preserve">in acidic environments. However, there are data on </w:t>
      </w:r>
      <w:r>
        <w:rPr>
          <w:rFonts w:ascii="Times New Roman" w:hAnsi="Times New Roman" w:cs="Times New Roman"/>
          <w:sz w:val="24"/>
          <w:szCs w:val="24"/>
        </w:rPr>
        <w:t xml:space="preserve">the </w:t>
      </w:r>
      <w:r w:rsidRPr="005448AE">
        <w:rPr>
          <w:rFonts w:ascii="Times New Roman" w:hAnsi="Times New Roman" w:cs="Times New Roman"/>
          <w:sz w:val="24"/>
          <w:szCs w:val="24"/>
        </w:rPr>
        <w:t>non-</w:t>
      </w:r>
      <w:r w:rsidR="00412BE3">
        <w:rPr>
          <w:rFonts w:ascii="Times New Roman" w:hAnsi="Times New Roman" w:cs="Times New Roman"/>
          <w:sz w:val="24"/>
          <w:szCs w:val="24"/>
        </w:rPr>
        <w:t>corrosive</w:t>
      </w:r>
      <w:r w:rsidRPr="005448AE">
        <w:rPr>
          <w:rFonts w:ascii="Times New Roman" w:hAnsi="Times New Roman" w:cs="Times New Roman"/>
          <w:sz w:val="24"/>
          <w:szCs w:val="24"/>
        </w:rPr>
        <w:t xml:space="preserve"> impact of </w:t>
      </w:r>
      <w:r w:rsidR="00412BE3">
        <w:rPr>
          <w:rFonts w:ascii="Times New Roman" w:hAnsi="Times New Roman" w:cs="Times New Roman"/>
          <w:sz w:val="24"/>
          <w:szCs w:val="24"/>
        </w:rPr>
        <w:t>plant</w:t>
      </w:r>
      <w:r w:rsidRPr="005448AE">
        <w:rPr>
          <w:rFonts w:ascii="Times New Roman" w:hAnsi="Times New Roman" w:cs="Times New Roman"/>
          <w:sz w:val="24"/>
          <w:szCs w:val="24"/>
        </w:rPr>
        <w:t xml:space="preserve"> extracts in aqueous-</w:t>
      </w:r>
      <w:r w:rsidRPr="00263EEF">
        <w:rPr>
          <w:rFonts w:ascii="Times New Roman" w:hAnsi="Times New Roman" w:cs="Times New Roman"/>
          <w:sz w:val="24"/>
          <w:szCs w:val="24"/>
        </w:rPr>
        <w:t xml:space="preserve">oriented </w:t>
      </w:r>
      <w:r w:rsidR="00412BE3">
        <w:rPr>
          <w:rFonts w:ascii="Times New Roman" w:hAnsi="Times New Roman" w:cs="Times New Roman"/>
          <w:sz w:val="24"/>
          <w:szCs w:val="24"/>
        </w:rPr>
        <w:t>electrolytes</w:t>
      </w:r>
      <w:r w:rsidRPr="005448AE">
        <w:rPr>
          <w:rFonts w:ascii="Times New Roman" w:hAnsi="Times New Roman" w:cs="Times New Roman"/>
          <w:sz w:val="24"/>
          <w:szCs w:val="24"/>
        </w:rPr>
        <w:t>.</w:t>
      </w:r>
      <w:r>
        <w:rPr>
          <w:rFonts w:ascii="Times New Roman" w:hAnsi="Times New Roman" w:cs="Times New Roman"/>
          <w:sz w:val="24"/>
          <w:szCs w:val="24"/>
        </w:rPr>
        <w:t xml:space="preserve"> </w:t>
      </w:r>
      <w:r w:rsidR="00F71A7A" w:rsidRPr="00F71A7A">
        <w:rPr>
          <w:rFonts w:ascii="Times New Roman" w:hAnsi="Times New Roman" w:cs="Times New Roman"/>
          <w:sz w:val="24"/>
          <w:szCs w:val="24"/>
        </w:rPr>
        <w:t>Therefore, it is necessary to research the use of extracts as inhibitors of metal degradation. When assessing a plant extract as a corrosion inhibitor, it's possible to look into factors including concentration, extraction solvent, temperature, and time of immersion.</w:t>
      </w:r>
      <w:r w:rsidR="00F71A7A">
        <w:rPr>
          <w:rFonts w:ascii="Times New Roman" w:hAnsi="Times New Roman" w:cs="Times New Roman"/>
          <w:sz w:val="24"/>
          <w:szCs w:val="24"/>
        </w:rPr>
        <w:t xml:space="preserve"> </w:t>
      </w:r>
      <w:r w:rsidRPr="005448AE">
        <w:rPr>
          <w:rFonts w:ascii="Times New Roman" w:hAnsi="Times New Roman" w:cs="Times New Roman"/>
          <w:sz w:val="24"/>
          <w:szCs w:val="24"/>
        </w:rPr>
        <w:t>Electrochemical techniques</w:t>
      </w:r>
      <w:r w:rsidR="00412BE3">
        <w:rPr>
          <w:rFonts w:ascii="Times New Roman" w:hAnsi="Times New Roman" w:cs="Times New Roman"/>
          <w:sz w:val="24"/>
          <w:szCs w:val="24"/>
        </w:rPr>
        <w:t xml:space="preserve"> </w:t>
      </w:r>
      <w:r w:rsidR="007B6976">
        <w:rPr>
          <w:rFonts w:ascii="Times New Roman" w:hAnsi="Times New Roman" w:cs="Times New Roman"/>
          <w:sz w:val="24"/>
          <w:szCs w:val="24"/>
        </w:rPr>
        <w:t>(Electrochemical</w:t>
      </w:r>
      <w:r w:rsidR="00412BE3">
        <w:rPr>
          <w:rFonts w:ascii="Times New Roman" w:hAnsi="Times New Roman" w:cs="Times New Roman"/>
          <w:sz w:val="24"/>
          <w:szCs w:val="24"/>
        </w:rPr>
        <w:t xml:space="preserve"> Impedance study, </w:t>
      </w:r>
      <w:r w:rsidR="00F71A7A">
        <w:rPr>
          <w:rFonts w:ascii="Times New Roman" w:hAnsi="Times New Roman" w:cs="Times New Roman"/>
          <w:sz w:val="24"/>
          <w:szCs w:val="24"/>
        </w:rPr>
        <w:t xml:space="preserve">Potentiodynamic polarisation, and </w:t>
      </w:r>
      <w:r w:rsidR="00412BE3">
        <w:rPr>
          <w:rFonts w:ascii="Times New Roman" w:hAnsi="Times New Roman" w:cs="Times New Roman"/>
          <w:sz w:val="24"/>
          <w:szCs w:val="24"/>
        </w:rPr>
        <w:t>Electrochemical Frequency Modulation</w:t>
      </w:r>
      <w:r w:rsidR="006530F9">
        <w:rPr>
          <w:rFonts w:ascii="Times New Roman" w:hAnsi="Times New Roman" w:cs="Times New Roman"/>
          <w:sz w:val="24"/>
          <w:szCs w:val="24"/>
        </w:rPr>
        <w:t>)</w:t>
      </w:r>
      <w:r w:rsidRPr="005448AE">
        <w:rPr>
          <w:rFonts w:ascii="Times New Roman" w:hAnsi="Times New Roman" w:cs="Times New Roman"/>
          <w:sz w:val="24"/>
          <w:szCs w:val="24"/>
        </w:rPr>
        <w:t xml:space="preserve"> and studies like Gravimetric method, Scanning Electron Microscope, X-ray Diffraction, X-ray photoelectron spectroscopy, Atomic Force Microscopy, Gas Chromatography-Mass Spectroscopy, Nuclear Magnetic Resonance spectroscopy, Fourier transfer Infrared spectroscopy, Ultraviolet-Visible Spectroscopy were evaluated.</w:t>
      </w:r>
    </w:p>
    <w:p w14:paraId="03469ED5" w14:textId="06677A46" w:rsidR="00483F1D" w:rsidRDefault="00483F1D" w:rsidP="007B6976">
      <w:pPr>
        <w:tabs>
          <w:tab w:val="left" w:pos="3944"/>
        </w:tabs>
        <w:spacing w:after="0" w:line="360" w:lineRule="auto"/>
        <w:jc w:val="both"/>
        <w:rPr>
          <w:rFonts w:ascii="Times New Roman" w:hAnsi="Times New Roman" w:cs="Times New Roman"/>
          <w:sz w:val="24"/>
          <w:szCs w:val="24"/>
        </w:rPr>
      </w:pPr>
      <w:r w:rsidRPr="005448AE">
        <w:rPr>
          <w:rFonts w:ascii="Times New Roman" w:hAnsi="Times New Roman" w:cs="Times New Roman"/>
          <w:sz w:val="24"/>
          <w:szCs w:val="24"/>
        </w:rPr>
        <w:t xml:space="preserve">Despite suffering from some shortcomings, specific compounds can be isolated and studied, intending to produce them in </w:t>
      </w:r>
      <w:r w:rsidR="00FC34EF">
        <w:rPr>
          <w:rFonts w:ascii="Times New Roman" w:hAnsi="Times New Roman" w:cs="Times New Roman"/>
          <w:sz w:val="24"/>
          <w:szCs w:val="24"/>
        </w:rPr>
        <w:t xml:space="preserve">the </w:t>
      </w:r>
      <w:r w:rsidRPr="005448AE">
        <w:rPr>
          <w:rFonts w:ascii="Times New Roman" w:hAnsi="Times New Roman" w:cs="Times New Roman"/>
          <w:sz w:val="24"/>
          <w:szCs w:val="24"/>
        </w:rPr>
        <w:t>large quantities required for the industry.</w:t>
      </w:r>
    </w:p>
    <w:p w14:paraId="0286D081" w14:textId="5A90D6D1" w:rsidR="00DC4CA1" w:rsidRPr="00BF612A" w:rsidRDefault="00322965" w:rsidP="00DC4CA1">
      <w:pPr>
        <w:jc w:val="both"/>
        <w:rPr>
          <w:rFonts w:ascii="Times New Roman" w:hAnsi="Times New Roman" w:cs="Times New Roman"/>
          <w:b/>
          <w:bCs/>
          <w:sz w:val="24"/>
          <w:szCs w:val="24"/>
          <w:lang w:val="en-US"/>
        </w:rPr>
      </w:pPr>
      <w:r w:rsidRPr="00365937">
        <w:rPr>
          <w:rFonts w:ascii="Times New Roman" w:hAnsi="Times New Roman" w:cs="Times New Roman"/>
          <w:b/>
          <w:bCs/>
          <w:sz w:val="24"/>
          <w:szCs w:val="24"/>
          <w:lang w:val="en-US"/>
        </w:rPr>
        <w:t>REFER</w:t>
      </w:r>
      <w:r>
        <w:rPr>
          <w:rFonts w:ascii="Times New Roman" w:hAnsi="Times New Roman" w:cs="Times New Roman"/>
          <w:b/>
          <w:bCs/>
          <w:sz w:val="24"/>
          <w:szCs w:val="24"/>
          <w:lang w:val="en-US"/>
        </w:rPr>
        <w:t>ENCES</w:t>
      </w:r>
    </w:p>
    <w:p w14:paraId="08F995DF" w14:textId="77777777" w:rsidR="00DC4CA1" w:rsidRPr="00781EE7" w:rsidRDefault="00DC4CA1" w:rsidP="00CA2F96">
      <w:pPr>
        <w:tabs>
          <w:tab w:val="left" w:pos="39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781EE7">
        <w:rPr>
          <w:rFonts w:ascii="Times New Roman" w:hAnsi="Times New Roman" w:cs="Times New Roman"/>
          <w:sz w:val="24"/>
          <w:szCs w:val="24"/>
        </w:rPr>
        <w:t xml:space="preserve">Chandrabhan Verma, Eno E. </w:t>
      </w:r>
      <w:proofErr w:type="spellStart"/>
      <w:r w:rsidRPr="00781EE7">
        <w:rPr>
          <w:rFonts w:ascii="Times New Roman" w:hAnsi="Times New Roman" w:cs="Times New Roman"/>
          <w:sz w:val="24"/>
          <w:szCs w:val="24"/>
        </w:rPr>
        <w:t>Ebenso</w:t>
      </w:r>
      <w:proofErr w:type="spellEnd"/>
      <w:r w:rsidRPr="00781EE7">
        <w:rPr>
          <w:rFonts w:ascii="Times New Roman" w:hAnsi="Times New Roman" w:cs="Times New Roman"/>
          <w:sz w:val="24"/>
          <w:szCs w:val="24"/>
        </w:rPr>
        <w:t xml:space="preserve">, Indra Bahadur, M.A. Quraishi, An overview on plant extracts as environmental sustainable and green corrosion inhibitors for metals and alloys in aggressive corrosive media. </w:t>
      </w:r>
      <w:proofErr w:type="spellStart"/>
      <w:r w:rsidRPr="00781EE7">
        <w:rPr>
          <w:rFonts w:ascii="Times New Roman" w:hAnsi="Times New Roman" w:cs="Times New Roman"/>
          <w:sz w:val="24"/>
          <w:szCs w:val="24"/>
        </w:rPr>
        <w:t>Molliq</w:t>
      </w:r>
      <w:proofErr w:type="spellEnd"/>
      <w:r w:rsidRPr="00781EE7">
        <w:rPr>
          <w:rFonts w:ascii="Times New Roman" w:hAnsi="Times New Roman" w:cs="Times New Roman"/>
          <w:sz w:val="24"/>
          <w:szCs w:val="24"/>
        </w:rPr>
        <w:t xml:space="preserve"> </w:t>
      </w:r>
      <w:r w:rsidRPr="00781EE7">
        <w:rPr>
          <w:rFonts w:ascii="Times New Roman" w:hAnsi="Times New Roman" w:cs="Times New Roman"/>
          <w:b/>
          <w:bCs/>
          <w:sz w:val="24"/>
          <w:szCs w:val="24"/>
        </w:rPr>
        <w:t>(2018)</w:t>
      </w:r>
      <w:r w:rsidRPr="00781EE7">
        <w:rPr>
          <w:rFonts w:ascii="Times New Roman" w:hAnsi="Times New Roman" w:cs="Times New Roman"/>
          <w:sz w:val="24"/>
          <w:szCs w:val="24"/>
        </w:rPr>
        <w:t xml:space="preserve">, </w:t>
      </w:r>
      <w:proofErr w:type="spellStart"/>
      <w:r w:rsidRPr="00781EE7">
        <w:rPr>
          <w:rFonts w:ascii="Times New Roman" w:hAnsi="Times New Roman" w:cs="Times New Roman"/>
          <w:sz w:val="24"/>
          <w:szCs w:val="24"/>
        </w:rPr>
        <w:t>doi</w:t>
      </w:r>
      <w:proofErr w:type="spellEnd"/>
      <w:r w:rsidRPr="00781EE7">
        <w:rPr>
          <w:rFonts w:ascii="Times New Roman" w:hAnsi="Times New Roman" w:cs="Times New Roman"/>
          <w:sz w:val="24"/>
          <w:szCs w:val="24"/>
        </w:rPr>
        <w:t>: 10.1016/j.molliq.2018.06.110.</w:t>
      </w:r>
    </w:p>
    <w:p w14:paraId="69F7378C" w14:textId="77777777" w:rsidR="00DC4CA1" w:rsidRPr="00781EE7" w:rsidRDefault="00DC4CA1" w:rsidP="00CA2F96">
      <w:pPr>
        <w:tabs>
          <w:tab w:val="left" w:pos="3944"/>
        </w:tabs>
        <w:spacing w:after="0" w:line="240" w:lineRule="auto"/>
        <w:jc w:val="both"/>
        <w:rPr>
          <w:rFonts w:ascii="Times New Roman" w:hAnsi="Times New Roman" w:cs="Times New Roman"/>
          <w:sz w:val="28"/>
          <w:szCs w:val="28"/>
          <w:lang w:val="en-US"/>
        </w:rPr>
      </w:pPr>
      <w:r>
        <w:rPr>
          <w:rFonts w:ascii="Times New Roman" w:hAnsi="Times New Roman" w:cs="Times New Roman"/>
          <w:sz w:val="24"/>
          <w:szCs w:val="24"/>
        </w:rPr>
        <w:t xml:space="preserve">[2] </w:t>
      </w:r>
      <w:r w:rsidRPr="00781EE7">
        <w:rPr>
          <w:rFonts w:ascii="Times New Roman" w:hAnsi="Times New Roman" w:cs="Times New Roman"/>
          <w:sz w:val="24"/>
          <w:szCs w:val="24"/>
        </w:rPr>
        <w:t xml:space="preserve">S. Sharma and A. Kumar, Recent advances in metallic corrosion inhibition: A review, Journal of Molecular Liquids </w:t>
      </w:r>
      <w:r w:rsidRPr="00781EE7">
        <w:rPr>
          <w:rFonts w:ascii="Times New Roman" w:hAnsi="Times New Roman" w:cs="Times New Roman"/>
          <w:b/>
          <w:bCs/>
          <w:sz w:val="24"/>
          <w:szCs w:val="24"/>
        </w:rPr>
        <w:t>(2020)</w:t>
      </w:r>
      <w:r w:rsidRPr="00781EE7">
        <w:rPr>
          <w:rFonts w:ascii="Times New Roman" w:hAnsi="Times New Roman" w:cs="Times New Roman"/>
          <w:sz w:val="24"/>
          <w:szCs w:val="24"/>
        </w:rPr>
        <w:t>, https://doi.org/10.1016/j.molliq.2020.114862.</w:t>
      </w:r>
    </w:p>
    <w:p w14:paraId="4C1AD4C9" w14:textId="77777777" w:rsidR="00DC4CA1" w:rsidRPr="00781EE7" w:rsidRDefault="00DC4CA1" w:rsidP="00CA2F96">
      <w:pPr>
        <w:tabs>
          <w:tab w:val="left" w:pos="3944"/>
        </w:tabs>
        <w:spacing w:after="0" w:line="240" w:lineRule="auto"/>
        <w:jc w:val="both"/>
        <w:rPr>
          <w:rFonts w:ascii="Times New Roman" w:hAnsi="Times New Roman" w:cs="Times New Roman"/>
          <w:sz w:val="32"/>
          <w:szCs w:val="32"/>
          <w:lang w:val="en-US"/>
        </w:rPr>
      </w:pPr>
      <w:r>
        <w:rPr>
          <w:rFonts w:ascii="Times New Roman" w:hAnsi="Times New Roman" w:cs="Times New Roman"/>
          <w:sz w:val="24"/>
          <w:szCs w:val="24"/>
        </w:rPr>
        <w:t xml:space="preserve">[3] </w:t>
      </w:r>
      <w:proofErr w:type="spellStart"/>
      <w:r w:rsidRPr="00781EE7">
        <w:rPr>
          <w:rFonts w:ascii="Times New Roman" w:hAnsi="Times New Roman" w:cs="Times New Roman"/>
          <w:sz w:val="24"/>
          <w:szCs w:val="24"/>
        </w:rPr>
        <w:t>HongyuWei</w:t>
      </w:r>
      <w:proofErr w:type="spellEnd"/>
      <w:r w:rsidRPr="00781EE7">
        <w:rPr>
          <w:rFonts w:ascii="Times New Roman" w:hAnsi="Times New Roman" w:cs="Times New Roman"/>
          <w:sz w:val="24"/>
          <w:szCs w:val="24"/>
        </w:rPr>
        <w:t xml:space="preserve">, B. </w:t>
      </w:r>
      <w:proofErr w:type="spellStart"/>
      <w:r w:rsidRPr="00781EE7">
        <w:rPr>
          <w:rFonts w:ascii="Times New Roman" w:hAnsi="Times New Roman" w:cs="Times New Roman"/>
          <w:sz w:val="24"/>
          <w:szCs w:val="24"/>
        </w:rPr>
        <w:t>Heidarshenas</w:t>
      </w:r>
      <w:proofErr w:type="spellEnd"/>
      <w:r w:rsidRPr="00781EE7">
        <w:rPr>
          <w:rFonts w:ascii="Times New Roman" w:hAnsi="Times New Roman" w:cs="Times New Roman"/>
          <w:sz w:val="24"/>
          <w:szCs w:val="24"/>
        </w:rPr>
        <w:t xml:space="preserve">, L. Zhou, G. Hussain, Q. Li, K. (K.) </w:t>
      </w:r>
      <w:proofErr w:type="spellStart"/>
      <w:r w:rsidRPr="00781EE7">
        <w:rPr>
          <w:rFonts w:ascii="Times New Roman" w:hAnsi="Times New Roman" w:cs="Times New Roman"/>
          <w:sz w:val="24"/>
          <w:szCs w:val="24"/>
        </w:rPr>
        <w:t>Ostrikov</w:t>
      </w:r>
      <w:proofErr w:type="spellEnd"/>
      <w:r w:rsidRPr="00781EE7">
        <w:rPr>
          <w:rFonts w:ascii="Times New Roman" w:hAnsi="Times New Roman" w:cs="Times New Roman"/>
          <w:sz w:val="24"/>
          <w:szCs w:val="24"/>
        </w:rPr>
        <w:t xml:space="preserve">, Green Inhibitors for Steel Corrosion in Acidic Environment: State-of-art, Materials Today Sustainability, </w:t>
      </w:r>
      <w:hyperlink r:id="rId84" w:history="1">
        <w:r w:rsidRPr="00781EE7">
          <w:rPr>
            <w:rStyle w:val="Hyperlink"/>
            <w:rFonts w:ascii="Times New Roman" w:hAnsi="Times New Roman" w:cs="Times New Roman"/>
            <w:sz w:val="24"/>
            <w:szCs w:val="24"/>
          </w:rPr>
          <w:t>https://doi.org/10.1016/j.mtsust.2020.100044</w:t>
        </w:r>
      </w:hyperlink>
      <w:r w:rsidRPr="00781EE7">
        <w:rPr>
          <w:rFonts w:ascii="Times New Roman" w:hAnsi="Times New Roman" w:cs="Times New Roman"/>
          <w:sz w:val="24"/>
          <w:szCs w:val="24"/>
        </w:rPr>
        <w:t>.</w:t>
      </w:r>
    </w:p>
    <w:p w14:paraId="3C61F2E5" w14:textId="77777777" w:rsidR="00DC4CA1" w:rsidRPr="006D1ACE" w:rsidRDefault="00DC4CA1" w:rsidP="00CA2F96">
      <w:pPr>
        <w:spacing w:after="0" w:line="240" w:lineRule="auto"/>
        <w:jc w:val="both"/>
        <w:rPr>
          <w:rFonts w:ascii="Times New Roman" w:hAnsi="Times New Roman" w:cs="Times New Roman"/>
          <w:sz w:val="36"/>
          <w:szCs w:val="36"/>
          <w:lang w:val="en-US"/>
        </w:rPr>
      </w:pPr>
      <w:r>
        <w:rPr>
          <w:rFonts w:ascii="Times New Roman" w:hAnsi="Times New Roman" w:cs="Times New Roman"/>
          <w:sz w:val="24"/>
          <w:szCs w:val="24"/>
        </w:rPr>
        <w:t xml:space="preserve">[4] </w:t>
      </w:r>
      <w:r w:rsidRPr="006D1ACE">
        <w:rPr>
          <w:rFonts w:ascii="Times New Roman" w:hAnsi="Times New Roman" w:cs="Times New Roman"/>
          <w:sz w:val="24"/>
          <w:szCs w:val="24"/>
        </w:rPr>
        <w:t xml:space="preserve">4 S.H. </w:t>
      </w:r>
      <w:proofErr w:type="spellStart"/>
      <w:r w:rsidRPr="006D1ACE">
        <w:rPr>
          <w:rFonts w:ascii="Times New Roman" w:hAnsi="Times New Roman" w:cs="Times New Roman"/>
          <w:sz w:val="24"/>
          <w:szCs w:val="24"/>
        </w:rPr>
        <w:t>Alrefaee</w:t>
      </w:r>
      <w:proofErr w:type="spellEnd"/>
      <w:r w:rsidRPr="006D1ACE">
        <w:rPr>
          <w:rFonts w:ascii="Times New Roman" w:hAnsi="Times New Roman" w:cs="Times New Roman"/>
          <w:sz w:val="24"/>
          <w:szCs w:val="24"/>
        </w:rPr>
        <w:t xml:space="preserve">, K.Y. Rhee, C. Verma, et al., Challenges and advantages of using plant extract as inhibitors in modern corrosion inhibition systems: Recent advancements, Journal of Molecular Liquids </w:t>
      </w:r>
      <w:r w:rsidRPr="006D1ACE">
        <w:rPr>
          <w:rFonts w:ascii="Times New Roman" w:hAnsi="Times New Roman" w:cs="Times New Roman"/>
          <w:b/>
          <w:bCs/>
          <w:sz w:val="24"/>
          <w:szCs w:val="24"/>
        </w:rPr>
        <w:t>(2020)</w:t>
      </w:r>
      <w:r w:rsidRPr="006D1ACE">
        <w:rPr>
          <w:rFonts w:ascii="Times New Roman" w:hAnsi="Times New Roman" w:cs="Times New Roman"/>
          <w:sz w:val="24"/>
          <w:szCs w:val="24"/>
        </w:rPr>
        <w:t xml:space="preserve">, </w:t>
      </w:r>
      <w:hyperlink r:id="rId85" w:history="1">
        <w:r w:rsidRPr="006D1ACE">
          <w:rPr>
            <w:rStyle w:val="Hyperlink"/>
            <w:rFonts w:ascii="Times New Roman" w:hAnsi="Times New Roman" w:cs="Times New Roman"/>
            <w:sz w:val="24"/>
            <w:szCs w:val="24"/>
          </w:rPr>
          <w:t>https://doi.org/10.1016/j.molliq.2020.114666</w:t>
        </w:r>
      </w:hyperlink>
      <w:r w:rsidRPr="006D1ACE">
        <w:rPr>
          <w:rFonts w:ascii="Times New Roman" w:hAnsi="Times New Roman" w:cs="Times New Roman"/>
          <w:sz w:val="24"/>
          <w:szCs w:val="24"/>
        </w:rPr>
        <w:t>.</w:t>
      </w:r>
    </w:p>
    <w:p w14:paraId="14B006CC" w14:textId="77777777" w:rsidR="00DC4CA1" w:rsidRPr="006D1ACE" w:rsidRDefault="00DC4CA1" w:rsidP="00CA2F96">
      <w:pPr>
        <w:spacing w:after="0" w:line="240" w:lineRule="auto"/>
        <w:jc w:val="both"/>
        <w:rPr>
          <w:rFonts w:ascii="Times New Roman" w:hAnsi="Times New Roman" w:cs="Times New Roman"/>
          <w:sz w:val="44"/>
          <w:szCs w:val="44"/>
          <w:lang w:val="en-US"/>
        </w:rPr>
      </w:pPr>
      <w:r>
        <w:rPr>
          <w:rFonts w:ascii="Times New Roman" w:hAnsi="Times New Roman" w:cs="Times New Roman"/>
          <w:color w:val="222222"/>
          <w:sz w:val="24"/>
          <w:szCs w:val="24"/>
          <w:shd w:val="clear" w:color="auto" w:fill="FFFFFF"/>
        </w:rPr>
        <w:lastRenderedPageBreak/>
        <w:t xml:space="preserve">[5] </w:t>
      </w:r>
      <w:r w:rsidRPr="006D1ACE">
        <w:rPr>
          <w:rFonts w:ascii="Times New Roman" w:hAnsi="Times New Roman" w:cs="Times New Roman"/>
          <w:color w:val="222222"/>
          <w:sz w:val="24"/>
          <w:szCs w:val="24"/>
          <w:shd w:val="clear" w:color="auto" w:fill="FFFFFF"/>
        </w:rPr>
        <w:t xml:space="preserve">Saxena, Akhil, Dwarika Prasad, and Rajesh </w:t>
      </w:r>
      <w:proofErr w:type="spellStart"/>
      <w:r w:rsidRPr="006D1ACE">
        <w:rPr>
          <w:rFonts w:ascii="Times New Roman" w:hAnsi="Times New Roman" w:cs="Times New Roman"/>
          <w:color w:val="222222"/>
          <w:sz w:val="24"/>
          <w:szCs w:val="24"/>
          <w:shd w:val="clear" w:color="auto" w:fill="FFFFFF"/>
        </w:rPr>
        <w:t>Haldhar</w:t>
      </w:r>
      <w:proofErr w:type="spellEnd"/>
      <w:r w:rsidRPr="006D1ACE">
        <w:rPr>
          <w:rFonts w:ascii="Times New Roman" w:hAnsi="Times New Roman" w:cs="Times New Roman"/>
          <w:color w:val="222222"/>
          <w:sz w:val="24"/>
          <w:szCs w:val="24"/>
          <w:shd w:val="clear" w:color="auto" w:fill="FFFFFF"/>
        </w:rPr>
        <w:t xml:space="preserve">. "Use of </w:t>
      </w:r>
      <w:r w:rsidRPr="00EC6CDA">
        <w:rPr>
          <w:rFonts w:ascii="Times New Roman" w:hAnsi="Times New Roman" w:cs="Times New Roman"/>
          <w:i/>
          <w:iCs/>
          <w:color w:val="222222"/>
          <w:sz w:val="24"/>
          <w:szCs w:val="24"/>
          <w:shd w:val="clear" w:color="auto" w:fill="FFFFFF"/>
        </w:rPr>
        <w:t xml:space="preserve">Asparagus </w:t>
      </w:r>
      <w:proofErr w:type="spellStart"/>
      <w:r w:rsidRPr="00EC6CDA">
        <w:rPr>
          <w:rFonts w:ascii="Times New Roman" w:hAnsi="Times New Roman" w:cs="Times New Roman"/>
          <w:i/>
          <w:iCs/>
          <w:color w:val="222222"/>
          <w:sz w:val="24"/>
          <w:szCs w:val="24"/>
          <w:shd w:val="clear" w:color="auto" w:fill="FFFFFF"/>
        </w:rPr>
        <w:t>racemosus</w:t>
      </w:r>
      <w:proofErr w:type="spellEnd"/>
      <w:r w:rsidRPr="006D1ACE">
        <w:rPr>
          <w:rFonts w:ascii="Times New Roman" w:hAnsi="Times New Roman" w:cs="Times New Roman"/>
          <w:color w:val="222222"/>
          <w:sz w:val="24"/>
          <w:szCs w:val="24"/>
          <w:shd w:val="clear" w:color="auto" w:fill="FFFFFF"/>
        </w:rPr>
        <w:t xml:space="preserve"> extract as green corrosion inhibitor for mild steel in 0.5 MH 2 SO 4." </w:t>
      </w:r>
      <w:r w:rsidRPr="006D1ACE">
        <w:rPr>
          <w:rFonts w:ascii="Times New Roman" w:hAnsi="Times New Roman" w:cs="Times New Roman"/>
          <w:i/>
          <w:iCs/>
          <w:color w:val="222222"/>
          <w:sz w:val="24"/>
          <w:szCs w:val="24"/>
          <w:shd w:val="clear" w:color="auto" w:fill="FFFFFF"/>
        </w:rPr>
        <w:t>Journal of materials science</w:t>
      </w:r>
      <w:r w:rsidRPr="006D1ACE">
        <w:rPr>
          <w:rFonts w:ascii="Times New Roman" w:hAnsi="Times New Roman" w:cs="Times New Roman"/>
          <w:color w:val="222222"/>
          <w:sz w:val="24"/>
          <w:szCs w:val="24"/>
          <w:shd w:val="clear" w:color="auto" w:fill="FFFFFF"/>
        </w:rPr>
        <w:t xml:space="preserve"> 53, no. 11 </w:t>
      </w:r>
      <w:r w:rsidRPr="006D1ACE">
        <w:rPr>
          <w:rFonts w:ascii="Times New Roman" w:hAnsi="Times New Roman" w:cs="Times New Roman"/>
          <w:b/>
          <w:bCs/>
          <w:color w:val="222222"/>
          <w:sz w:val="24"/>
          <w:szCs w:val="24"/>
          <w:shd w:val="clear" w:color="auto" w:fill="FFFFFF"/>
        </w:rPr>
        <w:t>(2018)</w:t>
      </w:r>
      <w:r w:rsidRPr="006D1ACE">
        <w:rPr>
          <w:rFonts w:ascii="Times New Roman" w:hAnsi="Times New Roman" w:cs="Times New Roman"/>
          <w:color w:val="222222"/>
          <w:sz w:val="24"/>
          <w:szCs w:val="24"/>
          <w:shd w:val="clear" w:color="auto" w:fill="FFFFFF"/>
        </w:rPr>
        <w:t>: 8523-8535.</w:t>
      </w:r>
    </w:p>
    <w:p w14:paraId="40017E26" w14:textId="77777777" w:rsidR="00DC4CA1" w:rsidRPr="00C242FE" w:rsidRDefault="00DC4CA1" w:rsidP="00CA2F96">
      <w:pPr>
        <w:tabs>
          <w:tab w:val="left" w:pos="3944"/>
        </w:tabs>
        <w:spacing w:after="0" w:line="240" w:lineRule="auto"/>
        <w:jc w:val="both"/>
        <w:rPr>
          <w:rFonts w:ascii="Times New Roman" w:hAnsi="Times New Roman" w:cs="Times New Roman"/>
          <w:sz w:val="36"/>
          <w:szCs w:val="36"/>
        </w:rPr>
      </w:pPr>
      <w:r>
        <w:rPr>
          <w:rFonts w:ascii="Times New Roman" w:hAnsi="Times New Roman" w:cs="Times New Roman"/>
          <w:color w:val="222222"/>
          <w:sz w:val="24"/>
          <w:szCs w:val="24"/>
          <w:shd w:val="clear" w:color="auto" w:fill="FFFFFF"/>
        </w:rPr>
        <w:t xml:space="preserve">[6] </w:t>
      </w:r>
      <w:proofErr w:type="spellStart"/>
      <w:r w:rsidRPr="00C242FE">
        <w:rPr>
          <w:rFonts w:ascii="Times New Roman" w:hAnsi="Times New Roman" w:cs="Times New Roman"/>
          <w:color w:val="222222"/>
          <w:sz w:val="24"/>
          <w:szCs w:val="24"/>
          <w:shd w:val="clear" w:color="auto" w:fill="FFFFFF"/>
        </w:rPr>
        <w:t>Loto</w:t>
      </w:r>
      <w:proofErr w:type="spellEnd"/>
      <w:r w:rsidRPr="00C242FE">
        <w:rPr>
          <w:rFonts w:ascii="Times New Roman" w:hAnsi="Times New Roman" w:cs="Times New Roman"/>
          <w:color w:val="222222"/>
          <w:sz w:val="24"/>
          <w:szCs w:val="24"/>
          <w:shd w:val="clear" w:color="auto" w:fill="FFFFFF"/>
        </w:rPr>
        <w:t xml:space="preserve">, Cleophas A., Roland T. </w:t>
      </w:r>
      <w:proofErr w:type="spellStart"/>
      <w:r w:rsidRPr="00C242FE">
        <w:rPr>
          <w:rFonts w:ascii="Times New Roman" w:hAnsi="Times New Roman" w:cs="Times New Roman"/>
          <w:color w:val="222222"/>
          <w:sz w:val="24"/>
          <w:szCs w:val="24"/>
          <w:shd w:val="clear" w:color="auto" w:fill="FFFFFF"/>
        </w:rPr>
        <w:t>Loto</w:t>
      </w:r>
      <w:proofErr w:type="spellEnd"/>
      <w:r w:rsidRPr="00C242FE">
        <w:rPr>
          <w:rFonts w:ascii="Times New Roman" w:hAnsi="Times New Roman" w:cs="Times New Roman"/>
          <w:color w:val="222222"/>
          <w:sz w:val="24"/>
          <w:szCs w:val="24"/>
          <w:shd w:val="clear" w:color="auto" w:fill="FFFFFF"/>
        </w:rPr>
        <w:t xml:space="preserve">, and </w:t>
      </w:r>
      <w:proofErr w:type="spellStart"/>
      <w:r w:rsidRPr="00C242FE">
        <w:rPr>
          <w:rFonts w:ascii="Times New Roman" w:hAnsi="Times New Roman" w:cs="Times New Roman"/>
          <w:color w:val="222222"/>
          <w:sz w:val="24"/>
          <w:szCs w:val="24"/>
          <w:shd w:val="clear" w:color="auto" w:fill="FFFFFF"/>
        </w:rPr>
        <w:t>Ohwofasa</w:t>
      </w:r>
      <w:proofErr w:type="spellEnd"/>
      <w:r w:rsidRPr="00C242FE">
        <w:rPr>
          <w:rFonts w:ascii="Times New Roman" w:hAnsi="Times New Roman" w:cs="Times New Roman"/>
          <w:color w:val="222222"/>
          <w:sz w:val="24"/>
          <w:szCs w:val="24"/>
          <w:shd w:val="clear" w:color="auto" w:fill="FFFFFF"/>
        </w:rPr>
        <w:t xml:space="preserve"> J. </w:t>
      </w:r>
      <w:proofErr w:type="spellStart"/>
      <w:r w:rsidRPr="00C242FE">
        <w:rPr>
          <w:rFonts w:ascii="Times New Roman" w:hAnsi="Times New Roman" w:cs="Times New Roman"/>
          <w:color w:val="222222"/>
          <w:sz w:val="24"/>
          <w:szCs w:val="24"/>
          <w:shd w:val="clear" w:color="auto" w:fill="FFFFFF"/>
        </w:rPr>
        <w:t>Oshogbunu</w:t>
      </w:r>
      <w:proofErr w:type="spellEnd"/>
      <w:r w:rsidRPr="00C242FE">
        <w:rPr>
          <w:rFonts w:ascii="Times New Roman" w:hAnsi="Times New Roman" w:cs="Times New Roman"/>
          <w:color w:val="222222"/>
          <w:sz w:val="24"/>
          <w:szCs w:val="24"/>
          <w:shd w:val="clear" w:color="auto" w:fill="FFFFFF"/>
        </w:rPr>
        <w:t xml:space="preserve">. "Corrosion inhibition effect of </w:t>
      </w:r>
      <w:r w:rsidRPr="00EC6CDA">
        <w:rPr>
          <w:rFonts w:ascii="Times New Roman" w:hAnsi="Times New Roman" w:cs="Times New Roman"/>
          <w:i/>
          <w:iCs/>
          <w:color w:val="222222"/>
          <w:sz w:val="24"/>
          <w:szCs w:val="24"/>
          <w:shd w:val="clear" w:color="auto" w:fill="FFFFFF"/>
        </w:rPr>
        <w:t>Allium sativum</w:t>
      </w:r>
      <w:r w:rsidRPr="00C242FE">
        <w:rPr>
          <w:rFonts w:ascii="Times New Roman" w:hAnsi="Times New Roman" w:cs="Times New Roman"/>
          <w:color w:val="222222"/>
          <w:sz w:val="24"/>
          <w:szCs w:val="24"/>
          <w:shd w:val="clear" w:color="auto" w:fill="FFFFFF"/>
        </w:rPr>
        <w:t xml:space="preserve"> extracts on mild steel in HCl and H</w:t>
      </w:r>
      <w:r w:rsidRPr="009839EE">
        <w:rPr>
          <w:rFonts w:ascii="Times New Roman" w:hAnsi="Times New Roman" w:cs="Times New Roman"/>
          <w:color w:val="222222"/>
          <w:sz w:val="24"/>
          <w:szCs w:val="24"/>
          <w:shd w:val="clear" w:color="auto" w:fill="FFFFFF"/>
          <w:vertAlign w:val="subscript"/>
        </w:rPr>
        <w:t>2</w:t>
      </w:r>
      <w:r w:rsidRPr="00C242FE">
        <w:rPr>
          <w:rFonts w:ascii="Times New Roman" w:hAnsi="Times New Roman" w:cs="Times New Roman"/>
          <w:color w:val="222222"/>
          <w:sz w:val="24"/>
          <w:szCs w:val="24"/>
          <w:shd w:val="clear" w:color="auto" w:fill="FFFFFF"/>
        </w:rPr>
        <w:t>SO</w:t>
      </w:r>
      <w:r w:rsidRPr="009839EE">
        <w:rPr>
          <w:rFonts w:ascii="Times New Roman" w:hAnsi="Times New Roman" w:cs="Times New Roman"/>
          <w:color w:val="222222"/>
          <w:sz w:val="24"/>
          <w:szCs w:val="24"/>
          <w:shd w:val="clear" w:color="auto" w:fill="FFFFFF"/>
          <w:vertAlign w:val="subscript"/>
        </w:rPr>
        <w:t>4</w:t>
      </w:r>
      <w:r w:rsidRPr="00C242FE">
        <w:rPr>
          <w:rFonts w:ascii="Times New Roman" w:hAnsi="Times New Roman" w:cs="Times New Roman"/>
          <w:color w:val="222222"/>
          <w:sz w:val="24"/>
          <w:szCs w:val="24"/>
          <w:shd w:val="clear" w:color="auto" w:fill="FFFFFF"/>
        </w:rPr>
        <w:t>." </w:t>
      </w:r>
      <w:r w:rsidRPr="00C242FE">
        <w:rPr>
          <w:rFonts w:ascii="Times New Roman" w:hAnsi="Times New Roman" w:cs="Times New Roman"/>
          <w:i/>
          <w:iCs/>
          <w:color w:val="222222"/>
          <w:sz w:val="24"/>
          <w:szCs w:val="24"/>
          <w:shd w:val="clear" w:color="auto" w:fill="FFFFFF"/>
        </w:rPr>
        <w:t>Journal of Chemical and Pharmaceutical Research</w:t>
      </w:r>
      <w:r w:rsidRPr="00C242FE">
        <w:rPr>
          <w:rFonts w:ascii="Times New Roman" w:hAnsi="Times New Roman" w:cs="Times New Roman"/>
          <w:color w:val="222222"/>
          <w:sz w:val="24"/>
          <w:szCs w:val="24"/>
          <w:shd w:val="clear" w:color="auto" w:fill="FFFFFF"/>
        </w:rPr>
        <w:t xml:space="preserve"> 8, no. 2 </w:t>
      </w:r>
      <w:r w:rsidRPr="00C242FE">
        <w:rPr>
          <w:rFonts w:ascii="Times New Roman" w:hAnsi="Times New Roman" w:cs="Times New Roman"/>
          <w:b/>
          <w:bCs/>
          <w:color w:val="222222"/>
          <w:sz w:val="24"/>
          <w:szCs w:val="24"/>
          <w:shd w:val="clear" w:color="auto" w:fill="FFFFFF"/>
        </w:rPr>
        <w:t>(2016)</w:t>
      </w:r>
      <w:r w:rsidRPr="00C242FE">
        <w:rPr>
          <w:rFonts w:ascii="Times New Roman" w:hAnsi="Times New Roman" w:cs="Times New Roman"/>
          <w:color w:val="222222"/>
          <w:sz w:val="24"/>
          <w:szCs w:val="24"/>
          <w:shd w:val="clear" w:color="auto" w:fill="FFFFFF"/>
        </w:rPr>
        <w:t>: 216-230.</w:t>
      </w:r>
      <w:r>
        <w:rPr>
          <w:rFonts w:ascii="Times New Roman" w:hAnsi="Times New Roman" w:cs="Times New Roman"/>
          <w:color w:val="222222"/>
          <w:sz w:val="24"/>
          <w:szCs w:val="24"/>
          <w:shd w:val="clear" w:color="auto" w:fill="FFFFFF"/>
        </w:rPr>
        <w:t xml:space="preserve"> </w:t>
      </w:r>
    </w:p>
    <w:p w14:paraId="145160EF" w14:textId="77777777" w:rsidR="00DC4CA1" w:rsidRPr="00734CB4" w:rsidRDefault="00DC4CA1" w:rsidP="00CA2F96">
      <w:pPr>
        <w:tabs>
          <w:tab w:val="left" w:pos="3944"/>
        </w:tabs>
        <w:spacing w:after="0" w:line="240" w:lineRule="auto"/>
        <w:jc w:val="both"/>
        <w:rPr>
          <w:rFonts w:ascii="Times New Roman" w:hAnsi="Times New Roman" w:cs="Times New Roman"/>
          <w:sz w:val="44"/>
          <w:szCs w:val="44"/>
        </w:rPr>
      </w:pPr>
      <w:r>
        <w:rPr>
          <w:rFonts w:ascii="Times New Roman" w:hAnsi="Times New Roman" w:cs="Times New Roman"/>
          <w:color w:val="222222"/>
          <w:sz w:val="24"/>
          <w:szCs w:val="24"/>
          <w:shd w:val="clear" w:color="auto" w:fill="FFFFFF"/>
        </w:rPr>
        <w:t xml:space="preserve">[7] </w:t>
      </w:r>
      <w:r w:rsidRPr="00734CB4">
        <w:rPr>
          <w:rFonts w:ascii="Times New Roman" w:hAnsi="Times New Roman" w:cs="Times New Roman"/>
          <w:color w:val="222222"/>
          <w:sz w:val="24"/>
          <w:szCs w:val="24"/>
          <w:shd w:val="clear" w:color="auto" w:fill="FFFFFF"/>
        </w:rPr>
        <w:t xml:space="preserve">Yüce, Ayşe </w:t>
      </w:r>
      <w:proofErr w:type="spellStart"/>
      <w:r w:rsidRPr="00734CB4">
        <w:rPr>
          <w:rFonts w:ascii="Times New Roman" w:hAnsi="Times New Roman" w:cs="Times New Roman"/>
          <w:color w:val="222222"/>
          <w:sz w:val="24"/>
          <w:szCs w:val="24"/>
          <w:shd w:val="clear" w:color="auto" w:fill="FFFFFF"/>
        </w:rPr>
        <w:t>Ongun</w:t>
      </w:r>
      <w:proofErr w:type="spellEnd"/>
      <w:r w:rsidRPr="00734CB4">
        <w:rPr>
          <w:rFonts w:ascii="Times New Roman" w:hAnsi="Times New Roman" w:cs="Times New Roman"/>
          <w:color w:val="222222"/>
          <w:sz w:val="24"/>
          <w:szCs w:val="24"/>
          <w:shd w:val="clear" w:color="auto" w:fill="FFFFFF"/>
        </w:rPr>
        <w:t xml:space="preserve">. "Corrosion inhibition </w:t>
      </w:r>
      <w:proofErr w:type="spellStart"/>
      <w:r w:rsidRPr="00734CB4">
        <w:rPr>
          <w:rFonts w:ascii="Times New Roman" w:hAnsi="Times New Roman" w:cs="Times New Roman"/>
          <w:color w:val="222222"/>
          <w:sz w:val="24"/>
          <w:szCs w:val="24"/>
          <w:shd w:val="clear" w:color="auto" w:fill="FFFFFF"/>
        </w:rPr>
        <w:t>behavior</w:t>
      </w:r>
      <w:proofErr w:type="spellEnd"/>
      <w:r w:rsidRPr="00734CB4">
        <w:rPr>
          <w:rFonts w:ascii="Times New Roman" w:hAnsi="Times New Roman" w:cs="Times New Roman"/>
          <w:color w:val="222222"/>
          <w:sz w:val="24"/>
          <w:szCs w:val="24"/>
          <w:shd w:val="clear" w:color="auto" w:fill="FFFFFF"/>
        </w:rPr>
        <w:t xml:space="preserve"> of </w:t>
      </w:r>
      <w:r w:rsidRPr="00EC6CDA">
        <w:rPr>
          <w:rFonts w:ascii="Times New Roman" w:hAnsi="Times New Roman" w:cs="Times New Roman"/>
          <w:i/>
          <w:iCs/>
          <w:color w:val="222222"/>
          <w:sz w:val="24"/>
          <w:szCs w:val="24"/>
          <w:shd w:val="clear" w:color="auto" w:fill="FFFFFF"/>
        </w:rPr>
        <w:t xml:space="preserve">Robinia </w:t>
      </w:r>
      <w:proofErr w:type="spellStart"/>
      <w:r w:rsidRPr="00EC6CDA">
        <w:rPr>
          <w:rFonts w:ascii="Times New Roman" w:hAnsi="Times New Roman" w:cs="Times New Roman"/>
          <w:i/>
          <w:iCs/>
          <w:color w:val="222222"/>
          <w:sz w:val="24"/>
          <w:szCs w:val="24"/>
          <w:shd w:val="clear" w:color="auto" w:fill="FFFFFF"/>
        </w:rPr>
        <w:t>pseudoacacia</w:t>
      </w:r>
      <w:proofErr w:type="spellEnd"/>
      <w:r w:rsidRPr="00734CB4">
        <w:rPr>
          <w:rFonts w:ascii="Times New Roman" w:hAnsi="Times New Roman" w:cs="Times New Roman"/>
          <w:color w:val="222222"/>
          <w:sz w:val="24"/>
          <w:szCs w:val="24"/>
          <w:shd w:val="clear" w:color="auto" w:fill="FFFFFF"/>
        </w:rPr>
        <w:t xml:space="preserve"> leaves extract as a eco-friendly inhibitor on mild steel in acidic media." </w:t>
      </w:r>
      <w:r w:rsidRPr="00734CB4">
        <w:rPr>
          <w:rFonts w:ascii="Times New Roman" w:hAnsi="Times New Roman" w:cs="Times New Roman"/>
          <w:i/>
          <w:iCs/>
          <w:color w:val="222222"/>
          <w:sz w:val="24"/>
          <w:szCs w:val="24"/>
          <w:shd w:val="clear" w:color="auto" w:fill="FFFFFF"/>
        </w:rPr>
        <w:t>Metals and Materials International</w:t>
      </w:r>
      <w:r w:rsidRPr="00734CB4">
        <w:rPr>
          <w:rFonts w:ascii="Times New Roman" w:hAnsi="Times New Roman" w:cs="Times New Roman"/>
          <w:color w:val="222222"/>
          <w:sz w:val="24"/>
          <w:szCs w:val="24"/>
          <w:shd w:val="clear" w:color="auto" w:fill="FFFFFF"/>
        </w:rPr>
        <w:t xml:space="preserve"> 26, no. 4 </w:t>
      </w:r>
      <w:r w:rsidRPr="00734CB4">
        <w:rPr>
          <w:rFonts w:ascii="Times New Roman" w:hAnsi="Times New Roman" w:cs="Times New Roman"/>
          <w:b/>
          <w:bCs/>
          <w:color w:val="222222"/>
          <w:sz w:val="24"/>
          <w:szCs w:val="24"/>
          <w:shd w:val="clear" w:color="auto" w:fill="FFFFFF"/>
        </w:rPr>
        <w:t>(2020)</w:t>
      </w:r>
      <w:r w:rsidRPr="00734CB4">
        <w:rPr>
          <w:rFonts w:ascii="Times New Roman" w:hAnsi="Times New Roman" w:cs="Times New Roman"/>
          <w:color w:val="222222"/>
          <w:sz w:val="24"/>
          <w:szCs w:val="24"/>
          <w:shd w:val="clear" w:color="auto" w:fill="FFFFFF"/>
        </w:rPr>
        <w:t>: 456-466.</w:t>
      </w:r>
    </w:p>
    <w:p w14:paraId="11005E3C" w14:textId="77777777" w:rsidR="00DC4CA1" w:rsidRPr="00C827E3" w:rsidRDefault="00DC4CA1" w:rsidP="00CA2F96">
      <w:pPr>
        <w:tabs>
          <w:tab w:val="left" w:pos="3944"/>
        </w:tabs>
        <w:spacing w:after="0" w:line="240" w:lineRule="auto"/>
        <w:jc w:val="both"/>
        <w:rPr>
          <w:rFonts w:ascii="Times New Roman" w:hAnsi="Times New Roman" w:cs="Times New Roman"/>
          <w:sz w:val="44"/>
          <w:szCs w:val="44"/>
        </w:rPr>
      </w:pPr>
      <w:r>
        <w:rPr>
          <w:rFonts w:ascii="Times New Roman" w:hAnsi="Times New Roman" w:cs="Times New Roman"/>
          <w:color w:val="222222"/>
          <w:sz w:val="24"/>
          <w:szCs w:val="24"/>
          <w:shd w:val="clear" w:color="auto" w:fill="FFFFFF"/>
        </w:rPr>
        <w:t xml:space="preserve">[8] </w:t>
      </w:r>
      <w:proofErr w:type="spellStart"/>
      <w:r w:rsidRPr="00C827E3">
        <w:rPr>
          <w:rFonts w:ascii="Times New Roman" w:hAnsi="Times New Roman" w:cs="Times New Roman"/>
          <w:color w:val="222222"/>
          <w:sz w:val="24"/>
          <w:szCs w:val="24"/>
          <w:shd w:val="clear" w:color="auto" w:fill="FFFFFF"/>
        </w:rPr>
        <w:t>Pourzarghan</w:t>
      </w:r>
      <w:proofErr w:type="spellEnd"/>
      <w:r w:rsidRPr="00C827E3">
        <w:rPr>
          <w:rFonts w:ascii="Times New Roman" w:hAnsi="Times New Roman" w:cs="Times New Roman"/>
          <w:color w:val="222222"/>
          <w:sz w:val="24"/>
          <w:szCs w:val="24"/>
          <w:shd w:val="clear" w:color="auto" w:fill="FFFFFF"/>
        </w:rPr>
        <w:t xml:space="preserve">, Vahid, and Bahman Fazeli-Nasab. "The use of </w:t>
      </w:r>
      <w:r w:rsidRPr="00EC6CDA">
        <w:rPr>
          <w:rFonts w:ascii="Times New Roman" w:hAnsi="Times New Roman" w:cs="Times New Roman"/>
          <w:i/>
          <w:iCs/>
          <w:color w:val="222222"/>
          <w:sz w:val="24"/>
          <w:szCs w:val="24"/>
          <w:shd w:val="clear" w:color="auto" w:fill="FFFFFF"/>
        </w:rPr>
        <w:t xml:space="preserve">Robinia </w:t>
      </w:r>
      <w:proofErr w:type="spellStart"/>
      <w:r w:rsidRPr="00EC6CDA">
        <w:rPr>
          <w:rFonts w:ascii="Times New Roman" w:hAnsi="Times New Roman" w:cs="Times New Roman"/>
          <w:i/>
          <w:iCs/>
          <w:color w:val="222222"/>
          <w:sz w:val="24"/>
          <w:szCs w:val="24"/>
          <w:shd w:val="clear" w:color="auto" w:fill="FFFFFF"/>
        </w:rPr>
        <w:t>pseudoacacia</w:t>
      </w:r>
      <w:proofErr w:type="spellEnd"/>
      <w:r w:rsidRPr="00EC6CDA">
        <w:rPr>
          <w:rFonts w:ascii="Times New Roman" w:hAnsi="Times New Roman" w:cs="Times New Roman"/>
          <w:i/>
          <w:iCs/>
          <w:color w:val="222222"/>
          <w:sz w:val="24"/>
          <w:szCs w:val="24"/>
          <w:shd w:val="clear" w:color="auto" w:fill="FFFFFF"/>
        </w:rPr>
        <w:t xml:space="preserve"> L</w:t>
      </w:r>
      <w:r w:rsidRPr="00C827E3">
        <w:rPr>
          <w:rFonts w:ascii="Times New Roman" w:hAnsi="Times New Roman" w:cs="Times New Roman"/>
          <w:color w:val="222222"/>
          <w:sz w:val="24"/>
          <w:szCs w:val="24"/>
          <w:shd w:val="clear" w:color="auto" w:fill="FFFFFF"/>
        </w:rPr>
        <w:t xml:space="preserve"> fruit extract as a green corrosion inhibitor in the protection of copper-based objects." </w:t>
      </w:r>
      <w:r w:rsidRPr="00C827E3">
        <w:rPr>
          <w:rFonts w:ascii="Times New Roman" w:hAnsi="Times New Roman" w:cs="Times New Roman"/>
          <w:i/>
          <w:iCs/>
          <w:color w:val="222222"/>
          <w:sz w:val="24"/>
          <w:szCs w:val="24"/>
          <w:shd w:val="clear" w:color="auto" w:fill="FFFFFF"/>
        </w:rPr>
        <w:t>Heritage Science</w:t>
      </w:r>
      <w:r w:rsidRPr="00C827E3">
        <w:rPr>
          <w:rFonts w:ascii="Times New Roman" w:hAnsi="Times New Roman" w:cs="Times New Roman"/>
          <w:color w:val="222222"/>
          <w:sz w:val="24"/>
          <w:szCs w:val="24"/>
          <w:shd w:val="clear" w:color="auto" w:fill="FFFFFF"/>
        </w:rPr>
        <w:t xml:space="preserve"> 9, no. 1 </w:t>
      </w:r>
      <w:r w:rsidRPr="00C827E3">
        <w:rPr>
          <w:rFonts w:ascii="Times New Roman" w:hAnsi="Times New Roman" w:cs="Times New Roman"/>
          <w:b/>
          <w:bCs/>
          <w:color w:val="222222"/>
          <w:sz w:val="24"/>
          <w:szCs w:val="24"/>
          <w:shd w:val="clear" w:color="auto" w:fill="FFFFFF"/>
        </w:rPr>
        <w:t>(2021)</w:t>
      </w:r>
      <w:r w:rsidRPr="00C827E3">
        <w:rPr>
          <w:rFonts w:ascii="Times New Roman" w:hAnsi="Times New Roman" w:cs="Times New Roman"/>
          <w:color w:val="222222"/>
          <w:sz w:val="24"/>
          <w:szCs w:val="24"/>
          <w:shd w:val="clear" w:color="auto" w:fill="FFFFFF"/>
        </w:rPr>
        <w:t>: 1-14.</w:t>
      </w:r>
    </w:p>
    <w:p w14:paraId="562BDA1E" w14:textId="77777777" w:rsidR="00DC4CA1" w:rsidRPr="00C113C7" w:rsidRDefault="00DC4CA1" w:rsidP="00CA2F96">
      <w:pPr>
        <w:tabs>
          <w:tab w:val="left" w:pos="3944"/>
        </w:tabs>
        <w:spacing w:after="0" w:line="240" w:lineRule="auto"/>
        <w:jc w:val="both"/>
        <w:rPr>
          <w:rFonts w:ascii="Times New Roman" w:hAnsi="Times New Roman" w:cs="Times New Roman"/>
          <w:sz w:val="44"/>
          <w:szCs w:val="44"/>
        </w:rPr>
      </w:pPr>
      <w:r>
        <w:rPr>
          <w:rFonts w:ascii="Times New Roman" w:hAnsi="Times New Roman" w:cs="Times New Roman"/>
          <w:color w:val="222222"/>
          <w:sz w:val="24"/>
          <w:szCs w:val="24"/>
          <w:shd w:val="clear" w:color="auto" w:fill="FFFFFF"/>
        </w:rPr>
        <w:t xml:space="preserve">[9] </w:t>
      </w:r>
      <w:r w:rsidRPr="00C113C7">
        <w:rPr>
          <w:rFonts w:ascii="Times New Roman" w:hAnsi="Times New Roman" w:cs="Times New Roman"/>
          <w:color w:val="222222"/>
          <w:sz w:val="24"/>
          <w:szCs w:val="24"/>
          <w:shd w:val="clear" w:color="auto" w:fill="FFFFFF"/>
        </w:rPr>
        <w:t xml:space="preserve">Chen, </w:t>
      </w:r>
      <w:proofErr w:type="spellStart"/>
      <w:r w:rsidRPr="00C113C7">
        <w:rPr>
          <w:rFonts w:ascii="Times New Roman" w:hAnsi="Times New Roman" w:cs="Times New Roman"/>
          <w:color w:val="222222"/>
          <w:sz w:val="24"/>
          <w:szCs w:val="24"/>
          <w:shd w:val="clear" w:color="auto" w:fill="FFFFFF"/>
        </w:rPr>
        <w:t>Shujun</w:t>
      </w:r>
      <w:proofErr w:type="spellEnd"/>
      <w:r w:rsidRPr="00C113C7">
        <w:rPr>
          <w:rFonts w:ascii="Times New Roman" w:hAnsi="Times New Roman" w:cs="Times New Roman"/>
          <w:color w:val="222222"/>
          <w:sz w:val="24"/>
          <w:szCs w:val="24"/>
          <w:shd w:val="clear" w:color="auto" w:fill="FFFFFF"/>
        </w:rPr>
        <w:t xml:space="preserve">, Siyi Chen, Bin Zhu, </w:t>
      </w:r>
      <w:proofErr w:type="spellStart"/>
      <w:r w:rsidRPr="00C113C7">
        <w:rPr>
          <w:rFonts w:ascii="Times New Roman" w:hAnsi="Times New Roman" w:cs="Times New Roman"/>
          <w:color w:val="222222"/>
          <w:sz w:val="24"/>
          <w:szCs w:val="24"/>
          <w:shd w:val="clear" w:color="auto" w:fill="FFFFFF"/>
        </w:rPr>
        <w:t>Chibao</w:t>
      </w:r>
      <w:proofErr w:type="spellEnd"/>
      <w:r w:rsidRPr="00C113C7">
        <w:rPr>
          <w:rFonts w:ascii="Times New Roman" w:hAnsi="Times New Roman" w:cs="Times New Roman"/>
          <w:color w:val="222222"/>
          <w:sz w:val="24"/>
          <w:szCs w:val="24"/>
          <w:shd w:val="clear" w:color="auto" w:fill="FFFFFF"/>
        </w:rPr>
        <w:t xml:space="preserve"> Huang, and </w:t>
      </w:r>
      <w:proofErr w:type="spellStart"/>
      <w:r w:rsidRPr="00C113C7">
        <w:rPr>
          <w:rFonts w:ascii="Times New Roman" w:hAnsi="Times New Roman" w:cs="Times New Roman"/>
          <w:color w:val="222222"/>
          <w:sz w:val="24"/>
          <w:szCs w:val="24"/>
          <w:shd w:val="clear" w:color="auto" w:fill="FFFFFF"/>
        </w:rPr>
        <w:t>Wenpo</w:t>
      </w:r>
      <w:proofErr w:type="spellEnd"/>
      <w:r w:rsidRPr="00C113C7">
        <w:rPr>
          <w:rFonts w:ascii="Times New Roman" w:hAnsi="Times New Roman" w:cs="Times New Roman"/>
          <w:color w:val="222222"/>
          <w:sz w:val="24"/>
          <w:szCs w:val="24"/>
          <w:shd w:val="clear" w:color="auto" w:fill="FFFFFF"/>
        </w:rPr>
        <w:t xml:space="preserve"> Li. "</w:t>
      </w:r>
      <w:r w:rsidRPr="00EC6CDA">
        <w:rPr>
          <w:rFonts w:ascii="Times New Roman" w:hAnsi="Times New Roman" w:cs="Times New Roman"/>
          <w:i/>
          <w:iCs/>
          <w:color w:val="222222"/>
          <w:sz w:val="24"/>
          <w:szCs w:val="24"/>
          <w:shd w:val="clear" w:color="auto" w:fill="FFFFFF"/>
        </w:rPr>
        <w:t>Magnolia grandiflora</w:t>
      </w:r>
      <w:r w:rsidRPr="00C113C7">
        <w:rPr>
          <w:rFonts w:ascii="Times New Roman" w:hAnsi="Times New Roman" w:cs="Times New Roman"/>
          <w:color w:val="222222"/>
          <w:sz w:val="24"/>
          <w:szCs w:val="24"/>
          <w:shd w:val="clear" w:color="auto" w:fill="FFFFFF"/>
        </w:rPr>
        <w:t xml:space="preserve"> leaves extract as a novel environmentally friendly inhibitor for Q235 steel corrosion in 1 M HCl: Combining experimental and theoretical researches." </w:t>
      </w:r>
      <w:r w:rsidRPr="00C113C7">
        <w:rPr>
          <w:rFonts w:ascii="Times New Roman" w:hAnsi="Times New Roman" w:cs="Times New Roman"/>
          <w:i/>
          <w:iCs/>
          <w:color w:val="222222"/>
          <w:sz w:val="24"/>
          <w:szCs w:val="24"/>
          <w:shd w:val="clear" w:color="auto" w:fill="FFFFFF"/>
        </w:rPr>
        <w:t>Journal of Molecular Liquids</w:t>
      </w:r>
      <w:r w:rsidRPr="00C113C7">
        <w:rPr>
          <w:rFonts w:ascii="Times New Roman" w:hAnsi="Times New Roman" w:cs="Times New Roman"/>
          <w:color w:val="222222"/>
          <w:sz w:val="24"/>
          <w:szCs w:val="24"/>
          <w:shd w:val="clear" w:color="auto" w:fill="FFFFFF"/>
        </w:rPr>
        <w:t xml:space="preserve"> 311 </w:t>
      </w:r>
      <w:r w:rsidRPr="00C113C7">
        <w:rPr>
          <w:rFonts w:ascii="Times New Roman" w:hAnsi="Times New Roman" w:cs="Times New Roman"/>
          <w:b/>
          <w:bCs/>
          <w:color w:val="222222"/>
          <w:sz w:val="24"/>
          <w:szCs w:val="24"/>
          <w:shd w:val="clear" w:color="auto" w:fill="FFFFFF"/>
        </w:rPr>
        <w:t>(2020)</w:t>
      </w:r>
      <w:r w:rsidRPr="00C113C7">
        <w:rPr>
          <w:rFonts w:ascii="Times New Roman" w:hAnsi="Times New Roman" w:cs="Times New Roman"/>
          <w:color w:val="222222"/>
          <w:sz w:val="24"/>
          <w:szCs w:val="24"/>
          <w:shd w:val="clear" w:color="auto" w:fill="FFFFFF"/>
        </w:rPr>
        <w:t>: 113312.</w:t>
      </w:r>
    </w:p>
    <w:p w14:paraId="6B5BA52F" w14:textId="77777777" w:rsidR="00DC4CA1" w:rsidRPr="004F01C2" w:rsidRDefault="00DC4CA1" w:rsidP="00CA2F96">
      <w:pPr>
        <w:tabs>
          <w:tab w:val="left" w:pos="3944"/>
        </w:tabs>
        <w:spacing w:after="0" w:line="240" w:lineRule="auto"/>
        <w:jc w:val="both"/>
        <w:rPr>
          <w:rFonts w:ascii="Times New Roman" w:hAnsi="Times New Roman" w:cs="Times New Roman"/>
          <w:sz w:val="44"/>
          <w:szCs w:val="44"/>
        </w:rPr>
      </w:pPr>
      <w:r>
        <w:rPr>
          <w:rFonts w:ascii="Times New Roman" w:hAnsi="Times New Roman" w:cs="Times New Roman"/>
          <w:color w:val="222222"/>
          <w:sz w:val="24"/>
          <w:szCs w:val="24"/>
          <w:shd w:val="clear" w:color="auto" w:fill="FFFFFF"/>
        </w:rPr>
        <w:t xml:space="preserve">[10] </w:t>
      </w:r>
      <w:r w:rsidRPr="004F01C2">
        <w:rPr>
          <w:rFonts w:ascii="Times New Roman" w:hAnsi="Times New Roman" w:cs="Times New Roman"/>
          <w:color w:val="222222"/>
          <w:sz w:val="24"/>
          <w:szCs w:val="24"/>
          <w:shd w:val="clear" w:color="auto" w:fill="FFFFFF"/>
        </w:rPr>
        <w:t xml:space="preserve">Ji, Gopal, Sudhish Kumar Shukla, Priyanka Dwivedi, Shanthi Sundaram, Eno E. </w:t>
      </w:r>
      <w:proofErr w:type="spellStart"/>
      <w:r w:rsidRPr="004F01C2">
        <w:rPr>
          <w:rFonts w:ascii="Times New Roman" w:hAnsi="Times New Roman" w:cs="Times New Roman"/>
          <w:color w:val="222222"/>
          <w:sz w:val="24"/>
          <w:szCs w:val="24"/>
          <w:shd w:val="clear" w:color="auto" w:fill="FFFFFF"/>
        </w:rPr>
        <w:t>Ebenso</w:t>
      </w:r>
      <w:proofErr w:type="spellEnd"/>
      <w:r w:rsidRPr="004F01C2">
        <w:rPr>
          <w:rFonts w:ascii="Times New Roman" w:hAnsi="Times New Roman" w:cs="Times New Roman"/>
          <w:color w:val="222222"/>
          <w:sz w:val="24"/>
          <w:szCs w:val="24"/>
          <w:shd w:val="clear" w:color="auto" w:fill="FFFFFF"/>
        </w:rPr>
        <w:t>, and Rajiv Prakash. "</w:t>
      </w:r>
      <w:r w:rsidRPr="00EC6CDA">
        <w:rPr>
          <w:rFonts w:ascii="Times New Roman" w:hAnsi="Times New Roman" w:cs="Times New Roman"/>
          <w:i/>
          <w:iCs/>
          <w:color w:val="222222"/>
          <w:sz w:val="24"/>
          <w:szCs w:val="24"/>
          <w:shd w:val="clear" w:color="auto" w:fill="FFFFFF"/>
        </w:rPr>
        <w:t xml:space="preserve">Parthenium </w:t>
      </w:r>
      <w:proofErr w:type="spellStart"/>
      <w:r w:rsidRPr="00EC6CDA">
        <w:rPr>
          <w:rFonts w:ascii="Times New Roman" w:hAnsi="Times New Roman" w:cs="Times New Roman"/>
          <w:i/>
          <w:iCs/>
          <w:color w:val="222222"/>
          <w:sz w:val="24"/>
          <w:szCs w:val="24"/>
          <w:shd w:val="clear" w:color="auto" w:fill="FFFFFF"/>
        </w:rPr>
        <w:t>hysterophorus</w:t>
      </w:r>
      <w:proofErr w:type="spellEnd"/>
      <w:r w:rsidRPr="004F01C2">
        <w:rPr>
          <w:rFonts w:ascii="Times New Roman" w:hAnsi="Times New Roman" w:cs="Times New Roman"/>
          <w:color w:val="222222"/>
          <w:sz w:val="24"/>
          <w:szCs w:val="24"/>
          <w:shd w:val="clear" w:color="auto" w:fill="FFFFFF"/>
        </w:rPr>
        <w:t xml:space="preserve"> plant extract as an efficient green corrosion inhibitor for mild steel in acidic environment." </w:t>
      </w:r>
      <w:r w:rsidRPr="004F01C2">
        <w:rPr>
          <w:rFonts w:ascii="Times New Roman" w:hAnsi="Times New Roman" w:cs="Times New Roman"/>
          <w:i/>
          <w:iCs/>
          <w:color w:val="222222"/>
          <w:sz w:val="24"/>
          <w:szCs w:val="24"/>
          <w:shd w:val="clear" w:color="auto" w:fill="FFFFFF"/>
        </w:rPr>
        <w:t>International Journal of Electrochemical Science</w:t>
      </w:r>
      <w:r w:rsidRPr="004F01C2">
        <w:rPr>
          <w:rFonts w:ascii="Times New Roman" w:hAnsi="Times New Roman" w:cs="Times New Roman"/>
          <w:color w:val="222222"/>
          <w:sz w:val="24"/>
          <w:szCs w:val="24"/>
          <w:shd w:val="clear" w:color="auto" w:fill="FFFFFF"/>
        </w:rPr>
        <w:t xml:space="preserve"> 7, no. 10 </w:t>
      </w:r>
      <w:r w:rsidRPr="004F01C2">
        <w:rPr>
          <w:rFonts w:ascii="Times New Roman" w:hAnsi="Times New Roman" w:cs="Times New Roman"/>
          <w:b/>
          <w:bCs/>
          <w:color w:val="222222"/>
          <w:sz w:val="24"/>
          <w:szCs w:val="24"/>
          <w:shd w:val="clear" w:color="auto" w:fill="FFFFFF"/>
        </w:rPr>
        <w:t>(2012)</w:t>
      </w:r>
      <w:r w:rsidRPr="004F01C2">
        <w:rPr>
          <w:rFonts w:ascii="Times New Roman" w:hAnsi="Times New Roman" w:cs="Times New Roman"/>
          <w:color w:val="222222"/>
          <w:sz w:val="24"/>
          <w:szCs w:val="24"/>
          <w:shd w:val="clear" w:color="auto" w:fill="FFFFFF"/>
        </w:rPr>
        <w:t>: 9933-9945.</w:t>
      </w:r>
    </w:p>
    <w:p w14:paraId="1B12014C" w14:textId="7A5E02FC" w:rsidR="00DC4CA1" w:rsidRPr="00666B79" w:rsidRDefault="00DC4CA1" w:rsidP="00CA2F96">
      <w:pPr>
        <w:tabs>
          <w:tab w:val="left" w:pos="3944"/>
        </w:tabs>
        <w:spacing w:after="0" w:line="240" w:lineRule="auto"/>
        <w:jc w:val="both"/>
        <w:rPr>
          <w:rFonts w:ascii="Times New Roman" w:hAnsi="Times New Roman" w:cs="Times New Roman"/>
          <w:sz w:val="40"/>
          <w:szCs w:val="40"/>
        </w:rPr>
      </w:pPr>
      <w:r>
        <w:rPr>
          <w:rFonts w:ascii="Times New Roman" w:hAnsi="Times New Roman" w:cs="Times New Roman"/>
          <w:sz w:val="24"/>
          <w:szCs w:val="24"/>
        </w:rPr>
        <w:t>[1</w:t>
      </w:r>
      <w:r w:rsidR="005668DB">
        <w:rPr>
          <w:rFonts w:ascii="Times New Roman" w:hAnsi="Times New Roman" w:cs="Times New Roman"/>
          <w:sz w:val="24"/>
          <w:szCs w:val="24"/>
        </w:rPr>
        <w:t>1</w:t>
      </w:r>
      <w:r>
        <w:rPr>
          <w:rFonts w:ascii="Times New Roman" w:hAnsi="Times New Roman" w:cs="Times New Roman"/>
          <w:sz w:val="24"/>
          <w:szCs w:val="24"/>
        </w:rPr>
        <w:t xml:space="preserve">] </w:t>
      </w:r>
      <w:r w:rsidRPr="00666B79">
        <w:rPr>
          <w:rFonts w:ascii="Times New Roman" w:hAnsi="Times New Roman" w:cs="Times New Roman"/>
          <w:sz w:val="24"/>
          <w:szCs w:val="24"/>
        </w:rPr>
        <w:t xml:space="preserve">Rajesh </w:t>
      </w:r>
      <w:proofErr w:type="spellStart"/>
      <w:r w:rsidRPr="00666B79">
        <w:rPr>
          <w:rFonts w:ascii="Times New Roman" w:hAnsi="Times New Roman" w:cs="Times New Roman"/>
          <w:sz w:val="24"/>
          <w:szCs w:val="24"/>
        </w:rPr>
        <w:t>Haldhar</w:t>
      </w:r>
      <w:proofErr w:type="spellEnd"/>
      <w:r w:rsidRPr="00666B79">
        <w:rPr>
          <w:rFonts w:ascii="Times New Roman" w:hAnsi="Times New Roman" w:cs="Times New Roman"/>
          <w:sz w:val="24"/>
          <w:szCs w:val="24"/>
        </w:rPr>
        <w:t xml:space="preserve">, Dwarika Prasad, Akhil Saxena, </w:t>
      </w:r>
      <w:r w:rsidRPr="00EC6CDA">
        <w:rPr>
          <w:rFonts w:ascii="Times New Roman" w:hAnsi="Times New Roman" w:cs="Times New Roman"/>
          <w:i/>
          <w:iCs/>
          <w:sz w:val="24"/>
          <w:szCs w:val="24"/>
        </w:rPr>
        <w:t>Myristica fragrans</w:t>
      </w:r>
      <w:r w:rsidRPr="00666B79">
        <w:rPr>
          <w:rFonts w:ascii="Times New Roman" w:hAnsi="Times New Roman" w:cs="Times New Roman"/>
          <w:sz w:val="24"/>
          <w:szCs w:val="24"/>
        </w:rPr>
        <w:t xml:space="preserve"> Extract as an Eco-friendly Corrosion Inhibitor for Mild Steel in 0.5x202f;M H</w:t>
      </w:r>
      <w:r w:rsidRPr="0071085C">
        <w:rPr>
          <w:rFonts w:ascii="Times New Roman" w:hAnsi="Times New Roman" w:cs="Times New Roman"/>
          <w:sz w:val="24"/>
          <w:szCs w:val="24"/>
          <w:vertAlign w:val="subscript"/>
        </w:rPr>
        <w:t>2</w:t>
      </w:r>
      <w:r w:rsidRPr="00666B79">
        <w:rPr>
          <w:rFonts w:ascii="Times New Roman" w:hAnsi="Times New Roman" w:cs="Times New Roman"/>
          <w:sz w:val="24"/>
          <w:szCs w:val="24"/>
        </w:rPr>
        <w:t>SO</w:t>
      </w:r>
      <w:r w:rsidRPr="0071085C">
        <w:rPr>
          <w:rFonts w:ascii="Times New Roman" w:hAnsi="Times New Roman" w:cs="Times New Roman"/>
          <w:sz w:val="24"/>
          <w:szCs w:val="24"/>
          <w:vertAlign w:val="subscript"/>
        </w:rPr>
        <w:t>4</w:t>
      </w:r>
      <w:r w:rsidRPr="00666B79">
        <w:rPr>
          <w:rFonts w:ascii="Times New Roman" w:hAnsi="Times New Roman" w:cs="Times New Roman"/>
          <w:sz w:val="24"/>
          <w:szCs w:val="24"/>
        </w:rPr>
        <w:t xml:space="preserve"> Solution, Journal of Environmental Chemical Engineering </w:t>
      </w:r>
      <w:hyperlink r:id="rId86" w:history="1">
        <w:r w:rsidRPr="00666B79">
          <w:rPr>
            <w:rStyle w:val="Hyperlink"/>
            <w:rFonts w:ascii="Times New Roman" w:hAnsi="Times New Roman" w:cs="Times New Roman"/>
            <w:sz w:val="24"/>
            <w:szCs w:val="24"/>
          </w:rPr>
          <w:t>https://doi.org/10.1016/j.jece.2018.03.023</w:t>
        </w:r>
      </w:hyperlink>
      <w:r w:rsidRPr="00666B79">
        <w:rPr>
          <w:rFonts w:ascii="Times New Roman" w:hAnsi="Times New Roman" w:cs="Times New Roman"/>
          <w:sz w:val="24"/>
          <w:szCs w:val="24"/>
        </w:rPr>
        <w:t>.</w:t>
      </w:r>
    </w:p>
    <w:p w14:paraId="1CC883E6" w14:textId="7C6EDC2B" w:rsidR="00DC4CA1" w:rsidRPr="00A52F6E" w:rsidRDefault="00DC4CA1" w:rsidP="00CA2F96">
      <w:pPr>
        <w:tabs>
          <w:tab w:val="left" w:pos="3944"/>
        </w:tabs>
        <w:spacing w:after="0" w:line="240" w:lineRule="auto"/>
        <w:jc w:val="both"/>
        <w:rPr>
          <w:rFonts w:ascii="Times New Roman" w:hAnsi="Times New Roman" w:cs="Times New Roman"/>
          <w:sz w:val="48"/>
          <w:szCs w:val="48"/>
        </w:rPr>
      </w:pPr>
      <w:r w:rsidRPr="00A52F6E">
        <w:rPr>
          <w:rFonts w:ascii="Times New Roman" w:hAnsi="Times New Roman" w:cs="Times New Roman"/>
          <w:color w:val="222222"/>
          <w:sz w:val="24"/>
          <w:szCs w:val="24"/>
          <w:shd w:val="clear" w:color="auto" w:fill="FFFFFF"/>
        </w:rPr>
        <w:t>[1</w:t>
      </w:r>
      <w:r w:rsidR="005668DB">
        <w:rPr>
          <w:rFonts w:ascii="Times New Roman" w:hAnsi="Times New Roman" w:cs="Times New Roman"/>
          <w:color w:val="222222"/>
          <w:sz w:val="24"/>
          <w:szCs w:val="24"/>
          <w:shd w:val="clear" w:color="auto" w:fill="FFFFFF"/>
        </w:rPr>
        <w:t>2</w:t>
      </w:r>
      <w:r w:rsidRPr="00A52F6E">
        <w:rPr>
          <w:rFonts w:ascii="Times New Roman" w:hAnsi="Times New Roman" w:cs="Times New Roman"/>
          <w:color w:val="222222"/>
          <w:sz w:val="24"/>
          <w:szCs w:val="24"/>
          <w:shd w:val="clear" w:color="auto" w:fill="FFFFFF"/>
        </w:rPr>
        <w:t>] Zhang, Qing-Wen, Li-Gen Lin, and Wen-Cai Ye. "Techniques for extraction and isolation of natural products: A comprehensive review." </w:t>
      </w:r>
      <w:r w:rsidRPr="00A52F6E">
        <w:rPr>
          <w:rFonts w:ascii="Times New Roman" w:hAnsi="Times New Roman" w:cs="Times New Roman"/>
          <w:i/>
          <w:iCs/>
          <w:color w:val="222222"/>
          <w:sz w:val="24"/>
          <w:szCs w:val="24"/>
          <w:shd w:val="clear" w:color="auto" w:fill="FFFFFF"/>
        </w:rPr>
        <w:t>Chinese medicine</w:t>
      </w:r>
      <w:r w:rsidRPr="00A52F6E">
        <w:rPr>
          <w:rFonts w:ascii="Times New Roman" w:hAnsi="Times New Roman" w:cs="Times New Roman"/>
          <w:color w:val="222222"/>
          <w:sz w:val="24"/>
          <w:szCs w:val="24"/>
          <w:shd w:val="clear" w:color="auto" w:fill="FFFFFF"/>
        </w:rPr>
        <w:t xml:space="preserve"> 13, no. 1 </w:t>
      </w:r>
      <w:r w:rsidRPr="00A52F6E">
        <w:rPr>
          <w:rFonts w:ascii="Times New Roman" w:hAnsi="Times New Roman" w:cs="Times New Roman"/>
          <w:b/>
          <w:bCs/>
          <w:color w:val="222222"/>
          <w:sz w:val="24"/>
          <w:szCs w:val="24"/>
          <w:shd w:val="clear" w:color="auto" w:fill="FFFFFF"/>
        </w:rPr>
        <w:t>(2018)</w:t>
      </w:r>
      <w:r w:rsidRPr="00A52F6E">
        <w:rPr>
          <w:rFonts w:ascii="Times New Roman" w:hAnsi="Times New Roman" w:cs="Times New Roman"/>
          <w:color w:val="222222"/>
          <w:sz w:val="24"/>
          <w:szCs w:val="24"/>
          <w:shd w:val="clear" w:color="auto" w:fill="FFFFFF"/>
        </w:rPr>
        <w:t>: 1-26.</w:t>
      </w:r>
    </w:p>
    <w:p w14:paraId="5378C660" w14:textId="04620EDA" w:rsidR="00DC4CA1" w:rsidRDefault="00DC4CA1" w:rsidP="00CA2F96">
      <w:pPr>
        <w:tabs>
          <w:tab w:val="left" w:pos="3944"/>
        </w:tabs>
        <w:spacing w:after="0" w:line="240" w:lineRule="auto"/>
        <w:jc w:val="both"/>
        <w:rPr>
          <w:rFonts w:ascii="Times New Roman" w:hAnsi="Times New Roman" w:cs="Times New Roman"/>
          <w:sz w:val="24"/>
          <w:szCs w:val="24"/>
          <w:shd w:val="clear" w:color="auto" w:fill="FFFFFF"/>
        </w:rPr>
      </w:pPr>
      <w:r w:rsidRPr="00702861">
        <w:rPr>
          <w:rFonts w:ascii="Times New Roman" w:hAnsi="Times New Roman" w:cs="Times New Roman"/>
          <w:sz w:val="24"/>
          <w:szCs w:val="24"/>
          <w:shd w:val="clear" w:color="auto" w:fill="FFFFFF"/>
        </w:rPr>
        <w:t>[1</w:t>
      </w:r>
      <w:r w:rsidR="005668DB">
        <w:rPr>
          <w:rFonts w:ascii="Times New Roman" w:hAnsi="Times New Roman" w:cs="Times New Roman"/>
          <w:sz w:val="24"/>
          <w:szCs w:val="24"/>
          <w:shd w:val="clear" w:color="auto" w:fill="FFFFFF"/>
        </w:rPr>
        <w:t>3</w:t>
      </w:r>
      <w:r w:rsidRPr="00702861">
        <w:rPr>
          <w:rFonts w:ascii="Times New Roman" w:hAnsi="Times New Roman" w:cs="Times New Roman"/>
          <w:sz w:val="24"/>
          <w:szCs w:val="24"/>
          <w:shd w:val="clear" w:color="auto" w:fill="FFFFFF"/>
        </w:rPr>
        <w:t xml:space="preserve">] </w:t>
      </w:r>
      <w:proofErr w:type="spellStart"/>
      <w:r w:rsidRPr="00702861">
        <w:rPr>
          <w:rFonts w:ascii="Times New Roman" w:hAnsi="Times New Roman" w:cs="Times New Roman"/>
          <w:sz w:val="24"/>
          <w:szCs w:val="24"/>
          <w:shd w:val="clear" w:color="auto" w:fill="FFFFFF"/>
        </w:rPr>
        <w:t>Altemimi</w:t>
      </w:r>
      <w:proofErr w:type="spellEnd"/>
      <w:r w:rsidRPr="00702861">
        <w:rPr>
          <w:rFonts w:ascii="Times New Roman" w:hAnsi="Times New Roman" w:cs="Times New Roman"/>
          <w:sz w:val="24"/>
          <w:szCs w:val="24"/>
          <w:shd w:val="clear" w:color="auto" w:fill="FFFFFF"/>
        </w:rPr>
        <w:t xml:space="preserve">, Ammar, Naoufal </w:t>
      </w:r>
      <w:proofErr w:type="spellStart"/>
      <w:r w:rsidRPr="00702861">
        <w:rPr>
          <w:rFonts w:ascii="Times New Roman" w:hAnsi="Times New Roman" w:cs="Times New Roman"/>
          <w:sz w:val="24"/>
          <w:szCs w:val="24"/>
          <w:shd w:val="clear" w:color="auto" w:fill="FFFFFF"/>
        </w:rPr>
        <w:t>Lakhssassi</w:t>
      </w:r>
      <w:proofErr w:type="spellEnd"/>
      <w:r w:rsidRPr="00702861">
        <w:rPr>
          <w:rFonts w:ascii="Times New Roman" w:hAnsi="Times New Roman" w:cs="Times New Roman"/>
          <w:sz w:val="24"/>
          <w:szCs w:val="24"/>
          <w:shd w:val="clear" w:color="auto" w:fill="FFFFFF"/>
        </w:rPr>
        <w:t xml:space="preserve">, Azam </w:t>
      </w:r>
      <w:proofErr w:type="spellStart"/>
      <w:r w:rsidRPr="00702861">
        <w:rPr>
          <w:rFonts w:ascii="Times New Roman" w:hAnsi="Times New Roman" w:cs="Times New Roman"/>
          <w:sz w:val="24"/>
          <w:szCs w:val="24"/>
          <w:shd w:val="clear" w:color="auto" w:fill="FFFFFF"/>
        </w:rPr>
        <w:t>Baharlouei</w:t>
      </w:r>
      <w:proofErr w:type="spellEnd"/>
      <w:r w:rsidRPr="00702861">
        <w:rPr>
          <w:rFonts w:ascii="Times New Roman" w:hAnsi="Times New Roman" w:cs="Times New Roman"/>
          <w:sz w:val="24"/>
          <w:szCs w:val="24"/>
          <w:shd w:val="clear" w:color="auto" w:fill="FFFFFF"/>
        </w:rPr>
        <w:t>, Dennis G. Watson, and David A. Lightfoot. "Phytochemicals: Extraction, isolation, and identification of bioactive compounds from plant extracts." </w:t>
      </w:r>
      <w:r w:rsidRPr="00702861">
        <w:rPr>
          <w:rFonts w:ascii="Times New Roman" w:hAnsi="Times New Roman" w:cs="Times New Roman"/>
          <w:i/>
          <w:iCs/>
          <w:sz w:val="24"/>
          <w:szCs w:val="24"/>
          <w:shd w:val="clear" w:color="auto" w:fill="FFFFFF"/>
        </w:rPr>
        <w:t>Plants</w:t>
      </w:r>
      <w:r w:rsidRPr="00702861">
        <w:rPr>
          <w:rFonts w:ascii="Times New Roman" w:hAnsi="Times New Roman" w:cs="Times New Roman"/>
          <w:sz w:val="24"/>
          <w:szCs w:val="24"/>
          <w:shd w:val="clear" w:color="auto" w:fill="FFFFFF"/>
        </w:rPr>
        <w:t> 6, no. 4 (</w:t>
      </w:r>
      <w:r w:rsidRPr="002D0235">
        <w:rPr>
          <w:rFonts w:ascii="Times New Roman" w:hAnsi="Times New Roman" w:cs="Times New Roman"/>
          <w:b/>
          <w:bCs/>
          <w:sz w:val="24"/>
          <w:szCs w:val="24"/>
          <w:shd w:val="clear" w:color="auto" w:fill="FFFFFF"/>
        </w:rPr>
        <w:t>2017</w:t>
      </w:r>
      <w:r w:rsidRPr="00702861">
        <w:rPr>
          <w:rFonts w:ascii="Times New Roman" w:hAnsi="Times New Roman" w:cs="Times New Roman"/>
          <w:sz w:val="24"/>
          <w:szCs w:val="24"/>
          <w:shd w:val="clear" w:color="auto" w:fill="FFFFFF"/>
        </w:rPr>
        <w:t>): 42.</w:t>
      </w:r>
    </w:p>
    <w:p w14:paraId="162233C9" w14:textId="77777777" w:rsidR="00601BE0" w:rsidRPr="00501CB6" w:rsidRDefault="00601BE0" w:rsidP="00CA2F96">
      <w:pPr>
        <w:tabs>
          <w:tab w:val="left" w:pos="3944"/>
        </w:tabs>
        <w:spacing w:after="0" w:line="240" w:lineRule="auto"/>
        <w:jc w:val="both"/>
        <w:rPr>
          <w:rFonts w:ascii="Times New Roman" w:hAnsi="Times New Roman" w:cs="Times New Roman"/>
          <w:sz w:val="24"/>
          <w:szCs w:val="24"/>
          <w:shd w:val="clear" w:color="auto" w:fill="FFFFFF"/>
        </w:rPr>
      </w:pPr>
      <w:r w:rsidRPr="00501CB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14</w:t>
      </w:r>
      <w:r w:rsidRPr="00501CB6">
        <w:rPr>
          <w:rFonts w:ascii="Times New Roman" w:hAnsi="Times New Roman" w:cs="Times New Roman"/>
          <w:sz w:val="24"/>
          <w:szCs w:val="24"/>
          <w:shd w:val="clear" w:color="auto" w:fill="FFFFFF"/>
        </w:rPr>
        <w:t>] Chauhan, Ashish, Manish Kumar Goyal, and Priyanka Chauhan. "GC-MS technique and its analytical applications in science and technology." </w:t>
      </w:r>
      <w:r w:rsidRPr="00501CB6">
        <w:rPr>
          <w:rFonts w:ascii="Times New Roman" w:hAnsi="Times New Roman" w:cs="Times New Roman"/>
          <w:i/>
          <w:iCs/>
          <w:sz w:val="24"/>
          <w:szCs w:val="24"/>
          <w:shd w:val="clear" w:color="auto" w:fill="FFFFFF"/>
        </w:rPr>
        <w:t xml:space="preserve">J. Anal. </w:t>
      </w:r>
      <w:proofErr w:type="spellStart"/>
      <w:r w:rsidRPr="00501CB6">
        <w:rPr>
          <w:rFonts w:ascii="Times New Roman" w:hAnsi="Times New Roman" w:cs="Times New Roman"/>
          <w:i/>
          <w:iCs/>
          <w:sz w:val="24"/>
          <w:szCs w:val="24"/>
          <w:shd w:val="clear" w:color="auto" w:fill="FFFFFF"/>
        </w:rPr>
        <w:t>Bioanal</w:t>
      </w:r>
      <w:proofErr w:type="spellEnd"/>
      <w:r w:rsidRPr="00501CB6">
        <w:rPr>
          <w:rFonts w:ascii="Times New Roman" w:hAnsi="Times New Roman" w:cs="Times New Roman"/>
          <w:i/>
          <w:iCs/>
          <w:sz w:val="24"/>
          <w:szCs w:val="24"/>
          <w:shd w:val="clear" w:color="auto" w:fill="FFFFFF"/>
        </w:rPr>
        <w:t>. Tech</w:t>
      </w:r>
      <w:r w:rsidRPr="00501CB6">
        <w:rPr>
          <w:rFonts w:ascii="Times New Roman" w:hAnsi="Times New Roman" w:cs="Times New Roman"/>
          <w:sz w:val="24"/>
          <w:szCs w:val="24"/>
          <w:shd w:val="clear" w:color="auto" w:fill="FFFFFF"/>
        </w:rPr>
        <w:t> 5, no. 6 (</w:t>
      </w:r>
      <w:r w:rsidRPr="002D0235">
        <w:rPr>
          <w:rFonts w:ascii="Times New Roman" w:hAnsi="Times New Roman" w:cs="Times New Roman"/>
          <w:b/>
          <w:bCs/>
          <w:sz w:val="24"/>
          <w:szCs w:val="24"/>
          <w:shd w:val="clear" w:color="auto" w:fill="FFFFFF"/>
        </w:rPr>
        <w:t>2014</w:t>
      </w:r>
      <w:r w:rsidRPr="00501CB6">
        <w:rPr>
          <w:rFonts w:ascii="Times New Roman" w:hAnsi="Times New Roman" w:cs="Times New Roman"/>
          <w:sz w:val="24"/>
          <w:szCs w:val="24"/>
          <w:shd w:val="clear" w:color="auto" w:fill="FFFFFF"/>
        </w:rPr>
        <w:t>): 222.</w:t>
      </w:r>
    </w:p>
    <w:p w14:paraId="547D54BA" w14:textId="67283BC2" w:rsidR="00601BE0" w:rsidRDefault="00601BE0"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[15] </w:t>
      </w:r>
      <w:r w:rsidRPr="008A5638">
        <w:rPr>
          <w:rFonts w:ascii="Times New Roman" w:hAnsi="Times New Roman" w:cs="Times New Roman"/>
          <w:color w:val="222222"/>
          <w:sz w:val="24"/>
          <w:szCs w:val="24"/>
          <w:shd w:val="clear" w:color="auto" w:fill="FFFFFF"/>
        </w:rPr>
        <w:t>MR, Lakshmi HimaBindu, and C. Gopinath. "A review on GC-MS and method development and validation.</w:t>
      </w:r>
      <w:r>
        <w:rPr>
          <w:rFonts w:ascii="Times New Roman" w:hAnsi="Times New Roman" w:cs="Times New Roman"/>
          <w:color w:val="222222"/>
          <w:sz w:val="24"/>
          <w:szCs w:val="24"/>
          <w:shd w:val="clear" w:color="auto" w:fill="FFFFFF"/>
        </w:rPr>
        <w:t xml:space="preserve"> </w:t>
      </w:r>
      <w:r w:rsidRPr="008A5638">
        <w:rPr>
          <w:rFonts w:ascii="Times New Roman" w:hAnsi="Times New Roman" w:cs="Times New Roman"/>
          <w:color w:val="222222"/>
          <w:sz w:val="24"/>
          <w:szCs w:val="24"/>
          <w:shd w:val="clear" w:color="auto" w:fill="FFFFFF"/>
        </w:rPr>
        <w:t>" </w:t>
      </w:r>
      <w:r w:rsidRPr="008A5638">
        <w:rPr>
          <w:rFonts w:ascii="Times New Roman" w:hAnsi="Times New Roman" w:cs="Times New Roman"/>
          <w:i/>
          <w:iCs/>
          <w:color w:val="222222"/>
          <w:sz w:val="24"/>
          <w:szCs w:val="24"/>
          <w:shd w:val="clear" w:color="auto" w:fill="FFFFFF"/>
        </w:rPr>
        <w:t>International Journal of Pharmaceutical Quality Assurance</w:t>
      </w:r>
      <w:r w:rsidRPr="008A5638">
        <w:rPr>
          <w:rFonts w:ascii="Times New Roman" w:hAnsi="Times New Roman" w:cs="Times New Roman"/>
          <w:color w:val="222222"/>
          <w:sz w:val="24"/>
          <w:szCs w:val="24"/>
          <w:shd w:val="clear" w:color="auto" w:fill="FFFFFF"/>
        </w:rPr>
        <w:t xml:space="preserve"> 4, no. 03 </w:t>
      </w:r>
      <w:r w:rsidRPr="008A5638">
        <w:rPr>
          <w:rFonts w:ascii="Times New Roman" w:hAnsi="Times New Roman" w:cs="Times New Roman"/>
          <w:b/>
          <w:bCs/>
          <w:color w:val="222222"/>
          <w:sz w:val="24"/>
          <w:szCs w:val="24"/>
          <w:shd w:val="clear" w:color="auto" w:fill="FFFFFF"/>
        </w:rPr>
        <w:t>(2013)</w:t>
      </w:r>
      <w:r w:rsidRPr="008A5638">
        <w:rPr>
          <w:rFonts w:ascii="Times New Roman" w:hAnsi="Times New Roman" w:cs="Times New Roman"/>
          <w:color w:val="222222"/>
          <w:sz w:val="24"/>
          <w:szCs w:val="24"/>
          <w:shd w:val="clear" w:color="auto" w:fill="FFFFFF"/>
        </w:rPr>
        <w:t>: 42-51.</w:t>
      </w:r>
    </w:p>
    <w:p w14:paraId="0AEC9232" w14:textId="77777777" w:rsidR="00601BE0" w:rsidRDefault="00601BE0"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[16] </w:t>
      </w:r>
      <w:proofErr w:type="spellStart"/>
      <w:r w:rsidRPr="00CB57D1">
        <w:rPr>
          <w:rFonts w:ascii="Times New Roman" w:hAnsi="Times New Roman" w:cs="Times New Roman"/>
          <w:color w:val="222222"/>
          <w:sz w:val="24"/>
          <w:szCs w:val="24"/>
          <w:shd w:val="clear" w:color="auto" w:fill="FFFFFF"/>
        </w:rPr>
        <w:t>Pitchaipillai</w:t>
      </w:r>
      <w:proofErr w:type="spellEnd"/>
      <w:r w:rsidRPr="00CB57D1">
        <w:rPr>
          <w:rFonts w:ascii="Times New Roman" w:hAnsi="Times New Roman" w:cs="Times New Roman"/>
          <w:color w:val="222222"/>
          <w:sz w:val="24"/>
          <w:szCs w:val="24"/>
          <w:shd w:val="clear" w:color="auto" w:fill="FFFFFF"/>
        </w:rPr>
        <w:t xml:space="preserve">, Muthukrishnan, Karthik Raj, </w:t>
      </w:r>
      <w:proofErr w:type="spellStart"/>
      <w:r w:rsidRPr="00CB57D1">
        <w:rPr>
          <w:rFonts w:ascii="Times New Roman" w:hAnsi="Times New Roman" w:cs="Times New Roman"/>
          <w:color w:val="222222"/>
          <w:sz w:val="24"/>
          <w:szCs w:val="24"/>
          <w:shd w:val="clear" w:color="auto" w:fill="FFFFFF"/>
        </w:rPr>
        <w:t>Jeyaprabha</w:t>
      </w:r>
      <w:proofErr w:type="spellEnd"/>
      <w:r w:rsidRPr="00CB57D1">
        <w:rPr>
          <w:rFonts w:ascii="Times New Roman" w:hAnsi="Times New Roman" w:cs="Times New Roman"/>
          <w:color w:val="222222"/>
          <w:sz w:val="24"/>
          <w:szCs w:val="24"/>
          <w:shd w:val="clear" w:color="auto" w:fill="FFFFFF"/>
        </w:rPr>
        <w:t xml:space="preserve"> Balasubramanian, and Prakash </w:t>
      </w:r>
      <w:proofErr w:type="spellStart"/>
      <w:r w:rsidRPr="00CB57D1">
        <w:rPr>
          <w:rFonts w:ascii="Times New Roman" w:hAnsi="Times New Roman" w:cs="Times New Roman"/>
          <w:color w:val="222222"/>
          <w:sz w:val="24"/>
          <w:szCs w:val="24"/>
          <w:shd w:val="clear" w:color="auto" w:fill="FFFFFF"/>
        </w:rPr>
        <w:t>Periakaruppan</w:t>
      </w:r>
      <w:proofErr w:type="spellEnd"/>
      <w:r w:rsidRPr="00CB57D1">
        <w:rPr>
          <w:rFonts w:ascii="Times New Roman" w:hAnsi="Times New Roman" w:cs="Times New Roman"/>
          <w:color w:val="222222"/>
          <w:sz w:val="24"/>
          <w:szCs w:val="24"/>
          <w:shd w:val="clear" w:color="auto" w:fill="FFFFFF"/>
        </w:rPr>
        <w:t xml:space="preserve">. "Benevolent </w:t>
      </w:r>
      <w:proofErr w:type="spellStart"/>
      <w:r w:rsidRPr="00CB57D1">
        <w:rPr>
          <w:rFonts w:ascii="Times New Roman" w:hAnsi="Times New Roman" w:cs="Times New Roman"/>
          <w:color w:val="222222"/>
          <w:sz w:val="24"/>
          <w:szCs w:val="24"/>
          <w:shd w:val="clear" w:color="auto" w:fill="FFFFFF"/>
        </w:rPr>
        <w:t>behavior</w:t>
      </w:r>
      <w:proofErr w:type="spellEnd"/>
      <w:r w:rsidRPr="00CB57D1">
        <w:rPr>
          <w:rFonts w:ascii="Times New Roman" w:hAnsi="Times New Roman" w:cs="Times New Roman"/>
          <w:color w:val="222222"/>
          <w:sz w:val="24"/>
          <w:szCs w:val="24"/>
          <w:shd w:val="clear" w:color="auto" w:fill="FFFFFF"/>
        </w:rPr>
        <w:t xml:space="preserve"> of </w:t>
      </w:r>
      <w:proofErr w:type="spellStart"/>
      <w:r w:rsidRPr="00160630">
        <w:rPr>
          <w:rFonts w:ascii="Times New Roman" w:hAnsi="Times New Roman" w:cs="Times New Roman"/>
          <w:i/>
          <w:iCs/>
          <w:color w:val="222222"/>
          <w:sz w:val="24"/>
          <w:szCs w:val="24"/>
          <w:shd w:val="clear" w:color="auto" w:fill="FFFFFF"/>
        </w:rPr>
        <w:t>Kleinia</w:t>
      </w:r>
      <w:proofErr w:type="spellEnd"/>
      <w:r w:rsidRPr="00160630">
        <w:rPr>
          <w:rFonts w:ascii="Times New Roman" w:hAnsi="Times New Roman" w:cs="Times New Roman"/>
          <w:i/>
          <w:iCs/>
          <w:color w:val="222222"/>
          <w:sz w:val="24"/>
          <w:szCs w:val="24"/>
          <w:shd w:val="clear" w:color="auto" w:fill="FFFFFF"/>
        </w:rPr>
        <w:t xml:space="preserve"> grandiflora</w:t>
      </w:r>
      <w:r w:rsidRPr="00CB57D1">
        <w:rPr>
          <w:rFonts w:ascii="Times New Roman" w:hAnsi="Times New Roman" w:cs="Times New Roman"/>
          <w:color w:val="222222"/>
          <w:sz w:val="24"/>
          <w:szCs w:val="24"/>
          <w:shd w:val="clear" w:color="auto" w:fill="FFFFFF"/>
        </w:rPr>
        <w:t xml:space="preserve"> leaf extract as a green corrosion inhibitor for mild steel in sulfuric acid solution." </w:t>
      </w:r>
      <w:r w:rsidRPr="00CB57D1">
        <w:rPr>
          <w:rFonts w:ascii="Times New Roman" w:hAnsi="Times New Roman" w:cs="Times New Roman"/>
          <w:i/>
          <w:iCs/>
          <w:color w:val="222222"/>
          <w:sz w:val="24"/>
          <w:szCs w:val="24"/>
          <w:shd w:val="clear" w:color="auto" w:fill="FFFFFF"/>
        </w:rPr>
        <w:t>International Journal of Minerals, Metallurgy, and Materials</w:t>
      </w:r>
      <w:r w:rsidRPr="00CB57D1">
        <w:rPr>
          <w:rFonts w:ascii="Times New Roman" w:hAnsi="Times New Roman" w:cs="Times New Roman"/>
          <w:color w:val="222222"/>
          <w:sz w:val="24"/>
          <w:szCs w:val="24"/>
          <w:shd w:val="clear" w:color="auto" w:fill="FFFFFF"/>
        </w:rPr>
        <w:t xml:space="preserve"> 21, no. 11 </w:t>
      </w:r>
      <w:r w:rsidRPr="00CB57D1">
        <w:rPr>
          <w:rFonts w:ascii="Times New Roman" w:hAnsi="Times New Roman" w:cs="Times New Roman"/>
          <w:b/>
          <w:bCs/>
          <w:color w:val="222222"/>
          <w:sz w:val="24"/>
          <w:szCs w:val="24"/>
          <w:shd w:val="clear" w:color="auto" w:fill="FFFFFF"/>
        </w:rPr>
        <w:t>(2014)</w:t>
      </w:r>
      <w:r w:rsidRPr="00CB57D1">
        <w:rPr>
          <w:rFonts w:ascii="Times New Roman" w:hAnsi="Times New Roman" w:cs="Times New Roman"/>
          <w:color w:val="222222"/>
          <w:sz w:val="24"/>
          <w:szCs w:val="24"/>
          <w:shd w:val="clear" w:color="auto" w:fill="FFFFFF"/>
        </w:rPr>
        <w:t>: 1083-1095.</w:t>
      </w:r>
    </w:p>
    <w:p w14:paraId="30B12E74" w14:textId="77777777" w:rsidR="00601BE0" w:rsidRDefault="00601BE0"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[17] </w:t>
      </w:r>
      <w:r w:rsidRPr="00B24A50">
        <w:rPr>
          <w:rFonts w:ascii="Times New Roman" w:hAnsi="Times New Roman" w:cs="Times New Roman"/>
          <w:color w:val="222222"/>
          <w:sz w:val="24"/>
          <w:szCs w:val="24"/>
          <w:shd w:val="clear" w:color="auto" w:fill="FFFFFF"/>
        </w:rPr>
        <w:t xml:space="preserve">Bhuvaneswari, T. K., V. S. Vasantha, and C. </w:t>
      </w:r>
      <w:proofErr w:type="spellStart"/>
      <w:r w:rsidRPr="00B24A50">
        <w:rPr>
          <w:rFonts w:ascii="Times New Roman" w:hAnsi="Times New Roman" w:cs="Times New Roman"/>
          <w:color w:val="222222"/>
          <w:sz w:val="24"/>
          <w:szCs w:val="24"/>
          <w:shd w:val="clear" w:color="auto" w:fill="FFFFFF"/>
        </w:rPr>
        <w:t>Jeyaprabha</w:t>
      </w:r>
      <w:proofErr w:type="spellEnd"/>
      <w:r w:rsidRPr="00B24A50">
        <w:rPr>
          <w:rFonts w:ascii="Times New Roman" w:hAnsi="Times New Roman" w:cs="Times New Roman"/>
          <w:color w:val="222222"/>
          <w:sz w:val="24"/>
          <w:szCs w:val="24"/>
          <w:shd w:val="clear" w:color="auto" w:fill="FFFFFF"/>
        </w:rPr>
        <w:t>. "</w:t>
      </w:r>
      <w:proofErr w:type="spellStart"/>
      <w:r w:rsidRPr="002406C0">
        <w:rPr>
          <w:rFonts w:ascii="Times New Roman" w:hAnsi="Times New Roman" w:cs="Times New Roman"/>
          <w:i/>
          <w:iCs/>
          <w:color w:val="222222"/>
          <w:sz w:val="24"/>
          <w:szCs w:val="24"/>
          <w:shd w:val="clear" w:color="auto" w:fill="FFFFFF"/>
        </w:rPr>
        <w:t>Pongamia</w:t>
      </w:r>
      <w:proofErr w:type="spellEnd"/>
      <w:r w:rsidRPr="002406C0">
        <w:rPr>
          <w:rFonts w:ascii="Times New Roman" w:hAnsi="Times New Roman" w:cs="Times New Roman"/>
          <w:i/>
          <w:iCs/>
          <w:color w:val="222222"/>
          <w:sz w:val="24"/>
          <w:szCs w:val="24"/>
          <w:shd w:val="clear" w:color="auto" w:fill="FFFFFF"/>
        </w:rPr>
        <w:t xml:space="preserve"> pinnata</w:t>
      </w:r>
      <w:r w:rsidRPr="00B24A50">
        <w:rPr>
          <w:rFonts w:ascii="Times New Roman" w:hAnsi="Times New Roman" w:cs="Times New Roman"/>
          <w:color w:val="222222"/>
          <w:sz w:val="24"/>
          <w:szCs w:val="24"/>
          <w:shd w:val="clear" w:color="auto" w:fill="FFFFFF"/>
        </w:rPr>
        <w:t xml:space="preserve"> as a green corrosion inhibitor for mild steel in 1N sulfuric acid medium." </w:t>
      </w:r>
      <w:r w:rsidRPr="00B24A50">
        <w:rPr>
          <w:rFonts w:ascii="Times New Roman" w:hAnsi="Times New Roman" w:cs="Times New Roman"/>
          <w:i/>
          <w:iCs/>
          <w:color w:val="222222"/>
          <w:sz w:val="24"/>
          <w:szCs w:val="24"/>
          <w:shd w:val="clear" w:color="auto" w:fill="FFFFFF"/>
        </w:rPr>
        <w:t>Silicon</w:t>
      </w:r>
      <w:r w:rsidRPr="00B24A50">
        <w:rPr>
          <w:rFonts w:ascii="Times New Roman" w:hAnsi="Times New Roman" w:cs="Times New Roman"/>
          <w:color w:val="222222"/>
          <w:sz w:val="24"/>
          <w:szCs w:val="24"/>
          <w:shd w:val="clear" w:color="auto" w:fill="FFFFFF"/>
        </w:rPr>
        <w:t xml:space="preserve"> 10, no. 5 </w:t>
      </w:r>
      <w:r w:rsidRPr="00B24A50">
        <w:rPr>
          <w:rFonts w:ascii="Times New Roman" w:hAnsi="Times New Roman" w:cs="Times New Roman"/>
          <w:b/>
          <w:bCs/>
          <w:color w:val="222222"/>
          <w:sz w:val="24"/>
          <w:szCs w:val="24"/>
          <w:shd w:val="clear" w:color="auto" w:fill="FFFFFF"/>
        </w:rPr>
        <w:t>(2018)</w:t>
      </w:r>
      <w:r w:rsidRPr="00B24A50">
        <w:rPr>
          <w:rFonts w:ascii="Times New Roman" w:hAnsi="Times New Roman" w:cs="Times New Roman"/>
          <w:color w:val="222222"/>
          <w:sz w:val="24"/>
          <w:szCs w:val="24"/>
          <w:shd w:val="clear" w:color="auto" w:fill="FFFFFF"/>
        </w:rPr>
        <w:t>: 1793-1807.</w:t>
      </w:r>
    </w:p>
    <w:p w14:paraId="4B3D391C" w14:textId="06F79709" w:rsidR="00601BE0" w:rsidRPr="00601BE0" w:rsidRDefault="00601BE0" w:rsidP="00CA2F96">
      <w:pPr>
        <w:tabs>
          <w:tab w:val="left" w:pos="3944"/>
        </w:tabs>
        <w:spacing w:after="0" w:line="240" w:lineRule="auto"/>
        <w:jc w:val="both"/>
        <w:rPr>
          <w:rFonts w:ascii="Times New Roman" w:hAnsi="Times New Roman" w:cs="Times New Roman"/>
          <w:color w:val="000000" w:themeColor="text1"/>
          <w:sz w:val="24"/>
          <w:szCs w:val="24"/>
          <w:shd w:val="clear" w:color="auto" w:fill="FFFFFF"/>
        </w:rPr>
      </w:pPr>
      <w:r w:rsidRPr="00601BE0">
        <w:rPr>
          <w:rFonts w:ascii="Times New Roman" w:hAnsi="Times New Roman" w:cs="Times New Roman"/>
          <w:color w:val="000000" w:themeColor="text1"/>
          <w:sz w:val="24"/>
          <w:szCs w:val="24"/>
          <w:shd w:val="clear" w:color="auto" w:fill="FFFFFF"/>
        </w:rPr>
        <w:t xml:space="preserve">[18] </w:t>
      </w:r>
      <w:proofErr w:type="spellStart"/>
      <w:r w:rsidRPr="00601BE0">
        <w:rPr>
          <w:rFonts w:ascii="Times New Roman" w:hAnsi="Times New Roman" w:cs="Times New Roman"/>
          <w:color w:val="000000" w:themeColor="text1"/>
          <w:sz w:val="24"/>
          <w:szCs w:val="24"/>
          <w:shd w:val="clear" w:color="auto" w:fill="FFFFFF"/>
        </w:rPr>
        <w:t>Lebrini</w:t>
      </w:r>
      <w:proofErr w:type="spellEnd"/>
      <w:r w:rsidRPr="00601BE0">
        <w:rPr>
          <w:rFonts w:ascii="Times New Roman" w:hAnsi="Times New Roman" w:cs="Times New Roman"/>
          <w:color w:val="000000" w:themeColor="text1"/>
          <w:sz w:val="24"/>
          <w:szCs w:val="24"/>
          <w:shd w:val="clear" w:color="auto" w:fill="FFFFFF"/>
        </w:rPr>
        <w:t xml:space="preserve">, M., F. Robert, A. </w:t>
      </w:r>
      <w:proofErr w:type="spellStart"/>
      <w:r w:rsidRPr="00601BE0">
        <w:rPr>
          <w:rFonts w:ascii="Times New Roman" w:hAnsi="Times New Roman" w:cs="Times New Roman"/>
          <w:color w:val="000000" w:themeColor="text1"/>
          <w:sz w:val="24"/>
          <w:szCs w:val="24"/>
          <w:shd w:val="clear" w:color="auto" w:fill="FFFFFF"/>
        </w:rPr>
        <w:t>Lecante</w:t>
      </w:r>
      <w:proofErr w:type="spellEnd"/>
      <w:r w:rsidRPr="00601BE0">
        <w:rPr>
          <w:rFonts w:ascii="Times New Roman" w:hAnsi="Times New Roman" w:cs="Times New Roman"/>
          <w:color w:val="000000" w:themeColor="text1"/>
          <w:sz w:val="24"/>
          <w:szCs w:val="24"/>
          <w:shd w:val="clear" w:color="auto" w:fill="FFFFFF"/>
        </w:rPr>
        <w:t xml:space="preserve">, and C. </w:t>
      </w:r>
      <w:proofErr w:type="spellStart"/>
      <w:r w:rsidRPr="00601BE0">
        <w:rPr>
          <w:rFonts w:ascii="Times New Roman" w:hAnsi="Times New Roman" w:cs="Times New Roman"/>
          <w:color w:val="000000" w:themeColor="text1"/>
          <w:sz w:val="24"/>
          <w:szCs w:val="24"/>
          <w:shd w:val="clear" w:color="auto" w:fill="FFFFFF"/>
        </w:rPr>
        <w:t>Roos</w:t>
      </w:r>
      <w:proofErr w:type="spellEnd"/>
      <w:r w:rsidRPr="00601BE0">
        <w:rPr>
          <w:rFonts w:ascii="Times New Roman" w:hAnsi="Times New Roman" w:cs="Times New Roman"/>
          <w:color w:val="000000" w:themeColor="text1"/>
          <w:sz w:val="24"/>
          <w:szCs w:val="24"/>
          <w:shd w:val="clear" w:color="auto" w:fill="FFFFFF"/>
        </w:rPr>
        <w:t xml:space="preserve">. "Corrosion inhibition of C38 steel in 1M </w:t>
      </w:r>
      <w:r w:rsidR="00660039">
        <w:rPr>
          <w:rFonts w:ascii="Times New Roman" w:hAnsi="Times New Roman" w:cs="Times New Roman"/>
          <w:color w:val="000000" w:themeColor="text1"/>
          <w:sz w:val="24"/>
          <w:szCs w:val="24"/>
          <w:shd w:val="clear" w:color="auto" w:fill="FFFFFF"/>
        </w:rPr>
        <w:t>HCl</w:t>
      </w:r>
      <w:r w:rsidRPr="00601BE0">
        <w:rPr>
          <w:rFonts w:ascii="Times New Roman" w:hAnsi="Times New Roman" w:cs="Times New Roman"/>
          <w:color w:val="000000" w:themeColor="text1"/>
          <w:sz w:val="24"/>
          <w:szCs w:val="24"/>
          <w:shd w:val="clear" w:color="auto" w:fill="FFFFFF"/>
        </w:rPr>
        <w:t xml:space="preserve"> medium by alkaloids extract from </w:t>
      </w:r>
      <w:proofErr w:type="spellStart"/>
      <w:r w:rsidRPr="00601BE0">
        <w:rPr>
          <w:rFonts w:ascii="Times New Roman" w:hAnsi="Times New Roman" w:cs="Times New Roman"/>
          <w:i/>
          <w:iCs/>
          <w:color w:val="000000" w:themeColor="text1"/>
          <w:sz w:val="24"/>
          <w:szCs w:val="24"/>
          <w:shd w:val="clear" w:color="auto" w:fill="FFFFFF"/>
        </w:rPr>
        <w:t>Oxandra</w:t>
      </w:r>
      <w:proofErr w:type="spellEnd"/>
      <w:r w:rsidRPr="00601BE0">
        <w:rPr>
          <w:rFonts w:ascii="Times New Roman" w:hAnsi="Times New Roman" w:cs="Times New Roman"/>
          <w:i/>
          <w:iCs/>
          <w:color w:val="000000" w:themeColor="text1"/>
          <w:sz w:val="24"/>
          <w:szCs w:val="24"/>
          <w:shd w:val="clear" w:color="auto" w:fill="FFFFFF"/>
        </w:rPr>
        <w:t xml:space="preserve"> </w:t>
      </w:r>
      <w:proofErr w:type="spellStart"/>
      <w:r w:rsidRPr="00601BE0">
        <w:rPr>
          <w:rFonts w:ascii="Times New Roman" w:hAnsi="Times New Roman" w:cs="Times New Roman"/>
          <w:i/>
          <w:iCs/>
          <w:color w:val="000000" w:themeColor="text1"/>
          <w:sz w:val="24"/>
          <w:szCs w:val="24"/>
          <w:shd w:val="clear" w:color="auto" w:fill="FFFFFF"/>
        </w:rPr>
        <w:t>asbeckii</w:t>
      </w:r>
      <w:proofErr w:type="spellEnd"/>
      <w:r w:rsidRPr="00601BE0">
        <w:rPr>
          <w:rFonts w:ascii="Times New Roman" w:hAnsi="Times New Roman" w:cs="Times New Roman"/>
          <w:i/>
          <w:iCs/>
          <w:color w:val="000000" w:themeColor="text1"/>
          <w:sz w:val="24"/>
          <w:szCs w:val="24"/>
          <w:shd w:val="clear" w:color="auto" w:fill="FFFFFF"/>
        </w:rPr>
        <w:t xml:space="preserve"> </w:t>
      </w:r>
      <w:r w:rsidRPr="00601BE0">
        <w:rPr>
          <w:rFonts w:ascii="Times New Roman" w:hAnsi="Times New Roman" w:cs="Times New Roman"/>
          <w:color w:val="000000" w:themeColor="text1"/>
          <w:sz w:val="24"/>
          <w:szCs w:val="24"/>
          <w:shd w:val="clear" w:color="auto" w:fill="FFFFFF"/>
        </w:rPr>
        <w:t>plant." </w:t>
      </w:r>
      <w:r w:rsidRPr="00601BE0">
        <w:rPr>
          <w:rFonts w:ascii="Times New Roman" w:hAnsi="Times New Roman" w:cs="Times New Roman"/>
          <w:i/>
          <w:iCs/>
          <w:color w:val="000000" w:themeColor="text1"/>
          <w:sz w:val="24"/>
          <w:szCs w:val="24"/>
          <w:shd w:val="clear" w:color="auto" w:fill="FFFFFF"/>
        </w:rPr>
        <w:t>Corrosion science</w:t>
      </w:r>
      <w:r w:rsidRPr="00601BE0">
        <w:rPr>
          <w:rFonts w:ascii="Times New Roman" w:hAnsi="Times New Roman" w:cs="Times New Roman"/>
          <w:color w:val="000000" w:themeColor="text1"/>
          <w:sz w:val="24"/>
          <w:szCs w:val="24"/>
          <w:shd w:val="clear" w:color="auto" w:fill="FFFFFF"/>
        </w:rPr>
        <w:t xml:space="preserve"> 53, no. 2 </w:t>
      </w:r>
      <w:r w:rsidRPr="00601BE0">
        <w:rPr>
          <w:rFonts w:ascii="Times New Roman" w:hAnsi="Times New Roman" w:cs="Times New Roman"/>
          <w:b/>
          <w:bCs/>
          <w:color w:val="000000" w:themeColor="text1"/>
          <w:sz w:val="24"/>
          <w:szCs w:val="24"/>
          <w:shd w:val="clear" w:color="auto" w:fill="FFFFFF"/>
        </w:rPr>
        <w:t>(2011)</w:t>
      </w:r>
      <w:r w:rsidRPr="00601BE0">
        <w:rPr>
          <w:rFonts w:ascii="Times New Roman" w:hAnsi="Times New Roman" w:cs="Times New Roman"/>
          <w:color w:val="000000" w:themeColor="text1"/>
          <w:sz w:val="24"/>
          <w:szCs w:val="24"/>
          <w:shd w:val="clear" w:color="auto" w:fill="FFFFFF"/>
        </w:rPr>
        <w:t>: 687-695.</w:t>
      </w:r>
    </w:p>
    <w:p w14:paraId="06C4D791" w14:textId="77777777" w:rsidR="00601BE0" w:rsidRPr="00601BE0" w:rsidRDefault="00601BE0" w:rsidP="00CA2F96">
      <w:pPr>
        <w:tabs>
          <w:tab w:val="left" w:pos="3944"/>
        </w:tabs>
        <w:spacing w:after="0" w:line="240" w:lineRule="auto"/>
        <w:jc w:val="both"/>
        <w:rPr>
          <w:rFonts w:ascii="Times New Roman" w:hAnsi="Times New Roman" w:cs="Times New Roman"/>
          <w:color w:val="000000" w:themeColor="text1"/>
          <w:sz w:val="24"/>
          <w:szCs w:val="24"/>
          <w:shd w:val="clear" w:color="auto" w:fill="FFFFFF"/>
        </w:rPr>
      </w:pPr>
      <w:r w:rsidRPr="00601BE0">
        <w:rPr>
          <w:rFonts w:ascii="Times New Roman" w:hAnsi="Times New Roman" w:cs="Times New Roman"/>
          <w:color w:val="000000" w:themeColor="text1"/>
          <w:sz w:val="24"/>
          <w:szCs w:val="24"/>
          <w:shd w:val="clear" w:color="auto" w:fill="FFFFFF"/>
        </w:rPr>
        <w:t xml:space="preserve">[19] Emori, Wilfred, Run-Hua Zhang, Peter C. Okafor, Xing-Wen Zheng, Tao He, Kun Wei, Xiu-Zhou Lin, and Chun-Ru Cheng. "Adsorption and corrosion inhibition performance of multi-phytoconstituents from </w:t>
      </w:r>
      <w:proofErr w:type="spellStart"/>
      <w:r w:rsidRPr="00601BE0">
        <w:rPr>
          <w:rFonts w:ascii="Times New Roman" w:hAnsi="Times New Roman" w:cs="Times New Roman"/>
          <w:i/>
          <w:iCs/>
          <w:color w:val="000000" w:themeColor="text1"/>
          <w:sz w:val="24"/>
          <w:szCs w:val="24"/>
          <w:shd w:val="clear" w:color="auto" w:fill="FFFFFF"/>
        </w:rPr>
        <w:t>Dioscorea</w:t>
      </w:r>
      <w:proofErr w:type="spellEnd"/>
      <w:r w:rsidRPr="00601BE0">
        <w:rPr>
          <w:rFonts w:ascii="Times New Roman" w:hAnsi="Times New Roman" w:cs="Times New Roman"/>
          <w:i/>
          <w:iCs/>
          <w:color w:val="000000" w:themeColor="text1"/>
          <w:sz w:val="24"/>
          <w:szCs w:val="24"/>
          <w:shd w:val="clear" w:color="auto" w:fill="FFFFFF"/>
        </w:rPr>
        <w:t xml:space="preserve"> </w:t>
      </w:r>
      <w:proofErr w:type="spellStart"/>
      <w:r w:rsidRPr="00601BE0">
        <w:rPr>
          <w:rFonts w:ascii="Times New Roman" w:hAnsi="Times New Roman" w:cs="Times New Roman"/>
          <w:i/>
          <w:iCs/>
          <w:color w:val="000000" w:themeColor="text1"/>
          <w:sz w:val="24"/>
          <w:szCs w:val="24"/>
          <w:shd w:val="clear" w:color="auto" w:fill="FFFFFF"/>
        </w:rPr>
        <w:t>septemloba</w:t>
      </w:r>
      <w:proofErr w:type="spellEnd"/>
      <w:r w:rsidRPr="00601BE0">
        <w:rPr>
          <w:rFonts w:ascii="Times New Roman" w:hAnsi="Times New Roman" w:cs="Times New Roman"/>
          <w:color w:val="000000" w:themeColor="text1"/>
          <w:sz w:val="24"/>
          <w:szCs w:val="24"/>
          <w:shd w:val="clear" w:color="auto" w:fill="FFFFFF"/>
        </w:rPr>
        <w:t xml:space="preserve"> on carbon steel in acidic media: Characterization, experimental and theoretical studies." </w:t>
      </w:r>
      <w:r w:rsidRPr="00601BE0">
        <w:rPr>
          <w:rFonts w:ascii="Times New Roman" w:hAnsi="Times New Roman" w:cs="Times New Roman"/>
          <w:i/>
          <w:iCs/>
          <w:color w:val="000000" w:themeColor="text1"/>
          <w:sz w:val="24"/>
          <w:szCs w:val="24"/>
          <w:shd w:val="clear" w:color="auto" w:fill="FFFFFF"/>
        </w:rPr>
        <w:t>Colloids and Surfaces A: Physicochemical and Engineering Aspects</w:t>
      </w:r>
      <w:r w:rsidRPr="00601BE0">
        <w:rPr>
          <w:rFonts w:ascii="Times New Roman" w:hAnsi="Times New Roman" w:cs="Times New Roman"/>
          <w:color w:val="000000" w:themeColor="text1"/>
          <w:sz w:val="24"/>
          <w:szCs w:val="24"/>
          <w:shd w:val="clear" w:color="auto" w:fill="FFFFFF"/>
        </w:rPr>
        <w:t xml:space="preserve"> 590 </w:t>
      </w:r>
      <w:r w:rsidRPr="00601BE0">
        <w:rPr>
          <w:rFonts w:ascii="Times New Roman" w:hAnsi="Times New Roman" w:cs="Times New Roman"/>
          <w:b/>
          <w:bCs/>
          <w:color w:val="000000" w:themeColor="text1"/>
          <w:sz w:val="24"/>
          <w:szCs w:val="24"/>
          <w:shd w:val="clear" w:color="auto" w:fill="FFFFFF"/>
        </w:rPr>
        <w:t>(2020)</w:t>
      </w:r>
      <w:r w:rsidRPr="00601BE0">
        <w:rPr>
          <w:rFonts w:ascii="Times New Roman" w:hAnsi="Times New Roman" w:cs="Times New Roman"/>
          <w:color w:val="000000" w:themeColor="text1"/>
          <w:sz w:val="24"/>
          <w:szCs w:val="24"/>
          <w:shd w:val="clear" w:color="auto" w:fill="FFFFFF"/>
        </w:rPr>
        <w:t>: 124534.</w:t>
      </w:r>
    </w:p>
    <w:p w14:paraId="488E9AD6" w14:textId="77777777" w:rsidR="00601BE0" w:rsidRPr="00601BE0" w:rsidRDefault="00601BE0" w:rsidP="00CA2F96">
      <w:pPr>
        <w:tabs>
          <w:tab w:val="left" w:pos="3944"/>
        </w:tabs>
        <w:spacing w:after="0" w:line="240" w:lineRule="auto"/>
        <w:jc w:val="both"/>
        <w:rPr>
          <w:rFonts w:ascii="Times New Roman" w:hAnsi="Times New Roman" w:cs="Times New Roman"/>
          <w:color w:val="000000" w:themeColor="text1"/>
          <w:sz w:val="24"/>
          <w:szCs w:val="24"/>
          <w:shd w:val="clear" w:color="auto" w:fill="FFFFFF"/>
        </w:rPr>
      </w:pPr>
      <w:r w:rsidRPr="00601BE0">
        <w:rPr>
          <w:rFonts w:ascii="Times New Roman" w:hAnsi="Times New Roman" w:cs="Times New Roman"/>
          <w:color w:val="000000" w:themeColor="text1"/>
          <w:sz w:val="24"/>
          <w:szCs w:val="24"/>
          <w:shd w:val="clear" w:color="auto" w:fill="FFFFFF"/>
        </w:rPr>
        <w:lastRenderedPageBreak/>
        <w:t xml:space="preserve">[20] </w:t>
      </w:r>
      <w:proofErr w:type="spellStart"/>
      <w:r w:rsidRPr="00601BE0">
        <w:rPr>
          <w:rFonts w:ascii="Times New Roman" w:hAnsi="Times New Roman" w:cs="Times New Roman"/>
          <w:color w:val="000000" w:themeColor="text1"/>
          <w:sz w:val="24"/>
          <w:szCs w:val="24"/>
          <w:shd w:val="clear" w:color="auto" w:fill="FFFFFF"/>
        </w:rPr>
        <w:t>Mehdipour</w:t>
      </w:r>
      <w:proofErr w:type="spellEnd"/>
      <w:r w:rsidRPr="00601BE0">
        <w:rPr>
          <w:rFonts w:ascii="Times New Roman" w:hAnsi="Times New Roman" w:cs="Times New Roman"/>
          <w:color w:val="000000" w:themeColor="text1"/>
          <w:sz w:val="24"/>
          <w:szCs w:val="24"/>
          <w:shd w:val="clear" w:color="auto" w:fill="FFFFFF"/>
        </w:rPr>
        <w:t>, M., B. Ramezanzadeh, and S. Y. Arman. "Electrochemical noise investigation of Aloe plant extract as green inhibitor on the corrosion of stainless steel in 1 M H2SO4." </w:t>
      </w:r>
      <w:r w:rsidRPr="00601BE0">
        <w:rPr>
          <w:rFonts w:ascii="Times New Roman" w:hAnsi="Times New Roman" w:cs="Times New Roman"/>
          <w:i/>
          <w:iCs/>
          <w:color w:val="000000" w:themeColor="text1"/>
          <w:sz w:val="24"/>
          <w:szCs w:val="24"/>
          <w:shd w:val="clear" w:color="auto" w:fill="FFFFFF"/>
        </w:rPr>
        <w:t>Journal of Industrial and Engineering Chemistry</w:t>
      </w:r>
      <w:r w:rsidRPr="00601BE0">
        <w:rPr>
          <w:rFonts w:ascii="Times New Roman" w:hAnsi="Times New Roman" w:cs="Times New Roman"/>
          <w:color w:val="000000" w:themeColor="text1"/>
          <w:sz w:val="24"/>
          <w:szCs w:val="24"/>
          <w:shd w:val="clear" w:color="auto" w:fill="FFFFFF"/>
        </w:rPr>
        <w:t xml:space="preserve"> 21 </w:t>
      </w:r>
      <w:r w:rsidRPr="00601BE0">
        <w:rPr>
          <w:rFonts w:ascii="Times New Roman" w:hAnsi="Times New Roman" w:cs="Times New Roman"/>
          <w:b/>
          <w:bCs/>
          <w:color w:val="000000" w:themeColor="text1"/>
          <w:sz w:val="24"/>
          <w:szCs w:val="24"/>
          <w:shd w:val="clear" w:color="auto" w:fill="FFFFFF"/>
        </w:rPr>
        <w:t>(2015)</w:t>
      </w:r>
      <w:r w:rsidRPr="00601BE0">
        <w:rPr>
          <w:rFonts w:ascii="Times New Roman" w:hAnsi="Times New Roman" w:cs="Times New Roman"/>
          <w:color w:val="000000" w:themeColor="text1"/>
          <w:sz w:val="24"/>
          <w:szCs w:val="24"/>
          <w:shd w:val="clear" w:color="auto" w:fill="FFFFFF"/>
        </w:rPr>
        <w:t>: 318-327.</w:t>
      </w:r>
    </w:p>
    <w:p w14:paraId="0716F0D8" w14:textId="2ECB7D65" w:rsidR="00601BE0" w:rsidRPr="00702861" w:rsidRDefault="00601BE0" w:rsidP="00CA2F96">
      <w:pPr>
        <w:tabs>
          <w:tab w:val="left" w:pos="3944"/>
        </w:tabs>
        <w:spacing w:after="0" w:line="240" w:lineRule="auto"/>
        <w:jc w:val="both"/>
        <w:rPr>
          <w:rFonts w:ascii="Times New Roman" w:hAnsi="Times New Roman" w:cs="Times New Roman"/>
          <w:sz w:val="56"/>
          <w:szCs w:val="56"/>
        </w:rPr>
      </w:pPr>
      <w:r w:rsidRPr="00601BE0">
        <w:rPr>
          <w:rFonts w:ascii="Times New Roman" w:hAnsi="Times New Roman" w:cs="Times New Roman"/>
          <w:color w:val="000000" w:themeColor="text1"/>
          <w:sz w:val="24"/>
          <w:szCs w:val="24"/>
          <w:shd w:val="clear" w:color="auto" w:fill="FFFFFF"/>
        </w:rPr>
        <w:t xml:space="preserve">[21] Li, Yan, Peng Zhao, Qiang Liang, and </w:t>
      </w:r>
      <w:proofErr w:type="spellStart"/>
      <w:r w:rsidRPr="00601BE0">
        <w:rPr>
          <w:rFonts w:ascii="Times New Roman" w:hAnsi="Times New Roman" w:cs="Times New Roman"/>
          <w:color w:val="000000" w:themeColor="text1"/>
          <w:sz w:val="24"/>
          <w:szCs w:val="24"/>
          <w:shd w:val="clear" w:color="auto" w:fill="FFFFFF"/>
        </w:rPr>
        <w:t>Baorong</w:t>
      </w:r>
      <w:proofErr w:type="spellEnd"/>
      <w:r w:rsidRPr="00601BE0">
        <w:rPr>
          <w:rFonts w:ascii="Times New Roman" w:hAnsi="Times New Roman" w:cs="Times New Roman"/>
          <w:color w:val="000000" w:themeColor="text1"/>
          <w:sz w:val="24"/>
          <w:szCs w:val="24"/>
          <w:shd w:val="clear" w:color="auto" w:fill="FFFFFF"/>
        </w:rPr>
        <w:t xml:space="preserve"> Hou. "Berberine as a natural source inhibitor for mild steel in 1 M H</w:t>
      </w:r>
      <w:r w:rsidRPr="00601BE0">
        <w:rPr>
          <w:rFonts w:ascii="Times New Roman" w:hAnsi="Times New Roman" w:cs="Times New Roman"/>
          <w:color w:val="000000" w:themeColor="text1"/>
          <w:sz w:val="24"/>
          <w:szCs w:val="24"/>
          <w:shd w:val="clear" w:color="auto" w:fill="FFFFFF"/>
          <w:vertAlign w:val="subscript"/>
        </w:rPr>
        <w:t>2</w:t>
      </w:r>
      <w:r w:rsidRPr="00601BE0">
        <w:rPr>
          <w:rFonts w:ascii="Times New Roman" w:hAnsi="Times New Roman" w:cs="Times New Roman"/>
          <w:color w:val="000000" w:themeColor="text1"/>
          <w:sz w:val="24"/>
          <w:szCs w:val="24"/>
          <w:shd w:val="clear" w:color="auto" w:fill="FFFFFF"/>
        </w:rPr>
        <w:t>SO</w:t>
      </w:r>
      <w:r w:rsidRPr="00601BE0">
        <w:rPr>
          <w:rFonts w:ascii="Times New Roman" w:hAnsi="Times New Roman" w:cs="Times New Roman"/>
          <w:color w:val="000000" w:themeColor="text1"/>
          <w:sz w:val="24"/>
          <w:szCs w:val="24"/>
          <w:shd w:val="clear" w:color="auto" w:fill="FFFFFF"/>
          <w:vertAlign w:val="subscript"/>
        </w:rPr>
        <w:t>4</w:t>
      </w:r>
      <w:r w:rsidRPr="00601BE0">
        <w:rPr>
          <w:rFonts w:ascii="Times New Roman" w:hAnsi="Times New Roman" w:cs="Times New Roman"/>
          <w:color w:val="000000" w:themeColor="text1"/>
          <w:sz w:val="24"/>
          <w:szCs w:val="24"/>
          <w:shd w:val="clear" w:color="auto" w:fill="FFFFFF"/>
        </w:rPr>
        <w:t>." </w:t>
      </w:r>
      <w:r w:rsidRPr="00601BE0">
        <w:rPr>
          <w:rFonts w:ascii="Times New Roman" w:hAnsi="Times New Roman" w:cs="Times New Roman"/>
          <w:i/>
          <w:iCs/>
          <w:color w:val="000000" w:themeColor="text1"/>
          <w:sz w:val="24"/>
          <w:szCs w:val="24"/>
          <w:shd w:val="clear" w:color="auto" w:fill="FFFFFF"/>
        </w:rPr>
        <w:t>Applied Surface Science</w:t>
      </w:r>
      <w:r w:rsidRPr="00601BE0">
        <w:rPr>
          <w:rFonts w:ascii="Times New Roman" w:hAnsi="Times New Roman" w:cs="Times New Roman"/>
          <w:color w:val="000000" w:themeColor="text1"/>
          <w:sz w:val="24"/>
          <w:szCs w:val="24"/>
          <w:shd w:val="clear" w:color="auto" w:fill="FFFFFF"/>
        </w:rPr>
        <w:t xml:space="preserve"> 252, no. 5 </w:t>
      </w:r>
      <w:r w:rsidRPr="00601BE0">
        <w:rPr>
          <w:rFonts w:ascii="Times New Roman" w:hAnsi="Times New Roman" w:cs="Times New Roman"/>
          <w:b/>
          <w:bCs/>
          <w:color w:val="000000" w:themeColor="text1"/>
          <w:sz w:val="24"/>
          <w:szCs w:val="24"/>
          <w:shd w:val="clear" w:color="auto" w:fill="FFFFFF"/>
        </w:rPr>
        <w:t>(2005)</w:t>
      </w:r>
      <w:r w:rsidRPr="00601BE0">
        <w:rPr>
          <w:rFonts w:ascii="Times New Roman" w:hAnsi="Times New Roman" w:cs="Times New Roman"/>
          <w:color w:val="000000" w:themeColor="text1"/>
          <w:sz w:val="24"/>
          <w:szCs w:val="24"/>
          <w:shd w:val="clear" w:color="auto" w:fill="FFFFFF"/>
        </w:rPr>
        <w:t>: 1245-1253.</w:t>
      </w:r>
    </w:p>
    <w:p w14:paraId="6ED0CAD0" w14:textId="43F3B145"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395FDE">
        <w:rPr>
          <w:rFonts w:ascii="Times New Roman" w:hAnsi="Times New Roman" w:cs="Times New Roman"/>
          <w:color w:val="222222"/>
          <w:sz w:val="24"/>
          <w:szCs w:val="24"/>
          <w:shd w:val="clear" w:color="auto" w:fill="FFFFFF"/>
        </w:rPr>
        <w:t>22</w:t>
      </w:r>
      <w:r>
        <w:rPr>
          <w:rFonts w:ascii="Times New Roman" w:hAnsi="Times New Roman" w:cs="Times New Roman"/>
          <w:color w:val="222222"/>
          <w:sz w:val="24"/>
          <w:szCs w:val="24"/>
          <w:shd w:val="clear" w:color="auto" w:fill="FFFFFF"/>
        </w:rPr>
        <w:t xml:space="preserve">] </w:t>
      </w:r>
      <w:r w:rsidRPr="00A66267">
        <w:rPr>
          <w:rFonts w:ascii="Times New Roman" w:hAnsi="Times New Roman" w:cs="Times New Roman"/>
          <w:color w:val="222222"/>
          <w:sz w:val="24"/>
          <w:szCs w:val="24"/>
          <w:shd w:val="clear" w:color="auto" w:fill="FFFFFF"/>
        </w:rPr>
        <w:t xml:space="preserve">Raja, Pandian Bothi, Ahmad Kaleem Qureshi, </w:t>
      </w:r>
      <w:proofErr w:type="spellStart"/>
      <w:r w:rsidRPr="00A66267">
        <w:rPr>
          <w:rFonts w:ascii="Times New Roman" w:hAnsi="Times New Roman" w:cs="Times New Roman"/>
          <w:color w:val="222222"/>
          <w:sz w:val="24"/>
          <w:szCs w:val="24"/>
          <w:shd w:val="clear" w:color="auto" w:fill="FFFFFF"/>
        </w:rPr>
        <w:t>Afidah</w:t>
      </w:r>
      <w:proofErr w:type="spellEnd"/>
      <w:r w:rsidRPr="00A66267">
        <w:rPr>
          <w:rFonts w:ascii="Times New Roman" w:hAnsi="Times New Roman" w:cs="Times New Roman"/>
          <w:color w:val="222222"/>
          <w:sz w:val="24"/>
          <w:szCs w:val="24"/>
          <w:shd w:val="clear" w:color="auto" w:fill="FFFFFF"/>
        </w:rPr>
        <w:t xml:space="preserve"> Abdul Rahim, Hasnah Osman, and Khalijah Awang. "</w:t>
      </w:r>
      <w:proofErr w:type="spellStart"/>
      <w:r w:rsidRPr="0084093E">
        <w:rPr>
          <w:rFonts w:ascii="Times New Roman" w:hAnsi="Times New Roman" w:cs="Times New Roman"/>
          <w:i/>
          <w:iCs/>
          <w:color w:val="222222"/>
          <w:sz w:val="24"/>
          <w:szCs w:val="24"/>
          <w:shd w:val="clear" w:color="auto" w:fill="FFFFFF"/>
        </w:rPr>
        <w:t>Neolamarckia</w:t>
      </w:r>
      <w:proofErr w:type="spellEnd"/>
      <w:r w:rsidRPr="0084093E">
        <w:rPr>
          <w:rFonts w:ascii="Times New Roman" w:hAnsi="Times New Roman" w:cs="Times New Roman"/>
          <w:i/>
          <w:iCs/>
          <w:color w:val="222222"/>
          <w:sz w:val="24"/>
          <w:szCs w:val="24"/>
          <w:shd w:val="clear" w:color="auto" w:fill="FFFFFF"/>
        </w:rPr>
        <w:t xml:space="preserve"> </w:t>
      </w:r>
      <w:proofErr w:type="spellStart"/>
      <w:r w:rsidRPr="0084093E">
        <w:rPr>
          <w:rFonts w:ascii="Times New Roman" w:hAnsi="Times New Roman" w:cs="Times New Roman"/>
          <w:i/>
          <w:iCs/>
          <w:color w:val="222222"/>
          <w:sz w:val="24"/>
          <w:szCs w:val="24"/>
          <w:shd w:val="clear" w:color="auto" w:fill="FFFFFF"/>
        </w:rPr>
        <w:t>cadamba</w:t>
      </w:r>
      <w:proofErr w:type="spellEnd"/>
      <w:r w:rsidRPr="00A66267">
        <w:rPr>
          <w:rFonts w:ascii="Times New Roman" w:hAnsi="Times New Roman" w:cs="Times New Roman"/>
          <w:color w:val="222222"/>
          <w:sz w:val="24"/>
          <w:szCs w:val="24"/>
          <w:shd w:val="clear" w:color="auto" w:fill="FFFFFF"/>
        </w:rPr>
        <w:t xml:space="preserve"> alkaloids as eco-friendly corrosion inhibitors for mild steel in 1 M HCl media." </w:t>
      </w:r>
      <w:r w:rsidRPr="00A66267">
        <w:rPr>
          <w:rFonts w:ascii="Times New Roman" w:hAnsi="Times New Roman" w:cs="Times New Roman"/>
          <w:i/>
          <w:iCs/>
          <w:color w:val="222222"/>
          <w:sz w:val="24"/>
          <w:szCs w:val="24"/>
          <w:shd w:val="clear" w:color="auto" w:fill="FFFFFF"/>
        </w:rPr>
        <w:t>Corrosion Science</w:t>
      </w:r>
      <w:r w:rsidRPr="00A66267">
        <w:rPr>
          <w:rFonts w:ascii="Times New Roman" w:hAnsi="Times New Roman" w:cs="Times New Roman"/>
          <w:color w:val="222222"/>
          <w:sz w:val="24"/>
          <w:szCs w:val="24"/>
          <w:shd w:val="clear" w:color="auto" w:fill="FFFFFF"/>
        </w:rPr>
        <w:t xml:space="preserve"> 69 </w:t>
      </w:r>
      <w:r w:rsidRPr="00A66267">
        <w:rPr>
          <w:rFonts w:ascii="Times New Roman" w:hAnsi="Times New Roman" w:cs="Times New Roman"/>
          <w:b/>
          <w:bCs/>
          <w:color w:val="222222"/>
          <w:sz w:val="24"/>
          <w:szCs w:val="24"/>
          <w:shd w:val="clear" w:color="auto" w:fill="FFFFFF"/>
        </w:rPr>
        <w:t>(2013)</w:t>
      </w:r>
      <w:r w:rsidRPr="00A66267">
        <w:rPr>
          <w:rFonts w:ascii="Times New Roman" w:hAnsi="Times New Roman" w:cs="Times New Roman"/>
          <w:color w:val="222222"/>
          <w:sz w:val="24"/>
          <w:szCs w:val="24"/>
          <w:shd w:val="clear" w:color="auto" w:fill="FFFFFF"/>
        </w:rPr>
        <w:t>: 292-301.</w:t>
      </w:r>
    </w:p>
    <w:p w14:paraId="5B017184" w14:textId="0B815DA2"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395FDE">
        <w:rPr>
          <w:rFonts w:ascii="Times New Roman" w:hAnsi="Times New Roman" w:cs="Times New Roman"/>
          <w:color w:val="222222"/>
          <w:sz w:val="24"/>
          <w:szCs w:val="24"/>
          <w:shd w:val="clear" w:color="auto" w:fill="FFFFFF"/>
        </w:rPr>
        <w:t>23</w:t>
      </w:r>
      <w:r>
        <w:rPr>
          <w:rFonts w:ascii="Times New Roman" w:hAnsi="Times New Roman" w:cs="Times New Roman"/>
          <w:color w:val="222222"/>
          <w:sz w:val="24"/>
          <w:szCs w:val="24"/>
          <w:shd w:val="clear" w:color="auto" w:fill="FFFFFF"/>
        </w:rPr>
        <w:t>]</w:t>
      </w:r>
      <w:r w:rsidRPr="006D679D">
        <w:rPr>
          <w:rFonts w:ascii="Times New Roman" w:hAnsi="Times New Roman" w:cs="Times New Roman"/>
          <w:color w:val="222222"/>
          <w:sz w:val="24"/>
          <w:szCs w:val="24"/>
          <w:shd w:val="clear" w:color="auto" w:fill="FFFFFF"/>
        </w:rPr>
        <w:t xml:space="preserve"> Garai, Subhadra, Saraswati Garai, Parasuraman Jaisankar, J. K. Singh, and </w:t>
      </w:r>
      <w:proofErr w:type="spellStart"/>
      <w:r w:rsidRPr="006D679D">
        <w:rPr>
          <w:rFonts w:ascii="Times New Roman" w:hAnsi="Times New Roman" w:cs="Times New Roman"/>
          <w:color w:val="222222"/>
          <w:sz w:val="24"/>
          <w:szCs w:val="24"/>
          <w:shd w:val="clear" w:color="auto" w:fill="FFFFFF"/>
        </w:rPr>
        <w:t>Adirajan</w:t>
      </w:r>
      <w:proofErr w:type="spellEnd"/>
      <w:r w:rsidRPr="006D679D">
        <w:rPr>
          <w:rFonts w:ascii="Times New Roman" w:hAnsi="Times New Roman" w:cs="Times New Roman"/>
          <w:color w:val="222222"/>
          <w:sz w:val="24"/>
          <w:szCs w:val="24"/>
          <w:shd w:val="clear" w:color="auto" w:fill="FFFFFF"/>
        </w:rPr>
        <w:t xml:space="preserve"> Elango. "A comprehensive study on crude methanolic extract of </w:t>
      </w:r>
      <w:r w:rsidRPr="00C952F2">
        <w:rPr>
          <w:rFonts w:ascii="Times New Roman" w:hAnsi="Times New Roman" w:cs="Times New Roman"/>
          <w:i/>
          <w:iCs/>
          <w:color w:val="222222"/>
          <w:sz w:val="24"/>
          <w:szCs w:val="24"/>
          <w:shd w:val="clear" w:color="auto" w:fill="FFFFFF"/>
        </w:rPr>
        <w:t xml:space="preserve">Artemisia </w:t>
      </w:r>
      <w:proofErr w:type="spellStart"/>
      <w:r w:rsidRPr="00C952F2">
        <w:rPr>
          <w:rFonts w:ascii="Times New Roman" w:hAnsi="Times New Roman" w:cs="Times New Roman"/>
          <w:i/>
          <w:iCs/>
          <w:color w:val="222222"/>
          <w:sz w:val="24"/>
          <w:szCs w:val="24"/>
          <w:shd w:val="clear" w:color="auto" w:fill="FFFFFF"/>
        </w:rPr>
        <w:t>pallens</w:t>
      </w:r>
      <w:proofErr w:type="spellEnd"/>
      <w:r w:rsidRPr="006D679D">
        <w:rPr>
          <w:rFonts w:ascii="Times New Roman" w:hAnsi="Times New Roman" w:cs="Times New Roman"/>
          <w:color w:val="222222"/>
          <w:sz w:val="24"/>
          <w:szCs w:val="24"/>
          <w:shd w:val="clear" w:color="auto" w:fill="FFFFFF"/>
        </w:rPr>
        <w:t xml:space="preserve"> (Asteraceae) and its active component as effective corrosion inhibitors of mild steel in acid solution." </w:t>
      </w:r>
      <w:r w:rsidRPr="006D679D">
        <w:rPr>
          <w:rFonts w:ascii="Times New Roman" w:hAnsi="Times New Roman" w:cs="Times New Roman"/>
          <w:i/>
          <w:iCs/>
          <w:color w:val="222222"/>
          <w:sz w:val="24"/>
          <w:szCs w:val="24"/>
          <w:shd w:val="clear" w:color="auto" w:fill="FFFFFF"/>
        </w:rPr>
        <w:t>Corrosion Science</w:t>
      </w:r>
      <w:r w:rsidRPr="006D679D">
        <w:rPr>
          <w:rFonts w:ascii="Times New Roman" w:hAnsi="Times New Roman" w:cs="Times New Roman"/>
          <w:color w:val="222222"/>
          <w:sz w:val="24"/>
          <w:szCs w:val="24"/>
          <w:shd w:val="clear" w:color="auto" w:fill="FFFFFF"/>
        </w:rPr>
        <w:t xml:space="preserve"> 60 </w:t>
      </w:r>
      <w:r w:rsidRPr="006D679D">
        <w:rPr>
          <w:rFonts w:ascii="Times New Roman" w:hAnsi="Times New Roman" w:cs="Times New Roman"/>
          <w:b/>
          <w:bCs/>
          <w:color w:val="222222"/>
          <w:sz w:val="24"/>
          <w:szCs w:val="24"/>
          <w:shd w:val="clear" w:color="auto" w:fill="FFFFFF"/>
        </w:rPr>
        <w:t>(2012)</w:t>
      </w:r>
      <w:r w:rsidRPr="006D679D">
        <w:rPr>
          <w:rFonts w:ascii="Times New Roman" w:hAnsi="Times New Roman" w:cs="Times New Roman"/>
          <w:color w:val="222222"/>
          <w:sz w:val="24"/>
          <w:szCs w:val="24"/>
          <w:shd w:val="clear" w:color="auto" w:fill="FFFFFF"/>
        </w:rPr>
        <w:t>: 193-204.</w:t>
      </w:r>
    </w:p>
    <w:p w14:paraId="616CBAC7" w14:textId="619A424A" w:rsidR="00DC4CA1" w:rsidRPr="006D679D"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00395FDE">
        <w:rPr>
          <w:rFonts w:ascii="Times New Roman" w:hAnsi="Times New Roman" w:cs="Times New Roman"/>
          <w:color w:val="222222"/>
          <w:sz w:val="24"/>
          <w:szCs w:val="24"/>
          <w:shd w:val="clear" w:color="auto" w:fill="FFFFFF"/>
        </w:rPr>
        <w:t>4</w:t>
      </w:r>
      <w:r>
        <w:rPr>
          <w:rFonts w:ascii="Times New Roman" w:hAnsi="Times New Roman" w:cs="Times New Roman"/>
          <w:color w:val="222222"/>
          <w:sz w:val="24"/>
          <w:szCs w:val="24"/>
          <w:shd w:val="clear" w:color="auto" w:fill="FFFFFF"/>
        </w:rPr>
        <w:t xml:space="preserve">] </w:t>
      </w:r>
      <w:proofErr w:type="spellStart"/>
      <w:r w:rsidRPr="006D679D">
        <w:rPr>
          <w:rFonts w:ascii="Times New Roman" w:hAnsi="Times New Roman" w:cs="Times New Roman"/>
          <w:color w:val="222222"/>
          <w:sz w:val="24"/>
          <w:szCs w:val="24"/>
          <w:shd w:val="clear" w:color="auto" w:fill="FFFFFF"/>
        </w:rPr>
        <w:t>Loganayagi</w:t>
      </w:r>
      <w:proofErr w:type="spellEnd"/>
      <w:r w:rsidRPr="006D679D">
        <w:rPr>
          <w:rFonts w:ascii="Times New Roman" w:hAnsi="Times New Roman" w:cs="Times New Roman"/>
          <w:color w:val="222222"/>
          <w:sz w:val="24"/>
          <w:szCs w:val="24"/>
          <w:shd w:val="clear" w:color="auto" w:fill="FFFFFF"/>
        </w:rPr>
        <w:t>, C., C. Kamal, and M. G. Sethuraman. "</w:t>
      </w:r>
      <w:proofErr w:type="spellStart"/>
      <w:r w:rsidRPr="006D679D">
        <w:rPr>
          <w:rFonts w:ascii="Times New Roman" w:hAnsi="Times New Roman" w:cs="Times New Roman"/>
          <w:color w:val="222222"/>
          <w:sz w:val="24"/>
          <w:szCs w:val="24"/>
          <w:shd w:val="clear" w:color="auto" w:fill="FFFFFF"/>
        </w:rPr>
        <w:t>Opuntiol</w:t>
      </w:r>
      <w:proofErr w:type="spellEnd"/>
      <w:r w:rsidRPr="006D679D">
        <w:rPr>
          <w:rFonts w:ascii="Times New Roman" w:hAnsi="Times New Roman" w:cs="Times New Roman"/>
          <w:color w:val="222222"/>
          <w:sz w:val="24"/>
          <w:szCs w:val="24"/>
          <w:shd w:val="clear" w:color="auto" w:fill="FFFFFF"/>
        </w:rPr>
        <w:t>: An active principle of Opuntia elatior as an eco-friendly inhibitor of corrosion of mild steel in acid medium." </w:t>
      </w:r>
      <w:r w:rsidRPr="006D679D">
        <w:rPr>
          <w:rFonts w:ascii="Times New Roman" w:hAnsi="Times New Roman" w:cs="Times New Roman"/>
          <w:i/>
          <w:iCs/>
          <w:color w:val="222222"/>
          <w:sz w:val="24"/>
          <w:szCs w:val="24"/>
          <w:shd w:val="clear" w:color="auto" w:fill="FFFFFF"/>
        </w:rPr>
        <w:t>ACS Sustainable Chemistry &amp; Engineering</w:t>
      </w:r>
      <w:r w:rsidRPr="006D679D">
        <w:rPr>
          <w:rFonts w:ascii="Times New Roman" w:hAnsi="Times New Roman" w:cs="Times New Roman"/>
          <w:color w:val="222222"/>
          <w:sz w:val="24"/>
          <w:szCs w:val="24"/>
          <w:shd w:val="clear" w:color="auto" w:fill="FFFFFF"/>
        </w:rPr>
        <w:t xml:space="preserve"> 2, no. 4 </w:t>
      </w:r>
      <w:r w:rsidRPr="006D679D">
        <w:rPr>
          <w:rFonts w:ascii="Times New Roman" w:hAnsi="Times New Roman" w:cs="Times New Roman"/>
          <w:b/>
          <w:bCs/>
          <w:color w:val="222222"/>
          <w:sz w:val="24"/>
          <w:szCs w:val="24"/>
          <w:shd w:val="clear" w:color="auto" w:fill="FFFFFF"/>
        </w:rPr>
        <w:t>(2014)</w:t>
      </w:r>
      <w:r w:rsidRPr="006D679D">
        <w:rPr>
          <w:rFonts w:ascii="Times New Roman" w:hAnsi="Times New Roman" w:cs="Times New Roman"/>
          <w:color w:val="222222"/>
          <w:sz w:val="24"/>
          <w:szCs w:val="24"/>
          <w:shd w:val="clear" w:color="auto" w:fill="FFFFFF"/>
        </w:rPr>
        <w:t>: 606-613.</w:t>
      </w:r>
    </w:p>
    <w:p w14:paraId="23465EBA" w14:textId="4699E71E" w:rsidR="00DC4CA1" w:rsidRPr="008D6F2E"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00395FDE">
        <w:rPr>
          <w:rFonts w:ascii="Times New Roman" w:hAnsi="Times New Roman" w:cs="Times New Roman"/>
          <w:color w:val="222222"/>
          <w:sz w:val="24"/>
          <w:szCs w:val="24"/>
          <w:shd w:val="clear" w:color="auto" w:fill="FFFFFF"/>
        </w:rPr>
        <w:t>5</w:t>
      </w:r>
      <w:r>
        <w:rPr>
          <w:rFonts w:ascii="Times New Roman" w:hAnsi="Times New Roman" w:cs="Times New Roman"/>
          <w:color w:val="222222"/>
          <w:sz w:val="24"/>
          <w:szCs w:val="24"/>
          <w:shd w:val="clear" w:color="auto" w:fill="FFFFFF"/>
        </w:rPr>
        <w:t xml:space="preserve">] </w:t>
      </w:r>
      <w:proofErr w:type="spellStart"/>
      <w:r w:rsidRPr="008D6F2E">
        <w:rPr>
          <w:rFonts w:ascii="Times New Roman" w:hAnsi="Times New Roman" w:cs="Times New Roman"/>
          <w:color w:val="222222"/>
          <w:sz w:val="24"/>
          <w:szCs w:val="24"/>
          <w:shd w:val="clear" w:color="auto" w:fill="FFFFFF"/>
        </w:rPr>
        <w:t>Ajeigbe</w:t>
      </w:r>
      <w:proofErr w:type="spellEnd"/>
      <w:r w:rsidRPr="008D6F2E">
        <w:rPr>
          <w:rFonts w:ascii="Times New Roman" w:hAnsi="Times New Roman" w:cs="Times New Roman"/>
          <w:color w:val="222222"/>
          <w:sz w:val="24"/>
          <w:szCs w:val="24"/>
          <w:shd w:val="clear" w:color="auto" w:fill="FFFFFF"/>
        </w:rPr>
        <w:t xml:space="preserve">, S. O., N. Basar, H. </w:t>
      </w:r>
      <w:proofErr w:type="spellStart"/>
      <w:r w:rsidRPr="008D6F2E">
        <w:rPr>
          <w:rFonts w:ascii="Times New Roman" w:hAnsi="Times New Roman" w:cs="Times New Roman"/>
          <w:color w:val="222222"/>
          <w:sz w:val="24"/>
          <w:szCs w:val="24"/>
          <w:shd w:val="clear" w:color="auto" w:fill="FFFFFF"/>
        </w:rPr>
        <w:t>Maarof</w:t>
      </w:r>
      <w:proofErr w:type="spellEnd"/>
      <w:r w:rsidRPr="008D6F2E">
        <w:rPr>
          <w:rFonts w:ascii="Times New Roman" w:hAnsi="Times New Roman" w:cs="Times New Roman"/>
          <w:color w:val="222222"/>
          <w:sz w:val="24"/>
          <w:szCs w:val="24"/>
          <w:shd w:val="clear" w:color="auto" w:fill="FFFFFF"/>
        </w:rPr>
        <w:t xml:space="preserve">, A. M. Al-Fakih, M. A. Hassan, and M. Aziz. "Evaluation of </w:t>
      </w:r>
      <w:r w:rsidRPr="00C952F2">
        <w:rPr>
          <w:rFonts w:ascii="Times New Roman" w:hAnsi="Times New Roman" w:cs="Times New Roman"/>
          <w:i/>
          <w:iCs/>
          <w:color w:val="222222"/>
          <w:sz w:val="24"/>
          <w:szCs w:val="24"/>
          <w:shd w:val="clear" w:color="auto" w:fill="FFFFFF"/>
        </w:rPr>
        <w:t>Alpinia galanga</w:t>
      </w:r>
      <w:r w:rsidRPr="008D6F2E">
        <w:rPr>
          <w:rFonts w:ascii="Times New Roman" w:hAnsi="Times New Roman" w:cs="Times New Roman"/>
          <w:color w:val="222222"/>
          <w:sz w:val="24"/>
          <w:szCs w:val="24"/>
          <w:shd w:val="clear" w:color="auto" w:fill="FFFFFF"/>
        </w:rPr>
        <w:t xml:space="preserve"> and its active principle, 1'-acetochavicol acetate as eco-friendly corrosion inhibitors on mild steel in acidic medium." </w:t>
      </w:r>
      <w:r w:rsidRPr="008D6F2E">
        <w:rPr>
          <w:rFonts w:ascii="Times New Roman" w:hAnsi="Times New Roman" w:cs="Times New Roman"/>
          <w:i/>
          <w:iCs/>
          <w:color w:val="222222"/>
          <w:sz w:val="24"/>
          <w:szCs w:val="24"/>
          <w:shd w:val="clear" w:color="auto" w:fill="FFFFFF"/>
        </w:rPr>
        <w:t>J. Mater. Environ. Sci</w:t>
      </w:r>
      <w:r w:rsidRPr="008D6F2E">
        <w:rPr>
          <w:rFonts w:ascii="Times New Roman" w:hAnsi="Times New Roman" w:cs="Times New Roman"/>
          <w:color w:val="222222"/>
          <w:sz w:val="24"/>
          <w:szCs w:val="24"/>
          <w:shd w:val="clear" w:color="auto" w:fill="FFFFFF"/>
        </w:rPr>
        <w:t xml:space="preserve"> 7 </w:t>
      </w:r>
      <w:r w:rsidRPr="008D6F2E">
        <w:rPr>
          <w:rFonts w:ascii="Times New Roman" w:hAnsi="Times New Roman" w:cs="Times New Roman"/>
          <w:b/>
          <w:bCs/>
          <w:color w:val="222222"/>
          <w:sz w:val="24"/>
          <w:szCs w:val="24"/>
          <w:shd w:val="clear" w:color="auto" w:fill="FFFFFF"/>
        </w:rPr>
        <w:t>(2017)</w:t>
      </w:r>
      <w:r w:rsidRPr="008D6F2E">
        <w:rPr>
          <w:rFonts w:ascii="Times New Roman" w:hAnsi="Times New Roman" w:cs="Times New Roman"/>
          <w:color w:val="222222"/>
          <w:sz w:val="24"/>
          <w:szCs w:val="24"/>
          <w:shd w:val="clear" w:color="auto" w:fill="FFFFFF"/>
        </w:rPr>
        <w:t>: 2040-2049.</w:t>
      </w:r>
    </w:p>
    <w:p w14:paraId="5DACD7C4" w14:textId="68BF9429"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00395FDE">
        <w:rPr>
          <w:rFonts w:ascii="Times New Roman" w:hAnsi="Times New Roman" w:cs="Times New Roman"/>
          <w:color w:val="222222"/>
          <w:sz w:val="24"/>
          <w:szCs w:val="24"/>
          <w:shd w:val="clear" w:color="auto" w:fill="FFFFFF"/>
        </w:rPr>
        <w:t>6</w:t>
      </w:r>
      <w:r>
        <w:rPr>
          <w:rFonts w:ascii="Times New Roman" w:hAnsi="Times New Roman" w:cs="Times New Roman"/>
          <w:color w:val="222222"/>
          <w:sz w:val="24"/>
          <w:szCs w:val="24"/>
          <w:shd w:val="clear" w:color="auto" w:fill="FFFFFF"/>
        </w:rPr>
        <w:t xml:space="preserve">] </w:t>
      </w:r>
      <w:r w:rsidRPr="008D6F2E">
        <w:rPr>
          <w:rFonts w:ascii="Times New Roman" w:hAnsi="Times New Roman" w:cs="Times New Roman"/>
          <w:color w:val="222222"/>
          <w:sz w:val="24"/>
          <w:szCs w:val="24"/>
          <w:shd w:val="clear" w:color="auto" w:fill="FFFFFF"/>
        </w:rPr>
        <w:t xml:space="preserve">Raja, Pandian Bothi, Mehran </w:t>
      </w:r>
      <w:proofErr w:type="spellStart"/>
      <w:r w:rsidRPr="008D6F2E">
        <w:rPr>
          <w:rFonts w:ascii="Times New Roman" w:hAnsi="Times New Roman" w:cs="Times New Roman"/>
          <w:color w:val="222222"/>
          <w:sz w:val="24"/>
          <w:szCs w:val="24"/>
          <w:shd w:val="clear" w:color="auto" w:fill="FFFFFF"/>
        </w:rPr>
        <w:t>Fadaeinasab</w:t>
      </w:r>
      <w:proofErr w:type="spellEnd"/>
      <w:r w:rsidRPr="008D6F2E">
        <w:rPr>
          <w:rFonts w:ascii="Times New Roman" w:hAnsi="Times New Roman" w:cs="Times New Roman"/>
          <w:color w:val="222222"/>
          <w:sz w:val="24"/>
          <w:szCs w:val="24"/>
          <w:shd w:val="clear" w:color="auto" w:fill="FFFFFF"/>
        </w:rPr>
        <w:t xml:space="preserve">, Ahmad Kaleem Qureshi, </w:t>
      </w:r>
      <w:proofErr w:type="spellStart"/>
      <w:r w:rsidRPr="008D6F2E">
        <w:rPr>
          <w:rFonts w:ascii="Times New Roman" w:hAnsi="Times New Roman" w:cs="Times New Roman"/>
          <w:color w:val="222222"/>
          <w:sz w:val="24"/>
          <w:szCs w:val="24"/>
          <w:shd w:val="clear" w:color="auto" w:fill="FFFFFF"/>
        </w:rPr>
        <w:t>Afidah</w:t>
      </w:r>
      <w:proofErr w:type="spellEnd"/>
      <w:r w:rsidRPr="008D6F2E">
        <w:rPr>
          <w:rFonts w:ascii="Times New Roman" w:hAnsi="Times New Roman" w:cs="Times New Roman"/>
          <w:color w:val="222222"/>
          <w:sz w:val="24"/>
          <w:szCs w:val="24"/>
          <w:shd w:val="clear" w:color="auto" w:fill="FFFFFF"/>
        </w:rPr>
        <w:t xml:space="preserve"> Abdul Rahim, Hasnah Osman, Marc </w:t>
      </w:r>
      <w:proofErr w:type="spellStart"/>
      <w:r w:rsidRPr="008D6F2E">
        <w:rPr>
          <w:rFonts w:ascii="Times New Roman" w:hAnsi="Times New Roman" w:cs="Times New Roman"/>
          <w:color w:val="222222"/>
          <w:sz w:val="24"/>
          <w:szCs w:val="24"/>
          <w:shd w:val="clear" w:color="auto" w:fill="FFFFFF"/>
        </w:rPr>
        <w:t>Litaudon</w:t>
      </w:r>
      <w:proofErr w:type="spellEnd"/>
      <w:r w:rsidRPr="008D6F2E">
        <w:rPr>
          <w:rFonts w:ascii="Times New Roman" w:hAnsi="Times New Roman" w:cs="Times New Roman"/>
          <w:color w:val="222222"/>
          <w:sz w:val="24"/>
          <w:szCs w:val="24"/>
          <w:shd w:val="clear" w:color="auto" w:fill="FFFFFF"/>
        </w:rPr>
        <w:t xml:space="preserve">, and Khalijah Awang. "Evaluation of green corrosion inhibition by alkaloid extracts of </w:t>
      </w:r>
      <w:proofErr w:type="spellStart"/>
      <w:r w:rsidRPr="00F87E26">
        <w:rPr>
          <w:rFonts w:ascii="Times New Roman" w:hAnsi="Times New Roman" w:cs="Times New Roman"/>
          <w:i/>
          <w:iCs/>
          <w:color w:val="222222"/>
          <w:sz w:val="24"/>
          <w:szCs w:val="24"/>
          <w:shd w:val="clear" w:color="auto" w:fill="FFFFFF"/>
        </w:rPr>
        <w:t>Ochrosia</w:t>
      </w:r>
      <w:proofErr w:type="spellEnd"/>
      <w:r w:rsidRPr="00F87E26">
        <w:rPr>
          <w:rFonts w:ascii="Times New Roman" w:hAnsi="Times New Roman" w:cs="Times New Roman"/>
          <w:i/>
          <w:iCs/>
          <w:color w:val="222222"/>
          <w:sz w:val="24"/>
          <w:szCs w:val="24"/>
          <w:shd w:val="clear" w:color="auto" w:fill="FFFFFF"/>
        </w:rPr>
        <w:t xml:space="preserve"> </w:t>
      </w:r>
      <w:proofErr w:type="spellStart"/>
      <w:r w:rsidRPr="00F87E26">
        <w:rPr>
          <w:rFonts w:ascii="Times New Roman" w:hAnsi="Times New Roman" w:cs="Times New Roman"/>
          <w:i/>
          <w:iCs/>
          <w:color w:val="222222"/>
          <w:sz w:val="24"/>
          <w:szCs w:val="24"/>
          <w:shd w:val="clear" w:color="auto" w:fill="FFFFFF"/>
        </w:rPr>
        <w:t>oppositifolia</w:t>
      </w:r>
      <w:proofErr w:type="spellEnd"/>
      <w:r w:rsidRPr="008D6F2E">
        <w:rPr>
          <w:rFonts w:ascii="Times New Roman" w:hAnsi="Times New Roman" w:cs="Times New Roman"/>
          <w:color w:val="222222"/>
          <w:sz w:val="24"/>
          <w:szCs w:val="24"/>
          <w:shd w:val="clear" w:color="auto" w:fill="FFFFFF"/>
        </w:rPr>
        <w:t xml:space="preserve"> and </w:t>
      </w:r>
      <w:proofErr w:type="spellStart"/>
      <w:r w:rsidRPr="008D6F2E">
        <w:rPr>
          <w:rFonts w:ascii="Times New Roman" w:hAnsi="Times New Roman" w:cs="Times New Roman"/>
          <w:color w:val="222222"/>
          <w:sz w:val="24"/>
          <w:szCs w:val="24"/>
          <w:shd w:val="clear" w:color="auto" w:fill="FFFFFF"/>
        </w:rPr>
        <w:t>isoreserpiline</w:t>
      </w:r>
      <w:proofErr w:type="spellEnd"/>
      <w:r w:rsidRPr="008D6F2E">
        <w:rPr>
          <w:rFonts w:ascii="Times New Roman" w:hAnsi="Times New Roman" w:cs="Times New Roman"/>
          <w:color w:val="222222"/>
          <w:sz w:val="24"/>
          <w:szCs w:val="24"/>
          <w:shd w:val="clear" w:color="auto" w:fill="FFFFFF"/>
        </w:rPr>
        <w:t xml:space="preserve"> against mild steel in 1 M HCl medium." </w:t>
      </w:r>
      <w:r w:rsidRPr="008D6F2E">
        <w:rPr>
          <w:rFonts w:ascii="Times New Roman" w:hAnsi="Times New Roman" w:cs="Times New Roman"/>
          <w:i/>
          <w:iCs/>
          <w:color w:val="222222"/>
          <w:sz w:val="24"/>
          <w:szCs w:val="24"/>
          <w:shd w:val="clear" w:color="auto" w:fill="FFFFFF"/>
        </w:rPr>
        <w:t>Industrial &amp; Engineering Chemistry Research</w:t>
      </w:r>
      <w:r w:rsidRPr="008D6F2E">
        <w:rPr>
          <w:rFonts w:ascii="Times New Roman" w:hAnsi="Times New Roman" w:cs="Times New Roman"/>
          <w:color w:val="222222"/>
          <w:sz w:val="24"/>
          <w:szCs w:val="24"/>
          <w:shd w:val="clear" w:color="auto" w:fill="FFFFFF"/>
        </w:rPr>
        <w:t xml:space="preserve"> 52, no. 31 </w:t>
      </w:r>
      <w:r w:rsidRPr="008D6F2E">
        <w:rPr>
          <w:rFonts w:ascii="Times New Roman" w:hAnsi="Times New Roman" w:cs="Times New Roman"/>
          <w:b/>
          <w:bCs/>
          <w:color w:val="222222"/>
          <w:sz w:val="24"/>
          <w:szCs w:val="24"/>
          <w:shd w:val="clear" w:color="auto" w:fill="FFFFFF"/>
        </w:rPr>
        <w:t>(2013)</w:t>
      </w:r>
      <w:r w:rsidRPr="008D6F2E">
        <w:rPr>
          <w:rFonts w:ascii="Times New Roman" w:hAnsi="Times New Roman" w:cs="Times New Roman"/>
          <w:color w:val="222222"/>
          <w:sz w:val="24"/>
          <w:szCs w:val="24"/>
          <w:shd w:val="clear" w:color="auto" w:fill="FFFFFF"/>
        </w:rPr>
        <w:t>: 10582-10593.</w:t>
      </w:r>
    </w:p>
    <w:p w14:paraId="783AABF7" w14:textId="3460D7D4"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00395FDE">
        <w:rPr>
          <w:rFonts w:ascii="Times New Roman" w:hAnsi="Times New Roman" w:cs="Times New Roman"/>
          <w:color w:val="222222"/>
          <w:sz w:val="24"/>
          <w:szCs w:val="24"/>
          <w:shd w:val="clear" w:color="auto" w:fill="FFFFFF"/>
        </w:rPr>
        <w:t>7</w:t>
      </w:r>
      <w:r>
        <w:rPr>
          <w:rFonts w:ascii="Times New Roman" w:hAnsi="Times New Roman" w:cs="Times New Roman"/>
          <w:color w:val="222222"/>
          <w:sz w:val="24"/>
          <w:szCs w:val="24"/>
          <w:shd w:val="clear" w:color="auto" w:fill="FFFFFF"/>
        </w:rPr>
        <w:t xml:space="preserve">] </w:t>
      </w:r>
      <w:r w:rsidRPr="00EF6988">
        <w:rPr>
          <w:rFonts w:ascii="Times New Roman" w:hAnsi="Times New Roman" w:cs="Times New Roman"/>
          <w:color w:val="222222"/>
          <w:sz w:val="24"/>
          <w:szCs w:val="24"/>
          <w:shd w:val="clear" w:color="auto" w:fill="FFFFFF"/>
        </w:rPr>
        <w:t xml:space="preserve">Muthukrishnan, P., P. Prakash, B. </w:t>
      </w:r>
      <w:proofErr w:type="spellStart"/>
      <w:r w:rsidRPr="00EF6988">
        <w:rPr>
          <w:rFonts w:ascii="Times New Roman" w:hAnsi="Times New Roman" w:cs="Times New Roman"/>
          <w:color w:val="222222"/>
          <w:sz w:val="24"/>
          <w:szCs w:val="24"/>
          <w:shd w:val="clear" w:color="auto" w:fill="FFFFFF"/>
        </w:rPr>
        <w:t>Jeyaprabha</w:t>
      </w:r>
      <w:proofErr w:type="spellEnd"/>
      <w:r w:rsidRPr="00EF6988">
        <w:rPr>
          <w:rFonts w:ascii="Times New Roman" w:hAnsi="Times New Roman" w:cs="Times New Roman"/>
          <w:color w:val="222222"/>
          <w:sz w:val="24"/>
          <w:szCs w:val="24"/>
          <w:shd w:val="clear" w:color="auto" w:fill="FFFFFF"/>
        </w:rPr>
        <w:t xml:space="preserve">, and K. Shankar. "Stigmasterol extracted from </w:t>
      </w:r>
      <w:r w:rsidRPr="00C952F2">
        <w:rPr>
          <w:rFonts w:ascii="Times New Roman" w:hAnsi="Times New Roman" w:cs="Times New Roman"/>
          <w:i/>
          <w:iCs/>
          <w:color w:val="222222"/>
          <w:sz w:val="24"/>
          <w:szCs w:val="24"/>
          <w:shd w:val="clear" w:color="auto" w:fill="FFFFFF"/>
        </w:rPr>
        <w:t xml:space="preserve">Ficus </w:t>
      </w:r>
      <w:proofErr w:type="spellStart"/>
      <w:r w:rsidRPr="00C952F2">
        <w:rPr>
          <w:rFonts w:ascii="Times New Roman" w:hAnsi="Times New Roman" w:cs="Times New Roman"/>
          <w:i/>
          <w:iCs/>
          <w:color w:val="222222"/>
          <w:sz w:val="24"/>
          <w:szCs w:val="24"/>
          <w:shd w:val="clear" w:color="auto" w:fill="FFFFFF"/>
        </w:rPr>
        <w:t>hispida</w:t>
      </w:r>
      <w:proofErr w:type="spellEnd"/>
      <w:r w:rsidRPr="00EF6988">
        <w:rPr>
          <w:rFonts w:ascii="Times New Roman" w:hAnsi="Times New Roman" w:cs="Times New Roman"/>
          <w:color w:val="222222"/>
          <w:sz w:val="24"/>
          <w:szCs w:val="24"/>
          <w:shd w:val="clear" w:color="auto" w:fill="FFFFFF"/>
        </w:rPr>
        <w:t xml:space="preserve"> leaves as a green inhibitor for the mild steel corrosion in 1 M HCl solution." </w:t>
      </w:r>
      <w:r w:rsidRPr="00EF6988">
        <w:rPr>
          <w:rFonts w:ascii="Times New Roman" w:hAnsi="Times New Roman" w:cs="Times New Roman"/>
          <w:i/>
          <w:iCs/>
          <w:color w:val="222222"/>
          <w:sz w:val="24"/>
          <w:szCs w:val="24"/>
          <w:shd w:val="clear" w:color="auto" w:fill="FFFFFF"/>
        </w:rPr>
        <w:t>Arabian Journal of Chemistry</w:t>
      </w:r>
      <w:r w:rsidRPr="00EF6988">
        <w:rPr>
          <w:rFonts w:ascii="Times New Roman" w:hAnsi="Times New Roman" w:cs="Times New Roman"/>
          <w:color w:val="222222"/>
          <w:sz w:val="24"/>
          <w:szCs w:val="24"/>
          <w:shd w:val="clear" w:color="auto" w:fill="FFFFFF"/>
        </w:rPr>
        <w:t xml:space="preserve"> 12, no. 8 </w:t>
      </w:r>
      <w:r w:rsidRPr="00EF6988">
        <w:rPr>
          <w:rFonts w:ascii="Times New Roman" w:hAnsi="Times New Roman" w:cs="Times New Roman"/>
          <w:b/>
          <w:bCs/>
          <w:color w:val="222222"/>
          <w:sz w:val="24"/>
          <w:szCs w:val="24"/>
          <w:shd w:val="clear" w:color="auto" w:fill="FFFFFF"/>
        </w:rPr>
        <w:t>(2019)</w:t>
      </w:r>
      <w:r w:rsidRPr="00EF6988">
        <w:rPr>
          <w:rFonts w:ascii="Times New Roman" w:hAnsi="Times New Roman" w:cs="Times New Roman"/>
          <w:color w:val="222222"/>
          <w:sz w:val="24"/>
          <w:szCs w:val="24"/>
          <w:shd w:val="clear" w:color="auto" w:fill="FFFFFF"/>
        </w:rPr>
        <w:t>: 3345-3356.</w:t>
      </w:r>
    </w:p>
    <w:p w14:paraId="7A8579B0" w14:textId="77777777"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[28] </w:t>
      </w:r>
      <w:proofErr w:type="spellStart"/>
      <w:r w:rsidRPr="00270605">
        <w:rPr>
          <w:rFonts w:ascii="Times New Roman" w:hAnsi="Times New Roman" w:cs="Times New Roman"/>
          <w:color w:val="222222"/>
          <w:sz w:val="24"/>
          <w:szCs w:val="24"/>
          <w:shd w:val="clear" w:color="auto" w:fill="FFFFFF"/>
        </w:rPr>
        <w:t>Haldhar</w:t>
      </w:r>
      <w:proofErr w:type="spellEnd"/>
      <w:r w:rsidRPr="00270605">
        <w:rPr>
          <w:rFonts w:ascii="Times New Roman" w:hAnsi="Times New Roman" w:cs="Times New Roman"/>
          <w:color w:val="222222"/>
          <w:sz w:val="24"/>
          <w:szCs w:val="24"/>
          <w:shd w:val="clear" w:color="auto" w:fill="FFFFFF"/>
        </w:rPr>
        <w:t>, Rajesh, Dwarika Prasad, Akhil Saxena, and Priyanka Singh. "</w:t>
      </w:r>
      <w:r w:rsidRPr="00C952F2">
        <w:rPr>
          <w:rFonts w:ascii="Times New Roman" w:hAnsi="Times New Roman" w:cs="Times New Roman"/>
          <w:i/>
          <w:iCs/>
          <w:color w:val="222222"/>
          <w:sz w:val="24"/>
          <w:szCs w:val="24"/>
          <w:shd w:val="clear" w:color="auto" w:fill="FFFFFF"/>
        </w:rPr>
        <w:t xml:space="preserve">Valeriana </w:t>
      </w:r>
      <w:proofErr w:type="spellStart"/>
      <w:r w:rsidRPr="00C952F2">
        <w:rPr>
          <w:rFonts w:ascii="Times New Roman" w:hAnsi="Times New Roman" w:cs="Times New Roman"/>
          <w:i/>
          <w:iCs/>
          <w:color w:val="222222"/>
          <w:sz w:val="24"/>
          <w:szCs w:val="24"/>
          <w:shd w:val="clear" w:color="auto" w:fill="FFFFFF"/>
        </w:rPr>
        <w:t>wallichii</w:t>
      </w:r>
      <w:proofErr w:type="spellEnd"/>
      <w:r w:rsidRPr="00270605">
        <w:rPr>
          <w:rFonts w:ascii="Times New Roman" w:hAnsi="Times New Roman" w:cs="Times New Roman"/>
          <w:color w:val="222222"/>
          <w:sz w:val="24"/>
          <w:szCs w:val="24"/>
          <w:shd w:val="clear" w:color="auto" w:fill="FFFFFF"/>
        </w:rPr>
        <w:t xml:space="preserve"> root extract as a green &amp; sustainable corrosion inhibitor for mild steel in acidic environments: experimental and theoretical study." </w:t>
      </w:r>
      <w:r w:rsidRPr="00270605">
        <w:rPr>
          <w:rFonts w:ascii="Times New Roman" w:hAnsi="Times New Roman" w:cs="Times New Roman"/>
          <w:i/>
          <w:iCs/>
          <w:color w:val="222222"/>
          <w:sz w:val="24"/>
          <w:szCs w:val="24"/>
          <w:shd w:val="clear" w:color="auto" w:fill="FFFFFF"/>
        </w:rPr>
        <w:t>Materials Chemistry Frontiers</w:t>
      </w:r>
      <w:r w:rsidRPr="00270605">
        <w:rPr>
          <w:rFonts w:ascii="Times New Roman" w:hAnsi="Times New Roman" w:cs="Times New Roman"/>
          <w:color w:val="222222"/>
          <w:sz w:val="24"/>
          <w:szCs w:val="24"/>
          <w:shd w:val="clear" w:color="auto" w:fill="FFFFFF"/>
        </w:rPr>
        <w:t xml:space="preserve"> 2, no. 6 </w:t>
      </w:r>
      <w:r w:rsidRPr="00270605">
        <w:rPr>
          <w:rFonts w:ascii="Times New Roman" w:hAnsi="Times New Roman" w:cs="Times New Roman"/>
          <w:b/>
          <w:bCs/>
          <w:color w:val="222222"/>
          <w:sz w:val="24"/>
          <w:szCs w:val="24"/>
          <w:shd w:val="clear" w:color="auto" w:fill="FFFFFF"/>
        </w:rPr>
        <w:t>(2018)</w:t>
      </w:r>
      <w:r w:rsidRPr="00270605">
        <w:rPr>
          <w:rFonts w:ascii="Times New Roman" w:hAnsi="Times New Roman" w:cs="Times New Roman"/>
          <w:color w:val="222222"/>
          <w:sz w:val="24"/>
          <w:szCs w:val="24"/>
          <w:shd w:val="clear" w:color="auto" w:fill="FFFFFF"/>
        </w:rPr>
        <w:t>: 1225-1237.</w:t>
      </w:r>
    </w:p>
    <w:p w14:paraId="6D9A4B9F" w14:textId="77777777"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[29] </w:t>
      </w:r>
      <w:r w:rsidRPr="00F610EB">
        <w:rPr>
          <w:rFonts w:ascii="Times New Roman" w:hAnsi="Times New Roman" w:cs="Times New Roman"/>
          <w:color w:val="222222"/>
          <w:sz w:val="24"/>
          <w:szCs w:val="24"/>
          <w:shd w:val="clear" w:color="auto" w:fill="FFFFFF"/>
        </w:rPr>
        <w:t>Prabakaran, Mayakrishnan, Seung-Hyun Kim, Asokan Sasireka, Venkatesan Hemapriya, and Ill-Min Chung. "β-Sitosterol isolated from rice hulls as an efficient corrosion inhibitor for mild steel in acidic environments." </w:t>
      </w:r>
      <w:r w:rsidRPr="00F610EB">
        <w:rPr>
          <w:rFonts w:ascii="Times New Roman" w:hAnsi="Times New Roman" w:cs="Times New Roman"/>
          <w:i/>
          <w:iCs/>
          <w:color w:val="222222"/>
          <w:sz w:val="24"/>
          <w:szCs w:val="24"/>
          <w:shd w:val="clear" w:color="auto" w:fill="FFFFFF"/>
        </w:rPr>
        <w:t>New Journal of Chemistry</w:t>
      </w:r>
      <w:r w:rsidRPr="00F610EB">
        <w:rPr>
          <w:rFonts w:ascii="Times New Roman" w:hAnsi="Times New Roman" w:cs="Times New Roman"/>
          <w:color w:val="222222"/>
          <w:sz w:val="24"/>
          <w:szCs w:val="24"/>
          <w:shd w:val="clear" w:color="auto" w:fill="FFFFFF"/>
        </w:rPr>
        <w:t xml:space="preserve"> 41, no. 10 </w:t>
      </w:r>
      <w:r w:rsidRPr="00F610EB">
        <w:rPr>
          <w:rFonts w:ascii="Times New Roman" w:hAnsi="Times New Roman" w:cs="Times New Roman"/>
          <w:b/>
          <w:bCs/>
          <w:color w:val="222222"/>
          <w:sz w:val="24"/>
          <w:szCs w:val="24"/>
          <w:shd w:val="clear" w:color="auto" w:fill="FFFFFF"/>
        </w:rPr>
        <w:t>(2017)</w:t>
      </w:r>
      <w:r w:rsidRPr="00F610EB">
        <w:rPr>
          <w:rFonts w:ascii="Times New Roman" w:hAnsi="Times New Roman" w:cs="Times New Roman"/>
          <w:color w:val="222222"/>
          <w:sz w:val="24"/>
          <w:szCs w:val="24"/>
          <w:shd w:val="clear" w:color="auto" w:fill="FFFFFF"/>
        </w:rPr>
        <w:t>: 3900-3907.</w:t>
      </w:r>
    </w:p>
    <w:p w14:paraId="5354082C" w14:textId="77777777" w:rsidR="00DC4CA1" w:rsidRPr="00E7204F"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[30] </w:t>
      </w:r>
      <w:r w:rsidRPr="00E372E1">
        <w:rPr>
          <w:rFonts w:ascii="Times New Roman" w:hAnsi="Times New Roman" w:cs="Times New Roman"/>
          <w:color w:val="222222"/>
          <w:sz w:val="24"/>
          <w:szCs w:val="24"/>
          <w:shd w:val="clear" w:color="auto" w:fill="FFFFFF"/>
        </w:rPr>
        <w:t xml:space="preserve">Nazari, Mehdi </w:t>
      </w:r>
      <w:proofErr w:type="spellStart"/>
      <w:r w:rsidRPr="00E372E1">
        <w:rPr>
          <w:rFonts w:ascii="Times New Roman" w:hAnsi="Times New Roman" w:cs="Times New Roman"/>
          <w:color w:val="222222"/>
          <w:sz w:val="24"/>
          <w:szCs w:val="24"/>
          <w:shd w:val="clear" w:color="auto" w:fill="FFFFFF"/>
        </w:rPr>
        <w:t>Honarvar</w:t>
      </w:r>
      <w:proofErr w:type="spellEnd"/>
      <w:r w:rsidRPr="00E372E1">
        <w:rPr>
          <w:rFonts w:ascii="Times New Roman" w:hAnsi="Times New Roman" w:cs="Times New Roman"/>
          <w:color w:val="222222"/>
          <w:sz w:val="24"/>
          <w:szCs w:val="24"/>
          <w:shd w:val="clear" w:color="auto" w:fill="FFFFFF"/>
        </w:rPr>
        <w:t xml:space="preserve">, Mehdi Salih Shihab, Eden Adele Havens, and </w:t>
      </w:r>
      <w:proofErr w:type="spellStart"/>
      <w:r w:rsidRPr="00E372E1">
        <w:rPr>
          <w:rFonts w:ascii="Times New Roman" w:hAnsi="Times New Roman" w:cs="Times New Roman"/>
          <w:color w:val="222222"/>
          <w:sz w:val="24"/>
          <w:szCs w:val="24"/>
          <w:shd w:val="clear" w:color="auto" w:fill="FFFFFF"/>
        </w:rPr>
        <w:t>Xianming</w:t>
      </w:r>
      <w:proofErr w:type="spellEnd"/>
      <w:r w:rsidRPr="00E372E1">
        <w:rPr>
          <w:rFonts w:ascii="Times New Roman" w:hAnsi="Times New Roman" w:cs="Times New Roman"/>
          <w:color w:val="222222"/>
          <w:sz w:val="24"/>
          <w:szCs w:val="24"/>
          <w:shd w:val="clear" w:color="auto" w:fill="FFFFFF"/>
        </w:rPr>
        <w:t xml:space="preserve"> Shi. "Mechanism of corrosion protection in chloride solution by an apple-based green inhibitor: experimental and theoretical studies." </w:t>
      </w:r>
      <w:r w:rsidRPr="00E372E1">
        <w:rPr>
          <w:rFonts w:ascii="Times New Roman" w:hAnsi="Times New Roman" w:cs="Times New Roman"/>
          <w:i/>
          <w:iCs/>
          <w:color w:val="222222"/>
          <w:sz w:val="24"/>
          <w:szCs w:val="24"/>
          <w:shd w:val="clear" w:color="auto" w:fill="FFFFFF"/>
        </w:rPr>
        <w:t>Journal of infrastructure preservation and Resilience</w:t>
      </w:r>
      <w:r w:rsidRPr="00E372E1">
        <w:rPr>
          <w:rFonts w:ascii="Times New Roman" w:hAnsi="Times New Roman" w:cs="Times New Roman"/>
          <w:color w:val="222222"/>
          <w:sz w:val="24"/>
          <w:szCs w:val="24"/>
          <w:shd w:val="clear" w:color="auto" w:fill="FFFFFF"/>
        </w:rPr>
        <w:t> 1, no. 1 (</w:t>
      </w:r>
      <w:r w:rsidRPr="002574BF">
        <w:rPr>
          <w:rFonts w:ascii="Times New Roman" w:hAnsi="Times New Roman" w:cs="Times New Roman"/>
          <w:b/>
          <w:bCs/>
          <w:color w:val="222222"/>
          <w:sz w:val="24"/>
          <w:szCs w:val="24"/>
          <w:shd w:val="clear" w:color="auto" w:fill="FFFFFF"/>
        </w:rPr>
        <w:t>2020</w:t>
      </w:r>
      <w:r w:rsidRPr="00E372E1">
        <w:rPr>
          <w:rFonts w:ascii="Times New Roman" w:hAnsi="Times New Roman" w:cs="Times New Roman"/>
          <w:color w:val="222222"/>
          <w:sz w:val="24"/>
          <w:szCs w:val="24"/>
          <w:shd w:val="clear" w:color="auto" w:fill="FFFFFF"/>
        </w:rPr>
        <w:t>): 1-19.</w:t>
      </w:r>
    </w:p>
    <w:p w14:paraId="59CA7219" w14:textId="77777777"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[31] </w:t>
      </w:r>
      <w:r w:rsidRPr="00DA33C4">
        <w:rPr>
          <w:rFonts w:ascii="Times New Roman" w:hAnsi="Times New Roman" w:cs="Times New Roman"/>
          <w:color w:val="222222"/>
          <w:sz w:val="24"/>
          <w:szCs w:val="24"/>
          <w:shd w:val="clear" w:color="auto" w:fill="FFFFFF"/>
        </w:rPr>
        <w:t xml:space="preserve">Palaniappan, N., Ivan Cole, F. Caballero-Briones, S. Manickam, KR Justin Thomas, and Danilo Santos. "Experimental and DFT studies on the ultrasonic energy-assisted extraction of the phytochemicals of </w:t>
      </w:r>
      <w:r w:rsidRPr="00C952F2">
        <w:rPr>
          <w:rFonts w:ascii="Times New Roman" w:hAnsi="Times New Roman" w:cs="Times New Roman"/>
          <w:i/>
          <w:iCs/>
          <w:color w:val="222222"/>
          <w:sz w:val="24"/>
          <w:szCs w:val="24"/>
          <w:shd w:val="clear" w:color="auto" w:fill="FFFFFF"/>
        </w:rPr>
        <w:t>Catharanthus roseus</w:t>
      </w:r>
      <w:r w:rsidRPr="00DA33C4">
        <w:rPr>
          <w:rFonts w:ascii="Times New Roman" w:hAnsi="Times New Roman" w:cs="Times New Roman"/>
          <w:color w:val="222222"/>
          <w:sz w:val="24"/>
          <w:szCs w:val="24"/>
          <w:shd w:val="clear" w:color="auto" w:fill="FFFFFF"/>
        </w:rPr>
        <w:t xml:space="preserve"> as green corrosion inhibitors for mild steel in NaCl medium." </w:t>
      </w:r>
      <w:r w:rsidRPr="00DA33C4">
        <w:rPr>
          <w:rFonts w:ascii="Times New Roman" w:hAnsi="Times New Roman" w:cs="Times New Roman"/>
          <w:i/>
          <w:iCs/>
          <w:color w:val="222222"/>
          <w:sz w:val="24"/>
          <w:szCs w:val="24"/>
          <w:shd w:val="clear" w:color="auto" w:fill="FFFFFF"/>
        </w:rPr>
        <w:t>RSC Advances</w:t>
      </w:r>
      <w:r w:rsidRPr="00DA33C4">
        <w:rPr>
          <w:rFonts w:ascii="Times New Roman" w:hAnsi="Times New Roman" w:cs="Times New Roman"/>
          <w:color w:val="222222"/>
          <w:sz w:val="24"/>
          <w:szCs w:val="24"/>
          <w:shd w:val="clear" w:color="auto" w:fill="FFFFFF"/>
        </w:rPr>
        <w:t xml:space="preserve"> 10, no. 9 </w:t>
      </w:r>
      <w:r w:rsidRPr="00DA33C4">
        <w:rPr>
          <w:rFonts w:ascii="Times New Roman" w:hAnsi="Times New Roman" w:cs="Times New Roman"/>
          <w:b/>
          <w:bCs/>
          <w:color w:val="222222"/>
          <w:sz w:val="24"/>
          <w:szCs w:val="24"/>
          <w:shd w:val="clear" w:color="auto" w:fill="FFFFFF"/>
        </w:rPr>
        <w:t>(2020)</w:t>
      </w:r>
      <w:r w:rsidRPr="00DA33C4">
        <w:rPr>
          <w:rFonts w:ascii="Times New Roman" w:hAnsi="Times New Roman" w:cs="Times New Roman"/>
          <w:color w:val="222222"/>
          <w:sz w:val="24"/>
          <w:szCs w:val="24"/>
          <w:shd w:val="clear" w:color="auto" w:fill="FFFFFF"/>
        </w:rPr>
        <w:t>: 5399-5411.</w:t>
      </w:r>
    </w:p>
    <w:p w14:paraId="46881B6C" w14:textId="77777777"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[32] </w:t>
      </w:r>
      <w:r w:rsidRPr="00270605">
        <w:rPr>
          <w:rFonts w:ascii="Times New Roman" w:hAnsi="Times New Roman" w:cs="Times New Roman"/>
          <w:color w:val="222222"/>
          <w:sz w:val="24"/>
          <w:szCs w:val="24"/>
          <w:shd w:val="clear" w:color="auto" w:fill="FFFFFF"/>
        </w:rPr>
        <w:t>Li, Dongyi, Panpan Zhang, Xinyu Guo, Xiaowei Zhao, and Ying Xu. "The inhibition of mild steel corrosion in 0.5 M H2SO4 solution by radish leaf extract." </w:t>
      </w:r>
      <w:r w:rsidRPr="00270605">
        <w:rPr>
          <w:rFonts w:ascii="Times New Roman" w:hAnsi="Times New Roman" w:cs="Times New Roman"/>
          <w:i/>
          <w:iCs/>
          <w:color w:val="222222"/>
          <w:sz w:val="24"/>
          <w:szCs w:val="24"/>
          <w:shd w:val="clear" w:color="auto" w:fill="FFFFFF"/>
        </w:rPr>
        <w:t>RSC Advances</w:t>
      </w:r>
      <w:r w:rsidRPr="00270605">
        <w:rPr>
          <w:rFonts w:ascii="Times New Roman" w:hAnsi="Times New Roman" w:cs="Times New Roman"/>
          <w:color w:val="222222"/>
          <w:sz w:val="24"/>
          <w:szCs w:val="24"/>
          <w:shd w:val="clear" w:color="auto" w:fill="FFFFFF"/>
        </w:rPr>
        <w:t xml:space="preserve"> 9, no. 70 </w:t>
      </w:r>
      <w:r w:rsidRPr="00270605">
        <w:rPr>
          <w:rFonts w:ascii="Times New Roman" w:hAnsi="Times New Roman" w:cs="Times New Roman"/>
          <w:b/>
          <w:bCs/>
          <w:color w:val="222222"/>
          <w:sz w:val="24"/>
          <w:szCs w:val="24"/>
          <w:shd w:val="clear" w:color="auto" w:fill="FFFFFF"/>
        </w:rPr>
        <w:t>(2019)</w:t>
      </w:r>
      <w:r w:rsidRPr="00270605">
        <w:rPr>
          <w:rFonts w:ascii="Times New Roman" w:hAnsi="Times New Roman" w:cs="Times New Roman"/>
          <w:color w:val="222222"/>
          <w:sz w:val="24"/>
          <w:szCs w:val="24"/>
          <w:shd w:val="clear" w:color="auto" w:fill="FFFFFF"/>
        </w:rPr>
        <w:t>: 40997-41009.</w:t>
      </w:r>
    </w:p>
    <w:p w14:paraId="6E90DF1D" w14:textId="77777777"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[33] </w:t>
      </w:r>
      <w:r w:rsidRPr="00A66267">
        <w:rPr>
          <w:rFonts w:ascii="Times New Roman" w:hAnsi="Times New Roman" w:cs="Times New Roman"/>
          <w:color w:val="222222"/>
          <w:sz w:val="24"/>
          <w:szCs w:val="24"/>
          <w:shd w:val="clear" w:color="auto" w:fill="FFFFFF"/>
        </w:rPr>
        <w:t xml:space="preserve">Faiz, Mas, </w:t>
      </w:r>
      <w:proofErr w:type="spellStart"/>
      <w:r w:rsidRPr="00A66267">
        <w:rPr>
          <w:rFonts w:ascii="Times New Roman" w:hAnsi="Times New Roman" w:cs="Times New Roman"/>
          <w:color w:val="222222"/>
          <w:sz w:val="24"/>
          <w:szCs w:val="24"/>
          <w:shd w:val="clear" w:color="auto" w:fill="FFFFFF"/>
        </w:rPr>
        <w:t>Azeana</w:t>
      </w:r>
      <w:proofErr w:type="spellEnd"/>
      <w:r w:rsidRPr="00A66267">
        <w:rPr>
          <w:rFonts w:ascii="Times New Roman" w:hAnsi="Times New Roman" w:cs="Times New Roman"/>
          <w:color w:val="222222"/>
          <w:sz w:val="24"/>
          <w:szCs w:val="24"/>
          <w:shd w:val="clear" w:color="auto" w:fill="FFFFFF"/>
        </w:rPr>
        <w:t xml:space="preserve"> Zahari, Khalijah Awang, and </w:t>
      </w:r>
      <w:proofErr w:type="spellStart"/>
      <w:r w:rsidRPr="00A66267">
        <w:rPr>
          <w:rFonts w:ascii="Times New Roman" w:hAnsi="Times New Roman" w:cs="Times New Roman"/>
          <w:color w:val="222222"/>
          <w:sz w:val="24"/>
          <w:szCs w:val="24"/>
          <w:shd w:val="clear" w:color="auto" w:fill="FFFFFF"/>
        </w:rPr>
        <w:t>Hazwan</w:t>
      </w:r>
      <w:proofErr w:type="spellEnd"/>
      <w:r w:rsidRPr="00A66267">
        <w:rPr>
          <w:rFonts w:ascii="Times New Roman" w:hAnsi="Times New Roman" w:cs="Times New Roman"/>
          <w:color w:val="222222"/>
          <w:sz w:val="24"/>
          <w:szCs w:val="24"/>
          <w:shd w:val="clear" w:color="auto" w:fill="FFFFFF"/>
        </w:rPr>
        <w:t xml:space="preserve"> Hussin. "Corrosion inhibition on mild steel in 1 M HCl solution by </w:t>
      </w:r>
      <w:r w:rsidRPr="00C952F2">
        <w:rPr>
          <w:rFonts w:ascii="Times New Roman" w:hAnsi="Times New Roman" w:cs="Times New Roman"/>
          <w:i/>
          <w:iCs/>
          <w:color w:val="222222"/>
          <w:sz w:val="24"/>
          <w:szCs w:val="24"/>
          <w:shd w:val="clear" w:color="auto" w:fill="FFFFFF"/>
        </w:rPr>
        <w:t>Cryptocarya nigra</w:t>
      </w:r>
      <w:r w:rsidRPr="00A66267">
        <w:rPr>
          <w:rFonts w:ascii="Times New Roman" w:hAnsi="Times New Roman" w:cs="Times New Roman"/>
          <w:color w:val="222222"/>
          <w:sz w:val="24"/>
          <w:szCs w:val="24"/>
          <w:shd w:val="clear" w:color="auto" w:fill="FFFFFF"/>
        </w:rPr>
        <w:t xml:space="preserve"> extracts and three of its constituents (alkaloids)." </w:t>
      </w:r>
      <w:r w:rsidRPr="00A66267">
        <w:rPr>
          <w:rFonts w:ascii="Times New Roman" w:hAnsi="Times New Roman" w:cs="Times New Roman"/>
          <w:i/>
          <w:iCs/>
          <w:color w:val="222222"/>
          <w:sz w:val="24"/>
          <w:szCs w:val="24"/>
          <w:shd w:val="clear" w:color="auto" w:fill="FFFFFF"/>
        </w:rPr>
        <w:t>RSC Advances</w:t>
      </w:r>
      <w:r w:rsidRPr="00A66267">
        <w:rPr>
          <w:rFonts w:ascii="Times New Roman" w:hAnsi="Times New Roman" w:cs="Times New Roman"/>
          <w:color w:val="222222"/>
          <w:sz w:val="24"/>
          <w:szCs w:val="24"/>
          <w:shd w:val="clear" w:color="auto" w:fill="FFFFFF"/>
        </w:rPr>
        <w:t xml:space="preserve"> 10, no. 11 </w:t>
      </w:r>
      <w:r w:rsidRPr="00A66267">
        <w:rPr>
          <w:rFonts w:ascii="Times New Roman" w:hAnsi="Times New Roman" w:cs="Times New Roman"/>
          <w:b/>
          <w:bCs/>
          <w:color w:val="222222"/>
          <w:sz w:val="24"/>
          <w:szCs w:val="24"/>
          <w:shd w:val="clear" w:color="auto" w:fill="FFFFFF"/>
        </w:rPr>
        <w:t>(2020)</w:t>
      </w:r>
      <w:r w:rsidRPr="00A66267">
        <w:rPr>
          <w:rFonts w:ascii="Times New Roman" w:hAnsi="Times New Roman" w:cs="Times New Roman"/>
          <w:color w:val="222222"/>
          <w:sz w:val="24"/>
          <w:szCs w:val="24"/>
          <w:shd w:val="clear" w:color="auto" w:fill="FFFFFF"/>
        </w:rPr>
        <w:t>: 6547-6562.</w:t>
      </w:r>
    </w:p>
    <w:p w14:paraId="42C142BC" w14:textId="46140E91" w:rsidR="00DC4CA1" w:rsidRDefault="00DC4CA1" w:rsidP="00CA2F96">
      <w:pPr>
        <w:tabs>
          <w:tab w:val="left" w:pos="39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01BE0">
        <w:rPr>
          <w:rFonts w:ascii="Times New Roman" w:hAnsi="Times New Roman" w:cs="Times New Roman"/>
          <w:sz w:val="24"/>
          <w:szCs w:val="24"/>
        </w:rPr>
        <w:t>34</w:t>
      </w:r>
      <w:r>
        <w:rPr>
          <w:rFonts w:ascii="Times New Roman" w:hAnsi="Times New Roman" w:cs="Times New Roman"/>
          <w:sz w:val="24"/>
          <w:szCs w:val="24"/>
        </w:rPr>
        <w:t xml:space="preserve">] </w:t>
      </w:r>
      <w:r w:rsidRPr="00DA33C4">
        <w:rPr>
          <w:rFonts w:ascii="Times New Roman" w:hAnsi="Times New Roman" w:cs="Times New Roman"/>
          <w:sz w:val="24"/>
          <w:szCs w:val="24"/>
        </w:rPr>
        <w:t xml:space="preserve">Manpreet Kaur Bagga, Ranu Gadi, </w:t>
      </w:r>
      <w:proofErr w:type="spellStart"/>
      <w:r w:rsidRPr="00DA33C4">
        <w:rPr>
          <w:rFonts w:ascii="Times New Roman" w:hAnsi="Times New Roman" w:cs="Times New Roman"/>
          <w:sz w:val="24"/>
          <w:szCs w:val="24"/>
        </w:rPr>
        <w:t>Ompal</w:t>
      </w:r>
      <w:proofErr w:type="spellEnd"/>
      <w:r w:rsidRPr="00DA33C4">
        <w:rPr>
          <w:rFonts w:ascii="Times New Roman" w:hAnsi="Times New Roman" w:cs="Times New Roman"/>
          <w:sz w:val="24"/>
          <w:szCs w:val="24"/>
        </w:rPr>
        <w:t xml:space="preserve"> Singh Yadav, Raman Kumar, Rashi Chopra, Gurmeet Singh, Investigation of phytochemical components and corrosion inhibition property of </w:t>
      </w:r>
      <w:r w:rsidRPr="00F87E26">
        <w:rPr>
          <w:rFonts w:ascii="Times New Roman" w:hAnsi="Times New Roman" w:cs="Times New Roman"/>
          <w:i/>
          <w:iCs/>
          <w:sz w:val="24"/>
          <w:szCs w:val="24"/>
        </w:rPr>
        <w:t xml:space="preserve">Ficus </w:t>
      </w:r>
      <w:proofErr w:type="spellStart"/>
      <w:r w:rsidRPr="00F87E26">
        <w:rPr>
          <w:rFonts w:ascii="Times New Roman" w:hAnsi="Times New Roman" w:cs="Times New Roman"/>
          <w:i/>
          <w:iCs/>
          <w:sz w:val="24"/>
          <w:szCs w:val="24"/>
        </w:rPr>
        <w:t>racemosa</w:t>
      </w:r>
      <w:proofErr w:type="spellEnd"/>
      <w:r w:rsidRPr="00DA33C4">
        <w:rPr>
          <w:rFonts w:ascii="Times New Roman" w:hAnsi="Times New Roman" w:cs="Times New Roman"/>
          <w:sz w:val="24"/>
          <w:szCs w:val="24"/>
        </w:rPr>
        <w:t xml:space="preserve"> stem extract on Mild steel in H2SO4 medium, Journal of Environmental Chemical Engineering </w:t>
      </w:r>
      <w:hyperlink r:id="rId87" w:history="1">
        <w:r w:rsidRPr="00DA33C4">
          <w:rPr>
            <w:rStyle w:val="Hyperlink"/>
            <w:rFonts w:ascii="Times New Roman" w:hAnsi="Times New Roman" w:cs="Times New Roman"/>
            <w:sz w:val="24"/>
            <w:szCs w:val="24"/>
          </w:rPr>
          <w:t>http://dx.doi.org/10.1016/j.jece.2016.10.022</w:t>
        </w:r>
      </w:hyperlink>
      <w:r w:rsidRPr="00DA33C4">
        <w:rPr>
          <w:rFonts w:ascii="Times New Roman" w:hAnsi="Times New Roman" w:cs="Times New Roman"/>
          <w:sz w:val="24"/>
          <w:szCs w:val="24"/>
        </w:rPr>
        <w:t>.</w:t>
      </w:r>
    </w:p>
    <w:p w14:paraId="0B2A115F" w14:textId="6F4E6EAE"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35</w:t>
      </w:r>
      <w:r>
        <w:rPr>
          <w:rFonts w:ascii="Times New Roman" w:hAnsi="Times New Roman" w:cs="Times New Roman"/>
          <w:color w:val="222222"/>
          <w:sz w:val="24"/>
          <w:szCs w:val="24"/>
          <w:shd w:val="clear" w:color="auto" w:fill="FFFFFF"/>
        </w:rPr>
        <w:t xml:space="preserve">] </w:t>
      </w:r>
      <w:r w:rsidRPr="005B1289">
        <w:rPr>
          <w:rFonts w:ascii="Times New Roman" w:hAnsi="Times New Roman" w:cs="Times New Roman"/>
          <w:color w:val="222222"/>
          <w:sz w:val="24"/>
          <w:szCs w:val="24"/>
          <w:shd w:val="clear" w:color="auto" w:fill="FFFFFF"/>
        </w:rPr>
        <w:t xml:space="preserve">Anupama, K. K., K. Ramya, K. M. </w:t>
      </w:r>
      <w:proofErr w:type="spellStart"/>
      <w:r w:rsidRPr="005B1289">
        <w:rPr>
          <w:rFonts w:ascii="Times New Roman" w:hAnsi="Times New Roman" w:cs="Times New Roman"/>
          <w:color w:val="222222"/>
          <w:sz w:val="24"/>
          <w:szCs w:val="24"/>
          <w:shd w:val="clear" w:color="auto" w:fill="FFFFFF"/>
        </w:rPr>
        <w:t>Shainy</w:t>
      </w:r>
      <w:proofErr w:type="spellEnd"/>
      <w:r w:rsidRPr="005B1289">
        <w:rPr>
          <w:rFonts w:ascii="Times New Roman" w:hAnsi="Times New Roman" w:cs="Times New Roman"/>
          <w:color w:val="222222"/>
          <w:sz w:val="24"/>
          <w:szCs w:val="24"/>
          <w:shd w:val="clear" w:color="auto" w:fill="FFFFFF"/>
        </w:rPr>
        <w:t xml:space="preserve">, and Abraham Joseph. "Adsorption and electrochemical studies of </w:t>
      </w:r>
      <w:r w:rsidRPr="00F87E26">
        <w:rPr>
          <w:rFonts w:ascii="Times New Roman" w:hAnsi="Times New Roman" w:cs="Times New Roman"/>
          <w:i/>
          <w:iCs/>
          <w:color w:val="222222"/>
          <w:sz w:val="24"/>
          <w:szCs w:val="24"/>
          <w:shd w:val="clear" w:color="auto" w:fill="FFFFFF"/>
        </w:rPr>
        <w:t>Pimenta dioica</w:t>
      </w:r>
      <w:r w:rsidRPr="005B1289">
        <w:rPr>
          <w:rFonts w:ascii="Times New Roman" w:hAnsi="Times New Roman" w:cs="Times New Roman"/>
          <w:color w:val="222222"/>
          <w:sz w:val="24"/>
          <w:szCs w:val="24"/>
          <w:shd w:val="clear" w:color="auto" w:fill="FFFFFF"/>
        </w:rPr>
        <w:t xml:space="preserve"> leaf extracts as corrosion inhibitor for mild steel in </w:t>
      </w:r>
      <w:r w:rsidR="00660039">
        <w:rPr>
          <w:rFonts w:ascii="Times New Roman" w:hAnsi="Times New Roman" w:cs="Times New Roman"/>
          <w:color w:val="222222"/>
          <w:sz w:val="24"/>
          <w:szCs w:val="24"/>
          <w:shd w:val="clear" w:color="auto" w:fill="FFFFFF"/>
        </w:rPr>
        <w:t>HCl</w:t>
      </w:r>
      <w:r w:rsidRPr="005B1289">
        <w:rPr>
          <w:rFonts w:ascii="Times New Roman" w:hAnsi="Times New Roman" w:cs="Times New Roman"/>
          <w:color w:val="222222"/>
          <w:sz w:val="24"/>
          <w:szCs w:val="24"/>
          <w:shd w:val="clear" w:color="auto" w:fill="FFFFFF"/>
        </w:rPr>
        <w:t>." </w:t>
      </w:r>
      <w:r w:rsidRPr="005B1289">
        <w:rPr>
          <w:rFonts w:ascii="Times New Roman" w:hAnsi="Times New Roman" w:cs="Times New Roman"/>
          <w:i/>
          <w:iCs/>
          <w:color w:val="222222"/>
          <w:sz w:val="24"/>
          <w:szCs w:val="24"/>
          <w:shd w:val="clear" w:color="auto" w:fill="FFFFFF"/>
        </w:rPr>
        <w:t>Materials Chemistry and Physics</w:t>
      </w:r>
      <w:r w:rsidRPr="005B1289">
        <w:rPr>
          <w:rFonts w:ascii="Times New Roman" w:hAnsi="Times New Roman" w:cs="Times New Roman"/>
          <w:color w:val="222222"/>
          <w:sz w:val="24"/>
          <w:szCs w:val="24"/>
          <w:shd w:val="clear" w:color="auto" w:fill="FFFFFF"/>
        </w:rPr>
        <w:t xml:space="preserve"> 167 </w:t>
      </w:r>
      <w:r w:rsidRPr="005B1289">
        <w:rPr>
          <w:rFonts w:ascii="Times New Roman" w:hAnsi="Times New Roman" w:cs="Times New Roman"/>
          <w:b/>
          <w:bCs/>
          <w:color w:val="222222"/>
          <w:sz w:val="24"/>
          <w:szCs w:val="24"/>
          <w:shd w:val="clear" w:color="auto" w:fill="FFFFFF"/>
        </w:rPr>
        <w:t>(2015)</w:t>
      </w:r>
      <w:r w:rsidRPr="005B1289">
        <w:rPr>
          <w:rFonts w:ascii="Times New Roman" w:hAnsi="Times New Roman" w:cs="Times New Roman"/>
          <w:color w:val="222222"/>
          <w:sz w:val="24"/>
          <w:szCs w:val="24"/>
          <w:shd w:val="clear" w:color="auto" w:fill="FFFFFF"/>
        </w:rPr>
        <w:t>: 28-41.</w:t>
      </w:r>
    </w:p>
    <w:p w14:paraId="67E932A4" w14:textId="2BF2D59E"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36</w:t>
      </w:r>
      <w:r>
        <w:rPr>
          <w:rFonts w:ascii="Times New Roman" w:hAnsi="Times New Roman" w:cs="Times New Roman"/>
          <w:color w:val="222222"/>
          <w:sz w:val="24"/>
          <w:szCs w:val="24"/>
          <w:shd w:val="clear" w:color="auto" w:fill="FFFFFF"/>
        </w:rPr>
        <w:t xml:space="preserve">] </w:t>
      </w:r>
      <w:r w:rsidRPr="00142521">
        <w:rPr>
          <w:rFonts w:ascii="Times New Roman" w:hAnsi="Times New Roman" w:cs="Times New Roman"/>
          <w:color w:val="222222"/>
          <w:sz w:val="24"/>
          <w:szCs w:val="24"/>
          <w:shd w:val="clear" w:color="auto" w:fill="FFFFFF"/>
        </w:rPr>
        <w:t xml:space="preserve">Chen, </w:t>
      </w:r>
      <w:proofErr w:type="spellStart"/>
      <w:r w:rsidRPr="00142521">
        <w:rPr>
          <w:rFonts w:ascii="Times New Roman" w:hAnsi="Times New Roman" w:cs="Times New Roman"/>
          <w:color w:val="222222"/>
          <w:sz w:val="24"/>
          <w:szCs w:val="24"/>
          <w:shd w:val="clear" w:color="auto" w:fill="FFFFFF"/>
        </w:rPr>
        <w:t>Shujun</w:t>
      </w:r>
      <w:proofErr w:type="spellEnd"/>
      <w:r w:rsidRPr="00142521">
        <w:rPr>
          <w:rFonts w:ascii="Times New Roman" w:hAnsi="Times New Roman" w:cs="Times New Roman"/>
          <w:color w:val="222222"/>
          <w:sz w:val="24"/>
          <w:szCs w:val="24"/>
          <w:shd w:val="clear" w:color="auto" w:fill="FFFFFF"/>
        </w:rPr>
        <w:t xml:space="preserve">, Siyi Chen, Bin Zhu, </w:t>
      </w:r>
      <w:proofErr w:type="spellStart"/>
      <w:r w:rsidRPr="00142521">
        <w:rPr>
          <w:rFonts w:ascii="Times New Roman" w:hAnsi="Times New Roman" w:cs="Times New Roman"/>
          <w:color w:val="222222"/>
          <w:sz w:val="24"/>
          <w:szCs w:val="24"/>
          <w:shd w:val="clear" w:color="auto" w:fill="FFFFFF"/>
        </w:rPr>
        <w:t>Chibao</w:t>
      </w:r>
      <w:proofErr w:type="spellEnd"/>
      <w:r w:rsidRPr="00142521">
        <w:rPr>
          <w:rFonts w:ascii="Times New Roman" w:hAnsi="Times New Roman" w:cs="Times New Roman"/>
          <w:color w:val="222222"/>
          <w:sz w:val="24"/>
          <w:szCs w:val="24"/>
          <w:shd w:val="clear" w:color="auto" w:fill="FFFFFF"/>
        </w:rPr>
        <w:t xml:space="preserve"> Huang, and </w:t>
      </w:r>
      <w:proofErr w:type="spellStart"/>
      <w:r w:rsidRPr="00142521">
        <w:rPr>
          <w:rFonts w:ascii="Times New Roman" w:hAnsi="Times New Roman" w:cs="Times New Roman"/>
          <w:color w:val="222222"/>
          <w:sz w:val="24"/>
          <w:szCs w:val="24"/>
          <w:shd w:val="clear" w:color="auto" w:fill="FFFFFF"/>
        </w:rPr>
        <w:t>Wenpo</w:t>
      </w:r>
      <w:proofErr w:type="spellEnd"/>
      <w:r w:rsidRPr="00142521">
        <w:rPr>
          <w:rFonts w:ascii="Times New Roman" w:hAnsi="Times New Roman" w:cs="Times New Roman"/>
          <w:color w:val="222222"/>
          <w:sz w:val="24"/>
          <w:szCs w:val="24"/>
          <w:shd w:val="clear" w:color="auto" w:fill="FFFFFF"/>
        </w:rPr>
        <w:t xml:space="preserve"> Li. "</w:t>
      </w:r>
      <w:r w:rsidRPr="00F87E26">
        <w:rPr>
          <w:rFonts w:ascii="Times New Roman" w:hAnsi="Times New Roman" w:cs="Times New Roman"/>
          <w:i/>
          <w:iCs/>
          <w:color w:val="222222"/>
          <w:sz w:val="24"/>
          <w:szCs w:val="24"/>
          <w:shd w:val="clear" w:color="auto" w:fill="FFFFFF"/>
        </w:rPr>
        <w:t>Magnolia grandiflora</w:t>
      </w:r>
      <w:r w:rsidRPr="00142521">
        <w:rPr>
          <w:rFonts w:ascii="Times New Roman" w:hAnsi="Times New Roman" w:cs="Times New Roman"/>
          <w:color w:val="222222"/>
          <w:sz w:val="24"/>
          <w:szCs w:val="24"/>
          <w:shd w:val="clear" w:color="auto" w:fill="FFFFFF"/>
        </w:rPr>
        <w:t xml:space="preserve"> leaves extract as a novel environmentally friendly inhibitor for Q235 steel corrosion in 1 M HCl: Combining experimental and theoretical researches." </w:t>
      </w:r>
      <w:r w:rsidRPr="00142521">
        <w:rPr>
          <w:rFonts w:ascii="Times New Roman" w:hAnsi="Times New Roman" w:cs="Times New Roman"/>
          <w:i/>
          <w:iCs/>
          <w:color w:val="222222"/>
          <w:sz w:val="24"/>
          <w:szCs w:val="24"/>
          <w:shd w:val="clear" w:color="auto" w:fill="FFFFFF"/>
        </w:rPr>
        <w:t>Journal of Molecular Liquids</w:t>
      </w:r>
      <w:r w:rsidRPr="00142521">
        <w:rPr>
          <w:rFonts w:ascii="Times New Roman" w:hAnsi="Times New Roman" w:cs="Times New Roman"/>
          <w:color w:val="222222"/>
          <w:sz w:val="24"/>
          <w:szCs w:val="24"/>
          <w:shd w:val="clear" w:color="auto" w:fill="FFFFFF"/>
        </w:rPr>
        <w:t xml:space="preserve"> 311 </w:t>
      </w:r>
      <w:r w:rsidRPr="00142521">
        <w:rPr>
          <w:rFonts w:ascii="Times New Roman" w:hAnsi="Times New Roman" w:cs="Times New Roman"/>
          <w:b/>
          <w:bCs/>
          <w:color w:val="222222"/>
          <w:sz w:val="24"/>
          <w:szCs w:val="24"/>
          <w:shd w:val="clear" w:color="auto" w:fill="FFFFFF"/>
        </w:rPr>
        <w:t>(2020)</w:t>
      </w:r>
      <w:r w:rsidRPr="00142521">
        <w:rPr>
          <w:rFonts w:ascii="Times New Roman" w:hAnsi="Times New Roman" w:cs="Times New Roman"/>
          <w:color w:val="222222"/>
          <w:sz w:val="24"/>
          <w:szCs w:val="24"/>
          <w:shd w:val="clear" w:color="auto" w:fill="FFFFFF"/>
        </w:rPr>
        <w:t>: 113312.</w:t>
      </w:r>
    </w:p>
    <w:p w14:paraId="7848A234" w14:textId="1FCBDD36" w:rsidR="00DC4CA1" w:rsidRDefault="00DC4CA1" w:rsidP="00CA2F96">
      <w:pPr>
        <w:tabs>
          <w:tab w:val="left" w:pos="39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01BE0">
        <w:rPr>
          <w:rFonts w:ascii="Times New Roman" w:hAnsi="Times New Roman" w:cs="Times New Roman"/>
          <w:sz w:val="24"/>
          <w:szCs w:val="24"/>
        </w:rPr>
        <w:t>37</w:t>
      </w:r>
      <w:r>
        <w:rPr>
          <w:rFonts w:ascii="Times New Roman" w:hAnsi="Times New Roman" w:cs="Times New Roman"/>
          <w:sz w:val="24"/>
          <w:szCs w:val="24"/>
        </w:rPr>
        <w:t xml:space="preserve">] </w:t>
      </w:r>
      <w:r w:rsidRPr="007C0AEE">
        <w:rPr>
          <w:rFonts w:ascii="Times New Roman" w:hAnsi="Times New Roman" w:cs="Times New Roman"/>
          <w:sz w:val="24"/>
          <w:szCs w:val="24"/>
        </w:rPr>
        <w:t xml:space="preserve">Bhuvaneswari T. K., </w:t>
      </w:r>
      <w:proofErr w:type="spellStart"/>
      <w:r w:rsidRPr="007C0AEE">
        <w:rPr>
          <w:rFonts w:ascii="Times New Roman" w:hAnsi="Times New Roman" w:cs="Times New Roman"/>
          <w:sz w:val="24"/>
          <w:szCs w:val="24"/>
        </w:rPr>
        <w:t>Jeyaprabha</w:t>
      </w:r>
      <w:proofErr w:type="spellEnd"/>
      <w:r w:rsidRPr="007C0AEE">
        <w:rPr>
          <w:rFonts w:ascii="Times New Roman" w:hAnsi="Times New Roman" w:cs="Times New Roman"/>
          <w:sz w:val="24"/>
          <w:szCs w:val="24"/>
        </w:rPr>
        <w:t xml:space="preserve"> C. &amp; </w:t>
      </w:r>
      <w:proofErr w:type="spellStart"/>
      <w:r w:rsidRPr="007C0AEE">
        <w:rPr>
          <w:rFonts w:ascii="Times New Roman" w:hAnsi="Times New Roman" w:cs="Times New Roman"/>
          <w:sz w:val="24"/>
          <w:szCs w:val="24"/>
        </w:rPr>
        <w:t>Arulmathi</w:t>
      </w:r>
      <w:proofErr w:type="spellEnd"/>
      <w:r w:rsidRPr="007C0AEE">
        <w:rPr>
          <w:rFonts w:ascii="Times New Roman" w:hAnsi="Times New Roman" w:cs="Times New Roman"/>
          <w:sz w:val="24"/>
          <w:szCs w:val="24"/>
        </w:rPr>
        <w:t xml:space="preserve"> P. </w:t>
      </w:r>
      <w:r w:rsidRPr="007C0AEE">
        <w:rPr>
          <w:rFonts w:ascii="Times New Roman" w:hAnsi="Times New Roman" w:cs="Times New Roman"/>
          <w:b/>
          <w:bCs/>
          <w:sz w:val="24"/>
          <w:szCs w:val="24"/>
        </w:rPr>
        <w:t>(2020)</w:t>
      </w:r>
      <w:r w:rsidRPr="007C0AEE">
        <w:rPr>
          <w:rFonts w:ascii="Times New Roman" w:hAnsi="Times New Roman" w:cs="Times New Roman"/>
          <w:sz w:val="24"/>
          <w:szCs w:val="24"/>
        </w:rPr>
        <w:t xml:space="preserve">: Corrosion inhibition of mild steel in </w:t>
      </w:r>
      <w:r w:rsidR="00660039">
        <w:rPr>
          <w:rFonts w:ascii="Times New Roman" w:hAnsi="Times New Roman" w:cs="Times New Roman"/>
          <w:sz w:val="24"/>
          <w:szCs w:val="24"/>
        </w:rPr>
        <w:t>HCl</w:t>
      </w:r>
      <w:r w:rsidRPr="007C0AEE">
        <w:rPr>
          <w:rFonts w:ascii="Times New Roman" w:hAnsi="Times New Roman" w:cs="Times New Roman"/>
          <w:sz w:val="24"/>
          <w:szCs w:val="24"/>
        </w:rPr>
        <w:t xml:space="preserve"> by leaves extract of </w:t>
      </w:r>
      <w:r w:rsidRPr="00F87E26">
        <w:rPr>
          <w:rFonts w:ascii="Times New Roman" w:hAnsi="Times New Roman" w:cs="Times New Roman"/>
          <w:i/>
          <w:iCs/>
          <w:sz w:val="24"/>
          <w:szCs w:val="24"/>
        </w:rPr>
        <w:t>Tephrosia purpurea</w:t>
      </w:r>
      <w:r w:rsidRPr="007C0AEE">
        <w:rPr>
          <w:rFonts w:ascii="Times New Roman" w:hAnsi="Times New Roman" w:cs="Times New Roman"/>
          <w:sz w:val="24"/>
          <w:szCs w:val="24"/>
        </w:rPr>
        <w:t>, Journal of Adhesion Science and Technology, DOI: 10.1080/01694243.2020.1766395.</w:t>
      </w:r>
    </w:p>
    <w:p w14:paraId="1583A2EC" w14:textId="720DC6A3"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38</w:t>
      </w:r>
      <w:r>
        <w:rPr>
          <w:rFonts w:ascii="Times New Roman" w:hAnsi="Times New Roman" w:cs="Times New Roman"/>
          <w:color w:val="222222"/>
          <w:sz w:val="24"/>
          <w:szCs w:val="24"/>
          <w:shd w:val="clear" w:color="auto" w:fill="FFFFFF"/>
        </w:rPr>
        <w:t xml:space="preserve">] </w:t>
      </w:r>
      <w:r w:rsidRPr="00F610EB">
        <w:rPr>
          <w:rFonts w:ascii="Times New Roman" w:hAnsi="Times New Roman" w:cs="Times New Roman"/>
          <w:color w:val="222222"/>
          <w:sz w:val="24"/>
          <w:szCs w:val="24"/>
          <w:shd w:val="clear" w:color="auto" w:fill="FFFFFF"/>
        </w:rPr>
        <w:t xml:space="preserve">Khan, </w:t>
      </w:r>
      <w:proofErr w:type="spellStart"/>
      <w:r w:rsidRPr="00F610EB">
        <w:rPr>
          <w:rFonts w:ascii="Times New Roman" w:hAnsi="Times New Roman" w:cs="Times New Roman"/>
          <w:color w:val="222222"/>
          <w:sz w:val="24"/>
          <w:szCs w:val="24"/>
          <w:shd w:val="clear" w:color="auto" w:fill="FFFFFF"/>
        </w:rPr>
        <w:t>Merajuddin</w:t>
      </w:r>
      <w:proofErr w:type="spellEnd"/>
      <w:r w:rsidRPr="00F610EB">
        <w:rPr>
          <w:rFonts w:ascii="Times New Roman" w:hAnsi="Times New Roman" w:cs="Times New Roman"/>
          <w:color w:val="222222"/>
          <w:sz w:val="24"/>
          <w:szCs w:val="24"/>
          <w:shd w:val="clear" w:color="auto" w:fill="FFFFFF"/>
        </w:rPr>
        <w:t xml:space="preserve">, Mahmood Abdullah, Adeem Mahmood, Abdullah M. Al-Mayouf, and Hamad Z. </w:t>
      </w:r>
      <w:proofErr w:type="spellStart"/>
      <w:r w:rsidRPr="00F610EB">
        <w:rPr>
          <w:rFonts w:ascii="Times New Roman" w:hAnsi="Times New Roman" w:cs="Times New Roman"/>
          <w:color w:val="222222"/>
          <w:sz w:val="24"/>
          <w:szCs w:val="24"/>
          <w:shd w:val="clear" w:color="auto" w:fill="FFFFFF"/>
        </w:rPr>
        <w:t>Alkhathlan</w:t>
      </w:r>
      <w:proofErr w:type="spellEnd"/>
      <w:r w:rsidRPr="00F610EB">
        <w:rPr>
          <w:rFonts w:ascii="Times New Roman" w:hAnsi="Times New Roman" w:cs="Times New Roman"/>
          <w:color w:val="222222"/>
          <w:sz w:val="24"/>
          <w:szCs w:val="24"/>
          <w:shd w:val="clear" w:color="auto" w:fill="FFFFFF"/>
        </w:rPr>
        <w:t xml:space="preserve">. "Evaluation of </w:t>
      </w:r>
      <w:proofErr w:type="spellStart"/>
      <w:r w:rsidRPr="00F87E26">
        <w:rPr>
          <w:rFonts w:ascii="Times New Roman" w:hAnsi="Times New Roman" w:cs="Times New Roman"/>
          <w:i/>
          <w:iCs/>
          <w:color w:val="222222"/>
          <w:sz w:val="24"/>
          <w:szCs w:val="24"/>
          <w:shd w:val="clear" w:color="auto" w:fill="FFFFFF"/>
        </w:rPr>
        <w:t>Matricaria</w:t>
      </w:r>
      <w:proofErr w:type="spellEnd"/>
      <w:r w:rsidRPr="00F87E26">
        <w:rPr>
          <w:rFonts w:ascii="Times New Roman" w:hAnsi="Times New Roman" w:cs="Times New Roman"/>
          <w:i/>
          <w:iCs/>
          <w:color w:val="222222"/>
          <w:sz w:val="24"/>
          <w:szCs w:val="24"/>
          <w:shd w:val="clear" w:color="auto" w:fill="FFFFFF"/>
        </w:rPr>
        <w:t xml:space="preserve"> </w:t>
      </w:r>
      <w:proofErr w:type="spellStart"/>
      <w:r w:rsidRPr="00F87E26">
        <w:rPr>
          <w:rFonts w:ascii="Times New Roman" w:hAnsi="Times New Roman" w:cs="Times New Roman"/>
          <w:i/>
          <w:iCs/>
          <w:color w:val="222222"/>
          <w:sz w:val="24"/>
          <w:szCs w:val="24"/>
          <w:shd w:val="clear" w:color="auto" w:fill="FFFFFF"/>
        </w:rPr>
        <w:t>aurea</w:t>
      </w:r>
      <w:proofErr w:type="spellEnd"/>
      <w:r w:rsidRPr="00F610EB">
        <w:rPr>
          <w:rFonts w:ascii="Times New Roman" w:hAnsi="Times New Roman" w:cs="Times New Roman"/>
          <w:color w:val="222222"/>
          <w:sz w:val="24"/>
          <w:szCs w:val="24"/>
          <w:shd w:val="clear" w:color="auto" w:fill="FFFFFF"/>
        </w:rPr>
        <w:t xml:space="preserve"> extracts as effective anti-corrosive agent for mild steel in 1.0 M HCl and isolation of their active ingredients." </w:t>
      </w:r>
      <w:r w:rsidRPr="00F610EB">
        <w:rPr>
          <w:rFonts w:ascii="Times New Roman" w:hAnsi="Times New Roman" w:cs="Times New Roman"/>
          <w:i/>
          <w:iCs/>
          <w:color w:val="222222"/>
          <w:sz w:val="24"/>
          <w:szCs w:val="24"/>
          <w:shd w:val="clear" w:color="auto" w:fill="FFFFFF"/>
        </w:rPr>
        <w:t>Sustainability</w:t>
      </w:r>
      <w:r w:rsidRPr="00F610EB">
        <w:rPr>
          <w:rFonts w:ascii="Times New Roman" w:hAnsi="Times New Roman" w:cs="Times New Roman"/>
          <w:color w:val="222222"/>
          <w:sz w:val="24"/>
          <w:szCs w:val="24"/>
          <w:shd w:val="clear" w:color="auto" w:fill="FFFFFF"/>
        </w:rPr>
        <w:t xml:space="preserve"> 11, no. 24 </w:t>
      </w:r>
      <w:r w:rsidRPr="00F610EB">
        <w:rPr>
          <w:rFonts w:ascii="Times New Roman" w:hAnsi="Times New Roman" w:cs="Times New Roman"/>
          <w:b/>
          <w:bCs/>
          <w:color w:val="222222"/>
          <w:sz w:val="24"/>
          <w:szCs w:val="24"/>
          <w:shd w:val="clear" w:color="auto" w:fill="FFFFFF"/>
        </w:rPr>
        <w:t>(2019)</w:t>
      </w:r>
      <w:r w:rsidRPr="00F610EB">
        <w:rPr>
          <w:rFonts w:ascii="Times New Roman" w:hAnsi="Times New Roman" w:cs="Times New Roman"/>
          <w:color w:val="222222"/>
          <w:sz w:val="24"/>
          <w:szCs w:val="24"/>
          <w:shd w:val="clear" w:color="auto" w:fill="FFFFFF"/>
        </w:rPr>
        <w:t>: 7174.</w:t>
      </w:r>
    </w:p>
    <w:p w14:paraId="760DFF4A" w14:textId="2BB31850" w:rsidR="00DC4CA1" w:rsidRPr="00157D7B" w:rsidRDefault="00DC4CA1" w:rsidP="00CA2F96">
      <w:pPr>
        <w:tabs>
          <w:tab w:val="left" w:pos="3944"/>
        </w:tabs>
        <w:spacing w:after="0" w:line="240" w:lineRule="auto"/>
        <w:jc w:val="both"/>
        <w:rPr>
          <w:rFonts w:ascii="Times New Roman" w:hAnsi="Times New Roman" w:cs="Times New Roman"/>
          <w:color w:val="222222"/>
          <w:sz w:val="32"/>
          <w:szCs w:val="32"/>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39</w:t>
      </w:r>
      <w:r>
        <w:rPr>
          <w:rFonts w:ascii="Times New Roman" w:hAnsi="Times New Roman" w:cs="Times New Roman"/>
          <w:color w:val="222222"/>
          <w:sz w:val="24"/>
          <w:szCs w:val="24"/>
          <w:shd w:val="clear" w:color="auto" w:fill="FFFFFF"/>
        </w:rPr>
        <w:t xml:space="preserve">] </w:t>
      </w:r>
      <w:proofErr w:type="spellStart"/>
      <w:r w:rsidRPr="00157D7B">
        <w:rPr>
          <w:rFonts w:ascii="Times New Roman" w:hAnsi="Times New Roman" w:cs="Times New Roman"/>
          <w:color w:val="222222"/>
          <w:sz w:val="24"/>
          <w:szCs w:val="24"/>
          <w:shd w:val="clear" w:color="auto" w:fill="FFFFFF"/>
        </w:rPr>
        <w:t>Barbouchi</w:t>
      </w:r>
      <w:proofErr w:type="spellEnd"/>
      <w:r w:rsidRPr="00157D7B">
        <w:rPr>
          <w:rFonts w:ascii="Times New Roman" w:hAnsi="Times New Roman" w:cs="Times New Roman"/>
          <w:color w:val="222222"/>
          <w:sz w:val="24"/>
          <w:szCs w:val="24"/>
          <w:shd w:val="clear" w:color="auto" w:fill="FFFFFF"/>
        </w:rPr>
        <w:t xml:space="preserve">, Mohammed, Bouchra </w:t>
      </w:r>
      <w:proofErr w:type="spellStart"/>
      <w:r w:rsidRPr="00157D7B">
        <w:rPr>
          <w:rFonts w:ascii="Times New Roman" w:hAnsi="Times New Roman" w:cs="Times New Roman"/>
          <w:color w:val="222222"/>
          <w:sz w:val="24"/>
          <w:szCs w:val="24"/>
          <w:shd w:val="clear" w:color="auto" w:fill="FFFFFF"/>
        </w:rPr>
        <w:t>Benzidia</w:t>
      </w:r>
      <w:proofErr w:type="spellEnd"/>
      <w:r w:rsidRPr="00157D7B">
        <w:rPr>
          <w:rFonts w:ascii="Times New Roman" w:hAnsi="Times New Roman" w:cs="Times New Roman"/>
          <w:color w:val="222222"/>
          <w:sz w:val="24"/>
          <w:szCs w:val="24"/>
          <w:shd w:val="clear" w:color="auto" w:fill="FFFFFF"/>
        </w:rPr>
        <w:t xml:space="preserve">, Adnane </w:t>
      </w:r>
      <w:proofErr w:type="spellStart"/>
      <w:r w:rsidRPr="00157D7B">
        <w:rPr>
          <w:rFonts w:ascii="Times New Roman" w:hAnsi="Times New Roman" w:cs="Times New Roman"/>
          <w:color w:val="222222"/>
          <w:sz w:val="24"/>
          <w:szCs w:val="24"/>
          <w:shd w:val="clear" w:color="auto" w:fill="FFFFFF"/>
        </w:rPr>
        <w:t>Aouidate</w:t>
      </w:r>
      <w:proofErr w:type="spellEnd"/>
      <w:r w:rsidRPr="00157D7B">
        <w:rPr>
          <w:rFonts w:ascii="Times New Roman" w:hAnsi="Times New Roman" w:cs="Times New Roman"/>
          <w:color w:val="222222"/>
          <w:sz w:val="24"/>
          <w:szCs w:val="24"/>
          <w:shd w:val="clear" w:color="auto" w:fill="FFFFFF"/>
        </w:rPr>
        <w:t xml:space="preserve">, Adib Ghaleb, and Mostafa El Idrissi. "Theoretical </w:t>
      </w:r>
      <w:proofErr w:type="spellStart"/>
      <w:r w:rsidRPr="00157D7B">
        <w:rPr>
          <w:rFonts w:ascii="Times New Roman" w:hAnsi="Times New Roman" w:cs="Times New Roman"/>
          <w:color w:val="222222"/>
          <w:sz w:val="24"/>
          <w:szCs w:val="24"/>
          <w:shd w:val="clear" w:color="auto" w:fill="FFFFFF"/>
        </w:rPr>
        <w:t>modeling</w:t>
      </w:r>
      <w:proofErr w:type="spellEnd"/>
      <w:r w:rsidRPr="00157D7B">
        <w:rPr>
          <w:rFonts w:ascii="Times New Roman" w:hAnsi="Times New Roman" w:cs="Times New Roman"/>
          <w:color w:val="222222"/>
          <w:sz w:val="24"/>
          <w:szCs w:val="24"/>
          <w:shd w:val="clear" w:color="auto" w:fill="FFFFFF"/>
        </w:rPr>
        <w:t xml:space="preserve"> and experimental studies of Terebinth extracts as green corrosion inhibitor for iron in 3% NaCl medium." </w:t>
      </w:r>
      <w:r w:rsidRPr="00157D7B">
        <w:rPr>
          <w:rFonts w:ascii="Times New Roman" w:hAnsi="Times New Roman" w:cs="Times New Roman"/>
          <w:i/>
          <w:iCs/>
          <w:color w:val="222222"/>
          <w:sz w:val="24"/>
          <w:szCs w:val="24"/>
          <w:shd w:val="clear" w:color="auto" w:fill="FFFFFF"/>
        </w:rPr>
        <w:t>Journal of King Saud University-Science</w:t>
      </w:r>
      <w:r w:rsidRPr="00157D7B">
        <w:rPr>
          <w:rFonts w:ascii="Times New Roman" w:hAnsi="Times New Roman" w:cs="Times New Roman"/>
          <w:color w:val="222222"/>
          <w:sz w:val="24"/>
          <w:szCs w:val="24"/>
          <w:shd w:val="clear" w:color="auto" w:fill="FFFFFF"/>
        </w:rPr>
        <w:t xml:space="preserve"> 32, no. 7 </w:t>
      </w:r>
      <w:r w:rsidRPr="00F371C7">
        <w:rPr>
          <w:rFonts w:ascii="Times New Roman" w:hAnsi="Times New Roman" w:cs="Times New Roman"/>
          <w:b/>
          <w:bCs/>
          <w:color w:val="222222"/>
          <w:sz w:val="24"/>
          <w:szCs w:val="24"/>
          <w:shd w:val="clear" w:color="auto" w:fill="FFFFFF"/>
        </w:rPr>
        <w:t>(2020)</w:t>
      </w:r>
      <w:r w:rsidRPr="00157D7B">
        <w:rPr>
          <w:rFonts w:ascii="Times New Roman" w:hAnsi="Times New Roman" w:cs="Times New Roman"/>
          <w:color w:val="222222"/>
          <w:sz w:val="24"/>
          <w:szCs w:val="24"/>
          <w:shd w:val="clear" w:color="auto" w:fill="FFFFFF"/>
        </w:rPr>
        <w:t>: 2995-3004.</w:t>
      </w:r>
    </w:p>
    <w:p w14:paraId="66F5ABD9" w14:textId="0360B9AF" w:rsidR="00E75482"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40</w:t>
      </w:r>
      <w:r>
        <w:rPr>
          <w:rFonts w:ascii="Times New Roman" w:hAnsi="Times New Roman" w:cs="Times New Roman"/>
          <w:color w:val="222222"/>
          <w:sz w:val="24"/>
          <w:szCs w:val="24"/>
          <w:shd w:val="clear" w:color="auto" w:fill="FFFFFF"/>
        </w:rPr>
        <w:t xml:space="preserve">] </w:t>
      </w:r>
      <w:r w:rsidRPr="00F610EB">
        <w:rPr>
          <w:rFonts w:ascii="Times New Roman" w:hAnsi="Times New Roman" w:cs="Times New Roman"/>
          <w:color w:val="222222"/>
          <w:sz w:val="24"/>
          <w:szCs w:val="24"/>
          <w:shd w:val="clear" w:color="auto" w:fill="FFFFFF"/>
        </w:rPr>
        <w:t>Prabakaran, Mayakrishnan, Seung-Hyun Kim, Young-Tak Oh, Vairamuthu Raj, and Ill-Min Chung. "Anticorrosion properties of momilactone</w:t>
      </w:r>
      <w:r w:rsidR="0078277E">
        <w:rPr>
          <w:rFonts w:ascii="Times New Roman" w:hAnsi="Times New Roman" w:cs="Times New Roman"/>
          <w:color w:val="222222"/>
          <w:sz w:val="24"/>
          <w:szCs w:val="24"/>
          <w:shd w:val="clear" w:color="auto" w:fill="FFFFFF"/>
        </w:rPr>
        <w:t xml:space="preserve"> </w:t>
      </w:r>
      <w:proofErr w:type="spellStart"/>
      <w:r w:rsidRPr="00F610EB">
        <w:rPr>
          <w:rFonts w:ascii="Times New Roman" w:hAnsi="Times New Roman" w:cs="Times New Roman"/>
          <w:color w:val="222222"/>
          <w:sz w:val="24"/>
          <w:szCs w:val="24"/>
          <w:shd w:val="clear" w:color="auto" w:fill="FFFFFF"/>
        </w:rPr>
        <w:t>A</w:t>
      </w:r>
      <w:proofErr w:type="spellEnd"/>
      <w:r w:rsidRPr="00F610EB">
        <w:rPr>
          <w:rFonts w:ascii="Times New Roman" w:hAnsi="Times New Roman" w:cs="Times New Roman"/>
          <w:color w:val="222222"/>
          <w:sz w:val="24"/>
          <w:szCs w:val="24"/>
          <w:shd w:val="clear" w:color="auto" w:fill="FFFFFF"/>
        </w:rPr>
        <w:t xml:space="preserve"> isolated from rice hulls." </w:t>
      </w:r>
      <w:r w:rsidRPr="00F610EB">
        <w:rPr>
          <w:rFonts w:ascii="Times New Roman" w:hAnsi="Times New Roman" w:cs="Times New Roman"/>
          <w:i/>
          <w:iCs/>
          <w:color w:val="222222"/>
          <w:sz w:val="24"/>
          <w:szCs w:val="24"/>
          <w:shd w:val="clear" w:color="auto" w:fill="FFFFFF"/>
        </w:rPr>
        <w:t>Journal of Industrial and Engineering Chemistry</w:t>
      </w:r>
      <w:r w:rsidRPr="00F610EB">
        <w:rPr>
          <w:rFonts w:ascii="Times New Roman" w:hAnsi="Times New Roman" w:cs="Times New Roman"/>
          <w:color w:val="222222"/>
          <w:sz w:val="24"/>
          <w:szCs w:val="24"/>
          <w:shd w:val="clear" w:color="auto" w:fill="FFFFFF"/>
        </w:rPr>
        <w:t xml:space="preserve"> 45 </w:t>
      </w:r>
      <w:r w:rsidRPr="00F610EB">
        <w:rPr>
          <w:rFonts w:ascii="Times New Roman" w:hAnsi="Times New Roman" w:cs="Times New Roman"/>
          <w:b/>
          <w:bCs/>
          <w:color w:val="222222"/>
          <w:sz w:val="24"/>
          <w:szCs w:val="24"/>
          <w:shd w:val="clear" w:color="auto" w:fill="FFFFFF"/>
        </w:rPr>
        <w:t>(2017)</w:t>
      </w:r>
      <w:r w:rsidRPr="00F610EB">
        <w:rPr>
          <w:rFonts w:ascii="Times New Roman" w:hAnsi="Times New Roman" w:cs="Times New Roman"/>
          <w:color w:val="222222"/>
          <w:sz w:val="24"/>
          <w:szCs w:val="24"/>
          <w:shd w:val="clear" w:color="auto" w:fill="FFFFFF"/>
        </w:rPr>
        <w:t>: 380-386.</w:t>
      </w:r>
    </w:p>
    <w:p w14:paraId="7CA1EACF" w14:textId="5426B292" w:rsidR="001E087B" w:rsidRDefault="001E087B"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w:t>
      </w:r>
      <w:r w:rsidR="00601BE0">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w:t>
      </w:r>
      <w:r w:rsidRPr="001E087B">
        <w:rPr>
          <w:rFonts w:ascii="Times New Roman" w:hAnsi="Times New Roman" w:cs="Times New Roman"/>
          <w:color w:val="222222"/>
          <w:sz w:val="24"/>
          <w:szCs w:val="24"/>
          <w:shd w:val="clear" w:color="auto" w:fill="FFFFFF"/>
        </w:rPr>
        <w:t xml:space="preserve">Dehghani, Ali, Ghasem </w:t>
      </w:r>
      <w:proofErr w:type="spellStart"/>
      <w:r w:rsidRPr="001E087B">
        <w:rPr>
          <w:rFonts w:ascii="Times New Roman" w:hAnsi="Times New Roman" w:cs="Times New Roman"/>
          <w:color w:val="222222"/>
          <w:sz w:val="24"/>
          <w:szCs w:val="24"/>
          <w:shd w:val="clear" w:color="auto" w:fill="FFFFFF"/>
        </w:rPr>
        <w:t>Bahlakeh</w:t>
      </w:r>
      <w:proofErr w:type="spellEnd"/>
      <w:r w:rsidRPr="001E087B">
        <w:rPr>
          <w:rFonts w:ascii="Times New Roman" w:hAnsi="Times New Roman" w:cs="Times New Roman"/>
          <w:color w:val="222222"/>
          <w:sz w:val="24"/>
          <w:szCs w:val="24"/>
          <w:shd w:val="clear" w:color="auto" w:fill="FFFFFF"/>
        </w:rPr>
        <w:t>, and Bahram Ramezanzadeh. "Green Eucalyptus leaf extract: a potent source of bio-active corrosion inhibitors for mild steel." </w:t>
      </w:r>
      <w:r w:rsidRPr="001E087B">
        <w:rPr>
          <w:rFonts w:ascii="Times New Roman" w:hAnsi="Times New Roman" w:cs="Times New Roman"/>
          <w:i/>
          <w:iCs/>
          <w:color w:val="222222"/>
          <w:sz w:val="24"/>
          <w:szCs w:val="24"/>
          <w:shd w:val="clear" w:color="auto" w:fill="FFFFFF"/>
        </w:rPr>
        <w:t>Bioelectrochemistry</w:t>
      </w:r>
      <w:r w:rsidRPr="001E087B">
        <w:rPr>
          <w:rFonts w:ascii="Times New Roman" w:hAnsi="Times New Roman" w:cs="Times New Roman"/>
          <w:color w:val="222222"/>
          <w:sz w:val="24"/>
          <w:szCs w:val="24"/>
          <w:shd w:val="clear" w:color="auto" w:fill="FFFFFF"/>
        </w:rPr>
        <w:t> 130 (2019): 107339.</w:t>
      </w:r>
    </w:p>
    <w:p w14:paraId="4481A56E" w14:textId="77777777" w:rsidR="00D64B20" w:rsidRDefault="00D64B20"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[42] </w:t>
      </w:r>
      <w:r w:rsidRPr="00A66267">
        <w:rPr>
          <w:rFonts w:ascii="Times New Roman" w:hAnsi="Times New Roman" w:cs="Times New Roman"/>
          <w:color w:val="222222"/>
          <w:sz w:val="24"/>
          <w:szCs w:val="24"/>
          <w:shd w:val="clear" w:color="auto" w:fill="FFFFFF"/>
        </w:rPr>
        <w:t xml:space="preserve">Júnior, José Milton Ferreira, MG Vasconcelos Silva, Jackelyne Alve Monteiro, A. S. Barros, Maria Jose </w:t>
      </w:r>
      <w:proofErr w:type="spellStart"/>
      <w:r w:rsidRPr="00A66267">
        <w:rPr>
          <w:rFonts w:ascii="Times New Roman" w:hAnsi="Times New Roman" w:cs="Times New Roman"/>
          <w:color w:val="222222"/>
          <w:sz w:val="24"/>
          <w:szCs w:val="24"/>
          <w:shd w:val="clear" w:color="auto" w:fill="FFFFFF"/>
        </w:rPr>
        <w:t>Cajazeiras</w:t>
      </w:r>
      <w:proofErr w:type="spellEnd"/>
      <w:r w:rsidRPr="00A66267">
        <w:rPr>
          <w:rFonts w:ascii="Times New Roman" w:hAnsi="Times New Roman" w:cs="Times New Roman"/>
          <w:color w:val="222222"/>
          <w:sz w:val="24"/>
          <w:szCs w:val="24"/>
          <w:shd w:val="clear" w:color="auto" w:fill="FFFFFF"/>
        </w:rPr>
        <w:t xml:space="preserve"> Falcão, and Selene Maia de Morais. "Evaluation of antioxidant activity and inhibition of corrosion by Brazilian plant extracts and constituents." </w:t>
      </w:r>
      <w:r w:rsidRPr="00A66267">
        <w:rPr>
          <w:rFonts w:ascii="Times New Roman" w:hAnsi="Times New Roman" w:cs="Times New Roman"/>
          <w:i/>
          <w:iCs/>
          <w:color w:val="222222"/>
          <w:sz w:val="24"/>
          <w:szCs w:val="24"/>
          <w:shd w:val="clear" w:color="auto" w:fill="FFFFFF"/>
        </w:rPr>
        <w:t xml:space="preserve">Int. J. </w:t>
      </w:r>
      <w:proofErr w:type="spellStart"/>
      <w:r w:rsidRPr="00A66267">
        <w:rPr>
          <w:rFonts w:ascii="Times New Roman" w:hAnsi="Times New Roman" w:cs="Times New Roman"/>
          <w:i/>
          <w:iCs/>
          <w:color w:val="222222"/>
          <w:sz w:val="24"/>
          <w:szCs w:val="24"/>
          <w:shd w:val="clear" w:color="auto" w:fill="FFFFFF"/>
        </w:rPr>
        <w:t>Electrochem</w:t>
      </w:r>
      <w:proofErr w:type="spellEnd"/>
      <w:r w:rsidRPr="00A66267">
        <w:rPr>
          <w:rFonts w:ascii="Times New Roman" w:hAnsi="Times New Roman" w:cs="Times New Roman"/>
          <w:i/>
          <w:iCs/>
          <w:color w:val="222222"/>
          <w:sz w:val="24"/>
          <w:szCs w:val="24"/>
          <w:shd w:val="clear" w:color="auto" w:fill="FFFFFF"/>
        </w:rPr>
        <w:t>. Sci</w:t>
      </w:r>
      <w:r w:rsidRPr="00A66267">
        <w:rPr>
          <w:rFonts w:ascii="Times New Roman" w:hAnsi="Times New Roman" w:cs="Times New Roman"/>
          <w:color w:val="222222"/>
          <w:sz w:val="24"/>
          <w:szCs w:val="24"/>
          <w:shd w:val="clear" w:color="auto" w:fill="FFFFFF"/>
        </w:rPr>
        <w:t xml:space="preserve"> 11 </w:t>
      </w:r>
      <w:r w:rsidRPr="00A66267">
        <w:rPr>
          <w:rFonts w:ascii="Times New Roman" w:hAnsi="Times New Roman" w:cs="Times New Roman"/>
          <w:b/>
          <w:bCs/>
          <w:color w:val="222222"/>
          <w:sz w:val="24"/>
          <w:szCs w:val="24"/>
          <w:shd w:val="clear" w:color="auto" w:fill="FFFFFF"/>
        </w:rPr>
        <w:t>(2016)</w:t>
      </w:r>
      <w:r w:rsidRPr="00A66267">
        <w:rPr>
          <w:rFonts w:ascii="Times New Roman" w:hAnsi="Times New Roman" w:cs="Times New Roman"/>
          <w:color w:val="222222"/>
          <w:sz w:val="24"/>
          <w:szCs w:val="24"/>
          <w:shd w:val="clear" w:color="auto" w:fill="FFFFFF"/>
        </w:rPr>
        <w:t>: 3862-3875.</w:t>
      </w:r>
    </w:p>
    <w:p w14:paraId="3CB43651" w14:textId="77777777" w:rsidR="00D64B20" w:rsidRDefault="00D64B20"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[43] </w:t>
      </w:r>
      <w:proofErr w:type="spellStart"/>
      <w:r w:rsidRPr="0087271D">
        <w:rPr>
          <w:rFonts w:ascii="Times New Roman" w:hAnsi="Times New Roman" w:cs="Times New Roman"/>
          <w:color w:val="222222"/>
          <w:sz w:val="24"/>
          <w:szCs w:val="24"/>
          <w:shd w:val="clear" w:color="auto" w:fill="FFFFFF"/>
        </w:rPr>
        <w:t>Ngouné</w:t>
      </w:r>
      <w:proofErr w:type="spellEnd"/>
      <w:r w:rsidRPr="0087271D">
        <w:rPr>
          <w:rFonts w:ascii="Times New Roman" w:hAnsi="Times New Roman" w:cs="Times New Roman"/>
          <w:color w:val="222222"/>
          <w:sz w:val="24"/>
          <w:szCs w:val="24"/>
          <w:shd w:val="clear" w:color="auto" w:fill="FFFFFF"/>
        </w:rPr>
        <w:t xml:space="preserve">, Bertrand, Martin </w:t>
      </w:r>
      <w:proofErr w:type="spellStart"/>
      <w:r w:rsidRPr="0087271D">
        <w:rPr>
          <w:rFonts w:ascii="Times New Roman" w:hAnsi="Times New Roman" w:cs="Times New Roman"/>
          <w:color w:val="222222"/>
          <w:sz w:val="24"/>
          <w:szCs w:val="24"/>
          <w:shd w:val="clear" w:color="auto" w:fill="FFFFFF"/>
        </w:rPr>
        <w:t>Pengou</w:t>
      </w:r>
      <w:proofErr w:type="spellEnd"/>
      <w:r w:rsidRPr="0087271D">
        <w:rPr>
          <w:rFonts w:ascii="Times New Roman" w:hAnsi="Times New Roman" w:cs="Times New Roman"/>
          <w:color w:val="222222"/>
          <w:sz w:val="24"/>
          <w:szCs w:val="24"/>
          <w:shd w:val="clear" w:color="auto" w:fill="FFFFFF"/>
        </w:rPr>
        <w:t xml:space="preserve">, Armel Megha </w:t>
      </w:r>
      <w:proofErr w:type="spellStart"/>
      <w:r w:rsidRPr="0087271D">
        <w:rPr>
          <w:rFonts w:ascii="Times New Roman" w:hAnsi="Times New Roman" w:cs="Times New Roman"/>
          <w:color w:val="222222"/>
          <w:sz w:val="24"/>
          <w:szCs w:val="24"/>
          <w:shd w:val="clear" w:color="auto" w:fill="FFFFFF"/>
        </w:rPr>
        <w:t>Nouteza</w:t>
      </w:r>
      <w:proofErr w:type="spellEnd"/>
      <w:r w:rsidRPr="0087271D">
        <w:rPr>
          <w:rFonts w:ascii="Times New Roman" w:hAnsi="Times New Roman" w:cs="Times New Roman"/>
          <w:color w:val="222222"/>
          <w:sz w:val="24"/>
          <w:szCs w:val="24"/>
          <w:shd w:val="clear" w:color="auto" w:fill="FFFFFF"/>
        </w:rPr>
        <w:t xml:space="preserve">, Charles </w:t>
      </w:r>
      <w:proofErr w:type="spellStart"/>
      <w:r w:rsidRPr="0087271D">
        <w:rPr>
          <w:rFonts w:ascii="Times New Roman" w:hAnsi="Times New Roman" w:cs="Times New Roman"/>
          <w:color w:val="222222"/>
          <w:sz w:val="24"/>
          <w:szCs w:val="24"/>
          <w:shd w:val="clear" w:color="auto" w:fill="FFFFFF"/>
        </w:rPr>
        <w:t>Peguy</w:t>
      </w:r>
      <w:proofErr w:type="spellEnd"/>
      <w:r w:rsidRPr="0087271D">
        <w:rPr>
          <w:rFonts w:ascii="Times New Roman" w:hAnsi="Times New Roman" w:cs="Times New Roman"/>
          <w:color w:val="222222"/>
          <w:sz w:val="24"/>
          <w:szCs w:val="24"/>
          <w:shd w:val="clear" w:color="auto" w:fill="FFFFFF"/>
        </w:rPr>
        <w:t xml:space="preserve"> </w:t>
      </w:r>
      <w:proofErr w:type="spellStart"/>
      <w:r w:rsidRPr="0087271D">
        <w:rPr>
          <w:rFonts w:ascii="Times New Roman" w:hAnsi="Times New Roman" w:cs="Times New Roman"/>
          <w:color w:val="222222"/>
          <w:sz w:val="24"/>
          <w:szCs w:val="24"/>
          <w:shd w:val="clear" w:color="auto" w:fill="FFFFFF"/>
        </w:rPr>
        <w:t>Nanseu</w:t>
      </w:r>
      <w:proofErr w:type="spellEnd"/>
      <w:r w:rsidRPr="0087271D">
        <w:rPr>
          <w:rFonts w:ascii="Times New Roman" w:hAnsi="Times New Roman" w:cs="Times New Roman"/>
          <w:color w:val="222222"/>
          <w:sz w:val="24"/>
          <w:szCs w:val="24"/>
          <w:shd w:val="clear" w:color="auto" w:fill="FFFFFF"/>
        </w:rPr>
        <w:t xml:space="preserve">-Njiki, and Emmanuel Ngameni. "Performances of alkaloid extract from </w:t>
      </w:r>
      <w:proofErr w:type="spellStart"/>
      <w:r w:rsidRPr="002406C0">
        <w:rPr>
          <w:rFonts w:ascii="Times New Roman" w:hAnsi="Times New Roman" w:cs="Times New Roman"/>
          <w:i/>
          <w:iCs/>
          <w:color w:val="222222"/>
          <w:sz w:val="24"/>
          <w:szCs w:val="24"/>
          <w:shd w:val="clear" w:color="auto" w:fill="FFFFFF"/>
        </w:rPr>
        <w:t>Rauvolfia</w:t>
      </w:r>
      <w:proofErr w:type="spellEnd"/>
      <w:r w:rsidRPr="002406C0">
        <w:rPr>
          <w:rFonts w:ascii="Times New Roman" w:hAnsi="Times New Roman" w:cs="Times New Roman"/>
          <w:i/>
          <w:iCs/>
          <w:color w:val="222222"/>
          <w:sz w:val="24"/>
          <w:szCs w:val="24"/>
          <w:shd w:val="clear" w:color="auto" w:fill="FFFFFF"/>
        </w:rPr>
        <w:t xml:space="preserve"> macrophylla</w:t>
      </w:r>
      <w:r w:rsidRPr="0087271D">
        <w:rPr>
          <w:rFonts w:ascii="Times New Roman" w:hAnsi="Times New Roman" w:cs="Times New Roman"/>
          <w:color w:val="222222"/>
          <w:sz w:val="24"/>
          <w:szCs w:val="24"/>
          <w:shd w:val="clear" w:color="auto" w:fill="FFFFFF"/>
        </w:rPr>
        <w:t xml:space="preserve"> Stapf toward corrosion inhibition of C38 steel in acidic media." </w:t>
      </w:r>
      <w:r w:rsidRPr="0087271D">
        <w:rPr>
          <w:rFonts w:ascii="Times New Roman" w:hAnsi="Times New Roman" w:cs="Times New Roman"/>
          <w:i/>
          <w:iCs/>
          <w:color w:val="222222"/>
          <w:sz w:val="24"/>
          <w:szCs w:val="24"/>
          <w:shd w:val="clear" w:color="auto" w:fill="FFFFFF"/>
        </w:rPr>
        <w:t>ACS omega</w:t>
      </w:r>
      <w:r w:rsidRPr="0087271D">
        <w:rPr>
          <w:rFonts w:ascii="Times New Roman" w:hAnsi="Times New Roman" w:cs="Times New Roman"/>
          <w:color w:val="222222"/>
          <w:sz w:val="24"/>
          <w:szCs w:val="24"/>
          <w:shd w:val="clear" w:color="auto" w:fill="FFFFFF"/>
        </w:rPr>
        <w:t xml:space="preserve"> 4, no. 5 </w:t>
      </w:r>
      <w:r w:rsidRPr="0087271D">
        <w:rPr>
          <w:rFonts w:ascii="Times New Roman" w:hAnsi="Times New Roman" w:cs="Times New Roman"/>
          <w:b/>
          <w:bCs/>
          <w:color w:val="222222"/>
          <w:sz w:val="24"/>
          <w:szCs w:val="24"/>
          <w:shd w:val="clear" w:color="auto" w:fill="FFFFFF"/>
        </w:rPr>
        <w:t>(2019)</w:t>
      </w:r>
      <w:r w:rsidRPr="0087271D">
        <w:rPr>
          <w:rFonts w:ascii="Times New Roman" w:hAnsi="Times New Roman" w:cs="Times New Roman"/>
          <w:color w:val="222222"/>
          <w:sz w:val="24"/>
          <w:szCs w:val="24"/>
          <w:shd w:val="clear" w:color="auto" w:fill="FFFFFF"/>
        </w:rPr>
        <w:t>: 9081-9091.</w:t>
      </w:r>
    </w:p>
    <w:p w14:paraId="68949498" w14:textId="77777777" w:rsidR="00D64B20" w:rsidRPr="00E70390" w:rsidRDefault="00D64B20" w:rsidP="00CA2F96">
      <w:pPr>
        <w:tabs>
          <w:tab w:val="left" w:pos="3944"/>
        </w:tabs>
        <w:spacing w:after="0" w:line="240" w:lineRule="auto"/>
        <w:jc w:val="both"/>
        <w:rPr>
          <w:rFonts w:ascii="Times New Roman" w:hAnsi="Times New Roman" w:cs="Times New Roman"/>
          <w:color w:val="222222"/>
          <w:sz w:val="40"/>
          <w:szCs w:val="40"/>
          <w:shd w:val="clear" w:color="auto" w:fill="FFFFFF"/>
        </w:rPr>
      </w:pPr>
      <w:r>
        <w:rPr>
          <w:rFonts w:ascii="Times New Roman" w:hAnsi="Times New Roman" w:cs="Times New Roman"/>
          <w:color w:val="222222"/>
          <w:sz w:val="24"/>
          <w:szCs w:val="24"/>
          <w:shd w:val="clear" w:color="auto" w:fill="FFFFFF"/>
        </w:rPr>
        <w:t xml:space="preserve">[44] </w:t>
      </w:r>
      <w:proofErr w:type="spellStart"/>
      <w:r w:rsidRPr="00E70390">
        <w:rPr>
          <w:rFonts w:ascii="Times New Roman" w:hAnsi="Times New Roman" w:cs="Times New Roman"/>
          <w:color w:val="222222"/>
          <w:sz w:val="24"/>
          <w:szCs w:val="24"/>
          <w:shd w:val="clear" w:color="auto" w:fill="FFFFFF"/>
        </w:rPr>
        <w:t>Suedile</w:t>
      </w:r>
      <w:proofErr w:type="spellEnd"/>
      <w:r w:rsidRPr="00E70390">
        <w:rPr>
          <w:rFonts w:ascii="Times New Roman" w:hAnsi="Times New Roman" w:cs="Times New Roman"/>
          <w:color w:val="222222"/>
          <w:sz w:val="24"/>
          <w:szCs w:val="24"/>
          <w:shd w:val="clear" w:color="auto" w:fill="FFFFFF"/>
        </w:rPr>
        <w:t xml:space="preserve">, Fabienne, Florent Robert, Christophe </w:t>
      </w:r>
      <w:proofErr w:type="spellStart"/>
      <w:r w:rsidRPr="00E70390">
        <w:rPr>
          <w:rFonts w:ascii="Times New Roman" w:hAnsi="Times New Roman" w:cs="Times New Roman"/>
          <w:color w:val="222222"/>
          <w:sz w:val="24"/>
          <w:szCs w:val="24"/>
          <w:shd w:val="clear" w:color="auto" w:fill="FFFFFF"/>
        </w:rPr>
        <w:t>Roos</w:t>
      </w:r>
      <w:proofErr w:type="spellEnd"/>
      <w:r w:rsidRPr="00E70390">
        <w:rPr>
          <w:rFonts w:ascii="Times New Roman" w:hAnsi="Times New Roman" w:cs="Times New Roman"/>
          <w:color w:val="222222"/>
          <w:sz w:val="24"/>
          <w:szCs w:val="24"/>
          <w:shd w:val="clear" w:color="auto" w:fill="FFFFFF"/>
        </w:rPr>
        <w:t xml:space="preserve">, and </w:t>
      </w:r>
      <w:proofErr w:type="spellStart"/>
      <w:r w:rsidRPr="00E70390">
        <w:rPr>
          <w:rFonts w:ascii="Times New Roman" w:hAnsi="Times New Roman" w:cs="Times New Roman"/>
          <w:color w:val="222222"/>
          <w:sz w:val="24"/>
          <w:szCs w:val="24"/>
          <w:shd w:val="clear" w:color="auto" w:fill="FFFFFF"/>
        </w:rPr>
        <w:t>Mounim</w:t>
      </w:r>
      <w:proofErr w:type="spellEnd"/>
      <w:r w:rsidRPr="00E70390">
        <w:rPr>
          <w:rFonts w:ascii="Times New Roman" w:hAnsi="Times New Roman" w:cs="Times New Roman"/>
          <w:color w:val="222222"/>
          <w:sz w:val="24"/>
          <w:szCs w:val="24"/>
          <w:shd w:val="clear" w:color="auto" w:fill="FFFFFF"/>
        </w:rPr>
        <w:t xml:space="preserve"> </w:t>
      </w:r>
      <w:proofErr w:type="spellStart"/>
      <w:r w:rsidRPr="00E70390">
        <w:rPr>
          <w:rFonts w:ascii="Times New Roman" w:hAnsi="Times New Roman" w:cs="Times New Roman"/>
          <w:color w:val="222222"/>
          <w:sz w:val="24"/>
          <w:szCs w:val="24"/>
          <w:shd w:val="clear" w:color="auto" w:fill="FFFFFF"/>
        </w:rPr>
        <w:t>Lebrini</w:t>
      </w:r>
      <w:proofErr w:type="spellEnd"/>
      <w:r w:rsidRPr="00E70390">
        <w:rPr>
          <w:rFonts w:ascii="Times New Roman" w:hAnsi="Times New Roman" w:cs="Times New Roman"/>
          <w:color w:val="222222"/>
          <w:sz w:val="24"/>
          <w:szCs w:val="24"/>
          <w:shd w:val="clear" w:color="auto" w:fill="FFFFFF"/>
        </w:rPr>
        <w:t xml:space="preserve">. "Corrosion inhibition of zinc by </w:t>
      </w:r>
      <w:proofErr w:type="spellStart"/>
      <w:r w:rsidRPr="00F9141C">
        <w:rPr>
          <w:rFonts w:ascii="Times New Roman" w:hAnsi="Times New Roman" w:cs="Times New Roman"/>
          <w:i/>
          <w:iCs/>
          <w:color w:val="222222"/>
          <w:sz w:val="24"/>
          <w:szCs w:val="24"/>
          <w:shd w:val="clear" w:color="auto" w:fill="FFFFFF"/>
        </w:rPr>
        <w:t>Mansoa</w:t>
      </w:r>
      <w:proofErr w:type="spellEnd"/>
      <w:r w:rsidRPr="00F9141C">
        <w:rPr>
          <w:rFonts w:ascii="Times New Roman" w:hAnsi="Times New Roman" w:cs="Times New Roman"/>
          <w:i/>
          <w:iCs/>
          <w:color w:val="222222"/>
          <w:sz w:val="24"/>
          <w:szCs w:val="24"/>
          <w:shd w:val="clear" w:color="auto" w:fill="FFFFFF"/>
        </w:rPr>
        <w:t xml:space="preserve"> </w:t>
      </w:r>
      <w:proofErr w:type="spellStart"/>
      <w:r w:rsidRPr="00F9141C">
        <w:rPr>
          <w:rFonts w:ascii="Times New Roman" w:hAnsi="Times New Roman" w:cs="Times New Roman"/>
          <w:i/>
          <w:iCs/>
          <w:color w:val="222222"/>
          <w:sz w:val="24"/>
          <w:szCs w:val="24"/>
          <w:shd w:val="clear" w:color="auto" w:fill="FFFFFF"/>
        </w:rPr>
        <w:t>alliacea</w:t>
      </w:r>
      <w:proofErr w:type="spellEnd"/>
      <w:r w:rsidRPr="00E70390">
        <w:rPr>
          <w:rFonts w:ascii="Times New Roman" w:hAnsi="Times New Roman" w:cs="Times New Roman"/>
          <w:color w:val="222222"/>
          <w:sz w:val="24"/>
          <w:szCs w:val="24"/>
          <w:shd w:val="clear" w:color="auto" w:fill="FFFFFF"/>
        </w:rPr>
        <w:t xml:space="preserve"> plant extract in sodium chloride media: extraction, characterization and electrochemical studies." </w:t>
      </w:r>
      <w:proofErr w:type="spellStart"/>
      <w:r w:rsidRPr="00E70390">
        <w:rPr>
          <w:rFonts w:ascii="Times New Roman" w:hAnsi="Times New Roman" w:cs="Times New Roman"/>
          <w:i/>
          <w:iCs/>
          <w:color w:val="222222"/>
          <w:sz w:val="24"/>
          <w:szCs w:val="24"/>
          <w:shd w:val="clear" w:color="auto" w:fill="FFFFFF"/>
        </w:rPr>
        <w:t>Electrochimica</w:t>
      </w:r>
      <w:proofErr w:type="spellEnd"/>
      <w:r w:rsidRPr="00E70390">
        <w:rPr>
          <w:rFonts w:ascii="Times New Roman" w:hAnsi="Times New Roman" w:cs="Times New Roman"/>
          <w:i/>
          <w:iCs/>
          <w:color w:val="222222"/>
          <w:sz w:val="24"/>
          <w:szCs w:val="24"/>
          <w:shd w:val="clear" w:color="auto" w:fill="FFFFFF"/>
        </w:rPr>
        <w:t xml:space="preserve"> Acta</w:t>
      </w:r>
      <w:r w:rsidRPr="00E70390">
        <w:rPr>
          <w:rFonts w:ascii="Times New Roman" w:hAnsi="Times New Roman" w:cs="Times New Roman"/>
          <w:color w:val="222222"/>
          <w:sz w:val="24"/>
          <w:szCs w:val="24"/>
          <w:shd w:val="clear" w:color="auto" w:fill="FFFFFF"/>
        </w:rPr>
        <w:t xml:space="preserve"> 133 </w:t>
      </w:r>
      <w:r w:rsidRPr="00E70390">
        <w:rPr>
          <w:rFonts w:ascii="Times New Roman" w:hAnsi="Times New Roman" w:cs="Times New Roman"/>
          <w:b/>
          <w:bCs/>
          <w:color w:val="222222"/>
          <w:sz w:val="24"/>
          <w:szCs w:val="24"/>
          <w:shd w:val="clear" w:color="auto" w:fill="FFFFFF"/>
        </w:rPr>
        <w:t>(2014)</w:t>
      </w:r>
      <w:r w:rsidRPr="00E70390">
        <w:rPr>
          <w:rFonts w:ascii="Times New Roman" w:hAnsi="Times New Roman" w:cs="Times New Roman"/>
          <w:color w:val="222222"/>
          <w:sz w:val="24"/>
          <w:szCs w:val="24"/>
          <w:shd w:val="clear" w:color="auto" w:fill="FFFFFF"/>
        </w:rPr>
        <w:t>: 631-638.</w:t>
      </w:r>
    </w:p>
    <w:p w14:paraId="260FBAE5" w14:textId="642A8C31" w:rsidR="00D64B20" w:rsidRPr="001E087B" w:rsidRDefault="00D64B20" w:rsidP="00CA2F96">
      <w:pPr>
        <w:tabs>
          <w:tab w:val="left" w:pos="3944"/>
        </w:tabs>
        <w:spacing w:after="0" w:line="240" w:lineRule="auto"/>
        <w:jc w:val="both"/>
        <w:rPr>
          <w:rFonts w:ascii="Times New Roman" w:hAnsi="Times New Roman" w:cs="Times New Roman"/>
          <w:color w:val="222222"/>
          <w:sz w:val="32"/>
          <w:szCs w:val="32"/>
          <w:shd w:val="clear" w:color="auto" w:fill="FFFFFF"/>
        </w:rPr>
      </w:pPr>
      <w:r>
        <w:rPr>
          <w:rFonts w:ascii="Times New Roman" w:hAnsi="Times New Roman" w:cs="Times New Roman"/>
          <w:color w:val="222222"/>
          <w:sz w:val="24"/>
          <w:szCs w:val="24"/>
          <w:shd w:val="clear" w:color="auto" w:fill="FFFFFF"/>
        </w:rPr>
        <w:t xml:space="preserve">[45] </w:t>
      </w:r>
      <w:r w:rsidRPr="009875BB">
        <w:rPr>
          <w:rFonts w:ascii="Times New Roman" w:hAnsi="Times New Roman" w:cs="Times New Roman"/>
          <w:color w:val="222222"/>
          <w:sz w:val="24"/>
          <w:szCs w:val="24"/>
          <w:shd w:val="clear" w:color="auto" w:fill="FFFFFF"/>
        </w:rPr>
        <w:t xml:space="preserve">Anupama, K. K., K. Ramya, and Abraham Joseph. "Electrochemical and computational aspects of surface interaction and corrosion inhibition of mild steel in </w:t>
      </w:r>
      <w:r w:rsidR="00660039">
        <w:rPr>
          <w:rFonts w:ascii="Times New Roman" w:hAnsi="Times New Roman" w:cs="Times New Roman"/>
          <w:color w:val="222222"/>
          <w:sz w:val="24"/>
          <w:szCs w:val="24"/>
          <w:shd w:val="clear" w:color="auto" w:fill="FFFFFF"/>
        </w:rPr>
        <w:t>HCl</w:t>
      </w:r>
      <w:r w:rsidRPr="009875BB">
        <w:rPr>
          <w:rFonts w:ascii="Times New Roman" w:hAnsi="Times New Roman" w:cs="Times New Roman"/>
          <w:color w:val="222222"/>
          <w:sz w:val="24"/>
          <w:szCs w:val="24"/>
          <w:shd w:val="clear" w:color="auto" w:fill="FFFFFF"/>
        </w:rPr>
        <w:t xml:space="preserve"> by </w:t>
      </w:r>
      <w:r w:rsidRPr="00C952F2">
        <w:rPr>
          <w:rFonts w:ascii="Times New Roman" w:hAnsi="Times New Roman" w:cs="Times New Roman"/>
          <w:i/>
          <w:iCs/>
          <w:color w:val="222222"/>
          <w:sz w:val="24"/>
          <w:szCs w:val="24"/>
          <w:shd w:val="clear" w:color="auto" w:fill="FFFFFF"/>
        </w:rPr>
        <w:t xml:space="preserve">Phyllanthus </w:t>
      </w:r>
      <w:proofErr w:type="spellStart"/>
      <w:r w:rsidRPr="00C952F2">
        <w:rPr>
          <w:rFonts w:ascii="Times New Roman" w:hAnsi="Times New Roman" w:cs="Times New Roman"/>
          <w:i/>
          <w:iCs/>
          <w:color w:val="222222"/>
          <w:sz w:val="24"/>
          <w:szCs w:val="24"/>
          <w:shd w:val="clear" w:color="auto" w:fill="FFFFFF"/>
        </w:rPr>
        <w:t>amarus</w:t>
      </w:r>
      <w:proofErr w:type="spellEnd"/>
      <w:r w:rsidRPr="009875BB">
        <w:rPr>
          <w:rFonts w:ascii="Times New Roman" w:hAnsi="Times New Roman" w:cs="Times New Roman"/>
          <w:color w:val="222222"/>
          <w:sz w:val="24"/>
          <w:szCs w:val="24"/>
          <w:shd w:val="clear" w:color="auto" w:fill="FFFFFF"/>
        </w:rPr>
        <w:t xml:space="preserve"> leaf extract (PAE)." </w:t>
      </w:r>
      <w:r w:rsidRPr="009875BB">
        <w:rPr>
          <w:rFonts w:ascii="Times New Roman" w:hAnsi="Times New Roman" w:cs="Times New Roman"/>
          <w:i/>
          <w:iCs/>
          <w:color w:val="222222"/>
          <w:sz w:val="24"/>
          <w:szCs w:val="24"/>
          <w:shd w:val="clear" w:color="auto" w:fill="FFFFFF"/>
        </w:rPr>
        <w:t xml:space="preserve">Journal of Molecular </w:t>
      </w:r>
      <w:r w:rsidRPr="00D64B20">
        <w:rPr>
          <w:rFonts w:ascii="Times New Roman" w:hAnsi="Times New Roman" w:cs="Times New Roman"/>
          <w:i/>
          <w:iCs/>
          <w:color w:val="000000" w:themeColor="text1"/>
          <w:sz w:val="24"/>
          <w:szCs w:val="24"/>
          <w:shd w:val="clear" w:color="auto" w:fill="FFFFFF"/>
        </w:rPr>
        <w:t>Liquids</w:t>
      </w:r>
      <w:r w:rsidRPr="00D64B20">
        <w:rPr>
          <w:rFonts w:ascii="Times New Roman" w:hAnsi="Times New Roman" w:cs="Times New Roman"/>
          <w:color w:val="000000" w:themeColor="text1"/>
          <w:sz w:val="24"/>
          <w:szCs w:val="24"/>
          <w:shd w:val="clear" w:color="auto" w:fill="FFFFFF"/>
        </w:rPr>
        <w:t xml:space="preserve"> 216 </w:t>
      </w:r>
      <w:r w:rsidRPr="00D64B20">
        <w:rPr>
          <w:rFonts w:ascii="Times New Roman" w:hAnsi="Times New Roman" w:cs="Times New Roman"/>
          <w:b/>
          <w:bCs/>
          <w:color w:val="000000" w:themeColor="text1"/>
          <w:sz w:val="24"/>
          <w:szCs w:val="24"/>
          <w:shd w:val="clear" w:color="auto" w:fill="FFFFFF"/>
        </w:rPr>
        <w:t>(2016)</w:t>
      </w:r>
      <w:r w:rsidRPr="00D64B20">
        <w:rPr>
          <w:rFonts w:ascii="Times New Roman" w:hAnsi="Times New Roman" w:cs="Times New Roman"/>
          <w:color w:val="000000" w:themeColor="text1"/>
          <w:sz w:val="24"/>
          <w:szCs w:val="24"/>
          <w:shd w:val="clear" w:color="auto" w:fill="FFFFFF"/>
        </w:rPr>
        <w:t>: 146-155.</w:t>
      </w:r>
    </w:p>
    <w:p w14:paraId="5DA0B9BC" w14:textId="74769362"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w:t>
      </w:r>
      <w:r w:rsidR="00601BE0">
        <w:rPr>
          <w:rFonts w:ascii="Times New Roman" w:hAnsi="Times New Roman" w:cs="Times New Roman"/>
          <w:color w:val="222222"/>
          <w:sz w:val="24"/>
          <w:szCs w:val="24"/>
          <w:shd w:val="clear" w:color="auto" w:fill="FFFFFF"/>
        </w:rPr>
        <w:t>6</w:t>
      </w:r>
      <w:r>
        <w:rPr>
          <w:rFonts w:ascii="Times New Roman" w:hAnsi="Times New Roman" w:cs="Times New Roman"/>
          <w:color w:val="222222"/>
          <w:sz w:val="24"/>
          <w:szCs w:val="24"/>
          <w:shd w:val="clear" w:color="auto" w:fill="FFFFFF"/>
        </w:rPr>
        <w:t xml:space="preserve">] </w:t>
      </w:r>
      <w:r w:rsidRPr="00CD1558">
        <w:rPr>
          <w:rFonts w:ascii="Times New Roman" w:hAnsi="Times New Roman" w:cs="Times New Roman"/>
          <w:color w:val="222222"/>
          <w:sz w:val="24"/>
          <w:szCs w:val="24"/>
          <w:shd w:val="clear" w:color="auto" w:fill="FFFFFF"/>
        </w:rPr>
        <w:t xml:space="preserve">Karthik, R., P. Muthukrishnan, Shen-Ming Chen, B. </w:t>
      </w:r>
      <w:proofErr w:type="spellStart"/>
      <w:r w:rsidRPr="00CD1558">
        <w:rPr>
          <w:rFonts w:ascii="Times New Roman" w:hAnsi="Times New Roman" w:cs="Times New Roman"/>
          <w:color w:val="222222"/>
          <w:sz w:val="24"/>
          <w:szCs w:val="24"/>
          <w:shd w:val="clear" w:color="auto" w:fill="FFFFFF"/>
        </w:rPr>
        <w:t>Jeyaprabha</w:t>
      </w:r>
      <w:proofErr w:type="spellEnd"/>
      <w:r w:rsidRPr="00CD1558">
        <w:rPr>
          <w:rFonts w:ascii="Times New Roman" w:hAnsi="Times New Roman" w:cs="Times New Roman"/>
          <w:color w:val="222222"/>
          <w:sz w:val="24"/>
          <w:szCs w:val="24"/>
          <w:shd w:val="clear" w:color="auto" w:fill="FFFFFF"/>
        </w:rPr>
        <w:t xml:space="preserve">, and P. Prakash. "Anti-corrosion inhibition of mild steel in 1M </w:t>
      </w:r>
      <w:r w:rsidR="00660039">
        <w:rPr>
          <w:rFonts w:ascii="Times New Roman" w:hAnsi="Times New Roman" w:cs="Times New Roman"/>
          <w:color w:val="222222"/>
          <w:sz w:val="24"/>
          <w:szCs w:val="24"/>
          <w:shd w:val="clear" w:color="auto" w:fill="FFFFFF"/>
        </w:rPr>
        <w:t>HCl</w:t>
      </w:r>
      <w:r w:rsidRPr="00CD1558">
        <w:rPr>
          <w:rFonts w:ascii="Times New Roman" w:hAnsi="Times New Roman" w:cs="Times New Roman"/>
          <w:color w:val="222222"/>
          <w:sz w:val="24"/>
          <w:szCs w:val="24"/>
          <w:shd w:val="clear" w:color="auto" w:fill="FFFFFF"/>
        </w:rPr>
        <w:t xml:space="preserve"> solution by using </w:t>
      </w:r>
      <w:proofErr w:type="spellStart"/>
      <w:r w:rsidRPr="00C952F2">
        <w:rPr>
          <w:rFonts w:ascii="Times New Roman" w:hAnsi="Times New Roman" w:cs="Times New Roman"/>
          <w:i/>
          <w:iCs/>
          <w:color w:val="222222"/>
          <w:sz w:val="24"/>
          <w:szCs w:val="24"/>
          <w:shd w:val="clear" w:color="auto" w:fill="FFFFFF"/>
        </w:rPr>
        <w:t>Tiliacora</w:t>
      </w:r>
      <w:proofErr w:type="spellEnd"/>
      <w:r w:rsidRPr="00C952F2">
        <w:rPr>
          <w:rFonts w:ascii="Times New Roman" w:hAnsi="Times New Roman" w:cs="Times New Roman"/>
          <w:i/>
          <w:iCs/>
          <w:color w:val="222222"/>
          <w:sz w:val="24"/>
          <w:szCs w:val="24"/>
          <w:shd w:val="clear" w:color="auto" w:fill="FFFFFF"/>
        </w:rPr>
        <w:t xml:space="preserve"> </w:t>
      </w:r>
      <w:proofErr w:type="spellStart"/>
      <w:r w:rsidRPr="00C952F2">
        <w:rPr>
          <w:rFonts w:ascii="Times New Roman" w:hAnsi="Times New Roman" w:cs="Times New Roman"/>
          <w:i/>
          <w:iCs/>
          <w:color w:val="222222"/>
          <w:sz w:val="24"/>
          <w:szCs w:val="24"/>
          <w:shd w:val="clear" w:color="auto" w:fill="FFFFFF"/>
        </w:rPr>
        <w:t>accuminata</w:t>
      </w:r>
      <w:proofErr w:type="spellEnd"/>
      <w:r w:rsidRPr="00CD1558">
        <w:rPr>
          <w:rFonts w:ascii="Times New Roman" w:hAnsi="Times New Roman" w:cs="Times New Roman"/>
          <w:color w:val="222222"/>
          <w:sz w:val="24"/>
          <w:szCs w:val="24"/>
          <w:shd w:val="clear" w:color="auto" w:fill="FFFFFF"/>
        </w:rPr>
        <w:t xml:space="preserve"> leaves extract." </w:t>
      </w:r>
      <w:r w:rsidRPr="00CD1558">
        <w:rPr>
          <w:rFonts w:ascii="Times New Roman" w:hAnsi="Times New Roman" w:cs="Times New Roman"/>
          <w:i/>
          <w:iCs/>
          <w:color w:val="222222"/>
          <w:sz w:val="24"/>
          <w:szCs w:val="24"/>
          <w:shd w:val="clear" w:color="auto" w:fill="FFFFFF"/>
        </w:rPr>
        <w:t xml:space="preserve">Int. J. </w:t>
      </w:r>
      <w:proofErr w:type="spellStart"/>
      <w:r w:rsidRPr="00CD1558">
        <w:rPr>
          <w:rFonts w:ascii="Times New Roman" w:hAnsi="Times New Roman" w:cs="Times New Roman"/>
          <w:i/>
          <w:iCs/>
          <w:color w:val="222222"/>
          <w:sz w:val="24"/>
          <w:szCs w:val="24"/>
          <w:shd w:val="clear" w:color="auto" w:fill="FFFFFF"/>
        </w:rPr>
        <w:t>Electrochem</w:t>
      </w:r>
      <w:proofErr w:type="spellEnd"/>
      <w:r w:rsidRPr="00CD1558">
        <w:rPr>
          <w:rFonts w:ascii="Times New Roman" w:hAnsi="Times New Roman" w:cs="Times New Roman"/>
          <w:i/>
          <w:iCs/>
          <w:color w:val="222222"/>
          <w:sz w:val="24"/>
          <w:szCs w:val="24"/>
          <w:shd w:val="clear" w:color="auto" w:fill="FFFFFF"/>
        </w:rPr>
        <w:t>. Sci</w:t>
      </w:r>
      <w:r w:rsidRPr="00CD1558">
        <w:rPr>
          <w:rFonts w:ascii="Times New Roman" w:hAnsi="Times New Roman" w:cs="Times New Roman"/>
          <w:color w:val="222222"/>
          <w:sz w:val="24"/>
          <w:szCs w:val="24"/>
          <w:shd w:val="clear" w:color="auto" w:fill="FFFFFF"/>
        </w:rPr>
        <w:t xml:space="preserve"> 10 </w:t>
      </w:r>
      <w:r w:rsidRPr="00CD1558">
        <w:rPr>
          <w:rFonts w:ascii="Times New Roman" w:hAnsi="Times New Roman" w:cs="Times New Roman"/>
          <w:b/>
          <w:bCs/>
          <w:color w:val="222222"/>
          <w:sz w:val="24"/>
          <w:szCs w:val="24"/>
          <w:shd w:val="clear" w:color="auto" w:fill="FFFFFF"/>
        </w:rPr>
        <w:t>(2015)</w:t>
      </w:r>
      <w:r w:rsidRPr="00CD1558">
        <w:rPr>
          <w:rFonts w:ascii="Times New Roman" w:hAnsi="Times New Roman" w:cs="Times New Roman"/>
          <w:color w:val="222222"/>
          <w:sz w:val="24"/>
          <w:szCs w:val="24"/>
          <w:shd w:val="clear" w:color="auto" w:fill="FFFFFF"/>
        </w:rPr>
        <w:t>: 3707-3725.</w:t>
      </w:r>
    </w:p>
    <w:p w14:paraId="7A025A74" w14:textId="38A0F0E9" w:rsidR="00DC4CA1"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w:t>
      </w:r>
      <w:r w:rsidR="00601BE0">
        <w:rPr>
          <w:rFonts w:ascii="Times New Roman" w:hAnsi="Times New Roman" w:cs="Times New Roman"/>
          <w:color w:val="222222"/>
          <w:sz w:val="24"/>
          <w:szCs w:val="24"/>
          <w:shd w:val="clear" w:color="auto" w:fill="FFFFFF"/>
        </w:rPr>
        <w:t>7</w:t>
      </w:r>
      <w:r>
        <w:rPr>
          <w:rFonts w:ascii="Times New Roman" w:hAnsi="Times New Roman" w:cs="Times New Roman"/>
          <w:color w:val="222222"/>
          <w:sz w:val="24"/>
          <w:szCs w:val="24"/>
          <w:shd w:val="clear" w:color="auto" w:fill="FFFFFF"/>
        </w:rPr>
        <w:t xml:space="preserve">] </w:t>
      </w:r>
      <w:r w:rsidRPr="00CD1558">
        <w:rPr>
          <w:rFonts w:ascii="Times New Roman" w:hAnsi="Times New Roman" w:cs="Times New Roman"/>
          <w:color w:val="222222"/>
          <w:sz w:val="24"/>
          <w:szCs w:val="24"/>
          <w:shd w:val="clear" w:color="auto" w:fill="FFFFFF"/>
        </w:rPr>
        <w:t xml:space="preserve">Abboud, Y., O. </w:t>
      </w:r>
      <w:proofErr w:type="spellStart"/>
      <w:r w:rsidRPr="00CD1558">
        <w:rPr>
          <w:rFonts w:ascii="Times New Roman" w:hAnsi="Times New Roman" w:cs="Times New Roman"/>
          <w:color w:val="222222"/>
          <w:sz w:val="24"/>
          <w:szCs w:val="24"/>
          <w:shd w:val="clear" w:color="auto" w:fill="FFFFFF"/>
        </w:rPr>
        <w:t>Tanane</w:t>
      </w:r>
      <w:proofErr w:type="spellEnd"/>
      <w:r w:rsidRPr="00CD1558">
        <w:rPr>
          <w:rFonts w:ascii="Times New Roman" w:hAnsi="Times New Roman" w:cs="Times New Roman"/>
          <w:color w:val="222222"/>
          <w:sz w:val="24"/>
          <w:szCs w:val="24"/>
          <w:shd w:val="clear" w:color="auto" w:fill="FFFFFF"/>
        </w:rPr>
        <w:t xml:space="preserve">, A. El </w:t>
      </w:r>
      <w:proofErr w:type="spellStart"/>
      <w:r w:rsidRPr="00CD1558">
        <w:rPr>
          <w:rFonts w:ascii="Times New Roman" w:hAnsi="Times New Roman" w:cs="Times New Roman"/>
          <w:color w:val="222222"/>
          <w:sz w:val="24"/>
          <w:szCs w:val="24"/>
          <w:shd w:val="clear" w:color="auto" w:fill="FFFFFF"/>
        </w:rPr>
        <w:t>Bouari</w:t>
      </w:r>
      <w:proofErr w:type="spellEnd"/>
      <w:r w:rsidRPr="00CD1558">
        <w:rPr>
          <w:rFonts w:ascii="Times New Roman" w:hAnsi="Times New Roman" w:cs="Times New Roman"/>
          <w:color w:val="222222"/>
          <w:sz w:val="24"/>
          <w:szCs w:val="24"/>
          <w:shd w:val="clear" w:color="auto" w:fill="FFFFFF"/>
        </w:rPr>
        <w:t xml:space="preserve">, R. </w:t>
      </w:r>
      <w:proofErr w:type="spellStart"/>
      <w:r w:rsidRPr="00CD1558">
        <w:rPr>
          <w:rFonts w:ascii="Times New Roman" w:hAnsi="Times New Roman" w:cs="Times New Roman"/>
          <w:color w:val="222222"/>
          <w:sz w:val="24"/>
          <w:szCs w:val="24"/>
          <w:shd w:val="clear" w:color="auto" w:fill="FFFFFF"/>
        </w:rPr>
        <w:t>Salghi</w:t>
      </w:r>
      <w:proofErr w:type="spellEnd"/>
      <w:r w:rsidRPr="00CD1558">
        <w:rPr>
          <w:rFonts w:ascii="Times New Roman" w:hAnsi="Times New Roman" w:cs="Times New Roman"/>
          <w:color w:val="222222"/>
          <w:sz w:val="24"/>
          <w:szCs w:val="24"/>
          <w:shd w:val="clear" w:color="auto" w:fill="FFFFFF"/>
        </w:rPr>
        <w:t xml:space="preserve">, B. </w:t>
      </w:r>
      <w:proofErr w:type="spellStart"/>
      <w:r w:rsidRPr="00CD1558">
        <w:rPr>
          <w:rFonts w:ascii="Times New Roman" w:hAnsi="Times New Roman" w:cs="Times New Roman"/>
          <w:color w:val="222222"/>
          <w:sz w:val="24"/>
          <w:szCs w:val="24"/>
          <w:shd w:val="clear" w:color="auto" w:fill="FFFFFF"/>
        </w:rPr>
        <w:t>Hammouti</w:t>
      </w:r>
      <w:proofErr w:type="spellEnd"/>
      <w:r w:rsidRPr="00CD1558">
        <w:rPr>
          <w:rFonts w:ascii="Times New Roman" w:hAnsi="Times New Roman" w:cs="Times New Roman"/>
          <w:color w:val="222222"/>
          <w:sz w:val="24"/>
          <w:szCs w:val="24"/>
          <w:shd w:val="clear" w:color="auto" w:fill="FFFFFF"/>
        </w:rPr>
        <w:t xml:space="preserve">, A. </w:t>
      </w:r>
      <w:proofErr w:type="spellStart"/>
      <w:r w:rsidRPr="00CD1558">
        <w:rPr>
          <w:rFonts w:ascii="Times New Roman" w:hAnsi="Times New Roman" w:cs="Times New Roman"/>
          <w:color w:val="222222"/>
          <w:sz w:val="24"/>
          <w:szCs w:val="24"/>
          <w:shd w:val="clear" w:color="auto" w:fill="FFFFFF"/>
        </w:rPr>
        <w:t>Chetouani</w:t>
      </w:r>
      <w:proofErr w:type="spellEnd"/>
      <w:r w:rsidRPr="00CD1558">
        <w:rPr>
          <w:rFonts w:ascii="Times New Roman" w:hAnsi="Times New Roman" w:cs="Times New Roman"/>
          <w:color w:val="222222"/>
          <w:sz w:val="24"/>
          <w:szCs w:val="24"/>
          <w:shd w:val="clear" w:color="auto" w:fill="FFFFFF"/>
        </w:rPr>
        <w:t xml:space="preserve">, and S. </w:t>
      </w:r>
      <w:proofErr w:type="spellStart"/>
      <w:r w:rsidRPr="00CD1558">
        <w:rPr>
          <w:rFonts w:ascii="Times New Roman" w:hAnsi="Times New Roman" w:cs="Times New Roman"/>
          <w:color w:val="222222"/>
          <w:sz w:val="24"/>
          <w:szCs w:val="24"/>
          <w:shd w:val="clear" w:color="auto" w:fill="FFFFFF"/>
        </w:rPr>
        <w:t>Jodeh</w:t>
      </w:r>
      <w:proofErr w:type="spellEnd"/>
      <w:r w:rsidRPr="00CD1558">
        <w:rPr>
          <w:rFonts w:ascii="Times New Roman" w:hAnsi="Times New Roman" w:cs="Times New Roman"/>
          <w:color w:val="222222"/>
          <w:sz w:val="24"/>
          <w:szCs w:val="24"/>
          <w:shd w:val="clear" w:color="auto" w:fill="FFFFFF"/>
        </w:rPr>
        <w:t xml:space="preserve">. "Corrosion inhibition of carbon steel in </w:t>
      </w:r>
      <w:r w:rsidR="00660039">
        <w:rPr>
          <w:rFonts w:ascii="Times New Roman" w:hAnsi="Times New Roman" w:cs="Times New Roman"/>
          <w:color w:val="222222"/>
          <w:sz w:val="24"/>
          <w:szCs w:val="24"/>
          <w:shd w:val="clear" w:color="auto" w:fill="FFFFFF"/>
        </w:rPr>
        <w:t>HCl</w:t>
      </w:r>
      <w:r w:rsidRPr="00CD1558">
        <w:rPr>
          <w:rFonts w:ascii="Times New Roman" w:hAnsi="Times New Roman" w:cs="Times New Roman"/>
          <w:color w:val="222222"/>
          <w:sz w:val="24"/>
          <w:szCs w:val="24"/>
          <w:shd w:val="clear" w:color="auto" w:fill="FFFFFF"/>
        </w:rPr>
        <w:t xml:space="preserve"> solution using pomegranate leave extracts." </w:t>
      </w:r>
      <w:r w:rsidRPr="00CD1558">
        <w:rPr>
          <w:rFonts w:ascii="Times New Roman" w:hAnsi="Times New Roman" w:cs="Times New Roman"/>
          <w:i/>
          <w:iCs/>
          <w:color w:val="222222"/>
          <w:sz w:val="24"/>
          <w:szCs w:val="24"/>
          <w:shd w:val="clear" w:color="auto" w:fill="FFFFFF"/>
        </w:rPr>
        <w:t>Corrosion Engineering, Science and Technology</w:t>
      </w:r>
      <w:r w:rsidRPr="00CD1558">
        <w:rPr>
          <w:rFonts w:ascii="Times New Roman" w:hAnsi="Times New Roman" w:cs="Times New Roman"/>
          <w:color w:val="222222"/>
          <w:sz w:val="24"/>
          <w:szCs w:val="24"/>
          <w:shd w:val="clear" w:color="auto" w:fill="FFFFFF"/>
        </w:rPr>
        <w:t xml:space="preserve"> 51, no. 8 </w:t>
      </w:r>
      <w:r w:rsidRPr="00CD1558">
        <w:rPr>
          <w:rFonts w:ascii="Times New Roman" w:hAnsi="Times New Roman" w:cs="Times New Roman"/>
          <w:b/>
          <w:bCs/>
          <w:color w:val="222222"/>
          <w:sz w:val="24"/>
          <w:szCs w:val="24"/>
          <w:shd w:val="clear" w:color="auto" w:fill="FFFFFF"/>
        </w:rPr>
        <w:t>(2016)</w:t>
      </w:r>
      <w:r w:rsidRPr="00CD1558">
        <w:rPr>
          <w:rFonts w:ascii="Times New Roman" w:hAnsi="Times New Roman" w:cs="Times New Roman"/>
          <w:color w:val="222222"/>
          <w:sz w:val="24"/>
          <w:szCs w:val="24"/>
          <w:shd w:val="clear" w:color="auto" w:fill="FFFFFF"/>
        </w:rPr>
        <w:t>: 557-565.</w:t>
      </w:r>
    </w:p>
    <w:p w14:paraId="2453B8A7" w14:textId="09CB7CC2" w:rsidR="00DC4CA1" w:rsidRPr="00086436"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w:t>
      </w:r>
      <w:r w:rsidR="00601BE0">
        <w:rPr>
          <w:rFonts w:ascii="Times New Roman" w:hAnsi="Times New Roman" w:cs="Times New Roman"/>
          <w:color w:val="222222"/>
          <w:sz w:val="24"/>
          <w:szCs w:val="24"/>
          <w:shd w:val="clear" w:color="auto" w:fill="FFFFFF"/>
        </w:rPr>
        <w:t>48</w:t>
      </w:r>
      <w:r>
        <w:rPr>
          <w:rFonts w:ascii="Times New Roman" w:hAnsi="Times New Roman" w:cs="Times New Roman"/>
          <w:color w:val="222222"/>
          <w:sz w:val="24"/>
          <w:szCs w:val="24"/>
          <w:shd w:val="clear" w:color="auto" w:fill="FFFFFF"/>
        </w:rPr>
        <w:t xml:space="preserve">] </w:t>
      </w:r>
      <w:r w:rsidRPr="00086436">
        <w:rPr>
          <w:rFonts w:ascii="Times New Roman" w:hAnsi="Times New Roman" w:cs="Times New Roman"/>
          <w:color w:val="222222"/>
          <w:sz w:val="24"/>
          <w:szCs w:val="24"/>
          <w:shd w:val="clear" w:color="auto" w:fill="FFFFFF"/>
        </w:rPr>
        <w:t xml:space="preserve">Li, Hao, </w:t>
      </w:r>
      <w:proofErr w:type="spellStart"/>
      <w:r w:rsidRPr="00086436">
        <w:rPr>
          <w:rFonts w:ascii="Times New Roman" w:hAnsi="Times New Roman" w:cs="Times New Roman"/>
          <w:color w:val="222222"/>
          <w:sz w:val="24"/>
          <w:szCs w:val="24"/>
          <w:shd w:val="clear" w:color="auto" w:fill="FFFFFF"/>
        </w:rPr>
        <w:t>Yujie</w:t>
      </w:r>
      <w:proofErr w:type="spellEnd"/>
      <w:r w:rsidRPr="00086436">
        <w:rPr>
          <w:rFonts w:ascii="Times New Roman" w:hAnsi="Times New Roman" w:cs="Times New Roman"/>
          <w:color w:val="222222"/>
          <w:sz w:val="24"/>
          <w:szCs w:val="24"/>
          <w:shd w:val="clear" w:color="auto" w:fill="FFFFFF"/>
        </w:rPr>
        <w:t xml:space="preserve"> Qiang, Wenjie Zhao, and </w:t>
      </w:r>
      <w:proofErr w:type="spellStart"/>
      <w:r w:rsidRPr="00086436">
        <w:rPr>
          <w:rFonts w:ascii="Times New Roman" w:hAnsi="Times New Roman" w:cs="Times New Roman"/>
          <w:color w:val="222222"/>
          <w:sz w:val="24"/>
          <w:szCs w:val="24"/>
          <w:shd w:val="clear" w:color="auto" w:fill="FFFFFF"/>
        </w:rPr>
        <w:t>Shengtao</w:t>
      </w:r>
      <w:proofErr w:type="spellEnd"/>
      <w:r w:rsidRPr="00086436">
        <w:rPr>
          <w:rFonts w:ascii="Times New Roman" w:hAnsi="Times New Roman" w:cs="Times New Roman"/>
          <w:color w:val="222222"/>
          <w:sz w:val="24"/>
          <w:szCs w:val="24"/>
          <w:shd w:val="clear" w:color="auto" w:fill="FFFFFF"/>
        </w:rPr>
        <w:t xml:space="preserve"> Zhang. "A green Brassica oleracea L extract as a novel corrosion inhibitor for Q235 steel in two typical acid media." </w:t>
      </w:r>
      <w:r w:rsidRPr="00086436">
        <w:rPr>
          <w:rFonts w:ascii="Times New Roman" w:hAnsi="Times New Roman" w:cs="Times New Roman"/>
          <w:i/>
          <w:iCs/>
          <w:color w:val="222222"/>
          <w:sz w:val="24"/>
          <w:szCs w:val="24"/>
          <w:shd w:val="clear" w:color="auto" w:fill="FFFFFF"/>
        </w:rPr>
        <w:t>Colloids and Surfaces A: Physicochemical and Engineering Aspects</w:t>
      </w:r>
      <w:r w:rsidRPr="00086436">
        <w:rPr>
          <w:rFonts w:ascii="Times New Roman" w:hAnsi="Times New Roman" w:cs="Times New Roman"/>
          <w:color w:val="222222"/>
          <w:sz w:val="24"/>
          <w:szCs w:val="24"/>
          <w:shd w:val="clear" w:color="auto" w:fill="FFFFFF"/>
        </w:rPr>
        <w:t xml:space="preserve"> 616 </w:t>
      </w:r>
      <w:r w:rsidRPr="00086436">
        <w:rPr>
          <w:rFonts w:ascii="Times New Roman" w:hAnsi="Times New Roman" w:cs="Times New Roman"/>
          <w:b/>
          <w:bCs/>
          <w:color w:val="222222"/>
          <w:sz w:val="24"/>
          <w:szCs w:val="24"/>
          <w:shd w:val="clear" w:color="auto" w:fill="FFFFFF"/>
        </w:rPr>
        <w:t>(2021)</w:t>
      </w:r>
      <w:r w:rsidRPr="00086436">
        <w:rPr>
          <w:rFonts w:ascii="Times New Roman" w:hAnsi="Times New Roman" w:cs="Times New Roman"/>
          <w:color w:val="222222"/>
          <w:sz w:val="24"/>
          <w:szCs w:val="24"/>
          <w:shd w:val="clear" w:color="auto" w:fill="FFFFFF"/>
        </w:rPr>
        <w:t>: 126077.</w:t>
      </w:r>
    </w:p>
    <w:p w14:paraId="3ADFB00A" w14:textId="6AB663DD" w:rsidR="00DC4CA1" w:rsidRPr="00A73DB2" w:rsidRDefault="00DC4CA1" w:rsidP="00CA2F96">
      <w:pPr>
        <w:tabs>
          <w:tab w:val="left" w:pos="3944"/>
        </w:tabs>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601BE0">
        <w:rPr>
          <w:rFonts w:ascii="Times New Roman" w:hAnsi="Times New Roman" w:cs="Times New Roman"/>
          <w:color w:val="222222"/>
          <w:sz w:val="24"/>
          <w:szCs w:val="24"/>
          <w:shd w:val="clear" w:color="auto" w:fill="FFFFFF"/>
        </w:rPr>
        <w:t>49</w:t>
      </w:r>
      <w:r>
        <w:rPr>
          <w:rFonts w:ascii="Times New Roman" w:hAnsi="Times New Roman" w:cs="Times New Roman"/>
          <w:color w:val="222222"/>
          <w:sz w:val="24"/>
          <w:szCs w:val="24"/>
          <w:shd w:val="clear" w:color="auto" w:fill="FFFFFF"/>
        </w:rPr>
        <w:t xml:space="preserve">] </w:t>
      </w:r>
      <w:r w:rsidRPr="00A73DB2">
        <w:rPr>
          <w:rFonts w:ascii="Times New Roman" w:hAnsi="Times New Roman" w:cs="Times New Roman"/>
          <w:color w:val="222222"/>
          <w:sz w:val="24"/>
          <w:szCs w:val="24"/>
          <w:shd w:val="clear" w:color="auto" w:fill="FFFFFF"/>
        </w:rPr>
        <w:t>Al-</w:t>
      </w:r>
      <w:proofErr w:type="spellStart"/>
      <w:r w:rsidRPr="00A73DB2">
        <w:rPr>
          <w:rFonts w:ascii="Times New Roman" w:hAnsi="Times New Roman" w:cs="Times New Roman"/>
          <w:color w:val="222222"/>
          <w:sz w:val="24"/>
          <w:szCs w:val="24"/>
          <w:shd w:val="clear" w:color="auto" w:fill="FFFFFF"/>
        </w:rPr>
        <w:t>Amiery</w:t>
      </w:r>
      <w:proofErr w:type="spellEnd"/>
      <w:r w:rsidRPr="00A73DB2">
        <w:rPr>
          <w:rFonts w:ascii="Times New Roman" w:hAnsi="Times New Roman" w:cs="Times New Roman"/>
          <w:color w:val="222222"/>
          <w:sz w:val="24"/>
          <w:szCs w:val="24"/>
          <w:shd w:val="clear" w:color="auto" w:fill="FFFFFF"/>
        </w:rPr>
        <w:t xml:space="preserve">, Ahmed A., Fatin A. Binti Kassim, Abdul Amir H. Kadhum, and Abu Bakar Mohamad. "Synthesis and characterization of a novel eco-friendly corrosion inhibition for mild steel in 1 M </w:t>
      </w:r>
      <w:r w:rsidR="00660039">
        <w:rPr>
          <w:rFonts w:ascii="Times New Roman" w:hAnsi="Times New Roman" w:cs="Times New Roman"/>
          <w:color w:val="222222"/>
          <w:sz w:val="24"/>
          <w:szCs w:val="24"/>
          <w:shd w:val="clear" w:color="auto" w:fill="FFFFFF"/>
        </w:rPr>
        <w:t>HCl</w:t>
      </w:r>
      <w:r w:rsidRPr="00A73DB2">
        <w:rPr>
          <w:rFonts w:ascii="Times New Roman" w:hAnsi="Times New Roman" w:cs="Times New Roman"/>
          <w:color w:val="222222"/>
          <w:sz w:val="24"/>
          <w:szCs w:val="24"/>
          <w:shd w:val="clear" w:color="auto" w:fill="FFFFFF"/>
        </w:rPr>
        <w:t>." </w:t>
      </w:r>
      <w:r w:rsidRPr="00A73DB2">
        <w:rPr>
          <w:rFonts w:ascii="Times New Roman" w:hAnsi="Times New Roman" w:cs="Times New Roman"/>
          <w:i/>
          <w:iCs/>
          <w:color w:val="222222"/>
          <w:sz w:val="24"/>
          <w:szCs w:val="24"/>
          <w:shd w:val="clear" w:color="auto" w:fill="FFFFFF"/>
        </w:rPr>
        <w:t>Scientific reports</w:t>
      </w:r>
      <w:r w:rsidRPr="00A73DB2">
        <w:rPr>
          <w:rFonts w:ascii="Times New Roman" w:hAnsi="Times New Roman" w:cs="Times New Roman"/>
          <w:color w:val="222222"/>
          <w:sz w:val="24"/>
          <w:szCs w:val="24"/>
          <w:shd w:val="clear" w:color="auto" w:fill="FFFFFF"/>
        </w:rPr>
        <w:t xml:space="preserve"> 6, no. 1 </w:t>
      </w:r>
      <w:r w:rsidRPr="00A73DB2">
        <w:rPr>
          <w:rFonts w:ascii="Times New Roman" w:hAnsi="Times New Roman" w:cs="Times New Roman"/>
          <w:b/>
          <w:bCs/>
          <w:color w:val="222222"/>
          <w:sz w:val="24"/>
          <w:szCs w:val="24"/>
          <w:shd w:val="clear" w:color="auto" w:fill="FFFFFF"/>
        </w:rPr>
        <w:t>(2016)</w:t>
      </w:r>
      <w:r w:rsidRPr="00A73DB2">
        <w:rPr>
          <w:rFonts w:ascii="Times New Roman" w:hAnsi="Times New Roman" w:cs="Times New Roman"/>
          <w:color w:val="222222"/>
          <w:sz w:val="24"/>
          <w:szCs w:val="24"/>
          <w:shd w:val="clear" w:color="auto" w:fill="FFFFFF"/>
        </w:rPr>
        <w:t>: 1-13.</w:t>
      </w:r>
    </w:p>
    <w:p w14:paraId="5359935C" w14:textId="5435AD9A" w:rsidR="00E465D0" w:rsidRPr="0012213A" w:rsidRDefault="00DC4CA1" w:rsidP="00CA2F96">
      <w:pPr>
        <w:tabs>
          <w:tab w:val="left" w:pos="39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01BE0">
        <w:rPr>
          <w:rFonts w:ascii="Times New Roman" w:hAnsi="Times New Roman" w:cs="Times New Roman"/>
          <w:sz w:val="24"/>
          <w:szCs w:val="24"/>
        </w:rPr>
        <w:t>50</w:t>
      </w:r>
      <w:r>
        <w:rPr>
          <w:rFonts w:ascii="Times New Roman" w:hAnsi="Times New Roman" w:cs="Times New Roman"/>
          <w:sz w:val="24"/>
          <w:szCs w:val="24"/>
        </w:rPr>
        <w:t xml:space="preserve">] </w:t>
      </w:r>
      <w:r w:rsidRPr="00B43000">
        <w:rPr>
          <w:rFonts w:ascii="Times New Roman" w:hAnsi="Times New Roman" w:cs="Times New Roman"/>
          <w:sz w:val="24"/>
          <w:szCs w:val="24"/>
        </w:rPr>
        <w:t>A. S Fouda, G. El-</w:t>
      </w:r>
      <w:proofErr w:type="spellStart"/>
      <w:r w:rsidRPr="00B43000">
        <w:rPr>
          <w:rFonts w:ascii="Times New Roman" w:hAnsi="Times New Roman" w:cs="Times New Roman"/>
          <w:sz w:val="24"/>
          <w:szCs w:val="24"/>
        </w:rPr>
        <w:t>Ewady</w:t>
      </w:r>
      <w:proofErr w:type="spellEnd"/>
      <w:r w:rsidRPr="00B43000">
        <w:rPr>
          <w:rFonts w:ascii="Times New Roman" w:hAnsi="Times New Roman" w:cs="Times New Roman"/>
          <w:sz w:val="24"/>
          <w:szCs w:val="24"/>
        </w:rPr>
        <w:t xml:space="preserve"> &amp; A. H. Ali </w:t>
      </w:r>
      <w:r w:rsidRPr="00B43000">
        <w:rPr>
          <w:rFonts w:ascii="Times New Roman" w:hAnsi="Times New Roman" w:cs="Times New Roman"/>
          <w:b/>
          <w:bCs/>
          <w:sz w:val="24"/>
          <w:szCs w:val="24"/>
        </w:rPr>
        <w:t>(2017)</w:t>
      </w:r>
      <w:r w:rsidRPr="00B43000">
        <w:rPr>
          <w:rFonts w:ascii="Times New Roman" w:hAnsi="Times New Roman" w:cs="Times New Roman"/>
          <w:sz w:val="24"/>
          <w:szCs w:val="24"/>
        </w:rPr>
        <w:t xml:space="preserve"> </w:t>
      </w:r>
      <w:proofErr w:type="spellStart"/>
      <w:r w:rsidRPr="00B43000">
        <w:rPr>
          <w:rFonts w:ascii="Times New Roman" w:hAnsi="Times New Roman" w:cs="Times New Roman"/>
          <w:sz w:val="24"/>
          <w:szCs w:val="24"/>
        </w:rPr>
        <w:t>Modazar</w:t>
      </w:r>
      <w:proofErr w:type="spellEnd"/>
      <w:r w:rsidRPr="00B43000">
        <w:rPr>
          <w:rFonts w:ascii="Times New Roman" w:hAnsi="Times New Roman" w:cs="Times New Roman"/>
          <w:sz w:val="24"/>
          <w:szCs w:val="24"/>
        </w:rPr>
        <w:t xml:space="preserve"> as promising corrosion inhibitor of carbon steel in </w:t>
      </w:r>
      <w:r w:rsidR="00660039">
        <w:rPr>
          <w:rFonts w:ascii="Times New Roman" w:hAnsi="Times New Roman" w:cs="Times New Roman"/>
          <w:sz w:val="24"/>
          <w:szCs w:val="24"/>
        </w:rPr>
        <w:t>HCl</w:t>
      </w:r>
      <w:r w:rsidRPr="00B43000">
        <w:rPr>
          <w:rFonts w:ascii="Times New Roman" w:hAnsi="Times New Roman" w:cs="Times New Roman"/>
          <w:sz w:val="24"/>
          <w:szCs w:val="24"/>
        </w:rPr>
        <w:t xml:space="preserve"> solution, Green Chemistry Letters and Reviews, 10:2, 88-100, DOI: 10.1080/17518253.2017.1299228.</w:t>
      </w:r>
    </w:p>
    <w:sectPr w:rsidR="00E465D0" w:rsidRPr="0012213A" w:rsidSect="003C737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4661E" w14:textId="77777777" w:rsidR="00804185" w:rsidRDefault="00804185" w:rsidP="00BB00BC">
      <w:pPr>
        <w:spacing w:after="0" w:line="240" w:lineRule="auto"/>
      </w:pPr>
      <w:r>
        <w:separator/>
      </w:r>
    </w:p>
  </w:endnote>
  <w:endnote w:type="continuationSeparator" w:id="0">
    <w:p w14:paraId="661F0BF0" w14:textId="77777777" w:rsidR="00804185" w:rsidRDefault="00804185" w:rsidP="00BB0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465819"/>
      <w:docPartObj>
        <w:docPartGallery w:val="Page Numbers (Bottom of Page)"/>
        <w:docPartUnique/>
      </w:docPartObj>
    </w:sdtPr>
    <w:sdtEndPr>
      <w:rPr>
        <w:rFonts w:ascii="Times New Roman" w:hAnsi="Times New Roman" w:cs="Times New Roman"/>
        <w:b/>
        <w:bCs/>
        <w:noProof/>
        <w:sz w:val="24"/>
        <w:szCs w:val="24"/>
      </w:rPr>
    </w:sdtEndPr>
    <w:sdtContent>
      <w:p w14:paraId="48A97871" w14:textId="15B7B93D" w:rsidR="00BB00BC" w:rsidRPr="00C77E85" w:rsidRDefault="00BB00BC">
        <w:pPr>
          <w:pStyle w:val="Footer"/>
          <w:jc w:val="center"/>
          <w:rPr>
            <w:rFonts w:ascii="Times New Roman" w:hAnsi="Times New Roman" w:cs="Times New Roman"/>
            <w:b/>
            <w:bCs/>
            <w:sz w:val="24"/>
            <w:szCs w:val="24"/>
          </w:rPr>
        </w:pPr>
        <w:r w:rsidRPr="00C77E85">
          <w:rPr>
            <w:rFonts w:ascii="Times New Roman" w:hAnsi="Times New Roman" w:cs="Times New Roman"/>
            <w:b/>
            <w:bCs/>
            <w:sz w:val="24"/>
            <w:szCs w:val="24"/>
          </w:rPr>
          <w:fldChar w:fldCharType="begin"/>
        </w:r>
        <w:r w:rsidRPr="00C77E85">
          <w:rPr>
            <w:rFonts w:ascii="Times New Roman" w:hAnsi="Times New Roman" w:cs="Times New Roman"/>
            <w:b/>
            <w:bCs/>
            <w:sz w:val="24"/>
            <w:szCs w:val="24"/>
          </w:rPr>
          <w:instrText xml:space="preserve"> PAGE   \* MERGEFORMAT </w:instrText>
        </w:r>
        <w:r w:rsidRPr="00C77E85">
          <w:rPr>
            <w:rFonts w:ascii="Times New Roman" w:hAnsi="Times New Roman" w:cs="Times New Roman"/>
            <w:b/>
            <w:bCs/>
            <w:sz w:val="24"/>
            <w:szCs w:val="24"/>
          </w:rPr>
          <w:fldChar w:fldCharType="separate"/>
        </w:r>
        <w:r w:rsidRPr="00C77E85">
          <w:rPr>
            <w:rFonts w:ascii="Times New Roman" w:hAnsi="Times New Roman" w:cs="Times New Roman"/>
            <w:b/>
            <w:bCs/>
            <w:noProof/>
            <w:sz w:val="24"/>
            <w:szCs w:val="24"/>
          </w:rPr>
          <w:t>2</w:t>
        </w:r>
        <w:r w:rsidRPr="00C77E85">
          <w:rPr>
            <w:rFonts w:ascii="Times New Roman" w:hAnsi="Times New Roman" w:cs="Times New Roman"/>
            <w:b/>
            <w:bCs/>
            <w:noProof/>
            <w:sz w:val="24"/>
            <w:szCs w:val="24"/>
          </w:rPr>
          <w:fldChar w:fldCharType="end"/>
        </w:r>
      </w:p>
    </w:sdtContent>
  </w:sdt>
  <w:p w14:paraId="5A757B7C" w14:textId="77777777" w:rsidR="00BB00BC" w:rsidRDefault="00BB0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7C0EB" w14:textId="77777777" w:rsidR="00804185" w:rsidRDefault="00804185" w:rsidP="00BB00BC">
      <w:pPr>
        <w:spacing w:after="0" w:line="240" w:lineRule="auto"/>
      </w:pPr>
      <w:r>
        <w:separator/>
      </w:r>
    </w:p>
  </w:footnote>
  <w:footnote w:type="continuationSeparator" w:id="0">
    <w:p w14:paraId="51861371" w14:textId="77777777" w:rsidR="00804185" w:rsidRDefault="00804185" w:rsidP="00BB00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25837"/>
    <w:multiLevelType w:val="hybridMultilevel"/>
    <w:tmpl w:val="D5B037A0"/>
    <w:lvl w:ilvl="0" w:tplc="4009000F">
      <w:start w:val="1"/>
      <w:numFmt w:val="decimal"/>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833739"/>
    <w:multiLevelType w:val="hybridMultilevel"/>
    <w:tmpl w:val="B05C60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5A0793"/>
    <w:multiLevelType w:val="hybridMultilevel"/>
    <w:tmpl w:val="891697FE"/>
    <w:lvl w:ilvl="0" w:tplc="4009000F">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3267E5"/>
    <w:multiLevelType w:val="hybridMultilevel"/>
    <w:tmpl w:val="AB64B1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FA40BF"/>
    <w:multiLevelType w:val="hybridMultilevel"/>
    <w:tmpl w:val="B802CB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DA0FE0"/>
    <w:multiLevelType w:val="hybridMultilevel"/>
    <w:tmpl w:val="63CC1FE0"/>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 w15:restartNumberingAfterBreak="0">
    <w:nsid w:val="33283641"/>
    <w:multiLevelType w:val="hybridMultilevel"/>
    <w:tmpl w:val="9A145A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FAA2CAF"/>
    <w:multiLevelType w:val="hybridMultilevel"/>
    <w:tmpl w:val="E278A9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BD57371"/>
    <w:multiLevelType w:val="hybridMultilevel"/>
    <w:tmpl w:val="831644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EC64283"/>
    <w:multiLevelType w:val="hybridMultilevel"/>
    <w:tmpl w:val="C24A0340"/>
    <w:lvl w:ilvl="0" w:tplc="1DC8F0C0">
      <w:start w:val="1"/>
      <w:numFmt w:val="decimal"/>
      <w:lvlText w:val="%1."/>
      <w:lvlJc w:val="left"/>
      <w:pPr>
        <w:ind w:left="720" w:hanging="360"/>
      </w:pPr>
      <w:rPr>
        <w:b w:val="0"/>
        <w:bCs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FB80B40"/>
    <w:multiLevelType w:val="hybridMultilevel"/>
    <w:tmpl w:val="447225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02A2BC1"/>
    <w:multiLevelType w:val="hybridMultilevel"/>
    <w:tmpl w:val="003EB8BC"/>
    <w:lvl w:ilvl="0" w:tplc="2F1A4950">
      <w:start w:val="87"/>
      <w:numFmt w:val="bullet"/>
      <w:lvlText w:val=""/>
      <w:lvlJc w:val="left"/>
      <w:pPr>
        <w:ind w:left="1080" w:hanging="360"/>
      </w:pPr>
      <w:rPr>
        <w:rFonts w:ascii="Wingdings" w:eastAsiaTheme="minorHAnsi" w:hAnsi="Wingdings"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51AF6347"/>
    <w:multiLevelType w:val="hybridMultilevel"/>
    <w:tmpl w:val="5CEE7D4C"/>
    <w:lvl w:ilvl="0" w:tplc="4009000F">
      <w:start w:val="1"/>
      <w:numFmt w:val="decimal"/>
      <w:lvlText w:val="%1."/>
      <w:lvlJc w:val="left"/>
      <w:pPr>
        <w:ind w:left="644"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3650582"/>
    <w:multiLevelType w:val="hybridMultilevel"/>
    <w:tmpl w:val="E152B44C"/>
    <w:lvl w:ilvl="0" w:tplc="40090009">
      <w:start w:val="1"/>
      <w:numFmt w:val="bullet"/>
      <w:lvlText w:val=""/>
      <w:lvlJc w:val="left"/>
      <w:pPr>
        <w:ind w:left="643" w:hanging="360"/>
      </w:pPr>
      <w:rPr>
        <w:rFonts w:ascii="Wingdings" w:hAnsi="Wingding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591D7A"/>
    <w:multiLevelType w:val="hybridMultilevel"/>
    <w:tmpl w:val="893665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9526409"/>
    <w:multiLevelType w:val="hybridMultilevel"/>
    <w:tmpl w:val="D96EE8CA"/>
    <w:lvl w:ilvl="0" w:tplc="4009000B">
      <w:start w:val="1"/>
      <w:numFmt w:val="bullet"/>
      <w:lvlText w:val=""/>
      <w:lvlJc w:val="left"/>
      <w:pPr>
        <w:ind w:left="643" w:hanging="360"/>
      </w:pPr>
      <w:rPr>
        <w:rFonts w:ascii="Wingdings" w:hAnsi="Wingding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AD5F55"/>
    <w:multiLevelType w:val="hybridMultilevel"/>
    <w:tmpl w:val="B4C21BE6"/>
    <w:lvl w:ilvl="0" w:tplc="927C1B4E">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5245E2D"/>
    <w:multiLevelType w:val="hybridMultilevel"/>
    <w:tmpl w:val="C40A5BD2"/>
    <w:lvl w:ilvl="0" w:tplc="077EB500">
      <w:start w:val="1"/>
      <w:numFmt w:val="decimal"/>
      <w:lvlText w:val="%1."/>
      <w:lvlJc w:val="left"/>
      <w:pPr>
        <w:ind w:left="643" w:hanging="360"/>
      </w:pPr>
      <w:rPr>
        <w:rFonts w:hint="default"/>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74A5C5E"/>
    <w:multiLevelType w:val="hybridMultilevel"/>
    <w:tmpl w:val="8C783832"/>
    <w:lvl w:ilvl="0" w:tplc="EAA8ECAE">
      <w:start w:val="87"/>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37224FA"/>
    <w:multiLevelType w:val="hybridMultilevel"/>
    <w:tmpl w:val="23245E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21545773">
    <w:abstractNumId w:val="7"/>
  </w:num>
  <w:num w:numId="2" w16cid:durableId="827552677">
    <w:abstractNumId w:val="2"/>
  </w:num>
  <w:num w:numId="3" w16cid:durableId="850991819">
    <w:abstractNumId w:val="12"/>
  </w:num>
  <w:num w:numId="4" w16cid:durableId="1522166664">
    <w:abstractNumId w:val="4"/>
  </w:num>
  <w:num w:numId="5" w16cid:durableId="1490368576">
    <w:abstractNumId w:val="14"/>
  </w:num>
  <w:num w:numId="6" w16cid:durableId="265038159">
    <w:abstractNumId w:val="3"/>
  </w:num>
  <w:num w:numId="7" w16cid:durableId="489904351">
    <w:abstractNumId w:val="6"/>
  </w:num>
  <w:num w:numId="8" w16cid:durableId="568075857">
    <w:abstractNumId w:val="1"/>
  </w:num>
  <w:num w:numId="9" w16cid:durableId="313723681">
    <w:abstractNumId w:val="8"/>
  </w:num>
  <w:num w:numId="10" w16cid:durableId="611013692">
    <w:abstractNumId w:val="10"/>
  </w:num>
  <w:num w:numId="11" w16cid:durableId="1385063285">
    <w:abstractNumId w:val="19"/>
  </w:num>
  <w:num w:numId="12" w16cid:durableId="2065179552">
    <w:abstractNumId w:val="0"/>
  </w:num>
  <w:num w:numId="13" w16cid:durableId="2064592567">
    <w:abstractNumId w:val="17"/>
  </w:num>
  <w:num w:numId="14" w16cid:durableId="1335523807">
    <w:abstractNumId w:val="18"/>
  </w:num>
  <w:num w:numId="15" w16cid:durableId="959610456">
    <w:abstractNumId w:val="11"/>
  </w:num>
  <w:num w:numId="16" w16cid:durableId="1638678513">
    <w:abstractNumId w:val="5"/>
  </w:num>
  <w:num w:numId="17" w16cid:durableId="1635719257">
    <w:abstractNumId w:val="16"/>
  </w:num>
  <w:num w:numId="18" w16cid:durableId="332152852">
    <w:abstractNumId w:val="15"/>
  </w:num>
  <w:num w:numId="19" w16cid:durableId="1319311462">
    <w:abstractNumId w:val="13"/>
  </w:num>
  <w:num w:numId="20" w16cid:durableId="17778669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wMjMzMzQ3MzEwMjJV0lEKTi0uzszPAykwNq0FAHcXWnktAAAA"/>
  </w:docVars>
  <w:rsids>
    <w:rsidRoot w:val="00483F1D"/>
    <w:rsid w:val="0000341F"/>
    <w:rsid w:val="00003C4A"/>
    <w:rsid w:val="00004F20"/>
    <w:rsid w:val="00005405"/>
    <w:rsid w:val="00005EA1"/>
    <w:rsid w:val="00007160"/>
    <w:rsid w:val="00007F47"/>
    <w:rsid w:val="00012E0D"/>
    <w:rsid w:val="000145B5"/>
    <w:rsid w:val="00014BC0"/>
    <w:rsid w:val="00016C99"/>
    <w:rsid w:val="00020810"/>
    <w:rsid w:val="00020C39"/>
    <w:rsid w:val="00021BEA"/>
    <w:rsid w:val="00022A94"/>
    <w:rsid w:val="00023AD4"/>
    <w:rsid w:val="00023B24"/>
    <w:rsid w:val="0003141B"/>
    <w:rsid w:val="00033F88"/>
    <w:rsid w:val="00034556"/>
    <w:rsid w:val="000352FB"/>
    <w:rsid w:val="00036C70"/>
    <w:rsid w:val="000405BD"/>
    <w:rsid w:val="000419B2"/>
    <w:rsid w:val="0004398C"/>
    <w:rsid w:val="00044EDA"/>
    <w:rsid w:val="00046692"/>
    <w:rsid w:val="000466E6"/>
    <w:rsid w:val="00053E8E"/>
    <w:rsid w:val="00056F66"/>
    <w:rsid w:val="00060E56"/>
    <w:rsid w:val="00061D44"/>
    <w:rsid w:val="000629CC"/>
    <w:rsid w:val="00062CF8"/>
    <w:rsid w:val="00064526"/>
    <w:rsid w:val="00066CCA"/>
    <w:rsid w:val="000677C8"/>
    <w:rsid w:val="00074E18"/>
    <w:rsid w:val="00080A81"/>
    <w:rsid w:val="000834A6"/>
    <w:rsid w:val="00086056"/>
    <w:rsid w:val="000863EF"/>
    <w:rsid w:val="00087ABE"/>
    <w:rsid w:val="00087F85"/>
    <w:rsid w:val="00092C3C"/>
    <w:rsid w:val="00096E23"/>
    <w:rsid w:val="000B136C"/>
    <w:rsid w:val="000B147F"/>
    <w:rsid w:val="000B18DC"/>
    <w:rsid w:val="000B2872"/>
    <w:rsid w:val="000B2B8A"/>
    <w:rsid w:val="000B2D22"/>
    <w:rsid w:val="000B4DC9"/>
    <w:rsid w:val="000B618F"/>
    <w:rsid w:val="000C2917"/>
    <w:rsid w:val="000C36EB"/>
    <w:rsid w:val="000C4EA5"/>
    <w:rsid w:val="000C521B"/>
    <w:rsid w:val="000C53AB"/>
    <w:rsid w:val="000C6FE2"/>
    <w:rsid w:val="000C759B"/>
    <w:rsid w:val="000D02DE"/>
    <w:rsid w:val="000D21B3"/>
    <w:rsid w:val="000D6FD0"/>
    <w:rsid w:val="000E0378"/>
    <w:rsid w:val="000E21C7"/>
    <w:rsid w:val="000E4D5F"/>
    <w:rsid w:val="000E5265"/>
    <w:rsid w:val="000E6AAE"/>
    <w:rsid w:val="000F0824"/>
    <w:rsid w:val="000F13A0"/>
    <w:rsid w:val="000F260B"/>
    <w:rsid w:val="000F5478"/>
    <w:rsid w:val="001032F5"/>
    <w:rsid w:val="00104866"/>
    <w:rsid w:val="0010639B"/>
    <w:rsid w:val="001119A2"/>
    <w:rsid w:val="00117290"/>
    <w:rsid w:val="0012034A"/>
    <w:rsid w:val="00120C85"/>
    <w:rsid w:val="00122037"/>
    <w:rsid w:val="0012213A"/>
    <w:rsid w:val="00124C8A"/>
    <w:rsid w:val="00127379"/>
    <w:rsid w:val="00133030"/>
    <w:rsid w:val="00133653"/>
    <w:rsid w:val="00136084"/>
    <w:rsid w:val="001361F0"/>
    <w:rsid w:val="001373A9"/>
    <w:rsid w:val="00137726"/>
    <w:rsid w:val="00140CD1"/>
    <w:rsid w:val="00142622"/>
    <w:rsid w:val="00143288"/>
    <w:rsid w:val="00144507"/>
    <w:rsid w:val="0014558D"/>
    <w:rsid w:val="001465FB"/>
    <w:rsid w:val="00146AB6"/>
    <w:rsid w:val="00147A8D"/>
    <w:rsid w:val="00147FC5"/>
    <w:rsid w:val="0015154B"/>
    <w:rsid w:val="00151A01"/>
    <w:rsid w:val="0015353B"/>
    <w:rsid w:val="00156392"/>
    <w:rsid w:val="001566A5"/>
    <w:rsid w:val="00156AAD"/>
    <w:rsid w:val="00157B55"/>
    <w:rsid w:val="00163653"/>
    <w:rsid w:val="00164A13"/>
    <w:rsid w:val="00170962"/>
    <w:rsid w:val="0017269E"/>
    <w:rsid w:val="0017489C"/>
    <w:rsid w:val="00176C21"/>
    <w:rsid w:val="0017739E"/>
    <w:rsid w:val="001818D1"/>
    <w:rsid w:val="00184472"/>
    <w:rsid w:val="00186AEB"/>
    <w:rsid w:val="0018703F"/>
    <w:rsid w:val="00187E9C"/>
    <w:rsid w:val="00190368"/>
    <w:rsid w:val="001A1DA3"/>
    <w:rsid w:val="001A2B0C"/>
    <w:rsid w:val="001A30D1"/>
    <w:rsid w:val="001A5393"/>
    <w:rsid w:val="001A5ABB"/>
    <w:rsid w:val="001A63F8"/>
    <w:rsid w:val="001A79BF"/>
    <w:rsid w:val="001B6374"/>
    <w:rsid w:val="001B76F7"/>
    <w:rsid w:val="001C3B4C"/>
    <w:rsid w:val="001D03C2"/>
    <w:rsid w:val="001D4EAB"/>
    <w:rsid w:val="001D7194"/>
    <w:rsid w:val="001E087B"/>
    <w:rsid w:val="001E0B8F"/>
    <w:rsid w:val="001E31AB"/>
    <w:rsid w:val="001E39E2"/>
    <w:rsid w:val="001E70F6"/>
    <w:rsid w:val="001F018A"/>
    <w:rsid w:val="001F16A7"/>
    <w:rsid w:val="001F5AF0"/>
    <w:rsid w:val="001F5F04"/>
    <w:rsid w:val="00200E4D"/>
    <w:rsid w:val="00202562"/>
    <w:rsid w:val="002044F5"/>
    <w:rsid w:val="00205B03"/>
    <w:rsid w:val="00207436"/>
    <w:rsid w:val="00207CC8"/>
    <w:rsid w:val="00210DCF"/>
    <w:rsid w:val="002129B1"/>
    <w:rsid w:val="00213925"/>
    <w:rsid w:val="002157C8"/>
    <w:rsid w:val="00215AF4"/>
    <w:rsid w:val="00215B46"/>
    <w:rsid w:val="00217457"/>
    <w:rsid w:val="0022160E"/>
    <w:rsid w:val="002226F5"/>
    <w:rsid w:val="00222950"/>
    <w:rsid w:val="00224A9C"/>
    <w:rsid w:val="002251EE"/>
    <w:rsid w:val="002254B2"/>
    <w:rsid w:val="00231C59"/>
    <w:rsid w:val="00236AB3"/>
    <w:rsid w:val="002401A3"/>
    <w:rsid w:val="002406C0"/>
    <w:rsid w:val="002425ED"/>
    <w:rsid w:val="0024299A"/>
    <w:rsid w:val="002433A3"/>
    <w:rsid w:val="00244B6E"/>
    <w:rsid w:val="00245CB5"/>
    <w:rsid w:val="002500B4"/>
    <w:rsid w:val="00251119"/>
    <w:rsid w:val="00252D8A"/>
    <w:rsid w:val="00252E98"/>
    <w:rsid w:val="00255EDF"/>
    <w:rsid w:val="00256EDE"/>
    <w:rsid w:val="00256FF6"/>
    <w:rsid w:val="002574BF"/>
    <w:rsid w:val="00257573"/>
    <w:rsid w:val="002641A5"/>
    <w:rsid w:val="00267469"/>
    <w:rsid w:val="00267E18"/>
    <w:rsid w:val="002715FC"/>
    <w:rsid w:val="00273DFD"/>
    <w:rsid w:val="00274881"/>
    <w:rsid w:val="002814E8"/>
    <w:rsid w:val="00282FB8"/>
    <w:rsid w:val="00283ACF"/>
    <w:rsid w:val="00283B01"/>
    <w:rsid w:val="002850B1"/>
    <w:rsid w:val="00285994"/>
    <w:rsid w:val="002871D5"/>
    <w:rsid w:val="002901BB"/>
    <w:rsid w:val="002933DD"/>
    <w:rsid w:val="002A0C91"/>
    <w:rsid w:val="002A23AD"/>
    <w:rsid w:val="002A4177"/>
    <w:rsid w:val="002B0A9A"/>
    <w:rsid w:val="002B0F62"/>
    <w:rsid w:val="002B1336"/>
    <w:rsid w:val="002B1862"/>
    <w:rsid w:val="002B3ECB"/>
    <w:rsid w:val="002B49B0"/>
    <w:rsid w:val="002C06FF"/>
    <w:rsid w:val="002C0DC9"/>
    <w:rsid w:val="002C2EE0"/>
    <w:rsid w:val="002C3677"/>
    <w:rsid w:val="002C46AA"/>
    <w:rsid w:val="002C61EE"/>
    <w:rsid w:val="002C6E88"/>
    <w:rsid w:val="002D0235"/>
    <w:rsid w:val="002D1107"/>
    <w:rsid w:val="002D2409"/>
    <w:rsid w:val="002D3F81"/>
    <w:rsid w:val="002D677C"/>
    <w:rsid w:val="002D7AEE"/>
    <w:rsid w:val="002E1D4C"/>
    <w:rsid w:val="002E2DF0"/>
    <w:rsid w:val="002E2E74"/>
    <w:rsid w:val="002E57A6"/>
    <w:rsid w:val="002E6F70"/>
    <w:rsid w:val="002F4C96"/>
    <w:rsid w:val="002F5D87"/>
    <w:rsid w:val="002F780D"/>
    <w:rsid w:val="003001C4"/>
    <w:rsid w:val="0030072B"/>
    <w:rsid w:val="00301264"/>
    <w:rsid w:val="0030160E"/>
    <w:rsid w:val="00304523"/>
    <w:rsid w:val="0030474C"/>
    <w:rsid w:val="00304D88"/>
    <w:rsid w:val="00312277"/>
    <w:rsid w:val="003133A4"/>
    <w:rsid w:val="003156DF"/>
    <w:rsid w:val="00315DF0"/>
    <w:rsid w:val="00316072"/>
    <w:rsid w:val="00317295"/>
    <w:rsid w:val="00321CBB"/>
    <w:rsid w:val="00321DD3"/>
    <w:rsid w:val="00322965"/>
    <w:rsid w:val="0032300D"/>
    <w:rsid w:val="00324058"/>
    <w:rsid w:val="0032575D"/>
    <w:rsid w:val="00327320"/>
    <w:rsid w:val="00327A6D"/>
    <w:rsid w:val="003300DE"/>
    <w:rsid w:val="0033319C"/>
    <w:rsid w:val="00333C1A"/>
    <w:rsid w:val="003367F3"/>
    <w:rsid w:val="00336CEE"/>
    <w:rsid w:val="003512BD"/>
    <w:rsid w:val="00353E32"/>
    <w:rsid w:val="00353E3A"/>
    <w:rsid w:val="00354180"/>
    <w:rsid w:val="00356F23"/>
    <w:rsid w:val="00363433"/>
    <w:rsid w:val="0036361A"/>
    <w:rsid w:val="003802EA"/>
    <w:rsid w:val="003807FB"/>
    <w:rsid w:val="00380CDA"/>
    <w:rsid w:val="00384901"/>
    <w:rsid w:val="00384BF6"/>
    <w:rsid w:val="00386AFB"/>
    <w:rsid w:val="00387034"/>
    <w:rsid w:val="003906F0"/>
    <w:rsid w:val="003920A2"/>
    <w:rsid w:val="00392566"/>
    <w:rsid w:val="00395FDE"/>
    <w:rsid w:val="003A01D3"/>
    <w:rsid w:val="003A24B4"/>
    <w:rsid w:val="003A3B7B"/>
    <w:rsid w:val="003A4255"/>
    <w:rsid w:val="003A4662"/>
    <w:rsid w:val="003B29F8"/>
    <w:rsid w:val="003B3966"/>
    <w:rsid w:val="003B3C20"/>
    <w:rsid w:val="003C04B4"/>
    <w:rsid w:val="003C1D6C"/>
    <w:rsid w:val="003C347F"/>
    <w:rsid w:val="003C438E"/>
    <w:rsid w:val="003C737A"/>
    <w:rsid w:val="003D0DF4"/>
    <w:rsid w:val="003D127D"/>
    <w:rsid w:val="003D1C30"/>
    <w:rsid w:val="003D3804"/>
    <w:rsid w:val="003D6406"/>
    <w:rsid w:val="003E32BC"/>
    <w:rsid w:val="003E6D71"/>
    <w:rsid w:val="003E7073"/>
    <w:rsid w:val="003F0B2E"/>
    <w:rsid w:val="003F6335"/>
    <w:rsid w:val="003F76A8"/>
    <w:rsid w:val="0040059B"/>
    <w:rsid w:val="00401472"/>
    <w:rsid w:val="0040205B"/>
    <w:rsid w:val="00403215"/>
    <w:rsid w:val="004039BC"/>
    <w:rsid w:val="004041C2"/>
    <w:rsid w:val="00405283"/>
    <w:rsid w:val="004100D2"/>
    <w:rsid w:val="00411B70"/>
    <w:rsid w:val="00412259"/>
    <w:rsid w:val="00412287"/>
    <w:rsid w:val="00412BE3"/>
    <w:rsid w:val="004149E5"/>
    <w:rsid w:val="004167BE"/>
    <w:rsid w:val="0042073E"/>
    <w:rsid w:val="00421053"/>
    <w:rsid w:val="00421933"/>
    <w:rsid w:val="00421B7E"/>
    <w:rsid w:val="00423197"/>
    <w:rsid w:val="0042520B"/>
    <w:rsid w:val="00427561"/>
    <w:rsid w:val="00430327"/>
    <w:rsid w:val="004333AF"/>
    <w:rsid w:val="00435804"/>
    <w:rsid w:val="00437C9A"/>
    <w:rsid w:val="00437DEF"/>
    <w:rsid w:val="00440459"/>
    <w:rsid w:val="00441514"/>
    <w:rsid w:val="00441D08"/>
    <w:rsid w:val="00443744"/>
    <w:rsid w:val="004450C3"/>
    <w:rsid w:val="004457EE"/>
    <w:rsid w:val="00447591"/>
    <w:rsid w:val="004517B6"/>
    <w:rsid w:val="00451AA1"/>
    <w:rsid w:val="00454E02"/>
    <w:rsid w:val="004555C8"/>
    <w:rsid w:val="004567F6"/>
    <w:rsid w:val="0046219B"/>
    <w:rsid w:val="00462698"/>
    <w:rsid w:val="00462D88"/>
    <w:rsid w:val="00465095"/>
    <w:rsid w:val="00470A6C"/>
    <w:rsid w:val="00471166"/>
    <w:rsid w:val="004712D9"/>
    <w:rsid w:val="00472B6D"/>
    <w:rsid w:val="004748C9"/>
    <w:rsid w:val="00476F1C"/>
    <w:rsid w:val="00480576"/>
    <w:rsid w:val="0048081A"/>
    <w:rsid w:val="00483F1D"/>
    <w:rsid w:val="00487BE2"/>
    <w:rsid w:val="0049016D"/>
    <w:rsid w:val="00490279"/>
    <w:rsid w:val="004918AE"/>
    <w:rsid w:val="00491F19"/>
    <w:rsid w:val="004963D5"/>
    <w:rsid w:val="004976FF"/>
    <w:rsid w:val="004A2F27"/>
    <w:rsid w:val="004A535F"/>
    <w:rsid w:val="004B0277"/>
    <w:rsid w:val="004B1733"/>
    <w:rsid w:val="004B1F15"/>
    <w:rsid w:val="004B3795"/>
    <w:rsid w:val="004B38E4"/>
    <w:rsid w:val="004B6635"/>
    <w:rsid w:val="004C08F5"/>
    <w:rsid w:val="004C1B59"/>
    <w:rsid w:val="004C3C67"/>
    <w:rsid w:val="004C4429"/>
    <w:rsid w:val="004C5D8B"/>
    <w:rsid w:val="004C6D3E"/>
    <w:rsid w:val="004C6E26"/>
    <w:rsid w:val="004D06E6"/>
    <w:rsid w:val="004D114A"/>
    <w:rsid w:val="004D1428"/>
    <w:rsid w:val="004D2897"/>
    <w:rsid w:val="004D4ED7"/>
    <w:rsid w:val="004D745A"/>
    <w:rsid w:val="004E0EE3"/>
    <w:rsid w:val="004E19A3"/>
    <w:rsid w:val="004E427E"/>
    <w:rsid w:val="004E5443"/>
    <w:rsid w:val="004F0FD0"/>
    <w:rsid w:val="004F197E"/>
    <w:rsid w:val="004F6F6F"/>
    <w:rsid w:val="004F7560"/>
    <w:rsid w:val="005001A5"/>
    <w:rsid w:val="00503B30"/>
    <w:rsid w:val="0050499F"/>
    <w:rsid w:val="0051081E"/>
    <w:rsid w:val="005138F6"/>
    <w:rsid w:val="00514BD3"/>
    <w:rsid w:val="00520043"/>
    <w:rsid w:val="00522D3B"/>
    <w:rsid w:val="005250E7"/>
    <w:rsid w:val="0052537B"/>
    <w:rsid w:val="00525EE5"/>
    <w:rsid w:val="00526F06"/>
    <w:rsid w:val="0052703B"/>
    <w:rsid w:val="00527988"/>
    <w:rsid w:val="00533217"/>
    <w:rsid w:val="00533448"/>
    <w:rsid w:val="005343AF"/>
    <w:rsid w:val="00537B9C"/>
    <w:rsid w:val="00540D4A"/>
    <w:rsid w:val="0054180C"/>
    <w:rsid w:val="00544EB6"/>
    <w:rsid w:val="005456C1"/>
    <w:rsid w:val="00546AF8"/>
    <w:rsid w:val="00550088"/>
    <w:rsid w:val="005555AE"/>
    <w:rsid w:val="0055720D"/>
    <w:rsid w:val="00560166"/>
    <w:rsid w:val="005618B5"/>
    <w:rsid w:val="0056244F"/>
    <w:rsid w:val="00563B4A"/>
    <w:rsid w:val="005668DB"/>
    <w:rsid w:val="00571C49"/>
    <w:rsid w:val="00571D4F"/>
    <w:rsid w:val="00572DF6"/>
    <w:rsid w:val="00572F40"/>
    <w:rsid w:val="00574021"/>
    <w:rsid w:val="005747BF"/>
    <w:rsid w:val="00576BF3"/>
    <w:rsid w:val="005777D6"/>
    <w:rsid w:val="00577A2D"/>
    <w:rsid w:val="00584D9C"/>
    <w:rsid w:val="00586620"/>
    <w:rsid w:val="00586755"/>
    <w:rsid w:val="005929EC"/>
    <w:rsid w:val="005938A1"/>
    <w:rsid w:val="00597FFA"/>
    <w:rsid w:val="005A0F3E"/>
    <w:rsid w:val="005A3EA4"/>
    <w:rsid w:val="005A4306"/>
    <w:rsid w:val="005B320A"/>
    <w:rsid w:val="005B3290"/>
    <w:rsid w:val="005B367F"/>
    <w:rsid w:val="005B6D53"/>
    <w:rsid w:val="005C04FF"/>
    <w:rsid w:val="005C26D9"/>
    <w:rsid w:val="005C28FE"/>
    <w:rsid w:val="005C2A6F"/>
    <w:rsid w:val="005C77B2"/>
    <w:rsid w:val="005D02E9"/>
    <w:rsid w:val="005D64A2"/>
    <w:rsid w:val="005D6CAA"/>
    <w:rsid w:val="005D75A5"/>
    <w:rsid w:val="005E1695"/>
    <w:rsid w:val="005E7538"/>
    <w:rsid w:val="005F03D4"/>
    <w:rsid w:val="005F0785"/>
    <w:rsid w:val="005F1A28"/>
    <w:rsid w:val="005F29CF"/>
    <w:rsid w:val="005F3697"/>
    <w:rsid w:val="005F4760"/>
    <w:rsid w:val="00601BE0"/>
    <w:rsid w:val="00601EAF"/>
    <w:rsid w:val="00602C5E"/>
    <w:rsid w:val="006030BC"/>
    <w:rsid w:val="0060744C"/>
    <w:rsid w:val="00607E53"/>
    <w:rsid w:val="006108CD"/>
    <w:rsid w:val="006133DD"/>
    <w:rsid w:val="00613DAC"/>
    <w:rsid w:val="00615F03"/>
    <w:rsid w:val="00616F9A"/>
    <w:rsid w:val="006208AD"/>
    <w:rsid w:val="00621D08"/>
    <w:rsid w:val="00627996"/>
    <w:rsid w:val="00630A85"/>
    <w:rsid w:val="0063128D"/>
    <w:rsid w:val="006313E1"/>
    <w:rsid w:val="00631628"/>
    <w:rsid w:val="00632130"/>
    <w:rsid w:val="00632587"/>
    <w:rsid w:val="00634E15"/>
    <w:rsid w:val="006358F5"/>
    <w:rsid w:val="00636BB6"/>
    <w:rsid w:val="00641F1A"/>
    <w:rsid w:val="00643885"/>
    <w:rsid w:val="00643FC8"/>
    <w:rsid w:val="006442D9"/>
    <w:rsid w:val="0064462D"/>
    <w:rsid w:val="006508EB"/>
    <w:rsid w:val="00650DD6"/>
    <w:rsid w:val="00651E3F"/>
    <w:rsid w:val="006530F9"/>
    <w:rsid w:val="006532F0"/>
    <w:rsid w:val="00653855"/>
    <w:rsid w:val="00654CF1"/>
    <w:rsid w:val="00660039"/>
    <w:rsid w:val="00661563"/>
    <w:rsid w:val="00661EC3"/>
    <w:rsid w:val="00663403"/>
    <w:rsid w:val="0066349E"/>
    <w:rsid w:val="00672327"/>
    <w:rsid w:val="00680ACE"/>
    <w:rsid w:val="00683FBE"/>
    <w:rsid w:val="00685C7B"/>
    <w:rsid w:val="00686C36"/>
    <w:rsid w:val="00696E58"/>
    <w:rsid w:val="00697B34"/>
    <w:rsid w:val="006A6237"/>
    <w:rsid w:val="006A63B7"/>
    <w:rsid w:val="006B4269"/>
    <w:rsid w:val="006B53E2"/>
    <w:rsid w:val="006B5E61"/>
    <w:rsid w:val="006C112D"/>
    <w:rsid w:val="006C27B2"/>
    <w:rsid w:val="006C32BC"/>
    <w:rsid w:val="006C4855"/>
    <w:rsid w:val="006C4EAF"/>
    <w:rsid w:val="006C547E"/>
    <w:rsid w:val="006C67DD"/>
    <w:rsid w:val="006C785C"/>
    <w:rsid w:val="006D28E6"/>
    <w:rsid w:val="006D30AF"/>
    <w:rsid w:val="006D4796"/>
    <w:rsid w:val="006D597B"/>
    <w:rsid w:val="006D5F60"/>
    <w:rsid w:val="006D66FA"/>
    <w:rsid w:val="006D6A96"/>
    <w:rsid w:val="006E00CC"/>
    <w:rsid w:val="006E053E"/>
    <w:rsid w:val="006E3062"/>
    <w:rsid w:val="006E5F00"/>
    <w:rsid w:val="006E6689"/>
    <w:rsid w:val="006E6C03"/>
    <w:rsid w:val="006F353A"/>
    <w:rsid w:val="006F4863"/>
    <w:rsid w:val="006F70EA"/>
    <w:rsid w:val="006F7B9F"/>
    <w:rsid w:val="00702310"/>
    <w:rsid w:val="00703E6A"/>
    <w:rsid w:val="00704319"/>
    <w:rsid w:val="00706439"/>
    <w:rsid w:val="0071085C"/>
    <w:rsid w:val="00711097"/>
    <w:rsid w:val="0071251B"/>
    <w:rsid w:val="0071469E"/>
    <w:rsid w:val="007146DA"/>
    <w:rsid w:val="007148AF"/>
    <w:rsid w:val="007175FF"/>
    <w:rsid w:val="00720142"/>
    <w:rsid w:val="0072182D"/>
    <w:rsid w:val="00722F05"/>
    <w:rsid w:val="007248DF"/>
    <w:rsid w:val="00724E53"/>
    <w:rsid w:val="0072504C"/>
    <w:rsid w:val="007254D0"/>
    <w:rsid w:val="00727479"/>
    <w:rsid w:val="007276F0"/>
    <w:rsid w:val="00733E5B"/>
    <w:rsid w:val="007353F5"/>
    <w:rsid w:val="007358AF"/>
    <w:rsid w:val="007366C6"/>
    <w:rsid w:val="007375C9"/>
    <w:rsid w:val="00740AB5"/>
    <w:rsid w:val="00745C97"/>
    <w:rsid w:val="00745EE1"/>
    <w:rsid w:val="007503B9"/>
    <w:rsid w:val="0075061E"/>
    <w:rsid w:val="007507E6"/>
    <w:rsid w:val="00751351"/>
    <w:rsid w:val="00751416"/>
    <w:rsid w:val="007532C1"/>
    <w:rsid w:val="0075447C"/>
    <w:rsid w:val="00754485"/>
    <w:rsid w:val="0075725C"/>
    <w:rsid w:val="00760F63"/>
    <w:rsid w:val="007628A8"/>
    <w:rsid w:val="007635B2"/>
    <w:rsid w:val="00765CFE"/>
    <w:rsid w:val="00774FD5"/>
    <w:rsid w:val="00776E61"/>
    <w:rsid w:val="007803BF"/>
    <w:rsid w:val="00780A12"/>
    <w:rsid w:val="00780DC7"/>
    <w:rsid w:val="0078277E"/>
    <w:rsid w:val="00782974"/>
    <w:rsid w:val="00782D9D"/>
    <w:rsid w:val="00783960"/>
    <w:rsid w:val="0078782F"/>
    <w:rsid w:val="0079003C"/>
    <w:rsid w:val="00790ECC"/>
    <w:rsid w:val="00794AD5"/>
    <w:rsid w:val="00795B00"/>
    <w:rsid w:val="00795E21"/>
    <w:rsid w:val="0079632A"/>
    <w:rsid w:val="007A343A"/>
    <w:rsid w:val="007B4306"/>
    <w:rsid w:val="007B4923"/>
    <w:rsid w:val="007B5AA3"/>
    <w:rsid w:val="007B6976"/>
    <w:rsid w:val="007B7543"/>
    <w:rsid w:val="007C06BC"/>
    <w:rsid w:val="007C1A50"/>
    <w:rsid w:val="007C7B52"/>
    <w:rsid w:val="007D6A13"/>
    <w:rsid w:val="007D6A97"/>
    <w:rsid w:val="007E0682"/>
    <w:rsid w:val="007E4ADF"/>
    <w:rsid w:val="007E532D"/>
    <w:rsid w:val="007F3A82"/>
    <w:rsid w:val="007F7058"/>
    <w:rsid w:val="00803245"/>
    <w:rsid w:val="00803EEE"/>
    <w:rsid w:val="00804185"/>
    <w:rsid w:val="008044D8"/>
    <w:rsid w:val="008063D1"/>
    <w:rsid w:val="00814392"/>
    <w:rsid w:val="0081450F"/>
    <w:rsid w:val="0082150A"/>
    <w:rsid w:val="00821567"/>
    <w:rsid w:val="00821B7B"/>
    <w:rsid w:val="008266BF"/>
    <w:rsid w:val="00827FD5"/>
    <w:rsid w:val="00830A1A"/>
    <w:rsid w:val="00830F15"/>
    <w:rsid w:val="008329D8"/>
    <w:rsid w:val="008350FD"/>
    <w:rsid w:val="008353D9"/>
    <w:rsid w:val="008357CC"/>
    <w:rsid w:val="00836B7F"/>
    <w:rsid w:val="0084093E"/>
    <w:rsid w:val="008442FE"/>
    <w:rsid w:val="00844ADD"/>
    <w:rsid w:val="00847232"/>
    <w:rsid w:val="00850D14"/>
    <w:rsid w:val="008514BB"/>
    <w:rsid w:val="0085381F"/>
    <w:rsid w:val="00855987"/>
    <w:rsid w:val="00860726"/>
    <w:rsid w:val="008625AC"/>
    <w:rsid w:val="00863D4D"/>
    <w:rsid w:val="00866A7C"/>
    <w:rsid w:val="00875928"/>
    <w:rsid w:val="00875EFD"/>
    <w:rsid w:val="00876F38"/>
    <w:rsid w:val="0087708F"/>
    <w:rsid w:val="00880BB6"/>
    <w:rsid w:val="00883851"/>
    <w:rsid w:val="00884440"/>
    <w:rsid w:val="00890C18"/>
    <w:rsid w:val="00890C9D"/>
    <w:rsid w:val="00890F84"/>
    <w:rsid w:val="00891540"/>
    <w:rsid w:val="00891B66"/>
    <w:rsid w:val="00892E7B"/>
    <w:rsid w:val="008968D1"/>
    <w:rsid w:val="008A1709"/>
    <w:rsid w:val="008A4EDE"/>
    <w:rsid w:val="008A5719"/>
    <w:rsid w:val="008A5D5E"/>
    <w:rsid w:val="008B0A67"/>
    <w:rsid w:val="008B0CC6"/>
    <w:rsid w:val="008B0D4A"/>
    <w:rsid w:val="008B18CD"/>
    <w:rsid w:val="008B4186"/>
    <w:rsid w:val="008B4880"/>
    <w:rsid w:val="008B5072"/>
    <w:rsid w:val="008C090C"/>
    <w:rsid w:val="008C1BCE"/>
    <w:rsid w:val="008C55AE"/>
    <w:rsid w:val="008C56E2"/>
    <w:rsid w:val="008C5DC2"/>
    <w:rsid w:val="008C77A2"/>
    <w:rsid w:val="008C79BE"/>
    <w:rsid w:val="008D029E"/>
    <w:rsid w:val="008D38FF"/>
    <w:rsid w:val="008D40B4"/>
    <w:rsid w:val="008D64C3"/>
    <w:rsid w:val="008D7EF3"/>
    <w:rsid w:val="008E267C"/>
    <w:rsid w:val="008E324D"/>
    <w:rsid w:val="008E4C2D"/>
    <w:rsid w:val="008F0C92"/>
    <w:rsid w:val="008F48E5"/>
    <w:rsid w:val="008F59D4"/>
    <w:rsid w:val="008F5E26"/>
    <w:rsid w:val="008F63C0"/>
    <w:rsid w:val="00910AA3"/>
    <w:rsid w:val="00911863"/>
    <w:rsid w:val="00916E5E"/>
    <w:rsid w:val="00917E3D"/>
    <w:rsid w:val="0092265B"/>
    <w:rsid w:val="00924F58"/>
    <w:rsid w:val="00925829"/>
    <w:rsid w:val="00925E75"/>
    <w:rsid w:val="00927761"/>
    <w:rsid w:val="00932F36"/>
    <w:rsid w:val="009352EA"/>
    <w:rsid w:val="00936AC4"/>
    <w:rsid w:val="00940461"/>
    <w:rsid w:val="00943476"/>
    <w:rsid w:val="00943748"/>
    <w:rsid w:val="00946DBA"/>
    <w:rsid w:val="00946E65"/>
    <w:rsid w:val="00953C32"/>
    <w:rsid w:val="009552C4"/>
    <w:rsid w:val="0095742A"/>
    <w:rsid w:val="009611EC"/>
    <w:rsid w:val="00962B15"/>
    <w:rsid w:val="0097045E"/>
    <w:rsid w:val="00971820"/>
    <w:rsid w:val="00971E59"/>
    <w:rsid w:val="0097216E"/>
    <w:rsid w:val="00976A79"/>
    <w:rsid w:val="0097718B"/>
    <w:rsid w:val="00977B68"/>
    <w:rsid w:val="00982EEA"/>
    <w:rsid w:val="00983899"/>
    <w:rsid w:val="009839EE"/>
    <w:rsid w:val="0099155C"/>
    <w:rsid w:val="00992186"/>
    <w:rsid w:val="00994A85"/>
    <w:rsid w:val="00996496"/>
    <w:rsid w:val="00997C98"/>
    <w:rsid w:val="009A1EA6"/>
    <w:rsid w:val="009A37D0"/>
    <w:rsid w:val="009A577E"/>
    <w:rsid w:val="009A6FCD"/>
    <w:rsid w:val="009A731D"/>
    <w:rsid w:val="009A73F9"/>
    <w:rsid w:val="009B094B"/>
    <w:rsid w:val="009B16DB"/>
    <w:rsid w:val="009B1CE5"/>
    <w:rsid w:val="009B24FF"/>
    <w:rsid w:val="009B3504"/>
    <w:rsid w:val="009B3955"/>
    <w:rsid w:val="009B584E"/>
    <w:rsid w:val="009C13E8"/>
    <w:rsid w:val="009C3817"/>
    <w:rsid w:val="009D10DE"/>
    <w:rsid w:val="009D4862"/>
    <w:rsid w:val="009D79F6"/>
    <w:rsid w:val="009E0506"/>
    <w:rsid w:val="009E1A37"/>
    <w:rsid w:val="009E350E"/>
    <w:rsid w:val="009E509F"/>
    <w:rsid w:val="009E5F70"/>
    <w:rsid w:val="009F0881"/>
    <w:rsid w:val="009F3808"/>
    <w:rsid w:val="009F5AFE"/>
    <w:rsid w:val="009F61C9"/>
    <w:rsid w:val="009F7528"/>
    <w:rsid w:val="009F7839"/>
    <w:rsid w:val="00A01F46"/>
    <w:rsid w:val="00A032DE"/>
    <w:rsid w:val="00A0566E"/>
    <w:rsid w:val="00A05BB6"/>
    <w:rsid w:val="00A1142C"/>
    <w:rsid w:val="00A174DD"/>
    <w:rsid w:val="00A25D33"/>
    <w:rsid w:val="00A27665"/>
    <w:rsid w:val="00A27C3B"/>
    <w:rsid w:val="00A34293"/>
    <w:rsid w:val="00A34CE3"/>
    <w:rsid w:val="00A4163B"/>
    <w:rsid w:val="00A420A5"/>
    <w:rsid w:val="00A443B0"/>
    <w:rsid w:val="00A47024"/>
    <w:rsid w:val="00A523B2"/>
    <w:rsid w:val="00A53095"/>
    <w:rsid w:val="00A55D37"/>
    <w:rsid w:val="00A566CE"/>
    <w:rsid w:val="00A57B77"/>
    <w:rsid w:val="00A57DDD"/>
    <w:rsid w:val="00A60B5C"/>
    <w:rsid w:val="00A63C35"/>
    <w:rsid w:val="00A664D6"/>
    <w:rsid w:val="00A667D1"/>
    <w:rsid w:val="00A67E47"/>
    <w:rsid w:val="00A701ED"/>
    <w:rsid w:val="00A71190"/>
    <w:rsid w:val="00A71411"/>
    <w:rsid w:val="00A71D5D"/>
    <w:rsid w:val="00A7720E"/>
    <w:rsid w:val="00A86731"/>
    <w:rsid w:val="00A91E48"/>
    <w:rsid w:val="00A94A3F"/>
    <w:rsid w:val="00AA2BB8"/>
    <w:rsid w:val="00AA5470"/>
    <w:rsid w:val="00AA60CD"/>
    <w:rsid w:val="00AA6890"/>
    <w:rsid w:val="00AB07E2"/>
    <w:rsid w:val="00AB135C"/>
    <w:rsid w:val="00AB2AC0"/>
    <w:rsid w:val="00AB4E0D"/>
    <w:rsid w:val="00AB7D0E"/>
    <w:rsid w:val="00AC0BAF"/>
    <w:rsid w:val="00AC1BF0"/>
    <w:rsid w:val="00AC383F"/>
    <w:rsid w:val="00AC4050"/>
    <w:rsid w:val="00AC52EF"/>
    <w:rsid w:val="00AC72B5"/>
    <w:rsid w:val="00AC752A"/>
    <w:rsid w:val="00AD03D7"/>
    <w:rsid w:val="00AD0B24"/>
    <w:rsid w:val="00AD0F10"/>
    <w:rsid w:val="00AD26D0"/>
    <w:rsid w:val="00AD3B97"/>
    <w:rsid w:val="00AD4F7E"/>
    <w:rsid w:val="00AD50AF"/>
    <w:rsid w:val="00AD77DA"/>
    <w:rsid w:val="00AE3E79"/>
    <w:rsid w:val="00AF0127"/>
    <w:rsid w:val="00AF552D"/>
    <w:rsid w:val="00AF5907"/>
    <w:rsid w:val="00AF5FD5"/>
    <w:rsid w:val="00AF6066"/>
    <w:rsid w:val="00B021D9"/>
    <w:rsid w:val="00B02B57"/>
    <w:rsid w:val="00B03C6E"/>
    <w:rsid w:val="00B07CD2"/>
    <w:rsid w:val="00B1054A"/>
    <w:rsid w:val="00B11427"/>
    <w:rsid w:val="00B1204A"/>
    <w:rsid w:val="00B13959"/>
    <w:rsid w:val="00B1398C"/>
    <w:rsid w:val="00B13F39"/>
    <w:rsid w:val="00B1411E"/>
    <w:rsid w:val="00B141BA"/>
    <w:rsid w:val="00B156F6"/>
    <w:rsid w:val="00B177BB"/>
    <w:rsid w:val="00B178E7"/>
    <w:rsid w:val="00B20A04"/>
    <w:rsid w:val="00B21668"/>
    <w:rsid w:val="00B26C9B"/>
    <w:rsid w:val="00B27DBF"/>
    <w:rsid w:val="00B34F02"/>
    <w:rsid w:val="00B356A4"/>
    <w:rsid w:val="00B37637"/>
    <w:rsid w:val="00B42A90"/>
    <w:rsid w:val="00B43D53"/>
    <w:rsid w:val="00B441C3"/>
    <w:rsid w:val="00B46669"/>
    <w:rsid w:val="00B46999"/>
    <w:rsid w:val="00B470AC"/>
    <w:rsid w:val="00B474C8"/>
    <w:rsid w:val="00B52850"/>
    <w:rsid w:val="00B55D06"/>
    <w:rsid w:val="00B5659D"/>
    <w:rsid w:val="00B573A3"/>
    <w:rsid w:val="00B57869"/>
    <w:rsid w:val="00B62A01"/>
    <w:rsid w:val="00B6347C"/>
    <w:rsid w:val="00B64DEE"/>
    <w:rsid w:val="00B671D3"/>
    <w:rsid w:val="00B74014"/>
    <w:rsid w:val="00B7615A"/>
    <w:rsid w:val="00B76179"/>
    <w:rsid w:val="00B7698B"/>
    <w:rsid w:val="00B80D9D"/>
    <w:rsid w:val="00B83DCE"/>
    <w:rsid w:val="00B857E9"/>
    <w:rsid w:val="00B86436"/>
    <w:rsid w:val="00B90063"/>
    <w:rsid w:val="00B92676"/>
    <w:rsid w:val="00B92683"/>
    <w:rsid w:val="00B92AFC"/>
    <w:rsid w:val="00BA195B"/>
    <w:rsid w:val="00BA6DE9"/>
    <w:rsid w:val="00BB00BC"/>
    <w:rsid w:val="00BB14F9"/>
    <w:rsid w:val="00BB199A"/>
    <w:rsid w:val="00BB2713"/>
    <w:rsid w:val="00BB39C2"/>
    <w:rsid w:val="00BB4CC2"/>
    <w:rsid w:val="00BB6F9E"/>
    <w:rsid w:val="00BB78F2"/>
    <w:rsid w:val="00BB7CEC"/>
    <w:rsid w:val="00BC0464"/>
    <w:rsid w:val="00BC0D13"/>
    <w:rsid w:val="00BC2428"/>
    <w:rsid w:val="00BC2BD6"/>
    <w:rsid w:val="00BC2BE0"/>
    <w:rsid w:val="00BC3315"/>
    <w:rsid w:val="00BC3551"/>
    <w:rsid w:val="00BC3D40"/>
    <w:rsid w:val="00BC49DE"/>
    <w:rsid w:val="00BC4ED4"/>
    <w:rsid w:val="00BC783A"/>
    <w:rsid w:val="00BD2440"/>
    <w:rsid w:val="00BD3034"/>
    <w:rsid w:val="00BD3B12"/>
    <w:rsid w:val="00BD6320"/>
    <w:rsid w:val="00BE3A9F"/>
    <w:rsid w:val="00BE5F77"/>
    <w:rsid w:val="00BE6299"/>
    <w:rsid w:val="00BF2D55"/>
    <w:rsid w:val="00BF37F5"/>
    <w:rsid w:val="00BF3C0B"/>
    <w:rsid w:val="00BF7C87"/>
    <w:rsid w:val="00C01FD2"/>
    <w:rsid w:val="00C02FA1"/>
    <w:rsid w:val="00C03148"/>
    <w:rsid w:val="00C10C2B"/>
    <w:rsid w:val="00C1173C"/>
    <w:rsid w:val="00C13341"/>
    <w:rsid w:val="00C14265"/>
    <w:rsid w:val="00C14C1C"/>
    <w:rsid w:val="00C151E6"/>
    <w:rsid w:val="00C16FFD"/>
    <w:rsid w:val="00C179D5"/>
    <w:rsid w:val="00C2104C"/>
    <w:rsid w:val="00C226E5"/>
    <w:rsid w:val="00C25258"/>
    <w:rsid w:val="00C25C1F"/>
    <w:rsid w:val="00C2793B"/>
    <w:rsid w:val="00C27990"/>
    <w:rsid w:val="00C327A3"/>
    <w:rsid w:val="00C33563"/>
    <w:rsid w:val="00C34FA6"/>
    <w:rsid w:val="00C35D57"/>
    <w:rsid w:val="00C36B02"/>
    <w:rsid w:val="00C4042C"/>
    <w:rsid w:val="00C42087"/>
    <w:rsid w:val="00C4482D"/>
    <w:rsid w:val="00C45865"/>
    <w:rsid w:val="00C46AE7"/>
    <w:rsid w:val="00C4776B"/>
    <w:rsid w:val="00C53F3A"/>
    <w:rsid w:val="00C55EA1"/>
    <w:rsid w:val="00C65067"/>
    <w:rsid w:val="00C718B8"/>
    <w:rsid w:val="00C71A69"/>
    <w:rsid w:val="00C76E0F"/>
    <w:rsid w:val="00C77262"/>
    <w:rsid w:val="00C77E85"/>
    <w:rsid w:val="00C81F79"/>
    <w:rsid w:val="00C85996"/>
    <w:rsid w:val="00C9060C"/>
    <w:rsid w:val="00C90B72"/>
    <w:rsid w:val="00C93416"/>
    <w:rsid w:val="00C952F2"/>
    <w:rsid w:val="00C96343"/>
    <w:rsid w:val="00C97517"/>
    <w:rsid w:val="00CA15F8"/>
    <w:rsid w:val="00CA2787"/>
    <w:rsid w:val="00CA2F96"/>
    <w:rsid w:val="00CB28A1"/>
    <w:rsid w:val="00CB32BA"/>
    <w:rsid w:val="00CB3AF1"/>
    <w:rsid w:val="00CC055E"/>
    <w:rsid w:val="00CC0E46"/>
    <w:rsid w:val="00CC195E"/>
    <w:rsid w:val="00CC5346"/>
    <w:rsid w:val="00CC57C4"/>
    <w:rsid w:val="00CC58BE"/>
    <w:rsid w:val="00CC65AC"/>
    <w:rsid w:val="00CD09CC"/>
    <w:rsid w:val="00CD19B8"/>
    <w:rsid w:val="00CD3E28"/>
    <w:rsid w:val="00CD4B67"/>
    <w:rsid w:val="00CE0673"/>
    <w:rsid w:val="00CE247A"/>
    <w:rsid w:val="00CE2B9F"/>
    <w:rsid w:val="00CE4BFA"/>
    <w:rsid w:val="00CE638D"/>
    <w:rsid w:val="00CE7384"/>
    <w:rsid w:val="00CF5881"/>
    <w:rsid w:val="00CF643E"/>
    <w:rsid w:val="00CF73C0"/>
    <w:rsid w:val="00CF7C82"/>
    <w:rsid w:val="00CF7F0C"/>
    <w:rsid w:val="00D0120B"/>
    <w:rsid w:val="00D01DA8"/>
    <w:rsid w:val="00D01F99"/>
    <w:rsid w:val="00D07CB6"/>
    <w:rsid w:val="00D12CB5"/>
    <w:rsid w:val="00D1396B"/>
    <w:rsid w:val="00D14398"/>
    <w:rsid w:val="00D15977"/>
    <w:rsid w:val="00D16700"/>
    <w:rsid w:val="00D17671"/>
    <w:rsid w:val="00D233CC"/>
    <w:rsid w:val="00D23539"/>
    <w:rsid w:val="00D24CB7"/>
    <w:rsid w:val="00D26E47"/>
    <w:rsid w:val="00D2787A"/>
    <w:rsid w:val="00D27F1E"/>
    <w:rsid w:val="00D312DE"/>
    <w:rsid w:val="00D34B2D"/>
    <w:rsid w:val="00D41403"/>
    <w:rsid w:val="00D4344D"/>
    <w:rsid w:val="00D44429"/>
    <w:rsid w:val="00D4461B"/>
    <w:rsid w:val="00D45849"/>
    <w:rsid w:val="00D46730"/>
    <w:rsid w:val="00D46E75"/>
    <w:rsid w:val="00D53BB1"/>
    <w:rsid w:val="00D54F50"/>
    <w:rsid w:val="00D55E53"/>
    <w:rsid w:val="00D56EA6"/>
    <w:rsid w:val="00D579A6"/>
    <w:rsid w:val="00D6098C"/>
    <w:rsid w:val="00D61700"/>
    <w:rsid w:val="00D626A2"/>
    <w:rsid w:val="00D64B20"/>
    <w:rsid w:val="00D66332"/>
    <w:rsid w:val="00D715D4"/>
    <w:rsid w:val="00D737FD"/>
    <w:rsid w:val="00D73A70"/>
    <w:rsid w:val="00D74CB2"/>
    <w:rsid w:val="00D84728"/>
    <w:rsid w:val="00D8565A"/>
    <w:rsid w:val="00D85F24"/>
    <w:rsid w:val="00D86948"/>
    <w:rsid w:val="00D914BC"/>
    <w:rsid w:val="00D92C0A"/>
    <w:rsid w:val="00D953FB"/>
    <w:rsid w:val="00D95E07"/>
    <w:rsid w:val="00D96802"/>
    <w:rsid w:val="00DA08F1"/>
    <w:rsid w:val="00DA24A6"/>
    <w:rsid w:val="00DA4488"/>
    <w:rsid w:val="00DA651E"/>
    <w:rsid w:val="00DB3216"/>
    <w:rsid w:val="00DB3E01"/>
    <w:rsid w:val="00DB3F16"/>
    <w:rsid w:val="00DB4F39"/>
    <w:rsid w:val="00DB5C11"/>
    <w:rsid w:val="00DC0A81"/>
    <w:rsid w:val="00DC201D"/>
    <w:rsid w:val="00DC20DE"/>
    <w:rsid w:val="00DC256B"/>
    <w:rsid w:val="00DC2CBF"/>
    <w:rsid w:val="00DC3601"/>
    <w:rsid w:val="00DC396E"/>
    <w:rsid w:val="00DC40E4"/>
    <w:rsid w:val="00DC4CA1"/>
    <w:rsid w:val="00DC54DC"/>
    <w:rsid w:val="00DC6907"/>
    <w:rsid w:val="00DC6EEA"/>
    <w:rsid w:val="00DC7562"/>
    <w:rsid w:val="00DD029C"/>
    <w:rsid w:val="00DD0840"/>
    <w:rsid w:val="00DD156D"/>
    <w:rsid w:val="00DD1C4E"/>
    <w:rsid w:val="00DD2738"/>
    <w:rsid w:val="00DD7567"/>
    <w:rsid w:val="00DE2B70"/>
    <w:rsid w:val="00DE2C7D"/>
    <w:rsid w:val="00DE5367"/>
    <w:rsid w:val="00DF3865"/>
    <w:rsid w:val="00DF4E5F"/>
    <w:rsid w:val="00DF7D9B"/>
    <w:rsid w:val="00E0149E"/>
    <w:rsid w:val="00E04284"/>
    <w:rsid w:val="00E0572E"/>
    <w:rsid w:val="00E066C1"/>
    <w:rsid w:val="00E06C99"/>
    <w:rsid w:val="00E06E42"/>
    <w:rsid w:val="00E074FF"/>
    <w:rsid w:val="00E11629"/>
    <w:rsid w:val="00E15492"/>
    <w:rsid w:val="00E17040"/>
    <w:rsid w:val="00E20E0F"/>
    <w:rsid w:val="00E21F9E"/>
    <w:rsid w:val="00E271E5"/>
    <w:rsid w:val="00E318E1"/>
    <w:rsid w:val="00E3238F"/>
    <w:rsid w:val="00E32D16"/>
    <w:rsid w:val="00E3446F"/>
    <w:rsid w:val="00E37BFB"/>
    <w:rsid w:val="00E403B0"/>
    <w:rsid w:val="00E413E5"/>
    <w:rsid w:val="00E43E23"/>
    <w:rsid w:val="00E465D0"/>
    <w:rsid w:val="00E47078"/>
    <w:rsid w:val="00E50E86"/>
    <w:rsid w:val="00E53848"/>
    <w:rsid w:val="00E53B22"/>
    <w:rsid w:val="00E61527"/>
    <w:rsid w:val="00E64EF3"/>
    <w:rsid w:val="00E664D3"/>
    <w:rsid w:val="00E70302"/>
    <w:rsid w:val="00E75482"/>
    <w:rsid w:val="00E75FEB"/>
    <w:rsid w:val="00E77337"/>
    <w:rsid w:val="00E83DD1"/>
    <w:rsid w:val="00E86B81"/>
    <w:rsid w:val="00E919EE"/>
    <w:rsid w:val="00E92541"/>
    <w:rsid w:val="00E94414"/>
    <w:rsid w:val="00E950B8"/>
    <w:rsid w:val="00E9658B"/>
    <w:rsid w:val="00E97146"/>
    <w:rsid w:val="00E97D46"/>
    <w:rsid w:val="00EA2A38"/>
    <w:rsid w:val="00EA6E14"/>
    <w:rsid w:val="00EB0D94"/>
    <w:rsid w:val="00EB2F97"/>
    <w:rsid w:val="00EB3F41"/>
    <w:rsid w:val="00EB4357"/>
    <w:rsid w:val="00EB7368"/>
    <w:rsid w:val="00EB7A9D"/>
    <w:rsid w:val="00EC3E5F"/>
    <w:rsid w:val="00EC3F9C"/>
    <w:rsid w:val="00EC6CDA"/>
    <w:rsid w:val="00EC6E4C"/>
    <w:rsid w:val="00ED13F2"/>
    <w:rsid w:val="00ED311E"/>
    <w:rsid w:val="00ED4781"/>
    <w:rsid w:val="00ED7EF0"/>
    <w:rsid w:val="00EE0B59"/>
    <w:rsid w:val="00EE223D"/>
    <w:rsid w:val="00EE5AE2"/>
    <w:rsid w:val="00EE5E78"/>
    <w:rsid w:val="00EF49D6"/>
    <w:rsid w:val="00EF4C27"/>
    <w:rsid w:val="00EF539C"/>
    <w:rsid w:val="00EF6718"/>
    <w:rsid w:val="00F02336"/>
    <w:rsid w:val="00F0430A"/>
    <w:rsid w:val="00F04AA6"/>
    <w:rsid w:val="00F04FFA"/>
    <w:rsid w:val="00F05C4D"/>
    <w:rsid w:val="00F06486"/>
    <w:rsid w:val="00F071C4"/>
    <w:rsid w:val="00F120B4"/>
    <w:rsid w:val="00F12526"/>
    <w:rsid w:val="00F12D7D"/>
    <w:rsid w:val="00F14274"/>
    <w:rsid w:val="00F14BF5"/>
    <w:rsid w:val="00F153BC"/>
    <w:rsid w:val="00F15EB4"/>
    <w:rsid w:val="00F1617D"/>
    <w:rsid w:val="00F16919"/>
    <w:rsid w:val="00F17693"/>
    <w:rsid w:val="00F20B9B"/>
    <w:rsid w:val="00F23A74"/>
    <w:rsid w:val="00F256D4"/>
    <w:rsid w:val="00F3271B"/>
    <w:rsid w:val="00F32F31"/>
    <w:rsid w:val="00F341DF"/>
    <w:rsid w:val="00F36BFD"/>
    <w:rsid w:val="00F377D4"/>
    <w:rsid w:val="00F37F67"/>
    <w:rsid w:val="00F40451"/>
    <w:rsid w:val="00F43E00"/>
    <w:rsid w:val="00F44815"/>
    <w:rsid w:val="00F449A0"/>
    <w:rsid w:val="00F45175"/>
    <w:rsid w:val="00F46374"/>
    <w:rsid w:val="00F5106A"/>
    <w:rsid w:val="00F53E7E"/>
    <w:rsid w:val="00F6053E"/>
    <w:rsid w:val="00F60C90"/>
    <w:rsid w:val="00F6171E"/>
    <w:rsid w:val="00F6228B"/>
    <w:rsid w:val="00F62506"/>
    <w:rsid w:val="00F63079"/>
    <w:rsid w:val="00F645DA"/>
    <w:rsid w:val="00F662FB"/>
    <w:rsid w:val="00F672A9"/>
    <w:rsid w:val="00F67348"/>
    <w:rsid w:val="00F71A7A"/>
    <w:rsid w:val="00F7710B"/>
    <w:rsid w:val="00F77FC1"/>
    <w:rsid w:val="00F837CF"/>
    <w:rsid w:val="00F86E31"/>
    <w:rsid w:val="00F90346"/>
    <w:rsid w:val="00F9141C"/>
    <w:rsid w:val="00F92DED"/>
    <w:rsid w:val="00F9560E"/>
    <w:rsid w:val="00F95777"/>
    <w:rsid w:val="00F960AE"/>
    <w:rsid w:val="00FA0716"/>
    <w:rsid w:val="00FA1731"/>
    <w:rsid w:val="00FA4349"/>
    <w:rsid w:val="00FA5F72"/>
    <w:rsid w:val="00FB026E"/>
    <w:rsid w:val="00FB031C"/>
    <w:rsid w:val="00FB1829"/>
    <w:rsid w:val="00FB56D7"/>
    <w:rsid w:val="00FC33D3"/>
    <w:rsid w:val="00FC34EF"/>
    <w:rsid w:val="00FC601F"/>
    <w:rsid w:val="00FC6E50"/>
    <w:rsid w:val="00FD3B41"/>
    <w:rsid w:val="00FD42C1"/>
    <w:rsid w:val="00FD5C57"/>
    <w:rsid w:val="00FD66A0"/>
    <w:rsid w:val="00FD6D09"/>
    <w:rsid w:val="00FE109B"/>
    <w:rsid w:val="00FE115D"/>
    <w:rsid w:val="00FE3915"/>
    <w:rsid w:val="00FE6DA5"/>
    <w:rsid w:val="00FF3DA5"/>
    <w:rsid w:val="00FF6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108B0094"/>
  <w15:docId w15:val="{EA9B4288-A3BE-4D9F-84B7-4B6BB4320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F1D"/>
    <w:pPr>
      <w:spacing w:after="160" w:line="259" w:lineRule="auto"/>
    </w:pPr>
    <w:rPr>
      <w:lang w:val="en-IN"/>
    </w:rPr>
  </w:style>
  <w:style w:type="paragraph" w:styleId="Heading1">
    <w:name w:val="heading 1"/>
    <w:basedOn w:val="Normal"/>
    <w:link w:val="Heading1Char"/>
    <w:uiPriority w:val="9"/>
    <w:qFormat/>
    <w:rsid w:val="00483F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F1D"/>
    <w:rPr>
      <w:rFonts w:ascii="Times New Roman" w:eastAsia="Times New Roman" w:hAnsi="Times New Roman" w:cs="Times New Roman"/>
      <w:b/>
      <w:bCs/>
      <w:kern w:val="36"/>
      <w:sz w:val="48"/>
      <w:szCs w:val="48"/>
      <w:lang w:val="en-IN" w:eastAsia="en-IN"/>
    </w:rPr>
  </w:style>
  <w:style w:type="table" w:styleId="TableGrid">
    <w:name w:val="Table Grid"/>
    <w:basedOn w:val="TableNormal"/>
    <w:uiPriority w:val="39"/>
    <w:rsid w:val="00483F1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3F1D"/>
    <w:pPr>
      <w:ind w:left="720"/>
      <w:contextualSpacing/>
    </w:pPr>
  </w:style>
  <w:style w:type="character" w:styleId="Hyperlink">
    <w:name w:val="Hyperlink"/>
    <w:basedOn w:val="DefaultParagraphFont"/>
    <w:uiPriority w:val="99"/>
    <w:unhideWhenUsed/>
    <w:rsid w:val="00483F1D"/>
    <w:rPr>
      <w:color w:val="0000FF" w:themeColor="hyperlink"/>
      <w:u w:val="single"/>
    </w:rPr>
  </w:style>
  <w:style w:type="character" w:customStyle="1" w:styleId="UnresolvedMention1">
    <w:name w:val="Unresolved Mention1"/>
    <w:basedOn w:val="DefaultParagraphFont"/>
    <w:uiPriority w:val="99"/>
    <w:semiHidden/>
    <w:unhideWhenUsed/>
    <w:rsid w:val="00483F1D"/>
    <w:rPr>
      <w:color w:val="605E5C"/>
      <w:shd w:val="clear" w:color="auto" w:fill="E1DFDD"/>
    </w:rPr>
  </w:style>
  <w:style w:type="character" w:styleId="PlaceholderText">
    <w:name w:val="Placeholder Text"/>
    <w:basedOn w:val="DefaultParagraphFont"/>
    <w:uiPriority w:val="99"/>
    <w:semiHidden/>
    <w:rsid w:val="00483F1D"/>
    <w:rPr>
      <w:color w:val="808080"/>
    </w:rPr>
  </w:style>
  <w:style w:type="table" w:customStyle="1" w:styleId="PlainTable21">
    <w:name w:val="Plain Table 21"/>
    <w:basedOn w:val="TableNormal"/>
    <w:uiPriority w:val="42"/>
    <w:rsid w:val="00483F1D"/>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uitypography-root">
    <w:name w:val="muitypography-root"/>
    <w:basedOn w:val="DefaultParagraphFont"/>
    <w:rsid w:val="00483F1D"/>
  </w:style>
  <w:style w:type="character" w:styleId="CommentReference">
    <w:name w:val="annotation reference"/>
    <w:basedOn w:val="DefaultParagraphFont"/>
    <w:uiPriority w:val="99"/>
    <w:semiHidden/>
    <w:unhideWhenUsed/>
    <w:rsid w:val="00483F1D"/>
    <w:rPr>
      <w:sz w:val="16"/>
      <w:szCs w:val="16"/>
    </w:rPr>
  </w:style>
  <w:style w:type="paragraph" w:styleId="CommentText">
    <w:name w:val="annotation text"/>
    <w:basedOn w:val="Normal"/>
    <w:link w:val="CommentTextChar"/>
    <w:uiPriority w:val="99"/>
    <w:semiHidden/>
    <w:unhideWhenUsed/>
    <w:rsid w:val="00483F1D"/>
    <w:pPr>
      <w:spacing w:line="240" w:lineRule="auto"/>
    </w:pPr>
    <w:rPr>
      <w:sz w:val="20"/>
      <w:szCs w:val="20"/>
    </w:rPr>
  </w:style>
  <w:style w:type="character" w:customStyle="1" w:styleId="CommentTextChar">
    <w:name w:val="Comment Text Char"/>
    <w:basedOn w:val="DefaultParagraphFont"/>
    <w:link w:val="CommentText"/>
    <w:uiPriority w:val="99"/>
    <w:semiHidden/>
    <w:rsid w:val="00483F1D"/>
    <w:rPr>
      <w:sz w:val="20"/>
      <w:szCs w:val="20"/>
      <w:lang w:val="en-IN"/>
    </w:rPr>
  </w:style>
  <w:style w:type="paragraph" w:styleId="CommentSubject">
    <w:name w:val="annotation subject"/>
    <w:basedOn w:val="CommentText"/>
    <w:next w:val="CommentText"/>
    <w:link w:val="CommentSubjectChar"/>
    <w:uiPriority w:val="99"/>
    <w:semiHidden/>
    <w:unhideWhenUsed/>
    <w:rsid w:val="00483F1D"/>
    <w:rPr>
      <w:b/>
      <w:bCs/>
    </w:rPr>
  </w:style>
  <w:style w:type="character" w:customStyle="1" w:styleId="CommentSubjectChar">
    <w:name w:val="Comment Subject Char"/>
    <w:basedOn w:val="CommentTextChar"/>
    <w:link w:val="CommentSubject"/>
    <w:uiPriority w:val="99"/>
    <w:semiHidden/>
    <w:rsid w:val="00483F1D"/>
    <w:rPr>
      <w:b/>
      <w:bCs/>
      <w:sz w:val="20"/>
      <w:szCs w:val="20"/>
      <w:lang w:val="en-IN"/>
    </w:rPr>
  </w:style>
  <w:style w:type="character" w:styleId="Emphasis">
    <w:name w:val="Emphasis"/>
    <w:basedOn w:val="DefaultParagraphFont"/>
    <w:uiPriority w:val="20"/>
    <w:qFormat/>
    <w:rsid w:val="00483F1D"/>
    <w:rPr>
      <w:i/>
      <w:iCs/>
    </w:rPr>
  </w:style>
  <w:style w:type="paragraph" w:styleId="BalloonText">
    <w:name w:val="Balloon Text"/>
    <w:basedOn w:val="Normal"/>
    <w:link w:val="BalloonTextChar"/>
    <w:uiPriority w:val="99"/>
    <w:semiHidden/>
    <w:unhideWhenUsed/>
    <w:rsid w:val="00483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1D"/>
    <w:rPr>
      <w:rFonts w:ascii="Tahoma" w:hAnsi="Tahoma" w:cs="Tahoma"/>
      <w:sz w:val="16"/>
      <w:szCs w:val="16"/>
      <w:lang w:val="en-IN"/>
    </w:rPr>
  </w:style>
  <w:style w:type="paragraph" w:styleId="Revision">
    <w:name w:val="Revision"/>
    <w:hidden/>
    <w:uiPriority w:val="99"/>
    <w:semiHidden/>
    <w:rsid w:val="00483F1D"/>
    <w:pPr>
      <w:spacing w:after="0" w:line="240" w:lineRule="auto"/>
    </w:pPr>
    <w:rPr>
      <w:lang w:val="en-IN"/>
    </w:rPr>
  </w:style>
  <w:style w:type="table" w:styleId="PlainTable2">
    <w:name w:val="Plain Table 2"/>
    <w:basedOn w:val="TableNormal"/>
    <w:uiPriority w:val="42"/>
    <w:rsid w:val="00DC3601"/>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B0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0BC"/>
    <w:rPr>
      <w:lang w:val="en-IN"/>
    </w:rPr>
  </w:style>
  <w:style w:type="paragraph" w:styleId="Footer">
    <w:name w:val="footer"/>
    <w:basedOn w:val="Normal"/>
    <w:link w:val="FooterChar"/>
    <w:uiPriority w:val="99"/>
    <w:unhideWhenUsed/>
    <w:rsid w:val="00BB0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0BC"/>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38755">
      <w:bodyDiv w:val="1"/>
      <w:marLeft w:val="0"/>
      <w:marRight w:val="0"/>
      <w:marTop w:val="0"/>
      <w:marBottom w:val="0"/>
      <w:divBdr>
        <w:top w:val="none" w:sz="0" w:space="0" w:color="auto"/>
        <w:left w:val="none" w:sz="0" w:space="0" w:color="auto"/>
        <w:bottom w:val="none" w:sz="0" w:space="0" w:color="auto"/>
        <w:right w:val="none" w:sz="0" w:space="0" w:color="auto"/>
      </w:divBdr>
    </w:div>
    <w:div w:id="2012096370">
      <w:bodyDiv w:val="1"/>
      <w:marLeft w:val="0"/>
      <w:marRight w:val="0"/>
      <w:marTop w:val="0"/>
      <w:marBottom w:val="0"/>
      <w:divBdr>
        <w:top w:val="none" w:sz="0" w:space="0" w:color="auto"/>
        <w:left w:val="none" w:sz="0" w:space="0" w:color="auto"/>
        <w:bottom w:val="none" w:sz="0" w:space="0" w:color="auto"/>
        <w:right w:val="none" w:sz="0" w:space="0" w:color="auto"/>
      </w:divBdr>
    </w:div>
    <w:div w:id="203576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21" Type="http://schemas.openxmlformats.org/officeDocument/2006/relationships/image" Target="media/image7.png"/><Relationship Id="rId42" Type="http://schemas.openxmlformats.org/officeDocument/2006/relationships/image" Target="media/image19.png"/><Relationship Id="rId47" Type="http://schemas.microsoft.com/office/2007/relationships/hdphoto" Target="media/hdphoto18.wdp"/><Relationship Id="rId63" Type="http://schemas.microsoft.com/office/2007/relationships/hdphoto" Target="media/hdphoto23.wdp"/><Relationship Id="rId68" Type="http://schemas.openxmlformats.org/officeDocument/2006/relationships/image" Target="media/image35.png"/><Relationship Id="rId84" Type="http://schemas.openxmlformats.org/officeDocument/2006/relationships/hyperlink" Target="https://doi.org/10.1016/j.mtsust.2020.100044" TargetMode="External"/><Relationship Id="rId89" Type="http://schemas.openxmlformats.org/officeDocument/2006/relationships/theme" Target="theme/theme1.xml"/><Relationship Id="rId16" Type="http://schemas.microsoft.com/office/2007/relationships/hdphoto" Target="media/hdphoto4.wdp"/><Relationship Id="rId11" Type="http://schemas.microsoft.com/office/2007/relationships/hdphoto" Target="media/hdphoto2.wdp"/><Relationship Id="rId32" Type="http://schemas.openxmlformats.org/officeDocument/2006/relationships/image" Target="media/image13.png"/><Relationship Id="rId37" Type="http://schemas.microsoft.com/office/2007/relationships/hdphoto" Target="media/hdphoto13.wdp"/><Relationship Id="rId53" Type="http://schemas.openxmlformats.org/officeDocument/2006/relationships/image" Target="media/image27.png"/><Relationship Id="rId58" Type="http://schemas.openxmlformats.org/officeDocument/2006/relationships/image" Target="media/image30.png"/><Relationship Id="rId74" Type="http://schemas.openxmlformats.org/officeDocument/2006/relationships/image" Target="media/image38.png"/><Relationship Id="rId79" Type="http://schemas.microsoft.com/office/2007/relationships/hdphoto" Target="media/hdphoto31.wdp"/><Relationship Id="rId5" Type="http://schemas.openxmlformats.org/officeDocument/2006/relationships/webSettings" Target="webSettings.xml"/><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image" Target="media/image33.png"/><Relationship Id="rId69" Type="http://schemas.microsoft.com/office/2007/relationships/hdphoto" Target="media/hdphoto26.wdp"/><Relationship Id="rId77" Type="http://schemas.microsoft.com/office/2007/relationships/hdphoto" Target="media/hdphoto30.wdp"/><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37.png"/><Relationship Id="rId80" Type="http://schemas.openxmlformats.org/officeDocument/2006/relationships/image" Target="media/image41.png"/><Relationship Id="rId85" Type="http://schemas.openxmlformats.org/officeDocument/2006/relationships/hyperlink" Target="https://doi.org/10.1016/j.molliq.2020.11466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59" Type="http://schemas.microsoft.com/office/2007/relationships/hdphoto" Target="media/hdphoto21.wdp"/><Relationship Id="rId67" Type="http://schemas.microsoft.com/office/2007/relationships/hdphoto" Target="media/hdphoto25.wdp"/><Relationship Id="rId20" Type="http://schemas.microsoft.com/office/2007/relationships/hdphoto" Target="media/hdphoto6.wdp"/><Relationship Id="rId41" Type="http://schemas.microsoft.com/office/2007/relationships/hdphoto" Target="media/hdphoto15.wdp"/><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6.png"/><Relationship Id="rId75" Type="http://schemas.microsoft.com/office/2007/relationships/hdphoto" Target="media/hdphoto29.wdp"/><Relationship Id="rId83" Type="http://schemas.openxmlformats.org/officeDocument/2006/relationships/image" Target="media/image4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openxmlformats.org/officeDocument/2006/relationships/image" Target="media/image16.png"/><Relationship Id="rId49" Type="http://schemas.openxmlformats.org/officeDocument/2006/relationships/image" Target="media/image23.png"/><Relationship Id="rId57" Type="http://schemas.microsoft.com/office/2007/relationships/hdphoto" Target="media/hdphoto20.wdp"/><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1.png"/><Relationship Id="rId65" Type="http://schemas.microsoft.com/office/2007/relationships/hdphoto" Target="media/hdphoto24.wdp"/><Relationship Id="rId73" Type="http://schemas.microsoft.com/office/2007/relationships/hdphoto" Target="media/hdphoto28.wdp"/><Relationship Id="rId78" Type="http://schemas.openxmlformats.org/officeDocument/2006/relationships/image" Target="media/image40.png"/><Relationship Id="rId81" Type="http://schemas.microsoft.com/office/2007/relationships/hdphoto" Target="media/hdphoto32.wdp"/><Relationship Id="rId86" Type="http://schemas.openxmlformats.org/officeDocument/2006/relationships/hyperlink" Target="https://doi.org/10.1016/j.jece.2018.03.023"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png"/><Relationship Id="rId18" Type="http://schemas.microsoft.com/office/2007/relationships/hdphoto" Target="media/hdphoto5.wdp"/><Relationship Id="rId39" Type="http://schemas.microsoft.com/office/2007/relationships/hdphoto" Target="media/hdphoto14.wdp"/><Relationship Id="rId34" Type="http://schemas.openxmlformats.org/officeDocument/2006/relationships/image" Target="media/image15.png"/><Relationship Id="rId50" Type="http://schemas.openxmlformats.org/officeDocument/2006/relationships/image" Target="media/image24.png"/><Relationship Id="rId55" Type="http://schemas.microsoft.com/office/2007/relationships/hdphoto" Target="media/hdphoto19.wdp"/><Relationship Id="rId76" Type="http://schemas.openxmlformats.org/officeDocument/2006/relationships/image" Target="media/image39.png"/><Relationship Id="rId7" Type="http://schemas.openxmlformats.org/officeDocument/2006/relationships/endnotes" Target="endnotes.xml"/><Relationship Id="rId71" Type="http://schemas.microsoft.com/office/2007/relationships/hdphoto" Target="media/hdphoto27.wdp"/><Relationship Id="rId2" Type="http://schemas.openxmlformats.org/officeDocument/2006/relationships/numbering" Target="numbering.xml"/><Relationship Id="rId29" Type="http://schemas.openxmlformats.org/officeDocument/2006/relationships/image" Target="media/image11.png"/><Relationship Id="rId24" Type="http://schemas.microsoft.com/office/2007/relationships/hdphoto" Target="media/hdphoto8.wdp"/><Relationship Id="rId40" Type="http://schemas.openxmlformats.org/officeDocument/2006/relationships/image" Target="media/image18.png"/><Relationship Id="rId45" Type="http://schemas.microsoft.com/office/2007/relationships/hdphoto" Target="media/hdphoto17.wdp"/><Relationship Id="rId66" Type="http://schemas.openxmlformats.org/officeDocument/2006/relationships/image" Target="media/image34.png"/><Relationship Id="rId87" Type="http://schemas.openxmlformats.org/officeDocument/2006/relationships/hyperlink" Target="http://dx.doi.org/10.1016/j.jece.2016.10.022" TargetMode="External"/><Relationship Id="rId61" Type="http://schemas.microsoft.com/office/2007/relationships/hdphoto" Target="media/hdphoto22.wdp"/><Relationship Id="rId82" Type="http://schemas.openxmlformats.org/officeDocument/2006/relationships/image" Target="media/image42.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696A8F-62C3-4D06-B3E1-0A46E50ADD13}">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24AEE-B952-4896-B378-9D9FDFAFD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3706</TotalTime>
  <Pages>30</Pages>
  <Words>9650</Words>
  <Characters>55011</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Monisha Ravi</cp:lastModifiedBy>
  <cp:revision>1524</cp:revision>
  <dcterms:created xsi:type="dcterms:W3CDTF">2022-06-18T11:51:00Z</dcterms:created>
  <dcterms:modified xsi:type="dcterms:W3CDTF">2023-09-28T18:20:00Z</dcterms:modified>
</cp:coreProperties>
</file>