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500" w:rsidRPr="005E42CC" w:rsidRDefault="0071747A" w:rsidP="0071747A">
      <w:pPr>
        <w:spacing w:after="0" w:line="360" w:lineRule="auto"/>
        <w:jc w:val="center"/>
        <w:rPr>
          <w:rFonts w:ascii="Times New Roman" w:eastAsia="Times New Roman" w:hAnsi="Times New Roman"/>
          <w:b/>
          <w:sz w:val="28"/>
          <w:szCs w:val="28"/>
          <w:u w:val="single"/>
          <w:lang w:val="en-IN" w:eastAsia="en-IN"/>
        </w:rPr>
      </w:pPr>
      <w:r w:rsidRPr="005E42CC">
        <w:rPr>
          <w:rFonts w:ascii="Times New Roman" w:eastAsia="Times New Roman" w:hAnsi="Times New Roman"/>
          <w:b/>
          <w:sz w:val="28"/>
          <w:szCs w:val="28"/>
          <w:u w:val="single"/>
          <w:lang w:val="en-IN" w:eastAsia="en-IN"/>
        </w:rPr>
        <w:t>An</w:t>
      </w:r>
      <w:r w:rsidR="006D57F4" w:rsidRPr="005E42CC">
        <w:rPr>
          <w:rFonts w:ascii="Times New Roman" w:eastAsia="Times New Roman" w:hAnsi="Times New Roman"/>
          <w:b/>
          <w:sz w:val="28"/>
          <w:szCs w:val="28"/>
          <w:u w:val="single"/>
          <w:lang w:val="en-IN" w:eastAsia="en-IN"/>
        </w:rPr>
        <w:t xml:space="preserve"> </w:t>
      </w:r>
      <w:r w:rsidRPr="005E42CC">
        <w:rPr>
          <w:rFonts w:ascii="Times New Roman" w:eastAsia="Times New Roman" w:hAnsi="Times New Roman"/>
          <w:b/>
          <w:sz w:val="28"/>
          <w:szCs w:val="28"/>
          <w:u w:val="single"/>
          <w:lang w:val="en-IN" w:eastAsia="en-IN"/>
        </w:rPr>
        <w:t xml:space="preserve">Empirical Study </w:t>
      </w:r>
      <w:r w:rsidR="00EF3F83" w:rsidRPr="005E42CC">
        <w:rPr>
          <w:rFonts w:ascii="Times New Roman" w:eastAsia="Times New Roman" w:hAnsi="Times New Roman"/>
          <w:b/>
          <w:sz w:val="28"/>
          <w:szCs w:val="28"/>
          <w:u w:val="single"/>
          <w:lang w:val="en-IN" w:eastAsia="en-IN"/>
        </w:rPr>
        <w:t xml:space="preserve">on the </w:t>
      </w:r>
      <w:r w:rsidRPr="005E42CC">
        <w:rPr>
          <w:rFonts w:ascii="Times New Roman" w:eastAsia="Times New Roman" w:hAnsi="Times New Roman"/>
          <w:b/>
          <w:sz w:val="28"/>
          <w:szCs w:val="28"/>
          <w:u w:val="single"/>
          <w:lang w:val="en-IN" w:eastAsia="en-IN"/>
        </w:rPr>
        <w:t xml:space="preserve">Evaluation </w:t>
      </w:r>
      <w:r w:rsidR="00EF3F83" w:rsidRPr="005E42CC">
        <w:rPr>
          <w:rFonts w:ascii="Times New Roman" w:eastAsia="Times New Roman" w:hAnsi="Times New Roman"/>
          <w:b/>
          <w:sz w:val="28"/>
          <w:szCs w:val="28"/>
          <w:u w:val="single"/>
          <w:lang w:val="en-IN" w:eastAsia="en-IN"/>
        </w:rPr>
        <w:t xml:space="preserve">of </w:t>
      </w:r>
      <w:r w:rsidR="006D57F4" w:rsidRPr="005E42CC">
        <w:rPr>
          <w:rFonts w:ascii="Times New Roman" w:eastAsia="Times New Roman" w:hAnsi="Times New Roman"/>
          <w:b/>
          <w:sz w:val="28"/>
          <w:szCs w:val="28"/>
          <w:u w:val="single"/>
          <w:lang w:val="en-IN" w:eastAsia="en-IN"/>
        </w:rPr>
        <w:t>Govt</w:t>
      </w:r>
      <w:r w:rsidR="00EF3F83" w:rsidRPr="005E42CC">
        <w:rPr>
          <w:rFonts w:ascii="Times New Roman" w:eastAsia="Times New Roman" w:hAnsi="Times New Roman"/>
          <w:b/>
          <w:sz w:val="28"/>
          <w:szCs w:val="28"/>
          <w:u w:val="single"/>
          <w:lang w:val="en-IN" w:eastAsia="en-IN"/>
        </w:rPr>
        <w:t xml:space="preserve">. </w:t>
      </w:r>
      <w:r w:rsidR="00453974" w:rsidRPr="005E42CC">
        <w:rPr>
          <w:rFonts w:ascii="Times New Roman" w:eastAsia="Times New Roman" w:hAnsi="Times New Roman"/>
          <w:b/>
          <w:sz w:val="28"/>
          <w:szCs w:val="28"/>
          <w:u w:val="single"/>
          <w:lang w:val="en-IN" w:eastAsia="en-IN"/>
        </w:rPr>
        <w:t xml:space="preserve">Policies </w:t>
      </w:r>
      <w:r w:rsidR="00EF3F83" w:rsidRPr="005E42CC">
        <w:rPr>
          <w:rFonts w:ascii="Times New Roman" w:eastAsia="Times New Roman" w:hAnsi="Times New Roman"/>
          <w:b/>
          <w:sz w:val="28"/>
          <w:szCs w:val="28"/>
          <w:u w:val="single"/>
          <w:lang w:val="en-IN" w:eastAsia="en-IN"/>
        </w:rPr>
        <w:t xml:space="preserve">of </w:t>
      </w:r>
      <w:r w:rsidR="00453974" w:rsidRPr="005E42CC">
        <w:rPr>
          <w:rFonts w:ascii="Times New Roman" w:eastAsia="Times New Roman" w:hAnsi="Times New Roman"/>
          <w:b/>
          <w:sz w:val="28"/>
          <w:szCs w:val="28"/>
          <w:u w:val="single"/>
          <w:lang w:val="en-IN" w:eastAsia="en-IN"/>
        </w:rPr>
        <w:t xml:space="preserve">Technical Training </w:t>
      </w:r>
      <w:r w:rsidR="00EF3F83" w:rsidRPr="005E42CC">
        <w:rPr>
          <w:rFonts w:ascii="Times New Roman" w:eastAsia="Times New Roman" w:hAnsi="Times New Roman"/>
          <w:b/>
          <w:sz w:val="28"/>
          <w:szCs w:val="28"/>
          <w:u w:val="single"/>
          <w:lang w:val="en-IN" w:eastAsia="en-IN"/>
        </w:rPr>
        <w:t xml:space="preserve">in </w:t>
      </w:r>
      <w:r w:rsidR="008636A3" w:rsidRPr="005E42CC">
        <w:rPr>
          <w:rFonts w:ascii="Times New Roman" w:eastAsia="Times New Roman" w:hAnsi="Times New Roman"/>
          <w:b/>
          <w:sz w:val="28"/>
          <w:szCs w:val="28"/>
          <w:u w:val="single"/>
          <w:lang w:val="en-IN" w:eastAsia="en-IN"/>
        </w:rPr>
        <w:t xml:space="preserve">Udhampur </w:t>
      </w:r>
      <w:r w:rsidR="00EF3F83" w:rsidRPr="005E42CC">
        <w:rPr>
          <w:rFonts w:ascii="Times New Roman" w:eastAsia="Times New Roman" w:hAnsi="Times New Roman"/>
          <w:b/>
          <w:sz w:val="28"/>
          <w:szCs w:val="28"/>
          <w:u w:val="single"/>
          <w:lang w:val="en-IN" w:eastAsia="en-IN"/>
        </w:rPr>
        <w:t xml:space="preserve">District of </w:t>
      </w:r>
      <w:r w:rsidR="008636A3" w:rsidRPr="005E42CC">
        <w:rPr>
          <w:rFonts w:ascii="Times New Roman" w:eastAsia="Times New Roman" w:hAnsi="Times New Roman"/>
          <w:b/>
          <w:sz w:val="28"/>
          <w:szCs w:val="28"/>
          <w:u w:val="single"/>
          <w:lang w:val="en-IN" w:eastAsia="en-IN"/>
        </w:rPr>
        <w:t>J</w:t>
      </w:r>
      <w:r w:rsidR="00EF3F83" w:rsidRPr="005E42CC">
        <w:rPr>
          <w:rFonts w:ascii="Times New Roman" w:eastAsia="Times New Roman" w:hAnsi="Times New Roman"/>
          <w:b/>
          <w:sz w:val="28"/>
          <w:szCs w:val="28"/>
          <w:u w:val="single"/>
          <w:lang w:val="en-IN" w:eastAsia="en-IN"/>
        </w:rPr>
        <w:t>&amp;</w:t>
      </w:r>
      <w:r w:rsidR="008636A3" w:rsidRPr="005E42CC">
        <w:rPr>
          <w:rFonts w:ascii="Times New Roman" w:eastAsia="Times New Roman" w:hAnsi="Times New Roman"/>
          <w:b/>
          <w:sz w:val="28"/>
          <w:szCs w:val="28"/>
          <w:u w:val="single"/>
          <w:lang w:val="en-IN" w:eastAsia="en-IN"/>
        </w:rPr>
        <w:t>K</w:t>
      </w:r>
    </w:p>
    <w:p w:rsidR="003E783A" w:rsidRDefault="003E783A" w:rsidP="003E783A">
      <w:pPr>
        <w:spacing w:after="0" w:line="360" w:lineRule="auto"/>
        <w:jc w:val="center"/>
        <w:rPr>
          <w:rFonts w:ascii="Times New Roman" w:eastAsia="Times New Roman" w:hAnsi="Times New Roman"/>
          <w:b/>
          <w:sz w:val="24"/>
          <w:szCs w:val="24"/>
          <w:lang w:val="en-IN" w:eastAsia="en-IN"/>
        </w:rPr>
      </w:pPr>
    </w:p>
    <w:p w:rsidR="003E3E59" w:rsidRPr="008B5CEB" w:rsidRDefault="003E3E59" w:rsidP="003E3E59">
      <w:pPr>
        <w:spacing w:after="0" w:line="360" w:lineRule="auto"/>
        <w:jc w:val="center"/>
        <w:rPr>
          <w:rFonts w:ascii="Times New Roman" w:eastAsia="Times New Roman" w:hAnsi="Times New Roman"/>
          <w:b/>
          <w:sz w:val="28"/>
          <w:szCs w:val="28"/>
          <w:lang w:val="en-IN" w:eastAsia="en-IN"/>
        </w:rPr>
      </w:pPr>
      <w:r w:rsidRPr="00170982">
        <w:rPr>
          <w:rFonts w:ascii="Times New Roman" w:eastAsia="Times New Roman" w:hAnsi="Times New Roman"/>
          <w:b/>
          <w:sz w:val="28"/>
          <w:szCs w:val="28"/>
          <w:lang w:val="en-IN" w:eastAsia="en-IN"/>
        </w:rPr>
        <w:t>Dr. Som Raj</w:t>
      </w:r>
    </w:p>
    <w:p w:rsidR="00CF7AA5" w:rsidRPr="00CF7AA5" w:rsidRDefault="00CF7AA5" w:rsidP="00CF7AA5">
      <w:pPr>
        <w:spacing w:after="0" w:line="276" w:lineRule="auto"/>
        <w:jc w:val="right"/>
        <w:rPr>
          <w:rFonts w:ascii="Times New Roman" w:hAnsi="Times New Roman" w:cs="Times New Roman"/>
          <w:b/>
          <w:i/>
          <w:sz w:val="24"/>
          <w:szCs w:val="24"/>
        </w:rPr>
      </w:pPr>
      <w:r w:rsidRPr="00CF7AA5">
        <w:rPr>
          <w:rFonts w:ascii="Times New Roman" w:hAnsi="Times New Roman" w:cs="Times New Roman"/>
          <w:b/>
          <w:i/>
          <w:sz w:val="24"/>
          <w:szCs w:val="24"/>
        </w:rPr>
        <w:t>Assistant Professor in Economics, Arni University, Kathgarh</w:t>
      </w:r>
      <w:r w:rsidR="001673E5">
        <w:rPr>
          <w:rFonts w:ascii="Times New Roman" w:hAnsi="Times New Roman" w:cs="Times New Roman"/>
          <w:b/>
          <w:i/>
          <w:sz w:val="24"/>
          <w:szCs w:val="24"/>
        </w:rPr>
        <w:t>, Kangra</w:t>
      </w:r>
      <w:r w:rsidRPr="00CF7AA5">
        <w:rPr>
          <w:rFonts w:ascii="Times New Roman" w:hAnsi="Times New Roman" w:cs="Times New Roman"/>
          <w:b/>
          <w:i/>
          <w:sz w:val="24"/>
          <w:szCs w:val="24"/>
        </w:rPr>
        <w:t xml:space="preserve"> H.P-176401</w:t>
      </w:r>
    </w:p>
    <w:p w:rsidR="003E3E59" w:rsidRPr="00CF7AA5" w:rsidRDefault="003E3E59" w:rsidP="00CF7AA5">
      <w:pPr>
        <w:spacing w:after="0" w:line="360" w:lineRule="auto"/>
        <w:jc w:val="right"/>
        <w:rPr>
          <w:rFonts w:ascii="Times New Roman" w:eastAsia="Times New Roman" w:hAnsi="Times New Roman"/>
          <w:b/>
          <w:i/>
          <w:sz w:val="28"/>
          <w:szCs w:val="28"/>
          <w:lang w:val="en-IN" w:eastAsia="en-IN"/>
        </w:rPr>
      </w:pPr>
      <w:r w:rsidRPr="00CF7AA5">
        <w:rPr>
          <w:rFonts w:ascii="Times New Roman" w:eastAsia="Times New Roman" w:hAnsi="Times New Roman"/>
          <w:b/>
          <w:i/>
          <w:sz w:val="28"/>
          <w:szCs w:val="28"/>
          <w:lang w:val="en-IN" w:eastAsia="en-IN"/>
        </w:rPr>
        <w:t xml:space="preserve">                                                                         E-mail: youyube1986@gmail.com</w:t>
      </w:r>
    </w:p>
    <w:p w:rsidR="00776500" w:rsidRDefault="00776500" w:rsidP="00EA2E59">
      <w:pPr>
        <w:spacing w:after="0" w:line="360" w:lineRule="auto"/>
        <w:jc w:val="both"/>
        <w:rPr>
          <w:rFonts w:ascii="Times New Roman" w:eastAsia="Times New Roman" w:hAnsi="Times New Roman"/>
          <w:b/>
          <w:sz w:val="24"/>
          <w:szCs w:val="24"/>
          <w:lang w:val="en-IN" w:eastAsia="en-IN"/>
        </w:rPr>
      </w:pPr>
    </w:p>
    <w:p w:rsidR="00570B86" w:rsidRDefault="00570B86" w:rsidP="002467C9">
      <w:pPr>
        <w:pStyle w:val="ListParagraph"/>
        <w:spacing w:after="0" w:line="360" w:lineRule="auto"/>
        <w:ind w:left="0"/>
        <w:jc w:val="both"/>
        <w:rPr>
          <w:rFonts w:ascii="Times New Roman" w:eastAsia="Times New Roman" w:hAnsi="Times New Roman"/>
          <w:b/>
          <w:sz w:val="24"/>
          <w:szCs w:val="24"/>
          <w:lang w:val="en-IN" w:eastAsia="en-IN"/>
        </w:rPr>
      </w:pPr>
    </w:p>
    <w:p w:rsidR="00570B86" w:rsidRDefault="00570B86" w:rsidP="002467C9">
      <w:pPr>
        <w:pStyle w:val="ListParagraph"/>
        <w:spacing w:after="0" w:line="360" w:lineRule="auto"/>
        <w:ind w:left="0"/>
        <w:jc w:val="both"/>
        <w:rPr>
          <w:rFonts w:ascii="Times New Roman" w:eastAsia="Times New Roman" w:hAnsi="Times New Roman"/>
          <w:b/>
          <w:sz w:val="24"/>
          <w:szCs w:val="24"/>
          <w:lang w:val="en-IN" w:eastAsia="en-IN"/>
        </w:rPr>
      </w:pPr>
      <w:bookmarkStart w:id="0" w:name="_GoBack"/>
      <w:bookmarkEnd w:id="0"/>
    </w:p>
    <w:p w:rsidR="002467C9" w:rsidRPr="008B5CEB" w:rsidRDefault="005271E4" w:rsidP="002467C9">
      <w:pPr>
        <w:pStyle w:val="ListParagraph"/>
        <w:spacing w:after="0" w:line="360" w:lineRule="auto"/>
        <w:ind w:left="0"/>
        <w:jc w:val="both"/>
        <w:rPr>
          <w:rFonts w:ascii="Times New Roman" w:eastAsia="Times New Roman" w:hAnsi="Times New Roman"/>
          <w:b/>
          <w:sz w:val="24"/>
          <w:szCs w:val="24"/>
          <w:u w:val="single"/>
          <w:lang w:val="en-IN" w:eastAsia="en-IN"/>
        </w:rPr>
      </w:pPr>
      <w:r w:rsidRPr="008B5CEB">
        <w:rPr>
          <w:rFonts w:ascii="Times New Roman" w:eastAsia="Times New Roman" w:hAnsi="Times New Roman"/>
          <w:b/>
          <w:sz w:val="24"/>
          <w:szCs w:val="24"/>
          <w:u w:val="single"/>
          <w:lang w:val="en-IN" w:eastAsia="en-IN"/>
        </w:rPr>
        <w:t>ABSTRACT</w:t>
      </w:r>
      <w:r w:rsidR="00570B86" w:rsidRPr="008B5CEB">
        <w:rPr>
          <w:rFonts w:ascii="Times New Roman" w:eastAsia="Times New Roman" w:hAnsi="Times New Roman"/>
          <w:b/>
          <w:sz w:val="24"/>
          <w:szCs w:val="24"/>
          <w:u w:val="single"/>
          <w:lang w:val="en-IN" w:eastAsia="en-IN"/>
        </w:rPr>
        <w:t>:</w:t>
      </w:r>
    </w:p>
    <w:p w:rsidR="007920A4" w:rsidRPr="00A52E98" w:rsidRDefault="004E2F14" w:rsidP="00A52E98">
      <w:pPr>
        <w:spacing w:after="0" w:line="360" w:lineRule="auto"/>
        <w:jc w:val="both"/>
        <w:rPr>
          <w:rFonts w:ascii="Times New Roman" w:eastAsia="Times New Roman" w:hAnsi="Times New Roman"/>
          <w:b/>
          <w:sz w:val="28"/>
          <w:szCs w:val="28"/>
          <w:u w:val="single"/>
          <w:lang w:val="en-IN" w:eastAsia="en-IN"/>
        </w:rPr>
      </w:pPr>
      <w:r>
        <w:rPr>
          <w:rFonts w:ascii="Times New Roman" w:hAnsi="Times New Roman" w:cs="Times New Roman"/>
          <w:iCs/>
          <w:sz w:val="24"/>
          <w:szCs w:val="24"/>
        </w:rPr>
        <w:t xml:space="preserve">Technical training </w:t>
      </w:r>
      <w:r w:rsidR="00EE7B77">
        <w:rPr>
          <w:rFonts w:ascii="Times New Roman" w:hAnsi="Times New Roman" w:cs="Times New Roman"/>
          <w:iCs/>
          <w:sz w:val="24"/>
          <w:szCs w:val="24"/>
        </w:rPr>
        <w:t xml:space="preserve">and </w:t>
      </w:r>
      <w:r w:rsidR="00EE7B77" w:rsidRPr="007920A4">
        <w:rPr>
          <w:rFonts w:ascii="Times New Roman" w:hAnsi="Times New Roman" w:cs="Times New Roman"/>
          <w:iCs/>
          <w:sz w:val="24"/>
          <w:szCs w:val="24"/>
        </w:rPr>
        <w:t>knowledge</w:t>
      </w:r>
      <w:r w:rsidR="00616C29">
        <w:rPr>
          <w:rFonts w:ascii="Times New Roman" w:hAnsi="Times New Roman" w:cs="Times New Roman"/>
          <w:iCs/>
          <w:sz w:val="24"/>
          <w:szCs w:val="24"/>
        </w:rPr>
        <w:t xml:space="preserve"> </w:t>
      </w:r>
      <w:r w:rsidR="007920A4" w:rsidRPr="007920A4">
        <w:rPr>
          <w:rFonts w:ascii="Times New Roman" w:hAnsi="Times New Roman" w:cs="Times New Roman"/>
          <w:iCs/>
          <w:sz w:val="24"/>
          <w:szCs w:val="24"/>
        </w:rPr>
        <w:t xml:space="preserve">both are the </w:t>
      </w:r>
      <w:r w:rsidR="00DA28E7">
        <w:rPr>
          <w:rFonts w:ascii="Times New Roman" w:hAnsi="Times New Roman" w:cs="Times New Roman"/>
          <w:iCs/>
          <w:sz w:val="24"/>
          <w:szCs w:val="24"/>
        </w:rPr>
        <w:t>engine</w:t>
      </w:r>
      <w:r w:rsidR="007920A4" w:rsidRPr="007920A4">
        <w:rPr>
          <w:rFonts w:ascii="Times New Roman" w:hAnsi="Times New Roman" w:cs="Times New Roman"/>
          <w:iCs/>
          <w:sz w:val="24"/>
          <w:szCs w:val="24"/>
        </w:rPr>
        <w:t xml:space="preserve"> of economic growth </w:t>
      </w:r>
      <w:r w:rsidR="00EE7B77">
        <w:rPr>
          <w:rFonts w:ascii="Times New Roman" w:hAnsi="Times New Roman" w:cs="Times New Roman"/>
          <w:iCs/>
          <w:sz w:val="24"/>
          <w:szCs w:val="24"/>
        </w:rPr>
        <w:t xml:space="preserve">and </w:t>
      </w:r>
      <w:r w:rsidR="00EE7B77" w:rsidRPr="007920A4">
        <w:rPr>
          <w:rFonts w:ascii="Times New Roman" w:hAnsi="Times New Roman" w:cs="Times New Roman"/>
          <w:iCs/>
          <w:sz w:val="24"/>
          <w:szCs w:val="24"/>
        </w:rPr>
        <w:t xml:space="preserve">social development </w:t>
      </w:r>
      <w:r w:rsidR="00D66F45">
        <w:rPr>
          <w:rFonts w:ascii="Times New Roman" w:hAnsi="Times New Roman" w:cs="Times New Roman"/>
          <w:iCs/>
          <w:sz w:val="24"/>
          <w:szCs w:val="24"/>
        </w:rPr>
        <w:t xml:space="preserve">of </w:t>
      </w:r>
      <w:r w:rsidR="008D0BD1">
        <w:rPr>
          <w:rFonts w:ascii="Times New Roman" w:hAnsi="Times New Roman" w:cs="Times New Roman"/>
          <w:iCs/>
          <w:sz w:val="24"/>
          <w:szCs w:val="24"/>
        </w:rPr>
        <w:t xml:space="preserve">any </w:t>
      </w:r>
      <w:r w:rsidR="00D66F45">
        <w:rPr>
          <w:rFonts w:ascii="Times New Roman" w:hAnsi="Times New Roman" w:cs="Times New Roman"/>
          <w:iCs/>
          <w:sz w:val="24"/>
          <w:szCs w:val="24"/>
        </w:rPr>
        <w:t>nation</w:t>
      </w:r>
      <w:r w:rsidR="007920A4" w:rsidRPr="007920A4">
        <w:rPr>
          <w:rFonts w:ascii="Times New Roman" w:hAnsi="Times New Roman" w:cs="Times New Roman"/>
          <w:iCs/>
          <w:sz w:val="24"/>
          <w:szCs w:val="24"/>
        </w:rPr>
        <w:t>.</w:t>
      </w:r>
      <w:r w:rsidR="007920A4">
        <w:rPr>
          <w:rFonts w:ascii="Times New Roman" w:hAnsi="Times New Roman" w:cs="Times New Roman"/>
          <w:iCs/>
          <w:sz w:val="24"/>
          <w:szCs w:val="24"/>
        </w:rPr>
        <w:t xml:space="preserve"> </w:t>
      </w:r>
      <w:r w:rsidR="00D66F45">
        <w:rPr>
          <w:rFonts w:ascii="Times New Roman" w:hAnsi="Times New Roman" w:cs="Times New Roman"/>
          <w:iCs/>
          <w:sz w:val="24"/>
          <w:szCs w:val="24"/>
        </w:rPr>
        <w:t xml:space="preserve">Nations </w:t>
      </w:r>
      <w:r w:rsidR="007920A4" w:rsidRPr="007920A4">
        <w:rPr>
          <w:rFonts w:ascii="Times New Roman" w:hAnsi="Times New Roman" w:cs="Times New Roman"/>
          <w:iCs/>
          <w:sz w:val="24"/>
          <w:szCs w:val="24"/>
        </w:rPr>
        <w:t xml:space="preserve">with a better level of </w:t>
      </w:r>
      <w:r w:rsidR="00D66F45">
        <w:rPr>
          <w:rFonts w:ascii="Times New Roman" w:hAnsi="Times New Roman" w:cs="Times New Roman"/>
          <w:iCs/>
          <w:sz w:val="24"/>
          <w:szCs w:val="24"/>
        </w:rPr>
        <w:t>technical training</w:t>
      </w:r>
      <w:r w:rsidR="007920A4" w:rsidRPr="007920A4">
        <w:rPr>
          <w:rFonts w:ascii="Times New Roman" w:hAnsi="Times New Roman" w:cs="Times New Roman"/>
          <w:iCs/>
          <w:sz w:val="24"/>
          <w:szCs w:val="24"/>
        </w:rPr>
        <w:t xml:space="preserve"> adjust more effectively to the challenges and oppo</w:t>
      </w:r>
      <w:r w:rsidR="007920A4">
        <w:rPr>
          <w:rFonts w:ascii="Times New Roman" w:hAnsi="Times New Roman" w:cs="Times New Roman"/>
          <w:iCs/>
          <w:sz w:val="24"/>
          <w:szCs w:val="24"/>
        </w:rPr>
        <w:t xml:space="preserve">rtunities of the </w:t>
      </w:r>
      <w:r w:rsidR="00203E7C">
        <w:rPr>
          <w:rFonts w:ascii="Times New Roman" w:hAnsi="Times New Roman" w:cs="Times New Roman"/>
          <w:iCs/>
          <w:sz w:val="24"/>
          <w:szCs w:val="24"/>
        </w:rPr>
        <w:t xml:space="preserve">country’s </w:t>
      </w:r>
      <w:r w:rsidR="007920A4">
        <w:rPr>
          <w:rFonts w:ascii="Times New Roman" w:hAnsi="Times New Roman" w:cs="Times New Roman"/>
          <w:iCs/>
          <w:sz w:val="24"/>
          <w:szCs w:val="24"/>
        </w:rPr>
        <w:t xml:space="preserve">work. </w:t>
      </w:r>
      <w:r w:rsidR="007920A4" w:rsidRPr="007920A4">
        <w:rPr>
          <w:rFonts w:ascii="Times New Roman" w:hAnsi="Times New Roman" w:cs="Times New Roman"/>
          <w:iCs/>
          <w:sz w:val="24"/>
          <w:szCs w:val="24"/>
        </w:rPr>
        <w:t>As India moves progressively towards becoming a knowledge economy, it becomes increasi</w:t>
      </w:r>
      <w:r w:rsidR="007920A4">
        <w:rPr>
          <w:rFonts w:ascii="Times New Roman" w:hAnsi="Times New Roman" w:cs="Times New Roman"/>
          <w:iCs/>
          <w:sz w:val="24"/>
          <w:szCs w:val="24"/>
        </w:rPr>
        <w:t xml:space="preserve">ngly important that the country </w:t>
      </w:r>
      <w:r w:rsidR="007920A4" w:rsidRPr="007920A4">
        <w:rPr>
          <w:rFonts w:ascii="Times New Roman" w:hAnsi="Times New Roman" w:cs="Times New Roman"/>
          <w:iCs/>
          <w:sz w:val="24"/>
          <w:szCs w:val="24"/>
        </w:rPr>
        <w:t xml:space="preserve">should concentrate on the </w:t>
      </w:r>
      <w:r w:rsidR="00800066">
        <w:rPr>
          <w:rFonts w:ascii="Times New Roman" w:hAnsi="Times New Roman" w:cs="Times New Roman"/>
          <w:iCs/>
          <w:sz w:val="24"/>
          <w:szCs w:val="24"/>
        </w:rPr>
        <w:t xml:space="preserve">development of technical education and skills </w:t>
      </w:r>
      <w:r w:rsidR="007B01B7">
        <w:rPr>
          <w:rFonts w:ascii="Times New Roman" w:hAnsi="Times New Roman" w:cs="Times New Roman"/>
          <w:iCs/>
          <w:sz w:val="24"/>
          <w:szCs w:val="24"/>
        </w:rPr>
        <w:t xml:space="preserve">development </w:t>
      </w:r>
      <w:r w:rsidR="007C3A99">
        <w:rPr>
          <w:rFonts w:ascii="Times New Roman" w:hAnsi="Times New Roman" w:cs="Times New Roman"/>
          <w:iCs/>
          <w:sz w:val="24"/>
          <w:szCs w:val="24"/>
        </w:rPr>
        <w:t xml:space="preserve">and the same </w:t>
      </w:r>
      <w:r w:rsidR="007920A4" w:rsidRPr="007920A4">
        <w:rPr>
          <w:rFonts w:ascii="Times New Roman" w:hAnsi="Times New Roman" w:cs="Times New Roman"/>
          <w:iCs/>
          <w:sz w:val="24"/>
          <w:szCs w:val="24"/>
        </w:rPr>
        <w:t xml:space="preserve">skills have to be </w:t>
      </w:r>
      <w:r w:rsidR="007C3A99">
        <w:rPr>
          <w:rFonts w:ascii="Times New Roman" w:hAnsi="Times New Roman" w:cs="Times New Roman"/>
          <w:iCs/>
          <w:sz w:val="24"/>
          <w:szCs w:val="24"/>
        </w:rPr>
        <w:t>appropriate</w:t>
      </w:r>
      <w:r w:rsidR="007920A4">
        <w:rPr>
          <w:rFonts w:ascii="Times New Roman" w:hAnsi="Times New Roman" w:cs="Times New Roman"/>
          <w:iCs/>
          <w:sz w:val="24"/>
          <w:szCs w:val="24"/>
        </w:rPr>
        <w:t xml:space="preserve"> </w:t>
      </w:r>
      <w:r w:rsidR="007C3A99">
        <w:rPr>
          <w:rFonts w:ascii="Times New Roman" w:hAnsi="Times New Roman" w:cs="Times New Roman"/>
          <w:iCs/>
          <w:sz w:val="24"/>
          <w:szCs w:val="24"/>
        </w:rPr>
        <w:t>with respect to the</w:t>
      </w:r>
      <w:r w:rsidR="00DB7395">
        <w:rPr>
          <w:rFonts w:ascii="Times New Roman" w:hAnsi="Times New Roman" w:cs="Times New Roman"/>
          <w:iCs/>
          <w:sz w:val="24"/>
          <w:szCs w:val="24"/>
        </w:rPr>
        <w:t xml:space="preserve"> existing </w:t>
      </w:r>
      <w:r w:rsidR="007920A4">
        <w:rPr>
          <w:rFonts w:ascii="Times New Roman" w:hAnsi="Times New Roman" w:cs="Times New Roman"/>
          <w:iCs/>
          <w:sz w:val="24"/>
          <w:szCs w:val="24"/>
        </w:rPr>
        <w:t xml:space="preserve">economic </w:t>
      </w:r>
      <w:r w:rsidR="00DB7395">
        <w:rPr>
          <w:rFonts w:ascii="Times New Roman" w:hAnsi="Times New Roman" w:cs="Times New Roman"/>
          <w:iCs/>
          <w:sz w:val="24"/>
          <w:szCs w:val="24"/>
        </w:rPr>
        <w:t>scenario</w:t>
      </w:r>
      <w:r w:rsidR="007920A4" w:rsidRPr="007920A4">
        <w:rPr>
          <w:rFonts w:ascii="Times New Roman" w:hAnsi="Times New Roman" w:cs="Times New Roman"/>
          <w:iCs/>
          <w:sz w:val="24"/>
          <w:szCs w:val="24"/>
        </w:rPr>
        <w:t xml:space="preserve">. For </w:t>
      </w:r>
      <w:r w:rsidR="00664324">
        <w:rPr>
          <w:rFonts w:ascii="Times New Roman" w:hAnsi="Times New Roman" w:cs="Times New Roman"/>
          <w:iCs/>
          <w:sz w:val="24"/>
          <w:szCs w:val="24"/>
        </w:rPr>
        <w:t>providing</w:t>
      </w:r>
      <w:r w:rsidR="00D55EE3">
        <w:rPr>
          <w:rFonts w:ascii="Times New Roman" w:hAnsi="Times New Roman" w:cs="Times New Roman"/>
          <w:iCs/>
          <w:sz w:val="24"/>
          <w:szCs w:val="24"/>
        </w:rPr>
        <w:t xml:space="preserve"> skills </w:t>
      </w:r>
      <w:r w:rsidR="00664324">
        <w:rPr>
          <w:rFonts w:ascii="Times New Roman" w:hAnsi="Times New Roman" w:cs="Times New Roman"/>
          <w:iCs/>
          <w:sz w:val="24"/>
          <w:szCs w:val="24"/>
        </w:rPr>
        <w:t xml:space="preserve">since the time of </w:t>
      </w:r>
      <w:r w:rsidR="007920A4" w:rsidRPr="007920A4">
        <w:rPr>
          <w:rFonts w:ascii="Times New Roman" w:hAnsi="Times New Roman" w:cs="Times New Roman"/>
          <w:iCs/>
          <w:sz w:val="24"/>
          <w:szCs w:val="24"/>
        </w:rPr>
        <w:t>independence</w:t>
      </w:r>
      <w:r w:rsidR="00664324">
        <w:rPr>
          <w:rFonts w:ascii="Times New Roman" w:hAnsi="Times New Roman" w:cs="Times New Roman"/>
          <w:iCs/>
          <w:sz w:val="24"/>
          <w:szCs w:val="24"/>
        </w:rPr>
        <w:t>,</w:t>
      </w:r>
      <w:r w:rsidR="007920A4" w:rsidRPr="007920A4">
        <w:rPr>
          <w:rFonts w:ascii="Times New Roman" w:hAnsi="Times New Roman" w:cs="Times New Roman"/>
          <w:iCs/>
          <w:sz w:val="24"/>
          <w:szCs w:val="24"/>
        </w:rPr>
        <w:t xml:space="preserve"> ITIs were set up in all the districts </w:t>
      </w:r>
      <w:r w:rsidR="007920A4">
        <w:rPr>
          <w:rFonts w:ascii="Times New Roman" w:hAnsi="Times New Roman" w:cs="Times New Roman"/>
          <w:iCs/>
          <w:sz w:val="24"/>
          <w:szCs w:val="24"/>
        </w:rPr>
        <w:t>of the J&amp;</w:t>
      </w:r>
      <w:r w:rsidR="00A211CF">
        <w:rPr>
          <w:rFonts w:ascii="Times New Roman" w:hAnsi="Times New Roman" w:cs="Times New Roman"/>
          <w:iCs/>
          <w:sz w:val="24"/>
          <w:szCs w:val="24"/>
        </w:rPr>
        <w:t>K in</w:t>
      </w:r>
      <w:r w:rsidR="007920A4">
        <w:rPr>
          <w:rFonts w:ascii="Times New Roman" w:hAnsi="Times New Roman" w:cs="Times New Roman"/>
          <w:iCs/>
          <w:sz w:val="24"/>
          <w:szCs w:val="24"/>
        </w:rPr>
        <w:t xml:space="preserve"> 1958 and </w:t>
      </w:r>
      <w:r w:rsidR="007920A4" w:rsidRPr="007920A4">
        <w:rPr>
          <w:rFonts w:ascii="Times New Roman" w:hAnsi="Times New Roman" w:cs="Times New Roman"/>
          <w:iCs/>
          <w:sz w:val="24"/>
          <w:szCs w:val="24"/>
        </w:rPr>
        <w:t xml:space="preserve">the thrust of ITIs was on </w:t>
      </w:r>
      <w:r w:rsidR="00A211CF">
        <w:rPr>
          <w:rFonts w:ascii="Times New Roman" w:hAnsi="Times New Roman" w:cs="Times New Roman"/>
          <w:iCs/>
          <w:sz w:val="24"/>
          <w:szCs w:val="24"/>
        </w:rPr>
        <w:t xml:space="preserve">imparting </w:t>
      </w:r>
      <w:r w:rsidR="007920A4" w:rsidRPr="007920A4">
        <w:rPr>
          <w:rFonts w:ascii="Times New Roman" w:hAnsi="Times New Roman" w:cs="Times New Roman"/>
          <w:iCs/>
          <w:sz w:val="24"/>
          <w:szCs w:val="24"/>
        </w:rPr>
        <w:t xml:space="preserve">a more fundamental type of </w:t>
      </w:r>
      <w:r w:rsidR="00A211CF">
        <w:rPr>
          <w:rFonts w:ascii="Times New Roman" w:hAnsi="Times New Roman" w:cs="Times New Roman"/>
          <w:iCs/>
          <w:sz w:val="24"/>
          <w:szCs w:val="24"/>
        </w:rPr>
        <w:t>technical</w:t>
      </w:r>
      <w:r w:rsidR="007920A4" w:rsidRPr="007920A4">
        <w:rPr>
          <w:rFonts w:ascii="Times New Roman" w:hAnsi="Times New Roman" w:cs="Times New Roman"/>
          <w:iCs/>
          <w:sz w:val="24"/>
          <w:szCs w:val="24"/>
        </w:rPr>
        <w:t xml:space="preserve"> training. The p</w:t>
      </w:r>
      <w:r w:rsidR="004426F8">
        <w:rPr>
          <w:rFonts w:ascii="Times New Roman" w:hAnsi="Times New Roman" w:cs="Times New Roman"/>
          <w:iCs/>
          <w:sz w:val="24"/>
          <w:szCs w:val="24"/>
        </w:rPr>
        <w:t>resent study is based on</w:t>
      </w:r>
      <w:r w:rsidR="007920A4">
        <w:rPr>
          <w:rFonts w:ascii="Times New Roman" w:hAnsi="Times New Roman" w:cs="Times New Roman"/>
          <w:iCs/>
          <w:sz w:val="24"/>
          <w:szCs w:val="24"/>
        </w:rPr>
        <w:t xml:space="preserve"> primary study </w:t>
      </w:r>
      <w:r w:rsidR="007920A4" w:rsidRPr="007920A4">
        <w:rPr>
          <w:rFonts w:ascii="Times New Roman" w:hAnsi="Times New Roman" w:cs="Times New Roman"/>
          <w:iCs/>
          <w:sz w:val="24"/>
          <w:szCs w:val="24"/>
        </w:rPr>
        <w:t xml:space="preserve">and confines itself to Industrial Training Institutes. Among all districts of J&amp;K </w:t>
      </w:r>
      <w:r w:rsidR="00D07ED3">
        <w:rPr>
          <w:rFonts w:ascii="Times New Roman" w:hAnsi="Times New Roman" w:cs="Times New Roman"/>
          <w:iCs/>
          <w:sz w:val="24"/>
          <w:szCs w:val="24"/>
        </w:rPr>
        <w:t>UT</w:t>
      </w:r>
      <w:r w:rsidR="007920A4" w:rsidRPr="007920A4">
        <w:rPr>
          <w:rFonts w:ascii="Times New Roman" w:hAnsi="Times New Roman" w:cs="Times New Roman"/>
          <w:iCs/>
          <w:sz w:val="24"/>
          <w:szCs w:val="24"/>
        </w:rPr>
        <w:t>, Udhampu</w:t>
      </w:r>
      <w:r w:rsidR="0047343D">
        <w:rPr>
          <w:rFonts w:ascii="Times New Roman" w:hAnsi="Times New Roman" w:cs="Times New Roman"/>
          <w:iCs/>
          <w:sz w:val="24"/>
          <w:szCs w:val="24"/>
        </w:rPr>
        <w:t xml:space="preserve">r is one of the hilly districts </w:t>
      </w:r>
      <w:r w:rsidR="007920A4" w:rsidRPr="007920A4">
        <w:rPr>
          <w:rFonts w:ascii="Times New Roman" w:hAnsi="Times New Roman" w:cs="Times New Roman"/>
          <w:iCs/>
          <w:sz w:val="24"/>
          <w:szCs w:val="24"/>
        </w:rPr>
        <w:t xml:space="preserve">where ITI was opened </w:t>
      </w:r>
      <w:r w:rsidR="00D07ED3">
        <w:rPr>
          <w:rFonts w:ascii="Times New Roman" w:hAnsi="Times New Roman" w:cs="Times New Roman"/>
          <w:iCs/>
          <w:sz w:val="24"/>
          <w:szCs w:val="24"/>
        </w:rPr>
        <w:t>during the period of</w:t>
      </w:r>
      <w:r w:rsidR="007920A4" w:rsidRPr="007920A4">
        <w:rPr>
          <w:rFonts w:ascii="Times New Roman" w:hAnsi="Times New Roman" w:cs="Times New Roman"/>
          <w:iCs/>
          <w:sz w:val="24"/>
          <w:szCs w:val="24"/>
        </w:rPr>
        <w:t xml:space="preserve"> sixties for </w:t>
      </w:r>
      <w:r w:rsidR="00D07ED3">
        <w:rPr>
          <w:rFonts w:ascii="Times New Roman" w:hAnsi="Times New Roman" w:cs="Times New Roman"/>
          <w:iCs/>
          <w:sz w:val="24"/>
          <w:szCs w:val="24"/>
        </w:rPr>
        <w:t>imparting</w:t>
      </w:r>
      <w:r w:rsidR="007920A4" w:rsidRPr="007920A4">
        <w:rPr>
          <w:rFonts w:ascii="Times New Roman" w:hAnsi="Times New Roman" w:cs="Times New Roman"/>
          <w:iCs/>
          <w:sz w:val="24"/>
          <w:szCs w:val="24"/>
        </w:rPr>
        <w:t xml:space="preserve"> knowled</w:t>
      </w:r>
      <w:r w:rsidR="0047343D">
        <w:rPr>
          <w:rFonts w:ascii="Times New Roman" w:hAnsi="Times New Roman" w:cs="Times New Roman"/>
          <w:iCs/>
          <w:sz w:val="24"/>
          <w:szCs w:val="24"/>
        </w:rPr>
        <w:t xml:space="preserve">ge </w:t>
      </w:r>
      <w:r w:rsidR="008D3325">
        <w:rPr>
          <w:rFonts w:ascii="Times New Roman" w:hAnsi="Times New Roman" w:cs="Times New Roman"/>
          <w:iCs/>
          <w:sz w:val="24"/>
          <w:szCs w:val="24"/>
        </w:rPr>
        <w:t>and technical</w:t>
      </w:r>
      <w:r w:rsidR="008D3325" w:rsidRPr="007920A4">
        <w:rPr>
          <w:rFonts w:ascii="Times New Roman" w:hAnsi="Times New Roman" w:cs="Times New Roman"/>
          <w:iCs/>
          <w:sz w:val="24"/>
          <w:szCs w:val="24"/>
        </w:rPr>
        <w:t xml:space="preserve"> education </w:t>
      </w:r>
      <w:r w:rsidR="0047343D">
        <w:rPr>
          <w:rFonts w:ascii="Times New Roman" w:hAnsi="Times New Roman" w:cs="Times New Roman"/>
          <w:iCs/>
          <w:sz w:val="24"/>
          <w:szCs w:val="24"/>
        </w:rPr>
        <w:t xml:space="preserve">about </w:t>
      </w:r>
      <w:r w:rsidR="00D07ED3">
        <w:rPr>
          <w:rFonts w:ascii="Times New Roman" w:hAnsi="Times New Roman" w:cs="Times New Roman"/>
          <w:iCs/>
          <w:sz w:val="24"/>
          <w:szCs w:val="24"/>
        </w:rPr>
        <w:t>specific</w:t>
      </w:r>
      <w:r w:rsidR="0047343D">
        <w:rPr>
          <w:rFonts w:ascii="Times New Roman" w:hAnsi="Times New Roman" w:cs="Times New Roman"/>
          <w:iCs/>
          <w:sz w:val="24"/>
          <w:szCs w:val="24"/>
        </w:rPr>
        <w:t xml:space="preserve"> trades </w:t>
      </w:r>
      <w:r w:rsidR="00F50A9D">
        <w:rPr>
          <w:rFonts w:ascii="Times New Roman" w:hAnsi="Times New Roman" w:cs="Times New Roman"/>
          <w:iCs/>
          <w:sz w:val="24"/>
          <w:szCs w:val="24"/>
        </w:rPr>
        <w:t>among</w:t>
      </w:r>
      <w:r w:rsidR="0047343D">
        <w:rPr>
          <w:rFonts w:ascii="Times New Roman" w:hAnsi="Times New Roman" w:cs="Times New Roman"/>
          <w:iCs/>
          <w:sz w:val="24"/>
          <w:szCs w:val="24"/>
        </w:rPr>
        <w:t xml:space="preserve"> the </w:t>
      </w:r>
      <w:r w:rsidR="009C37C5">
        <w:rPr>
          <w:rFonts w:ascii="Times New Roman" w:hAnsi="Times New Roman" w:cs="Times New Roman"/>
          <w:iCs/>
          <w:sz w:val="24"/>
          <w:szCs w:val="24"/>
        </w:rPr>
        <w:t xml:space="preserve">beneficiaries </w:t>
      </w:r>
      <w:r w:rsidR="007920A4" w:rsidRPr="007920A4">
        <w:rPr>
          <w:rFonts w:ascii="Times New Roman" w:hAnsi="Times New Roman" w:cs="Times New Roman"/>
          <w:iCs/>
          <w:sz w:val="24"/>
          <w:szCs w:val="24"/>
        </w:rPr>
        <w:t xml:space="preserve">of the district. In this backdrop, an attempt has been made in the </w:t>
      </w:r>
      <w:r w:rsidR="000D3F84">
        <w:rPr>
          <w:rFonts w:ascii="Times New Roman" w:hAnsi="Times New Roman" w:cs="Times New Roman"/>
          <w:iCs/>
          <w:sz w:val="24"/>
          <w:szCs w:val="24"/>
        </w:rPr>
        <w:t xml:space="preserve">current </w:t>
      </w:r>
      <w:r w:rsidR="007920A4" w:rsidRPr="007920A4">
        <w:rPr>
          <w:rFonts w:ascii="Times New Roman" w:hAnsi="Times New Roman" w:cs="Times New Roman"/>
          <w:iCs/>
          <w:sz w:val="24"/>
          <w:szCs w:val="24"/>
        </w:rPr>
        <w:t xml:space="preserve">study to </w:t>
      </w:r>
      <w:r w:rsidR="006D74EF">
        <w:rPr>
          <w:rFonts w:ascii="Times New Roman" w:hAnsi="Times New Roman" w:cs="Times New Roman"/>
          <w:iCs/>
          <w:sz w:val="24"/>
          <w:szCs w:val="24"/>
        </w:rPr>
        <w:t xml:space="preserve">make </w:t>
      </w:r>
      <w:r w:rsidR="000D3F84">
        <w:rPr>
          <w:rFonts w:ascii="Times New Roman" w:eastAsia="Times New Roman" w:hAnsi="Times New Roman"/>
          <w:sz w:val="24"/>
          <w:szCs w:val="24"/>
          <w:lang w:val="en-IN" w:eastAsia="en-IN"/>
        </w:rPr>
        <w:t>a</w:t>
      </w:r>
      <w:r w:rsidR="006D74EF" w:rsidRPr="006D74EF">
        <w:rPr>
          <w:rFonts w:ascii="Times New Roman" w:eastAsia="Times New Roman" w:hAnsi="Times New Roman"/>
          <w:sz w:val="24"/>
          <w:szCs w:val="24"/>
          <w:lang w:val="en-IN" w:eastAsia="en-IN"/>
        </w:rPr>
        <w:t xml:space="preserve">n </w:t>
      </w:r>
      <w:r w:rsidR="000D3F84">
        <w:rPr>
          <w:rFonts w:ascii="Times New Roman" w:eastAsia="Times New Roman" w:hAnsi="Times New Roman"/>
          <w:sz w:val="24"/>
          <w:szCs w:val="24"/>
          <w:lang w:val="en-IN" w:eastAsia="en-IN"/>
        </w:rPr>
        <w:t>empirical s</w:t>
      </w:r>
      <w:r w:rsidR="006D74EF" w:rsidRPr="006D74EF">
        <w:rPr>
          <w:rFonts w:ascii="Times New Roman" w:eastAsia="Times New Roman" w:hAnsi="Times New Roman"/>
          <w:sz w:val="24"/>
          <w:szCs w:val="24"/>
          <w:lang w:val="en-IN" w:eastAsia="en-IN"/>
        </w:rPr>
        <w:t xml:space="preserve">tudy </w:t>
      </w:r>
      <w:r w:rsidR="000D3F84">
        <w:rPr>
          <w:rFonts w:ascii="Times New Roman" w:eastAsia="Times New Roman" w:hAnsi="Times New Roman"/>
          <w:sz w:val="24"/>
          <w:szCs w:val="24"/>
          <w:lang w:val="en-IN" w:eastAsia="en-IN"/>
        </w:rPr>
        <w:t>on the e</w:t>
      </w:r>
      <w:r w:rsidR="006D74EF" w:rsidRPr="006D74EF">
        <w:rPr>
          <w:rFonts w:ascii="Times New Roman" w:eastAsia="Times New Roman" w:hAnsi="Times New Roman"/>
          <w:sz w:val="24"/>
          <w:szCs w:val="24"/>
          <w:lang w:val="en-IN" w:eastAsia="en-IN"/>
        </w:rPr>
        <w:t xml:space="preserve">valuation of Govt. </w:t>
      </w:r>
      <w:r w:rsidR="000D3F84">
        <w:rPr>
          <w:rFonts w:ascii="Times New Roman" w:eastAsia="Times New Roman" w:hAnsi="Times New Roman"/>
          <w:sz w:val="24"/>
          <w:szCs w:val="24"/>
          <w:lang w:val="en-IN" w:eastAsia="en-IN"/>
        </w:rPr>
        <w:t>p</w:t>
      </w:r>
      <w:r w:rsidR="006D74EF" w:rsidRPr="006D74EF">
        <w:rPr>
          <w:rFonts w:ascii="Times New Roman" w:eastAsia="Times New Roman" w:hAnsi="Times New Roman"/>
          <w:sz w:val="24"/>
          <w:szCs w:val="24"/>
          <w:lang w:val="en-IN" w:eastAsia="en-IN"/>
        </w:rPr>
        <w:t xml:space="preserve">olicies of </w:t>
      </w:r>
      <w:r w:rsidR="000D3F84">
        <w:rPr>
          <w:rFonts w:ascii="Times New Roman" w:eastAsia="Times New Roman" w:hAnsi="Times New Roman"/>
          <w:sz w:val="24"/>
          <w:szCs w:val="24"/>
          <w:lang w:val="en-IN" w:eastAsia="en-IN"/>
        </w:rPr>
        <w:t>technical t</w:t>
      </w:r>
      <w:r w:rsidR="006D74EF" w:rsidRPr="006D74EF">
        <w:rPr>
          <w:rFonts w:ascii="Times New Roman" w:eastAsia="Times New Roman" w:hAnsi="Times New Roman"/>
          <w:sz w:val="24"/>
          <w:szCs w:val="24"/>
          <w:lang w:val="en-IN" w:eastAsia="en-IN"/>
        </w:rPr>
        <w:t xml:space="preserve">raining in Udhampur </w:t>
      </w:r>
      <w:r w:rsidR="000D3F84">
        <w:rPr>
          <w:rFonts w:ascii="Times New Roman" w:eastAsia="Times New Roman" w:hAnsi="Times New Roman"/>
          <w:sz w:val="24"/>
          <w:szCs w:val="24"/>
          <w:lang w:val="en-IN" w:eastAsia="en-IN"/>
        </w:rPr>
        <w:t>d</w:t>
      </w:r>
      <w:r w:rsidR="006D74EF" w:rsidRPr="006D74EF">
        <w:rPr>
          <w:rFonts w:ascii="Times New Roman" w:eastAsia="Times New Roman" w:hAnsi="Times New Roman"/>
          <w:sz w:val="24"/>
          <w:szCs w:val="24"/>
          <w:lang w:val="en-IN" w:eastAsia="en-IN"/>
        </w:rPr>
        <w:t>istrict of J&amp;K</w:t>
      </w:r>
      <w:r w:rsidR="00A52E98">
        <w:rPr>
          <w:rFonts w:ascii="Times New Roman" w:eastAsia="Times New Roman" w:hAnsi="Times New Roman"/>
          <w:sz w:val="24"/>
          <w:szCs w:val="24"/>
          <w:lang w:val="en-IN" w:eastAsia="en-IN"/>
        </w:rPr>
        <w:t>.</w:t>
      </w:r>
      <w:r w:rsidR="002B7DC4">
        <w:rPr>
          <w:rFonts w:ascii="Times New Roman" w:eastAsia="Times New Roman" w:hAnsi="Times New Roman"/>
          <w:sz w:val="24"/>
          <w:szCs w:val="24"/>
          <w:lang w:val="en-IN" w:eastAsia="en-IN"/>
        </w:rPr>
        <w:t xml:space="preserve"> T</w:t>
      </w:r>
      <w:r w:rsidR="002B7DC4" w:rsidRPr="002B7DC4">
        <w:rPr>
          <w:rFonts w:ascii="Times New Roman" w:eastAsia="Times New Roman" w:hAnsi="Times New Roman"/>
          <w:sz w:val="24"/>
          <w:szCs w:val="24"/>
          <w:lang w:val="en-IN" w:eastAsia="en-IN"/>
        </w:rPr>
        <w:t>echnical training</w:t>
      </w:r>
      <w:r w:rsidR="007920A4" w:rsidRPr="002B7DC4">
        <w:rPr>
          <w:rFonts w:ascii="Times New Roman" w:hAnsi="Times New Roman" w:cs="Times New Roman"/>
          <w:iCs/>
          <w:sz w:val="24"/>
          <w:szCs w:val="24"/>
        </w:rPr>
        <w:t xml:space="preserve"> </w:t>
      </w:r>
      <w:r w:rsidR="007920A4" w:rsidRPr="007920A4">
        <w:rPr>
          <w:rFonts w:ascii="Times New Roman" w:hAnsi="Times New Roman" w:cs="Times New Roman"/>
          <w:iCs/>
          <w:sz w:val="24"/>
          <w:szCs w:val="24"/>
        </w:rPr>
        <w:t>thr</w:t>
      </w:r>
      <w:r w:rsidR="0047343D">
        <w:rPr>
          <w:rFonts w:ascii="Times New Roman" w:hAnsi="Times New Roman" w:cs="Times New Roman"/>
          <w:iCs/>
          <w:sz w:val="24"/>
          <w:szCs w:val="24"/>
        </w:rPr>
        <w:t xml:space="preserve">ough skill development has made </w:t>
      </w:r>
      <w:r w:rsidR="007920A4" w:rsidRPr="007920A4">
        <w:rPr>
          <w:rFonts w:ascii="Times New Roman" w:hAnsi="Times New Roman" w:cs="Times New Roman"/>
          <w:iCs/>
          <w:sz w:val="24"/>
          <w:szCs w:val="24"/>
        </w:rPr>
        <w:t xml:space="preserve">a significant difference in the </w:t>
      </w:r>
      <w:r w:rsidR="00EE4DC4" w:rsidRPr="009C3B05">
        <w:rPr>
          <w:rFonts w:ascii="Times New Roman" w:eastAsia="Times New Roman" w:hAnsi="Times New Roman"/>
          <w:sz w:val="24"/>
          <w:szCs w:val="24"/>
          <w:lang w:val="en-IN" w:eastAsia="en-IN"/>
        </w:rPr>
        <w:t xml:space="preserve">stability </w:t>
      </w:r>
      <w:r w:rsidR="005E2BEC">
        <w:rPr>
          <w:rFonts w:ascii="Times New Roman" w:eastAsia="Times New Roman" w:hAnsi="Times New Roman"/>
          <w:sz w:val="24"/>
          <w:szCs w:val="24"/>
          <w:lang w:val="en-IN" w:eastAsia="en-IN"/>
        </w:rPr>
        <w:t xml:space="preserve">of </w:t>
      </w:r>
      <w:r w:rsidR="00EE4DC4" w:rsidRPr="009C3B05">
        <w:rPr>
          <w:rFonts w:ascii="Times New Roman" w:eastAsia="Times New Roman" w:hAnsi="Times New Roman"/>
          <w:sz w:val="24"/>
          <w:szCs w:val="24"/>
          <w:lang w:val="en-IN" w:eastAsia="en-IN"/>
        </w:rPr>
        <w:t xml:space="preserve">working days among beneficiaries </w:t>
      </w:r>
      <w:r w:rsidR="00EE4DC4">
        <w:rPr>
          <w:rFonts w:ascii="Times New Roman" w:eastAsia="Times New Roman" w:hAnsi="Times New Roman"/>
          <w:sz w:val="24"/>
          <w:szCs w:val="24"/>
          <w:lang w:val="en-IN" w:eastAsia="en-IN"/>
        </w:rPr>
        <w:t>in</w:t>
      </w:r>
      <w:r w:rsidR="00EE4DC4" w:rsidRPr="009C3B05">
        <w:rPr>
          <w:rFonts w:ascii="Times New Roman" w:eastAsia="Times New Roman" w:hAnsi="Times New Roman"/>
          <w:sz w:val="24"/>
          <w:szCs w:val="24"/>
          <w:lang w:val="en-IN" w:eastAsia="en-IN"/>
        </w:rPr>
        <w:t xml:space="preserve"> the study area</w:t>
      </w:r>
      <w:r w:rsidR="00EE4DC4">
        <w:rPr>
          <w:rFonts w:ascii="Times New Roman" w:eastAsia="Times New Roman" w:hAnsi="Times New Roman"/>
          <w:sz w:val="24"/>
          <w:szCs w:val="24"/>
          <w:lang w:val="en-IN" w:eastAsia="en-IN"/>
        </w:rPr>
        <w:t xml:space="preserve"> (beneficiaries are defined those who acquired formal training)</w:t>
      </w:r>
      <w:r w:rsidR="007920A4" w:rsidRPr="007920A4">
        <w:rPr>
          <w:rFonts w:ascii="Times New Roman" w:hAnsi="Times New Roman" w:cs="Times New Roman"/>
          <w:iCs/>
          <w:sz w:val="24"/>
          <w:szCs w:val="24"/>
        </w:rPr>
        <w:t xml:space="preserve">. Hence </w:t>
      </w:r>
      <w:r w:rsidR="00CD706B">
        <w:rPr>
          <w:rFonts w:ascii="Times New Roman" w:hAnsi="Times New Roman" w:cs="Times New Roman"/>
          <w:iCs/>
          <w:sz w:val="24"/>
          <w:szCs w:val="24"/>
        </w:rPr>
        <w:t xml:space="preserve">technical training and </w:t>
      </w:r>
      <w:r w:rsidR="007920A4" w:rsidRPr="007920A4">
        <w:rPr>
          <w:rFonts w:ascii="Times New Roman" w:hAnsi="Times New Roman" w:cs="Times New Roman"/>
          <w:iCs/>
          <w:sz w:val="24"/>
          <w:szCs w:val="24"/>
        </w:rPr>
        <w:t>skill dev</w:t>
      </w:r>
      <w:r w:rsidR="0047343D">
        <w:rPr>
          <w:rFonts w:ascii="Times New Roman" w:hAnsi="Times New Roman" w:cs="Times New Roman"/>
          <w:iCs/>
          <w:sz w:val="24"/>
          <w:szCs w:val="24"/>
        </w:rPr>
        <w:t xml:space="preserve">elopment has made a significant </w:t>
      </w:r>
      <w:r w:rsidR="007920A4" w:rsidRPr="007920A4">
        <w:rPr>
          <w:rFonts w:ascii="Times New Roman" w:hAnsi="Times New Roman" w:cs="Times New Roman"/>
          <w:iCs/>
          <w:sz w:val="24"/>
          <w:szCs w:val="24"/>
        </w:rPr>
        <w:t>difference in the social security</w:t>
      </w:r>
      <w:r w:rsidR="00CD706B">
        <w:rPr>
          <w:rFonts w:ascii="Times New Roman" w:hAnsi="Times New Roman" w:cs="Times New Roman"/>
          <w:iCs/>
          <w:sz w:val="24"/>
          <w:szCs w:val="24"/>
        </w:rPr>
        <w:t xml:space="preserve"> such as </w:t>
      </w:r>
      <w:r w:rsidR="00CD706B" w:rsidRPr="009C3B05">
        <w:rPr>
          <w:rFonts w:ascii="Times New Roman" w:eastAsia="Times New Roman" w:hAnsi="Times New Roman"/>
          <w:sz w:val="24"/>
          <w:szCs w:val="24"/>
          <w:lang w:val="en-IN" w:eastAsia="en-IN"/>
        </w:rPr>
        <w:t xml:space="preserve">stability </w:t>
      </w:r>
      <w:r w:rsidR="00CD706B">
        <w:rPr>
          <w:rFonts w:ascii="Times New Roman" w:eastAsia="Times New Roman" w:hAnsi="Times New Roman"/>
          <w:sz w:val="24"/>
          <w:szCs w:val="24"/>
          <w:lang w:val="en-IN" w:eastAsia="en-IN"/>
        </w:rPr>
        <w:t xml:space="preserve">of </w:t>
      </w:r>
      <w:r w:rsidR="00CD706B" w:rsidRPr="009C3B05">
        <w:rPr>
          <w:rFonts w:ascii="Times New Roman" w:eastAsia="Times New Roman" w:hAnsi="Times New Roman"/>
          <w:sz w:val="24"/>
          <w:szCs w:val="24"/>
          <w:lang w:val="en-IN" w:eastAsia="en-IN"/>
        </w:rPr>
        <w:t>working days</w:t>
      </w:r>
      <w:r w:rsidR="007920A4" w:rsidRPr="007920A4">
        <w:rPr>
          <w:rFonts w:ascii="Times New Roman" w:hAnsi="Times New Roman" w:cs="Times New Roman"/>
          <w:iCs/>
          <w:sz w:val="24"/>
          <w:szCs w:val="24"/>
        </w:rPr>
        <w:t xml:space="preserve"> </w:t>
      </w:r>
      <w:r w:rsidR="008F676A">
        <w:rPr>
          <w:rFonts w:ascii="Times New Roman" w:hAnsi="Times New Roman" w:cs="Times New Roman"/>
          <w:iCs/>
          <w:sz w:val="24"/>
          <w:szCs w:val="24"/>
        </w:rPr>
        <w:t>among the</w:t>
      </w:r>
      <w:r w:rsidR="007920A4" w:rsidRPr="007920A4">
        <w:rPr>
          <w:rFonts w:ascii="Times New Roman" w:hAnsi="Times New Roman" w:cs="Times New Roman"/>
          <w:iCs/>
          <w:sz w:val="24"/>
          <w:szCs w:val="24"/>
        </w:rPr>
        <w:t xml:space="preserve"> </w:t>
      </w:r>
      <w:r w:rsidR="008F676A">
        <w:rPr>
          <w:rFonts w:ascii="Times New Roman" w:hAnsi="Times New Roman" w:cs="Times New Roman"/>
          <w:iCs/>
          <w:sz w:val="24"/>
          <w:szCs w:val="24"/>
        </w:rPr>
        <w:t>beneficiaries under study</w:t>
      </w:r>
      <w:r w:rsidR="007920A4" w:rsidRPr="007920A4">
        <w:rPr>
          <w:rFonts w:ascii="Times New Roman" w:hAnsi="Times New Roman" w:cs="Times New Roman"/>
          <w:iCs/>
          <w:sz w:val="24"/>
          <w:szCs w:val="24"/>
        </w:rPr>
        <w:t>.</w:t>
      </w:r>
      <w:r w:rsidR="00CD706B">
        <w:rPr>
          <w:rFonts w:ascii="Times New Roman" w:hAnsi="Times New Roman" w:cs="Times New Roman"/>
          <w:iCs/>
          <w:sz w:val="24"/>
          <w:szCs w:val="24"/>
        </w:rPr>
        <w:t xml:space="preserve"> </w:t>
      </w:r>
    </w:p>
    <w:p w:rsidR="005271E4" w:rsidRDefault="007920A4" w:rsidP="0045634C">
      <w:pPr>
        <w:autoSpaceDE w:val="0"/>
        <w:autoSpaceDN w:val="0"/>
        <w:adjustRightInd w:val="0"/>
        <w:spacing w:after="0" w:line="240" w:lineRule="auto"/>
        <w:jc w:val="both"/>
        <w:rPr>
          <w:rFonts w:ascii="Times New Roman" w:eastAsia="Times New Roman" w:hAnsi="Times New Roman"/>
          <w:b/>
          <w:sz w:val="24"/>
          <w:szCs w:val="24"/>
          <w:lang w:val="en-IN" w:eastAsia="en-IN"/>
        </w:rPr>
      </w:pPr>
      <w:r>
        <w:rPr>
          <w:rFonts w:ascii="Times New Roman" w:hAnsi="Times New Roman" w:cs="Times New Roman"/>
          <w:b/>
          <w:bCs/>
          <w:i/>
          <w:iCs/>
        </w:rPr>
        <w:t xml:space="preserve">KEYWORDS: </w:t>
      </w:r>
      <w:r w:rsidR="00F16893" w:rsidRPr="0045634C">
        <w:rPr>
          <w:rFonts w:ascii="Times New Roman" w:hAnsi="Times New Roman" w:cs="Times New Roman"/>
          <w:i/>
          <w:iCs/>
          <w:sz w:val="24"/>
          <w:szCs w:val="24"/>
        </w:rPr>
        <w:t xml:space="preserve">Technical </w:t>
      </w:r>
      <w:r w:rsidR="0045634C" w:rsidRPr="0045634C">
        <w:rPr>
          <w:rFonts w:ascii="Times New Roman" w:hAnsi="Times New Roman" w:cs="Times New Roman"/>
          <w:i/>
          <w:iCs/>
          <w:sz w:val="24"/>
          <w:szCs w:val="24"/>
        </w:rPr>
        <w:t xml:space="preserve">Training, </w:t>
      </w:r>
      <w:r w:rsidR="00546FD1" w:rsidRPr="0045634C">
        <w:rPr>
          <w:rFonts w:ascii="Times New Roman" w:hAnsi="Times New Roman" w:cs="Times New Roman"/>
          <w:i/>
          <w:iCs/>
          <w:sz w:val="24"/>
          <w:szCs w:val="24"/>
        </w:rPr>
        <w:t>Nations</w:t>
      </w:r>
      <w:r w:rsidR="0045634C" w:rsidRPr="0045634C">
        <w:rPr>
          <w:rFonts w:ascii="Times New Roman" w:hAnsi="Times New Roman" w:cs="Times New Roman"/>
          <w:i/>
          <w:iCs/>
          <w:sz w:val="24"/>
          <w:szCs w:val="24"/>
        </w:rPr>
        <w:t xml:space="preserve">, Knowledge, Beneficiaries, </w:t>
      </w:r>
      <w:r w:rsidR="0045634C" w:rsidRPr="0045634C">
        <w:rPr>
          <w:rFonts w:ascii="Times New Roman" w:eastAsia="Times New Roman" w:hAnsi="Times New Roman"/>
          <w:i/>
          <w:sz w:val="24"/>
          <w:szCs w:val="24"/>
          <w:lang w:val="en-IN" w:eastAsia="en-IN"/>
        </w:rPr>
        <w:t>Evaluation</w:t>
      </w:r>
      <w:r w:rsidR="0045634C" w:rsidRPr="0045634C">
        <w:rPr>
          <w:rFonts w:ascii="Times New Roman" w:hAnsi="Times New Roman" w:cs="Times New Roman"/>
          <w:i/>
          <w:iCs/>
          <w:sz w:val="24"/>
          <w:szCs w:val="24"/>
        </w:rPr>
        <w:t xml:space="preserve"> and </w:t>
      </w:r>
      <w:r w:rsidR="0045634C" w:rsidRPr="0045634C">
        <w:rPr>
          <w:rFonts w:ascii="Times New Roman" w:eastAsia="Times New Roman" w:hAnsi="Times New Roman"/>
          <w:i/>
          <w:sz w:val="24"/>
          <w:szCs w:val="24"/>
          <w:lang w:val="en-IN" w:eastAsia="en-IN"/>
        </w:rPr>
        <w:t>Stability</w:t>
      </w:r>
    </w:p>
    <w:p w:rsidR="005271E4" w:rsidRDefault="005271E4" w:rsidP="002467C9">
      <w:pPr>
        <w:pStyle w:val="ListParagraph"/>
        <w:spacing w:after="0" w:line="360" w:lineRule="auto"/>
        <w:ind w:left="0"/>
        <w:jc w:val="both"/>
        <w:rPr>
          <w:rFonts w:ascii="Times New Roman" w:eastAsia="Times New Roman" w:hAnsi="Times New Roman"/>
          <w:b/>
          <w:sz w:val="24"/>
          <w:szCs w:val="24"/>
          <w:lang w:val="en-IN" w:eastAsia="en-IN"/>
        </w:rPr>
      </w:pPr>
    </w:p>
    <w:p w:rsidR="002E1C35" w:rsidRDefault="002E1C35" w:rsidP="00F35B44">
      <w:pPr>
        <w:pStyle w:val="ListParagraph"/>
        <w:spacing w:after="0" w:line="360" w:lineRule="auto"/>
        <w:ind w:left="0"/>
        <w:jc w:val="both"/>
        <w:rPr>
          <w:rFonts w:ascii="Times New Roman" w:eastAsia="Times New Roman" w:hAnsi="Times New Roman"/>
          <w:b/>
          <w:sz w:val="24"/>
          <w:szCs w:val="24"/>
          <w:lang w:val="en-IN" w:eastAsia="en-IN"/>
        </w:rPr>
      </w:pPr>
    </w:p>
    <w:p w:rsidR="001E1571" w:rsidRDefault="001E1571" w:rsidP="00F35B44">
      <w:pPr>
        <w:pStyle w:val="ListParagraph"/>
        <w:spacing w:after="0" w:line="360" w:lineRule="auto"/>
        <w:ind w:left="0"/>
        <w:jc w:val="both"/>
        <w:rPr>
          <w:rFonts w:ascii="Times New Roman" w:eastAsia="Times New Roman" w:hAnsi="Times New Roman"/>
          <w:b/>
          <w:sz w:val="24"/>
          <w:szCs w:val="24"/>
          <w:lang w:val="en-IN" w:eastAsia="en-IN"/>
        </w:rPr>
      </w:pPr>
    </w:p>
    <w:p w:rsidR="005271E4" w:rsidRDefault="005271E4" w:rsidP="00F35B44">
      <w:pPr>
        <w:pStyle w:val="ListParagraph"/>
        <w:spacing w:after="0" w:line="360" w:lineRule="auto"/>
        <w:ind w:left="0"/>
        <w:jc w:val="both"/>
        <w:rPr>
          <w:rFonts w:ascii="Times New Roman" w:eastAsia="Times New Roman" w:hAnsi="Times New Roman"/>
          <w:b/>
          <w:sz w:val="24"/>
          <w:szCs w:val="24"/>
          <w:lang w:val="en-IN" w:eastAsia="en-IN"/>
        </w:rPr>
      </w:pPr>
      <w:r>
        <w:rPr>
          <w:rFonts w:ascii="Times New Roman" w:eastAsia="Times New Roman" w:hAnsi="Times New Roman"/>
          <w:b/>
          <w:sz w:val="24"/>
          <w:szCs w:val="24"/>
          <w:lang w:val="en-IN" w:eastAsia="en-IN"/>
        </w:rPr>
        <w:lastRenderedPageBreak/>
        <w:t>INTRODUCTION</w:t>
      </w:r>
      <w:r w:rsidR="0020394E">
        <w:rPr>
          <w:rFonts w:ascii="Times New Roman" w:eastAsia="Times New Roman" w:hAnsi="Times New Roman"/>
          <w:b/>
          <w:sz w:val="24"/>
          <w:szCs w:val="24"/>
          <w:lang w:val="en-IN" w:eastAsia="en-IN"/>
        </w:rPr>
        <w:t>:</w:t>
      </w:r>
    </w:p>
    <w:p w:rsidR="00A24E7A" w:rsidRDefault="009D5101" w:rsidP="00F35B44">
      <w:pPr>
        <w:spacing w:after="0" w:line="360" w:lineRule="auto"/>
        <w:jc w:val="both"/>
        <w:rPr>
          <w:rFonts w:ascii="Times New Roman" w:hAnsi="Times New Roman"/>
          <w:sz w:val="24"/>
          <w:szCs w:val="24"/>
        </w:rPr>
      </w:pPr>
      <w:r>
        <w:rPr>
          <w:rFonts w:ascii="Times New Roman" w:hAnsi="Times New Roman"/>
          <w:sz w:val="24"/>
          <w:szCs w:val="24"/>
        </w:rPr>
        <w:t xml:space="preserve">Human capital is one of the essential determinants of economic growth. This broad term covers various factors like education, health, migration, vocational training, IT development. </w:t>
      </w:r>
      <w:r w:rsidR="00202F2B">
        <w:rPr>
          <w:rFonts w:ascii="Times New Roman" w:hAnsi="Times New Roman"/>
          <w:sz w:val="24"/>
          <w:szCs w:val="24"/>
        </w:rPr>
        <w:t xml:space="preserve">Technical </w:t>
      </w:r>
      <w:r>
        <w:rPr>
          <w:rFonts w:ascii="Times New Roman" w:hAnsi="Times New Roman"/>
          <w:sz w:val="24"/>
          <w:szCs w:val="24"/>
        </w:rPr>
        <w:t xml:space="preserve">Training and Skill Development is one of the main components and is of course the main issue as far as the domain of the present study is concerned. </w:t>
      </w:r>
      <w:r w:rsidR="00AD29E9">
        <w:rPr>
          <w:rFonts w:ascii="Times New Roman" w:hAnsi="Times New Roman"/>
          <w:sz w:val="24"/>
          <w:szCs w:val="24"/>
        </w:rPr>
        <w:t>Technical</w:t>
      </w:r>
      <w:r>
        <w:rPr>
          <w:rFonts w:ascii="Times New Roman" w:hAnsi="Times New Roman"/>
          <w:sz w:val="24"/>
          <w:szCs w:val="24"/>
        </w:rPr>
        <w:t xml:space="preserve"> education is a type of education that prepares people to work in various forms of jobs-trade, a craft or may be a technician, etc. and so forth. This term is sometimes used as synonym to career education or technical education. </w:t>
      </w:r>
      <w:r w:rsidR="00312D89">
        <w:rPr>
          <w:rFonts w:ascii="Times New Roman" w:hAnsi="Times New Roman"/>
          <w:sz w:val="24"/>
          <w:szCs w:val="24"/>
        </w:rPr>
        <w:t>Technical/</w:t>
      </w:r>
      <w:r>
        <w:rPr>
          <w:rFonts w:ascii="Times New Roman" w:hAnsi="Times New Roman"/>
          <w:sz w:val="24"/>
          <w:szCs w:val="24"/>
        </w:rPr>
        <w:t xml:space="preserve">Vocational education may take place at the secondary, post-secondary, or higher education level and can well interact with the apprenticeship system. </w:t>
      </w:r>
    </w:p>
    <w:p w:rsidR="009D5101" w:rsidRDefault="009D5101" w:rsidP="00F35B44">
      <w:pPr>
        <w:spacing w:after="0" w:line="360" w:lineRule="auto"/>
        <w:jc w:val="both"/>
        <w:rPr>
          <w:rFonts w:ascii="Times New Roman" w:hAnsi="Times New Roman"/>
          <w:sz w:val="24"/>
          <w:szCs w:val="24"/>
        </w:rPr>
      </w:pPr>
      <w:r>
        <w:rPr>
          <w:rFonts w:ascii="Times New Roman" w:hAnsi="Times New Roman"/>
          <w:sz w:val="24"/>
          <w:szCs w:val="24"/>
        </w:rPr>
        <w:t xml:space="preserve">The concept of </w:t>
      </w:r>
      <w:r w:rsidR="00A24E7A">
        <w:rPr>
          <w:rFonts w:ascii="Times New Roman" w:hAnsi="Times New Roman"/>
          <w:sz w:val="24"/>
          <w:szCs w:val="24"/>
        </w:rPr>
        <w:t>Technical</w:t>
      </w:r>
      <w:r>
        <w:rPr>
          <w:rFonts w:ascii="Times New Roman" w:hAnsi="Times New Roman"/>
          <w:sz w:val="24"/>
          <w:szCs w:val="24"/>
        </w:rPr>
        <w:t xml:space="preserve"> Education, Training and Skill Development may be understood as follows: (a) a means of preparing for different occupational fields and for enabling effective participation in the world of work; (b) an aspect of lifelong learning and to prepare workforce for being responsible citizens; (c) an instrument for promoting environmentally sound sustainable development.</w:t>
      </w:r>
    </w:p>
    <w:p w:rsidR="009D5101" w:rsidRDefault="009D5101" w:rsidP="00F35B44">
      <w:pPr>
        <w:spacing w:after="0" w:line="360" w:lineRule="auto"/>
        <w:jc w:val="both"/>
        <w:rPr>
          <w:rFonts w:ascii="Times New Roman" w:hAnsi="Times New Roman"/>
          <w:sz w:val="24"/>
          <w:szCs w:val="24"/>
        </w:rPr>
      </w:pPr>
      <w:r>
        <w:rPr>
          <w:rFonts w:ascii="Times New Roman" w:hAnsi="Times New Roman"/>
          <w:sz w:val="24"/>
          <w:szCs w:val="24"/>
        </w:rPr>
        <w:tab/>
      </w:r>
      <w:r w:rsidR="00DE184D">
        <w:rPr>
          <w:rFonts w:ascii="Times New Roman" w:hAnsi="Times New Roman"/>
          <w:sz w:val="24"/>
          <w:szCs w:val="24"/>
        </w:rPr>
        <w:t xml:space="preserve">                     </w:t>
      </w:r>
      <w:r>
        <w:rPr>
          <w:rFonts w:ascii="Times New Roman" w:hAnsi="Times New Roman"/>
          <w:sz w:val="24"/>
          <w:szCs w:val="24"/>
        </w:rPr>
        <w:t>Thus it cannot be denied that educated and skilled manpower is a necessary condition for sustained economic development.</w:t>
      </w:r>
    </w:p>
    <w:p w:rsidR="00473D24" w:rsidRDefault="00473D24" w:rsidP="00F35B44">
      <w:pPr>
        <w:spacing w:after="0" w:line="360" w:lineRule="auto"/>
        <w:jc w:val="both"/>
        <w:rPr>
          <w:rFonts w:ascii="Times New Roman" w:hAnsi="Times New Roman"/>
          <w:sz w:val="24"/>
          <w:szCs w:val="24"/>
        </w:rPr>
      </w:pPr>
      <w:r w:rsidRPr="00316763">
        <w:rPr>
          <w:rFonts w:ascii="Times New Roman" w:hAnsi="Times New Roman"/>
          <w:sz w:val="24"/>
          <w:szCs w:val="24"/>
        </w:rPr>
        <w:t>Skills and knowledge are the driving forces of economic growth and social develop</w:t>
      </w:r>
      <w:r>
        <w:rPr>
          <w:rFonts w:ascii="Times New Roman" w:hAnsi="Times New Roman"/>
          <w:sz w:val="24"/>
          <w:szCs w:val="24"/>
        </w:rPr>
        <w:t>ment of any country.</w:t>
      </w:r>
      <w:r w:rsidRPr="00316763">
        <w:rPr>
          <w:rFonts w:ascii="Times New Roman" w:hAnsi="Times New Roman"/>
          <w:sz w:val="24"/>
          <w:szCs w:val="24"/>
        </w:rPr>
        <w:t xml:space="preserve"> The economy becomes more productive, innovative and competitive through the existence of more skilled human potential. Countries with higher and better levels of skills adjust more effectively to the challenges and opportunities of globalization. Throughout the post-independence period there have been many attempts to reform the Indian </w:t>
      </w:r>
      <w:r w:rsidR="00B63F91">
        <w:rPr>
          <w:rFonts w:ascii="Times New Roman" w:hAnsi="Times New Roman"/>
          <w:sz w:val="24"/>
          <w:szCs w:val="24"/>
        </w:rPr>
        <w:t>technical/</w:t>
      </w:r>
      <w:r w:rsidRPr="00316763">
        <w:rPr>
          <w:rFonts w:ascii="Times New Roman" w:hAnsi="Times New Roman"/>
          <w:sz w:val="24"/>
          <w:szCs w:val="24"/>
        </w:rPr>
        <w:t xml:space="preserve">vocational education system and make it more applicable. Vocational education consists basically of practical courses through which one gains skills and experience </w:t>
      </w:r>
      <w:r>
        <w:rPr>
          <w:rFonts w:ascii="Times New Roman" w:hAnsi="Times New Roman"/>
          <w:sz w:val="24"/>
          <w:szCs w:val="24"/>
        </w:rPr>
        <w:t xml:space="preserve">directly linked to a career for future and in </w:t>
      </w:r>
      <w:r w:rsidRPr="00594D51">
        <w:rPr>
          <w:rFonts w:ascii="Times New Roman" w:hAnsi="Times New Roman"/>
          <w:sz w:val="24"/>
          <w:szCs w:val="24"/>
        </w:rPr>
        <w:t xml:space="preserve">grabbing </w:t>
      </w:r>
      <w:r w:rsidRPr="00316763">
        <w:rPr>
          <w:rFonts w:ascii="Times New Roman" w:hAnsi="Times New Roman"/>
          <w:sz w:val="24"/>
          <w:szCs w:val="24"/>
        </w:rPr>
        <w:t xml:space="preserve">better employment opportunities. </w:t>
      </w:r>
      <w:r>
        <w:rPr>
          <w:rFonts w:ascii="Times New Roman" w:hAnsi="Times New Roman"/>
          <w:sz w:val="24"/>
          <w:szCs w:val="24"/>
        </w:rPr>
        <w:t xml:space="preserve">It is </w:t>
      </w:r>
      <w:r w:rsidRPr="00316763">
        <w:rPr>
          <w:rFonts w:ascii="Times New Roman" w:hAnsi="Times New Roman"/>
          <w:sz w:val="24"/>
          <w:szCs w:val="24"/>
        </w:rPr>
        <w:t xml:space="preserve">a way </w:t>
      </w:r>
      <w:r>
        <w:rPr>
          <w:rFonts w:ascii="Times New Roman" w:hAnsi="Times New Roman"/>
          <w:sz w:val="24"/>
          <w:szCs w:val="24"/>
        </w:rPr>
        <w:t xml:space="preserve">which </w:t>
      </w:r>
      <w:r w:rsidRPr="00316763">
        <w:rPr>
          <w:rFonts w:ascii="Times New Roman" w:hAnsi="Times New Roman"/>
          <w:sz w:val="24"/>
          <w:szCs w:val="24"/>
        </w:rPr>
        <w:t>give</w:t>
      </w:r>
      <w:r>
        <w:rPr>
          <w:rFonts w:ascii="Times New Roman" w:hAnsi="Times New Roman"/>
          <w:sz w:val="24"/>
          <w:szCs w:val="24"/>
        </w:rPr>
        <w:t>s</w:t>
      </w:r>
      <w:r w:rsidRPr="00316763">
        <w:rPr>
          <w:rFonts w:ascii="Times New Roman" w:hAnsi="Times New Roman"/>
          <w:sz w:val="24"/>
          <w:szCs w:val="24"/>
        </w:rPr>
        <w:t xml:space="preserve"> some work related </w:t>
      </w:r>
      <w:r w:rsidRPr="00DE2F2B">
        <w:rPr>
          <w:rFonts w:ascii="Times New Roman" w:hAnsi="Times New Roman"/>
          <w:sz w:val="24"/>
          <w:szCs w:val="24"/>
        </w:rPr>
        <w:t>experiences</w:t>
      </w:r>
      <w:r>
        <w:rPr>
          <w:rFonts w:ascii="Times New Roman" w:hAnsi="Times New Roman"/>
          <w:sz w:val="24"/>
          <w:szCs w:val="24"/>
        </w:rPr>
        <w:t xml:space="preserve"> to </w:t>
      </w:r>
      <w:r w:rsidRPr="00316763">
        <w:rPr>
          <w:rFonts w:ascii="Times New Roman" w:hAnsi="Times New Roman"/>
          <w:sz w:val="24"/>
          <w:szCs w:val="24"/>
        </w:rPr>
        <w:t>students</w:t>
      </w:r>
      <w:r>
        <w:rPr>
          <w:rFonts w:ascii="Times New Roman" w:hAnsi="Times New Roman"/>
          <w:sz w:val="24"/>
          <w:szCs w:val="24"/>
        </w:rPr>
        <w:t xml:space="preserve"> that many employers look for a</w:t>
      </w:r>
      <w:r w:rsidRPr="00015349">
        <w:rPr>
          <w:rFonts w:ascii="Times New Roman" w:hAnsi="Times New Roman"/>
          <w:sz w:val="24"/>
          <w:szCs w:val="24"/>
        </w:rPr>
        <w:t>s India moves progressively toward</w:t>
      </w:r>
      <w:r w:rsidR="00B63F91">
        <w:rPr>
          <w:rFonts w:ascii="Times New Roman" w:hAnsi="Times New Roman"/>
          <w:sz w:val="24"/>
          <w:szCs w:val="24"/>
        </w:rPr>
        <w:t xml:space="preserve">s becoming a knowledge economy </w:t>
      </w:r>
      <w:r>
        <w:rPr>
          <w:rFonts w:ascii="Times New Roman" w:hAnsi="Times New Roman"/>
          <w:sz w:val="24"/>
          <w:szCs w:val="24"/>
        </w:rPr>
        <w:t>(</w:t>
      </w:r>
      <w:r w:rsidRPr="00611AB9">
        <w:rPr>
          <w:rFonts w:ascii="Times New Roman" w:hAnsi="Times New Roman"/>
          <w:b/>
          <w:sz w:val="24"/>
          <w:szCs w:val="24"/>
        </w:rPr>
        <w:t>NSSO, Economic survey 2009-10)</w:t>
      </w:r>
      <w:r>
        <w:rPr>
          <w:rFonts w:ascii="Times New Roman" w:hAnsi="Times New Roman"/>
          <w:sz w:val="24"/>
          <w:szCs w:val="24"/>
        </w:rPr>
        <w:t>.</w:t>
      </w:r>
    </w:p>
    <w:p w:rsidR="00811090" w:rsidRDefault="00811090" w:rsidP="00F35B44">
      <w:pPr>
        <w:spacing w:after="0" w:line="360" w:lineRule="auto"/>
        <w:jc w:val="both"/>
        <w:rPr>
          <w:rFonts w:ascii="Times New Roman" w:hAnsi="Times New Roman"/>
          <w:sz w:val="24"/>
          <w:szCs w:val="24"/>
        </w:rPr>
      </w:pPr>
      <w:r>
        <w:rPr>
          <w:rFonts w:ascii="Times New Roman" w:hAnsi="Times New Roman"/>
          <w:sz w:val="24"/>
          <w:szCs w:val="24"/>
        </w:rPr>
        <w:t>In the</w:t>
      </w:r>
      <w:r w:rsidRPr="00015349">
        <w:rPr>
          <w:rFonts w:ascii="Times New Roman" w:hAnsi="Times New Roman"/>
          <w:sz w:val="24"/>
          <w:szCs w:val="24"/>
        </w:rPr>
        <w:t xml:space="preserve"> present era, </w:t>
      </w:r>
      <w:r w:rsidR="00810C7D">
        <w:rPr>
          <w:rFonts w:ascii="Times New Roman" w:hAnsi="Times New Roman"/>
          <w:sz w:val="24"/>
          <w:szCs w:val="24"/>
        </w:rPr>
        <w:t>Technical</w:t>
      </w:r>
      <w:r w:rsidRPr="00015349">
        <w:rPr>
          <w:rFonts w:ascii="Times New Roman" w:hAnsi="Times New Roman"/>
          <w:sz w:val="24"/>
          <w:szCs w:val="24"/>
        </w:rPr>
        <w:t xml:space="preserve"> Education</w:t>
      </w:r>
      <w:r>
        <w:rPr>
          <w:rFonts w:ascii="Times New Roman" w:hAnsi="Times New Roman"/>
          <w:sz w:val="24"/>
          <w:szCs w:val="24"/>
        </w:rPr>
        <w:t xml:space="preserve">, Training &amp; Skill Development </w:t>
      </w:r>
      <w:r w:rsidRPr="00015349">
        <w:rPr>
          <w:rFonts w:ascii="Times New Roman" w:hAnsi="Times New Roman"/>
          <w:sz w:val="24"/>
          <w:szCs w:val="24"/>
        </w:rPr>
        <w:t xml:space="preserve">has become an integral part of our general education system. There is also a necessity for establishing new </w:t>
      </w:r>
      <w:r>
        <w:rPr>
          <w:rFonts w:ascii="Times New Roman" w:hAnsi="Times New Roman"/>
          <w:sz w:val="24"/>
          <w:szCs w:val="24"/>
        </w:rPr>
        <w:t>relationships between education</w:t>
      </w:r>
      <w:r w:rsidRPr="00015349">
        <w:rPr>
          <w:rFonts w:ascii="Times New Roman" w:hAnsi="Times New Roman"/>
          <w:sz w:val="24"/>
          <w:szCs w:val="24"/>
        </w:rPr>
        <w:t xml:space="preserve">, the world of work and the community as a whole. In this context, Vocational Education, Training &amp; Skill Development </w:t>
      </w:r>
      <w:r>
        <w:rPr>
          <w:rFonts w:ascii="Times New Roman" w:hAnsi="Times New Roman"/>
          <w:sz w:val="24"/>
          <w:szCs w:val="24"/>
        </w:rPr>
        <w:t>have been initiated</w:t>
      </w:r>
      <w:r w:rsidRPr="00015349">
        <w:rPr>
          <w:rFonts w:ascii="Times New Roman" w:hAnsi="Times New Roman"/>
          <w:sz w:val="24"/>
          <w:szCs w:val="24"/>
        </w:rPr>
        <w:t xml:space="preserve"> with a broad base</w:t>
      </w:r>
      <w:r>
        <w:rPr>
          <w:rFonts w:ascii="Times New Roman" w:hAnsi="Times New Roman"/>
          <w:sz w:val="24"/>
          <w:szCs w:val="24"/>
        </w:rPr>
        <w:t>,</w:t>
      </w:r>
      <w:r w:rsidRPr="00015349">
        <w:rPr>
          <w:rFonts w:ascii="Times New Roman" w:hAnsi="Times New Roman"/>
          <w:sz w:val="24"/>
          <w:szCs w:val="24"/>
        </w:rPr>
        <w:t xml:space="preserve"> which facilitates horizontal and vertical articulation within the education system and betwee</w:t>
      </w:r>
      <w:r>
        <w:rPr>
          <w:rFonts w:ascii="Times New Roman" w:hAnsi="Times New Roman"/>
          <w:sz w:val="24"/>
          <w:szCs w:val="24"/>
        </w:rPr>
        <w:t xml:space="preserve">n schools and the </w:t>
      </w:r>
      <w:r>
        <w:rPr>
          <w:rFonts w:ascii="Times New Roman" w:hAnsi="Times New Roman"/>
          <w:sz w:val="24"/>
          <w:szCs w:val="24"/>
        </w:rPr>
        <w:lastRenderedPageBreak/>
        <w:t>competitive world. The integration of V</w:t>
      </w:r>
      <w:r w:rsidRPr="00015349">
        <w:rPr>
          <w:rFonts w:ascii="Times New Roman" w:hAnsi="Times New Roman"/>
          <w:sz w:val="24"/>
          <w:szCs w:val="24"/>
        </w:rPr>
        <w:t>ocation</w:t>
      </w:r>
      <w:r>
        <w:rPr>
          <w:rFonts w:ascii="Times New Roman" w:hAnsi="Times New Roman"/>
          <w:sz w:val="24"/>
          <w:szCs w:val="24"/>
        </w:rPr>
        <w:t>al Education and Skill D</w:t>
      </w:r>
      <w:r w:rsidRPr="00015349">
        <w:rPr>
          <w:rFonts w:ascii="Times New Roman" w:hAnsi="Times New Roman"/>
          <w:sz w:val="24"/>
          <w:szCs w:val="24"/>
        </w:rPr>
        <w:t xml:space="preserve">evelopment </w:t>
      </w:r>
      <w:r>
        <w:rPr>
          <w:rFonts w:ascii="Times New Roman" w:hAnsi="Times New Roman"/>
          <w:sz w:val="24"/>
          <w:szCs w:val="24"/>
        </w:rPr>
        <w:t xml:space="preserve">(VE&amp;SD) </w:t>
      </w:r>
      <w:r w:rsidRPr="00015349">
        <w:rPr>
          <w:rFonts w:ascii="Times New Roman" w:hAnsi="Times New Roman"/>
          <w:sz w:val="24"/>
          <w:szCs w:val="24"/>
        </w:rPr>
        <w:t>into the academic sector is essential for the V</w:t>
      </w:r>
      <w:r>
        <w:rPr>
          <w:rFonts w:ascii="Times New Roman" w:hAnsi="Times New Roman"/>
          <w:sz w:val="24"/>
          <w:szCs w:val="24"/>
        </w:rPr>
        <w:t xml:space="preserve">E&amp;SD model to succeed. </w:t>
      </w:r>
      <w:r w:rsidRPr="00015349">
        <w:rPr>
          <w:rFonts w:ascii="Times New Roman" w:hAnsi="Times New Roman"/>
          <w:sz w:val="24"/>
          <w:szCs w:val="24"/>
        </w:rPr>
        <w:t>Vocational education is generally offered at school or to drop-outs at post-schooling level and sometime</w:t>
      </w:r>
      <w:r>
        <w:rPr>
          <w:rFonts w:ascii="Times New Roman" w:hAnsi="Times New Roman"/>
          <w:sz w:val="24"/>
          <w:szCs w:val="24"/>
        </w:rPr>
        <w:t xml:space="preserve"> on the job and</w:t>
      </w:r>
      <w:r w:rsidRPr="00015349">
        <w:rPr>
          <w:rFonts w:ascii="Times New Roman" w:hAnsi="Times New Roman"/>
          <w:sz w:val="24"/>
          <w:szCs w:val="24"/>
        </w:rPr>
        <w:t xml:space="preserve"> is directly related with specific knowledge</w:t>
      </w:r>
      <w:r w:rsidR="004410D3">
        <w:rPr>
          <w:rFonts w:ascii="Times New Roman" w:hAnsi="Times New Roman"/>
          <w:sz w:val="24"/>
          <w:szCs w:val="24"/>
        </w:rPr>
        <w:t xml:space="preserve"> </w:t>
      </w:r>
      <w:r w:rsidRPr="00671076">
        <w:rPr>
          <w:rFonts w:ascii="Times New Roman" w:hAnsi="Times New Roman"/>
          <w:sz w:val="24"/>
          <w:szCs w:val="24"/>
        </w:rPr>
        <w:t>(Vijay, P. &amp; Goel, 2002)</w:t>
      </w:r>
      <w:r>
        <w:rPr>
          <w:rFonts w:ascii="Times New Roman" w:hAnsi="Times New Roman"/>
          <w:sz w:val="24"/>
          <w:szCs w:val="24"/>
        </w:rPr>
        <w:t>.</w:t>
      </w:r>
    </w:p>
    <w:p w:rsidR="003C52AC" w:rsidRDefault="003C52AC" w:rsidP="00F35B44">
      <w:pPr>
        <w:spacing w:after="0" w:line="360" w:lineRule="auto"/>
        <w:jc w:val="both"/>
        <w:rPr>
          <w:rFonts w:ascii="Times New Roman" w:hAnsi="Times New Roman"/>
          <w:color w:val="000000"/>
          <w:sz w:val="24"/>
          <w:szCs w:val="24"/>
        </w:rPr>
      </w:pPr>
      <w:r w:rsidRPr="00CD60C2">
        <w:rPr>
          <w:rFonts w:ascii="Times New Roman" w:hAnsi="Times New Roman"/>
          <w:color w:val="000000"/>
          <w:sz w:val="24"/>
          <w:szCs w:val="24"/>
        </w:rPr>
        <w:t xml:space="preserve">Keeping in view of </w:t>
      </w:r>
      <w:r>
        <w:rPr>
          <w:rFonts w:ascii="Times New Roman" w:hAnsi="Times New Roman"/>
          <w:color w:val="000000"/>
          <w:sz w:val="24"/>
          <w:szCs w:val="24"/>
        </w:rPr>
        <w:t>the contribution of skill</w:t>
      </w:r>
      <w:r w:rsidRPr="00CD60C2">
        <w:rPr>
          <w:rFonts w:ascii="Times New Roman" w:hAnsi="Times New Roman"/>
          <w:color w:val="000000"/>
          <w:sz w:val="24"/>
          <w:szCs w:val="24"/>
        </w:rPr>
        <w:t xml:space="preserve"> development </w:t>
      </w:r>
      <w:r>
        <w:rPr>
          <w:rFonts w:ascii="Times New Roman" w:hAnsi="Times New Roman"/>
          <w:color w:val="000000"/>
          <w:sz w:val="24"/>
          <w:szCs w:val="24"/>
        </w:rPr>
        <w:t>programs,</w:t>
      </w:r>
      <w:r w:rsidRPr="00CD60C2">
        <w:rPr>
          <w:rFonts w:ascii="Times New Roman" w:hAnsi="Times New Roman"/>
          <w:color w:val="000000"/>
          <w:sz w:val="24"/>
          <w:szCs w:val="24"/>
        </w:rPr>
        <w:t xml:space="preserve"> governments </w:t>
      </w:r>
      <w:r>
        <w:rPr>
          <w:rFonts w:ascii="Times New Roman" w:hAnsi="Times New Roman"/>
          <w:color w:val="000000"/>
          <w:sz w:val="24"/>
          <w:szCs w:val="24"/>
        </w:rPr>
        <w:t>has laid more thrust upon</w:t>
      </w:r>
      <w:r w:rsidRPr="00CD60C2">
        <w:rPr>
          <w:rFonts w:ascii="Times New Roman" w:hAnsi="Times New Roman"/>
          <w:color w:val="000000"/>
          <w:sz w:val="24"/>
          <w:szCs w:val="24"/>
        </w:rPr>
        <w:t xml:space="preserve"> the multi-pronged drive to enhance economic competitiveness, productivity and stimulate </w:t>
      </w:r>
      <w:r>
        <w:rPr>
          <w:rFonts w:ascii="Times New Roman" w:hAnsi="Times New Roman"/>
          <w:color w:val="000000"/>
          <w:sz w:val="24"/>
          <w:szCs w:val="24"/>
        </w:rPr>
        <w:t xml:space="preserve">to </w:t>
      </w:r>
      <w:r w:rsidRPr="00CD60C2">
        <w:rPr>
          <w:rFonts w:ascii="Times New Roman" w:hAnsi="Times New Roman"/>
          <w:color w:val="000000"/>
          <w:sz w:val="24"/>
          <w:szCs w:val="24"/>
        </w:rPr>
        <w:t xml:space="preserve">raise people out of poverty. Improved knowledge and skill of workers is expected to expand economy’s output and make </w:t>
      </w:r>
      <w:r>
        <w:rPr>
          <w:rFonts w:ascii="Times New Roman" w:hAnsi="Times New Roman"/>
          <w:color w:val="000000"/>
          <w:sz w:val="24"/>
          <w:szCs w:val="24"/>
        </w:rPr>
        <w:t xml:space="preserve">positive </w:t>
      </w:r>
      <w:r w:rsidRPr="00CD60C2">
        <w:rPr>
          <w:rFonts w:ascii="Times New Roman" w:hAnsi="Times New Roman"/>
          <w:color w:val="000000"/>
          <w:sz w:val="24"/>
          <w:szCs w:val="24"/>
        </w:rPr>
        <w:t>contribution to</w:t>
      </w:r>
      <w:r>
        <w:rPr>
          <w:rFonts w:ascii="Times New Roman" w:hAnsi="Times New Roman"/>
          <w:color w:val="000000"/>
          <w:sz w:val="24"/>
          <w:szCs w:val="24"/>
        </w:rPr>
        <w:t>wards the</w:t>
      </w:r>
      <w:r w:rsidRPr="00CD60C2">
        <w:rPr>
          <w:rFonts w:ascii="Times New Roman" w:hAnsi="Times New Roman"/>
          <w:color w:val="000000"/>
          <w:sz w:val="24"/>
          <w:szCs w:val="24"/>
        </w:rPr>
        <w:t xml:space="preserve"> economic development</w:t>
      </w:r>
      <w:r>
        <w:rPr>
          <w:rFonts w:ascii="Times New Roman" w:hAnsi="Times New Roman"/>
          <w:color w:val="000000"/>
          <w:sz w:val="24"/>
          <w:szCs w:val="24"/>
        </w:rPr>
        <w:t>.</w:t>
      </w:r>
    </w:p>
    <w:p w:rsidR="0020394E" w:rsidRDefault="003C52AC" w:rsidP="0020394E">
      <w:pPr>
        <w:spacing w:after="0" w:line="360" w:lineRule="auto"/>
        <w:jc w:val="both"/>
        <w:rPr>
          <w:rFonts w:ascii="Times New Roman" w:hAnsi="Times New Roman"/>
          <w:sz w:val="24"/>
          <w:szCs w:val="24"/>
        </w:rPr>
      </w:pPr>
      <w:r>
        <w:rPr>
          <w:rFonts w:ascii="Times New Roman" w:hAnsi="Times New Roman"/>
          <w:sz w:val="24"/>
          <w:szCs w:val="24"/>
        </w:rPr>
        <w:t xml:space="preserve">Keeping this in view the </w:t>
      </w:r>
      <w:r w:rsidR="00515E81">
        <w:rPr>
          <w:rFonts w:ascii="Times New Roman" w:hAnsi="Times New Roman"/>
          <w:sz w:val="24"/>
          <w:szCs w:val="24"/>
        </w:rPr>
        <w:t>technical/</w:t>
      </w:r>
      <w:r>
        <w:rPr>
          <w:rFonts w:ascii="Times New Roman" w:hAnsi="Times New Roman"/>
          <w:sz w:val="24"/>
          <w:szCs w:val="24"/>
        </w:rPr>
        <w:t xml:space="preserve">vocational training institutes in 1958 were extended to all districts of J&amp;K state through setting up of Industrial Training Institutes with the thrust on </w:t>
      </w:r>
      <w:r w:rsidRPr="00CD60C2">
        <w:rPr>
          <w:rFonts w:ascii="Times New Roman" w:hAnsi="Times New Roman"/>
          <w:sz w:val="24"/>
          <w:szCs w:val="24"/>
        </w:rPr>
        <w:t>providing a more fundamental type of vocational training. After 1958, ITIs have been imparting training to differ</w:t>
      </w:r>
      <w:r>
        <w:rPr>
          <w:rFonts w:ascii="Times New Roman" w:hAnsi="Times New Roman"/>
          <w:sz w:val="24"/>
          <w:szCs w:val="24"/>
        </w:rPr>
        <w:t>ent sections of youth in different trades</w:t>
      </w:r>
      <w:r w:rsidRPr="00CD60C2">
        <w:rPr>
          <w:rFonts w:ascii="Times New Roman" w:hAnsi="Times New Roman"/>
          <w:sz w:val="24"/>
          <w:szCs w:val="24"/>
        </w:rPr>
        <w:t xml:space="preserve"> thereby helping them in getting employment opportunities and overall well-being. The Directorate of Technical Education was established in the year 1981 by the creation of a unified body for the administration and cont</w:t>
      </w:r>
      <w:r>
        <w:rPr>
          <w:rFonts w:ascii="Times New Roman" w:hAnsi="Times New Roman"/>
          <w:sz w:val="24"/>
          <w:szCs w:val="24"/>
        </w:rPr>
        <w:t>rol of the i</w:t>
      </w:r>
      <w:r w:rsidRPr="00CD60C2">
        <w:rPr>
          <w:rFonts w:ascii="Times New Roman" w:hAnsi="Times New Roman"/>
          <w:sz w:val="24"/>
          <w:szCs w:val="24"/>
        </w:rPr>
        <w:t xml:space="preserve">nstitutions imparting </w:t>
      </w:r>
      <w:r>
        <w:rPr>
          <w:rFonts w:ascii="Times New Roman" w:hAnsi="Times New Roman"/>
          <w:sz w:val="24"/>
          <w:szCs w:val="24"/>
        </w:rPr>
        <w:t>vocational t</w:t>
      </w:r>
      <w:r w:rsidRPr="00CD60C2">
        <w:rPr>
          <w:rFonts w:ascii="Times New Roman" w:hAnsi="Times New Roman"/>
          <w:sz w:val="24"/>
          <w:szCs w:val="24"/>
        </w:rPr>
        <w:t xml:space="preserve">rainings in the State of J&amp;K. There were a total of 21 Industrial Training Institutes (ITI's) and 2 Polytechnics </w:t>
      </w:r>
      <w:r>
        <w:rPr>
          <w:rFonts w:ascii="Times New Roman" w:hAnsi="Times New Roman"/>
          <w:sz w:val="24"/>
          <w:szCs w:val="24"/>
        </w:rPr>
        <w:t>in the year1981 in the State and</w:t>
      </w:r>
      <w:r w:rsidRPr="00CD60C2">
        <w:rPr>
          <w:rFonts w:ascii="Times New Roman" w:hAnsi="Times New Roman"/>
          <w:sz w:val="24"/>
          <w:szCs w:val="24"/>
        </w:rPr>
        <w:t xml:space="preserve"> in </w:t>
      </w:r>
      <w:r>
        <w:rPr>
          <w:rFonts w:ascii="Times New Roman" w:hAnsi="Times New Roman"/>
          <w:sz w:val="24"/>
          <w:szCs w:val="24"/>
        </w:rPr>
        <w:t xml:space="preserve">the year </w:t>
      </w:r>
      <w:r w:rsidRPr="00CD60C2">
        <w:rPr>
          <w:rFonts w:ascii="Times New Roman" w:hAnsi="Times New Roman"/>
          <w:sz w:val="24"/>
          <w:szCs w:val="24"/>
        </w:rPr>
        <w:t xml:space="preserve">2014 </w:t>
      </w:r>
      <w:r>
        <w:rPr>
          <w:rFonts w:ascii="Times New Roman" w:hAnsi="Times New Roman"/>
          <w:sz w:val="24"/>
          <w:szCs w:val="24"/>
        </w:rPr>
        <w:t>the number of ITIs has increased to 88 ITI's, comprising of 54 Government &amp; 34 Private.</w:t>
      </w:r>
      <w:r w:rsidR="003B4320">
        <w:rPr>
          <w:rFonts w:ascii="Times New Roman" w:hAnsi="Times New Roman"/>
          <w:sz w:val="24"/>
          <w:szCs w:val="24"/>
        </w:rPr>
        <w:t xml:space="preserve"> </w:t>
      </w:r>
      <w:r w:rsidRPr="00CD60C2">
        <w:rPr>
          <w:rFonts w:ascii="Times New Roman" w:hAnsi="Times New Roman"/>
          <w:sz w:val="24"/>
          <w:szCs w:val="24"/>
        </w:rPr>
        <w:t xml:space="preserve">Among all districts of J&amp;K state, Udhampur is one of the hilly district where ITI center was opened in </w:t>
      </w:r>
      <w:r>
        <w:rPr>
          <w:rFonts w:ascii="Times New Roman" w:hAnsi="Times New Roman"/>
          <w:sz w:val="24"/>
          <w:szCs w:val="24"/>
        </w:rPr>
        <w:t>the year of 1975</w:t>
      </w:r>
      <w:r w:rsidRPr="00CD60C2">
        <w:rPr>
          <w:rFonts w:ascii="Times New Roman" w:hAnsi="Times New Roman"/>
          <w:sz w:val="24"/>
          <w:szCs w:val="24"/>
        </w:rPr>
        <w:t xml:space="preserve"> and this </w:t>
      </w:r>
      <w:r>
        <w:rPr>
          <w:rFonts w:ascii="Times New Roman" w:hAnsi="Times New Roman"/>
          <w:sz w:val="24"/>
          <w:szCs w:val="24"/>
        </w:rPr>
        <w:t>institute is</w:t>
      </w:r>
      <w:r w:rsidRPr="00CD60C2">
        <w:rPr>
          <w:rFonts w:ascii="Times New Roman" w:hAnsi="Times New Roman"/>
          <w:sz w:val="24"/>
          <w:szCs w:val="24"/>
        </w:rPr>
        <w:t xml:space="preserve"> providing vocational education and knowle</w:t>
      </w:r>
      <w:r>
        <w:rPr>
          <w:rFonts w:ascii="Times New Roman" w:hAnsi="Times New Roman"/>
          <w:sz w:val="24"/>
          <w:szCs w:val="24"/>
        </w:rPr>
        <w:t>dge about specific trades</w:t>
      </w:r>
      <w:r w:rsidRPr="00CD60C2">
        <w:rPr>
          <w:rFonts w:ascii="Times New Roman" w:hAnsi="Times New Roman"/>
          <w:sz w:val="24"/>
          <w:szCs w:val="24"/>
        </w:rPr>
        <w:t xml:space="preserve"> to the youth of the district. It has be</w:t>
      </w:r>
      <w:r>
        <w:rPr>
          <w:rFonts w:ascii="Times New Roman" w:hAnsi="Times New Roman"/>
          <w:sz w:val="24"/>
          <w:szCs w:val="24"/>
        </w:rPr>
        <w:t xml:space="preserve">en offering training in different trades to the youth of the state </w:t>
      </w:r>
      <w:r w:rsidRPr="00CD60C2">
        <w:rPr>
          <w:rFonts w:ascii="Times New Roman" w:hAnsi="Times New Roman"/>
          <w:sz w:val="24"/>
          <w:szCs w:val="24"/>
        </w:rPr>
        <w:t>such as Electrician, Welder, Stenography, Cutting &amp; Sewing (For Females only), IT,</w:t>
      </w:r>
      <w:r>
        <w:rPr>
          <w:rFonts w:ascii="Times New Roman" w:hAnsi="Times New Roman"/>
          <w:sz w:val="24"/>
          <w:szCs w:val="24"/>
        </w:rPr>
        <w:t xml:space="preserve"> </w:t>
      </w:r>
      <w:r w:rsidRPr="00CD60C2">
        <w:rPr>
          <w:rFonts w:ascii="Times New Roman" w:hAnsi="Times New Roman"/>
          <w:sz w:val="24"/>
          <w:szCs w:val="24"/>
        </w:rPr>
        <w:t>C</w:t>
      </w:r>
      <w:r>
        <w:rPr>
          <w:rFonts w:ascii="Times New Roman" w:hAnsi="Times New Roman"/>
          <w:sz w:val="24"/>
          <w:szCs w:val="24"/>
        </w:rPr>
        <w:t>omputer operator and programming assistant (C</w:t>
      </w:r>
      <w:r w:rsidRPr="00CD60C2">
        <w:rPr>
          <w:rFonts w:ascii="Times New Roman" w:hAnsi="Times New Roman"/>
          <w:sz w:val="24"/>
          <w:szCs w:val="24"/>
        </w:rPr>
        <w:t>OPA</w:t>
      </w:r>
      <w:r>
        <w:rPr>
          <w:rFonts w:ascii="Times New Roman" w:hAnsi="Times New Roman"/>
          <w:sz w:val="24"/>
          <w:szCs w:val="24"/>
        </w:rPr>
        <w:t>)</w:t>
      </w:r>
      <w:r w:rsidRPr="00CD60C2">
        <w:rPr>
          <w:rFonts w:ascii="Times New Roman" w:hAnsi="Times New Roman"/>
          <w:sz w:val="24"/>
          <w:szCs w:val="24"/>
        </w:rPr>
        <w:t xml:space="preserve">, software application, fashion designing, motor mechanism, plumber and tourist guide. Keeping in view the important role of </w:t>
      </w:r>
      <w:r w:rsidR="00C0502B">
        <w:rPr>
          <w:rFonts w:ascii="Times New Roman" w:hAnsi="Times New Roman"/>
          <w:sz w:val="24"/>
          <w:szCs w:val="24"/>
        </w:rPr>
        <w:t>technical</w:t>
      </w:r>
      <w:r w:rsidRPr="00CD60C2">
        <w:rPr>
          <w:rFonts w:ascii="Times New Roman" w:hAnsi="Times New Roman"/>
          <w:sz w:val="24"/>
          <w:szCs w:val="24"/>
        </w:rPr>
        <w:t xml:space="preserve"> training in Udhampur dist</w:t>
      </w:r>
      <w:r>
        <w:rPr>
          <w:rFonts w:ascii="Times New Roman" w:hAnsi="Times New Roman"/>
          <w:sz w:val="24"/>
          <w:szCs w:val="24"/>
        </w:rPr>
        <w:t>rict an attempt has been made in</w:t>
      </w:r>
      <w:r w:rsidRPr="00CD60C2">
        <w:rPr>
          <w:rFonts w:ascii="Times New Roman" w:hAnsi="Times New Roman"/>
          <w:sz w:val="24"/>
          <w:szCs w:val="24"/>
        </w:rPr>
        <w:t xml:space="preserve"> the present study </w:t>
      </w:r>
      <w:r w:rsidR="00911E2D">
        <w:rPr>
          <w:rFonts w:ascii="Times New Roman" w:hAnsi="Times New Roman"/>
          <w:sz w:val="24"/>
          <w:szCs w:val="24"/>
        </w:rPr>
        <w:t xml:space="preserve">to make </w:t>
      </w:r>
      <w:r w:rsidR="00911E2D">
        <w:rPr>
          <w:rFonts w:ascii="Times New Roman" w:eastAsia="Times New Roman" w:hAnsi="Times New Roman"/>
          <w:sz w:val="24"/>
          <w:szCs w:val="24"/>
          <w:lang w:val="en-IN" w:eastAsia="en-IN"/>
        </w:rPr>
        <w:t>a</w:t>
      </w:r>
      <w:r w:rsidR="00760498" w:rsidRPr="00911E2D">
        <w:rPr>
          <w:rFonts w:ascii="Times New Roman" w:eastAsia="Times New Roman" w:hAnsi="Times New Roman"/>
          <w:sz w:val="24"/>
          <w:szCs w:val="24"/>
          <w:lang w:val="en-IN" w:eastAsia="en-IN"/>
        </w:rPr>
        <w:t xml:space="preserve">n </w:t>
      </w:r>
      <w:r w:rsidR="00911E2D">
        <w:rPr>
          <w:rFonts w:ascii="Times New Roman" w:eastAsia="Times New Roman" w:hAnsi="Times New Roman"/>
          <w:sz w:val="24"/>
          <w:szCs w:val="24"/>
          <w:lang w:val="en-IN" w:eastAsia="en-IN"/>
        </w:rPr>
        <w:t>empirical study on the e</w:t>
      </w:r>
      <w:r w:rsidR="00760498" w:rsidRPr="00911E2D">
        <w:rPr>
          <w:rFonts w:ascii="Times New Roman" w:eastAsia="Times New Roman" w:hAnsi="Times New Roman"/>
          <w:sz w:val="24"/>
          <w:szCs w:val="24"/>
          <w:lang w:val="en-IN" w:eastAsia="en-IN"/>
        </w:rPr>
        <w:t xml:space="preserve">valuation of Govt. </w:t>
      </w:r>
      <w:r w:rsidR="00911E2D">
        <w:rPr>
          <w:rFonts w:ascii="Times New Roman" w:eastAsia="Times New Roman" w:hAnsi="Times New Roman"/>
          <w:sz w:val="24"/>
          <w:szCs w:val="24"/>
          <w:lang w:val="en-IN" w:eastAsia="en-IN"/>
        </w:rPr>
        <w:t>policies of technical t</w:t>
      </w:r>
      <w:r w:rsidR="00760498" w:rsidRPr="00911E2D">
        <w:rPr>
          <w:rFonts w:ascii="Times New Roman" w:eastAsia="Times New Roman" w:hAnsi="Times New Roman"/>
          <w:sz w:val="24"/>
          <w:szCs w:val="24"/>
          <w:lang w:val="en-IN" w:eastAsia="en-IN"/>
        </w:rPr>
        <w:t xml:space="preserve">raining in </w:t>
      </w:r>
      <w:r w:rsidR="00163D10">
        <w:rPr>
          <w:rFonts w:ascii="Times New Roman" w:eastAsia="Times New Roman" w:hAnsi="Times New Roman"/>
          <w:sz w:val="24"/>
          <w:szCs w:val="24"/>
          <w:lang w:val="en-IN" w:eastAsia="en-IN"/>
        </w:rPr>
        <w:t>Udhampur district of J&amp;K</w:t>
      </w:r>
      <w:r w:rsidR="00760498" w:rsidRPr="00911E2D">
        <w:rPr>
          <w:rFonts w:ascii="Times New Roman" w:eastAsia="Times New Roman" w:hAnsi="Times New Roman"/>
          <w:sz w:val="28"/>
          <w:szCs w:val="28"/>
          <w:lang w:val="en-IN" w:eastAsia="en-IN"/>
        </w:rPr>
        <w:t xml:space="preserve">. </w:t>
      </w:r>
      <w:r w:rsidRPr="00CD60C2">
        <w:rPr>
          <w:rFonts w:ascii="Times New Roman" w:hAnsi="Times New Roman"/>
          <w:sz w:val="24"/>
          <w:szCs w:val="24"/>
        </w:rPr>
        <w:t xml:space="preserve">How far </w:t>
      </w:r>
      <w:r w:rsidR="00630E87">
        <w:rPr>
          <w:rFonts w:ascii="Times New Roman" w:hAnsi="Times New Roman"/>
          <w:sz w:val="24"/>
          <w:szCs w:val="24"/>
        </w:rPr>
        <w:t>technical</w:t>
      </w:r>
      <w:r w:rsidRPr="00CD60C2">
        <w:rPr>
          <w:rFonts w:ascii="Times New Roman" w:hAnsi="Times New Roman"/>
          <w:sz w:val="24"/>
          <w:szCs w:val="24"/>
        </w:rPr>
        <w:t xml:space="preserve"> training </w:t>
      </w:r>
      <w:r>
        <w:rPr>
          <w:rFonts w:ascii="Times New Roman" w:hAnsi="Times New Roman"/>
          <w:sz w:val="24"/>
          <w:szCs w:val="24"/>
        </w:rPr>
        <w:t xml:space="preserve">which is </w:t>
      </w:r>
      <w:r w:rsidRPr="00CD60C2">
        <w:rPr>
          <w:rFonts w:ascii="Times New Roman" w:hAnsi="Times New Roman"/>
          <w:sz w:val="24"/>
          <w:szCs w:val="24"/>
        </w:rPr>
        <w:t xml:space="preserve">imparted to the </w:t>
      </w:r>
      <w:r>
        <w:rPr>
          <w:rFonts w:ascii="Times New Roman" w:hAnsi="Times New Roman"/>
          <w:sz w:val="24"/>
          <w:szCs w:val="24"/>
        </w:rPr>
        <w:t>youth is</w:t>
      </w:r>
      <w:r w:rsidRPr="00CD60C2">
        <w:rPr>
          <w:rFonts w:ascii="Times New Roman" w:hAnsi="Times New Roman"/>
          <w:sz w:val="24"/>
          <w:szCs w:val="24"/>
        </w:rPr>
        <w:t xml:space="preserve"> </w:t>
      </w:r>
      <w:r w:rsidR="004F593F">
        <w:rPr>
          <w:rFonts w:ascii="Times New Roman" w:hAnsi="Times New Roman"/>
          <w:sz w:val="24"/>
          <w:szCs w:val="24"/>
        </w:rPr>
        <w:t>evaluating of Govt. policies</w:t>
      </w:r>
      <w:r>
        <w:rPr>
          <w:rFonts w:ascii="Times New Roman" w:hAnsi="Times New Roman"/>
          <w:sz w:val="24"/>
          <w:szCs w:val="24"/>
        </w:rPr>
        <w:t xml:space="preserve"> has</w:t>
      </w:r>
      <w:r w:rsidRPr="00CD60C2">
        <w:rPr>
          <w:rFonts w:ascii="Times New Roman" w:hAnsi="Times New Roman"/>
          <w:sz w:val="24"/>
          <w:szCs w:val="24"/>
        </w:rPr>
        <w:t xml:space="preserve"> to be ascertained in the present study.</w:t>
      </w:r>
    </w:p>
    <w:p w:rsidR="005271E4" w:rsidRPr="0020394E" w:rsidRDefault="005271E4" w:rsidP="0020394E">
      <w:pPr>
        <w:spacing w:after="0" w:line="360" w:lineRule="auto"/>
        <w:jc w:val="both"/>
        <w:rPr>
          <w:rFonts w:ascii="Times New Roman" w:eastAsia="Times New Roman" w:hAnsi="Times New Roman"/>
          <w:b/>
          <w:sz w:val="28"/>
          <w:szCs w:val="28"/>
          <w:lang w:val="en-IN" w:eastAsia="en-IN"/>
        </w:rPr>
      </w:pPr>
      <w:r>
        <w:rPr>
          <w:rFonts w:ascii="Times New Roman" w:eastAsia="Times New Roman" w:hAnsi="Times New Roman"/>
          <w:b/>
          <w:sz w:val="24"/>
          <w:szCs w:val="24"/>
          <w:lang w:val="en-IN" w:eastAsia="en-IN"/>
        </w:rPr>
        <w:t xml:space="preserve">REVIEW OF LITERATURE </w:t>
      </w:r>
    </w:p>
    <w:p w:rsidR="005271E4" w:rsidRDefault="00432577" w:rsidP="00F35B44">
      <w:pPr>
        <w:pStyle w:val="ListParagraph"/>
        <w:spacing w:after="0" w:line="360" w:lineRule="auto"/>
        <w:ind w:left="0"/>
        <w:jc w:val="both"/>
        <w:rPr>
          <w:rFonts w:ascii="Times New Roman" w:hAnsi="Times New Roman"/>
          <w:sz w:val="24"/>
          <w:szCs w:val="24"/>
        </w:rPr>
      </w:pPr>
      <w:r w:rsidRPr="005B762C">
        <w:rPr>
          <w:rFonts w:ascii="Times New Roman" w:hAnsi="Times New Roman"/>
          <w:sz w:val="24"/>
          <w:szCs w:val="24"/>
        </w:rPr>
        <w:t xml:space="preserve">Review of literature helps the researchers to form an organized framework of the study, refine the study and analyze the research gap to establish the noteworthy recommendations with respect to </w:t>
      </w:r>
      <w:r w:rsidRPr="005B762C">
        <w:rPr>
          <w:rFonts w:ascii="Times New Roman" w:hAnsi="Times New Roman"/>
          <w:sz w:val="24"/>
          <w:szCs w:val="24"/>
        </w:rPr>
        <w:lastRenderedPageBreak/>
        <w:t>improvement in skill development training, their socio-economic conditions, economic growth and overall well-being. A lot of studies have been conducted in this record</w:t>
      </w:r>
      <w:r>
        <w:rPr>
          <w:rFonts w:ascii="Times New Roman" w:hAnsi="Times New Roman"/>
          <w:sz w:val="24"/>
          <w:szCs w:val="24"/>
        </w:rPr>
        <w:t>.</w:t>
      </w:r>
    </w:p>
    <w:p w:rsidR="00EA2EC1" w:rsidRDefault="00795FA4" w:rsidP="00F35B44">
      <w:pPr>
        <w:pStyle w:val="ListParagraph"/>
        <w:spacing w:after="0" w:line="360" w:lineRule="auto"/>
        <w:ind w:left="0"/>
        <w:jc w:val="both"/>
        <w:rPr>
          <w:rFonts w:ascii="Times New Roman" w:hAnsi="Times New Roman"/>
          <w:sz w:val="24"/>
          <w:szCs w:val="24"/>
        </w:rPr>
      </w:pPr>
      <w:r w:rsidRPr="005B762C">
        <w:rPr>
          <w:rFonts w:ascii="Times New Roman" w:hAnsi="Times New Roman"/>
          <w:sz w:val="24"/>
          <w:szCs w:val="24"/>
        </w:rPr>
        <w:t>Arriagada and Ziderman et.</w:t>
      </w:r>
      <w:r>
        <w:rPr>
          <w:rFonts w:ascii="Times New Roman" w:hAnsi="Times New Roman"/>
          <w:sz w:val="24"/>
          <w:szCs w:val="24"/>
        </w:rPr>
        <w:t xml:space="preserve"> </w:t>
      </w:r>
      <w:r w:rsidRPr="005B762C">
        <w:rPr>
          <w:rFonts w:ascii="Times New Roman" w:hAnsi="Times New Roman"/>
          <w:sz w:val="24"/>
          <w:szCs w:val="24"/>
        </w:rPr>
        <w:t xml:space="preserve">al, (1992) in their study emphasized that the vocational education refers to those practical subjects which generate some basic knowledge among the students. </w:t>
      </w:r>
    </w:p>
    <w:p w:rsidR="00313C55" w:rsidRDefault="00795FA4" w:rsidP="00F35B44">
      <w:pPr>
        <w:pStyle w:val="ListParagraph"/>
        <w:spacing w:after="0" w:line="360" w:lineRule="auto"/>
        <w:ind w:left="0"/>
        <w:jc w:val="both"/>
        <w:rPr>
          <w:rFonts w:ascii="Times New Roman" w:hAnsi="Times New Roman"/>
          <w:sz w:val="24"/>
          <w:szCs w:val="24"/>
        </w:rPr>
      </w:pPr>
      <w:r w:rsidRPr="005B762C">
        <w:rPr>
          <w:rFonts w:ascii="Times New Roman" w:hAnsi="Times New Roman"/>
          <w:sz w:val="24"/>
          <w:szCs w:val="24"/>
        </w:rPr>
        <w:t>Caillods, (1994) his study has stated that the vocational education and training (VET) focuses on specific trades and imparts the practical skills which allow individuals to engage at a specific occupational activity. George, A. (1995) has ascertained that technical and vocational education and training is one of the key component which positively effects the human resource development strategy. Chinnappan Gasper, (1995) has discussed that vocational education plays a significance role particularly in expanding the employment opportunities and economic returns. Inspired by Erik Lyby</w:t>
      </w:r>
      <w:r w:rsidRPr="005B762C">
        <w:rPr>
          <w:rFonts w:ascii="Times New Roman" w:hAnsi="Times New Roman"/>
          <w:iCs/>
          <w:sz w:val="24"/>
          <w:szCs w:val="24"/>
        </w:rPr>
        <w:t xml:space="preserve">, (2000) </w:t>
      </w:r>
      <w:r w:rsidRPr="005B762C">
        <w:rPr>
          <w:rFonts w:ascii="Times New Roman" w:hAnsi="Times New Roman"/>
          <w:sz w:val="24"/>
          <w:szCs w:val="24"/>
        </w:rPr>
        <w:t>that the vocational training and skills can help and prepare the youth for a productive life. Descy and Tessaring, (2001) in their study have highlighted the role of VET as acquisition of knowledge, skills and competences for job opportunities. International labour Organization, (2002) report has examined that education and training are essential requirements of a strategy to promote employment. Sharma, B (2002) in his study has analyzed that technical and vocational education plays a crucial role in the development of human resource in the country by generating skilled power and improving the quality of life. Mehrotra and Sacheti, (2005) in their book has been classified that the purpose of vocational education is to enhance individuals employability, reduce the mismatch between demand and supply of skilled manpower and provide an alternative for those who are pursuing higher education without particular interest or purpose. Goel, (2009) has concluded that the skills and development are the engines of economic growth and social development of any country. Fazalur Rahman, et.al, (2011) in his study has been revealed that the development of human resources improves economic growth and productivity. Z. Khan, (2011) in his study has found that now our country is developing due to the advancement of science and technology and it has been possible only because of the availability of scientific material and human resources. Dimitri G., (2011) emphasized that skill can be defined as an ability or proficiency at a task that is normally acquired or developed through education, training, and experience. It is, of course, related to the concepts of competence expertise and knowledge. Nina Billorou, et.</w:t>
      </w:r>
      <w:r>
        <w:rPr>
          <w:rFonts w:ascii="Times New Roman" w:hAnsi="Times New Roman"/>
          <w:sz w:val="24"/>
          <w:szCs w:val="24"/>
        </w:rPr>
        <w:t xml:space="preserve"> </w:t>
      </w:r>
      <w:r w:rsidRPr="005B762C">
        <w:rPr>
          <w:rFonts w:ascii="Times New Roman" w:hAnsi="Times New Roman"/>
          <w:sz w:val="24"/>
          <w:szCs w:val="24"/>
        </w:rPr>
        <w:t>al.</w:t>
      </w:r>
      <w:r>
        <w:rPr>
          <w:rFonts w:ascii="Times New Roman" w:hAnsi="Times New Roman"/>
          <w:sz w:val="24"/>
          <w:szCs w:val="24"/>
        </w:rPr>
        <w:t xml:space="preserve"> </w:t>
      </w:r>
      <w:r w:rsidRPr="005B762C">
        <w:rPr>
          <w:rFonts w:ascii="Times New Roman" w:hAnsi="Times New Roman"/>
          <w:sz w:val="24"/>
          <w:szCs w:val="24"/>
        </w:rPr>
        <w:t xml:space="preserve">(2011) in their book has been emphasized that vocational training is one of the main step implemented to achieve the objectives of the decent work and skills development improves the performance of the people and enterprises leading to increases in employment and </w:t>
      </w:r>
      <w:r w:rsidRPr="005B762C">
        <w:rPr>
          <w:rFonts w:ascii="Times New Roman" w:hAnsi="Times New Roman"/>
          <w:sz w:val="24"/>
          <w:szCs w:val="24"/>
        </w:rPr>
        <w:lastRenderedPageBreak/>
        <w:t xml:space="preserve">development of society. Sabahat Akram (2012) in his study has told that the development training programs capacity has been evaluated mostly in terms of programs initiated, numbers trained, courses offered, or of knowledge service put in place. </w:t>
      </w:r>
    </w:p>
    <w:p w:rsidR="00795FA4" w:rsidRDefault="00795FA4" w:rsidP="00F35B44">
      <w:pPr>
        <w:pStyle w:val="ListParagraph"/>
        <w:spacing w:after="0" w:line="360" w:lineRule="auto"/>
        <w:ind w:left="0"/>
        <w:jc w:val="both"/>
        <w:rPr>
          <w:rFonts w:ascii="Times New Roman" w:hAnsi="Times New Roman"/>
          <w:sz w:val="24"/>
          <w:szCs w:val="24"/>
        </w:rPr>
      </w:pPr>
      <w:r w:rsidRPr="005B762C">
        <w:rPr>
          <w:rFonts w:ascii="Times New Roman" w:hAnsi="Times New Roman"/>
          <w:sz w:val="24"/>
          <w:szCs w:val="24"/>
        </w:rPr>
        <w:t xml:space="preserve">. Edwin, B. Flippo (1984) has been described that vocational education and Training is the act of strengthening the knowledge and skills of an employee for doing a particular job. Aswathappa, K, (2000) in his views has highlighted that Training and skills development help in updating the old talents and developing new ones. </w:t>
      </w:r>
    </w:p>
    <w:p w:rsidR="00A1612F" w:rsidRDefault="00597A49" w:rsidP="00221BA4">
      <w:pPr>
        <w:pStyle w:val="ListParagraph"/>
        <w:spacing w:after="0" w:line="360" w:lineRule="auto"/>
        <w:ind w:left="0"/>
        <w:jc w:val="both"/>
        <w:rPr>
          <w:rFonts w:ascii="Times New Roman" w:hAnsi="Times New Roman"/>
          <w:sz w:val="24"/>
          <w:szCs w:val="24"/>
        </w:rPr>
      </w:pPr>
      <w:r w:rsidRPr="005B762C">
        <w:rPr>
          <w:rFonts w:ascii="Times New Roman" w:hAnsi="Times New Roman"/>
          <w:sz w:val="24"/>
          <w:szCs w:val="24"/>
        </w:rPr>
        <w:t>Inspired by Booth and Snower, (1996) that skill development and professional training more productive for human resources and in raising their income which boosts their economic expansion. A. Y. Adamu, et.al (2007) in their study has described that education is the common property of everyone. The aim of vocational education is to prepare persons for employment in the recognized occupations by providing necessary skills, knowledge, and attitudes for effective employment.</w:t>
      </w:r>
      <w:r w:rsidR="00221BA4">
        <w:rPr>
          <w:rFonts w:ascii="Times New Roman" w:hAnsi="Times New Roman"/>
          <w:sz w:val="24"/>
          <w:szCs w:val="24"/>
        </w:rPr>
        <w:t xml:space="preserve"> </w:t>
      </w:r>
      <w:r w:rsidR="00BD3CBE" w:rsidRPr="005B762C">
        <w:rPr>
          <w:rFonts w:ascii="Times New Roman" w:hAnsi="Times New Roman"/>
          <w:sz w:val="24"/>
          <w:szCs w:val="24"/>
        </w:rPr>
        <w:t xml:space="preserve">In a review of literature different studies have described that </w:t>
      </w:r>
      <w:r w:rsidR="0099171B">
        <w:rPr>
          <w:rFonts w:ascii="Times New Roman" w:hAnsi="Times New Roman"/>
          <w:sz w:val="24"/>
          <w:szCs w:val="24"/>
        </w:rPr>
        <w:t>technical</w:t>
      </w:r>
      <w:r w:rsidR="00BD3CBE" w:rsidRPr="005B762C">
        <w:rPr>
          <w:rFonts w:ascii="Times New Roman" w:hAnsi="Times New Roman"/>
          <w:sz w:val="24"/>
          <w:szCs w:val="24"/>
        </w:rPr>
        <w:t xml:space="preserve"> education and training in specific trades, equips the trainees with skills, knowledge, and capabilities which help them to improve their social conditions. It is through </w:t>
      </w:r>
      <w:r w:rsidR="007E3DF0">
        <w:rPr>
          <w:rFonts w:ascii="Times New Roman" w:hAnsi="Times New Roman"/>
          <w:sz w:val="24"/>
          <w:szCs w:val="24"/>
        </w:rPr>
        <w:t>technical</w:t>
      </w:r>
      <w:r w:rsidR="00BD3CBE" w:rsidRPr="005B762C">
        <w:rPr>
          <w:rFonts w:ascii="Times New Roman" w:hAnsi="Times New Roman"/>
          <w:sz w:val="24"/>
          <w:szCs w:val="24"/>
        </w:rPr>
        <w:t xml:space="preserve"> education that all the weaker and vulnerable sections of the society are able to equip them with competencies and participate in the process of inclusive growth and development. Besides </w:t>
      </w:r>
      <w:r w:rsidR="007E3DF0">
        <w:rPr>
          <w:rFonts w:ascii="Times New Roman" w:hAnsi="Times New Roman"/>
          <w:sz w:val="24"/>
          <w:szCs w:val="24"/>
        </w:rPr>
        <w:t>technical/</w:t>
      </w:r>
      <w:r w:rsidR="00BD3CBE" w:rsidRPr="005B762C">
        <w:rPr>
          <w:rFonts w:ascii="Times New Roman" w:hAnsi="Times New Roman"/>
          <w:sz w:val="24"/>
          <w:szCs w:val="24"/>
        </w:rPr>
        <w:t xml:space="preserve">vocational training improves the space for livelihood opportunities. It enhances the level of earning and employment opportunities. Hence </w:t>
      </w:r>
      <w:r w:rsidR="007E3DF0">
        <w:rPr>
          <w:rFonts w:ascii="Times New Roman" w:hAnsi="Times New Roman"/>
          <w:sz w:val="24"/>
          <w:szCs w:val="24"/>
        </w:rPr>
        <w:t>technical/</w:t>
      </w:r>
      <w:r w:rsidR="00BD3CBE" w:rsidRPr="005B762C">
        <w:rPr>
          <w:rFonts w:ascii="Times New Roman" w:hAnsi="Times New Roman"/>
          <w:sz w:val="24"/>
          <w:szCs w:val="24"/>
        </w:rPr>
        <w:t>vocational training plays an important role in the process of economic growth and develop</w:t>
      </w:r>
      <w:r w:rsidR="00A1612F">
        <w:rPr>
          <w:rFonts w:ascii="Times New Roman" w:hAnsi="Times New Roman"/>
          <w:sz w:val="24"/>
          <w:szCs w:val="24"/>
        </w:rPr>
        <w:t>ment.</w:t>
      </w:r>
    </w:p>
    <w:p w:rsidR="00BD3CBE" w:rsidRPr="005B762C" w:rsidRDefault="00BD3CBE" w:rsidP="00F35B44">
      <w:pPr>
        <w:spacing w:after="0" w:line="360" w:lineRule="auto"/>
        <w:jc w:val="both"/>
        <w:rPr>
          <w:rFonts w:ascii="Times New Roman" w:hAnsi="Times New Roman"/>
          <w:sz w:val="24"/>
          <w:szCs w:val="24"/>
        </w:rPr>
      </w:pPr>
      <w:r w:rsidRPr="005B762C">
        <w:rPr>
          <w:rFonts w:ascii="Times New Roman" w:hAnsi="Times New Roman"/>
          <w:sz w:val="24"/>
          <w:szCs w:val="24"/>
        </w:rPr>
        <w:t xml:space="preserve">The review of the literature has highlighted that </w:t>
      </w:r>
      <w:r w:rsidR="007316B6">
        <w:rPr>
          <w:rFonts w:ascii="Times New Roman" w:hAnsi="Times New Roman"/>
          <w:sz w:val="24"/>
          <w:szCs w:val="24"/>
        </w:rPr>
        <w:t>technical</w:t>
      </w:r>
      <w:r w:rsidRPr="005B762C">
        <w:rPr>
          <w:rFonts w:ascii="Times New Roman" w:hAnsi="Times New Roman"/>
          <w:sz w:val="24"/>
          <w:szCs w:val="24"/>
        </w:rPr>
        <w:t xml:space="preserve"> education through ITIs one is able to gain, skills, knowledge, and competencies through which the beneficiaries can enjoy a better quality of life, improved earnings and employment opportunities.</w:t>
      </w:r>
    </w:p>
    <w:p w:rsidR="00BB306A" w:rsidRPr="00EB4C92" w:rsidRDefault="00BB306A" w:rsidP="00EB4C92">
      <w:pPr>
        <w:autoSpaceDE w:val="0"/>
        <w:autoSpaceDN w:val="0"/>
        <w:adjustRightInd w:val="0"/>
        <w:spacing w:after="0" w:line="360" w:lineRule="auto"/>
        <w:jc w:val="both"/>
        <w:rPr>
          <w:rFonts w:ascii="Times New Roman" w:hAnsi="Times New Roman"/>
          <w:sz w:val="24"/>
          <w:szCs w:val="24"/>
        </w:rPr>
      </w:pPr>
      <w:r w:rsidRPr="00EB4C92">
        <w:rPr>
          <w:rFonts w:ascii="Times New Roman" w:hAnsi="Times New Roman"/>
          <w:b/>
          <w:sz w:val="24"/>
          <w:szCs w:val="24"/>
        </w:rPr>
        <w:t>Research Gaps</w:t>
      </w:r>
    </w:p>
    <w:p w:rsidR="00655F7F" w:rsidRPr="00D52E46" w:rsidRDefault="00655F7F" w:rsidP="00EB4C92">
      <w:pPr>
        <w:spacing w:after="0" w:line="360" w:lineRule="auto"/>
        <w:jc w:val="both"/>
        <w:rPr>
          <w:rFonts w:ascii="Times New Roman" w:eastAsia="Times New Roman" w:hAnsi="Times New Roman"/>
          <w:b/>
          <w:sz w:val="28"/>
          <w:szCs w:val="28"/>
          <w:lang w:val="en-IN" w:eastAsia="en-IN"/>
        </w:rPr>
      </w:pPr>
      <w:r w:rsidRPr="00EB4C92">
        <w:rPr>
          <w:rFonts w:ascii="Times New Roman" w:hAnsi="Times New Roman"/>
          <w:sz w:val="24"/>
          <w:szCs w:val="24"/>
        </w:rPr>
        <w:t xml:space="preserve">State of Jammu and Kashmir is hard hit by the problems of militancy and terrorism and unemployment &amp; Udhampur district is one of the districts of the state with such problems. Majority of the population of the state is engaged in unorganized sector because the employment opportunities in the public sector are shrinking because globalization has led to a number of challenges and opportunities with regard to employment generation, where improvement in skills through vocational training becomes a ray of hope for generation of self-employment opportunities because one has to look for alternate employment opportunities in the unorganized sector. The </w:t>
      </w:r>
      <w:r w:rsidRPr="00EB4C92">
        <w:rPr>
          <w:rFonts w:ascii="Times New Roman" w:hAnsi="Times New Roman"/>
          <w:sz w:val="24"/>
          <w:szCs w:val="24"/>
        </w:rPr>
        <w:lastRenderedPageBreak/>
        <w:t xml:space="preserve">youth of Udhampur District have to reach for employment on the same lines at cited above.  Since no </w:t>
      </w:r>
      <w:r w:rsidR="00D52E46" w:rsidRPr="00D52E46">
        <w:rPr>
          <w:rFonts w:ascii="Times New Roman" w:eastAsia="Times New Roman" w:hAnsi="Times New Roman"/>
          <w:sz w:val="24"/>
          <w:szCs w:val="24"/>
          <w:lang w:val="en-IN" w:eastAsia="en-IN"/>
        </w:rPr>
        <w:t>empirical study on the evaluation of govt. pol</w:t>
      </w:r>
      <w:r w:rsidR="00737C97">
        <w:rPr>
          <w:rFonts w:ascii="Times New Roman" w:eastAsia="Times New Roman" w:hAnsi="Times New Roman"/>
          <w:sz w:val="24"/>
          <w:szCs w:val="24"/>
          <w:lang w:val="en-IN" w:eastAsia="en-IN"/>
        </w:rPr>
        <w:t>icies of technical training in Udhampur district of J</w:t>
      </w:r>
      <w:r w:rsidR="00D52E46" w:rsidRPr="00D52E46">
        <w:rPr>
          <w:rFonts w:ascii="Times New Roman" w:eastAsia="Times New Roman" w:hAnsi="Times New Roman"/>
          <w:sz w:val="24"/>
          <w:szCs w:val="24"/>
          <w:lang w:val="en-IN" w:eastAsia="en-IN"/>
        </w:rPr>
        <w:t>&amp;k</w:t>
      </w:r>
      <w:r w:rsidR="00D52E46">
        <w:rPr>
          <w:rFonts w:ascii="Times New Roman" w:eastAsia="Times New Roman" w:hAnsi="Times New Roman"/>
          <w:b/>
          <w:sz w:val="28"/>
          <w:szCs w:val="28"/>
          <w:lang w:val="en-IN" w:eastAsia="en-IN"/>
        </w:rPr>
        <w:t xml:space="preserve"> </w:t>
      </w:r>
      <w:r w:rsidRPr="00EB4C92">
        <w:rPr>
          <w:rFonts w:ascii="Times New Roman" w:hAnsi="Times New Roman"/>
          <w:sz w:val="24"/>
          <w:szCs w:val="24"/>
        </w:rPr>
        <w:t>has been found in the review of the literature, therefore an apparent n</w:t>
      </w:r>
      <w:r w:rsidR="00AE3AE0">
        <w:rPr>
          <w:rFonts w:ascii="Times New Roman" w:hAnsi="Times New Roman"/>
          <w:sz w:val="24"/>
          <w:szCs w:val="24"/>
        </w:rPr>
        <w:t>eed was felt to address this information</w:t>
      </w:r>
      <w:r w:rsidRPr="00EB4C92">
        <w:rPr>
          <w:rFonts w:ascii="Times New Roman" w:hAnsi="Times New Roman"/>
          <w:sz w:val="24"/>
          <w:szCs w:val="24"/>
        </w:rPr>
        <w:t xml:space="preserve"> by conducting the present study.</w:t>
      </w:r>
    </w:p>
    <w:p w:rsidR="002467C9" w:rsidRPr="00642EEA" w:rsidRDefault="002467C9" w:rsidP="00642EEA">
      <w:pPr>
        <w:pStyle w:val="ListParagraph"/>
        <w:spacing w:after="0" w:line="360" w:lineRule="auto"/>
        <w:ind w:left="0"/>
        <w:jc w:val="both"/>
        <w:rPr>
          <w:rFonts w:ascii="Times New Roman" w:eastAsia="Times New Roman" w:hAnsi="Times New Roman"/>
          <w:b/>
          <w:sz w:val="24"/>
          <w:szCs w:val="24"/>
          <w:lang w:val="en-IN" w:eastAsia="en-IN"/>
        </w:rPr>
      </w:pPr>
      <w:r w:rsidRPr="00240E2B">
        <w:rPr>
          <w:rFonts w:ascii="Times New Roman" w:hAnsi="Times New Roman" w:cs="Times New Roman"/>
          <w:b/>
          <w:bCs/>
          <w:sz w:val="24"/>
          <w:szCs w:val="24"/>
        </w:rPr>
        <w:t>OBJECTIVES &amp; RESEARCH METHODOLOGY</w:t>
      </w:r>
    </w:p>
    <w:p w:rsidR="002467C9" w:rsidRPr="000D63B2" w:rsidRDefault="002467C9" w:rsidP="00314B76">
      <w:pPr>
        <w:pStyle w:val="ListParagraph"/>
        <w:spacing w:after="0" w:line="360" w:lineRule="auto"/>
        <w:ind w:left="0"/>
        <w:jc w:val="both"/>
        <w:rPr>
          <w:rFonts w:ascii="Times New Roman" w:hAnsi="Times New Roman" w:cs="Times New Roman"/>
          <w:sz w:val="24"/>
          <w:szCs w:val="24"/>
        </w:rPr>
      </w:pPr>
      <w:r w:rsidRPr="00240E2B">
        <w:rPr>
          <w:rFonts w:ascii="Times New Roman" w:hAnsi="Times New Roman" w:cs="Times New Roman"/>
          <w:sz w:val="24"/>
          <w:szCs w:val="24"/>
        </w:rPr>
        <w:t xml:space="preserve">In this backdrop the objectives of the present study are, </w:t>
      </w:r>
      <w:r w:rsidR="00314B76">
        <w:rPr>
          <w:rFonts w:ascii="Times New Roman" w:eastAsia="Times New Roman" w:hAnsi="Times New Roman"/>
          <w:sz w:val="24"/>
          <w:szCs w:val="24"/>
          <w:lang w:val="en-IN" w:eastAsia="en-IN"/>
        </w:rPr>
        <w:t>t</w:t>
      </w:r>
      <w:r w:rsidR="009C3B05" w:rsidRPr="003109F9">
        <w:rPr>
          <w:rFonts w:ascii="Times New Roman" w:eastAsia="Times New Roman" w:hAnsi="Times New Roman"/>
          <w:sz w:val="24"/>
          <w:szCs w:val="24"/>
          <w:lang w:val="en-IN" w:eastAsia="en-IN"/>
        </w:rPr>
        <w:t xml:space="preserve">o investigate the evaluation of government policies of vocational/technical training </w:t>
      </w:r>
      <w:r w:rsidR="00402AC6">
        <w:rPr>
          <w:rFonts w:ascii="Times New Roman" w:eastAsia="Times New Roman" w:hAnsi="Times New Roman"/>
          <w:sz w:val="24"/>
          <w:szCs w:val="24"/>
          <w:lang w:val="en-IN" w:eastAsia="en-IN"/>
        </w:rPr>
        <w:t>under study</w:t>
      </w:r>
      <w:r w:rsidR="009C3B05">
        <w:rPr>
          <w:rFonts w:ascii="Times New Roman" w:eastAsia="Times New Roman" w:hAnsi="Times New Roman"/>
          <w:sz w:val="24"/>
          <w:szCs w:val="24"/>
          <w:lang w:val="en-IN" w:eastAsia="en-IN"/>
        </w:rPr>
        <w:t xml:space="preserve">, </w:t>
      </w:r>
      <w:r w:rsidR="00314B76">
        <w:rPr>
          <w:rFonts w:ascii="Times New Roman" w:eastAsia="Times New Roman" w:hAnsi="Times New Roman"/>
          <w:sz w:val="24"/>
          <w:szCs w:val="24"/>
          <w:lang w:val="en-IN" w:eastAsia="en-IN"/>
        </w:rPr>
        <w:t>t</w:t>
      </w:r>
      <w:r w:rsidR="009C3B05" w:rsidRPr="009C3B05">
        <w:rPr>
          <w:rFonts w:ascii="Times New Roman" w:eastAsia="Times New Roman" w:hAnsi="Times New Roman"/>
          <w:sz w:val="24"/>
          <w:szCs w:val="24"/>
          <w:lang w:val="en-IN" w:eastAsia="en-IN"/>
        </w:rPr>
        <w:t xml:space="preserve">o ascertain the stability in working days among beneficiaries </w:t>
      </w:r>
      <w:r w:rsidR="00611C94">
        <w:rPr>
          <w:rFonts w:ascii="Times New Roman" w:eastAsia="Times New Roman" w:hAnsi="Times New Roman"/>
          <w:sz w:val="24"/>
          <w:szCs w:val="24"/>
          <w:lang w:val="en-IN" w:eastAsia="en-IN"/>
        </w:rPr>
        <w:t>in</w:t>
      </w:r>
      <w:r w:rsidR="009C3B05" w:rsidRPr="009C3B05">
        <w:rPr>
          <w:rFonts w:ascii="Times New Roman" w:eastAsia="Times New Roman" w:hAnsi="Times New Roman"/>
          <w:sz w:val="24"/>
          <w:szCs w:val="24"/>
          <w:lang w:val="en-IN" w:eastAsia="en-IN"/>
        </w:rPr>
        <w:t xml:space="preserve"> the study area</w:t>
      </w:r>
      <w:r w:rsidR="00314B76">
        <w:rPr>
          <w:rFonts w:ascii="Times New Roman" w:eastAsia="Times New Roman" w:hAnsi="Times New Roman"/>
          <w:sz w:val="24"/>
          <w:szCs w:val="24"/>
          <w:lang w:val="en-IN" w:eastAsia="en-IN"/>
        </w:rPr>
        <w:t xml:space="preserve"> </w:t>
      </w:r>
      <w:r w:rsidR="00E00CA3">
        <w:rPr>
          <w:rFonts w:ascii="Times New Roman" w:eastAsia="Times New Roman" w:hAnsi="Times New Roman"/>
          <w:sz w:val="24"/>
          <w:szCs w:val="24"/>
          <w:lang w:val="en-IN" w:eastAsia="en-IN"/>
        </w:rPr>
        <w:t xml:space="preserve">(beneficiaries </w:t>
      </w:r>
      <w:r w:rsidR="001F3D4A">
        <w:rPr>
          <w:rFonts w:ascii="Times New Roman" w:eastAsia="Times New Roman" w:hAnsi="Times New Roman"/>
          <w:sz w:val="24"/>
          <w:szCs w:val="24"/>
          <w:lang w:val="en-IN" w:eastAsia="en-IN"/>
        </w:rPr>
        <w:t xml:space="preserve">are </w:t>
      </w:r>
      <w:r w:rsidR="00E00CA3">
        <w:rPr>
          <w:rFonts w:ascii="Times New Roman" w:eastAsia="Times New Roman" w:hAnsi="Times New Roman"/>
          <w:sz w:val="24"/>
          <w:szCs w:val="24"/>
          <w:lang w:val="en-IN" w:eastAsia="en-IN"/>
        </w:rPr>
        <w:t xml:space="preserve">defined those who acquired formal training) </w:t>
      </w:r>
      <w:r w:rsidR="00314B76">
        <w:rPr>
          <w:rFonts w:ascii="Times New Roman" w:eastAsia="Times New Roman" w:hAnsi="Times New Roman"/>
          <w:sz w:val="24"/>
          <w:szCs w:val="24"/>
          <w:lang w:val="en-IN" w:eastAsia="en-IN"/>
        </w:rPr>
        <w:t xml:space="preserve">and </w:t>
      </w:r>
      <w:r w:rsidR="00314B76" w:rsidRPr="00240E2B">
        <w:rPr>
          <w:rFonts w:ascii="Times New Roman" w:hAnsi="Times New Roman" w:cs="Times New Roman"/>
          <w:sz w:val="24"/>
          <w:szCs w:val="24"/>
        </w:rPr>
        <w:t>the</w:t>
      </w:r>
      <w:r w:rsidRPr="00240E2B">
        <w:rPr>
          <w:rFonts w:ascii="Times New Roman" w:hAnsi="Times New Roman" w:cs="Times New Roman"/>
          <w:sz w:val="24"/>
          <w:szCs w:val="24"/>
        </w:rPr>
        <w:t xml:space="preserve"> problems faced by them and to make possible suggestions. The present study is based on primary and secondary sources. The secondary data has been collected from various sources such as books, journals, government reports and websites. For conducting the primary study Udhampur district (from J&amp;K) has been selected rando</w:t>
      </w:r>
      <w:r w:rsidR="007C275D">
        <w:rPr>
          <w:rFonts w:ascii="Times New Roman" w:hAnsi="Times New Roman" w:cs="Times New Roman"/>
          <w:sz w:val="24"/>
          <w:szCs w:val="24"/>
        </w:rPr>
        <w:t>mly, from Udhampur district three</w:t>
      </w:r>
      <w:r w:rsidRPr="00240E2B">
        <w:rPr>
          <w:rFonts w:ascii="Times New Roman" w:hAnsi="Times New Roman" w:cs="Times New Roman"/>
          <w:sz w:val="24"/>
          <w:szCs w:val="24"/>
        </w:rPr>
        <w:t xml:space="preserve"> </w:t>
      </w:r>
      <w:r w:rsidR="007C275D">
        <w:rPr>
          <w:rFonts w:ascii="Times New Roman" w:hAnsi="Times New Roman" w:cs="Times New Roman"/>
          <w:sz w:val="24"/>
          <w:szCs w:val="24"/>
        </w:rPr>
        <w:t>blocks, namely-Udhampur,</w:t>
      </w:r>
      <w:r w:rsidRPr="00240E2B">
        <w:rPr>
          <w:rFonts w:ascii="Times New Roman" w:hAnsi="Times New Roman" w:cs="Times New Roman"/>
          <w:sz w:val="24"/>
          <w:szCs w:val="24"/>
        </w:rPr>
        <w:t xml:space="preserve"> Chennai </w:t>
      </w:r>
      <w:r w:rsidR="007C275D">
        <w:rPr>
          <w:rFonts w:ascii="Times New Roman" w:hAnsi="Times New Roman" w:cs="Times New Roman"/>
          <w:sz w:val="24"/>
          <w:szCs w:val="24"/>
        </w:rPr>
        <w:t xml:space="preserve">and Ramnagar </w:t>
      </w:r>
      <w:r w:rsidRPr="00240E2B">
        <w:rPr>
          <w:rFonts w:ascii="Times New Roman" w:hAnsi="Times New Roman" w:cs="Times New Roman"/>
          <w:sz w:val="24"/>
          <w:szCs w:val="24"/>
        </w:rPr>
        <w:t xml:space="preserve">have been selected randomly and from each block 60 respondents have been selected purposively (who have attained formal training in seven types of trades during the period of 2012-14). </w:t>
      </w:r>
      <w:r w:rsidR="007C275D">
        <w:rPr>
          <w:rFonts w:ascii="Times New Roman" w:hAnsi="Times New Roman" w:cs="Times New Roman"/>
          <w:sz w:val="24"/>
          <w:szCs w:val="24"/>
        </w:rPr>
        <w:t>The data for a sample of 18</w:t>
      </w:r>
      <w:r w:rsidRPr="00240E2B">
        <w:rPr>
          <w:rFonts w:ascii="Times New Roman" w:hAnsi="Times New Roman" w:cs="Times New Roman"/>
          <w:sz w:val="24"/>
          <w:szCs w:val="24"/>
        </w:rPr>
        <w:t>0 respondents has been collected through the personal interview method on a well-structured questionnaire. After the collection of data, it has been tabulated and analyzed with simple statistical tools to realize the objectives of the study.</w:t>
      </w:r>
    </w:p>
    <w:p w:rsidR="00776500" w:rsidRDefault="002467C9" w:rsidP="00240E2B">
      <w:pPr>
        <w:autoSpaceDE w:val="0"/>
        <w:autoSpaceDN w:val="0"/>
        <w:adjustRightInd w:val="0"/>
        <w:spacing w:after="0" w:line="360" w:lineRule="auto"/>
        <w:jc w:val="both"/>
        <w:rPr>
          <w:rFonts w:ascii="Times New Roman" w:eastAsia="Times New Roman" w:hAnsi="Times New Roman"/>
          <w:sz w:val="24"/>
          <w:szCs w:val="24"/>
          <w:lang w:val="en-IN" w:eastAsia="en-IN"/>
        </w:rPr>
      </w:pPr>
      <w:r w:rsidRPr="00240E2B">
        <w:rPr>
          <w:rFonts w:ascii="Times New Roman" w:hAnsi="Times New Roman" w:cs="Times New Roman"/>
          <w:sz w:val="24"/>
          <w:szCs w:val="24"/>
        </w:rPr>
        <w:t>The present study will be of immense importance for the policy makers, enabling them to focus on improvement of different trades imparted to the trainees so as to enable them to find employment opportunities and to incorporate more trades which are in demand in the job market.</w:t>
      </w:r>
      <w:r w:rsidR="00932CFB" w:rsidRPr="00240E2B">
        <w:rPr>
          <w:rFonts w:ascii="Times New Roman" w:eastAsia="Times New Roman" w:hAnsi="Times New Roman"/>
          <w:sz w:val="24"/>
          <w:szCs w:val="24"/>
          <w:lang w:val="en-IN" w:eastAsia="en-IN"/>
        </w:rPr>
        <w:t xml:space="preserve"> </w:t>
      </w:r>
    </w:p>
    <w:p w:rsidR="00155588" w:rsidRPr="008848C7" w:rsidRDefault="00155588" w:rsidP="00240E2B">
      <w:pPr>
        <w:autoSpaceDE w:val="0"/>
        <w:autoSpaceDN w:val="0"/>
        <w:adjustRightInd w:val="0"/>
        <w:spacing w:after="0" w:line="360" w:lineRule="auto"/>
        <w:jc w:val="both"/>
        <w:rPr>
          <w:rFonts w:ascii="Times New Roman" w:eastAsia="Times New Roman" w:hAnsi="Times New Roman"/>
          <w:b/>
          <w:sz w:val="28"/>
          <w:szCs w:val="28"/>
          <w:lang w:val="en-IN" w:eastAsia="en-IN"/>
        </w:rPr>
      </w:pPr>
      <w:r w:rsidRPr="008848C7">
        <w:rPr>
          <w:rFonts w:ascii="Times New Roman" w:eastAsia="Times New Roman" w:hAnsi="Times New Roman"/>
          <w:b/>
          <w:sz w:val="28"/>
          <w:szCs w:val="28"/>
          <w:lang w:val="en-IN" w:eastAsia="en-IN"/>
        </w:rPr>
        <w:t>Investigate the evaluation of government policies of v</w:t>
      </w:r>
      <w:r w:rsidR="00402AC6" w:rsidRPr="008848C7">
        <w:rPr>
          <w:rFonts w:ascii="Times New Roman" w:eastAsia="Times New Roman" w:hAnsi="Times New Roman"/>
          <w:b/>
          <w:sz w:val="28"/>
          <w:szCs w:val="28"/>
          <w:lang w:val="en-IN" w:eastAsia="en-IN"/>
        </w:rPr>
        <w:t>ocational/technical training under study</w:t>
      </w:r>
      <w:r w:rsidR="00825034" w:rsidRPr="008848C7">
        <w:rPr>
          <w:rFonts w:ascii="Times New Roman" w:eastAsia="Times New Roman" w:hAnsi="Times New Roman"/>
          <w:b/>
          <w:sz w:val="28"/>
          <w:szCs w:val="28"/>
          <w:lang w:val="en-IN" w:eastAsia="en-IN"/>
        </w:rPr>
        <w:t>:</w:t>
      </w:r>
    </w:p>
    <w:p w:rsidR="00B93474" w:rsidRPr="00611973" w:rsidRDefault="00B93474" w:rsidP="00611973">
      <w:pPr>
        <w:spacing w:after="0" w:line="360" w:lineRule="auto"/>
        <w:rPr>
          <w:rFonts w:ascii="Times New Roman" w:eastAsia="Times New Roman" w:hAnsi="Times New Roman"/>
          <w:b/>
          <w:sz w:val="24"/>
          <w:szCs w:val="24"/>
        </w:rPr>
      </w:pPr>
      <w:r w:rsidRPr="00611973">
        <w:rPr>
          <w:rFonts w:ascii="Times New Roman" w:eastAsia="Times New Roman" w:hAnsi="Times New Roman"/>
          <w:b/>
          <w:sz w:val="24"/>
          <w:szCs w:val="24"/>
        </w:rPr>
        <w:t>Evaluation of Government Policy:</w:t>
      </w:r>
    </w:p>
    <w:p w:rsidR="00B93474" w:rsidRPr="00611973" w:rsidRDefault="00631D2F" w:rsidP="00611973">
      <w:pPr>
        <w:autoSpaceDE w:val="0"/>
        <w:autoSpaceDN w:val="0"/>
        <w:adjustRightInd w:val="0"/>
        <w:spacing w:after="0" w:line="360" w:lineRule="auto"/>
        <w:jc w:val="both"/>
        <w:rPr>
          <w:rFonts w:ascii="Times New Roman" w:hAnsi="Times New Roman"/>
          <w:sz w:val="24"/>
          <w:szCs w:val="24"/>
        </w:rPr>
      </w:pPr>
      <w:r w:rsidRPr="00611973">
        <w:rPr>
          <w:rFonts w:ascii="Times New Roman" w:hAnsi="Times New Roman"/>
          <w:sz w:val="24"/>
          <w:szCs w:val="24"/>
        </w:rPr>
        <w:t>In this paper</w:t>
      </w:r>
      <w:r w:rsidR="00B93474" w:rsidRPr="00611973">
        <w:rPr>
          <w:rFonts w:ascii="Times New Roman" w:hAnsi="Times New Roman"/>
          <w:sz w:val="24"/>
          <w:szCs w:val="24"/>
        </w:rPr>
        <w:t xml:space="preserve">, an attempt has been made to evaluate the Government Policy of </w:t>
      </w:r>
      <w:r w:rsidR="005941E9" w:rsidRPr="00611973">
        <w:rPr>
          <w:rFonts w:ascii="Times New Roman" w:hAnsi="Times New Roman"/>
          <w:sz w:val="24"/>
          <w:szCs w:val="24"/>
        </w:rPr>
        <w:t xml:space="preserve">technical training and </w:t>
      </w:r>
      <w:r w:rsidR="00B93474" w:rsidRPr="00611973">
        <w:rPr>
          <w:rFonts w:ascii="Times New Roman" w:hAnsi="Times New Roman"/>
          <w:sz w:val="24"/>
          <w:szCs w:val="24"/>
        </w:rPr>
        <w:t xml:space="preserve">skill development since independence. It is believed that educated and trained people can prove to be a boon for the development of the economy. </w:t>
      </w:r>
    </w:p>
    <w:p w:rsidR="00D3065A" w:rsidRPr="00611973" w:rsidRDefault="003E1385" w:rsidP="00611973">
      <w:pPr>
        <w:autoSpaceDE w:val="0"/>
        <w:autoSpaceDN w:val="0"/>
        <w:adjustRightInd w:val="0"/>
        <w:spacing w:after="0" w:line="360" w:lineRule="auto"/>
        <w:jc w:val="both"/>
        <w:rPr>
          <w:rFonts w:ascii="Times New Roman" w:hAnsi="Times New Roman"/>
          <w:sz w:val="24"/>
          <w:szCs w:val="24"/>
        </w:rPr>
      </w:pPr>
      <w:r w:rsidRPr="00611973">
        <w:rPr>
          <w:rFonts w:ascii="Times New Roman" w:hAnsi="Times New Roman"/>
          <w:sz w:val="24"/>
          <w:szCs w:val="24"/>
        </w:rPr>
        <w:t xml:space="preserve">So as far as the </w:t>
      </w:r>
      <w:r w:rsidR="006779D6" w:rsidRPr="00611973">
        <w:rPr>
          <w:rFonts w:ascii="Times New Roman" w:hAnsi="Times New Roman"/>
          <w:sz w:val="24"/>
          <w:szCs w:val="24"/>
        </w:rPr>
        <w:t>training</w:t>
      </w:r>
      <w:r w:rsidRPr="00611973">
        <w:rPr>
          <w:rFonts w:ascii="Times New Roman" w:hAnsi="Times New Roman"/>
          <w:sz w:val="24"/>
          <w:szCs w:val="24"/>
        </w:rPr>
        <w:t xml:space="preserve"> and skill development in the nation is concerned, India has to provide quality </w:t>
      </w:r>
      <w:r w:rsidR="006779D6" w:rsidRPr="00611973">
        <w:rPr>
          <w:rFonts w:ascii="Times New Roman" w:hAnsi="Times New Roman"/>
          <w:sz w:val="24"/>
          <w:szCs w:val="24"/>
        </w:rPr>
        <w:t>training</w:t>
      </w:r>
      <w:r w:rsidRPr="00611973">
        <w:rPr>
          <w:rFonts w:ascii="Times New Roman" w:hAnsi="Times New Roman"/>
          <w:sz w:val="24"/>
          <w:szCs w:val="24"/>
        </w:rPr>
        <w:t xml:space="preserve"> and develop the skills of its large young population to fully reap the benefits of the demographic dividend and it is the most crucial investment in human capital.</w:t>
      </w:r>
    </w:p>
    <w:p w:rsidR="00D3065A" w:rsidRPr="00611973" w:rsidRDefault="00886CE3" w:rsidP="00611973">
      <w:pPr>
        <w:autoSpaceDE w:val="0"/>
        <w:autoSpaceDN w:val="0"/>
        <w:adjustRightInd w:val="0"/>
        <w:spacing w:after="0" w:line="360" w:lineRule="auto"/>
        <w:jc w:val="both"/>
        <w:rPr>
          <w:rFonts w:ascii="Times New Roman" w:hAnsi="Times New Roman"/>
          <w:sz w:val="24"/>
          <w:szCs w:val="24"/>
        </w:rPr>
      </w:pPr>
      <w:r w:rsidRPr="00611973">
        <w:rPr>
          <w:rFonts w:ascii="Times New Roman" w:hAnsi="Times New Roman"/>
          <w:sz w:val="24"/>
          <w:szCs w:val="24"/>
        </w:rPr>
        <w:lastRenderedPageBreak/>
        <w:t>Technical education</w:t>
      </w:r>
      <w:r w:rsidR="003E1385" w:rsidRPr="00611973">
        <w:rPr>
          <w:rFonts w:ascii="Times New Roman" w:hAnsi="Times New Roman"/>
          <w:sz w:val="24"/>
          <w:szCs w:val="24"/>
        </w:rPr>
        <w:t xml:space="preserve"> has been a thrust sector ever since India attained independence in 1947. Right from the inceptions of planning, the crucial role of education in economic and social development has been recognized and emphasized. Efforts were made to increase people’s participation in </w:t>
      </w:r>
      <w:r w:rsidR="00717071" w:rsidRPr="00611973">
        <w:rPr>
          <w:rFonts w:ascii="Times New Roman" w:hAnsi="Times New Roman"/>
          <w:sz w:val="24"/>
          <w:szCs w:val="24"/>
        </w:rPr>
        <w:t xml:space="preserve">technical </w:t>
      </w:r>
      <w:r w:rsidR="003E1385" w:rsidRPr="00611973">
        <w:rPr>
          <w:rFonts w:ascii="Times New Roman" w:hAnsi="Times New Roman"/>
          <w:sz w:val="24"/>
          <w:szCs w:val="24"/>
        </w:rPr>
        <w:t>education and educational programmes were diversified in order to promote knowledge and skill development r</w:t>
      </w:r>
      <w:r w:rsidR="00D3065A" w:rsidRPr="00611973">
        <w:rPr>
          <w:rFonts w:ascii="Times New Roman" w:hAnsi="Times New Roman"/>
          <w:sz w:val="24"/>
          <w:szCs w:val="24"/>
        </w:rPr>
        <w:t xml:space="preserve">equired for national building. </w:t>
      </w:r>
      <w:r w:rsidR="003E1385" w:rsidRPr="00611973">
        <w:rPr>
          <w:rFonts w:ascii="Times New Roman" w:hAnsi="Times New Roman"/>
          <w:sz w:val="24"/>
          <w:szCs w:val="24"/>
        </w:rPr>
        <w:t>Skill development is important because of its improvement to strengthen capacity at the industry, individual and also national levels because of the complementarities that exist between physical capital and human capital on the one hand and between technology and human capital on the other. In India other than general education, skill development efforts consist of training and vocational education and sector–specific programmes for better employability in industry.</w:t>
      </w:r>
    </w:p>
    <w:p w:rsidR="005905B9" w:rsidRPr="00611973" w:rsidRDefault="003E1385" w:rsidP="00611973">
      <w:pPr>
        <w:autoSpaceDE w:val="0"/>
        <w:autoSpaceDN w:val="0"/>
        <w:adjustRightInd w:val="0"/>
        <w:spacing w:after="0" w:line="360" w:lineRule="auto"/>
        <w:jc w:val="both"/>
        <w:rPr>
          <w:rFonts w:ascii="Times New Roman" w:hAnsi="Times New Roman"/>
          <w:sz w:val="24"/>
          <w:szCs w:val="24"/>
        </w:rPr>
      </w:pPr>
      <w:r w:rsidRPr="00611973">
        <w:rPr>
          <w:rFonts w:ascii="Times New Roman" w:hAnsi="Times New Roman"/>
          <w:sz w:val="24"/>
          <w:szCs w:val="24"/>
        </w:rPr>
        <w:t>The present study provides a comprehensive account of policies and programmes for skill development and entrepreneurship in India.</w:t>
      </w:r>
      <w:r w:rsidR="00D3065A" w:rsidRPr="00611973">
        <w:rPr>
          <w:rFonts w:ascii="Times New Roman" w:hAnsi="Times New Roman"/>
          <w:sz w:val="24"/>
          <w:szCs w:val="24"/>
        </w:rPr>
        <w:t xml:space="preserve"> </w:t>
      </w:r>
      <w:r w:rsidR="00AD4B82" w:rsidRPr="00611973">
        <w:rPr>
          <w:rFonts w:ascii="Times New Roman" w:hAnsi="Times New Roman"/>
          <w:sz w:val="24"/>
          <w:szCs w:val="24"/>
        </w:rPr>
        <w:t>It has been emphasized that in India, skill formation is broadly through general education as</w:t>
      </w:r>
      <w:r w:rsidR="00D67301" w:rsidRPr="00611973">
        <w:rPr>
          <w:rFonts w:ascii="Times New Roman" w:hAnsi="Times New Roman"/>
          <w:sz w:val="24"/>
          <w:szCs w:val="24"/>
        </w:rPr>
        <w:t xml:space="preserve"> a provider of generic skills. Technical </w:t>
      </w:r>
      <w:r w:rsidR="00AD4B82" w:rsidRPr="00611973">
        <w:rPr>
          <w:rFonts w:ascii="Times New Roman" w:hAnsi="Times New Roman"/>
          <w:sz w:val="24"/>
          <w:szCs w:val="24"/>
        </w:rPr>
        <w:t xml:space="preserve">education provide a marketable industry specific skills for better employability. Whereas, other than general education, skill formation efforts consists of the following: (a) vocational education, (B) vocational training and (C) sectors specific programmes to address the issues of skill formation and enhancement. </w:t>
      </w:r>
      <w:r w:rsidR="005905B9" w:rsidRPr="00611973">
        <w:rPr>
          <w:rFonts w:ascii="Times New Roman" w:hAnsi="Times New Roman"/>
          <w:sz w:val="24"/>
          <w:szCs w:val="24"/>
        </w:rPr>
        <w:t xml:space="preserve">In India technical </w:t>
      </w:r>
      <w:r w:rsidR="00D67301" w:rsidRPr="00611973">
        <w:rPr>
          <w:rFonts w:ascii="Times New Roman" w:hAnsi="Times New Roman"/>
          <w:sz w:val="24"/>
          <w:szCs w:val="24"/>
        </w:rPr>
        <w:t xml:space="preserve">and vocational education </w:t>
      </w:r>
      <w:r w:rsidR="005905B9" w:rsidRPr="00611973">
        <w:rPr>
          <w:rFonts w:ascii="Times New Roman" w:hAnsi="Times New Roman"/>
          <w:sz w:val="24"/>
          <w:szCs w:val="24"/>
        </w:rPr>
        <w:t xml:space="preserve">system, the term vocational education and training are sometimes used synonymously which refers to post-secondary school education courses and practical training that helped in the preparation of technicians to work as supervisory staff. Moreover, The term vocational training deals to lower level education and training for the aspirants of skilled or semi-skilled workers in various trades and it does not influence their level with regard to general education.  </w:t>
      </w:r>
    </w:p>
    <w:p w:rsidR="00AA0BDF" w:rsidRPr="00611973" w:rsidRDefault="00A97EE2" w:rsidP="00611973">
      <w:pPr>
        <w:spacing w:after="0" w:line="360" w:lineRule="auto"/>
        <w:ind w:firstLine="720"/>
        <w:jc w:val="both"/>
        <w:rPr>
          <w:rFonts w:ascii="Times New Roman" w:hAnsi="Times New Roman"/>
          <w:sz w:val="24"/>
          <w:szCs w:val="24"/>
        </w:rPr>
      </w:pPr>
      <w:r w:rsidRPr="00611973">
        <w:rPr>
          <w:rFonts w:ascii="Times New Roman" w:hAnsi="Times New Roman"/>
          <w:sz w:val="24"/>
          <w:szCs w:val="24"/>
        </w:rPr>
        <w:t>To sum up, there is need for skilling and re-skilling persons entering the labour force to harness the demographic dividend that India enjoys. While the enrolment in technical higher education has grown, the employers continue to complain about non-availability of requisite number of skilled persons. This challenge needs to be addressed at the all-India as well as the State level in a mission mode manner, as otherwise the benefits of demographic dividend would be lost. The skill enhancement also leads to increased wages for the people and a positive growth outcome for the economy at large.</w:t>
      </w:r>
      <w:r w:rsidR="00D3065A" w:rsidRPr="00611973">
        <w:rPr>
          <w:rFonts w:ascii="Times New Roman" w:hAnsi="Times New Roman"/>
          <w:sz w:val="24"/>
          <w:szCs w:val="24"/>
        </w:rPr>
        <w:t xml:space="preserve"> </w:t>
      </w:r>
      <w:r w:rsidRPr="00611973">
        <w:rPr>
          <w:rFonts w:ascii="Times New Roman" w:hAnsi="Times New Roman"/>
          <w:sz w:val="24"/>
          <w:szCs w:val="24"/>
        </w:rPr>
        <w:t xml:space="preserve">Immediately after independence in the first five year plan need was felt for skill development so as to enrich human resources according to the market demand and accordingly some efforts were made to devise policies with focus on vocational and technical </w:t>
      </w:r>
      <w:r w:rsidRPr="00611973">
        <w:rPr>
          <w:rFonts w:ascii="Times New Roman" w:hAnsi="Times New Roman"/>
          <w:sz w:val="24"/>
          <w:szCs w:val="24"/>
        </w:rPr>
        <w:lastRenderedPageBreak/>
        <w:t>education. Vocational and skill development initiatives varied from time to time and there was no concrete policy in India in general &amp; J&amp;K in particular which could be cementized so for. India is a young country where the demographic dividend could only be realized with focus on training and skill development. Apart from this the solution to the problem of unemployment lies in vocational training and skill development. The educational institutions in India failed to supply the manpower according to the demand for manpower in the market. Keeping this in view various initiatives have been taken by the government but they have succeed in delivering the results partially. Vocational training through industrial training institutes plays an important role in improving the skills and capabilities of the youth but at the same time the role of informal vocational training cannot be undermined. No doubt vocational training has led to the emergence of entrepreneurs who undertake risk, make investment and generate employment opportunities but on the whole vocational training and technical education has remained more or less fatal in nature. Vocational training has remained ineffective because of lack of thrust on its quality, standardization, recognition and lack of consistency in policy. Vocational training institutes are focusing more on theoretical frame work rather on practical framework. In this backdrops a key issue that crops up is that what reforms and interventions are needed to make the vocational education more effective. Recently the government of India to face the changing realities of life has thrust upon skill development institutes and a national policy for skill development and entrepreneurship 2015, was announced with the aim to carry the world of education and training closer to the world to work so as to enable them to construct a strong India.</w:t>
      </w:r>
    </w:p>
    <w:p w:rsidR="00A97EE2" w:rsidRPr="00611973" w:rsidRDefault="00A97EE2" w:rsidP="00611973">
      <w:pPr>
        <w:spacing w:after="0" w:line="360" w:lineRule="auto"/>
        <w:ind w:firstLine="720"/>
        <w:jc w:val="both"/>
        <w:rPr>
          <w:rFonts w:ascii="Times New Roman" w:hAnsi="Times New Roman"/>
          <w:sz w:val="24"/>
          <w:szCs w:val="24"/>
        </w:rPr>
      </w:pPr>
      <w:r w:rsidRPr="00611973">
        <w:rPr>
          <w:rFonts w:ascii="Times New Roman" w:hAnsi="Times New Roman"/>
          <w:sz w:val="24"/>
          <w:szCs w:val="24"/>
        </w:rPr>
        <w:t xml:space="preserve">Skill development should therefore, occupy center-stage in any employment strategy. Skill development is critical for achieving faster, sustainable and inclusive growth on the one hand and for providing decent employment opportunities to the growing young population on the other. The demographic window of opportunity available to India would make India the skill capital of world. India would be in position to meet the requirement of technically trained manpower not only for its growing economy but also of the aging advanced economies of the world. Young population is an asset only if it is educated, skilled and finds productive employment. However, skilling this large and growing young population from an exceedingly small base would be a big challenge In terms of outreach, quality, and institutional set-ups.  </w:t>
      </w:r>
    </w:p>
    <w:p w:rsidR="00AA0BDF" w:rsidRDefault="00A97EE2" w:rsidP="00AA0BDF">
      <w:pPr>
        <w:spacing w:after="200" w:line="360" w:lineRule="auto"/>
        <w:jc w:val="both"/>
        <w:rPr>
          <w:rFonts w:ascii="Times New Roman" w:hAnsi="Times New Roman"/>
          <w:sz w:val="24"/>
          <w:szCs w:val="24"/>
        </w:rPr>
      </w:pPr>
      <w:r>
        <w:rPr>
          <w:rFonts w:ascii="Times New Roman" w:hAnsi="Times New Roman"/>
          <w:b/>
          <w:sz w:val="24"/>
          <w:szCs w:val="24"/>
        </w:rPr>
        <w:t xml:space="preserve">Conclusion: </w:t>
      </w:r>
      <w:r>
        <w:rPr>
          <w:rFonts w:ascii="Times New Roman" w:hAnsi="Times New Roman"/>
          <w:sz w:val="24"/>
          <w:szCs w:val="24"/>
        </w:rPr>
        <w:t xml:space="preserve">Despite the fact that India is a fast-developing economy certain difficulties in the implementation of schemes, other initiatives, inherent social, economic and political constraints </w:t>
      </w:r>
      <w:r>
        <w:rPr>
          <w:rFonts w:ascii="Times New Roman" w:hAnsi="Times New Roman"/>
          <w:sz w:val="24"/>
          <w:szCs w:val="24"/>
        </w:rPr>
        <w:lastRenderedPageBreak/>
        <w:t>have led the Government to think upon the fact that is far more needs to be done to create more employment opportunities for the majority of Indians, to enable them to participate in the benefits of growth and to contribute to that growth. The most important aspect to deal with this situation revolves around education and training that equips and make them effective to work for the labor market. One of the main source, as emphasized upon earlier in the chapter of the skilled workforce is the vocational education and training system. There has been realization on the part of Government that the system is not being able to appropriate respond to the needs of the labor market. However, in our country the vocational education system has remained more or less fatal in nature.  There is a lack of vertical mobility for workforce to choose the vocational programs of their due interest. Other reasons for the inherent ineffectiveness of the vocational training system has been the lack of quality, standardization, recognition and fragmentation.</w:t>
      </w:r>
      <w:r w:rsidR="00AA0BDF">
        <w:rPr>
          <w:rFonts w:ascii="Times New Roman" w:hAnsi="Times New Roman"/>
          <w:sz w:val="24"/>
          <w:szCs w:val="24"/>
        </w:rPr>
        <w:t xml:space="preserve"> </w:t>
      </w:r>
      <w:r>
        <w:rPr>
          <w:rFonts w:ascii="Times New Roman" w:hAnsi="Times New Roman"/>
          <w:sz w:val="24"/>
          <w:szCs w:val="24"/>
        </w:rPr>
        <w:t>India being the hub of young age population, in the years to come to be able to realize the potential benefits of demographic dividend, certain key reforms are needed. A key issue that pops up is, what reforms/interventions are needed to improve the effectiveness of the system. On the one hand India faces the future with its changing realities: On the other hand, it must deal with the nature of its established traditions and structure as well. Some key reforms must be undertaken in different areas to make the vocational education and vocational training systems more responsive to the needs of the labor market. There must be effective engagement of workforce with the competent authorities. There should be regular exchange of ideas/skills among vocational education teachers, master craftsmen and trainees. There must be actively involvement on the part of apex industry associations like the federation of India Chambers of the Commerce and Industry (FICCI), Associated Chamber of Commerce and Industry and Confederation of Indian Industry (CII) in order to implement vocational education programmes/ schemes and imparting of skills. Reforms aimed at improving the quality and labor market relevance of the existing system, moving forward on mobilizing additional resources for the system, especially once the quality has improved etc. must be implemented. However, the reforms should be treated as a package. I.e. if only some are instituted, while others are not, it is unlikely that the objectives of developing a truly demand-response system will be effectively met.</w:t>
      </w:r>
    </w:p>
    <w:p w:rsidR="00FB564E" w:rsidRDefault="00FB564E" w:rsidP="000B7353">
      <w:pPr>
        <w:spacing w:after="0" w:line="360" w:lineRule="auto"/>
        <w:jc w:val="both"/>
        <w:rPr>
          <w:rFonts w:ascii="Times New Roman" w:eastAsia="Times New Roman" w:hAnsi="Times New Roman"/>
          <w:b/>
          <w:sz w:val="24"/>
          <w:szCs w:val="24"/>
          <w:lang w:val="en-IN" w:eastAsia="en-IN"/>
        </w:rPr>
      </w:pPr>
    </w:p>
    <w:p w:rsidR="00FB564E" w:rsidRDefault="00FB564E" w:rsidP="000B7353">
      <w:pPr>
        <w:spacing w:after="0" w:line="360" w:lineRule="auto"/>
        <w:jc w:val="both"/>
        <w:rPr>
          <w:rFonts w:ascii="Times New Roman" w:eastAsia="Times New Roman" w:hAnsi="Times New Roman"/>
          <w:b/>
          <w:sz w:val="24"/>
          <w:szCs w:val="24"/>
          <w:lang w:val="en-IN" w:eastAsia="en-IN"/>
        </w:rPr>
      </w:pPr>
    </w:p>
    <w:p w:rsidR="00776500" w:rsidRPr="008848C7" w:rsidRDefault="004E7789" w:rsidP="000B7353">
      <w:pPr>
        <w:spacing w:after="0" w:line="360" w:lineRule="auto"/>
        <w:jc w:val="both"/>
        <w:rPr>
          <w:rFonts w:ascii="Times New Roman" w:hAnsi="Times New Roman"/>
          <w:sz w:val="24"/>
          <w:szCs w:val="24"/>
        </w:rPr>
      </w:pPr>
      <w:r w:rsidRPr="008848C7">
        <w:rPr>
          <w:rFonts w:ascii="Times New Roman" w:eastAsia="Times New Roman" w:hAnsi="Times New Roman"/>
          <w:b/>
          <w:sz w:val="24"/>
          <w:szCs w:val="24"/>
          <w:lang w:val="en-IN" w:eastAsia="en-IN"/>
        </w:rPr>
        <w:lastRenderedPageBreak/>
        <w:t>ASCERTAIN THE STABILITY IN WORKING DAYS AMONG BENEFICIARIES U</w:t>
      </w:r>
      <w:r w:rsidR="00430083" w:rsidRPr="008848C7">
        <w:rPr>
          <w:rFonts w:ascii="Times New Roman" w:eastAsia="Times New Roman" w:hAnsi="Times New Roman"/>
          <w:b/>
          <w:sz w:val="24"/>
          <w:szCs w:val="24"/>
          <w:lang w:val="en-IN" w:eastAsia="en-IN"/>
        </w:rPr>
        <w:t xml:space="preserve">NDER STUDY </w:t>
      </w:r>
      <w:r w:rsidRPr="008848C7">
        <w:rPr>
          <w:rFonts w:ascii="Times New Roman" w:eastAsia="Times New Roman" w:hAnsi="Times New Roman"/>
          <w:b/>
          <w:sz w:val="24"/>
          <w:szCs w:val="24"/>
          <w:lang w:val="en-IN" w:eastAsia="en-IN"/>
        </w:rPr>
        <w:t>AREA</w:t>
      </w:r>
      <w:r w:rsidR="00183C0C" w:rsidRPr="008848C7">
        <w:rPr>
          <w:rFonts w:ascii="Times New Roman" w:eastAsia="Times New Roman" w:hAnsi="Times New Roman"/>
          <w:b/>
          <w:sz w:val="24"/>
          <w:szCs w:val="24"/>
          <w:lang w:val="en-IN" w:eastAsia="en-IN"/>
        </w:rPr>
        <w:t>:</w:t>
      </w:r>
    </w:p>
    <w:p w:rsidR="00E46D80" w:rsidRDefault="00E46D80" w:rsidP="000B7353">
      <w:pPr>
        <w:spacing w:after="0" w:line="360" w:lineRule="auto"/>
        <w:jc w:val="both"/>
        <w:rPr>
          <w:rFonts w:ascii="Times New Roman" w:eastAsia="Times New Roman" w:hAnsi="Times New Roman"/>
          <w:b/>
          <w:sz w:val="24"/>
          <w:szCs w:val="24"/>
          <w:lang w:val="en-IN" w:eastAsia="en-IN"/>
        </w:rPr>
      </w:pPr>
      <w:r w:rsidRPr="006571CE">
        <w:rPr>
          <w:rFonts w:ascii="Times New Roman" w:hAnsi="Times New Roman"/>
          <w:sz w:val="24"/>
          <w:szCs w:val="24"/>
        </w:rPr>
        <w:t>Skill development is perceived to be the backbone of socio-economic devel</w:t>
      </w:r>
      <w:r>
        <w:rPr>
          <w:rFonts w:ascii="Times New Roman" w:hAnsi="Times New Roman"/>
          <w:sz w:val="24"/>
          <w:szCs w:val="24"/>
        </w:rPr>
        <w:t>opment of the state/c</w:t>
      </w:r>
      <w:r w:rsidRPr="006571CE">
        <w:rPr>
          <w:rFonts w:ascii="Times New Roman" w:hAnsi="Times New Roman"/>
          <w:sz w:val="24"/>
          <w:szCs w:val="24"/>
        </w:rPr>
        <w:t>ountry. For imparting skills, ITIs were set up in all the districts of the state of J&amp;K in 1958</w:t>
      </w:r>
      <w:r>
        <w:rPr>
          <w:rFonts w:ascii="Times New Roman" w:hAnsi="Times New Roman"/>
          <w:sz w:val="24"/>
          <w:szCs w:val="24"/>
        </w:rPr>
        <w:t xml:space="preserve"> in order to provide</w:t>
      </w:r>
      <w:r w:rsidRPr="006571CE">
        <w:rPr>
          <w:rFonts w:ascii="Times New Roman" w:hAnsi="Times New Roman"/>
          <w:sz w:val="24"/>
          <w:szCs w:val="24"/>
        </w:rPr>
        <w:t xml:space="preserve"> a more fundamental type of </w:t>
      </w:r>
      <w:r w:rsidR="009E251A">
        <w:rPr>
          <w:rFonts w:ascii="Times New Roman" w:hAnsi="Times New Roman"/>
          <w:sz w:val="24"/>
          <w:szCs w:val="24"/>
        </w:rPr>
        <w:t>technical/</w:t>
      </w:r>
      <w:r w:rsidRPr="006571CE">
        <w:rPr>
          <w:rFonts w:ascii="Times New Roman" w:hAnsi="Times New Roman"/>
          <w:sz w:val="24"/>
          <w:szCs w:val="24"/>
        </w:rPr>
        <w:t>vocational training</w:t>
      </w:r>
      <w:r>
        <w:rPr>
          <w:rFonts w:ascii="Times New Roman" w:hAnsi="Times New Roman"/>
          <w:sz w:val="24"/>
          <w:szCs w:val="24"/>
        </w:rPr>
        <w:t>. Industrial training institute</w:t>
      </w:r>
      <w:r w:rsidRPr="006571CE">
        <w:rPr>
          <w:rFonts w:ascii="Times New Roman" w:hAnsi="Times New Roman"/>
          <w:sz w:val="24"/>
          <w:szCs w:val="24"/>
        </w:rPr>
        <w:t xml:space="preserve"> </w:t>
      </w:r>
      <w:r>
        <w:rPr>
          <w:rFonts w:ascii="Times New Roman" w:hAnsi="Times New Roman"/>
          <w:sz w:val="24"/>
          <w:szCs w:val="24"/>
        </w:rPr>
        <w:t xml:space="preserve">in Udhampur district also </w:t>
      </w:r>
      <w:r w:rsidRPr="006571CE">
        <w:rPr>
          <w:rFonts w:ascii="Times New Roman" w:hAnsi="Times New Roman"/>
          <w:sz w:val="24"/>
          <w:szCs w:val="24"/>
        </w:rPr>
        <w:t>playing an important role in imparting skills to the stakeholders, improving their capacity building for employment opportunities, enabling them to go for self-employment and enjoy social security</w:t>
      </w:r>
      <w:r w:rsidR="009E251A">
        <w:rPr>
          <w:rFonts w:ascii="Times New Roman" w:hAnsi="Times New Roman"/>
          <w:sz w:val="24"/>
          <w:szCs w:val="24"/>
        </w:rPr>
        <w:t xml:space="preserve"> including </w:t>
      </w:r>
      <w:r w:rsidR="009E251A">
        <w:rPr>
          <w:rFonts w:ascii="Times New Roman" w:eastAsia="Times New Roman" w:hAnsi="Times New Roman"/>
          <w:sz w:val="24"/>
          <w:szCs w:val="24"/>
          <w:lang w:val="en-IN" w:eastAsia="en-IN"/>
        </w:rPr>
        <w:t>stability</w:t>
      </w:r>
      <w:r w:rsidR="009E251A" w:rsidRPr="00DB62BB">
        <w:rPr>
          <w:rFonts w:ascii="Times New Roman" w:eastAsia="Times New Roman" w:hAnsi="Times New Roman"/>
          <w:sz w:val="24"/>
          <w:szCs w:val="24"/>
          <w:lang w:val="en-IN" w:eastAsia="en-IN"/>
        </w:rPr>
        <w:t xml:space="preserve"> of working days</w:t>
      </w:r>
      <w:r>
        <w:rPr>
          <w:rFonts w:ascii="Times New Roman" w:hAnsi="Times New Roman"/>
          <w:sz w:val="24"/>
          <w:szCs w:val="24"/>
        </w:rPr>
        <w:t>.</w:t>
      </w:r>
      <w:r w:rsidR="00183C0C">
        <w:rPr>
          <w:rFonts w:ascii="Times New Roman" w:eastAsia="Times New Roman" w:hAnsi="Times New Roman"/>
          <w:b/>
          <w:sz w:val="24"/>
          <w:szCs w:val="24"/>
          <w:lang w:val="en-IN" w:eastAsia="en-IN"/>
        </w:rPr>
        <w:t xml:space="preserve">                      </w:t>
      </w:r>
    </w:p>
    <w:p w:rsidR="00F61103" w:rsidRDefault="00F61103" w:rsidP="00F61103">
      <w:pPr>
        <w:spacing w:after="0" w:line="360" w:lineRule="auto"/>
        <w:jc w:val="both"/>
        <w:rPr>
          <w:rFonts w:ascii="Times New Roman" w:eastAsia="Times New Roman" w:hAnsi="Times New Roman"/>
          <w:sz w:val="24"/>
          <w:szCs w:val="24"/>
          <w:lang w:val="en-IN" w:eastAsia="en-IN"/>
        </w:rPr>
      </w:pPr>
      <w:r>
        <w:rPr>
          <w:rFonts w:ascii="Times New Roman" w:eastAsia="Times New Roman" w:hAnsi="Times New Roman"/>
          <w:sz w:val="24"/>
          <w:szCs w:val="24"/>
          <w:lang w:val="en-IN" w:eastAsia="en-IN"/>
        </w:rPr>
        <w:t xml:space="preserve">Stability of work to beneficiaries provides a sense of job </w:t>
      </w:r>
      <w:r w:rsidR="00824253">
        <w:rPr>
          <w:rFonts w:ascii="Times New Roman" w:eastAsia="Times New Roman" w:hAnsi="Times New Roman"/>
          <w:sz w:val="24"/>
          <w:szCs w:val="24"/>
          <w:lang w:val="en-IN" w:eastAsia="en-IN"/>
        </w:rPr>
        <w:t xml:space="preserve">opportunities </w:t>
      </w:r>
      <w:r>
        <w:rPr>
          <w:rFonts w:ascii="Times New Roman" w:eastAsia="Times New Roman" w:hAnsi="Times New Roman"/>
          <w:sz w:val="24"/>
          <w:szCs w:val="24"/>
          <w:lang w:val="en-IN" w:eastAsia="en-IN"/>
        </w:rPr>
        <w:t xml:space="preserve">and income security which is very important for economic growth of any nation. </w:t>
      </w:r>
      <w:r w:rsidR="00DB62BB">
        <w:rPr>
          <w:rFonts w:ascii="Times New Roman" w:eastAsia="Times New Roman" w:hAnsi="Times New Roman"/>
          <w:sz w:val="24"/>
          <w:szCs w:val="24"/>
          <w:lang w:val="en-IN" w:eastAsia="en-IN"/>
        </w:rPr>
        <w:t xml:space="preserve">Therefore, the impact of technical/vocational training </w:t>
      </w:r>
      <w:r w:rsidR="00B66850">
        <w:rPr>
          <w:rFonts w:ascii="Times New Roman" w:eastAsia="Times New Roman" w:hAnsi="Times New Roman"/>
          <w:sz w:val="24"/>
          <w:szCs w:val="24"/>
          <w:lang w:val="en-IN" w:eastAsia="en-IN"/>
        </w:rPr>
        <w:t xml:space="preserve">(which </w:t>
      </w:r>
      <w:r w:rsidR="00D534D5">
        <w:rPr>
          <w:rFonts w:ascii="Times New Roman" w:eastAsia="Times New Roman" w:hAnsi="Times New Roman"/>
          <w:sz w:val="24"/>
          <w:szCs w:val="24"/>
          <w:lang w:val="en-IN" w:eastAsia="en-IN"/>
        </w:rPr>
        <w:t>acquired</w:t>
      </w:r>
      <w:r w:rsidR="00D51A4A">
        <w:rPr>
          <w:rFonts w:ascii="Times New Roman" w:eastAsia="Times New Roman" w:hAnsi="Times New Roman"/>
          <w:sz w:val="24"/>
          <w:szCs w:val="24"/>
          <w:lang w:val="en-IN" w:eastAsia="en-IN"/>
        </w:rPr>
        <w:t xml:space="preserve"> </w:t>
      </w:r>
      <w:r w:rsidR="00B66850">
        <w:rPr>
          <w:rFonts w:ascii="Times New Roman" w:eastAsia="Times New Roman" w:hAnsi="Times New Roman"/>
          <w:sz w:val="24"/>
          <w:szCs w:val="24"/>
          <w:lang w:val="en-IN" w:eastAsia="en-IN"/>
        </w:rPr>
        <w:t xml:space="preserve">from Govt. ITIs) </w:t>
      </w:r>
      <w:r w:rsidR="00DB62BB">
        <w:rPr>
          <w:rFonts w:ascii="Times New Roman" w:eastAsia="Times New Roman" w:hAnsi="Times New Roman"/>
          <w:sz w:val="24"/>
          <w:szCs w:val="24"/>
          <w:lang w:val="en-IN" w:eastAsia="en-IN"/>
        </w:rPr>
        <w:t>on the stability</w:t>
      </w:r>
      <w:r w:rsidR="00DB62BB" w:rsidRPr="00DB62BB">
        <w:rPr>
          <w:rFonts w:ascii="Times New Roman" w:eastAsia="Times New Roman" w:hAnsi="Times New Roman"/>
          <w:sz w:val="24"/>
          <w:szCs w:val="24"/>
          <w:lang w:val="en-IN" w:eastAsia="en-IN"/>
        </w:rPr>
        <w:t xml:space="preserve"> of working days among beneficiaries under study can be determined with the help of following given components</w:t>
      </w:r>
      <w:r w:rsidR="006D6980">
        <w:rPr>
          <w:rFonts w:ascii="Times New Roman" w:eastAsia="Times New Roman" w:hAnsi="Times New Roman"/>
          <w:sz w:val="24"/>
          <w:szCs w:val="24"/>
          <w:lang w:val="en-IN" w:eastAsia="en-IN"/>
        </w:rPr>
        <w:t>:</w:t>
      </w:r>
      <w:r w:rsidR="00DB62BB" w:rsidRPr="00DB62BB">
        <w:rPr>
          <w:rFonts w:ascii="Times New Roman" w:eastAsia="Times New Roman" w:hAnsi="Times New Roman"/>
          <w:sz w:val="24"/>
          <w:szCs w:val="24"/>
          <w:lang w:val="en-IN" w:eastAsia="en-IN"/>
        </w:rPr>
        <w:t xml:space="preserve"> </w:t>
      </w:r>
      <w:r w:rsidR="009E251A">
        <w:rPr>
          <w:rFonts w:ascii="Times New Roman" w:eastAsia="Times New Roman" w:hAnsi="Times New Roman"/>
          <w:sz w:val="24"/>
          <w:szCs w:val="24"/>
          <w:lang w:val="en-IN" w:eastAsia="en-IN"/>
        </w:rPr>
        <w:t xml:space="preserve"> </w:t>
      </w:r>
    </w:p>
    <w:p w:rsidR="00F657E6" w:rsidRPr="009E65F7" w:rsidRDefault="00F657E6" w:rsidP="009E65F7">
      <w:pPr>
        <w:pStyle w:val="ListParagraph"/>
        <w:numPr>
          <w:ilvl w:val="0"/>
          <w:numId w:val="2"/>
        </w:numPr>
        <w:tabs>
          <w:tab w:val="left" w:pos="360"/>
        </w:tabs>
        <w:spacing w:after="0" w:line="360" w:lineRule="auto"/>
        <w:ind w:left="0" w:firstLine="0"/>
        <w:jc w:val="both"/>
        <w:rPr>
          <w:rFonts w:ascii="Times New Roman" w:eastAsia="Times New Roman" w:hAnsi="Times New Roman"/>
          <w:sz w:val="24"/>
          <w:szCs w:val="24"/>
          <w:lang w:val="en-IN" w:eastAsia="en-IN"/>
        </w:rPr>
      </w:pPr>
      <w:r w:rsidRPr="009E65F7">
        <w:rPr>
          <w:rFonts w:ascii="Times New Roman" w:eastAsia="Times New Roman" w:hAnsi="Times New Roman"/>
          <w:sz w:val="24"/>
          <w:szCs w:val="24"/>
          <w:lang w:val="en-IN" w:eastAsia="en-IN"/>
        </w:rPr>
        <w:t xml:space="preserve">Demographic Profile </w:t>
      </w:r>
      <w:r w:rsidR="007A5ACC" w:rsidRPr="009E65F7">
        <w:rPr>
          <w:rFonts w:ascii="Times New Roman" w:eastAsia="Times New Roman" w:hAnsi="Times New Roman"/>
          <w:sz w:val="24"/>
          <w:szCs w:val="24"/>
          <w:lang w:val="en-IN" w:eastAsia="en-IN"/>
        </w:rPr>
        <w:t>of</w:t>
      </w:r>
      <w:r w:rsidR="009E65F7" w:rsidRPr="009E65F7">
        <w:rPr>
          <w:rFonts w:ascii="Times New Roman" w:eastAsia="Times New Roman" w:hAnsi="Times New Roman"/>
          <w:sz w:val="24"/>
          <w:szCs w:val="24"/>
          <w:lang w:val="en-IN" w:eastAsia="en-IN"/>
        </w:rPr>
        <w:t xml:space="preserve"> </w:t>
      </w:r>
      <w:r w:rsidR="007A5ACC" w:rsidRPr="009E65F7">
        <w:rPr>
          <w:rFonts w:ascii="Times New Roman" w:eastAsia="Times New Roman" w:hAnsi="Times New Roman"/>
          <w:sz w:val="24"/>
          <w:szCs w:val="24"/>
          <w:lang w:val="en-IN" w:eastAsia="en-IN"/>
        </w:rPr>
        <w:t>the</w:t>
      </w:r>
      <w:r w:rsidR="009E65F7" w:rsidRPr="009E65F7">
        <w:rPr>
          <w:rFonts w:ascii="Times New Roman" w:eastAsia="Times New Roman" w:hAnsi="Times New Roman"/>
          <w:sz w:val="24"/>
          <w:szCs w:val="24"/>
          <w:lang w:val="en-IN" w:eastAsia="en-IN"/>
        </w:rPr>
        <w:t xml:space="preserve"> </w:t>
      </w:r>
      <w:r w:rsidRPr="009E65F7">
        <w:rPr>
          <w:rFonts w:ascii="Times New Roman" w:eastAsia="Times New Roman" w:hAnsi="Times New Roman"/>
          <w:sz w:val="24"/>
          <w:szCs w:val="24"/>
          <w:lang w:val="en-IN" w:eastAsia="en-IN"/>
        </w:rPr>
        <w:t xml:space="preserve">Beneficiaries </w:t>
      </w:r>
      <w:r w:rsidR="007A5ACC" w:rsidRPr="009E65F7">
        <w:rPr>
          <w:rFonts w:ascii="Times New Roman" w:eastAsia="Times New Roman" w:hAnsi="Times New Roman"/>
          <w:sz w:val="24"/>
          <w:szCs w:val="24"/>
          <w:lang w:val="en-IN" w:eastAsia="en-IN"/>
        </w:rPr>
        <w:t>under</w:t>
      </w:r>
      <w:r w:rsidR="009E65F7" w:rsidRPr="009E65F7">
        <w:rPr>
          <w:rFonts w:ascii="Times New Roman" w:eastAsia="Times New Roman" w:hAnsi="Times New Roman"/>
          <w:sz w:val="24"/>
          <w:szCs w:val="24"/>
          <w:lang w:val="en-IN" w:eastAsia="en-IN"/>
        </w:rPr>
        <w:t xml:space="preserve"> Study</w:t>
      </w:r>
      <w:r w:rsidR="007A5ACC">
        <w:rPr>
          <w:rFonts w:ascii="Times New Roman" w:eastAsia="Times New Roman" w:hAnsi="Times New Roman"/>
          <w:sz w:val="24"/>
          <w:szCs w:val="24"/>
          <w:lang w:val="en-IN" w:eastAsia="en-IN"/>
        </w:rPr>
        <w:t>.</w:t>
      </w:r>
      <w:r w:rsidR="009E65F7" w:rsidRPr="009E65F7">
        <w:rPr>
          <w:rFonts w:ascii="Times New Roman" w:eastAsia="Times New Roman" w:hAnsi="Times New Roman"/>
          <w:sz w:val="24"/>
          <w:szCs w:val="24"/>
          <w:lang w:val="en-IN" w:eastAsia="en-IN"/>
        </w:rPr>
        <w:t xml:space="preserve"> </w:t>
      </w:r>
    </w:p>
    <w:p w:rsidR="00F657E6" w:rsidRPr="009E65F7" w:rsidRDefault="00F657E6" w:rsidP="009E65F7">
      <w:pPr>
        <w:pStyle w:val="ListParagraph"/>
        <w:numPr>
          <w:ilvl w:val="0"/>
          <w:numId w:val="2"/>
        </w:numPr>
        <w:tabs>
          <w:tab w:val="left" w:pos="360"/>
        </w:tabs>
        <w:spacing w:after="0" w:line="360" w:lineRule="auto"/>
        <w:ind w:left="0" w:firstLine="0"/>
        <w:jc w:val="both"/>
        <w:rPr>
          <w:rFonts w:ascii="Times New Roman" w:eastAsia="Times New Roman" w:hAnsi="Times New Roman"/>
          <w:sz w:val="24"/>
          <w:szCs w:val="24"/>
          <w:lang w:val="en-IN" w:eastAsia="en-IN"/>
        </w:rPr>
      </w:pPr>
      <w:r w:rsidRPr="009E65F7">
        <w:rPr>
          <w:rFonts w:ascii="Times New Roman" w:eastAsia="Times New Roman" w:hAnsi="Times New Roman"/>
          <w:sz w:val="24"/>
          <w:szCs w:val="24"/>
          <w:lang w:val="en-IN" w:eastAsia="en-IN"/>
        </w:rPr>
        <w:t xml:space="preserve">Type of Trades Acquired by the Respondents </w:t>
      </w:r>
      <w:r w:rsidR="007A5ACC" w:rsidRPr="009E65F7">
        <w:rPr>
          <w:rFonts w:ascii="Times New Roman" w:eastAsia="Times New Roman" w:hAnsi="Times New Roman"/>
          <w:sz w:val="24"/>
          <w:szCs w:val="24"/>
          <w:lang w:val="en-IN" w:eastAsia="en-IN"/>
        </w:rPr>
        <w:t>through</w:t>
      </w:r>
      <w:r w:rsidRPr="009E65F7">
        <w:rPr>
          <w:rFonts w:ascii="Times New Roman" w:eastAsia="Times New Roman" w:hAnsi="Times New Roman"/>
          <w:sz w:val="24"/>
          <w:szCs w:val="24"/>
          <w:lang w:val="en-IN" w:eastAsia="en-IN"/>
        </w:rPr>
        <w:t xml:space="preserve"> Formal Training</w:t>
      </w:r>
      <w:r w:rsidR="007A5ACC">
        <w:rPr>
          <w:rFonts w:ascii="Times New Roman" w:eastAsia="Times New Roman" w:hAnsi="Times New Roman"/>
          <w:sz w:val="24"/>
          <w:szCs w:val="24"/>
          <w:lang w:val="en-IN" w:eastAsia="en-IN"/>
        </w:rPr>
        <w:t>.</w:t>
      </w:r>
    </w:p>
    <w:p w:rsidR="0094446C" w:rsidRPr="009E65F7" w:rsidRDefault="0094446C" w:rsidP="009E65F7">
      <w:pPr>
        <w:pStyle w:val="ListParagraph"/>
        <w:numPr>
          <w:ilvl w:val="0"/>
          <w:numId w:val="2"/>
        </w:numPr>
        <w:tabs>
          <w:tab w:val="left" w:pos="360"/>
        </w:tabs>
        <w:spacing w:after="0" w:line="360" w:lineRule="auto"/>
        <w:ind w:left="0" w:firstLine="0"/>
        <w:jc w:val="both"/>
        <w:rPr>
          <w:rFonts w:ascii="Times New Roman" w:hAnsi="Times New Roman"/>
          <w:sz w:val="24"/>
          <w:szCs w:val="24"/>
        </w:rPr>
      </w:pPr>
      <w:r w:rsidRPr="009E65F7">
        <w:rPr>
          <w:rFonts w:ascii="Times New Roman" w:hAnsi="Times New Roman"/>
          <w:sz w:val="24"/>
          <w:szCs w:val="24"/>
        </w:rPr>
        <w:t xml:space="preserve">Nature </w:t>
      </w:r>
      <w:r w:rsidR="007A5ACC" w:rsidRPr="009E65F7">
        <w:rPr>
          <w:rFonts w:ascii="Times New Roman" w:hAnsi="Times New Roman"/>
          <w:sz w:val="24"/>
          <w:szCs w:val="24"/>
        </w:rPr>
        <w:t>of</w:t>
      </w:r>
      <w:r w:rsidR="009E65F7" w:rsidRPr="009E65F7">
        <w:rPr>
          <w:rFonts w:ascii="Times New Roman" w:hAnsi="Times New Roman"/>
          <w:sz w:val="24"/>
          <w:szCs w:val="24"/>
        </w:rPr>
        <w:t xml:space="preserve"> Employment </w:t>
      </w:r>
      <w:r w:rsidR="007A5ACC" w:rsidRPr="009E65F7">
        <w:rPr>
          <w:rFonts w:ascii="Times New Roman" w:hAnsi="Times New Roman"/>
          <w:sz w:val="24"/>
          <w:szCs w:val="24"/>
        </w:rPr>
        <w:t>among</w:t>
      </w:r>
      <w:r w:rsidR="009E65F7" w:rsidRPr="009E65F7">
        <w:rPr>
          <w:rFonts w:ascii="Times New Roman" w:hAnsi="Times New Roman"/>
          <w:sz w:val="24"/>
          <w:szCs w:val="24"/>
        </w:rPr>
        <w:t xml:space="preserve"> Beneficiaries </w:t>
      </w:r>
      <w:r w:rsidR="007A5ACC" w:rsidRPr="009E65F7">
        <w:rPr>
          <w:rFonts w:ascii="Times New Roman" w:hAnsi="Times New Roman"/>
          <w:sz w:val="24"/>
          <w:szCs w:val="24"/>
        </w:rPr>
        <w:t>under</w:t>
      </w:r>
      <w:r w:rsidR="009E65F7" w:rsidRPr="009E65F7">
        <w:rPr>
          <w:rFonts w:ascii="Times New Roman" w:hAnsi="Times New Roman"/>
          <w:sz w:val="24"/>
          <w:szCs w:val="24"/>
        </w:rPr>
        <w:t xml:space="preserve"> Study Area</w:t>
      </w:r>
      <w:r w:rsidR="007A5ACC">
        <w:rPr>
          <w:rFonts w:ascii="Times New Roman" w:hAnsi="Times New Roman"/>
          <w:sz w:val="24"/>
          <w:szCs w:val="24"/>
        </w:rPr>
        <w:t>.</w:t>
      </w:r>
    </w:p>
    <w:p w:rsidR="0094446C" w:rsidRPr="009E65F7" w:rsidRDefault="0094446C" w:rsidP="009E65F7">
      <w:pPr>
        <w:pStyle w:val="ListParagraph"/>
        <w:numPr>
          <w:ilvl w:val="0"/>
          <w:numId w:val="2"/>
        </w:numPr>
        <w:tabs>
          <w:tab w:val="left" w:pos="360"/>
        </w:tabs>
        <w:spacing w:after="0" w:line="360" w:lineRule="auto"/>
        <w:ind w:left="0" w:firstLine="0"/>
        <w:jc w:val="both"/>
        <w:rPr>
          <w:rFonts w:ascii="Times New Roman" w:eastAsia="Times New Roman" w:hAnsi="Times New Roman"/>
          <w:sz w:val="24"/>
          <w:szCs w:val="24"/>
          <w:lang w:val="en-IN" w:eastAsia="en-IN"/>
        </w:rPr>
      </w:pPr>
      <w:r w:rsidRPr="009E65F7">
        <w:rPr>
          <w:rFonts w:ascii="Times New Roman" w:eastAsia="Times New Roman" w:hAnsi="Times New Roman"/>
          <w:sz w:val="24"/>
          <w:szCs w:val="24"/>
          <w:lang w:val="en-IN" w:eastAsia="en-IN"/>
        </w:rPr>
        <w:t xml:space="preserve">Type </w:t>
      </w:r>
      <w:r w:rsidR="007A5ACC" w:rsidRPr="009E65F7">
        <w:rPr>
          <w:rFonts w:ascii="Times New Roman" w:eastAsia="Times New Roman" w:hAnsi="Times New Roman"/>
          <w:sz w:val="24"/>
          <w:szCs w:val="24"/>
          <w:lang w:val="en-IN" w:eastAsia="en-IN"/>
        </w:rPr>
        <w:t>of</w:t>
      </w:r>
      <w:r w:rsidR="009E65F7" w:rsidRPr="009E65F7">
        <w:rPr>
          <w:rFonts w:ascii="Times New Roman" w:eastAsia="Times New Roman" w:hAnsi="Times New Roman"/>
          <w:sz w:val="24"/>
          <w:szCs w:val="24"/>
          <w:lang w:val="en-IN" w:eastAsia="en-IN"/>
        </w:rPr>
        <w:t xml:space="preserve"> Occupations </w:t>
      </w:r>
      <w:r w:rsidR="007A5ACC" w:rsidRPr="009E65F7">
        <w:rPr>
          <w:rFonts w:ascii="Times New Roman" w:eastAsia="Times New Roman" w:hAnsi="Times New Roman"/>
          <w:sz w:val="24"/>
          <w:szCs w:val="24"/>
          <w:lang w:val="en-IN" w:eastAsia="en-IN"/>
        </w:rPr>
        <w:t>among</w:t>
      </w:r>
      <w:r w:rsidR="009E65F7" w:rsidRPr="009E65F7">
        <w:rPr>
          <w:rFonts w:ascii="Times New Roman" w:eastAsia="Times New Roman" w:hAnsi="Times New Roman"/>
          <w:sz w:val="24"/>
          <w:szCs w:val="24"/>
          <w:lang w:val="en-IN" w:eastAsia="en-IN"/>
        </w:rPr>
        <w:t xml:space="preserve"> Beneficiaries</w:t>
      </w:r>
      <w:r w:rsidR="007A5ACC">
        <w:rPr>
          <w:rFonts w:ascii="Times New Roman" w:eastAsia="Times New Roman" w:hAnsi="Times New Roman"/>
          <w:sz w:val="24"/>
          <w:szCs w:val="24"/>
          <w:lang w:val="en-IN" w:eastAsia="en-IN"/>
        </w:rPr>
        <w:t>.</w:t>
      </w:r>
    </w:p>
    <w:p w:rsidR="0094446C" w:rsidRPr="009E65F7" w:rsidRDefault="0094446C" w:rsidP="009E65F7">
      <w:pPr>
        <w:pStyle w:val="ListParagraph"/>
        <w:numPr>
          <w:ilvl w:val="0"/>
          <w:numId w:val="2"/>
        </w:numPr>
        <w:tabs>
          <w:tab w:val="left" w:pos="360"/>
        </w:tabs>
        <w:spacing w:after="0" w:line="360" w:lineRule="auto"/>
        <w:ind w:left="0" w:firstLine="0"/>
        <w:jc w:val="both"/>
        <w:rPr>
          <w:rFonts w:ascii="Times New Roman" w:eastAsia="Times New Roman" w:hAnsi="Times New Roman"/>
          <w:sz w:val="24"/>
          <w:szCs w:val="24"/>
          <w:lang w:val="en-IN" w:eastAsia="en-IN"/>
        </w:rPr>
      </w:pPr>
      <w:r w:rsidRPr="009E65F7">
        <w:rPr>
          <w:rFonts w:ascii="Times New Roman" w:eastAsia="Times New Roman" w:hAnsi="Times New Roman"/>
          <w:sz w:val="24"/>
          <w:szCs w:val="24"/>
          <w:lang w:val="en-IN" w:eastAsia="en-IN"/>
        </w:rPr>
        <w:t xml:space="preserve">Trade </w:t>
      </w:r>
      <w:r w:rsidR="009E65F7" w:rsidRPr="009E65F7">
        <w:rPr>
          <w:rFonts w:ascii="Times New Roman" w:eastAsia="Times New Roman" w:hAnsi="Times New Roman"/>
          <w:sz w:val="24"/>
          <w:szCs w:val="24"/>
          <w:lang w:val="en-IN" w:eastAsia="en-IN"/>
        </w:rPr>
        <w:t xml:space="preserve">Wise Status </w:t>
      </w:r>
      <w:r w:rsidR="007A5ACC" w:rsidRPr="009E65F7">
        <w:rPr>
          <w:rFonts w:ascii="Times New Roman" w:eastAsia="Times New Roman" w:hAnsi="Times New Roman"/>
          <w:sz w:val="24"/>
          <w:szCs w:val="24"/>
          <w:lang w:val="en-IN" w:eastAsia="en-IN"/>
        </w:rPr>
        <w:t>of</w:t>
      </w:r>
      <w:r w:rsidR="009E65F7" w:rsidRPr="009E65F7">
        <w:rPr>
          <w:rFonts w:ascii="Times New Roman" w:eastAsia="Times New Roman" w:hAnsi="Times New Roman"/>
          <w:sz w:val="24"/>
          <w:szCs w:val="24"/>
          <w:lang w:val="en-IN" w:eastAsia="en-IN"/>
        </w:rPr>
        <w:t xml:space="preserve"> Employment </w:t>
      </w:r>
      <w:r w:rsidR="007A5ACC" w:rsidRPr="009E65F7">
        <w:rPr>
          <w:rFonts w:ascii="Times New Roman" w:eastAsia="Times New Roman" w:hAnsi="Times New Roman"/>
          <w:sz w:val="24"/>
          <w:szCs w:val="24"/>
          <w:lang w:val="en-IN" w:eastAsia="en-IN"/>
        </w:rPr>
        <w:t>among</w:t>
      </w:r>
      <w:r w:rsidR="009E65F7" w:rsidRPr="009E65F7">
        <w:rPr>
          <w:rFonts w:ascii="Times New Roman" w:eastAsia="Times New Roman" w:hAnsi="Times New Roman"/>
          <w:sz w:val="24"/>
          <w:szCs w:val="24"/>
          <w:lang w:val="en-IN" w:eastAsia="en-IN"/>
        </w:rPr>
        <w:t xml:space="preserve"> </w:t>
      </w:r>
      <w:r w:rsidR="007A5ACC" w:rsidRPr="009E65F7">
        <w:rPr>
          <w:rFonts w:ascii="Times New Roman" w:eastAsia="Times New Roman" w:hAnsi="Times New Roman"/>
          <w:sz w:val="24"/>
          <w:szCs w:val="24"/>
          <w:lang w:val="en-IN" w:eastAsia="en-IN"/>
        </w:rPr>
        <w:t>the</w:t>
      </w:r>
      <w:r w:rsidR="009E65F7" w:rsidRPr="009E65F7">
        <w:rPr>
          <w:rFonts w:ascii="Times New Roman" w:eastAsia="Times New Roman" w:hAnsi="Times New Roman"/>
          <w:sz w:val="24"/>
          <w:szCs w:val="24"/>
          <w:lang w:val="en-IN" w:eastAsia="en-IN"/>
        </w:rPr>
        <w:t xml:space="preserve"> Beneficiaries</w:t>
      </w:r>
      <w:r w:rsidR="007A5ACC">
        <w:rPr>
          <w:rFonts w:ascii="Times New Roman" w:eastAsia="Times New Roman" w:hAnsi="Times New Roman"/>
          <w:sz w:val="24"/>
          <w:szCs w:val="24"/>
          <w:lang w:val="en-IN" w:eastAsia="en-IN"/>
        </w:rPr>
        <w:t>.</w:t>
      </w:r>
      <w:r w:rsidR="009E65F7" w:rsidRPr="009E65F7">
        <w:rPr>
          <w:rFonts w:ascii="Times New Roman" w:eastAsia="Times New Roman" w:hAnsi="Times New Roman"/>
          <w:sz w:val="24"/>
          <w:szCs w:val="24"/>
          <w:lang w:val="en-IN" w:eastAsia="en-IN"/>
        </w:rPr>
        <w:t xml:space="preserve"> </w:t>
      </w:r>
    </w:p>
    <w:p w:rsidR="0094446C" w:rsidRPr="009E65F7" w:rsidRDefault="0094446C" w:rsidP="009E65F7">
      <w:pPr>
        <w:pStyle w:val="ListParagraph"/>
        <w:numPr>
          <w:ilvl w:val="0"/>
          <w:numId w:val="2"/>
        </w:numPr>
        <w:tabs>
          <w:tab w:val="left" w:pos="360"/>
        </w:tabs>
        <w:spacing w:after="0" w:line="360" w:lineRule="auto"/>
        <w:ind w:left="0" w:firstLine="0"/>
        <w:jc w:val="both"/>
        <w:rPr>
          <w:rFonts w:ascii="Times New Roman" w:eastAsia="Times New Roman" w:hAnsi="Times New Roman"/>
          <w:sz w:val="24"/>
          <w:szCs w:val="24"/>
          <w:lang w:val="en-IN" w:eastAsia="en-IN"/>
        </w:rPr>
      </w:pPr>
      <w:r w:rsidRPr="009E65F7">
        <w:rPr>
          <w:rFonts w:ascii="Times New Roman" w:eastAsia="Times New Roman" w:hAnsi="Times New Roman"/>
          <w:sz w:val="24"/>
          <w:szCs w:val="24"/>
          <w:lang w:val="en-IN" w:eastAsia="en-IN"/>
        </w:rPr>
        <w:t xml:space="preserve">Working </w:t>
      </w:r>
      <w:r w:rsidR="009E65F7" w:rsidRPr="009E65F7">
        <w:rPr>
          <w:rFonts w:ascii="Times New Roman" w:eastAsia="Times New Roman" w:hAnsi="Times New Roman"/>
          <w:sz w:val="24"/>
          <w:szCs w:val="24"/>
          <w:lang w:val="en-IN" w:eastAsia="en-IN"/>
        </w:rPr>
        <w:t xml:space="preserve">Days </w:t>
      </w:r>
      <w:r w:rsidR="007A5ACC" w:rsidRPr="009E65F7">
        <w:rPr>
          <w:rFonts w:ascii="Times New Roman" w:eastAsia="Times New Roman" w:hAnsi="Times New Roman"/>
          <w:sz w:val="24"/>
          <w:szCs w:val="24"/>
          <w:lang w:val="en-IN" w:eastAsia="en-IN"/>
        </w:rPr>
        <w:t>in</w:t>
      </w:r>
      <w:r w:rsidR="009E65F7" w:rsidRPr="009E65F7">
        <w:rPr>
          <w:rFonts w:ascii="Times New Roman" w:eastAsia="Times New Roman" w:hAnsi="Times New Roman"/>
          <w:sz w:val="24"/>
          <w:szCs w:val="24"/>
          <w:lang w:val="en-IN" w:eastAsia="en-IN"/>
        </w:rPr>
        <w:t xml:space="preserve"> </w:t>
      </w:r>
      <w:r w:rsidR="007A5ACC" w:rsidRPr="009E65F7">
        <w:rPr>
          <w:rFonts w:ascii="Times New Roman" w:eastAsia="Times New Roman" w:hAnsi="Times New Roman"/>
          <w:sz w:val="24"/>
          <w:szCs w:val="24"/>
          <w:lang w:val="en-IN" w:eastAsia="en-IN"/>
        </w:rPr>
        <w:t>a</w:t>
      </w:r>
      <w:r w:rsidR="009E65F7" w:rsidRPr="009E65F7">
        <w:rPr>
          <w:rFonts w:ascii="Times New Roman" w:eastAsia="Times New Roman" w:hAnsi="Times New Roman"/>
          <w:sz w:val="24"/>
          <w:szCs w:val="24"/>
          <w:lang w:val="en-IN" w:eastAsia="en-IN"/>
        </w:rPr>
        <w:t xml:space="preserve"> Month </w:t>
      </w:r>
      <w:r w:rsidR="007A5ACC" w:rsidRPr="009E65F7">
        <w:rPr>
          <w:rFonts w:ascii="Times New Roman" w:eastAsia="Times New Roman" w:hAnsi="Times New Roman"/>
          <w:sz w:val="24"/>
          <w:szCs w:val="24"/>
          <w:lang w:val="en-IN" w:eastAsia="en-IN"/>
        </w:rPr>
        <w:t>for</w:t>
      </w:r>
      <w:r w:rsidR="009E65F7" w:rsidRPr="009E65F7">
        <w:rPr>
          <w:rFonts w:ascii="Times New Roman" w:eastAsia="Times New Roman" w:hAnsi="Times New Roman"/>
          <w:sz w:val="24"/>
          <w:szCs w:val="24"/>
          <w:lang w:val="en-IN" w:eastAsia="en-IN"/>
        </w:rPr>
        <w:t xml:space="preserve"> Which </w:t>
      </w:r>
      <w:r w:rsidR="007A5ACC" w:rsidRPr="009E65F7">
        <w:rPr>
          <w:rFonts w:ascii="Times New Roman" w:eastAsia="Times New Roman" w:hAnsi="Times New Roman"/>
          <w:sz w:val="24"/>
          <w:szCs w:val="24"/>
          <w:lang w:val="en-IN" w:eastAsia="en-IN"/>
        </w:rPr>
        <w:t>the</w:t>
      </w:r>
      <w:r w:rsidR="009E65F7" w:rsidRPr="009E65F7">
        <w:rPr>
          <w:rFonts w:ascii="Times New Roman" w:eastAsia="Times New Roman" w:hAnsi="Times New Roman"/>
          <w:sz w:val="24"/>
          <w:szCs w:val="24"/>
          <w:lang w:val="en-IN" w:eastAsia="en-IN"/>
        </w:rPr>
        <w:t xml:space="preserve"> Employed Beneficiaries Get Work</w:t>
      </w:r>
      <w:r w:rsidR="007A5ACC">
        <w:rPr>
          <w:rFonts w:ascii="Times New Roman" w:eastAsia="Times New Roman" w:hAnsi="Times New Roman"/>
          <w:sz w:val="24"/>
          <w:szCs w:val="24"/>
          <w:lang w:val="en-IN" w:eastAsia="en-IN"/>
        </w:rPr>
        <w:t>.</w:t>
      </w:r>
    </w:p>
    <w:p w:rsidR="00776500" w:rsidRPr="006A486E" w:rsidRDefault="006F7A5A" w:rsidP="00BD52CC">
      <w:pPr>
        <w:pStyle w:val="ListParagraph"/>
        <w:numPr>
          <w:ilvl w:val="0"/>
          <w:numId w:val="2"/>
        </w:numPr>
        <w:tabs>
          <w:tab w:val="left" w:pos="360"/>
        </w:tabs>
        <w:spacing w:after="0" w:line="360" w:lineRule="auto"/>
        <w:ind w:left="0" w:firstLine="0"/>
        <w:jc w:val="both"/>
        <w:rPr>
          <w:rFonts w:ascii="Times New Roman" w:eastAsia="Times New Roman" w:hAnsi="Times New Roman"/>
          <w:b/>
          <w:sz w:val="24"/>
          <w:szCs w:val="24"/>
          <w:lang w:val="en-IN" w:eastAsia="en-IN"/>
        </w:rPr>
      </w:pPr>
      <w:r w:rsidRPr="006A486E">
        <w:rPr>
          <w:rFonts w:ascii="Times New Roman" w:eastAsia="Times New Roman" w:hAnsi="Times New Roman"/>
          <w:sz w:val="24"/>
          <w:szCs w:val="24"/>
          <w:lang w:val="en-IN" w:eastAsia="en-IN"/>
        </w:rPr>
        <w:t xml:space="preserve">Stability </w:t>
      </w:r>
      <w:r w:rsidR="007A5ACC" w:rsidRPr="006A486E">
        <w:rPr>
          <w:rFonts w:ascii="Times New Roman" w:eastAsia="Times New Roman" w:hAnsi="Times New Roman"/>
          <w:sz w:val="24"/>
          <w:szCs w:val="24"/>
          <w:lang w:val="en-IN" w:eastAsia="en-IN"/>
        </w:rPr>
        <w:t>in</w:t>
      </w:r>
      <w:r w:rsidR="009E65F7" w:rsidRPr="006A486E">
        <w:rPr>
          <w:rFonts w:ascii="Times New Roman" w:eastAsia="Times New Roman" w:hAnsi="Times New Roman"/>
          <w:sz w:val="24"/>
          <w:szCs w:val="24"/>
          <w:lang w:val="en-IN" w:eastAsia="en-IN"/>
        </w:rPr>
        <w:t xml:space="preserve"> Work </w:t>
      </w:r>
      <w:r w:rsidR="007A5ACC" w:rsidRPr="006A486E">
        <w:rPr>
          <w:rFonts w:ascii="Times New Roman" w:eastAsia="Times New Roman" w:hAnsi="Times New Roman"/>
          <w:sz w:val="24"/>
          <w:szCs w:val="24"/>
          <w:lang w:val="en-IN" w:eastAsia="en-IN"/>
        </w:rPr>
        <w:t>among</w:t>
      </w:r>
      <w:r w:rsidR="009E65F7" w:rsidRPr="006A486E">
        <w:rPr>
          <w:rFonts w:ascii="Times New Roman" w:eastAsia="Times New Roman" w:hAnsi="Times New Roman"/>
          <w:sz w:val="24"/>
          <w:szCs w:val="24"/>
          <w:lang w:val="en-IN" w:eastAsia="en-IN"/>
        </w:rPr>
        <w:t xml:space="preserve"> </w:t>
      </w:r>
      <w:r w:rsidR="007A5ACC" w:rsidRPr="006A486E">
        <w:rPr>
          <w:rFonts w:ascii="Times New Roman" w:eastAsia="Times New Roman" w:hAnsi="Times New Roman"/>
          <w:sz w:val="24"/>
          <w:szCs w:val="24"/>
          <w:lang w:val="en-IN" w:eastAsia="en-IN"/>
        </w:rPr>
        <w:t>the</w:t>
      </w:r>
      <w:r w:rsidR="009E65F7" w:rsidRPr="006A486E">
        <w:rPr>
          <w:rFonts w:ascii="Times New Roman" w:eastAsia="Times New Roman" w:hAnsi="Times New Roman"/>
          <w:sz w:val="24"/>
          <w:szCs w:val="24"/>
          <w:lang w:val="en-IN" w:eastAsia="en-IN"/>
        </w:rPr>
        <w:t xml:space="preserve"> Employed Beneficiaries</w:t>
      </w:r>
      <w:r w:rsidR="007A5ACC" w:rsidRPr="006A486E">
        <w:rPr>
          <w:rFonts w:ascii="Times New Roman" w:eastAsia="Times New Roman" w:hAnsi="Times New Roman"/>
          <w:sz w:val="24"/>
          <w:szCs w:val="24"/>
          <w:lang w:val="en-IN" w:eastAsia="en-IN"/>
        </w:rPr>
        <w:t>.</w:t>
      </w:r>
      <w:r w:rsidR="006A486E" w:rsidRPr="006A486E">
        <w:rPr>
          <w:rFonts w:ascii="Times New Roman" w:eastAsia="Times New Roman" w:hAnsi="Times New Roman"/>
          <w:sz w:val="24"/>
          <w:szCs w:val="24"/>
          <w:lang w:val="en-IN" w:eastAsia="en-IN"/>
        </w:rPr>
        <w:t xml:space="preserve"> </w:t>
      </w:r>
    </w:p>
    <w:p w:rsidR="00776500" w:rsidRDefault="00776500" w:rsidP="00EA2E59">
      <w:pPr>
        <w:spacing w:after="0" w:line="360" w:lineRule="auto"/>
        <w:jc w:val="both"/>
        <w:rPr>
          <w:rFonts w:ascii="Times New Roman" w:eastAsia="Times New Roman" w:hAnsi="Times New Roman"/>
          <w:b/>
          <w:sz w:val="24"/>
          <w:szCs w:val="24"/>
          <w:lang w:val="en-IN" w:eastAsia="en-IN"/>
        </w:rPr>
      </w:pPr>
    </w:p>
    <w:p w:rsidR="00542830" w:rsidRDefault="00542830" w:rsidP="00EA2E59">
      <w:pPr>
        <w:spacing w:after="0" w:line="360" w:lineRule="auto"/>
        <w:jc w:val="both"/>
        <w:rPr>
          <w:rFonts w:ascii="Times New Roman" w:eastAsia="Times New Roman" w:hAnsi="Times New Roman"/>
          <w:b/>
          <w:sz w:val="24"/>
          <w:szCs w:val="24"/>
          <w:lang w:val="en-IN" w:eastAsia="en-IN"/>
        </w:rPr>
        <w:sectPr w:rsidR="00542830" w:rsidSect="00542830">
          <w:pgSz w:w="12240" w:h="15840"/>
          <w:pgMar w:top="1440" w:right="1440" w:bottom="1440" w:left="1440" w:header="720" w:footer="720" w:gutter="0"/>
          <w:cols w:space="720"/>
          <w:docGrid w:linePitch="360"/>
        </w:sectPr>
      </w:pPr>
    </w:p>
    <w:p w:rsidR="00EA2E59" w:rsidRPr="00D73EF7" w:rsidRDefault="00EA2E59" w:rsidP="00EA2E59">
      <w:pPr>
        <w:spacing w:after="0" w:line="360" w:lineRule="auto"/>
        <w:jc w:val="both"/>
        <w:rPr>
          <w:rFonts w:ascii="Times New Roman" w:eastAsia="Times New Roman" w:hAnsi="Times New Roman"/>
          <w:b/>
          <w:sz w:val="24"/>
          <w:szCs w:val="24"/>
          <w:lang w:val="en-IN" w:eastAsia="en-IN"/>
        </w:rPr>
      </w:pPr>
      <w:r>
        <w:rPr>
          <w:rFonts w:ascii="Times New Roman" w:eastAsia="Times New Roman" w:hAnsi="Times New Roman"/>
          <w:b/>
          <w:sz w:val="24"/>
          <w:szCs w:val="24"/>
          <w:lang w:val="en-IN" w:eastAsia="en-IN"/>
        </w:rPr>
        <w:lastRenderedPageBreak/>
        <w:t xml:space="preserve">Demographic Profile of the Beneficiaries </w:t>
      </w:r>
      <w:r w:rsidRPr="00CC1520">
        <w:rPr>
          <w:rFonts w:ascii="Times New Roman" w:eastAsia="Times New Roman" w:hAnsi="Times New Roman"/>
          <w:b/>
          <w:sz w:val="24"/>
          <w:szCs w:val="24"/>
          <w:lang w:val="en-IN" w:eastAsia="en-IN"/>
        </w:rPr>
        <w:t>under study</w:t>
      </w:r>
      <w:r>
        <w:rPr>
          <w:rFonts w:ascii="Times New Roman" w:eastAsia="Times New Roman" w:hAnsi="Times New Roman"/>
          <w:b/>
          <w:sz w:val="24"/>
          <w:szCs w:val="24"/>
          <w:lang w:val="en-IN" w:eastAsia="en-IN"/>
        </w:rPr>
        <w:t xml:space="preserve"> </w:t>
      </w:r>
    </w:p>
    <w:tbl>
      <w:tblPr>
        <w:tblpPr w:leftFromText="180" w:rightFromText="180" w:vertAnchor="text" w:horzAnchor="margin" w:tblpY="293"/>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800"/>
        <w:gridCol w:w="990"/>
        <w:gridCol w:w="1080"/>
        <w:gridCol w:w="1103"/>
        <w:gridCol w:w="1057"/>
        <w:gridCol w:w="1080"/>
        <w:gridCol w:w="1080"/>
        <w:gridCol w:w="1080"/>
        <w:gridCol w:w="1080"/>
        <w:gridCol w:w="1080"/>
        <w:gridCol w:w="1170"/>
      </w:tblGrid>
      <w:tr w:rsidR="006375B3" w:rsidRPr="00CC1520" w:rsidTr="006375B3">
        <w:trPr>
          <w:trHeight w:val="170"/>
        </w:trPr>
        <w:tc>
          <w:tcPr>
            <w:tcW w:w="720" w:type="dxa"/>
            <w:vMerge w:val="restart"/>
            <w:shd w:val="clear" w:color="auto" w:fill="auto"/>
          </w:tcPr>
          <w:p w:rsidR="006375B3" w:rsidRPr="002A6475" w:rsidRDefault="006375B3" w:rsidP="00F17E4C">
            <w:pPr>
              <w:spacing w:after="0" w:line="276" w:lineRule="auto"/>
              <w:jc w:val="both"/>
              <w:rPr>
                <w:rFonts w:ascii="Times New Roman" w:eastAsia="Times New Roman" w:hAnsi="Times New Roman"/>
                <w:sz w:val="20"/>
                <w:szCs w:val="20"/>
                <w:lang w:val="en-IN" w:eastAsia="en-IN"/>
              </w:rPr>
            </w:pPr>
            <w:r w:rsidRPr="002A6475">
              <w:rPr>
                <w:rFonts w:ascii="Times New Roman" w:eastAsia="Times New Roman" w:hAnsi="Times New Roman"/>
                <w:sz w:val="20"/>
                <w:szCs w:val="20"/>
                <w:lang w:val="en-IN" w:eastAsia="en-IN"/>
              </w:rPr>
              <w:t xml:space="preserve">Age group </w:t>
            </w:r>
          </w:p>
        </w:tc>
        <w:tc>
          <w:tcPr>
            <w:tcW w:w="1800" w:type="dxa"/>
            <w:vMerge w:val="restart"/>
            <w:shd w:val="clear" w:color="auto" w:fill="auto"/>
          </w:tcPr>
          <w:p w:rsidR="006375B3" w:rsidRPr="002A6475" w:rsidRDefault="006375B3" w:rsidP="00F17E4C">
            <w:pPr>
              <w:spacing w:after="0" w:line="276" w:lineRule="auto"/>
              <w:jc w:val="center"/>
              <w:rPr>
                <w:rFonts w:ascii="Times New Roman" w:eastAsia="Times New Roman" w:hAnsi="Times New Roman"/>
                <w:sz w:val="20"/>
                <w:szCs w:val="20"/>
                <w:lang w:val="en-IN" w:eastAsia="en-IN"/>
              </w:rPr>
            </w:pPr>
            <w:r w:rsidRPr="002A6475">
              <w:rPr>
                <w:rFonts w:ascii="Times New Roman" w:eastAsia="Times New Roman" w:hAnsi="Times New Roman"/>
                <w:sz w:val="20"/>
                <w:szCs w:val="20"/>
                <w:lang w:val="en-IN" w:eastAsia="en-IN"/>
              </w:rPr>
              <w:t>Level of education standard</w:t>
            </w:r>
          </w:p>
        </w:tc>
        <w:tc>
          <w:tcPr>
            <w:tcW w:w="9630" w:type="dxa"/>
            <w:gridSpan w:val="9"/>
            <w:shd w:val="clear" w:color="auto" w:fill="auto"/>
          </w:tcPr>
          <w:p w:rsidR="006375B3" w:rsidRPr="002A6475" w:rsidRDefault="006375B3" w:rsidP="00F17E4C">
            <w:pPr>
              <w:spacing w:after="0" w:line="240" w:lineRule="auto"/>
              <w:jc w:val="center"/>
              <w:rPr>
                <w:rFonts w:ascii="Times New Roman" w:eastAsia="Times New Roman" w:hAnsi="Times New Roman"/>
                <w:sz w:val="20"/>
                <w:szCs w:val="20"/>
                <w:lang w:val="en-IN" w:eastAsia="en-IN"/>
              </w:rPr>
            </w:pPr>
            <w:r w:rsidRPr="002A6475">
              <w:rPr>
                <w:rFonts w:ascii="Times New Roman" w:eastAsia="Times New Roman" w:hAnsi="Times New Roman"/>
                <w:sz w:val="20"/>
                <w:szCs w:val="20"/>
                <w:lang w:val="en-IN" w:eastAsia="en-IN"/>
              </w:rPr>
              <w:t>Beneficiaries</w:t>
            </w:r>
          </w:p>
        </w:tc>
        <w:tc>
          <w:tcPr>
            <w:tcW w:w="1170" w:type="dxa"/>
            <w:vMerge w:val="restart"/>
            <w:shd w:val="clear" w:color="auto" w:fill="auto"/>
          </w:tcPr>
          <w:p w:rsidR="006375B3" w:rsidRPr="002A6475" w:rsidRDefault="006375B3" w:rsidP="00F17E4C">
            <w:pPr>
              <w:spacing w:after="0" w:line="276" w:lineRule="auto"/>
              <w:jc w:val="center"/>
              <w:rPr>
                <w:rFonts w:ascii="Times New Roman" w:eastAsia="Times New Roman" w:hAnsi="Times New Roman"/>
                <w:sz w:val="20"/>
                <w:szCs w:val="20"/>
                <w:lang w:val="en-IN" w:eastAsia="en-IN"/>
              </w:rPr>
            </w:pPr>
            <w:r w:rsidRPr="002A6475">
              <w:rPr>
                <w:rFonts w:ascii="Times New Roman" w:eastAsia="Times New Roman" w:hAnsi="Times New Roman"/>
                <w:sz w:val="20"/>
                <w:szCs w:val="20"/>
                <w:lang w:val="en-IN" w:eastAsia="en-IN"/>
              </w:rPr>
              <w:t>Grand Total</w:t>
            </w:r>
          </w:p>
        </w:tc>
      </w:tr>
      <w:tr w:rsidR="006375B3" w:rsidRPr="00CC1520" w:rsidTr="006375B3">
        <w:tblPrEx>
          <w:tblLook w:val="04A0" w:firstRow="1" w:lastRow="0" w:firstColumn="1" w:lastColumn="0" w:noHBand="0" w:noVBand="1"/>
        </w:tblPrEx>
        <w:trPr>
          <w:trHeight w:val="113"/>
        </w:trPr>
        <w:tc>
          <w:tcPr>
            <w:tcW w:w="720" w:type="dxa"/>
            <w:vMerge/>
            <w:shd w:val="clear" w:color="auto" w:fill="auto"/>
          </w:tcPr>
          <w:p w:rsidR="006375B3" w:rsidRPr="002A6475" w:rsidRDefault="006375B3" w:rsidP="002A6475">
            <w:pPr>
              <w:spacing w:after="0" w:line="360" w:lineRule="auto"/>
              <w:jc w:val="center"/>
              <w:rPr>
                <w:rFonts w:ascii="Times New Roman" w:eastAsia="Times New Roman" w:hAnsi="Times New Roman"/>
                <w:sz w:val="20"/>
                <w:szCs w:val="20"/>
                <w:lang w:val="en-IN" w:eastAsia="en-IN"/>
              </w:rPr>
            </w:pPr>
          </w:p>
        </w:tc>
        <w:tc>
          <w:tcPr>
            <w:tcW w:w="1800" w:type="dxa"/>
            <w:vMerge/>
            <w:shd w:val="clear" w:color="auto" w:fill="auto"/>
          </w:tcPr>
          <w:p w:rsidR="006375B3" w:rsidRPr="002A6475" w:rsidRDefault="006375B3" w:rsidP="002A6475">
            <w:pPr>
              <w:spacing w:after="0" w:line="360" w:lineRule="auto"/>
              <w:jc w:val="center"/>
              <w:rPr>
                <w:rFonts w:ascii="Times New Roman" w:eastAsia="Times New Roman" w:hAnsi="Times New Roman"/>
                <w:sz w:val="20"/>
                <w:szCs w:val="20"/>
                <w:lang w:val="en-IN" w:eastAsia="en-IN"/>
              </w:rPr>
            </w:pPr>
          </w:p>
        </w:tc>
        <w:tc>
          <w:tcPr>
            <w:tcW w:w="3173" w:type="dxa"/>
            <w:gridSpan w:val="3"/>
            <w:shd w:val="clear" w:color="auto" w:fill="auto"/>
          </w:tcPr>
          <w:p w:rsidR="006375B3" w:rsidRPr="002A6475" w:rsidRDefault="006375B3" w:rsidP="00F17E4C">
            <w:pPr>
              <w:spacing w:after="0" w:line="240" w:lineRule="auto"/>
              <w:jc w:val="center"/>
              <w:rPr>
                <w:rFonts w:ascii="Times New Roman" w:eastAsia="Times New Roman" w:hAnsi="Times New Roman"/>
                <w:sz w:val="20"/>
                <w:szCs w:val="20"/>
                <w:lang w:val="en-IN" w:eastAsia="en-IN"/>
              </w:rPr>
            </w:pPr>
            <w:r w:rsidRPr="002A6475">
              <w:rPr>
                <w:rFonts w:ascii="Times New Roman" w:eastAsia="Times New Roman" w:hAnsi="Times New Roman"/>
                <w:sz w:val="20"/>
                <w:szCs w:val="20"/>
                <w:lang w:val="en-IN" w:eastAsia="en-IN"/>
              </w:rPr>
              <w:t>Udhampur</w:t>
            </w:r>
          </w:p>
        </w:tc>
        <w:tc>
          <w:tcPr>
            <w:tcW w:w="3217" w:type="dxa"/>
            <w:gridSpan w:val="3"/>
            <w:shd w:val="clear" w:color="auto" w:fill="auto"/>
          </w:tcPr>
          <w:p w:rsidR="006375B3" w:rsidRPr="002A6475" w:rsidRDefault="006375B3" w:rsidP="00F17E4C">
            <w:pPr>
              <w:spacing w:after="0" w:line="240" w:lineRule="auto"/>
              <w:jc w:val="center"/>
              <w:rPr>
                <w:rFonts w:ascii="Times New Roman" w:eastAsia="Times New Roman" w:hAnsi="Times New Roman"/>
                <w:sz w:val="20"/>
                <w:szCs w:val="20"/>
                <w:lang w:val="en-IN" w:eastAsia="en-IN"/>
              </w:rPr>
            </w:pPr>
            <w:r w:rsidRPr="002A6475">
              <w:rPr>
                <w:rFonts w:ascii="Times New Roman" w:eastAsia="Times New Roman" w:hAnsi="Times New Roman"/>
                <w:sz w:val="20"/>
                <w:szCs w:val="20"/>
                <w:lang w:val="en-IN" w:eastAsia="en-IN"/>
              </w:rPr>
              <w:t>Chenani</w:t>
            </w:r>
          </w:p>
        </w:tc>
        <w:tc>
          <w:tcPr>
            <w:tcW w:w="3240" w:type="dxa"/>
            <w:gridSpan w:val="3"/>
            <w:shd w:val="clear" w:color="auto" w:fill="auto"/>
          </w:tcPr>
          <w:p w:rsidR="006375B3" w:rsidRPr="002A6475" w:rsidRDefault="006375B3" w:rsidP="00F17E4C">
            <w:pPr>
              <w:spacing w:after="0" w:line="240" w:lineRule="auto"/>
              <w:jc w:val="center"/>
              <w:rPr>
                <w:rFonts w:ascii="Times New Roman" w:eastAsia="Times New Roman" w:hAnsi="Times New Roman"/>
                <w:sz w:val="20"/>
                <w:szCs w:val="20"/>
                <w:lang w:val="en-IN" w:eastAsia="en-IN"/>
              </w:rPr>
            </w:pPr>
            <w:r w:rsidRPr="002A6475">
              <w:rPr>
                <w:rFonts w:ascii="Times New Roman" w:eastAsia="Times New Roman" w:hAnsi="Times New Roman"/>
                <w:sz w:val="20"/>
                <w:szCs w:val="20"/>
                <w:lang w:val="en-IN" w:eastAsia="en-IN"/>
              </w:rPr>
              <w:t>Ramnagar</w:t>
            </w:r>
          </w:p>
        </w:tc>
        <w:tc>
          <w:tcPr>
            <w:tcW w:w="1170" w:type="dxa"/>
            <w:vMerge/>
            <w:shd w:val="clear" w:color="auto" w:fill="auto"/>
          </w:tcPr>
          <w:p w:rsidR="006375B3" w:rsidRPr="002A6475" w:rsidRDefault="006375B3" w:rsidP="002A6475">
            <w:pPr>
              <w:spacing w:after="0" w:line="360" w:lineRule="auto"/>
              <w:jc w:val="both"/>
              <w:rPr>
                <w:rFonts w:ascii="Times New Roman" w:eastAsia="Times New Roman" w:hAnsi="Times New Roman"/>
                <w:sz w:val="20"/>
                <w:szCs w:val="20"/>
                <w:lang w:val="en-IN" w:eastAsia="en-IN"/>
              </w:rPr>
            </w:pPr>
          </w:p>
        </w:tc>
      </w:tr>
      <w:tr w:rsidR="006375B3" w:rsidRPr="00CC1520" w:rsidTr="006375B3">
        <w:tblPrEx>
          <w:tblLook w:val="04A0" w:firstRow="1" w:lastRow="0" w:firstColumn="1" w:lastColumn="0" w:noHBand="0" w:noVBand="1"/>
        </w:tblPrEx>
        <w:trPr>
          <w:trHeight w:val="167"/>
        </w:trPr>
        <w:tc>
          <w:tcPr>
            <w:tcW w:w="720" w:type="dxa"/>
            <w:vMerge/>
            <w:shd w:val="clear" w:color="auto" w:fill="auto"/>
          </w:tcPr>
          <w:p w:rsidR="006375B3" w:rsidRPr="002A6475" w:rsidRDefault="006375B3" w:rsidP="002A6475">
            <w:pPr>
              <w:spacing w:after="0" w:line="360" w:lineRule="auto"/>
              <w:jc w:val="center"/>
              <w:rPr>
                <w:rFonts w:ascii="Times New Roman" w:eastAsia="Times New Roman" w:hAnsi="Times New Roman"/>
                <w:sz w:val="20"/>
                <w:szCs w:val="20"/>
                <w:lang w:val="en-IN" w:eastAsia="en-IN"/>
              </w:rPr>
            </w:pPr>
          </w:p>
        </w:tc>
        <w:tc>
          <w:tcPr>
            <w:tcW w:w="1800" w:type="dxa"/>
            <w:vMerge/>
            <w:shd w:val="clear" w:color="auto" w:fill="auto"/>
          </w:tcPr>
          <w:p w:rsidR="006375B3" w:rsidRPr="002A6475" w:rsidRDefault="006375B3" w:rsidP="002A6475">
            <w:pPr>
              <w:spacing w:after="0" w:line="360" w:lineRule="auto"/>
              <w:jc w:val="center"/>
              <w:rPr>
                <w:rFonts w:ascii="Times New Roman" w:eastAsia="Times New Roman" w:hAnsi="Times New Roman"/>
                <w:sz w:val="20"/>
                <w:szCs w:val="20"/>
                <w:lang w:val="en-IN" w:eastAsia="en-IN"/>
              </w:rPr>
            </w:pPr>
          </w:p>
        </w:tc>
        <w:tc>
          <w:tcPr>
            <w:tcW w:w="990" w:type="dxa"/>
            <w:shd w:val="clear" w:color="auto" w:fill="auto"/>
          </w:tcPr>
          <w:p w:rsidR="006375B3" w:rsidRPr="002A6475" w:rsidRDefault="006375B3" w:rsidP="002A6475">
            <w:pPr>
              <w:spacing w:after="0" w:line="360" w:lineRule="auto"/>
              <w:jc w:val="center"/>
              <w:rPr>
                <w:rFonts w:ascii="Times New Roman" w:eastAsia="Times New Roman" w:hAnsi="Times New Roman"/>
                <w:sz w:val="20"/>
                <w:szCs w:val="20"/>
                <w:lang w:val="en-IN" w:eastAsia="en-IN"/>
              </w:rPr>
            </w:pPr>
            <w:r w:rsidRPr="002A6475">
              <w:rPr>
                <w:rFonts w:ascii="Times New Roman" w:eastAsia="Times New Roman" w:hAnsi="Times New Roman"/>
                <w:sz w:val="20"/>
                <w:szCs w:val="20"/>
                <w:lang w:val="en-IN" w:eastAsia="en-IN"/>
              </w:rPr>
              <w:t>Male</w:t>
            </w:r>
          </w:p>
        </w:tc>
        <w:tc>
          <w:tcPr>
            <w:tcW w:w="1080" w:type="dxa"/>
            <w:shd w:val="clear" w:color="auto" w:fill="auto"/>
          </w:tcPr>
          <w:p w:rsidR="006375B3" w:rsidRPr="002A6475" w:rsidRDefault="006375B3" w:rsidP="002A6475">
            <w:pPr>
              <w:spacing w:after="0" w:line="360" w:lineRule="auto"/>
              <w:jc w:val="center"/>
              <w:rPr>
                <w:rFonts w:ascii="Times New Roman" w:eastAsia="Times New Roman" w:hAnsi="Times New Roman"/>
                <w:sz w:val="20"/>
                <w:szCs w:val="20"/>
                <w:lang w:val="en-IN" w:eastAsia="en-IN"/>
              </w:rPr>
            </w:pPr>
            <w:r w:rsidRPr="002A6475">
              <w:rPr>
                <w:rFonts w:ascii="Times New Roman" w:eastAsia="Times New Roman" w:hAnsi="Times New Roman"/>
                <w:sz w:val="20"/>
                <w:szCs w:val="20"/>
                <w:lang w:val="en-IN" w:eastAsia="en-IN"/>
              </w:rPr>
              <w:t>Female</w:t>
            </w:r>
          </w:p>
        </w:tc>
        <w:tc>
          <w:tcPr>
            <w:tcW w:w="1103" w:type="dxa"/>
            <w:shd w:val="clear" w:color="auto" w:fill="auto"/>
          </w:tcPr>
          <w:p w:rsidR="006375B3" w:rsidRPr="002A6475" w:rsidRDefault="006375B3" w:rsidP="002A6475">
            <w:pPr>
              <w:spacing w:after="0" w:line="360" w:lineRule="auto"/>
              <w:jc w:val="center"/>
              <w:rPr>
                <w:rFonts w:ascii="Times New Roman" w:eastAsia="Times New Roman" w:hAnsi="Times New Roman"/>
                <w:sz w:val="20"/>
                <w:szCs w:val="20"/>
                <w:lang w:val="en-IN" w:eastAsia="en-IN"/>
              </w:rPr>
            </w:pPr>
            <w:r w:rsidRPr="002A6475">
              <w:rPr>
                <w:rFonts w:ascii="Times New Roman" w:eastAsia="Times New Roman" w:hAnsi="Times New Roman"/>
                <w:sz w:val="20"/>
                <w:szCs w:val="20"/>
                <w:lang w:val="en-IN" w:eastAsia="en-IN"/>
              </w:rPr>
              <w:t>Total</w:t>
            </w:r>
          </w:p>
        </w:tc>
        <w:tc>
          <w:tcPr>
            <w:tcW w:w="1057" w:type="dxa"/>
            <w:shd w:val="clear" w:color="auto" w:fill="auto"/>
          </w:tcPr>
          <w:p w:rsidR="006375B3" w:rsidRPr="002A6475" w:rsidRDefault="006375B3" w:rsidP="002A6475">
            <w:pPr>
              <w:spacing w:after="0" w:line="360" w:lineRule="auto"/>
              <w:jc w:val="center"/>
              <w:rPr>
                <w:rFonts w:ascii="Times New Roman" w:eastAsia="Times New Roman" w:hAnsi="Times New Roman"/>
                <w:sz w:val="20"/>
                <w:szCs w:val="20"/>
                <w:lang w:val="en-IN" w:eastAsia="en-IN"/>
              </w:rPr>
            </w:pPr>
            <w:r w:rsidRPr="002A6475">
              <w:rPr>
                <w:rFonts w:ascii="Times New Roman" w:eastAsia="Times New Roman" w:hAnsi="Times New Roman"/>
                <w:sz w:val="20"/>
                <w:szCs w:val="20"/>
                <w:lang w:val="en-IN" w:eastAsia="en-IN"/>
              </w:rPr>
              <w:t>Male</w:t>
            </w:r>
          </w:p>
        </w:tc>
        <w:tc>
          <w:tcPr>
            <w:tcW w:w="1080" w:type="dxa"/>
            <w:shd w:val="clear" w:color="auto" w:fill="auto"/>
          </w:tcPr>
          <w:p w:rsidR="006375B3" w:rsidRPr="002A6475" w:rsidRDefault="006375B3" w:rsidP="002A6475">
            <w:pPr>
              <w:spacing w:after="0" w:line="360" w:lineRule="auto"/>
              <w:jc w:val="center"/>
              <w:rPr>
                <w:rFonts w:ascii="Times New Roman" w:eastAsia="Times New Roman" w:hAnsi="Times New Roman"/>
                <w:sz w:val="20"/>
                <w:szCs w:val="20"/>
                <w:lang w:val="en-IN" w:eastAsia="en-IN"/>
              </w:rPr>
            </w:pPr>
            <w:r w:rsidRPr="002A6475">
              <w:rPr>
                <w:rFonts w:ascii="Times New Roman" w:eastAsia="Times New Roman" w:hAnsi="Times New Roman"/>
                <w:sz w:val="20"/>
                <w:szCs w:val="20"/>
                <w:lang w:val="en-IN" w:eastAsia="en-IN"/>
              </w:rPr>
              <w:t>Female</w:t>
            </w:r>
          </w:p>
        </w:tc>
        <w:tc>
          <w:tcPr>
            <w:tcW w:w="1080" w:type="dxa"/>
            <w:shd w:val="clear" w:color="auto" w:fill="auto"/>
          </w:tcPr>
          <w:p w:rsidR="006375B3" w:rsidRPr="002A6475" w:rsidRDefault="006375B3" w:rsidP="002A6475">
            <w:pPr>
              <w:spacing w:after="0" w:line="360" w:lineRule="auto"/>
              <w:jc w:val="center"/>
              <w:rPr>
                <w:rFonts w:ascii="Times New Roman" w:eastAsia="Times New Roman" w:hAnsi="Times New Roman"/>
                <w:sz w:val="20"/>
                <w:szCs w:val="20"/>
                <w:lang w:val="en-IN" w:eastAsia="en-IN"/>
              </w:rPr>
            </w:pPr>
            <w:r w:rsidRPr="002A6475">
              <w:rPr>
                <w:rFonts w:ascii="Times New Roman" w:eastAsia="Times New Roman" w:hAnsi="Times New Roman"/>
                <w:sz w:val="20"/>
                <w:szCs w:val="20"/>
                <w:lang w:val="en-IN" w:eastAsia="en-IN"/>
              </w:rPr>
              <w:t>Total</w:t>
            </w:r>
          </w:p>
        </w:tc>
        <w:tc>
          <w:tcPr>
            <w:tcW w:w="1080" w:type="dxa"/>
            <w:shd w:val="clear" w:color="auto" w:fill="auto"/>
          </w:tcPr>
          <w:p w:rsidR="006375B3" w:rsidRPr="002A6475" w:rsidRDefault="006375B3" w:rsidP="002A6475">
            <w:pPr>
              <w:spacing w:after="0" w:line="360" w:lineRule="auto"/>
              <w:jc w:val="center"/>
              <w:rPr>
                <w:rFonts w:ascii="Times New Roman" w:eastAsia="Times New Roman" w:hAnsi="Times New Roman"/>
                <w:sz w:val="20"/>
                <w:szCs w:val="20"/>
                <w:lang w:val="en-IN" w:eastAsia="en-IN"/>
              </w:rPr>
            </w:pPr>
            <w:r w:rsidRPr="002A6475">
              <w:rPr>
                <w:rFonts w:ascii="Times New Roman" w:eastAsia="Times New Roman" w:hAnsi="Times New Roman"/>
                <w:sz w:val="20"/>
                <w:szCs w:val="20"/>
                <w:lang w:val="en-IN" w:eastAsia="en-IN"/>
              </w:rPr>
              <w:t>Male</w:t>
            </w:r>
          </w:p>
        </w:tc>
        <w:tc>
          <w:tcPr>
            <w:tcW w:w="1080" w:type="dxa"/>
            <w:shd w:val="clear" w:color="auto" w:fill="auto"/>
          </w:tcPr>
          <w:p w:rsidR="006375B3" w:rsidRPr="002A6475" w:rsidRDefault="006375B3" w:rsidP="002A6475">
            <w:pPr>
              <w:spacing w:after="0" w:line="360" w:lineRule="auto"/>
              <w:jc w:val="center"/>
              <w:rPr>
                <w:rFonts w:ascii="Times New Roman" w:eastAsia="Times New Roman" w:hAnsi="Times New Roman"/>
                <w:sz w:val="20"/>
                <w:szCs w:val="20"/>
                <w:lang w:val="en-IN" w:eastAsia="en-IN"/>
              </w:rPr>
            </w:pPr>
            <w:r w:rsidRPr="002A6475">
              <w:rPr>
                <w:rFonts w:ascii="Times New Roman" w:eastAsia="Times New Roman" w:hAnsi="Times New Roman"/>
                <w:sz w:val="20"/>
                <w:szCs w:val="20"/>
                <w:lang w:val="en-IN" w:eastAsia="en-IN"/>
              </w:rPr>
              <w:t>Female</w:t>
            </w:r>
          </w:p>
        </w:tc>
        <w:tc>
          <w:tcPr>
            <w:tcW w:w="1080" w:type="dxa"/>
            <w:shd w:val="clear" w:color="auto" w:fill="auto"/>
          </w:tcPr>
          <w:p w:rsidR="006375B3" w:rsidRPr="002A6475" w:rsidRDefault="006375B3" w:rsidP="002A6475">
            <w:pPr>
              <w:spacing w:after="0" w:line="360" w:lineRule="auto"/>
              <w:jc w:val="center"/>
              <w:rPr>
                <w:rFonts w:ascii="Times New Roman" w:eastAsia="Times New Roman" w:hAnsi="Times New Roman"/>
                <w:sz w:val="20"/>
                <w:szCs w:val="20"/>
                <w:lang w:val="en-IN" w:eastAsia="en-IN"/>
              </w:rPr>
            </w:pPr>
            <w:r w:rsidRPr="002A6475">
              <w:rPr>
                <w:rFonts w:ascii="Times New Roman" w:eastAsia="Times New Roman" w:hAnsi="Times New Roman"/>
                <w:sz w:val="20"/>
                <w:szCs w:val="20"/>
                <w:lang w:val="en-IN" w:eastAsia="en-IN"/>
              </w:rPr>
              <w:t>Total</w:t>
            </w:r>
          </w:p>
        </w:tc>
        <w:tc>
          <w:tcPr>
            <w:tcW w:w="1170" w:type="dxa"/>
            <w:vMerge/>
            <w:shd w:val="clear" w:color="auto" w:fill="auto"/>
          </w:tcPr>
          <w:p w:rsidR="006375B3" w:rsidRPr="002A6475" w:rsidRDefault="006375B3" w:rsidP="002A6475">
            <w:pPr>
              <w:spacing w:after="0" w:line="360" w:lineRule="auto"/>
              <w:jc w:val="both"/>
              <w:rPr>
                <w:rFonts w:ascii="Times New Roman" w:eastAsia="Times New Roman" w:hAnsi="Times New Roman"/>
                <w:sz w:val="20"/>
                <w:szCs w:val="20"/>
                <w:lang w:val="en-IN" w:eastAsia="en-IN"/>
              </w:rPr>
            </w:pPr>
          </w:p>
        </w:tc>
      </w:tr>
      <w:tr w:rsidR="006375B3" w:rsidRPr="00CC1520" w:rsidTr="006375B3">
        <w:tblPrEx>
          <w:tblLook w:val="04A0" w:firstRow="1" w:lastRow="0" w:firstColumn="1" w:lastColumn="0" w:noHBand="0" w:noVBand="1"/>
        </w:tblPrEx>
        <w:trPr>
          <w:trHeight w:val="77"/>
        </w:trPr>
        <w:tc>
          <w:tcPr>
            <w:tcW w:w="720" w:type="dxa"/>
            <w:shd w:val="clear" w:color="auto" w:fill="auto"/>
          </w:tcPr>
          <w:p w:rsidR="006375B3" w:rsidRPr="002A6475" w:rsidRDefault="006375B3" w:rsidP="002A6475">
            <w:pPr>
              <w:spacing w:after="0" w:line="360" w:lineRule="auto"/>
              <w:jc w:val="center"/>
              <w:rPr>
                <w:rFonts w:ascii="Times New Roman" w:eastAsia="Times New Roman" w:hAnsi="Times New Roman"/>
                <w:sz w:val="20"/>
                <w:szCs w:val="20"/>
                <w:lang w:val="en-IN" w:eastAsia="en-IN"/>
              </w:rPr>
            </w:pPr>
            <w:r w:rsidRPr="002A6475">
              <w:rPr>
                <w:rFonts w:ascii="Times New Roman" w:eastAsia="Times New Roman" w:hAnsi="Times New Roman"/>
                <w:sz w:val="20"/>
                <w:szCs w:val="20"/>
                <w:lang w:val="en-IN" w:eastAsia="en-IN"/>
              </w:rPr>
              <w:t>14-18</w:t>
            </w:r>
          </w:p>
        </w:tc>
        <w:tc>
          <w:tcPr>
            <w:tcW w:w="1800" w:type="dxa"/>
            <w:shd w:val="clear" w:color="auto" w:fill="auto"/>
          </w:tcPr>
          <w:p w:rsidR="006375B3" w:rsidRPr="002A6475" w:rsidRDefault="006375B3" w:rsidP="002A6475">
            <w:pPr>
              <w:spacing w:after="0" w:line="360" w:lineRule="auto"/>
              <w:jc w:val="center"/>
              <w:rPr>
                <w:rFonts w:ascii="Times New Roman" w:eastAsia="Times New Roman" w:hAnsi="Times New Roman"/>
                <w:sz w:val="20"/>
                <w:szCs w:val="20"/>
                <w:lang w:val="en-IN" w:eastAsia="en-IN"/>
              </w:rPr>
            </w:pPr>
            <w:r w:rsidRPr="002A6475">
              <w:rPr>
                <w:rFonts w:ascii="Times New Roman" w:eastAsia="Times New Roman" w:hAnsi="Times New Roman"/>
                <w:sz w:val="20"/>
                <w:szCs w:val="20"/>
                <w:lang w:val="en-IN" w:eastAsia="en-IN"/>
              </w:rPr>
              <w:t>Up to 8</w:t>
            </w:r>
            <w:r w:rsidRPr="002A6475">
              <w:rPr>
                <w:rFonts w:ascii="Times New Roman" w:eastAsia="Times New Roman" w:hAnsi="Times New Roman"/>
                <w:sz w:val="20"/>
                <w:szCs w:val="20"/>
                <w:vertAlign w:val="superscript"/>
                <w:lang w:val="en-IN" w:eastAsia="en-IN"/>
              </w:rPr>
              <w:t>th</w:t>
            </w:r>
          </w:p>
        </w:tc>
        <w:tc>
          <w:tcPr>
            <w:tcW w:w="990" w:type="dxa"/>
            <w:shd w:val="clear" w:color="auto" w:fill="auto"/>
          </w:tcPr>
          <w:p w:rsidR="006375B3" w:rsidRPr="002A6475" w:rsidRDefault="006375B3" w:rsidP="002A6475">
            <w:pPr>
              <w:spacing w:after="0" w:line="360" w:lineRule="auto"/>
              <w:jc w:val="center"/>
              <w:rPr>
                <w:rFonts w:ascii="Times New Roman" w:eastAsia="Times New Roman" w:hAnsi="Times New Roman"/>
                <w:sz w:val="20"/>
                <w:szCs w:val="20"/>
                <w:lang w:val="en-IN" w:eastAsia="en-IN"/>
              </w:rPr>
            </w:pPr>
            <w:r w:rsidRPr="002A6475">
              <w:rPr>
                <w:rFonts w:ascii="Times New Roman" w:eastAsia="Times New Roman" w:hAnsi="Times New Roman"/>
                <w:sz w:val="20"/>
                <w:szCs w:val="20"/>
                <w:lang w:val="en-IN" w:eastAsia="en-IN"/>
              </w:rPr>
              <w:t>4 (6.66)</w:t>
            </w:r>
          </w:p>
        </w:tc>
        <w:tc>
          <w:tcPr>
            <w:tcW w:w="1080" w:type="dxa"/>
            <w:shd w:val="clear" w:color="auto" w:fill="auto"/>
          </w:tcPr>
          <w:p w:rsidR="006375B3" w:rsidRPr="002A6475" w:rsidRDefault="006375B3" w:rsidP="002A6475">
            <w:pPr>
              <w:spacing w:after="0" w:line="360" w:lineRule="auto"/>
              <w:jc w:val="center"/>
              <w:rPr>
                <w:rFonts w:ascii="Times New Roman" w:eastAsia="Times New Roman" w:hAnsi="Times New Roman"/>
                <w:sz w:val="20"/>
                <w:szCs w:val="20"/>
                <w:lang w:val="en-IN" w:eastAsia="en-IN"/>
              </w:rPr>
            </w:pPr>
            <w:r w:rsidRPr="002A6475">
              <w:rPr>
                <w:rFonts w:ascii="Times New Roman" w:eastAsia="Times New Roman" w:hAnsi="Times New Roman"/>
                <w:sz w:val="20"/>
                <w:szCs w:val="20"/>
                <w:lang w:val="en-IN" w:eastAsia="en-IN"/>
              </w:rPr>
              <w:t>2 (3.33)</w:t>
            </w:r>
          </w:p>
        </w:tc>
        <w:tc>
          <w:tcPr>
            <w:tcW w:w="1103" w:type="dxa"/>
            <w:shd w:val="clear" w:color="auto" w:fill="auto"/>
          </w:tcPr>
          <w:p w:rsidR="006375B3" w:rsidRPr="002A6475" w:rsidRDefault="006375B3" w:rsidP="002A6475">
            <w:pPr>
              <w:spacing w:after="0" w:line="360" w:lineRule="auto"/>
              <w:jc w:val="center"/>
              <w:rPr>
                <w:rFonts w:ascii="Times New Roman" w:eastAsia="Times New Roman" w:hAnsi="Times New Roman"/>
                <w:sz w:val="20"/>
                <w:szCs w:val="20"/>
                <w:lang w:val="en-IN" w:eastAsia="en-IN"/>
              </w:rPr>
            </w:pPr>
            <w:r w:rsidRPr="002A6475">
              <w:rPr>
                <w:rFonts w:ascii="Times New Roman" w:eastAsia="Times New Roman" w:hAnsi="Times New Roman"/>
                <w:sz w:val="20"/>
                <w:szCs w:val="20"/>
                <w:lang w:val="en-IN" w:eastAsia="en-IN"/>
              </w:rPr>
              <w:t>6 (10)</w:t>
            </w:r>
          </w:p>
        </w:tc>
        <w:tc>
          <w:tcPr>
            <w:tcW w:w="1057" w:type="dxa"/>
            <w:shd w:val="clear" w:color="auto" w:fill="auto"/>
          </w:tcPr>
          <w:p w:rsidR="006375B3" w:rsidRPr="002A6475" w:rsidRDefault="006375B3" w:rsidP="002A6475">
            <w:pPr>
              <w:spacing w:after="0" w:line="360" w:lineRule="auto"/>
              <w:jc w:val="center"/>
              <w:rPr>
                <w:rFonts w:ascii="Times New Roman" w:eastAsia="Times New Roman" w:hAnsi="Times New Roman"/>
                <w:sz w:val="20"/>
                <w:szCs w:val="20"/>
                <w:lang w:val="en-IN" w:eastAsia="en-IN"/>
              </w:rPr>
            </w:pPr>
            <w:r w:rsidRPr="002A6475">
              <w:rPr>
                <w:rFonts w:ascii="Times New Roman" w:eastAsia="Times New Roman" w:hAnsi="Times New Roman"/>
                <w:sz w:val="20"/>
                <w:szCs w:val="20"/>
                <w:lang w:val="en-IN" w:eastAsia="en-IN"/>
              </w:rPr>
              <w:t>5 (8.33)</w:t>
            </w:r>
          </w:p>
        </w:tc>
        <w:tc>
          <w:tcPr>
            <w:tcW w:w="1080" w:type="dxa"/>
            <w:shd w:val="clear" w:color="auto" w:fill="auto"/>
          </w:tcPr>
          <w:p w:rsidR="006375B3" w:rsidRPr="002A6475" w:rsidRDefault="006375B3" w:rsidP="002A6475">
            <w:pPr>
              <w:spacing w:after="0" w:line="360" w:lineRule="auto"/>
              <w:jc w:val="center"/>
              <w:rPr>
                <w:rFonts w:ascii="Times New Roman" w:eastAsia="Times New Roman" w:hAnsi="Times New Roman"/>
                <w:sz w:val="20"/>
                <w:szCs w:val="20"/>
                <w:lang w:val="en-IN" w:eastAsia="en-IN"/>
              </w:rPr>
            </w:pPr>
            <w:r w:rsidRPr="002A6475">
              <w:rPr>
                <w:rFonts w:ascii="Times New Roman" w:eastAsia="Times New Roman" w:hAnsi="Times New Roman"/>
                <w:sz w:val="20"/>
                <w:szCs w:val="20"/>
                <w:lang w:val="en-IN" w:eastAsia="en-IN"/>
              </w:rPr>
              <w:t>4 (6.66)</w:t>
            </w:r>
          </w:p>
        </w:tc>
        <w:tc>
          <w:tcPr>
            <w:tcW w:w="1080" w:type="dxa"/>
            <w:shd w:val="clear" w:color="auto" w:fill="auto"/>
          </w:tcPr>
          <w:p w:rsidR="006375B3" w:rsidRPr="002A6475" w:rsidRDefault="006375B3" w:rsidP="002A6475">
            <w:pPr>
              <w:spacing w:after="0" w:line="360" w:lineRule="auto"/>
              <w:jc w:val="center"/>
              <w:rPr>
                <w:rFonts w:ascii="Times New Roman" w:eastAsia="Times New Roman" w:hAnsi="Times New Roman"/>
                <w:sz w:val="20"/>
                <w:szCs w:val="20"/>
                <w:lang w:val="en-IN" w:eastAsia="en-IN"/>
              </w:rPr>
            </w:pPr>
            <w:r w:rsidRPr="002A6475">
              <w:rPr>
                <w:rFonts w:ascii="Times New Roman" w:eastAsia="Times New Roman" w:hAnsi="Times New Roman"/>
                <w:sz w:val="20"/>
                <w:szCs w:val="20"/>
                <w:lang w:val="en-IN" w:eastAsia="en-IN"/>
              </w:rPr>
              <w:t>9 (15)</w:t>
            </w:r>
          </w:p>
        </w:tc>
        <w:tc>
          <w:tcPr>
            <w:tcW w:w="1080" w:type="dxa"/>
            <w:shd w:val="clear" w:color="auto" w:fill="auto"/>
          </w:tcPr>
          <w:p w:rsidR="006375B3" w:rsidRPr="002A6475" w:rsidRDefault="006375B3" w:rsidP="002A6475">
            <w:pPr>
              <w:spacing w:after="0" w:line="360" w:lineRule="auto"/>
              <w:jc w:val="center"/>
              <w:rPr>
                <w:rFonts w:ascii="Times New Roman" w:eastAsia="Times New Roman" w:hAnsi="Times New Roman"/>
                <w:sz w:val="20"/>
                <w:szCs w:val="20"/>
                <w:lang w:val="en-IN" w:eastAsia="en-IN"/>
              </w:rPr>
            </w:pPr>
            <w:r w:rsidRPr="002A6475">
              <w:rPr>
                <w:rFonts w:ascii="Times New Roman" w:eastAsia="Times New Roman" w:hAnsi="Times New Roman"/>
                <w:sz w:val="20"/>
                <w:szCs w:val="20"/>
                <w:lang w:val="en-IN" w:eastAsia="en-IN"/>
              </w:rPr>
              <w:t>8 (13.33)</w:t>
            </w:r>
          </w:p>
        </w:tc>
        <w:tc>
          <w:tcPr>
            <w:tcW w:w="1080" w:type="dxa"/>
            <w:shd w:val="clear" w:color="auto" w:fill="auto"/>
          </w:tcPr>
          <w:p w:rsidR="006375B3" w:rsidRPr="002A6475" w:rsidRDefault="006375B3" w:rsidP="002A6475">
            <w:pPr>
              <w:spacing w:after="0" w:line="360" w:lineRule="auto"/>
              <w:jc w:val="center"/>
              <w:rPr>
                <w:rFonts w:ascii="Times New Roman" w:eastAsia="Times New Roman" w:hAnsi="Times New Roman"/>
                <w:sz w:val="20"/>
                <w:szCs w:val="20"/>
                <w:lang w:val="en-IN" w:eastAsia="en-IN"/>
              </w:rPr>
            </w:pPr>
            <w:r w:rsidRPr="002A6475">
              <w:rPr>
                <w:rFonts w:ascii="Times New Roman" w:eastAsia="Times New Roman" w:hAnsi="Times New Roman"/>
                <w:sz w:val="20"/>
                <w:szCs w:val="20"/>
                <w:lang w:val="en-IN" w:eastAsia="en-IN"/>
              </w:rPr>
              <w:t>3 (5)</w:t>
            </w:r>
          </w:p>
        </w:tc>
        <w:tc>
          <w:tcPr>
            <w:tcW w:w="1080" w:type="dxa"/>
            <w:shd w:val="clear" w:color="auto" w:fill="auto"/>
          </w:tcPr>
          <w:p w:rsidR="006375B3" w:rsidRPr="002A6475" w:rsidRDefault="006375B3" w:rsidP="002A6475">
            <w:pPr>
              <w:spacing w:after="0" w:line="360" w:lineRule="auto"/>
              <w:jc w:val="center"/>
              <w:rPr>
                <w:rFonts w:ascii="Times New Roman" w:eastAsia="Times New Roman" w:hAnsi="Times New Roman"/>
                <w:sz w:val="20"/>
                <w:szCs w:val="20"/>
                <w:lang w:val="en-IN" w:eastAsia="en-IN"/>
              </w:rPr>
            </w:pPr>
            <w:r w:rsidRPr="002A6475">
              <w:rPr>
                <w:rFonts w:ascii="Times New Roman" w:eastAsia="Times New Roman" w:hAnsi="Times New Roman"/>
                <w:sz w:val="20"/>
                <w:szCs w:val="20"/>
                <w:lang w:val="en-IN" w:eastAsia="en-IN"/>
              </w:rPr>
              <w:t>11 (18.33)</w:t>
            </w:r>
          </w:p>
        </w:tc>
        <w:tc>
          <w:tcPr>
            <w:tcW w:w="1170" w:type="dxa"/>
            <w:shd w:val="clear" w:color="auto" w:fill="auto"/>
          </w:tcPr>
          <w:p w:rsidR="006375B3" w:rsidRPr="002A6475" w:rsidRDefault="006375B3" w:rsidP="002A6475">
            <w:pPr>
              <w:spacing w:after="0" w:line="360" w:lineRule="auto"/>
              <w:jc w:val="center"/>
              <w:rPr>
                <w:rFonts w:ascii="Times New Roman" w:eastAsia="Times New Roman" w:hAnsi="Times New Roman"/>
                <w:sz w:val="20"/>
                <w:szCs w:val="20"/>
                <w:lang w:val="en-IN" w:eastAsia="en-IN"/>
              </w:rPr>
            </w:pPr>
            <w:r w:rsidRPr="002A6475">
              <w:rPr>
                <w:rFonts w:ascii="Times New Roman" w:eastAsia="Times New Roman" w:hAnsi="Times New Roman"/>
                <w:sz w:val="20"/>
                <w:szCs w:val="20"/>
                <w:lang w:val="en-IN" w:eastAsia="en-IN"/>
              </w:rPr>
              <w:t>26 (14.45)</w:t>
            </w:r>
          </w:p>
        </w:tc>
      </w:tr>
      <w:tr w:rsidR="006375B3" w:rsidRPr="00CC1520" w:rsidTr="006375B3">
        <w:tblPrEx>
          <w:tblLook w:val="04A0" w:firstRow="1" w:lastRow="0" w:firstColumn="1" w:lastColumn="0" w:noHBand="0" w:noVBand="1"/>
        </w:tblPrEx>
        <w:trPr>
          <w:trHeight w:val="64"/>
        </w:trPr>
        <w:tc>
          <w:tcPr>
            <w:tcW w:w="720" w:type="dxa"/>
            <w:shd w:val="clear" w:color="auto" w:fill="auto"/>
          </w:tcPr>
          <w:p w:rsidR="006375B3" w:rsidRPr="002A6475" w:rsidRDefault="006375B3" w:rsidP="002A6475">
            <w:pPr>
              <w:spacing w:after="0" w:line="360" w:lineRule="auto"/>
              <w:jc w:val="center"/>
              <w:rPr>
                <w:rFonts w:ascii="Times New Roman" w:eastAsia="Times New Roman" w:hAnsi="Times New Roman"/>
                <w:sz w:val="20"/>
                <w:szCs w:val="20"/>
                <w:lang w:val="en-IN" w:eastAsia="en-IN"/>
              </w:rPr>
            </w:pPr>
            <w:r w:rsidRPr="002A6475">
              <w:rPr>
                <w:rFonts w:ascii="Times New Roman" w:eastAsia="Times New Roman" w:hAnsi="Times New Roman"/>
                <w:sz w:val="20"/>
                <w:szCs w:val="20"/>
                <w:lang w:val="en-IN" w:eastAsia="en-IN"/>
              </w:rPr>
              <w:t>18-22</w:t>
            </w:r>
          </w:p>
        </w:tc>
        <w:tc>
          <w:tcPr>
            <w:tcW w:w="1800" w:type="dxa"/>
            <w:shd w:val="clear" w:color="auto" w:fill="auto"/>
          </w:tcPr>
          <w:p w:rsidR="006375B3" w:rsidRPr="002A6475" w:rsidRDefault="006375B3" w:rsidP="002A6475">
            <w:pPr>
              <w:spacing w:after="0" w:line="360" w:lineRule="auto"/>
              <w:jc w:val="center"/>
              <w:rPr>
                <w:rFonts w:ascii="Times New Roman" w:eastAsia="Times New Roman" w:hAnsi="Times New Roman"/>
                <w:sz w:val="20"/>
                <w:szCs w:val="20"/>
                <w:lang w:val="en-IN" w:eastAsia="en-IN"/>
              </w:rPr>
            </w:pPr>
            <w:r w:rsidRPr="002A6475">
              <w:rPr>
                <w:rFonts w:ascii="Times New Roman" w:eastAsia="Times New Roman" w:hAnsi="Times New Roman"/>
                <w:sz w:val="20"/>
                <w:szCs w:val="20"/>
                <w:lang w:val="en-IN" w:eastAsia="en-IN"/>
              </w:rPr>
              <w:t>8 to 10</w:t>
            </w:r>
            <w:r w:rsidRPr="002A6475">
              <w:rPr>
                <w:rFonts w:ascii="Times New Roman" w:eastAsia="Times New Roman" w:hAnsi="Times New Roman"/>
                <w:sz w:val="20"/>
                <w:szCs w:val="20"/>
                <w:vertAlign w:val="superscript"/>
                <w:lang w:val="en-IN" w:eastAsia="en-IN"/>
              </w:rPr>
              <w:t>th</w:t>
            </w:r>
          </w:p>
        </w:tc>
        <w:tc>
          <w:tcPr>
            <w:tcW w:w="990" w:type="dxa"/>
            <w:shd w:val="clear" w:color="auto" w:fill="auto"/>
          </w:tcPr>
          <w:p w:rsidR="006375B3" w:rsidRPr="002A6475" w:rsidRDefault="006375B3" w:rsidP="002A6475">
            <w:pPr>
              <w:spacing w:after="0" w:line="360" w:lineRule="auto"/>
              <w:jc w:val="center"/>
              <w:rPr>
                <w:rFonts w:ascii="Times New Roman" w:eastAsia="Times New Roman" w:hAnsi="Times New Roman"/>
                <w:sz w:val="20"/>
                <w:szCs w:val="20"/>
                <w:lang w:val="en-IN" w:eastAsia="en-IN"/>
              </w:rPr>
            </w:pPr>
            <w:r w:rsidRPr="002A6475">
              <w:rPr>
                <w:rFonts w:ascii="Times New Roman" w:eastAsia="Times New Roman" w:hAnsi="Times New Roman"/>
                <w:sz w:val="20"/>
                <w:szCs w:val="20"/>
                <w:lang w:val="en-IN" w:eastAsia="en-IN"/>
              </w:rPr>
              <w:t>7 (11.66)</w:t>
            </w:r>
          </w:p>
        </w:tc>
        <w:tc>
          <w:tcPr>
            <w:tcW w:w="1080" w:type="dxa"/>
            <w:shd w:val="clear" w:color="auto" w:fill="auto"/>
          </w:tcPr>
          <w:p w:rsidR="006375B3" w:rsidRPr="002A6475" w:rsidRDefault="006375B3" w:rsidP="002A6475">
            <w:pPr>
              <w:spacing w:after="0" w:line="360" w:lineRule="auto"/>
              <w:jc w:val="center"/>
              <w:rPr>
                <w:rFonts w:ascii="Times New Roman" w:eastAsia="Times New Roman" w:hAnsi="Times New Roman"/>
                <w:sz w:val="20"/>
                <w:szCs w:val="20"/>
                <w:lang w:val="en-IN" w:eastAsia="en-IN"/>
              </w:rPr>
            </w:pPr>
            <w:r w:rsidRPr="002A6475">
              <w:rPr>
                <w:rFonts w:ascii="Times New Roman" w:eastAsia="Times New Roman" w:hAnsi="Times New Roman"/>
                <w:sz w:val="20"/>
                <w:szCs w:val="20"/>
                <w:lang w:val="en-IN" w:eastAsia="en-IN"/>
              </w:rPr>
              <w:t>7 (11.66)</w:t>
            </w:r>
          </w:p>
        </w:tc>
        <w:tc>
          <w:tcPr>
            <w:tcW w:w="1103" w:type="dxa"/>
            <w:shd w:val="clear" w:color="auto" w:fill="auto"/>
          </w:tcPr>
          <w:p w:rsidR="006375B3" w:rsidRPr="002A6475" w:rsidRDefault="006375B3" w:rsidP="002A6475">
            <w:pPr>
              <w:spacing w:after="0" w:line="360" w:lineRule="auto"/>
              <w:jc w:val="center"/>
              <w:rPr>
                <w:rFonts w:ascii="Times New Roman" w:eastAsia="Times New Roman" w:hAnsi="Times New Roman"/>
                <w:sz w:val="20"/>
                <w:szCs w:val="20"/>
                <w:lang w:val="en-IN" w:eastAsia="en-IN"/>
              </w:rPr>
            </w:pPr>
            <w:r w:rsidRPr="002A6475">
              <w:rPr>
                <w:rFonts w:ascii="Times New Roman" w:eastAsia="Times New Roman" w:hAnsi="Times New Roman"/>
                <w:sz w:val="20"/>
                <w:szCs w:val="20"/>
                <w:lang w:val="en-IN" w:eastAsia="en-IN"/>
              </w:rPr>
              <w:t>14 (20)</w:t>
            </w:r>
          </w:p>
        </w:tc>
        <w:tc>
          <w:tcPr>
            <w:tcW w:w="1057" w:type="dxa"/>
            <w:shd w:val="clear" w:color="auto" w:fill="auto"/>
          </w:tcPr>
          <w:p w:rsidR="006375B3" w:rsidRPr="002A6475" w:rsidRDefault="006375B3" w:rsidP="002A6475">
            <w:pPr>
              <w:spacing w:after="0" w:line="360" w:lineRule="auto"/>
              <w:jc w:val="center"/>
              <w:rPr>
                <w:rFonts w:ascii="Times New Roman" w:eastAsia="Times New Roman" w:hAnsi="Times New Roman"/>
                <w:sz w:val="20"/>
                <w:szCs w:val="20"/>
                <w:lang w:val="en-IN" w:eastAsia="en-IN"/>
              </w:rPr>
            </w:pPr>
            <w:r w:rsidRPr="002A6475">
              <w:rPr>
                <w:rFonts w:ascii="Times New Roman" w:eastAsia="Times New Roman" w:hAnsi="Times New Roman"/>
                <w:sz w:val="20"/>
                <w:szCs w:val="20"/>
                <w:lang w:val="en-IN" w:eastAsia="en-IN"/>
              </w:rPr>
              <w:t>6 (10)</w:t>
            </w:r>
          </w:p>
        </w:tc>
        <w:tc>
          <w:tcPr>
            <w:tcW w:w="1080" w:type="dxa"/>
            <w:shd w:val="clear" w:color="auto" w:fill="auto"/>
          </w:tcPr>
          <w:p w:rsidR="006375B3" w:rsidRPr="002A6475" w:rsidRDefault="006375B3" w:rsidP="002A6475">
            <w:pPr>
              <w:spacing w:after="0" w:line="360" w:lineRule="auto"/>
              <w:jc w:val="center"/>
              <w:rPr>
                <w:rFonts w:ascii="Times New Roman" w:eastAsia="Times New Roman" w:hAnsi="Times New Roman"/>
                <w:sz w:val="20"/>
                <w:szCs w:val="20"/>
                <w:lang w:val="en-IN" w:eastAsia="en-IN"/>
              </w:rPr>
            </w:pPr>
            <w:r w:rsidRPr="002A6475">
              <w:rPr>
                <w:rFonts w:ascii="Times New Roman" w:eastAsia="Times New Roman" w:hAnsi="Times New Roman"/>
                <w:sz w:val="20"/>
                <w:szCs w:val="20"/>
                <w:lang w:val="en-IN" w:eastAsia="en-IN"/>
              </w:rPr>
              <w:t>5 (8.33)</w:t>
            </w:r>
          </w:p>
        </w:tc>
        <w:tc>
          <w:tcPr>
            <w:tcW w:w="1080" w:type="dxa"/>
            <w:shd w:val="clear" w:color="auto" w:fill="auto"/>
          </w:tcPr>
          <w:p w:rsidR="006375B3" w:rsidRPr="002A6475" w:rsidRDefault="006375B3" w:rsidP="002A6475">
            <w:pPr>
              <w:spacing w:after="0" w:line="360" w:lineRule="auto"/>
              <w:jc w:val="center"/>
              <w:rPr>
                <w:rFonts w:ascii="Times New Roman" w:eastAsia="Times New Roman" w:hAnsi="Times New Roman"/>
                <w:sz w:val="20"/>
                <w:szCs w:val="20"/>
                <w:lang w:val="en-IN" w:eastAsia="en-IN"/>
              </w:rPr>
            </w:pPr>
            <w:r w:rsidRPr="002A6475">
              <w:rPr>
                <w:rFonts w:ascii="Times New Roman" w:eastAsia="Times New Roman" w:hAnsi="Times New Roman"/>
                <w:sz w:val="20"/>
                <w:szCs w:val="20"/>
                <w:lang w:val="en-IN" w:eastAsia="en-IN"/>
              </w:rPr>
              <w:t>11 (18.33)</w:t>
            </w:r>
          </w:p>
        </w:tc>
        <w:tc>
          <w:tcPr>
            <w:tcW w:w="1080" w:type="dxa"/>
            <w:shd w:val="clear" w:color="auto" w:fill="auto"/>
          </w:tcPr>
          <w:p w:rsidR="006375B3" w:rsidRPr="002A6475" w:rsidRDefault="006375B3" w:rsidP="002A6475">
            <w:pPr>
              <w:spacing w:after="0" w:line="360" w:lineRule="auto"/>
              <w:jc w:val="center"/>
              <w:rPr>
                <w:rFonts w:ascii="Times New Roman" w:eastAsia="Times New Roman" w:hAnsi="Times New Roman"/>
                <w:sz w:val="20"/>
                <w:szCs w:val="20"/>
                <w:lang w:val="en-IN" w:eastAsia="en-IN"/>
              </w:rPr>
            </w:pPr>
            <w:r w:rsidRPr="002A6475">
              <w:rPr>
                <w:rFonts w:ascii="Times New Roman" w:eastAsia="Times New Roman" w:hAnsi="Times New Roman"/>
                <w:sz w:val="20"/>
                <w:szCs w:val="20"/>
                <w:lang w:val="en-IN" w:eastAsia="en-IN"/>
              </w:rPr>
              <w:t>10 (16.66)</w:t>
            </w:r>
          </w:p>
        </w:tc>
        <w:tc>
          <w:tcPr>
            <w:tcW w:w="1080" w:type="dxa"/>
            <w:shd w:val="clear" w:color="auto" w:fill="auto"/>
          </w:tcPr>
          <w:p w:rsidR="006375B3" w:rsidRPr="002A6475" w:rsidRDefault="006375B3" w:rsidP="002A6475">
            <w:pPr>
              <w:spacing w:after="0" w:line="360" w:lineRule="auto"/>
              <w:jc w:val="center"/>
              <w:rPr>
                <w:rFonts w:ascii="Times New Roman" w:eastAsia="Times New Roman" w:hAnsi="Times New Roman"/>
                <w:sz w:val="20"/>
                <w:szCs w:val="20"/>
                <w:lang w:val="en-IN" w:eastAsia="en-IN"/>
              </w:rPr>
            </w:pPr>
            <w:r w:rsidRPr="002A6475">
              <w:rPr>
                <w:rFonts w:ascii="Times New Roman" w:eastAsia="Times New Roman" w:hAnsi="Times New Roman"/>
                <w:sz w:val="20"/>
                <w:szCs w:val="20"/>
                <w:lang w:val="en-IN" w:eastAsia="en-IN"/>
              </w:rPr>
              <w:t>6 (10)</w:t>
            </w:r>
          </w:p>
        </w:tc>
        <w:tc>
          <w:tcPr>
            <w:tcW w:w="1080" w:type="dxa"/>
            <w:shd w:val="clear" w:color="auto" w:fill="auto"/>
          </w:tcPr>
          <w:p w:rsidR="006375B3" w:rsidRPr="002A6475" w:rsidRDefault="006375B3" w:rsidP="002A6475">
            <w:pPr>
              <w:spacing w:after="0" w:line="360" w:lineRule="auto"/>
              <w:jc w:val="center"/>
              <w:rPr>
                <w:rFonts w:ascii="Times New Roman" w:eastAsia="Times New Roman" w:hAnsi="Times New Roman"/>
                <w:sz w:val="20"/>
                <w:szCs w:val="20"/>
                <w:lang w:val="en-IN" w:eastAsia="en-IN"/>
              </w:rPr>
            </w:pPr>
            <w:r w:rsidRPr="002A6475">
              <w:rPr>
                <w:rFonts w:ascii="Times New Roman" w:eastAsia="Times New Roman" w:hAnsi="Times New Roman"/>
                <w:sz w:val="20"/>
                <w:szCs w:val="20"/>
                <w:lang w:val="en-IN" w:eastAsia="en-IN"/>
              </w:rPr>
              <w:t>16 (26.66)</w:t>
            </w:r>
          </w:p>
        </w:tc>
        <w:tc>
          <w:tcPr>
            <w:tcW w:w="1170" w:type="dxa"/>
            <w:shd w:val="clear" w:color="auto" w:fill="auto"/>
          </w:tcPr>
          <w:p w:rsidR="006375B3" w:rsidRPr="002A6475" w:rsidRDefault="006375B3" w:rsidP="002A6475">
            <w:pPr>
              <w:spacing w:after="0" w:line="360" w:lineRule="auto"/>
              <w:jc w:val="center"/>
              <w:rPr>
                <w:rFonts w:ascii="Times New Roman" w:eastAsia="Times New Roman" w:hAnsi="Times New Roman"/>
                <w:sz w:val="20"/>
                <w:szCs w:val="20"/>
                <w:lang w:val="en-IN" w:eastAsia="en-IN"/>
              </w:rPr>
            </w:pPr>
            <w:r w:rsidRPr="002A6475">
              <w:rPr>
                <w:rFonts w:ascii="Times New Roman" w:eastAsia="Times New Roman" w:hAnsi="Times New Roman"/>
                <w:sz w:val="20"/>
                <w:szCs w:val="20"/>
                <w:lang w:val="en-IN" w:eastAsia="en-IN"/>
              </w:rPr>
              <w:t>41 (22.78)</w:t>
            </w:r>
          </w:p>
        </w:tc>
      </w:tr>
      <w:tr w:rsidR="006375B3" w:rsidRPr="00CC1520" w:rsidTr="006375B3">
        <w:tblPrEx>
          <w:tblLook w:val="04A0" w:firstRow="1" w:lastRow="0" w:firstColumn="1" w:lastColumn="0" w:noHBand="0" w:noVBand="1"/>
        </w:tblPrEx>
        <w:trPr>
          <w:trHeight w:val="77"/>
        </w:trPr>
        <w:tc>
          <w:tcPr>
            <w:tcW w:w="720" w:type="dxa"/>
            <w:shd w:val="clear" w:color="auto" w:fill="auto"/>
          </w:tcPr>
          <w:p w:rsidR="006375B3" w:rsidRPr="002A6475" w:rsidRDefault="006375B3" w:rsidP="002A6475">
            <w:pPr>
              <w:spacing w:after="0" w:line="360" w:lineRule="auto"/>
              <w:jc w:val="center"/>
              <w:rPr>
                <w:rFonts w:ascii="Times New Roman" w:eastAsia="Times New Roman" w:hAnsi="Times New Roman"/>
                <w:sz w:val="20"/>
                <w:szCs w:val="20"/>
                <w:lang w:val="en-IN" w:eastAsia="en-IN"/>
              </w:rPr>
            </w:pPr>
            <w:r w:rsidRPr="002A6475">
              <w:rPr>
                <w:rFonts w:ascii="Times New Roman" w:eastAsia="Times New Roman" w:hAnsi="Times New Roman"/>
                <w:sz w:val="20"/>
                <w:szCs w:val="20"/>
                <w:lang w:val="en-IN" w:eastAsia="en-IN"/>
              </w:rPr>
              <w:t>22-26</w:t>
            </w:r>
          </w:p>
        </w:tc>
        <w:tc>
          <w:tcPr>
            <w:tcW w:w="1800" w:type="dxa"/>
            <w:shd w:val="clear" w:color="auto" w:fill="auto"/>
          </w:tcPr>
          <w:p w:rsidR="006375B3" w:rsidRPr="002A6475" w:rsidRDefault="006375B3" w:rsidP="002A6475">
            <w:pPr>
              <w:spacing w:after="0" w:line="360" w:lineRule="auto"/>
              <w:jc w:val="center"/>
              <w:rPr>
                <w:rFonts w:ascii="Times New Roman" w:eastAsia="Times New Roman" w:hAnsi="Times New Roman"/>
                <w:sz w:val="20"/>
                <w:szCs w:val="20"/>
                <w:lang w:val="en-IN" w:eastAsia="en-IN"/>
              </w:rPr>
            </w:pPr>
            <w:r w:rsidRPr="002A6475">
              <w:rPr>
                <w:rFonts w:ascii="Times New Roman" w:eastAsia="Times New Roman" w:hAnsi="Times New Roman"/>
                <w:sz w:val="20"/>
                <w:szCs w:val="20"/>
                <w:lang w:val="en-IN" w:eastAsia="en-IN"/>
              </w:rPr>
              <w:t>10 to 12</w:t>
            </w:r>
            <w:r w:rsidRPr="002A6475">
              <w:rPr>
                <w:rFonts w:ascii="Times New Roman" w:eastAsia="Times New Roman" w:hAnsi="Times New Roman"/>
                <w:sz w:val="20"/>
                <w:szCs w:val="20"/>
                <w:vertAlign w:val="superscript"/>
                <w:lang w:val="en-IN" w:eastAsia="en-IN"/>
              </w:rPr>
              <w:t>th</w:t>
            </w:r>
          </w:p>
        </w:tc>
        <w:tc>
          <w:tcPr>
            <w:tcW w:w="990" w:type="dxa"/>
            <w:shd w:val="clear" w:color="auto" w:fill="auto"/>
          </w:tcPr>
          <w:p w:rsidR="006375B3" w:rsidRPr="002A6475" w:rsidRDefault="006375B3" w:rsidP="002A6475">
            <w:pPr>
              <w:spacing w:after="0" w:line="360" w:lineRule="auto"/>
              <w:jc w:val="center"/>
              <w:rPr>
                <w:rFonts w:ascii="Times New Roman" w:eastAsia="Times New Roman" w:hAnsi="Times New Roman"/>
                <w:sz w:val="20"/>
                <w:szCs w:val="20"/>
                <w:lang w:val="en-IN" w:eastAsia="en-IN"/>
              </w:rPr>
            </w:pPr>
            <w:r w:rsidRPr="002A6475">
              <w:rPr>
                <w:rFonts w:ascii="Times New Roman" w:eastAsia="Times New Roman" w:hAnsi="Times New Roman"/>
                <w:sz w:val="20"/>
                <w:szCs w:val="20"/>
                <w:lang w:val="en-IN" w:eastAsia="en-IN"/>
              </w:rPr>
              <w:t>6 (10)</w:t>
            </w:r>
          </w:p>
        </w:tc>
        <w:tc>
          <w:tcPr>
            <w:tcW w:w="1080" w:type="dxa"/>
            <w:shd w:val="clear" w:color="auto" w:fill="auto"/>
          </w:tcPr>
          <w:p w:rsidR="006375B3" w:rsidRPr="002A6475" w:rsidRDefault="006375B3" w:rsidP="002A6475">
            <w:pPr>
              <w:spacing w:after="0" w:line="360" w:lineRule="auto"/>
              <w:jc w:val="center"/>
              <w:rPr>
                <w:rFonts w:ascii="Times New Roman" w:eastAsia="Times New Roman" w:hAnsi="Times New Roman"/>
                <w:sz w:val="20"/>
                <w:szCs w:val="20"/>
                <w:lang w:val="en-IN" w:eastAsia="en-IN"/>
              </w:rPr>
            </w:pPr>
            <w:r w:rsidRPr="002A6475">
              <w:rPr>
                <w:rFonts w:ascii="Times New Roman" w:eastAsia="Times New Roman" w:hAnsi="Times New Roman"/>
                <w:sz w:val="20"/>
                <w:szCs w:val="20"/>
                <w:lang w:val="en-IN" w:eastAsia="en-IN"/>
              </w:rPr>
              <w:t>9 (15)</w:t>
            </w:r>
          </w:p>
        </w:tc>
        <w:tc>
          <w:tcPr>
            <w:tcW w:w="1103" w:type="dxa"/>
            <w:shd w:val="clear" w:color="auto" w:fill="auto"/>
          </w:tcPr>
          <w:p w:rsidR="006375B3" w:rsidRPr="002A6475" w:rsidRDefault="006375B3" w:rsidP="002A6475">
            <w:pPr>
              <w:spacing w:after="0" w:line="360" w:lineRule="auto"/>
              <w:jc w:val="center"/>
              <w:rPr>
                <w:rFonts w:ascii="Times New Roman" w:eastAsia="Times New Roman" w:hAnsi="Times New Roman"/>
                <w:sz w:val="20"/>
                <w:szCs w:val="20"/>
                <w:lang w:val="en-IN" w:eastAsia="en-IN"/>
              </w:rPr>
            </w:pPr>
            <w:r w:rsidRPr="002A6475">
              <w:rPr>
                <w:rFonts w:ascii="Times New Roman" w:eastAsia="Times New Roman" w:hAnsi="Times New Roman"/>
                <w:sz w:val="20"/>
                <w:szCs w:val="20"/>
                <w:lang w:val="en-IN" w:eastAsia="en-IN"/>
              </w:rPr>
              <w:t>15 (23.33)</w:t>
            </w:r>
          </w:p>
        </w:tc>
        <w:tc>
          <w:tcPr>
            <w:tcW w:w="1057" w:type="dxa"/>
            <w:shd w:val="clear" w:color="auto" w:fill="auto"/>
          </w:tcPr>
          <w:p w:rsidR="006375B3" w:rsidRPr="002A6475" w:rsidRDefault="006375B3" w:rsidP="002A6475">
            <w:pPr>
              <w:spacing w:after="0" w:line="360" w:lineRule="auto"/>
              <w:jc w:val="center"/>
              <w:rPr>
                <w:rFonts w:ascii="Times New Roman" w:eastAsia="Times New Roman" w:hAnsi="Times New Roman"/>
                <w:sz w:val="20"/>
                <w:szCs w:val="20"/>
                <w:lang w:val="en-IN" w:eastAsia="en-IN"/>
              </w:rPr>
            </w:pPr>
            <w:r w:rsidRPr="002A6475">
              <w:rPr>
                <w:rFonts w:ascii="Times New Roman" w:eastAsia="Times New Roman" w:hAnsi="Times New Roman"/>
                <w:sz w:val="20"/>
                <w:szCs w:val="20"/>
                <w:lang w:val="en-IN" w:eastAsia="en-IN"/>
              </w:rPr>
              <w:t>9 (15)</w:t>
            </w:r>
          </w:p>
        </w:tc>
        <w:tc>
          <w:tcPr>
            <w:tcW w:w="1080" w:type="dxa"/>
            <w:shd w:val="clear" w:color="auto" w:fill="auto"/>
          </w:tcPr>
          <w:p w:rsidR="006375B3" w:rsidRPr="002A6475" w:rsidRDefault="006375B3" w:rsidP="002A6475">
            <w:pPr>
              <w:spacing w:after="0" w:line="360" w:lineRule="auto"/>
              <w:jc w:val="center"/>
              <w:rPr>
                <w:rFonts w:ascii="Times New Roman" w:eastAsia="Times New Roman" w:hAnsi="Times New Roman"/>
                <w:sz w:val="20"/>
                <w:szCs w:val="20"/>
                <w:lang w:val="en-IN" w:eastAsia="en-IN"/>
              </w:rPr>
            </w:pPr>
            <w:r w:rsidRPr="002A6475">
              <w:rPr>
                <w:rFonts w:ascii="Times New Roman" w:eastAsia="Times New Roman" w:hAnsi="Times New Roman"/>
                <w:sz w:val="20"/>
                <w:szCs w:val="20"/>
                <w:lang w:val="en-IN" w:eastAsia="en-IN"/>
              </w:rPr>
              <w:t>6 (10)</w:t>
            </w:r>
          </w:p>
        </w:tc>
        <w:tc>
          <w:tcPr>
            <w:tcW w:w="1080" w:type="dxa"/>
            <w:shd w:val="clear" w:color="auto" w:fill="auto"/>
          </w:tcPr>
          <w:p w:rsidR="006375B3" w:rsidRPr="002A6475" w:rsidRDefault="006375B3" w:rsidP="002A6475">
            <w:pPr>
              <w:spacing w:after="0" w:line="360" w:lineRule="auto"/>
              <w:jc w:val="center"/>
              <w:rPr>
                <w:rFonts w:ascii="Times New Roman" w:eastAsia="Times New Roman" w:hAnsi="Times New Roman"/>
                <w:sz w:val="20"/>
                <w:szCs w:val="20"/>
                <w:lang w:val="en-IN" w:eastAsia="en-IN"/>
              </w:rPr>
            </w:pPr>
            <w:r w:rsidRPr="002A6475">
              <w:rPr>
                <w:rFonts w:ascii="Times New Roman" w:eastAsia="Times New Roman" w:hAnsi="Times New Roman"/>
                <w:sz w:val="20"/>
                <w:szCs w:val="20"/>
                <w:lang w:val="en-IN" w:eastAsia="en-IN"/>
              </w:rPr>
              <w:t>15 (25)</w:t>
            </w:r>
          </w:p>
        </w:tc>
        <w:tc>
          <w:tcPr>
            <w:tcW w:w="1080" w:type="dxa"/>
            <w:shd w:val="clear" w:color="auto" w:fill="auto"/>
          </w:tcPr>
          <w:p w:rsidR="006375B3" w:rsidRPr="002A6475" w:rsidRDefault="006375B3" w:rsidP="002A6475">
            <w:pPr>
              <w:spacing w:after="0" w:line="360" w:lineRule="auto"/>
              <w:jc w:val="center"/>
              <w:rPr>
                <w:rFonts w:ascii="Times New Roman" w:eastAsia="Times New Roman" w:hAnsi="Times New Roman"/>
                <w:sz w:val="20"/>
                <w:szCs w:val="20"/>
                <w:lang w:val="en-IN" w:eastAsia="en-IN"/>
              </w:rPr>
            </w:pPr>
            <w:r w:rsidRPr="002A6475">
              <w:rPr>
                <w:rFonts w:ascii="Times New Roman" w:eastAsia="Times New Roman" w:hAnsi="Times New Roman"/>
                <w:sz w:val="20"/>
                <w:szCs w:val="20"/>
                <w:lang w:val="en-IN" w:eastAsia="en-IN"/>
              </w:rPr>
              <w:t>8 (13.33)</w:t>
            </w:r>
          </w:p>
        </w:tc>
        <w:tc>
          <w:tcPr>
            <w:tcW w:w="1080" w:type="dxa"/>
            <w:shd w:val="clear" w:color="auto" w:fill="auto"/>
          </w:tcPr>
          <w:p w:rsidR="006375B3" w:rsidRPr="002A6475" w:rsidRDefault="006375B3" w:rsidP="002A6475">
            <w:pPr>
              <w:spacing w:after="0" w:line="360" w:lineRule="auto"/>
              <w:jc w:val="center"/>
              <w:rPr>
                <w:rFonts w:ascii="Times New Roman" w:eastAsia="Times New Roman" w:hAnsi="Times New Roman"/>
                <w:sz w:val="20"/>
                <w:szCs w:val="20"/>
                <w:lang w:val="en-IN" w:eastAsia="en-IN"/>
              </w:rPr>
            </w:pPr>
            <w:r w:rsidRPr="002A6475">
              <w:rPr>
                <w:rFonts w:ascii="Times New Roman" w:eastAsia="Times New Roman" w:hAnsi="Times New Roman"/>
                <w:sz w:val="20"/>
                <w:szCs w:val="20"/>
                <w:lang w:val="en-IN" w:eastAsia="en-IN"/>
              </w:rPr>
              <w:t>5 (8.33)</w:t>
            </w:r>
          </w:p>
        </w:tc>
        <w:tc>
          <w:tcPr>
            <w:tcW w:w="1080" w:type="dxa"/>
            <w:shd w:val="clear" w:color="auto" w:fill="auto"/>
          </w:tcPr>
          <w:p w:rsidR="006375B3" w:rsidRPr="002A6475" w:rsidRDefault="006375B3" w:rsidP="002A6475">
            <w:pPr>
              <w:spacing w:after="0" w:line="360" w:lineRule="auto"/>
              <w:jc w:val="center"/>
              <w:rPr>
                <w:rFonts w:ascii="Times New Roman" w:eastAsia="Times New Roman" w:hAnsi="Times New Roman"/>
                <w:sz w:val="20"/>
                <w:szCs w:val="20"/>
                <w:lang w:val="en-IN" w:eastAsia="en-IN"/>
              </w:rPr>
            </w:pPr>
            <w:r w:rsidRPr="002A6475">
              <w:rPr>
                <w:rFonts w:ascii="Times New Roman" w:eastAsia="Times New Roman" w:hAnsi="Times New Roman"/>
                <w:sz w:val="20"/>
                <w:szCs w:val="20"/>
                <w:lang w:val="en-IN" w:eastAsia="en-IN"/>
              </w:rPr>
              <w:t>13 (21.66)</w:t>
            </w:r>
          </w:p>
        </w:tc>
        <w:tc>
          <w:tcPr>
            <w:tcW w:w="1170" w:type="dxa"/>
            <w:shd w:val="clear" w:color="auto" w:fill="auto"/>
          </w:tcPr>
          <w:p w:rsidR="006375B3" w:rsidRPr="002A6475" w:rsidRDefault="006375B3" w:rsidP="002A6475">
            <w:pPr>
              <w:spacing w:after="0" w:line="360" w:lineRule="auto"/>
              <w:jc w:val="center"/>
              <w:rPr>
                <w:rFonts w:ascii="Times New Roman" w:eastAsia="Times New Roman" w:hAnsi="Times New Roman"/>
                <w:sz w:val="20"/>
                <w:szCs w:val="20"/>
                <w:lang w:val="en-IN" w:eastAsia="en-IN"/>
              </w:rPr>
            </w:pPr>
            <w:r w:rsidRPr="002A6475">
              <w:rPr>
                <w:rFonts w:ascii="Times New Roman" w:eastAsia="Times New Roman" w:hAnsi="Times New Roman"/>
                <w:sz w:val="20"/>
                <w:szCs w:val="20"/>
                <w:lang w:val="en-IN" w:eastAsia="en-IN"/>
              </w:rPr>
              <w:t>43 (23.89)</w:t>
            </w:r>
          </w:p>
        </w:tc>
      </w:tr>
      <w:tr w:rsidR="006375B3" w:rsidRPr="00CC1520" w:rsidTr="006375B3">
        <w:tblPrEx>
          <w:tblLook w:val="04A0" w:firstRow="1" w:lastRow="0" w:firstColumn="1" w:lastColumn="0" w:noHBand="0" w:noVBand="1"/>
        </w:tblPrEx>
        <w:trPr>
          <w:trHeight w:val="82"/>
        </w:trPr>
        <w:tc>
          <w:tcPr>
            <w:tcW w:w="720" w:type="dxa"/>
            <w:shd w:val="clear" w:color="auto" w:fill="auto"/>
          </w:tcPr>
          <w:p w:rsidR="006375B3" w:rsidRPr="002A6475" w:rsidRDefault="006375B3" w:rsidP="002A6475">
            <w:pPr>
              <w:spacing w:after="0" w:line="360" w:lineRule="auto"/>
              <w:jc w:val="center"/>
              <w:rPr>
                <w:rFonts w:ascii="Times New Roman" w:eastAsia="Times New Roman" w:hAnsi="Times New Roman"/>
                <w:sz w:val="20"/>
                <w:szCs w:val="20"/>
                <w:lang w:val="en-IN" w:eastAsia="en-IN"/>
              </w:rPr>
            </w:pPr>
            <w:r w:rsidRPr="002A6475">
              <w:rPr>
                <w:rFonts w:ascii="Times New Roman" w:eastAsia="Times New Roman" w:hAnsi="Times New Roman"/>
                <w:sz w:val="20"/>
                <w:szCs w:val="20"/>
                <w:lang w:val="en-IN" w:eastAsia="en-IN"/>
              </w:rPr>
              <w:t>26-30</w:t>
            </w:r>
          </w:p>
        </w:tc>
        <w:tc>
          <w:tcPr>
            <w:tcW w:w="1800" w:type="dxa"/>
            <w:shd w:val="clear" w:color="auto" w:fill="auto"/>
          </w:tcPr>
          <w:p w:rsidR="006375B3" w:rsidRPr="002A6475" w:rsidRDefault="006375B3" w:rsidP="002A6475">
            <w:pPr>
              <w:spacing w:after="0" w:line="360" w:lineRule="auto"/>
              <w:jc w:val="center"/>
              <w:rPr>
                <w:rFonts w:ascii="Times New Roman" w:eastAsia="Times New Roman" w:hAnsi="Times New Roman"/>
                <w:sz w:val="20"/>
                <w:szCs w:val="20"/>
                <w:lang w:val="en-IN" w:eastAsia="en-IN"/>
              </w:rPr>
            </w:pPr>
            <w:r w:rsidRPr="002A6475">
              <w:rPr>
                <w:rFonts w:ascii="Times New Roman" w:eastAsia="Times New Roman" w:hAnsi="Times New Roman"/>
                <w:sz w:val="20"/>
                <w:szCs w:val="20"/>
                <w:lang w:val="en-IN" w:eastAsia="en-IN"/>
              </w:rPr>
              <w:t>Graduate</w:t>
            </w:r>
          </w:p>
        </w:tc>
        <w:tc>
          <w:tcPr>
            <w:tcW w:w="990" w:type="dxa"/>
            <w:shd w:val="clear" w:color="auto" w:fill="auto"/>
          </w:tcPr>
          <w:p w:rsidR="006375B3" w:rsidRPr="002A6475" w:rsidRDefault="006375B3" w:rsidP="002A6475">
            <w:pPr>
              <w:spacing w:after="0" w:line="360" w:lineRule="auto"/>
              <w:jc w:val="center"/>
              <w:rPr>
                <w:rFonts w:ascii="Times New Roman" w:eastAsia="Times New Roman" w:hAnsi="Times New Roman"/>
                <w:sz w:val="20"/>
                <w:szCs w:val="20"/>
                <w:lang w:val="en-IN" w:eastAsia="en-IN"/>
              </w:rPr>
            </w:pPr>
            <w:r w:rsidRPr="002A6475">
              <w:rPr>
                <w:rFonts w:ascii="Times New Roman" w:eastAsia="Times New Roman" w:hAnsi="Times New Roman"/>
                <w:sz w:val="20"/>
                <w:szCs w:val="20"/>
                <w:lang w:val="en-IN" w:eastAsia="en-IN"/>
              </w:rPr>
              <w:t>9 (15)</w:t>
            </w:r>
          </w:p>
        </w:tc>
        <w:tc>
          <w:tcPr>
            <w:tcW w:w="1080" w:type="dxa"/>
            <w:shd w:val="clear" w:color="auto" w:fill="auto"/>
          </w:tcPr>
          <w:p w:rsidR="006375B3" w:rsidRPr="002A6475" w:rsidRDefault="006375B3" w:rsidP="002A6475">
            <w:pPr>
              <w:spacing w:after="0" w:line="360" w:lineRule="auto"/>
              <w:jc w:val="center"/>
              <w:rPr>
                <w:rFonts w:ascii="Times New Roman" w:eastAsia="Times New Roman" w:hAnsi="Times New Roman"/>
                <w:sz w:val="20"/>
                <w:szCs w:val="20"/>
                <w:lang w:val="en-IN" w:eastAsia="en-IN"/>
              </w:rPr>
            </w:pPr>
            <w:r w:rsidRPr="002A6475">
              <w:rPr>
                <w:rFonts w:ascii="Times New Roman" w:eastAsia="Times New Roman" w:hAnsi="Times New Roman"/>
                <w:sz w:val="20"/>
                <w:szCs w:val="20"/>
                <w:lang w:val="en-IN" w:eastAsia="en-IN"/>
              </w:rPr>
              <w:t>5 (8.33)</w:t>
            </w:r>
          </w:p>
        </w:tc>
        <w:tc>
          <w:tcPr>
            <w:tcW w:w="1103" w:type="dxa"/>
            <w:shd w:val="clear" w:color="auto" w:fill="auto"/>
          </w:tcPr>
          <w:p w:rsidR="006375B3" w:rsidRPr="002A6475" w:rsidRDefault="006375B3" w:rsidP="002A6475">
            <w:pPr>
              <w:spacing w:after="0" w:line="360" w:lineRule="auto"/>
              <w:jc w:val="center"/>
              <w:rPr>
                <w:rFonts w:ascii="Times New Roman" w:eastAsia="Times New Roman" w:hAnsi="Times New Roman"/>
                <w:sz w:val="20"/>
                <w:szCs w:val="20"/>
                <w:lang w:val="en-IN" w:eastAsia="en-IN"/>
              </w:rPr>
            </w:pPr>
            <w:r w:rsidRPr="002A6475">
              <w:rPr>
                <w:rFonts w:ascii="Times New Roman" w:eastAsia="Times New Roman" w:hAnsi="Times New Roman"/>
                <w:sz w:val="20"/>
                <w:szCs w:val="20"/>
                <w:lang w:val="en-IN" w:eastAsia="en-IN"/>
              </w:rPr>
              <w:t>14 (20)</w:t>
            </w:r>
          </w:p>
        </w:tc>
        <w:tc>
          <w:tcPr>
            <w:tcW w:w="1057" w:type="dxa"/>
            <w:shd w:val="clear" w:color="auto" w:fill="auto"/>
          </w:tcPr>
          <w:p w:rsidR="006375B3" w:rsidRPr="002A6475" w:rsidRDefault="006375B3" w:rsidP="002A6475">
            <w:pPr>
              <w:spacing w:after="0" w:line="360" w:lineRule="auto"/>
              <w:jc w:val="center"/>
              <w:rPr>
                <w:rFonts w:ascii="Times New Roman" w:eastAsia="Times New Roman" w:hAnsi="Times New Roman"/>
                <w:sz w:val="20"/>
                <w:szCs w:val="20"/>
                <w:lang w:val="en-IN" w:eastAsia="en-IN"/>
              </w:rPr>
            </w:pPr>
            <w:r w:rsidRPr="002A6475">
              <w:rPr>
                <w:rFonts w:ascii="Times New Roman" w:eastAsia="Times New Roman" w:hAnsi="Times New Roman"/>
                <w:sz w:val="20"/>
                <w:szCs w:val="20"/>
                <w:lang w:val="en-IN" w:eastAsia="en-IN"/>
              </w:rPr>
              <w:t>8 (13.33)</w:t>
            </w:r>
          </w:p>
        </w:tc>
        <w:tc>
          <w:tcPr>
            <w:tcW w:w="1080" w:type="dxa"/>
            <w:shd w:val="clear" w:color="auto" w:fill="auto"/>
          </w:tcPr>
          <w:p w:rsidR="006375B3" w:rsidRPr="002A6475" w:rsidRDefault="006375B3" w:rsidP="002A6475">
            <w:pPr>
              <w:spacing w:after="0" w:line="360" w:lineRule="auto"/>
              <w:jc w:val="center"/>
              <w:rPr>
                <w:rFonts w:ascii="Times New Roman" w:eastAsia="Times New Roman" w:hAnsi="Times New Roman"/>
                <w:sz w:val="20"/>
                <w:szCs w:val="20"/>
                <w:lang w:val="en-IN" w:eastAsia="en-IN"/>
              </w:rPr>
            </w:pPr>
            <w:r w:rsidRPr="002A6475">
              <w:rPr>
                <w:rFonts w:ascii="Times New Roman" w:eastAsia="Times New Roman" w:hAnsi="Times New Roman"/>
                <w:sz w:val="20"/>
                <w:szCs w:val="20"/>
                <w:lang w:val="en-IN" w:eastAsia="en-IN"/>
              </w:rPr>
              <w:t>5 (8.33)</w:t>
            </w:r>
          </w:p>
        </w:tc>
        <w:tc>
          <w:tcPr>
            <w:tcW w:w="1080" w:type="dxa"/>
            <w:shd w:val="clear" w:color="auto" w:fill="auto"/>
          </w:tcPr>
          <w:p w:rsidR="006375B3" w:rsidRPr="002A6475" w:rsidRDefault="006375B3" w:rsidP="002A6475">
            <w:pPr>
              <w:spacing w:after="0" w:line="360" w:lineRule="auto"/>
              <w:jc w:val="center"/>
              <w:rPr>
                <w:rFonts w:ascii="Times New Roman" w:eastAsia="Times New Roman" w:hAnsi="Times New Roman"/>
                <w:sz w:val="20"/>
                <w:szCs w:val="20"/>
                <w:lang w:val="en-IN" w:eastAsia="en-IN"/>
              </w:rPr>
            </w:pPr>
            <w:r w:rsidRPr="002A6475">
              <w:rPr>
                <w:rFonts w:ascii="Times New Roman" w:eastAsia="Times New Roman" w:hAnsi="Times New Roman"/>
                <w:sz w:val="20"/>
                <w:szCs w:val="20"/>
                <w:lang w:val="en-IN" w:eastAsia="en-IN"/>
              </w:rPr>
              <w:t>13 (21.66)</w:t>
            </w:r>
          </w:p>
        </w:tc>
        <w:tc>
          <w:tcPr>
            <w:tcW w:w="1080" w:type="dxa"/>
            <w:shd w:val="clear" w:color="auto" w:fill="auto"/>
          </w:tcPr>
          <w:p w:rsidR="006375B3" w:rsidRPr="002A6475" w:rsidRDefault="006375B3" w:rsidP="002A6475">
            <w:pPr>
              <w:spacing w:after="0" w:line="360" w:lineRule="auto"/>
              <w:jc w:val="center"/>
              <w:rPr>
                <w:rFonts w:ascii="Times New Roman" w:eastAsia="Times New Roman" w:hAnsi="Times New Roman"/>
                <w:sz w:val="20"/>
                <w:szCs w:val="20"/>
                <w:lang w:val="en-IN" w:eastAsia="en-IN"/>
              </w:rPr>
            </w:pPr>
            <w:r w:rsidRPr="002A6475">
              <w:rPr>
                <w:rFonts w:ascii="Times New Roman" w:eastAsia="Times New Roman" w:hAnsi="Times New Roman"/>
                <w:sz w:val="20"/>
                <w:szCs w:val="20"/>
                <w:lang w:val="en-IN" w:eastAsia="en-IN"/>
              </w:rPr>
              <w:t>6 (10)</w:t>
            </w:r>
          </w:p>
        </w:tc>
        <w:tc>
          <w:tcPr>
            <w:tcW w:w="1080" w:type="dxa"/>
            <w:shd w:val="clear" w:color="auto" w:fill="auto"/>
          </w:tcPr>
          <w:p w:rsidR="006375B3" w:rsidRPr="002A6475" w:rsidRDefault="006375B3" w:rsidP="002A6475">
            <w:pPr>
              <w:spacing w:after="0" w:line="360" w:lineRule="auto"/>
              <w:jc w:val="center"/>
              <w:rPr>
                <w:rFonts w:ascii="Times New Roman" w:eastAsia="Times New Roman" w:hAnsi="Times New Roman"/>
                <w:sz w:val="20"/>
                <w:szCs w:val="20"/>
                <w:lang w:val="en-IN" w:eastAsia="en-IN"/>
              </w:rPr>
            </w:pPr>
            <w:r w:rsidRPr="002A6475">
              <w:rPr>
                <w:rFonts w:ascii="Times New Roman" w:eastAsia="Times New Roman" w:hAnsi="Times New Roman"/>
                <w:sz w:val="20"/>
                <w:szCs w:val="20"/>
                <w:lang w:val="en-IN" w:eastAsia="en-IN"/>
              </w:rPr>
              <w:t>3 (5)</w:t>
            </w:r>
          </w:p>
        </w:tc>
        <w:tc>
          <w:tcPr>
            <w:tcW w:w="1080" w:type="dxa"/>
            <w:shd w:val="clear" w:color="auto" w:fill="auto"/>
          </w:tcPr>
          <w:p w:rsidR="006375B3" w:rsidRPr="002A6475" w:rsidRDefault="006375B3" w:rsidP="002A6475">
            <w:pPr>
              <w:spacing w:after="0" w:line="360" w:lineRule="auto"/>
              <w:jc w:val="center"/>
              <w:rPr>
                <w:rFonts w:ascii="Times New Roman" w:eastAsia="Times New Roman" w:hAnsi="Times New Roman"/>
                <w:sz w:val="20"/>
                <w:szCs w:val="20"/>
                <w:lang w:val="en-IN" w:eastAsia="en-IN"/>
              </w:rPr>
            </w:pPr>
            <w:r w:rsidRPr="002A6475">
              <w:rPr>
                <w:rFonts w:ascii="Times New Roman" w:eastAsia="Times New Roman" w:hAnsi="Times New Roman"/>
                <w:sz w:val="20"/>
                <w:szCs w:val="20"/>
                <w:lang w:val="en-IN" w:eastAsia="en-IN"/>
              </w:rPr>
              <w:t>9 (15)</w:t>
            </w:r>
          </w:p>
        </w:tc>
        <w:tc>
          <w:tcPr>
            <w:tcW w:w="1170" w:type="dxa"/>
            <w:shd w:val="clear" w:color="auto" w:fill="auto"/>
          </w:tcPr>
          <w:p w:rsidR="006375B3" w:rsidRPr="002A6475" w:rsidRDefault="006375B3" w:rsidP="002A6475">
            <w:pPr>
              <w:spacing w:after="0" w:line="360" w:lineRule="auto"/>
              <w:jc w:val="center"/>
              <w:rPr>
                <w:rFonts w:ascii="Times New Roman" w:eastAsia="Times New Roman" w:hAnsi="Times New Roman"/>
                <w:sz w:val="20"/>
                <w:szCs w:val="20"/>
                <w:lang w:val="en-IN" w:eastAsia="en-IN"/>
              </w:rPr>
            </w:pPr>
            <w:r w:rsidRPr="002A6475">
              <w:rPr>
                <w:rFonts w:ascii="Times New Roman" w:eastAsia="Times New Roman" w:hAnsi="Times New Roman"/>
                <w:sz w:val="20"/>
                <w:szCs w:val="20"/>
                <w:lang w:val="en-IN" w:eastAsia="en-IN"/>
              </w:rPr>
              <w:t>36 (20)</w:t>
            </w:r>
          </w:p>
        </w:tc>
      </w:tr>
      <w:tr w:rsidR="006375B3" w:rsidRPr="00CC1520" w:rsidTr="006375B3">
        <w:tblPrEx>
          <w:tblLook w:val="04A0" w:firstRow="1" w:lastRow="0" w:firstColumn="1" w:lastColumn="0" w:noHBand="0" w:noVBand="1"/>
        </w:tblPrEx>
        <w:trPr>
          <w:trHeight w:val="77"/>
        </w:trPr>
        <w:tc>
          <w:tcPr>
            <w:tcW w:w="720" w:type="dxa"/>
            <w:shd w:val="clear" w:color="auto" w:fill="auto"/>
          </w:tcPr>
          <w:p w:rsidR="006375B3" w:rsidRPr="002A6475" w:rsidRDefault="006375B3" w:rsidP="002A6475">
            <w:pPr>
              <w:spacing w:after="0" w:line="360" w:lineRule="auto"/>
              <w:jc w:val="center"/>
              <w:rPr>
                <w:rFonts w:ascii="Times New Roman" w:eastAsia="Times New Roman" w:hAnsi="Times New Roman"/>
                <w:sz w:val="20"/>
                <w:szCs w:val="20"/>
                <w:lang w:val="en-IN" w:eastAsia="en-IN"/>
              </w:rPr>
            </w:pPr>
            <w:r w:rsidRPr="002A6475">
              <w:rPr>
                <w:rFonts w:ascii="Times New Roman" w:eastAsia="Times New Roman" w:hAnsi="Times New Roman"/>
                <w:sz w:val="20"/>
                <w:szCs w:val="20"/>
                <w:lang w:val="en-IN" w:eastAsia="en-IN"/>
              </w:rPr>
              <w:t>30-35</w:t>
            </w:r>
          </w:p>
        </w:tc>
        <w:tc>
          <w:tcPr>
            <w:tcW w:w="1800" w:type="dxa"/>
            <w:shd w:val="clear" w:color="auto" w:fill="auto"/>
          </w:tcPr>
          <w:p w:rsidR="006375B3" w:rsidRPr="002A6475" w:rsidRDefault="006375B3" w:rsidP="002A6475">
            <w:pPr>
              <w:spacing w:after="0" w:line="360" w:lineRule="auto"/>
              <w:jc w:val="center"/>
              <w:rPr>
                <w:rFonts w:ascii="Times New Roman" w:eastAsia="Times New Roman" w:hAnsi="Times New Roman"/>
                <w:sz w:val="20"/>
                <w:szCs w:val="20"/>
                <w:lang w:val="en-IN" w:eastAsia="en-IN"/>
              </w:rPr>
            </w:pPr>
            <w:r w:rsidRPr="002A6475">
              <w:rPr>
                <w:rFonts w:ascii="Times New Roman" w:eastAsia="Times New Roman" w:hAnsi="Times New Roman"/>
                <w:sz w:val="20"/>
                <w:szCs w:val="20"/>
                <w:lang w:val="en-IN" w:eastAsia="en-IN"/>
              </w:rPr>
              <w:t>Others</w:t>
            </w:r>
          </w:p>
        </w:tc>
        <w:tc>
          <w:tcPr>
            <w:tcW w:w="990" w:type="dxa"/>
            <w:shd w:val="clear" w:color="auto" w:fill="auto"/>
          </w:tcPr>
          <w:p w:rsidR="006375B3" w:rsidRPr="002A6475" w:rsidRDefault="006375B3" w:rsidP="002A6475">
            <w:pPr>
              <w:spacing w:after="0" w:line="360" w:lineRule="auto"/>
              <w:jc w:val="center"/>
              <w:rPr>
                <w:rFonts w:ascii="Times New Roman" w:eastAsia="Times New Roman" w:hAnsi="Times New Roman"/>
                <w:sz w:val="20"/>
                <w:szCs w:val="20"/>
                <w:lang w:val="en-IN" w:eastAsia="en-IN"/>
              </w:rPr>
            </w:pPr>
            <w:r w:rsidRPr="002A6475">
              <w:rPr>
                <w:rFonts w:ascii="Times New Roman" w:eastAsia="Times New Roman" w:hAnsi="Times New Roman"/>
                <w:sz w:val="20"/>
                <w:szCs w:val="20"/>
                <w:lang w:val="en-IN" w:eastAsia="en-IN"/>
              </w:rPr>
              <w:t>7 (11.66)</w:t>
            </w:r>
          </w:p>
        </w:tc>
        <w:tc>
          <w:tcPr>
            <w:tcW w:w="1080" w:type="dxa"/>
            <w:shd w:val="clear" w:color="auto" w:fill="auto"/>
          </w:tcPr>
          <w:p w:rsidR="006375B3" w:rsidRPr="002A6475" w:rsidRDefault="006375B3" w:rsidP="002A6475">
            <w:pPr>
              <w:spacing w:after="0" w:line="360" w:lineRule="auto"/>
              <w:jc w:val="center"/>
              <w:rPr>
                <w:rFonts w:ascii="Times New Roman" w:eastAsia="Times New Roman" w:hAnsi="Times New Roman"/>
                <w:sz w:val="20"/>
                <w:szCs w:val="20"/>
                <w:lang w:val="en-IN" w:eastAsia="en-IN"/>
              </w:rPr>
            </w:pPr>
            <w:r w:rsidRPr="002A6475">
              <w:rPr>
                <w:rFonts w:ascii="Times New Roman" w:eastAsia="Times New Roman" w:hAnsi="Times New Roman"/>
                <w:sz w:val="20"/>
                <w:szCs w:val="20"/>
                <w:lang w:val="en-IN" w:eastAsia="en-IN"/>
              </w:rPr>
              <w:t>4 (6.66)</w:t>
            </w:r>
          </w:p>
        </w:tc>
        <w:tc>
          <w:tcPr>
            <w:tcW w:w="1103" w:type="dxa"/>
            <w:shd w:val="clear" w:color="auto" w:fill="auto"/>
          </w:tcPr>
          <w:p w:rsidR="006375B3" w:rsidRPr="002A6475" w:rsidRDefault="006375B3" w:rsidP="002A6475">
            <w:pPr>
              <w:spacing w:after="0" w:line="360" w:lineRule="auto"/>
              <w:jc w:val="center"/>
              <w:rPr>
                <w:rFonts w:ascii="Times New Roman" w:eastAsia="Times New Roman" w:hAnsi="Times New Roman"/>
                <w:sz w:val="20"/>
                <w:szCs w:val="20"/>
                <w:lang w:val="en-IN" w:eastAsia="en-IN"/>
              </w:rPr>
            </w:pPr>
            <w:r w:rsidRPr="002A6475">
              <w:rPr>
                <w:rFonts w:ascii="Times New Roman" w:eastAsia="Times New Roman" w:hAnsi="Times New Roman"/>
                <w:sz w:val="20"/>
                <w:szCs w:val="20"/>
                <w:lang w:val="en-IN" w:eastAsia="en-IN"/>
              </w:rPr>
              <w:t>11 (16.66)</w:t>
            </w:r>
          </w:p>
        </w:tc>
        <w:tc>
          <w:tcPr>
            <w:tcW w:w="1057" w:type="dxa"/>
            <w:shd w:val="clear" w:color="auto" w:fill="auto"/>
          </w:tcPr>
          <w:p w:rsidR="006375B3" w:rsidRPr="002A6475" w:rsidRDefault="006375B3" w:rsidP="002A6475">
            <w:pPr>
              <w:spacing w:after="0" w:line="360" w:lineRule="auto"/>
              <w:jc w:val="center"/>
              <w:rPr>
                <w:rFonts w:ascii="Times New Roman" w:eastAsia="Times New Roman" w:hAnsi="Times New Roman"/>
                <w:sz w:val="20"/>
                <w:szCs w:val="20"/>
                <w:lang w:val="en-IN" w:eastAsia="en-IN"/>
              </w:rPr>
            </w:pPr>
            <w:r w:rsidRPr="002A6475">
              <w:rPr>
                <w:rFonts w:ascii="Times New Roman" w:eastAsia="Times New Roman" w:hAnsi="Times New Roman"/>
                <w:sz w:val="20"/>
                <w:szCs w:val="20"/>
                <w:lang w:val="en-IN" w:eastAsia="en-IN"/>
              </w:rPr>
              <w:t>6 (10)</w:t>
            </w:r>
          </w:p>
        </w:tc>
        <w:tc>
          <w:tcPr>
            <w:tcW w:w="1080" w:type="dxa"/>
            <w:shd w:val="clear" w:color="auto" w:fill="auto"/>
          </w:tcPr>
          <w:p w:rsidR="006375B3" w:rsidRPr="002A6475" w:rsidRDefault="006375B3" w:rsidP="002A6475">
            <w:pPr>
              <w:spacing w:after="0" w:line="360" w:lineRule="auto"/>
              <w:jc w:val="center"/>
              <w:rPr>
                <w:rFonts w:ascii="Times New Roman" w:eastAsia="Times New Roman" w:hAnsi="Times New Roman"/>
                <w:sz w:val="20"/>
                <w:szCs w:val="20"/>
                <w:lang w:val="en-IN" w:eastAsia="en-IN"/>
              </w:rPr>
            </w:pPr>
            <w:r w:rsidRPr="002A6475">
              <w:rPr>
                <w:rFonts w:ascii="Times New Roman" w:eastAsia="Times New Roman" w:hAnsi="Times New Roman"/>
                <w:sz w:val="20"/>
                <w:szCs w:val="20"/>
                <w:lang w:val="en-IN" w:eastAsia="en-IN"/>
              </w:rPr>
              <w:t>6(10)</w:t>
            </w:r>
          </w:p>
        </w:tc>
        <w:tc>
          <w:tcPr>
            <w:tcW w:w="1080" w:type="dxa"/>
            <w:shd w:val="clear" w:color="auto" w:fill="auto"/>
          </w:tcPr>
          <w:p w:rsidR="006375B3" w:rsidRPr="002A6475" w:rsidRDefault="006375B3" w:rsidP="002A6475">
            <w:pPr>
              <w:spacing w:after="0" w:line="360" w:lineRule="auto"/>
              <w:jc w:val="center"/>
              <w:rPr>
                <w:rFonts w:ascii="Times New Roman" w:eastAsia="Times New Roman" w:hAnsi="Times New Roman"/>
                <w:sz w:val="20"/>
                <w:szCs w:val="20"/>
                <w:lang w:val="en-IN" w:eastAsia="en-IN"/>
              </w:rPr>
            </w:pPr>
            <w:r w:rsidRPr="002A6475">
              <w:rPr>
                <w:rFonts w:ascii="Times New Roman" w:eastAsia="Times New Roman" w:hAnsi="Times New Roman"/>
                <w:sz w:val="20"/>
                <w:szCs w:val="20"/>
                <w:lang w:val="en-IN" w:eastAsia="en-IN"/>
              </w:rPr>
              <w:t>12 (20)</w:t>
            </w:r>
          </w:p>
        </w:tc>
        <w:tc>
          <w:tcPr>
            <w:tcW w:w="1080" w:type="dxa"/>
            <w:shd w:val="clear" w:color="auto" w:fill="auto"/>
          </w:tcPr>
          <w:p w:rsidR="006375B3" w:rsidRPr="002A6475" w:rsidRDefault="006375B3" w:rsidP="002A6475">
            <w:pPr>
              <w:spacing w:after="0" w:line="360" w:lineRule="auto"/>
              <w:jc w:val="center"/>
              <w:rPr>
                <w:rFonts w:ascii="Times New Roman" w:eastAsia="Times New Roman" w:hAnsi="Times New Roman"/>
                <w:sz w:val="20"/>
                <w:szCs w:val="20"/>
                <w:lang w:val="en-IN" w:eastAsia="en-IN"/>
              </w:rPr>
            </w:pPr>
            <w:r w:rsidRPr="002A6475">
              <w:rPr>
                <w:rFonts w:ascii="Times New Roman" w:eastAsia="Times New Roman" w:hAnsi="Times New Roman"/>
                <w:sz w:val="20"/>
                <w:szCs w:val="20"/>
                <w:lang w:val="en-IN" w:eastAsia="en-IN"/>
              </w:rPr>
              <w:t>5 (8.33)</w:t>
            </w:r>
          </w:p>
        </w:tc>
        <w:tc>
          <w:tcPr>
            <w:tcW w:w="1080" w:type="dxa"/>
            <w:shd w:val="clear" w:color="auto" w:fill="auto"/>
          </w:tcPr>
          <w:p w:rsidR="006375B3" w:rsidRPr="002A6475" w:rsidRDefault="006375B3" w:rsidP="002A6475">
            <w:pPr>
              <w:spacing w:after="0" w:line="360" w:lineRule="auto"/>
              <w:jc w:val="center"/>
              <w:rPr>
                <w:rFonts w:ascii="Times New Roman" w:eastAsia="Times New Roman" w:hAnsi="Times New Roman"/>
                <w:sz w:val="20"/>
                <w:szCs w:val="20"/>
                <w:lang w:val="en-IN" w:eastAsia="en-IN"/>
              </w:rPr>
            </w:pPr>
            <w:r w:rsidRPr="002A6475">
              <w:rPr>
                <w:rFonts w:ascii="Times New Roman" w:eastAsia="Times New Roman" w:hAnsi="Times New Roman"/>
                <w:sz w:val="20"/>
                <w:szCs w:val="20"/>
                <w:lang w:val="en-IN" w:eastAsia="en-IN"/>
              </w:rPr>
              <w:t>6 (10)</w:t>
            </w:r>
          </w:p>
        </w:tc>
        <w:tc>
          <w:tcPr>
            <w:tcW w:w="1080" w:type="dxa"/>
            <w:shd w:val="clear" w:color="auto" w:fill="auto"/>
          </w:tcPr>
          <w:p w:rsidR="006375B3" w:rsidRPr="002A6475" w:rsidRDefault="006375B3" w:rsidP="002A6475">
            <w:pPr>
              <w:spacing w:after="0" w:line="360" w:lineRule="auto"/>
              <w:jc w:val="center"/>
              <w:rPr>
                <w:rFonts w:ascii="Times New Roman" w:eastAsia="Times New Roman" w:hAnsi="Times New Roman"/>
                <w:sz w:val="20"/>
                <w:szCs w:val="20"/>
                <w:lang w:val="en-IN" w:eastAsia="en-IN"/>
              </w:rPr>
            </w:pPr>
            <w:r w:rsidRPr="002A6475">
              <w:rPr>
                <w:rFonts w:ascii="Times New Roman" w:eastAsia="Times New Roman" w:hAnsi="Times New Roman"/>
                <w:sz w:val="20"/>
                <w:szCs w:val="20"/>
                <w:lang w:val="en-IN" w:eastAsia="en-IN"/>
              </w:rPr>
              <w:t>11 (18.33)</w:t>
            </w:r>
          </w:p>
        </w:tc>
        <w:tc>
          <w:tcPr>
            <w:tcW w:w="1170" w:type="dxa"/>
            <w:shd w:val="clear" w:color="auto" w:fill="auto"/>
          </w:tcPr>
          <w:p w:rsidR="006375B3" w:rsidRPr="002A6475" w:rsidRDefault="006375B3" w:rsidP="002A6475">
            <w:pPr>
              <w:spacing w:after="0" w:line="360" w:lineRule="auto"/>
              <w:jc w:val="center"/>
              <w:rPr>
                <w:rFonts w:ascii="Times New Roman" w:eastAsia="Times New Roman" w:hAnsi="Times New Roman"/>
                <w:sz w:val="20"/>
                <w:szCs w:val="20"/>
                <w:lang w:val="en-IN" w:eastAsia="en-IN"/>
              </w:rPr>
            </w:pPr>
            <w:r w:rsidRPr="002A6475">
              <w:rPr>
                <w:rFonts w:ascii="Times New Roman" w:eastAsia="Times New Roman" w:hAnsi="Times New Roman"/>
                <w:sz w:val="20"/>
                <w:szCs w:val="20"/>
                <w:lang w:val="en-IN" w:eastAsia="en-IN"/>
              </w:rPr>
              <w:t>34 (18.88)</w:t>
            </w:r>
          </w:p>
        </w:tc>
      </w:tr>
      <w:tr w:rsidR="006375B3" w:rsidRPr="00CC1520" w:rsidTr="006375B3">
        <w:tblPrEx>
          <w:tblLook w:val="04A0" w:firstRow="1" w:lastRow="0" w:firstColumn="1" w:lastColumn="0" w:noHBand="0" w:noVBand="1"/>
        </w:tblPrEx>
        <w:trPr>
          <w:trHeight w:val="77"/>
        </w:trPr>
        <w:tc>
          <w:tcPr>
            <w:tcW w:w="2520" w:type="dxa"/>
            <w:gridSpan w:val="2"/>
            <w:shd w:val="clear" w:color="auto" w:fill="auto"/>
          </w:tcPr>
          <w:p w:rsidR="006375B3" w:rsidRPr="002A6475" w:rsidRDefault="006375B3" w:rsidP="002A6475">
            <w:pPr>
              <w:spacing w:after="0" w:line="360" w:lineRule="auto"/>
              <w:jc w:val="center"/>
              <w:rPr>
                <w:rFonts w:ascii="Times New Roman" w:eastAsia="Times New Roman" w:hAnsi="Times New Roman"/>
                <w:sz w:val="20"/>
                <w:szCs w:val="20"/>
                <w:lang w:val="en-IN" w:eastAsia="en-IN"/>
              </w:rPr>
            </w:pPr>
            <w:r w:rsidRPr="002A6475">
              <w:rPr>
                <w:rFonts w:ascii="Times New Roman" w:eastAsia="Times New Roman" w:hAnsi="Times New Roman"/>
                <w:sz w:val="20"/>
                <w:szCs w:val="20"/>
                <w:lang w:val="en-IN" w:eastAsia="en-IN"/>
              </w:rPr>
              <w:t>Total</w:t>
            </w:r>
          </w:p>
        </w:tc>
        <w:tc>
          <w:tcPr>
            <w:tcW w:w="990" w:type="dxa"/>
            <w:shd w:val="clear" w:color="auto" w:fill="auto"/>
          </w:tcPr>
          <w:p w:rsidR="006375B3" w:rsidRPr="002A6475" w:rsidRDefault="006375B3" w:rsidP="002A6475">
            <w:pPr>
              <w:spacing w:after="0" w:line="360" w:lineRule="auto"/>
              <w:jc w:val="center"/>
              <w:rPr>
                <w:rFonts w:ascii="Times New Roman" w:eastAsia="Times New Roman" w:hAnsi="Times New Roman"/>
                <w:sz w:val="20"/>
                <w:szCs w:val="20"/>
                <w:lang w:val="en-IN" w:eastAsia="en-IN"/>
              </w:rPr>
            </w:pPr>
            <w:r w:rsidRPr="002A6475">
              <w:rPr>
                <w:rFonts w:ascii="Times New Roman" w:eastAsia="Times New Roman" w:hAnsi="Times New Roman"/>
                <w:sz w:val="20"/>
                <w:szCs w:val="20"/>
                <w:lang w:val="en-IN" w:eastAsia="en-IN"/>
              </w:rPr>
              <w:t>33(55)</w:t>
            </w:r>
          </w:p>
        </w:tc>
        <w:tc>
          <w:tcPr>
            <w:tcW w:w="1080" w:type="dxa"/>
            <w:shd w:val="clear" w:color="auto" w:fill="auto"/>
          </w:tcPr>
          <w:p w:rsidR="006375B3" w:rsidRPr="002A6475" w:rsidRDefault="006375B3" w:rsidP="002A6475">
            <w:pPr>
              <w:spacing w:after="0" w:line="360" w:lineRule="auto"/>
              <w:jc w:val="center"/>
              <w:rPr>
                <w:rFonts w:ascii="Times New Roman" w:eastAsia="Times New Roman" w:hAnsi="Times New Roman"/>
                <w:sz w:val="20"/>
                <w:szCs w:val="20"/>
                <w:lang w:val="en-IN" w:eastAsia="en-IN"/>
              </w:rPr>
            </w:pPr>
            <w:r w:rsidRPr="002A6475">
              <w:rPr>
                <w:rFonts w:ascii="Times New Roman" w:eastAsia="Times New Roman" w:hAnsi="Times New Roman"/>
                <w:sz w:val="20"/>
                <w:szCs w:val="20"/>
                <w:lang w:val="en-IN" w:eastAsia="en-IN"/>
              </w:rPr>
              <w:t>27 (45)</w:t>
            </w:r>
          </w:p>
        </w:tc>
        <w:tc>
          <w:tcPr>
            <w:tcW w:w="1103" w:type="dxa"/>
            <w:shd w:val="clear" w:color="auto" w:fill="auto"/>
          </w:tcPr>
          <w:p w:rsidR="006375B3" w:rsidRPr="002A6475" w:rsidRDefault="006375B3" w:rsidP="002A6475">
            <w:pPr>
              <w:spacing w:after="0" w:line="360" w:lineRule="auto"/>
              <w:jc w:val="center"/>
              <w:rPr>
                <w:rFonts w:ascii="Times New Roman" w:eastAsia="Times New Roman" w:hAnsi="Times New Roman"/>
                <w:sz w:val="20"/>
                <w:szCs w:val="20"/>
                <w:lang w:val="en-IN" w:eastAsia="en-IN"/>
              </w:rPr>
            </w:pPr>
            <w:r w:rsidRPr="002A6475">
              <w:rPr>
                <w:rFonts w:ascii="Times New Roman" w:eastAsia="Times New Roman" w:hAnsi="Times New Roman"/>
                <w:sz w:val="20"/>
                <w:szCs w:val="20"/>
                <w:lang w:val="en-IN" w:eastAsia="en-IN"/>
              </w:rPr>
              <w:t>60 (100)</w:t>
            </w:r>
          </w:p>
        </w:tc>
        <w:tc>
          <w:tcPr>
            <w:tcW w:w="1057" w:type="dxa"/>
            <w:shd w:val="clear" w:color="auto" w:fill="auto"/>
          </w:tcPr>
          <w:p w:rsidR="006375B3" w:rsidRPr="002A6475" w:rsidRDefault="006375B3" w:rsidP="002A6475">
            <w:pPr>
              <w:spacing w:after="0" w:line="360" w:lineRule="auto"/>
              <w:jc w:val="center"/>
              <w:rPr>
                <w:rFonts w:ascii="Times New Roman" w:eastAsia="Times New Roman" w:hAnsi="Times New Roman"/>
                <w:sz w:val="20"/>
                <w:szCs w:val="20"/>
                <w:lang w:val="en-IN" w:eastAsia="en-IN"/>
              </w:rPr>
            </w:pPr>
            <w:r w:rsidRPr="002A6475">
              <w:rPr>
                <w:rFonts w:ascii="Times New Roman" w:eastAsia="Times New Roman" w:hAnsi="Times New Roman"/>
                <w:sz w:val="20"/>
                <w:szCs w:val="20"/>
                <w:lang w:val="en-IN" w:eastAsia="en-IN"/>
              </w:rPr>
              <w:t>34 (56.66)</w:t>
            </w:r>
          </w:p>
        </w:tc>
        <w:tc>
          <w:tcPr>
            <w:tcW w:w="1080" w:type="dxa"/>
            <w:shd w:val="clear" w:color="auto" w:fill="auto"/>
          </w:tcPr>
          <w:p w:rsidR="006375B3" w:rsidRPr="002A6475" w:rsidRDefault="006375B3" w:rsidP="002A6475">
            <w:pPr>
              <w:spacing w:after="0" w:line="360" w:lineRule="auto"/>
              <w:jc w:val="center"/>
              <w:rPr>
                <w:rFonts w:ascii="Times New Roman" w:eastAsia="Times New Roman" w:hAnsi="Times New Roman"/>
                <w:sz w:val="20"/>
                <w:szCs w:val="20"/>
                <w:lang w:val="en-IN" w:eastAsia="en-IN"/>
              </w:rPr>
            </w:pPr>
            <w:r w:rsidRPr="002A6475">
              <w:rPr>
                <w:rFonts w:ascii="Times New Roman" w:eastAsia="Times New Roman" w:hAnsi="Times New Roman"/>
                <w:sz w:val="20"/>
                <w:szCs w:val="20"/>
                <w:lang w:val="en-IN" w:eastAsia="en-IN"/>
              </w:rPr>
              <w:t>26 (43.33)</w:t>
            </w:r>
          </w:p>
        </w:tc>
        <w:tc>
          <w:tcPr>
            <w:tcW w:w="1080" w:type="dxa"/>
            <w:shd w:val="clear" w:color="auto" w:fill="auto"/>
          </w:tcPr>
          <w:p w:rsidR="006375B3" w:rsidRPr="002A6475" w:rsidRDefault="006375B3" w:rsidP="002A6475">
            <w:pPr>
              <w:spacing w:after="0" w:line="360" w:lineRule="auto"/>
              <w:jc w:val="center"/>
              <w:rPr>
                <w:rFonts w:ascii="Times New Roman" w:eastAsia="Times New Roman" w:hAnsi="Times New Roman"/>
                <w:sz w:val="20"/>
                <w:szCs w:val="20"/>
                <w:lang w:val="en-IN" w:eastAsia="en-IN"/>
              </w:rPr>
            </w:pPr>
            <w:r w:rsidRPr="002A6475">
              <w:rPr>
                <w:rFonts w:ascii="Times New Roman" w:eastAsia="Times New Roman" w:hAnsi="Times New Roman"/>
                <w:sz w:val="20"/>
                <w:szCs w:val="20"/>
                <w:lang w:val="en-IN" w:eastAsia="en-IN"/>
              </w:rPr>
              <w:t>60 (100)</w:t>
            </w:r>
          </w:p>
        </w:tc>
        <w:tc>
          <w:tcPr>
            <w:tcW w:w="1080" w:type="dxa"/>
            <w:shd w:val="clear" w:color="auto" w:fill="auto"/>
          </w:tcPr>
          <w:p w:rsidR="006375B3" w:rsidRPr="002A6475" w:rsidRDefault="006375B3" w:rsidP="002A6475">
            <w:pPr>
              <w:spacing w:after="0" w:line="360" w:lineRule="auto"/>
              <w:jc w:val="center"/>
              <w:rPr>
                <w:rFonts w:ascii="Times New Roman" w:eastAsia="Times New Roman" w:hAnsi="Times New Roman"/>
                <w:sz w:val="20"/>
                <w:szCs w:val="20"/>
                <w:lang w:val="en-IN" w:eastAsia="en-IN"/>
              </w:rPr>
            </w:pPr>
            <w:r w:rsidRPr="002A6475">
              <w:rPr>
                <w:rFonts w:ascii="Times New Roman" w:eastAsia="Times New Roman" w:hAnsi="Times New Roman"/>
                <w:sz w:val="20"/>
                <w:szCs w:val="20"/>
                <w:lang w:val="en-IN" w:eastAsia="en-IN"/>
              </w:rPr>
              <w:t>37 (61.66)</w:t>
            </w:r>
          </w:p>
        </w:tc>
        <w:tc>
          <w:tcPr>
            <w:tcW w:w="1080" w:type="dxa"/>
            <w:shd w:val="clear" w:color="auto" w:fill="auto"/>
          </w:tcPr>
          <w:p w:rsidR="006375B3" w:rsidRPr="002A6475" w:rsidRDefault="006375B3" w:rsidP="002A6475">
            <w:pPr>
              <w:spacing w:after="0" w:line="360" w:lineRule="auto"/>
              <w:jc w:val="center"/>
              <w:rPr>
                <w:rFonts w:ascii="Times New Roman" w:eastAsia="Times New Roman" w:hAnsi="Times New Roman"/>
                <w:sz w:val="20"/>
                <w:szCs w:val="20"/>
                <w:lang w:val="en-IN" w:eastAsia="en-IN"/>
              </w:rPr>
            </w:pPr>
            <w:r w:rsidRPr="002A6475">
              <w:rPr>
                <w:rFonts w:ascii="Times New Roman" w:eastAsia="Times New Roman" w:hAnsi="Times New Roman"/>
                <w:sz w:val="20"/>
                <w:szCs w:val="20"/>
                <w:lang w:val="en-IN" w:eastAsia="en-IN"/>
              </w:rPr>
              <w:t>23 (38.33)</w:t>
            </w:r>
          </w:p>
        </w:tc>
        <w:tc>
          <w:tcPr>
            <w:tcW w:w="1080" w:type="dxa"/>
            <w:shd w:val="clear" w:color="auto" w:fill="auto"/>
          </w:tcPr>
          <w:p w:rsidR="006375B3" w:rsidRPr="002A6475" w:rsidRDefault="006375B3" w:rsidP="002A6475">
            <w:pPr>
              <w:spacing w:after="0" w:line="360" w:lineRule="auto"/>
              <w:jc w:val="center"/>
              <w:rPr>
                <w:rFonts w:ascii="Times New Roman" w:eastAsia="Times New Roman" w:hAnsi="Times New Roman"/>
                <w:sz w:val="20"/>
                <w:szCs w:val="20"/>
                <w:lang w:val="en-IN" w:eastAsia="en-IN"/>
              </w:rPr>
            </w:pPr>
            <w:r w:rsidRPr="002A6475">
              <w:rPr>
                <w:rFonts w:ascii="Times New Roman" w:eastAsia="Times New Roman" w:hAnsi="Times New Roman"/>
                <w:sz w:val="20"/>
                <w:szCs w:val="20"/>
                <w:lang w:val="en-IN" w:eastAsia="en-IN"/>
              </w:rPr>
              <w:t>60 (100)</w:t>
            </w:r>
          </w:p>
        </w:tc>
        <w:tc>
          <w:tcPr>
            <w:tcW w:w="1170" w:type="dxa"/>
            <w:shd w:val="clear" w:color="auto" w:fill="auto"/>
          </w:tcPr>
          <w:p w:rsidR="006375B3" w:rsidRPr="002A6475" w:rsidRDefault="006375B3" w:rsidP="002A6475">
            <w:pPr>
              <w:spacing w:after="0" w:line="360" w:lineRule="auto"/>
              <w:jc w:val="center"/>
              <w:rPr>
                <w:rFonts w:ascii="Times New Roman" w:eastAsia="Times New Roman" w:hAnsi="Times New Roman"/>
                <w:sz w:val="20"/>
                <w:szCs w:val="20"/>
                <w:lang w:val="en-IN" w:eastAsia="en-IN"/>
              </w:rPr>
            </w:pPr>
            <w:r w:rsidRPr="002A6475">
              <w:rPr>
                <w:rFonts w:ascii="Times New Roman" w:eastAsia="Times New Roman" w:hAnsi="Times New Roman"/>
                <w:sz w:val="20"/>
                <w:szCs w:val="20"/>
                <w:lang w:val="en-IN" w:eastAsia="en-IN"/>
              </w:rPr>
              <w:t>180 (100)</w:t>
            </w:r>
          </w:p>
        </w:tc>
      </w:tr>
    </w:tbl>
    <w:p w:rsidR="00EA2E59" w:rsidRPr="005A0CB6" w:rsidRDefault="006375B3" w:rsidP="00B619B5">
      <w:pPr>
        <w:spacing w:after="0" w:line="360" w:lineRule="auto"/>
        <w:jc w:val="both"/>
        <w:rPr>
          <w:rFonts w:ascii="Times New Roman" w:hAnsi="Times New Roman"/>
          <w:sz w:val="24"/>
          <w:szCs w:val="24"/>
        </w:rPr>
      </w:pPr>
      <w:r>
        <w:rPr>
          <w:rFonts w:ascii="Times New Roman" w:eastAsia="Times New Roman" w:hAnsi="Times New Roman"/>
          <w:sz w:val="24"/>
          <w:szCs w:val="24"/>
          <w:lang w:val="en-IN" w:eastAsia="en-IN"/>
        </w:rPr>
        <w:t xml:space="preserve"> </w:t>
      </w:r>
      <w:r w:rsidR="00877FE3">
        <w:rPr>
          <w:rFonts w:ascii="Times New Roman" w:eastAsia="Times New Roman" w:hAnsi="Times New Roman"/>
          <w:sz w:val="24"/>
          <w:szCs w:val="24"/>
          <w:lang w:val="en-IN" w:eastAsia="en-IN"/>
        </w:rPr>
        <w:t>Table 1.1</w:t>
      </w:r>
      <w:r w:rsidR="00EA2E59">
        <w:rPr>
          <w:rFonts w:ascii="Times New Roman" w:eastAsia="Times New Roman" w:hAnsi="Times New Roman"/>
          <w:sz w:val="24"/>
          <w:szCs w:val="24"/>
          <w:lang w:val="en-IN" w:eastAsia="en-IN"/>
        </w:rPr>
        <w:t xml:space="preserve">                                               Demographic Profile of the Beneficiaries </w:t>
      </w:r>
    </w:p>
    <w:p w:rsidR="00EA2E59" w:rsidRDefault="00EA2E59" w:rsidP="00EA2E59">
      <w:pPr>
        <w:spacing w:after="0" w:line="360" w:lineRule="auto"/>
        <w:jc w:val="both"/>
        <w:rPr>
          <w:rFonts w:ascii="Times New Roman" w:hAnsi="Times New Roman"/>
          <w:sz w:val="24"/>
          <w:szCs w:val="24"/>
        </w:rPr>
      </w:pPr>
      <w:r>
        <w:rPr>
          <w:rFonts w:ascii="Times New Roman" w:eastAsia="Times New Roman" w:hAnsi="Times New Roman"/>
          <w:b/>
          <w:sz w:val="24"/>
          <w:szCs w:val="24"/>
          <w:lang w:val="en-IN" w:eastAsia="en-IN"/>
        </w:rPr>
        <w:t xml:space="preserve">Source: Field Survey 2016-17                                     </w:t>
      </w:r>
      <w:r w:rsidRPr="00DE79B9">
        <w:rPr>
          <w:rFonts w:ascii="Times New Roman" w:eastAsia="Times New Roman" w:hAnsi="Times New Roman"/>
          <w:i/>
          <w:sz w:val="20"/>
          <w:szCs w:val="20"/>
          <w:lang w:val="en-IN" w:eastAsia="en-IN"/>
        </w:rPr>
        <w:t>Note: Figures within the brackets represent the percentage level with respect to total responses</w:t>
      </w:r>
    </w:p>
    <w:p w:rsidR="00EA2E59" w:rsidRDefault="00EA2E59" w:rsidP="00EA2E59">
      <w:pPr>
        <w:spacing w:after="0" w:line="360" w:lineRule="auto"/>
        <w:jc w:val="both"/>
        <w:rPr>
          <w:rFonts w:ascii="Times New Roman" w:hAnsi="Times New Roman"/>
          <w:sz w:val="24"/>
          <w:szCs w:val="24"/>
        </w:rPr>
      </w:pPr>
      <w:r w:rsidRPr="00E7518A">
        <w:rPr>
          <w:rFonts w:ascii="Times New Roman" w:hAnsi="Times New Roman"/>
          <w:b/>
          <w:sz w:val="20"/>
          <w:szCs w:val="20"/>
        </w:rPr>
        <w:t>Note:</w:t>
      </w:r>
      <w:r w:rsidRPr="00E7518A">
        <w:rPr>
          <w:rFonts w:ascii="Times New Roman" w:hAnsi="Times New Roman"/>
          <w:sz w:val="20"/>
          <w:szCs w:val="20"/>
        </w:rPr>
        <w:t xml:space="preserve"> other qualifications such as B.Ed. and professional course</w:t>
      </w:r>
    </w:p>
    <w:p w:rsidR="00EA2E59" w:rsidRDefault="00877FE3" w:rsidP="002A4A9E">
      <w:pPr>
        <w:spacing w:after="0" w:line="360" w:lineRule="auto"/>
        <w:jc w:val="both"/>
        <w:rPr>
          <w:rFonts w:ascii="Times New Roman" w:hAnsi="Times New Roman"/>
          <w:sz w:val="24"/>
          <w:szCs w:val="24"/>
        </w:rPr>
      </w:pPr>
      <w:r>
        <w:rPr>
          <w:rFonts w:ascii="Times New Roman" w:hAnsi="Times New Roman"/>
          <w:sz w:val="24"/>
          <w:szCs w:val="24"/>
        </w:rPr>
        <w:t>Table 1.1</w:t>
      </w:r>
      <w:r w:rsidR="00EA2E59">
        <w:rPr>
          <w:rFonts w:ascii="Times New Roman" w:hAnsi="Times New Roman"/>
          <w:sz w:val="24"/>
          <w:szCs w:val="24"/>
        </w:rPr>
        <w:t xml:space="preserve"> shows </w:t>
      </w:r>
      <w:r w:rsidR="00EA2E59" w:rsidRPr="00304ED9">
        <w:rPr>
          <w:rFonts w:ascii="Times New Roman" w:hAnsi="Times New Roman"/>
          <w:sz w:val="24"/>
          <w:szCs w:val="24"/>
        </w:rPr>
        <w:t>the demographic profile of 180 beneficiaries</w:t>
      </w:r>
      <w:r w:rsidR="00EA2E59">
        <w:rPr>
          <w:rFonts w:ascii="Times New Roman" w:hAnsi="Times New Roman"/>
          <w:sz w:val="24"/>
          <w:szCs w:val="24"/>
        </w:rPr>
        <w:t>. O</w:t>
      </w:r>
      <w:r w:rsidR="00EA2E59" w:rsidRPr="00304ED9">
        <w:rPr>
          <w:rFonts w:ascii="Times New Roman" w:hAnsi="Times New Roman"/>
          <w:sz w:val="24"/>
          <w:szCs w:val="24"/>
        </w:rPr>
        <w:t xml:space="preserve">ut of total </w:t>
      </w:r>
      <w:r w:rsidR="00EA2E59">
        <w:rPr>
          <w:rFonts w:ascii="Times New Roman" w:hAnsi="Times New Roman"/>
          <w:sz w:val="24"/>
          <w:szCs w:val="24"/>
        </w:rPr>
        <w:t>(</w:t>
      </w:r>
      <w:r w:rsidR="00EA2E59" w:rsidRPr="00304ED9">
        <w:rPr>
          <w:rFonts w:ascii="Times New Roman" w:hAnsi="Times New Roman"/>
          <w:sz w:val="24"/>
          <w:szCs w:val="24"/>
        </w:rPr>
        <w:t>180</w:t>
      </w:r>
      <w:r w:rsidR="00EA2E59">
        <w:rPr>
          <w:rFonts w:ascii="Times New Roman" w:hAnsi="Times New Roman"/>
          <w:sz w:val="24"/>
          <w:szCs w:val="24"/>
        </w:rPr>
        <w:t>)</w:t>
      </w:r>
      <w:r w:rsidR="00EA2E59" w:rsidRPr="00304ED9">
        <w:rPr>
          <w:rFonts w:ascii="Times New Roman" w:hAnsi="Times New Roman"/>
          <w:sz w:val="24"/>
          <w:szCs w:val="24"/>
        </w:rPr>
        <w:t>, 14.45 percent, 22.78 percent, 23.89 percent of the beneficiaries were in between the age groups of 14-18 years, 18-22 years, 22-26 years, whereas 20 percent and 18.88 perce</w:t>
      </w:r>
      <w:r w:rsidR="00EA2E59">
        <w:rPr>
          <w:rFonts w:ascii="Times New Roman" w:hAnsi="Times New Roman"/>
          <w:sz w:val="24"/>
          <w:szCs w:val="24"/>
        </w:rPr>
        <w:t>nt were in 26-30 years and 30-35</w:t>
      </w:r>
      <w:r w:rsidR="00EA2E59" w:rsidRPr="00304ED9">
        <w:rPr>
          <w:rFonts w:ascii="Times New Roman" w:hAnsi="Times New Roman"/>
          <w:sz w:val="24"/>
          <w:szCs w:val="24"/>
        </w:rPr>
        <w:t xml:space="preserve"> years of age groups respectively.</w:t>
      </w:r>
      <w:r w:rsidR="00EA2E59" w:rsidRPr="00A95D1E">
        <w:rPr>
          <w:rFonts w:ascii="Times New Roman" w:hAnsi="Times New Roman"/>
          <w:sz w:val="24"/>
          <w:szCs w:val="24"/>
        </w:rPr>
        <w:t xml:space="preserve"> </w:t>
      </w:r>
      <w:r w:rsidR="00EA2E59" w:rsidRPr="00304ED9">
        <w:rPr>
          <w:rFonts w:ascii="Times New Roman" w:hAnsi="Times New Roman"/>
          <w:sz w:val="24"/>
          <w:szCs w:val="24"/>
        </w:rPr>
        <w:t xml:space="preserve">In other words, </w:t>
      </w:r>
      <w:r w:rsidR="00EA2E59">
        <w:rPr>
          <w:rFonts w:ascii="Times New Roman" w:hAnsi="Times New Roman"/>
          <w:sz w:val="24"/>
          <w:szCs w:val="24"/>
        </w:rPr>
        <w:t>46.67 percent (i.e. 23.89+22.78)</w:t>
      </w:r>
      <w:r w:rsidR="00EA2E59" w:rsidRPr="00304ED9">
        <w:rPr>
          <w:rFonts w:ascii="Times New Roman" w:hAnsi="Times New Roman"/>
          <w:sz w:val="24"/>
          <w:szCs w:val="24"/>
        </w:rPr>
        <w:t xml:space="preserve"> of the youth in the study area wer</w:t>
      </w:r>
      <w:r w:rsidR="00EA2E59">
        <w:rPr>
          <w:rFonts w:ascii="Times New Roman" w:hAnsi="Times New Roman"/>
          <w:sz w:val="24"/>
          <w:szCs w:val="24"/>
        </w:rPr>
        <w:t>e in between the age group of 18</w:t>
      </w:r>
      <w:r w:rsidR="00EA2E59" w:rsidRPr="00304ED9">
        <w:rPr>
          <w:rFonts w:ascii="Times New Roman" w:hAnsi="Times New Roman"/>
          <w:sz w:val="24"/>
          <w:szCs w:val="24"/>
        </w:rPr>
        <w:t xml:space="preserve">-26 years with the </w:t>
      </w:r>
      <w:r w:rsidR="00EA2E59">
        <w:rPr>
          <w:rFonts w:ascii="Times New Roman" w:hAnsi="Times New Roman"/>
          <w:sz w:val="24"/>
          <w:szCs w:val="24"/>
        </w:rPr>
        <w:t>educational level in between</w:t>
      </w:r>
      <w:r w:rsidR="000448FA">
        <w:rPr>
          <w:rFonts w:ascii="Times New Roman" w:hAnsi="Times New Roman"/>
          <w:sz w:val="24"/>
          <w:szCs w:val="24"/>
        </w:rPr>
        <w:t xml:space="preserve"> </w:t>
      </w:r>
      <w:r w:rsidR="000448FA" w:rsidRPr="00822370">
        <w:rPr>
          <w:rFonts w:ascii="Times New Roman" w:hAnsi="Times New Roman"/>
          <w:sz w:val="24"/>
          <w:szCs w:val="24"/>
        </w:rPr>
        <w:t xml:space="preserve">8th to 12th standard who attained the formal training from Industrial Training Institute </w:t>
      </w:r>
      <w:r w:rsidR="00D423F3">
        <w:rPr>
          <w:rFonts w:ascii="Times New Roman" w:hAnsi="Times New Roman"/>
          <w:sz w:val="24"/>
          <w:szCs w:val="24"/>
        </w:rPr>
        <w:t xml:space="preserve">(ITI) </w:t>
      </w:r>
      <w:r w:rsidR="000448FA" w:rsidRPr="00822370">
        <w:rPr>
          <w:rFonts w:ascii="Times New Roman" w:hAnsi="Times New Roman"/>
          <w:sz w:val="24"/>
          <w:szCs w:val="24"/>
        </w:rPr>
        <w:t>to improve their skills and capabilities. Even 20 percent youth were graduates and 18.88 percent of the beneficiaries had other qualifications such as B.Ed. and professional course etc. In Udhampur, Chenani and Ramnagar blocks, out of total beneficiaries 55 percent, 56.66 percent and 61.66 percent were male with different levels of qualification and 45 percent, 43.33 percent and 38.33 percent were female beneficiaries with varying levels of education.</w:t>
      </w:r>
      <w:r w:rsidR="002A4A9E">
        <w:rPr>
          <w:rFonts w:ascii="Times New Roman" w:hAnsi="Times New Roman"/>
          <w:sz w:val="24"/>
          <w:szCs w:val="24"/>
        </w:rPr>
        <w:t xml:space="preserve"> </w:t>
      </w:r>
      <w:r w:rsidR="002A4A9E" w:rsidRPr="00822370">
        <w:rPr>
          <w:rFonts w:ascii="Times New Roman" w:hAnsi="Times New Roman"/>
          <w:sz w:val="24"/>
          <w:szCs w:val="24"/>
        </w:rPr>
        <w:t>Thus, it is clear that the percentage of male beneficiaries was relatively high among all the three blocks of Udhampur district in comparison to female beneficiaries, which shows that though awareness is growing among the respondents about skill development and capacity building but much more needs to be done to attract the females in different types of trades for creating self-employment opportunities t</w:t>
      </w:r>
      <w:r w:rsidR="002A4A9E">
        <w:rPr>
          <w:rFonts w:ascii="Times New Roman" w:hAnsi="Times New Roman"/>
          <w:sz w:val="24"/>
          <w:szCs w:val="24"/>
        </w:rPr>
        <w:t xml:space="preserve">hrough vocational training. </w:t>
      </w:r>
    </w:p>
    <w:p w:rsidR="00EA2E59" w:rsidRDefault="00EA2E59" w:rsidP="00EA2E59">
      <w:pPr>
        <w:rPr>
          <w:rFonts w:ascii="Times New Roman" w:hAnsi="Times New Roman"/>
          <w:sz w:val="24"/>
          <w:szCs w:val="24"/>
        </w:rPr>
      </w:pPr>
    </w:p>
    <w:p w:rsidR="00EA2E59" w:rsidRDefault="00EA2E59" w:rsidP="00EA2E59">
      <w:pPr>
        <w:sectPr w:rsidR="00EA2E59" w:rsidSect="00542830">
          <w:pgSz w:w="15840" w:h="12240" w:orient="landscape"/>
          <w:pgMar w:top="1440" w:right="1440" w:bottom="1440" w:left="1440" w:header="720" w:footer="720" w:gutter="0"/>
          <w:cols w:space="720"/>
          <w:docGrid w:linePitch="360"/>
        </w:sectPr>
      </w:pPr>
    </w:p>
    <w:p w:rsidR="00BB6C45" w:rsidRPr="00822370" w:rsidRDefault="00BB6C45" w:rsidP="00BB6C45">
      <w:pPr>
        <w:spacing w:after="0" w:line="360" w:lineRule="auto"/>
        <w:jc w:val="both"/>
        <w:rPr>
          <w:rFonts w:ascii="Times New Roman" w:hAnsi="Times New Roman"/>
          <w:sz w:val="24"/>
          <w:szCs w:val="24"/>
        </w:rPr>
      </w:pPr>
      <w:r w:rsidRPr="00822370">
        <w:rPr>
          <w:rFonts w:ascii="Times New Roman" w:hAnsi="Times New Roman"/>
          <w:sz w:val="24"/>
          <w:szCs w:val="24"/>
        </w:rPr>
        <w:lastRenderedPageBreak/>
        <w:t xml:space="preserve">In short, 23.33 percent and 25 percent of the beneficiaries in both Udhampur and Chenani blocks were in between the age groups of 22-26 years and in Ramnagar block 26.66 percent were between the age of 18-22 years. 45 percent of the female beneficiaries were found from Udhampur block followed by Chenani and Ramnagar block. In Ramnagar block, the percentage of male beneficiaries was relatively higher (61.66 percent) in comparison to Udhampur and Chenani blocks. The beneficiaries in the age groups in between of 18-22 years and 22-26 years in all the three blocks under study have attained the formal vocational training because of awareness and unemployment. </w:t>
      </w:r>
    </w:p>
    <w:p w:rsidR="00BB6C45" w:rsidRPr="00822370" w:rsidRDefault="00BB6C45" w:rsidP="00BB6C45">
      <w:pPr>
        <w:spacing w:after="0" w:line="360" w:lineRule="auto"/>
        <w:jc w:val="both"/>
        <w:rPr>
          <w:rFonts w:ascii="Times New Roman" w:hAnsi="Times New Roman"/>
          <w:sz w:val="24"/>
          <w:szCs w:val="24"/>
        </w:rPr>
      </w:pPr>
      <w:r w:rsidRPr="00822370">
        <w:rPr>
          <w:rFonts w:ascii="Times New Roman" w:hAnsi="Times New Roman"/>
          <w:sz w:val="24"/>
          <w:szCs w:val="24"/>
        </w:rPr>
        <w:t>When asked from them about the reason for it, they revealed that even after getting higher education the youth have failed to get employment opportunities elsewhere i.e. why they are going for vocational training and want to become self-employed by setting up their own enterprises/business for their livelihood security. The percentage of female beneficiaries is higher in case of Udhampur block followed by Chenani, mainly due to urbanization, awareness &amp; more mobility among them.  In case of Ramnagar block, people still are hesitant to send their daughters for education and vocational training. Thus, majority of the beneficiaries who opted for training in ITI were in the age group of 22-26 years, which implies that after completing their 12th when they were unable to find any employment avenue, they have gone for improving their capability and competency through skill development for generating self-employment work opportunities.</w:t>
      </w:r>
      <w:r w:rsidR="00877FE3">
        <w:rPr>
          <w:rFonts w:ascii="Times New Roman" w:hAnsi="Times New Roman"/>
          <w:sz w:val="24"/>
          <w:szCs w:val="24"/>
        </w:rPr>
        <w:t xml:space="preserve"> </w:t>
      </w:r>
      <w:r w:rsidRPr="00822370">
        <w:rPr>
          <w:rFonts w:ascii="Times New Roman" w:hAnsi="Times New Roman"/>
          <w:sz w:val="24"/>
          <w:szCs w:val="24"/>
        </w:rPr>
        <w:t>Thus the majority of beneficiaries with formal training were in the age group of 18-26 years of age.</w:t>
      </w:r>
    </w:p>
    <w:p w:rsidR="00BB6C45" w:rsidRPr="00822370" w:rsidRDefault="00BB6C45" w:rsidP="00BB6C45">
      <w:pPr>
        <w:spacing w:after="0" w:line="360" w:lineRule="auto"/>
        <w:jc w:val="both"/>
        <w:rPr>
          <w:rFonts w:ascii="Times New Roman" w:eastAsia="Times New Roman" w:hAnsi="Times New Roman"/>
          <w:sz w:val="24"/>
          <w:szCs w:val="24"/>
          <w:lang w:val="en-IN" w:eastAsia="en-IN"/>
        </w:rPr>
      </w:pPr>
      <w:r w:rsidRPr="00822370">
        <w:rPr>
          <w:rFonts w:ascii="Times New Roman" w:eastAsia="Times New Roman" w:hAnsi="Times New Roman"/>
          <w:sz w:val="24"/>
          <w:szCs w:val="24"/>
          <w:lang w:val="en-IN" w:eastAsia="en-IN"/>
        </w:rPr>
        <w:t>Demography profile of the beneficiaries can be depict with the help of below chart</w:t>
      </w:r>
      <w:r>
        <w:rPr>
          <w:rFonts w:ascii="Times New Roman" w:eastAsia="Times New Roman" w:hAnsi="Times New Roman"/>
          <w:sz w:val="24"/>
          <w:szCs w:val="24"/>
          <w:lang w:val="en-IN" w:eastAsia="en-IN"/>
        </w:rPr>
        <w:t>s</w:t>
      </w:r>
      <w:r w:rsidRPr="00822370">
        <w:rPr>
          <w:rFonts w:ascii="Times New Roman" w:eastAsia="Times New Roman" w:hAnsi="Times New Roman"/>
          <w:sz w:val="24"/>
          <w:szCs w:val="24"/>
          <w:lang w:val="en-IN" w:eastAsia="en-IN"/>
        </w:rPr>
        <w:t>:</w:t>
      </w:r>
    </w:p>
    <w:p w:rsidR="00BB6C45" w:rsidRDefault="00877FE3" w:rsidP="00EA2E59">
      <w:r>
        <w:rPr>
          <w:rFonts w:ascii="Times New Roman" w:eastAsia="Times New Roman" w:hAnsi="Times New Roman"/>
          <w:sz w:val="24"/>
          <w:szCs w:val="24"/>
          <w:lang w:val="en-IN" w:eastAsia="en-IN"/>
        </w:rPr>
        <w:t>Chart No. 1.2</w:t>
      </w:r>
      <w:r w:rsidR="00BB6C45" w:rsidRPr="00822370">
        <w:rPr>
          <w:rFonts w:ascii="Times New Roman" w:eastAsia="Times New Roman" w:hAnsi="Times New Roman"/>
          <w:sz w:val="24"/>
          <w:szCs w:val="24"/>
          <w:lang w:val="en-IN" w:eastAsia="en-IN"/>
        </w:rPr>
        <w:t xml:space="preserve">  </w:t>
      </w:r>
      <w:r w:rsidR="00BB6C45">
        <w:rPr>
          <w:rFonts w:ascii="Times New Roman" w:eastAsia="Times New Roman" w:hAnsi="Times New Roman"/>
          <w:sz w:val="24"/>
          <w:szCs w:val="24"/>
          <w:lang w:val="en-IN" w:eastAsia="en-IN"/>
        </w:rPr>
        <w:t xml:space="preserve">                    Demography Profile of the B</w:t>
      </w:r>
      <w:r w:rsidR="00BB6C45" w:rsidRPr="00822370">
        <w:rPr>
          <w:rFonts w:ascii="Times New Roman" w:eastAsia="Times New Roman" w:hAnsi="Times New Roman"/>
          <w:sz w:val="24"/>
          <w:szCs w:val="24"/>
          <w:lang w:val="en-IN" w:eastAsia="en-IN"/>
        </w:rPr>
        <w:t>eneficiaries</w:t>
      </w:r>
    </w:p>
    <w:p w:rsidR="00392346" w:rsidRDefault="00BB6C45" w:rsidP="00EA2E59">
      <w:r>
        <w:rPr>
          <w:rFonts w:ascii="Times New Roman" w:hAnsi="Times New Roman"/>
          <w:noProof/>
          <w:sz w:val="24"/>
          <w:szCs w:val="24"/>
        </w:rPr>
        <w:drawing>
          <wp:inline distT="0" distB="0" distL="0" distR="0" wp14:anchorId="4D58D6B6" wp14:editId="6431DC61">
            <wp:extent cx="5915025" cy="2085975"/>
            <wp:effectExtent l="0" t="0" r="9525" b="9525"/>
            <wp:docPr id="7"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92346" w:rsidRDefault="00392346" w:rsidP="00392346"/>
    <w:p w:rsidR="00877FE3" w:rsidRDefault="00877FE3" w:rsidP="00392346">
      <w:pPr>
        <w:spacing w:after="0" w:line="360" w:lineRule="auto"/>
        <w:jc w:val="both"/>
        <w:rPr>
          <w:rFonts w:ascii="Times New Roman" w:hAnsi="Times New Roman"/>
          <w:b/>
          <w:sz w:val="24"/>
          <w:szCs w:val="24"/>
        </w:rPr>
      </w:pPr>
    </w:p>
    <w:p w:rsidR="00392346" w:rsidRDefault="00392346" w:rsidP="00392346">
      <w:pPr>
        <w:spacing w:after="0" w:line="360" w:lineRule="auto"/>
        <w:jc w:val="both"/>
        <w:rPr>
          <w:rFonts w:ascii="Times New Roman" w:hAnsi="Times New Roman"/>
          <w:b/>
          <w:sz w:val="24"/>
          <w:szCs w:val="24"/>
        </w:rPr>
      </w:pPr>
      <w:r w:rsidRPr="006571CE">
        <w:rPr>
          <w:rFonts w:ascii="Times New Roman" w:hAnsi="Times New Roman"/>
          <w:b/>
          <w:sz w:val="24"/>
          <w:szCs w:val="24"/>
        </w:rPr>
        <w:lastRenderedPageBreak/>
        <w:t xml:space="preserve">Type of trades </w:t>
      </w:r>
      <w:r>
        <w:rPr>
          <w:rFonts w:ascii="Times New Roman" w:hAnsi="Times New Roman"/>
          <w:b/>
          <w:sz w:val="24"/>
          <w:szCs w:val="24"/>
        </w:rPr>
        <w:t>in which the</w:t>
      </w:r>
      <w:r w:rsidRPr="006571CE">
        <w:rPr>
          <w:rFonts w:ascii="Times New Roman" w:hAnsi="Times New Roman"/>
          <w:b/>
          <w:sz w:val="24"/>
          <w:szCs w:val="24"/>
        </w:rPr>
        <w:t xml:space="preserve"> beneficiaries h</w:t>
      </w:r>
      <w:r>
        <w:rPr>
          <w:rFonts w:ascii="Times New Roman" w:hAnsi="Times New Roman"/>
          <w:b/>
          <w:sz w:val="24"/>
          <w:szCs w:val="24"/>
        </w:rPr>
        <w:t>ave attained</w:t>
      </w:r>
      <w:r w:rsidRPr="006571CE">
        <w:rPr>
          <w:rFonts w:ascii="Times New Roman" w:hAnsi="Times New Roman"/>
          <w:b/>
          <w:sz w:val="24"/>
          <w:szCs w:val="24"/>
        </w:rPr>
        <w:t xml:space="preserve"> formal training:</w:t>
      </w:r>
      <w:r>
        <w:rPr>
          <w:rFonts w:ascii="Times New Roman" w:hAnsi="Times New Roman"/>
          <w:b/>
          <w:sz w:val="24"/>
          <w:szCs w:val="24"/>
        </w:rPr>
        <w:t xml:space="preserve"> </w:t>
      </w:r>
    </w:p>
    <w:p w:rsidR="00BB6C45" w:rsidRDefault="00392346" w:rsidP="0003515A">
      <w:pPr>
        <w:spacing w:line="360" w:lineRule="auto"/>
        <w:jc w:val="both"/>
        <w:rPr>
          <w:rFonts w:ascii="Times New Roman" w:hAnsi="Times New Roman"/>
          <w:sz w:val="24"/>
          <w:szCs w:val="24"/>
        </w:rPr>
      </w:pPr>
      <w:r w:rsidRPr="006571CE">
        <w:rPr>
          <w:rFonts w:ascii="Times New Roman" w:hAnsi="Times New Roman"/>
          <w:sz w:val="24"/>
          <w:szCs w:val="24"/>
        </w:rPr>
        <w:t>Skill development is perceived to be the backbone of socio-economic devel</w:t>
      </w:r>
      <w:r>
        <w:rPr>
          <w:rFonts w:ascii="Times New Roman" w:hAnsi="Times New Roman"/>
          <w:sz w:val="24"/>
          <w:szCs w:val="24"/>
        </w:rPr>
        <w:t>opment of the state/c</w:t>
      </w:r>
      <w:r w:rsidRPr="006571CE">
        <w:rPr>
          <w:rFonts w:ascii="Times New Roman" w:hAnsi="Times New Roman"/>
          <w:sz w:val="24"/>
          <w:szCs w:val="24"/>
        </w:rPr>
        <w:t>ountry. For imparting skills, ITIs were set up in all the districts of the state of J&amp;K in 1958</w:t>
      </w:r>
      <w:r>
        <w:rPr>
          <w:rFonts w:ascii="Times New Roman" w:hAnsi="Times New Roman"/>
          <w:sz w:val="24"/>
          <w:szCs w:val="24"/>
        </w:rPr>
        <w:t xml:space="preserve"> in order to provide</w:t>
      </w:r>
      <w:r w:rsidRPr="006571CE">
        <w:rPr>
          <w:rFonts w:ascii="Times New Roman" w:hAnsi="Times New Roman"/>
          <w:sz w:val="24"/>
          <w:szCs w:val="24"/>
        </w:rPr>
        <w:t xml:space="preserve"> a more fundamental type of vocational training</w:t>
      </w:r>
      <w:r>
        <w:rPr>
          <w:rFonts w:ascii="Times New Roman" w:hAnsi="Times New Roman"/>
          <w:sz w:val="24"/>
          <w:szCs w:val="24"/>
        </w:rPr>
        <w:t>. Industrial training institute</w:t>
      </w:r>
      <w:r w:rsidRPr="006571CE">
        <w:rPr>
          <w:rFonts w:ascii="Times New Roman" w:hAnsi="Times New Roman"/>
          <w:sz w:val="24"/>
          <w:szCs w:val="24"/>
        </w:rPr>
        <w:t xml:space="preserve"> </w:t>
      </w:r>
      <w:r>
        <w:rPr>
          <w:rFonts w:ascii="Times New Roman" w:hAnsi="Times New Roman"/>
          <w:sz w:val="24"/>
          <w:szCs w:val="24"/>
        </w:rPr>
        <w:t xml:space="preserve">in Udhampur district also </w:t>
      </w:r>
      <w:r w:rsidRPr="006571CE">
        <w:rPr>
          <w:rFonts w:ascii="Times New Roman" w:hAnsi="Times New Roman"/>
          <w:sz w:val="24"/>
          <w:szCs w:val="24"/>
        </w:rPr>
        <w:t xml:space="preserve">playing an important role in imparting skills to the stakeholders, improving their capacity building for employment opportunities, enabling them to go for self-employment and enjoy social security. </w:t>
      </w:r>
      <w:r>
        <w:rPr>
          <w:rFonts w:ascii="Times New Roman" w:hAnsi="Times New Roman"/>
          <w:sz w:val="24"/>
          <w:szCs w:val="24"/>
        </w:rPr>
        <w:t>The t</w:t>
      </w:r>
      <w:r w:rsidRPr="006571CE">
        <w:rPr>
          <w:rFonts w:ascii="Times New Roman" w:hAnsi="Times New Roman"/>
          <w:sz w:val="24"/>
          <w:szCs w:val="24"/>
        </w:rPr>
        <w:t>ype of trades in which the beneficiaries</w:t>
      </w:r>
      <w:r>
        <w:rPr>
          <w:rFonts w:ascii="Times New Roman" w:hAnsi="Times New Roman"/>
          <w:sz w:val="24"/>
          <w:szCs w:val="24"/>
        </w:rPr>
        <w:t xml:space="preserve"> and non-beneficiaries </w:t>
      </w:r>
      <w:r w:rsidRPr="006571CE">
        <w:rPr>
          <w:rFonts w:ascii="Times New Roman" w:hAnsi="Times New Roman"/>
          <w:sz w:val="24"/>
          <w:szCs w:val="24"/>
        </w:rPr>
        <w:t xml:space="preserve">have acquired training has been shown with the help of </w:t>
      </w:r>
      <w:r w:rsidR="00877FE3">
        <w:rPr>
          <w:rFonts w:ascii="Times New Roman" w:hAnsi="Times New Roman"/>
          <w:sz w:val="24"/>
          <w:szCs w:val="24"/>
        </w:rPr>
        <w:t>table 1.3.</w:t>
      </w:r>
    </w:p>
    <w:p w:rsidR="00392346" w:rsidRDefault="00392346" w:rsidP="00392346"/>
    <w:p w:rsidR="003B5382" w:rsidRDefault="003B5382" w:rsidP="00392346"/>
    <w:p w:rsidR="003B5382" w:rsidRDefault="003B5382" w:rsidP="00392346"/>
    <w:p w:rsidR="003B5382" w:rsidRDefault="003B5382" w:rsidP="00392346"/>
    <w:p w:rsidR="003B5382" w:rsidRDefault="003B5382" w:rsidP="00392346"/>
    <w:p w:rsidR="003B5382" w:rsidRDefault="003B5382" w:rsidP="00392346"/>
    <w:p w:rsidR="003B5382" w:rsidRDefault="003B5382" w:rsidP="00392346"/>
    <w:p w:rsidR="003B5382" w:rsidRDefault="003B5382" w:rsidP="00392346">
      <w:pPr>
        <w:sectPr w:rsidR="003B5382" w:rsidSect="00EA2E59">
          <w:pgSz w:w="12240" w:h="15840"/>
          <w:pgMar w:top="1440" w:right="1440" w:bottom="1440" w:left="1440" w:header="720" w:footer="720" w:gutter="0"/>
          <w:cols w:space="720"/>
          <w:docGrid w:linePitch="360"/>
        </w:sectPr>
      </w:pPr>
    </w:p>
    <w:tbl>
      <w:tblPr>
        <w:tblpPr w:leftFromText="180" w:rightFromText="180" w:vertAnchor="text" w:horzAnchor="margin" w:tblpXSpec="center" w:tblpY="331"/>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3"/>
        <w:gridCol w:w="1350"/>
        <w:gridCol w:w="1260"/>
        <w:gridCol w:w="1260"/>
        <w:gridCol w:w="1327"/>
        <w:gridCol w:w="1175"/>
        <w:gridCol w:w="1260"/>
        <w:gridCol w:w="1260"/>
        <w:gridCol w:w="1080"/>
        <w:gridCol w:w="1350"/>
        <w:gridCol w:w="985"/>
      </w:tblGrid>
      <w:tr w:rsidR="003B5382" w:rsidRPr="00BF6225" w:rsidTr="00B623AB">
        <w:trPr>
          <w:trHeight w:val="70"/>
        </w:trPr>
        <w:tc>
          <w:tcPr>
            <w:tcW w:w="1373" w:type="dxa"/>
            <w:vMerge w:val="restart"/>
            <w:shd w:val="clear" w:color="auto" w:fill="auto"/>
          </w:tcPr>
          <w:p w:rsidR="003B5382" w:rsidRPr="00B623AB" w:rsidRDefault="003B5382" w:rsidP="004545DA">
            <w:pPr>
              <w:spacing w:after="0" w:line="276" w:lineRule="auto"/>
              <w:jc w:val="both"/>
              <w:rPr>
                <w:rFonts w:ascii="Times New Roman" w:eastAsia="Times New Roman" w:hAnsi="Times New Roman"/>
                <w:sz w:val="20"/>
                <w:szCs w:val="20"/>
                <w:lang w:val="en-IN" w:eastAsia="en-IN"/>
              </w:rPr>
            </w:pPr>
            <w:r w:rsidRPr="00B623AB">
              <w:rPr>
                <w:rFonts w:ascii="Times New Roman" w:eastAsia="Times New Roman" w:hAnsi="Times New Roman"/>
                <w:sz w:val="20"/>
                <w:szCs w:val="20"/>
                <w:lang w:val="en-IN" w:eastAsia="en-IN"/>
              </w:rPr>
              <w:lastRenderedPageBreak/>
              <w:t>Type  of Trades</w:t>
            </w:r>
          </w:p>
        </w:tc>
        <w:tc>
          <w:tcPr>
            <w:tcW w:w="11322" w:type="dxa"/>
            <w:gridSpan w:val="9"/>
            <w:shd w:val="clear" w:color="auto" w:fill="auto"/>
          </w:tcPr>
          <w:p w:rsidR="003B5382" w:rsidRPr="00B623AB" w:rsidRDefault="003B5382" w:rsidP="004545DA">
            <w:pPr>
              <w:spacing w:after="0" w:line="276" w:lineRule="auto"/>
              <w:jc w:val="center"/>
              <w:rPr>
                <w:rFonts w:ascii="Times New Roman" w:eastAsia="Times New Roman" w:hAnsi="Times New Roman"/>
                <w:sz w:val="20"/>
                <w:szCs w:val="20"/>
                <w:lang w:val="en-IN" w:eastAsia="en-IN"/>
              </w:rPr>
            </w:pPr>
            <w:r w:rsidRPr="00B623AB">
              <w:rPr>
                <w:rFonts w:ascii="Times New Roman" w:eastAsia="Times New Roman" w:hAnsi="Times New Roman"/>
                <w:sz w:val="20"/>
                <w:szCs w:val="20"/>
                <w:lang w:val="en-IN" w:eastAsia="en-IN"/>
              </w:rPr>
              <w:t xml:space="preserve">Beneficiaries with Formal Training </w:t>
            </w:r>
          </w:p>
        </w:tc>
        <w:tc>
          <w:tcPr>
            <w:tcW w:w="985" w:type="dxa"/>
            <w:vMerge w:val="restart"/>
            <w:shd w:val="clear" w:color="auto" w:fill="auto"/>
          </w:tcPr>
          <w:p w:rsidR="003B5382" w:rsidRPr="00B623AB" w:rsidRDefault="00FF409C" w:rsidP="004545DA">
            <w:pPr>
              <w:spacing w:after="0" w:line="276" w:lineRule="auto"/>
              <w:jc w:val="center"/>
              <w:rPr>
                <w:rFonts w:ascii="Times New Roman" w:eastAsia="Times New Roman" w:hAnsi="Times New Roman"/>
                <w:sz w:val="20"/>
                <w:szCs w:val="20"/>
                <w:lang w:val="en-IN" w:eastAsia="en-IN"/>
              </w:rPr>
            </w:pPr>
            <w:r>
              <w:rPr>
                <w:rFonts w:ascii="Times New Roman" w:eastAsia="Times New Roman" w:hAnsi="Times New Roman"/>
                <w:sz w:val="20"/>
                <w:szCs w:val="20"/>
                <w:lang w:val="en-IN" w:eastAsia="en-IN"/>
              </w:rPr>
              <w:t>Grand T</w:t>
            </w:r>
            <w:r w:rsidR="003B5382" w:rsidRPr="00B623AB">
              <w:rPr>
                <w:rFonts w:ascii="Times New Roman" w:eastAsia="Times New Roman" w:hAnsi="Times New Roman"/>
                <w:sz w:val="20"/>
                <w:szCs w:val="20"/>
                <w:lang w:val="en-IN" w:eastAsia="en-IN"/>
              </w:rPr>
              <w:t>otal</w:t>
            </w:r>
          </w:p>
        </w:tc>
      </w:tr>
      <w:tr w:rsidR="003B5382" w:rsidRPr="00BF6225" w:rsidTr="00B623AB">
        <w:trPr>
          <w:trHeight w:val="70"/>
        </w:trPr>
        <w:tc>
          <w:tcPr>
            <w:tcW w:w="1373" w:type="dxa"/>
            <w:vMerge/>
            <w:shd w:val="clear" w:color="auto" w:fill="auto"/>
          </w:tcPr>
          <w:p w:rsidR="003B5382" w:rsidRPr="002E1CF0" w:rsidRDefault="003B5382" w:rsidP="004545DA">
            <w:pPr>
              <w:spacing w:after="0" w:line="276" w:lineRule="auto"/>
              <w:jc w:val="both"/>
              <w:rPr>
                <w:rFonts w:ascii="Times New Roman" w:eastAsia="Times New Roman" w:hAnsi="Times New Roman"/>
                <w:sz w:val="24"/>
                <w:szCs w:val="24"/>
                <w:lang w:val="en-IN" w:eastAsia="en-IN"/>
              </w:rPr>
            </w:pPr>
          </w:p>
        </w:tc>
        <w:tc>
          <w:tcPr>
            <w:tcW w:w="3870" w:type="dxa"/>
            <w:gridSpan w:val="3"/>
            <w:shd w:val="clear" w:color="auto" w:fill="auto"/>
          </w:tcPr>
          <w:p w:rsidR="003B5382" w:rsidRPr="00B623AB" w:rsidRDefault="003B5382" w:rsidP="004545DA">
            <w:pPr>
              <w:spacing w:after="0" w:line="276" w:lineRule="auto"/>
              <w:jc w:val="center"/>
              <w:rPr>
                <w:rFonts w:ascii="Times New Roman" w:eastAsia="Times New Roman" w:hAnsi="Times New Roman"/>
                <w:sz w:val="20"/>
                <w:szCs w:val="20"/>
                <w:lang w:val="en-IN" w:eastAsia="en-IN"/>
              </w:rPr>
            </w:pPr>
            <w:r w:rsidRPr="00B623AB">
              <w:rPr>
                <w:rFonts w:ascii="Times New Roman" w:eastAsia="Times New Roman" w:hAnsi="Times New Roman"/>
                <w:sz w:val="20"/>
                <w:szCs w:val="20"/>
                <w:lang w:val="en-IN" w:eastAsia="en-IN"/>
              </w:rPr>
              <w:t>Udhampur</w:t>
            </w:r>
          </w:p>
        </w:tc>
        <w:tc>
          <w:tcPr>
            <w:tcW w:w="3762" w:type="dxa"/>
            <w:gridSpan w:val="3"/>
            <w:shd w:val="clear" w:color="auto" w:fill="auto"/>
          </w:tcPr>
          <w:p w:rsidR="003B5382" w:rsidRPr="00B623AB" w:rsidRDefault="003B5382" w:rsidP="004545DA">
            <w:pPr>
              <w:spacing w:after="0" w:line="276" w:lineRule="auto"/>
              <w:jc w:val="center"/>
              <w:rPr>
                <w:rFonts w:ascii="Times New Roman" w:eastAsia="Times New Roman" w:hAnsi="Times New Roman"/>
                <w:sz w:val="20"/>
                <w:szCs w:val="20"/>
                <w:lang w:val="en-IN" w:eastAsia="en-IN"/>
              </w:rPr>
            </w:pPr>
            <w:r w:rsidRPr="00B623AB">
              <w:rPr>
                <w:rFonts w:ascii="Times New Roman" w:eastAsia="Times New Roman" w:hAnsi="Times New Roman"/>
                <w:sz w:val="20"/>
                <w:szCs w:val="20"/>
                <w:lang w:val="en-IN" w:eastAsia="en-IN"/>
              </w:rPr>
              <w:t>Chenani</w:t>
            </w:r>
          </w:p>
        </w:tc>
        <w:tc>
          <w:tcPr>
            <w:tcW w:w="3690" w:type="dxa"/>
            <w:gridSpan w:val="3"/>
            <w:shd w:val="clear" w:color="auto" w:fill="auto"/>
          </w:tcPr>
          <w:p w:rsidR="003B5382" w:rsidRPr="00B623AB" w:rsidRDefault="003B5382" w:rsidP="004545DA">
            <w:pPr>
              <w:spacing w:after="0" w:line="276" w:lineRule="auto"/>
              <w:jc w:val="center"/>
              <w:rPr>
                <w:rFonts w:ascii="Times New Roman" w:eastAsia="Times New Roman" w:hAnsi="Times New Roman"/>
                <w:sz w:val="20"/>
                <w:szCs w:val="20"/>
                <w:lang w:val="en-IN" w:eastAsia="en-IN"/>
              </w:rPr>
            </w:pPr>
            <w:r w:rsidRPr="00B623AB">
              <w:rPr>
                <w:rFonts w:ascii="Times New Roman" w:eastAsia="Times New Roman" w:hAnsi="Times New Roman"/>
                <w:sz w:val="20"/>
                <w:szCs w:val="20"/>
                <w:lang w:val="en-IN" w:eastAsia="en-IN"/>
              </w:rPr>
              <w:t>Ramnagar</w:t>
            </w:r>
          </w:p>
        </w:tc>
        <w:tc>
          <w:tcPr>
            <w:tcW w:w="985" w:type="dxa"/>
            <w:vMerge/>
            <w:shd w:val="clear" w:color="auto" w:fill="auto"/>
          </w:tcPr>
          <w:p w:rsidR="003B5382" w:rsidRPr="002E1CF0" w:rsidRDefault="003B5382" w:rsidP="004545DA">
            <w:pPr>
              <w:spacing w:after="0" w:line="276" w:lineRule="auto"/>
              <w:jc w:val="center"/>
              <w:rPr>
                <w:rFonts w:ascii="Times New Roman" w:eastAsia="Times New Roman" w:hAnsi="Times New Roman"/>
                <w:sz w:val="24"/>
                <w:szCs w:val="24"/>
                <w:lang w:val="en-IN" w:eastAsia="en-IN"/>
              </w:rPr>
            </w:pPr>
          </w:p>
        </w:tc>
      </w:tr>
      <w:tr w:rsidR="003B5382" w:rsidRPr="00BF6225" w:rsidTr="00B623AB">
        <w:trPr>
          <w:trHeight w:val="70"/>
        </w:trPr>
        <w:tc>
          <w:tcPr>
            <w:tcW w:w="1373" w:type="dxa"/>
            <w:vMerge/>
            <w:shd w:val="clear" w:color="auto" w:fill="auto"/>
          </w:tcPr>
          <w:p w:rsidR="003B5382" w:rsidRPr="002E1CF0" w:rsidRDefault="003B5382" w:rsidP="004545DA">
            <w:pPr>
              <w:spacing w:after="0" w:line="276" w:lineRule="auto"/>
              <w:jc w:val="both"/>
              <w:rPr>
                <w:rFonts w:ascii="Times New Roman" w:eastAsia="Times New Roman" w:hAnsi="Times New Roman"/>
                <w:sz w:val="24"/>
                <w:szCs w:val="24"/>
                <w:lang w:val="en-IN" w:eastAsia="en-IN"/>
              </w:rPr>
            </w:pPr>
          </w:p>
        </w:tc>
        <w:tc>
          <w:tcPr>
            <w:tcW w:w="1350" w:type="dxa"/>
            <w:shd w:val="clear" w:color="auto" w:fill="auto"/>
          </w:tcPr>
          <w:p w:rsidR="003B5382" w:rsidRPr="00B623AB" w:rsidRDefault="003B5382" w:rsidP="004545DA">
            <w:pPr>
              <w:spacing w:after="0" w:line="276" w:lineRule="auto"/>
              <w:jc w:val="center"/>
              <w:rPr>
                <w:rFonts w:ascii="Times New Roman" w:eastAsia="Times New Roman" w:hAnsi="Times New Roman"/>
                <w:sz w:val="20"/>
                <w:szCs w:val="20"/>
                <w:lang w:val="en-IN" w:eastAsia="en-IN"/>
              </w:rPr>
            </w:pPr>
            <w:r w:rsidRPr="00B623AB">
              <w:rPr>
                <w:rFonts w:ascii="Times New Roman" w:eastAsia="Times New Roman" w:hAnsi="Times New Roman"/>
                <w:sz w:val="20"/>
                <w:szCs w:val="20"/>
                <w:lang w:val="en-IN" w:eastAsia="en-IN"/>
              </w:rPr>
              <w:t>M</w:t>
            </w:r>
          </w:p>
        </w:tc>
        <w:tc>
          <w:tcPr>
            <w:tcW w:w="1260" w:type="dxa"/>
            <w:shd w:val="clear" w:color="auto" w:fill="auto"/>
          </w:tcPr>
          <w:p w:rsidR="003B5382" w:rsidRPr="00B623AB" w:rsidRDefault="003B5382" w:rsidP="004545DA">
            <w:pPr>
              <w:spacing w:after="0" w:line="276" w:lineRule="auto"/>
              <w:jc w:val="center"/>
              <w:rPr>
                <w:rFonts w:ascii="Times New Roman" w:eastAsia="Times New Roman" w:hAnsi="Times New Roman"/>
                <w:sz w:val="20"/>
                <w:szCs w:val="20"/>
                <w:lang w:val="en-IN" w:eastAsia="en-IN"/>
              </w:rPr>
            </w:pPr>
            <w:r w:rsidRPr="00B623AB">
              <w:rPr>
                <w:rFonts w:ascii="Times New Roman" w:eastAsia="Times New Roman" w:hAnsi="Times New Roman"/>
                <w:sz w:val="20"/>
                <w:szCs w:val="20"/>
                <w:lang w:val="en-IN" w:eastAsia="en-IN"/>
              </w:rPr>
              <w:t>F</w:t>
            </w:r>
          </w:p>
        </w:tc>
        <w:tc>
          <w:tcPr>
            <w:tcW w:w="1260" w:type="dxa"/>
            <w:shd w:val="clear" w:color="auto" w:fill="auto"/>
          </w:tcPr>
          <w:p w:rsidR="003B5382" w:rsidRPr="00B623AB" w:rsidRDefault="003B5382" w:rsidP="004545DA">
            <w:pPr>
              <w:spacing w:after="0" w:line="276" w:lineRule="auto"/>
              <w:jc w:val="center"/>
              <w:rPr>
                <w:rFonts w:ascii="Times New Roman" w:eastAsia="Times New Roman" w:hAnsi="Times New Roman"/>
                <w:sz w:val="20"/>
                <w:szCs w:val="20"/>
                <w:lang w:val="en-IN" w:eastAsia="en-IN"/>
              </w:rPr>
            </w:pPr>
            <w:r w:rsidRPr="00B623AB">
              <w:rPr>
                <w:rFonts w:ascii="Times New Roman" w:eastAsia="Times New Roman" w:hAnsi="Times New Roman"/>
                <w:sz w:val="20"/>
                <w:szCs w:val="20"/>
                <w:lang w:val="en-IN" w:eastAsia="en-IN"/>
              </w:rPr>
              <w:t>Total</w:t>
            </w:r>
          </w:p>
        </w:tc>
        <w:tc>
          <w:tcPr>
            <w:tcW w:w="1327" w:type="dxa"/>
            <w:shd w:val="clear" w:color="auto" w:fill="auto"/>
          </w:tcPr>
          <w:p w:rsidR="003B5382" w:rsidRPr="00B623AB" w:rsidRDefault="003B5382" w:rsidP="004545DA">
            <w:pPr>
              <w:spacing w:after="0" w:line="276" w:lineRule="auto"/>
              <w:jc w:val="center"/>
              <w:rPr>
                <w:rFonts w:ascii="Times New Roman" w:eastAsia="Times New Roman" w:hAnsi="Times New Roman"/>
                <w:sz w:val="20"/>
                <w:szCs w:val="20"/>
                <w:lang w:val="en-IN" w:eastAsia="en-IN"/>
              </w:rPr>
            </w:pPr>
            <w:r w:rsidRPr="00B623AB">
              <w:rPr>
                <w:rFonts w:ascii="Times New Roman" w:eastAsia="Times New Roman" w:hAnsi="Times New Roman"/>
                <w:sz w:val="20"/>
                <w:szCs w:val="20"/>
                <w:lang w:val="en-IN" w:eastAsia="en-IN"/>
              </w:rPr>
              <w:t>M</w:t>
            </w:r>
          </w:p>
        </w:tc>
        <w:tc>
          <w:tcPr>
            <w:tcW w:w="1175" w:type="dxa"/>
            <w:shd w:val="clear" w:color="auto" w:fill="auto"/>
          </w:tcPr>
          <w:p w:rsidR="003B5382" w:rsidRPr="00B623AB" w:rsidRDefault="003B5382" w:rsidP="004545DA">
            <w:pPr>
              <w:spacing w:after="0" w:line="276" w:lineRule="auto"/>
              <w:jc w:val="center"/>
              <w:rPr>
                <w:rFonts w:ascii="Times New Roman" w:eastAsia="Times New Roman" w:hAnsi="Times New Roman"/>
                <w:sz w:val="20"/>
                <w:szCs w:val="20"/>
                <w:lang w:val="en-IN" w:eastAsia="en-IN"/>
              </w:rPr>
            </w:pPr>
            <w:r w:rsidRPr="00B623AB">
              <w:rPr>
                <w:rFonts w:ascii="Times New Roman" w:eastAsia="Times New Roman" w:hAnsi="Times New Roman"/>
                <w:sz w:val="20"/>
                <w:szCs w:val="20"/>
                <w:lang w:val="en-IN" w:eastAsia="en-IN"/>
              </w:rPr>
              <w:t>F</w:t>
            </w:r>
          </w:p>
        </w:tc>
        <w:tc>
          <w:tcPr>
            <w:tcW w:w="1260" w:type="dxa"/>
            <w:shd w:val="clear" w:color="auto" w:fill="auto"/>
          </w:tcPr>
          <w:p w:rsidR="003B5382" w:rsidRPr="00B623AB" w:rsidRDefault="003B5382" w:rsidP="004545DA">
            <w:pPr>
              <w:spacing w:after="0" w:line="276" w:lineRule="auto"/>
              <w:jc w:val="center"/>
              <w:rPr>
                <w:rFonts w:ascii="Times New Roman" w:eastAsia="Times New Roman" w:hAnsi="Times New Roman"/>
                <w:sz w:val="20"/>
                <w:szCs w:val="20"/>
                <w:lang w:val="en-IN" w:eastAsia="en-IN"/>
              </w:rPr>
            </w:pPr>
            <w:r w:rsidRPr="00B623AB">
              <w:rPr>
                <w:rFonts w:ascii="Times New Roman" w:eastAsia="Times New Roman" w:hAnsi="Times New Roman"/>
                <w:sz w:val="20"/>
                <w:szCs w:val="20"/>
                <w:lang w:val="en-IN" w:eastAsia="en-IN"/>
              </w:rPr>
              <w:t>Total</w:t>
            </w:r>
          </w:p>
        </w:tc>
        <w:tc>
          <w:tcPr>
            <w:tcW w:w="1260" w:type="dxa"/>
            <w:shd w:val="clear" w:color="auto" w:fill="auto"/>
          </w:tcPr>
          <w:p w:rsidR="003B5382" w:rsidRPr="00B623AB" w:rsidRDefault="003B5382" w:rsidP="004545DA">
            <w:pPr>
              <w:spacing w:after="0" w:line="276" w:lineRule="auto"/>
              <w:jc w:val="center"/>
              <w:rPr>
                <w:rFonts w:ascii="Times New Roman" w:eastAsia="Times New Roman" w:hAnsi="Times New Roman"/>
                <w:sz w:val="20"/>
                <w:szCs w:val="20"/>
                <w:lang w:val="en-IN" w:eastAsia="en-IN"/>
              </w:rPr>
            </w:pPr>
            <w:r w:rsidRPr="00B623AB">
              <w:rPr>
                <w:rFonts w:ascii="Times New Roman" w:eastAsia="Times New Roman" w:hAnsi="Times New Roman"/>
                <w:sz w:val="20"/>
                <w:szCs w:val="20"/>
                <w:lang w:val="en-IN" w:eastAsia="en-IN"/>
              </w:rPr>
              <w:t>M</w:t>
            </w:r>
          </w:p>
        </w:tc>
        <w:tc>
          <w:tcPr>
            <w:tcW w:w="1080" w:type="dxa"/>
            <w:shd w:val="clear" w:color="auto" w:fill="auto"/>
          </w:tcPr>
          <w:p w:rsidR="003B5382" w:rsidRPr="00B623AB" w:rsidRDefault="003B5382" w:rsidP="004545DA">
            <w:pPr>
              <w:spacing w:after="0" w:line="276" w:lineRule="auto"/>
              <w:jc w:val="center"/>
              <w:rPr>
                <w:rFonts w:ascii="Times New Roman" w:eastAsia="Times New Roman" w:hAnsi="Times New Roman"/>
                <w:sz w:val="20"/>
                <w:szCs w:val="20"/>
                <w:lang w:val="en-IN" w:eastAsia="en-IN"/>
              </w:rPr>
            </w:pPr>
            <w:r w:rsidRPr="00B623AB">
              <w:rPr>
                <w:rFonts w:ascii="Times New Roman" w:eastAsia="Times New Roman" w:hAnsi="Times New Roman"/>
                <w:sz w:val="20"/>
                <w:szCs w:val="20"/>
                <w:lang w:val="en-IN" w:eastAsia="en-IN"/>
              </w:rPr>
              <w:t>F</w:t>
            </w:r>
          </w:p>
        </w:tc>
        <w:tc>
          <w:tcPr>
            <w:tcW w:w="1350" w:type="dxa"/>
            <w:shd w:val="clear" w:color="auto" w:fill="auto"/>
          </w:tcPr>
          <w:p w:rsidR="003B5382" w:rsidRPr="00B623AB" w:rsidRDefault="003B5382" w:rsidP="004545DA">
            <w:pPr>
              <w:spacing w:after="0" w:line="276" w:lineRule="auto"/>
              <w:jc w:val="center"/>
              <w:rPr>
                <w:rFonts w:ascii="Times New Roman" w:eastAsia="Times New Roman" w:hAnsi="Times New Roman"/>
                <w:sz w:val="20"/>
                <w:szCs w:val="20"/>
                <w:lang w:val="en-IN" w:eastAsia="en-IN"/>
              </w:rPr>
            </w:pPr>
            <w:r w:rsidRPr="00B623AB">
              <w:rPr>
                <w:rFonts w:ascii="Times New Roman" w:eastAsia="Times New Roman" w:hAnsi="Times New Roman"/>
                <w:sz w:val="20"/>
                <w:szCs w:val="20"/>
                <w:lang w:val="en-IN" w:eastAsia="en-IN"/>
              </w:rPr>
              <w:t>Total</w:t>
            </w:r>
          </w:p>
        </w:tc>
        <w:tc>
          <w:tcPr>
            <w:tcW w:w="985" w:type="dxa"/>
            <w:vMerge/>
            <w:shd w:val="clear" w:color="auto" w:fill="auto"/>
          </w:tcPr>
          <w:p w:rsidR="003B5382" w:rsidRPr="002E1CF0" w:rsidRDefault="003B5382" w:rsidP="004545DA">
            <w:pPr>
              <w:spacing w:after="0" w:line="276" w:lineRule="auto"/>
              <w:jc w:val="center"/>
              <w:rPr>
                <w:rFonts w:ascii="Times New Roman" w:eastAsia="Times New Roman" w:hAnsi="Times New Roman"/>
                <w:sz w:val="24"/>
                <w:szCs w:val="24"/>
                <w:lang w:val="en-IN" w:eastAsia="en-IN"/>
              </w:rPr>
            </w:pPr>
          </w:p>
        </w:tc>
      </w:tr>
      <w:tr w:rsidR="003B5382" w:rsidRPr="00BF6225" w:rsidTr="00B623AB">
        <w:trPr>
          <w:trHeight w:val="70"/>
        </w:trPr>
        <w:tc>
          <w:tcPr>
            <w:tcW w:w="1373" w:type="dxa"/>
            <w:shd w:val="clear" w:color="auto" w:fill="auto"/>
          </w:tcPr>
          <w:p w:rsidR="003B5382" w:rsidRPr="00B623AB" w:rsidRDefault="003B5382" w:rsidP="004545DA">
            <w:pPr>
              <w:spacing w:after="0" w:line="276" w:lineRule="auto"/>
              <w:jc w:val="both"/>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Stenographer</w:t>
            </w:r>
          </w:p>
        </w:tc>
        <w:tc>
          <w:tcPr>
            <w:tcW w:w="1350" w:type="dxa"/>
            <w:shd w:val="clear" w:color="auto" w:fill="auto"/>
          </w:tcPr>
          <w:p w:rsidR="002F7BFB"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 xml:space="preserve">3 </w:t>
            </w:r>
          </w:p>
          <w:p w:rsidR="003B5382"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(5)</w:t>
            </w:r>
          </w:p>
        </w:tc>
        <w:tc>
          <w:tcPr>
            <w:tcW w:w="1260" w:type="dxa"/>
            <w:shd w:val="clear" w:color="auto" w:fill="auto"/>
          </w:tcPr>
          <w:p w:rsidR="002F7BFB"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 xml:space="preserve">2  </w:t>
            </w:r>
          </w:p>
          <w:p w:rsidR="003B5382"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(3.33)</w:t>
            </w:r>
          </w:p>
        </w:tc>
        <w:tc>
          <w:tcPr>
            <w:tcW w:w="1260" w:type="dxa"/>
            <w:shd w:val="clear" w:color="auto" w:fill="auto"/>
          </w:tcPr>
          <w:p w:rsidR="002F7BFB"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5</w:t>
            </w:r>
          </w:p>
          <w:p w:rsidR="003B5382"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 xml:space="preserve"> (8.33)</w:t>
            </w:r>
          </w:p>
        </w:tc>
        <w:tc>
          <w:tcPr>
            <w:tcW w:w="1327" w:type="dxa"/>
            <w:shd w:val="clear" w:color="auto" w:fill="auto"/>
          </w:tcPr>
          <w:p w:rsidR="002F7BFB"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1</w:t>
            </w:r>
          </w:p>
          <w:p w:rsidR="003B5382"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 xml:space="preserve"> (1.66)</w:t>
            </w:r>
          </w:p>
        </w:tc>
        <w:tc>
          <w:tcPr>
            <w:tcW w:w="1175" w:type="dxa"/>
            <w:shd w:val="clear" w:color="auto" w:fill="auto"/>
          </w:tcPr>
          <w:p w:rsidR="003B5382"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w:t>
            </w:r>
          </w:p>
        </w:tc>
        <w:tc>
          <w:tcPr>
            <w:tcW w:w="1260" w:type="dxa"/>
            <w:shd w:val="clear" w:color="auto" w:fill="auto"/>
          </w:tcPr>
          <w:p w:rsidR="002F7BFB"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 xml:space="preserve">1 </w:t>
            </w:r>
          </w:p>
          <w:p w:rsidR="003B5382"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(1.67)</w:t>
            </w:r>
          </w:p>
        </w:tc>
        <w:tc>
          <w:tcPr>
            <w:tcW w:w="1260" w:type="dxa"/>
            <w:shd w:val="clear" w:color="auto" w:fill="auto"/>
          </w:tcPr>
          <w:p w:rsidR="002F7BFB"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 xml:space="preserve">2 </w:t>
            </w:r>
          </w:p>
          <w:p w:rsidR="003B5382"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(3.33)</w:t>
            </w:r>
          </w:p>
        </w:tc>
        <w:tc>
          <w:tcPr>
            <w:tcW w:w="1080" w:type="dxa"/>
            <w:shd w:val="clear" w:color="auto" w:fill="auto"/>
          </w:tcPr>
          <w:p w:rsidR="002F7BFB"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 xml:space="preserve">1 </w:t>
            </w:r>
          </w:p>
          <w:p w:rsidR="003B5382"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(1.67)</w:t>
            </w:r>
          </w:p>
        </w:tc>
        <w:tc>
          <w:tcPr>
            <w:tcW w:w="1350" w:type="dxa"/>
            <w:shd w:val="clear" w:color="auto" w:fill="auto"/>
          </w:tcPr>
          <w:p w:rsidR="002F7BFB"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3</w:t>
            </w:r>
          </w:p>
          <w:p w:rsidR="003B5382"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 xml:space="preserve"> (5)</w:t>
            </w:r>
          </w:p>
        </w:tc>
        <w:tc>
          <w:tcPr>
            <w:tcW w:w="985" w:type="dxa"/>
            <w:shd w:val="clear" w:color="auto" w:fill="auto"/>
          </w:tcPr>
          <w:p w:rsidR="002F7BFB"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9</w:t>
            </w:r>
          </w:p>
          <w:p w:rsidR="003B5382"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 xml:space="preserve"> (5)</w:t>
            </w:r>
          </w:p>
        </w:tc>
      </w:tr>
      <w:tr w:rsidR="003B5382" w:rsidRPr="00BF6225" w:rsidTr="00B623AB">
        <w:trPr>
          <w:trHeight w:val="262"/>
        </w:trPr>
        <w:tc>
          <w:tcPr>
            <w:tcW w:w="1373" w:type="dxa"/>
            <w:shd w:val="clear" w:color="auto" w:fill="auto"/>
          </w:tcPr>
          <w:p w:rsidR="003B5382" w:rsidRPr="00B623AB" w:rsidRDefault="003B5382" w:rsidP="004545DA">
            <w:pPr>
              <w:spacing w:after="0" w:line="276" w:lineRule="auto"/>
              <w:jc w:val="both"/>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COPA</w:t>
            </w:r>
          </w:p>
        </w:tc>
        <w:tc>
          <w:tcPr>
            <w:tcW w:w="1350" w:type="dxa"/>
            <w:shd w:val="clear" w:color="auto" w:fill="auto"/>
          </w:tcPr>
          <w:p w:rsidR="002F7BFB"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 xml:space="preserve">6 </w:t>
            </w:r>
          </w:p>
          <w:p w:rsidR="003B5382"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 xml:space="preserve"> (10)</w:t>
            </w:r>
          </w:p>
        </w:tc>
        <w:tc>
          <w:tcPr>
            <w:tcW w:w="1260" w:type="dxa"/>
            <w:shd w:val="clear" w:color="auto" w:fill="auto"/>
          </w:tcPr>
          <w:p w:rsidR="002F7BFB"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 xml:space="preserve">5 </w:t>
            </w:r>
          </w:p>
          <w:p w:rsidR="003B5382"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 xml:space="preserve"> (8.33)</w:t>
            </w:r>
          </w:p>
        </w:tc>
        <w:tc>
          <w:tcPr>
            <w:tcW w:w="1260" w:type="dxa"/>
            <w:shd w:val="clear" w:color="auto" w:fill="auto"/>
          </w:tcPr>
          <w:p w:rsidR="002F7BFB"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 xml:space="preserve">11 </w:t>
            </w:r>
          </w:p>
          <w:p w:rsidR="003B5382"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(18.33)</w:t>
            </w:r>
          </w:p>
        </w:tc>
        <w:tc>
          <w:tcPr>
            <w:tcW w:w="1327" w:type="dxa"/>
            <w:shd w:val="clear" w:color="auto" w:fill="auto"/>
          </w:tcPr>
          <w:p w:rsidR="002F7BFB"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 xml:space="preserve">5 </w:t>
            </w:r>
          </w:p>
          <w:p w:rsidR="003B5382"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(8.33)</w:t>
            </w:r>
          </w:p>
        </w:tc>
        <w:tc>
          <w:tcPr>
            <w:tcW w:w="1175" w:type="dxa"/>
            <w:shd w:val="clear" w:color="auto" w:fill="auto"/>
          </w:tcPr>
          <w:p w:rsidR="002F7BFB"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 xml:space="preserve">2 </w:t>
            </w:r>
          </w:p>
          <w:p w:rsidR="003B5382"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(3.33)</w:t>
            </w:r>
          </w:p>
        </w:tc>
        <w:tc>
          <w:tcPr>
            <w:tcW w:w="1260" w:type="dxa"/>
            <w:shd w:val="clear" w:color="auto" w:fill="auto"/>
          </w:tcPr>
          <w:p w:rsidR="002F7BFB"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7</w:t>
            </w:r>
          </w:p>
          <w:p w:rsidR="003B5382"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 xml:space="preserve"> (11.7)</w:t>
            </w:r>
          </w:p>
        </w:tc>
        <w:tc>
          <w:tcPr>
            <w:tcW w:w="1260" w:type="dxa"/>
            <w:shd w:val="clear" w:color="auto" w:fill="auto"/>
          </w:tcPr>
          <w:p w:rsidR="002F7BFB"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 xml:space="preserve">4 </w:t>
            </w:r>
          </w:p>
          <w:p w:rsidR="003B5382"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(6.67)</w:t>
            </w:r>
          </w:p>
        </w:tc>
        <w:tc>
          <w:tcPr>
            <w:tcW w:w="1080" w:type="dxa"/>
            <w:shd w:val="clear" w:color="auto" w:fill="auto"/>
          </w:tcPr>
          <w:p w:rsidR="002F7BFB"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2</w:t>
            </w:r>
          </w:p>
          <w:p w:rsidR="003B5382"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 xml:space="preserve"> (3.33)</w:t>
            </w:r>
          </w:p>
        </w:tc>
        <w:tc>
          <w:tcPr>
            <w:tcW w:w="1350" w:type="dxa"/>
            <w:shd w:val="clear" w:color="auto" w:fill="auto"/>
          </w:tcPr>
          <w:p w:rsidR="002F7BFB"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 xml:space="preserve">6 </w:t>
            </w:r>
          </w:p>
          <w:p w:rsidR="003B5382"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(10)</w:t>
            </w:r>
          </w:p>
        </w:tc>
        <w:tc>
          <w:tcPr>
            <w:tcW w:w="985" w:type="dxa"/>
            <w:shd w:val="clear" w:color="auto" w:fill="auto"/>
          </w:tcPr>
          <w:p w:rsidR="002F7BFB"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24</w:t>
            </w:r>
          </w:p>
          <w:p w:rsidR="003B5382"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 xml:space="preserve"> (13.33)</w:t>
            </w:r>
          </w:p>
        </w:tc>
      </w:tr>
      <w:tr w:rsidR="003B5382" w:rsidRPr="00BF6225" w:rsidTr="00B623AB">
        <w:trPr>
          <w:trHeight w:val="70"/>
        </w:trPr>
        <w:tc>
          <w:tcPr>
            <w:tcW w:w="1373" w:type="dxa"/>
            <w:shd w:val="clear" w:color="auto" w:fill="auto"/>
          </w:tcPr>
          <w:p w:rsidR="003B5382" w:rsidRPr="00B623AB" w:rsidRDefault="003B5382" w:rsidP="004545DA">
            <w:pPr>
              <w:spacing w:after="0" w:line="276" w:lineRule="auto"/>
              <w:jc w:val="both"/>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Electrician</w:t>
            </w:r>
          </w:p>
        </w:tc>
        <w:tc>
          <w:tcPr>
            <w:tcW w:w="1350" w:type="dxa"/>
            <w:shd w:val="clear" w:color="auto" w:fill="auto"/>
          </w:tcPr>
          <w:p w:rsidR="002F7BFB"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 xml:space="preserve">12 </w:t>
            </w:r>
          </w:p>
          <w:p w:rsidR="003B5382"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(20)</w:t>
            </w:r>
          </w:p>
        </w:tc>
        <w:tc>
          <w:tcPr>
            <w:tcW w:w="1260" w:type="dxa"/>
            <w:shd w:val="clear" w:color="auto" w:fill="auto"/>
          </w:tcPr>
          <w:p w:rsidR="003B5382"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w:t>
            </w:r>
          </w:p>
        </w:tc>
        <w:tc>
          <w:tcPr>
            <w:tcW w:w="1260" w:type="dxa"/>
            <w:shd w:val="clear" w:color="auto" w:fill="auto"/>
          </w:tcPr>
          <w:p w:rsidR="002F7BFB"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12</w:t>
            </w:r>
          </w:p>
          <w:p w:rsidR="003B5382"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 xml:space="preserve"> (20)</w:t>
            </w:r>
          </w:p>
        </w:tc>
        <w:tc>
          <w:tcPr>
            <w:tcW w:w="1327" w:type="dxa"/>
            <w:shd w:val="clear" w:color="auto" w:fill="auto"/>
          </w:tcPr>
          <w:p w:rsidR="002F7BFB"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 xml:space="preserve">14 </w:t>
            </w:r>
          </w:p>
          <w:p w:rsidR="003B5382"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(23.3)</w:t>
            </w:r>
          </w:p>
        </w:tc>
        <w:tc>
          <w:tcPr>
            <w:tcW w:w="1175" w:type="dxa"/>
            <w:shd w:val="clear" w:color="auto" w:fill="auto"/>
          </w:tcPr>
          <w:p w:rsidR="003B5382"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w:t>
            </w:r>
          </w:p>
        </w:tc>
        <w:tc>
          <w:tcPr>
            <w:tcW w:w="1260" w:type="dxa"/>
            <w:shd w:val="clear" w:color="auto" w:fill="auto"/>
          </w:tcPr>
          <w:p w:rsidR="002F7BFB"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 xml:space="preserve">14 </w:t>
            </w:r>
          </w:p>
          <w:p w:rsidR="003B5382"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(23.3)</w:t>
            </w:r>
          </w:p>
        </w:tc>
        <w:tc>
          <w:tcPr>
            <w:tcW w:w="1260" w:type="dxa"/>
            <w:shd w:val="clear" w:color="auto" w:fill="auto"/>
          </w:tcPr>
          <w:p w:rsidR="002F7BFB"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 xml:space="preserve">10 </w:t>
            </w:r>
          </w:p>
          <w:p w:rsidR="003B5382"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(16.67)</w:t>
            </w:r>
          </w:p>
        </w:tc>
        <w:tc>
          <w:tcPr>
            <w:tcW w:w="1080" w:type="dxa"/>
            <w:shd w:val="clear" w:color="auto" w:fill="auto"/>
          </w:tcPr>
          <w:p w:rsidR="003B5382"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w:t>
            </w:r>
          </w:p>
        </w:tc>
        <w:tc>
          <w:tcPr>
            <w:tcW w:w="1350" w:type="dxa"/>
            <w:shd w:val="clear" w:color="auto" w:fill="auto"/>
          </w:tcPr>
          <w:p w:rsidR="002F7BFB"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10</w:t>
            </w:r>
          </w:p>
          <w:p w:rsidR="003B5382"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 xml:space="preserve"> (16.67)</w:t>
            </w:r>
          </w:p>
        </w:tc>
        <w:tc>
          <w:tcPr>
            <w:tcW w:w="985" w:type="dxa"/>
            <w:shd w:val="clear" w:color="auto" w:fill="auto"/>
          </w:tcPr>
          <w:p w:rsidR="002F7BFB"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36</w:t>
            </w:r>
          </w:p>
          <w:p w:rsidR="003B5382"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 xml:space="preserve"> (20)</w:t>
            </w:r>
          </w:p>
        </w:tc>
      </w:tr>
      <w:tr w:rsidR="003B5382" w:rsidRPr="00BF6225" w:rsidTr="00B623AB">
        <w:trPr>
          <w:trHeight w:val="70"/>
        </w:trPr>
        <w:tc>
          <w:tcPr>
            <w:tcW w:w="1373" w:type="dxa"/>
            <w:shd w:val="clear" w:color="auto" w:fill="auto"/>
          </w:tcPr>
          <w:p w:rsidR="003B5382" w:rsidRPr="00B623AB" w:rsidRDefault="003B5382" w:rsidP="004545DA">
            <w:pPr>
              <w:spacing w:after="0" w:line="276" w:lineRule="auto"/>
              <w:jc w:val="both"/>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Welder</w:t>
            </w:r>
          </w:p>
        </w:tc>
        <w:tc>
          <w:tcPr>
            <w:tcW w:w="1350" w:type="dxa"/>
            <w:shd w:val="clear" w:color="auto" w:fill="auto"/>
          </w:tcPr>
          <w:p w:rsidR="002F7BFB"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 xml:space="preserve">10 </w:t>
            </w:r>
          </w:p>
          <w:p w:rsidR="003B5382"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(16.66)</w:t>
            </w:r>
          </w:p>
        </w:tc>
        <w:tc>
          <w:tcPr>
            <w:tcW w:w="1260" w:type="dxa"/>
            <w:shd w:val="clear" w:color="auto" w:fill="auto"/>
          </w:tcPr>
          <w:p w:rsidR="003B5382"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w:t>
            </w:r>
          </w:p>
        </w:tc>
        <w:tc>
          <w:tcPr>
            <w:tcW w:w="1260" w:type="dxa"/>
            <w:shd w:val="clear" w:color="auto" w:fill="auto"/>
          </w:tcPr>
          <w:p w:rsidR="002F7BFB"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10</w:t>
            </w:r>
          </w:p>
          <w:p w:rsidR="003B5382"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 xml:space="preserve"> (16.7)</w:t>
            </w:r>
          </w:p>
        </w:tc>
        <w:tc>
          <w:tcPr>
            <w:tcW w:w="1327" w:type="dxa"/>
            <w:shd w:val="clear" w:color="auto" w:fill="auto"/>
          </w:tcPr>
          <w:p w:rsidR="002F7BFB"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 xml:space="preserve">13 </w:t>
            </w:r>
          </w:p>
          <w:p w:rsidR="003B5382"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(21.7)</w:t>
            </w:r>
          </w:p>
        </w:tc>
        <w:tc>
          <w:tcPr>
            <w:tcW w:w="1175" w:type="dxa"/>
            <w:shd w:val="clear" w:color="auto" w:fill="auto"/>
          </w:tcPr>
          <w:p w:rsidR="003B5382"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w:t>
            </w:r>
          </w:p>
        </w:tc>
        <w:tc>
          <w:tcPr>
            <w:tcW w:w="1260" w:type="dxa"/>
            <w:shd w:val="clear" w:color="auto" w:fill="auto"/>
          </w:tcPr>
          <w:p w:rsidR="002F7BFB"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13</w:t>
            </w:r>
          </w:p>
          <w:p w:rsidR="003B5382"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 xml:space="preserve"> (21.7)</w:t>
            </w:r>
          </w:p>
        </w:tc>
        <w:tc>
          <w:tcPr>
            <w:tcW w:w="1260" w:type="dxa"/>
            <w:shd w:val="clear" w:color="auto" w:fill="auto"/>
          </w:tcPr>
          <w:p w:rsidR="002F7BFB"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 xml:space="preserve">13 </w:t>
            </w:r>
          </w:p>
          <w:p w:rsidR="003B5382"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(21.66)</w:t>
            </w:r>
          </w:p>
        </w:tc>
        <w:tc>
          <w:tcPr>
            <w:tcW w:w="1080" w:type="dxa"/>
            <w:shd w:val="clear" w:color="auto" w:fill="auto"/>
          </w:tcPr>
          <w:p w:rsidR="003B5382"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w:t>
            </w:r>
          </w:p>
        </w:tc>
        <w:tc>
          <w:tcPr>
            <w:tcW w:w="1350" w:type="dxa"/>
            <w:shd w:val="clear" w:color="auto" w:fill="auto"/>
          </w:tcPr>
          <w:p w:rsidR="002F7BFB"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 xml:space="preserve">13 </w:t>
            </w:r>
          </w:p>
          <w:p w:rsidR="003B5382"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(21.66)</w:t>
            </w:r>
          </w:p>
        </w:tc>
        <w:tc>
          <w:tcPr>
            <w:tcW w:w="985" w:type="dxa"/>
            <w:shd w:val="clear" w:color="auto" w:fill="auto"/>
          </w:tcPr>
          <w:p w:rsidR="002F7BFB"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36</w:t>
            </w:r>
          </w:p>
          <w:p w:rsidR="003B5382"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 xml:space="preserve"> (20)</w:t>
            </w:r>
          </w:p>
        </w:tc>
      </w:tr>
      <w:tr w:rsidR="003B5382" w:rsidRPr="00BF6225" w:rsidTr="00B623AB">
        <w:trPr>
          <w:trHeight w:val="70"/>
        </w:trPr>
        <w:tc>
          <w:tcPr>
            <w:tcW w:w="1373" w:type="dxa"/>
            <w:shd w:val="clear" w:color="auto" w:fill="auto"/>
          </w:tcPr>
          <w:p w:rsidR="003B5382" w:rsidRPr="00B623AB" w:rsidRDefault="003B5382" w:rsidP="004545DA">
            <w:pPr>
              <w:spacing w:after="0" w:line="276" w:lineRule="auto"/>
              <w:jc w:val="both"/>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 xml:space="preserve">Cutting &amp; Sewing </w:t>
            </w:r>
          </w:p>
        </w:tc>
        <w:tc>
          <w:tcPr>
            <w:tcW w:w="1350" w:type="dxa"/>
            <w:shd w:val="clear" w:color="auto" w:fill="auto"/>
          </w:tcPr>
          <w:p w:rsidR="003B5382" w:rsidRPr="00B623AB" w:rsidRDefault="003B5382" w:rsidP="004545DA">
            <w:pPr>
              <w:spacing w:after="0" w:line="276" w:lineRule="auto"/>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w:t>
            </w:r>
          </w:p>
        </w:tc>
        <w:tc>
          <w:tcPr>
            <w:tcW w:w="1260" w:type="dxa"/>
            <w:shd w:val="clear" w:color="auto" w:fill="auto"/>
          </w:tcPr>
          <w:p w:rsidR="002F7BFB"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11</w:t>
            </w:r>
          </w:p>
          <w:p w:rsidR="003B5382"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(18.33)</w:t>
            </w:r>
          </w:p>
        </w:tc>
        <w:tc>
          <w:tcPr>
            <w:tcW w:w="1260" w:type="dxa"/>
            <w:shd w:val="clear" w:color="auto" w:fill="auto"/>
          </w:tcPr>
          <w:p w:rsidR="002F7BFB"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11</w:t>
            </w:r>
          </w:p>
          <w:p w:rsidR="003B5382"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 xml:space="preserve"> (18.33)</w:t>
            </w:r>
          </w:p>
        </w:tc>
        <w:tc>
          <w:tcPr>
            <w:tcW w:w="1327" w:type="dxa"/>
            <w:shd w:val="clear" w:color="auto" w:fill="auto"/>
          </w:tcPr>
          <w:p w:rsidR="003B5382"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w:t>
            </w:r>
          </w:p>
        </w:tc>
        <w:tc>
          <w:tcPr>
            <w:tcW w:w="1175" w:type="dxa"/>
            <w:shd w:val="clear" w:color="auto" w:fill="auto"/>
          </w:tcPr>
          <w:p w:rsidR="002F7BFB"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4</w:t>
            </w:r>
          </w:p>
          <w:p w:rsidR="003B5382"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 xml:space="preserve"> (6.67)</w:t>
            </w:r>
          </w:p>
        </w:tc>
        <w:tc>
          <w:tcPr>
            <w:tcW w:w="1260" w:type="dxa"/>
            <w:shd w:val="clear" w:color="auto" w:fill="auto"/>
          </w:tcPr>
          <w:p w:rsidR="002F7BFB"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 xml:space="preserve">4  </w:t>
            </w:r>
          </w:p>
          <w:p w:rsidR="003B5382"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(6.67)</w:t>
            </w:r>
          </w:p>
        </w:tc>
        <w:tc>
          <w:tcPr>
            <w:tcW w:w="1260" w:type="dxa"/>
            <w:shd w:val="clear" w:color="auto" w:fill="auto"/>
          </w:tcPr>
          <w:p w:rsidR="003B5382"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w:t>
            </w:r>
          </w:p>
        </w:tc>
        <w:tc>
          <w:tcPr>
            <w:tcW w:w="1080" w:type="dxa"/>
            <w:shd w:val="clear" w:color="auto" w:fill="auto"/>
          </w:tcPr>
          <w:p w:rsidR="002F7BFB"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 xml:space="preserve">9 </w:t>
            </w:r>
          </w:p>
          <w:p w:rsidR="003B5382"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(15)</w:t>
            </w:r>
          </w:p>
        </w:tc>
        <w:tc>
          <w:tcPr>
            <w:tcW w:w="1350" w:type="dxa"/>
            <w:shd w:val="clear" w:color="auto" w:fill="auto"/>
          </w:tcPr>
          <w:p w:rsidR="002F7BFB"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9</w:t>
            </w:r>
          </w:p>
          <w:p w:rsidR="003B5382"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 xml:space="preserve">  (15)</w:t>
            </w:r>
          </w:p>
        </w:tc>
        <w:tc>
          <w:tcPr>
            <w:tcW w:w="985" w:type="dxa"/>
            <w:shd w:val="clear" w:color="auto" w:fill="auto"/>
          </w:tcPr>
          <w:p w:rsidR="002F7BFB"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24</w:t>
            </w:r>
          </w:p>
          <w:p w:rsidR="003B5382"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 xml:space="preserve"> (13.33)</w:t>
            </w:r>
          </w:p>
        </w:tc>
      </w:tr>
      <w:tr w:rsidR="003B5382" w:rsidRPr="00BF6225" w:rsidTr="00B623AB">
        <w:trPr>
          <w:trHeight w:val="70"/>
        </w:trPr>
        <w:tc>
          <w:tcPr>
            <w:tcW w:w="1373" w:type="dxa"/>
            <w:shd w:val="clear" w:color="auto" w:fill="auto"/>
          </w:tcPr>
          <w:p w:rsidR="003B5382" w:rsidRPr="00B623AB" w:rsidRDefault="003B5382" w:rsidP="004545DA">
            <w:pPr>
              <w:spacing w:after="0" w:line="276" w:lineRule="auto"/>
              <w:jc w:val="both"/>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 xml:space="preserve">Plumber </w:t>
            </w:r>
          </w:p>
        </w:tc>
        <w:tc>
          <w:tcPr>
            <w:tcW w:w="1350" w:type="dxa"/>
            <w:shd w:val="clear" w:color="auto" w:fill="auto"/>
          </w:tcPr>
          <w:p w:rsidR="002F7BFB"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 xml:space="preserve">7 </w:t>
            </w:r>
          </w:p>
          <w:p w:rsidR="003B5382"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 xml:space="preserve"> (11.66)</w:t>
            </w:r>
          </w:p>
        </w:tc>
        <w:tc>
          <w:tcPr>
            <w:tcW w:w="1260" w:type="dxa"/>
            <w:shd w:val="clear" w:color="auto" w:fill="auto"/>
          </w:tcPr>
          <w:p w:rsidR="003B5382"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w:t>
            </w:r>
          </w:p>
        </w:tc>
        <w:tc>
          <w:tcPr>
            <w:tcW w:w="1260" w:type="dxa"/>
            <w:shd w:val="clear" w:color="auto" w:fill="auto"/>
          </w:tcPr>
          <w:p w:rsidR="002F7BFB"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 xml:space="preserve">7 </w:t>
            </w:r>
          </w:p>
          <w:p w:rsidR="003B5382"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(11.7)</w:t>
            </w:r>
          </w:p>
        </w:tc>
        <w:tc>
          <w:tcPr>
            <w:tcW w:w="1327" w:type="dxa"/>
            <w:shd w:val="clear" w:color="auto" w:fill="auto"/>
          </w:tcPr>
          <w:p w:rsidR="002F7BFB"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21</w:t>
            </w:r>
          </w:p>
          <w:p w:rsidR="003B5382"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 xml:space="preserve"> (35)</w:t>
            </w:r>
          </w:p>
        </w:tc>
        <w:tc>
          <w:tcPr>
            <w:tcW w:w="1175" w:type="dxa"/>
            <w:shd w:val="clear" w:color="auto" w:fill="auto"/>
          </w:tcPr>
          <w:p w:rsidR="003B5382"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w:t>
            </w:r>
          </w:p>
        </w:tc>
        <w:tc>
          <w:tcPr>
            <w:tcW w:w="1260" w:type="dxa"/>
            <w:shd w:val="clear" w:color="auto" w:fill="auto"/>
          </w:tcPr>
          <w:p w:rsidR="002F7BFB"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21</w:t>
            </w:r>
          </w:p>
          <w:p w:rsidR="003B5382"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 xml:space="preserve"> (35)</w:t>
            </w:r>
          </w:p>
        </w:tc>
        <w:tc>
          <w:tcPr>
            <w:tcW w:w="1260" w:type="dxa"/>
            <w:shd w:val="clear" w:color="auto" w:fill="auto"/>
          </w:tcPr>
          <w:p w:rsidR="002F7BFB"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 xml:space="preserve">18 </w:t>
            </w:r>
          </w:p>
          <w:p w:rsidR="003B5382"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(30)</w:t>
            </w:r>
          </w:p>
        </w:tc>
        <w:tc>
          <w:tcPr>
            <w:tcW w:w="1080" w:type="dxa"/>
            <w:shd w:val="clear" w:color="auto" w:fill="auto"/>
          </w:tcPr>
          <w:p w:rsidR="003B5382"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w:t>
            </w:r>
          </w:p>
        </w:tc>
        <w:tc>
          <w:tcPr>
            <w:tcW w:w="1350" w:type="dxa"/>
            <w:shd w:val="clear" w:color="auto" w:fill="auto"/>
          </w:tcPr>
          <w:p w:rsidR="002F7BFB"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18</w:t>
            </w:r>
          </w:p>
          <w:p w:rsidR="003B5382"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 xml:space="preserve">  (30)</w:t>
            </w:r>
          </w:p>
        </w:tc>
        <w:tc>
          <w:tcPr>
            <w:tcW w:w="985" w:type="dxa"/>
            <w:shd w:val="clear" w:color="auto" w:fill="auto"/>
          </w:tcPr>
          <w:p w:rsidR="002F7BFB"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46</w:t>
            </w:r>
          </w:p>
          <w:p w:rsidR="003B5382"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 xml:space="preserve"> (25.25)</w:t>
            </w:r>
          </w:p>
        </w:tc>
      </w:tr>
      <w:tr w:rsidR="003B5382" w:rsidRPr="00BF6225" w:rsidTr="00B623AB">
        <w:trPr>
          <w:trHeight w:val="70"/>
        </w:trPr>
        <w:tc>
          <w:tcPr>
            <w:tcW w:w="1373" w:type="dxa"/>
            <w:shd w:val="clear" w:color="auto" w:fill="auto"/>
          </w:tcPr>
          <w:p w:rsidR="003B5382" w:rsidRPr="00B623AB" w:rsidRDefault="003B5382" w:rsidP="004545DA">
            <w:pPr>
              <w:spacing w:after="0" w:line="276" w:lineRule="auto"/>
              <w:jc w:val="both"/>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Software Application</w:t>
            </w:r>
          </w:p>
        </w:tc>
        <w:tc>
          <w:tcPr>
            <w:tcW w:w="1350" w:type="dxa"/>
            <w:shd w:val="clear" w:color="auto" w:fill="auto"/>
          </w:tcPr>
          <w:p w:rsidR="002F7BFB"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3</w:t>
            </w:r>
          </w:p>
          <w:p w:rsidR="003B5382"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 xml:space="preserve"> (5)</w:t>
            </w:r>
          </w:p>
        </w:tc>
        <w:tc>
          <w:tcPr>
            <w:tcW w:w="1260" w:type="dxa"/>
            <w:shd w:val="clear" w:color="auto" w:fill="auto"/>
          </w:tcPr>
          <w:p w:rsidR="002F7BFB"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 xml:space="preserve">1 </w:t>
            </w:r>
          </w:p>
          <w:p w:rsidR="003B5382"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(1.67)</w:t>
            </w:r>
          </w:p>
        </w:tc>
        <w:tc>
          <w:tcPr>
            <w:tcW w:w="1260" w:type="dxa"/>
            <w:shd w:val="clear" w:color="auto" w:fill="auto"/>
          </w:tcPr>
          <w:p w:rsidR="002F7BFB"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 xml:space="preserve">4 </w:t>
            </w:r>
          </w:p>
          <w:p w:rsidR="003B5382"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(6.57)</w:t>
            </w:r>
          </w:p>
        </w:tc>
        <w:tc>
          <w:tcPr>
            <w:tcW w:w="1327" w:type="dxa"/>
            <w:shd w:val="clear" w:color="auto" w:fill="auto"/>
          </w:tcPr>
          <w:p w:rsidR="003B5382"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w:t>
            </w:r>
          </w:p>
        </w:tc>
        <w:tc>
          <w:tcPr>
            <w:tcW w:w="1175" w:type="dxa"/>
            <w:shd w:val="clear" w:color="auto" w:fill="auto"/>
          </w:tcPr>
          <w:p w:rsidR="003B5382"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w:t>
            </w:r>
          </w:p>
        </w:tc>
        <w:tc>
          <w:tcPr>
            <w:tcW w:w="1260" w:type="dxa"/>
            <w:shd w:val="clear" w:color="auto" w:fill="auto"/>
          </w:tcPr>
          <w:p w:rsidR="003B5382"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w:t>
            </w:r>
          </w:p>
        </w:tc>
        <w:tc>
          <w:tcPr>
            <w:tcW w:w="1260" w:type="dxa"/>
            <w:shd w:val="clear" w:color="auto" w:fill="auto"/>
          </w:tcPr>
          <w:p w:rsidR="002F7BFB"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 xml:space="preserve">1 </w:t>
            </w:r>
          </w:p>
          <w:p w:rsidR="003B5382"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(1.66)</w:t>
            </w:r>
          </w:p>
        </w:tc>
        <w:tc>
          <w:tcPr>
            <w:tcW w:w="1080" w:type="dxa"/>
            <w:shd w:val="clear" w:color="auto" w:fill="auto"/>
          </w:tcPr>
          <w:p w:rsidR="003B5382"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w:t>
            </w:r>
          </w:p>
        </w:tc>
        <w:tc>
          <w:tcPr>
            <w:tcW w:w="1350" w:type="dxa"/>
            <w:shd w:val="clear" w:color="auto" w:fill="auto"/>
          </w:tcPr>
          <w:p w:rsidR="002F7BFB"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 xml:space="preserve">1 </w:t>
            </w:r>
          </w:p>
          <w:p w:rsidR="003B5382"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(1.66)</w:t>
            </w:r>
          </w:p>
        </w:tc>
        <w:tc>
          <w:tcPr>
            <w:tcW w:w="985" w:type="dxa"/>
            <w:shd w:val="clear" w:color="auto" w:fill="auto"/>
          </w:tcPr>
          <w:p w:rsidR="002F7BFB"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 xml:space="preserve">5 </w:t>
            </w:r>
          </w:p>
          <w:p w:rsidR="003B5382"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(2.77)</w:t>
            </w:r>
          </w:p>
        </w:tc>
      </w:tr>
      <w:tr w:rsidR="003B5382" w:rsidRPr="00BF6225" w:rsidTr="00B623AB">
        <w:trPr>
          <w:trHeight w:val="70"/>
        </w:trPr>
        <w:tc>
          <w:tcPr>
            <w:tcW w:w="1373" w:type="dxa"/>
            <w:shd w:val="clear" w:color="auto" w:fill="auto"/>
          </w:tcPr>
          <w:p w:rsidR="003B5382" w:rsidRPr="00B623AB" w:rsidRDefault="003B5382" w:rsidP="004545DA">
            <w:pPr>
              <w:spacing w:after="0" w:line="276" w:lineRule="auto"/>
              <w:jc w:val="both"/>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Total</w:t>
            </w:r>
          </w:p>
        </w:tc>
        <w:tc>
          <w:tcPr>
            <w:tcW w:w="1350" w:type="dxa"/>
            <w:shd w:val="clear" w:color="auto" w:fill="auto"/>
          </w:tcPr>
          <w:p w:rsidR="002F7BFB"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 xml:space="preserve">41 </w:t>
            </w:r>
          </w:p>
          <w:p w:rsidR="003B5382"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(68.33)</w:t>
            </w:r>
          </w:p>
        </w:tc>
        <w:tc>
          <w:tcPr>
            <w:tcW w:w="1260" w:type="dxa"/>
            <w:shd w:val="clear" w:color="auto" w:fill="auto"/>
          </w:tcPr>
          <w:p w:rsidR="002F7BFB"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 xml:space="preserve">19 </w:t>
            </w:r>
          </w:p>
          <w:p w:rsidR="003B5382"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(31.67)</w:t>
            </w:r>
          </w:p>
        </w:tc>
        <w:tc>
          <w:tcPr>
            <w:tcW w:w="1260" w:type="dxa"/>
            <w:shd w:val="clear" w:color="auto" w:fill="auto"/>
          </w:tcPr>
          <w:p w:rsidR="002F7BFB"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 xml:space="preserve">60 </w:t>
            </w:r>
          </w:p>
          <w:p w:rsidR="003B5382"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(100)</w:t>
            </w:r>
          </w:p>
        </w:tc>
        <w:tc>
          <w:tcPr>
            <w:tcW w:w="1327" w:type="dxa"/>
            <w:shd w:val="clear" w:color="auto" w:fill="auto"/>
          </w:tcPr>
          <w:p w:rsidR="002F7BFB"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 xml:space="preserve">54 </w:t>
            </w:r>
          </w:p>
          <w:p w:rsidR="003B5382"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(90)</w:t>
            </w:r>
          </w:p>
        </w:tc>
        <w:tc>
          <w:tcPr>
            <w:tcW w:w="1175" w:type="dxa"/>
            <w:shd w:val="clear" w:color="auto" w:fill="auto"/>
          </w:tcPr>
          <w:p w:rsidR="002F7BFB"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 xml:space="preserve">6 </w:t>
            </w:r>
          </w:p>
          <w:p w:rsidR="003B5382"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(10)</w:t>
            </w:r>
          </w:p>
        </w:tc>
        <w:tc>
          <w:tcPr>
            <w:tcW w:w="1260" w:type="dxa"/>
            <w:shd w:val="clear" w:color="auto" w:fill="auto"/>
          </w:tcPr>
          <w:p w:rsidR="002F7BFB"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60</w:t>
            </w:r>
          </w:p>
          <w:p w:rsidR="003B5382"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 xml:space="preserve"> (100)</w:t>
            </w:r>
          </w:p>
        </w:tc>
        <w:tc>
          <w:tcPr>
            <w:tcW w:w="1260" w:type="dxa"/>
            <w:shd w:val="clear" w:color="auto" w:fill="auto"/>
          </w:tcPr>
          <w:p w:rsidR="002F7BFB"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48</w:t>
            </w:r>
          </w:p>
          <w:p w:rsidR="003B5382"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 xml:space="preserve"> (80)</w:t>
            </w:r>
          </w:p>
        </w:tc>
        <w:tc>
          <w:tcPr>
            <w:tcW w:w="1080" w:type="dxa"/>
            <w:shd w:val="clear" w:color="auto" w:fill="auto"/>
          </w:tcPr>
          <w:p w:rsidR="002F7BFB"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12</w:t>
            </w:r>
          </w:p>
          <w:p w:rsidR="003B5382"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 xml:space="preserve"> (20)</w:t>
            </w:r>
          </w:p>
        </w:tc>
        <w:tc>
          <w:tcPr>
            <w:tcW w:w="1350" w:type="dxa"/>
            <w:shd w:val="clear" w:color="auto" w:fill="auto"/>
          </w:tcPr>
          <w:p w:rsidR="002F7BFB"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60</w:t>
            </w:r>
          </w:p>
          <w:p w:rsidR="003B5382"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 xml:space="preserve"> (100)</w:t>
            </w:r>
          </w:p>
        </w:tc>
        <w:tc>
          <w:tcPr>
            <w:tcW w:w="985" w:type="dxa"/>
            <w:shd w:val="clear" w:color="auto" w:fill="auto"/>
          </w:tcPr>
          <w:p w:rsidR="002F7BFB"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180</w:t>
            </w:r>
          </w:p>
          <w:p w:rsidR="003B5382" w:rsidRPr="00B623AB" w:rsidRDefault="003B5382" w:rsidP="004545DA">
            <w:pPr>
              <w:spacing w:after="0" w:line="276" w:lineRule="auto"/>
              <w:jc w:val="center"/>
              <w:rPr>
                <w:rFonts w:ascii="Times New Roman" w:eastAsia="Times New Roman" w:hAnsi="Times New Roman" w:cs="Times New Roman"/>
                <w:sz w:val="20"/>
                <w:szCs w:val="20"/>
                <w:lang w:val="en-IN" w:eastAsia="en-IN"/>
              </w:rPr>
            </w:pPr>
            <w:r w:rsidRPr="00B623AB">
              <w:rPr>
                <w:rFonts w:ascii="Times New Roman" w:eastAsia="Times New Roman" w:hAnsi="Times New Roman" w:cs="Times New Roman"/>
                <w:sz w:val="20"/>
                <w:szCs w:val="20"/>
                <w:lang w:val="en-IN" w:eastAsia="en-IN"/>
              </w:rPr>
              <w:t xml:space="preserve"> (100)</w:t>
            </w:r>
          </w:p>
        </w:tc>
      </w:tr>
    </w:tbl>
    <w:p w:rsidR="003B5382" w:rsidRDefault="00877FE3" w:rsidP="003B5382">
      <w:pPr>
        <w:spacing w:after="0" w:line="276" w:lineRule="auto"/>
        <w:rPr>
          <w:rFonts w:ascii="Times New Roman" w:eastAsia="Times New Roman" w:hAnsi="Times New Roman"/>
          <w:sz w:val="24"/>
          <w:szCs w:val="24"/>
          <w:lang w:val="en-IN" w:eastAsia="en-IN"/>
        </w:rPr>
      </w:pPr>
      <w:r>
        <w:rPr>
          <w:rFonts w:ascii="Times New Roman" w:eastAsia="Times New Roman" w:hAnsi="Times New Roman"/>
          <w:sz w:val="24"/>
          <w:szCs w:val="24"/>
          <w:lang w:val="en-IN" w:eastAsia="en-IN"/>
        </w:rPr>
        <w:t>Table 1.3</w:t>
      </w:r>
      <w:r w:rsidR="003B5382">
        <w:rPr>
          <w:rFonts w:ascii="Times New Roman" w:eastAsia="Times New Roman" w:hAnsi="Times New Roman"/>
          <w:sz w:val="24"/>
          <w:szCs w:val="24"/>
          <w:lang w:val="en-IN" w:eastAsia="en-IN"/>
        </w:rPr>
        <w:t xml:space="preserve">                       </w:t>
      </w:r>
      <w:r w:rsidR="003B5382" w:rsidRPr="00613C79">
        <w:rPr>
          <w:rFonts w:ascii="Times New Roman" w:eastAsia="Times New Roman" w:hAnsi="Times New Roman"/>
          <w:sz w:val="24"/>
          <w:szCs w:val="24"/>
          <w:lang w:val="en-IN" w:eastAsia="en-IN"/>
        </w:rPr>
        <w:t>Type of Trad</w:t>
      </w:r>
      <w:r w:rsidR="0031160F">
        <w:rPr>
          <w:rFonts w:ascii="Times New Roman" w:eastAsia="Times New Roman" w:hAnsi="Times New Roman"/>
          <w:sz w:val="24"/>
          <w:szCs w:val="24"/>
          <w:lang w:val="en-IN" w:eastAsia="en-IN"/>
        </w:rPr>
        <w:t xml:space="preserve">es Acquired by the Respondents </w:t>
      </w:r>
      <w:r w:rsidR="00BC4D84">
        <w:rPr>
          <w:rFonts w:ascii="Times New Roman" w:eastAsia="Times New Roman" w:hAnsi="Times New Roman"/>
          <w:sz w:val="24"/>
          <w:szCs w:val="24"/>
          <w:lang w:val="en-IN" w:eastAsia="en-IN"/>
        </w:rPr>
        <w:t>through</w:t>
      </w:r>
      <w:r w:rsidR="003B5382" w:rsidRPr="00613C79">
        <w:rPr>
          <w:rFonts w:ascii="Times New Roman" w:eastAsia="Times New Roman" w:hAnsi="Times New Roman"/>
          <w:sz w:val="24"/>
          <w:szCs w:val="24"/>
          <w:lang w:val="en-IN" w:eastAsia="en-IN"/>
        </w:rPr>
        <w:t xml:space="preserve"> </w:t>
      </w:r>
      <w:r w:rsidR="004F6B35">
        <w:rPr>
          <w:rFonts w:ascii="Times New Roman" w:eastAsia="Times New Roman" w:hAnsi="Times New Roman"/>
          <w:sz w:val="24"/>
          <w:szCs w:val="24"/>
          <w:lang w:val="en-IN" w:eastAsia="en-IN"/>
        </w:rPr>
        <w:t xml:space="preserve">Formal </w:t>
      </w:r>
      <w:r w:rsidR="003B5382" w:rsidRPr="00613C79">
        <w:rPr>
          <w:rFonts w:ascii="Times New Roman" w:eastAsia="Times New Roman" w:hAnsi="Times New Roman"/>
          <w:sz w:val="24"/>
          <w:szCs w:val="24"/>
          <w:lang w:val="en-IN" w:eastAsia="en-IN"/>
        </w:rPr>
        <w:t>Training</w:t>
      </w:r>
      <w:r w:rsidR="003B5382">
        <w:rPr>
          <w:rFonts w:ascii="Times New Roman" w:eastAsia="Times New Roman" w:hAnsi="Times New Roman"/>
          <w:sz w:val="24"/>
          <w:szCs w:val="24"/>
          <w:lang w:val="en-IN" w:eastAsia="en-IN"/>
        </w:rPr>
        <w:t xml:space="preserve"> </w:t>
      </w:r>
    </w:p>
    <w:p w:rsidR="003B5382" w:rsidRDefault="003B5382" w:rsidP="003B5382">
      <w:pPr>
        <w:spacing w:after="0" w:line="360" w:lineRule="auto"/>
        <w:rPr>
          <w:rFonts w:ascii="Times New Roman" w:eastAsia="Times New Roman" w:hAnsi="Times New Roman"/>
          <w:sz w:val="20"/>
          <w:szCs w:val="20"/>
          <w:lang w:val="en-IN" w:eastAsia="en-IN"/>
        </w:rPr>
      </w:pPr>
      <w:r>
        <w:rPr>
          <w:rFonts w:ascii="Times New Roman" w:eastAsia="Times New Roman" w:hAnsi="Times New Roman"/>
          <w:b/>
          <w:sz w:val="24"/>
          <w:szCs w:val="24"/>
          <w:lang w:val="en-IN" w:eastAsia="en-IN"/>
        </w:rPr>
        <w:t xml:space="preserve">Source: </w:t>
      </w:r>
      <w:r w:rsidRPr="00750C22">
        <w:rPr>
          <w:rFonts w:ascii="Times New Roman" w:eastAsia="Times New Roman" w:hAnsi="Times New Roman"/>
          <w:b/>
          <w:sz w:val="24"/>
          <w:szCs w:val="24"/>
          <w:lang w:val="en-IN" w:eastAsia="en-IN"/>
        </w:rPr>
        <w:t>Filed Survey</w:t>
      </w:r>
      <w:r>
        <w:rPr>
          <w:rFonts w:ascii="Times New Roman" w:eastAsia="Times New Roman" w:hAnsi="Times New Roman"/>
          <w:b/>
          <w:sz w:val="24"/>
          <w:szCs w:val="24"/>
          <w:lang w:val="en-IN" w:eastAsia="en-IN"/>
        </w:rPr>
        <w:t xml:space="preserve"> 2016-17                </w:t>
      </w:r>
      <w:r w:rsidRPr="00FC6864">
        <w:rPr>
          <w:rFonts w:ascii="Times New Roman" w:eastAsia="Times New Roman" w:hAnsi="Times New Roman"/>
          <w:b/>
          <w:i/>
          <w:sz w:val="20"/>
          <w:szCs w:val="20"/>
          <w:lang w:val="en-IN" w:eastAsia="en-IN"/>
        </w:rPr>
        <w:t>Note:</w:t>
      </w:r>
      <w:r w:rsidRPr="00FC6864">
        <w:rPr>
          <w:rFonts w:ascii="Times New Roman" w:eastAsia="Times New Roman" w:hAnsi="Times New Roman"/>
          <w:i/>
          <w:sz w:val="20"/>
          <w:szCs w:val="20"/>
          <w:lang w:val="en-IN" w:eastAsia="en-IN"/>
        </w:rPr>
        <w:t xml:space="preserve"> Figures within brackets represent the percentage level with respect to total responses</w:t>
      </w:r>
    </w:p>
    <w:p w:rsidR="00B12230" w:rsidRPr="000368D8" w:rsidRDefault="00134482" w:rsidP="007845BA">
      <w:pPr>
        <w:spacing w:after="0" w:line="360" w:lineRule="auto"/>
        <w:jc w:val="both"/>
        <w:rPr>
          <w:rFonts w:ascii="Times New Roman" w:eastAsia="Times New Roman" w:hAnsi="Times New Roman"/>
          <w:sz w:val="20"/>
          <w:szCs w:val="20"/>
          <w:lang w:val="en-IN" w:eastAsia="en-IN"/>
        </w:rPr>
      </w:pPr>
      <w:r>
        <w:rPr>
          <w:rFonts w:ascii="Times New Roman" w:eastAsia="Times New Roman" w:hAnsi="Times New Roman"/>
          <w:b/>
          <w:sz w:val="20"/>
          <w:szCs w:val="20"/>
          <w:lang w:val="en-IN" w:eastAsia="en-IN"/>
        </w:rPr>
        <w:t xml:space="preserve">                                                                                 </w:t>
      </w:r>
      <w:r w:rsidRPr="000368D8">
        <w:rPr>
          <w:rFonts w:ascii="Times New Roman" w:eastAsia="Times New Roman" w:hAnsi="Times New Roman"/>
          <w:b/>
          <w:sz w:val="20"/>
          <w:szCs w:val="20"/>
          <w:lang w:val="en-IN" w:eastAsia="en-IN"/>
        </w:rPr>
        <w:t>Note:</w:t>
      </w:r>
      <w:r w:rsidRPr="000368D8">
        <w:rPr>
          <w:rFonts w:ascii="Times New Roman" w:eastAsia="Times New Roman" w:hAnsi="Times New Roman"/>
          <w:sz w:val="20"/>
          <w:szCs w:val="20"/>
          <w:lang w:val="en-IN" w:eastAsia="en-IN"/>
        </w:rPr>
        <w:t xml:space="preserve"> COPA stands for Compute r Operator and Programming Assistant </w:t>
      </w:r>
      <w:r w:rsidR="007845BA">
        <w:rPr>
          <w:rFonts w:ascii="Times New Roman" w:eastAsia="Times New Roman" w:hAnsi="Times New Roman"/>
          <w:sz w:val="20"/>
          <w:szCs w:val="20"/>
          <w:lang w:val="en-IN" w:eastAsia="en-IN"/>
        </w:rPr>
        <w:t xml:space="preserve"> </w:t>
      </w:r>
    </w:p>
    <w:p w:rsidR="00F33914" w:rsidRPr="004C6623" w:rsidRDefault="00877FE3" w:rsidP="004C6623">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val="en-IN" w:eastAsia="en-IN"/>
        </w:rPr>
        <w:t>Table 1.3</w:t>
      </w:r>
      <w:r w:rsidR="00F33914" w:rsidRPr="004C6623">
        <w:rPr>
          <w:rFonts w:ascii="Times New Roman" w:eastAsia="Times New Roman" w:hAnsi="Times New Roman" w:cs="Times New Roman"/>
          <w:sz w:val="24"/>
          <w:szCs w:val="24"/>
          <w:lang w:val="en-IN" w:eastAsia="en-IN"/>
        </w:rPr>
        <w:t xml:space="preserve"> shows that out of total (180), 5 percent of the beneficiaries have acquired formal training in stenographer, 13.33 percent in COPA, 20 percent each in electrician and welding, 13.33 percent, 25.25 percent and 2.77 percent of the beneficiaries have acquired training in trades such as cutting &amp; sewing, plumber and software application respectively. COPA, electrician, cutting &amp; sewing are the most demanded trades by majority of the respondents in Udhampur block whereas software application trade is least preferred in the same block. Except plumbing, electrician and welding in all trades, both male and female have acquired formal vocational training. Similarly, in block Chenani, the most demanded trades have been plumber, electrician, welding and the least preferred one is stenography. </w:t>
      </w:r>
      <w:r w:rsidR="00F33914" w:rsidRPr="004C6623">
        <w:rPr>
          <w:rFonts w:ascii="Times New Roman" w:hAnsi="Times New Roman" w:cs="Times New Roman"/>
          <w:sz w:val="24"/>
          <w:szCs w:val="24"/>
        </w:rPr>
        <w:t xml:space="preserve">No one has opted for training in software application trade in Chenani. </w:t>
      </w:r>
      <w:r w:rsidR="00F33914" w:rsidRPr="004C6623">
        <w:rPr>
          <w:rFonts w:ascii="Times New Roman" w:eastAsia="Times New Roman" w:hAnsi="Times New Roman" w:cs="Times New Roman"/>
          <w:sz w:val="24"/>
          <w:szCs w:val="24"/>
          <w:lang w:val="en-IN" w:eastAsia="en-IN"/>
        </w:rPr>
        <w:t xml:space="preserve">In case of Ramnagar block, welding and electrician </w:t>
      </w:r>
    </w:p>
    <w:p w:rsidR="00134482" w:rsidRPr="00F33914" w:rsidRDefault="00134482" w:rsidP="00F33914">
      <w:pPr>
        <w:sectPr w:rsidR="00134482" w:rsidRPr="00F33914" w:rsidSect="003B5382">
          <w:pgSz w:w="15840" w:h="12240" w:orient="landscape"/>
          <w:pgMar w:top="1440" w:right="1440" w:bottom="1440" w:left="1440" w:header="720" w:footer="720" w:gutter="0"/>
          <w:cols w:space="720"/>
          <w:docGrid w:linePitch="360"/>
        </w:sectPr>
      </w:pPr>
    </w:p>
    <w:p w:rsidR="007A0230" w:rsidRPr="00073E65" w:rsidRDefault="004C6623" w:rsidP="0003352D">
      <w:pPr>
        <w:spacing w:after="0" w:line="360" w:lineRule="auto"/>
        <w:jc w:val="both"/>
        <w:rPr>
          <w:rFonts w:ascii="Times New Roman" w:eastAsia="Times New Roman" w:hAnsi="Times New Roman"/>
          <w:sz w:val="24"/>
          <w:szCs w:val="24"/>
          <w:lang w:val="en-IN" w:eastAsia="en-IN"/>
        </w:rPr>
      </w:pPr>
      <w:r w:rsidRPr="004C6623">
        <w:rPr>
          <w:rFonts w:ascii="Times New Roman" w:eastAsia="Times New Roman" w:hAnsi="Times New Roman" w:cs="Times New Roman"/>
          <w:sz w:val="24"/>
          <w:szCs w:val="24"/>
          <w:lang w:val="en-IN" w:eastAsia="en-IN"/>
        </w:rPr>
        <w:lastRenderedPageBreak/>
        <w:t>are the most demanded trades by majority of the respondents and software application trade is least preferred. Both male and female have acquired formal vocational training but no women has attained the training in trades such as plumber, electrician, welder and software application</w:t>
      </w:r>
      <w:r>
        <w:rPr>
          <w:rFonts w:ascii="Times New Roman" w:eastAsia="Times New Roman" w:hAnsi="Times New Roman"/>
          <w:sz w:val="24"/>
          <w:szCs w:val="24"/>
          <w:lang w:val="en-IN" w:eastAsia="en-IN"/>
        </w:rPr>
        <w:t xml:space="preserve">. </w:t>
      </w:r>
      <w:r w:rsidR="007A0230" w:rsidRPr="00073E65">
        <w:rPr>
          <w:rFonts w:ascii="Times New Roman" w:eastAsia="Times New Roman" w:hAnsi="Times New Roman"/>
          <w:sz w:val="24"/>
          <w:szCs w:val="24"/>
          <w:lang w:val="en-IN" w:eastAsia="en-IN"/>
        </w:rPr>
        <w:t>Reasons behind the attainment of vocational training were unemployment, rising competition level in general education and more demand for skill educat</w:t>
      </w:r>
      <w:r w:rsidR="007A0230">
        <w:rPr>
          <w:rFonts w:ascii="Times New Roman" w:eastAsia="Times New Roman" w:hAnsi="Times New Roman"/>
          <w:sz w:val="24"/>
          <w:szCs w:val="24"/>
          <w:lang w:val="en-IN" w:eastAsia="en-IN"/>
        </w:rPr>
        <w:t xml:space="preserve">ion and </w:t>
      </w:r>
      <w:r w:rsidR="007A0230" w:rsidRPr="00073E65">
        <w:rPr>
          <w:rFonts w:ascii="Times New Roman" w:eastAsia="Times New Roman" w:hAnsi="Times New Roman"/>
          <w:sz w:val="24"/>
          <w:szCs w:val="24"/>
          <w:lang w:val="en-IN" w:eastAsia="en-IN"/>
        </w:rPr>
        <w:t xml:space="preserve">urbanization.           </w:t>
      </w:r>
    </w:p>
    <w:p w:rsidR="007A0230" w:rsidRPr="00073E65" w:rsidRDefault="007A0230" w:rsidP="007A0230">
      <w:pPr>
        <w:spacing w:after="0" w:line="360" w:lineRule="auto"/>
        <w:jc w:val="both"/>
        <w:rPr>
          <w:rFonts w:ascii="Times New Roman" w:eastAsia="Times New Roman" w:hAnsi="Times New Roman"/>
          <w:sz w:val="24"/>
          <w:szCs w:val="24"/>
          <w:lang w:val="en-IN" w:eastAsia="en-IN"/>
        </w:rPr>
      </w:pPr>
      <w:r>
        <w:rPr>
          <w:rFonts w:ascii="Times New Roman" w:eastAsia="Times New Roman" w:hAnsi="Times New Roman"/>
          <w:sz w:val="24"/>
          <w:szCs w:val="24"/>
          <w:lang w:val="en-IN" w:eastAsia="en-IN"/>
        </w:rPr>
        <w:t xml:space="preserve">                </w:t>
      </w:r>
      <w:r w:rsidRPr="00073E65">
        <w:rPr>
          <w:rFonts w:ascii="Times New Roman" w:eastAsia="Times New Roman" w:hAnsi="Times New Roman"/>
          <w:sz w:val="24"/>
          <w:szCs w:val="24"/>
          <w:lang w:val="en-IN" w:eastAsia="en-IN"/>
        </w:rPr>
        <w:t xml:space="preserve">The percentage of female beneficiaries who attained formal training has been much higher in both Udhampur and Ramnagar blocks in comparison to Chenani because of greater demand of these trades, whereas number of male beneficiaries in case of Chenani block is relatively higher than both the blocks of Udhampur and Ramnagar because of the </w:t>
      </w:r>
      <w:r>
        <w:rPr>
          <w:rFonts w:ascii="Times New Roman" w:eastAsia="Times New Roman" w:hAnsi="Times New Roman"/>
          <w:sz w:val="24"/>
          <w:szCs w:val="24"/>
          <w:lang w:val="en-IN" w:eastAsia="en-IN"/>
        </w:rPr>
        <w:t xml:space="preserve">higher level of </w:t>
      </w:r>
      <w:r w:rsidRPr="00073E65">
        <w:rPr>
          <w:rFonts w:ascii="Times New Roman" w:eastAsia="Times New Roman" w:hAnsi="Times New Roman"/>
          <w:sz w:val="24"/>
          <w:szCs w:val="24"/>
          <w:lang w:val="en-IN" w:eastAsia="en-IN"/>
        </w:rPr>
        <w:t xml:space="preserve">unemployment and low level of education attained by them. Thus, </w:t>
      </w:r>
      <w:r>
        <w:rPr>
          <w:rFonts w:ascii="Times New Roman" w:eastAsia="Times New Roman" w:hAnsi="Times New Roman"/>
          <w:sz w:val="24"/>
          <w:szCs w:val="24"/>
          <w:lang w:val="en-IN" w:eastAsia="en-IN"/>
        </w:rPr>
        <w:t>it is</w:t>
      </w:r>
      <w:r w:rsidRPr="00073E65">
        <w:rPr>
          <w:rFonts w:ascii="Times New Roman" w:eastAsia="Times New Roman" w:hAnsi="Times New Roman"/>
          <w:sz w:val="24"/>
          <w:szCs w:val="24"/>
          <w:lang w:val="en-IN" w:eastAsia="en-IN"/>
        </w:rPr>
        <w:t xml:space="preserve"> conclude</w:t>
      </w:r>
      <w:r>
        <w:rPr>
          <w:rFonts w:ascii="Times New Roman" w:eastAsia="Times New Roman" w:hAnsi="Times New Roman"/>
          <w:sz w:val="24"/>
          <w:szCs w:val="24"/>
          <w:lang w:val="en-IN" w:eastAsia="en-IN"/>
        </w:rPr>
        <w:t>d</w:t>
      </w:r>
      <w:r w:rsidRPr="00073E65">
        <w:rPr>
          <w:rFonts w:ascii="Times New Roman" w:eastAsia="Times New Roman" w:hAnsi="Times New Roman"/>
          <w:sz w:val="24"/>
          <w:szCs w:val="24"/>
          <w:lang w:val="en-IN" w:eastAsia="en-IN"/>
        </w:rPr>
        <w:t xml:space="preserve"> that the female beneficiaries have attained formal training in COPA, stenography, cutting &amp; sewing whereas male beneficiaries have attained formal training in all the trades except cutting &amp; sewing in the study area. </w:t>
      </w:r>
    </w:p>
    <w:p w:rsidR="007A0230" w:rsidRPr="00073E65" w:rsidRDefault="007A0230" w:rsidP="007A0230">
      <w:pPr>
        <w:spacing w:after="0" w:line="360" w:lineRule="auto"/>
        <w:jc w:val="both"/>
        <w:rPr>
          <w:rFonts w:ascii="Times New Roman" w:eastAsia="Times New Roman" w:hAnsi="Times New Roman"/>
          <w:sz w:val="24"/>
          <w:szCs w:val="24"/>
          <w:lang w:val="en-IN" w:eastAsia="en-IN"/>
        </w:rPr>
      </w:pPr>
      <w:r w:rsidRPr="00073E65">
        <w:rPr>
          <w:rFonts w:ascii="Times New Roman" w:eastAsia="Times New Roman" w:hAnsi="Times New Roman"/>
          <w:sz w:val="24"/>
          <w:szCs w:val="24"/>
          <w:lang w:val="en-IN" w:eastAsia="en-IN"/>
        </w:rPr>
        <w:t>Type of trades acquired by the beneficiaries under study can be shown with the help of chart</w:t>
      </w:r>
      <w:r>
        <w:rPr>
          <w:rFonts w:ascii="Times New Roman" w:eastAsia="Times New Roman" w:hAnsi="Times New Roman"/>
          <w:sz w:val="24"/>
          <w:szCs w:val="24"/>
          <w:lang w:val="en-IN" w:eastAsia="en-IN"/>
        </w:rPr>
        <w:t>s</w:t>
      </w:r>
      <w:r w:rsidRPr="00073E65">
        <w:rPr>
          <w:rFonts w:ascii="Times New Roman" w:eastAsia="Times New Roman" w:hAnsi="Times New Roman"/>
          <w:sz w:val="24"/>
          <w:szCs w:val="24"/>
          <w:lang w:val="en-IN" w:eastAsia="en-IN"/>
        </w:rPr>
        <w:t>.</w:t>
      </w:r>
    </w:p>
    <w:p w:rsidR="007A0230" w:rsidRDefault="00877FE3" w:rsidP="007A0230">
      <w:pPr>
        <w:spacing w:after="0" w:line="360" w:lineRule="auto"/>
        <w:jc w:val="both"/>
        <w:rPr>
          <w:rFonts w:ascii="Times New Roman" w:eastAsia="Times New Roman" w:hAnsi="Times New Roman"/>
          <w:sz w:val="24"/>
          <w:szCs w:val="24"/>
          <w:lang w:val="en-IN" w:eastAsia="en-IN"/>
        </w:rPr>
      </w:pPr>
      <w:r>
        <w:rPr>
          <w:rFonts w:ascii="Times New Roman" w:eastAsia="Times New Roman" w:hAnsi="Times New Roman"/>
          <w:sz w:val="24"/>
          <w:szCs w:val="24"/>
          <w:lang w:val="en-IN" w:eastAsia="en-IN"/>
        </w:rPr>
        <w:t>Chart No. 1.4</w:t>
      </w:r>
      <w:r w:rsidR="007A0230" w:rsidRPr="00073E65">
        <w:rPr>
          <w:rFonts w:ascii="Times New Roman" w:eastAsia="Times New Roman" w:hAnsi="Times New Roman"/>
          <w:sz w:val="24"/>
          <w:szCs w:val="24"/>
          <w:lang w:val="en-IN" w:eastAsia="en-IN"/>
        </w:rPr>
        <w:t xml:space="preserve">       </w:t>
      </w:r>
      <w:r w:rsidR="006E64E7">
        <w:rPr>
          <w:rFonts w:ascii="Times New Roman" w:eastAsia="Times New Roman" w:hAnsi="Times New Roman"/>
          <w:sz w:val="24"/>
          <w:szCs w:val="24"/>
          <w:lang w:val="en-IN" w:eastAsia="en-IN"/>
        </w:rPr>
        <w:t xml:space="preserve">             </w:t>
      </w:r>
      <w:r w:rsidR="007A0230">
        <w:rPr>
          <w:rFonts w:ascii="Times New Roman" w:eastAsia="Times New Roman" w:hAnsi="Times New Roman"/>
          <w:sz w:val="24"/>
          <w:szCs w:val="24"/>
          <w:lang w:val="en-IN" w:eastAsia="en-IN"/>
        </w:rPr>
        <w:t>The Number of Beneficiaries with Formal Training</w:t>
      </w:r>
    </w:p>
    <w:p w:rsidR="00C3409F" w:rsidRPr="00073E65" w:rsidRDefault="00C3409F" w:rsidP="00C3409F">
      <w:pPr>
        <w:spacing w:after="0" w:line="360" w:lineRule="auto"/>
        <w:jc w:val="both"/>
        <w:rPr>
          <w:rFonts w:ascii="Times New Roman" w:eastAsia="Times New Roman" w:hAnsi="Times New Roman"/>
          <w:sz w:val="24"/>
          <w:szCs w:val="24"/>
          <w:lang w:val="en-IN" w:eastAsia="en-IN"/>
        </w:rPr>
      </w:pPr>
      <w:r>
        <w:rPr>
          <w:rFonts w:ascii="Times New Roman" w:hAnsi="Times New Roman"/>
          <w:noProof/>
          <w:sz w:val="24"/>
          <w:szCs w:val="24"/>
        </w:rPr>
        <w:drawing>
          <wp:inline distT="0" distB="0" distL="0" distR="0" wp14:anchorId="1A070E3E" wp14:editId="1BBA2589">
            <wp:extent cx="6229350" cy="2486025"/>
            <wp:effectExtent l="0" t="0" r="0" b="9525"/>
            <wp:docPr id="26" name="Object 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3409F" w:rsidRPr="00073E65" w:rsidRDefault="00C3409F" w:rsidP="00C3409F">
      <w:pPr>
        <w:spacing w:after="0" w:line="360" w:lineRule="auto"/>
        <w:jc w:val="both"/>
        <w:rPr>
          <w:rFonts w:ascii="Times New Roman" w:eastAsia="Times New Roman" w:hAnsi="Times New Roman"/>
          <w:sz w:val="24"/>
          <w:szCs w:val="24"/>
          <w:lang w:val="en-IN" w:eastAsia="en-IN"/>
        </w:rPr>
      </w:pPr>
    </w:p>
    <w:p w:rsidR="00E55113" w:rsidRDefault="00E55113" w:rsidP="00E55113">
      <w:pPr>
        <w:spacing w:after="0" w:line="360" w:lineRule="auto"/>
        <w:jc w:val="both"/>
        <w:rPr>
          <w:rFonts w:ascii="Times New Roman" w:eastAsia="Times New Roman" w:hAnsi="Times New Roman"/>
          <w:sz w:val="24"/>
          <w:szCs w:val="24"/>
          <w:lang w:val="en-IN" w:eastAsia="en-IN"/>
        </w:rPr>
      </w:pPr>
      <w:r>
        <w:rPr>
          <w:rFonts w:ascii="Times New Roman" w:eastAsia="Times New Roman" w:hAnsi="Times New Roman"/>
          <w:sz w:val="24"/>
          <w:szCs w:val="24"/>
          <w:lang w:val="en-IN" w:eastAsia="en-IN"/>
        </w:rPr>
        <w:t>Chart No. 1.4</w:t>
      </w:r>
      <w:r w:rsidRPr="00073E65">
        <w:rPr>
          <w:rFonts w:ascii="Times New Roman" w:eastAsia="Times New Roman" w:hAnsi="Times New Roman"/>
          <w:sz w:val="24"/>
          <w:szCs w:val="24"/>
          <w:lang w:val="en-IN" w:eastAsia="en-IN"/>
        </w:rPr>
        <w:t xml:space="preserve">       </w:t>
      </w:r>
      <w:r>
        <w:rPr>
          <w:rFonts w:ascii="Times New Roman" w:eastAsia="Times New Roman" w:hAnsi="Times New Roman"/>
          <w:sz w:val="24"/>
          <w:szCs w:val="24"/>
          <w:lang w:val="en-IN" w:eastAsia="en-IN"/>
        </w:rPr>
        <w:t xml:space="preserve">             The Number of Beneficiaries with Formal Training</w:t>
      </w:r>
    </w:p>
    <w:p w:rsidR="00E55113" w:rsidRPr="00073E65" w:rsidRDefault="00E55113" w:rsidP="00E55113">
      <w:pPr>
        <w:spacing w:after="0" w:line="360" w:lineRule="auto"/>
        <w:jc w:val="both"/>
        <w:rPr>
          <w:rFonts w:ascii="Times New Roman" w:eastAsia="Times New Roman" w:hAnsi="Times New Roman"/>
          <w:sz w:val="24"/>
          <w:szCs w:val="24"/>
          <w:lang w:val="en-IN" w:eastAsia="en-IN"/>
        </w:rPr>
      </w:pPr>
      <w:r>
        <w:rPr>
          <w:rFonts w:ascii="Times New Roman" w:hAnsi="Times New Roman"/>
          <w:noProof/>
          <w:sz w:val="24"/>
          <w:szCs w:val="24"/>
        </w:rPr>
        <w:lastRenderedPageBreak/>
        <w:drawing>
          <wp:inline distT="0" distB="0" distL="0" distR="0" wp14:anchorId="28B089C5" wp14:editId="17A2186B">
            <wp:extent cx="6229350" cy="2486025"/>
            <wp:effectExtent l="0" t="0" r="0" b="9525"/>
            <wp:docPr id="1" name="Object 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3409F" w:rsidRDefault="00C3409F" w:rsidP="007A0230">
      <w:pPr>
        <w:spacing w:after="0" w:line="360" w:lineRule="auto"/>
        <w:jc w:val="both"/>
        <w:rPr>
          <w:rFonts w:ascii="Times New Roman" w:eastAsia="Times New Roman" w:hAnsi="Times New Roman"/>
          <w:sz w:val="24"/>
          <w:szCs w:val="24"/>
          <w:lang w:val="en-IN" w:eastAsia="en-IN"/>
        </w:rPr>
      </w:pPr>
    </w:p>
    <w:p w:rsidR="0030304F" w:rsidRDefault="0030304F" w:rsidP="007A0230">
      <w:pPr>
        <w:spacing w:after="0" w:line="360" w:lineRule="auto"/>
        <w:jc w:val="both"/>
        <w:rPr>
          <w:rFonts w:ascii="Times New Roman" w:eastAsia="Times New Roman" w:hAnsi="Times New Roman"/>
          <w:sz w:val="24"/>
          <w:szCs w:val="24"/>
          <w:lang w:val="en-IN" w:eastAsia="en-IN"/>
        </w:rPr>
      </w:pPr>
    </w:p>
    <w:p w:rsidR="0030304F" w:rsidRDefault="0030304F" w:rsidP="007A0230">
      <w:pPr>
        <w:spacing w:after="0" w:line="360" w:lineRule="auto"/>
        <w:jc w:val="both"/>
        <w:rPr>
          <w:rFonts w:ascii="Times New Roman" w:eastAsia="Times New Roman" w:hAnsi="Times New Roman"/>
          <w:sz w:val="24"/>
          <w:szCs w:val="24"/>
          <w:lang w:val="en-IN" w:eastAsia="en-IN"/>
        </w:rPr>
      </w:pPr>
    </w:p>
    <w:p w:rsidR="0030304F" w:rsidRDefault="0030304F" w:rsidP="007A0230">
      <w:pPr>
        <w:spacing w:after="0" w:line="360" w:lineRule="auto"/>
        <w:jc w:val="both"/>
        <w:rPr>
          <w:rFonts w:ascii="Times New Roman" w:eastAsia="Times New Roman" w:hAnsi="Times New Roman"/>
          <w:sz w:val="24"/>
          <w:szCs w:val="24"/>
          <w:lang w:val="en-IN" w:eastAsia="en-IN"/>
        </w:rPr>
        <w:sectPr w:rsidR="0030304F" w:rsidSect="00134482">
          <w:pgSz w:w="12240" w:h="15840"/>
          <w:pgMar w:top="1440" w:right="1440" w:bottom="1440" w:left="1440" w:header="720" w:footer="720" w:gutter="0"/>
          <w:cols w:space="720"/>
          <w:docGrid w:linePitch="360"/>
        </w:sectPr>
      </w:pPr>
    </w:p>
    <w:p w:rsidR="00B317DE" w:rsidRDefault="00B317DE" w:rsidP="00B317DE">
      <w:pPr>
        <w:spacing w:after="0" w:line="360" w:lineRule="auto"/>
        <w:jc w:val="both"/>
        <w:rPr>
          <w:rFonts w:ascii="Times New Roman" w:hAnsi="Times New Roman"/>
          <w:b/>
          <w:sz w:val="24"/>
          <w:szCs w:val="24"/>
        </w:rPr>
      </w:pPr>
      <w:r>
        <w:rPr>
          <w:rFonts w:ascii="Times New Roman" w:hAnsi="Times New Roman"/>
          <w:b/>
          <w:sz w:val="24"/>
          <w:szCs w:val="24"/>
        </w:rPr>
        <w:lastRenderedPageBreak/>
        <w:t>Nature of employment among b</w:t>
      </w:r>
      <w:r w:rsidRPr="008A1B03">
        <w:rPr>
          <w:rFonts w:ascii="Times New Roman" w:hAnsi="Times New Roman"/>
          <w:b/>
          <w:sz w:val="24"/>
          <w:szCs w:val="24"/>
        </w:rPr>
        <w:t>eneficiaries</w:t>
      </w:r>
      <w:r>
        <w:rPr>
          <w:rFonts w:ascii="Times New Roman" w:hAnsi="Times New Roman"/>
          <w:b/>
          <w:sz w:val="24"/>
          <w:szCs w:val="24"/>
        </w:rPr>
        <w:t xml:space="preserve"> under study area</w:t>
      </w:r>
    </w:p>
    <w:p w:rsidR="00B317DE" w:rsidRPr="009C727A" w:rsidRDefault="00B317DE" w:rsidP="00B317DE">
      <w:pPr>
        <w:spacing w:after="0" w:line="360" w:lineRule="auto"/>
        <w:jc w:val="both"/>
        <w:rPr>
          <w:rFonts w:ascii="Times New Roman" w:hAnsi="Times New Roman"/>
          <w:sz w:val="24"/>
          <w:szCs w:val="24"/>
        </w:rPr>
      </w:pPr>
      <w:r w:rsidRPr="009C727A">
        <w:rPr>
          <w:rFonts w:ascii="Times New Roman" w:hAnsi="Times New Roman"/>
          <w:sz w:val="24"/>
          <w:szCs w:val="24"/>
        </w:rPr>
        <w:t xml:space="preserve">The nature of employment has been </w:t>
      </w:r>
      <w:r w:rsidR="00877FE3">
        <w:rPr>
          <w:rFonts w:ascii="Times New Roman" w:hAnsi="Times New Roman"/>
          <w:sz w:val="24"/>
          <w:szCs w:val="24"/>
        </w:rPr>
        <w:t>shown with the help of table 1.5</w:t>
      </w:r>
    </w:p>
    <w:tbl>
      <w:tblPr>
        <w:tblpPr w:leftFromText="180" w:rightFromText="180" w:vertAnchor="text" w:horzAnchor="margin" w:tblpY="284"/>
        <w:tblW w:w="13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810"/>
        <w:gridCol w:w="720"/>
        <w:gridCol w:w="810"/>
        <w:gridCol w:w="900"/>
        <w:gridCol w:w="1170"/>
        <w:gridCol w:w="1170"/>
        <w:gridCol w:w="990"/>
        <w:gridCol w:w="900"/>
        <w:gridCol w:w="1080"/>
        <w:gridCol w:w="990"/>
        <w:gridCol w:w="1080"/>
        <w:gridCol w:w="1170"/>
      </w:tblGrid>
      <w:tr w:rsidR="00EA2225" w:rsidRPr="00840EAD" w:rsidTr="00EA2225">
        <w:trPr>
          <w:trHeight w:val="143"/>
        </w:trPr>
        <w:tc>
          <w:tcPr>
            <w:tcW w:w="1350" w:type="dxa"/>
            <w:vMerge w:val="restart"/>
            <w:shd w:val="clear" w:color="auto" w:fill="auto"/>
          </w:tcPr>
          <w:p w:rsidR="00EA2225" w:rsidRPr="002E1CF0" w:rsidRDefault="00EA2225" w:rsidP="00EA2225">
            <w:pPr>
              <w:spacing w:after="0" w:line="240" w:lineRule="auto"/>
              <w:rPr>
                <w:rFonts w:ascii="Times New Roman" w:eastAsia="Times New Roman" w:hAnsi="Times New Roman"/>
                <w:sz w:val="24"/>
                <w:szCs w:val="24"/>
              </w:rPr>
            </w:pPr>
            <w:r w:rsidRPr="002E1CF0">
              <w:rPr>
                <w:rFonts w:ascii="Times New Roman" w:eastAsia="Times New Roman" w:hAnsi="Times New Roman"/>
                <w:sz w:val="24"/>
                <w:szCs w:val="24"/>
              </w:rPr>
              <w:t>Name of the Blocks</w:t>
            </w:r>
          </w:p>
        </w:tc>
        <w:tc>
          <w:tcPr>
            <w:tcW w:w="11790" w:type="dxa"/>
            <w:gridSpan w:val="12"/>
            <w:shd w:val="clear" w:color="auto" w:fill="auto"/>
          </w:tcPr>
          <w:p w:rsidR="00EA2225" w:rsidRPr="002E1CF0" w:rsidRDefault="00EA2225" w:rsidP="00EA2225">
            <w:pPr>
              <w:spacing w:after="0" w:line="240" w:lineRule="auto"/>
              <w:jc w:val="center"/>
              <w:rPr>
                <w:rFonts w:ascii="Times New Roman" w:eastAsia="Times New Roman" w:hAnsi="Times New Roman"/>
                <w:sz w:val="24"/>
                <w:szCs w:val="24"/>
              </w:rPr>
            </w:pPr>
            <w:r w:rsidRPr="002E1CF0">
              <w:rPr>
                <w:rFonts w:ascii="Times New Roman" w:eastAsia="Times New Roman" w:hAnsi="Times New Roman"/>
                <w:sz w:val="24"/>
                <w:szCs w:val="24"/>
              </w:rPr>
              <w:t>Beneficiaries (Nature of employment)</w:t>
            </w:r>
          </w:p>
        </w:tc>
      </w:tr>
      <w:tr w:rsidR="00EA2225" w:rsidRPr="00840EAD" w:rsidTr="00EA2225">
        <w:trPr>
          <w:trHeight w:val="125"/>
        </w:trPr>
        <w:tc>
          <w:tcPr>
            <w:tcW w:w="1350" w:type="dxa"/>
            <w:vMerge/>
            <w:shd w:val="clear" w:color="auto" w:fill="auto"/>
          </w:tcPr>
          <w:p w:rsidR="00EA2225" w:rsidRPr="002E1CF0" w:rsidRDefault="00EA2225" w:rsidP="00EA2225">
            <w:pPr>
              <w:spacing w:after="0" w:line="240" w:lineRule="auto"/>
              <w:rPr>
                <w:rFonts w:ascii="Times New Roman" w:eastAsia="Times New Roman" w:hAnsi="Times New Roman"/>
                <w:sz w:val="24"/>
                <w:szCs w:val="24"/>
              </w:rPr>
            </w:pPr>
          </w:p>
        </w:tc>
        <w:tc>
          <w:tcPr>
            <w:tcW w:w="5580" w:type="dxa"/>
            <w:gridSpan w:val="6"/>
            <w:shd w:val="clear" w:color="auto" w:fill="auto"/>
          </w:tcPr>
          <w:p w:rsidR="00EA2225" w:rsidRPr="002E1CF0" w:rsidRDefault="00EA2225" w:rsidP="00EA2225">
            <w:pPr>
              <w:spacing w:after="0" w:line="240" w:lineRule="auto"/>
              <w:jc w:val="center"/>
              <w:rPr>
                <w:rFonts w:ascii="Times New Roman" w:eastAsia="Times New Roman" w:hAnsi="Times New Roman"/>
                <w:sz w:val="24"/>
                <w:szCs w:val="24"/>
              </w:rPr>
            </w:pPr>
            <w:r w:rsidRPr="002E1CF0">
              <w:rPr>
                <w:rFonts w:ascii="Times New Roman" w:eastAsia="Times New Roman" w:hAnsi="Times New Roman"/>
                <w:sz w:val="24"/>
                <w:szCs w:val="24"/>
              </w:rPr>
              <w:t>Before Vocational Training</w:t>
            </w:r>
          </w:p>
        </w:tc>
        <w:tc>
          <w:tcPr>
            <w:tcW w:w="6210" w:type="dxa"/>
            <w:gridSpan w:val="6"/>
            <w:shd w:val="clear" w:color="auto" w:fill="auto"/>
          </w:tcPr>
          <w:p w:rsidR="00EA2225" w:rsidRPr="002E1CF0" w:rsidRDefault="00EA2225" w:rsidP="00EA2225">
            <w:pPr>
              <w:spacing w:after="0" w:line="240" w:lineRule="auto"/>
              <w:jc w:val="center"/>
              <w:rPr>
                <w:rFonts w:ascii="Times New Roman" w:eastAsia="Times New Roman" w:hAnsi="Times New Roman"/>
                <w:sz w:val="24"/>
                <w:szCs w:val="24"/>
              </w:rPr>
            </w:pPr>
            <w:r w:rsidRPr="002E1CF0">
              <w:rPr>
                <w:rFonts w:ascii="Times New Roman" w:eastAsia="Times New Roman" w:hAnsi="Times New Roman"/>
                <w:sz w:val="24"/>
                <w:szCs w:val="24"/>
              </w:rPr>
              <w:t>After Vocational Training</w:t>
            </w:r>
          </w:p>
        </w:tc>
      </w:tr>
      <w:tr w:rsidR="00EA2225" w:rsidTr="00EA2225">
        <w:trPr>
          <w:trHeight w:val="70"/>
        </w:trPr>
        <w:tc>
          <w:tcPr>
            <w:tcW w:w="1350" w:type="dxa"/>
            <w:vMerge/>
            <w:shd w:val="clear" w:color="auto" w:fill="auto"/>
          </w:tcPr>
          <w:p w:rsidR="00EA2225" w:rsidRPr="002E1CF0" w:rsidRDefault="00EA2225" w:rsidP="00EA2225">
            <w:pPr>
              <w:spacing w:after="0" w:line="240" w:lineRule="auto"/>
              <w:rPr>
                <w:rFonts w:ascii="Times New Roman" w:eastAsia="Times New Roman" w:hAnsi="Times New Roman"/>
                <w:sz w:val="24"/>
                <w:szCs w:val="24"/>
              </w:rPr>
            </w:pPr>
          </w:p>
        </w:tc>
        <w:tc>
          <w:tcPr>
            <w:tcW w:w="810" w:type="dxa"/>
            <w:shd w:val="clear" w:color="auto" w:fill="auto"/>
          </w:tcPr>
          <w:p w:rsidR="00EA2225" w:rsidRPr="002E1CF0" w:rsidRDefault="00EA2225" w:rsidP="00EA2225">
            <w:pPr>
              <w:spacing w:after="0" w:line="240" w:lineRule="auto"/>
              <w:jc w:val="center"/>
              <w:rPr>
                <w:rFonts w:ascii="Times New Roman" w:eastAsia="Times New Roman" w:hAnsi="Times New Roman"/>
                <w:sz w:val="24"/>
                <w:szCs w:val="24"/>
              </w:rPr>
            </w:pPr>
            <w:r w:rsidRPr="002E1CF0">
              <w:rPr>
                <w:rFonts w:ascii="Times New Roman" w:eastAsia="Times New Roman" w:hAnsi="Times New Roman"/>
                <w:sz w:val="24"/>
                <w:szCs w:val="24"/>
              </w:rPr>
              <w:t>1</w:t>
            </w:r>
          </w:p>
        </w:tc>
        <w:tc>
          <w:tcPr>
            <w:tcW w:w="720" w:type="dxa"/>
            <w:shd w:val="clear" w:color="auto" w:fill="auto"/>
          </w:tcPr>
          <w:p w:rsidR="00EA2225" w:rsidRPr="002E1CF0" w:rsidRDefault="00EA2225" w:rsidP="00EA2225">
            <w:pPr>
              <w:spacing w:after="0" w:line="240" w:lineRule="auto"/>
              <w:jc w:val="center"/>
              <w:rPr>
                <w:rFonts w:ascii="Times New Roman" w:eastAsia="Times New Roman" w:hAnsi="Times New Roman"/>
                <w:sz w:val="24"/>
                <w:szCs w:val="24"/>
              </w:rPr>
            </w:pPr>
            <w:r w:rsidRPr="002E1CF0">
              <w:rPr>
                <w:rFonts w:ascii="Times New Roman" w:eastAsia="Times New Roman" w:hAnsi="Times New Roman"/>
                <w:sz w:val="24"/>
                <w:szCs w:val="24"/>
              </w:rPr>
              <w:t>2</w:t>
            </w:r>
          </w:p>
        </w:tc>
        <w:tc>
          <w:tcPr>
            <w:tcW w:w="810" w:type="dxa"/>
            <w:shd w:val="clear" w:color="auto" w:fill="auto"/>
          </w:tcPr>
          <w:p w:rsidR="00EA2225" w:rsidRPr="002E1CF0" w:rsidRDefault="00EA2225" w:rsidP="00EA2225">
            <w:pPr>
              <w:spacing w:after="0" w:line="240" w:lineRule="auto"/>
              <w:jc w:val="center"/>
              <w:rPr>
                <w:rFonts w:ascii="Times New Roman" w:eastAsia="Times New Roman" w:hAnsi="Times New Roman"/>
                <w:sz w:val="24"/>
                <w:szCs w:val="24"/>
              </w:rPr>
            </w:pPr>
            <w:r w:rsidRPr="002E1CF0">
              <w:rPr>
                <w:rFonts w:ascii="Times New Roman" w:eastAsia="Times New Roman" w:hAnsi="Times New Roman"/>
                <w:sz w:val="24"/>
                <w:szCs w:val="24"/>
              </w:rPr>
              <w:t>3</w:t>
            </w:r>
          </w:p>
        </w:tc>
        <w:tc>
          <w:tcPr>
            <w:tcW w:w="900" w:type="dxa"/>
            <w:shd w:val="clear" w:color="auto" w:fill="auto"/>
          </w:tcPr>
          <w:p w:rsidR="00EA2225" w:rsidRPr="002E1CF0" w:rsidRDefault="00EA2225" w:rsidP="00EA2225">
            <w:pPr>
              <w:spacing w:after="0" w:line="240" w:lineRule="auto"/>
              <w:jc w:val="center"/>
              <w:rPr>
                <w:rFonts w:ascii="Times New Roman" w:eastAsia="Times New Roman" w:hAnsi="Times New Roman"/>
                <w:sz w:val="24"/>
                <w:szCs w:val="24"/>
              </w:rPr>
            </w:pPr>
            <w:r w:rsidRPr="002E1CF0">
              <w:rPr>
                <w:rFonts w:ascii="Times New Roman" w:eastAsia="Times New Roman" w:hAnsi="Times New Roman"/>
                <w:sz w:val="24"/>
                <w:szCs w:val="24"/>
              </w:rPr>
              <w:t>4</w:t>
            </w:r>
          </w:p>
        </w:tc>
        <w:tc>
          <w:tcPr>
            <w:tcW w:w="1170" w:type="dxa"/>
            <w:shd w:val="clear" w:color="auto" w:fill="auto"/>
          </w:tcPr>
          <w:p w:rsidR="00EA2225" w:rsidRPr="002E1CF0" w:rsidRDefault="00EA2225" w:rsidP="00EA2225">
            <w:pPr>
              <w:spacing w:after="0" w:line="240" w:lineRule="auto"/>
              <w:jc w:val="center"/>
              <w:rPr>
                <w:rFonts w:ascii="Times New Roman" w:eastAsia="Times New Roman" w:hAnsi="Times New Roman"/>
                <w:sz w:val="24"/>
                <w:szCs w:val="24"/>
              </w:rPr>
            </w:pPr>
            <w:r w:rsidRPr="002E1CF0">
              <w:rPr>
                <w:rFonts w:ascii="Times New Roman" w:eastAsia="Times New Roman" w:hAnsi="Times New Roman"/>
                <w:sz w:val="24"/>
                <w:szCs w:val="24"/>
              </w:rPr>
              <w:t>5</w:t>
            </w:r>
          </w:p>
        </w:tc>
        <w:tc>
          <w:tcPr>
            <w:tcW w:w="1170" w:type="dxa"/>
            <w:shd w:val="clear" w:color="auto" w:fill="auto"/>
          </w:tcPr>
          <w:p w:rsidR="00EA2225" w:rsidRPr="002E1CF0" w:rsidRDefault="00EA2225" w:rsidP="00EA2225">
            <w:pPr>
              <w:spacing w:after="0" w:line="240" w:lineRule="auto"/>
              <w:jc w:val="center"/>
              <w:rPr>
                <w:rFonts w:ascii="Times New Roman" w:eastAsia="Times New Roman" w:hAnsi="Times New Roman"/>
                <w:sz w:val="24"/>
                <w:szCs w:val="24"/>
              </w:rPr>
            </w:pPr>
            <w:r w:rsidRPr="002E1CF0">
              <w:rPr>
                <w:rFonts w:ascii="Times New Roman" w:eastAsia="Times New Roman" w:hAnsi="Times New Roman"/>
                <w:sz w:val="24"/>
                <w:szCs w:val="24"/>
              </w:rPr>
              <w:t>Total</w:t>
            </w:r>
          </w:p>
        </w:tc>
        <w:tc>
          <w:tcPr>
            <w:tcW w:w="990" w:type="dxa"/>
            <w:shd w:val="clear" w:color="auto" w:fill="auto"/>
          </w:tcPr>
          <w:p w:rsidR="00EA2225" w:rsidRPr="002E1CF0" w:rsidRDefault="00EA2225" w:rsidP="00EA2225">
            <w:pPr>
              <w:spacing w:after="0" w:line="240" w:lineRule="auto"/>
              <w:jc w:val="center"/>
              <w:rPr>
                <w:rFonts w:ascii="Times New Roman" w:eastAsia="Times New Roman" w:hAnsi="Times New Roman"/>
                <w:sz w:val="24"/>
                <w:szCs w:val="24"/>
              </w:rPr>
            </w:pPr>
            <w:r w:rsidRPr="002E1CF0">
              <w:rPr>
                <w:rFonts w:ascii="Times New Roman" w:eastAsia="Times New Roman" w:hAnsi="Times New Roman"/>
                <w:sz w:val="24"/>
                <w:szCs w:val="24"/>
              </w:rPr>
              <w:t>1</w:t>
            </w:r>
          </w:p>
        </w:tc>
        <w:tc>
          <w:tcPr>
            <w:tcW w:w="900" w:type="dxa"/>
            <w:shd w:val="clear" w:color="auto" w:fill="auto"/>
          </w:tcPr>
          <w:p w:rsidR="00EA2225" w:rsidRPr="002E1CF0" w:rsidRDefault="00EA2225" w:rsidP="00EA2225">
            <w:pPr>
              <w:spacing w:after="0" w:line="240" w:lineRule="auto"/>
              <w:jc w:val="center"/>
              <w:rPr>
                <w:rFonts w:ascii="Times New Roman" w:eastAsia="Times New Roman" w:hAnsi="Times New Roman"/>
                <w:sz w:val="24"/>
                <w:szCs w:val="24"/>
              </w:rPr>
            </w:pPr>
            <w:r w:rsidRPr="002E1CF0">
              <w:rPr>
                <w:rFonts w:ascii="Times New Roman" w:eastAsia="Times New Roman" w:hAnsi="Times New Roman"/>
                <w:sz w:val="24"/>
                <w:szCs w:val="24"/>
              </w:rPr>
              <w:t>2</w:t>
            </w:r>
          </w:p>
        </w:tc>
        <w:tc>
          <w:tcPr>
            <w:tcW w:w="1080" w:type="dxa"/>
            <w:shd w:val="clear" w:color="auto" w:fill="auto"/>
          </w:tcPr>
          <w:p w:rsidR="00EA2225" w:rsidRPr="002E1CF0" w:rsidRDefault="00EA2225" w:rsidP="00EA2225">
            <w:pPr>
              <w:spacing w:after="0" w:line="240" w:lineRule="auto"/>
              <w:jc w:val="center"/>
              <w:rPr>
                <w:rFonts w:ascii="Times New Roman" w:eastAsia="Times New Roman" w:hAnsi="Times New Roman"/>
                <w:sz w:val="24"/>
                <w:szCs w:val="24"/>
              </w:rPr>
            </w:pPr>
            <w:r w:rsidRPr="002E1CF0">
              <w:rPr>
                <w:rFonts w:ascii="Times New Roman" w:eastAsia="Times New Roman" w:hAnsi="Times New Roman"/>
                <w:sz w:val="24"/>
                <w:szCs w:val="24"/>
              </w:rPr>
              <w:t>3</w:t>
            </w:r>
          </w:p>
        </w:tc>
        <w:tc>
          <w:tcPr>
            <w:tcW w:w="990" w:type="dxa"/>
            <w:shd w:val="clear" w:color="auto" w:fill="auto"/>
          </w:tcPr>
          <w:p w:rsidR="00EA2225" w:rsidRPr="002E1CF0" w:rsidRDefault="00EA2225" w:rsidP="00EA2225">
            <w:pPr>
              <w:spacing w:after="0" w:line="240" w:lineRule="auto"/>
              <w:jc w:val="center"/>
              <w:rPr>
                <w:rFonts w:ascii="Times New Roman" w:eastAsia="Times New Roman" w:hAnsi="Times New Roman"/>
                <w:sz w:val="24"/>
                <w:szCs w:val="24"/>
              </w:rPr>
            </w:pPr>
            <w:r w:rsidRPr="002E1CF0">
              <w:rPr>
                <w:rFonts w:ascii="Times New Roman" w:eastAsia="Times New Roman" w:hAnsi="Times New Roman"/>
                <w:sz w:val="24"/>
                <w:szCs w:val="24"/>
              </w:rPr>
              <w:t>4</w:t>
            </w:r>
          </w:p>
        </w:tc>
        <w:tc>
          <w:tcPr>
            <w:tcW w:w="1080" w:type="dxa"/>
            <w:shd w:val="clear" w:color="auto" w:fill="auto"/>
          </w:tcPr>
          <w:p w:rsidR="00EA2225" w:rsidRPr="002E1CF0" w:rsidRDefault="00EA2225" w:rsidP="00EA2225">
            <w:pPr>
              <w:spacing w:after="0" w:line="240" w:lineRule="auto"/>
              <w:jc w:val="center"/>
              <w:rPr>
                <w:rFonts w:ascii="Times New Roman" w:eastAsia="Times New Roman" w:hAnsi="Times New Roman"/>
                <w:sz w:val="24"/>
                <w:szCs w:val="24"/>
              </w:rPr>
            </w:pPr>
            <w:r w:rsidRPr="002E1CF0">
              <w:rPr>
                <w:rFonts w:ascii="Times New Roman" w:eastAsia="Times New Roman" w:hAnsi="Times New Roman"/>
                <w:sz w:val="24"/>
                <w:szCs w:val="24"/>
              </w:rPr>
              <w:t>5</w:t>
            </w:r>
          </w:p>
        </w:tc>
        <w:tc>
          <w:tcPr>
            <w:tcW w:w="1170" w:type="dxa"/>
            <w:shd w:val="clear" w:color="auto" w:fill="auto"/>
          </w:tcPr>
          <w:p w:rsidR="00EA2225" w:rsidRPr="002E1CF0" w:rsidRDefault="00EA2225" w:rsidP="00EA2225">
            <w:pPr>
              <w:spacing w:after="0" w:line="240" w:lineRule="auto"/>
              <w:jc w:val="center"/>
              <w:rPr>
                <w:rFonts w:ascii="Times New Roman" w:eastAsia="Times New Roman" w:hAnsi="Times New Roman"/>
                <w:sz w:val="24"/>
                <w:szCs w:val="24"/>
              </w:rPr>
            </w:pPr>
            <w:r w:rsidRPr="002E1CF0">
              <w:rPr>
                <w:rFonts w:ascii="Times New Roman" w:eastAsia="Times New Roman" w:hAnsi="Times New Roman"/>
                <w:sz w:val="24"/>
                <w:szCs w:val="24"/>
              </w:rPr>
              <w:t>Total</w:t>
            </w:r>
          </w:p>
        </w:tc>
      </w:tr>
      <w:tr w:rsidR="00EA2225" w:rsidTr="00EA2225">
        <w:trPr>
          <w:trHeight w:val="233"/>
        </w:trPr>
        <w:tc>
          <w:tcPr>
            <w:tcW w:w="1350" w:type="dxa"/>
            <w:shd w:val="clear" w:color="auto" w:fill="auto"/>
          </w:tcPr>
          <w:p w:rsidR="00EA2225" w:rsidRPr="002E1CF0" w:rsidRDefault="00EA2225" w:rsidP="00EA2225">
            <w:pPr>
              <w:spacing w:after="0" w:line="240" w:lineRule="auto"/>
              <w:jc w:val="both"/>
              <w:rPr>
                <w:rFonts w:ascii="Times New Roman" w:eastAsia="Times New Roman" w:hAnsi="Times New Roman"/>
                <w:sz w:val="24"/>
                <w:szCs w:val="24"/>
              </w:rPr>
            </w:pPr>
            <w:r w:rsidRPr="002E1CF0">
              <w:rPr>
                <w:rFonts w:ascii="Times New Roman" w:eastAsia="Times New Roman" w:hAnsi="Times New Roman"/>
                <w:sz w:val="24"/>
                <w:szCs w:val="24"/>
              </w:rPr>
              <w:t>Udhampur</w:t>
            </w:r>
          </w:p>
        </w:tc>
        <w:tc>
          <w:tcPr>
            <w:tcW w:w="810" w:type="dxa"/>
            <w:shd w:val="clear" w:color="auto" w:fill="auto"/>
          </w:tcPr>
          <w:p w:rsidR="00EA2225" w:rsidRPr="002E1CF0" w:rsidRDefault="00EA2225" w:rsidP="00EA2225">
            <w:pPr>
              <w:spacing w:after="0" w:line="240" w:lineRule="auto"/>
              <w:jc w:val="center"/>
              <w:rPr>
                <w:rFonts w:ascii="Times New Roman" w:eastAsia="Times New Roman" w:hAnsi="Times New Roman"/>
                <w:sz w:val="24"/>
                <w:szCs w:val="24"/>
              </w:rPr>
            </w:pPr>
            <w:r w:rsidRPr="002E1CF0">
              <w:rPr>
                <w:rFonts w:ascii="Times New Roman" w:eastAsia="Times New Roman" w:hAnsi="Times New Roman"/>
                <w:sz w:val="24"/>
                <w:szCs w:val="24"/>
              </w:rPr>
              <w:t>3</w:t>
            </w:r>
          </w:p>
          <w:p w:rsidR="00EA2225" w:rsidRPr="002E1CF0" w:rsidRDefault="00EA2225" w:rsidP="00EA2225">
            <w:pPr>
              <w:spacing w:after="0" w:line="240" w:lineRule="auto"/>
              <w:jc w:val="center"/>
              <w:rPr>
                <w:rFonts w:ascii="Times New Roman" w:eastAsia="Times New Roman" w:hAnsi="Times New Roman"/>
                <w:sz w:val="24"/>
                <w:szCs w:val="24"/>
              </w:rPr>
            </w:pPr>
            <w:r w:rsidRPr="002E1CF0">
              <w:rPr>
                <w:rFonts w:ascii="Times New Roman" w:eastAsia="Times New Roman" w:hAnsi="Times New Roman"/>
                <w:sz w:val="24"/>
                <w:szCs w:val="24"/>
              </w:rPr>
              <w:t>(5)</w:t>
            </w:r>
          </w:p>
        </w:tc>
        <w:tc>
          <w:tcPr>
            <w:tcW w:w="720" w:type="dxa"/>
            <w:shd w:val="clear" w:color="auto" w:fill="auto"/>
          </w:tcPr>
          <w:p w:rsidR="00EA2225" w:rsidRPr="002E1CF0" w:rsidRDefault="00EA2225" w:rsidP="00EA2225">
            <w:pPr>
              <w:spacing w:after="0" w:line="240" w:lineRule="auto"/>
              <w:jc w:val="center"/>
              <w:rPr>
                <w:rFonts w:ascii="Times New Roman" w:eastAsia="Times New Roman" w:hAnsi="Times New Roman"/>
                <w:sz w:val="24"/>
                <w:szCs w:val="24"/>
              </w:rPr>
            </w:pPr>
            <w:r w:rsidRPr="002E1CF0">
              <w:rPr>
                <w:rFonts w:ascii="Times New Roman" w:eastAsia="Times New Roman" w:hAnsi="Times New Roman"/>
                <w:sz w:val="24"/>
                <w:szCs w:val="24"/>
              </w:rPr>
              <w:softHyphen/>
            </w:r>
            <w:r w:rsidRPr="002E1CF0">
              <w:rPr>
                <w:rFonts w:ascii="Times New Roman" w:eastAsia="Times New Roman" w:hAnsi="Times New Roman"/>
                <w:sz w:val="24"/>
                <w:szCs w:val="24"/>
              </w:rPr>
              <w:softHyphen/>
            </w:r>
            <w:r w:rsidRPr="002E1CF0">
              <w:rPr>
                <w:rFonts w:ascii="Times New Roman" w:eastAsia="Times New Roman" w:hAnsi="Times New Roman"/>
                <w:sz w:val="24"/>
                <w:szCs w:val="24"/>
              </w:rPr>
              <w:softHyphen/>
            </w:r>
            <w:r w:rsidRPr="002E1CF0">
              <w:rPr>
                <w:rFonts w:ascii="Times New Roman" w:eastAsia="Times New Roman" w:hAnsi="Times New Roman"/>
                <w:sz w:val="24"/>
                <w:szCs w:val="24"/>
              </w:rPr>
              <w:softHyphen/>
            </w:r>
            <w:r w:rsidRPr="002E1CF0">
              <w:rPr>
                <w:rFonts w:ascii="Times New Roman" w:eastAsia="Times New Roman" w:hAnsi="Times New Roman"/>
                <w:sz w:val="24"/>
                <w:szCs w:val="24"/>
              </w:rPr>
              <w:softHyphen/>
            </w:r>
            <w:r w:rsidRPr="002E1CF0">
              <w:rPr>
                <w:rFonts w:ascii="Times New Roman" w:eastAsia="Times New Roman" w:hAnsi="Times New Roman"/>
                <w:sz w:val="24"/>
                <w:szCs w:val="24"/>
              </w:rPr>
              <w:softHyphen/>
              <w:t>-----</w:t>
            </w:r>
          </w:p>
        </w:tc>
        <w:tc>
          <w:tcPr>
            <w:tcW w:w="810" w:type="dxa"/>
            <w:shd w:val="clear" w:color="auto" w:fill="auto"/>
          </w:tcPr>
          <w:p w:rsidR="00EA2225" w:rsidRPr="002E1CF0" w:rsidRDefault="00EA2225" w:rsidP="00EA2225">
            <w:pPr>
              <w:spacing w:after="0" w:line="240" w:lineRule="auto"/>
              <w:jc w:val="center"/>
              <w:rPr>
                <w:rFonts w:ascii="Times New Roman" w:eastAsia="Times New Roman" w:hAnsi="Times New Roman"/>
                <w:sz w:val="24"/>
                <w:szCs w:val="24"/>
              </w:rPr>
            </w:pPr>
            <w:r w:rsidRPr="002E1CF0">
              <w:rPr>
                <w:rFonts w:ascii="Times New Roman" w:eastAsia="Times New Roman" w:hAnsi="Times New Roman"/>
                <w:sz w:val="24"/>
                <w:szCs w:val="24"/>
              </w:rPr>
              <w:t>3</w:t>
            </w:r>
          </w:p>
          <w:p w:rsidR="00EA2225" w:rsidRPr="002E1CF0" w:rsidRDefault="00EA2225" w:rsidP="00EA2225">
            <w:pPr>
              <w:spacing w:after="0" w:line="240" w:lineRule="auto"/>
              <w:jc w:val="center"/>
              <w:rPr>
                <w:rFonts w:ascii="Times New Roman" w:eastAsia="Times New Roman" w:hAnsi="Times New Roman"/>
                <w:sz w:val="24"/>
                <w:szCs w:val="24"/>
              </w:rPr>
            </w:pPr>
            <w:r w:rsidRPr="002E1CF0">
              <w:rPr>
                <w:rFonts w:ascii="Times New Roman" w:eastAsia="Times New Roman" w:hAnsi="Times New Roman"/>
                <w:sz w:val="24"/>
                <w:szCs w:val="24"/>
              </w:rPr>
              <w:t>(5)</w:t>
            </w:r>
          </w:p>
        </w:tc>
        <w:tc>
          <w:tcPr>
            <w:tcW w:w="900" w:type="dxa"/>
            <w:shd w:val="clear" w:color="auto" w:fill="auto"/>
          </w:tcPr>
          <w:p w:rsidR="00EA2225" w:rsidRPr="002E1CF0" w:rsidRDefault="00EA2225" w:rsidP="00EA2225">
            <w:pPr>
              <w:spacing w:after="0" w:line="240" w:lineRule="auto"/>
              <w:jc w:val="center"/>
              <w:rPr>
                <w:rFonts w:ascii="Times New Roman" w:eastAsia="Times New Roman" w:hAnsi="Times New Roman"/>
                <w:sz w:val="24"/>
                <w:szCs w:val="24"/>
              </w:rPr>
            </w:pPr>
            <w:r w:rsidRPr="002E1CF0">
              <w:rPr>
                <w:rFonts w:ascii="Times New Roman" w:eastAsia="Times New Roman" w:hAnsi="Times New Roman"/>
                <w:sz w:val="24"/>
                <w:szCs w:val="24"/>
              </w:rPr>
              <w:t>4 (6.66)</w:t>
            </w:r>
          </w:p>
        </w:tc>
        <w:tc>
          <w:tcPr>
            <w:tcW w:w="1170" w:type="dxa"/>
            <w:shd w:val="clear" w:color="auto" w:fill="auto"/>
          </w:tcPr>
          <w:p w:rsidR="00EA2225" w:rsidRPr="002E1CF0" w:rsidRDefault="00EA2225" w:rsidP="00EA2225">
            <w:pPr>
              <w:spacing w:after="0" w:line="240" w:lineRule="auto"/>
              <w:jc w:val="center"/>
              <w:rPr>
                <w:rFonts w:ascii="Times New Roman" w:eastAsia="Times New Roman" w:hAnsi="Times New Roman"/>
                <w:sz w:val="24"/>
                <w:szCs w:val="24"/>
              </w:rPr>
            </w:pPr>
            <w:r w:rsidRPr="002E1CF0">
              <w:rPr>
                <w:rFonts w:ascii="Times New Roman" w:eastAsia="Times New Roman" w:hAnsi="Times New Roman"/>
                <w:sz w:val="24"/>
                <w:szCs w:val="24"/>
              </w:rPr>
              <w:t>50  (83.33)</w:t>
            </w:r>
          </w:p>
        </w:tc>
        <w:tc>
          <w:tcPr>
            <w:tcW w:w="1170" w:type="dxa"/>
            <w:shd w:val="clear" w:color="auto" w:fill="auto"/>
          </w:tcPr>
          <w:p w:rsidR="00EA2225" w:rsidRPr="002E1CF0" w:rsidRDefault="00EA2225" w:rsidP="00EA2225">
            <w:pPr>
              <w:spacing w:after="0" w:line="240" w:lineRule="auto"/>
              <w:jc w:val="center"/>
              <w:rPr>
                <w:rFonts w:ascii="Times New Roman" w:eastAsia="Times New Roman" w:hAnsi="Times New Roman"/>
                <w:sz w:val="24"/>
                <w:szCs w:val="24"/>
              </w:rPr>
            </w:pPr>
            <w:r w:rsidRPr="002E1CF0">
              <w:rPr>
                <w:rFonts w:ascii="Times New Roman" w:eastAsia="Times New Roman" w:hAnsi="Times New Roman"/>
                <w:sz w:val="24"/>
                <w:szCs w:val="24"/>
              </w:rPr>
              <w:t>60</w:t>
            </w:r>
          </w:p>
          <w:p w:rsidR="00EA2225" w:rsidRPr="002E1CF0" w:rsidRDefault="00EA2225" w:rsidP="00EA2225">
            <w:pPr>
              <w:spacing w:after="0" w:line="240" w:lineRule="auto"/>
              <w:jc w:val="center"/>
              <w:rPr>
                <w:rFonts w:ascii="Times New Roman" w:eastAsia="Times New Roman" w:hAnsi="Times New Roman"/>
                <w:sz w:val="24"/>
                <w:szCs w:val="24"/>
              </w:rPr>
            </w:pPr>
            <w:r w:rsidRPr="002E1CF0">
              <w:rPr>
                <w:rFonts w:ascii="Times New Roman" w:eastAsia="Times New Roman" w:hAnsi="Times New Roman"/>
                <w:sz w:val="24"/>
                <w:szCs w:val="24"/>
              </w:rPr>
              <w:t>(100)</w:t>
            </w:r>
          </w:p>
        </w:tc>
        <w:tc>
          <w:tcPr>
            <w:tcW w:w="990" w:type="dxa"/>
            <w:shd w:val="clear" w:color="auto" w:fill="auto"/>
          </w:tcPr>
          <w:p w:rsidR="00EA2225" w:rsidRPr="002E1CF0" w:rsidRDefault="00EA2225" w:rsidP="00EA2225">
            <w:pPr>
              <w:spacing w:after="0" w:line="240" w:lineRule="auto"/>
              <w:jc w:val="center"/>
              <w:rPr>
                <w:rFonts w:ascii="Times New Roman" w:eastAsia="Times New Roman" w:hAnsi="Times New Roman"/>
                <w:sz w:val="24"/>
                <w:szCs w:val="24"/>
              </w:rPr>
            </w:pPr>
            <w:r w:rsidRPr="002E1CF0">
              <w:rPr>
                <w:rFonts w:ascii="Times New Roman" w:eastAsia="Times New Roman" w:hAnsi="Times New Roman"/>
                <w:sz w:val="24"/>
                <w:szCs w:val="24"/>
              </w:rPr>
              <w:t>11</w:t>
            </w:r>
          </w:p>
          <w:p w:rsidR="00EA2225" w:rsidRPr="002E1CF0" w:rsidRDefault="00EA2225" w:rsidP="00EA2225">
            <w:pPr>
              <w:spacing w:after="0" w:line="240" w:lineRule="auto"/>
              <w:jc w:val="center"/>
              <w:rPr>
                <w:rFonts w:ascii="Times New Roman" w:eastAsia="Times New Roman" w:hAnsi="Times New Roman"/>
                <w:sz w:val="24"/>
                <w:szCs w:val="24"/>
              </w:rPr>
            </w:pPr>
            <w:r w:rsidRPr="002E1CF0">
              <w:rPr>
                <w:rFonts w:ascii="Times New Roman" w:eastAsia="Times New Roman" w:hAnsi="Times New Roman"/>
                <w:sz w:val="24"/>
                <w:szCs w:val="24"/>
              </w:rPr>
              <w:t>(18.33)</w:t>
            </w:r>
          </w:p>
        </w:tc>
        <w:tc>
          <w:tcPr>
            <w:tcW w:w="900" w:type="dxa"/>
            <w:shd w:val="clear" w:color="auto" w:fill="auto"/>
          </w:tcPr>
          <w:p w:rsidR="00EA2225" w:rsidRPr="002E1CF0" w:rsidRDefault="00EA2225" w:rsidP="00EA2225">
            <w:pPr>
              <w:spacing w:after="0" w:line="240" w:lineRule="auto"/>
              <w:jc w:val="center"/>
              <w:rPr>
                <w:rFonts w:ascii="Times New Roman" w:eastAsia="Times New Roman" w:hAnsi="Times New Roman"/>
                <w:sz w:val="24"/>
                <w:szCs w:val="24"/>
              </w:rPr>
            </w:pPr>
            <w:r w:rsidRPr="002E1CF0">
              <w:rPr>
                <w:rFonts w:ascii="Times New Roman" w:eastAsia="Times New Roman" w:hAnsi="Times New Roman"/>
                <w:sz w:val="24"/>
                <w:szCs w:val="24"/>
              </w:rPr>
              <w:t>6</w:t>
            </w:r>
          </w:p>
          <w:p w:rsidR="00EA2225" w:rsidRPr="002E1CF0" w:rsidRDefault="00EA2225" w:rsidP="00EA2225">
            <w:pPr>
              <w:spacing w:after="0" w:line="240" w:lineRule="auto"/>
              <w:jc w:val="center"/>
              <w:rPr>
                <w:rFonts w:ascii="Times New Roman" w:eastAsia="Times New Roman" w:hAnsi="Times New Roman"/>
                <w:sz w:val="24"/>
                <w:szCs w:val="24"/>
              </w:rPr>
            </w:pPr>
            <w:r w:rsidRPr="002E1CF0">
              <w:rPr>
                <w:rFonts w:ascii="Times New Roman" w:eastAsia="Times New Roman" w:hAnsi="Times New Roman"/>
                <w:sz w:val="24"/>
                <w:szCs w:val="24"/>
              </w:rPr>
              <w:t>(10)</w:t>
            </w:r>
          </w:p>
        </w:tc>
        <w:tc>
          <w:tcPr>
            <w:tcW w:w="1080" w:type="dxa"/>
            <w:shd w:val="clear" w:color="auto" w:fill="auto"/>
          </w:tcPr>
          <w:p w:rsidR="00EA2225" w:rsidRPr="002E1CF0" w:rsidRDefault="00EA2225" w:rsidP="00EA2225">
            <w:pPr>
              <w:spacing w:after="0" w:line="240" w:lineRule="auto"/>
              <w:jc w:val="center"/>
              <w:rPr>
                <w:rFonts w:ascii="Times New Roman" w:eastAsia="Times New Roman" w:hAnsi="Times New Roman"/>
                <w:sz w:val="24"/>
                <w:szCs w:val="24"/>
              </w:rPr>
            </w:pPr>
            <w:r w:rsidRPr="002E1CF0">
              <w:rPr>
                <w:rFonts w:ascii="Times New Roman" w:eastAsia="Times New Roman" w:hAnsi="Times New Roman"/>
                <w:sz w:val="24"/>
                <w:szCs w:val="24"/>
              </w:rPr>
              <w:t>33</w:t>
            </w:r>
          </w:p>
          <w:p w:rsidR="00EA2225" w:rsidRPr="002E1CF0" w:rsidRDefault="00EA2225" w:rsidP="00EA2225">
            <w:pPr>
              <w:spacing w:after="0" w:line="240" w:lineRule="auto"/>
              <w:jc w:val="center"/>
              <w:rPr>
                <w:rFonts w:ascii="Times New Roman" w:eastAsia="Times New Roman" w:hAnsi="Times New Roman"/>
                <w:sz w:val="24"/>
                <w:szCs w:val="24"/>
              </w:rPr>
            </w:pPr>
            <w:r w:rsidRPr="002E1CF0">
              <w:rPr>
                <w:rFonts w:ascii="Times New Roman" w:eastAsia="Times New Roman" w:hAnsi="Times New Roman"/>
                <w:sz w:val="24"/>
                <w:szCs w:val="24"/>
              </w:rPr>
              <w:t>(55)</w:t>
            </w:r>
          </w:p>
        </w:tc>
        <w:tc>
          <w:tcPr>
            <w:tcW w:w="990" w:type="dxa"/>
            <w:shd w:val="clear" w:color="auto" w:fill="auto"/>
          </w:tcPr>
          <w:p w:rsidR="00EA2225" w:rsidRPr="002E1CF0" w:rsidRDefault="00EA2225" w:rsidP="00EA2225">
            <w:pPr>
              <w:spacing w:after="0" w:line="240" w:lineRule="auto"/>
              <w:jc w:val="center"/>
              <w:rPr>
                <w:rFonts w:ascii="Times New Roman" w:eastAsia="Times New Roman" w:hAnsi="Times New Roman"/>
                <w:sz w:val="24"/>
                <w:szCs w:val="24"/>
              </w:rPr>
            </w:pPr>
            <w:r w:rsidRPr="002E1CF0">
              <w:rPr>
                <w:rFonts w:ascii="Times New Roman" w:eastAsia="Times New Roman" w:hAnsi="Times New Roman"/>
                <w:sz w:val="24"/>
                <w:szCs w:val="24"/>
              </w:rPr>
              <w:t>6</w:t>
            </w:r>
          </w:p>
          <w:p w:rsidR="00EA2225" w:rsidRPr="002E1CF0" w:rsidRDefault="00EA2225" w:rsidP="00EA2225">
            <w:pPr>
              <w:spacing w:after="0" w:line="240" w:lineRule="auto"/>
              <w:jc w:val="center"/>
              <w:rPr>
                <w:rFonts w:ascii="Times New Roman" w:eastAsia="Times New Roman" w:hAnsi="Times New Roman"/>
                <w:sz w:val="24"/>
                <w:szCs w:val="24"/>
              </w:rPr>
            </w:pPr>
            <w:r w:rsidRPr="002E1CF0">
              <w:rPr>
                <w:rFonts w:ascii="Times New Roman" w:eastAsia="Times New Roman" w:hAnsi="Times New Roman"/>
                <w:sz w:val="24"/>
                <w:szCs w:val="24"/>
              </w:rPr>
              <w:t>(10)</w:t>
            </w:r>
          </w:p>
        </w:tc>
        <w:tc>
          <w:tcPr>
            <w:tcW w:w="1080" w:type="dxa"/>
            <w:shd w:val="clear" w:color="auto" w:fill="auto"/>
          </w:tcPr>
          <w:p w:rsidR="00EA2225" w:rsidRPr="002E1CF0" w:rsidRDefault="00EA2225" w:rsidP="00EA2225">
            <w:pPr>
              <w:spacing w:after="0" w:line="240" w:lineRule="auto"/>
              <w:jc w:val="center"/>
              <w:rPr>
                <w:rFonts w:ascii="Times New Roman" w:eastAsia="Times New Roman" w:hAnsi="Times New Roman"/>
                <w:sz w:val="24"/>
                <w:szCs w:val="24"/>
              </w:rPr>
            </w:pPr>
            <w:r w:rsidRPr="002E1CF0">
              <w:rPr>
                <w:rFonts w:ascii="Times New Roman" w:eastAsia="Times New Roman" w:hAnsi="Times New Roman"/>
                <w:sz w:val="24"/>
                <w:szCs w:val="24"/>
              </w:rPr>
              <w:t>11</w:t>
            </w:r>
          </w:p>
          <w:p w:rsidR="00EA2225" w:rsidRPr="002E1CF0" w:rsidRDefault="00EA2225" w:rsidP="00EA2225">
            <w:pPr>
              <w:spacing w:after="0" w:line="240" w:lineRule="auto"/>
              <w:jc w:val="center"/>
              <w:rPr>
                <w:rFonts w:ascii="Times New Roman" w:eastAsia="Times New Roman" w:hAnsi="Times New Roman"/>
                <w:sz w:val="24"/>
                <w:szCs w:val="24"/>
              </w:rPr>
            </w:pPr>
            <w:r w:rsidRPr="002E1CF0">
              <w:rPr>
                <w:rFonts w:ascii="Times New Roman" w:eastAsia="Times New Roman" w:hAnsi="Times New Roman"/>
                <w:sz w:val="24"/>
                <w:szCs w:val="24"/>
              </w:rPr>
              <w:t>(18.33)</w:t>
            </w:r>
          </w:p>
        </w:tc>
        <w:tc>
          <w:tcPr>
            <w:tcW w:w="1170" w:type="dxa"/>
            <w:shd w:val="clear" w:color="auto" w:fill="auto"/>
          </w:tcPr>
          <w:p w:rsidR="00EA2225" w:rsidRPr="002E1CF0" w:rsidRDefault="00EA2225" w:rsidP="00EA2225">
            <w:pPr>
              <w:spacing w:after="0" w:line="240" w:lineRule="auto"/>
              <w:jc w:val="center"/>
              <w:rPr>
                <w:rFonts w:ascii="Times New Roman" w:eastAsia="Times New Roman" w:hAnsi="Times New Roman"/>
                <w:sz w:val="24"/>
                <w:szCs w:val="24"/>
              </w:rPr>
            </w:pPr>
            <w:r w:rsidRPr="002E1CF0">
              <w:rPr>
                <w:rFonts w:ascii="Times New Roman" w:eastAsia="Times New Roman" w:hAnsi="Times New Roman"/>
                <w:sz w:val="24"/>
                <w:szCs w:val="24"/>
              </w:rPr>
              <w:t>60</w:t>
            </w:r>
          </w:p>
          <w:p w:rsidR="00EA2225" w:rsidRPr="002E1CF0" w:rsidRDefault="00EA2225" w:rsidP="00EA2225">
            <w:pPr>
              <w:spacing w:after="0" w:line="240" w:lineRule="auto"/>
              <w:jc w:val="center"/>
              <w:rPr>
                <w:rFonts w:ascii="Times New Roman" w:eastAsia="Times New Roman" w:hAnsi="Times New Roman"/>
                <w:sz w:val="24"/>
                <w:szCs w:val="24"/>
              </w:rPr>
            </w:pPr>
            <w:r w:rsidRPr="002E1CF0">
              <w:rPr>
                <w:rFonts w:ascii="Times New Roman" w:eastAsia="Times New Roman" w:hAnsi="Times New Roman"/>
                <w:sz w:val="24"/>
                <w:szCs w:val="24"/>
              </w:rPr>
              <w:t>(100)</w:t>
            </w:r>
          </w:p>
        </w:tc>
      </w:tr>
      <w:tr w:rsidR="00EA2225" w:rsidTr="00EA2225">
        <w:trPr>
          <w:trHeight w:val="215"/>
        </w:trPr>
        <w:tc>
          <w:tcPr>
            <w:tcW w:w="1350" w:type="dxa"/>
            <w:shd w:val="clear" w:color="auto" w:fill="auto"/>
          </w:tcPr>
          <w:p w:rsidR="00EA2225" w:rsidRPr="002E1CF0" w:rsidRDefault="00EA2225" w:rsidP="00EA2225">
            <w:pPr>
              <w:spacing w:after="0" w:line="240" w:lineRule="auto"/>
              <w:jc w:val="both"/>
              <w:rPr>
                <w:rFonts w:ascii="Times New Roman" w:eastAsia="Times New Roman" w:hAnsi="Times New Roman"/>
                <w:sz w:val="24"/>
                <w:szCs w:val="24"/>
              </w:rPr>
            </w:pPr>
            <w:r w:rsidRPr="002E1CF0">
              <w:rPr>
                <w:rFonts w:ascii="Times New Roman" w:eastAsia="Times New Roman" w:hAnsi="Times New Roman"/>
                <w:sz w:val="24"/>
                <w:szCs w:val="24"/>
              </w:rPr>
              <w:t>Chenani</w:t>
            </w:r>
          </w:p>
        </w:tc>
        <w:tc>
          <w:tcPr>
            <w:tcW w:w="810" w:type="dxa"/>
            <w:shd w:val="clear" w:color="auto" w:fill="auto"/>
          </w:tcPr>
          <w:p w:rsidR="00EA2225" w:rsidRPr="002E1CF0" w:rsidRDefault="00EA2225" w:rsidP="00EA2225">
            <w:pPr>
              <w:spacing w:after="0" w:line="240" w:lineRule="auto"/>
              <w:jc w:val="center"/>
              <w:rPr>
                <w:rFonts w:ascii="Times New Roman" w:eastAsia="Times New Roman" w:hAnsi="Times New Roman"/>
                <w:sz w:val="24"/>
                <w:szCs w:val="24"/>
              </w:rPr>
            </w:pPr>
            <w:r w:rsidRPr="002E1CF0">
              <w:rPr>
                <w:rFonts w:ascii="Times New Roman" w:eastAsia="Times New Roman" w:hAnsi="Times New Roman"/>
                <w:sz w:val="24"/>
                <w:szCs w:val="24"/>
              </w:rPr>
              <w:t>2  (3.33)</w:t>
            </w:r>
          </w:p>
        </w:tc>
        <w:tc>
          <w:tcPr>
            <w:tcW w:w="720" w:type="dxa"/>
            <w:shd w:val="clear" w:color="auto" w:fill="auto"/>
          </w:tcPr>
          <w:p w:rsidR="00EA2225" w:rsidRPr="002E1CF0" w:rsidRDefault="00EA2225" w:rsidP="00EA2225">
            <w:pPr>
              <w:spacing w:after="0" w:line="240" w:lineRule="auto"/>
              <w:jc w:val="center"/>
              <w:rPr>
                <w:rFonts w:ascii="Times New Roman" w:eastAsia="Times New Roman" w:hAnsi="Times New Roman"/>
                <w:sz w:val="24"/>
                <w:szCs w:val="24"/>
              </w:rPr>
            </w:pPr>
            <w:r w:rsidRPr="002E1CF0">
              <w:rPr>
                <w:rFonts w:ascii="Times New Roman" w:eastAsia="Times New Roman" w:hAnsi="Times New Roman"/>
                <w:sz w:val="24"/>
                <w:szCs w:val="24"/>
              </w:rPr>
              <w:t>-----</w:t>
            </w:r>
          </w:p>
        </w:tc>
        <w:tc>
          <w:tcPr>
            <w:tcW w:w="810" w:type="dxa"/>
            <w:shd w:val="clear" w:color="auto" w:fill="auto"/>
          </w:tcPr>
          <w:p w:rsidR="00EA2225" w:rsidRPr="002E1CF0" w:rsidRDefault="00EA2225" w:rsidP="00EA2225">
            <w:pPr>
              <w:spacing w:after="0" w:line="240" w:lineRule="auto"/>
              <w:jc w:val="center"/>
              <w:rPr>
                <w:rFonts w:ascii="Times New Roman" w:eastAsia="Times New Roman" w:hAnsi="Times New Roman"/>
                <w:sz w:val="24"/>
                <w:szCs w:val="24"/>
              </w:rPr>
            </w:pPr>
            <w:r w:rsidRPr="002E1CF0">
              <w:rPr>
                <w:rFonts w:ascii="Times New Roman" w:eastAsia="Times New Roman" w:hAnsi="Times New Roman"/>
                <w:sz w:val="24"/>
                <w:szCs w:val="24"/>
              </w:rPr>
              <w:t>0</w:t>
            </w:r>
          </w:p>
          <w:p w:rsidR="00EA2225" w:rsidRPr="002E1CF0" w:rsidRDefault="00EA2225" w:rsidP="00EA2225">
            <w:pPr>
              <w:spacing w:after="0" w:line="240" w:lineRule="auto"/>
              <w:jc w:val="center"/>
              <w:rPr>
                <w:rFonts w:ascii="Times New Roman" w:eastAsia="Times New Roman" w:hAnsi="Times New Roman"/>
                <w:sz w:val="24"/>
                <w:szCs w:val="24"/>
              </w:rPr>
            </w:pPr>
            <w:r w:rsidRPr="002E1CF0">
              <w:rPr>
                <w:rFonts w:ascii="Times New Roman" w:eastAsia="Times New Roman" w:hAnsi="Times New Roman"/>
                <w:sz w:val="24"/>
                <w:szCs w:val="24"/>
              </w:rPr>
              <w:t>(0)</w:t>
            </w:r>
          </w:p>
        </w:tc>
        <w:tc>
          <w:tcPr>
            <w:tcW w:w="900" w:type="dxa"/>
            <w:shd w:val="clear" w:color="auto" w:fill="auto"/>
          </w:tcPr>
          <w:p w:rsidR="00EA2225" w:rsidRPr="002E1CF0" w:rsidRDefault="00EA2225" w:rsidP="00EA2225">
            <w:pPr>
              <w:spacing w:after="0" w:line="240" w:lineRule="auto"/>
              <w:jc w:val="center"/>
              <w:rPr>
                <w:rFonts w:ascii="Times New Roman" w:eastAsia="Times New Roman" w:hAnsi="Times New Roman"/>
                <w:sz w:val="24"/>
                <w:szCs w:val="24"/>
              </w:rPr>
            </w:pPr>
            <w:r w:rsidRPr="002E1CF0">
              <w:rPr>
                <w:rFonts w:ascii="Times New Roman" w:eastAsia="Times New Roman" w:hAnsi="Times New Roman"/>
                <w:sz w:val="24"/>
                <w:szCs w:val="24"/>
              </w:rPr>
              <w:t>1 (1.66)</w:t>
            </w:r>
          </w:p>
        </w:tc>
        <w:tc>
          <w:tcPr>
            <w:tcW w:w="1170" w:type="dxa"/>
            <w:shd w:val="clear" w:color="auto" w:fill="auto"/>
          </w:tcPr>
          <w:p w:rsidR="00EA2225" w:rsidRPr="002E1CF0" w:rsidRDefault="00EA2225" w:rsidP="00EA2225">
            <w:pPr>
              <w:spacing w:after="0" w:line="240" w:lineRule="auto"/>
              <w:jc w:val="center"/>
              <w:rPr>
                <w:rFonts w:ascii="Times New Roman" w:eastAsia="Times New Roman" w:hAnsi="Times New Roman"/>
                <w:sz w:val="24"/>
                <w:szCs w:val="24"/>
              </w:rPr>
            </w:pPr>
            <w:r w:rsidRPr="002E1CF0">
              <w:rPr>
                <w:rFonts w:ascii="Times New Roman" w:eastAsia="Times New Roman" w:hAnsi="Times New Roman"/>
                <w:sz w:val="24"/>
                <w:szCs w:val="24"/>
              </w:rPr>
              <w:t>57</w:t>
            </w:r>
          </w:p>
          <w:p w:rsidR="00EA2225" w:rsidRPr="002E1CF0" w:rsidRDefault="00EA2225" w:rsidP="00EA2225">
            <w:pPr>
              <w:spacing w:after="0" w:line="240" w:lineRule="auto"/>
              <w:jc w:val="center"/>
              <w:rPr>
                <w:rFonts w:ascii="Times New Roman" w:eastAsia="Times New Roman" w:hAnsi="Times New Roman"/>
                <w:sz w:val="24"/>
                <w:szCs w:val="24"/>
              </w:rPr>
            </w:pPr>
            <w:r w:rsidRPr="002E1CF0">
              <w:rPr>
                <w:rFonts w:ascii="Times New Roman" w:eastAsia="Times New Roman" w:hAnsi="Times New Roman"/>
                <w:sz w:val="24"/>
                <w:szCs w:val="24"/>
              </w:rPr>
              <w:t>(95)</w:t>
            </w:r>
          </w:p>
        </w:tc>
        <w:tc>
          <w:tcPr>
            <w:tcW w:w="1170" w:type="dxa"/>
            <w:shd w:val="clear" w:color="auto" w:fill="auto"/>
          </w:tcPr>
          <w:p w:rsidR="00EA2225" w:rsidRPr="002E1CF0" w:rsidRDefault="00EA2225" w:rsidP="00EA2225">
            <w:pPr>
              <w:spacing w:after="0" w:line="240" w:lineRule="auto"/>
              <w:jc w:val="center"/>
              <w:rPr>
                <w:rFonts w:ascii="Times New Roman" w:eastAsia="Times New Roman" w:hAnsi="Times New Roman"/>
                <w:sz w:val="24"/>
                <w:szCs w:val="24"/>
              </w:rPr>
            </w:pPr>
            <w:r w:rsidRPr="002E1CF0">
              <w:rPr>
                <w:rFonts w:ascii="Times New Roman" w:eastAsia="Times New Roman" w:hAnsi="Times New Roman"/>
                <w:sz w:val="24"/>
                <w:szCs w:val="24"/>
              </w:rPr>
              <w:t>60</w:t>
            </w:r>
          </w:p>
          <w:p w:rsidR="00EA2225" w:rsidRPr="002E1CF0" w:rsidRDefault="00EA2225" w:rsidP="00EA2225">
            <w:pPr>
              <w:spacing w:after="0" w:line="240" w:lineRule="auto"/>
              <w:jc w:val="center"/>
              <w:rPr>
                <w:rFonts w:ascii="Times New Roman" w:eastAsia="Times New Roman" w:hAnsi="Times New Roman"/>
                <w:sz w:val="24"/>
                <w:szCs w:val="24"/>
              </w:rPr>
            </w:pPr>
            <w:r w:rsidRPr="002E1CF0">
              <w:rPr>
                <w:rFonts w:ascii="Times New Roman" w:eastAsia="Times New Roman" w:hAnsi="Times New Roman"/>
                <w:sz w:val="24"/>
                <w:szCs w:val="24"/>
              </w:rPr>
              <w:t>(100)</w:t>
            </w:r>
          </w:p>
        </w:tc>
        <w:tc>
          <w:tcPr>
            <w:tcW w:w="990" w:type="dxa"/>
            <w:shd w:val="clear" w:color="auto" w:fill="auto"/>
          </w:tcPr>
          <w:p w:rsidR="00EA2225" w:rsidRPr="002E1CF0" w:rsidRDefault="00EA2225" w:rsidP="00EA2225">
            <w:pPr>
              <w:spacing w:after="0" w:line="240" w:lineRule="auto"/>
              <w:jc w:val="center"/>
              <w:rPr>
                <w:rFonts w:ascii="Times New Roman" w:eastAsia="Times New Roman" w:hAnsi="Times New Roman"/>
                <w:sz w:val="24"/>
                <w:szCs w:val="24"/>
              </w:rPr>
            </w:pPr>
            <w:r w:rsidRPr="002E1CF0">
              <w:rPr>
                <w:rFonts w:ascii="Times New Roman" w:eastAsia="Times New Roman" w:hAnsi="Times New Roman"/>
                <w:sz w:val="24"/>
                <w:szCs w:val="24"/>
              </w:rPr>
              <w:t>6</w:t>
            </w:r>
          </w:p>
          <w:p w:rsidR="00EA2225" w:rsidRPr="002E1CF0" w:rsidRDefault="00EA2225" w:rsidP="00EA2225">
            <w:pPr>
              <w:spacing w:after="0" w:line="240" w:lineRule="auto"/>
              <w:jc w:val="center"/>
              <w:rPr>
                <w:rFonts w:ascii="Times New Roman" w:eastAsia="Times New Roman" w:hAnsi="Times New Roman"/>
                <w:sz w:val="24"/>
                <w:szCs w:val="24"/>
              </w:rPr>
            </w:pPr>
            <w:r w:rsidRPr="002E1CF0">
              <w:rPr>
                <w:rFonts w:ascii="Times New Roman" w:eastAsia="Times New Roman" w:hAnsi="Times New Roman"/>
                <w:sz w:val="24"/>
                <w:szCs w:val="24"/>
              </w:rPr>
              <w:t>(10)</w:t>
            </w:r>
          </w:p>
        </w:tc>
        <w:tc>
          <w:tcPr>
            <w:tcW w:w="900" w:type="dxa"/>
            <w:shd w:val="clear" w:color="auto" w:fill="auto"/>
          </w:tcPr>
          <w:p w:rsidR="00EA2225" w:rsidRPr="002E1CF0" w:rsidRDefault="00EA2225" w:rsidP="00EA2225">
            <w:pPr>
              <w:spacing w:after="0" w:line="240" w:lineRule="auto"/>
              <w:jc w:val="center"/>
              <w:rPr>
                <w:rFonts w:ascii="Times New Roman" w:eastAsia="Times New Roman" w:hAnsi="Times New Roman"/>
                <w:sz w:val="24"/>
                <w:szCs w:val="24"/>
              </w:rPr>
            </w:pPr>
            <w:r w:rsidRPr="002E1CF0">
              <w:rPr>
                <w:rFonts w:ascii="Times New Roman" w:eastAsia="Times New Roman" w:hAnsi="Times New Roman"/>
                <w:sz w:val="24"/>
                <w:szCs w:val="24"/>
              </w:rPr>
              <w:t>4  (6.66)</w:t>
            </w:r>
          </w:p>
        </w:tc>
        <w:tc>
          <w:tcPr>
            <w:tcW w:w="1080" w:type="dxa"/>
            <w:shd w:val="clear" w:color="auto" w:fill="auto"/>
          </w:tcPr>
          <w:p w:rsidR="00EA2225" w:rsidRPr="002E1CF0" w:rsidRDefault="00EA2225" w:rsidP="00EA2225">
            <w:pPr>
              <w:spacing w:after="0" w:line="240" w:lineRule="auto"/>
              <w:jc w:val="center"/>
              <w:rPr>
                <w:rFonts w:ascii="Times New Roman" w:eastAsia="Times New Roman" w:hAnsi="Times New Roman"/>
                <w:sz w:val="24"/>
                <w:szCs w:val="24"/>
              </w:rPr>
            </w:pPr>
            <w:r w:rsidRPr="002E1CF0">
              <w:rPr>
                <w:rFonts w:ascii="Times New Roman" w:eastAsia="Times New Roman" w:hAnsi="Times New Roman"/>
                <w:sz w:val="24"/>
                <w:szCs w:val="24"/>
              </w:rPr>
              <w:t>23  (38.33)</w:t>
            </w:r>
          </w:p>
        </w:tc>
        <w:tc>
          <w:tcPr>
            <w:tcW w:w="990" w:type="dxa"/>
            <w:shd w:val="clear" w:color="auto" w:fill="auto"/>
          </w:tcPr>
          <w:p w:rsidR="00EA2225" w:rsidRPr="002E1CF0" w:rsidRDefault="00EA2225" w:rsidP="00EA2225">
            <w:pPr>
              <w:spacing w:after="0" w:line="240" w:lineRule="auto"/>
              <w:jc w:val="center"/>
              <w:rPr>
                <w:rFonts w:ascii="Times New Roman" w:eastAsia="Times New Roman" w:hAnsi="Times New Roman"/>
                <w:sz w:val="24"/>
                <w:szCs w:val="24"/>
              </w:rPr>
            </w:pPr>
            <w:r w:rsidRPr="002E1CF0">
              <w:rPr>
                <w:rFonts w:ascii="Times New Roman" w:eastAsia="Times New Roman" w:hAnsi="Times New Roman"/>
                <w:sz w:val="24"/>
                <w:szCs w:val="24"/>
              </w:rPr>
              <w:t>7  (11.66)</w:t>
            </w:r>
          </w:p>
        </w:tc>
        <w:tc>
          <w:tcPr>
            <w:tcW w:w="1080" w:type="dxa"/>
            <w:shd w:val="clear" w:color="auto" w:fill="auto"/>
          </w:tcPr>
          <w:p w:rsidR="00EA2225" w:rsidRPr="002E1CF0" w:rsidRDefault="00EA2225" w:rsidP="00EA2225">
            <w:pPr>
              <w:spacing w:after="0" w:line="240" w:lineRule="auto"/>
              <w:jc w:val="center"/>
              <w:rPr>
                <w:rFonts w:ascii="Times New Roman" w:eastAsia="Times New Roman" w:hAnsi="Times New Roman"/>
                <w:sz w:val="24"/>
                <w:szCs w:val="24"/>
              </w:rPr>
            </w:pPr>
            <w:r w:rsidRPr="002E1CF0">
              <w:rPr>
                <w:rFonts w:ascii="Times New Roman" w:eastAsia="Times New Roman" w:hAnsi="Times New Roman"/>
                <w:sz w:val="24"/>
                <w:szCs w:val="24"/>
              </w:rPr>
              <w:t>15</w:t>
            </w:r>
          </w:p>
          <w:p w:rsidR="00EA2225" w:rsidRPr="002E1CF0" w:rsidRDefault="00EA2225" w:rsidP="00EA2225">
            <w:pPr>
              <w:spacing w:after="0" w:line="240" w:lineRule="auto"/>
              <w:jc w:val="center"/>
              <w:rPr>
                <w:rFonts w:ascii="Times New Roman" w:eastAsia="Times New Roman" w:hAnsi="Times New Roman"/>
                <w:sz w:val="24"/>
                <w:szCs w:val="24"/>
              </w:rPr>
            </w:pPr>
            <w:r w:rsidRPr="002E1CF0">
              <w:rPr>
                <w:rFonts w:ascii="Times New Roman" w:eastAsia="Times New Roman" w:hAnsi="Times New Roman"/>
                <w:sz w:val="24"/>
                <w:szCs w:val="24"/>
              </w:rPr>
              <w:t>(25)</w:t>
            </w:r>
          </w:p>
        </w:tc>
        <w:tc>
          <w:tcPr>
            <w:tcW w:w="1170" w:type="dxa"/>
            <w:shd w:val="clear" w:color="auto" w:fill="auto"/>
          </w:tcPr>
          <w:p w:rsidR="00EA2225" w:rsidRPr="002E1CF0" w:rsidRDefault="00EA2225" w:rsidP="00EA2225">
            <w:pPr>
              <w:spacing w:after="0" w:line="240" w:lineRule="auto"/>
              <w:jc w:val="center"/>
              <w:rPr>
                <w:rFonts w:ascii="Times New Roman" w:eastAsia="Times New Roman" w:hAnsi="Times New Roman"/>
                <w:sz w:val="24"/>
                <w:szCs w:val="24"/>
              </w:rPr>
            </w:pPr>
            <w:r w:rsidRPr="002E1CF0">
              <w:rPr>
                <w:rFonts w:ascii="Times New Roman" w:eastAsia="Times New Roman" w:hAnsi="Times New Roman"/>
                <w:sz w:val="24"/>
                <w:szCs w:val="24"/>
              </w:rPr>
              <w:t>60</w:t>
            </w:r>
          </w:p>
          <w:p w:rsidR="00EA2225" w:rsidRPr="002E1CF0" w:rsidRDefault="00EA2225" w:rsidP="00EA2225">
            <w:pPr>
              <w:spacing w:after="0" w:line="240" w:lineRule="auto"/>
              <w:jc w:val="center"/>
              <w:rPr>
                <w:rFonts w:ascii="Times New Roman" w:eastAsia="Times New Roman" w:hAnsi="Times New Roman"/>
                <w:sz w:val="24"/>
                <w:szCs w:val="24"/>
              </w:rPr>
            </w:pPr>
            <w:r w:rsidRPr="002E1CF0">
              <w:rPr>
                <w:rFonts w:ascii="Times New Roman" w:eastAsia="Times New Roman" w:hAnsi="Times New Roman"/>
                <w:sz w:val="24"/>
                <w:szCs w:val="24"/>
              </w:rPr>
              <w:t>(100)</w:t>
            </w:r>
          </w:p>
        </w:tc>
      </w:tr>
      <w:tr w:rsidR="00EA2225" w:rsidTr="00EA2225">
        <w:trPr>
          <w:trHeight w:val="188"/>
        </w:trPr>
        <w:tc>
          <w:tcPr>
            <w:tcW w:w="1350" w:type="dxa"/>
            <w:shd w:val="clear" w:color="auto" w:fill="auto"/>
          </w:tcPr>
          <w:p w:rsidR="00EA2225" w:rsidRPr="002E1CF0" w:rsidRDefault="00EA2225" w:rsidP="00EA2225">
            <w:pPr>
              <w:spacing w:after="0" w:line="240" w:lineRule="auto"/>
              <w:jc w:val="both"/>
              <w:rPr>
                <w:rFonts w:ascii="Times New Roman" w:eastAsia="Times New Roman" w:hAnsi="Times New Roman"/>
                <w:sz w:val="24"/>
                <w:szCs w:val="24"/>
              </w:rPr>
            </w:pPr>
            <w:r w:rsidRPr="002E1CF0">
              <w:rPr>
                <w:rFonts w:ascii="Times New Roman" w:eastAsia="Times New Roman" w:hAnsi="Times New Roman"/>
                <w:sz w:val="24"/>
                <w:szCs w:val="24"/>
              </w:rPr>
              <w:t>Ramnagar</w:t>
            </w:r>
          </w:p>
        </w:tc>
        <w:tc>
          <w:tcPr>
            <w:tcW w:w="810" w:type="dxa"/>
            <w:shd w:val="clear" w:color="auto" w:fill="auto"/>
          </w:tcPr>
          <w:p w:rsidR="00EA2225" w:rsidRPr="002E1CF0" w:rsidRDefault="00EA2225" w:rsidP="00EA2225">
            <w:pPr>
              <w:spacing w:after="0" w:line="240" w:lineRule="auto"/>
              <w:jc w:val="center"/>
              <w:rPr>
                <w:rFonts w:ascii="Times New Roman" w:eastAsia="Times New Roman" w:hAnsi="Times New Roman"/>
                <w:sz w:val="24"/>
                <w:szCs w:val="24"/>
              </w:rPr>
            </w:pPr>
            <w:r w:rsidRPr="002E1CF0">
              <w:rPr>
                <w:rFonts w:ascii="Times New Roman" w:eastAsia="Times New Roman" w:hAnsi="Times New Roman"/>
                <w:sz w:val="24"/>
                <w:szCs w:val="24"/>
              </w:rPr>
              <w:t>1</w:t>
            </w:r>
          </w:p>
          <w:p w:rsidR="00EA2225" w:rsidRPr="002E1CF0" w:rsidRDefault="00EA2225" w:rsidP="00EA2225">
            <w:pPr>
              <w:spacing w:after="0" w:line="240" w:lineRule="auto"/>
              <w:jc w:val="center"/>
              <w:rPr>
                <w:rFonts w:ascii="Times New Roman" w:eastAsia="Times New Roman" w:hAnsi="Times New Roman"/>
                <w:sz w:val="24"/>
                <w:szCs w:val="24"/>
              </w:rPr>
            </w:pPr>
            <w:r w:rsidRPr="002E1CF0">
              <w:rPr>
                <w:rFonts w:ascii="Times New Roman" w:eastAsia="Times New Roman" w:hAnsi="Times New Roman"/>
                <w:sz w:val="24"/>
                <w:szCs w:val="24"/>
              </w:rPr>
              <w:t>(1.66)</w:t>
            </w:r>
          </w:p>
        </w:tc>
        <w:tc>
          <w:tcPr>
            <w:tcW w:w="720" w:type="dxa"/>
            <w:shd w:val="clear" w:color="auto" w:fill="auto"/>
          </w:tcPr>
          <w:p w:rsidR="00EA2225" w:rsidRPr="002E1CF0" w:rsidRDefault="00EA2225" w:rsidP="00EA2225">
            <w:pPr>
              <w:spacing w:after="0" w:line="240" w:lineRule="auto"/>
              <w:jc w:val="center"/>
              <w:rPr>
                <w:rFonts w:ascii="Times New Roman" w:eastAsia="Times New Roman" w:hAnsi="Times New Roman"/>
                <w:sz w:val="24"/>
                <w:szCs w:val="24"/>
              </w:rPr>
            </w:pPr>
            <w:r w:rsidRPr="002E1CF0">
              <w:rPr>
                <w:rFonts w:ascii="Times New Roman" w:eastAsia="Times New Roman" w:hAnsi="Times New Roman"/>
                <w:sz w:val="24"/>
                <w:szCs w:val="24"/>
              </w:rPr>
              <w:t>-----</w:t>
            </w:r>
          </w:p>
        </w:tc>
        <w:tc>
          <w:tcPr>
            <w:tcW w:w="810" w:type="dxa"/>
            <w:shd w:val="clear" w:color="auto" w:fill="auto"/>
          </w:tcPr>
          <w:p w:rsidR="00EA2225" w:rsidRPr="002E1CF0" w:rsidRDefault="00EA2225" w:rsidP="00EA2225">
            <w:pPr>
              <w:spacing w:after="0" w:line="240" w:lineRule="auto"/>
              <w:jc w:val="center"/>
              <w:rPr>
                <w:rFonts w:ascii="Times New Roman" w:eastAsia="Times New Roman" w:hAnsi="Times New Roman"/>
                <w:sz w:val="24"/>
                <w:szCs w:val="24"/>
              </w:rPr>
            </w:pPr>
            <w:r w:rsidRPr="002E1CF0">
              <w:rPr>
                <w:rFonts w:ascii="Times New Roman" w:eastAsia="Times New Roman" w:hAnsi="Times New Roman"/>
                <w:sz w:val="24"/>
                <w:szCs w:val="24"/>
              </w:rPr>
              <w:t>1 (1.66)</w:t>
            </w:r>
          </w:p>
        </w:tc>
        <w:tc>
          <w:tcPr>
            <w:tcW w:w="900" w:type="dxa"/>
            <w:shd w:val="clear" w:color="auto" w:fill="auto"/>
          </w:tcPr>
          <w:p w:rsidR="00EA2225" w:rsidRPr="002E1CF0" w:rsidRDefault="00EA2225" w:rsidP="00EA2225">
            <w:pPr>
              <w:spacing w:after="0" w:line="240" w:lineRule="auto"/>
              <w:jc w:val="center"/>
              <w:rPr>
                <w:rFonts w:ascii="Times New Roman" w:eastAsia="Times New Roman" w:hAnsi="Times New Roman"/>
                <w:sz w:val="24"/>
                <w:szCs w:val="24"/>
              </w:rPr>
            </w:pPr>
            <w:r w:rsidRPr="002E1CF0">
              <w:rPr>
                <w:rFonts w:ascii="Times New Roman" w:eastAsia="Times New Roman" w:hAnsi="Times New Roman"/>
                <w:sz w:val="24"/>
                <w:szCs w:val="24"/>
              </w:rPr>
              <w:t>3</w:t>
            </w:r>
          </w:p>
          <w:p w:rsidR="00EA2225" w:rsidRPr="002E1CF0" w:rsidRDefault="00EA2225" w:rsidP="00EA2225">
            <w:pPr>
              <w:spacing w:after="0" w:line="240" w:lineRule="auto"/>
              <w:jc w:val="center"/>
              <w:rPr>
                <w:rFonts w:ascii="Times New Roman" w:eastAsia="Times New Roman" w:hAnsi="Times New Roman"/>
                <w:sz w:val="24"/>
                <w:szCs w:val="24"/>
              </w:rPr>
            </w:pPr>
            <w:r w:rsidRPr="002E1CF0">
              <w:rPr>
                <w:rFonts w:ascii="Times New Roman" w:eastAsia="Times New Roman" w:hAnsi="Times New Roman"/>
                <w:sz w:val="24"/>
                <w:szCs w:val="24"/>
              </w:rPr>
              <w:t>(5)</w:t>
            </w:r>
          </w:p>
        </w:tc>
        <w:tc>
          <w:tcPr>
            <w:tcW w:w="1170" w:type="dxa"/>
            <w:shd w:val="clear" w:color="auto" w:fill="auto"/>
          </w:tcPr>
          <w:p w:rsidR="00EA2225" w:rsidRPr="002E1CF0" w:rsidRDefault="00EA2225" w:rsidP="00EA2225">
            <w:pPr>
              <w:spacing w:after="0" w:line="240" w:lineRule="auto"/>
              <w:jc w:val="center"/>
              <w:rPr>
                <w:rFonts w:ascii="Times New Roman" w:eastAsia="Times New Roman" w:hAnsi="Times New Roman"/>
                <w:sz w:val="24"/>
                <w:szCs w:val="24"/>
              </w:rPr>
            </w:pPr>
            <w:r w:rsidRPr="002E1CF0">
              <w:rPr>
                <w:rFonts w:ascii="Times New Roman" w:eastAsia="Times New Roman" w:hAnsi="Times New Roman"/>
                <w:sz w:val="24"/>
                <w:szCs w:val="24"/>
              </w:rPr>
              <w:t>55  (91.66)</w:t>
            </w:r>
          </w:p>
        </w:tc>
        <w:tc>
          <w:tcPr>
            <w:tcW w:w="1170" w:type="dxa"/>
            <w:shd w:val="clear" w:color="auto" w:fill="auto"/>
          </w:tcPr>
          <w:p w:rsidR="00EA2225" w:rsidRPr="002E1CF0" w:rsidRDefault="00EA2225" w:rsidP="00EA2225">
            <w:pPr>
              <w:spacing w:after="0" w:line="240" w:lineRule="auto"/>
              <w:jc w:val="center"/>
              <w:rPr>
                <w:rFonts w:ascii="Times New Roman" w:eastAsia="Times New Roman" w:hAnsi="Times New Roman"/>
                <w:sz w:val="24"/>
                <w:szCs w:val="24"/>
              </w:rPr>
            </w:pPr>
            <w:r w:rsidRPr="002E1CF0">
              <w:rPr>
                <w:rFonts w:ascii="Times New Roman" w:eastAsia="Times New Roman" w:hAnsi="Times New Roman"/>
                <w:sz w:val="24"/>
                <w:szCs w:val="24"/>
              </w:rPr>
              <w:t>60</w:t>
            </w:r>
          </w:p>
          <w:p w:rsidR="00EA2225" w:rsidRPr="002E1CF0" w:rsidRDefault="00EA2225" w:rsidP="00EA2225">
            <w:pPr>
              <w:spacing w:after="0" w:line="240" w:lineRule="auto"/>
              <w:jc w:val="center"/>
              <w:rPr>
                <w:rFonts w:ascii="Times New Roman" w:eastAsia="Times New Roman" w:hAnsi="Times New Roman"/>
                <w:sz w:val="24"/>
                <w:szCs w:val="24"/>
              </w:rPr>
            </w:pPr>
            <w:r w:rsidRPr="002E1CF0">
              <w:rPr>
                <w:rFonts w:ascii="Times New Roman" w:eastAsia="Times New Roman" w:hAnsi="Times New Roman"/>
                <w:sz w:val="24"/>
                <w:szCs w:val="24"/>
              </w:rPr>
              <w:t>(100)</w:t>
            </w:r>
          </w:p>
        </w:tc>
        <w:tc>
          <w:tcPr>
            <w:tcW w:w="990" w:type="dxa"/>
            <w:shd w:val="clear" w:color="auto" w:fill="auto"/>
          </w:tcPr>
          <w:p w:rsidR="00EA2225" w:rsidRPr="002E1CF0" w:rsidRDefault="00EA2225" w:rsidP="00EA2225">
            <w:pPr>
              <w:spacing w:after="0" w:line="240" w:lineRule="auto"/>
              <w:jc w:val="center"/>
              <w:rPr>
                <w:rFonts w:ascii="Times New Roman" w:eastAsia="Times New Roman" w:hAnsi="Times New Roman"/>
                <w:sz w:val="24"/>
                <w:szCs w:val="24"/>
              </w:rPr>
            </w:pPr>
            <w:r w:rsidRPr="002E1CF0">
              <w:rPr>
                <w:rFonts w:ascii="Times New Roman" w:eastAsia="Times New Roman" w:hAnsi="Times New Roman"/>
                <w:sz w:val="24"/>
                <w:szCs w:val="24"/>
              </w:rPr>
              <w:t>9</w:t>
            </w:r>
          </w:p>
          <w:p w:rsidR="00EA2225" w:rsidRPr="002E1CF0" w:rsidRDefault="00EA2225" w:rsidP="00EA2225">
            <w:pPr>
              <w:spacing w:after="0" w:line="240" w:lineRule="auto"/>
              <w:jc w:val="center"/>
              <w:rPr>
                <w:rFonts w:ascii="Times New Roman" w:eastAsia="Times New Roman" w:hAnsi="Times New Roman"/>
                <w:sz w:val="24"/>
                <w:szCs w:val="24"/>
              </w:rPr>
            </w:pPr>
            <w:r w:rsidRPr="002E1CF0">
              <w:rPr>
                <w:rFonts w:ascii="Times New Roman" w:eastAsia="Times New Roman" w:hAnsi="Times New Roman"/>
                <w:sz w:val="24"/>
                <w:szCs w:val="24"/>
              </w:rPr>
              <w:t>(15)</w:t>
            </w:r>
          </w:p>
        </w:tc>
        <w:tc>
          <w:tcPr>
            <w:tcW w:w="900" w:type="dxa"/>
            <w:shd w:val="clear" w:color="auto" w:fill="auto"/>
          </w:tcPr>
          <w:p w:rsidR="00EA2225" w:rsidRPr="002E1CF0" w:rsidRDefault="00EA2225" w:rsidP="00EA2225">
            <w:pPr>
              <w:spacing w:after="0" w:line="240" w:lineRule="auto"/>
              <w:jc w:val="center"/>
              <w:rPr>
                <w:rFonts w:ascii="Times New Roman" w:eastAsia="Times New Roman" w:hAnsi="Times New Roman"/>
                <w:sz w:val="24"/>
                <w:szCs w:val="24"/>
              </w:rPr>
            </w:pPr>
            <w:r w:rsidRPr="002E1CF0">
              <w:rPr>
                <w:rFonts w:ascii="Times New Roman" w:eastAsia="Times New Roman" w:hAnsi="Times New Roman"/>
                <w:sz w:val="24"/>
                <w:szCs w:val="24"/>
              </w:rPr>
              <w:t>5  (8.33)</w:t>
            </w:r>
          </w:p>
        </w:tc>
        <w:tc>
          <w:tcPr>
            <w:tcW w:w="1080" w:type="dxa"/>
            <w:shd w:val="clear" w:color="auto" w:fill="auto"/>
          </w:tcPr>
          <w:p w:rsidR="00EA2225" w:rsidRPr="002E1CF0" w:rsidRDefault="00EA2225" w:rsidP="00EA2225">
            <w:pPr>
              <w:spacing w:after="0" w:line="240" w:lineRule="auto"/>
              <w:jc w:val="center"/>
              <w:rPr>
                <w:rFonts w:ascii="Times New Roman" w:eastAsia="Times New Roman" w:hAnsi="Times New Roman"/>
                <w:sz w:val="24"/>
                <w:szCs w:val="24"/>
              </w:rPr>
            </w:pPr>
            <w:r w:rsidRPr="002E1CF0">
              <w:rPr>
                <w:rFonts w:ascii="Times New Roman" w:eastAsia="Times New Roman" w:hAnsi="Times New Roman"/>
                <w:sz w:val="24"/>
                <w:szCs w:val="24"/>
              </w:rPr>
              <w:t>26</w:t>
            </w:r>
          </w:p>
          <w:p w:rsidR="00EA2225" w:rsidRPr="002E1CF0" w:rsidRDefault="00EA2225" w:rsidP="00EA2225">
            <w:pPr>
              <w:spacing w:after="0" w:line="240" w:lineRule="auto"/>
              <w:jc w:val="center"/>
              <w:rPr>
                <w:rFonts w:ascii="Times New Roman" w:eastAsia="Times New Roman" w:hAnsi="Times New Roman"/>
                <w:sz w:val="24"/>
                <w:szCs w:val="24"/>
              </w:rPr>
            </w:pPr>
            <w:r w:rsidRPr="002E1CF0">
              <w:rPr>
                <w:rFonts w:ascii="Times New Roman" w:eastAsia="Times New Roman" w:hAnsi="Times New Roman"/>
                <w:sz w:val="24"/>
                <w:szCs w:val="24"/>
              </w:rPr>
              <w:t>(43.33)</w:t>
            </w:r>
          </w:p>
        </w:tc>
        <w:tc>
          <w:tcPr>
            <w:tcW w:w="990" w:type="dxa"/>
            <w:shd w:val="clear" w:color="auto" w:fill="auto"/>
          </w:tcPr>
          <w:p w:rsidR="00EA2225" w:rsidRPr="002E1CF0" w:rsidRDefault="00EA2225" w:rsidP="00EA2225">
            <w:pPr>
              <w:spacing w:after="0" w:line="240" w:lineRule="auto"/>
              <w:jc w:val="center"/>
              <w:rPr>
                <w:rFonts w:ascii="Times New Roman" w:eastAsia="Times New Roman" w:hAnsi="Times New Roman"/>
                <w:sz w:val="24"/>
                <w:szCs w:val="24"/>
              </w:rPr>
            </w:pPr>
            <w:r w:rsidRPr="002E1CF0">
              <w:rPr>
                <w:rFonts w:ascii="Times New Roman" w:eastAsia="Times New Roman" w:hAnsi="Times New Roman"/>
                <w:sz w:val="24"/>
                <w:szCs w:val="24"/>
              </w:rPr>
              <w:t>5  (8.33)</w:t>
            </w:r>
          </w:p>
        </w:tc>
        <w:tc>
          <w:tcPr>
            <w:tcW w:w="1080" w:type="dxa"/>
            <w:shd w:val="clear" w:color="auto" w:fill="auto"/>
          </w:tcPr>
          <w:p w:rsidR="00EA2225" w:rsidRPr="002E1CF0" w:rsidRDefault="00EA2225" w:rsidP="00EA2225">
            <w:pPr>
              <w:spacing w:after="0" w:line="240" w:lineRule="auto"/>
              <w:jc w:val="center"/>
              <w:rPr>
                <w:rFonts w:ascii="Times New Roman" w:eastAsia="Times New Roman" w:hAnsi="Times New Roman"/>
                <w:sz w:val="24"/>
                <w:szCs w:val="24"/>
              </w:rPr>
            </w:pPr>
            <w:r w:rsidRPr="002E1CF0">
              <w:rPr>
                <w:rFonts w:ascii="Times New Roman" w:eastAsia="Times New Roman" w:hAnsi="Times New Roman"/>
                <w:sz w:val="24"/>
                <w:szCs w:val="24"/>
              </w:rPr>
              <w:t>13</w:t>
            </w:r>
          </w:p>
          <w:p w:rsidR="00EA2225" w:rsidRPr="002E1CF0" w:rsidRDefault="00EA2225" w:rsidP="00EA2225">
            <w:pPr>
              <w:spacing w:after="0" w:line="240" w:lineRule="auto"/>
              <w:jc w:val="center"/>
              <w:rPr>
                <w:rFonts w:ascii="Times New Roman" w:eastAsia="Times New Roman" w:hAnsi="Times New Roman"/>
                <w:sz w:val="24"/>
                <w:szCs w:val="24"/>
              </w:rPr>
            </w:pPr>
            <w:r w:rsidRPr="002E1CF0">
              <w:rPr>
                <w:rFonts w:ascii="Times New Roman" w:eastAsia="Times New Roman" w:hAnsi="Times New Roman"/>
                <w:sz w:val="24"/>
                <w:szCs w:val="24"/>
              </w:rPr>
              <w:t>(21.66)</w:t>
            </w:r>
          </w:p>
        </w:tc>
        <w:tc>
          <w:tcPr>
            <w:tcW w:w="1170" w:type="dxa"/>
            <w:shd w:val="clear" w:color="auto" w:fill="auto"/>
          </w:tcPr>
          <w:p w:rsidR="00EA2225" w:rsidRPr="002E1CF0" w:rsidRDefault="00EA2225" w:rsidP="00EA2225">
            <w:pPr>
              <w:spacing w:after="0" w:line="240" w:lineRule="auto"/>
              <w:jc w:val="center"/>
              <w:rPr>
                <w:rFonts w:ascii="Times New Roman" w:eastAsia="Times New Roman" w:hAnsi="Times New Roman"/>
                <w:sz w:val="24"/>
                <w:szCs w:val="24"/>
              </w:rPr>
            </w:pPr>
            <w:r w:rsidRPr="002E1CF0">
              <w:rPr>
                <w:rFonts w:ascii="Times New Roman" w:eastAsia="Times New Roman" w:hAnsi="Times New Roman"/>
                <w:sz w:val="24"/>
                <w:szCs w:val="24"/>
              </w:rPr>
              <w:t>60</w:t>
            </w:r>
          </w:p>
          <w:p w:rsidR="00EA2225" w:rsidRPr="002E1CF0" w:rsidRDefault="00EA2225" w:rsidP="00EA2225">
            <w:pPr>
              <w:spacing w:after="0" w:line="240" w:lineRule="auto"/>
              <w:jc w:val="center"/>
              <w:rPr>
                <w:rFonts w:ascii="Times New Roman" w:eastAsia="Times New Roman" w:hAnsi="Times New Roman"/>
                <w:sz w:val="24"/>
                <w:szCs w:val="24"/>
              </w:rPr>
            </w:pPr>
            <w:r w:rsidRPr="002E1CF0">
              <w:rPr>
                <w:rFonts w:ascii="Times New Roman" w:eastAsia="Times New Roman" w:hAnsi="Times New Roman"/>
                <w:sz w:val="24"/>
                <w:szCs w:val="24"/>
              </w:rPr>
              <w:t>(100)</w:t>
            </w:r>
          </w:p>
        </w:tc>
      </w:tr>
      <w:tr w:rsidR="00EA2225" w:rsidTr="00EA2225">
        <w:trPr>
          <w:trHeight w:val="377"/>
        </w:trPr>
        <w:tc>
          <w:tcPr>
            <w:tcW w:w="1350" w:type="dxa"/>
            <w:shd w:val="clear" w:color="auto" w:fill="auto"/>
          </w:tcPr>
          <w:p w:rsidR="00EA2225" w:rsidRPr="002E1CF0" w:rsidRDefault="00EA2225" w:rsidP="00EA2225">
            <w:pPr>
              <w:spacing w:after="0" w:line="240" w:lineRule="auto"/>
              <w:jc w:val="both"/>
              <w:rPr>
                <w:rFonts w:ascii="Times New Roman" w:eastAsia="Times New Roman" w:hAnsi="Times New Roman"/>
                <w:sz w:val="24"/>
                <w:szCs w:val="24"/>
              </w:rPr>
            </w:pPr>
            <w:r w:rsidRPr="002E1CF0">
              <w:rPr>
                <w:rFonts w:ascii="Times New Roman" w:eastAsia="Times New Roman" w:hAnsi="Times New Roman"/>
                <w:sz w:val="24"/>
                <w:szCs w:val="24"/>
              </w:rPr>
              <w:t>Total</w:t>
            </w:r>
          </w:p>
        </w:tc>
        <w:tc>
          <w:tcPr>
            <w:tcW w:w="810" w:type="dxa"/>
            <w:shd w:val="clear" w:color="auto" w:fill="auto"/>
          </w:tcPr>
          <w:p w:rsidR="00EA2225" w:rsidRPr="002E1CF0" w:rsidRDefault="00EA2225" w:rsidP="00EA2225">
            <w:pPr>
              <w:spacing w:after="0" w:line="240" w:lineRule="auto"/>
              <w:jc w:val="center"/>
              <w:rPr>
                <w:rFonts w:ascii="Times New Roman" w:eastAsia="Times New Roman" w:hAnsi="Times New Roman"/>
                <w:sz w:val="24"/>
                <w:szCs w:val="24"/>
              </w:rPr>
            </w:pPr>
            <w:r w:rsidRPr="002E1CF0">
              <w:rPr>
                <w:rFonts w:ascii="Times New Roman" w:eastAsia="Times New Roman" w:hAnsi="Times New Roman"/>
                <w:sz w:val="24"/>
                <w:szCs w:val="24"/>
              </w:rPr>
              <w:t>6 (3.33)</w:t>
            </w:r>
          </w:p>
        </w:tc>
        <w:tc>
          <w:tcPr>
            <w:tcW w:w="720" w:type="dxa"/>
            <w:shd w:val="clear" w:color="auto" w:fill="auto"/>
          </w:tcPr>
          <w:p w:rsidR="00EA2225" w:rsidRPr="002E1CF0" w:rsidRDefault="00EA2225" w:rsidP="00EA2225">
            <w:pPr>
              <w:spacing w:after="0" w:line="240" w:lineRule="auto"/>
              <w:jc w:val="center"/>
              <w:rPr>
                <w:rFonts w:ascii="Times New Roman" w:eastAsia="Times New Roman" w:hAnsi="Times New Roman"/>
                <w:sz w:val="24"/>
                <w:szCs w:val="24"/>
              </w:rPr>
            </w:pPr>
            <w:r w:rsidRPr="002E1CF0">
              <w:rPr>
                <w:rFonts w:ascii="Times New Roman" w:eastAsia="Times New Roman" w:hAnsi="Times New Roman"/>
                <w:sz w:val="24"/>
                <w:szCs w:val="24"/>
              </w:rPr>
              <w:t xml:space="preserve">----- </w:t>
            </w:r>
          </w:p>
        </w:tc>
        <w:tc>
          <w:tcPr>
            <w:tcW w:w="810" w:type="dxa"/>
            <w:shd w:val="clear" w:color="auto" w:fill="auto"/>
          </w:tcPr>
          <w:p w:rsidR="00EA2225" w:rsidRPr="002E1CF0" w:rsidRDefault="00EA2225" w:rsidP="00EA2225">
            <w:pPr>
              <w:spacing w:after="0" w:line="240" w:lineRule="auto"/>
              <w:jc w:val="center"/>
              <w:rPr>
                <w:rFonts w:ascii="Times New Roman" w:eastAsia="Times New Roman" w:hAnsi="Times New Roman"/>
                <w:sz w:val="24"/>
                <w:szCs w:val="24"/>
              </w:rPr>
            </w:pPr>
            <w:r w:rsidRPr="002E1CF0">
              <w:rPr>
                <w:rFonts w:ascii="Times New Roman" w:eastAsia="Times New Roman" w:hAnsi="Times New Roman"/>
                <w:sz w:val="24"/>
                <w:szCs w:val="24"/>
              </w:rPr>
              <w:t>4 (2.22)</w:t>
            </w:r>
          </w:p>
        </w:tc>
        <w:tc>
          <w:tcPr>
            <w:tcW w:w="900" w:type="dxa"/>
            <w:shd w:val="clear" w:color="auto" w:fill="auto"/>
          </w:tcPr>
          <w:p w:rsidR="00EA2225" w:rsidRPr="002E1CF0" w:rsidRDefault="00EA2225" w:rsidP="00EA2225">
            <w:pPr>
              <w:spacing w:after="0" w:line="240" w:lineRule="auto"/>
              <w:jc w:val="center"/>
              <w:rPr>
                <w:rFonts w:ascii="Times New Roman" w:eastAsia="Times New Roman" w:hAnsi="Times New Roman"/>
                <w:sz w:val="24"/>
                <w:szCs w:val="24"/>
              </w:rPr>
            </w:pPr>
            <w:r w:rsidRPr="002E1CF0">
              <w:rPr>
                <w:rFonts w:ascii="Times New Roman" w:eastAsia="Times New Roman" w:hAnsi="Times New Roman"/>
                <w:sz w:val="24"/>
                <w:szCs w:val="24"/>
              </w:rPr>
              <w:t>8 (4.44)</w:t>
            </w:r>
          </w:p>
        </w:tc>
        <w:tc>
          <w:tcPr>
            <w:tcW w:w="1170" w:type="dxa"/>
            <w:shd w:val="clear" w:color="auto" w:fill="auto"/>
          </w:tcPr>
          <w:p w:rsidR="00EA2225" w:rsidRPr="002E1CF0" w:rsidRDefault="00EA2225" w:rsidP="00EA2225">
            <w:pPr>
              <w:spacing w:after="0" w:line="240" w:lineRule="auto"/>
              <w:jc w:val="center"/>
              <w:rPr>
                <w:rFonts w:ascii="Times New Roman" w:eastAsia="Times New Roman" w:hAnsi="Times New Roman"/>
                <w:sz w:val="24"/>
                <w:szCs w:val="24"/>
              </w:rPr>
            </w:pPr>
            <w:r w:rsidRPr="002E1CF0">
              <w:rPr>
                <w:rFonts w:ascii="Times New Roman" w:eastAsia="Times New Roman" w:hAnsi="Times New Roman"/>
                <w:sz w:val="24"/>
                <w:szCs w:val="24"/>
              </w:rPr>
              <w:t>162</w:t>
            </w:r>
          </w:p>
          <w:p w:rsidR="00EA2225" w:rsidRPr="002E1CF0" w:rsidRDefault="00EA2225" w:rsidP="00EA2225">
            <w:pPr>
              <w:spacing w:after="0" w:line="240" w:lineRule="auto"/>
              <w:jc w:val="center"/>
              <w:rPr>
                <w:rFonts w:ascii="Times New Roman" w:eastAsia="Times New Roman" w:hAnsi="Times New Roman"/>
                <w:sz w:val="24"/>
                <w:szCs w:val="24"/>
              </w:rPr>
            </w:pPr>
            <w:r w:rsidRPr="002E1CF0">
              <w:rPr>
                <w:rFonts w:ascii="Times New Roman" w:eastAsia="Times New Roman" w:hAnsi="Times New Roman"/>
                <w:sz w:val="24"/>
                <w:szCs w:val="24"/>
              </w:rPr>
              <w:t>(90)</w:t>
            </w:r>
          </w:p>
        </w:tc>
        <w:tc>
          <w:tcPr>
            <w:tcW w:w="1170" w:type="dxa"/>
            <w:shd w:val="clear" w:color="auto" w:fill="auto"/>
          </w:tcPr>
          <w:p w:rsidR="00EA2225" w:rsidRPr="002E1CF0" w:rsidRDefault="00EA2225" w:rsidP="00EA2225">
            <w:pPr>
              <w:spacing w:after="0" w:line="240" w:lineRule="auto"/>
              <w:jc w:val="center"/>
              <w:rPr>
                <w:rFonts w:ascii="Times New Roman" w:eastAsia="Times New Roman" w:hAnsi="Times New Roman"/>
                <w:sz w:val="24"/>
                <w:szCs w:val="24"/>
              </w:rPr>
            </w:pPr>
            <w:r w:rsidRPr="002E1CF0">
              <w:rPr>
                <w:rFonts w:ascii="Times New Roman" w:eastAsia="Times New Roman" w:hAnsi="Times New Roman"/>
                <w:sz w:val="24"/>
                <w:szCs w:val="24"/>
              </w:rPr>
              <w:t>180  (100)</w:t>
            </w:r>
          </w:p>
        </w:tc>
        <w:tc>
          <w:tcPr>
            <w:tcW w:w="990" w:type="dxa"/>
            <w:shd w:val="clear" w:color="auto" w:fill="auto"/>
          </w:tcPr>
          <w:p w:rsidR="00EA2225" w:rsidRPr="002E1CF0" w:rsidRDefault="00EA2225" w:rsidP="00EA2225">
            <w:pPr>
              <w:spacing w:after="0" w:line="240" w:lineRule="auto"/>
              <w:jc w:val="center"/>
              <w:rPr>
                <w:rFonts w:ascii="Times New Roman" w:eastAsia="Times New Roman" w:hAnsi="Times New Roman"/>
                <w:sz w:val="24"/>
                <w:szCs w:val="24"/>
              </w:rPr>
            </w:pPr>
            <w:r w:rsidRPr="002E1CF0">
              <w:rPr>
                <w:rFonts w:ascii="Times New Roman" w:eastAsia="Times New Roman" w:hAnsi="Times New Roman"/>
                <w:sz w:val="24"/>
                <w:szCs w:val="24"/>
              </w:rPr>
              <w:t>26  (14.44)</w:t>
            </w:r>
          </w:p>
        </w:tc>
        <w:tc>
          <w:tcPr>
            <w:tcW w:w="900" w:type="dxa"/>
            <w:shd w:val="clear" w:color="auto" w:fill="auto"/>
          </w:tcPr>
          <w:p w:rsidR="00EA2225" w:rsidRPr="002E1CF0" w:rsidRDefault="00EA2225" w:rsidP="00EA2225">
            <w:pPr>
              <w:spacing w:after="0" w:line="240" w:lineRule="auto"/>
              <w:jc w:val="center"/>
              <w:rPr>
                <w:rFonts w:ascii="Times New Roman" w:eastAsia="Times New Roman" w:hAnsi="Times New Roman"/>
                <w:sz w:val="24"/>
                <w:szCs w:val="24"/>
              </w:rPr>
            </w:pPr>
            <w:r w:rsidRPr="002E1CF0">
              <w:rPr>
                <w:rFonts w:ascii="Times New Roman" w:eastAsia="Times New Roman" w:hAnsi="Times New Roman"/>
                <w:sz w:val="24"/>
                <w:szCs w:val="24"/>
              </w:rPr>
              <w:t>15</w:t>
            </w:r>
          </w:p>
          <w:p w:rsidR="00EA2225" w:rsidRPr="002E1CF0" w:rsidRDefault="00EA2225" w:rsidP="00EA2225">
            <w:pPr>
              <w:spacing w:after="0" w:line="240" w:lineRule="auto"/>
              <w:jc w:val="center"/>
              <w:rPr>
                <w:rFonts w:ascii="Times New Roman" w:eastAsia="Times New Roman" w:hAnsi="Times New Roman"/>
                <w:sz w:val="24"/>
                <w:szCs w:val="24"/>
              </w:rPr>
            </w:pPr>
            <w:r w:rsidRPr="002E1CF0">
              <w:rPr>
                <w:rFonts w:ascii="Times New Roman" w:eastAsia="Times New Roman" w:hAnsi="Times New Roman"/>
                <w:sz w:val="24"/>
                <w:szCs w:val="24"/>
              </w:rPr>
              <w:t>(8.33)</w:t>
            </w:r>
          </w:p>
        </w:tc>
        <w:tc>
          <w:tcPr>
            <w:tcW w:w="1080" w:type="dxa"/>
            <w:shd w:val="clear" w:color="auto" w:fill="auto"/>
          </w:tcPr>
          <w:p w:rsidR="00EA2225" w:rsidRPr="002E1CF0" w:rsidRDefault="00EA2225" w:rsidP="00EA2225">
            <w:pPr>
              <w:spacing w:after="0" w:line="240" w:lineRule="auto"/>
              <w:jc w:val="center"/>
              <w:rPr>
                <w:rFonts w:ascii="Times New Roman" w:eastAsia="Times New Roman" w:hAnsi="Times New Roman"/>
                <w:sz w:val="24"/>
                <w:szCs w:val="24"/>
              </w:rPr>
            </w:pPr>
            <w:r w:rsidRPr="002E1CF0">
              <w:rPr>
                <w:rFonts w:ascii="Times New Roman" w:eastAsia="Times New Roman" w:hAnsi="Times New Roman"/>
                <w:sz w:val="24"/>
                <w:szCs w:val="24"/>
              </w:rPr>
              <w:t>82  (45.55)</w:t>
            </w:r>
          </w:p>
        </w:tc>
        <w:tc>
          <w:tcPr>
            <w:tcW w:w="990" w:type="dxa"/>
            <w:shd w:val="clear" w:color="auto" w:fill="auto"/>
          </w:tcPr>
          <w:p w:rsidR="00EA2225" w:rsidRPr="002E1CF0" w:rsidRDefault="00EA2225" w:rsidP="00EA2225">
            <w:pPr>
              <w:spacing w:after="0" w:line="240" w:lineRule="auto"/>
              <w:jc w:val="center"/>
              <w:rPr>
                <w:rFonts w:ascii="Times New Roman" w:eastAsia="Times New Roman" w:hAnsi="Times New Roman"/>
                <w:sz w:val="24"/>
                <w:szCs w:val="24"/>
              </w:rPr>
            </w:pPr>
            <w:r w:rsidRPr="002E1CF0">
              <w:rPr>
                <w:rFonts w:ascii="Times New Roman" w:eastAsia="Times New Roman" w:hAnsi="Times New Roman"/>
                <w:sz w:val="24"/>
                <w:szCs w:val="24"/>
              </w:rPr>
              <w:t>18</w:t>
            </w:r>
          </w:p>
          <w:p w:rsidR="00EA2225" w:rsidRPr="002E1CF0" w:rsidRDefault="00EA2225" w:rsidP="00EA2225">
            <w:pPr>
              <w:spacing w:after="0" w:line="240" w:lineRule="auto"/>
              <w:jc w:val="center"/>
              <w:rPr>
                <w:rFonts w:ascii="Times New Roman" w:eastAsia="Times New Roman" w:hAnsi="Times New Roman"/>
                <w:sz w:val="24"/>
                <w:szCs w:val="24"/>
              </w:rPr>
            </w:pPr>
            <w:r w:rsidRPr="002E1CF0">
              <w:rPr>
                <w:rFonts w:ascii="Times New Roman" w:eastAsia="Times New Roman" w:hAnsi="Times New Roman"/>
                <w:sz w:val="24"/>
                <w:szCs w:val="24"/>
              </w:rPr>
              <w:t>(10)</w:t>
            </w:r>
          </w:p>
        </w:tc>
        <w:tc>
          <w:tcPr>
            <w:tcW w:w="1080" w:type="dxa"/>
            <w:shd w:val="clear" w:color="auto" w:fill="auto"/>
          </w:tcPr>
          <w:p w:rsidR="00EA2225" w:rsidRPr="002E1CF0" w:rsidRDefault="00EA2225" w:rsidP="00EA2225">
            <w:pPr>
              <w:spacing w:after="0" w:line="240" w:lineRule="auto"/>
              <w:jc w:val="center"/>
              <w:rPr>
                <w:rFonts w:ascii="Times New Roman" w:eastAsia="Times New Roman" w:hAnsi="Times New Roman"/>
                <w:sz w:val="24"/>
                <w:szCs w:val="24"/>
              </w:rPr>
            </w:pPr>
            <w:r w:rsidRPr="002E1CF0">
              <w:rPr>
                <w:rFonts w:ascii="Times New Roman" w:eastAsia="Times New Roman" w:hAnsi="Times New Roman"/>
                <w:sz w:val="24"/>
                <w:szCs w:val="24"/>
              </w:rPr>
              <w:t>39 (21.66)</w:t>
            </w:r>
          </w:p>
        </w:tc>
        <w:tc>
          <w:tcPr>
            <w:tcW w:w="1170" w:type="dxa"/>
            <w:shd w:val="clear" w:color="auto" w:fill="auto"/>
          </w:tcPr>
          <w:p w:rsidR="00EA2225" w:rsidRPr="002E1CF0" w:rsidRDefault="00EA2225" w:rsidP="00EA2225">
            <w:pPr>
              <w:spacing w:after="0" w:line="240" w:lineRule="auto"/>
              <w:jc w:val="center"/>
              <w:rPr>
                <w:rFonts w:ascii="Times New Roman" w:eastAsia="Times New Roman" w:hAnsi="Times New Roman"/>
                <w:sz w:val="24"/>
                <w:szCs w:val="24"/>
              </w:rPr>
            </w:pPr>
            <w:r w:rsidRPr="002E1CF0">
              <w:rPr>
                <w:rFonts w:ascii="Times New Roman" w:eastAsia="Times New Roman" w:hAnsi="Times New Roman"/>
                <w:sz w:val="24"/>
                <w:szCs w:val="24"/>
              </w:rPr>
              <w:t>180</w:t>
            </w:r>
          </w:p>
          <w:p w:rsidR="00EA2225" w:rsidRPr="002E1CF0" w:rsidRDefault="00EA2225" w:rsidP="00EA2225">
            <w:pPr>
              <w:spacing w:after="0" w:line="240" w:lineRule="auto"/>
              <w:jc w:val="center"/>
              <w:rPr>
                <w:rFonts w:ascii="Times New Roman" w:eastAsia="Times New Roman" w:hAnsi="Times New Roman"/>
                <w:sz w:val="24"/>
                <w:szCs w:val="24"/>
              </w:rPr>
            </w:pPr>
            <w:r w:rsidRPr="002E1CF0">
              <w:rPr>
                <w:rFonts w:ascii="Times New Roman" w:eastAsia="Times New Roman" w:hAnsi="Times New Roman"/>
                <w:sz w:val="24"/>
                <w:szCs w:val="24"/>
              </w:rPr>
              <w:t>(100)</w:t>
            </w:r>
          </w:p>
        </w:tc>
      </w:tr>
    </w:tbl>
    <w:p w:rsidR="00B317DE" w:rsidRPr="00840EAD" w:rsidRDefault="00877FE3" w:rsidP="00B317DE">
      <w:pPr>
        <w:spacing w:after="0" w:line="360" w:lineRule="auto"/>
        <w:jc w:val="both"/>
        <w:rPr>
          <w:rFonts w:ascii="Times New Roman" w:hAnsi="Times New Roman"/>
          <w:sz w:val="24"/>
          <w:szCs w:val="24"/>
        </w:rPr>
      </w:pPr>
      <w:r>
        <w:rPr>
          <w:rFonts w:ascii="Times New Roman" w:hAnsi="Times New Roman"/>
          <w:sz w:val="24"/>
          <w:szCs w:val="24"/>
        </w:rPr>
        <w:t>Table 1.5</w:t>
      </w:r>
      <w:r w:rsidR="00B317DE">
        <w:rPr>
          <w:rFonts w:ascii="Times New Roman" w:hAnsi="Times New Roman"/>
          <w:sz w:val="24"/>
          <w:szCs w:val="24"/>
        </w:rPr>
        <w:t xml:space="preserve">                                 </w:t>
      </w:r>
      <w:r w:rsidR="00B317DE" w:rsidRPr="00F3149F">
        <w:rPr>
          <w:rFonts w:ascii="Times New Roman" w:hAnsi="Times New Roman"/>
          <w:sz w:val="24"/>
          <w:szCs w:val="24"/>
        </w:rPr>
        <w:t>Nature of Employment</w:t>
      </w:r>
      <w:r w:rsidR="00B317DE">
        <w:rPr>
          <w:rFonts w:ascii="Times New Roman" w:hAnsi="Times New Roman"/>
          <w:sz w:val="24"/>
          <w:szCs w:val="24"/>
        </w:rPr>
        <w:t xml:space="preserve"> among</w:t>
      </w:r>
      <w:r w:rsidR="00B317DE" w:rsidRPr="00B81012">
        <w:rPr>
          <w:rFonts w:ascii="Times New Roman" w:eastAsia="Times New Roman" w:hAnsi="Times New Roman"/>
          <w:sz w:val="24"/>
          <w:szCs w:val="24"/>
          <w:lang w:val="en-IN" w:eastAsia="en-IN"/>
        </w:rPr>
        <w:t xml:space="preserve"> </w:t>
      </w:r>
      <w:r w:rsidR="00B317DE" w:rsidRPr="00F3149F">
        <w:rPr>
          <w:rFonts w:ascii="Times New Roman" w:eastAsia="Times New Roman" w:hAnsi="Times New Roman"/>
          <w:sz w:val="24"/>
          <w:szCs w:val="24"/>
          <w:lang w:val="en-IN" w:eastAsia="en-IN"/>
        </w:rPr>
        <w:t xml:space="preserve">the </w:t>
      </w:r>
      <w:r w:rsidR="00B317DE">
        <w:rPr>
          <w:rFonts w:ascii="Times New Roman" w:eastAsia="Times New Roman" w:hAnsi="Times New Roman"/>
          <w:sz w:val="24"/>
          <w:szCs w:val="24"/>
          <w:lang w:val="en-IN" w:eastAsia="en-IN"/>
        </w:rPr>
        <w:t>Respondents</w:t>
      </w:r>
      <w:r w:rsidR="00B317DE" w:rsidRPr="00F3149F">
        <w:rPr>
          <w:rFonts w:ascii="Times New Roman" w:hAnsi="Times New Roman"/>
          <w:sz w:val="24"/>
          <w:szCs w:val="24"/>
        </w:rPr>
        <w:t xml:space="preserve"> under study</w:t>
      </w:r>
    </w:p>
    <w:p w:rsidR="00B317DE" w:rsidRPr="0078220E" w:rsidRDefault="00B317DE" w:rsidP="00B317DE">
      <w:pPr>
        <w:rPr>
          <w:rFonts w:ascii="Times New Roman" w:hAnsi="Times New Roman"/>
          <w:sz w:val="24"/>
          <w:szCs w:val="24"/>
        </w:rPr>
      </w:pPr>
      <w:r w:rsidRPr="00840EAD">
        <w:rPr>
          <w:rFonts w:ascii="Times New Roman" w:hAnsi="Times New Roman"/>
          <w:b/>
          <w:sz w:val="24"/>
          <w:szCs w:val="24"/>
        </w:rPr>
        <w:t>Source: Filed Survey</w:t>
      </w:r>
      <w:r>
        <w:rPr>
          <w:rFonts w:ascii="Times New Roman" w:eastAsia="Times New Roman" w:hAnsi="Times New Roman"/>
          <w:b/>
          <w:sz w:val="24"/>
          <w:szCs w:val="24"/>
          <w:lang w:val="en-IN" w:eastAsia="en-IN"/>
        </w:rPr>
        <w:t xml:space="preserve"> 2016-17   </w:t>
      </w:r>
      <w:r w:rsidR="0078220E">
        <w:rPr>
          <w:rFonts w:ascii="Times New Roman" w:eastAsia="Times New Roman" w:hAnsi="Times New Roman"/>
          <w:b/>
          <w:sz w:val="24"/>
          <w:szCs w:val="24"/>
          <w:lang w:val="en-IN" w:eastAsia="en-IN"/>
        </w:rPr>
        <w:t xml:space="preserve">               </w:t>
      </w:r>
      <w:r w:rsidRPr="0078220E">
        <w:rPr>
          <w:rFonts w:ascii="Times New Roman" w:eastAsia="Times New Roman" w:hAnsi="Times New Roman"/>
          <w:i/>
          <w:sz w:val="24"/>
          <w:szCs w:val="24"/>
          <w:lang w:val="en-IN" w:eastAsia="en-IN"/>
        </w:rPr>
        <w:t>Note: Figures within brackets represent the percentage level with respect to total responses</w:t>
      </w:r>
    </w:p>
    <w:p w:rsidR="00B317DE" w:rsidRPr="00424356" w:rsidRDefault="00B317DE" w:rsidP="00B317DE">
      <w:pPr>
        <w:spacing w:after="0" w:line="360" w:lineRule="auto"/>
        <w:jc w:val="both"/>
        <w:rPr>
          <w:rFonts w:ascii="Times New Roman" w:hAnsi="Times New Roman"/>
          <w:sz w:val="20"/>
          <w:szCs w:val="20"/>
        </w:rPr>
      </w:pPr>
      <w:r w:rsidRPr="00424356">
        <w:rPr>
          <w:rFonts w:ascii="Times New Roman" w:hAnsi="Times New Roman"/>
          <w:b/>
          <w:sz w:val="20"/>
          <w:szCs w:val="20"/>
        </w:rPr>
        <w:t>Coding:</w:t>
      </w:r>
      <w:r w:rsidRPr="00424356">
        <w:rPr>
          <w:rFonts w:ascii="Times New Roman" w:hAnsi="Times New Roman"/>
          <w:sz w:val="20"/>
          <w:szCs w:val="20"/>
        </w:rPr>
        <w:t xml:space="preserve">   1 = Regular Employment                                                                  2 = Permanent Employment (only Govt. Employees)</w:t>
      </w:r>
    </w:p>
    <w:p w:rsidR="00B317DE" w:rsidRPr="00424356" w:rsidRDefault="00B317DE" w:rsidP="00B317DE">
      <w:pPr>
        <w:spacing w:after="0" w:line="360" w:lineRule="auto"/>
        <w:jc w:val="both"/>
        <w:rPr>
          <w:rFonts w:ascii="Times New Roman" w:hAnsi="Times New Roman"/>
          <w:sz w:val="20"/>
          <w:szCs w:val="20"/>
        </w:rPr>
      </w:pPr>
      <w:r w:rsidRPr="00424356">
        <w:rPr>
          <w:rFonts w:ascii="Times New Roman" w:hAnsi="Times New Roman"/>
          <w:sz w:val="20"/>
          <w:szCs w:val="20"/>
        </w:rPr>
        <w:t xml:space="preserve">                  3 = Self-Employed                                                                          4 = Casual Employment </w:t>
      </w:r>
    </w:p>
    <w:p w:rsidR="00B317DE" w:rsidRDefault="00B317DE" w:rsidP="00B317DE">
      <w:pPr>
        <w:spacing w:after="0" w:line="360" w:lineRule="auto"/>
        <w:jc w:val="both"/>
        <w:rPr>
          <w:rFonts w:ascii="Times New Roman" w:hAnsi="Times New Roman"/>
          <w:sz w:val="20"/>
          <w:szCs w:val="20"/>
        </w:rPr>
      </w:pPr>
      <w:r w:rsidRPr="00424356">
        <w:rPr>
          <w:rFonts w:ascii="Times New Roman" w:hAnsi="Times New Roman"/>
          <w:sz w:val="20"/>
          <w:szCs w:val="20"/>
        </w:rPr>
        <w:t xml:space="preserve">                    5=Unemployed</w:t>
      </w:r>
    </w:p>
    <w:p w:rsidR="00537281" w:rsidRDefault="00B317DE" w:rsidP="00537281">
      <w:pPr>
        <w:spacing w:after="0" w:line="360" w:lineRule="auto"/>
        <w:jc w:val="both"/>
        <w:rPr>
          <w:rFonts w:ascii="Times New Roman" w:hAnsi="Times New Roman"/>
          <w:sz w:val="24"/>
          <w:szCs w:val="24"/>
        </w:rPr>
      </w:pPr>
      <w:r>
        <w:rPr>
          <w:rFonts w:ascii="Times New Roman" w:hAnsi="Times New Roman"/>
          <w:sz w:val="24"/>
          <w:szCs w:val="24"/>
        </w:rPr>
        <w:t>In India, during the year of 2011-12, 50.7 percent of males and 56.1 percent of females were self-employed, whereas 19.8 percent males and 12.7 percent of females were regular employees and 29.4 percent male and 31.2 percent female were casual employees.</w:t>
      </w:r>
    </w:p>
    <w:p w:rsidR="0030304F" w:rsidRDefault="00A32272" w:rsidP="00537281">
      <w:pPr>
        <w:spacing w:after="0" w:line="360" w:lineRule="auto"/>
        <w:jc w:val="both"/>
        <w:rPr>
          <w:rFonts w:ascii="Times New Roman" w:hAnsi="Times New Roman"/>
          <w:sz w:val="24"/>
          <w:szCs w:val="24"/>
        </w:rPr>
      </w:pPr>
      <w:r>
        <w:rPr>
          <w:rFonts w:ascii="Times New Roman" w:hAnsi="Times New Roman"/>
          <w:sz w:val="24"/>
          <w:szCs w:val="24"/>
        </w:rPr>
        <w:t>At the same note, table 1.5</w:t>
      </w:r>
      <w:r w:rsidR="00537281">
        <w:rPr>
          <w:rFonts w:ascii="Times New Roman" w:hAnsi="Times New Roman"/>
          <w:sz w:val="24"/>
          <w:szCs w:val="24"/>
        </w:rPr>
        <w:t xml:space="preserve"> reflects</w:t>
      </w:r>
      <w:r w:rsidR="00537281" w:rsidRPr="00AF2AA7">
        <w:rPr>
          <w:rFonts w:ascii="Times New Roman" w:hAnsi="Times New Roman"/>
          <w:sz w:val="24"/>
          <w:szCs w:val="24"/>
        </w:rPr>
        <w:t xml:space="preserve"> the nature of employment of all the beneficiaries before and after obtaining formal training</w:t>
      </w:r>
      <w:r w:rsidR="00537281">
        <w:rPr>
          <w:rFonts w:ascii="Times New Roman" w:hAnsi="Times New Roman"/>
          <w:sz w:val="24"/>
          <w:szCs w:val="24"/>
        </w:rPr>
        <w:t xml:space="preserve"> in the study area. </w:t>
      </w:r>
      <w:r w:rsidR="00537281" w:rsidRPr="00AF2AA7">
        <w:rPr>
          <w:rFonts w:ascii="Times New Roman" w:hAnsi="Times New Roman"/>
          <w:sz w:val="24"/>
          <w:szCs w:val="24"/>
        </w:rPr>
        <w:t>Before vocatio</w:t>
      </w:r>
      <w:r w:rsidR="00537281">
        <w:rPr>
          <w:rFonts w:ascii="Times New Roman" w:hAnsi="Times New Roman"/>
          <w:sz w:val="24"/>
          <w:szCs w:val="24"/>
        </w:rPr>
        <w:t xml:space="preserve">nal training, </w:t>
      </w:r>
      <w:r w:rsidR="00537281" w:rsidRPr="00AF2AA7">
        <w:rPr>
          <w:rFonts w:ascii="Times New Roman" w:hAnsi="Times New Roman"/>
          <w:sz w:val="24"/>
          <w:szCs w:val="24"/>
        </w:rPr>
        <w:t xml:space="preserve">out of total, 3.33 percent of the beneficiaries </w:t>
      </w:r>
      <w:r w:rsidR="00537281">
        <w:rPr>
          <w:rFonts w:ascii="Times New Roman" w:hAnsi="Times New Roman"/>
          <w:sz w:val="24"/>
          <w:szCs w:val="24"/>
        </w:rPr>
        <w:t>got regular</w:t>
      </w:r>
      <w:r w:rsidR="00537281" w:rsidRPr="00AF2AA7">
        <w:rPr>
          <w:rFonts w:ascii="Times New Roman" w:hAnsi="Times New Roman"/>
          <w:sz w:val="24"/>
          <w:szCs w:val="24"/>
        </w:rPr>
        <w:t xml:space="preserve"> employment, 2.22 percent </w:t>
      </w:r>
      <w:r w:rsidR="00537281">
        <w:rPr>
          <w:rFonts w:ascii="Times New Roman" w:hAnsi="Times New Roman"/>
          <w:sz w:val="24"/>
          <w:szCs w:val="24"/>
        </w:rPr>
        <w:t>self-employment</w:t>
      </w:r>
      <w:r w:rsidR="00537281" w:rsidRPr="00AF2AA7">
        <w:rPr>
          <w:rFonts w:ascii="Times New Roman" w:hAnsi="Times New Roman"/>
          <w:sz w:val="24"/>
          <w:szCs w:val="24"/>
        </w:rPr>
        <w:t xml:space="preserve"> and 4.44 percent were </w:t>
      </w:r>
      <w:r w:rsidR="00537281">
        <w:rPr>
          <w:rFonts w:ascii="Times New Roman" w:hAnsi="Times New Roman"/>
          <w:sz w:val="24"/>
          <w:szCs w:val="24"/>
        </w:rPr>
        <w:t xml:space="preserve">employed on casual basis and </w:t>
      </w:r>
      <w:r w:rsidR="00537281" w:rsidRPr="00264CDE">
        <w:rPr>
          <w:rFonts w:ascii="Times New Roman" w:hAnsi="Times New Roman"/>
          <w:sz w:val="24"/>
          <w:szCs w:val="24"/>
        </w:rPr>
        <w:t xml:space="preserve">90 </w:t>
      </w:r>
      <w:r w:rsidR="00537281">
        <w:rPr>
          <w:rFonts w:ascii="Times New Roman" w:hAnsi="Times New Roman"/>
          <w:sz w:val="24"/>
          <w:szCs w:val="24"/>
        </w:rPr>
        <w:t>percent</w:t>
      </w:r>
      <w:r w:rsidR="00537281" w:rsidRPr="00264CDE">
        <w:rPr>
          <w:rFonts w:ascii="Times New Roman" w:hAnsi="Times New Roman"/>
          <w:sz w:val="24"/>
          <w:szCs w:val="24"/>
        </w:rPr>
        <w:t xml:space="preserve"> of the</w:t>
      </w:r>
      <w:r w:rsidR="00537281">
        <w:rPr>
          <w:rFonts w:ascii="Times New Roman" w:hAnsi="Times New Roman"/>
          <w:sz w:val="24"/>
          <w:szCs w:val="24"/>
        </w:rPr>
        <w:t xml:space="preserve"> beneficiaries were unemployed. But, </w:t>
      </w:r>
      <w:r w:rsidR="00537281">
        <w:rPr>
          <w:rFonts w:ascii="Times New Roman" w:hAnsi="Times New Roman"/>
          <w:sz w:val="24"/>
          <w:szCs w:val="24"/>
          <w:lang w:val="en-IN"/>
        </w:rPr>
        <w:t xml:space="preserve">after </w:t>
      </w:r>
      <w:r w:rsidR="00537281">
        <w:rPr>
          <w:rFonts w:ascii="Times New Roman" w:hAnsi="Times New Roman"/>
          <w:sz w:val="24"/>
          <w:szCs w:val="24"/>
        </w:rPr>
        <w:t xml:space="preserve">attaining </w:t>
      </w:r>
      <w:r w:rsidR="00537281" w:rsidRPr="0043653A">
        <w:rPr>
          <w:rFonts w:ascii="Times New Roman" w:eastAsia="Times New Roman" w:hAnsi="Times New Roman"/>
          <w:sz w:val="24"/>
          <w:szCs w:val="24"/>
          <w:lang w:val="en-IN" w:eastAsia="en-IN"/>
        </w:rPr>
        <w:t>vocational training,</w:t>
      </w:r>
      <w:r w:rsidR="00537281">
        <w:rPr>
          <w:rFonts w:ascii="Times New Roman" w:eastAsia="Times New Roman" w:hAnsi="Times New Roman"/>
          <w:sz w:val="24"/>
          <w:szCs w:val="24"/>
          <w:lang w:val="en-IN" w:eastAsia="en-IN"/>
        </w:rPr>
        <w:t xml:space="preserve"> out of total, 14.44 percent of the respondents had regular employment, 8.33 percent were government employees, 45.55 per</w:t>
      </w:r>
      <w:r w:rsidR="00537281" w:rsidRPr="00A665BC">
        <w:rPr>
          <w:rFonts w:ascii="Times New Roman" w:eastAsia="Times New Roman" w:hAnsi="Times New Roman"/>
          <w:sz w:val="24"/>
          <w:szCs w:val="24"/>
          <w:lang w:val="en-IN" w:eastAsia="en-IN"/>
        </w:rPr>
        <w:t>cent</w:t>
      </w:r>
      <w:r w:rsidR="00537281">
        <w:rPr>
          <w:rFonts w:ascii="Times New Roman" w:eastAsia="Times New Roman" w:hAnsi="Times New Roman"/>
          <w:sz w:val="24"/>
          <w:szCs w:val="24"/>
          <w:lang w:val="en-IN" w:eastAsia="en-IN"/>
        </w:rPr>
        <w:t xml:space="preserve"> were self-employed in different trades, while 10 </w:t>
      </w:r>
      <w:r w:rsidR="00537281" w:rsidRPr="00A665BC">
        <w:rPr>
          <w:rFonts w:ascii="Times New Roman" w:eastAsia="Times New Roman" w:hAnsi="Times New Roman"/>
          <w:sz w:val="24"/>
          <w:szCs w:val="24"/>
          <w:lang w:val="en-IN" w:eastAsia="en-IN"/>
        </w:rPr>
        <w:t>p</w:t>
      </w:r>
      <w:r w:rsidR="00537281">
        <w:rPr>
          <w:rFonts w:ascii="Times New Roman" w:eastAsia="Times New Roman" w:hAnsi="Times New Roman"/>
          <w:sz w:val="24"/>
          <w:szCs w:val="24"/>
          <w:lang w:val="en-IN" w:eastAsia="en-IN"/>
        </w:rPr>
        <w:t xml:space="preserve">ercent were </w:t>
      </w:r>
      <w:r w:rsidR="00537281" w:rsidRPr="00A665BC">
        <w:rPr>
          <w:rFonts w:ascii="Times New Roman" w:eastAsia="Times New Roman" w:hAnsi="Times New Roman"/>
          <w:sz w:val="24"/>
          <w:szCs w:val="24"/>
          <w:lang w:val="en-IN" w:eastAsia="en-IN"/>
        </w:rPr>
        <w:t>casual</w:t>
      </w:r>
      <w:r w:rsidR="00537281">
        <w:rPr>
          <w:rFonts w:ascii="Times New Roman" w:eastAsia="Times New Roman" w:hAnsi="Times New Roman"/>
          <w:sz w:val="24"/>
          <w:szCs w:val="24"/>
          <w:lang w:val="en-IN" w:eastAsia="en-IN"/>
        </w:rPr>
        <w:t xml:space="preserve">ly employed and 21.66 percent of the beneficiaries were unemployed which shows that the level of unemployment after vocational training has shown a decline. </w:t>
      </w:r>
      <w:r w:rsidR="00B317DE">
        <w:rPr>
          <w:rFonts w:ascii="Times New Roman" w:hAnsi="Times New Roman"/>
          <w:sz w:val="24"/>
          <w:szCs w:val="24"/>
        </w:rPr>
        <w:t xml:space="preserve">  </w:t>
      </w:r>
    </w:p>
    <w:p w:rsidR="005157D5" w:rsidRDefault="005157D5" w:rsidP="00B317DE">
      <w:pPr>
        <w:spacing w:after="0" w:line="360" w:lineRule="auto"/>
        <w:jc w:val="both"/>
        <w:rPr>
          <w:rFonts w:ascii="Times New Roman" w:eastAsia="Times New Roman" w:hAnsi="Times New Roman"/>
          <w:sz w:val="24"/>
          <w:szCs w:val="24"/>
          <w:lang w:val="en-IN" w:eastAsia="en-IN"/>
        </w:rPr>
        <w:sectPr w:rsidR="005157D5" w:rsidSect="0030304F">
          <w:pgSz w:w="15840" w:h="12240" w:orient="landscape"/>
          <w:pgMar w:top="1440" w:right="1440" w:bottom="1440" w:left="1440" w:header="720" w:footer="720" w:gutter="0"/>
          <w:cols w:space="720"/>
          <w:docGrid w:linePitch="360"/>
        </w:sectPr>
      </w:pPr>
    </w:p>
    <w:p w:rsidR="005157D5" w:rsidRPr="00A32272" w:rsidRDefault="00507CF6" w:rsidP="005157D5">
      <w:pPr>
        <w:spacing w:after="0" w:line="360" w:lineRule="auto"/>
        <w:jc w:val="both"/>
        <w:rPr>
          <w:rFonts w:ascii="Times New Roman" w:hAnsi="Times New Roman"/>
          <w:sz w:val="24"/>
          <w:szCs w:val="24"/>
        </w:rPr>
      </w:pPr>
      <w:r>
        <w:rPr>
          <w:rFonts w:ascii="Times New Roman" w:hAnsi="Times New Roman"/>
          <w:sz w:val="24"/>
          <w:szCs w:val="24"/>
        </w:rPr>
        <w:lastRenderedPageBreak/>
        <w:t>Thus,</w:t>
      </w:r>
      <w:r w:rsidR="005157D5" w:rsidRPr="00A451E2">
        <w:rPr>
          <w:rFonts w:ascii="Times New Roman" w:hAnsi="Times New Roman"/>
          <w:sz w:val="24"/>
          <w:szCs w:val="24"/>
        </w:rPr>
        <w:t xml:space="preserve"> it is clear that majority of the beneficiaries were self-employed.</w:t>
      </w:r>
      <w:r w:rsidR="00BC4D84">
        <w:rPr>
          <w:rFonts w:ascii="Times New Roman" w:hAnsi="Times New Roman"/>
          <w:sz w:val="24"/>
          <w:szCs w:val="24"/>
        </w:rPr>
        <w:t xml:space="preserve"> </w:t>
      </w:r>
      <w:r w:rsidR="005157D5">
        <w:rPr>
          <w:rFonts w:ascii="Times New Roman" w:eastAsia="Times New Roman" w:hAnsi="Times New Roman"/>
          <w:sz w:val="24"/>
          <w:szCs w:val="24"/>
          <w:lang w:val="en-IN" w:eastAsia="en-IN"/>
        </w:rPr>
        <w:t xml:space="preserve">The level of government employment opportunities is higher in case of beneficiaries with formal training because of recognition and more weight age to the certificates of ITIs. One of the important findings is that the level of unemployment is higher in case of beneficiaries showing that the level of training imparted to the formal trainees needs an improvement and new methods with more thrust on practical are needed to be exhorted upon to further increase and improve the scope of employability in future. </w:t>
      </w:r>
    </w:p>
    <w:p w:rsidR="005157D5" w:rsidRPr="00442E10" w:rsidRDefault="005157D5" w:rsidP="005157D5">
      <w:pPr>
        <w:spacing w:after="0" w:line="360" w:lineRule="auto"/>
        <w:jc w:val="both"/>
        <w:rPr>
          <w:rFonts w:ascii="Times New Roman" w:hAnsi="Times New Roman"/>
          <w:sz w:val="24"/>
          <w:szCs w:val="24"/>
        </w:rPr>
      </w:pPr>
      <w:r w:rsidRPr="00207D8C">
        <w:rPr>
          <w:rFonts w:ascii="Times New Roman" w:eastAsia="Times New Roman" w:hAnsi="Times New Roman"/>
          <w:b/>
          <w:sz w:val="24"/>
          <w:szCs w:val="24"/>
          <w:lang w:val="en-IN" w:eastAsia="en-IN"/>
        </w:rPr>
        <w:t xml:space="preserve">Nature of employment of the </w:t>
      </w:r>
      <w:r>
        <w:rPr>
          <w:rFonts w:ascii="Times New Roman" w:eastAsia="Times New Roman" w:hAnsi="Times New Roman"/>
          <w:b/>
          <w:sz w:val="24"/>
          <w:szCs w:val="24"/>
          <w:lang w:val="en-IN" w:eastAsia="en-IN"/>
        </w:rPr>
        <w:t xml:space="preserve">beneficiaries under study </w:t>
      </w:r>
    </w:p>
    <w:p w:rsidR="005157D5" w:rsidRPr="004F0987" w:rsidRDefault="005157D5" w:rsidP="005157D5">
      <w:pPr>
        <w:spacing w:after="0" w:line="360" w:lineRule="auto"/>
        <w:jc w:val="both"/>
        <w:rPr>
          <w:rFonts w:ascii="Times New Roman" w:eastAsia="Times New Roman" w:hAnsi="Times New Roman"/>
          <w:b/>
          <w:sz w:val="24"/>
          <w:szCs w:val="24"/>
          <w:lang w:val="en-IN" w:eastAsia="en-IN"/>
        </w:rPr>
      </w:pPr>
      <w:r>
        <w:rPr>
          <w:rFonts w:ascii="Times New Roman" w:eastAsia="Times New Roman" w:hAnsi="Times New Roman"/>
          <w:b/>
          <w:sz w:val="24"/>
          <w:szCs w:val="24"/>
          <w:lang w:val="en-IN" w:eastAsia="en-IN"/>
        </w:rPr>
        <w:t xml:space="preserve">Hypothesis: </w:t>
      </w:r>
      <w:r>
        <w:rPr>
          <w:rFonts w:ascii="Times New Roman" w:eastAsia="Times New Roman" w:hAnsi="Times New Roman"/>
          <w:sz w:val="24"/>
          <w:szCs w:val="24"/>
          <w:lang w:val="en-IN" w:eastAsia="en-IN"/>
        </w:rPr>
        <w:t>V</w:t>
      </w:r>
      <w:r w:rsidRPr="008405B1">
        <w:rPr>
          <w:rFonts w:ascii="Times New Roman" w:eastAsia="Times New Roman" w:hAnsi="Times New Roman"/>
          <w:sz w:val="24"/>
          <w:szCs w:val="24"/>
          <w:lang w:val="en-IN" w:eastAsia="en-IN"/>
        </w:rPr>
        <w:t xml:space="preserve">ocational training has not made </w:t>
      </w:r>
      <w:r>
        <w:rPr>
          <w:rFonts w:ascii="Times New Roman" w:eastAsia="Times New Roman" w:hAnsi="Times New Roman"/>
          <w:sz w:val="24"/>
          <w:szCs w:val="24"/>
          <w:lang w:val="en-IN" w:eastAsia="en-IN"/>
        </w:rPr>
        <w:t xml:space="preserve">any </w:t>
      </w:r>
      <w:r w:rsidRPr="008405B1">
        <w:rPr>
          <w:rFonts w:ascii="Times New Roman" w:eastAsia="Times New Roman" w:hAnsi="Times New Roman"/>
          <w:sz w:val="24"/>
          <w:szCs w:val="24"/>
          <w:lang w:val="en-IN" w:eastAsia="en-IN"/>
        </w:rPr>
        <w:t xml:space="preserve">changes in the </w:t>
      </w:r>
      <w:r>
        <w:rPr>
          <w:rFonts w:ascii="Times New Roman" w:eastAsia="Times New Roman" w:hAnsi="Times New Roman"/>
          <w:sz w:val="24"/>
          <w:szCs w:val="24"/>
          <w:lang w:val="en-IN" w:eastAsia="en-IN"/>
        </w:rPr>
        <w:t>n</w:t>
      </w:r>
      <w:r w:rsidRPr="008405B1">
        <w:rPr>
          <w:rFonts w:ascii="Times New Roman" w:eastAsia="Times New Roman" w:hAnsi="Times New Roman"/>
          <w:sz w:val="24"/>
          <w:szCs w:val="24"/>
          <w:lang w:val="en-IN" w:eastAsia="en-IN"/>
        </w:rPr>
        <w:t xml:space="preserve">ature of employment of the </w:t>
      </w:r>
      <w:r>
        <w:rPr>
          <w:rFonts w:ascii="Times New Roman" w:eastAsia="Times New Roman" w:hAnsi="Times New Roman"/>
          <w:sz w:val="24"/>
          <w:szCs w:val="24"/>
          <w:lang w:val="en-IN" w:eastAsia="en-IN"/>
        </w:rPr>
        <w:t>beneficiaries</w:t>
      </w:r>
      <w:r w:rsidRPr="008405B1">
        <w:rPr>
          <w:rFonts w:ascii="Times New Roman" w:eastAsia="Times New Roman" w:hAnsi="Times New Roman"/>
          <w:sz w:val="24"/>
          <w:szCs w:val="24"/>
          <w:lang w:val="en-IN" w:eastAsia="en-IN"/>
        </w:rPr>
        <w:t xml:space="preserve"> under </w:t>
      </w:r>
      <w:r>
        <w:rPr>
          <w:rFonts w:ascii="Times New Roman" w:eastAsia="Times New Roman" w:hAnsi="Times New Roman"/>
          <w:sz w:val="24"/>
          <w:szCs w:val="24"/>
          <w:lang w:val="en-IN" w:eastAsia="en-IN"/>
        </w:rPr>
        <w:t xml:space="preserve">the </w:t>
      </w:r>
      <w:r w:rsidRPr="008405B1">
        <w:rPr>
          <w:rFonts w:ascii="Times New Roman" w:eastAsia="Times New Roman" w:hAnsi="Times New Roman"/>
          <w:sz w:val="24"/>
          <w:szCs w:val="24"/>
          <w:lang w:val="en-IN" w:eastAsia="en-IN"/>
        </w:rPr>
        <w:t>study</w:t>
      </w:r>
      <w:r>
        <w:rPr>
          <w:rFonts w:ascii="Times New Roman" w:eastAsia="Times New Roman" w:hAnsi="Times New Roman"/>
          <w:sz w:val="24"/>
          <w:szCs w:val="24"/>
          <w:lang w:val="en-IN" w:eastAsia="en-IN"/>
        </w:rPr>
        <w:t xml:space="preserve"> area</w:t>
      </w:r>
      <w:r w:rsidRPr="008405B1">
        <w:rPr>
          <w:rFonts w:ascii="Times New Roman" w:eastAsia="Times New Roman" w:hAnsi="Times New Roman"/>
          <w:sz w:val="24"/>
          <w:szCs w:val="24"/>
          <w:lang w:val="en-IN" w:eastAsia="en-IN"/>
        </w:rPr>
        <w:t xml:space="preserve">. </w:t>
      </w:r>
    </w:p>
    <w:p w:rsidR="005157D5" w:rsidRDefault="005157D5" w:rsidP="005157D5">
      <w:pPr>
        <w:spacing w:after="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Null Hypothesis = Zero (Ho= 0),          </w:t>
      </w:r>
    </w:p>
    <w:p w:rsidR="005157D5" w:rsidRDefault="005157D5" w:rsidP="005157D5">
      <w:pPr>
        <w:spacing w:after="0" w:line="360" w:lineRule="auto"/>
        <w:jc w:val="both"/>
        <w:rPr>
          <w:rFonts w:ascii="Times New Roman" w:eastAsia="Times New Roman" w:hAnsi="Times New Roman"/>
          <w:color w:val="000000"/>
          <w:sz w:val="24"/>
          <w:szCs w:val="24"/>
        </w:rPr>
      </w:pPr>
      <w:r w:rsidRPr="007345CC">
        <w:rPr>
          <w:rFonts w:ascii="Times New Roman" w:eastAsia="Times New Roman" w:hAnsi="Times New Roman"/>
          <w:color w:val="000000"/>
          <w:sz w:val="24"/>
          <w:szCs w:val="24"/>
        </w:rPr>
        <w:t>Alternative Hypothesis ≠ 0 (Ha ≠ 0)</w:t>
      </w:r>
      <w:r w:rsidRPr="007345CC">
        <w:rPr>
          <w:rFonts w:ascii="Times New Roman" w:eastAsia="Times New Roman" w:hAnsi="Times New Roman"/>
          <w:color w:val="000000"/>
          <w:sz w:val="24"/>
          <w:szCs w:val="24"/>
        </w:rPr>
        <w:tab/>
      </w:r>
    </w:p>
    <w:p w:rsidR="005157D5" w:rsidRDefault="00A32272" w:rsidP="005157D5">
      <w:pPr>
        <w:spacing w:after="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Table 1.6</w:t>
      </w:r>
      <w:r w:rsidR="005157D5">
        <w:rPr>
          <w:rFonts w:ascii="Times New Roman" w:eastAsia="Times New Roman" w:hAnsi="Times New Roman"/>
          <w:color w:val="000000"/>
          <w:sz w:val="24"/>
          <w:szCs w:val="24"/>
        </w:rPr>
        <w:t xml:space="preserve">                                                  Applied </w:t>
      </w:r>
      <w:r w:rsidR="005157D5" w:rsidRPr="00207D8C">
        <w:rPr>
          <w:rFonts w:ascii="Times New Roman" w:eastAsia="Times New Roman" w:hAnsi="Times New Roman"/>
          <w:color w:val="000000"/>
          <w:sz w:val="24"/>
          <w:szCs w:val="24"/>
        </w:rPr>
        <w:t>T- Test, Paired Sample</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1080"/>
        <w:gridCol w:w="1440"/>
        <w:gridCol w:w="1800"/>
        <w:gridCol w:w="900"/>
        <w:gridCol w:w="540"/>
        <w:gridCol w:w="1620"/>
      </w:tblGrid>
      <w:tr w:rsidR="005157D5" w:rsidRPr="001775D5" w:rsidTr="00BD52CC">
        <w:trPr>
          <w:trHeight w:val="170"/>
        </w:trPr>
        <w:tc>
          <w:tcPr>
            <w:tcW w:w="2790" w:type="dxa"/>
            <w:shd w:val="clear" w:color="auto" w:fill="auto"/>
            <w:noWrap/>
            <w:hideMark/>
          </w:tcPr>
          <w:p w:rsidR="005157D5" w:rsidRPr="002E1CF0" w:rsidRDefault="005157D5" w:rsidP="00BD52CC">
            <w:pPr>
              <w:spacing w:after="0"/>
              <w:jc w:val="both"/>
              <w:rPr>
                <w:rFonts w:ascii="Times New Roman" w:eastAsia="Times New Roman" w:hAnsi="Times New Roman"/>
                <w:color w:val="000000"/>
                <w:sz w:val="24"/>
                <w:szCs w:val="24"/>
              </w:rPr>
            </w:pPr>
            <w:r w:rsidRPr="002E1CF0">
              <w:rPr>
                <w:rFonts w:ascii="Times New Roman" w:eastAsia="Times New Roman" w:hAnsi="Times New Roman"/>
                <w:color w:val="000000"/>
                <w:sz w:val="24"/>
                <w:szCs w:val="24"/>
              </w:rPr>
              <w:t xml:space="preserve">Nature of employment </w:t>
            </w:r>
          </w:p>
        </w:tc>
        <w:tc>
          <w:tcPr>
            <w:tcW w:w="1080" w:type="dxa"/>
            <w:shd w:val="clear" w:color="auto" w:fill="auto"/>
            <w:noWrap/>
            <w:hideMark/>
          </w:tcPr>
          <w:p w:rsidR="005157D5" w:rsidRPr="002E1CF0" w:rsidRDefault="005157D5" w:rsidP="00BD52CC">
            <w:pPr>
              <w:spacing w:after="0"/>
              <w:jc w:val="center"/>
              <w:rPr>
                <w:rFonts w:ascii="Times New Roman" w:eastAsia="Times New Roman" w:hAnsi="Times New Roman"/>
                <w:color w:val="000000"/>
                <w:sz w:val="24"/>
                <w:szCs w:val="24"/>
              </w:rPr>
            </w:pPr>
            <w:r w:rsidRPr="002E1CF0">
              <w:rPr>
                <w:rFonts w:ascii="Times New Roman" w:eastAsia="Times New Roman" w:hAnsi="Times New Roman"/>
                <w:color w:val="000000"/>
                <w:sz w:val="24"/>
                <w:szCs w:val="24"/>
              </w:rPr>
              <w:t>Mean</w:t>
            </w:r>
          </w:p>
        </w:tc>
        <w:tc>
          <w:tcPr>
            <w:tcW w:w="1440" w:type="dxa"/>
            <w:shd w:val="clear" w:color="auto" w:fill="auto"/>
            <w:noWrap/>
            <w:hideMark/>
          </w:tcPr>
          <w:p w:rsidR="005157D5" w:rsidRPr="002E1CF0" w:rsidRDefault="005157D5" w:rsidP="00BD52CC">
            <w:pPr>
              <w:spacing w:after="0"/>
              <w:jc w:val="center"/>
              <w:rPr>
                <w:rFonts w:ascii="Times New Roman" w:eastAsia="Times New Roman" w:hAnsi="Times New Roman"/>
                <w:color w:val="000000"/>
                <w:sz w:val="24"/>
                <w:szCs w:val="24"/>
              </w:rPr>
            </w:pPr>
            <w:r w:rsidRPr="002E1CF0">
              <w:rPr>
                <w:rFonts w:ascii="Times New Roman" w:eastAsia="Times New Roman" w:hAnsi="Times New Roman"/>
                <w:color w:val="000000"/>
                <w:sz w:val="24"/>
                <w:szCs w:val="24"/>
              </w:rPr>
              <w:t>S. Deviation</w:t>
            </w:r>
          </w:p>
        </w:tc>
        <w:tc>
          <w:tcPr>
            <w:tcW w:w="1800" w:type="dxa"/>
            <w:shd w:val="clear" w:color="auto" w:fill="auto"/>
            <w:noWrap/>
            <w:hideMark/>
          </w:tcPr>
          <w:p w:rsidR="005157D5" w:rsidRPr="002E1CF0" w:rsidRDefault="005157D5" w:rsidP="00BD52CC">
            <w:pPr>
              <w:spacing w:after="0"/>
              <w:jc w:val="center"/>
              <w:rPr>
                <w:rFonts w:ascii="Times New Roman" w:eastAsia="Times New Roman" w:hAnsi="Times New Roman"/>
                <w:color w:val="000000"/>
                <w:sz w:val="24"/>
                <w:szCs w:val="24"/>
              </w:rPr>
            </w:pPr>
            <w:r w:rsidRPr="002E1CF0">
              <w:rPr>
                <w:rFonts w:ascii="Times New Roman" w:eastAsia="Times New Roman" w:hAnsi="Times New Roman"/>
                <w:color w:val="000000"/>
                <w:sz w:val="24"/>
                <w:szCs w:val="24"/>
              </w:rPr>
              <w:t>S. Error  Mean</w:t>
            </w:r>
          </w:p>
        </w:tc>
        <w:tc>
          <w:tcPr>
            <w:tcW w:w="900" w:type="dxa"/>
            <w:shd w:val="clear" w:color="auto" w:fill="auto"/>
            <w:noWrap/>
            <w:hideMark/>
          </w:tcPr>
          <w:p w:rsidR="005157D5" w:rsidRPr="002E1CF0" w:rsidRDefault="005157D5" w:rsidP="00BD52CC">
            <w:pPr>
              <w:spacing w:after="0"/>
              <w:jc w:val="center"/>
              <w:rPr>
                <w:rFonts w:ascii="Times New Roman" w:eastAsia="Times New Roman" w:hAnsi="Times New Roman"/>
                <w:color w:val="000000"/>
                <w:sz w:val="24"/>
                <w:szCs w:val="24"/>
              </w:rPr>
            </w:pPr>
            <w:r w:rsidRPr="002E1CF0">
              <w:rPr>
                <w:rFonts w:ascii="Times New Roman" w:eastAsia="Times New Roman" w:hAnsi="Times New Roman"/>
                <w:color w:val="000000"/>
                <w:sz w:val="24"/>
                <w:szCs w:val="24"/>
              </w:rPr>
              <w:t>T</w:t>
            </w:r>
          </w:p>
        </w:tc>
        <w:tc>
          <w:tcPr>
            <w:tcW w:w="540" w:type="dxa"/>
            <w:shd w:val="clear" w:color="auto" w:fill="auto"/>
            <w:noWrap/>
            <w:hideMark/>
          </w:tcPr>
          <w:p w:rsidR="005157D5" w:rsidRPr="002E1CF0" w:rsidRDefault="005157D5" w:rsidP="00BD52CC">
            <w:pPr>
              <w:spacing w:after="0"/>
              <w:jc w:val="center"/>
              <w:rPr>
                <w:rFonts w:ascii="Times New Roman" w:eastAsia="Times New Roman" w:hAnsi="Times New Roman"/>
                <w:color w:val="000000"/>
                <w:sz w:val="24"/>
                <w:szCs w:val="24"/>
              </w:rPr>
            </w:pPr>
            <w:r w:rsidRPr="002E1CF0">
              <w:rPr>
                <w:rFonts w:ascii="Times New Roman" w:eastAsia="Times New Roman" w:hAnsi="Times New Roman"/>
                <w:color w:val="000000"/>
                <w:sz w:val="24"/>
                <w:szCs w:val="24"/>
              </w:rPr>
              <w:t>df</w:t>
            </w:r>
          </w:p>
        </w:tc>
        <w:tc>
          <w:tcPr>
            <w:tcW w:w="1620" w:type="dxa"/>
            <w:shd w:val="clear" w:color="auto" w:fill="auto"/>
            <w:noWrap/>
            <w:hideMark/>
          </w:tcPr>
          <w:p w:rsidR="005157D5" w:rsidRPr="002E1CF0" w:rsidRDefault="005157D5" w:rsidP="00BD52CC">
            <w:pPr>
              <w:spacing w:after="0"/>
              <w:jc w:val="center"/>
              <w:rPr>
                <w:rFonts w:ascii="Times New Roman" w:eastAsia="Times New Roman" w:hAnsi="Times New Roman"/>
                <w:color w:val="000000"/>
                <w:sz w:val="24"/>
                <w:szCs w:val="24"/>
              </w:rPr>
            </w:pPr>
            <w:r w:rsidRPr="002E1CF0">
              <w:rPr>
                <w:rFonts w:ascii="Times New Roman" w:eastAsia="Times New Roman" w:hAnsi="Times New Roman"/>
                <w:color w:val="000000"/>
                <w:sz w:val="24"/>
                <w:szCs w:val="24"/>
              </w:rPr>
              <w:t>Sig. (2-tailed)</w:t>
            </w:r>
          </w:p>
        </w:tc>
      </w:tr>
      <w:tr w:rsidR="005157D5" w:rsidRPr="001775D5" w:rsidTr="00BD52CC">
        <w:trPr>
          <w:trHeight w:val="188"/>
        </w:trPr>
        <w:tc>
          <w:tcPr>
            <w:tcW w:w="2790" w:type="dxa"/>
            <w:shd w:val="clear" w:color="auto" w:fill="auto"/>
            <w:noWrap/>
            <w:hideMark/>
          </w:tcPr>
          <w:p w:rsidR="005157D5" w:rsidRPr="002E1CF0" w:rsidRDefault="005157D5" w:rsidP="00BD52CC">
            <w:pPr>
              <w:spacing w:after="0"/>
              <w:jc w:val="both"/>
              <w:rPr>
                <w:rFonts w:ascii="Times New Roman" w:eastAsia="Times New Roman" w:hAnsi="Times New Roman"/>
                <w:color w:val="000000"/>
                <w:sz w:val="24"/>
                <w:szCs w:val="24"/>
              </w:rPr>
            </w:pPr>
            <w:r w:rsidRPr="002E1CF0">
              <w:rPr>
                <w:rFonts w:ascii="Times New Roman" w:eastAsia="Times New Roman" w:hAnsi="Times New Roman"/>
                <w:color w:val="000000"/>
                <w:sz w:val="24"/>
                <w:szCs w:val="24"/>
              </w:rPr>
              <w:t xml:space="preserve">Regular employment       </w:t>
            </w:r>
          </w:p>
        </w:tc>
        <w:tc>
          <w:tcPr>
            <w:tcW w:w="1080" w:type="dxa"/>
            <w:shd w:val="clear" w:color="auto" w:fill="auto"/>
            <w:noWrap/>
            <w:hideMark/>
          </w:tcPr>
          <w:p w:rsidR="005157D5" w:rsidRPr="002E1CF0" w:rsidRDefault="005157D5" w:rsidP="00BD52CC">
            <w:pPr>
              <w:spacing w:after="0"/>
              <w:jc w:val="center"/>
              <w:rPr>
                <w:rFonts w:ascii="Times New Roman" w:eastAsia="Times New Roman" w:hAnsi="Times New Roman"/>
                <w:color w:val="000000"/>
                <w:sz w:val="24"/>
                <w:szCs w:val="24"/>
              </w:rPr>
            </w:pPr>
            <w:r w:rsidRPr="002E1CF0">
              <w:rPr>
                <w:rFonts w:ascii="Times New Roman" w:eastAsia="Times New Roman" w:hAnsi="Times New Roman"/>
                <w:color w:val="000000"/>
                <w:sz w:val="24"/>
                <w:szCs w:val="24"/>
              </w:rPr>
              <w:t>-6.667</w:t>
            </w:r>
          </w:p>
        </w:tc>
        <w:tc>
          <w:tcPr>
            <w:tcW w:w="1440" w:type="dxa"/>
            <w:shd w:val="clear" w:color="auto" w:fill="auto"/>
            <w:noWrap/>
            <w:hideMark/>
          </w:tcPr>
          <w:p w:rsidR="005157D5" w:rsidRPr="002E1CF0" w:rsidRDefault="005157D5" w:rsidP="00BD52CC">
            <w:pPr>
              <w:spacing w:after="0"/>
              <w:jc w:val="center"/>
              <w:rPr>
                <w:rFonts w:ascii="Times New Roman" w:eastAsia="Times New Roman" w:hAnsi="Times New Roman"/>
                <w:color w:val="000000"/>
                <w:sz w:val="24"/>
                <w:szCs w:val="24"/>
              </w:rPr>
            </w:pPr>
            <w:r w:rsidRPr="002E1CF0">
              <w:rPr>
                <w:rFonts w:ascii="Times New Roman" w:eastAsia="Times New Roman" w:hAnsi="Times New Roman"/>
                <w:color w:val="000000"/>
                <w:sz w:val="24"/>
                <w:szCs w:val="24"/>
              </w:rPr>
              <w:t>2.309</w:t>
            </w:r>
          </w:p>
        </w:tc>
        <w:tc>
          <w:tcPr>
            <w:tcW w:w="1800" w:type="dxa"/>
            <w:shd w:val="clear" w:color="auto" w:fill="auto"/>
            <w:noWrap/>
            <w:hideMark/>
          </w:tcPr>
          <w:p w:rsidR="005157D5" w:rsidRPr="002E1CF0" w:rsidRDefault="005157D5" w:rsidP="00BD52CC">
            <w:pPr>
              <w:spacing w:after="0"/>
              <w:jc w:val="center"/>
              <w:rPr>
                <w:rFonts w:ascii="Times New Roman" w:eastAsia="Times New Roman" w:hAnsi="Times New Roman"/>
                <w:color w:val="000000"/>
                <w:sz w:val="24"/>
                <w:szCs w:val="24"/>
              </w:rPr>
            </w:pPr>
            <w:r w:rsidRPr="002E1CF0">
              <w:rPr>
                <w:rFonts w:ascii="Times New Roman" w:eastAsia="Times New Roman" w:hAnsi="Times New Roman"/>
                <w:color w:val="000000"/>
                <w:sz w:val="24"/>
                <w:szCs w:val="24"/>
              </w:rPr>
              <w:t>1.333</w:t>
            </w:r>
          </w:p>
        </w:tc>
        <w:tc>
          <w:tcPr>
            <w:tcW w:w="900" w:type="dxa"/>
            <w:shd w:val="clear" w:color="auto" w:fill="auto"/>
            <w:noWrap/>
            <w:hideMark/>
          </w:tcPr>
          <w:p w:rsidR="005157D5" w:rsidRPr="002E1CF0" w:rsidRDefault="005157D5" w:rsidP="00BD52CC">
            <w:pPr>
              <w:spacing w:after="0"/>
              <w:jc w:val="center"/>
              <w:rPr>
                <w:rFonts w:ascii="Times New Roman" w:eastAsia="Times New Roman" w:hAnsi="Times New Roman"/>
                <w:color w:val="000000"/>
                <w:sz w:val="24"/>
                <w:szCs w:val="24"/>
              </w:rPr>
            </w:pPr>
            <w:r w:rsidRPr="002E1CF0">
              <w:rPr>
                <w:rFonts w:ascii="Times New Roman" w:eastAsia="Times New Roman" w:hAnsi="Times New Roman"/>
                <w:color w:val="000000"/>
                <w:sz w:val="24"/>
                <w:szCs w:val="24"/>
              </w:rPr>
              <w:t>-5</w:t>
            </w:r>
          </w:p>
        </w:tc>
        <w:tc>
          <w:tcPr>
            <w:tcW w:w="540" w:type="dxa"/>
            <w:shd w:val="clear" w:color="auto" w:fill="auto"/>
            <w:noWrap/>
            <w:hideMark/>
          </w:tcPr>
          <w:p w:rsidR="005157D5" w:rsidRPr="002E1CF0" w:rsidRDefault="005157D5" w:rsidP="00BD52CC">
            <w:pPr>
              <w:spacing w:after="0"/>
              <w:jc w:val="center"/>
              <w:rPr>
                <w:rFonts w:ascii="Times New Roman" w:eastAsia="Times New Roman" w:hAnsi="Times New Roman"/>
                <w:color w:val="000000"/>
                <w:sz w:val="24"/>
                <w:szCs w:val="24"/>
              </w:rPr>
            </w:pPr>
            <w:r w:rsidRPr="002E1CF0">
              <w:rPr>
                <w:rFonts w:ascii="Times New Roman" w:eastAsia="Times New Roman" w:hAnsi="Times New Roman"/>
                <w:color w:val="000000"/>
                <w:sz w:val="24"/>
                <w:szCs w:val="24"/>
              </w:rPr>
              <w:t>2</w:t>
            </w:r>
          </w:p>
        </w:tc>
        <w:tc>
          <w:tcPr>
            <w:tcW w:w="1620" w:type="dxa"/>
            <w:shd w:val="clear" w:color="auto" w:fill="auto"/>
            <w:noWrap/>
            <w:hideMark/>
          </w:tcPr>
          <w:p w:rsidR="005157D5" w:rsidRPr="002E1CF0" w:rsidRDefault="005157D5" w:rsidP="00BD52CC">
            <w:pPr>
              <w:spacing w:after="0"/>
              <w:jc w:val="center"/>
              <w:rPr>
                <w:rFonts w:ascii="Times New Roman" w:eastAsia="Times New Roman" w:hAnsi="Times New Roman"/>
                <w:color w:val="000000"/>
                <w:sz w:val="24"/>
                <w:szCs w:val="24"/>
              </w:rPr>
            </w:pPr>
            <w:r w:rsidRPr="002E1CF0">
              <w:rPr>
                <w:rFonts w:ascii="Times New Roman" w:eastAsia="Times New Roman" w:hAnsi="Times New Roman"/>
                <w:color w:val="000000"/>
                <w:sz w:val="24"/>
                <w:szCs w:val="24"/>
              </w:rPr>
              <w:t>0.038</w:t>
            </w:r>
          </w:p>
        </w:tc>
      </w:tr>
      <w:tr w:rsidR="005157D5" w:rsidRPr="001775D5" w:rsidTr="00BD52CC">
        <w:trPr>
          <w:trHeight w:val="152"/>
        </w:trPr>
        <w:tc>
          <w:tcPr>
            <w:tcW w:w="2790" w:type="dxa"/>
            <w:shd w:val="clear" w:color="auto" w:fill="auto"/>
            <w:noWrap/>
            <w:hideMark/>
          </w:tcPr>
          <w:p w:rsidR="005157D5" w:rsidRPr="002E1CF0" w:rsidRDefault="005157D5" w:rsidP="00BD52CC">
            <w:pPr>
              <w:spacing w:after="0"/>
              <w:jc w:val="both"/>
              <w:rPr>
                <w:rFonts w:ascii="Times New Roman" w:eastAsia="Times New Roman" w:hAnsi="Times New Roman"/>
                <w:color w:val="000000"/>
                <w:sz w:val="24"/>
                <w:szCs w:val="24"/>
              </w:rPr>
            </w:pPr>
            <w:r w:rsidRPr="002E1CF0">
              <w:rPr>
                <w:rFonts w:ascii="Times New Roman" w:eastAsia="Times New Roman" w:hAnsi="Times New Roman"/>
                <w:color w:val="000000"/>
                <w:sz w:val="24"/>
                <w:szCs w:val="24"/>
              </w:rPr>
              <w:t>Government  employment</w:t>
            </w:r>
          </w:p>
        </w:tc>
        <w:tc>
          <w:tcPr>
            <w:tcW w:w="1080" w:type="dxa"/>
            <w:shd w:val="clear" w:color="auto" w:fill="auto"/>
            <w:noWrap/>
            <w:hideMark/>
          </w:tcPr>
          <w:p w:rsidR="005157D5" w:rsidRPr="002E1CF0" w:rsidRDefault="005157D5" w:rsidP="00BD52CC">
            <w:pPr>
              <w:spacing w:after="0"/>
              <w:jc w:val="center"/>
              <w:rPr>
                <w:rFonts w:ascii="Times New Roman" w:eastAsia="Times New Roman" w:hAnsi="Times New Roman"/>
                <w:color w:val="000000"/>
                <w:sz w:val="24"/>
                <w:szCs w:val="24"/>
              </w:rPr>
            </w:pPr>
            <w:r w:rsidRPr="002E1CF0">
              <w:rPr>
                <w:rFonts w:ascii="Times New Roman" w:eastAsia="Times New Roman" w:hAnsi="Times New Roman"/>
                <w:color w:val="000000"/>
                <w:sz w:val="24"/>
                <w:szCs w:val="24"/>
              </w:rPr>
              <w:t>-5</w:t>
            </w:r>
          </w:p>
        </w:tc>
        <w:tc>
          <w:tcPr>
            <w:tcW w:w="1440" w:type="dxa"/>
            <w:shd w:val="clear" w:color="auto" w:fill="auto"/>
            <w:noWrap/>
            <w:hideMark/>
          </w:tcPr>
          <w:p w:rsidR="005157D5" w:rsidRPr="002E1CF0" w:rsidRDefault="005157D5" w:rsidP="00BD52CC">
            <w:pPr>
              <w:spacing w:after="0"/>
              <w:jc w:val="center"/>
              <w:rPr>
                <w:rFonts w:ascii="Times New Roman" w:eastAsia="Times New Roman" w:hAnsi="Times New Roman"/>
                <w:color w:val="000000"/>
                <w:sz w:val="24"/>
                <w:szCs w:val="24"/>
              </w:rPr>
            </w:pPr>
            <w:r w:rsidRPr="002E1CF0">
              <w:rPr>
                <w:rFonts w:ascii="Times New Roman" w:eastAsia="Times New Roman" w:hAnsi="Times New Roman"/>
                <w:color w:val="000000"/>
                <w:sz w:val="24"/>
                <w:szCs w:val="24"/>
              </w:rPr>
              <w:t>1</w:t>
            </w:r>
          </w:p>
        </w:tc>
        <w:tc>
          <w:tcPr>
            <w:tcW w:w="1800" w:type="dxa"/>
            <w:shd w:val="clear" w:color="auto" w:fill="auto"/>
            <w:noWrap/>
            <w:hideMark/>
          </w:tcPr>
          <w:p w:rsidR="005157D5" w:rsidRPr="002E1CF0" w:rsidRDefault="005157D5" w:rsidP="00BD52CC">
            <w:pPr>
              <w:spacing w:after="0"/>
              <w:jc w:val="center"/>
              <w:rPr>
                <w:rFonts w:ascii="Times New Roman" w:eastAsia="Times New Roman" w:hAnsi="Times New Roman"/>
                <w:color w:val="000000"/>
                <w:sz w:val="24"/>
                <w:szCs w:val="24"/>
              </w:rPr>
            </w:pPr>
            <w:r w:rsidRPr="002E1CF0">
              <w:rPr>
                <w:rFonts w:ascii="Times New Roman" w:eastAsia="Times New Roman" w:hAnsi="Times New Roman"/>
                <w:color w:val="000000"/>
                <w:sz w:val="24"/>
                <w:szCs w:val="24"/>
              </w:rPr>
              <w:t>0.577</w:t>
            </w:r>
          </w:p>
        </w:tc>
        <w:tc>
          <w:tcPr>
            <w:tcW w:w="900" w:type="dxa"/>
            <w:shd w:val="clear" w:color="auto" w:fill="auto"/>
            <w:noWrap/>
            <w:hideMark/>
          </w:tcPr>
          <w:p w:rsidR="005157D5" w:rsidRPr="002E1CF0" w:rsidRDefault="005157D5" w:rsidP="00BD52CC">
            <w:pPr>
              <w:spacing w:after="0"/>
              <w:jc w:val="center"/>
              <w:rPr>
                <w:rFonts w:ascii="Times New Roman" w:eastAsia="Times New Roman" w:hAnsi="Times New Roman"/>
                <w:color w:val="000000"/>
                <w:sz w:val="24"/>
                <w:szCs w:val="24"/>
              </w:rPr>
            </w:pPr>
            <w:r w:rsidRPr="002E1CF0">
              <w:rPr>
                <w:rFonts w:ascii="Times New Roman" w:eastAsia="Times New Roman" w:hAnsi="Times New Roman"/>
                <w:color w:val="000000"/>
                <w:sz w:val="24"/>
                <w:szCs w:val="24"/>
              </w:rPr>
              <w:t>-8.66</w:t>
            </w:r>
          </w:p>
        </w:tc>
        <w:tc>
          <w:tcPr>
            <w:tcW w:w="540" w:type="dxa"/>
            <w:shd w:val="clear" w:color="auto" w:fill="auto"/>
            <w:noWrap/>
            <w:hideMark/>
          </w:tcPr>
          <w:p w:rsidR="005157D5" w:rsidRPr="002E1CF0" w:rsidRDefault="005157D5" w:rsidP="00BD52CC">
            <w:pPr>
              <w:spacing w:after="0"/>
              <w:jc w:val="center"/>
              <w:rPr>
                <w:rFonts w:ascii="Times New Roman" w:eastAsia="Times New Roman" w:hAnsi="Times New Roman"/>
                <w:color w:val="000000"/>
                <w:sz w:val="24"/>
                <w:szCs w:val="24"/>
              </w:rPr>
            </w:pPr>
            <w:r w:rsidRPr="002E1CF0">
              <w:rPr>
                <w:rFonts w:ascii="Times New Roman" w:eastAsia="Times New Roman" w:hAnsi="Times New Roman"/>
                <w:color w:val="000000"/>
                <w:sz w:val="24"/>
                <w:szCs w:val="24"/>
              </w:rPr>
              <w:t>2</w:t>
            </w:r>
          </w:p>
        </w:tc>
        <w:tc>
          <w:tcPr>
            <w:tcW w:w="1620" w:type="dxa"/>
            <w:shd w:val="clear" w:color="auto" w:fill="auto"/>
            <w:noWrap/>
            <w:hideMark/>
          </w:tcPr>
          <w:p w:rsidR="005157D5" w:rsidRPr="002E1CF0" w:rsidRDefault="005157D5" w:rsidP="00BD52CC">
            <w:pPr>
              <w:spacing w:after="0"/>
              <w:jc w:val="center"/>
              <w:rPr>
                <w:rFonts w:ascii="Times New Roman" w:eastAsia="Times New Roman" w:hAnsi="Times New Roman"/>
                <w:color w:val="000000"/>
                <w:sz w:val="24"/>
                <w:szCs w:val="24"/>
              </w:rPr>
            </w:pPr>
            <w:r w:rsidRPr="002E1CF0">
              <w:rPr>
                <w:rFonts w:ascii="Times New Roman" w:eastAsia="Times New Roman" w:hAnsi="Times New Roman"/>
                <w:color w:val="000000"/>
                <w:sz w:val="24"/>
                <w:szCs w:val="24"/>
              </w:rPr>
              <w:t>0.013</w:t>
            </w:r>
          </w:p>
        </w:tc>
      </w:tr>
      <w:tr w:rsidR="005157D5" w:rsidRPr="001775D5" w:rsidTr="00BD52CC">
        <w:trPr>
          <w:trHeight w:val="70"/>
        </w:trPr>
        <w:tc>
          <w:tcPr>
            <w:tcW w:w="2790" w:type="dxa"/>
            <w:shd w:val="clear" w:color="auto" w:fill="auto"/>
            <w:noWrap/>
            <w:hideMark/>
          </w:tcPr>
          <w:p w:rsidR="005157D5" w:rsidRPr="002E1CF0" w:rsidRDefault="005157D5" w:rsidP="00BD52CC">
            <w:pPr>
              <w:spacing w:after="0"/>
              <w:jc w:val="both"/>
              <w:rPr>
                <w:rFonts w:ascii="Times New Roman" w:eastAsia="Times New Roman" w:hAnsi="Times New Roman"/>
                <w:color w:val="000000"/>
                <w:sz w:val="24"/>
                <w:szCs w:val="24"/>
              </w:rPr>
            </w:pPr>
            <w:r w:rsidRPr="002E1CF0">
              <w:rPr>
                <w:rFonts w:ascii="Times New Roman" w:eastAsia="Times New Roman" w:hAnsi="Times New Roman"/>
                <w:color w:val="000000"/>
                <w:sz w:val="24"/>
                <w:szCs w:val="24"/>
              </w:rPr>
              <w:t>Self- employed</w:t>
            </w:r>
          </w:p>
        </w:tc>
        <w:tc>
          <w:tcPr>
            <w:tcW w:w="1080" w:type="dxa"/>
            <w:shd w:val="clear" w:color="auto" w:fill="auto"/>
            <w:noWrap/>
            <w:hideMark/>
          </w:tcPr>
          <w:p w:rsidR="005157D5" w:rsidRPr="002E1CF0" w:rsidRDefault="005157D5" w:rsidP="00BD52CC">
            <w:pPr>
              <w:spacing w:after="0"/>
              <w:jc w:val="center"/>
              <w:rPr>
                <w:rFonts w:ascii="Times New Roman" w:eastAsia="Times New Roman" w:hAnsi="Times New Roman"/>
                <w:color w:val="000000"/>
                <w:sz w:val="24"/>
                <w:szCs w:val="24"/>
              </w:rPr>
            </w:pPr>
            <w:r w:rsidRPr="002E1CF0">
              <w:rPr>
                <w:rFonts w:ascii="Times New Roman" w:eastAsia="Times New Roman" w:hAnsi="Times New Roman"/>
                <w:color w:val="000000"/>
                <w:sz w:val="24"/>
                <w:szCs w:val="24"/>
              </w:rPr>
              <w:t>-26</w:t>
            </w:r>
          </w:p>
        </w:tc>
        <w:tc>
          <w:tcPr>
            <w:tcW w:w="1440" w:type="dxa"/>
            <w:shd w:val="clear" w:color="auto" w:fill="auto"/>
            <w:noWrap/>
            <w:hideMark/>
          </w:tcPr>
          <w:p w:rsidR="005157D5" w:rsidRPr="002E1CF0" w:rsidRDefault="005157D5" w:rsidP="00BD52CC">
            <w:pPr>
              <w:spacing w:after="0"/>
              <w:jc w:val="center"/>
              <w:rPr>
                <w:rFonts w:ascii="Times New Roman" w:eastAsia="Times New Roman" w:hAnsi="Times New Roman"/>
                <w:color w:val="000000"/>
                <w:sz w:val="24"/>
                <w:szCs w:val="24"/>
              </w:rPr>
            </w:pPr>
            <w:r w:rsidRPr="002E1CF0">
              <w:rPr>
                <w:rFonts w:ascii="Times New Roman" w:eastAsia="Times New Roman" w:hAnsi="Times New Roman"/>
                <w:color w:val="000000"/>
                <w:sz w:val="24"/>
                <w:szCs w:val="24"/>
              </w:rPr>
              <w:t>3.606</w:t>
            </w:r>
          </w:p>
        </w:tc>
        <w:tc>
          <w:tcPr>
            <w:tcW w:w="1800" w:type="dxa"/>
            <w:shd w:val="clear" w:color="auto" w:fill="auto"/>
            <w:noWrap/>
            <w:hideMark/>
          </w:tcPr>
          <w:p w:rsidR="005157D5" w:rsidRPr="002E1CF0" w:rsidRDefault="005157D5" w:rsidP="00BD52CC">
            <w:pPr>
              <w:spacing w:after="0"/>
              <w:jc w:val="center"/>
              <w:rPr>
                <w:rFonts w:ascii="Times New Roman" w:eastAsia="Times New Roman" w:hAnsi="Times New Roman"/>
                <w:color w:val="000000"/>
                <w:sz w:val="24"/>
                <w:szCs w:val="24"/>
              </w:rPr>
            </w:pPr>
            <w:r w:rsidRPr="002E1CF0">
              <w:rPr>
                <w:rFonts w:ascii="Times New Roman" w:eastAsia="Times New Roman" w:hAnsi="Times New Roman"/>
                <w:color w:val="000000"/>
                <w:sz w:val="24"/>
                <w:szCs w:val="24"/>
              </w:rPr>
              <w:t>2.082</w:t>
            </w:r>
          </w:p>
        </w:tc>
        <w:tc>
          <w:tcPr>
            <w:tcW w:w="900" w:type="dxa"/>
            <w:shd w:val="clear" w:color="auto" w:fill="auto"/>
            <w:noWrap/>
            <w:hideMark/>
          </w:tcPr>
          <w:p w:rsidR="005157D5" w:rsidRPr="002E1CF0" w:rsidRDefault="005157D5" w:rsidP="00BD52CC">
            <w:pPr>
              <w:spacing w:after="0"/>
              <w:jc w:val="center"/>
              <w:rPr>
                <w:rFonts w:ascii="Times New Roman" w:eastAsia="Times New Roman" w:hAnsi="Times New Roman"/>
                <w:color w:val="000000"/>
                <w:sz w:val="24"/>
                <w:szCs w:val="24"/>
              </w:rPr>
            </w:pPr>
            <w:r w:rsidRPr="002E1CF0">
              <w:rPr>
                <w:rFonts w:ascii="Times New Roman" w:eastAsia="Times New Roman" w:hAnsi="Times New Roman"/>
                <w:color w:val="000000"/>
                <w:sz w:val="24"/>
                <w:szCs w:val="24"/>
              </w:rPr>
              <w:t>-12.49</w:t>
            </w:r>
          </w:p>
        </w:tc>
        <w:tc>
          <w:tcPr>
            <w:tcW w:w="540" w:type="dxa"/>
            <w:shd w:val="clear" w:color="auto" w:fill="auto"/>
            <w:noWrap/>
            <w:hideMark/>
          </w:tcPr>
          <w:p w:rsidR="005157D5" w:rsidRPr="002E1CF0" w:rsidRDefault="005157D5" w:rsidP="00BD52CC">
            <w:pPr>
              <w:spacing w:after="0"/>
              <w:jc w:val="center"/>
              <w:rPr>
                <w:rFonts w:ascii="Times New Roman" w:eastAsia="Times New Roman" w:hAnsi="Times New Roman"/>
                <w:color w:val="000000"/>
                <w:sz w:val="24"/>
                <w:szCs w:val="24"/>
              </w:rPr>
            </w:pPr>
            <w:r w:rsidRPr="002E1CF0">
              <w:rPr>
                <w:rFonts w:ascii="Times New Roman" w:eastAsia="Times New Roman" w:hAnsi="Times New Roman"/>
                <w:color w:val="000000"/>
                <w:sz w:val="24"/>
                <w:szCs w:val="24"/>
              </w:rPr>
              <w:t>2</w:t>
            </w:r>
          </w:p>
        </w:tc>
        <w:tc>
          <w:tcPr>
            <w:tcW w:w="1620" w:type="dxa"/>
            <w:shd w:val="clear" w:color="auto" w:fill="auto"/>
            <w:noWrap/>
            <w:hideMark/>
          </w:tcPr>
          <w:p w:rsidR="005157D5" w:rsidRPr="002E1CF0" w:rsidRDefault="005157D5" w:rsidP="00BD52CC">
            <w:pPr>
              <w:spacing w:after="0"/>
              <w:jc w:val="center"/>
              <w:rPr>
                <w:rFonts w:ascii="Times New Roman" w:eastAsia="Times New Roman" w:hAnsi="Times New Roman"/>
                <w:color w:val="000000"/>
                <w:sz w:val="24"/>
                <w:szCs w:val="24"/>
              </w:rPr>
            </w:pPr>
            <w:r w:rsidRPr="002E1CF0">
              <w:rPr>
                <w:rFonts w:ascii="Times New Roman" w:eastAsia="Times New Roman" w:hAnsi="Times New Roman"/>
                <w:color w:val="000000"/>
                <w:sz w:val="24"/>
                <w:szCs w:val="24"/>
              </w:rPr>
              <w:t>0.006</w:t>
            </w:r>
          </w:p>
        </w:tc>
      </w:tr>
      <w:tr w:rsidR="005157D5" w:rsidRPr="001775D5" w:rsidTr="00BD52CC">
        <w:trPr>
          <w:trHeight w:val="70"/>
        </w:trPr>
        <w:tc>
          <w:tcPr>
            <w:tcW w:w="2790" w:type="dxa"/>
            <w:shd w:val="clear" w:color="auto" w:fill="auto"/>
            <w:noWrap/>
            <w:hideMark/>
          </w:tcPr>
          <w:p w:rsidR="005157D5" w:rsidRPr="002E1CF0" w:rsidRDefault="005157D5" w:rsidP="00BD52CC">
            <w:pPr>
              <w:spacing w:after="0"/>
              <w:jc w:val="both"/>
              <w:rPr>
                <w:rFonts w:ascii="Times New Roman" w:eastAsia="Times New Roman" w:hAnsi="Times New Roman"/>
                <w:color w:val="000000"/>
                <w:sz w:val="24"/>
                <w:szCs w:val="24"/>
              </w:rPr>
            </w:pPr>
            <w:r w:rsidRPr="002E1CF0">
              <w:rPr>
                <w:rFonts w:ascii="Times New Roman" w:eastAsia="Times New Roman" w:hAnsi="Times New Roman"/>
                <w:color w:val="000000"/>
                <w:sz w:val="24"/>
                <w:szCs w:val="24"/>
              </w:rPr>
              <w:t xml:space="preserve">Casual employment     </w:t>
            </w:r>
          </w:p>
        </w:tc>
        <w:tc>
          <w:tcPr>
            <w:tcW w:w="1080" w:type="dxa"/>
            <w:shd w:val="clear" w:color="auto" w:fill="auto"/>
            <w:noWrap/>
            <w:hideMark/>
          </w:tcPr>
          <w:p w:rsidR="005157D5" w:rsidRPr="002E1CF0" w:rsidRDefault="005157D5" w:rsidP="00BD52CC">
            <w:pPr>
              <w:spacing w:after="0"/>
              <w:jc w:val="center"/>
              <w:rPr>
                <w:rFonts w:ascii="Times New Roman" w:eastAsia="Times New Roman" w:hAnsi="Times New Roman"/>
                <w:color w:val="000000"/>
                <w:sz w:val="24"/>
                <w:szCs w:val="24"/>
              </w:rPr>
            </w:pPr>
            <w:r w:rsidRPr="002E1CF0">
              <w:rPr>
                <w:rFonts w:ascii="Times New Roman" w:eastAsia="Times New Roman" w:hAnsi="Times New Roman"/>
                <w:color w:val="000000"/>
                <w:sz w:val="24"/>
                <w:szCs w:val="24"/>
              </w:rPr>
              <w:t>-3.333</w:t>
            </w:r>
          </w:p>
        </w:tc>
        <w:tc>
          <w:tcPr>
            <w:tcW w:w="1440" w:type="dxa"/>
            <w:shd w:val="clear" w:color="auto" w:fill="auto"/>
            <w:noWrap/>
            <w:hideMark/>
          </w:tcPr>
          <w:p w:rsidR="005157D5" w:rsidRPr="002E1CF0" w:rsidRDefault="005157D5" w:rsidP="00BD52CC">
            <w:pPr>
              <w:spacing w:after="0"/>
              <w:jc w:val="center"/>
              <w:rPr>
                <w:rFonts w:ascii="Times New Roman" w:eastAsia="Times New Roman" w:hAnsi="Times New Roman"/>
                <w:color w:val="000000"/>
                <w:sz w:val="24"/>
                <w:szCs w:val="24"/>
              </w:rPr>
            </w:pPr>
            <w:r w:rsidRPr="002E1CF0">
              <w:rPr>
                <w:rFonts w:ascii="Times New Roman" w:eastAsia="Times New Roman" w:hAnsi="Times New Roman"/>
                <w:color w:val="000000"/>
                <w:sz w:val="24"/>
                <w:szCs w:val="24"/>
              </w:rPr>
              <w:t>2.309</w:t>
            </w:r>
          </w:p>
        </w:tc>
        <w:tc>
          <w:tcPr>
            <w:tcW w:w="1800" w:type="dxa"/>
            <w:shd w:val="clear" w:color="auto" w:fill="auto"/>
            <w:noWrap/>
            <w:hideMark/>
          </w:tcPr>
          <w:p w:rsidR="005157D5" w:rsidRPr="002E1CF0" w:rsidRDefault="005157D5" w:rsidP="00BD52CC">
            <w:pPr>
              <w:spacing w:after="0"/>
              <w:jc w:val="center"/>
              <w:rPr>
                <w:rFonts w:ascii="Times New Roman" w:eastAsia="Times New Roman" w:hAnsi="Times New Roman"/>
                <w:color w:val="000000"/>
                <w:sz w:val="24"/>
                <w:szCs w:val="24"/>
              </w:rPr>
            </w:pPr>
            <w:r w:rsidRPr="002E1CF0">
              <w:rPr>
                <w:rFonts w:ascii="Times New Roman" w:eastAsia="Times New Roman" w:hAnsi="Times New Roman"/>
                <w:color w:val="000000"/>
                <w:sz w:val="24"/>
                <w:szCs w:val="24"/>
              </w:rPr>
              <w:t>1.333</w:t>
            </w:r>
          </w:p>
        </w:tc>
        <w:tc>
          <w:tcPr>
            <w:tcW w:w="900" w:type="dxa"/>
            <w:shd w:val="clear" w:color="auto" w:fill="auto"/>
            <w:noWrap/>
            <w:hideMark/>
          </w:tcPr>
          <w:p w:rsidR="005157D5" w:rsidRPr="002E1CF0" w:rsidRDefault="005157D5" w:rsidP="00BD52CC">
            <w:pPr>
              <w:spacing w:after="0"/>
              <w:jc w:val="center"/>
              <w:rPr>
                <w:rFonts w:ascii="Times New Roman" w:eastAsia="Times New Roman" w:hAnsi="Times New Roman"/>
                <w:color w:val="000000"/>
                <w:sz w:val="24"/>
                <w:szCs w:val="24"/>
              </w:rPr>
            </w:pPr>
            <w:r w:rsidRPr="002E1CF0">
              <w:rPr>
                <w:rFonts w:ascii="Times New Roman" w:eastAsia="Times New Roman" w:hAnsi="Times New Roman"/>
                <w:color w:val="000000"/>
                <w:sz w:val="24"/>
                <w:szCs w:val="24"/>
              </w:rPr>
              <w:t>-2.5</w:t>
            </w:r>
          </w:p>
        </w:tc>
        <w:tc>
          <w:tcPr>
            <w:tcW w:w="540" w:type="dxa"/>
            <w:shd w:val="clear" w:color="auto" w:fill="auto"/>
            <w:noWrap/>
            <w:hideMark/>
          </w:tcPr>
          <w:p w:rsidR="005157D5" w:rsidRPr="002E1CF0" w:rsidRDefault="005157D5" w:rsidP="00BD52CC">
            <w:pPr>
              <w:spacing w:after="0"/>
              <w:jc w:val="center"/>
              <w:rPr>
                <w:rFonts w:ascii="Times New Roman" w:eastAsia="Times New Roman" w:hAnsi="Times New Roman"/>
                <w:color w:val="000000"/>
                <w:sz w:val="24"/>
                <w:szCs w:val="24"/>
              </w:rPr>
            </w:pPr>
            <w:r w:rsidRPr="002E1CF0">
              <w:rPr>
                <w:rFonts w:ascii="Times New Roman" w:eastAsia="Times New Roman" w:hAnsi="Times New Roman"/>
                <w:color w:val="000000"/>
                <w:sz w:val="24"/>
                <w:szCs w:val="24"/>
              </w:rPr>
              <w:t>2</w:t>
            </w:r>
          </w:p>
        </w:tc>
        <w:tc>
          <w:tcPr>
            <w:tcW w:w="1620" w:type="dxa"/>
            <w:shd w:val="clear" w:color="auto" w:fill="auto"/>
            <w:noWrap/>
            <w:hideMark/>
          </w:tcPr>
          <w:p w:rsidR="005157D5" w:rsidRPr="002E1CF0" w:rsidRDefault="005157D5" w:rsidP="00BD52CC">
            <w:pPr>
              <w:spacing w:after="0"/>
              <w:jc w:val="center"/>
              <w:rPr>
                <w:rFonts w:ascii="Times New Roman" w:eastAsia="Times New Roman" w:hAnsi="Times New Roman"/>
                <w:color w:val="000000"/>
                <w:sz w:val="24"/>
                <w:szCs w:val="24"/>
              </w:rPr>
            </w:pPr>
            <w:r w:rsidRPr="002E1CF0">
              <w:rPr>
                <w:rFonts w:ascii="Times New Roman" w:eastAsia="Times New Roman" w:hAnsi="Times New Roman"/>
                <w:color w:val="000000"/>
                <w:sz w:val="24"/>
                <w:szCs w:val="24"/>
              </w:rPr>
              <w:t>0.13</w:t>
            </w:r>
          </w:p>
        </w:tc>
      </w:tr>
      <w:tr w:rsidR="005157D5" w:rsidRPr="001775D5" w:rsidTr="00BD52CC">
        <w:trPr>
          <w:trHeight w:val="70"/>
        </w:trPr>
        <w:tc>
          <w:tcPr>
            <w:tcW w:w="2790" w:type="dxa"/>
            <w:shd w:val="clear" w:color="auto" w:fill="auto"/>
            <w:noWrap/>
            <w:hideMark/>
          </w:tcPr>
          <w:p w:rsidR="005157D5" w:rsidRPr="002E1CF0" w:rsidRDefault="005157D5" w:rsidP="00BD52CC">
            <w:pPr>
              <w:spacing w:after="0"/>
              <w:jc w:val="both"/>
              <w:rPr>
                <w:rFonts w:ascii="Times New Roman" w:eastAsia="Times New Roman" w:hAnsi="Times New Roman"/>
                <w:color w:val="000000"/>
                <w:sz w:val="24"/>
                <w:szCs w:val="24"/>
              </w:rPr>
            </w:pPr>
            <w:r w:rsidRPr="002E1CF0">
              <w:rPr>
                <w:rFonts w:ascii="Times New Roman" w:eastAsia="Times New Roman" w:hAnsi="Times New Roman"/>
                <w:color w:val="000000"/>
                <w:sz w:val="24"/>
                <w:szCs w:val="24"/>
              </w:rPr>
              <w:t xml:space="preserve">Unemployed </w:t>
            </w:r>
          </w:p>
        </w:tc>
        <w:tc>
          <w:tcPr>
            <w:tcW w:w="1080" w:type="dxa"/>
            <w:shd w:val="clear" w:color="auto" w:fill="auto"/>
            <w:noWrap/>
            <w:hideMark/>
          </w:tcPr>
          <w:p w:rsidR="005157D5" w:rsidRPr="002E1CF0" w:rsidRDefault="005157D5" w:rsidP="00BD52CC">
            <w:pPr>
              <w:spacing w:after="0"/>
              <w:jc w:val="center"/>
              <w:rPr>
                <w:rFonts w:ascii="Times New Roman" w:eastAsia="Times New Roman" w:hAnsi="Times New Roman"/>
                <w:color w:val="000000"/>
                <w:sz w:val="24"/>
                <w:szCs w:val="24"/>
              </w:rPr>
            </w:pPr>
            <w:r w:rsidRPr="002E1CF0">
              <w:rPr>
                <w:rFonts w:ascii="Times New Roman" w:eastAsia="Times New Roman" w:hAnsi="Times New Roman"/>
                <w:color w:val="000000"/>
                <w:sz w:val="24"/>
                <w:szCs w:val="24"/>
              </w:rPr>
              <w:t>27.667</w:t>
            </w:r>
          </w:p>
        </w:tc>
        <w:tc>
          <w:tcPr>
            <w:tcW w:w="1440" w:type="dxa"/>
            <w:shd w:val="clear" w:color="auto" w:fill="auto"/>
            <w:noWrap/>
            <w:hideMark/>
          </w:tcPr>
          <w:p w:rsidR="005157D5" w:rsidRPr="002E1CF0" w:rsidRDefault="005157D5" w:rsidP="00BD52CC">
            <w:pPr>
              <w:spacing w:after="0"/>
              <w:jc w:val="center"/>
              <w:rPr>
                <w:rFonts w:ascii="Times New Roman" w:eastAsia="Times New Roman" w:hAnsi="Times New Roman"/>
                <w:color w:val="000000"/>
                <w:sz w:val="24"/>
                <w:szCs w:val="24"/>
              </w:rPr>
            </w:pPr>
            <w:r w:rsidRPr="002E1CF0">
              <w:rPr>
                <w:rFonts w:ascii="Times New Roman" w:eastAsia="Times New Roman" w:hAnsi="Times New Roman"/>
                <w:color w:val="000000"/>
                <w:sz w:val="24"/>
                <w:szCs w:val="24"/>
              </w:rPr>
              <w:t>22.279</w:t>
            </w:r>
          </w:p>
        </w:tc>
        <w:tc>
          <w:tcPr>
            <w:tcW w:w="1800" w:type="dxa"/>
            <w:shd w:val="clear" w:color="auto" w:fill="auto"/>
            <w:noWrap/>
            <w:hideMark/>
          </w:tcPr>
          <w:p w:rsidR="005157D5" w:rsidRPr="002E1CF0" w:rsidRDefault="005157D5" w:rsidP="00BD52CC">
            <w:pPr>
              <w:spacing w:after="0"/>
              <w:jc w:val="center"/>
              <w:rPr>
                <w:rFonts w:ascii="Times New Roman" w:eastAsia="Times New Roman" w:hAnsi="Times New Roman"/>
                <w:color w:val="000000"/>
                <w:sz w:val="24"/>
                <w:szCs w:val="24"/>
              </w:rPr>
            </w:pPr>
            <w:r w:rsidRPr="002E1CF0">
              <w:rPr>
                <w:rFonts w:ascii="Times New Roman" w:eastAsia="Times New Roman" w:hAnsi="Times New Roman"/>
                <w:color w:val="000000"/>
                <w:sz w:val="24"/>
                <w:szCs w:val="24"/>
              </w:rPr>
              <w:t>12.863</w:t>
            </w:r>
          </w:p>
        </w:tc>
        <w:tc>
          <w:tcPr>
            <w:tcW w:w="900" w:type="dxa"/>
            <w:shd w:val="clear" w:color="auto" w:fill="auto"/>
            <w:noWrap/>
            <w:hideMark/>
          </w:tcPr>
          <w:p w:rsidR="005157D5" w:rsidRPr="002E1CF0" w:rsidRDefault="005157D5" w:rsidP="00BD52CC">
            <w:pPr>
              <w:spacing w:after="0"/>
              <w:jc w:val="center"/>
              <w:rPr>
                <w:rFonts w:ascii="Times New Roman" w:eastAsia="Times New Roman" w:hAnsi="Times New Roman"/>
                <w:color w:val="000000"/>
                <w:sz w:val="24"/>
                <w:szCs w:val="24"/>
              </w:rPr>
            </w:pPr>
            <w:r w:rsidRPr="002E1CF0">
              <w:rPr>
                <w:rFonts w:ascii="Times New Roman" w:eastAsia="Times New Roman" w:hAnsi="Times New Roman"/>
                <w:color w:val="000000"/>
                <w:sz w:val="24"/>
                <w:szCs w:val="24"/>
              </w:rPr>
              <w:t>2.151</w:t>
            </w:r>
          </w:p>
        </w:tc>
        <w:tc>
          <w:tcPr>
            <w:tcW w:w="540" w:type="dxa"/>
            <w:shd w:val="clear" w:color="auto" w:fill="auto"/>
            <w:noWrap/>
            <w:hideMark/>
          </w:tcPr>
          <w:p w:rsidR="005157D5" w:rsidRPr="002E1CF0" w:rsidRDefault="005157D5" w:rsidP="00BD52CC">
            <w:pPr>
              <w:spacing w:after="0"/>
              <w:jc w:val="center"/>
              <w:rPr>
                <w:rFonts w:ascii="Times New Roman" w:eastAsia="Times New Roman" w:hAnsi="Times New Roman"/>
                <w:color w:val="000000"/>
                <w:sz w:val="24"/>
                <w:szCs w:val="24"/>
              </w:rPr>
            </w:pPr>
            <w:r w:rsidRPr="002E1CF0">
              <w:rPr>
                <w:rFonts w:ascii="Times New Roman" w:eastAsia="Times New Roman" w:hAnsi="Times New Roman"/>
                <w:color w:val="000000"/>
                <w:sz w:val="24"/>
                <w:szCs w:val="24"/>
              </w:rPr>
              <w:t>2</w:t>
            </w:r>
          </w:p>
        </w:tc>
        <w:tc>
          <w:tcPr>
            <w:tcW w:w="1620" w:type="dxa"/>
            <w:shd w:val="clear" w:color="auto" w:fill="auto"/>
            <w:noWrap/>
            <w:hideMark/>
          </w:tcPr>
          <w:p w:rsidR="005157D5" w:rsidRPr="002E1CF0" w:rsidRDefault="005157D5" w:rsidP="00BD52CC">
            <w:pPr>
              <w:spacing w:after="0"/>
              <w:jc w:val="center"/>
              <w:rPr>
                <w:rFonts w:ascii="Times New Roman" w:eastAsia="Times New Roman" w:hAnsi="Times New Roman"/>
                <w:color w:val="000000"/>
                <w:sz w:val="24"/>
                <w:szCs w:val="24"/>
              </w:rPr>
            </w:pPr>
            <w:r w:rsidRPr="002E1CF0">
              <w:rPr>
                <w:rFonts w:ascii="Times New Roman" w:eastAsia="Times New Roman" w:hAnsi="Times New Roman"/>
                <w:color w:val="000000"/>
                <w:sz w:val="24"/>
                <w:szCs w:val="24"/>
              </w:rPr>
              <w:t>0.164</w:t>
            </w:r>
          </w:p>
        </w:tc>
      </w:tr>
    </w:tbl>
    <w:p w:rsidR="005157D5" w:rsidRDefault="005157D5" w:rsidP="005157D5">
      <w:pPr>
        <w:spacing w:after="0" w:line="360" w:lineRule="auto"/>
        <w:jc w:val="both"/>
        <w:rPr>
          <w:rFonts w:ascii="Times New Roman" w:eastAsia="Times New Roman" w:hAnsi="Times New Roman"/>
          <w:sz w:val="24"/>
          <w:szCs w:val="24"/>
          <w:lang w:val="en-IN" w:eastAsia="en-IN"/>
        </w:rPr>
      </w:pPr>
      <w:r>
        <w:rPr>
          <w:rFonts w:ascii="Times New Roman" w:eastAsia="Times New Roman" w:hAnsi="Times New Roman"/>
          <w:b/>
          <w:sz w:val="24"/>
          <w:szCs w:val="24"/>
          <w:lang w:val="en-IN" w:eastAsia="en-IN"/>
        </w:rPr>
        <w:t>Source: Field Survey    2016-17</w:t>
      </w:r>
    </w:p>
    <w:p w:rsidR="005157D5" w:rsidRDefault="005157D5" w:rsidP="005157D5">
      <w:pPr>
        <w:spacing w:after="0" w:line="360" w:lineRule="auto"/>
        <w:jc w:val="both"/>
        <w:rPr>
          <w:rFonts w:ascii="Times New Roman" w:eastAsia="Times New Roman" w:hAnsi="Times New Roman"/>
          <w:sz w:val="24"/>
          <w:szCs w:val="24"/>
          <w:lang w:val="en-IN" w:eastAsia="en-IN"/>
        </w:rPr>
      </w:pPr>
      <w:r w:rsidRPr="008405B1">
        <w:rPr>
          <w:rFonts w:ascii="Times New Roman" w:eastAsia="Times New Roman" w:hAnsi="Times New Roman"/>
          <w:sz w:val="24"/>
          <w:szCs w:val="24"/>
          <w:lang w:val="en-IN" w:eastAsia="en-IN"/>
        </w:rPr>
        <w:t xml:space="preserve">The P (Critical values of t) is less than 0.05 (Alpha) </w:t>
      </w:r>
      <w:r>
        <w:rPr>
          <w:rFonts w:ascii="Times New Roman" w:eastAsia="Times New Roman" w:hAnsi="Times New Roman"/>
          <w:sz w:val="24"/>
          <w:szCs w:val="24"/>
          <w:lang w:val="en-IN" w:eastAsia="en-IN"/>
        </w:rPr>
        <w:t>in case of Regular</w:t>
      </w:r>
      <w:r w:rsidRPr="008405B1">
        <w:rPr>
          <w:rFonts w:ascii="Times New Roman" w:eastAsia="Times New Roman" w:hAnsi="Times New Roman"/>
          <w:sz w:val="24"/>
          <w:szCs w:val="24"/>
          <w:lang w:val="en-IN" w:eastAsia="en-IN"/>
        </w:rPr>
        <w:t xml:space="preserve">, </w:t>
      </w:r>
      <w:r>
        <w:rPr>
          <w:rFonts w:ascii="Times New Roman" w:eastAsia="Times New Roman" w:hAnsi="Times New Roman"/>
          <w:sz w:val="24"/>
          <w:szCs w:val="24"/>
          <w:lang w:val="en-IN" w:eastAsia="en-IN"/>
        </w:rPr>
        <w:t xml:space="preserve">government and self-employment. Therefore, P &lt; 0.05 (alpha), the null hypothesis has been </w:t>
      </w:r>
      <w:r w:rsidRPr="008405B1">
        <w:rPr>
          <w:rFonts w:ascii="Times New Roman" w:eastAsia="Times New Roman" w:hAnsi="Times New Roman"/>
          <w:sz w:val="24"/>
          <w:szCs w:val="24"/>
          <w:lang w:val="en-IN" w:eastAsia="en-IN"/>
        </w:rPr>
        <w:t xml:space="preserve">rejected </w:t>
      </w:r>
      <w:r>
        <w:rPr>
          <w:rFonts w:ascii="Times New Roman" w:eastAsia="Times New Roman" w:hAnsi="Times New Roman"/>
          <w:sz w:val="24"/>
          <w:szCs w:val="24"/>
          <w:lang w:val="en-IN" w:eastAsia="en-IN"/>
        </w:rPr>
        <w:t>in case of the Regular</w:t>
      </w:r>
      <w:r w:rsidRPr="008405B1">
        <w:rPr>
          <w:rFonts w:ascii="Times New Roman" w:eastAsia="Times New Roman" w:hAnsi="Times New Roman"/>
          <w:sz w:val="24"/>
          <w:szCs w:val="24"/>
          <w:lang w:val="en-IN" w:eastAsia="en-IN"/>
        </w:rPr>
        <w:t xml:space="preserve">, </w:t>
      </w:r>
      <w:r>
        <w:rPr>
          <w:rFonts w:ascii="Times New Roman" w:eastAsia="Times New Roman" w:hAnsi="Times New Roman"/>
          <w:sz w:val="24"/>
          <w:szCs w:val="24"/>
          <w:lang w:val="en-IN" w:eastAsia="en-IN"/>
        </w:rPr>
        <w:t>Government and Self-employment. Hence</w:t>
      </w:r>
      <w:r w:rsidRPr="008405B1">
        <w:rPr>
          <w:rFonts w:ascii="Times New Roman" w:eastAsia="Times New Roman" w:hAnsi="Times New Roman"/>
          <w:sz w:val="24"/>
          <w:szCs w:val="24"/>
          <w:lang w:val="en-IN" w:eastAsia="en-IN"/>
        </w:rPr>
        <w:t xml:space="preserve"> vocational training has made a</w:t>
      </w:r>
      <w:r>
        <w:rPr>
          <w:rFonts w:ascii="Times New Roman" w:eastAsia="Times New Roman" w:hAnsi="Times New Roman"/>
          <w:sz w:val="24"/>
          <w:szCs w:val="24"/>
          <w:lang w:val="en-IN" w:eastAsia="en-IN"/>
        </w:rPr>
        <w:t xml:space="preserve"> statistically significant difference</w:t>
      </w:r>
      <w:r w:rsidRPr="008405B1">
        <w:rPr>
          <w:rFonts w:ascii="Times New Roman" w:eastAsia="Times New Roman" w:hAnsi="Times New Roman"/>
          <w:sz w:val="24"/>
          <w:szCs w:val="24"/>
          <w:lang w:val="en-IN" w:eastAsia="en-IN"/>
        </w:rPr>
        <w:t xml:space="preserve"> in the above </w:t>
      </w:r>
      <w:r>
        <w:rPr>
          <w:rFonts w:ascii="Times New Roman" w:eastAsia="Times New Roman" w:hAnsi="Times New Roman"/>
          <w:sz w:val="24"/>
          <w:szCs w:val="24"/>
          <w:lang w:val="en-IN" w:eastAsia="en-IN"/>
        </w:rPr>
        <w:t>stated nature of employment among the respondents. On the other hand, the value of P is greater than alpha (0.05) in case of casual employment &amp; unemployment, as such null hypothesis is accepted. Hence, the vocational training has not any made statistically significant difference in case of casual employed and unemployment.</w:t>
      </w:r>
    </w:p>
    <w:p w:rsidR="00A059FA" w:rsidRDefault="00A059FA" w:rsidP="000E4EC7">
      <w:pPr>
        <w:spacing w:after="0" w:line="276" w:lineRule="auto"/>
        <w:jc w:val="both"/>
        <w:rPr>
          <w:rFonts w:ascii="Times New Roman" w:eastAsia="Times New Roman" w:hAnsi="Times New Roman"/>
          <w:b/>
          <w:sz w:val="24"/>
          <w:szCs w:val="24"/>
          <w:lang w:val="en-IN" w:eastAsia="en-IN"/>
        </w:rPr>
      </w:pPr>
    </w:p>
    <w:p w:rsidR="00A059FA" w:rsidRDefault="00A059FA" w:rsidP="000E4EC7">
      <w:pPr>
        <w:spacing w:after="0" w:line="276" w:lineRule="auto"/>
        <w:jc w:val="both"/>
        <w:rPr>
          <w:rFonts w:ascii="Times New Roman" w:eastAsia="Times New Roman" w:hAnsi="Times New Roman"/>
          <w:b/>
          <w:sz w:val="24"/>
          <w:szCs w:val="24"/>
          <w:lang w:val="en-IN" w:eastAsia="en-IN"/>
        </w:rPr>
      </w:pPr>
    </w:p>
    <w:p w:rsidR="00A059FA" w:rsidRDefault="00A059FA" w:rsidP="000E4EC7">
      <w:pPr>
        <w:spacing w:after="0" w:line="276" w:lineRule="auto"/>
        <w:jc w:val="both"/>
        <w:rPr>
          <w:rFonts w:ascii="Times New Roman" w:eastAsia="Times New Roman" w:hAnsi="Times New Roman"/>
          <w:b/>
          <w:sz w:val="24"/>
          <w:szCs w:val="24"/>
          <w:lang w:val="en-IN" w:eastAsia="en-IN"/>
        </w:rPr>
      </w:pPr>
    </w:p>
    <w:p w:rsidR="00A059FA" w:rsidRDefault="00A059FA" w:rsidP="000E4EC7">
      <w:pPr>
        <w:spacing w:after="0" w:line="276" w:lineRule="auto"/>
        <w:jc w:val="both"/>
        <w:rPr>
          <w:rFonts w:ascii="Times New Roman" w:eastAsia="Times New Roman" w:hAnsi="Times New Roman"/>
          <w:b/>
          <w:sz w:val="24"/>
          <w:szCs w:val="24"/>
          <w:lang w:val="en-IN" w:eastAsia="en-IN"/>
        </w:rPr>
      </w:pPr>
    </w:p>
    <w:p w:rsidR="00A059FA" w:rsidRDefault="00A059FA" w:rsidP="000E4EC7">
      <w:pPr>
        <w:spacing w:after="0" w:line="276" w:lineRule="auto"/>
        <w:jc w:val="both"/>
        <w:rPr>
          <w:rFonts w:ascii="Times New Roman" w:eastAsia="Times New Roman" w:hAnsi="Times New Roman"/>
          <w:b/>
          <w:sz w:val="24"/>
          <w:szCs w:val="24"/>
          <w:lang w:val="en-IN" w:eastAsia="en-IN"/>
        </w:rPr>
      </w:pPr>
    </w:p>
    <w:p w:rsidR="00A059FA" w:rsidRDefault="00A059FA" w:rsidP="000E4EC7">
      <w:pPr>
        <w:spacing w:after="0" w:line="276" w:lineRule="auto"/>
        <w:jc w:val="both"/>
        <w:rPr>
          <w:rFonts w:ascii="Times New Roman" w:eastAsia="Times New Roman" w:hAnsi="Times New Roman"/>
          <w:b/>
          <w:sz w:val="24"/>
          <w:szCs w:val="24"/>
          <w:lang w:val="en-IN" w:eastAsia="en-IN"/>
        </w:rPr>
      </w:pPr>
    </w:p>
    <w:p w:rsidR="00A059FA" w:rsidRDefault="00A059FA" w:rsidP="000E4EC7">
      <w:pPr>
        <w:spacing w:after="0" w:line="276" w:lineRule="auto"/>
        <w:jc w:val="both"/>
        <w:rPr>
          <w:rFonts w:ascii="Times New Roman" w:eastAsia="Times New Roman" w:hAnsi="Times New Roman"/>
          <w:b/>
          <w:sz w:val="24"/>
          <w:szCs w:val="24"/>
          <w:lang w:val="en-IN" w:eastAsia="en-IN"/>
        </w:rPr>
      </w:pPr>
    </w:p>
    <w:p w:rsidR="000E4EC7" w:rsidRPr="00DB6652" w:rsidRDefault="000E4EC7" w:rsidP="00BC4D84">
      <w:pPr>
        <w:spacing w:after="0" w:line="360" w:lineRule="auto"/>
        <w:jc w:val="both"/>
        <w:rPr>
          <w:rFonts w:ascii="Times New Roman" w:hAnsi="Times New Roman"/>
          <w:sz w:val="24"/>
          <w:szCs w:val="24"/>
        </w:rPr>
      </w:pPr>
      <w:r w:rsidRPr="006B3BB1">
        <w:rPr>
          <w:rFonts w:ascii="Times New Roman" w:eastAsia="Times New Roman" w:hAnsi="Times New Roman"/>
          <w:b/>
          <w:sz w:val="24"/>
          <w:szCs w:val="24"/>
          <w:lang w:val="en-IN" w:eastAsia="en-IN"/>
        </w:rPr>
        <w:lastRenderedPageBreak/>
        <w:t xml:space="preserve">Type of occupations among beneficiaries </w:t>
      </w:r>
    </w:p>
    <w:p w:rsidR="000E4EC7" w:rsidRPr="00840EAD" w:rsidRDefault="00441F64" w:rsidP="00BC4D84">
      <w:pPr>
        <w:spacing w:after="0" w:line="360" w:lineRule="auto"/>
        <w:jc w:val="both"/>
        <w:rPr>
          <w:rFonts w:ascii="Times New Roman" w:eastAsia="Times New Roman" w:hAnsi="Times New Roman"/>
          <w:sz w:val="24"/>
          <w:szCs w:val="24"/>
          <w:lang w:val="en-IN" w:eastAsia="en-IN"/>
        </w:rPr>
      </w:pPr>
      <w:r>
        <w:rPr>
          <w:rFonts w:ascii="Times New Roman" w:hAnsi="Times New Roman"/>
          <w:sz w:val="24"/>
          <w:szCs w:val="24"/>
        </w:rPr>
        <w:t>Table 1.7</w:t>
      </w:r>
      <w:r w:rsidR="000E4EC7">
        <w:rPr>
          <w:rFonts w:ascii="Times New Roman" w:hAnsi="Times New Roman"/>
          <w:sz w:val="24"/>
          <w:szCs w:val="24"/>
        </w:rPr>
        <w:t xml:space="preserve">                   Type of Occupations among</w:t>
      </w:r>
      <w:r w:rsidR="000E4EC7" w:rsidRPr="00B81012">
        <w:rPr>
          <w:rFonts w:ascii="Times New Roman" w:eastAsia="Times New Roman" w:hAnsi="Times New Roman"/>
          <w:sz w:val="24"/>
          <w:szCs w:val="24"/>
          <w:lang w:val="en-IN" w:eastAsia="en-IN"/>
        </w:rPr>
        <w:t xml:space="preserve"> </w:t>
      </w:r>
      <w:r w:rsidR="000E4EC7" w:rsidRPr="00F3149F">
        <w:rPr>
          <w:rFonts w:ascii="Times New Roman" w:eastAsia="Times New Roman" w:hAnsi="Times New Roman"/>
          <w:sz w:val="24"/>
          <w:szCs w:val="24"/>
          <w:lang w:val="en-IN" w:eastAsia="en-IN"/>
        </w:rPr>
        <w:t xml:space="preserve">the </w:t>
      </w:r>
      <w:r w:rsidR="000E4EC7">
        <w:rPr>
          <w:rFonts w:ascii="Times New Roman" w:hAnsi="Times New Roman"/>
          <w:sz w:val="24"/>
          <w:szCs w:val="24"/>
        </w:rPr>
        <w:t>B</w:t>
      </w:r>
      <w:r w:rsidR="000E4EC7" w:rsidRPr="00840EAD">
        <w:rPr>
          <w:rFonts w:ascii="Times New Roman" w:hAnsi="Times New Roman"/>
          <w:sz w:val="24"/>
          <w:szCs w:val="24"/>
        </w:rPr>
        <w:t xml:space="preserve">eneficiaries </w:t>
      </w:r>
    </w:p>
    <w:tbl>
      <w:tblPr>
        <w:tblW w:w="11583" w:type="dxa"/>
        <w:tblInd w:w="-1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720"/>
        <w:gridCol w:w="720"/>
        <w:gridCol w:w="720"/>
        <w:gridCol w:w="450"/>
        <w:gridCol w:w="810"/>
        <w:gridCol w:w="810"/>
        <w:gridCol w:w="810"/>
        <w:gridCol w:w="720"/>
        <w:gridCol w:w="810"/>
        <w:gridCol w:w="720"/>
        <w:gridCol w:w="720"/>
        <w:gridCol w:w="810"/>
        <w:gridCol w:w="810"/>
        <w:gridCol w:w="873"/>
      </w:tblGrid>
      <w:tr w:rsidR="000E4EC7" w:rsidRPr="00B17565" w:rsidTr="00BD52CC">
        <w:trPr>
          <w:trHeight w:val="125"/>
        </w:trPr>
        <w:tc>
          <w:tcPr>
            <w:tcW w:w="1080" w:type="dxa"/>
            <w:vMerge w:val="restart"/>
            <w:shd w:val="clear" w:color="auto" w:fill="auto"/>
          </w:tcPr>
          <w:p w:rsidR="000E4EC7" w:rsidRPr="00A740F5" w:rsidRDefault="000E4EC7" w:rsidP="00BD52CC">
            <w:pPr>
              <w:spacing w:after="0" w:line="276" w:lineRule="auto"/>
              <w:rPr>
                <w:rFonts w:ascii="Times New Roman" w:eastAsia="Times New Roman" w:hAnsi="Times New Roman"/>
                <w:sz w:val="20"/>
                <w:szCs w:val="20"/>
              </w:rPr>
            </w:pPr>
            <w:r w:rsidRPr="00A740F5">
              <w:rPr>
                <w:rFonts w:ascii="Times New Roman" w:eastAsia="Times New Roman" w:hAnsi="Times New Roman"/>
                <w:sz w:val="20"/>
                <w:szCs w:val="20"/>
              </w:rPr>
              <w:t>Name of the Blocks</w:t>
            </w:r>
          </w:p>
        </w:tc>
        <w:tc>
          <w:tcPr>
            <w:tcW w:w="10503" w:type="dxa"/>
            <w:gridSpan w:val="14"/>
            <w:shd w:val="clear" w:color="auto" w:fill="auto"/>
          </w:tcPr>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 xml:space="preserve">Beneficiaries </w:t>
            </w:r>
          </w:p>
        </w:tc>
      </w:tr>
      <w:tr w:rsidR="000E4EC7" w:rsidRPr="00B17565" w:rsidTr="00BD52CC">
        <w:trPr>
          <w:trHeight w:val="70"/>
        </w:trPr>
        <w:tc>
          <w:tcPr>
            <w:tcW w:w="1080" w:type="dxa"/>
            <w:vMerge/>
            <w:shd w:val="clear" w:color="auto" w:fill="auto"/>
          </w:tcPr>
          <w:p w:rsidR="000E4EC7" w:rsidRPr="00A740F5" w:rsidRDefault="000E4EC7" w:rsidP="00BD52CC">
            <w:pPr>
              <w:spacing w:after="0" w:line="276" w:lineRule="auto"/>
              <w:rPr>
                <w:rFonts w:ascii="Times New Roman" w:eastAsia="Times New Roman" w:hAnsi="Times New Roman"/>
                <w:sz w:val="20"/>
                <w:szCs w:val="20"/>
              </w:rPr>
            </w:pPr>
          </w:p>
        </w:tc>
        <w:tc>
          <w:tcPr>
            <w:tcW w:w="5040" w:type="dxa"/>
            <w:gridSpan w:val="7"/>
            <w:shd w:val="clear" w:color="auto" w:fill="auto"/>
          </w:tcPr>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Before Vocational Training</w:t>
            </w:r>
          </w:p>
        </w:tc>
        <w:tc>
          <w:tcPr>
            <w:tcW w:w="5463" w:type="dxa"/>
            <w:gridSpan w:val="7"/>
            <w:shd w:val="clear" w:color="auto" w:fill="auto"/>
          </w:tcPr>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After Vocational Training</w:t>
            </w:r>
          </w:p>
        </w:tc>
      </w:tr>
      <w:tr w:rsidR="000E4EC7" w:rsidRPr="00B17565" w:rsidTr="00BD52CC">
        <w:trPr>
          <w:trHeight w:val="70"/>
        </w:trPr>
        <w:tc>
          <w:tcPr>
            <w:tcW w:w="1080" w:type="dxa"/>
            <w:vMerge/>
            <w:shd w:val="clear" w:color="auto" w:fill="auto"/>
          </w:tcPr>
          <w:p w:rsidR="000E4EC7" w:rsidRPr="00A740F5" w:rsidRDefault="000E4EC7" w:rsidP="00BD52CC">
            <w:pPr>
              <w:spacing w:after="0" w:line="276" w:lineRule="auto"/>
              <w:rPr>
                <w:rFonts w:ascii="Times New Roman" w:eastAsia="Times New Roman" w:hAnsi="Times New Roman"/>
                <w:sz w:val="20"/>
                <w:szCs w:val="20"/>
              </w:rPr>
            </w:pPr>
          </w:p>
        </w:tc>
        <w:tc>
          <w:tcPr>
            <w:tcW w:w="720" w:type="dxa"/>
            <w:shd w:val="clear" w:color="auto" w:fill="auto"/>
          </w:tcPr>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1</w:t>
            </w:r>
          </w:p>
        </w:tc>
        <w:tc>
          <w:tcPr>
            <w:tcW w:w="720" w:type="dxa"/>
            <w:shd w:val="clear" w:color="auto" w:fill="auto"/>
          </w:tcPr>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2</w:t>
            </w:r>
          </w:p>
        </w:tc>
        <w:tc>
          <w:tcPr>
            <w:tcW w:w="720" w:type="dxa"/>
            <w:shd w:val="clear" w:color="auto" w:fill="auto"/>
          </w:tcPr>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3</w:t>
            </w:r>
          </w:p>
        </w:tc>
        <w:tc>
          <w:tcPr>
            <w:tcW w:w="450" w:type="dxa"/>
            <w:shd w:val="clear" w:color="auto" w:fill="auto"/>
          </w:tcPr>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4</w:t>
            </w:r>
          </w:p>
        </w:tc>
        <w:tc>
          <w:tcPr>
            <w:tcW w:w="810" w:type="dxa"/>
            <w:shd w:val="clear" w:color="auto" w:fill="auto"/>
          </w:tcPr>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5</w:t>
            </w:r>
          </w:p>
        </w:tc>
        <w:tc>
          <w:tcPr>
            <w:tcW w:w="810" w:type="dxa"/>
            <w:shd w:val="clear" w:color="auto" w:fill="auto"/>
          </w:tcPr>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6</w:t>
            </w:r>
          </w:p>
        </w:tc>
        <w:tc>
          <w:tcPr>
            <w:tcW w:w="810" w:type="dxa"/>
            <w:shd w:val="clear" w:color="auto" w:fill="auto"/>
          </w:tcPr>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Total</w:t>
            </w:r>
          </w:p>
        </w:tc>
        <w:tc>
          <w:tcPr>
            <w:tcW w:w="720" w:type="dxa"/>
            <w:shd w:val="clear" w:color="auto" w:fill="auto"/>
          </w:tcPr>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1</w:t>
            </w:r>
          </w:p>
        </w:tc>
        <w:tc>
          <w:tcPr>
            <w:tcW w:w="810" w:type="dxa"/>
            <w:shd w:val="clear" w:color="auto" w:fill="auto"/>
          </w:tcPr>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2</w:t>
            </w:r>
          </w:p>
        </w:tc>
        <w:tc>
          <w:tcPr>
            <w:tcW w:w="720" w:type="dxa"/>
            <w:shd w:val="clear" w:color="auto" w:fill="auto"/>
          </w:tcPr>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3</w:t>
            </w:r>
          </w:p>
        </w:tc>
        <w:tc>
          <w:tcPr>
            <w:tcW w:w="720" w:type="dxa"/>
            <w:shd w:val="clear" w:color="auto" w:fill="auto"/>
          </w:tcPr>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4</w:t>
            </w:r>
          </w:p>
        </w:tc>
        <w:tc>
          <w:tcPr>
            <w:tcW w:w="810" w:type="dxa"/>
            <w:shd w:val="clear" w:color="auto" w:fill="auto"/>
          </w:tcPr>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5</w:t>
            </w:r>
          </w:p>
        </w:tc>
        <w:tc>
          <w:tcPr>
            <w:tcW w:w="810" w:type="dxa"/>
            <w:shd w:val="clear" w:color="auto" w:fill="auto"/>
          </w:tcPr>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6</w:t>
            </w:r>
          </w:p>
        </w:tc>
        <w:tc>
          <w:tcPr>
            <w:tcW w:w="873" w:type="dxa"/>
            <w:shd w:val="clear" w:color="auto" w:fill="auto"/>
          </w:tcPr>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Total</w:t>
            </w:r>
          </w:p>
        </w:tc>
      </w:tr>
      <w:tr w:rsidR="000E4EC7" w:rsidRPr="00EA3F82" w:rsidTr="00BD52CC">
        <w:trPr>
          <w:trHeight w:val="305"/>
        </w:trPr>
        <w:tc>
          <w:tcPr>
            <w:tcW w:w="1080" w:type="dxa"/>
            <w:shd w:val="clear" w:color="auto" w:fill="auto"/>
          </w:tcPr>
          <w:p w:rsidR="000E4EC7" w:rsidRPr="00A740F5" w:rsidRDefault="000E4EC7" w:rsidP="00BD52CC">
            <w:pPr>
              <w:spacing w:after="0" w:line="276" w:lineRule="auto"/>
              <w:rPr>
                <w:rFonts w:ascii="Times New Roman" w:eastAsia="Times New Roman" w:hAnsi="Times New Roman"/>
                <w:sz w:val="20"/>
                <w:szCs w:val="20"/>
              </w:rPr>
            </w:pPr>
            <w:r w:rsidRPr="00A740F5">
              <w:rPr>
                <w:rFonts w:ascii="Times New Roman" w:eastAsia="Times New Roman" w:hAnsi="Times New Roman"/>
                <w:sz w:val="20"/>
                <w:szCs w:val="20"/>
              </w:rPr>
              <w:t>Udhampur</w:t>
            </w:r>
          </w:p>
        </w:tc>
        <w:tc>
          <w:tcPr>
            <w:tcW w:w="720" w:type="dxa"/>
            <w:shd w:val="clear" w:color="auto" w:fill="auto"/>
          </w:tcPr>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2 (3.33)</w:t>
            </w:r>
          </w:p>
        </w:tc>
        <w:tc>
          <w:tcPr>
            <w:tcW w:w="720" w:type="dxa"/>
            <w:shd w:val="clear" w:color="auto" w:fill="auto"/>
          </w:tcPr>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3</w:t>
            </w:r>
          </w:p>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(5)</w:t>
            </w:r>
          </w:p>
        </w:tc>
        <w:tc>
          <w:tcPr>
            <w:tcW w:w="720" w:type="dxa"/>
            <w:shd w:val="clear" w:color="auto" w:fill="auto"/>
          </w:tcPr>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2 (3.33)</w:t>
            </w:r>
          </w:p>
        </w:tc>
        <w:tc>
          <w:tcPr>
            <w:tcW w:w="450" w:type="dxa"/>
            <w:shd w:val="clear" w:color="auto" w:fill="auto"/>
          </w:tcPr>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w:t>
            </w:r>
          </w:p>
        </w:tc>
        <w:tc>
          <w:tcPr>
            <w:tcW w:w="810" w:type="dxa"/>
            <w:shd w:val="clear" w:color="auto" w:fill="auto"/>
          </w:tcPr>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3</w:t>
            </w:r>
          </w:p>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 xml:space="preserve"> (5)</w:t>
            </w:r>
          </w:p>
        </w:tc>
        <w:tc>
          <w:tcPr>
            <w:tcW w:w="810" w:type="dxa"/>
            <w:shd w:val="clear" w:color="auto" w:fill="auto"/>
          </w:tcPr>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50 (83.33)</w:t>
            </w:r>
          </w:p>
        </w:tc>
        <w:tc>
          <w:tcPr>
            <w:tcW w:w="810" w:type="dxa"/>
            <w:shd w:val="clear" w:color="auto" w:fill="auto"/>
          </w:tcPr>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 xml:space="preserve">60 </w:t>
            </w:r>
          </w:p>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(100)</w:t>
            </w:r>
          </w:p>
        </w:tc>
        <w:tc>
          <w:tcPr>
            <w:tcW w:w="720" w:type="dxa"/>
            <w:shd w:val="clear" w:color="auto" w:fill="auto"/>
          </w:tcPr>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1</w:t>
            </w:r>
          </w:p>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(1.66)</w:t>
            </w:r>
          </w:p>
        </w:tc>
        <w:tc>
          <w:tcPr>
            <w:tcW w:w="810" w:type="dxa"/>
            <w:shd w:val="clear" w:color="auto" w:fill="auto"/>
          </w:tcPr>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 xml:space="preserve">33 </w:t>
            </w:r>
          </w:p>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(55)</w:t>
            </w:r>
          </w:p>
        </w:tc>
        <w:tc>
          <w:tcPr>
            <w:tcW w:w="720" w:type="dxa"/>
            <w:shd w:val="clear" w:color="auto" w:fill="auto"/>
          </w:tcPr>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3</w:t>
            </w:r>
          </w:p>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(5)</w:t>
            </w:r>
          </w:p>
        </w:tc>
        <w:tc>
          <w:tcPr>
            <w:tcW w:w="720" w:type="dxa"/>
            <w:shd w:val="clear" w:color="auto" w:fill="auto"/>
          </w:tcPr>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6</w:t>
            </w:r>
          </w:p>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(10)</w:t>
            </w:r>
          </w:p>
        </w:tc>
        <w:tc>
          <w:tcPr>
            <w:tcW w:w="810" w:type="dxa"/>
            <w:shd w:val="clear" w:color="auto" w:fill="auto"/>
          </w:tcPr>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 xml:space="preserve">6 </w:t>
            </w:r>
          </w:p>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(10)</w:t>
            </w:r>
          </w:p>
        </w:tc>
        <w:tc>
          <w:tcPr>
            <w:tcW w:w="810" w:type="dxa"/>
            <w:shd w:val="clear" w:color="auto" w:fill="auto"/>
          </w:tcPr>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11 (18.33)</w:t>
            </w:r>
          </w:p>
        </w:tc>
        <w:tc>
          <w:tcPr>
            <w:tcW w:w="873" w:type="dxa"/>
            <w:shd w:val="clear" w:color="auto" w:fill="auto"/>
          </w:tcPr>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 xml:space="preserve">60 </w:t>
            </w:r>
          </w:p>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(100)</w:t>
            </w:r>
          </w:p>
        </w:tc>
      </w:tr>
      <w:tr w:rsidR="000E4EC7" w:rsidRPr="00EA3F82" w:rsidTr="00BD52CC">
        <w:trPr>
          <w:trHeight w:val="530"/>
        </w:trPr>
        <w:tc>
          <w:tcPr>
            <w:tcW w:w="1080" w:type="dxa"/>
            <w:shd w:val="clear" w:color="auto" w:fill="auto"/>
          </w:tcPr>
          <w:p w:rsidR="000E4EC7" w:rsidRPr="00A740F5" w:rsidRDefault="000E4EC7" w:rsidP="00BD52CC">
            <w:pPr>
              <w:spacing w:after="0" w:line="276" w:lineRule="auto"/>
              <w:rPr>
                <w:rFonts w:ascii="Times New Roman" w:eastAsia="Times New Roman" w:hAnsi="Times New Roman"/>
                <w:sz w:val="20"/>
                <w:szCs w:val="20"/>
              </w:rPr>
            </w:pPr>
            <w:r w:rsidRPr="00A740F5">
              <w:rPr>
                <w:rFonts w:ascii="Times New Roman" w:eastAsia="Times New Roman" w:hAnsi="Times New Roman"/>
                <w:sz w:val="20"/>
                <w:szCs w:val="20"/>
              </w:rPr>
              <w:t>Chenani</w:t>
            </w:r>
          </w:p>
        </w:tc>
        <w:tc>
          <w:tcPr>
            <w:tcW w:w="720" w:type="dxa"/>
            <w:shd w:val="clear" w:color="auto" w:fill="auto"/>
          </w:tcPr>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1</w:t>
            </w:r>
          </w:p>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(1.66)</w:t>
            </w:r>
          </w:p>
        </w:tc>
        <w:tc>
          <w:tcPr>
            <w:tcW w:w="720" w:type="dxa"/>
            <w:shd w:val="clear" w:color="auto" w:fill="auto"/>
          </w:tcPr>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0</w:t>
            </w:r>
          </w:p>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(0)</w:t>
            </w:r>
          </w:p>
        </w:tc>
        <w:tc>
          <w:tcPr>
            <w:tcW w:w="720" w:type="dxa"/>
            <w:shd w:val="clear" w:color="auto" w:fill="auto"/>
          </w:tcPr>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1 (1.66)</w:t>
            </w:r>
          </w:p>
        </w:tc>
        <w:tc>
          <w:tcPr>
            <w:tcW w:w="450" w:type="dxa"/>
            <w:shd w:val="clear" w:color="auto" w:fill="auto"/>
          </w:tcPr>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w:t>
            </w:r>
          </w:p>
        </w:tc>
        <w:tc>
          <w:tcPr>
            <w:tcW w:w="810" w:type="dxa"/>
            <w:shd w:val="clear" w:color="auto" w:fill="auto"/>
          </w:tcPr>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1 (1.66)</w:t>
            </w:r>
          </w:p>
        </w:tc>
        <w:tc>
          <w:tcPr>
            <w:tcW w:w="810" w:type="dxa"/>
            <w:shd w:val="clear" w:color="auto" w:fill="auto"/>
          </w:tcPr>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 xml:space="preserve">57 </w:t>
            </w:r>
          </w:p>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(95)</w:t>
            </w:r>
          </w:p>
        </w:tc>
        <w:tc>
          <w:tcPr>
            <w:tcW w:w="810" w:type="dxa"/>
            <w:shd w:val="clear" w:color="auto" w:fill="auto"/>
          </w:tcPr>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 xml:space="preserve">60 </w:t>
            </w:r>
          </w:p>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(100)</w:t>
            </w:r>
          </w:p>
        </w:tc>
        <w:tc>
          <w:tcPr>
            <w:tcW w:w="720" w:type="dxa"/>
            <w:shd w:val="clear" w:color="auto" w:fill="auto"/>
          </w:tcPr>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2</w:t>
            </w:r>
          </w:p>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(3.33)</w:t>
            </w:r>
          </w:p>
        </w:tc>
        <w:tc>
          <w:tcPr>
            <w:tcW w:w="810" w:type="dxa"/>
            <w:shd w:val="clear" w:color="auto" w:fill="auto"/>
          </w:tcPr>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23</w:t>
            </w:r>
          </w:p>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(38.33)</w:t>
            </w:r>
          </w:p>
        </w:tc>
        <w:tc>
          <w:tcPr>
            <w:tcW w:w="720" w:type="dxa"/>
            <w:shd w:val="clear" w:color="auto" w:fill="auto"/>
          </w:tcPr>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2</w:t>
            </w:r>
          </w:p>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(3.33)</w:t>
            </w:r>
          </w:p>
        </w:tc>
        <w:tc>
          <w:tcPr>
            <w:tcW w:w="720" w:type="dxa"/>
            <w:shd w:val="clear" w:color="auto" w:fill="auto"/>
          </w:tcPr>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 xml:space="preserve">4 </w:t>
            </w:r>
          </w:p>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(6.66)</w:t>
            </w:r>
          </w:p>
        </w:tc>
        <w:tc>
          <w:tcPr>
            <w:tcW w:w="810" w:type="dxa"/>
            <w:shd w:val="clear" w:color="auto" w:fill="auto"/>
          </w:tcPr>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14 (23.23)</w:t>
            </w:r>
          </w:p>
        </w:tc>
        <w:tc>
          <w:tcPr>
            <w:tcW w:w="810" w:type="dxa"/>
            <w:shd w:val="clear" w:color="auto" w:fill="auto"/>
          </w:tcPr>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15</w:t>
            </w:r>
          </w:p>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 xml:space="preserve"> (25)</w:t>
            </w:r>
          </w:p>
        </w:tc>
        <w:tc>
          <w:tcPr>
            <w:tcW w:w="873" w:type="dxa"/>
            <w:shd w:val="clear" w:color="auto" w:fill="auto"/>
          </w:tcPr>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60</w:t>
            </w:r>
          </w:p>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 xml:space="preserve"> (100)</w:t>
            </w:r>
          </w:p>
        </w:tc>
      </w:tr>
      <w:tr w:rsidR="000E4EC7" w:rsidRPr="00EA3F82" w:rsidTr="00BD52CC">
        <w:trPr>
          <w:trHeight w:val="530"/>
        </w:trPr>
        <w:tc>
          <w:tcPr>
            <w:tcW w:w="1080" w:type="dxa"/>
            <w:shd w:val="clear" w:color="auto" w:fill="auto"/>
          </w:tcPr>
          <w:p w:rsidR="000E4EC7" w:rsidRPr="00A740F5" w:rsidRDefault="000E4EC7" w:rsidP="00BD52CC">
            <w:pPr>
              <w:spacing w:after="0" w:line="276" w:lineRule="auto"/>
              <w:rPr>
                <w:rFonts w:ascii="Times New Roman" w:eastAsia="Times New Roman" w:hAnsi="Times New Roman"/>
                <w:sz w:val="20"/>
                <w:szCs w:val="20"/>
              </w:rPr>
            </w:pPr>
            <w:r w:rsidRPr="00A740F5">
              <w:rPr>
                <w:rFonts w:ascii="Times New Roman" w:eastAsia="Times New Roman" w:hAnsi="Times New Roman"/>
                <w:sz w:val="20"/>
                <w:szCs w:val="20"/>
              </w:rPr>
              <w:t>Ramnagar</w:t>
            </w:r>
          </w:p>
        </w:tc>
        <w:tc>
          <w:tcPr>
            <w:tcW w:w="720" w:type="dxa"/>
            <w:shd w:val="clear" w:color="auto" w:fill="auto"/>
          </w:tcPr>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2 (3.33)</w:t>
            </w:r>
          </w:p>
        </w:tc>
        <w:tc>
          <w:tcPr>
            <w:tcW w:w="720" w:type="dxa"/>
            <w:shd w:val="clear" w:color="auto" w:fill="auto"/>
          </w:tcPr>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1 (1.66)</w:t>
            </w:r>
          </w:p>
        </w:tc>
        <w:tc>
          <w:tcPr>
            <w:tcW w:w="720" w:type="dxa"/>
            <w:shd w:val="clear" w:color="auto" w:fill="auto"/>
          </w:tcPr>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0</w:t>
            </w:r>
          </w:p>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 xml:space="preserve"> (0)</w:t>
            </w:r>
          </w:p>
        </w:tc>
        <w:tc>
          <w:tcPr>
            <w:tcW w:w="450" w:type="dxa"/>
            <w:shd w:val="clear" w:color="auto" w:fill="auto"/>
          </w:tcPr>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w:t>
            </w:r>
          </w:p>
        </w:tc>
        <w:tc>
          <w:tcPr>
            <w:tcW w:w="810" w:type="dxa"/>
            <w:shd w:val="clear" w:color="auto" w:fill="auto"/>
          </w:tcPr>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2</w:t>
            </w:r>
          </w:p>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(3.33)</w:t>
            </w:r>
          </w:p>
        </w:tc>
        <w:tc>
          <w:tcPr>
            <w:tcW w:w="810" w:type="dxa"/>
            <w:shd w:val="clear" w:color="auto" w:fill="auto"/>
          </w:tcPr>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55 (91.66)</w:t>
            </w:r>
          </w:p>
        </w:tc>
        <w:tc>
          <w:tcPr>
            <w:tcW w:w="810" w:type="dxa"/>
            <w:shd w:val="clear" w:color="auto" w:fill="auto"/>
          </w:tcPr>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 xml:space="preserve">60 </w:t>
            </w:r>
          </w:p>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(100)</w:t>
            </w:r>
          </w:p>
        </w:tc>
        <w:tc>
          <w:tcPr>
            <w:tcW w:w="720" w:type="dxa"/>
            <w:shd w:val="clear" w:color="auto" w:fill="auto"/>
          </w:tcPr>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1</w:t>
            </w:r>
          </w:p>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(1.66)</w:t>
            </w:r>
          </w:p>
        </w:tc>
        <w:tc>
          <w:tcPr>
            <w:tcW w:w="810" w:type="dxa"/>
            <w:shd w:val="clear" w:color="auto" w:fill="auto"/>
          </w:tcPr>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26 (43.33)</w:t>
            </w:r>
          </w:p>
        </w:tc>
        <w:tc>
          <w:tcPr>
            <w:tcW w:w="720" w:type="dxa"/>
            <w:shd w:val="clear" w:color="auto" w:fill="auto"/>
          </w:tcPr>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5</w:t>
            </w:r>
          </w:p>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(8.33)</w:t>
            </w:r>
          </w:p>
        </w:tc>
        <w:tc>
          <w:tcPr>
            <w:tcW w:w="720" w:type="dxa"/>
            <w:shd w:val="clear" w:color="auto" w:fill="auto"/>
          </w:tcPr>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5</w:t>
            </w:r>
          </w:p>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(8.33)</w:t>
            </w:r>
          </w:p>
        </w:tc>
        <w:tc>
          <w:tcPr>
            <w:tcW w:w="810" w:type="dxa"/>
            <w:shd w:val="clear" w:color="auto" w:fill="auto"/>
          </w:tcPr>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10</w:t>
            </w:r>
          </w:p>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(16.66)</w:t>
            </w:r>
          </w:p>
        </w:tc>
        <w:tc>
          <w:tcPr>
            <w:tcW w:w="810" w:type="dxa"/>
            <w:shd w:val="clear" w:color="auto" w:fill="auto"/>
          </w:tcPr>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13 (21.66)</w:t>
            </w:r>
          </w:p>
        </w:tc>
        <w:tc>
          <w:tcPr>
            <w:tcW w:w="873" w:type="dxa"/>
            <w:shd w:val="clear" w:color="auto" w:fill="auto"/>
          </w:tcPr>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60</w:t>
            </w:r>
          </w:p>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 xml:space="preserve"> (100)</w:t>
            </w:r>
          </w:p>
        </w:tc>
      </w:tr>
      <w:tr w:rsidR="000E4EC7" w:rsidRPr="00EA3F82" w:rsidTr="00BD52CC">
        <w:trPr>
          <w:trHeight w:val="440"/>
        </w:trPr>
        <w:tc>
          <w:tcPr>
            <w:tcW w:w="1080" w:type="dxa"/>
            <w:shd w:val="clear" w:color="auto" w:fill="auto"/>
          </w:tcPr>
          <w:p w:rsidR="000E4EC7" w:rsidRPr="00A740F5" w:rsidRDefault="000E4EC7" w:rsidP="00BD52CC">
            <w:pPr>
              <w:spacing w:after="0" w:line="276" w:lineRule="auto"/>
              <w:rPr>
                <w:rFonts w:ascii="Times New Roman" w:eastAsia="Times New Roman" w:hAnsi="Times New Roman"/>
                <w:sz w:val="20"/>
                <w:szCs w:val="20"/>
              </w:rPr>
            </w:pPr>
            <w:r w:rsidRPr="00A740F5">
              <w:rPr>
                <w:rFonts w:ascii="Times New Roman" w:eastAsia="Times New Roman" w:hAnsi="Times New Roman"/>
                <w:sz w:val="20"/>
                <w:szCs w:val="20"/>
              </w:rPr>
              <w:t>Total</w:t>
            </w:r>
          </w:p>
        </w:tc>
        <w:tc>
          <w:tcPr>
            <w:tcW w:w="720" w:type="dxa"/>
            <w:shd w:val="clear" w:color="auto" w:fill="auto"/>
          </w:tcPr>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5</w:t>
            </w:r>
          </w:p>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(2.77)</w:t>
            </w:r>
          </w:p>
        </w:tc>
        <w:tc>
          <w:tcPr>
            <w:tcW w:w="720" w:type="dxa"/>
            <w:shd w:val="clear" w:color="auto" w:fill="auto"/>
          </w:tcPr>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4 (2.22)</w:t>
            </w:r>
          </w:p>
        </w:tc>
        <w:tc>
          <w:tcPr>
            <w:tcW w:w="720" w:type="dxa"/>
            <w:shd w:val="clear" w:color="auto" w:fill="auto"/>
          </w:tcPr>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3 (1.66)</w:t>
            </w:r>
          </w:p>
        </w:tc>
        <w:tc>
          <w:tcPr>
            <w:tcW w:w="450" w:type="dxa"/>
            <w:shd w:val="clear" w:color="auto" w:fill="auto"/>
          </w:tcPr>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 xml:space="preserve">----- </w:t>
            </w:r>
          </w:p>
        </w:tc>
        <w:tc>
          <w:tcPr>
            <w:tcW w:w="810" w:type="dxa"/>
            <w:shd w:val="clear" w:color="auto" w:fill="auto"/>
          </w:tcPr>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 xml:space="preserve"> 6</w:t>
            </w:r>
          </w:p>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 xml:space="preserve"> (3.33)</w:t>
            </w:r>
          </w:p>
        </w:tc>
        <w:tc>
          <w:tcPr>
            <w:tcW w:w="810" w:type="dxa"/>
            <w:shd w:val="clear" w:color="auto" w:fill="auto"/>
          </w:tcPr>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162 (90)</w:t>
            </w:r>
          </w:p>
        </w:tc>
        <w:tc>
          <w:tcPr>
            <w:tcW w:w="810" w:type="dxa"/>
            <w:shd w:val="clear" w:color="auto" w:fill="auto"/>
          </w:tcPr>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 xml:space="preserve">180 </w:t>
            </w:r>
          </w:p>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(100)</w:t>
            </w:r>
          </w:p>
        </w:tc>
        <w:tc>
          <w:tcPr>
            <w:tcW w:w="720" w:type="dxa"/>
            <w:shd w:val="clear" w:color="auto" w:fill="auto"/>
          </w:tcPr>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4 (2.22)</w:t>
            </w:r>
          </w:p>
        </w:tc>
        <w:tc>
          <w:tcPr>
            <w:tcW w:w="810" w:type="dxa"/>
            <w:shd w:val="clear" w:color="auto" w:fill="auto"/>
          </w:tcPr>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82 (45.55)</w:t>
            </w:r>
          </w:p>
        </w:tc>
        <w:tc>
          <w:tcPr>
            <w:tcW w:w="720" w:type="dxa"/>
            <w:shd w:val="clear" w:color="auto" w:fill="auto"/>
          </w:tcPr>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10 (5.55)</w:t>
            </w:r>
          </w:p>
        </w:tc>
        <w:tc>
          <w:tcPr>
            <w:tcW w:w="720" w:type="dxa"/>
            <w:shd w:val="clear" w:color="auto" w:fill="auto"/>
          </w:tcPr>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15</w:t>
            </w:r>
          </w:p>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(8.33)</w:t>
            </w:r>
          </w:p>
        </w:tc>
        <w:tc>
          <w:tcPr>
            <w:tcW w:w="810" w:type="dxa"/>
            <w:shd w:val="clear" w:color="auto" w:fill="auto"/>
          </w:tcPr>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30 (16.66)</w:t>
            </w:r>
          </w:p>
        </w:tc>
        <w:tc>
          <w:tcPr>
            <w:tcW w:w="810" w:type="dxa"/>
            <w:shd w:val="clear" w:color="auto" w:fill="auto"/>
          </w:tcPr>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39 (21.66)</w:t>
            </w:r>
          </w:p>
        </w:tc>
        <w:tc>
          <w:tcPr>
            <w:tcW w:w="873" w:type="dxa"/>
            <w:shd w:val="clear" w:color="auto" w:fill="auto"/>
          </w:tcPr>
          <w:p w:rsidR="000E4EC7" w:rsidRPr="00A740F5" w:rsidRDefault="000E4EC7" w:rsidP="00BD52CC">
            <w:pPr>
              <w:spacing w:after="0" w:line="276" w:lineRule="auto"/>
              <w:jc w:val="center"/>
              <w:rPr>
                <w:rFonts w:ascii="Times New Roman" w:eastAsia="Times New Roman" w:hAnsi="Times New Roman"/>
                <w:sz w:val="20"/>
                <w:szCs w:val="20"/>
              </w:rPr>
            </w:pPr>
            <w:r w:rsidRPr="00A740F5">
              <w:rPr>
                <w:rFonts w:ascii="Times New Roman" w:eastAsia="Times New Roman" w:hAnsi="Times New Roman"/>
                <w:sz w:val="20"/>
                <w:szCs w:val="20"/>
              </w:rPr>
              <w:t>180 (100)</w:t>
            </w:r>
          </w:p>
        </w:tc>
      </w:tr>
    </w:tbl>
    <w:p w:rsidR="000E4EC7" w:rsidRDefault="000E4EC7" w:rsidP="000E4EC7">
      <w:pPr>
        <w:spacing w:after="0" w:line="360" w:lineRule="auto"/>
        <w:jc w:val="both"/>
        <w:rPr>
          <w:rFonts w:ascii="Times New Roman" w:eastAsia="Times New Roman" w:hAnsi="Times New Roman"/>
          <w:sz w:val="24"/>
          <w:szCs w:val="24"/>
          <w:lang w:val="en-IN" w:eastAsia="en-IN"/>
        </w:rPr>
      </w:pPr>
      <w:r w:rsidRPr="00D433EA">
        <w:rPr>
          <w:rFonts w:ascii="Times New Roman" w:eastAsia="Times New Roman" w:hAnsi="Times New Roman"/>
          <w:b/>
          <w:sz w:val="24"/>
          <w:szCs w:val="24"/>
          <w:lang w:val="en-IN" w:eastAsia="en-IN"/>
        </w:rPr>
        <w:t xml:space="preserve"> Source: Field Surv</w:t>
      </w:r>
      <w:r>
        <w:rPr>
          <w:rFonts w:ascii="Times New Roman" w:eastAsia="Times New Roman" w:hAnsi="Times New Roman"/>
          <w:b/>
          <w:sz w:val="24"/>
          <w:szCs w:val="24"/>
          <w:lang w:val="en-IN" w:eastAsia="en-IN"/>
        </w:rPr>
        <w:t xml:space="preserve">ey 2016-17      </w:t>
      </w:r>
      <w:r w:rsidRPr="00AD50F5">
        <w:rPr>
          <w:rFonts w:ascii="Times New Roman" w:eastAsia="Times New Roman" w:hAnsi="Times New Roman"/>
          <w:i/>
          <w:sz w:val="24"/>
          <w:szCs w:val="24"/>
          <w:lang w:val="en-IN" w:eastAsia="en-IN"/>
        </w:rPr>
        <w:t>Note:  Figures within brackets represent the percentage level with respect to total responses</w:t>
      </w:r>
    </w:p>
    <w:p w:rsidR="000E4EC7" w:rsidRPr="00AA35F6" w:rsidRDefault="000E4EC7" w:rsidP="000E4EC7">
      <w:pPr>
        <w:spacing w:after="0" w:line="360" w:lineRule="auto"/>
        <w:jc w:val="both"/>
        <w:rPr>
          <w:rFonts w:ascii="Times New Roman" w:eastAsia="Times New Roman" w:hAnsi="Times New Roman"/>
          <w:sz w:val="20"/>
          <w:szCs w:val="20"/>
          <w:lang w:val="en-IN" w:eastAsia="en-IN"/>
        </w:rPr>
      </w:pPr>
      <w:r w:rsidRPr="00AA35F6">
        <w:rPr>
          <w:rFonts w:ascii="Times New Roman" w:hAnsi="Times New Roman"/>
          <w:b/>
          <w:sz w:val="20"/>
          <w:szCs w:val="20"/>
        </w:rPr>
        <w:t xml:space="preserve">Occupations code:  </w:t>
      </w:r>
      <w:r>
        <w:rPr>
          <w:rFonts w:ascii="Times New Roman" w:hAnsi="Times New Roman"/>
          <w:b/>
          <w:sz w:val="20"/>
          <w:szCs w:val="20"/>
        </w:rPr>
        <w:t xml:space="preserve"> </w:t>
      </w:r>
    </w:p>
    <w:p w:rsidR="000E4EC7" w:rsidRPr="00AA35F6" w:rsidRDefault="000E4EC7" w:rsidP="000E4EC7">
      <w:pPr>
        <w:spacing w:after="0" w:line="360" w:lineRule="auto"/>
        <w:jc w:val="both"/>
        <w:rPr>
          <w:rFonts w:ascii="Times New Roman" w:eastAsia="Times New Roman" w:hAnsi="Times New Roman"/>
          <w:sz w:val="20"/>
          <w:szCs w:val="20"/>
          <w:lang w:val="en-IN" w:eastAsia="en-IN"/>
        </w:rPr>
      </w:pPr>
      <w:r w:rsidRPr="00AA35F6">
        <w:rPr>
          <w:rFonts w:ascii="Times New Roman" w:eastAsia="Times New Roman" w:hAnsi="Times New Roman"/>
          <w:sz w:val="20"/>
          <w:szCs w:val="20"/>
          <w:lang w:val="en-IN" w:eastAsia="en-IN"/>
        </w:rPr>
        <w:t>1</w:t>
      </w:r>
      <w:r w:rsidRPr="00AA35F6">
        <w:rPr>
          <w:rFonts w:ascii="Times New Roman" w:eastAsia="Times New Roman" w:hAnsi="Times New Roman"/>
          <w:b/>
          <w:sz w:val="20"/>
          <w:szCs w:val="20"/>
          <w:lang w:val="en-IN" w:eastAsia="en-IN"/>
        </w:rPr>
        <w:t xml:space="preserve">= </w:t>
      </w:r>
      <w:r w:rsidRPr="00AA35F6">
        <w:rPr>
          <w:rFonts w:ascii="Times New Roman" w:eastAsia="Times New Roman" w:hAnsi="Times New Roman"/>
          <w:sz w:val="20"/>
          <w:szCs w:val="20"/>
          <w:lang w:val="en-IN" w:eastAsia="en-IN"/>
        </w:rPr>
        <w:t xml:space="preserve">Agricultural and allied agricultural activities          </w:t>
      </w:r>
      <w:r>
        <w:rPr>
          <w:rFonts w:ascii="Times New Roman" w:eastAsia="Times New Roman" w:hAnsi="Times New Roman"/>
          <w:sz w:val="20"/>
          <w:szCs w:val="20"/>
          <w:lang w:val="en-IN" w:eastAsia="en-IN"/>
        </w:rPr>
        <w:t xml:space="preserve">                           </w:t>
      </w:r>
      <w:r w:rsidR="00AD50F5">
        <w:rPr>
          <w:rFonts w:ascii="Times New Roman" w:eastAsia="Times New Roman" w:hAnsi="Times New Roman"/>
          <w:sz w:val="20"/>
          <w:szCs w:val="20"/>
          <w:lang w:val="en-IN" w:eastAsia="en-IN"/>
        </w:rPr>
        <w:t xml:space="preserve">  </w:t>
      </w:r>
      <w:r w:rsidRPr="00AA35F6">
        <w:rPr>
          <w:rFonts w:ascii="Times New Roman" w:eastAsia="Times New Roman" w:hAnsi="Times New Roman"/>
          <w:sz w:val="20"/>
          <w:szCs w:val="20"/>
          <w:lang w:val="en-IN" w:eastAsia="en-IN"/>
        </w:rPr>
        <w:t xml:space="preserve"> 2= Self-employed </w:t>
      </w:r>
    </w:p>
    <w:p w:rsidR="000E4EC7" w:rsidRPr="00AA35F6" w:rsidRDefault="000E4EC7" w:rsidP="000E4EC7">
      <w:pPr>
        <w:spacing w:after="0" w:line="360" w:lineRule="auto"/>
        <w:jc w:val="both"/>
        <w:rPr>
          <w:rFonts w:ascii="Times New Roman" w:eastAsia="Times New Roman" w:hAnsi="Times New Roman"/>
          <w:sz w:val="20"/>
          <w:szCs w:val="20"/>
          <w:lang w:val="en-IN" w:eastAsia="en-IN"/>
        </w:rPr>
      </w:pPr>
      <w:r w:rsidRPr="00AA35F6">
        <w:rPr>
          <w:rFonts w:ascii="Times New Roman" w:eastAsia="Times New Roman" w:hAnsi="Times New Roman"/>
          <w:sz w:val="20"/>
          <w:szCs w:val="20"/>
          <w:lang w:val="en-IN" w:eastAsia="en-IN"/>
        </w:rPr>
        <w:t xml:space="preserve"> 3= Private Service such as LIC agent, travel agent etc. </w:t>
      </w:r>
      <w:r>
        <w:rPr>
          <w:rFonts w:ascii="Times New Roman" w:eastAsia="Times New Roman" w:hAnsi="Times New Roman"/>
          <w:sz w:val="20"/>
          <w:szCs w:val="20"/>
          <w:lang w:val="en-IN" w:eastAsia="en-IN"/>
        </w:rPr>
        <w:t xml:space="preserve">                          </w:t>
      </w:r>
      <w:r w:rsidRPr="00AA35F6">
        <w:rPr>
          <w:rFonts w:ascii="Times New Roman" w:eastAsia="Times New Roman" w:hAnsi="Times New Roman"/>
          <w:sz w:val="20"/>
          <w:szCs w:val="20"/>
          <w:lang w:val="en-IN" w:eastAsia="en-IN"/>
        </w:rPr>
        <w:t xml:space="preserve"> 4= Government Service  </w:t>
      </w:r>
    </w:p>
    <w:p w:rsidR="000E4EC7" w:rsidRPr="00AA35F6" w:rsidRDefault="000E4EC7" w:rsidP="000E4EC7">
      <w:pPr>
        <w:spacing w:after="0" w:line="360" w:lineRule="auto"/>
        <w:jc w:val="both"/>
        <w:rPr>
          <w:rFonts w:ascii="Times New Roman" w:eastAsia="Times New Roman" w:hAnsi="Times New Roman"/>
          <w:sz w:val="20"/>
          <w:szCs w:val="20"/>
          <w:lang w:val="en-IN" w:eastAsia="en-IN"/>
        </w:rPr>
      </w:pPr>
      <w:r w:rsidRPr="00AA35F6">
        <w:rPr>
          <w:rFonts w:ascii="Times New Roman" w:eastAsia="Times New Roman" w:hAnsi="Times New Roman"/>
          <w:sz w:val="20"/>
          <w:szCs w:val="20"/>
          <w:lang w:val="en-IN" w:eastAsia="en-IN"/>
        </w:rPr>
        <w:t xml:space="preserve"> 5= </w:t>
      </w:r>
      <w:r>
        <w:rPr>
          <w:rFonts w:ascii="Times New Roman" w:eastAsia="Times New Roman" w:hAnsi="Times New Roman"/>
          <w:sz w:val="20"/>
          <w:szCs w:val="20"/>
          <w:lang w:val="en-IN" w:eastAsia="en-IN"/>
        </w:rPr>
        <w:t>any</w:t>
      </w:r>
      <w:r w:rsidRPr="00AA35F6">
        <w:rPr>
          <w:rFonts w:ascii="Times New Roman" w:eastAsia="Times New Roman" w:hAnsi="Times New Roman"/>
          <w:sz w:val="20"/>
          <w:szCs w:val="20"/>
          <w:lang w:val="en-IN" w:eastAsia="en-IN"/>
        </w:rPr>
        <w:t xml:space="preserve"> other e.g. </w:t>
      </w:r>
      <w:r>
        <w:rPr>
          <w:rFonts w:ascii="Times New Roman" w:eastAsia="Times New Roman" w:hAnsi="Times New Roman"/>
          <w:sz w:val="20"/>
          <w:szCs w:val="20"/>
          <w:lang w:val="en-IN" w:eastAsia="en-IN"/>
        </w:rPr>
        <w:t>Casual labour, Temporary &amp;</w:t>
      </w:r>
      <w:r w:rsidRPr="00AA35F6">
        <w:rPr>
          <w:rFonts w:ascii="Times New Roman" w:eastAsia="Times New Roman" w:hAnsi="Times New Roman"/>
          <w:sz w:val="20"/>
          <w:szCs w:val="20"/>
          <w:lang w:val="en-IN" w:eastAsia="en-IN"/>
        </w:rPr>
        <w:t xml:space="preserve"> contractual basis</w:t>
      </w:r>
      <w:r>
        <w:rPr>
          <w:rFonts w:ascii="Times New Roman" w:eastAsia="Times New Roman" w:hAnsi="Times New Roman"/>
          <w:sz w:val="20"/>
          <w:szCs w:val="20"/>
          <w:lang w:val="en-IN" w:eastAsia="en-IN"/>
        </w:rPr>
        <w:t xml:space="preserve">              6= Unemployment</w:t>
      </w:r>
    </w:p>
    <w:p w:rsidR="000E4EC7" w:rsidRDefault="00441F64" w:rsidP="000E4EC7">
      <w:pPr>
        <w:spacing w:after="0" w:line="360" w:lineRule="auto"/>
        <w:jc w:val="both"/>
        <w:rPr>
          <w:rFonts w:ascii="Times New Roman" w:hAnsi="Times New Roman"/>
          <w:sz w:val="24"/>
          <w:szCs w:val="24"/>
        </w:rPr>
      </w:pPr>
      <w:r>
        <w:rPr>
          <w:rFonts w:ascii="Times New Roman" w:hAnsi="Times New Roman"/>
          <w:sz w:val="24"/>
          <w:szCs w:val="24"/>
        </w:rPr>
        <w:t>Table 1.7</w:t>
      </w:r>
      <w:r w:rsidR="000E4EC7">
        <w:rPr>
          <w:rFonts w:ascii="Times New Roman" w:hAnsi="Times New Roman"/>
          <w:sz w:val="24"/>
          <w:szCs w:val="24"/>
        </w:rPr>
        <w:t xml:space="preserve"> shows the nature of occupations in case of beneficiaries, </w:t>
      </w:r>
      <w:r w:rsidR="000E4EC7" w:rsidRPr="00394DFB">
        <w:rPr>
          <w:rFonts w:ascii="Times New Roman" w:hAnsi="Times New Roman"/>
          <w:sz w:val="24"/>
          <w:szCs w:val="24"/>
        </w:rPr>
        <w:t xml:space="preserve">before and after </w:t>
      </w:r>
      <w:r w:rsidR="000E4EC7">
        <w:rPr>
          <w:rFonts w:ascii="Times New Roman" w:hAnsi="Times New Roman"/>
          <w:sz w:val="24"/>
          <w:szCs w:val="24"/>
        </w:rPr>
        <w:t xml:space="preserve">training. </w:t>
      </w:r>
      <w:r w:rsidR="000E4EC7" w:rsidRPr="00BE5D0F">
        <w:rPr>
          <w:rFonts w:ascii="Times New Roman" w:hAnsi="Times New Roman"/>
          <w:sz w:val="24"/>
          <w:szCs w:val="24"/>
        </w:rPr>
        <w:t>Before vocational training,</w:t>
      </w:r>
      <w:r w:rsidR="000E4EC7">
        <w:rPr>
          <w:rFonts w:ascii="Times New Roman" w:hAnsi="Times New Roman"/>
          <w:sz w:val="24"/>
          <w:szCs w:val="24"/>
        </w:rPr>
        <w:t xml:space="preserve"> it has been found that </w:t>
      </w:r>
      <w:r w:rsidR="000E4EC7" w:rsidRPr="007464E9">
        <w:rPr>
          <w:rFonts w:ascii="Times New Roman" w:hAnsi="Times New Roman"/>
          <w:sz w:val="24"/>
          <w:szCs w:val="24"/>
        </w:rPr>
        <w:t>in aggregate</w:t>
      </w:r>
      <w:r w:rsidR="000E4EC7">
        <w:rPr>
          <w:rFonts w:ascii="Times New Roman" w:hAnsi="Times New Roman"/>
          <w:sz w:val="24"/>
          <w:szCs w:val="24"/>
        </w:rPr>
        <w:t xml:space="preserve">, 2.77 percent of the </w:t>
      </w:r>
      <w:r w:rsidR="000E4EC7" w:rsidRPr="007464E9">
        <w:rPr>
          <w:rFonts w:ascii="Times New Roman" w:hAnsi="Times New Roman"/>
          <w:sz w:val="24"/>
          <w:szCs w:val="24"/>
        </w:rPr>
        <w:t xml:space="preserve">beneficiaries </w:t>
      </w:r>
      <w:r w:rsidR="000E4EC7">
        <w:rPr>
          <w:rFonts w:ascii="Times New Roman" w:hAnsi="Times New Roman"/>
          <w:sz w:val="24"/>
          <w:szCs w:val="24"/>
        </w:rPr>
        <w:t>had</w:t>
      </w:r>
      <w:r w:rsidR="000E4EC7" w:rsidRPr="007464E9">
        <w:rPr>
          <w:rFonts w:ascii="Times New Roman" w:hAnsi="Times New Roman"/>
          <w:sz w:val="24"/>
          <w:szCs w:val="24"/>
        </w:rPr>
        <w:t xml:space="preserve"> </w:t>
      </w:r>
      <w:r w:rsidR="000E4EC7">
        <w:rPr>
          <w:rFonts w:ascii="Times New Roman" w:eastAsia="Times New Roman" w:hAnsi="Times New Roman"/>
          <w:sz w:val="24"/>
          <w:szCs w:val="24"/>
          <w:lang w:val="en-IN" w:eastAsia="en-IN"/>
        </w:rPr>
        <w:t xml:space="preserve">agricultural and allied activities as occupation </w:t>
      </w:r>
      <w:r w:rsidR="000E4EC7" w:rsidRPr="007464E9">
        <w:rPr>
          <w:rFonts w:ascii="Times New Roman" w:hAnsi="Times New Roman"/>
          <w:sz w:val="24"/>
          <w:szCs w:val="24"/>
        </w:rPr>
        <w:t>for</w:t>
      </w:r>
      <w:r w:rsidR="000E4EC7">
        <w:rPr>
          <w:rFonts w:ascii="Times New Roman" w:hAnsi="Times New Roman"/>
          <w:sz w:val="24"/>
          <w:szCs w:val="24"/>
        </w:rPr>
        <w:t xml:space="preserve"> earning their livelihood, 2.22 </w:t>
      </w:r>
      <w:r w:rsidR="000E4EC7" w:rsidRPr="007464E9">
        <w:rPr>
          <w:rFonts w:ascii="Times New Roman" w:hAnsi="Times New Roman"/>
          <w:sz w:val="24"/>
          <w:szCs w:val="24"/>
        </w:rPr>
        <w:t xml:space="preserve">percent </w:t>
      </w:r>
      <w:r w:rsidR="000E4EC7">
        <w:rPr>
          <w:rFonts w:ascii="Times New Roman" w:hAnsi="Times New Roman"/>
          <w:sz w:val="24"/>
          <w:szCs w:val="24"/>
        </w:rPr>
        <w:t xml:space="preserve">were </w:t>
      </w:r>
      <w:r w:rsidR="000E4EC7">
        <w:rPr>
          <w:rFonts w:ascii="Times New Roman" w:eastAsia="Times New Roman" w:hAnsi="Times New Roman"/>
          <w:sz w:val="24"/>
          <w:szCs w:val="24"/>
          <w:lang w:val="en-IN" w:eastAsia="en-IN"/>
        </w:rPr>
        <w:t>s</w:t>
      </w:r>
      <w:r w:rsidR="000E4EC7" w:rsidRPr="007464E9">
        <w:rPr>
          <w:rFonts w:ascii="Times New Roman" w:eastAsia="Times New Roman" w:hAnsi="Times New Roman"/>
          <w:sz w:val="24"/>
          <w:szCs w:val="24"/>
          <w:lang w:val="en-IN" w:eastAsia="en-IN"/>
        </w:rPr>
        <w:t>elf</w:t>
      </w:r>
      <w:r w:rsidR="000E4EC7">
        <w:rPr>
          <w:rFonts w:ascii="Times New Roman" w:eastAsia="Times New Roman" w:hAnsi="Times New Roman"/>
          <w:sz w:val="24"/>
          <w:szCs w:val="24"/>
          <w:lang w:val="en-IN" w:eastAsia="en-IN"/>
        </w:rPr>
        <w:t>-employment</w:t>
      </w:r>
      <w:r w:rsidR="000E4EC7">
        <w:rPr>
          <w:rFonts w:ascii="Times New Roman" w:hAnsi="Times New Roman"/>
          <w:sz w:val="24"/>
          <w:szCs w:val="24"/>
        </w:rPr>
        <w:t>, 1.66</w:t>
      </w:r>
      <w:r w:rsidR="000E4EC7" w:rsidRPr="007464E9">
        <w:rPr>
          <w:rFonts w:ascii="Times New Roman" w:hAnsi="Times New Roman"/>
          <w:sz w:val="24"/>
          <w:szCs w:val="24"/>
        </w:rPr>
        <w:t xml:space="preserve"> </w:t>
      </w:r>
      <w:r w:rsidR="000E4EC7">
        <w:rPr>
          <w:rFonts w:ascii="Times New Roman" w:hAnsi="Times New Roman"/>
          <w:sz w:val="24"/>
          <w:szCs w:val="24"/>
        </w:rPr>
        <w:t>percent were in private services and 3.33</w:t>
      </w:r>
      <w:r w:rsidR="000E4EC7" w:rsidRPr="007464E9">
        <w:rPr>
          <w:rFonts w:ascii="Times New Roman" w:hAnsi="Times New Roman"/>
          <w:sz w:val="24"/>
          <w:szCs w:val="24"/>
        </w:rPr>
        <w:t xml:space="preserve"> </w:t>
      </w:r>
      <w:r w:rsidR="000E4EC7">
        <w:rPr>
          <w:rFonts w:ascii="Times New Roman" w:hAnsi="Times New Roman"/>
          <w:sz w:val="24"/>
          <w:szCs w:val="24"/>
        </w:rPr>
        <w:t>percent were employed</w:t>
      </w:r>
      <w:r w:rsidR="000E4EC7" w:rsidRPr="007464E9">
        <w:rPr>
          <w:rFonts w:ascii="Times New Roman" w:hAnsi="Times New Roman"/>
          <w:sz w:val="24"/>
          <w:szCs w:val="24"/>
        </w:rPr>
        <w:t xml:space="preserve"> </w:t>
      </w:r>
      <w:r w:rsidR="000E4EC7">
        <w:rPr>
          <w:rFonts w:ascii="Times New Roman" w:hAnsi="Times New Roman"/>
          <w:sz w:val="24"/>
          <w:szCs w:val="24"/>
        </w:rPr>
        <w:t>on</w:t>
      </w:r>
      <w:r w:rsidR="000E4EC7">
        <w:rPr>
          <w:rFonts w:ascii="Times New Roman" w:eastAsia="Times New Roman" w:hAnsi="Times New Roman"/>
          <w:sz w:val="24"/>
          <w:szCs w:val="24"/>
          <w:lang w:val="en-IN" w:eastAsia="en-IN"/>
        </w:rPr>
        <w:t xml:space="preserve"> casual, temporary &amp; contractual basis, 90 percent were unemployed</w:t>
      </w:r>
      <w:r w:rsidR="000E4EC7" w:rsidRPr="007464E9">
        <w:rPr>
          <w:rFonts w:ascii="Times New Roman" w:hAnsi="Times New Roman"/>
          <w:sz w:val="24"/>
          <w:szCs w:val="24"/>
        </w:rPr>
        <w:t>.</w:t>
      </w:r>
      <w:r w:rsidR="000E4EC7">
        <w:rPr>
          <w:rFonts w:ascii="Times New Roman" w:hAnsi="Times New Roman"/>
          <w:sz w:val="24"/>
          <w:szCs w:val="24"/>
        </w:rPr>
        <w:t xml:space="preserve"> Apart from this, nobody was government employees before attaining vocational training.</w:t>
      </w:r>
    </w:p>
    <w:p w:rsidR="000E4EC7" w:rsidRPr="00587755" w:rsidRDefault="000E4EC7" w:rsidP="000E4EC7">
      <w:pPr>
        <w:spacing w:after="0" w:line="360" w:lineRule="auto"/>
        <w:jc w:val="both"/>
        <w:rPr>
          <w:rFonts w:ascii="Times New Roman" w:hAnsi="Times New Roman"/>
          <w:sz w:val="24"/>
          <w:szCs w:val="24"/>
        </w:rPr>
      </w:pPr>
      <w:r>
        <w:rPr>
          <w:rFonts w:ascii="Times New Roman" w:hAnsi="Times New Roman"/>
          <w:sz w:val="24"/>
          <w:szCs w:val="24"/>
        </w:rPr>
        <w:t>On the other hand, a</w:t>
      </w:r>
      <w:r w:rsidRPr="004F4011">
        <w:rPr>
          <w:rFonts w:ascii="Times New Roman" w:hAnsi="Times New Roman"/>
          <w:sz w:val="24"/>
          <w:szCs w:val="24"/>
        </w:rPr>
        <w:t>fter vocational training,</w:t>
      </w:r>
      <w:r>
        <w:rPr>
          <w:rFonts w:ascii="Times New Roman" w:hAnsi="Times New Roman"/>
          <w:sz w:val="24"/>
          <w:szCs w:val="24"/>
        </w:rPr>
        <w:t xml:space="preserve"> it was found that out of total, 2.22 percent</w:t>
      </w:r>
      <w:r w:rsidRPr="004661DC">
        <w:rPr>
          <w:rFonts w:ascii="Times New Roman" w:hAnsi="Times New Roman"/>
          <w:sz w:val="24"/>
          <w:szCs w:val="24"/>
        </w:rPr>
        <w:t xml:space="preserve"> </w:t>
      </w:r>
      <w:r>
        <w:rPr>
          <w:rFonts w:ascii="Times New Roman" w:hAnsi="Times New Roman"/>
          <w:sz w:val="24"/>
          <w:szCs w:val="24"/>
        </w:rPr>
        <w:t xml:space="preserve">of </w:t>
      </w:r>
      <w:r w:rsidRPr="004661DC">
        <w:rPr>
          <w:rFonts w:ascii="Times New Roman" w:hAnsi="Times New Roman"/>
          <w:sz w:val="24"/>
          <w:szCs w:val="24"/>
        </w:rPr>
        <w:t xml:space="preserve">beneficiaries were </w:t>
      </w:r>
      <w:r>
        <w:rPr>
          <w:rFonts w:ascii="Times New Roman" w:hAnsi="Times New Roman"/>
          <w:sz w:val="24"/>
          <w:szCs w:val="24"/>
        </w:rPr>
        <w:t>engaged in a</w:t>
      </w:r>
      <w:r w:rsidRPr="004661DC">
        <w:rPr>
          <w:rFonts w:ascii="Times New Roman" w:hAnsi="Times New Roman"/>
          <w:sz w:val="24"/>
          <w:szCs w:val="24"/>
        </w:rPr>
        <w:t>gri</w:t>
      </w:r>
      <w:r>
        <w:rPr>
          <w:rFonts w:ascii="Times New Roman" w:hAnsi="Times New Roman"/>
          <w:sz w:val="24"/>
          <w:szCs w:val="24"/>
        </w:rPr>
        <w:t>cultural and allied</w:t>
      </w:r>
      <w:r w:rsidRPr="004661DC">
        <w:rPr>
          <w:rFonts w:ascii="Times New Roman" w:hAnsi="Times New Roman"/>
          <w:sz w:val="24"/>
          <w:szCs w:val="24"/>
        </w:rPr>
        <w:t xml:space="preserve"> activities</w:t>
      </w:r>
      <w:r>
        <w:rPr>
          <w:rFonts w:ascii="Times New Roman" w:hAnsi="Times New Roman"/>
          <w:sz w:val="24"/>
          <w:szCs w:val="24"/>
        </w:rPr>
        <w:t>, 45.55</w:t>
      </w:r>
      <w:r w:rsidRPr="004661DC">
        <w:rPr>
          <w:rFonts w:ascii="Times New Roman" w:hAnsi="Times New Roman"/>
          <w:sz w:val="24"/>
          <w:szCs w:val="24"/>
        </w:rPr>
        <w:t xml:space="preserve"> percent were </w:t>
      </w:r>
      <w:r>
        <w:rPr>
          <w:rFonts w:ascii="Times New Roman" w:hAnsi="Times New Roman"/>
          <w:sz w:val="24"/>
          <w:szCs w:val="24"/>
        </w:rPr>
        <w:t xml:space="preserve">self-employed, 5.55 percent were in </w:t>
      </w:r>
      <w:r w:rsidRPr="004661DC">
        <w:rPr>
          <w:rFonts w:ascii="Times New Roman" w:hAnsi="Times New Roman"/>
          <w:sz w:val="24"/>
          <w:szCs w:val="24"/>
        </w:rPr>
        <w:t>private se</w:t>
      </w:r>
      <w:r>
        <w:rPr>
          <w:rFonts w:ascii="Times New Roman" w:hAnsi="Times New Roman"/>
          <w:sz w:val="24"/>
          <w:szCs w:val="24"/>
        </w:rPr>
        <w:t>rvices, 8.33</w:t>
      </w:r>
      <w:r w:rsidRPr="004661DC">
        <w:rPr>
          <w:rFonts w:ascii="Times New Roman" w:hAnsi="Times New Roman"/>
          <w:sz w:val="24"/>
          <w:szCs w:val="24"/>
        </w:rPr>
        <w:t xml:space="preserve"> p</w:t>
      </w:r>
      <w:r>
        <w:rPr>
          <w:rFonts w:ascii="Times New Roman" w:hAnsi="Times New Roman"/>
          <w:sz w:val="24"/>
          <w:szCs w:val="24"/>
        </w:rPr>
        <w:t>ercent were in government services and 16.66 percent were engaged in other source of occupation, 21.66 percent were remained unemployed</w:t>
      </w:r>
      <w:r>
        <w:rPr>
          <w:rFonts w:ascii="Times New Roman" w:eastAsia="Times New Roman" w:hAnsi="Times New Roman"/>
          <w:sz w:val="24"/>
          <w:szCs w:val="24"/>
          <w:lang w:val="en-IN" w:eastAsia="en-IN"/>
        </w:rPr>
        <w:t xml:space="preserve">. </w:t>
      </w:r>
    </w:p>
    <w:p w:rsidR="003B5382" w:rsidRPr="00AA7B45" w:rsidRDefault="00DA7718" w:rsidP="000E4EC7">
      <w:pPr>
        <w:spacing w:after="0" w:line="360" w:lineRule="auto"/>
        <w:jc w:val="both"/>
        <w:rPr>
          <w:rFonts w:ascii="Times New Roman" w:eastAsia="Times New Roman" w:hAnsi="Times New Roman"/>
          <w:sz w:val="24"/>
          <w:szCs w:val="24"/>
          <w:lang w:val="en-IN" w:eastAsia="en-IN"/>
        </w:rPr>
      </w:pPr>
      <w:r>
        <w:rPr>
          <w:rFonts w:ascii="Times New Roman" w:hAnsi="Times New Roman"/>
          <w:sz w:val="24"/>
          <w:szCs w:val="24"/>
        </w:rPr>
        <w:t xml:space="preserve">                   </w:t>
      </w:r>
      <w:r w:rsidR="000E4EC7" w:rsidRPr="001F2E03">
        <w:rPr>
          <w:rFonts w:ascii="Times New Roman" w:hAnsi="Times New Roman"/>
          <w:sz w:val="24"/>
          <w:szCs w:val="24"/>
        </w:rPr>
        <w:t>Thus,</w:t>
      </w:r>
      <w:r w:rsidR="000E4EC7">
        <w:rPr>
          <w:rFonts w:ascii="Times New Roman" w:hAnsi="Times New Roman"/>
          <w:sz w:val="24"/>
          <w:szCs w:val="24"/>
        </w:rPr>
        <w:t xml:space="preserve"> it is clear that </w:t>
      </w:r>
      <w:r w:rsidR="000E4EC7" w:rsidRPr="005B37D6">
        <w:rPr>
          <w:rFonts w:ascii="Times New Roman" w:hAnsi="Times New Roman"/>
          <w:sz w:val="24"/>
          <w:szCs w:val="24"/>
        </w:rPr>
        <w:t xml:space="preserve">before </w:t>
      </w:r>
      <w:r w:rsidR="000E4EC7">
        <w:rPr>
          <w:rFonts w:ascii="Times New Roman" w:hAnsi="Times New Roman"/>
          <w:sz w:val="24"/>
          <w:szCs w:val="24"/>
        </w:rPr>
        <w:t xml:space="preserve">attaining </w:t>
      </w:r>
      <w:r w:rsidR="000E4EC7" w:rsidRPr="005B37D6">
        <w:rPr>
          <w:rFonts w:ascii="Times New Roman" w:hAnsi="Times New Roman"/>
          <w:sz w:val="24"/>
          <w:szCs w:val="24"/>
        </w:rPr>
        <w:t>vocational training</w:t>
      </w:r>
      <w:r w:rsidR="000E4EC7">
        <w:rPr>
          <w:rFonts w:ascii="Times New Roman" w:hAnsi="Times New Roman"/>
          <w:sz w:val="24"/>
          <w:szCs w:val="24"/>
        </w:rPr>
        <w:t xml:space="preserve"> in all the three blocks, </w:t>
      </w:r>
      <w:r w:rsidR="000E4EC7" w:rsidRPr="005B37D6">
        <w:rPr>
          <w:rFonts w:ascii="Times New Roman" w:hAnsi="Times New Roman"/>
          <w:sz w:val="24"/>
          <w:szCs w:val="24"/>
        </w:rPr>
        <w:t>majority of the beneficiaries</w:t>
      </w:r>
      <w:r w:rsidR="000E4EC7">
        <w:rPr>
          <w:rFonts w:ascii="Times New Roman" w:hAnsi="Times New Roman"/>
          <w:sz w:val="24"/>
          <w:szCs w:val="24"/>
        </w:rPr>
        <w:t xml:space="preserve"> were unemployed, but</w:t>
      </w:r>
      <w:r w:rsidR="000E4EC7" w:rsidRPr="005B37D6">
        <w:rPr>
          <w:rFonts w:ascii="Times New Roman" w:hAnsi="Times New Roman"/>
          <w:sz w:val="24"/>
          <w:szCs w:val="24"/>
        </w:rPr>
        <w:t xml:space="preserve"> after attaining vocational training</w:t>
      </w:r>
      <w:r w:rsidR="000E4EC7">
        <w:rPr>
          <w:rFonts w:ascii="Times New Roman" w:hAnsi="Times New Roman"/>
          <w:sz w:val="24"/>
          <w:szCs w:val="24"/>
        </w:rPr>
        <w:t xml:space="preserve">, the </w:t>
      </w:r>
      <w:r w:rsidR="000E4EC7" w:rsidRPr="005B37D6">
        <w:rPr>
          <w:rFonts w:ascii="Times New Roman" w:hAnsi="Times New Roman"/>
          <w:sz w:val="24"/>
          <w:szCs w:val="24"/>
        </w:rPr>
        <w:t>majority</w:t>
      </w:r>
      <w:r w:rsidR="000E4EC7">
        <w:rPr>
          <w:rFonts w:ascii="Times New Roman" w:hAnsi="Times New Roman"/>
          <w:sz w:val="24"/>
          <w:szCs w:val="24"/>
        </w:rPr>
        <w:t xml:space="preserve"> of the beneficiaries in all the blocks were </w:t>
      </w:r>
      <w:r w:rsidR="000E4EC7">
        <w:rPr>
          <w:rFonts w:ascii="Times New Roman" w:eastAsia="Times New Roman" w:hAnsi="Times New Roman"/>
          <w:sz w:val="24"/>
          <w:szCs w:val="24"/>
          <w:lang w:val="en-IN" w:eastAsia="en-IN"/>
        </w:rPr>
        <w:t>s</w:t>
      </w:r>
      <w:r w:rsidR="000E4EC7" w:rsidRPr="00A971E8">
        <w:rPr>
          <w:rFonts w:ascii="Times New Roman" w:eastAsia="Times New Roman" w:hAnsi="Times New Roman"/>
          <w:sz w:val="24"/>
          <w:szCs w:val="24"/>
          <w:lang w:val="en-IN" w:eastAsia="en-IN"/>
        </w:rPr>
        <w:t>elf</w:t>
      </w:r>
      <w:r w:rsidR="000E4EC7">
        <w:rPr>
          <w:rFonts w:ascii="Times New Roman" w:eastAsia="Times New Roman" w:hAnsi="Times New Roman"/>
          <w:sz w:val="24"/>
          <w:szCs w:val="24"/>
          <w:lang w:val="en-IN" w:eastAsia="en-IN"/>
        </w:rPr>
        <w:t>-employed. The percentages of the beneficiaries who were self-employed in case of Udhampur block were much higher in comparison to Chenani and Ramnagar blocks.</w:t>
      </w:r>
      <w:r w:rsidR="00AA7B45">
        <w:rPr>
          <w:rFonts w:ascii="Times New Roman" w:eastAsia="Times New Roman" w:hAnsi="Times New Roman"/>
          <w:sz w:val="24"/>
          <w:szCs w:val="24"/>
          <w:lang w:val="en-IN" w:eastAsia="en-IN"/>
        </w:rPr>
        <w:t xml:space="preserve"> </w:t>
      </w:r>
      <w:r w:rsidR="00A9640D">
        <w:rPr>
          <w:rFonts w:ascii="Times New Roman" w:hAnsi="Times New Roman"/>
          <w:sz w:val="24"/>
          <w:szCs w:val="24"/>
        </w:rPr>
        <w:t>Thus</w:t>
      </w:r>
      <w:r w:rsidR="000E4EC7" w:rsidRPr="00124C98">
        <w:rPr>
          <w:rFonts w:ascii="Times New Roman" w:hAnsi="Times New Roman"/>
          <w:sz w:val="24"/>
          <w:szCs w:val="24"/>
        </w:rPr>
        <w:t>, it is clear that majority of the b</w:t>
      </w:r>
      <w:r w:rsidR="00AA7B45">
        <w:rPr>
          <w:rFonts w:ascii="Times New Roman" w:hAnsi="Times New Roman"/>
          <w:sz w:val="24"/>
          <w:szCs w:val="24"/>
        </w:rPr>
        <w:t xml:space="preserve">eneficiaries </w:t>
      </w:r>
      <w:r w:rsidR="00CF3FA9">
        <w:rPr>
          <w:rFonts w:ascii="Times New Roman" w:hAnsi="Times New Roman"/>
          <w:sz w:val="24"/>
          <w:szCs w:val="24"/>
        </w:rPr>
        <w:t xml:space="preserve">with formal training </w:t>
      </w:r>
      <w:r w:rsidR="00AA7B45">
        <w:rPr>
          <w:rFonts w:ascii="Times New Roman" w:hAnsi="Times New Roman"/>
          <w:sz w:val="24"/>
          <w:szCs w:val="24"/>
        </w:rPr>
        <w:t>were self-employed</w:t>
      </w:r>
      <w:r w:rsidR="00551B2F">
        <w:rPr>
          <w:rFonts w:ascii="Times New Roman" w:hAnsi="Times New Roman"/>
          <w:sz w:val="24"/>
          <w:szCs w:val="24"/>
        </w:rPr>
        <w:t>.</w:t>
      </w:r>
    </w:p>
    <w:p w:rsidR="00E62842" w:rsidRDefault="00E62842" w:rsidP="00363DEC">
      <w:pPr>
        <w:spacing w:after="0" w:line="360" w:lineRule="auto"/>
        <w:ind w:left="-90"/>
        <w:jc w:val="both"/>
        <w:rPr>
          <w:rFonts w:ascii="Times New Roman" w:eastAsia="Times New Roman" w:hAnsi="Times New Roman"/>
          <w:b/>
          <w:sz w:val="24"/>
          <w:szCs w:val="24"/>
          <w:lang w:val="en-IN" w:eastAsia="en-IN"/>
        </w:rPr>
      </w:pPr>
    </w:p>
    <w:p w:rsidR="00363DEC" w:rsidRPr="00355949" w:rsidRDefault="00363DEC" w:rsidP="00363DEC">
      <w:pPr>
        <w:spacing w:after="0" w:line="360" w:lineRule="auto"/>
        <w:ind w:left="-90"/>
        <w:jc w:val="both"/>
        <w:rPr>
          <w:rFonts w:ascii="Times New Roman" w:hAnsi="Times New Roman"/>
          <w:sz w:val="24"/>
          <w:szCs w:val="24"/>
        </w:rPr>
      </w:pPr>
      <w:r w:rsidRPr="00732F51">
        <w:rPr>
          <w:rFonts w:ascii="Times New Roman" w:eastAsia="Times New Roman" w:hAnsi="Times New Roman"/>
          <w:b/>
          <w:sz w:val="24"/>
          <w:szCs w:val="24"/>
          <w:lang w:val="en-IN" w:eastAsia="en-IN"/>
        </w:rPr>
        <w:lastRenderedPageBreak/>
        <w:t>Trade wise status of employment</w:t>
      </w:r>
      <w:r>
        <w:rPr>
          <w:rFonts w:ascii="Times New Roman" w:eastAsia="Times New Roman" w:hAnsi="Times New Roman"/>
          <w:b/>
          <w:sz w:val="24"/>
          <w:szCs w:val="24"/>
          <w:lang w:val="en-IN" w:eastAsia="en-IN"/>
        </w:rPr>
        <w:t xml:space="preserve"> among the beneficiaries </w:t>
      </w:r>
    </w:p>
    <w:p w:rsidR="00BC4D84" w:rsidRDefault="00363DEC" w:rsidP="00363DEC">
      <w:pPr>
        <w:spacing w:after="0" w:line="360" w:lineRule="auto"/>
        <w:jc w:val="both"/>
        <w:rPr>
          <w:rFonts w:ascii="Times New Roman" w:eastAsia="Times New Roman" w:hAnsi="Times New Roman"/>
          <w:sz w:val="24"/>
          <w:szCs w:val="24"/>
          <w:lang w:val="en-IN" w:eastAsia="en-IN"/>
        </w:rPr>
      </w:pPr>
      <w:r>
        <w:rPr>
          <w:rFonts w:ascii="Times New Roman" w:eastAsia="Times New Roman" w:hAnsi="Times New Roman"/>
          <w:sz w:val="24"/>
          <w:szCs w:val="24"/>
          <w:lang w:val="en-IN" w:eastAsia="en-IN"/>
        </w:rPr>
        <w:t xml:space="preserve">Employment plays a prominent role in improving </w:t>
      </w:r>
      <w:r w:rsidRPr="00894E80">
        <w:rPr>
          <w:rFonts w:ascii="Times New Roman" w:eastAsia="Times New Roman" w:hAnsi="Times New Roman"/>
          <w:sz w:val="24"/>
          <w:szCs w:val="24"/>
          <w:lang w:val="en-IN" w:eastAsia="en-IN"/>
        </w:rPr>
        <w:t>the econo</w:t>
      </w:r>
      <w:r>
        <w:rPr>
          <w:rFonts w:ascii="Times New Roman" w:eastAsia="Times New Roman" w:hAnsi="Times New Roman"/>
          <w:sz w:val="24"/>
          <w:szCs w:val="24"/>
          <w:lang w:val="en-IN" w:eastAsia="en-IN"/>
        </w:rPr>
        <w:t>mic condition of the beneficiaries. I</w:t>
      </w:r>
      <w:r w:rsidRPr="00894E80">
        <w:rPr>
          <w:rFonts w:ascii="Times New Roman" w:eastAsia="Times New Roman" w:hAnsi="Times New Roman"/>
          <w:sz w:val="24"/>
          <w:szCs w:val="24"/>
          <w:lang w:val="en-IN" w:eastAsia="en-IN"/>
        </w:rPr>
        <w:t>t reflects their relative dependence on the various economic activities</w:t>
      </w:r>
      <w:r>
        <w:rPr>
          <w:rFonts w:ascii="Times New Roman" w:eastAsia="Times New Roman" w:hAnsi="Times New Roman"/>
          <w:sz w:val="24"/>
          <w:szCs w:val="24"/>
          <w:lang w:val="en-IN" w:eastAsia="en-IN"/>
        </w:rPr>
        <w:t>.</w:t>
      </w:r>
    </w:p>
    <w:p w:rsidR="00363DEC" w:rsidRPr="00B421DE" w:rsidRDefault="00441F64" w:rsidP="00363DEC">
      <w:pPr>
        <w:spacing w:after="0" w:line="360" w:lineRule="auto"/>
        <w:jc w:val="both"/>
        <w:rPr>
          <w:rFonts w:ascii="Times New Roman" w:eastAsia="Times New Roman" w:hAnsi="Times New Roman"/>
          <w:sz w:val="24"/>
          <w:szCs w:val="24"/>
          <w:lang w:val="en-IN" w:eastAsia="en-IN"/>
        </w:rPr>
      </w:pPr>
      <w:r>
        <w:rPr>
          <w:rFonts w:ascii="Times New Roman" w:eastAsia="Times New Roman" w:hAnsi="Times New Roman"/>
          <w:sz w:val="24"/>
          <w:szCs w:val="24"/>
          <w:lang w:val="en-IN" w:eastAsia="en-IN"/>
        </w:rPr>
        <w:t>Table 1</w:t>
      </w:r>
      <w:r w:rsidR="00363DEC">
        <w:rPr>
          <w:rFonts w:ascii="Times New Roman" w:eastAsia="Times New Roman" w:hAnsi="Times New Roman"/>
          <w:sz w:val="24"/>
          <w:szCs w:val="24"/>
          <w:lang w:val="en-IN" w:eastAsia="en-IN"/>
        </w:rPr>
        <w:t>.8 shows the trade wise status of employment</w:t>
      </w:r>
    </w:p>
    <w:p w:rsidR="00363DEC" w:rsidRPr="00840EAD" w:rsidRDefault="00441F64" w:rsidP="00363DEC">
      <w:pPr>
        <w:spacing w:after="0" w:line="240" w:lineRule="auto"/>
        <w:jc w:val="both"/>
        <w:rPr>
          <w:rFonts w:ascii="Times New Roman" w:eastAsia="Times New Roman" w:hAnsi="Times New Roman"/>
          <w:sz w:val="24"/>
          <w:szCs w:val="24"/>
          <w:lang w:val="en-IN" w:eastAsia="en-IN"/>
        </w:rPr>
      </w:pPr>
      <w:r>
        <w:rPr>
          <w:rFonts w:ascii="Times New Roman" w:eastAsia="Times New Roman" w:hAnsi="Times New Roman"/>
          <w:sz w:val="24"/>
          <w:szCs w:val="24"/>
          <w:lang w:val="en-IN" w:eastAsia="en-IN"/>
        </w:rPr>
        <w:t>Table 1</w:t>
      </w:r>
      <w:r w:rsidR="00363DEC">
        <w:rPr>
          <w:rFonts w:ascii="Times New Roman" w:eastAsia="Times New Roman" w:hAnsi="Times New Roman"/>
          <w:sz w:val="24"/>
          <w:szCs w:val="24"/>
          <w:lang w:val="en-IN" w:eastAsia="en-IN"/>
        </w:rPr>
        <w:t>.8            Trade Wise S</w:t>
      </w:r>
      <w:r w:rsidR="00363DEC" w:rsidRPr="00840EAD">
        <w:rPr>
          <w:rFonts w:ascii="Times New Roman" w:eastAsia="Times New Roman" w:hAnsi="Times New Roman"/>
          <w:sz w:val="24"/>
          <w:szCs w:val="24"/>
          <w:lang w:val="en-IN" w:eastAsia="en-IN"/>
        </w:rPr>
        <w:t>tatus of Employment</w:t>
      </w:r>
      <w:r w:rsidR="00363DEC">
        <w:rPr>
          <w:rFonts w:ascii="Times New Roman" w:eastAsia="Times New Roman" w:hAnsi="Times New Roman"/>
          <w:sz w:val="24"/>
          <w:szCs w:val="24"/>
          <w:lang w:val="en-IN" w:eastAsia="en-IN"/>
        </w:rPr>
        <w:t xml:space="preserve"> of </w:t>
      </w:r>
      <w:r w:rsidR="00363DEC" w:rsidRPr="00F3149F">
        <w:rPr>
          <w:rFonts w:ascii="Times New Roman" w:eastAsia="Times New Roman" w:hAnsi="Times New Roman"/>
          <w:sz w:val="24"/>
          <w:szCs w:val="24"/>
          <w:lang w:val="en-IN" w:eastAsia="en-IN"/>
        </w:rPr>
        <w:t xml:space="preserve">the </w:t>
      </w:r>
      <w:r w:rsidR="00363DEC">
        <w:rPr>
          <w:rFonts w:ascii="Times New Roman" w:eastAsia="Times New Roman" w:hAnsi="Times New Roman"/>
          <w:sz w:val="24"/>
          <w:szCs w:val="24"/>
          <w:lang w:val="en-IN" w:eastAsia="en-IN"/>
        </w:rPr>
        <w:t>Respondents</w:t>
      </w:r>
    </w:p>
    <w:tbl>
      <w:tblPr>
        <w:tblW w:w="76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5"/>
        <w:gridCol w:w="1260"/>
        <w:gridCol w:w="1350"/>
        <w:gridCol w:w="1260"/>
        <w:gridCol w:w="1530"/>
      </w:tblGrid>
      <w:tr w:rsidR="00363DEC" w:rsidRPr="00840EAD" w:rsidTr="00BC4D84">
        <w:trPr>
          <w:trHeight w:val="125"/>
        </w:trPr>
        <w:tc>
          <w:tcPr>
            <w:tcW w:w="2295" w:type="dxa"/>
            <w:vMerge w:val="restart"/>
            <w:shd w:val="clear" w:color="auto" w:fill="auto"/>
          </w:tcPr>
          <w:p w:rsidR="00363DEC" w:rsidRPr="002E1CF0" w:rsidRDefault="00363DEC" w:rsidP="00BD52CC">
            <w:pPr>
              <w:spacing w:after="0" w:line="276" w:lineRule="auto"/>
              <w:rPr>
                <w:rFonts w:ascii="Times New Roman" w:eastAsia="Times New Roman" w:hAnsi="Times New Roman"/>
                <w:sz w:val="24"/>
                <w:szCs w:val="24"/>
                <w:lang w:val="en-IN" w:eastAsia="en-IN"/>
              </w:rPr>
            </w:pPr>
            <w:r w:rsidRPr="002E1CF0">
              <w:rPr>
                <w:rFonts w:ascii="Times New Roman" w:eastAsia="Times New Roman" w:hAnsi="Times New Roman"/>
                <w:sz w:val="24"/>
                <w:szCs w:val="24"/>
                <w:lang w:val="en-IN" w:eastAsia="en-IN"/>
              </w:rPr>
              <w:t xml:space="preserve">Types of trade </w:t>
            </w:r>
          </w:p>
        </w:tc>
        <w:tc>
          <w:tcPr>
            <w:tcW w:w="5400" w:type="dxa"/>
            <w:gridSpan w:val="4"/>
            <w:shd w:val="clear" w:color="auto" w:fill="auto"/>
          </w:tcPr>
          <w:p w:rsidR="00363DEC" w:rsidRPr="002E1CF0" w:rsidRDefault="00363DEC" w:rsidP="00BD52CC">
            <w:pPr>
              <w:spacing w:after="0" w:line="276" w:lineRule="auto"/>
              <w:jc w:val="center"/>
              <w:rPr>
                <w:rFonts w:ascii="Times New Roman" w:eastAsia="Times New Roman" w:hAnsi="Times New Roman"/>
                <w:sz w:val="24"/>
                <w:szCs w:val="24"/>
                <w:lang w:val="en-IN" w:eastAsia="en-IN"/>
              </w:rPr>
            </w:pPr>
            <w:r w:rsidRPr="002E1CF0">
              <w:rPr>
                <w:rFonts w:ascii="Times New Roman" w:eastAsia="Times New Roman" w:hAnsi="Times New Roman"/>
                <w:sz w:val="24"/>
                <w:szCs w:val="24"/>
                <w:lang w:val="en-IN" w:eastAsia="en-IN"/>
              </w:rPr>
              <w:t xml:space="preserve">Beneficiaries </w:t>
            </w:r>
          </w:p>
        </w:tc>
      </w:tr>
      <w:tr w:rsidR="00363DEC" w:rsidRPr="00840EAD" w:rsidTr="00BC4D84">
        <w:trPr>
          <w:trHeight w:val="242"/>
        </w:trPr>
        <w:tc>
          <w:tcPr>
            <w:tcW w:w="2295" w:type="dxa"/>
            <w:vMerge/>
            <w:shd w:val="clear" w:color="auto" w:fill="auto"/>
          </w:tcPr>
          <w:p w:rsidR="00363DEC" w:rsidRPr="002E1CF0" w:rsidRDefault="00363DEC" w:rsidP="00BD52CC">
            <w:pPr>
              <w:spacing w:after="0" w:line="276" w:lineRule="auto"/>
              <w:rPr>
                <w:rFonts w:ascii="Times New Roman" w:eastAsia="Times New Roman" w:hAnsi="Times New Roman"/>
                <w:sz w:val="24"/>
                <w:szCs w:val="24"/>
                <w:lang w:val="en-IN" w:eastAsia="en-IN"/>
              </w:rPr>
            </w:pPr>
          </w:p>
        </w:tc>
        <w:tc>
          <w:tcPr>
            <w:tcW w:w="1260" w:type="dxa"/>
            <w:shd w:val="clear" w:color="auto" w:fill="auto"/>
          </w:tcPr>
          <w:p w:rsidR="00363DEC" w:rsidRPr="002E1CF0" w:rsidRDefault="00363DEC" w:rsidP="00BD52CC">
            <w:pPr>
              <w:spacing w:after="0" w:line="276" w:lineRule="auto"/>
              <w:jc w:val="center"/>
              <w:rPr>
                <w:rFonts w:ascii="Times New Roman" w:eastAsia="Times New Roman" w:hAnsi="Times New Roman"/>
                <w:sz w:val="24"/>
                <w:szCs w:val="24"/>
                <w:lang w:val="en-IN" w:eastAsia="en-IN"/>
              </w:rPr>
            </w:pPr>
            <w:r w:rsidRPr="002E1CF0">
              <w:rPr>
                <w:rFonts w:ascii="Times New Roman" w:eastAsia="Times New Roman" w:hAnsi="Times New Roman"/>
                <w:sz w:val="24"/>
                <w:szCs w:val="24"/>
                <w:lang w:val="en-IN" w:eastAsia="en-IN"/>
              </w:rPr>
              <w:t>Udhampur</w:t>
            </w:r>
          </w:p>
        </w:tc>
        <w:tc>
          <w:tcPr>
            <w:tcW w:w="1350" w:type="dxa"/>
            <w:shd w:val="clear" w:color="auto" w:fill="auto"/>
          </w:tcPr>
          <w:p w:rsidR="00363DEC" w:rsidRPr="002E1CF0" w:rsidRDefault="00363DEC" w:rsidP="00BD52CC">
            <w:pPr>
              <w:spacing w:after="0" w:line="276" w:lineRule="auto"/>
              <w:jc w:val="center"/>
              <w:rPr>
                <w:rFonts w:ascii="Times New Roman" w:eastAsia="Times New Roman" w:hAnsi="Times New Roman"/>
                <w:sz w:val="24"/>
                <w:szCs w:val="24"/>
                <w:lang w:val="en-IN" w:eastAsia="en-IN"/>
              </w:rPr>
            </w:pPr>
            <w:r w:rsidRPr="002E1CF0">
              <w:rPr>
                <w:rFonts w:ascii="Times New Roman" w:eastAsia="Times New Roman" w:hAnsi="Times New Roman"/>
                <w:sz w:val="24"/>
                <w:szCs w:val="24"/>
                <w:lang w:val="en-IN" w:eastAsia="en-IN"/>
              </w:rPr>
              <w:t>Chenani</w:t>
            </w:r>
          </w:p>
        </w:tc>
        <w:tc>
          <w:tcPr>
            <w:tcW w:w="1260" w:type="dxa"/>
            <w:shd w:val="clear" w:color="auto" w:fill="auto"/>
          </w:tcPr>
          <w:p w:rsidR="00363DEC" w:rsidRPr="002E1CF0" w:rsidRDefault="00363DEC" w:rsidP="00BD52CC">
            <w:pPr>
              <w:spacing w:after="0" w:line="276" w:lineRule="auto"/>
              <w:jc w:val="center"/>
              <w:rPr>
                <w:rFonts w:ascii="Times New Roman" w:eastAsia="Times New Roman" w:hAnsi="Times New Roman"/>
                <w:sz w:val="24"/>
                <w:szCs w:val="24"/>
                <w:lang w:val="en-IN" w:eastAsia="en-IN"/>
              </w:rPr>
            </w:pPr>
            <w:r w:rsidRPr="002E1CF0">
              <w:rPr>
                <w:rFonts w:ascii="Times New Roman" w:eastAsia="Times New Roman" w:hAnsi="Times New Roman"/>
                <w:sz w:val="24"/>
                <w:szCs w:val="24"/>
                <w:lang w:val="en-IN" w:eastAsia="en-IN"/>
              </w:rPr>
              <w:t>Ramnagar</w:t>
            </w:r>
          </w:p>
        </w:tc>
        <w:tc>
          <w:tcPr>
            <w:tcW w:w="1530" w:type="dxa"/>
            <w:shd w:val="clear" w:color="auto" w:fill="auto"/>
          </w:tcPr>
          <w:p w:rsidR="00363DEC" w:rsidRPr="002E1CF0" w:rsidRDefault="00363DEC" w:rsidP="00BD52CC">
            <w:pPr>
              <w:spacing w:after="0" w:line="276" w:lineRule="auto"/>
              <w:jc w:val="center"/>
              <w:rPr>
                <w:rFonts w:ascii="Times New Roman" w:eastAsia="Times New Roman" w:hAnsi="Times New Roman"/>
                <w:sz w:val="24"/>
                <w:szCs w:val="24"/>
                <w:lang w:val="en-IN" w:eastAsia="en-IN"/>
              </w:rPr>
            </w:pPr>
            <w:r w:rsidRPr="002E1CF0">
              <w:rPr>
                <w:rFonts w:ascii="Times New Roman" w:eastAsia="Times New Roman" w:hAnsi="Times New Roman"/>
                <w:sz w:val="24"/>
                <w:szCs w:val="24"/>
                <w:lang w:val="en-IN" w:eastAsia="en-IN"/>
              </w:rPr>
              <w:t>Grand Total</w:t>
            </w:r>
          </w:p>
        </w:tc>
      </w:tr>
      <w:tr w:rsidR="00363DEC" w:rsidRPr="00840EAD" w:rsidTr="00BC4D84">
        <w:trPr>
          <w:trHeight w:val="188"/>
        </w:trPr>
        <w:tc>
          <w:tcPr>
            <w:tcW w:w="2295" w:type="dxa"/>
            <w:shd w:val="clear" w:color="auto" w:fill="auto"/>
          </w:tcPr>
          <w:p w:rsidR="00363DEC" w:rsidRPr="002E1CF0" w:rsidRDefault="00363DEC" w:rsidP="00BD52CC">
            <w:pPr>
              <w:spacing w:after="0" w:line="276" w:lineRule="auto"/>
              <w:rPr>
                <w:rFonts w:ascii="Times New Roman" w:eastAsia="Times New Roman" w:hAnsi="Times New Roman"/>
                <w:sz w:val="24"/>
                <w:szCs w:val="24"/>
                <w:lang w:val="en-IN" w:eastAsia="en-IN"/>
              </w:rPr>
            </w:pPr>
            <w:r w:rsidRPr="002E1CF0">
              <w:rPr>
                <w:rFonts w:ascii="Times New Roman" w:eastAsia="Times New Roman" w:hAnsi="Times New Roman"/>
                <w:sz w:val="24"/>
                <w:szCs w:val="24"/>
                <w:lang w:val="en-IN" w:eastAsia="en-IN"/>
              </w:rPr>
              <w:t xml:space="preserve">Stenographer </w:t>
            </w:r>
          </w:p>
        </w:tc>
        <w:tc>
          <w:tcPr>
            <w:tcW w:w="1260" w:type="dxa"/>
            <w:shd w:val="clear" w:color="auto" w:fill="auto"/>
          </w:tcPr>
          <w:p w:rsidR="00363DEC" w:rsidRPr="002E1CF0" w:rsidRDefault="00363DEC" w:rsidP="00BD52CC">
            <w:pPr>
              <w:spacing w:after="0" w:line="276" w:lineRule="auto"/>
              <w:jc w:val="center"/>
              <w:rPr>
                <w:rFonts w:ascii="Times New Roman" w:eastAsia="Times New Roman" w:hAnsi="Times New Roman"/>
                <w:sz w:val="24"/>
                <w:szCs w:val="24"/>
                <w:lang w:val="en-IN" w:eastAsia="en-IN"/>
              </w:rPr>
            </w:pPr>
            <w:r w:rsidRPr="002E1CF0">
              <w:rPr>
                <w:rFonts w:ascii="Times New Roman" w:eastAsia="Times New Roman" w:hAnsi="Times New Roman"/>
                <w:sz w:val="24"/>
                <w:szCs w:val="24"/>
                <w:lang w:val="en-IN" w:eastAsia="en-IN"/>
              </w:rPr>
              <w:t>5 (10.20)</w:t>
            </w:r>
          </w:p>
        </w:tc>
        <w:tc>
          <w:tcPr>
            <w:tcW w:w="1350" w:type="dxa"/>
            <w:shd w:val="clear" w:color="auto" w:fill="auto"/>
          </w:tcPr>
          <w:p w:rsidR="00363DEC" w:rsidRPr="002E1CF0" w:rsidRDefault="00363DEC" w:rsidP="00BD52CC">
            <w:pPr>
              <w:spacing w:after="0" w:line="276" w:lineRule="auto"/>
              <w:jc w:val="center"/>
              <w:rPr>
                <w:rFonts w:ascii="Times New Roman" w:eastAsia="Times New Roman" w:hAnsi="Times New Roman"/>
                <w:sz w:val="24"/>
                <w:szCs w:val="24"/>
                <w:lang w:val="en-IN" w:eastAsia="en-IN"/>
              </w:rPr>
            </w:pPr>
            <w:r w:rsidRPr="002E1CF0">
              <w:rPr>
                <w:rFonts w:ascii="Times New Roman" w:eastAsia="Times New Roman" w:hAnsi="Times New Roman"/>
                <w:sz w:val="24"/>
                <w:szCs w:val="24"/>
                <w:lang w:val="en-IN" w:eastAsia="en-IN"/>
              </w:rPr>
              <w:t>0 (0)</w:t>
            </w:r>
          </w:p>
        </w:tc>
        <w:tc>
          <w:tcPr>
            <w:tcW w:w="1260" w:type="dxa"/>
            <w:shd w:val="clear" w:color="auto" w:fill="auto"/>
          </w:tcPr>
          <w:p w:rsidR="00363DEC" w:rsidRPr="002E1CF0" w:rsidRDefault="00363DEC" w:rsidP="00BD52CC">
            <w:pPr>
              <w:spacing w:after="0" w:line="276" w:lineRule="auto"/>
              <w:jc w:val="center"/>
              <w:rPr>
                <w:rFonts w:ascii="Times New Roman" w:eastAsia="Times New Roman" w:hAnsi="Times New Roman"/>
                <w:sz w:val="24"/>
                <w:szCs w:val="24"/>
                <w:lang w:val="en-IN" w:eastAsia="en-IN"/>
              </w:rPr>
            </w:pPr>
            <w:r w:rsidRPr="002E1CF0">
              <w:rPr>
                <w:rFonts w:ascii="Times New Roman" w:eastAsia="Times New Roman" w:hAnsi="Times New Roman"/>
                <w:sz w:val="24"/>
                <w:szCs w:val="24"/>
                <w:lang w:val="en-IN" w:eastAsia="en-IN"/>
              </w:rPr>
              <w:t>3 (6.38)</w:t>
            </w:r>
          </w:p>
        </w:tc>
        <w:tc>
          <w:tcPr>
            <w:tcW w:w="1530" w:type="dxa"/>
            <w:shd w:val="clear" w:color="auto" w:fill="auto"/>
          </w:tcPr>
          <w:p w:rsidR="00363DEC" w:rsidRPr="002E1CF0" w:rsidRDefault="00363DEC" w:rsidP="00BD52CC">
            <w:pPr>
              <w:spacing w:after="0" w:line="276" w:lineRule="auto"/>
              <w:jc w:val="center"/>
              <w:rPr>
                <w:rFonts w:ascii="Times New Roman" w:eastAsia="Times New Roman" w:hAnsi="Times New Roman"/>
                <w:sz w:val="24"/>
                <w:szCs w:val="24"/>
                <w:lang w:val="en-IN" w:eastAsia="en-IN"/>
              </w:rPr>
            </w:pPr>
            <w:r w:rsidRPr="002E1CF0">
              <w:rPr>
                <w:rFonts w:ascii="Times New Roman" w:eastAsia="Times New Roman" w:hAnsi="Times New Roman"/>
                <w:sz w:val="24"/>
                <w:szCs w:val="24"/>
                <w:lang w:val="en-IN" w:eastAsia="en-IN"/>
              </w:rPr>
              <w:t>8 (5.56)</w:t>
            </w:r>
          </w:p>
        </w:tc>
      </w:tr>
      <w:tr w:rsidR="00363DEC" w:rsidRPr="00840EAD" w:rsidTr="00BC4D84">
        <w:trPr>
          <w:trHeight w:val="125"/>
        </w:trPr>
        <w:tc>
          <w:tcPr>
            <w:tcW w:w="2295" w:type="dxa"/>
            <w:shd w:val="clear" w:color="auto" w:fill="auto"/>
          </w:tcPr>
          <w:p w:rsidR="00363DEC" w:rsidRPr="002E1CF0" w:rsidRDefault="00363DEC" w:rsidP="00BD52CC">
            <w:pPr>
              <w:spacing w:after="0" w:line="276" w:lineRule="auto"/>
              <w:rPr>
                <w:rFonts w:ascii="Times New Roman" w:eastAsia="Times New Roman" w:hAnsi="Times New Roman"/>
                <w:sz w:val="24"/>
                <w:szCs w:val="24"/>
                <w:lang w:val="en-IN" w:eastAsia="en-IN"/>
              </w:rPr>
            </w:pPr>
            <w:r w:rsidRPr="002E1CF0">
              <w:rPr>
                <w:rFonts w:ascii="Times New Roman" w:eastAsia="Times New Roman" w:hAnsi="Times New Roman"/>
                <w:sz w:val="24"/>
                <w:szCs w:val="24"/>
                <w:lang w:val="en-IN" w:eastAsia="en-IN"/>
              </w:rPr>
              <w:t xml:space="preserve">COPA </w:t>
            </w:r>
          </w:p>
        </w:tc>
        <w:tc>
          <w:tcPr>
            <w:tcW w:w="1260" w:type="dxa"/>
            <w:shd w:val="clear" w:color="auto" w:fill="auto"/>
          </w:tcPr>
          <w:p w:rsidR="00363DEC" w:rsidRPr="002E1CF0" w:rsidRDefault="00363DEC" w:rsidP="00BD52CC">
            <w:pPr>
              <w:spacing w:after="0" w:line="276" w:lineRule="auto"/>
              <w:jc w:val="center"/>
              <w:rPr>
                <w:rFonts w:ascii="Times New Roman" w:eastAsia="Times New Roman" w:hAnsi="Times New Roman"/>
                <w:sz w:val="24"/>
                <w:szCs w:val="24"/>
                <w:lang w:val="en-IN" w:eastAsia="en-IN"/>
              </w:rPr>
            </w:pPr>
            <w:r w:rsidRPr="002E1CF0">
              <w:rPr>
                <w:rFonts w:ascii="Times New Roman" w:eastAsia="Times New Roman" w:hAnsi="Times New Roman"/>
                <w:sz w:val="24"/>
                <w:szCs w:val="24"/>
                <w:lang w:val="en-IN" w:eastAsia="en-IN"/>
              </w:rPr>
              <w:t>8 (16.32)</w:t>
            </w:r>
          </w:p>
        </w:tc>
        <w:tc>
          <w:tcPr>
            <w:tcW w:w="1350" w:type="dxa"/>
            <w:shd w:val="clear" w:color="auto" w:fill="auto"/>
          </w:tcPr>
          <w:p w:rsidR="00363DEC" w:rsidRPr="002E1CF0" w:rsidRDefault="00363DEC" w:rsidP="00BD52CC">
            <w:pPr>
              <w:spacing w:after="0" w:line="276" w:lineRule="auto"/>
              <w:jc w:val="center"/>
              <w:rPr>
                <w:rFonts w:ascii="Times New Roman" w:eastAsia="Times New Roman" w:hAnsi="Times New Roman"/>
                <w:sz w:val="24"/>
                <w:szCs w:val="24"/>
                <w:lang w:val="en-IN" w:eastAsia="en-IN"/>
              </w:rPr>
            </w:pPr>
            <w:r w:rsidRPr="002E1CF0">
              <w:rPr>
                <w:rFonts w:ascii="Times New Roman" w:eastAsia="Times New Roman" w:hAnsi="Times New Roman"/>
                <w:sz w:val="24"/>
                <w:szCs w:val="24"/>
                <w:lang w:val="en-IN" w:eastAsia="en-IN"/>
              </w:rPr>
              <w:t>5 (11.11)</w:t>
            </w:r>
          </w:p>
        </w:tc>
        <w:tc>
          <w:tcPr>
            <w:tcW w:w="1260" w:type="dxa"/>
            <w:shd w:val="clear" w:color="auto" w:fill="auto"/>
          </w:tcPr>
          <w:p w:rsidR="00363DEC" w:rsidRPr="002E1CF0" w:rsidRDefault="00363DEC" w:rsidP="00BD52CC">
            <w:pPr>
              <w:spacing w:after="0" w:line="276" w:lineRule="auto"/>
              <w:jc w:val="center"/>
              <w:rPr>
                <w:rFonts w:ascii="Times New Roman" w:eastAsia="Times New Roman" w:hAnsi="Times New Roman"/>
                <w:sz w:val="24"/>
                <w:szCs w:val="24"/>
                <w:lang w:val="en-IN" w:eastAsia="en-IN"/>
              </w:rPr>
            </w:pPr>
            <w:r w:rsidRPr="002E1CF0">
              <w:rPr>
                <w:rFonts w:ascii="Times New Roman" w:eastAsia="Times New Roman" w:hAnsi="Times New Roman"/>
                <w:sz w:val="24"/>
                <w:szCs w:val="24"/>
                <w:lang w:val="en-IN" w:eastAsia="en-IN"/>
              </w:rPr>
              <w:t>5 (10.63)</w:t>
            </w:r>
          </w:p>
        </w:tc>
        <w:tc>
          <w:tcPr>
            <w:tcW w:w="1530" w:type="dxa"/>
            <w:shd w:val="clear" w:color="auto" w:fill="auto"/>
          </w:tcPr>
          <w:p w:rsidR="00363DEC" w:rsidRPr="002E1CF0" w:rsidRDefault="00363DEC" w:rsidP="00BD52CC">
            <w:pPr>
              <w:spacing w:after="0" w:line="276" w:lineRule="auto"/>
              <w:jc w:val="center"/>
              <w:rPr>
                <w:rFonts w:ascii="Times New Roman" w:eastAsia="Times New Roman" w:hAnsi="Times New Roman"/>
                <w:sz w:val="24"/>
                <w:szCs w:val="24"/>
                <w:lang w:val="en-IN" w:eastAsia="en-IN"/>
              </w:rPr>
            </w:pPr>
            <w:r w:rsidRPr="002E1CF0">
              <w:rPr>
                <w:rFonts w:ascii="Times New Roman" w:eastAsia="Times New Roman" w:hAnsi="Times New Roman"/>
                <w:sz w:val="24"/>
                <w:szCs w:val="24"/>
                <w:lang w:val="en-IN" w:eastAsia="en-IN"/>
              </w:rPr>
              <w:t>18 (12.76)</w:t>
            </w:r>
          </w:p>
        </w:tc>
      </w:tr>
      <w:tr w:rsidR="00363DEC" w:rsidRPr="00840EAD" w:rsidTr="00BC4D84">
        <w:trPr>
          <w:trHeight w:val="70"/>
        </w:trPr>
        <w:tc>
          <w:tcPr>
            <w:tcW w:w="2295" w:type="dxa"/>
            <w:shd w:val="clear" w:color="auto" w:fill="auto"/>
          </w:tcPr>
          <w:p w:rsidR="00363DEC" w:rsidRPr="002E1CF0" w:rsidRDefault="00363DEC" w:rsidP="00BD52CC">
            <w:pPr>
              <w:spacing w:after="0" w:line="276" w:lineRule="auto"/>
              <w:rPr>
                <w:rFonts w:ascii="Times New Roman" w:eastAsia="Times New Roman" w:hAnsi="Times New Roman"/>
                <w:sz w:val="24"/>
                <w:szCs w:val="24"/>
                <w:lang w:val="en-IN" w:eastAsia="en-IN"/>
              </w:rPr>
            </w:pPr>
            <w:r w:rsidRPr="002E1CF0">
              <w:rPr>
                <w:rFonts w:ascii="Times New Roman" w:eastAsia="Times New Roman" w:hAnsi="Times New Roman"/>
                <w:sz w:val="24"/>
                <w:szCs w:val="24"/>
                <w:lang w:val="en-IN" w:eastAsia="en-IN"/>
              </w:rPr>
              <w:t xml:space="preserve">Electrician </w:t>
            </w:r>
          </w:p>
        </w:tc>
        <w:tc>
          <w:tcPr>
            <w:tcW w:w="1260" w:type="dxa"/>
            <w:shd w:val="clear" w:color="auto" w:fill="auto"/>
          </w:tcPr>
          <w:p w:rsidR="00363DEC" w:rsidRPr="002E1CF0" w:rsidRDefault="00363DEC" w:rsidP="00BD52CC">
            <w:pPr>
              <w:spacing w:after="0" w:line="276" w:lineRule="auto"/>
              <w:jc w:val="center"/>
              <w:rPr>
                <w:rFonts w:ascii="Times New Roman" w:eastAsia="Times New Roman" w:hAnsi="Times New Roman"/>
                <w:sz w:val="24"/>
                <w:szCs w:val="24"/>
                <w:lang w:val="en-IN" w:eastAsia="en-IN"/>
              </w:rPr>
            </w:pPr>
            <w:r w:rsidRPr="002E1CF0">
              <w:rPr>
                <w:rFonts w:ascii="Times New Roman" w:eastAsia="Times New Roman" w:hAnsi="Times New Roman"/>
                <w:sz w:val="24"/>
                <w:szCs w:val="24"/>
                <w:lang w:val="en-IN" w:eastAsia="en-IN"/>
              </w:rPr>
              <w:t>8 (16.32)</w:t>
            </w:r>
          </w:p>
        </w:tc>
        <w:tc>
          <w:tcPr>
            <w:tcW w:w="1350" w:type="dxa"/>
            <w:shd w:val="clear" w:color="auto" w:fill="auto"/>
          </w:tcPr>
          <w:p w:rsidR="00363DEC" w:rsidRPr="002E1CF0" w:rsidRDefault="00363DEC" w:rsidP="00BD52CC">
            <w:pPr>
              <w:spacing w:after="0" w:line="276" w:lineRule="auto"/>
              <w:jc w:val="center"/>
              <w:rPr>
                <w:rFonts w:ascii="Times New Roman" w:eastAsia="Times New Roman" w:hAnsi="Times New Roman"/>
                <w:sz w:val="24"/>
                <w:szCs w:val="24"/>
                <w:lang w:val="en-IN" w:eastAsia="en-IN"/>
              </w:rPr>
            </w:pPr>
            <w:r w:rsidRPr="002E1CF0">
              <w:rPr>
                <w:rFonts w:ascii="Times New Roman" w:eastAsia="Times New Roman" w:hAnsi="Times New Roman"/>
                <w:sz w:val="24"/>
                <w:szCs w:val="24"/>
                <w:lang w:val="en-IN" w:eastAsia="en-IN"/>
              </w:rPr>
              <w:t>12 (26.66)</w:t>
            </w:r>
          </w:p>
        </w:tc>
        <w:tc>
          <w:tcPr>
            <w:tcW w:w="1260" w:type="dxa"/>
            <w:shd w:val="clear" w:color="auto" w:fill="auto"/>
          </w:tcPr>
          <w:p w:rsidR="00363DEC" w:rsidRPr="002E1CF0" w:rsidRDefault="00363DEC" w:rsidP="00BD52CC">
            <w:pPr>
              <w:spacing w:after="0" w:line="276" w:lineRule="auto"/>
              <w:jc w:val="center"/>
              <w:rPr>
                <w:rFonts w:ascii="Times New Roman" w:eastAsia="Times New Roman" w:hAnsi="Times New Roman"/>
                <w:sz w:val="24"/>
                <w:szCs w:val="24"/>
                <w:lang w:val="en-IN" w:eastAsia="en-IN"/>
              </w:rPr>
            </w:pPr>
            <w:r w:rsidRPr="002E1CF0">
              <w:rPr>
                <w:rFonts w:ascii="Times New Roman" w:eastAsia="Times New Roman" w:hAnsi="Times New Roman"/>
                <w:sz w:val="24"/>
                <w:szCs w:val="24"/>
                <w:lang w:val="en-IN" w:eastAsia="en-IN"/>
              </w:rPr>
              <w:t>10 (21.27)</w:t>
            </w:r>
          </w:p>
        </w:tc>
        <w:tc>
          <w:tcPr>
            <w:tcW w:w="1530" w:type="dxa"/>
            <w:shd w:val="clear" w:color="auto" w:fill="auto"/>
          </w:tcPr>
          <w:p w:rsidR="00363DEC" w:rsidRPr="002E1CF0" w:rsidRDefault="00363DEC" w:rsidP="00BD52CC">
            <w:pPr>
              <w:spacing w:after="0" w:line="276" w:lineRule="auto"/>
              <w:jc w:val="center"/>
              <w:rPr>
                <w:rFonts w:ascii="Times New Roman" w:eastAsia="Times New Roman" w:hAnsi="Times New Roman"/>
                <w:sz w:val="24"/>
                <w:szCs w:val="24"/>
                <w:lang w:val="en-IN" w:eastAsia="en-IN"/>
              </w:rPr>
            </w:pPr>
            <w:r w:rsidRPr="002E1CF0">
              <w:rPr>
                <w:rFonts w:ascii="Times New Roman" w:eastAsia="Times New Roman" w:hAnsi="Times New Roman"/>
                <w:sz w:val="24"/>
                <w:szCs w:val="24"/>
                <w:lang w:val="en-IN" w:eastAsia="en-IN"/>
              </w:rPr>
              <w:t>30 (21.27)</w:t>
            </w:r>
          </w:p>
        </w:tc>
      </w:tr>
      <w:tr w:rsidR="00363DEC" w:rsidRPr="00840EAD" w:rsidTr="00BC4D84">
        <w:tc>
          <w:tcPr>
            <w:tcW w:w="2295" w:type="dxa"/>
            <w:shd w:val="clear" w:color="auto" w:fill="auto"/>
          </w:tcPr>
          <w:p w:rsidR="00363DEC" w:rsidRPr="002E1CF0" w:rsidRDefault="00363DEC" w:rsidP="00BD52CC">
            <w:pPr>
              <w:spacing w:after="0" w:line="276" w:lineRule="auto"/>
              <w:rPr>
                <w:rFonts w:ascii="Times New Roman" w:eastAsia="Times New Roman" w:hAnsi="Times New Roman"/>
                <w:sz w:val="24"/>
                <w:szCs w:val="24"/>
                <w:lang w:val="en-IN" w:eastAsia="en-IN"/>
              </w:rPr>
            </w:pPr>
            <w:r w:rsidRPr="002E1CF0">
              <w:rPr>
                <w:rFonts w:ascii="Times New Roman" w:eastAsia="Times New Roman" w:hAnsi="Times New Roman"/>
                <w:sz w:val="24"/>
                <w:szCs w:val="24"/>
                <w:lang w:val="en-IN" w:eastAsia="en-IN"/>
              </w:rPr>
              <w:t xml:space="preserve">Welder </w:t>
            </w:r>
          </w:p>
        </w:tc>
        <w:tc>
          <w:tcPr>
            <w:tcW w:w="1260" w:type="dxa"/>
            <w:shd w:val="clear" w:color="auto" w:fill="auto"/>
          </w:tcPr>
          <w:p w:rsidR="00363DEC" w:rsidRPr="002E1CF0" w:rsidRDefault="00363DEC" w:rsidP="00BD52CC">
            <w:pPr>
              <w:spacing w:after="0" w:line="276" w:lineRule="auto"/>
              <w:jc w:val="center"/>
              <w:rPr>
                <w:rFonts w:ascii="Times New Roman" w:eastAsia="Times New Roman" w:hAnsi="Times New Roman"/>
                <w:sz w:val="24"/>
                <w:szCs w:val="24"/>
                <w:lang w:val="en-IN" w:eastAsia="en-IN"/>
              </w:rPr>
            </w:pPr>
            <w:r w:rsidRPr="002E1CF0">
              <w:rPr>
                <w:rFonts w:ascii="Times New Roman" w:eastAsia="Times New Roman" w:hAnsi="Times New Roman"/>
                <w:sz w:val="24"/>
                <w:szCs w:val="24"/>
                <w:lang w:val="en-IN" w:eastAsia="en-IN"/>
              </w:rPr>
              <w:t>9 (18.36)</w:t>
            </w:r>
          </w:p>
        </w:tc>
        <w:tc>
          <w:tcPr>
            <w:tcW w:w="1350" w:type="dxa"/>
            <w:shd w:val="clear" w:color="auto" w:fill="auto"/>
          </w:tcPr>
          <w:p w:rsidR="00363DEC" w:rsidRPr="002E1CF0" w:rsidRDefault="00363DEC" w:rsidP="00BD52CC">
            <w:pPr>
              <w:spacing w:after="0" w:line="276" w:lineRule="auto"/>
              <w:jc w:val="center"/>
              <w:rPr>
                <w:rFonts w:ascii="Times New Roman" w:eastAsia="Times New Roman" w:hAnsi="Times New Roman"/>
                <w:sz w:val="24"/>
                <w:szCs w:val="24"/>
                <w:lang w:val="en-IN" w:eastAsia="en-IN"/>
              </w:rPr>
            </w:pPr>
            <w:r w:rsidRPr="002E1CF0">
              <w:rPr>
                <w:rFonts w:ascii="Times New Roman" w:eastAsia="Times New Roman" w:hAnsi="Times New Roman"/>
                <w:sz w:val="24"/>
                <w:szCs w:val="24"/>
                <w:lang w:val="en-IN" w:eastAsia="en-IN"/>
              </w:rPr>
              <w:t>11 (24.44)</w:t>
            </w:r>
          </w:p>
        </w:tc>
        <w:tc>
          <w:tcPr>
            <w:tcW w:w="1260" w:type="dxa"/>
            <w:shd w:val="clear" w:color="auto" w:fill="auto"/>
          </w:tcPr>
          <w:p w:rsidR="00363DEC" w:rsidRPr="002E1CF0" w:rsidRDefault="00363DEC" w:rsidP="00BD52CC">
            <w:pPr>
              <w:spacing w:after="0" w:line="276" w:lineRule="auto"/>
              <w:jc w:val="center"/>
              <w:rPr>
                <w:rFonts w:ascii="Times New Roman" w:eastAsia="Times New Roman" w:hAnsi="Times New Roman"/>
                <w:sz w:val="24"/>
                <w:szCs w:val="24"/>
                <w:lang w:val="en-IN" w:eastAsia="en-IN"/>
              </w:rPr>
            </w:pPr>
            <w:r w:rsidRPr="002E1CF0">
              <w:rPr>
                <w:rFonts w:ascii="Times New Roman" w:eastAsia="Times New Roman" w:hAnsi="Times New Roman"/>
                <w:sz w:val="24"/>
                <w:szCs w:val="24"/>
                <w:lang w:val="en-IN" w:eastAsia="en-IN"/>
              </w:rPr>
              <w:t>11 (23.40)</w:t>
            </w:r>
          </w:p>
        </w:tc>
        <w:tc>
          <w:tcPr>
            <w:tcW w:w="1530" w:type="dxa"/>
            <w:shd w:val="clear" w:color="auto" w:fill="auto"/>
          </w:tcPr>
          <w:p w:rsidR="00363DEC" w:rsidRPr="002E1CF0" w:rsidRDefault="00363DEC" w:rsidP="00BD52CC">
            <w:pPr>
              <w:spacing w:after="0" w:line="276" w:lineRule="auto"/>
              <w:jc w:val="center"/>
              <w:rPr>
                <w:rFonts w:ascii="Times New Roman" w:eastAsia="Times New Roman" w:hAnsi="Times New Roman"/>
                <w:sz w:val="24"/>
                <w:szCs w:val="24"/>
                <w:lang w:val="en-IN" w:eastAsia="en-IN"/>
              </w:rPr>
            </w:pPr>
            <w:r w:rsidRPr="002E1CF0">
              <w:rPr>
                <w:rFonts w:ascii="Times New Roman" w:eastAsia="Times New Roman" w:hAnsi="Times New Roman"/>
                <w:sz w:val="24"/>
                <w:szCs w:val="24"/>
                <w:lang w:val="en-IN" w:eastAsia="en-IN"/>
              </w:rPr>
              <w:t>31 (21.98)</w:t>
            </w:r>
          </w:p>
        </w:tc>
      </w:tr>
      <w:tr w:rsidR="00363DEC" w:rsidRPr="00840EAD" w:rsidTr="00BC4D84">
        <w:tc>
          <w:tcPr>
            <w:tcW w:w="2295" w:type="dxa"/>
            <w:shd w:val="clear" w:color="auto" w:fill="auto"/>
          </w:tcPr>
          <w:p w:rsidR="00363DEC" w:rsidRPr="002E1CF0" w:rsidRDefault="00363DEC" w:rsidP="00BD52CC">
            <w:pPr>
              <w:spacing w:after="0" w:line="276" w:lineRule="auto"/>
              <w:rPr>
                <w:rFonts w:ascii="Times New Roman" w:eastAsia="Times New Roman" w:hAnsi="Times New Roman"/>
                <w:sz w:val="24"/>
                <w:szCs w:val="24"/>
                <w:lang w:val="en-IN" w:eastAsia="en-IN"/>
              </w:rPr>
            </w:pPr>
            <w:r w:rsidRPr="002E1CF0">
              <w:rPr>
                <w:rFonts w:ascii="Times New Roman" w:eastAsia="Times New Roman" w:hAnsi="Times New Roman"/>
                <w:sz w:val="24"/>
                <w:szCs w:val="24"/>
                <w:lang w:val="en-IN" w:eastAsia="en-IN"/>
              </w:rPr>
              <w:t>Cutting &amp; sewing</w:t>
            </w:r>
          </w:p>
        </w:tc>
        <w:tc>
          <w:tcPr>
            <w:tcW w:w="1260" w:type="dxa"/>
            <w:shd w:val="clear" w:color="auto" w:fill="auto"/>
          </w:tcPr>
          <w:p w:rsidR="00363DEC" w:rsidRPr="002E1CF0" w:rsidRDefault="00363DEC" w:rsidP="00BD52CC">
            <w:pPr>
              <w:spacing w:after="0" w:line="276" w:lineRule="auto"/>
              <w:jc w:val="center"/>
              <w:rPr>
                <w:rFonts w:ascii="Times New Roman" w:eastAsia="Times New Roman" w:hAnsi="Times New Roman"/>
                <w:sz w:val="24"/>
                <w:szCs w:val="24"/>
                <w:lang w:val="en-IN" w:eastAsia="en-IN"/>
              </w:rPr>
            </w:pPr>
            <w:r w:rsidRPr="002E1CF0">
              <w:rPr>
                <w:rFonts w:ascii="Times New Roman" w:eastAsia="Times New Roman" w:hAnsi="Times New Roman"/>
                <w:sz w:val="24"/>
                <w:szCs w:val="24"/>
                <w:lang w:val="en-IN" w:eastAsia="en-IN"/>
              </w:rPr>
              <w:t>9 (18.36)</w:t>
            </w:r>
          </w:p>
        </w:tc>
        <w:tc>
          <w:tcPr>
            <w:tcW w:w="1350" w:type="dxa"/>
            <w:shd w:val="clear" w:color="auto" w:fill="auto"/>
          </w:tcPr>
          <w:p w:rsidR="00363DEC" w:rsidRPr="002E1CF0" w:rsidRDefault="00363DEC" w:rsidP="00BD52CC">
            <w:pPr>
              <w:spacing w:after="0" w:line="276" w:lineRule="auto"/>
              <w:jc w:val="center"/>
              <w:rPr>
                <w:rFonts w:ascii="Times New Roman" w:eastAsia="Times New Roman" w:hAnsi="Times New Roman"/>
                <w:sz w:val="24"/>
                <w:szCs w:val="24"/>
                <w:lang w:val="en-IN" w:eastAsia="en-IN"/>
              </w:rPr>
            </w:pPr>
            <w:r w:rsidRPr="002E1CF0">
              <w:rPr>
                <w:rFonts w:ascii="Times New Roman" w:eastAsia="Times New Roman" w:hAnsi="Times New Roman"/>
                <w:sz w:val="24"/>
                <w:szCs w:val="24"/>
                <w:lang w:val="en-IN" w:eastAsia="en-IN"/>
              </w:rPr>
              <w:t>4(8.88)</w:t>
            </w:r>
          </w:p>
        </w:tc>
        <w:tc>
          <w:tcPr>
            <w:tcW w:w="1260" w:type="dxa"/>
            <w:shd w:val="clear" w:color="auto" w:fill="auto"/>
          </w:tcPr>
          <w:p w:rsidR="00363DEC" w:rsidRPr="002E1CF0" w:rsidRDefault="00363DEC" w:rsidP="00BD52CC">
            <w:pPr>
              <w:spacing w:after="0" w:line="276" w:lineRule="auto"/>
              <w:jc w:val="center"/>
              <w:rPr>
                <w:rFonts w:ascii="Times New Roman" w:eastAsia="Times New Roman" w:hAnsi="Times New Roman"/>
                <w:sz w:val="24"/>
                <w:szCs w:val="24"/>
                <w:lang w:val="en-IN" w:eastAsia="en-IN"/>
              </w:rPr>
            </w:pPr>
            <w:r w:rsidRPr="002E1CF0">
              <w:rPr>
                <w:rFonts w:ascii="Times New Roman" w:eastAsia="Times New Roman" w:hAnsi="Times New Roman"/>
                <w:sz w:val="24"/>
                <w:szCs w:val="24"/>
                <w:lang w:val="en-IN" w:eastAsia="en-IN"/>
              </w:rPr>
              <w:t>7 (14.89)</w:t>
            </w:r>
          </w:p>
        </w:tc>
        <w:tc>
          <w:tcPr>
            <w:tcW w:w="1530" w:type="dxa"/>
            <w:shd w:val="clear" w:color="auto" w:fill="auto"/>
          </w:tcPr>
          <w:p w:rsidR="00363DEC" w:rsidRPr="002E1CF0" w:rsidRDefault="00363DEC" w:rsidP="00BD52CC">
            <w:pPr>
              <w:spacing w:after="0" w:line="276" w:lineRule="auto"/>
              <w:jc w:val="center"/>
              <w:rPr>
                <w:rFonts w:ascii="Times New Roman" w:eastAsia="Times New Roman" w:hAnsi="Times New Roman"/>
                <w:sz w:val="24"/>
                <w:szCs w:val="24"/>
                <w:lang w:val="en-IN" w:eastAsia="en-IN"/>
              </w:rPr>
            </w:pPr>
            <w:r w:rsidRPr="002E1CF0">
              <w:rPr>
                <w:rFonts w:ascii="Times New Roman" w:eastAsia="Times New Roman" w:hAnsi="Times New Roman"/>
                <w:sz w:val="24"/>
                <w:szCs w:val="24"/>
                <w:lang w:val="en-IN" w:eastAsia="en-IN"/>
              </w:rPr>
              <w:t>20 (14.18)</w:t>
            </w:r>
          </w:p>
        </w:tc>
      </w:tr>
      <w:tr w:rsidR="00363DEC" w:rsidRPr="00840EAD" w:rsidTr="00BC4D84">
        <w:tc>
          <w:tcPr>
            <w:tcW w:w="2295" w:type="dxa"/>
            <w:shd w:val="clear" w:color="auto" w:fill="auto"/>
          </w:tcPr>
          <w:p w:rsidR="00363DEC" w:rsidRPr="002E1CF0" w:rsidRDefault="00363DEC" w:rsidP="00BD52CC">
            <w:pPr>
              <w:spacing w:after="0" w:line="276" w:lineRule="auto"/>
              <w:rPr>
                <w:rFonts w:ascii="Times New Roman" w:eastAsia="Times New Roman" w:hAnsi="Times New Roman"/>
                <w:sz w:val="24"/>
                <w:szCs w:val="24"/>
                <w:lang w:val="en-IN" w:eastAsia="en-IN"/>
              </w:rPr>
            </w:pPr>
            <w:r w:rsidRPr="002E1CF0">
              <w:rPr>
                <w:rFonts w:ascii="Times New Roman" w:eastAsia="Times New Roman" w:hAnsi="Times New Roman"/>
                <w:sz w:val="24"/>
                <w:szCs w:val="24"/>
                <w:lang w:val="en-IN" w:eastAsia="en-IN"/>
              </w:rPr>
              <w:t xml:space="preserve">Plumber </w:t>
            </w:r>
          </w:p>
        </w:tc>
        <w:tc>
          <w:tcPr>
            <w:tcW w:w="1260" w:type="dxa"/>
            <w:shd w:val="clear" w:color="auto" w:fill="auto"/>
          </w:tcPr>
          <w:p w:rsidR="00363DEC" w:rsidRPr="002E1CF0" w:rsidRDefault="00363DEC" w:rsidP="00BD52CC">
            <w:pPr>
              <w:spacing w:after="0" w:line="276" w:lineRule="auto"/>
              <w:jc w:val="center"/>
              <w:rPr>
                <w:rFonts w:ascii="Times New Roman" w:eastAsia="Times New Roman" w:hAnsi="Times New Roman"/>
                <w:sz w:val="24"/>
                <w:szCs w:val="24"/>
                <w:lang w:val="en-IN" w:eastAsia="en-IN"/>
              </w:rPr>
            </w:pPr>
            <w:r w:rsidRPr="002E1CF0">
              <w:rPr>
                <w:rFonts w:ascii="Times New Roman" w:eastAsia="Times New Roman" w:hAnsi="Times New Roman"/>
                <w:sz w:val="24"/>
                <w:szCs w:val="24"/>
                <w:lang w:val="en-IN" w:eastAsia="en-IN"/>
              </w:rPr>
              <w:t>7 (14.28)</w:t>
            </w:r>
          </w:p>
        </w:tc>
        <w:tc>
          <w:tcPr>
            <w:tcW w:w="1350" w:type="dxa"/>
            <w:shd w:val="clear" w:color="auto" w:fill="auto"/>
          </w:tcPr>
          <w:p w:rsidR="00363DEC" w:rsidRPr="002E1CF0" w:rsidRDefault="00363DEC" w:rsidP="00BD52CC">
            <w:pPr>
              <w:spacing w:after="0" w:line="276" w:lineRule="auto"/>
              <w:jc w:val="center"/>
              <w:rPr>
                <w:rFonts w:ascii="Times New Roman" w:eastAsia="Times New Roman" w:hAnsi="Times New Roman"/>
                <w:sz w:val="24"/>
                <w:szCs w:val="24"/>
                <w:lang w:val="en-IN" w:eastAsia="en-IN"/>
              </w:rPr>
            </w:pPr>
            <w:r w:rsidRPr="002E1CF0">
              <w:rPr>
                <w:rFonts w:ascii="Times New Roman" w:eastAsia="Times New Roman" w:hAnsi="Times New Roman"/>
                <w:sz w:val="24"/>
                <w:szCs w:val="24"/>
                <w:lang w:val="en-IN" w:eastAsia="en-IN"/>
              </w:rPr>
              <w:t>13 (28.88)</w:t>
            </w:r>
          </w:p>
        </w:tc>
        <w:tc>
          <w:tcPr>
            <w:tcW w:w="1260" w:type="dxa"/>
            <w:shd w:val="clear" w:color="auto" w:fill="auto"/>
          </w:tcPr>
          <w:p w:rsidR="00363DEC" w:rsidRPr="002E1CF0" w:rsidRDefault="00363DEC" w:rsidP="00BD52CC">
            <w:pPr>
              <w:spacing w:after="0" w:line="276" w:lineRule="auto"/>
              <w:jc w:val="center"/>
              <w:rPr>
                <w:rFonts w:ascii="Times New Roman" w:eastAsia="Times New Roman" w:hAnsi="Times New Roman"/>
                <w:sz w:val="24"/>
                <w:szCs w:val="24"/>
                <w:lang w:val="en-IN" w:eastAsia="en-IN"/>
              </w:rPr>
            </w:pPr>
            <w:r w:rsidRPr="002E1CF0">
              <w:rPr>
                <w:rFonts w:ascii="Times New Roman" w:eastAsia="Times New Roman" w:hAnsi="Times New Roman"/>
                <w:sz w:val="24"/>
                <w:szCs w:val="24"/>
                <w:lang w:val="en-IN" w:eastAsia="en-IN"/>
              </w:rPr>
              <w:t>10 (21.27)</w:t>
            </w:r>
          </w:p>
        </w:tc>
        <w:tc>
          <w:tcPr>
            <w:tcW w:w="1530" w:type="dxa"/>
            <w:shd w:val="clear" w:color="auto" w:fill="auto"/>
          </w:tcPr>
          <w:p w:rsidR="00363DEC" w:rsidRPr="002E1CF0" w:rsidRDefault="00363DEC" w:rsidP="00BD52CC">
            <w:pPr>
              <w:spacing w:after="0" w:line="276" w:lineRule="auto"/>
              <w:jc w:val="center"/>
              <w:rPr>
                <w:rFonts w:ascii="Times New Roman" w:eastAsia="Times New Roman" w:hAnsi="Times New Roman"/>
                <w:sz w:val="24"/>
                <w:szCs w:val="24"/>
                <w:lang w:val="en-IN" w:eastAsia="en-IN"/>
              </w:rPr>
            </w:pPr>
            <w:r w:rsidRPr="002E1CF0">
              <w:rPr>
                <w:rFonts w:ascii="Times New Roman" w:eastAsia="Times New Roman" w:hAnsi="Times New Roman"/>
                <w:sz w:val="24"/>
                <w:szCs w:val="24"/>
                <w:lang w:val="en-IN" w:eastAsia="en-IN"/>
              </w:rPr>
              <w:t>30 (21.27)</w:t>
            </w:r>
          </w:p>
        </w:tc>
      </w:tr>
      <w:tr w:rsidR="00363DEC" w:rsidRPr="00840EAD" w:rsidTr="00BC4D84">
        <w:tc>
          <w:tcPr>
            <w:tcW w:w="2295" w:type="dxa"/>
            <w:shd w:val="clear" w:color="auto" w:fill="auto"/>
          </w:tcPr>
          <w:p w:rsidR="00363DEC" w:rsidRPr="002E1CF0" w:rsidRDefault="00363DEC" w:rsidP="00BD52CC">
            <w:pPr>
              <w:spacing w:after="0" w:line="276" w:lineRule="auto"/>
              <w:rPr>
                <w:rFonts w:ascii="Times New Roman" w:eastAsia="Times New Roman" w:hAnsi="Times New Roman"/>
                <w:sz w:val="24"/>
                <w:szCs w:val="24"/>
                <w:lang w:val="en-IN" w:eastAsia="en-IN"/>
              </w:rPr>
            </w:pPr>
            <w:r w:rsidRPr="002E1CF0">
              <w:rPr>
                <w:rFonts w:ascii="Times New Roman" w:eastAsia="Times New Roman" w:hAnsi="Times New Roman"/>
                <w:sz w:val="24"/>
                <w:szCs w:val="24"/>
                <w:lang w:val="en-IN" w:eastAsia="en-IN"/>
              </w:rPr>
              <w:t xml:space="preserve">Software application </w:t>
            </w:r>
          </w:p>
        </w:tc>
        <w:tc>
          <w:tcPr>
            <w:tcW w:w="1260" w:type="dxa"/>
            <w:shd w:val="clear" w:color="auto" w:fill="auto"/>
          </w:tcPr>
          <w:p w:rsidR="00363DEC" w:rsidRPr="002E1CF0" w:rsidRDefault="00363DEC" w:rsidP="00BD52CC">
            <w:pPr>
              <w:spacing w:after="0" w:line="276" w:lineRule="auto"/>
              <w:jc w:val="center"/>
              <w:rPr>
                <w:rFonts w:ascii="Times New Roman" w:eastAsia="Times New Roman" w:hAnsi="Times New Roman"/>
                <w:sz w:val="24"/>
                <w:szCs w:val="24"/>
                <w:lang w:val="en-IN" w:eastAsia="en-IN"/>
              </w:rPr>
            </w:pPr>
            <w:r w:rsidRPr="002E1CF0">
              <w:rPr>
                <w:rFonts w:ascii="Times New Roman" w:eastAsia="Times New Roman" w:hAnsi="Times New Roman"/>
                <w:sz w:val="24"/>
                <w:szCs w:val="24"/>
                <w:lang w:val="en-IN" w:eastAsia="en-IN"/>
              </w:rPr>
              <w:t>3 (6.12)</w:t>
            </w:r>
          </w:p>
        </w:tc>
        <w:tc>
          <w:tcPr>
            <w:tcW w:w="1350" w:type="dxa"/>
            <w:shd w:val="clear" w:color="auto" w:fill="auto"/>
          </w:tcPr>
          <w:p w:rsidR="00363DEC" w:rsidRPr="002E1CF0" w:rsidRDefault="00363DEC" w:rsidP="00BD52CC">
            <w:pPr>
              <w:spacing w:after="0" w:line="276" w:lineRule="auto"/>
              <w:jc w:val="center"/>
              <w:rPr>
                <w:rFonts w:ascii="Times New Roman" w:eastAsia="Times New Roman" w:hAnsi="Times New Roman"/>
                <w:sz w:val="24"/>
                <w:szCs w:val="24"/>
                <w:lang w:val="en-IN" w:eastAsia="en-IN"/>
              </w:rPr>
            </w:pPr>
            <w:r w:rsidRPr="002E1CF0">
              <w:rPr>
                <w:rFonts w:ascii="Times New Roman" w:eastAsia="Times New Roman" w:hAnsi="Times New Roman"/>
                <w:sz w:val="24"/>
                <w:szCs w:val="24"/>
                <w:lang w:val="en-IN" w:eastAsia="en-IN"/>
              </w:rPr>
              <w:t>0 (0)</w:t>
            </w:r>
          </w:p>
        </w:tc>
        <w:tc>
          <w:tcPr>
            <w:tcW w:w="1260" w:type="dxa"/>
            <w:shd w:val="clear" w:color="auto" w:fill="auto"/>
          </w:tcPr>
          <w:p w:rsidR="00363DEC" w:rsidRPr="002E1CF0" w:rsidRDefault="00363DEC" w:rsidP="00BD52CC">
            <w:pPr>
              <w:spacing w:after="0" w:line="276" w:lineRule="auto"/>
              <w:jc w:val="center"/>
              <w:rPr>
                <w:rFonts w:ascii="Times New Roman" w:eastAsia="Times New Roman" w:hAnsi="Times New Roman"/>
                <w:sz w:val="24"/>
                <w:szCs w:val="24"/>
                <w:lang w:val="en-IN" w:eastAsia="en-IN"/>
              </w:rPr>
            </w:pPr>
            <w:r w:rsidRPr="002E1CF0">
              <w:rPr>
                <w:rFonts w:ascii="Times New Roman" w:eastAsia="Times New Roman" w:hAnsi="Times New Roman"/>
                <w:sz w:val="24"/>
                <w:szCs w:val="24"/>
                <w:lang w:val="en-IN" w:eastAsia="en-IN"/>
              </w:rPr>
              <w:t>1 (2.12)</w:t>
            </w:r>
          </w:p>
        </w:tc>
        <w:tc>
          <w:tcPr>
            <w:tcW w:w="1530" w:type="dxa"/>
            <w:shd w:val="clear" w:color="auto" w:fill="auto"/>
          </w:tcPr>
          <w:p w:rsidR="00363DEC" w:rsidRPr="002E1CF0" w:rsidRDefault="00363DEC" w:rsidP="00BD52CC">
            <w:pPr>
              <w:spacing w:after="0" w:line="276" w:lineRule="auto"/>
              <w:jc w:val="center"/>
              <w:rPr>
                <w:rFonts w:ascii="Times New Roman" w:eastAsia="Times New Roman" w:hAnsi="Times New Roman"/>
                <w:sz w:val="24"/>
                <w:szCs w:val="24"/>
                <w:lang w:val="en-IN" w:eastAsia="en-IN"/>
              </w:rPr>
            </w:pPr>
            <w:r w:rsidRPr="002E1CF0">
              <w:rPr>
                <w:rFonts w:ascii="Times New Roman" w:eastAsia="Times New Roman" w:hAnsi="Times New Roman"/>
                <w:sz w:val="24"/>
                <w:szCs w:val="24"/>
                <w:lang w:val="en-IN" w:eastAsia="en-IN"/>
              </w:rPr>
              <w:t xml:space="preserve">4 (2.83) </w:t>
            </w:r>
          </w:p>
        </w:tc>
      </w:tr>
      <w:tr w:rsidR="00363DEC" w:rsidRPr="00840EAD" w:rsidTr="00BC4D84">
        <w:tc>
          <w:tcPr>
            <w:tcW w:w="2295" w:type="dxa"/>
            <w:shd w:val="clear" w:color="auto" w:fill="auto"/>
          </w:tcPr>
          <w:p w:rsidR="00363DEC" w:rsidRPr="002E1CF0" w:rsidRDefault="00363DEC" w:rsidP="00BD52CC">
            <w:pPr>
              <w:spacing w:after="0" w:line="276" w:lineRule="auto"/>
              <w:rPr>
                <w:rFonts w:ascii="Times New Roman" w:eastAsia="Times New Roman" w:hAnsi="Times New Roman"/>
                <w:sz w:val="24"/>
                <w:szCs w:val="24"/>
                <w:lang w:val="en-IN" w:eastAsia="en-IN"/>
              </w:rPr>
            </w:pPr>
            <w:r w:rsidRPr="002E1CF0">
              <w:rPr>
                <w:rFonts w:ascii="Times New Roman" w:eastAsia="Times New Roman" w:hAnsi="Times New Roman"/>
                <w:sz w:val="24"/>
                <w:szCs w:val="24"/>
                <w:lang w:val="en-IN" w:eastAsia="en-IN"/>
              </w:rPr>
              <w:t xml:space="preserve">Total </w:t>
            </w:r>
          </w:p>
        </w:tc>
        <w:tc>
          <w:tcPr>
            <w:tcW w:w="1260" w:type="dxa"/>
            <w:shd w:val="clear" w:color="auto" w:fill="auto"/>
          </w:tcPr>
          <w:p w:rsidR="00363DEC" w:rsidRPr="002E1CF0" w:rsidRDefault="00363DEC" w:rsidP="00BD52CC">
            <w:pPr>
              <w:spacing w:after="0" w:line="276" w:lineRule="auto"/>
              <w:jc w:val="center"/>
              <w:rPr>
                <w:rFonts w:ascii="Times New Roman" w:eastAsia="Times New Roman" w:hAnsi="Times New Roman"/>
                <w:sz w:val="24"/>
                <w:szCs w:val="24"/>
                <w:lang w:val="en-IN" w:eastAsia="en-IN"/>
              </w:rPr>
            </w:pPr>
            <w:r w:rsidRPr="002E1CF0">
              <w:rPr>
                <w:rFonts w:ascii="Times New Roman" w:eastAsia="Times New Roman" w:hAnsi="Times New Roman"/>
                <w:sz w:val="24"/>
                <w:szCs w:val="24"/>
                <w:lang w:val="en-IN" w:eastAsia="en-IN"/>
              </w:rPr>
              <w:t>49 (100)</w:t>
            </w:r>
          </w:p>
        </w:tc>
        <w:tc>
          <w:tcPr>
            <w:tcW w:w="1350" w:type="dxa"/>
            <w:shd w:val="clear" w:color="auto" w:fill="auto"/>
          </w:tcPr>
          <w:p w:rsidR="00363DEC" w:rsidRPr="002E1CF0" w:rsidRDefault="00363DEC" w:rsidP="00BD52CC">
            <w:pPr>
              <w:spacing w:after="0" w:line="276" w:lineRule="auto"/>
              <w:jc w:val="center"/>
              <w:rPr>
                <w:rFonts w:ascii="Times New Roman" w:eastAsia="Times New Roman" w:hAnsi="Times New Roman"/>
                <w:sz w:val="24"/>
                <w:szCs w:val="24"/>
                <w:lang w:val="en-IN" w:eastAsia="en-IN"/>
              </w:rPr>
            </w:pPr>
            <w:r w:rsidRPr="002E1CF0">
              <w:rPr>
                <w:rFonts w:ascii="Times New Roman" w:eastAsia="Times New Roman" w:hAnsi="Times New Roman"/>
                <w:sz w:val="24"/>
                <w:szCs w:val="24"/>
                <w:lang w:val="en-IN" w:eastAsia="en-IN"/>
              </w:rPr>
              <w:t>45 (100)</w:t>
            </w:r>
          </w:p>
        </w:tc>
        <w:tc>
          <w:tcPr>
            <w:tcW w:w="1260" w:type="dxa"/>
            <w:shd w:val="clear" w:color="auto" w:fill="auto"/>
          </w:tcPr>
          <w:p w:rsidR="00363DEC" w:rsidRPr="002E1CF0" w:rsidRDefault="00363DEC" w:rsidP="00BD52CC">
            <w:pPr>
              <w:spacing w:after="0" w:line="276" w:lineRule="auto"/>
              <w:jc w:val="center"/>
              <w:rPr>
                <w:rFonts w:ascii="Times New Roman" w:eastAsia="Times New Roman" w:hAnsi="Times New Roman"/>
                <w:sz w:val="24"/>
                <w:szCs w:val="24"/>
                <w:lang w:val="en-IN" w:eastAsia="en-IN"/>
              </w:rPr>
            </w:pPr>
            <w:r w:rsidRPr="002E1CF0">
              <w:rPr>
                <w:rFonts w:ascii="Times New Roman" w:eastAsia="Times New Roman" w:hAnsi="Times New Roman"/>
                <w:sz w:val="24"/>
                <w:szCs w:val="24"/>
                <w:lang w:val="en-IN" w:eastAsia="en-IN"/>
              </w:rPr>
              <w:t>47 (100)</w:t>
            </w:r>
          </w:p>
        </w:tc>
        <w:tc>
          <w:tcPr>
            <w:tcW w:w="1530" w:type="dxa"/>
            <w:shd w:val="clear" w:color="auto" w:fill="auto"/>
          </w:tcPr>
          <w:p w:rsidR="00363DEC" w:rsidRPr="002E1CF0" w:rsidRDefault="00363DEC" w:rsidP="00BD52CC">
            <w:pPr>
              <w:spacing w:after="0" w:line="276" w:lineRule="auto"/>
              <w:jc w:val="center"/>
              <w:rPr>
                <w:rFonts w:ascii="Times New Roman" w:eastAsia="Times New Roman" w:hAnsi="Times New Roman"/>
                <w:sz w:val="24"/>
                <w:szCs w:val="24"/>
                <w:lang w:val="en-IN" w:eastAsia="en-IN"/>
              </w:rPr>
            </w:pPr>
            <w:r w:rsidRPr="002E1CF0">
              <w:rPr>
                <w:rFonts w:ascii="Times New Roman" w:eastAsia="Times New Roman" w:hAnsi="Times New Roman"/>
                <w:sz w:val="24"/>
                <w:szCs w:val="24"/>
                <w:lang w:val="en-IN" w:eastAsia="en-IN"/>
              </w:rPr>
              <w:t>141 (100)</w:t>
            </w:r>
          </w:p>
        </w:tc>
      </w:tr>
    </w:tbl>
    <w:p w:rsidR="00363DEC" w:rsidRPr="0057026B" w:rsidRDefault="00363DEC" w:rsidP="00363DEC">
      <w:pPr>
        <w:spacing w:after="0" w:line="360" w:lineRule="auto"/>
        <w:rPr>
          <w:rFonts w:ascii="Times New Roman" w:eastAsia="Times New Roman" w:hAnsi="Times New Roman"/>
          <w:i/>
          <w:sz w:val="24"/>
          <w:szCs w:val="24"/>
          <w:lang w:val="en-IN" w:eastAsia="en-IN"/>
        </w:rPr>
      </w:pPr>
      <w:r>
        <w:rPr>
          <w:rFonts w:ascii="Times New Roman" w:eastAsia="Times New Roman" w:hAnsi="Times New Roman"/>
          <w:b/>
          <w:sz w:val="24"/>
          <w:szCs w:val="24"/>
          <w:lang w:val="en-IN" w:eastAsia="en-IN"/>
        </w:rPr>
        <w:t xml:space="preserve">Source: Field Survey 2016-17    </w:t>
      </w:r>
      <w:r w:rsidRPr="0057026B">
        <w:rPr>
          <w:rFonts w:ascii="Times New Roman" w:eastAsia="Times New Roman" w:hAnsi="Times New Roman"/>
          <w:i/>
          <w:sz w:val="24"/>
          <w:szCs w:val="24"/>
          <w:lang w:val="en-IN" w:eastAsia="en-IN"/>
        </w:rPr>
        <w:t>Note: Figures within brackets represent the percentage level with respect to total responses</w:t>
      </w:r>
    </w:p>
    <w:p w:rsidR="00363DEC" w:rsidRPr="0019576C" w:rsidRDefault="00363DEC" w:rsidP="00363DEC">
      <w:pPr>
        <w:spacing w:after="0" w:line="360" w:lineRule="auto"/>
        <w:rPr>
          <w:rFonts w:ascii="Times New Roman" w:eastAsia="Times New Roman" w:hAnsi="Times New Roman"/>
          <w:b/>
          <w:sz w:val="20"/>
          <w:szCs w:val="20"/>
          <w:lang w:val="en-IN" w:eastAsia="en-IN"/>
        </w:rPr>
      </w:pPr>
      <w:r w:rsidRPr="0019576C">
        <w:rPr>
          <w:rFonts w:ascii="Times New Roman" w:eastAsia="Times New Roman" w:hAnsi="Times New Roman"/>
          <w:b/>
          <w:sz w:val="20"/>
          <w:szCs w:val="20"/>
          <w:lang w:val="en-IN" w:eastAsia="en-IN"/>
        </w:rPr>
        <w:t xml:space="preserve">Note: </w:t>
      </w:r>
      <w:r w:rsidRPr="0019576C">
        <w:rPr>
          <w:rFonts w:ascii="Times New Roman" w:eastAsia="Times New Roman" w:hAnsi="Times New Roman"/>
          <w:sz w:val="20"/>
          <w:szCs w:val="20"/>
          <w:lang w:val="en-IN" w:eastAsia="en-IN"/>
        </w:rPr>
        <w:t>COPA stands for Computer Operator and Programming Assistant</w:t>
      </w:r>
    </w:p>
    <w:p w:rsidR="00363DEC" w:rsidRDefault="00441F64" w:rsidP="00363DEC">
      <w:pPr>
        <w:spacing w:after="0" w:line="360" w:lineRule="auto"/>
        <w:jc w:val="both"/>
        <w:rPr>
          <w:rFonts w:ascii="Times New Roman" w:eastAsia="Times New Roman" w:hAnsi="Times New Roman"/>
          <w:sz w:val="24"/>
          <w:szCs w:val="24"/>
          <w:lang w:val="en-IN" w:eastAsia="en-IN"/>
        </w:rPr>
      </w:pPr>
      <w:r>
        <w:rPr>
          <w:rFonts w:ascii="Times New Roman" w:eastAsia="Times New Roman" w:hAnsi="Times New Roman"/>
          <w:sz w:val="24"/>
          <w:szCs w:val="24"/>
          <w:lang w:val="en-IN" w:eastAsia="en-IN"/>
        </w:rPr>
        <w:t>Table 1</w:t>
      </w:r>
      <w:r w:rsidR="00363DEC">
        <w:rPr>
          <w:rFonts w:ascii="Times New Roman" w:eastAsia="Times New Roman" w:hAnsi="Times New Roman"/>
          <w:sz w:val="24"/>
          <w:szCs w:val="24"/>
          <w:lang w:val="en-IN" w:eastAsia="en-IN"/>
        </w:rPr>
        <w:t xml:space="preserve">.8 shows the trade wise status of </w:t>
      </w:r>
      <w:r w:rsidR="00363DEC" w:rsidRPr="00A665BC">
        <w:rPr>
          <w:rFonts w:ascii="Times New Roman" w:eastAsia="Times New Roman" w:hAnsi="Times New Roman"/>
          <w:sz w:val="24"/>
          <w:szCs w:val="24"/>
          <w:lang w:val="en-IN" w:eastAsia="en-IN"/>
        </w:rPr>
        <w:t>employment</w:t>
      </w:r>
      <w:r w:rsidR="00363DEC">
        <w:rPr>
          <w:rFonts w:ascii="Times New Roman" w:eastAsia="Times New Roman" w:hAnsi="Times New Roman"/>
          <w:sz w:val="24"/>
          <w:szCs w:val="24"/>
          <w:lang w:val="en-IN" w:eastAsia="en-IN"/>
        </w:rPr>
        <w:t xml:space="preserve"> among beneficiaries and non-beneficiaries. Out of total (141), 5.56 percent, 12.76 percent and 21.27 percent of the beneficiaries were employed in different trades such as stenographer, COPA and electrician respectively, 21.98 percent as welder, 14.18 percent in cutting &amp; sewing, 21.27 percent as plumber and 2.83 in software applications. In Udhampur block, majority of the beneficiaries were employed in welding and cutting &amp; sewing trades. In Chenani block, 28.88 percent were employed as plumber and no one was found employed in software application. In Ramnagar block, majority i.e. 23.40 percent were employed as welder. Majority of the beneficiaries </w:t>
      </w:r>
      <w:r w:rsidR="00363DEC" w:rsidRPr="00AA5C78">
        <w:rPr>
          <w:rFonts w:ascii="Times New Roman" w:eastAsia="Times New Roman" w:hAnsi="Times New Roman"/>
          <w:sz w:val="24"/>
          <w:szCs w:val="24"/>
          <w:lang w:val="en-IN" w:eastAsia="en-IN"/>
        </w:rPr>
        <w:t xml:space="preserve">in </w:t>
      </w:r>
      <w:r w:rsidR="00363DEC">
        <w:rPr>
          <w:rFonts w:ascii="Times New Roman" w:eastAsia="Times New Roman" w:hAnsi="Times New Roman"/>
          <w:sz w:val="24"/>
          <w:szCs w:val="24"/>
          <w:lang w:val="en-IN" w:eastAsia="en-IN"/>
        </w:rPr>
        <w:t xml:space="preserve">case of Udhampur, Ramnagar and Chenani blocks were employed in trades such as </w:t>
      </w:r>
      <w:r w:rsidR="00363DEC" w:rsidRPr="00124C98">
        <w:rPr>
          <w:rFonts w:ascii="Times New Roman" w:eastAsia="Times New Roman" w:hAnsi="Times New Roman"/>
          <w:sz w:val="24"/>
          <w:szCs w:val="24"/>
          <w:lang w:val="en-IN" w:eastAsia="en-IN"/>
        </w:rPr>
        <w:t>welder, cutting &amp; sewing and plumber trades etc. Due to growing construction activities in Udhampur district and its periphery, the beneficiaries were able to get employment in these respective trades.</w:t>
      </w:r>
      <w:r w:rsidR="00363DEC">
        <w:rPr>
          <w:rFonts w:ascii="Times New Roman" w:eastAsia="Times New Roman" w:hAnsi="Times New Roman"/>
          <w:sz w:val="24"/>
          <w:szCs w:val="24"/>
          <w:lang w:val="en-IN" w:eastAsia="en-IN"/>
        </w:rPr>
        <w:t xml:space="preserve"> </w:t>
      </w:r>
    </w:p>
    <w:p w:rsidR="00363DEC" w:rsidRDefault="009C5F27" w:rsidP="006A2060">
      <w:pPr>
        <w:spacing w:after="0" w:line="360" w:lineRule="auto"/>
        <w:jc w:val="both"/>
        <w:rPr>
          <w:rFonts w:ascii="Times New Roman" w:eastAsia="Times New Roman" w:hAnsi="Times New Roman"/>
          <w:sz w:val="24"/>
          <w:szCs w:val="24"/>
          <w:lang w:val="en-IN" w:eastAsia="en-IN"/>
        </w:rPr>
      </w:pPr>
      <w:r>
        <w:rPr>
          <w:rFonts w:ascii="Times New Roman" w:eastAsia="Times New Roman" w:hAnsi="Times New Roman"/>
          <w:sz w:val="24"/>
          <w:szCs w:val="24"/>
          <w:lang w:val="en-IN" w:eastAsia="en-IN"/>
        </w:rPr>
        <w:t xml:space="preserve">                      In short, i</w:t>
      </w:r>
      <w:r w:rsidR="00363DEC" w:rsidRPr="00124C98">
        <w:rPr>
          <w:rFonts w:ascii="Times New Roman" w:eastAsia="Times New Roman" w:hAnsi="Times New Roman"/>
          <w:sz w:val="24"/>
          <w:szCs w:val="24"/>
          <w:lang w:val="en-IN" w:eastAsia="en-IN"/>
        </w:rPr>
        <w:t>t has been found that cutting &amp; sewing, plumber, electrician, welding and COPA are the trades where higher employment opportunities were found by the respondents in the study area and these are the most demanding trades because of growing construct</w:t>
      </w:r>
      <w:r w:rsidR="006A2060">
        <w:rPr>
          <w:rFonts w:ascii="Times New Roman" w:eastAsia="Times New Roman" w:hAnsi="Times New Roman"/>
          <w:sz w:val="24"/>
          <w:szCs w:val="24"/>
          <w:lang w:val="en-IN" w:eastAsia="en-IN"/>
        </w:rPr>
        <w:t>ion activity and urbanization.</w:t>
      </w:r>
      <w:r w:rsidR="00363DEC">
        <w:rPr>
          <w:rFonts w:ascii="Times New Roman" w:eastAsia="Times New Roman" w:hAnsi="Times New Roman"/>
          <w:sz w:val="24"/>
          <w:szCs w:val="24"/>
          <w:lang w:val="en-IN" w:eastAsia="en-IN"/>
        </w:rPr>
        <w:t xml:space="preserve"> Thus in the study area, it is observed that majority of the beneficiaries were employed in welding.</w:t>
      </w:r>
    </w:p>
    <w:p w:rsidR="002014A3" w:rsidRPr="00AA128D" w:rsidRDefault="002014A3" w:rsidP="00286E5D">
      <w:pPr>
        <w:spacing w:after="0" w:line="360" w:lineRule="auto"/>
        <w:jc w:val="both"/>
        <w:rPr>
          <w:rFonts w:ascii="Times New Roman" w:eastAsia="Times New Roman" w:hAnsi="Times New Roman"/>
          <w:b/>
          <w:sz w:val="24"/>
          <w:szCs w:val="24"/>
          <w:lang w:val="en-IN" w:eastAsia="en-IN"/>
        </w:rPr>
      </w:pPr>
      <w:r w:rsidRPr="00AA128D">
        <w:rPr>
          <w:rFonts w:ascii="Times New Roman" w:eastAsia="Times New Roman" w:hAnsi="Times New Roman"/>
          <w:b/>
          <w:sz w:val="24"/>
          <w:szCs w:val="24"/>
          <w:lang w:val="en-IN" w:eastAsia="en-IN"/>
        </w:rPr>
        <w:lastRenderedPageBreak/>
        <w:t>Working days</w:t>
      </w:r>
      <w:r>
        <w:rPr>
          <w:rFonts w:ascii="Times New Roman" w:eastAsia="Times New Roman" w:hAnsi="Times New Roman"/>
          <w:b/>
          <w:sz w:val="24"/>
          <w:szCs w:val="24"/>
          <w:lang w:val="en-IN" w:eastAsia="en-IN"/>
        </w:rPr>
        <w:t xml:space="preserve"> in a month </w:t>
      </w:r>
      <w:r w:rsidRPr="00AA128D">
        <w:rPr>
          <w:rFonts w:ascii="Times New Roman" w:eastAsia="Times New Roman" w:hAnsi="Times New Roman"/>
          <w:b/>
          <w:sz w:val="24"/>
          <w:szCs w:val="24"/>
          <w:lang w:val="en-IN" w:eastAsia="en-IN"/>
        </w:rPr>
        <w:t>for which the employed beneficiaries get work</w:t>
      </w:r>
    </w:p>
    <w:p w:rsidR="00286E5D" w:rsidRPr="00286E5D" w:rsidRDefault="00441F64" w:rsidP="00286E5D">
      <w:pPr>
        <w:spacing w:after="0" w:line="360" w:lineRule="auto"/>
        <w:jc w:val="both"/>
        <w:rPr>
          <w:rFonts w:ascii="Times New Roman" w:eastAsia="Times New Roman" w:hAnsi="Times New Roman"/>
          <w:sz w:val="24"/>
          <w:szCs w:val="24"/>
          <w:lang w:val="en-IN" w:eastAsia="en-IN"/>
        </w:rPr>
      </w:pPr>
      <w:r>
        <w:rPr>
          <w:rFonts w:ascii="Times New Roman" w:eastAsia="Times New Roman" w:hAnsi="Times New Roman"/>
          <w:sz w:val="24"/>
          <w:szCs w:val="24"/>
          <w:lang w:val="en-IN" w:eastAsia="en-IN"/>
        </w:rPr>
        <w:t xml:space="preserve"> Table 1.9</w:t>
      </w:r>
      <w:r w:rsidR="002014A3" w:rsidRPr="00AA128D">
        <w:rPr>
          <w:rFonts w:ascii="Times New Roman" w:eastAsia="Times New Roman" w:hAnsi="Times New Roman"/>
          <w:sz w:val="24"/>
          <w:szCs w:val="24"/>
          <w:lang w:val="en-IN" w:eastAsia="en-IN"/>
        </w:rPr>
        <w:t xml:space="preserve">   </w:t>
      </w:r>
      <w:r w:rsidR="002014A3" w:rsidRPr="00A84CB7">
        <w:rPr>
          <w:rFonts w:ascii="Times New Roman" w:eastAsia="Times New Roman" w:hAnsi="Times New Roman"/>
          <w:sz w:val="24"/>
          <w:szCs w:val="24"/>
          <w:lang w:val="en-IN" w:eastAsia="en-IN"/>
        </w:rPr>
        <w:t>Working Days</w:t>
      </w:r>
      <w:r w:rsidR="002014A3">
        <w:rPr>
          <w:rFonts w:ascii="Times New Roman" w:eastAsia="Times New Roman" w:hAnsi="Times New Roman"/>
          <w:sz w:val="24"/>
          <w:szCs w:val="24"/>
          <w:lang w:val="en-IN" w:eastAsia="en-IN"/>
        </w:rPr>
        <w:t xml:space="preserve"> in a</w:t>
      </w:r>
      <w:r w:rsidR="002014A3" w:rsidRPr="001674A0">
        <w:rPr>
          <w:rFonts w:ascii="Times New Roman" w:eastAsia="Times New Roman" w:hAnsi="Times New Roman"/>
          <w:sz w:val="24"/>
          <w:szCs w:val="24"/>
          <w:lang w:val="en-IN" w:eastAsia="en-IN"/>
        </w:rPr>
        <w:t xml:space="preserve"> </w:t>
      </w:r>
      <w:r w:rsidR="002014A3">
        <w:rPr>
          <w:rFonts w:ascii="Times New Roman" w:eastAsia="Times New Roman" w:hAnsi="Times New Roman"/>
          <w:sz w:val="24"/>
          <w:szCs w:val="24"/>
          <w:lang w:val="en-IN" w:eastAsia="en-IN"/>
        </w:rPr>
        <w:t>Month</w:t>
      </w:r>
      <w:r w:rsidR="002014A3" w:rsidRPr="00A84CB7">
        <w:rPr>
          <w:rFonts w:ascii="Times New Roman" w:eastAsia="Times New Roman" w:hAnsi="Times New Roman"/>
          <w:sz w:val="24"/>
          <w:szCs w:val="24"/>
          <w:lang w:val="en-IN" w:eastAsia="en-IN"/>
        </w:rPr>
        <w:t xml:space="preserve"> for which the </w:t>
      </w:r>
      <w:r w:rsidR="002014A3">
        <w:rPr>
          <w:rFonts w:ascii="Times New Roman" w:eastAsia="Times New Roman" w:hAnsi="Times New Roman"/>
          <w:sz w:val="24"/>
          <w:szCs w:val="24"/>
          <w:lang w:val="en-IN" w:eastAsia="en-IN"/>
        </w:rPr>
        <w:t xml:space="preserve">Employed </w:t>
      </w:r>
      <w:r w:rsidR="002014A3" w:rsidRPr="00A84CB7">
        <w:rPr>
          <w:rFonts w:ascii="Times New Roman" w:eastAsia="Times New Roman" w:hAnsi="Times New Roman"/>
          <w:sz w:val="24"/>
          <w:szCs w:val="24"/>
          <w:lang w:val="en-IN" w:eastAsia="en-IN"/>
        </w:rPr>
        <w:t>Beneficiaries Get Work</w:t>
      </w:r>
    </w:p>
    <w:tbl>
      <w:tblPr>
        <w:tblpPr w:leftFromText="180" w:rightFromText="180" w:vertAnchor="text" w:horzAnchor="margin" w:tblpY="38"/>
        <w:tblW w:w="10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1260"/>
        <w:gridCol w:w="1170"/>
        <w:gridCol w:w="1203"/>
        <w:gridCol w:w="1047"/>
        <w:gridCol w:w="1260"/>
        <w:gridCol w:w="1080"/>
        <w:gridCol w:w="1260"/>
        <w:gridCol w:w="1060"/>
      </w:tblGrid>
      <w:tr w:rsidR="00286E5D" w:rsidRPr="00AA128D" w:rsidTr="00286E5D">
        <w:trPr>
          <w:trHeight w:val="80"/>
        </w:trPr>
        <w:tc>
          <w:tcPr>
            <w:tcW w:w="1075" w:type="dxa"/>
            <w:vMerge w:val="restart"/>
            <w:shd w:val="clear" w:color="auto" w:fill="auto"/>
          </w:tcPr>
          <w:p w:rsidR="00286E5D" w:rsidRPr="002E1CF0" w:rsidRDefault="00286E5D" w:rsidP="00286E5D">
            <w:pPr>
              <w:spacing w:after="0" w:line="276" w:lineRule="auto"/>
              <w:jc w:val="both"/>
              <w:rPr>
                <w:rFonts w:ascii="Times New Roman" w:eastAsia="Times New Roman" w:hAnsi="Times New Roman"/>
                <w:lang w:val="en-IN" w:eastAsia="en-IN"/>
              </w:rPr>
            </w:pPr>
            <w:r w:rsidRPr="002E1CF0">
              <w:rPr>
                <w:rFonts w:ascii="Times New Roman" w:eastAsia="Times New Roman" w:hAnsi="Times New Roman"/>
                <w:lang w:val="en-IN" w:eastAsia="en-IN"/>
              </w:rPr>
              <w:t>No. of working days</w:t>
            </w:r>
          </w:p>
        </w:tc>
        <w:tc>
          <w:tcPr>
            <w:tcW w:w="9340" w:type="dxa"/>
            <w:gridSpan w:val="8"/>
            <w:shd w:val="clear" w:color="auto" w:fill="auto"/>
          </w:tcPr>
          <w:p w:rsidR="00286E5D" w:rsidRPr="002E1CF0" w:rsidRDefault="00286E5D" w:rsidP="00286E5D">
            <w:pPr>
              <w:spacing w:after="0" w:line="276" w:lineRule="auto"/>
              <w:jc w:val="center"/>
              <w:rPr>
                <w:rFonts w:ascii="Times New Roman" w:eastAsia="Times New Roman" w:hAnsi="Times New Roman"/>
                <w:lang w:val="en-IN" w:eastAsia="en-IN"/>
              </w:rPr>
            </w:pPr>
            <w:r>
              <w:rPr>
                <w:rFonts w:ascii="Times New Roman" w:eastAsia="Times New Roman" w:hAnsi="Times New Roman"/>
                <w:lang w:val="en-IN" w:eastAsia="en-IN"/>
              </w:rPr>
              <w:t>Employed B</w:t>
            </w:r>
            <w:r w:rsidRPr="002E1CF0">
              <w:rPr>
                <w:rFonts w:ascii="Times New Roman" w:eastAsia="Times New Roman" w:hAnsi="Times New Roman"/>
                <w:lang w:val="en-IN" w:eastAsia="en-IN"/>
              </w:rPr>
              <w:t>eneficiaries</w:t>
            </w:r>
          </w:p>
        </w:tc>
      </w:tr>
      <w:tr w:rsidR="00286E5D" w:rsidRPr="00AA128D" w:rsidTr="00286E5D">
        <w:trPr>
          <w:trHeight w:val="287"/>
        </w:trPr>
        <w:tc>
          <w:tcPr>
            <w:tcW w:w="1075" w:type="dxa"/>
            <w:vMerge/>
            <w:shd w:val="clear" w:color="auto" w:fill="auto"/>
          </w:tcPr>
          <w:p w:rsidR="00286E5D" w:rsidRPr="002E1CF0" w:rsidRDefault="00286E5D" w:rsidP="00286E5D">
            <w:pPr>
              <w:spacing w:after="0" w:line="276" w:lineRule="auto"/>
              <w:jc w:val="both"/>
              <w:rPr>
                <w:rFonts w:ascii="Times New Roman" w:eastAsia="Times New Roman" w:hAnsi="Times New Roman"/>
                <w:lang w:val="en-IN" w:eastAsia="en-IN"/>
              </w:rPr>
            </w:pPr>
          </w:p>
        </w:tc>
        <w:tc>
          <w:tcPr>
            <w:tcW w:w="4680" w:type="dxa"/>
            <w:gridSpan w:val="4"/>
            <w:shd w:val="clear" w:color="auto" w:fill="auto"/>
          </w:tcPr>
          <w:p w:rsidR="00286E5D" w:rsidRPr="002E1CF0" w:rsidRDefault="00286E5D" w:rsidP="00286E5D">
            <w:pPr>
              <w:spacing w:after="0" w:line="276" w:lineRule="auto"/>
              <w:jc w:val="center"/>
              <w:rPr>
                <w:rFonts w:ascii="Times New Roman" w:eastAsia="Times New Roman" w:hAnsi="Times New Roman"/>
                <w:lang w:val="en-IN" w:eastAsia="en-IN"/>
              </w:rPr>
            </w:pPr>
            <w:r w:rsidRPr="002E1CF0">
              <w:rPr>
                <w:rFonts w:ascii="Times New Roman" w:eastAsia="Times New Roman" w:hAnsi="Times New Roman"/>
                <w:lang w:val="en-IN" w:eastAsia="en-IN"/>
              </w:rPr>
              <w:t>Before vocational training</w:t>
            </w:r>
          </w:p>
        </w:tc>
        <w:tc>
          <w:tcPr>
            <w:tcW w:w="4660" w:type="dxa"/>
            <w:gridSpan w:val="4"/>
            <w:shd w:val="clear" w:color="auto" w:fill="auto"/>
          </w:tcPr>
          <w:p w:rsidR="00286E5D" w:rsidRPr="002E1CF0" w:rsidRDefault="00286E5D" w:rsidP="00286E5D">
            <w:pPr>
              <w:spacing w:after="0" w:line="276" w:lineRule="auto"/>
              <w:jc w:val="center"/>
              <w:rPr>
                <w:rFonts w:ascii="Times New Roman" w:eastAsia="Times New Roman" w:hAnsi="Times New Roman"/>
                <w:lang w:val="en-IN" w:eastAsia="en-IN"/>
              </w:rPr>
            </w:pPr>
            <w:r w:rsidRPr="002E1CF0">
              <w:rPr>
                <w:rFonts w:ascii="Times New Roman" w:eastAsia="Times New Roman" w:hAnsi="Times New Roman"/>
                <w:lang w:val="en-IN" w:eastAsia="en-IN"/>
              </w:rPr>
              <w:t>After vocational training</w:t>
            </w:r>
          </w:p>
        </w:tc>
      </w:tr>
      <w:tr w:rsidR="00286E5D" w:rsidRPr="00AA128D" w:rsidTr="00286E5D">
        <w:trPr>
          <w:trHeight w:val="323"/>
        </w:trPr>
        <w:tc>
          <w:tcPr>
            <w:tcW w:w="1075" w:type="dxa"/>
            <w:vMerge/>
            <w:shd w:val="clear" w:color="auto" w:fill="auto"/>
          </w:tcPr>
          <w:p w:rsidR="00286E5D" w:rsidRPr="002E1CF0" w:rsidRDefault="00286E5D" w:rsidP="00286E5D">
            <w:pPr>
              <w:spacing w:after="0" w:line="276" w:lineRule="auto"/>
              <w:jc w:val="both"/>
              <w:rPr>
                <w:rFonts w:ascii="Times New Roman" w:eastAsia="Times New Roman" w:hAnsi="Times New Roman"/>
                <w:lang w:val="en-IN" w:eastAsia="en-IN"/>
              </w:rPr>
            </w:pPr>
          </w:p>
        </w:tc>
        <w:tc>
          <w:tcPr>
            <w:tcW w:w="1260" w:type="dxa"/>
            <w:shd w:val="clear" w:color="auto" w:fill="auto"/>
          </w:tcPr>
          <w:p w:rsidR="00286E5D" w:rsidRPr="002E1CF0" w:rsidRDefault="00286E5D" w:rsidP="00286E5D">
            <w:pPr>
              <w:spacing w:after="0" w:line="276" w:lineRule="auto"/>
              <w:jc w:val="center"/>
              <w:rPr>
                <w:rFonts w:ascii="Times New Roman" w:eastAsia="Times New Roman" w:hAnsi="Times New Roman"/>
                <w:lang w:val="en-IN" w:eastAsia="en-IN"/>
              </w:rPr>
            </w:pPr>
            <w:r w:rsidRPr="002E1CF0">
              <w:rPr>
                <w:rFonts w:ascii="Times New Roman" w:eastAsia="Times New Roman" w:hAnsi="Times New Roman"/>
                <w:lang w:val="en-IN" w:eastAsia="en-IN"/>
              </w:rPr>
              <w:t>Udhampur</w:t>
            </w:r>
          </w:p>
        </w:tc>
        <w:tc>
          <w:tcPr>
            <w:tcW w:w="1170" w:type="dxa"/>
            <w:shd w:val="clear" w:color="auto" w:fill="auto"/>
          </w:tcPr>
          <w:p w:rsidR="00286E5D" w:rsidRPr="002E1CF0" w:rsidRDefault="00286E5D" w:rsidP="00286E5D">
            <w:pPr>
              <w:spacing w:after="0" w:line="276" w:lineRule="auto"/>
              <w:jc w:val="center"/>
              <w:rPr>
                <w:rFonts w:ascii="Times New Roman" w:eastAsia="Times New Roman" w:hAnsi="Times New Roman"/>
                <w:lang w:val="en-IN" w:eastAsia="en-IN"/>
              </w:rPr>
            </w:pPr>
            <w:r w:rsidRPr="002E1CF0">
              <w:rPr>
                <w:rFonts w:ascii="Times New Roman" w:eastAsia="Times New Roman" w:hAnsi="Times New Roman"/>
                <w:lang w:val="en-IN" w:eastAsia="en-IN"/>
              </w:rPr>
              <w:t>Chenani</w:t>
            </w:r>
          </w:p>
        </w:tc>
        <w:tc>
          <w:tcPr>
            <w:tcW w:w="1203" w:type="dxa"/>
            <w:shd w:val="clear" w:color="auto" w:fill="auto"/>
          </w:tcPr>
          <w:p w:rsidR="00286E5D" w:rsidRPr="002E1CF0" w:rsidRDefault="00286E5D" w:rsidP="00286E5D">
            <w:pPr>
              <w:spacing w:after="0" w:line="276" w:lineRule="auto"/>
              <w:jc w:val="center"/>
              <w:rPr>
                <w:rFonts w:ascii="Times New Roman" w:eastAsia="Times New Roman" w:hAnsi="Times New Roman"/>
                <w:lang w:val="en-IN" w:eastAsia="en-IN"/>
              </w:rPr>
            </w:pPr>
            <w:r w:rsidRPr="002E1CF0">
              <w:rPr>
                <w:rFonts w:ascii="Times New Roman" w:eastAsia="Times New Roman" w:hAnsi="Times New Roman"/>
                <w:lang w:val="en-IN" w:eastAsia="en-IN"/>
              </w:rPr>
              <w:t>Ramnagar</w:t>
            </w:r>
          </w:p>
        </w:tc>
        <w:tc>
          <w:tcPr>
            <w:tcW w:w="1047" w:type="dxa"/>
            <w:shd w:val="clear" w:color="auto" w:fill="auto"/>
          </w:tcPr>
          <w:p w:rsidR="00286E5D" w:rsidRPr="002E1CF0" w:rsidRDefault="00286E5D" w:rsidP="00286E5D">
            <w:pPr>
              <w:spacing w:after="0" w:line="276" w:lineRule="auto"/>
              <w:jc w:val="center"/>
              <w:rPr>
                <w:rFonts w:ascii="Times New Roman" w:eastAsia="Times New Roman" w:hAnsi="Times New Roman"/>
                <w:lang w:val="en-IN" w:eastAsia="en-IN"/>
              </w:rPr>
            </w:pPr>
            <w:r w:rsidRPr="002E1CF0">
              <w:rPr>
                <w:rFonts w:ascii="Times New Roman" w:eastAsia="Times New Roman" w:hAnsi="Times New Roman"/>
                <w:lang w:val="en-IN" w:eastAsia="en-IN"/>
              </w:rPr>
              <w:t>Total</w:t>
            </w:r>
          </w:p>
        </w:tc>
        <w:tc>
          <w:tcPr>
            <w:tcW w:w="1260" w:type="dxa"/>
            <w:shd w:val="clear" w:color="auto" w:fill="auto"/>
          </w:tcPr>
          <w:p w:rsidR="00286E5D" w:rsidRPr="002E1CF0" w:rsidRDefault="00286E5D" w:rsidP="00286E5D">
            <w:pPr>
              <w:spacing w:after="0" w:line="276" w:lineRule="auto"/>
              <w:jc w:val="center"/>
              <w:rPr>
                <w:rFonts w:ascii="Times New Roman" w:eastAsia="Times New Roman" w:hAnsi="Times New Roman"/>
                <w:lang w:val="en-IN" w:eastAsia="en-IN"/>
              </w:rPr>
            </w:pPr>
            <w:r w:rsidRPr="002E1CF0">
              <w:rPr>
                <w:rFonts w:ascii="Times New Roman" w:eastAsia="Times New Roman" w:hAnsi="Times New Roman"/>
                <w:lang w:val="en-IN" w:eastAsia="en-IN"/>
              </w:rPr>
              <w:t>Udhampur</w:t>
            </w:r>
          </w:p>
        </w:tc>
        <w:tc>
          <w:tcPr>
            <w:tcW w:w="1080" w:type="dxa"/>
            <w:shd w:val="clear" w:color="auto" w:fill="auto"/>
          </w:tcPr>
          <w:p w:rsidR="00286E5D" w:rsidRPr="002E1CF0" w:rsidRDefault="00286E5D" w:rsidP="00286E5D">
            <w:pPr>
              <w:spacing w:after="0" w:line="276" w:lineRule="auto"/>
              <w:jc w:val="center"/>
              <w:rPr>
                <w:rFonts w:ascii="Times New Roman" w:eastAsia="Times New Roman" w:hAnsi="Times New Roman"/>
                <w:lang w:val="en-IN" w:eastAsia="en-IN"/>
              </w:rPr>
            </w:pPr>
            <w:r w:rsidRPr="002E1CF0">
              <w:rPr>
                <w:rFonts w:ascii="Times New Roman" w:eastAsia="Times New Roman" w:hAnsi="Times New Roman"/>
                <w:lang w:val="en-IN" w:eastAsia="en-IN"/>
              </w:rPr>
              <w:t>Chenani</w:t>
            </w:r>
          </w:p>
        </w:tc>
        <w:tc>
          <w:tcPr>
            <w:tcW w:w="1260" w:type="dxa"/>
            <w:shd w:val="clear" w:color="auto" w:fill="auto"/>
          </w:tcPr>
          <w:p w:rsidR="00286E5D" w:rsidRPr="002E1CF0" w:rsidRDefault="00286E5D" w:rsidP="00286E5D">
            <w:pPr>
              <w:spacing w:after="0" w:line="276" w:lineRule="auto"/>
              <w:jc w:val="center"/>
              <w:rPr>
                <w:rFonts w:ascii="Times New Roman" w:eastAsia="Times New Roman" w:hAnsi="Times New Roman"/>
                <w:lang w:val="en-IN" w:eastAsia="en-IN"/>
              </w:rPr>
            </w:pPr>
            <w:r w:rsidRPr="002E1CF0">
              <w:rPr>
                <w:rFonts w:ascii="Times New Roman" w:eastAsia="Times New Roman" w:hAnsi="Times New Roman"/>
                <w:lang w:val="en-IN" w:eastAsia="en-IN"/>
              </w:rPr>
              <w:t>Ramnagar</w:t>
            </w:r>
          </w:p>
        </w:tc>
        <w:tc>
          <w:tcPr>
            <w:tcW w:w="1060" w:type="dxa"/>
            <w:shd w:val="clear" w:color="auto" w:fill="auto"/>
          </w:tcPr>
          <w:p w:rsidR="00286E5D" w:rsidRPr="002E1CF0" w:rsidRDefault="00286E5D" w:rsidP="00286E5D">
            <w:pPr>
              <w:spacing w:after="0" w:line="276" w:lineRule="auto"/>
              <w:jc w:val="center"/>
              <w:rPr>
                <w:rFonts w:ascii="Times New Roman" w:eastAsia="Times New Roman" w:hAnsi="Times New Roman"/>
                <w:lang w:val="en-IN" w:eastAsia="en-IN"/>
              </w:rPr>
            </w:pPr>
            <w:r w:rsidRPr="002E1CF0">
              <w:rPr>
                <w:rFonts w:ascii="Times New Roman" w:eastAsia="Times New Roman" w:hAnsi="Times New Roman"/>
                <w:lang w:val="en-IN" w:eastAsia="en-IN"/>
              </w:rPr>
              <w:t>Total</w:t>
            </w:r>
          </w:p>
        </w:tc>
      </w:tr>
      <w:tr w:rsidR="00286E5D" w:rsidRPr="00AA128D" w:rsidTr="00286E5D">
        <w:trPr>
          <w:trHeight w:val="143"/>
        </w:trPr>
        <w:tc>
          <w:tcPr>
            <w:tcW w:w="1075" w:type="dxa"/>
            <w:shd w:val="clear" w:color="auto" w:fill="auto"/>
          </w:tcPr>
          <w:p w:rsidR="00286E5D" w:rsidRPr="002E1CF0" w:rsidRDefault="00286E5D" w:rsidP="00286E5D">
            <w:pPr>
              <w:spacing w:after="0" w:line="240" w:lineRule="auto"/>
              <w:jc w:val="both"/>
              <w:rPr>
                <w:rFonts w:ascii="Times New Roman" w:eastAsia="Times New Roman" w:hAnsi="Times New Roman"/>
                <w:sz w:val="20"/>
                <w:szCs w:val="20"/>
                <w:lang w:val="en-IN" w:eastAsia="en-IN"/>
              </w:rPr>
            </w:pPr>
            <w:r w:rsidRPr="002E1CF0">
              <w:rPr>
                <w:rFonts w:ascii="Times New Roman" w:eastAsia="Times New Roman" w:hAnsi="Times New Roman"/>
                <w:sz w:val="20"/>
                <w:szCs w:val="20"/>
                <w:lang w:val="en-IN" w:eastAsia="en-IN"/>
              </w:rPr>
              <w:t>Up to 8</w:t>
            </w:r>
          </w:p>
        </w:tc>
        <w:tc>
          <w:tcPr>
            <w:tcW w:w="1260" w:type="dxa"/>
            <w:shd w:val="clear" w:color="auto" w:fill="auto"/>
          </w:tcPr>
          <w:p w:rsidR="00286E5D" w:rsidRPr="002E1CF0" w:rsidRDefault="00286E5D" w:rsidP="00286E5D">
            <w:pPr>
              <w:spacing w:after="0" w:line="240" w:lineRule="auto"/>
              <w:jc w:val="center"/>
              <w:rPr>
                <w:rFonts w:ascii="Times New Roman" w:eastAsia="Times New Roman" w:hAnsi="Times New Roman"/>
                <w:sz w:val="20"/>
                <w:szCs w:val="20"/>
                <w:lang w:val="en-IN" w:eastAsia="en-IN"/>
              </w:rPr>
            </w:pPr>
            <w:r w:rsidRPr="002E1CF0">
              <w:rPr>
                <w:rFonts w:ascii="Times New Roman" w:eastAsia="Times New Roman" w:hAnsi="Times New Roman"/>
                <w:sz w:val="20"/>
                <w:szCs w:val="20"/>
                <w:lang w:val="en-IN" w:eastAsia="en-IN"/>
              </w:rPr>
              <w:t>12</w:t>
            </w:r>
          </w:p>
          <w:p w:rsidR="00286E5D" w:rsidRPr="002E1CF0" w:rsidRDefault="00286E5D" w:rsidP="00286E5D">
            <w:pPr>
              <w:spacing w:after="0" w:line="240" w:lineRule="auto"/>
              <w:jc w:val="center"/>
              <w:rPr>
                <w:rFonts w:ascii="Times New Roman" w:eastAsia="Times New Roman" w:hAnsi="Times New Roman"/>
                <w:sz w:val="20"/>
                <w:szCs w:val="20"/>
                <w:lang w:val="en-IN" w:eastAsia="en-IN"/>
              </w:rPr>
            </w:pPr>
            <w:r w:rsidRPr="002E1CF0">
              <w:rPr>
                <w:rFonts w:ascii="Times New Roman" w:eastAsia="Times New Roman" w:hAnsi="Times New Roman"/>
                <w:sz w:val="20"/>
                <w:szCs w:val="20"/>
                <w:lang w:val="en-IN" w:eastAsia="en-IN"/>
              </w:rPr>
              <w:t>(8.51)</w:t>
            </w:r>
          </w:p>
        </w:tc>
        <w:tc>
          <w:tcPr>
            <w:tcW w:w="1170" w:type="dxa"/>
            <w:shd w:val="clear" w:color="auto" w:fill="auto"/>
          </w:tcPr>
          <w:p w:rsidR="00286E5D" w:rsidRPr="002E1CF0" w:rsidRDefault="00286E5D" w:rsidP="00286E5D">
            <w:pPr>
              <w:spacing w:after="0" w:line="240" w:lineRule="auto"/>
              <w:jc w:val="center"/>
              <w:rPr>
                <w:rFonts w:ascii="Times New Roman" w:eastAsia="Times New Roman" w:hAnsi="Times New Roman"/>
                <w:sz w:val="20"/>
                <w:szCs w:val="20"/>
                <w:lang w:val="en-IN" w:eastAsia="en-IN"/>
              </w:rPr>
            </w:pPr>
            <w:r w:rsidRPr="002E1CF0">
              <w:rPr>
                <w:rFonts w:ascii="Times New Roman" w:eastAsia="Times New Roman" w:hAnsi="Times New Roman"/>
                <w:sz w:val="20"/>
                <w:szCs w:val="20"/>
                <w:lang w:val="en-IN" w:eastAsia="en-IN"/>
              </w:rPr>
              <w:t>15</w:t>
            </w:r>
          </w:p>
          <w:p w:rsidR="00286E5D" w:rsidRPr="002E1CF0" w:rsidRDefault="00286E5D" w:rsidP="00286E5D">
            <w:pPr>
              <w:spacing w:after="0" w:line="240" w:lineRule="auto"/>
              <w:jc w:val="center"/>
              <w:rPr>
                <w:rFonts w:ascii="Times New Roman" w:eastAsia="Times New Roman" w:hAnsi="Times New Roman"/>
                <w:sz w:val="20"/>
                <w:szCs w:val="20"/>
                <w:lang w:val="en-IN" w:eastAsia="en-IN"/>
              </w:rPr>
            </w:pPr>
            <w:r w:rsidRPr="002E1CF0">
              <w:rPr>
                <w:rFonts w:ascii="Times New Roman" w:eastAsia="Times New Roman" w:hAnsi="Times New Roman"/>
                <w:sz w:val="20"/>
                <w:szCs w:val="20"/>
                <w:lang w:val="en-IN" w:eastAsia="en-IN"/>
              </w:rPr>
              <w:t xml:space="preserve"> (10.63)</w:t>
            </w:r>
          </w:p>
        </w:tc>
        <w:tc>
          <w:tcPr>
            <w:tcW w:w="1203" w:type="dxa"/>
            <w:shd w:val="clear" w:color="auto" w:fill="auto"/>
          </w:tcPr>
          <w:p w:rsidR="00286E5D" w:rsidRPr="002E1CF0" w:rsidRDefault="00286E5D" w:rsidP="00286E5D">
            <w:pPr>
              <w:spacing w:after="0" w:line="240" w:lineRule="auto"/>
              <w:jc w:val="center"/>
              <w:rPr>
                <w:rFonts w:ascii="Times New Roman" w:eastAsia="Times New Roman" w:hAnsi="Times New Roman"/>
                <w:sz w:val="20"/>
                <w:szCs w:val="20"/>
                <w:lang w:val="en-IN" w:eastAsia="en-IN"/>
              </w:rPr>
            </w:pPr>
            <w:r w:rsidRPr="002E1CF0">
              <w:rPr>
                <w:rFonts w:ascii="Times New Roman" w:eastAsia="Times New Roman" w:hAnsi="Times New Roman"/>
                <w:sz w:val="20"/>
                <w:szCs w:val="20"/>
                <w:lang w:val="en-IN" w:eastAsia="en-IN"/>
              </w:rPr>
              <w:t>10</w:t>
            </w:r>
          </w:p>
          <w:p w:rsidR="00286E5D" w:rsidRPr="002E1CF0" w:rsidRDefault="00286E5D" w:rsidP="00286E5D">
            <w:pPr>
              <w:spacing w:after="0" w:line="240" w:lineRule="auto"/>
              <w:jc w:val="center"/>
              <w:rPr>
                <w:rFonts w:ascii="Times New Roman" w:eastAsia="Times New Roman" w:hAnsi="Times New Roman"/>
                <w:sz w:val="20"/>
                <w:szCs w:val="20"/>
                <w:lang w:val="en-IN" w:eastAsia="en-IN"/>
              </w:rPr>
            </w:pPr>
            <w:r w:rsidRPr="002E1CF0">
              <w:rPr>
                <w:rFonts w:ascii="Times New Roman" w:eastAsia="Times New Roman" w:hAnsi="Times New Roman"/>
                <w:sz w:val="20"/>
                <w:szCs w:val="20"/>
                <w:lang w:val="en-IN" w:eastAsia="en-IN"/>
              </w:rPr>
              <w:t>(7.09)</w:t>
            </w:r>
          </w:p>
        </w:tc>
        <w:tc>
          <w:tcPr>
            <w:tcW w:w="1047" w:type="dxa"/>
            <w:shd w:val="clear" w:color="auto" w:fill="auto"/>
          </w:tcPr>
          <w:p w:rsidR="00286E5D" w:rsidRPr="002E1CF0" w:rsidRDefault="00286E5D" w:rsidP="00286E5D">
            <w:pPr>
              <w:spacing w:after="0" w:line="240" w:lineRule="auto"/>
              <w:jc w:val="center"/>
              <w:rPr>
                <w:rFonts w:ascii="Times New Roman" w:eastAsia="Times New Roman" w:hAnsi="Times New Roman"/>
                <w:sz w:val="20"/>
                <w:szCs w:val="20"/>
                <w:lang w:val="en-IN" w:eastAsia="en-IN"/>
              </w:rPr>
            </w:pPr>
            <w:r w:rsidRPr="002E1CF0">
              <w:rPr>
                <w:rFonts w:ascii="Times New Roman" w:eastAsia="Times New Roman" w:hAnsi="Times New Roman"/>
                <w:sz w:val="20"/>
                <w:szCs w:val="20"/>
                <w:lang w:val="en-IN" w:eastAsia="en-IN"/>
              </w:rPr>
              <w:t>37  (26.24)</w:t>
            </w:r>
          </w:p>
        </w:tc>
        <w:tc>
          <w:tcPr>
            <w:tcW w:w="1260" w:type="dxa"/>
            <w:shd w:val="clear" w:color="auto" w:fill="auto"/>
          </w:tcPr>
          <w:p w:rsidR="00286E5D" w:rsidRPr="002E1CF0" w:rsidRDefault="00286E5D" w:rsidP="00286E5D">
            <w:pPr>
              <w:spacing w:after="0" w:line="240" w:lineRule="auto"/>
              <w:jc w:val="center"/>
              <w:rPr>
                <w:rFonts w:ascii="Times New Roman" w:eastAsia="Times New Roman" w:hAnsi="Times New Roman"/>
                <w:sz w:val="20"/>
                <w:szCs w:val="20"/>
                <w:lang w:val="en-IN" w:eastAsia="en-IN"/>
              </w:rPr>
            </w:pPr>
            <w:r w:rsidRPr="002E1CF0">
              <w:rPr>
                <w:rFonts w:ascii="Times New Roman" w:eastAsia="Times New Roman" w:hAnsi="Times New Roman"/>
                <w:sz w:val="20"/>
                <w:szCs w:val="20"/>
                <w:lang w:val="en-IN" w:eastAsia="en-IN"/>
              </w:rPr>
              <w:t>1</w:t>
            </w:r>
          </w:p>
          <w:p w:rsidR="00286E5D" w:rsidRPr="002E1CF0" w:rsidRDefault="00286E5D" w:rsidP="00286E5D">
            <w:pPr>
              <w:spacing w:after="0" w:line="240" w:lineRule="auto"/>
              <w:jc w:val="center"/>
              <w:rPr>
                <w:rFonts w:ascii="Times New Roman" w:eastAsia="Times New Roman" w:hAnsi="Times New Roman"/>
                <w:sz w:val="20"/>
                <w:szCs w:val="20"/>
                <w:lang w:val="en-IN" w:eastAsia="en-IN"/>
              </w:rPr>
            </w:pPr>
            <w:r w:rsidRPr="002E1CF0">
              <w:rPr>
                <w:rFonts w:ascii="Times New Roman" w:eastAsia="Times New Roman" w:hAnsi="Times New Roman"/>
                <w:sz w:val="20"/>
                <w:szCs w:val="20"/>
                <w:lang w:val="en-IN" w:eastAsia="en-IN"/>
              </w:rPr>
              <w:t>(0.70)</w:t>
            </w:r>
          </w:p>
        </w:tc>
        <w:tc>
          <w:tcPr>
            <w:tcW w:w="1080" w:type="dxa"/>
            <w:shd w:val="clear" w:color="auto" w:fill="auto"/>
          </w:tcPr>
          <w:p w:rsidR="00286E5D" w:rsidRPr="002E1CF0" w:rsidRDefault="00286E5D" w:rsidP="00286E5D">
            <w:pPr>
              <w:spacing w:after="0" w:line="240" w:lineRule="auto"/>
              <w:jc w:val="center"/>
              <w:rPr>
                <w:rFonts w:ascii="Times New Roman" w:eastAsia="Times New Roman" w:hAnsi="Times New Roman"/>
                <w:sz w:val="20"/>
                <w:szCs w:val="20"/>
                <w:lang w:val="en-IN" w:eastAsia="en-IN"/>
              </w:rPr>
            </w:pPr>
            <w:r w:rsidRPr="002E1CF0">
              <w:rPr>
                <w:rFonts w:ascii="Times New Roman" w:eastAsia="Times New Roman" w:hAnsi="Times New Roman"/>
                <w:sz w:val="20"/>
                <w:szCs w:val="20"/>
                <w:lang w:val="en-IN" w:eastAsia="en-IN"/>
              </w:rPr>
              <w:t>2</w:t>
            </w:r>
          </w:p>
          <w:p w:rsidR="00286E5D" w:rsidRPr="002E1CF0" w:rsidRDefault="00286E5D" w:rsidP="00286E5D">
            <w:pPr>
              <w:spacing w:after="0" w:line="240" w:lineRule="auto"/>
              <w:jc w:val="center"/>
              <w:rPr>
                <w:rFonts w:ascii="Times New Roman" w:eastAsia="Times New Roman" w:hAnsi="Times New Roman"/>
                <w:sz w:val="20"/>
                <w:szCs w:val="20"/>
                <w:lang w:val="en-IN" w:eastAsia="en-IN"/>
              </w:rPr>
            </w:pPr>
            <w:r w:rsidRPr="002E1CF0">
              <w:rPr>
                <w:rFonts w:ascii="Times New Roman" w:eastAsia="Times New Roman" w:hAnsi="Times New Roman"/>
                <w:sz w:val="20"/>
                <w:szCs w:val="20"/>
                <w:lang w:val="en-IN" w:eastAsia="en-IN"/>
              </w:rPr>
              <w:t>(1.41)</w:t>
            </w:r>
          </w:p>
        </w:tc>
        <w:tc>
          <w:tcPr>
            <w:tcW w:w="1260" w:type="dxa"/>
            <w:shd w:val="clear" w:color="auto" w:fill="auto"/>
          </w:tcPr>
          <w:p w:rsidR="00286E5D" w:rsidRPr="002E1CF0" w:rsidRDefault="00286E5D" w:rsidP="00286E5D">
            <w:pPr>
              <w:spacing w:after="0" w:line="240" w:lineRule="auto"/>
              <w:jc w:val="center"/>
              <w:rPr>
                <w:rFonts w:ascii="Times New Roman" w:eastAsia="Times New Roman" w:hAnsi="Times New Roman"/>
                <w:sz w:val="20"/>
                <w:szCs w:val="20"/>
                <w:lang w:val="en-IN" w:eastAsia="en-IN"/>
              </w:rPr>
            </w:pPr>
            <w:r w:rsidRPr="002E1CF0">
              <w:rPr>
                <w:rFonts w:ascii="Times New Roman" w:eastAsia="Times New Roman" w:hAnsi="Times New Roman"/>
                <w:sz w:val="20"/>
                <w:szCs w:val="20"/>
                <w:lang w:val="en-IN" w:eastAsia="en-IN"/>
              </w:rPr>
              <w:t>3</w:t>
            </w:r>
          </w:p>
          <w:p w:rsidR="00286E5D" w:rsidRPr="002E1CF0" w:rsidRDefault="00286E5D" w:rsidP="00286E5D">
            <w:pPr>
              <w:spacing w:after="0" w:line="240" w:lineRule="auto"/>
              <w:jc w:val="center"/>
              <w:rPr>
                <w:rFonts w:ascii="Times New Roman" w:eastAsia="Times New Roman" w:hAnsi="Times New Roman"/>
                <w:sz w:val="20"/>
                <w:szCs w:val="20"/>
                <w:lang w:val="en-IN" w:eastAsia="en-IN"/>
              </w:rPr>
            </w:pPr>
            <w:r w:rsidRPr="002E1CF0">
              <w:rPr>
                <w:rFonts w:ascii="Times New Roman" w:eastAsia="Times New Roman" w:hAnsi="Times New Roman"/>
                <w:sz w:val="20"/>
                <w:szCs w:val="20"/>
                <w:lang w:val="en-IN" w:eastAsia="en-IN"/>
              </w:rPr>
              <w:t>(2.12)</w:t>
            </w:r>
          </w:p>
        </w:tc>
        <w:tc>
          <w:tcPr>
            <w:tcW w:w="1060" w:type="dxa"/>
            <w:shd w:val="clear" w:color="auto" w:fill="auto"/>
          </w:tcPr>
          <w:p w:rsidR="00286E5D" w:rsidRPr="002E1CF0" w:rsidRDefault="00286E5D" w:rsidP="00286E5D">
            <w:pPr>
              <w:spacing w:after="0" w:line="240" w:lineRule="auto"/>
              <w:jc w:val="center"/>
              <w:rPr>
                <w:rFonts w:ascii="Times New Roman" w:eastAsia="Times New Roman" w:hAnsi="Times New Roman"/>
                <w:sz w:val="20"/>
                <w:szCs w:val="20"/>
                <w:lang w:val="en-IN" w:eastAsia="en-IN"/>
              </w:rPr>
            </w:pPr>
            <w:r w:rsidRPr="002E1CF0">
              <w:rPr>
                <w:rFonts w:ascii="Times New Roman" w:eastAsia="Times New Roman" w:hAnsi="Times New Roman"/>
                <w:sz w:val="20"/>
                <w:szCs w:val="20"/>
                <w:lang w:val="en-IN" w:eastAsia="en-IN"/>
              </w:rPr>
              <w:t>6</w:t>
            </w:r>
          </w:p>
          <w:p w:rsidR="00286E5D" w:rsidRPr="002E1CF0" w:rsidRDefault="00286E5D" w:rsidP="00286E5D">
            <w:pPr>
              <w:spacing w:after="0" w:line="240" w:lineRule="auto"/>
              <w:jc w:val="center"/>
              <w:rPr>
                <w:rFonts w:ascii="Times New Roman" w:eastAsia="Times New Roman" w:hAnsi="Times New Roman"/>
                <w:sz w:val="20"/>
                <w:szCs w:val="20"/>
                <w:lang w:val="en-IN" w:eastAsia="en-IN"/>
              </w:rPr>
            </w:pPr>
            <w:r w:rsidRPr="002E1CF0">
              <w:rPr>
                <w:rFonts w:ascii="Times New Roman" w:eastAsia="Times New Roman" w:hAnsi="Times New Roman"/>
                <w:sz w:val="20"/>
                <w:szCs w:val="20"/>
                <w:lang w:val="en-IN" w:eastAsia="en-IN"/>
              </w:rPr>
              <w:t>(4.25)</w:t>
            </w:r>
          </w:p>
        </w:tc>
      </w:tr>
      <w:tr w:rsidR="00286E5D" w:rsidRPr="00AA128D" w:rsidTr="00286E5D">
        <w:tc>
          <w:tcPr>
            <w:tcW w:w="1075" w:type="dxa"/>
            <w:shd w:val="clear" w:color="auto" w:fill="auto"/>
          </w:tcPr>
          <w:p w:rsidR="00286E5D" w:rsidRPr="002E1CF0" w:rsidRDefault="00286E5D" w:rsidP="00286E5D">
            <w:pPr>
              <w:spacing w:after="0" w:line="240" w:lineRule="auto"/>
              <w:jc w:val="both"/>
              <w:rPr>
                <w:rFonts w:ascii="Times New Roman" w:eastAsia="Times New Roman" w:hAnsi="Times New Roman"/>
                <w:sz w:val="20"/>
                <w:szCs w:val="20"/>
                <w:lang w:val="en-IN" w:eastAsia="en-IN"/>
              </w:rPr>
            </w:pPr>
            <w:r w:rsidRPr="002E1CF0">
              <w:rPr>
                <w:rFonts w:ascii="Times New Roman" w:eastAsia="Times New Roman" w:hAnsi="Times New Roman"/>
                <w:sz w:val="20"/>
                <w:szCs w:val="20"/>
                <w:lang w:val="en-IN" w:eastAsia="en-IN"/>
              </w:rPr>
              <w:t>8-12</w:t>
            </w:r>
          </w:p>
        </w:tc>
        <w:tc>
          <w:tcPr>
            <w:tcW w:w="1260" w:type="dxa"/>
            <w:shd w:val="clear" w:color="auto" w:fill="auto"/>
          </w:tcPr>
          <w:p w:rsidR="00286E5D" w:rsidRPr="002E1CF0" w:rsidRDefault="00286E5D" w:rsidP="00286E5D">
            <w:pPr>
              <w:spacing w:after="0" w:line="240" w:lineRule="auto"/>
              <w:jc w:val="center"/>
              <w:rPr>
                <w:rFonts w:ascii="Times New Roman" w:eastAsia="Times New Roman" w:hAnsi="Times New Roman"/>
                <w:sz w:val="20"/>
                <w:szCs w:val="20"/>
                <w:lang w:val="en-IN" w:eastAsia="en-IN"/>
              </w:rPr>
            </w:pPr>
            <w:r w:rsidRPr="002E1CF0">
              <w:rPr>
                <w:rFonts w:ascii="Times New Roman" w:eastAsia="Times New Roman" w:hAnsi="Times New Roman"/>
                <w:sz w:val="20"/>
                <w:szCs w:val="20"/>
                <w:lang w:val="en-IN" w:eastAsia="en-IN"/>
              </w:rPr>
              <w:t xml:space="preserve">17  </w:t>
            </w:r>
          </w:p>
          <w:p w:rsidR="00286E5D" w:rsidRPr="002E1CF0" w:rsidRDefault="00286E5D" w:rsidP="00286E5D">
            <w:pPr>
              <w:spacing w:after="0" w:line="240" w:lineRule="auto"/>
              <w:jc w:val="center"/>
              <w:rPr>
                <w:rFonts w:ascii="Times New Roman" w:eastAsia="Times New Roman" w:hAnsi="Times New Roman"/>
                <w:sz w:val="20"/>
                <w:szCs w:val="20"/>
                <w:lang w:val="en-IN" w:eastAsia="en-IN"/>
              </w:rPr>
            </w:pPr>
            <w:r w:rsidRPr="002E1CF0">
              <w:rPr>
                <w:rFonts w:ascii="Times New Roman" w:eastAsia="Times New Roman" w:hAnsi="Times New Roman"/>
                <w:sz w:val="20"/>
                <w:szCs w:val="20"/>
                <w:lang w:val="en-IN" w:eastAsia="en-IN"/>
              </w:rPr>
              <w:t>(12.05)</w:t>
            </w:r>
          </w:p>
        </w:tc>
        <w:tc>
          <w:tcPr>
            <w:tcW w:w="1170" w:type="dxa"/>
            <w:shd w:val="clear" w:color="auto" w:fill="auto"/>
          </w:tcPr>
          <w:p w:rsidR="00286E5D" w:rsidRPr="002E1CF0" w:rsidRDefault="00286E5D" w:rsidP="00286E5D">
            <w:pPr>
              <w:spacing w:after="0" w:line="240" w:lineRule="auto"/>
              <w:jc w:val="center"/>
              <w:rPr>
                <w:rFonts w:ascii="Times New Roman" w:eastAsia="Times New Roman" w:hAnsi="Times New Roman"/>
                <w:sz w:val="20"/>
                <w:szCs w:val="20"/>
                <w:lang w:val="en-IN" w:eastAsia="en-IN"/>
              </w:rPr>
            </w:pPr>
            <w:r w:rsidRPr="002E1CF0">
              <w:rPr>
                <w:rFonts w:ascii="Times New Roman" w:eastAsia="Times New Roman" w:hAnsi="Times New Roman"/>
                <w:sz w:val="20"/>
                <w:szCs w:val="20"/>
                <w:lang w:val="en-IN" w:eastAsia="en-IN"/>
              </w:rPr>
              <w:t xml:space="preserve">19  </w:t>
            </w:r>
          </w:p>
          <w:p w:rsidR="00286E5D" w:rsidRPr="002E1CF0" w:rsidRDefault="00286E5D" w:rsidP="00286E5D">
            <w:pPr>
              <w:spacing w:after="0" w:line="240" w:lineRule="auto"/>
              <w:jc w:val="center"/>
              <w:rPr>
                <w:rFonts w:ascii="Times New Roman" w:eastAsia="Times New Roman" w:hAnsi="Times New Roman"/>
                <w:sz w:val="20"/>
                <w:szCs w:val="20"/>
                <w:lang w:val="en-IN" w:eastAsia="en-IN"/>
              </w:rPr>
            </w:pPr>
            <w:r w:rsidRPr="002E1CF0">
              <w:rPr>
                <w:rFonts w:ascii="Times New Roman" w:eastAsia="Times New Roman" w:hAnsi="Times New Roman"/>
                <w:sz w:val="20"/>
                <w:szCs w:val="20"/>
                <w:lang w:val="en-IN" w:eastAsia="en-IN"/>
              </w:rPr>
              <w:t>(13.47)</w:t>
            </w:r>
          </w:p>
        </w:tc>
        <w:tc>
          <w:tcPr>
            <w:tcW w:w="1203" w:type="dxa"/>
            <w:shd w:val="clear" w:color="auto" w:fill="auto"/>
          </w:tcPr>
          <w:p w:rsidR="00286E5D" w:rsidRPr="002E1CF0" w:rsidRDefault="00286E5D" w:rsidP="00286E5D">
            <w:pPr>
              <w:spacing w:after="0" w:line="240" w:lineRule="auto"/>
              <w:jc w:val="center"/>
              <w:rPr>
                <w:rFonts w:ascii="Times New Roman" w:eastAsia="Times New Roman" w:hAnsi="Times New Roman"/>
                <w:sz w:val="20"/>
                <w:szCs w:val="20"/>
                <w:lang w:val="en-IN" w:eastAsia="en-IN"/>
              </w:rPr>
            </w:pPr>
            <w:r w:rsidRPr="002E1CF0">
              <w:rPr>
                <w:rFonts w:ascii="Times New Roman" w:eastAsia="Times New Roman" w:hAnsi="Times New Roman"/>
                <w:sz w:val="20"/>
                <w:szCs w:val="20"/>
                <w:lang w:val="en-IN" w:eastAsia="en-IN"/>
              </w:rPr>
              <w:t>12</w:t>
            </w:r>
          </w:p>
          <w:p w:rsidR="00286E5D" w:rsidRPr="002E1CF0" w:rsidRDefault="00286E5D" w:rsidP="00286E5D">
            <w:pPr>
              <w:spacing w:after="0" w:line="240" w:lineRule="auto"/>
              <w:jc w:val="center"/>
              <w:rPr>
                <w:rFonts w:ascii="Times New Roman" w:eastAsia="Times New Roman" w:hAnsi="Times New Roman"/>
                <w:sz w:val="20"/>
                <w:szCs w:val="20"/>
                <w:lang w:val="en-IN" w:eastAsia="en-IN"/>
              </w:rPr>
            </w:pPr>
            <w:r w:rsidRPr="002E1CF0">
              <w:rPr>
                <w:rFonts w:ascii="Times New Roman" w:eastAsia="Times New Roman" w:hAnsi="Times New Roman"/>
                <w:sz w:val="20"/>
                <w:szCs w:val="20"/>
                <w:lang w:val="en-IN" w:eastAsia="en-IN"/>
              </w:rPr>
              <w:t>(8.51)</w:t>
            </w:r>
          </w:p>
        </w:tc>
        <w:tc>
          <w:tcPr>
            <w:tcW w:w="1047" w:type="dxa"/>
            <w:shd w:val="clear" w:color="auto" w:fill="auto"/>
          </w:tcPr>
          <w:p w:rsidR="00286E5D" w:rsidRPr="002E1CF0" w:rsidRDefault="00286E5D" w:rsidP="00286E5D">
            <w:pPr>
              <w:spacing w:after="0" w:line="240" w:lineRule="auto"/>
              <w:jc w:val="center"/>
              <w:rPr>
                <w:rFonts w:ascii="Times New Roman" w:eastAsia="Times New Roman" w:hAnsi="Times New Roman"/>
                <w:sz w:val="20"/>
                <w:szCs w:val="20"/>
                <w:lang w:val="en-IN" w:eastAsia="en-IN"/>
              </w:rPr>
            </w:pPr>
            <w:r w:rsidRPr="002E1CF0">
              <w:rPr>
                <w:rFonts w:ascii="Times New Roman" w:eastAsia="Times New Roman" w:hAnsi="Times New Roman"/>
                <w:sz w:val="20"/>
                <w:szCs w:val="20"/>
                <w:lang w:val="en-IN" w:eastAsia="en-IN"/>
              </w:rPr>
              <w:t>48  (34.04)</w:t>
            </w:r>
          </w:p>
        </w:tc>
        <w:tc>
          <w:tcPr>
            <w:tcW w:w="1260" w:type="dxa"/>
            <w:shd w:val="clear" w:color="auto" w:fill="auto"/>
          </w:tcPr>
          <w:p w:rsidR="00286E5D" w:rsidRPr="002E1CF0" w:rsidRDefault="00286E5D" w:rsidP="00286E5D">
            <w:pPr>
              <w:spacing w:after="0" w:line="240" w:lineRule="auto"/>
              <w:jc w:val="center"/>
              <w:rPr>
                <w:rFonts w:ascii="Times New Roman" w:eastAsia="Times New Roman" w:hAnsi="Times New Roman"/>
                <w:sz w:val="20"/>
                <w:szCs w:val="20"/>
                <w:lang w:val="en-IN" w:eastAsia="en-IN"/>
              </w:rPr>
            </w:pPr>
            <w:r w:rsidRPr="002E1CF0">
              <w:rPr>
                <w:rFonts w:ascii="Times New Roman" w:eastAsia="Times New Roman" w:hAnsi="Times New Roman"/>
                <w:sz w:val="20"/>
                <w:szCs w:val="20"/>
                <w:lang w:val="en-IN" w:eastAsia="en-IN"/>
              </w:rPr>
              <w:t>3</w:t>
            </w:r>
          </w:p>
          <w:p w:rsidR="00286E5D" w:rsidRPr="002E1CF0" w:rsidRDefault="00286E5D" w:rsidP="00286E5D">
            <w:pPr>
              <w:spacing w:after="0" w:line="240" w:lineRule="auto"/>
              <w:jc w:val="center"/>
              <w:rPr>
                <w:rFonts w:ascii="Times New Roman" w:eastAsia="Times New Roman" w:hAnsi="Times New Roman"/>
                <w:sz w:val="20"/>
                <w:szCs w:val="20"/>
                <w:lang w:val="en-IN" w:eastAsia="en-IN"/>
              </w:rPr>
            </w:pPr>
            <w:r w:rsidRPr="002E1CF0">
              <w:rPr>
                <w:rFonts w:ascii="Times New Roman" w:eastAsia="Times New Roman" w:hAnsi="Times New Roman"/>
                <w:sz w:val="20"/>
                <w:szCs w:val="20"/>
                <w:lang w:val="en-IN" w:eastAsia="en-IN"/>
              </w:rPr>
              <w:t>(2.12)</w:t>
            </w:r>
          </w:p>
        </w:tc>
        <w:tc>
          <w:tcPr>
            <w:tcW w:w="1080" w:type="dxa"/>
            <w:shd w:val="clear" w:color="auto" w:fill="auto"/>
          </w:tcPr>
          <w:p w:rsidR="00286E5D" w:rsidRPr="002E1CF0" w:rsidRDefault="00286E5D" w:rsidP="00286E5D">
            <w:pPr>
              <w:spacing w:after="0" w:line="240" w:lineRule="auto"/>
              <w:jc w:val="center"/>
              <w:rPr>
                <w:rFonts w:ascii="Times New Roman" w:eastAsia="Times New Roman" w:hAnsi="Times New Roman"/>
                <w:sz w:val="20"/>
                <w:szCs w:val="20"/>
                <w:lang w:val="en-IN" w:eastAsia="en-IN"/>
              </w:rPr>
            </w:pPr>
            <w:r w:rsidRPr="002E1CF0">
              <w:rPr>
                <w:rFonts w:ascii="Times New Roman" w:eastAsia="Times New Roman" w:hAnsi="Times New Roman"/>
                <w:sz w:val="20"/>
                <w:szCs w:val="20"/>
                <w:lang w:val="en-IN" w:eastAsia="en-IN"/>
              </w:rPr>
              <w:t>6</w:t>
            </w:r>
          </w:p>
          <w:p w:rsidR="00286E5D" w:rsidRPr="002E1CF0" w:rsidRDefault="00286E5D" w:rsidP="00286E5D">
            <w:pPr>
              <w:spacing w:after="0" w:line="240" w:lineRule="auto"/>
              <w:jc w:val="center"/>
              <w:rPr>
                <w:rFonts w:ascii="Times New Roman" w:eastAsia="Times New Roman" w:hAnsi="Times New Roman"/>
                <w:sz w:val="20"/>
                <w:szCs w:val="20"/>
                <w:lang w:val="en-IN" w:eastAsia="en-IN"/>
              </w:rPr>
            </w:pPr>
            <w:r w:rsidRPr="002E1CF0">
              <w:rPr>
                <w:rFonts w:ascii="Times New Roman" w:eastAsia="Times New Roman" w:hAnsi="Times New Roman"/>
                <w:sz w:val="20"/>
                <w:szCs w:val="20"/>
                <w:lang w:val="en-IN" w:eastAsia="en-IN"/>
              </w:rPr>
              <w:t>(4.25)</w:t>
            </w:r>
          </w:p>
        </w:tc>
        <w:tc>
          <w:tcPr>
            <w:tcW w:w="1260" w:type="dxa"/>
            <w:shd w:val="clear" w:color="auto" w:fill="auto"/>
          </w:tcPr>
          <w:p w:rsidR="00286E5D" w:rsidRPr="002E1CF0" w:rsidRDefault="00286E5D" w:rsidP="00286E5D">
            <w:pPr>
              <w:spacing w:after="0" w:line="240" w:lineRule="auto"/>
              <w:jc w:val="center"/>
              <w:rPr>
                <w:rFonts w:ascii="Times New Roman" w:eastAsia="Times New Roman" w:hAnsi="Times New Roman"/>
                <w:sz w:val="20"/>
                <w:szCs w:val="20"/>
                <w:lang w:val="en-IN" w:eastAsia="en-IN"/>
              </w:rPr>
            </w:pPr>
            <w:r w:rsidRPr="002E1CF0">
              <w:rPr>
                <w:rFonts w:ascii="Times New Roman" w:eastAsia="Times New Roman" w:hAnsi="Times New Roman"/>
                <w:sz w:val="20"/>
                <w:szCs w:val="20"/>
                <w:lang w:val="en-IN" w:eastAsia="en-IN"/>
              </w:rPr>
              <w:t>4</w:t>
            </w:r>
          </w:p>
          <w:p w:rsidR="00286E5D" w:rsidRPr="002E1CF0" w:rsidRDefault="00286E5D" w:rsidP="00286E5D">
            <w:pPr>
              <w:spacing w:after="0" w:line="240" w:lineRule="auto"/>
              <w:jc w:val="center"/>
              <w:rPr>
                <w:rFonts w:ascii="Times New Roman" w:eastAsia="Times New Roman" w:hAnsi="Times New Roman"/>
                <w:sz w:val="20"/>
                <w:szCs w:val="20"/>
                <w:lang w:val="en-IN" w:eastAsia="en-IN"/>
              </w:rPr>
            </w:pPr>
            <w:r w:rsidRPr="002E1CF0">
              <w:rPr>
                <w:rFonts w:ascii="Times New Roman" w:eastAsia="Times New Roman" w:hAnsi="Times New Roman"/>
                <w:sz w:val="20"/>
                <w:szCs w:val="20"/>
                <w:lang w:val="en-IN" w:eastAsia="en-IN"/>
              </w:rPr>
              <w:t>(2.83)</w:t>
            </w:r>
          </w:p>
        </w:tc>
        <w:tc>
          <w:tcPr>
            <w:tcW w:w="1060" w:type="dxa"/>
            <w:shd w:val="clear" w:color="auto" w:fill="auto"/>
          </w:tcPr>
          <w:p w:rsidR="00286E5D" w:rsidRPr="002E1CF0" w:rsidRDefault="00286E5D" w:rsidP="00286E5D">
            <w:pPr>
              <w:spacing w:after="0" w:line="240" w:lineRule="auto"/>
              <w:jc w:val="center"/>
              <w:rPr>
                <w:rFonts w:ascii="Times New Roman" w:eastAsia="Times New Roman" w:hAnsi="Times New Roman"/>
                <w:sz w:val="20"/>
                <w:szCs w:val="20"/>
                <w:lang w:val="en-IN" w:eastAsia="en-IN"/>
              </w:rPr>
            </w:pPr>
            <w:r w:rsidRPr="002E1CF0">
              <w:rPr>
                <w:rFonts w:ascii="Times New Roman" w:eastAsia="Times New Roman" w:hAnsi="Times New Roman"/>
                <w:sz w:val="20"/>
                <w:szCs w:val="20"/>
                <w:lang w:val="en-IN" w:eastAsia="en-IN"/>
              </w:rPr>
              <w:t>13</w:t>
            </w:r>
          </w:p>
          <w:p w:rsidR="00286E5D" w:rsidRPr="002E1CF0" w:rsidRDefault="00286E5D" w:rsidP="00286E5D">
            <w:pPr>
              <w:spacing w:after="0" w:line="240" w:lineRule="auto"/>
              <w:jc w:val="center"/>
              <w:rPr>
                <w:rFonts w:ascii="Times New Roman" w:eastAsia="Times New Roman" w:hAnsi="Times New Roman"/>
                <w:sz w:val="20"/>
                <w:szCs w:val="20"/>
                <w:lang w:val="en-IN" w:eastAsia="en-IN"/>
              </w:rPr>
            </w:pPr>
            <w:r w:rsidRPr="002E1CF0">
              <w:rPr>
                <w:rFonts w:ascii="Times New Roman" w:eastAsia="Times New Roman" w:hAnsi="Times New Roman"/>
                <w:sz w:val="20"/>
                <w:szCs w:val="20"/>
                <w:lang w:val="en-IN" w:eastAsia="en-IN"/>
              </w:rPr>
              <w:t xml:space="preserve">  (9.21)</w:t>
            </w:r>
          </w:p>
        </w:tc>
      </w:tr>
      <w:tr w:rsidR="00286E5D" w:rsidRPr="00AA128D" w:rsidTr="00286E5D">
        <w:trPr>
          <w:trHeight w:val="70"/>
        </w:trPr>
        <w:tc>
          <w:tcPr>
            <w:tcW w:w="1075" w:type="dxa"/>
            <w:shd w:val="clear" w:color="auto" w:fill="auto"/>
          </w:tcPr>
          <w:p w:rsidR="00286E5D" w:rsidRPr="002E1CF0" w:rsidRDefault="00286E5D" w:rsidP="00286E5D">
            <w:pPr>
              <w:spacing w:after="0" w:line="240" w:lineRule="auto"/>
              <w:jc w:val="both"/>
              <w:rPr>
                <w:rFonts w:ascii="Times New Roman" w:eastAsia="Times New Roman" w:hAnsi="Times New Roman"/>
                <w:sz w:val="20"/>
                <w:szCs w:val="20"/>
                <w:lang w:val="en-IN" w:eastAsia="en-IN"/>
              </w:rPr>
            </w:pPr>
            <w:r w:rsidRPr="002E1CF0">
              <w:rPr>
                <w:rFonts w:ascii="Times New Roman" w:eastAsia="Times New Roman" w:hAnsi="Times New Roman"/>
                <w:sz w:val="20"/>
                <w:szCs w:val="20"/>
                <w:lang w:val="en-IN" w:eastAsia="en-IN"/>
              </w:rPr>
              <w:t>12-15</w:t>
            </w:r>
          </w:p>
        </w:tc>
        <w:tc>
          <w:tcPr>
            <w:tcW w:w="1260" w:type="dxa"/>
            <w:shd w:val="clear" w:color="auto" w:fill="auto"/>
          </w:tcPr>
          <w:p w:rsidR="00286E5D" w:rsidRPr="002E1CF0" w:rsidRDefault="00286E5D" w:rsidP="00286E5D">
            <w:pPr>
              <w:spacing w:after="0" w:line="240" w:lineRule="auto"/>
              <w:jc w:val="center"/>
              <w:rPr>
                <w:rFonts w:ascii="Times New Roman" w:eastAsia="Times New Roman" w:hAnsi="Times New Roman"/>
                <w:sz w:val="20"/>
                <w:szCs w:val="20"/>
                <w:lang w:val="en-IN" w:eastAsia="en-IN"/>
              </w:rPr>
            </w:pPr>
            <w:r w:rsidRPr="002E1CF0">
              <w:rPr>
                <w:rFonts w:ascii="Times New Roman" w:eastAsia="Times New Roman" w:hAnsi="Times New Roman"/>
                <w:sz w:val="20"/>
                <w:szCs w:val="20"/>
                <w:lang w:val="en-IN" w:eastAsia="en-IN"/>
              </w:rPr>
              <w:t>11</w:t>
            </w:r>
          </w:p>
          <w:p w:rsidR="00286E5D" w:rsidRPr="002E1CF0" w:rsidRDefault="00286E5D" w:rsidP="00286E5D">
            <w:pPr>
              <w:spacing w:after="0" w:line="240" w:lineRule="auto"/>
              <w:jc w:val="center"/>
              <w:rPr>
                <w:rFonts w:ascii="Times New Roman" w:eastAsia="Times New Roman" w:hAnsi="Times New Roman"/>
                <w:sz w:val="20"/>
                <w:szCs w:val="20"/>
                <w:lang w:val="en-IN" w:eastAsia="en-IN"/>
              </w:rPr>
            </w:pPr>
            <w:r w:rsidRPr="002E1CF0">
              <w:rPr>
                <w:rFonts w:ascii="Times New Roman" w:eastAsia="Times New Roman" w:hAnsi="Times New Roman"/>
                <w:sz w:val="20"/>
                <w:szCs w:val="20"/>
                <w:lang w:val="en-IN" w:eastAsia="en-IN"/>
              </w:rPr>
              <w:t>(7.80)</w:t>
            </w:r>
          </w:p>
        </w:tc>
        <w:tc>
          <w:tcPr>
            <w:tcW w:w="1170" w:type="dxa"/>
            <w:shd w:val="clear" w:color="auto" w:fill="auto"/>
          </w:tcPr>
          <w:p w:rsidR="00286E5D" w:rsidRPr="002E1CF0" w:rsidRDefault="00286E5D" w:rsidP="00286E5D">
            <w:pPr>
              <w:spacing w:after="0" w:line="240" w:lineRule="auto"/>
              <w:jc w:val="center"/>
              <w:rPr>
                <w:rFonts w:ascii="Times New Roman" w:eastAsia="Times New Roman" w:hAnsi="Times New Roman"/>
                <w:sz w:val="20"/>
                <w:szCs w:val="20"/>
                <w:lang w:val="en-IN" w:eastAsia="en-IN"/>
              </w:rPr>
            </w:pPr>
            <w:r w:rsidRPr="002E1CF0">
              <w:rPr>
                <w:rFonts w:ascii="Times New Roman" w:eastAsia="Times New Roman" w:hAnsi="Times New Roman"/>
                <w:sz w:val="20"/>
                <w:szCs w:val="20"/>
                <w:lang w:val="en-IN" w:eastAsia="en-IN"/>
              </w:rPr>
              <w:t>8</w:t>
            </w:r>
          </w:p>
          <w:p w:rsidR="00286E5D" w:rsidRPr="002E1CF0" w:rsidRDefault="00286E5D" w:rsidP="00286E5D">
            <w:pPr>
              <w:spacing w:after="0" w:line="240" w:lineRule="auto"/>
              <w:jc w:val="center"/>
              <w:rPr>
                <w:rFonts w:ascii="Times New Roman" w:eastAsia="Times New Roman" w:hAnsi="Times New Roman"/>
                <w:sz w:val="20"/>
                <w:szCs w:val="20"/>
                <w:lang w:val="en-IN" w:eastAsia="en-IN"/>
              </w:rPr>
            </w:pPr>
            <w:r w:rsidRPr="002E1CF0">
              <w:rPr>
                <w:rFonts w:ascii="Times New Roman" w:eastAsia="Times New Roman" w:hAnsi="Times New Roman"/>
                <w:sz w:val="20"/>
                <w:szCs w:val="20"/>
                <w:lang w:val="en-IN" w:eastAsia="en-IN"/>
              </w:rPr>
              <w:t xml:space="preserve">  (5.67)</w:t>
            </w:r>
          </w:p>
        </w:tc>
        <w:tc>
          <w:tcPr>
            <w:tcW w:w="1203" w:type="dxa"/>
            <w:shd w:val="clear" w:color="auto" w:fill="auto"/>
          </w:tcPr>
          <w:p w:rsidR="00286E5D" w:rsidRPr="002E1CF0" w:rsidRDefault="00286E5D" w:rsidP="00286E5D">
            <w:pPr>
              <w:spacing w:after="0" w:line="240" w:lineRule="auto"/>
              <w:jc w:val="center"/>
              <w:rPr>
                <w:rFonts w:ascii="Times New Roman" w:eastAsia="Times New Roman" w:hAnsi="Times New Roman"/>
                <w:sz w:val="20"/>
                <w:szCs w:val="20"/>
                <w:lang w:val="en-IN" w:eastAsia="en-IN"/>
              </w:rPr>
            </w:pPr>
            <w:r w:rsidRPr="002E1CF0">
              <w:rPr>
                <w:rFonts w:ascii="Times New Roman" w:eastAsia="Times New Roman" w:hAnsi="Times New Roman"/>
                <w:sz w:val="20"/>
                <w:szCs w:val="20"/>
                <w:lang w:val="en-IN" w:eastAsia="en-IN"/>
              </w:rPr>
              <w:t>17</w:t>
            </w:r>
          </w:p>
          <w:p w:rsidR="00286E5D" w:rsidRPr="002E1CF0" w:rsidRDefault="00286E5D" w:rsidP="00286E5D">
            <w:pPr>
              <w:spacing w:after="0" w:line="240" w:lineRule="auto"/>
              <w:jc w:val="center"/>
              <w:rPr>
                <w:rFonts w:ascii="Times New Roman" w:eastAsia="Times New Roman" w:hAnsi="Times New Roman"/>
                <w:sz w:val="20"/>
                <w:szCs w:val="20"/>
                <w:lang w:val="en-IN" w:eastAsia="en-IN"/>
              </w:rPr>
            </w:pPr>
            <w:r w:rsidRPr="002E1CF0">
              <w:rPr>
                <w:rFonts w:ascii="Times New Roman" w:eastAsia="Times New Roman" w:hAnsi="Times New Roman"/>
                <w:sz w:val="20"/>
                <w:szCs w:val="20"/>
                <w:lang w:val="en-IN" w:eastAsia="en-IN"/>
              </w:rPr>
              <w:t>(12.05)</w:t>
            </w:r>
          </w:p>
        </w:tc>
        <w:tc>
          <w:tcPr>
            <w:tcW w:w="1047" w:type="dxa"/>
            <w:shd w:val="clear" w:color="auto" w:fill="auto"/>
          </w:tcPr>
          <w:p w:rsidR="00286E5D" w:rsidRPr="002E1CF0" w:rsidRDefault="00286E5D" w:rsidP="00286E5D">
            <w:pPr>
              <w:spacing w:after="0" w:line="240" w:lineRule="auto"/>
              <w:jc w:val="center"/>
              <w:rPr>
                <w:rFonts w:ascii="Times New Roman" w:eastAsia="Times New Roman" w:hAnsi="Times New Roman"/>
                <w:sz w:val="20"/>
                <w:szCs w:val="20"/>
                <w:lang w:val="en-IN" w:eastAsia="en-IN"/>
              </w:rPr>
            </w:pPr>
            <w:r w:rsidRPr="002E1CF0">
              <w:rPr>
                <w:rFonts w:ascii="Times New Roman" w:eastAsia="Times New Roman" w:hAnsi="Times New Roman"/>
                <w:sz w:val="20"/>
                <w:szCs w:val="20"/>
                <w:lang w:val="en-IN" w:eastAsia="en-IN"/>
              </w:rPr>
              <w:t>36  (25.53)</w:t>
            </w:r>
          </w:p>
        </w:tc>
        <w:tc>
          <w:tcPr>
            <w:tcW w:w="1260" w:type="dxa"/>
            <w:shd w:val="clear" w:color="auto" w:fill="auto"/>
          </w:tcPr>
          <w:p w:rsidR="00286E5D" w:rsidRPr="002E1CF0" w:rsidRDefault="00286E5D" w:rsidP="00286E5D">
            <w:pPr>
              <w:spacing w:after="0" w:line="240" w:lineRule="auto"/>
              <w:jc w:val="center"/>
              <w:rPr>
                <w:rFonts w:ascii="Times New Roman" w:eastAsia="Times New Roman" w:hAnsi="Times New Roman"/>
                <w:sz w:val="20"/>
                <w:szCs w:val="20"/>
                <w:lang w:val="en-IN" w:eastAsia="en-IN"/>
              </w:rPr>
            </w:pPr>
            <w:r w:rsidRPr="002E1CF0">
              <w:rPr>
                <w:rFonts w:ascii="Times New Roman" w:eastAsia="Times New Roman" w:hAnsi="Times New Roman"/>
                <w:sz w:val="20"/>
                <w:szCs w:val="20"/>
                <w:lang w:val="en-IN" w:eastAsia="en-IN"/>
              </w:rPr>
              <w:t>5</w:t>
            </w:r>
          </w:p>
          <w:p w:rsidR="00286E5D" w:rsidRPr="002E1CF0" w:rsidRDefault="00286E5D" w:rsidP="00286E5D">
            <w:pPr>
              <w:spacing w:after="0" w:line="240" w:lineRule="auto"/>
              <w:jc w:val="center"/>
              <w:rPr>
                <w:rFonts w:ascii="Times New Roman" w:eastAsia="Times New Roman" w:hAnsi="Times New Roman"/>
                <w:sz w:val="20"/>
                <w:szCs w:val="20"/>
                <w:lang w:val="en-IN" w:eastAsia="en-IN"/>
              </w:rPr>
            </w:pPr>
            <w:r w:rsidRPr="002E1CF0">
              <w:rPr>
                <w:rFonts w:ascii="Times New Roman" w:eastAsia="Times New Roman" w:hAnsi="Times New Roman"/>
                <w:sz w:val="20"/>
                <w:szCs w:val="20"/>
                <w:lang w:val="en-IN" w:eastAsia="en-IN"/>
              </w:rPr>
              <w:t>(3.54)</w:t>
            </w:r>
          </w:p>
        </w:tc>
        <w:tc>
          <w:tcPr>
            <w:tcW w:w="1080" w:type="dxa"/>
            <w:shd w:val="clear" w:color="auto" w:fill="auto"/>
          </w:tcPr>
          <w:p w:rsidR="00286E5D" w:rsidRPr="002E1CF0" w:rsidRDefault="00286E5D" w:rsidP="00286E5D">
            <w:pPr>
              <w:spacing w:after="0" w:line="240" w:lineRule="auto"/>
              <w:jc w:val="center"/>
              <w:rPr>
                <w:rFonts w:ascii="Times New Roman" w:eastAsia="Times New Roman" w:hAnsi="Times New Roman"/>
                <w:sz w:val="20"/>
                <w:szCs w:val="20"/>
                <w:lang w:val="en-IN" w:eastAsia="en-IN"/>
              </w:rPr>
            </w:pPr>
            <w:r w:rsidRPr="002E1CF0">
              <w:rPr>
                <w:rFonts w:ascii="Times New Roman" w:eastAsia="Times New Roman" w:hAnsi="Times New Roman"/>
                <w:sz w:val="20"/>
                <w:szCs w:val="20"/>
                <w:lang w:val="en-IN" w:eastAsia="en-IN"/>
              </w:rPr>
              <w:t>7</w:t>
            </w:r>
          </w:p>
          <w:p w:rsidR="00286E5D" w:rsidRPr="002E1CF0" w:rsidRDefault="00286E5D" w:rsidP="00286E5D">
            <w:pPr>
              <w:spacing w:after="0" w:line="240" w:lineRule="auto"/>
              <w:jc w:val="center"/>
              <w:rPr>
                <w:rFonts w:ascii="Times New Roman" w:eastAsia="Times New Roman" w:hAnsi="Times New Roman"/>
                <w:sz w:val="20"/>
                <w:szCs w:val="20"/>
                <w:lang w:val="en-IN" w:eastAsia="en-IN"/>
              </w:rPr>
            </w:pPr>
            <w:r w:rsidRPr="002E1CF0">
              <w:rPr>
                <w:rFonts w:ascii="Times New Roman" w:eastAsia="Times New Roman" w:hAnsi="Times New Roman"/>
                <w:sz w:val="20"/>
                <w:szCs w:val="20"/>
                <w:lang w:val="en-IN" w:eastAsia="en-IN"/>
              </w:rPr>
              <w:t>(4.96)</w:t>
            </w:r>
          </w:p>
        </w:tc>
        <w:tc>
          <w:tcPr>
            <w:tcW w:w="1260" w:type="dxa"/>
            <w:shd w:val="clear" w:color="auto" w:fill="auto"/>
          </w:tcPr>
          <w:p w:rsidR="00286E5D" w:rsidRPr="002E1CF0" w:rsidRDefault="00286E5D" w:rsidP="00286E5D">
            <w:pPr>
              <w:spacing w:after="0" w:line="240" w:lineRule="auto"/>
              <w:jc w:val="center"/>
              <w:rPr>
                <w:rFonts w:ascii="Times New Roman" w:eastAsia="Times New Roman" w:hAnsi="Times New Roman"/>
                <w:sz w:val="20"/>
                <w:szCs w:val="20"/>
                <w:lang w:val="en-IN" w:eastAsia="en-IN"/>
              </w:rPr>
            </w:pPr>
            <w:r w:rsidRPr="002E1CF0">
              <w:rPr>
                <w:rFonts w:ascii="Times New Roman" w:eastAsia="Times New Roman" w:hAnsi="Times New Roman"/>
                <w:sz w:val="20"/>
                <w:szCs w:val="20"/>
                <w:lang w:val="en-IN" w:eastAsia="en-IN"/>
              </w:rPr>
              <w:t>6</w:t>
            </w:r>
          </w:p>
          <w:p w:rsidR="00286E5D" w:rsidRPr="002E1CF0" w:rsidRDefault="00286E5D" w:rsidP="00286E5D">
            <w:pPr>
              <w:spacing w:after="0" w:line="240" w:lineRule="auto"/>
              <w:jc w:val="center"/>
              <w:rPr>
                <w:rFonts w:ascii="Times New Roman" w:eastAsia="Times New Roman" w:hAnsi="Times New Roman"/>
                <w:sz w:val="20"/>
                <w:szCs w:val="20"/>
                <w:lang w:val="en-IN" w:eastAsia="en-IN"/>
              </w:rPr>
            </w:pPr>
            <w:r w:rsidRPr="002E1CF0">
              <w:rPr>
                <w:rFonts w:ascii="Times New Roman" w:eastAsia="Times New Roman" w:hAnsi="Times New Roman"/>
                <w:sz w:val="20"/>
                <w:szCs w:val="20"/>
                <w:lang w:val="en-IN" w:eastAsia="en-IN"/>
              </w:rPr>
              <w:t>(4.25)</w:t>
            </w:r>
          </w:p>
        </w:tc>
        <w:tc>
          <w:tcPr>
            <w:tcW w:w="1060" w:type="dxa"/>
            <w:shd w:val="clear" w:color="auto" w:fill="auto"/>
          </w:tcPr>
          <w:p w:rsidR="00286E5D" w:rsidRPr="002E1CF0" w:rsidRDefault="00286E5D" w:rsidP="00286E5D">
            <w:pPr>
              <w:spacing w:after="0" w:line="240" w:lineRule="auto"/>
              <w:jc w:val="center"/>
              <w:rPr>
                <w:rFonts w:ascii="Times New Roman" w:eastAsia="Times New Roman" w:hAnsi="Times New Roman"/>
                <w:sz w:val="20"/>
                <w:szCs w:val="20"/>
                <w:lang w:val="en-IN" w:eastAsia="en-IN"/>
              </w:rPr>
            </w:pPr>
            <w:r w:rsidRPr="002E1CF0">
              <w:rPr>
                <w:rFonts w:ascii="Times New Roman" w:eastAsia="Times New Roman" w:hAnsi="Times New Roman"/>
                <w:sz w:val="20"/>
                <w:szCs w:val="20"/>
                <w:lang w:val="en-IN" w:eastAsia="en-IN"/>
              </w:rPr>
              <w:t>18</w:t>
            </w:r>
          </w:p>
          <w:p w:rsidR="00286E5D" w:rsidRPr="002E1CF0" w:rsidRDefault="00286E5D" w:rsidP="00286E5D">
            <w:pPr>
              <w:spacing w:after="0" w:line="240" w:lineRule="auto"/>
              <w:jc w:val="center"/>
              <w:rPr>
                <w:rFonts w:ascii="Times New Roman" w:eastAsia="Times New Roman" w:hAnsi="Times New Roman"/>
                <w:sz w:val="20"/>
                <w:szCs w:val="20"/>
                <w:lang w:val="en-IN" w:eastAsia="en-IN"/>
              </w:rPr>
            </w:pPr>
            <w:r w:rsidRPr="002E1CF0">
              <w:rPr>
                <w:rFonts w:ascii="Times New Roman" w:eastAsia="Times New Roman" w:hAnsi="Times New Roman"/>
                <w:sz w:val="20"/>
                <w:szCs w:val="20"/>
                <w:lang w:val="en-IN" w:eastAsia="en-IN"/>
              </w:rPr>
              <w:t xml:space="preserve"> (12.76)</w:t>
            </w:r>
          </w:p>
        </w:tc>
      </w:tr>
      <w:tr w:rsidR="00286E5D" w:rsidRPr="00AA128D" w:rsidTr="00286E5D">
        <w:tc>
          <w:tcPr>
            <w:tcW w:w="1075" w:type="dxa"/>
            <w:shd w:val="clear" w:color="auto" w:fill="auto"/>
          </w:tcPr>
          <w:p w:rsidR="00286E5D" w:rsidRPr="002E1CF0" w:rsidRDefault="00286E5D" w:rsidP="00286E5D">
            <w:pPr>
              <w:spacing w:after="0" w:line="240" w:lineRule="auto"/>
              <w:jc w:val="both"/>
              <w:rPr>
                <w:rFonts w:ascii="Times New Roman" w:eastAsia="Times New Roman" w:hAnsi="Times New Roman"/>
                <w:sz w:val="20"/>
                <w:szCs w:val="20"/>
                <w:lang w:val="en-IN" w:eastAsia="en-IN"/>
              </w:rPr>
            </w:pPr>
            <w:r w:rsidRPr="002E1CF0">
              <w:rPr>
                <w:rFonts w:ascii="Times New Roman" w:eastAsia="Times New Roman" w:hAnsi="Times New Roman"/>
                <w:sz w:val="20"/>
                <w:szCs w:val="20"/>
                <w:lang w:val="en-IN" w:eastAsia="en-IN"/>
              </w:rPr>
              <w:t xml:space="preserve">15-20 </w:t>
            </w:r>
          </w:p>
        </w:tc>
        <w:tc>
          <w:tcPr>
            <w:tcW w:w="1260" w:type="dxa"/>
            <w:shd w:val="clear" w:color="auto" w:fill="auto"/>
          </w:tcPr>
          <w:p w:rsidR="00286E5D" w:rsidRPr="002E1CF0" w:rsidRDefault="00286E5D" w:rsidP="00286E5D">
            <w:pPr>
              <w:spacing w:after="0" w:line="240" w:lineRule="auto"/>
              <w:jc w:val="center"/>
              <w:rPr>
                <w:rFonts w:ascii="Times New Roman" w:eastAsia="Times New Roman" w:hAnsi="Times New Roman"/>
                <w:sz w:val="20"/>
                <w:szCs w:val="20"/>
                <w:lang w:val="en-IN" w:eastAsia="en-IN"/>
              </w:rPr>
            </w:pPr>
            <w:r w:rsidRPr="002E1CF0">
              <w:rPr>
                <w:rFonts w:ascii="Times New Roman" w:eastAsia="Times New Roman" w:hAnsi="Times New Roman"/>
                <w:sz w:val="20"/>
                <w:szCs w:val="20"/>
                <w:lang w:val="en-IN" w:eastAsia="en-IN"/>
              </w:rPr>
              <w:t>7</w:t>
            </w:r>
          </w:p>
          <w:p w:rsidR="00286E5D" w:rsidRPr="002E1CF0" w:rsidRDefault="00286E5D" w:rsidP="00286E5D">
            <w:pPr>
              <w:spacing w:after="0" w:line="240" w:lineRule="auto"/>
              <w:jc w:val="center"/>
              <w:rPr>
                <w:rFonts w:ascii="Times New Roman" w:eastAsia="Times New Roman" w:hAnsi="Times New Roman"/>
                <w:sz w:val="20"/>
                <w:szCs w:val="20"/>
                <w:lang w:val="en-IN" w:eastAsia="en-IN"/>
              </w:rPr>
            </w:pPr>
            <w:r w:rsidRPr="002E1CF0">
              <w:rPr>
                <w:rFonts w:ascii="Times New Roman" w:eastAsia="Times New Roman" w:hAnsi="Times New Roman"/>
                <w:sz w:val="20"/>
                <w:szCs w:val="20"/>
                <w:lang w:val="en-IN" w:eastAsia="en-IN"/>
              </w:rPr>
              <w:t>(4.96)</w:t>
            </w:r>
          </w:p>
        </w:tc>
        <w:tc>
          <w:tcPr>
            <w:tcW w:w="1170" w:type="dxa"/>
            <w:shd w:val="clear" w:color="auto" w:fill="auto"/>
          </w:tcPr>
          <w:p w:rsidR="00286E5D" w:rsidRPr="002E1CF0" w:rsidRDefault="00286E5D" w:rsidP="00286E5D">
            <w:pPr>
              <w:spacing w:after="0" w:line="240" w:lineRule="auto"/>
              <w:jc w:val="center"/>
              <w:rPr>
                <w:rFonts w:ascii="Times New Roman" w:eastAsia="Times New Roman" w:hAnsi="Times New Roman"/>
                <w:sz w:val="20"/>
                <w:szCs w:val="20"/>
                <w:lang w:val="en-IN" w:eastAsia="en-IN"/>
              </w:rPr>
            </w:pPr>
            <w:r w:rsidRPr="002E1CF0">
              <w:rPr>
                <w:rFonts w:ascii="Times New Roman" w:eastAsia="Times New Roman" w:hAnsi="Times New Roman"/>
                <w:sz w:val="20"/>
                <w:szCs w:val="20"/>
                <w:lang w:val="en-IN" w:eastAsia="en-IN"/>
              </w:rPr>
              <w:t>3</w:t>
            </w:r>
          </w:p>
          <w:p w:rsidR="00286E5D" w:rsidRPr="002E1CF0" w:rsidRDefault="00286E5D" w:rsidP="00286E5D">
            <w:pPr>
              <w:spacing w:after="0" w:line="240" w:lineRule="auto"/>
              <w:jc w:val="center"/>
              <w:rPr>
                <w:rFonts w:ascii="Times New Roman" w:eastAsia="Times New Roman" w:hAnsi="Times New Roman"/>
                <w:sz w:val="20"/>
                <w:szCs w:val="20"/>
                <w:lang w:val="en-IN" w:eastAsia="en-IN"/>
              </w:rPr>
            </w:pPr>
            <w:r w:rsidRPr="002E1CF0">
              <w:rPr>
                <w:rFonts w:ascii="Times New Roman" w:eastAsia="Times New Roman" w:hAnsi="Times New Roman"/>
                <w:sz w:val="20"/>
                <w:szCs w:val="20"/>
                <w:lang w:val="en-IN" w:eastAsia="en-IN"/>
              </w:rPr>
              <w:t>(2.12)</w:t>
            </w:r>
          </w:p>
        </w:tc>
        <w:tc>
          <w:tcPr>
            <w:tcW w:w="1203" w:type="dxa"/>
            <w:shd w:val="clear" w:color="auto" w:fill="auto"/>
          </w:tcPr>
          <w:p w:rsidR="00286E5D" w:rsidRPr="002E1CF0" w:rsidRDefault="00286E5D" w:rsidP="00286E5D">
            <w:pPr>
              <w:spacing w:after="0" w:line="240" w:lineRule="auto"/>
              <w:jc w:val="center"/>
              <w:rPr>
                <w:rFonts w:ascii="Times New Roman" w:eastAsia="Times New Roman" w:hAnsi="Times New Roman"/>
                <w:sz w:val="20"/>
                <w:szCs w:val="20"/>
                <w:lang w:val="en-IN" w:eastAsia="en-IN"/>
              </w:rPr>
            </w:pPr>
            <w:r w:rsidRPr="002E1CF0">
              <w:rPr>
                <w:rFonts w:ascii="Times New Roman" w:eastAsia="Times New Roman" w:hAnsi="Times New Roman"/>
                <w:sz w:val="20"/>
                <w:szCs w:val="20"/>
                <w:lang w:val="en-IN" w:eastAsia="en-IN"/>
              </w:rPr>
              <w:t>5</w:t>
            </w:r>
          </w:p>
          <w:p w:rsidR="00286E5D" w:rsidRPr="002E1CF0" w:rsidRDefault="00286E5D" w:rsidP="00286E5D">
            <w:pPr>
              <w:spacing w:after="0" w:line="240" w:lineRule="auto"/>
              <w:jc w:val="center"/>
              <w:rPr>
                <w:rFonts w:ascii="Times New Roman" w:eastAsia="Times New Roman" w:hAnsi="Times New Roman"/>
                <w:sz w:val="20"/>
                <w:szCs w:val="20"/>
                <w:lang w:val="en-IN" w:eastAsia="en-IN"/>
              </w:rPr>
            </w:pPr>
            <w:r w:rsidRPr="002E1CF0">
              <w:rPr>
                <w:rFonts w:ascii="Times New Roman" w:eastAsia="Times New Roman" w:hAnsi="Times New Roman"/>
                <w:sz w:val="20"/>
                <w:szCs w:val="20"/>
                <w:lang w:val="en-IN" w:eastAsia="en-IN"/>
              </w:rPr>
              <w:t>(3.54)</w:t>
            </w:r>
          </w:p>
        </w:tc>
        <w:tc>
          <w:tcPr>
            <w:tcW w:w="1047" w:type="dxa"/>
            <w:shd w:val="clear" w:color="auto" w:fill="auto"/>
          </w:tcPr>
          <w:p w:rsidR="00286E5D" w:rsidRPr="002E1CF0" w:rsidRDefault="00286E5D" w:rsidP="00286E5D">
            <w:pPr>
              <w:spacing w:after="0" w:line="240" w:lineRule="auto"/>
              <w:jc w:val="center"/>
              <w:rPr>
                <w:rFonts w:ascii="Times New Roman" w:eastAsia="Times New Roman" w:hAnsi="Times New Roman"/>
                <w:sz w:val="20"/>
                <w:szCs w:val="20"/>
                <w:lang w:val="en-IN" w:eastAsia="en-IN"/>
              </w:rPr>
            </w:pPr>
            <w:r w:rsidRPr="002E1CF0">
              <w:rPr>
                <w:rFonts w:ascii="Times New Roman" w:eastAsia="Times New Roman" w:hAnsi="Times New Roman"/>
                <w:sz w:val="20"/>
                <w:szCs w:val="20"/>
                <w:lang w:val="en-IN" w:eastAsia="en-IN"/>
              </w:rPr>
              <w:t>15  (10.63)</w:t>
            </w:r>
          </w:p>
        </w:tc>
        <w:tc>
          <w:tcPr>
            <w:tcW w:w="1260" w:type="dxa"/>
            <w:shd w:val="clear" w:color="auto" w:fill="auto"/>
          </w:tcPr>
          <w:p w:rsidR="00286E5D" w:rsidRPr="002E1CF0" w:rsidRDefault="00286E5D" w:rsidP="00286E5D">
            <w:pPr>
              <w:spacing w:after="0" w:line="240" w:lineRule="auto"/>
              <w:jc w:val="center"/>
              <w:rPr>
                <w:rFonts w:ascii="Times New Roman" w:eastAsia="Times New Roman" w:hAnsi="Times New Roman"/>
                <w:sz w:val="20"/>
                <w:szCs w:val="20"/>
                <w:lang w:val="en-IN" w:eastAsia="en-IN"/>
              </w:rPr>
            </w:pPr>
            <w:r w:rsidRPr="002E1CF0">
              <w:rPr>
                <w:rFonts w:ascii="Times New Roman" w:eastAsia="Times New Roman" w:hAnsi="Times New Roman"/>
                <w:sz w:val="20"/>
                <w:szCs w:val="20"/>
                <w:lang w:val="en-IN" w:eastAsia="en-IN"/>
              </w:rPr>
              <w:t>11</w:t>
            </w:r>
          </w:p>
          <w:p w:rsidR="00286E5D" w:rsidRPr="002E1CF0" w:rsidRDefault="00286E5D" w:rsidP="00286E5D">
            <w:pPr>
              <w:spacing w:after="0" w:line="240" w:lineRule="auto"/>
              <w:jc w:val="center"/>
              <w:rPr>
                <w:rFonts w:ascii="Times New Roman" w:eastAsia="Times New Roman" w:hAnsi="Times New Roman"/>
                <w:sz w:val="20"/>
                <w:szCs w:val="20"/>
                <w:lang w:val="en-IN" w:eastAsia="en-IN"/>
              </w:rPr>
            </w:pPr>
            <w:r w:rsidRPr="002E1CF0">
              <w:rPr>
                <w:rFonts w:ascii="Times New Roman" w:eastAsia="Times New Roman" w:hAnsi="Times New Roman"/>
                <w:sz w:val="20"/>
                <w:szCs w:val="20"/>
                <w:lang w:val="en-IN" w:eastAsia="en-IN"/>
              </w:rPr>
              <w:t>(7.80)</w:t>
            </w:r>
          </w:p>
        </w:tc>
        <w:tc>
          <w:tcPr>
            <w:tcW w:w="1080" w:type="dxa"/>
            <w:shd w:val="clear" w:color="auto" w:fill="auto"/>
          </w:tcPr>
          <w:p w:rsidR="00286E5D" w:rsidRPr="002E1CF0" w:rsidRDefault="00286E5D" w:rsidP="00286E5D">
            <w:pPr>
              <w:spacing w:after="0" w:line="240" w:lineRule="auto"/>
              <w:jc w:val="center"/>
              <w:rPr>
                <w:rFonts w:ascii="Times New Roman" w:eastAsia="Times New Roman" w:hAnsi="Times New Roman"/>
                <w:sz w:val="20"/>
                <w:szCs w:val="20"/>
                <w:lang w:val="en-IN" w:eastAsia="en-IN"/>
              </w:rPr>
            </w:pPr>
            <w:r w:rsidRPr="002E1CF0">
              <w:rPr>
                <w:rFonts w:ascii="Times New Roman" w:eastAsia="Times New Roman" w:hAnsi="Times New Roman"/>
                <w:sz w:val="20"/>
                <w:szCs w:val="20"/>
                <w:lang w:val="en-IN" w:eastAsia="en-IN"/>
              </w:rPr>
              <w:t>9</w:t>
            </w:r>
          </w:p>
          <w:p w:rsidR="00286E5D" w:rsidRPr="002E1CF0" w:rsidRDefault="00286E5D" w:rsidP="00286E5D">
            <w:pPr>
              <w:spacing w:after="0" w:line="240" w:lineRule="auto"/>
              <w:jc w:val="center"/>
              <w:rPr>
                <w:rFonts w:ascii="Times New Roman" w:eastAsia="Times New Roman" w:hAnsi="Times New Roman"/>
                <w:sz w:val="20"/>
                <w:szCs w:val="20"/>
                <w:lang w:val="en-IN" w:eastAsia="en-IN"/>
              </w:rPr>
            </w:pPr>
            <w:r w:rsidRPr="002E1CF0">
              <w:rPr>
                <w:rFonts w:ascii="Times New Roman" w:eastAsia="Times New Roman" w:hAnsi="Times New Roman"/>
                <w:sz w:val="20"/>
                <w:szCs w:val="20"/>
                <w:lang w:val="en-IN" w:eastAsia="en-IN"/>
              </w:rPr>
              <w:t>(6.38)</w:t>
            </w:r>
          </w:p>
        </w:tc>
        <w:tc>
          <w:tcPr>
            <w:tcW w:w="1260" w:type="dxa"/>
            <w:shd w:val="clear" w:color="auto" w:fill="auto"/>
          </w:tcPr>
          <w:p w:rsidR="00286E5D" w:rsidRPr="002E1CF0" w:rsidRDefault="00286E5D" w:rsidP="00286E5D">
            <w:pPr>
              <w:spacing w:after="0" w:line="240" w:lineRule="auto"/>
              <w:jc w:val="center"/>
              <w:rPr>
                <w:rFonts w:ascii="Times New Roman" w:eastAsia="Times New Roman" w:hAnsi="Times New Roman"/>
                <w:sz w:val="20"/>
                <w:szCs w:val="20"/>
                <w:lang w:val="en-IN" w:eastAsia="en-IN"/>
              </w:rPr>
            </w:pPr>
            <w:r w:rsidRPr="002E1CF0">
              <w:rPr>
                <w:rFonts w:ascii="Times New Roman" w:eastAsia="Times New Roman" w:hAnsi="Times New Roman"/>
                <w:sz w:val="20"/>
                <w:szCs w:val="20"/>
                <w:lang w:val="en-IN" w:eastAsia="en-IN"/>
              </w:rPr>
              <w:t>12</w:t>
            </w:r>
          </w:p>
          <w:p w:rsidR="00286E5D" w:rsidRPr="002E1CF0" w:rsidRDefault="00286E5D" w:rsidP="00286E5D">
            <w:pPr>
              <w:spacing w:after="0" w:line="240" w:lineRule="auto"/>
              <w:jc w:val="center"/>
              <w:rPr>
                <w:rFonts w:ascii="Times New Roman" w:eastAsia="Times New Roman" w:hAnsi="Times New Roman"/>
                <w:sz w:val="20"/>
                <w:szCs w:val="20"/>
                <w:lang w:val="en-IN" w:eastAsia="en-IN"/>
              </w:rPr>
            </w:pPr>
            <w:r w:rsidRPr="002E1CF0">
              <w:rPr>
                <w:rFonts w:ascii="Times New Roman" w:eastAsia="Times New Roman" w:hAnsi="Times New Roman"/>
                <w:sz w:val="20"/>
                <w:szCs w:val="20"/>
                <w:lang w:val="en-IN" w:eastAsia="en-IN"/>
              </w:rPr>
              <w:t>(8.51)</w:t>
            </w:r>
          </w:p>
        </w:tc>
        <w:tc>
          <w:tcPr>
            <w:tcW w:w="1060" w:type="dxa"/>
            <w:shd w:val="clear" w:color="auto" w:fill="auto"/>
          </w:tcPr>
          <w:p w:rsidR="00286E5D" w:rsidRPr="002E1CF0" w:rsidRDefault="00286E5D" w:rsidP="00286E5D">
            <w:pPr>
              <w:spacing w:after="0" w:line="240" w:lineRule="auto"/>
              <w:jc w:val="center"/>
              <w:rPr>
                <w:rFonts w:ascii="Times New Roman" w:eastAsia="Times New Roman" w:hAnsi="Times New Roman"/>
                <w:sz w:val="20"/>
                <w:szCs w:val="20"/>
                <w:lang w:val="en-IN" w:eastAsia="en-IN"/>
              </w:rPr>
            </w:pPr>
            <w:r w:rsidRPr="002E1CF0">
              <w:rPr>
                <w:rFonts w:ascii="Times New Roman" w:eastAsia="Times New Roman" w:hAnsi="Times New Roman"/>
                <w:sz w:val="20"/>
                <w:szCs w:val="20"/>
                <w:lang w:val="en-IN" w:eastAsia="en-IN"/>
              </w:rPr>
              <w:t xml:space="preserve">32 </w:t>
            </w:r>
          </w:p>
          <w:p w:rsidR="00286E5D" w:rsidRPr="002E1CF0" w:rsidRDefault="00286E5D" w:rsidP="00286E5D">
            <w:pPr>
              <w:spacing w:after="0" w:line="240" w:lineRule="auto"/>
              <w:jc w:val="center"/>
              <w:rPr>
                <w:rFonts w:ascii="Times New Roman" w:eastAsia="Times New Roman" w:hAnsi="Times New Roman"/>
                <w:sz w:val="20"/>
                <w:szCs w:val="20"/>
                <w:lang w:val="en-IN" w:eastAsia="en-IN"/>
              </w:rPr>
            </w:pPr>
            <w:r w:rsidRPr="002E1CF0">
              <w:rPr>
                <w:rFonts w:ascii="Times New Roman" w:eastAsia="Times New Roman" w:hAnsi="Times New Roman"/>
                <w:sz w:val="20"/>
                <w:szCs w:val="20"/>
                <w:lang w:val="en-IN" w:eastAsia="en-IN"/>
              </w:rPr>
              <w:t>(22.69)</w:t>
            </w:r>
          </w:p>
        </w:tc>
      </w:tr>
      <w:tr w:rsidR="00286E5D" w:rsidRPr="00AA128D" w:rsidTr="00286E5D">
        <w:trPr>
          <w:trHeight w:val="147"/>
        </w:trPr>
        <w:tc>
          <w:tcPr>
            <w:tcW w:w="1075" w:type="dxa"/>
            <w:shd w:val="clear" w:color="auto" w:fill="auto"/>
          </w:tcPr>
          <w:p w:rsidR="00286E5D" w:rsidRPr="002E1CF0" w:rsidRDefault="00286E5D" w:rsidP="00286E5D">
            <w:pPr>
              <w:spacing w:after="0" w:line="240" w:lineRule="auto"/>
              <w:jc w:val="both"/>
              <w:rPr>
                <w:rFonts w:ascii="Times New Roman" w:eastAsia="Times New Roman" w:hAnsi="Times New Roman"/>
                <w:sz w:val="20"/>
                <w:szCs w:val="20"/>
                <w:lang w:val="en-IN" w:eastAsia="en-IN"/>
              </w:rPr>
            </w:pPr>
            <w:r w:rsidRPr="002E1CF0">
              <w:rPr>
                <w:rFonts w:ascii="Times New Roman" w:eastAsia="Times New Roman" w:hAnsi="Times New Roman"/>
                <w:sz w:val="20"/>
                <w:szCs w:val="20"/>
                <w:lang w:val="en-IN" w:eastAsia="en-IN"/>
              </w:rPr>
              <w:t>20 above</w:t>
            </w:r>
          </w:p>
        </w:tc>
        <w:tc>
          <w:tcPr>
            <w:tcW w:w="1260" w:type="dxa"/>
            <w:shd w:val="clear" w:color="auto" w:fill="auto"/>
          </w:tcPr>
          <w:p w:rsidR="00286E5D" w:rsidRPr="002E1CF0" w:rsidRDefault="00286E5D" w:rsidP="00286E5D">
            <w:pPr>
              <w:spacing w:after="0" w:line="240" w:lineRule="auto"/>
              <w:jc w:val="center"/>
              <w:rPr>
                <w:rFonts w:ascii="Times New Roman" w:eastAsia="Times New Roman" w:hAnsi="Times New Roman"/>
                <w:sz w:val="20"/>
                <w:szCs w:val="20"/>
                <w:lang w:val="en-IN" w:eastAsia="en-IN"/>
              </w:rPr>
            </w:pPr>
            <w:r w:rsidRPr="002E1CF0">
              <w:rPr>
                <w:rFonts w:ascii="Times New Roman" w:eastAsia="Times New Roman" w:hAnsi="Times New Roman"/>
                <w:sz w:val="20"/>
                <w:szCs w:val="20"/>
                <w:lang w:val="en-IN" w:eastAsia="en-IN"/>
              </w:rPr>
              <w:t>2</w:t>
            </w:r>
          </w:p>
          <w:p w:rsidR="00286E5D" w:rsidRPr="002E1CF0" w:rsidRDefault="00286E5D" w:rsidP="00286E5D">
            <w:pPr>
              <w:spacing w:after="0" w:line="240" w:lineRule="auto"/>
              <w:jc w:val="center"/>
              <w:rPr>
                <w:rFonts w:ascii="Times New Roman" w:eastAsia="Times New Roman" w:hAnsi="Times New Roman"/>
                <w:sz w:val="20"/>
                <w:szCs w:val="20"/>
                <w:lang w:val="en-IN" w:eastAsia="en-IN"/>
              </w:rPr>
            </w:pPr>
            <w:r w:rsidRPr="002E1CF0">
              <w:rPr>
                <w:rFonts w:ascii="Times New Roman" w:eastAsia="Times New Roman" w:hAnsi="Times New Roman"/>
                <w:sz w:val="20"/>
                <w:szCs w:val="20"/>
                <w:lang w:val="en-IN" w:eastAsia="en-IN"/>
              </w:rPr>
              <w:t>(1.41)</w:t>
            </w:r>
          </w:p>
        </w:tc>
        <w:tc>
          <w:tcPr>
            <w:tcW w:w="1170" w:type="dxa"/>
            <w:shd w:val="clear" w:color="auto" w:fill="auto"/>
          </w:tcPr>
          <w:p w:rsidR="00286E5D" w:rsidRPr="002E1CF0" w:rsidRDefault="00286E5D" w:rsidP="00286E5D">
            <w:pPr>
              <w:spacing w:after="0" w:line="240" w:lineRule="auto"/>
              <w:jc w:val="center"/>
              <w:rPr>
                <w:rFonts w:ascii="Times New Roman" w:eastAsia="Times New Roman" w:hAnsi="Times New Roman"/>
                <w:sz w:val="20"/>
                <w:szCs w:val="20"/>
                <w:lang w:val="en-IN" w:eastAsia="en-IN"/>
              </w:rPr>
            </w:pPr>
            <w:r w:rsidRPr="002E1CF0">
              <w:rPr>
                <w:rFonts w:ascii="Times New Roman" w:eastAsia="Times New Roman" w:hAnsi="Times New Roman"/>
                <w:sz w:val="20"/>
                <w:szCs w:val="20"/>
                <w:lang w:val="en-IN" w:eastAsia="en-IN"/>
              </w:rPr>
              <w:t>0</w:t>
            </w:r>
          </w:p>
          <w:p w:rsidR="00286E5D" w:rsidRPr="002E1CF0" w:rsidRDefault="00286E5D" w:rsidP="00286E5D">
            <w:pPr>
              <w:spacing w:after="0" w:line="240" w:lineRule="auto"/>
              <w:jc w:val="center"/>
              <w:rPr>
                <w:rFonts w:ascii="Times New Roman" w:eastAsia="Times New Roman" w:hAnsi="Times New Roman"/>
                <w:sz w:val="20"/>
                <w:szCs w:val="20"/>
                <w:lang w:val="en-IN" w:eastAsia="en-IN"/>
              </w:rPr>
            </w:pPr>
            <w:r w:rsidRPr="002E1CF0">
              <w:rPr>
                <w:rFonts w:ascii="Times New Roman" w:eastAsia="Times New Roman" w:hAnsi="Times New Roman"/>
                <w:sz w:val="20"/>
                <w:szCs w:val="20"/>
                <w:lang w:val="en-IN" w:eastAsia="en-IN"/>
              </w:rPr>
              <w:t>(0)</w:t>
            </w:r>
          </w:p>
        </w:tc>
        <w:tc>
          <w:tcPr>
            <w:tcW w:w="1203" w:type="dxa"/>
            <w:shd w:val="clear" w:color="auto" w:fill="auto"/>
          </w:tcPr>
          <w:p w:rsidR="00286E5D" w:rsidRPr="002E1CF0" w:rsidRDefault="00286E5D" w:rsidP="00286E5D">
            <w:pPr>
              <w:spacing w:after="0" w:line="240" w:lineRule="auto"/>
              <w:jc w:val="center"/>
              <w:rPr>
                <w:rFonts w:ascii="Times New Roman" w:eastAsia="Times New Roman" w:hAnsi="Times New Roman"/>
                <w:sz w:val="20"/>
                <w:szCs w:val="20"/>
                <w:lang w:val="en-IN" w:eastAsia="en-IN"/>
              </w:rPr>
            </w:pPr>
            <w:r w:rsidRPr="002E1CF0">
              <w:rPr>
                <w:rFonts w:ascii="Times New Roman" w:eastAsia="Times New Roman" w:hAnsi="Times New Roman"/>
                <w:sz w:val="20"/>
                <w:szCs w:val="20"/>
                <w:lang w:val="en-IN" w:eastAsia="en-IN"/>
              </w:rPr>
              <w:t>3</w:t>
            </w:r>
          </w:p>
          <w:p w:rsidR="00286E5D" w:rsidRPr="002E1CF0" w:rsidRDefault="00286E5D" w:rsidP="00286E5D">
            <w:pPr>
              <w:spacing w:after="0" w:line="240" w:lineRule="auto"/>
              <w:jc w:val="center"/>
              <w:rPr>
                <w:rFonts w:ascii="Times New Roman" w:eastAsia="Times New Roman" w:hAnsi="Times New Roman"/>
                <w:sz w:val="20"/>
                <w:szCs w:val="20"/>
                <w:lang w:val="en-IN" w:eastAsia="en-IN"/>
              </w:rPr>
            </w:pPr>
            <w:r w:rsidRPr="002E1CF0">
              <w:rPr>
                <w:rFonts w:ascii="Times New Roman" w:eastAsia="Times New Roman" w:hAnsi="Times New Roman"/>
                <w:sz w:val="20"/>
                <w:szCs w:val="20"/>
                <w:lang w:val="en-IN" w:eastAsia="en-IN"/>
              </w:rPr>
              <w:t>(2.12)</w:t>
            </w:r>
          </w:p>
        </w:tc>
        <w:tc>
          <w:tcPr>
            <w:tcW w:w="1047" w:type="dxa"/>
            <w:shd w:val="clear" w:color="auto" w:fill="auto"/>
          </w:tcPr>
          <w:p w:rsidR="00286E5D" w:rsidRPr="002E1CF0" w:rsidRDefault="00286E5D" w:rsidP="00286E5D">
            <w:pPr>
              <w:spacing w:after="0" w:line="240" w:lineRule="auto"/>
              <w:jc w:val="center"/>
              <w:rPr>
                <w:rFonts w:ascii="Times New Roman" w:eastAsia="Times New Roman" w:hAnsi="Times New Roman"/>
                <w:sz w:val="20"/>
                <w:szCs w:val="20"/>
                <w:lang w:val="en-IN" w:eastAsia="en-IN"/>
              </w:rPr>
            </w:pPr>
            <w:r w:rsidRPr="002E1CF0">
              <w:rPr>
                <w:rFonts w:ascii="Times New Roman" w:eastAsia="Times New Roman" w:hAnsi="Times New Roman"/>
                <w:sz w:val="20"/>
                <w:szCs w:val="20"/>
                <w:lang w:val="en-IN" w:eastAsia="en-IN"/>
              </w:rPr>
              <w:t>5</w:t>
            </w:r>
          </w:p>
          <w:p w:rsidR="00286E5D" w:rsidRPr="002E1CF0" w:rsidRDefault="00286E5D" w:rsidP="00286E5D">
            <w:pPr>
              <w:spacing w:after="0" w:line="240" w:lineRule="auto"/>
              <w:jc w:val="center"/>
              <w:rPr>
                <w:rFonts w:ascii="Times New Roman" w:eastAsia="Times New Roman" w:hAnsi="Times New Roman"/>
                <w:sz w:val="20"/>
                <w:szCs w:val="20"/>
                <w:lang w:val="en-IN" w:eastAsia="en-IN"/>
              </w:rPr>
            </w:pPr>
            <w:r w:rsidRPr="002E1CF0">
              <w:rPr>
                <w:rFonts w:ascii="Times New Roman" w:eastAsia="Times New Roman" w:hAnsi="Times New Roman"/>
                <w:sz w:val="20"/>
                <w:szCs w:val="20"/>
                <w:lang w:val="en-IN" w:eastAsia="en-IN"/>
              </w:rPr>
              <w:t xml:space="preserve">  (3.53)</w:t>
            </w:r>
          </w:p>
        </w:tc>
        <w:tc>
          <w:tcPr>
            <w:tcW w:w="1260" w:type="dxa"/>
            <w:shd w:val="clear" w:color="auto" w:fill="auto"/>
          </w:tcPr>
          <w:p w:rsidR="00286E5D" w:rsidRPr="002E1CF0" w:rsidRDefault="00286E5D" w:rsidP="00286E5D">
            <w:pPr>
              <w:spacing w:after="0" w:line="240" w:lineRule="auto"/>
              <w:jc w:val="center"/>
              <w:rPr>
                <w:rFonts w:ascii="Times New Roman" w:eastAsia="Times New Roman" w:hAnsi="Times New Roman"/>
                <w:sz w:val="20"/>
                <w:szCs w:val="20"/>
                <w:lang w:val="en-IN" w:eastAsia="en-IN"/>
              </w:rPr>
            </w:pPr>
            <w:r w:rsidRPr="002E1CF0">
              <w:rPr>
                <w:rFonts w:ascii="Times New Roman" w:eastAsia="Times New Roman" w:hAnsi="Times New Roman"/>
                <w:sz w:val="20"/>
                <w:szCs w:val="20"/>
                <w:lang w:val="en-IN" w:eastAsia="en-IN"/>
              </w:rPr>
              <w:t>29</w:t>
            </w:r>
          </w:p>
          <w:p w:rsidR="00286E5D" w:rsidRPr="002E1CF0" w:rsidRDefault="00286E5D" w:rsidP="00286E5D">
            <w:pPr>
              <w:spacing w:after="0" w:line="240" w:lineRule="auto"/>
              <w:jc w:val="center"/>
              <w:rPr>
                <w:rFonts w:ascii="Times New Roman" w:eastAsia="Times New Roman" w:hAnsi="Times New Roman"/>
                <w:sz w:val="20"/>
                <w:szCs w:val="20"/>
                <w:lang w:val="en-IN" w:eastAsia="en-IN"/>
              </w:rPr>
            </w:pPr>
            <w:r w:rsidRPr="002E1CF0">
              <w:rPr>
                <w:rFonts w:ascii="Times New Roman" w:eastAsia="Times New Roman" w:hAnsi="Times New Roman"/>
                <w:sz w:val="20"/>
                <w:szCs w:val="20"/>
                <w:lang w:val="en-IN" w:eastAsia="en-IN"/>
              </w:rPr>
              <w:t>(20.56)</w:t>
            </w:r>
          </w:p>
        </w:tc>
        <w:tc>
          <w:tcPr>
            <w:tcW w:w="1080" w:type="dxa"/>
            <w:shd w:val="clear" w:color="auto" w:fill="auto"/>
          </w:tcPr>
          <w:p w:rsidR="00286E5D" w:rsidRPr="002E1CF0" w:rsidRDefault="00286E5D" w:rsidP="00286E5D">
            <w:pPr>
              <w:spacing w:after="0" w:line="240" w:lineRule="auto"/>
              <w:jc w:val="center"/>
              <w:rPr>
                <w:rFonts w:ascii="Times New Roman" w:eastAsia="Times New Roman" w:hAnsi="Times New Roman"/>
                <w:sz w:val="20"/>
                <w:szCs w:val="20"/>
                <w:lang w:val="en-IN" w:eastAsia="en-IN"/>
              </w:rPr>
            </w:pPr>
            <w:r w:rsidRPr="002E1CF0">
              <w:rPr>
                <w:rFonts w:ascii="Times New Roman" w:eastAsia="Times New Roman" w:hAnsi="Times New Roman"/>
                <w:sz w:val="20"/>
                <w:szCs w:val="20"/>
                <w:lang w:val="en-IN" w:eastAsia="en-IN"/>
              </w:rPr>
              <w:t>21  (14.89)</w:t>
            </w:r>
          </w:p>
        </w:tc>
        <w:tc>
          <w:tcPr>
            <w:tcW w:w="1260" w:type="dxa"/>
            <w:shd w:val="clear" w:color="auto" w:fill="auto"/>
          </w:tcPr>
          <w:p w:rsidR="00286E5D" w:rsidRPr="002E1CF0" w:rsidRDefault="00286E5D" w:rsidP="00286E5D">
            <w:pPr>
              <w:spacing w:after="0" w:line="240" w:lineRule="auto"/>
              <w:jc w:val="center"/>
              <w:rPr>
                <w:rFonts w:ascii="Times New Roman" w:eastAsia="Times New Roman" w:hAnsi="Times New Roman"/>
                <w:sz w:val="20"/>
                <w:szCs w:val="20"/>
                <w:lang w:val="en-IN" w:eastAsia="en-IN"/>
              </w:rPr>
            </w:pPr>
            <w:r w:rsidRPr="002E1CF0">
              <w:rPr>
                <w:rFonts w:ascii="Times New Roman" w:eastAsia="Times New Roman" w:hAnsi="Times New Roman"/>
                <w:sz w:val="20"/>
                <w:szCs w:val="20"/>
                <w:lang w:val="en-IN" w:eastAsia="en-IN"/>
              </w:rPr>
              <w:t>22</w:t>
            </w:r>
          </w:p>
          <w:p w:rsidR="00286E5D" w:rsidRPr="002E1CF0" w:rsidRDefault="00286E5D" w:rsidP="00286E5D">
            <w:pPr>
              <w:spacing w:after="0" w:line="240" w:lineRule="auto"/>
              <w:jc w:val="center"/>
              <w:rPr>
                <w:rFonts w:ascii="Times New Roman" w:eastAsia="Times New Roman" w:hAnsi="Times New Roman"/>
                <w:sz w:val="20"/>
                <w:szCs w:val="20"/>
                <w:lang w:val="en-IN" w:eastAsia="en-IN"/>
              </w:rPr>
            </w:pPr>
            <w:r w:rsidRPr="002E1CF0">
              <w:rPr>
                <w:rFonts w:ascii="Times New Roman" w:eastAsia="Times New Roman" w:hAnsi="Times New Roman"/>
                <w:sz w:val="20"/>
                <w:szCs w:val="20"/>
                <w:lang w:val="en-IN" w:eastAsia="en-IN"/>
              </w:rPr>
              <w:t>(15.60)</w:t>
            </w:r>
          </w:p>
        </w:tc>
        <w:tc>
          <w:tcPr>
            <w:tcW w:w="1060" w:type="dxa"/>
            <w:shd w:val="clear" w:color="auto" w:fill="auto"/>
          </w:tcPr>
          <w:p w:rsidR="00286E5D" w:rsidRPr="002E1CF0" w:rsidRDefault="00286E5D" w:rsidP="00286E5D">
            <w:pPr>
              <w:spacing w:after="0" w:line="240" w:lineRule="auto"/>
              <w:jc w:val="center"/>
              <w:rPr>
                <w:rFonts w:ascii="Times New Roman" w:eastAsia="Times New Roman" w:hAnsi="Times New Roman"/>
                <w:sz w:val="20"/>
                <w:szCs w:val="20"/>
                <w:lang w:val="en-IN" w:eastAsia="en-IN"/>
              </w:rPr>
            </w:pPr>
            <w:r w:rsidRPr="002E1CF0">
              <w:rPr>
                <w:rFonts w:ascii="Times New Roman" w:eastAsia="Times New Roman" w:hAnsi="Times New Roman"/>
                <w:sz w:val="20"/>
                <w:szCs w:val="20"/>
                <w:lang w:val="en-IN" w:eastAsia="en-IN"/>
              </w:rPr>
              <w:t>72  (51.06)</w:t>
            </w:r>
          </w:p>
        </w:tc>
      </w:tr>
      <w:tr w:rsidR="00286E5D" w:rsidRPr="00AA128D" w:rsidTr="00286E5D">
        <w:tc>
          <w:tcPr>
            <w:tcW w:w="1075" w:type="dxa"/>
            <w:shd w:val="clear" w:color="auto" w:fill="auto"/>
          </w:tcPr>
          <w:p w:rsidR="00286E5D" w:rsidRPr="002E1CF0" w:rsidRDefault="00286E5D" w:rsidP="00286E5D">
            <w:pPr>
              <w:spacing w:after="0" w:line="240" w:lineRule="auto"/>
              <w:jc w:val="both"/>
              <w:rPr>
                <w:rFonts w:ascii="Times New Roman" w:eastAsia="Times New Roman" w:hAnsi="Times New Roman"/>
                <w:sz w:val="20"/>
                <w:szCs w:val="20"/>
                <w:lang w:val="en-IN" w:eastAsia="en-IN"/>
              </w:rPr>
            </w:pPr>
            <w:r w:rsidRPr="002E1CF0">
              <w:rPr>
                <w:rFonts w:ascii="Times New Roman" w:eastAsia="Times New Roman" w:hAnsi="Times New Roman"/>
                <w:sz w:val="20"/>
                <w:szCs w:val="20"/>
                <w:lang w:val="en-IN" w:eastAsia="en-IN"/>
              </w:rPr>
              <w:t xml:space="preserve">Total </w:t>
            </w:r>
          </w:p>
        </w:tc>
        <w:tc>
          <w:tcPr>
            <w:tcW w:w="1260" w:type="dxa"/>
            <w:shd w:val="clear" w:color="auto" w:fill="auto"/>
          </w:tcPr>
          <w:p w:rsidR="00286E5D" w:rsidRPr="002E1CF0" w:rsidRDefault="00286E5D" w:rsidP="00286E5D">
            <w:pPr>
              <w:spacing w:after="0" w:line="240" w:lineRule="auto"/>
              <w:jc w:val="center"/>
              <w:rPr>
                <w:rFonts w:ascii="Times New Roman" w:eastAsia="Times New Roman" w:hAnsi="Times New Roman"/>
                <w:sz w:val="20"/>
                <w:szCs w:val="20"/>
                <w:lang w:val="en-IN" w:eastAsia="en-IN"/>
              </w:rPr>
            </w:pPr>
            <w:r w:rsidRPr="002E1CF0">
              <w:rPr>
                <w:rFonts w:ascii="Times New Roman" w:eastAsia="Times New Roman" w:hAnsi="Times New Roman"/>
                <w:sz w:val="20"/>
                <w:szCs w:val="20"/>
                <w:lang w:val="en-IN" w:eastAsia="en-IN"/>
              </w:rPr>
              <w:t>49</w:t>
            </w:r>
          </w:p>
          <w:p w:rsidR="00286E5D" w:rsidRPr="002E1CF0" w:rsidRDefault="00286E5D" w:rsidP="00286E5D">
            <w:pPr>
              <w:spacing w:after="0" w:line="240" w:lineRule="auto"/>
              <w:jc w:val="center"/>
              <w:rPr>
                <w:rFonts w:ascii="Times New Roman" w:eastAsia="Times New Roman" w:hAnsi="Times New Roman"/>
                <w:sz w:val="20"/>
                <w:szCs w:val="20"/>
                <w:lang w:val="en-IN" w:eastAsia="en-IN"/>
              </w:rPr>
            </w:pPr>
            <w:r w:rsidRPr="002E1CF0">
              <w:rPr>
                <w:rFonts w:ascii="Times New Roman" w:eastAsia="Times New Roman" w:hAnsi="Times New Roman"/>
                <w:sz w:val="20"/>
                <w:szCs w:val="20"/>
                <w:lang w:val="en-IN" w:eastAsia="en-IN"/>
              </w:rPr>
              <w:t>(34.75)</w:t>
            </w:r>
          </w:p>
        </w:tc>
        <w:tc>
          <w:tcPr>
            <w:tcW w:w="1170" w:type="dxa"/>
            <w:shd w:val="clear" w:color="auto" w:fill="auto"/>
          </w:tcPr>
          <w:p w:rsidR="00286E5D" w:rsidRPr="002E1CF0" w:rsidRDefault="00286E5D" w:rsidP="00286E5D">
            <w:pPr>
              <w:spacing w:after="0" w:line="240" w:lineRule="auto"/>
              <w:jc w:val="center"/>
              <w:rPr>
                <w:rFonts w:ascii="Times New Roman" w:eastAsia="Times New Roman" w:hAnsi="Times New Roman"/>
                <w:sz w:val="20"/>
                <w:szCs w:val="20"/>
                <w:lang w:val="en-IN" w:eastAsia="en-IN"/>
              </w:rPr>
            </w:pPr>
            <w:r w:rsidRPr="002E1CF0">
              <w:rPr>
                <w:rFonts w:ascii="Times New Roman" w:eastAsia="Times New Roman" w:hAnsi="Times New Roman"/>
                <w:sz w:val="20"/>
                <w:szCs w:val="20"/>
                <w:lang w:val="en-IN" w:eastAsia="en-IN"/>
              </w:rPr>
              <w:t>45</w:t>
            </w:r>
          </w:p>
          <w:p w:rsidR="00286E5D" w:rsidRPr="002E1CF0" w:rsidRDefault="00286E5D" w:rsidP="00286E5D">
            <w:pPr>
              <w:spacing w:after="0" w:line="240" w:lineRule="auto"/>
              <w:jc w:val="center"/>
              <w:rPr>
                <w:rFonts w:ascii="Times New Roman" w:eastAsia="Times New Roman" w:hAnsi="Times New Roman"/>
                <w:sz w:val="20"/>
                <w:szCs w:val="20"/>
                <w:lang w:val="en-IN" w:eastAsia="en-IN"/>
              </w:rPr>
            </w:pPr>
            <w:r w:rsidRPr="002E1CF0">
              <w:rPr>
                <w:rFonts w:ascii="Times New Roman" w:eastAsia="Times New Roman" w:hAnsi="Times New Roman"/>
                <w:sz w:val="20"/>
                <w:szCs w:val="20"/>
                <w:lang w:val="en-IN" w:eastAsia="en-IN"/>
              </w:rPr>
              <w:t>(31.91)</w:t>
            </w:r>
          </w:p>
        </w:tc>
        <w:tc>
          <w:tcPr>
            <w:tcW w:w="1203" w:type="dxa"/>
            <w:shd w:val="clear" w:color="auto" w:fill="auto"/>
          </w:tcPr>
          <w:p w:rsidR="00286E5D" w:rsidRPr="002E1CF0" w:rsidRDefault="00286E5D" w:rsidP="00286E5D">
            <w:pPr>
              <w:spacing w:after="0" w:line="240" w:lineRule="auto"/>
              <w:jc w:val="center"/>
              <w:rPr>
                <w:rFonts w:ascii="Times New Roman" w:eastAsia="Times New Roman" w:hAnsi="Times New Roman"/>
                <w:sz w:val="20"/>
                <w:szCs w:val="20"/>
                <w:lang w:val="en-IN" w:eastAsia="en-IN"/>
              </w:rPr>
            </w:pPr>
            <w:r w:rsidRPr="002E1CF0">
              <w:rPr>
                <w:rFonts w:ascii="Times New Roman" w:eastAsia="Times New Roman" w:hAnsi="Times New Roman"/>
                <w:sz w:val="20"/>
                <w:szCs w:val="20"/>
                <w:lang w:val="en-IN" w:eastAsia="en-IN"/>
              </w:rPr>
              <w:t>47</w:t>
            </w:r>
          </w:p>
          <w:p w:rsidR="00286E5D" w:rsidRPr="002E1CF0" w:rsidRDefault="00286E5D" w:rsidP="00286E5D">
            <w:pPr>
              <w:spacing w:after="0" w:line="240" w:lineRule="auto"/>
              <w:jc w:val="center"/>
              <w:rPr>
                <w:rFonts w:ascii="Times New Roman" w:eastAsia="Times New Roman" w:hAnsi="Times New Roman"/>
                <w:sz w:val="20"/>
                <w:szCs w:val="20"/>
                <w:lang w:val="en-IN" w:eastAsia="en-IN"/>
              </w:rPr>
            </w:pPr>
            <w:r w:rsidRPr="002E1CF0">
              <w:rPr>
                <w:rFonts w:ascii="Times New Roman" w:eastAsia="Times New Roman" w:hAnsi="Times New Roman"/>
                <w:sz w:val="20"/>
                <w:szCs w:val="20"/>
                <w:lang w:val="en-IN" w:eastAsia="en-IN"/>
              </w:rPr>
              <w:t>(33.33)</w:t>
            </w:r>
          </w:p>
        </w:tc>
        <w:tc>
          <w:tcPr>
            <w:tcW w:w="1047" w:type="dxa"/>
            <w:shd w:val="clear" w:color="auto" w:fill="auto"/>
          </w:tcPr>
          <w:p w:rsidR="00286E5D" w:rsidRPr="002E1CF0" w:rsidRDefault="00286E5D" w:rsidP="00286E5D">
            <w:pPr>
              <w:spacing w:after="0" w:line="240" w:lineRule="auto"/>
              <w:jc w:val="center"/>
              <w:rPr>
                <w:rFonts w:ascii="Times New Roman" w:eastAsia="Times New Roman" w:hAnsi="Times New Roman"/>
                <w:sz w:val="20"/>
                <w:szCs w:val="20"/>
                <w:lang w:val="en-IN" w:eastAsia="en-IN"/>
              </w:rPr>
            </w:pPr>
            <w:r w:rsidRPr="002E1CF0">
              <w:rPr>
                <w:rFonts w:ascii="Times New Roman" w:eastAsia="Times New Roman" w:hAnsi="Times New Roman"/>
                <w:sz w:val="20"/>
                <w:szCs w:val="20"/>
                <w:lang w:val="en-IN" w:eastAsia="en-IN"/>
              </w:rPr>
              <w:t>141  (100)</w:t>
            </w:r>
          </w:p>
        </w:tc>
        <w:tc>
          <w:tcPr>
            <w:tcW w:w="1260" w:type="dxa"/>
            <w:shd w:val="clear" w:color="auto" w:fill="auto"/>
          </w:tcPr>
          <w:p w:rsidR="00286E5D" w:rsidRPr="002E1CF0" w:rsidRDefault="00286E5D" w:rsidP="00286E5D">
            <w:pPr>
              <w:spacing w:after="0" w:line="240" w:lineRule="auto"/>
              <w:jc w:val="center"/>
              <w:rPr>
                <w:rFonts w:ascii="Times New Roman" w:eastAsia="Times New Roman" w:hAnsi="Times New Roman"/>
                <w:sz w:val="20"/>
                <w:szCs w:val="20"/>
                <w:lang w:val="en-IN" w:eastAsia="en-IN"/>
              </w:rPr>
            </w:pPr>
            <w:r w:rsidRPr="002E1CF0">
              <w:rPr>
                <w:rFonts w:ascii="Times New Roman" w:eastAsia="Times New Roman" w:hAnsi="Times New Roman"/>
                <w:sz w:val="20"/>
                <w:szCs w:val="20"/>
                <w:lang w:val="en-IN" w:eastAsia="en-IN"/>
              </w:rPr>
              <w:t>49</w:t>
            </w:r>
          </w:p>
          <w:p w:rsidR="00286E5D" w:rsidRPr="002E1CF0" w:rsidRDefault="00286E5D" w:rsidP="00286E5D">
            <w:pPr>
              <w:spacing w:after="0" w:line="240" w:lineRule="auto"/>
              <w:jc w:val="center"/>
              <w:rPr>
                <w:rFonts w:ascii="Times New Roman" w:eastAsia="Times New Roman" w:hAnsi="Times New Roman"/>
                <w:sz w:val="20"/>
                <w:szCs w:val="20"/>
                <w:lang w:val="en-IN" w:eastAsia="en-IN"/>
              </w:rPr>
            </w:pPr>
            <w:r w:rsidRPr="002E1CF0">
              <w:rPr>
                <w:rFonts w:ascii="Times New Roman" w:eastAsia="Times New Roman" w:hAnsi="Times New Roman"/>
                <w:sz w:val="20"/>
                <w:szCs w:val="20"/>
                <w:lang w:val="en-IN" w:eastAsia="en-IN"/>
              </w:rPr>
              <w:t>(34.75)</w:t>
            </w:r>
          </w:p>
        </w:tc>
        <w:tc>
          <w:tcPr>
            <w:tcW w:w="1080" w:type="dxa"/>
            <w:shd w:val="clear" w:color="auto" w:fill="auto"/>
          </w:tcPr>
          <w:p w:rsidR="00286E5D" w:rsidRPr="002E1CF0" w:rsidRDefault="00286E5D" w:rsidP="00286E5D">
            <w:pPr>
              <w:spacing w:after="0" w:line="240" w:lineRule="auto"/>
              <w:jc w:val="center"/>
              <w:rPr>
                <w:rFonts w:ascii="Times New Roman" w:eastAsia="Times New Roman" w:hAnsi="Times New Roman"/>
                <w:sz w:val="20"/>
                <w:szCs w:val="20"/>
                <w:lang w:val="en-IN" w:eastAsia="en-IN"/>
              </w:rPr>
            </w:pPr>
            <w:r w:rsidRPr="002E1CF0">
              <w:rPr>
                <w:rFonts w:ascii="Times New Roman" w:eastAsia="Times New Roman" w:hAnsi="Times New Roman"/>
                <w:sz w:val="20"/>
                <w:szCs w:val="20"/>
                <w:lang w:val="en-IN" w:eastAsia="en-IN"/>
              </w:rPr>
              <w:t>45</w:t>
            </w:r>
          </w:p>
          <w:p w:rsidR="00286E5D" w:rsidRPr="002E1CF0" w:rsidRDefault="00286E5D" w:rsidP="00286E5D">
            <w:pPr>
              <w:spacing w:after="0" w:line="240" w:lineRule="auto"/>
              <w:jc w:val="center"/>
              <w:rPr>
                <w:rFonts w:ascii="Times New Roman" w:eastAsia="Times New Roman" w:hAnsi="Times New Roman"/>
                <w:sz w:val="20"/>
                <w:szCs w:val="20"/>
                <w:lang w:val="en-IN" w:eastAsia="en-IN"/>
              </w:rPr>
            </w:pPr>
            <w:r w:rsidRPr="002E1CF0">
              <w:rPr>
                <w:rFonts w:ascii="Times New Roman" w:eastAsia="Times New Roman" w:hAnsi="Times New Roman"/>
                <w:sz w:val="20"/>
                <w:szCs w:val="20"/>
                <w:lang w:val="en-IN" w:eastAsia="en-IN"/>
              </w:rPr>
              <w:t>(31.91)</w:t>
            </w:r>
          </w:p>
        </w:tc>
        <w:tc>
          <w:tcPr>
            <w:tcW w:w="1260" w:type="dxa"/>
            <w:shd w:val="clear" w:color="auto" w:fill="auto"/>
          </w:tcPr>
          <w:p w:rsidR="00286E5D" w:rsidRPr="002E1CF0" w:rsidRDefault="00286E5D" w:rsidP="00286E5D">
            <w:pPr>
              <w:spacing w:after="0" w:line="240" w:lineRule="auto"/>
              <w:jc w:val="center"/>
              <w:rPr>
                <w:rFonts w:ascii="Times New Roman" w:eastAsia="Times New Roman" w:hAnsi="Times New Roman"/>
                <w:sz w:val="20"/>
                <w:szCs w:val="20"/>
                <w:lang w:val="en-IN" w:eastAsia="en-IN"/>
              </w:rPr>
            </w:pPr>
            <w:r w:rsidRPr="002E1CF0">
              <w:rPr>
                <w:rFonts w:ascii="Times New Roman" w:eastAsia="Times New Roman" w:hAnsi="Times New Roman"/>
                <w:sz w:val="20"/>
                <w:szCs w:val="20"/>
                <w:lang w:val="en-IN" w:eastAsia="en-IN"/>
              </w:rPr>
              <w:t>47</w:t>
            </w:r>
          </w:p>
          <w:p w:rsidR="00286E5D" w:rsidRPr="002E1CF0" w:rsidRDefault="00286E5D" w:rsidP="00286E5D">
            <w:pPr>
              <w:spacing w:after="0" w:line="240" w:lineRule="auto"/>
              <w:jc w:val="center"/>
              <w:rPr>
                <w:rFonts w:ascii="Times New Roman" w:eastAsia="Times New Roman" w:hAnsi="Times New Roman"/>
                <w:sz w:val="20"/>
                <w:szCs w:val="20"/>
                <w:lang w:val="en-IN" w:eastAsia="en-IN"/>
              </w:rPr>
            </w:pPr>
            <w:r w:rsidRPr="002E1CF0">
              <w:rPr>
                <w:rFonts w:ascii="Times New Roman" w:eastAsia="Times New Roman" w:hAnsi="Times New Roman"/>
                <w:sz w:val="20"/>
                <w:szCs w:val="20"/>
                <w:lang w:val="en-IN" w:eastAsia="en-IN"/>
              </w:rPr>
              <w:t>(33.33)</w:t>
            </w:r>
          </w:p>
        </w:tc>
        <w:tc>
          <w:tcPr>
            <w:tcW w:w="1060" w:type="dxa"/>
            <w:shd w:val="clear" w:color="auto" w:fill="auto"/>
          </w:tcPr>
          <w:p w:rsidR="00286E5D" w:rsidRPr="002E1CF0" w:rsidRDefault="00286E5D" w:rsidP="00286E5D">
            <w:pPr>
              <w:spacing w:after="0" w:line="240" w:lineRule="auto"/>
              <w:jc w:val="center"/>
              <w:rPr>
                <w:rFonts w:ascii="Times New Roman" w:eastAsia="Times New Roman" w:hAnsi="Times New Roman"/>
                <w:sz w:val="20"/>
                <w:szCs w:val="20"/>
                <w:lang w:val="en-IN" w:eastAsia="en-IN"/>
              </w:rPr>
            </w:pPr>
            <w:r w:rsidRPr="002E1CF0">
              <w:rPr>
                <w:rFonts w:ascii="Times New Roman" w:eastAsia="Times New Roman" w:hAnsi="Times New Roman"/>
                <w:sz w:val="20"/>
                <w:szCs w:val="20"/>
                <w:lang w:val="en-IN" w:eastAsia="en-IN"/>
              </w:rPr>
              <w:t xml:space="preserve">141 </w:t>
            </w:r>
          </w:p>
          <w:p w:rsidR="00286E5D" w:rsidRPr="002E1CF0" w:rsidRDefault="00286E5D" w:rsidP="00286E5D">
            <w:pPr>
              <w:spacing w:after="0" w:line="240" w:lineRule="auto"/>
              <w:jc w:val="center"/>
              <w:rPr>
                <w:rFonts w:ascii="Times New Roman" w:eastAsia="Times New Roman" w:hAnsi="Times New Roman"/>
                <w:sz w:val="20"/>
                <w:szCs w:val="20"/>
                <w:lang w:val="en-IN" w:eastAsia="en-IN"/>
              </w:rPr>
            </w:pPr>
            <w:r w:rsidRPr="002E1CF0">
              <w:rPr>
                <w:rFonts w:ascii="Times New Roman" w:eastAsia="Times New Roman" w:hAnsi="Times New Roman"/>
                <w:sz w:val="20"/>
                <w:szCs w:val="20"/>
                <w:lang w:val="en-IN" w:eastAsia="en-IN"/>
              </w:rPr>
              <w:t xml:space="preserve"> (100)</w:t>
            </w:r>
          </w:p>
        </w:tc>
      </w:tr>
    </w:tbl>
    <w:p w:rsidR="002014A3" w:rsidRPr="00AA128D" w:rsidRDefault="002014A3" w:rsidP="002014A3">
      <w:pPr>
        <w:spacing w:after="0" w:line="360" w:lineRule="auto"/>
        <w:jc w:val="both"/>
        <w:rPr>
          <w:rFonts w:ascii="Times New Roman" w:eastAsia="Times New Roman" w:hAnsi="Times New Roman"/>
          <w:sz w:val="24"/>
          <w:szCs w:val="24"/>
          <w:lang w:val="en-IN" w:eastAsia="en-IN"/>
        </w:rPr>
      </w:pPr>
      <w:r w:rsidRPr="00AA128D">
        <w:rPr>
          <w:rFonts w:ascii="Times New Roman" w:eastAsia="Times New Roman" w:hAnsi="Times New Roman"/>
          <w:b/>
          <w:sz w:val="24"/>
          <w:szCs w:val="24"/>
          <w:lang w:val="en-IN" w:eastAsia="en-IN"/>
        </w:rPr>
        <w:t xml:space="preserve">Source: Field Survey 2016-2017           </w:t>
      </w:r>
      <w:r w:rsidRPr="00797526">
        <w:rPr>
          <w:rFonts w:ascii="Times New Roman" w:eastAsia="Times New Roman" w:hAnsi="Times New Roman"/>
          <w:b/>
          <w:i/>
          <w:sz w:val="24"/>
          <w:szCs w:val="24"/>
          <w:lang w:val="en-IN" w:eastAsia="en-IN"/>
        </w:rPr>
        <w:t xml:space="preserve">  </w:t>
      </w:r>
      <w:r w:rsidRPr="00797526">
        <w:rPr>
          <w:rFonts w:ascii="Times New Roman" w:eastAsia="Times New Roman" w:hAnsi="Times New Roman"/>
          <w:i/>
          <w:sz w:val="24"/>
          <w:szCs w:val="24"/>
          <w:lang w:val="en-IN" w:eastAsia="en-IN"/>
        </w:rPr>
        <w:t>Note: Figures within brackets represent the percentage level with respect to total responses</w:t>
      </w:r>
    </w:p>
    <w:p w:rsidR="002014A3" w:rsidRPr="00AA128D" w:rsidRDefault="00441F64" w:rsidP="002014A3">
      <w:pPr>
        <w:spacing w:after="0" w:line="360" w:lineRule="auto"/>
        <w:jc w:val="both"/>
        <w:rPr>
          <w:rFonts w:ascii="Times New Roman" w:hAnsi="Times New Roman"/>
          <w:sz w:val="24"/>
          <w:szCs w:val="24"/>
        </w:rPr>
      </w:pPr>
      <w:r>
        <w:rPr>
          <w:rFonts w:ascii="Times New Roman" w:hAnsi="Times New Roman"/>
          <w:sz w:val="24"/>
          <w:szCs w:val="24"/>
        </w:rPr>
        <w:t>Table 1.9</w:t>
      </w:r>
      <w:r w:rsidR="002014A3" w:rsidRPr="00AA128D">
        <w:rPr>
          <w:rFonts w:ascii="Times New Roman" w:hAnsi="Times New Roman"/>
          <w:sz w:val="24"/>
          <w:szCs w:val="24"/>
        </w:rPr>
        <w:t xml:space="preserve"> reflects that the working days</w:t>
      </w:r>
      <w:r w:rsidR="002014A3">
        <w:rPr>
          <w:rFonts w:ascii="Times New Roman" w:hAnsi="Times New Roman"/>
          <w:sz w:val="24"/>
          <w:szCs w:val="24"/>
        </w:rPr>
        <w:t xml:space="preserve"> in a </w:t>
      </w:r>
      <w:r w:rsidR="002014A3" w:rsidRPr="00BB2330">
        <w:rPr>
          <w:rFonts w:ascii="Times New Roman" w:hAnsi="Times New Roman"/>
          <w:sz w:val="24"/>
          <w:szCs w:val="24"/>
        </w:rPr>
        <w:t>month</w:t>
      </w:r>
      <w:r w:rsidR="002014A3" w:rsidRPr="00AA128D">
        <w:rPr>
          <w:rFonts w:ascii="Times New Roman" w:hAnsi="Times New Roman"/>
          <w:sz w:val="24"/>
          <w:szCs w:val="24"/>
        </w:rPr>
        <w:t xml:space="preserve"> for which the employed beneficiaries get work before and after vocational training. Before vocational training, in the study area, out of total beneficiaries, 26.24 percent, 34.04 percent, 25.53 percent and 10.63 percent of the beneficiaries were able to get work for 8 days, 8-12 days, 12-15 days and 15-20 days respectively, while 3.53 percent were able to get work for more than 20 days respectively in a month. </w:t>
      </w:r>
    </w:p>
    <w:p w:rsidR="002014A3" w:rsidRPr="00AA128D" w:rsidRDefault="002014A3" w:rsidP="002014A3">
      <w:pPr>
        <w:spacing w:after="0" w:line="360" w:lineRule="auto"/>
        <w:jc w:val="both"/>
        <w:rPr>
          <w:rFonts w:ascii="Times New Roman" w:hAnsi="Times New Roman"/>
          <w:sz w:val="24"/>
          <w:szCs w:val="24"/>
        </w:rPr>
      </w:pPr>
      <w:r>
        <w:rPr>
          <w:rFonts w:ascii="Times New Roman" w:hAnsi="Times New Roman"/>
          <w:sz w:val="24"/>
          <w:szCs w:val="24"/>
        </w:rPr>
        <w:t xml:space="preserve">                </w:t>
      </w:r>
      <w:r w:rsidRPr="00AA128D">
        <w:rPr>
          <w:rFonts w:ascii="Times New Roman" w:hAnsi="Times New Roman"/>
          <w:sz w:val="24"/>
          <w:szCs w:val="24"/>
        </w:rPr>
        <w:t xml:space="preserve">On the other hand, it is stated that after attaining formal vocational training, out of total (141), 4.25 percent, 9.21 percent, 72.76 percent and 22.69 percent of the beneficiaries were able to find work for 8 days, 8-12 days, 12-15 days and 15-20 days, while 51.06 percent were working for more than 20 days in a month. </w:t>
      </w:r>
    </w:p>
    <w:p w:rsidR="005B03D0" w:rsidRDefault="002014A3" w:rsidP="002014A3">
      <w:pPr>
        <w:spacing w:after="0" w:line="360" w:lineRule="auto"/>
        <w:jc w:val="both"/>
        <w:rPr>
          <w:rFonts w:ascii="Times New Roman" w:hAnsi="Times New Roman"/>
          <w:sz w:val="24"/>
          <w:szCs w:val="24"/>
        </w:rPr>
      </w:pPr>
      <w:r w:rsidRPr="00AA128D">
        <w:rPr>
          <w:rFonts w:ascii="Times New Roman" w:hAnsi="Times New Roman"/>
          <w:sz w:val="24"/>
          <w:szCs w:val="24"/>
        </w:rPr>
        <w:t>Thus, before acquiring the vocational training, majority of the beneficiaries were able to get work and were working in between of 8-12 days in both Udhampur and Chenani blocks and in between of 12-15 days in case of Ramnagar block because of the poor de</w:t>
      </w:r>
      <w:r w:rsidR="005B03D0">
        <w:rPr>
          <w:rFonts w:ascii="Times New Roman" w:hAnsi="Times New Roman"/>
          <w:sz w:val="24"/>
          <w:szCs w:val="24"/>
        </w:rPr>
        <w:t>mand for their work.</w:t>
      </w:r>
    </w:p>
    <w:p w:rsidR="00E450CC" w:rsidRDefault="002014A3" w:rsidP="002014A3">
      <w:pPr>
        <w:spacing w:after="0" w:line="360" w:lineRule="auto"/>
        <w:jc w:val="both"/>
        <w:rPr>
          <w:rFonts w:ascii="Times New Roman" w:hAnsi="Times New Roman"/>
          <w:sz w:val="24"/>
          <w:szCs w:val="24"/>
        </w:rPr>
      </w:pPr>
      <w:r w:rsidRPr="00AA128D">
        <w:rPr>
          <w:rFonts w:ascii="Times New Roman" w:hAnsi="Times New Roman"/>
          <w:sz w:val="24"/>
          <w:szCs w:val="24"/>
        </w:rPr>
        <w:t xml:space="preserve">Whereas after attaining training, majority of the beneficiaries were able to </w:t>
      </w:r>
      <w:r>
        <w:rPr>
          <w:rFonts w:ascii="Times New Roman" w:hAnsi="Times New Roman"/>
          <w:sz w:val="24"/>
          <w:szCs w:val="24"/>
        </w:rPr>
        <w:t xml:space="preserve">find </w:t>
      </w:r>
      <w:r w:rsidRPr="00AA128D">
        <w:rPr>
          <w:rFonts w:ascii="Times New Roman" w:hAnsi="Times New Roman"/>
          <w:sz w:val="24"/>
          <w:szCs w:val="24"/>
        </w:rPr>
        <w:t>work for more than 20 days in a month in all the blocks of Udhampur, Chenani and Ramnagar because of high demand for their work which implies that the employment opportunities such as casual, temporary, permanent and self-employment opportunities have shown an improvement and job security has also shown an improvement after an improvement in their skills and capabilities.</w:t>
      </w:r>
    </w:p>
    <w:p w:rsidR="002014A3" w:rsidRPr="00810780" w:rsidRDefault="002014A3" w:rsidP="002014A3">
      <w:pPr>
        <w:spacing w:after="0" w:line="360" w:lineRule="auto"/>
        <w:jc w:val="both"/>
        <w:rPr>
          <w:rFonts w:ascii="Times New Roman" w:hAnsi="Times New Roman"/>
          <w:sz w:val="24"/>
          <w:szCs w:val="24"/>
        </w:rPr>
      </w:pPr>
      <w:r w:rsidRPr="00AA128D">
        <w:rPr>
          <w:rFonts w:ascii="Times New Roman" w:hAnsi="Times New Roman"/>
          <w:sz w:val="24"/>
          <w:szCs w:val="24"/>
        </w:rPr>
        <w:lastRenderedPageBreak/>
        <w:t xml:space="preserve">In Udhampur block, the beneficiaries are able to get relatively higher number of working days in comparison to both Chenani and Ramnagar block because of greater urbanization, expansion and an increase in construction activity. </w:t>
      </w:r>
    </w:p>
    <w:p w:rsidR="002014A3" w:rsidRDefault="00810780" w:rsidP="002014A3">
      <w:pPr>
        <w:spacing w:after="0" w:line="360" w:lineRule="auto"/>
        <w:jc w:val="both"/>
        <w:rPr>
          <w:rFonts w:ascii="Times New Roman" w:eastAsia="Times New Roman" w:hAnsi="Times New Roman"/>
          <w:b/>
          <w:sz w:val="24"/>
          <w:szCs w:val="24"/>
          <w:lang w:val="en-IN" w:eastAsia="en-IN"/>
        </w:rPr>
      </w:pPr>
      <w:r>
        <w:rPr>
          <w:rFonts w:ascii="Times New Roman" w:eastAsia="Times New Roman" w:hAnsi="Times New Roman"/>
          <w:b/>
          <w:sz w:val="24"/>
          <w:szCs w:val="24"/>
          <w:lang w:val="en-IN" w:eastAsia="en-IN"/>
        </w:rPr>
        <w:t xml:space="preserve"> </w:t>
      </w:r>
      <w:r w:rsidR="002014A3" w:rsidRPr="00155675">
        <w:rPr>
          <w:rFonts w:ascii="Times New Roman" w:eastAsia="Times New Roman" w:hAnsi="Times New Roman"/>
          <w:b/>
          <w:sz w:val="24"/>
          <w:szCs w:val="24"/>
          <w:lang w:val="en-IN" w:eastAsia="en-IN"/>
        </w:rPr>
        <w:t xml:space="preserve">Stability in work among the employed beneficiaries </w:t>
      </w:r>
    </w:p>
    <w:p w:rsidR="002014A3" w:rsidRPr="00480F6A" w:rsidRDefault="00F936CA" w:rsidP="002014A3">
      <w:pPr>
        <w:spacing w:after="0" w:line="360" w:lineRule="auto"/>
        <w:jc w:val="both"/>
        <w:rPr>
          <w:rFonts w:ascii="Times New Roman" w:eastAsia="Times New Roman" w:hAnsi="Times New Roman"/>
          <w:b/>
          <w:sz w:val="24"/>
          <w:szCs w:val="24"/>
          <w:lang w:val="en-IN" w:eastAsia="en-IN"/>
        </w:rPr>
      </w:pPr>
      <w:r>
        <w:rPr>
          <w:rFonts w:ascii="Times New Roman" w:eastAsia="Times New Roman" w:hAnsi="Times New Roman"/>
          <w:sz w:val="24"/>
          <w:szCs w:val="24"/>
          <w:lang w:val="en-IN" w:eastAsia="en-IN"/>
        </w:rPr>
        <w:t>Table 1.10</w:t>
      </w:r>
      <w:r w:rsidR="002014A3">
        <w:rPr>
          <w:rFonts w:ascii="Times New Roman" w:eastAsia="Times New Roman" w:hAnsi="Times New Roman"/>
          <w:sz w:val="24"/>
          <w:szCs w:val="24"/>
          <w:lang w:val="en-IN" w:eastAsia="en-IN"/>
        </w:rPr>
        <w:t xml:space="preserve">                            Stability in</w:t>
      </w:r>
      <w:r w:rsidR="002014A3" w:rsidRPr="00480F6A">
        <w:rPr>
          <w:rFonts w:ascii="Times New Roman" w:eastAsia="Times New Roman" w:hAnsi="Times New Roman"/>
          <w:sz w:val="24"/>
          <w:szCs w:val="24"/>
          <w:lang w:val="en-IN" w:eastAsia="en-IN"/>
        </w:rPr>
        <w:t xml:space="preserve"> Work among the</w:t>
      </w:r>
      <w:r w:rsidR="002014A3" w:rsidRPr="001674A0">
        <w:rPr>
          <w:rFonts w:ascii="Times New Roman" w:eastAsia="Times New Roman" w:hAnsi="Times New Roman"/>
          <w:sz w:val="24"/>
          <w:szCs w:val="24"/>
          <w:lang w:val="en-IN" w:eastAsia="en-IN"/>
        </w:rPr>
        <w:t xml:space="preserve"> </w:t>
      </w:r>
      <w:r w:rsidR="002014A3">
        <w:rPr>
          <w:rFonts w:ascii="Times New Roman" w:eastAsia="Times New Roman" w:hAnsi="Times New Roman"/>
          <w:sz w:val="24"/>
          <w:szCs w:val="24"/>
          <w:lang w:val="en-IN" w:eastAsia="en-IN"/>
        </w:rPr>
        <w:t>Employed</w:t>
      </w:r>
      <w:r w:rsidR="002014A3" w:rsidRPr="00480F6A">
        <w:rPr>
          <w:rFonts w:ascii="Times New Roman" w:eastAsia="Times New Roman" w:hAnsi="Times New Roman"/>
          <w:sz w:val="24"/>
          <w:szCs w:val="24"/>
          <w:lang w:val="en-IN" w:eastAsia="en-IN"/>
        </w:rPr>
        <w:t xml:space="preserve"> </w:t>
      </w:r>
      <w:r w:rsidR="002014A3">
        <w:rPr>
          <w:rFonts w:ascii="Times New Roman" w:eastAsia="Times New Roman" w:hAnsi="Times New Roman"/>
          <w:sz w:val="24"/>
          <w:szCs w:val="24"/>
          <w:lang w:val="en-IN" w:eastAsia="en-IN"/>
        </w:rPr>
        <w:t>Respondents</w:t>
      </w:r>
    </w:p>
    <w:tbl>
      <w:tblPr>
        <w:tblW w:w="98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1457"/>
        <w:gridCol w:w="1440"/>
        <w:gridCol w:w="1350"/>
        <w:gridCol w:w="1530"/>
        <w:gridCol w:w="1620"/>
        <w:gridCol w:w="1255"/>
      </w:tblGrid>
      <w:tr w:rsidR="002014A3" w:rsidRPr="00B365F4" w:rsidTr="00810780">
        <w:trPr>
          <w:trHeight w:val="188"/>
        </w:trPr>
        <w:tc>
          <w:tcPr>
            <w:tcW w:w="1243" w:type="dxa"/>
            <w:vMerge w:val="restart"/>
            <w:shd w:val="clear" w:color="auto" w:fill="auto"/>
          </w:tcPr>
          <w:p w:rsidR="002014A3" w:rsidRPr="002E1CF0" w:rsidRDefault="002014A3" w:rsidP="00BD52CC">
            <w:pPr>
              <w:spacing w:after="0" w:line="276" w:lineRule="auto"/>
              <w:jc w:val="both"/>
              <w:rPr>
                <w:rFonts w:ascii="Times New Roman" w:eastAsia="Times New Roman" w:hAnsi="Times New Roman"/>
                <w:sz w:val="24"/>
                <w:szCs w:val="24"/>
                <w:lang w:val="en-IN" w:eastAsia="en-IN"/>
              </w:rPr>
            </w:pPr>
            <w:r w:rsidRPr="002E1CF0">
              <w:rPr>
                <w:rFonts w:ascii="Times New Roman" w:eastAsia="Times New Roman" w:hAnsi="Times New Roman"/>
                <w:sz w:val="24"/>
                <w:szCs w:val="24"/>
                <w:lang w:val="en-IN" w:eastAsia="en-IN"/>
              </w:rPr>
              <w:t>Name of the Blocks</w:t>
            </w:r>
          </w:p>
        </w:tc>
        <w:tc>
          <w:tcPr>
            <w:tcW w:w="8652" w:type="dxa"/>
            <w:gridSpan w:val="6"/>
            <w:shd w:val="clear" w:color="auto" w:fill="auto"/>
          </w:tcPr>
          <w:p w:rsidR="002014A3" w:rsidRPr="002E1CF0" w:rsidRDefault="002014A3" w:rsidP="00BD52CC">
            <w:pPr>
              <w:spacing w:after="0" w:line="276" w:lineRule="auto"/>
              <w:jc w:val="center"/>
              <w:rPr>
                <w:rFonts w:ascii="Times New Roman" w:eastAsia="Times New Roman" w:hAnsi="Times New Roman"/>
                <w:sz w:val="24"/>
                <w:szCs w:val="24"/>
                <w:lang w:val="en-IN" w:eastAsia="en-IN"/>
              </w:rPr>
            </w:pPr>
            <w:r>
              <w:rPr>
                <w:rFonts w:ascii="Times New Roman" w:eastAsia="Times New Roman" w:hAnsi="Times New Roman"/>
                <w:sz w:val="24"/>
                <w:szCs w:val="24"/>
                <w:lang w:val="en-IN" w:eastAsia="en-IN"/>
              </w:rPr>
              <w:t>Employed B</w:t>
            </w:r>
            <w:r w:rsidRPr="002E1CF0">
              <w:rPr>
                <w:rFonts w:ascii="Times New Roman" w:eastAsia="Times New Roman" w:hAnsi="Times New Roman"/>
                <w:sz w:val="24"/>
                <w:szCs w:val="24"/>
                <w:lang w:val="en-IN" w:eastAsia="en-IN"/>
              </w:rPr>
              <w:t>eneficiaries</w:t>
            </w:r>
          </w:p>
        </w:tc>
      </w:tr>
      <w:tr w:rsidR="002014A3" w:rsidRPr="00B365F4" w:rsidTr="00810780">
        <w:trPr>
          <w:trHeight w:val="70"/>
        </w:trPr>
        <w:tc>
          <w:tcPr>
            <w:tcW w:w="1243" w:type="dxa"/>
            <w:vMerge/>
            <w:shd w:val="clear" w:color="auto" w:fill="auto"/>
          </w:tcPr>
          <w:p w:rsidR="002014A3" w:rsidRPr="002E1CF0" w:rsidRDefault="002014A3" w:rsidP="00BD52CC">
            <w:pPr>
              <w:spacing w:after="0" w:line="276" w:lineRule="auto"/>
              <w:jc w:val="both"/>
              <w:rPr>
                <w:rFonts w:ascii="Times New Roman" w:eastAsia="Times New Roman" w:hAnsi="Times New Roman"/>
                <w:sz w:val="24"/>
                <w:szCs w:val="24"/>
                <w:lang w:val="en-IN" w:eastAsia="en-IN"/>
              </w:rPr>
            </w:pPr>
          </w:p>
        </w:tc>
        <w:tc>
          <w:tcPr>
            <w:tcW w:w="4247" w:type="dxa"/>
            <w:gridSpan w:val="3"/>
            <w:shd w:val="clear" w:color="auto" w:fill="auto"/>
          </w:tcPr>
          <w:p w:rsidR="002014A3" w:rsidRPr="002E1CF0" w:rsidRDefault="002014A3" w:rsidP="00BD52CC">
            <w:pPr>
              <w:spacing w:after="0" w:line="276" w:lineRule="auto"/>
              <w:jc w:val="center"/>
              <w:rPr>
                <w:rFonts w:ascii="Times New Roman" w:eastAsia="Times New Roman" w:hAnsi="Times New Roman"/>
                <w:sz w:val="24"/>
                <w:szCs w:val="24"/>
                <w:lang w:val="en-IN" w:eastAsia="en-IN"/>
              </w:rPr>
            </w:pPr>
            <w:r w:rsidRPr="002E1CF0">
              <w:rPr>
                <w:rFonts w:ascii="Times New Roman" w:eastAsia="Times New Roman" w:hAnsi="Times New Roman"/>
                <w:sz w:val="24"/>
                <w:szCs w:val="24"/>
                <w:lang w:val="en-IN" w:eastAsia="en-IN"/>
              </w:rPr>
              <w:t>Before Vocational training</w:t>
            </w:r>
          </w:p>
        </w:tc>
        <w:tc>
          <w:tcPr>
            <w:tcW w:w="4405" w:type="dxa"/>
            <w:gridSpan w:val="3"/>
            <w:shd w:val="clear" w:color="auto" w:fill="auto"/>
          </w:tcPr>
          <w:p w:rsidR="002014A3" w:rsidRPr="002E1CF0" w:rsidRDefault="002014A3" w:rsidP="00BD52CC">
            <w:pPr>
              <w:spacing w:after="0" w:line="276" w:lineRule="auto"/>
              <w:jc w:val="center"/>
              <w:rPr>
                <w:rFonts w:ascii="Times New Roman" w:eastAsia="Times New Roman" w:hAnsi="Times New Roman"/>
                <w:sz w:val="24"/>
                <w:szCs w:val="24"/>
                <w:lang w:val="en-IN" w:eastAsia="en-IN"/>
              </w:rPr>
            </w:pPr>
            <w:r w:rsidRPr="002E1CF0">
              <w:rPr>
                <w:rFonts w:ascii="Times New Roman" w:eastAsia="Times New Roman" w:hAnsi="Times New Roman"/>
                <w:sz w:val="24"/>
                <w:szCs w:val="24"/>
                <w:lang w:val="en-IN" w:eastAsia="en-IN"/>
              </w:rPr>
              <w:t>After Vocational Training</w:t>
            </w:r>
          </w:p>
        </w:tc>
      </w:tr>
      <w:tr w:rsidR="002014A3" w:rsidRPr="00B365F4" w:rsidTr="00810780">
        <w:trPr>
          <w:trHeight w:val="70"/>
        </w:trPr>
        <w:tc>
          <w:tcPr>
            <w:tcW w:w="1243" w:type="dxa"/>
            <w:vMerge/>
            <w:shd w:val="clear" w:color="auto" w:fill="auto"/>
          </w:tcPr>
          <w:p w:rsidR="002014A3" w:rsidRPr="002E1CF0" w:rsidRDefault="002014A3" w:rsidP="00BD52CC">
            <w:pPr>
              <w:spacing w:after="0" w:line="276" w:lineRule="auto"/>
              <w:jc w:val="both"/>
              <w:rPr>
                <w:rFonts w:ascii="Times New Roman" w:eastAsia="Times New Roman" w:hAnsi="Times New Roman"/>
                <w:sz w:val="24"/>
                <w:szCs w:val="24"/>
                <w:lang w:val="en-IN" w:eastAsia="en-IN"/>
              </w:rPr>
            </w:pPr>
          </w:p>
        </w:tc>
        <w:tc>
          <w:tcPr>
            <w:tcW w:w="1457" w:type="dxa"/>
            <w:shd w:val="clear" w:color="auto" w:fill="auto"/>
          </w:tcPr>
          <w:p w:rsidR="002014A3" w:rsidRPr="002E1CF0" w:rsidRDefault="002014A3" w:rsidP="00BD52CC">
            <w:pPr>
              <w:spacing w:after="0" w:line="276" w:lineRule="auto"/>
              <w:jc w:val="center"/>
              <w:rPr>
                <w:rFonts w:ascii="Times New Roman" w:eastAsia="Times New Roman" w:hAnsi="Times New Roman"/>
                <w:sz w:val="24"/>
                <w:szCs w:val="24"/>
                <w:lang w:val="en-IN" w:eastAsia="en-IN"/>
              </w:rPr>
            </w:pPr>
            <w:r w:rsidRPr="002E1CF0">
              <w:rPr>
                <w:rFonts w:ascii="Times New Roman" w:eastAsia="Times New Roman" w:hAnsi="Times New Roman"/>
                <w:sz w:val="24"/>
                <w:szCs w:val="24"/>
                <w:lang w:val="en-IN" w:eastAsia="en-IN"/>
              </w:rPr>
              <w:t>Yes</w:t>
            </w:r>
          </w:p>
        </w:tc>
        <w:tc>
          <w:tcPr>
            <w:tcW w:w="1440" w:type="dxa"/>
            <w:shd w:val="clear" w:color="auto" w:fill="auto"/>
          </w:tcPr>
          <w:p w:rsidR="002014A3" w:rsidRPr="002E1CF0" w:rsidRDefault="002014A3" w:rsidP="00BD52CC">
            <w:pPr>
              <w:spacing w:after="0" w:line="276" w:lineRule="auto"/>
              <w:jc w:val="center"/>
              <w:rPr>
                <w:rFonts w:ascii="Times New Roman" w:eastAsia="Times New Roman" w:hAnsi="Times New Roman"/>
                <w:sz w:val="24"/>
                <w:szCs w:val="24"/>
                <w:lang w:val="en-IN" w:eastAsia="en-IN"/>
              </w:rPr>
            </w:pPr>
            <w:r w:rsidRPr="002E1CF0">
              <w:rPr>
                <w:rFonts w:ascii="Times New Roman" w:eastAsia="Times New Roman" w:hAnsi="Times New Roman"/>
                <w:sz w:val="24"/>
                <w:szCs w:val="24"/>
                <w:lang w:val="en-IN" w:eastAsia="en-IN"/>
              </w:rPr>
              <w:t>No</w:t>
            </w:r>
          </w:p>
        </w:tc>
        <w:tc>
          <w:tcPr>
            <w:tcW w:w="1350" w:type="dxa"/>
            <w:shd w:val="clear" w:color="auto" w:fill="auto"/>
          </w:tcPr>
          <w:p w:rsidR="002014A3" w:rsidRPr="002E1CF0" w:rsidRDefault="002014A3" w:rsidP="00BD52CC">
            <w:pPr>
              <w:spacing w:after="0" w:line="276" w:lineRule="auto"/>
              <w:jc w:val="center"/>
              <w:rPr>
                <w:rFonts w:ascii="Times New Roman" w:eastAsia="Times New Roman" w:hAnsi="Times New Roman"/>
                <w:sz w:val="24"/>
                <w:szCs w:val="24"/>
                <w:lang w:val="en-IN" w:eastAsia="en-IN"/>
              </w:rPr>
            </w:pPr>
            <w:r w:rsidRPr="002E1CF0">
              <w:rPr>
                <w:rFonts w:ascii="Times New Roman" w:eastAsia="Times New Roman" w:hAnsi="Times New Roman"/>
                <w:sz w:val="24"/>
                <w:szCs w:val="24"/>
                <w:lang w:val="en-IN" w:eastAsia="en-IN"/>
              </w:rPr>
              <w:t>Total</w:t>
            </w:r>
          </w:p>
        </w:tc>
        <w:tc>
          <w:tcPr>
            <w:tcW w:w="1530" w:type="dxa"/>
            <w:shd w:val="clear" w:color="auto" w:fill="auto"/>
          </w:tcPr>
          <w:p w:rsidR="002014A3" w:rsidRPr="002E1CF0" w:rsidRDefault="002014A3" w:rsidP="00BD52CC">
            <w:pPr>
              <w:spacing w:after="0" w:line="276" w:lineRule="auto"/>
              <w:jc w:val="center"/>
              <w:rPr>
                <w:rFonts w:ascii="Times New Roman" w:eastAsia="Times New Roman" w:hAnsi="Times New Roman"/>
                <w:sz w:val="24"/>
                <w:szCs w:val="24"/>
                <w:lang w:val="en-IN" w:eastAsia="en-IN"/>
              </w:rPr>
            </w:pPr>
            <w:r w:rsidRPr="002E1CF0">
              <w:rPr>
                <w:rFonts w:ascii="Times New Roman" w:eastAsia="Times New Roman" w:hAnsi="Times New Roman"/>
                <w:sz w:val="24"/>
                <w:szCs w:val="24"/>
                <w:lang w:val="en-IN" w:eastAsia="en-IN"/>
              </w:rPr>
              <w:t>Yes</w:t>
            </w:r>
          </w:p>
        </w:tc>
        <w:tc>
          <w:tcPr>
            <w:tcW w:w="1620" w:type="dxa"/>
            <w:shd w:val="clear" w:color="auto" w:fill="auto"/>
          </w:tcPr>
          <w:p w:rsidR="002014A3" w:rsidRPr="002E1CF0" w:rsidRDefault="002014A3" w:rsidP="00BD52CC">
            <w:pPr>
              <w:spacing w:after="0" w:line="276" w:lineRule="auto"/>
              <w:jc w:val="center"/>
              <w:rPr>
                <w:rFonts w:ascii="Times New Roman" w:eastAsia="Times New Roman" w:hAnsi="Times New Roman"/>
                <w:sz w:val="24"/>
                <w:szCs w:val="24"/>
                <w:lang w:val="en-IN" w:eastAsia="en-IN"/>
              </w:rPr>
            </w:pPr>
            <w:r w:rsidRPr="002E1CF0">
              <w:rPr>
                <w:rFonts w:ascii="Times New Roman" w:eastAsia="Times New Roman" w:hAnsi="Times New Roman"/>
                <w:sz w:val="24"/>
                <w:szCs w:val="24"/>
                <w:lang w:val="en-IN" w:eastAsia="en-IN"/>
              </w:rPr>
              <w:t>No</w:t>
            </w:r>
          </w:p>
        </w:tc>
        <w:tc>
          <w:tcPr>
            <w:tcW w:w="1255" w:type="dxa"/>
            <w:shd w:val="clear" w:color="auto" w:fill="auto"/>
          </w:tcPr>
          <w:p w:rsidR="002014A3" w:rsidRPr="002E1CF0" w:rsidRDefault="002014A3" w:rsidP="00BD52CC">
            <w:pPr>
              <w:spacing w:after="0" w:line="276" w:lineRule="auto"/>
              <w:jc w:val="center"/>
              <w:rPr>
                <w:rFonts w:ascii="Times New Roman" w:eastAsia="Times New Roman" w:hAnsi="Times New Roman"/>
                <w:sz w:val="24"/>
                <w:szCs w:val="24"/>
                <w:lang w:val="en-IN" w:eastAsia="en-IN"/>
              </w:rPr>
            </w:pPr>
            <w:r w:rsidRPr="002E1CF0">
              <w:rPr>
                <w:rFonts w:ascii="Times New Roman" w:eastAsia="Times New Roman" w:hAnsi="Times New Roman"/>
                <w:sz w:val="24"/>
                <w:szCs w:val="24"/>
                <w:lang w:val="en-IN" w:eastAsia="en-IN"/>
              </w:rPr>
              <w:t>Total</w:t>
            </w:r>
          </w:p>
        </w:tc>
      </w:tr>
      <w:tr w:rsidR="002014A3" w:rsidRPr="00B365F4" w:rsidTr="00810780">
        <w:tc>
          <w:tcPr>
            <w:tcW w:w="1243" w:type="dxa"/>
            <w:shd w:val="clear" w:color="auto" w:fill="auto"/>
          </w:tcPr>
          <w:p w:rsidR="002014A3" w:rsidRPr="002E1CF0" w:rsidRDefault="002014A3" w:rsidP="00BD52CC">
            <w:pPr>
              <w:spacing w:after="0" w:line="360" w:lineRule="auto"/>
              <w:jc w:val="both"/>
              <w:rPr>
                <w:rFonts w:ascii="Times New Roman" w:eastAsia="Times New Roman" w:hAnsi="Times New Roman"/>
                <w:sz w:val="24"/>
                <w:szCs w:val="24"/>
                <w:lang w:val="en-IN" w:eastAsia="en-IN"/>
              </w:rPr>
            </w:pPr>
            <w:r w:rsidRPr="002E1CF0">
              <w:rPr>
                <w:rFonts w:ascii="Times New Roman" w:eastAsia="Times New Roman" w:hAnsi="Times New Roman"/>
                <w:sz w:val="24"/>
                <w:szCs w:val="24"/>
                <w:lang w:val="en-IN" w:eastAsia="en-IN"/>
              </w:rPr>
              <w:t xml:space="preserve">Udhampur </w:t>
            </w:r>
          </w:p>
        </w:tc>
        <w:tc>
          <w:tcPr>
            <w:tcW w:w="1457" w:type="dxa"/>
            <w:shd w:val="clear" w:color="auto" w:fill="auto"/>
          </w:tcPr>
          <w:p w:rsidR="002014A3" w:rsidRPr="002E1CF0" w:rsidRDefault="002014A3" w:rsidP="00BD52CC">
            <w:pPr>
              <w:spacing w:after="0" w:line="360" w:lineRule="auto"/>
              <w:jc w:val="center"/>
              <w:rPr>
                <w:rFonts w:ascii="Times New Roman" w:eastAsia="Times New Roman" w:hAnsi="Times New Roman"/>
                <w:sz w:val="24"/>
                <w:szCs w:val="24"/>
                <w:lang w:val="en-IN" w:eastAsia="en-IN"/>
              </w:rPr>
            </w:pPr>
            <w:r w:rsidRPr="002E1CF0">
              <w:rPr>
                <w:rFonts w:ascii="Times New Roman" w:eastAsia="Times New Roman" w:hAnsi="Times New Roman"/>
                <w:sz w:val="24"/>
                <w:szCs w:val="24"/>
                <w:lang w:val="en-IN" w:eastAsia="en-IN"/>
              </w:rPr>
              <w:t>10  (20.40)</w:t>
            </w:r>
          </w:p>
        </w:tc>
        <w:tc>
          <w:tcPr>
            <w:tcW w:w="1440" w:type="dxa"/>
            <w:shd w:val="clear" w:color="auto" w:fill="auto"/>
          </w:tcPr>
          <w:p w:rsidR="002014A3" w:rsidRPr="002E1CF0" w:rsidRDefault="002014A3" w:rsidP="00BD52CC">
            <w:pPr>
              <w:spacing w:after="0" w:line="360" w:lineRule="auto"/>
              <w:jc w:val="center"/>
              <w:rPr>
                <w:rFonts w:ascii="Times New Roman" w:eastAsia="Times New Roman" w:hAnsi="Times New Roman"/>
                <w:sz w:val="24"/>
                <w:szCs w:val="24"/>
                <w:lang w:val="en-IN" w:eastAsia="en-IN"/>
              </w:rPr>
            </w:pPr>
            <w:r w:rsidRPr="002E1CF0">
              <w:rPr>
                <w:rFonts w:ascii="Times New Roman" w:eastAsia="Times New Roman" w:hAnsi="Times New Roman"/>
                <w:sz w:val="24"/>
                <w:szCs w:val="24"/>
                <w:lang w:val="en-IN" w:eastAsia="en-IN"/>
              </w:rPr>
              <w:t>39  (79.59)</w:t>
            </w:r>
          </w:p>
        </w:tc>
        <w:tc>
          <w:tcPr>
            <w:tcW w:w="1350" w:type="dxa"/>
            <w:shd w:val="clear" w:color="auto" w:fill="auto"/>
          </w:tcPr>
          <w:p w:rsidR="002014A3" w:rsidRPr="002E1CF0" w:rsidRDefault="002014A3" w:rsidP="00BD52CC">
            <w:pPr>
              <w:spacing w:after="0" w:line="360" w:lineRule="auto"/>
              <w:jc w:val="center"/>
              <w:rPr>
                <w:rFonts w:ascii="Times New Roman" w:eastAsia="Times New Roman" w:hAnsi="Times New Roman"/>
                <w:sz w:val="24"/>
                <w:szCs w:val="24"/>
                <w:lang w:val="en-IN" w:eastAsia="en-IN"/>
              </w:rPr>
            </w:pPr>
            <w:r w:rsidRPr="002E1CF0">
              <w:rPr>
                <w:rFonts w:ascii="Times New Roman" w:eastAsia="Times New Roman" w:hAnsi="Times New Roman"/>
                <w:sz w:val="24"/>
                <w:szCs w:val="24"/>
                <w:lang w:val="en-IN" w:eastAsia="en-IN"/>
              </w:rPr>
              <w:t>49  (100)</w:t>
            </w:r>
          </w:p>
        </w:tc>
        <w:tc>
          <w:tcPr>
            <w:tcW w:w="1530" w:type="dxa"/>
            <w:shd w:val="clear" w:color="auto" w:fill="auto"/>
          </w:tcPr>
          <w:p w:rsidR="002014A3" w:rsidRPr="002E1CF0" w:rsidRDefault="002014A3" w:rsidP="00BD52CC">
            <w:pPr>
              <w:spacing w:after="0" w:line="360" w:lineRule="auto"/>
              <w:jc w:val="center"/>
              <w:rPr>
                <w:rFonts w:ascii="Times New Roman" w:eastAsia="Times New Roman" w:hAnsi="Times New Roman"/>
                <w:sz w:val="24"/>
                <w:szCs w:val="24"/>
                <w:lang w:val="en-IN" w:eastAsia="en-IN"/>
              </w:rPr>
            </w:pPr>
            <w:r w:rsidRPr="002E1CF0">
              <w:rPr>
                <w:rFonts w:ascii="Times New Roman" w:eastAsia="Times New Roman" w:hAnsi="Times New Roman"/>
                <w:sz w:val="24"/>
                <w:szCs w:val="24"/>
                <w:lang w:val="en-IN" w:eastAsia="en-IN"/>
              </w:rPr>
              <w:t>41  (83.67)</w:t>
            </w:r>
          </w:p>
        </w:tc>
        <w:tc>
          <w:tcPr>
            <w:tcW w:w="1620" w:type="dxa"/>
            <w:shd w:val="clear" w:color="auto" w:fill="auto"/>
          </w:tcPr>
          <w:p w:rsidR="002014A3" w:rsidRPr="002E1CF0" w:rsidRDefault="002014A3" w:rsidP="00BD52CC">
            <w:pPr>
              <w:spacing w:after="0" w:line="360" w:lineRule="auto"/>
              <w:jc w:val="center"/>
              <w:rPr>
                <w:rFonts w:ascii="Times New Roman" w:eastAsia="Times New Roman" w:hAnsi="Times New Roman"/>
                <w:sz w:val="24"/>
                <w:szCs w:val="24"/>
                <w:lang w:val="en-IN" w:eastAsia="en-IN"/>
              </w:rPr>
            </w:pPr>
            <w:r w:rsidRPr="002E1CF0">
              <w:rPr>
                <w:rFonts w:ascii="Times New Roman" w:eastAsia="Times New Roman" w:hAnsi="Times New Roman"/>
                <w:sz w:val="24"/>
                <w:szCs w:val="24"/>
                <w:lang w:val="en-IN" w:eastAsia="en-IN"/>
              </w:rPr>
              <w:t>8  (16.32)</w:t>
            </w:r>
          </w:p>
        </w:tc>
        <w:tc>
          <w:tcPr>
            <w:tcW w:w="1255" w:type="dxa"/>
            <w:shd w:val="clear" w:color="auto" w:fill="auto"/>
          </w:tcPr>
          <w:p w:rsidR="002014A3" w:rsidRPr="002E1CF0" w:rsidRDefault="002014A3" w:rsidP="00BD52CC">
            <w:pPr>
              <w:spacing w:after="0" w:line="360" w:lineRule="auto"/>
              <w:jc w:val="center"/>
              <w:rPr>
                <w:rFonts w:ascii="Times New Roman" w:eastAsia="Times New Roman" w:hAnsi="Times New Roman"/>
                <w:sz w:val="24"/>
                <w:szCs w:val="24"/>
                <w:lang w:val="en-IN" w:eastAsia="en-IN"/>
              </w:rPr>
            </w:pPr>
            <w:r w:rsidRPr="002E1CF0">
              <w:rPr>
                <w:rFonts w:ascii="Times New Roman" w:eastAsia="Times New Roman" w:hAnsi="Times New Roman"/>
                <w:sz w:val="24"/>
                <w:szCs w:val="24"/>
                <w:lang w:val="en-IN" w:eastAsia="en-IN"/>
              </w:rPr>
              <w:t>49  (100)</w:t>
            </w:r>
          </w:p>
        </w:tc>
      </w:tr>
      <w:tr w:rsidR="002014A3" w:rsidRPr="00B365F4" w:rsidTr="00810780">
        <w:trPr>
          <w:trHeight w:val="70"/>
        </w:trPr>
        <w:tc>
          <w:tcPr>
            <w:tcW w:w="1243" w:type="dxa"/>
            <w:shd w:val="clear" w:color="auto" w:fill="auto"/>
          </w:tcPr>
          <w:p w:rsidR="002014A3" w:rsidRPr="002E1CF0" w:rsidRDefault="002014A3" w:rsidP="00BD52CC">
            <w:pPr>
              <w:spacing w:after="0" w:line="360" w:lineRule="auto"/>
              <w:jc w:val="both"/>
              <w:rPr>
                <w:rFonts w:ascii="Times New Roman" w:eastAsia="Times New Roman" w:hAnsi="Times New Roman"/>
                <w:sz w:val="24"/>
                <w:szCs w:val="24"/>
                <w:lang w:val="en-IN" w:eastAsia="en-IN"/>
              </w:rPr>
            </w:pPr>
            <w:r w:rsidRPr="002E1CF0">
              <w:rPr>
                <w:rFonts w:ascii="Times New Roman" w:eastAsia="Times New Roman" w:hAnsi="Times New Roman"/>
                <w:sz w:val="24"/>
                <w:szCs w:val="24"/>
                <w:lang w:val="en-IN" w:eastAsia="en-IN"/>
              </w:rPr>
              <w:t xml:space="preserve">Chenani </w:t>
            </w:r>
          </w:p>
        </w:tc>
        <w:tc>
          <w:tcPr>
            <w:tcW w:w="1457" w:type="dxa"/>
            <w:shd w:val="clear" w:color="auto" w:fill="auto"/>
          </w:tcPr>
          <w:p w:rsidR="002014A3" w:rsidRPr="002E1CF0" w:rsidRDefault="002014A3" w:rsidP="00BD52CC">
            <w:pPr>
              <w:spacing w:after="0" w:line="360" w:lineRule="auto"/>
              <w:jc w:val="center"/>
              <w:rPr>
                <w:rFonts w:ascii="Times New Roman" w:eastAsia="Times New Roman" w:hAnsi="Times New Roman"/>
                <w:sz w:val="24"/>
                <w:szCs w:val="24"/>
                <w:lang w:val="en-IN" w:eastAsia="en-IN"/>
              </w:rPr>
            </w:pPr>
            <w:r w:rsidRPr="002E1CF0">
              <w:rPr>
                <w:rFonts w:ascii="Times New Roman" w:eastAsia="Times New Roman" w:hAnsi="Times New Roman"/>
                <w:sz w:val="24"/>
                <w:szCs w:val="24"/>
                <w:lang w:val="en-IN" w:eastAsia="en-IN"/>
              </w:rPr>
              <w:t>12  (26.66)</w:t>
            </w:r>
          </w:p>
        </w:tc>
        <w:tc>
          <w:tcPr>
            <w:tcW w:w="1440" w:type="dxa"/>
            <w:shd w:val="clear" w:color="auto" w:fill="auto"/>
          </w:tcPr>
          <w:p w:rsidR="002014A3" w:rsidRPr="002E1CF0" w:rsidRDefault="002014A3" w:rsidP="00BD52CC">
            <w:pPr>
              <w:spacing w:after="0" w:line="360" w:lineRule="auto"/>
              <w:jc w:val="center"/>
              <w:rPr>
                <w:rFonts w:ascii="Times New Roman" w:eastAsia="Times New Roman" w:hAnsi="Times New Roman"/>
                <w:sz w:val="24"/>
                <w:szCs w:val="24"/>
                <w:lang w:val="en-IN" w:eastAsia="en-IN"/>
              </w:rPr>
            </w:pPr>
            <w:r w:rsidRPr="002E1CF0">
              <w:rPr>
                <w:rFonts w:ascii="Times New Roman" w:eastAsia="Times New Roman" w:hAnsi="Times New Roman"/>
                <w:sz w:val="24"/>
                <w:szCs w:val="24"/>
                <w:lang w:val="en-IN" w:eastAsia="en-IN"/>
              </w:rPr>
              <w:t>33  (73.33)</w:t>
            </w:r>
          </w:p>
        </w:tc>
        <w:tc>
          <w:tcPr>
            <w:tcW w:w="1350" w:type="dxa"/>
            <w:shd w:val="clear" w:color="auto" w:fill="auto"/>
          </w:tcPr>
          <w:p w:rsidR="002014A3" w:rsidRPr="002E1CF0" w:rsidRDefault="002014A3" w:rsidP="00BD52CC">
            <w:pPr>
              <w:spacing w:after="0" w:line="360" w:lineRule="auto"/>
              <w:jc w:val="center"/>
              <w:rPr>
                <w:rFonts w:ascii="Times New Roman" w:eastAsia="Times New Roman" w:hAnsi="Times New Roman"/>
                <w:sz w:val="24"/>
                <w:szCs w:val="24"/>
                <w:lang w:val="en-IN" w:eastAsia="en-IN"/>
              </w:rPr>
            </w:pPr>
            <w:r w:rsidRPr="002E1CF0">
              <w:rPr>
                <w:rFonts w:ascii="Times New Roman" w:eastAsia="Times New Roman" w:hAnsi="Times New Roman"/>
                <w:sz w:val="24"/>
                <w:szCs w:val="24"/>
                <w:lang w:val="en-IN" w:eastAsia="en-IN"/>
              </w:rPr>
              <w:t>45  (100)</w:t>
            </w:r>
          </w:p>
        </w:tc>
        <w:tc>
          <w:tcPr>
            <w:tcW w:w="1530" w:type="dxa"/>
            <w:shd w:val="clear" w:color="auto" w:fill="auto"/>
          </w:tcPr>
          <w:p w:rsidR="002014A3" w:rsidRPr="002E1CF0" w:rsidRDefault="002014A3" w:rsidP="00BD52CC">
            <w:pPr>
              <w:spacing w:after="0" w:line="360" w:lineRule="auto"/>
              <w:jc w:val="center"/>
              <w:rPr>
                <w:rFonts w:ascii="Times New Roman" w:eastAsia="Times New Roman" w:hAnsi="Times New Roman"/>
                <w:sz w:val="24"/>
                <w:szCs w:val="24"/>
                <w:lang w:val="en-IN" w:eastAsia="en-IN"/>
              </w:rPr>
            </w:pPr>
            <w:r w:rsidRPr="002E1CF0">
              <w:rPr>
                <w:rFonts w:ascii="Times New Roman" w:eastAsia="Times New Roman" w:hAnsi="Times New Roman"/>
                <w:sz w:val="24"/>
                <w:szCs w:val="24"/>
                <w:lang w:val="en-IN" w:eastAsia="en-IN"/>
              </w:rPr>
              <w:t>35  (77.77)</w:t>
            </w:r>
          </w:p>
        </w:tc>
        <w:tc>
          <w:tcPr>
            <w:tcW w:w="1620" w:type="dxa"/>
            <w:shd w:val="clear" w:color="auto" w:fill="auto"/>
          </w:tcPr>
          <w:p w:rsidR="002014A3" w:rsidRPr="002E1CF0" w:rsidRDefault="002014A3" w:rsidP="00BD52CC">
            <w:pPr>
              <w:spacing w:after="0" w:line="360" w:lineRule="auto"/>
              <w:jc w:val="center"/>
              <w:rPr>
                <w:rFonts w:ascii="Times New Roman" w:eastAsia="Times New Roman" w:hAnsi="Times New Roman"/>
                <w:sz w:val="24"/>
                <w:szCs w:val="24"/>
                <w:lang w:val="en-IN" w:eastAsia="en-IN"/>
              </w:rPr>
            </w:pPr>
            <w:r w:rsidRPr="002E1CF0">
              <w:rPr>
                <w:rFonts w:ascii="Times New Roman" w:eastAsia="Times New Roman" w:hAnsi="Times New Roman"/>
                <w:sz w:val="24"/>
                <w:szCs w:val="24"/>
                <w:lang w:val="en-IN" w:eastAsia="en-IN"/>
              </w:rPr>
              <w:t>10  (22.22)</w:t>
            </w:r>
          </w:p>
        </w:tc>
        <w:tc>
          <w:tcPr>
            <w:tcW w:w="1255" w:type="dxa"/>
            <w:shd w:val="clear" w:color="auto" w:fill="auto"/>
          </w:tcPr>
          <w:p w:rsidR="002014A3" w:rsidRPr="002E1CF0" w:rsidRDefault="002014A3" w:rsidP="00BD52CC">
            <w:pPr>
              <w:spacing w:after="0" w:line="360" w:lineRule="auto"/>
              <w:jc w:val="center"/>
              <w:rPr>
                <w:rFonts w:ascii="Times New Roman" w:eastAsia="Times New Roman" w:hAnsi="Times New Roman"/>
                <w:sz w:val="24"/>
                <w:szCs w:val="24"/>
                <w:lang w:val="en-IN" w:eastAsia="en-IN"/>
              </w:rPr>
            </w:pPr>
            <w:r w:rsidRPr="002E1CF0">
              <w:rPr>
                <w:rFonts w:ascii="Times New Roman" w:eastAsia="Times New Roman" w:hAnsi="Times New Roman"/>
                <w:sz w:val="24"/>
                <w:szCs w:val="24"/>
                <w:lang w:val="en-IN" w:eastAsia="en-IN"/>
              </w:rPr>
              <w:t>45  (100)</w:t>
            </w:r>
          </w:p>
        </w:tc>
      </w:tr>
      <w:tr w:rsidR="002014A3" w:rsidRPr="00B365F4" w:rsidTr="00810780">
        <w:tc>
          <w:tcPr>
            <w:tcW w:w="1243" w:type="dxa"/>
            <w:shd w:val="clear" w:color="auto" w:fill="auto"/>
          </w:tcPr>
          <w:p w:rsidR="002014A3" w:rsidRPr="002E1CF0" w:rsidRDefault="002014A3" w:rsidP="00BD52CC">
            <w:pPr>
              <w:spacing w:after="0" w:line="360" w:lineRule="auto"/>
              <w:jc w:val="both"/>
              <w:rPr>
                <w:rFonts w:ascii="Times New Roman" w:eastAsia="Times New Roman" w:hAnsi="Times New Roman"/>
                <w:sz w:val="24"/>
                <w:szCs w:val="24"/>
                <w:lang w:val="en-IN" w:eastAsia="en-IN"/>
              </w:rPr>
            </w:pPr>
            <w:r w:rsidRPr="002E1CF0">
              <w:rPr>
                <w:rFonts w:ascii="Times New Roman" w:eastAsia="Times New Roman" w:hAnsi="Times New Roman"/>
                <w:sz w:val="24"/>
                <w:szCs w:val="24"/>
                <w:lang w:val="en-IN" w:eastAsia="en-IN"/>
              </w:rPr>
              <w:t xml:space="preserve">Ramnagar </w:t>
            </w:r>
          </w:p>
        </w:tc>
        <w:tc>
          <w:tcPr>
            <w:tcW w:w="1457" w:type="dxa"/>
            <w:shd w:val="clear" w:color="auto" w:fill="auto"/>
          </w:tcPr>
          <w:p w:rsidR="002014A3" w:rsidRPr="002E1CF0" w:rsidRDefault="002014A3" w:rsidP="00BD52CC">
            <w:pPr>
              <w:spacing w:after="0" w:line="360" w:lineRule="auto"/>
              <w:jc w:val="center"/>
              <w:rPr>
                <w:rFonts w:ascii="Times New Roman" w:eastAsia="Times New Roman" w:hAnsi="Times New Roman"/>
                <w:sz w:val="24"/>
                <w:szCs w:val="24"/>
                <w:lang w:val="en-IN" w:eastAsia="en-IN"/>
              </w:rPr>
            </w:pPr>
            <w:r w:rsidRPr="002E1CF0">
              <w:rPr>
                <w:rFonts w:ascii="Times New Roman" w:eastAsia="Times New Roman" w:hAnsi="Times New Roman"/>
                <w:sz w:val="24"/>
                <w:szCs w:val="24"/>
                <w:lang w:val="en-IN" w:eastAsia="en-IN"/>
              </w:rPr>
              <w:t>15  (31.91)</w:t>
            </w:r>
          </w:p>
        </w:tc>
        <w:tc>
          <w:tcPr>
            <w:tcW w:w="1440" w:type="dxa"/>
            <w:shd w:val="clear" w:color="auto" w:fill="auto"/>
          </w:tcPr>
          <w:p w:rsidR="002014A3" w:rsidRPr="002E1CF0" w:rsidRDefault="002014A3" w:rsidP="00BD52CC">
            <w:pPr>
              <w:spacing w:after="0" w:line="360" w:lineRule="auto"/>
              <w:jc w:val="center"/>
              <w:rPr>
                <w:rFonts w:ascii="Times New Roman" w:eastAsia="Times New Roman" w:hAnsi="Times New Roman"/>
                <w:sz w:val="24"/>
                <w:szCs w:val="24"/>
                <w:lang w:val="en-IN" w:eastAsia="en-IN"/>
              </w:rPr>
            </w:pPr>
            <w:r w:rsidRPr="002E1CF0">
              <w:rPr>
                <w:rFonts w:ascii="Times New Roman" w:eastAsia="Times New Roman" w:hAnsi="Times New Roman"/>
                <w:sz w:val="24"/>
                <w:szCs w:val="24"/>
                <w:lang w:val="en-IN" w:eastAsia="en-IN"/>
              </w:rPr>
              <w:t>32  (68.08)</w:t>
            </w:r>
          </w:p>
        </w:tc>
        <w:tc>
          <w:tcPr>
            <w:tcW w:w="1350" w:type="dxa"/>
            <w:shd w:val="clear" w:color="auto" w:fill="auto"/>
          </w:tcPr>
          <w:p w:rsidR="002014A3" w:rsidRPr="002E1CF0" w:rsidRDefault="002014A3" w:rsidP="00BD52CC">
            <w:pPr>
              <w:spacing w:after="0" w:line="360" w:lineRule="auto"/>
              <w:jc w:val="center"/>
              <w:rPr>
                <w:rFonts w:ascii="Times New Roman" w:eastAsia="Times New Roman" w:hAnsi="Times New Roman"/>
                <w:sz w:val="24"/>
                <w:szCs w:val="24"/>
                <w:lang w:val="en-IN" w:eastAsia="en-IN"/>
              </w:rPr>
            </w:pPr>
            <w:r w:rsidRPr="002E1CF0">
              <w:rPr>
                <w:rFonts w:ascii="Times New Roman" w:eastAsia="Times New Roman" w:hAnsi="Times New Roman"/>
                <w:sz w:val="24"/>
                <w:szCs w:val="24"/>
                <w:lang w:val="en-IN" w:eastAsia="en-IN"/>
              </w:rPr>
              <w:t>47  (100)</w:t>
            </w:r>
          </w:p>
        </w:tc>
        <w:tc>
          <w:tcPr>
            <w:tcW w:w="1530" w:type="dxa"/>
            <w:shd w:val="clear" w:color="auto" w:fill="auto"/>
          </w:tcPr>
          <w:p w:rsidR="002014A3" w:rsidRPr="002E1CF0" w:rsidRDefault="002014A3" w:rsidP="00BD52CC">
            <w:pPr>
              <w:spacing w:after="0" w:line="360" w:lineRule="auto"/>
              <w:jc w:val="center"/>
              <w:rPr>
                <w:rFonts w:ascii="Times New Roman" w:eastAsia="Times New Roman" w:hAnsi="Times New Roman"/>
                <w:sz w:val="24"/>
                <w:szCs w:val="24"/>
                <w:lang w:val="en-IN" w:eastAsia="en-IN"/>
              </w:rPr>
            </w:pPr>
            <w:r w:rsidRPr="002E1CF0">
              <w:rPr>
                <w:rFonts w:ascii="Times New Roman" w:eastAsia="Times New Roman" w:hAnsi="Times New Roman"/>
                <w:sz w:val="24"/>
                <w:szCs w:val="24"/>
                <w:lang w:val="en-IN" w:eastAsia="en-IN"/>
              </w:rPr>
              <w:t>38  (80.85)</w:t>
            </w:r>
          </w:p>
        </w:tc>
        <w:tc>
          <w:tcPr>
            <w:tcW w:w="1620" w:type="dxa"/>
            <w:shd w:val="clear" w:color="auto" w:fill="auto"/>
          </w:tcPr>
          <w:p w:rsidR="002014A3" w:rsidRPr="002E1CF0" w:rsidRDefault="002014A3" w:rsidP="00BD52CC">
            <w:pPr>
              <w:spacing w:after="0" w:line="360" w:lineRule="auto"/>
              <w:jc w:val="center"/>
              <w:rPr>
                <w:rFonts w:ascii="Times New Roman" w:eastAsia="Times New Roman" w:hAnsi="Times New Roman"/>
                <w:sz w:val="24"/>
                <w:szCs w:val="24"/>
                <w:lang w:val="en-IN" w:eastAsia="en-IN"/>
              </w:rPr>
            </w:pPr>
            <w:r w:rsidRPr="002E1CF0">
              <w:rPr>
                <w:rFonts w:ascii="Times New Roman" w:eastAsia="Times New Roman" w:hAnsi="Times New Roman"/>
                <w:sz w:val="24"/>
                <w:szCs w:val="24"/>
                <w:lang w:val="en-IN" w:eastAsia="en-IN"/>
              </w:rPr>
              <w:t>9  (19.14)</w:t>
            </w:r>
          </w:p>
        </w:tc>
        <w:tc>
          <w:tcPr>
            <w:tcW w:w="1255" w:type="dxa"/>
            <w:shd w:val="clear" w:color="auto" w:fill="auto"/>
          </w:tcPr>
          <w:p w:rsidR="002014A3" w:rsidRPr="002E1CF0" w:rsidRDefault="002014A3" w:rsidP="00BD52CC">
            <w:pPr>
              <w:spacing w:after="0" w:line="360" w:lineRule="auto"/>
              <w:jc w:val="center"/>
              <w:rPr>
                <w:rFonts w:ascii="Times New Roman" w:eastAsia="Times New Roman" w:hAnsi="Times New Roman"/>
                <w:sz w:val="24"/>
                <w:szCs w:val="24"/>
                <w:lang w:val="en-IN" w:eastAsia="en-IN"/>
              </w:rPr>
            </w:pPr>
            <w:r w:rsidRPr="002E1CF0">
              <w:rPr>
                <w:rFonts w:ascii="Times New Roman" w:eastAsia="Times New Roman" w:hAnsi="Times New Roman"/>
                <w:sz w:val="24"/>
                <w:szCs w:val="24"/>
                <w:lang w:val="en-IN" w:eastAsia="en-IN"/>
              </w:rPr>
              <w:t>47  (100)</w:t>
            </w:r>
          </w:p>
        </w:tc>
      </w:tr>
      <w:tr w:rsidR="002014A3" w:rsidRPr="00B365F4" w:rsidTr="00810780">
        <w:tc>
          <w:tcPr>
            <w:tcW w:w="1243" w:type="dxa"/>
            <w:shd w:val="clear" w:color="auto" w:fill="auto"/>
          </w:tcPr>
          <w:p w:rsidR="002014A3" w:rsidRPr="002E1CF0" w:rsidRDefault="002014A3" w:rsidP="00BD52CC">
            <w:pPr>
              <w:spacing w:after="0" w:line="360" w:lineRule="auto"/>
              <w:jc w:val="both"/>
              <w:rPr>
                <w:rFonts w:ascii="Times New Roman" w:eastAsia="Times New Roman" w:hAnsi="Times New Roman"/>
                <w:sz w:val="24"/>
                <w:szCs w:val="24"/>
                <w:lang w:val="en-IN" w:eastAsia="en-IN"/>
              </w:rPr>
            </w:pPr>
            <w:r w:rsidRPr="002E1CF0">
              <w:rPr>
                <w:rFonts w:ascii="Times New Roman" w:eastAsia="Times New Roman" w:hAnsi="Times New Roman"/>
                <w:sz w:val="24"/>
                <w:szCs w:val="24"/>
                <w:lang w:val="en-IN" w:eastAsia="en-IN"/>
              </w:rPr>
              <w:t xml:space="preserve">Total </w:t>
            </w:r>
          </w:p>
        </w:tc>
        <w:tc>
          <w:tcPr>
            <w:tcW w:w="1457" w:type="dxa"/>
            <w:shd w:val="clear" w:color="auto" w:fill="auto"/>
          </w:tcPr>
          <w:p w:rsidR="002014A3" w:rsidRPr="002E1CF0" w:rsidRDefault="002014A3" w:rsidP="00BD52CC">
            <w:pPr>
              <w:spacing w:after="0" w:line="360" w:lineRule="auto"/>
              <w:jc w:val="center"/>
              <w:rPr>
                <w:rFonts w:ascii="Times New Roman" w:eastAsia="Times New Roman" w:hAnsi="Times New Roman"/>
                <w:sz w:val="24"/>
                <w:szCs w:val="24"/>
                <w:lang w:val="en-IN" w:eastAsia="en-IN"/>
              </w:rPr>
            </w:pPr>
            <w:r w:rsidRPr="002E1CF0">
              <w:rPr>
                <w:rFonts w:ascii="Times New Roman" w:eastAsia="Times New Roman" w:hAnsi="Times New Roman"/>
                <w:sz w:val="24"/>
                <w:szCs w:val="24"/>
                <w:lang w:val="en-IN" w:eastAsia="en-IN"/>
              </w:rPr>
              <w:t>37  (26.24)</w:t>
            </w:r>
          </w:p>
        </w:tc>
        <w:tc>
          <w:tcPr>
            <w:tcW w:w="1440" w:type="dxa"/>
            <w:shd w:val="clear" w:color="auto" w:fill="auto"/>
          </w:tcPr>
          <w:p w:rsidR="002014A3" w:rsidRPr="002E1CF0" w:rsidRDefault="002014A3" w:rsidP="00BD52CC">
            <w:pPr>
              <w:spacing w:after="0" w:line="360" w:lineRule="auto"/>
              <w:jc w:val="center"/>
              <w:rPr>
                <w:rFonts w:ascii="Times New Roman" w:eastAsia="Times New Roman" w:hAnsi="Times New Roman"/>
                <w:sz w:val="24"/>
                <w:szCs w:val="24"/>
                <w:lang w:val="en-IN" w:eastAsia="en-IN"/>
              </w:rPr>
            </w:pPr>
            <w:r w:rsidRPr="002E1CF0">
              <w:rPr>
                <w:rFonts w:ascii="Times New Roman" w:eastAsia="Times New Roman" w:hAnsi="Times New Roman"/>
                <w:sz w:val="24"/>
                <w:szCs w:val="24"/>
                <w:lang w:val="en-IN" w:eastAsia="en-IN"/>
              </w:rPr>
              <w:t>104  (73.75)</w:t>
            </w:r>
          </w:p>
        </w:tc>
        <w:tc>
          <w:tcPr>
            <w:tcW w:w="1350" w:type="dxa"/>
            <w:shd w:val="clear" w:color="auto" w:fill="auto"/>
          </w:tcPr>
          <w:p w:rsidR="002014A3" w:rsidRPr="002E1CF0" w:rsidRDefault="002014A3" w:rsidP="00BD52CC">
            <w:pPr>
              <w:spacing w:after="0" w:line="360" w:lineRule="auto"/>
              <w:jc w:val="center"/>
              <w:rPr>
                <w:rFonts w:ascii="Times New Roman" w:eastAsia="Times New Roman" w:hAnsi="Times New Roman"/>
                <w:sz w:val="24"/>
                <w:szCs w:val="24"/>
                <w:lang w:val="en-IN" w:eastAsia="en-IN"/>
              </w:rPr>
            </w:pPr>
            <w:r w:rsidRPr="002E1CF0">
              <w:rPr>
                <w:rFonts w:ascii="Times New Roman" w:eastAsia="Times New Roman" w:hAnsi="Times New Roman"/>
                <w:sz w:val="24"/>
                <w:szCs w:val="24"/>
                <w:lang w:val="en-IN" w:eastAsia="en-IN"/>
              </w:rPr>
              <w:t>141  (100)</w:t>
            </w:r>
          </w:p>
        </w:tc>
        <w:tc>
          <w:tcPr>
            <w:tcW w:w="1530" w:type="dxa"/>
            <w:shd w:val="clear" w:color="auto" w:fill="auto"/>
          </w:tcPr>
          <w:p w:rsidR="002014A3" w:rsidRPr="002E1CF0" w:rsidRDefault="002014A3" w:rsidP="00BD52CC">
            <w:pPr>
              <w:spacing w:after="0" w:line="360" w:lineRule="auto"/>
              <w:jc w:val="center"/>
              <w:rPr>
                <w:rFonts w:ascii="Times New Roman" w:eastAsia="Times New Roman" w:hAnsi="Times New Roman"/>
                <w:sz w:val="24"/>
                <w:szCs w:val="24"/>
                <w:lang w:val="en-IN" w:eastAsia="en-IN"/>
              </w:rPr>
            </w:pPr>
            <w:r w:rsidRPr="002E1CF0">
              <w:rPr>
                <w:rFonts w:ascii="Times New Roman" w:eastAsia="Times New Roman" w:hAnsi="Times New Roman"/>
                <w:sz w:val="24"/>
                <w:szCs w:val="24"/>
                <w:lang w:val="en-IN" w:eastAsia="en-IN"/>
              </w:rPr>
              <w:t>114  (80.85)</w:t>
            </w:r>
          </w:p>
        </w:tc>
        <w:tc>
          <w:tcPr>
            <w:tcW w:w="1620" w:type="dxa"/>
            <w:shd w:val="clear" w:color="auto" w:fill="auto"/>
          </w:tcPr>
          <w:p w:rsidR="002014A3" w:rsidRPr="002E1CF0" w:rsidRDefault="002014A3" w:rsidP="00BD52CC">
            <w:pPr>
              <w:spacing w:after="0" w:line="360" w:lineRule="auto"/>
              <w:jc w:val="center"/>
              <w:rPr>
                <w:rFonts w:ascii="Times New Roman" w:eastAsia="Times New Roman" w:hAnsi="Times New Roman"/>
                <w:sz w:val="24"/>
                <w:szCs w:val="24"/>
                <w:lang w:val="en-IN" w:eastAsia="en-IN"/>
              </w:rPr>
            </w:pPr>
            <w:r w:rsidRPr="002E1CF0">
              <w:rPr>
                <w:rFonts w:ascii="Times New Roman" w:eastAsia="Times New Roman" w:hAnsi="Times New Roman"/>
                <w:sz w:val="24"/>
                <w:szCs w:val="24"/>
                <w:lang w:val="en-IN" w:eastAsia="en-IN"/>
              </w:rPr>
              <w:t>27  (19.14)</w:t>
            </w:r>
          </w:p>
        </w:tc>
        <w:tc>
          <w:tcPr>
            <w:tcW w:w="1255" w:type="dxa"/>
            <w:shd w:val="clear" w:color="auto" w:fill="auto"/>
          </w:tcPr>
          <w:p w:rsidR="002014A3" w:rsidRPr="002E1CF0" w:rsidRDefault="002014A3" w:rsidP="00BD52CC">
            <w:pPr>
              <w:spacing w:after="0" w:line="360" w:lineRule="auto"/>
              <w:jc w:val="center"/>
              <w:rPr>
                <w:rFonts w:ascii="Times New Roman" w:eastAsia="Times New Roman" w:hAnsi="Times New Roman"/>
                <w:sz w:val="24"/>
                <w:szCs w:val="24"/>
                <w:lang w:val="en-IN" w:eastAsia="en-IN"/>
              </w:rPr>
            </w:pPr>
            <w:r w:rsidRPr="002E1CF0">
              <w:rPr>
                <w:rFonts w:ascii="Times New Roman" w:eastAsia="Times New Roman" w:hAnsi="Times New Roman"/>
                <w:sz w:val="24"/>
                <w:szCs w:val="24"/>
                <w:lang w:val="en-IN" w:eastAsia="en-IN"/>
              </w:rPr>
              <w:t>141  (100)</w:t>
            </w:r>
          </w:p>
        </w:tc>
      </w:tr>
    </w:tbl>
    <w:p w:rsidR="002014A3" w:rsidRDefault="002014A3" w:rsidP="002014A3">
      <w:pPr>
        <w:spacing w:after="0" w:line="360" w:lineRule="auto"/>
        <w:jc w:val="both"/>
        <w:rPr>
          <w:rFonts w:ascii="Times New Roman" w:eastAsia="Times New Roman" w:hAnsi="Times New Roman"/>
          <w:sz w:val="24"/>
          <w:szCs w:val="24"/>
          <w:lang w:val="en-IN" w:eastAsia="en-IN"/>
        </w:rPr>
      </w:pPr>
      <w:r w:rsidRPr="00DF4DA1">
        <w:rPr>
          <w:rFonts w:ascii="Times New Roman" w:eastAsia="Times New Roman" w:hAnsi="Times New Roman"/>
          <w:b/>
          <w:sz w:val="24"/>
          <w:szCs w:val="24"/>
          <w:lang w:val="en-IN" w:eastAsia="en-IN"/>
        </w:rPr>
        <w:t>Source: Field Survey</w:t>
      </w:r>
      <w:r>
        <w:rPr>
          <w:rFonts w:ascii="Times New Roman" w:eastAsia="Times New Roman" w:hAnsi="Times New Roman"/>
          <w:b/>
          <w:sz w:val="24"/>
          <w:szCs w:val="24"/>
          <w:lang w:val="en-IN" w:eastAsia="en-IN"/>
        </w:rPr>
        <w:t xml:space="preserve"> 2016-2017  </w:t>
      </w:r>
      <w:r w:rsidRPr="00C70F7E">
        <w:rPr>
          <w:rFonts w:ascii="Times New Roman" w:eastAsia="Times New Roman" w:hAnsi="Times New Roman"/>
          <w:b/>
          <w:sz w:val="20"/>
          <w:szCs w:val="20"/>
          <w:lang w:val="en-IN" w:eastAsia="en-IN"/>
        </w:rPr>
        <w:t xml:space="preserve"> </w:t>
      </w:r>
      <w:r w:rsidRPr="00AB556C">
        <w:rPr>
          <w:rFonts w:ascii="Times New Roman" w:eastAsia="Times New Roman" w:hAnsi="Times New Roman"/>
          <w:i/>
          <w:sz w:val="24"/>
          <w:szCs w:val="24"/>
          <w:lang w:val="en-IN" w:eastAsia="en-IN"/>
        </w:rPr>
        <w:t>Note: Figures within brackets represent the percentage level with respect to total responses</w:t>
      </w:r>
    </w:p>
    <w:p w:rsidR="002014A3" w:rsidRDefault="002014A3" w:rsidP="002014A3">
      <w:pPr>
        <w:spacing w:after="0" w:line="360" w:lineRule="auto"/>
        <w:jc w:val="both"/>
        <w:rPr>
          <w:rFonts w:ascii="Times New Roman" w:eastAsia="Times New Roman" w:hAnsi="Times New Roman"/>
          <w:sz w:val="24"/>
          <w:szCs w:val="24"/>
          <w:lang w:val="en-IN" w:eastAsia="en-IN"/>
        </w:rPr>
      </w:pPr>
      <w:r>
        <w:rPr>
          <w:rFonts w:ascii="Times New Roman" w:eastAsia="Times New Roman" w:hAnsi="Times New Roman"/>
          <w:sz w:val="24"/>
          <w:szCs w:val="24"/>
          <w:lang w:val="en-IN" w:eastAsia="en-IN"/>
        </w:rPr>
        <w:t xml:space="preserve">Stability of work to beneficiaries provides a sense of job and income security which is very important for economic growth of any nation. </w:t>
      </w:r>
    </w:p>
    <w:p w:rsidR="002014A3" w:rsidRDefault="002014A3" w:rsidP="002014A3">
      <w:pPr>
        <w:spacing w:after="0" w:line="360" w:lineRule="auto"/>
        <w:jc w:val="both"/>
        <w:rPr>
          <w:rFonts w:ascii="Times New Roman" w:hAnsi="Times New Roman"/>
          <w:sz w:val="24"/>
          <w:szCs w:val="24"/>
        </w:rPr>
      </w:pPr>
      <w:r>
        <w:rPr>
          <w:rFonts w:ascii="Times New Roman" w:eastAsia="Times New Roman" w:hAnsi="Times New Roman"/>
          <w:sz w:val="24"/>
          <w:szCs w:val="24"/>
          <w:lang w:val="en-IN" w:eastAsia="en-IN"/>
        </w:rPr>
        <w:t>Tabl</w:t>
      </w:r>
      <w:r w:rsidR="00F936CA">
        <w:rPr>
          <w:rFonts w:ascii="Times New Roman" w:eastAsia="Times New Roman" w:hAnsi="Times New Roman"/>
          <w:sz w:val="24"/>
          <w:szCs w:val="24"/>
          <w:lang w:val="en-IN" w:eastAsia="en-IN"/>
        </w:rPr>
        <w:t>e 1.10</w:t>
      </w:r>
      <w:r>
        <w:rPr>
          <w:rFonts w:ascii="Times New Roman" w:eastAsia="Times New Roman" w:hAnsi="Times New Roman"/>
          <w:sz w:val="24"/>
          <w:szCs w:val="24"/>
          <w:lang w:val="en-IN" w:eastAsia="en-IN"/>
        </w:rPr>
        <w:t xml:space="preserve"> analyses the stability of work before and after the vocational training among the employed beneficiaries under the study area. Majority of employed beneficiaries have responded that before vocational training they were enjoyed low stability of work but after skill development 80.85 percent of the employed beneficiaries agreed that they have experienced better stability of work at their workplace </w:t>
      </w:r>
      <w:r>
        <w:rPr>
          <w:rFonts w:ascii="Times New Roman" w:hAnsi="Times New Roman"/>
          <w:sz w:val="24"/>
          <w:szCs w:val="24"/>
        </w:rPr>
        <w:t xml:space="preserve">because of their knowledge about skills required in specific trades. </w:t>
      </w:r>
    </w:p>
    <w:p w:rsidR="00782A2D" w:rsidRDefault="002014A3" w:rsidP="002014A3">
      <w:pPr>
        <w:spacing w:after="0" w:line="360" w:lineRule="auto"/>
        <w:jc w:val="both"/>
        <w:rPr>
          <w:rFonts w:ascii="Times New Roman" w:hAnsi="Times New Roman"/>
          <w:sz w:val="24"/>
          <w:szCs w:val="24"/>
        </w:rPr>
      </w:pPr>
      <w:r>
        <w:rPr>
          <w:rFonts w:ascii="Times New Roman" w:hAnsi="Times New Roman"/>
          <w:sz w:val="24"/>
          <w:szCs w:val="24"/>
        </w:rPr>
        <w:t xml:space="preserve">                    The percentage of employed beneficiaries who enjoyed better </w:t>
      </w:r>
      <w:r w:rsidRPr="00932E1F">
        <w:rPr>
          <w:rFonts w:ascii="Times New Roman" w:hAnsi="Times New Roman"/>
          <w:sz w:val="24"/>
          <w:szCs w:val="24"/>
        </w:rPr>
        <w:t xml:space="preserve">stability at </w:t>
      </w:r>
      <w:r>
        <w:rPr>
          <w:rFonts w:ascii="Times New Roman" w:hAnsi="Times New Roman"/>
          <w:sz w:val="24"/>
          <w:szCs w:val="24"/>
        </w:rPr>
        <w:t>their working</w:t>
      </w:r>
      <w:r w:rsidRPr="00932E1F">
        <w:rPr>
          <w:rFonts w:ascii="Times New Roman" w:hAnsi="Times New Roman"/>
          <w:sz w:val="24"/>
          <w:szCs w:val="24"/>
        </w:rPr>
        <w:t xml:space="preserve"> place</w:t>
      </w:r>
      <w:r>
        <w:rPr>
          <w:rFonts w:ascii="Times New Roman" w:hAnsi="Times New Roman"/>
          <w:sz w:val="24"/>
          <w:szCs w:val="24"/>
        </w:rPr>
        <w:t xml:space="preserve"> is higher in case of Udhampur blocks followed by Ramnagar block, but it is low in case of Chenani block. When asked the employed beneficiaries responded that the demand for their skill is low in Chenani and people instead of getting work done from Chenani prefer it to place order to the workers in Udhampur block because of shorter distance </w:t>
      </w:r>
      <w:r w:rsidR="00782A2D">
        <w:rPr>
          <w:rFonts w:ascii="Times New Roman" w:hAnsi="Times New Roman"/>
          <w:sz w:val="24"/>
          <w:szCs w:val="24"/>
        </w:rPr>
        <w:t>of Chenani from Udhampur block.</w:t>
      </w:r>
    </w:p>
    <w:p w:rsidR="002014A3" w:rsidRDefault="002014A3" w:rsidP="002014A3">
      <w:pPr>
        <w:spacing w:after="0" w:line="360" w:lineRule="auto"/>
        <w:jc w:val="both"/>
        <w:rPr>
          <w:rFonts w:ascii="Times New Roman" w:hAnsi="Times New Roman"/>
          <w:sz w:val="24"/>
          <w:szCs w:val="24"/>
        </w:rPr>
      </w:pPr>
      <w:r>
        <w:rPr>
          <w:rFonts w:ascii="Times New Roman" w:hAnsi="Times New Roman"/>
          <w:sz w:val="24"/>
          <w:szCs w:val="24"/>
        </w:rPr>
        <w:t>In the present chapter it is concluded that, among those who acquired formal skills from government recognized institutes, an improvement in stability of work has been experienced.</w:t>
      </w:r>
    </w:p>
    <w:p w:rsidR="002C34FB" w:rsidRDefault="002C34FB" w:rsidP="002014A3">
      <w:pPr>
        <w:spacing w:after="0" w:line="360" w:lineRule="auto"/>
        <w:jc w:val="both"/>
        <w:rPr>
          <w:rFonts w:ascii="Times New Roman" w:hAnsi="Times New Roman" w:cs="Times New Roman"/>
          <w:b/>
          <w:sz w:val="24"/>
          <w:szCs w:val="24"/>
        </w:rPr>
      </w:pPr>
    </w:p>
    <w:p w:rsidR="002C34FB" w:rsidRDefault="002C34FB" w:rsidP="002014A3">
      <w:pPr>
        <w:spacing w:after="0" w:line="360" w:lineRule="auto"/>
        <w:jc w:val="both"/>
        <w:rPr>
          <w:rFonts w:ascii="Times New Roman" w:hAnsi="Times New Roman" w:cs="Times New Roman"/>
          <w:b/>
          <w:sz w:val="24"/>
          <w:szCs w:val="24"/>
        </w:rPr>
      </w:pPr>
    </w:p>
    <w:p w:rsidR="00F71DE6" w:rsidRDefault="00F71DE6" w:rsidP="002014A3">
      <w:pPr>
        <w:spacing w:after="0" w:line="360" w:lineRule="auto"/>
        <w:jc w:val="both"/>
        <w:rPr>
          <w:rFonts w:ascii="Times New Roman" w:hAnsi="Times New Roman" w:cs="Times New Roman"/>
          <w:b/>
          <w:sz w:val="24"/>
          <w:szCs w:val="24"/>
        </w:rPr>
      </w:pPr>
    </w:p>
    <w:p w:rsidR="002C34FB" w:rsidRPr="00AA0445" w:rsidRDefault="008A6A52" w:rsidP="002014A3">
      <w:pPr>
        <w:spacing w:after="0" w:line="360" w:lineRule="auto"/>
        <w:jc w:val="both"/>
        <w:rPr>
          <w:rFonts w:ascii="Times New Roman" w:hAnsi="Times New Roman"/>
          <w:b/>
          <w:sz w:val="24"/>
          <w:szCs w:val="24"/>
        </w:rPr>
      </w:pPr>
      <w:r w:rsidRPr="00AA0445">
        <w:rPr>
          <w:rFonts w:ascii="Times New Roman" w:hAnsi="Times New Roman" w:cs="Times New Roman"/>
          <w:b/>
          <w:sz w:val="24"/>
          <w:szCs w:val="24"/>
        </w:rPr>
        <w:lastRenderedPageBreak/>
        <w:t>PROBLEMS FACED BY BENEFICIARIES AND TO MAKE POSSIBLE SUGGESTIONS</w:t>
      </w:r>
    </w:p>
    <w:p w:rsidR="0051654C" w:rsidRDefault="00572EBE" w:rsidP="00072D12">
      <w:pPr>
        <w:spacing w:after="0" w:line="360" w:lineRule="auto"/>
        <w:jc w:val="both"/>
        <w:rPr>
          <w:rFonts w:ascii="Times New Roman" w:hAnsi="Times New Roman"/>
          <w:sz w:val="24"/>
          <w:szCs w:val="24"/>
        </w:rPr>
      </w:pPr>
      <w:r>
        <w:rPr>
          <w:rFonts w:ascii="Times New Roman" w:eastAsia="Times New Roman" w:hAnsi="Times New Roman"/>
          <w:sz w:val="24"/>
          <w:szCs w:val="24"/>
          <w:lang w:val="en-IN" w:eastAsia="en-IN"/>
        </w:rPr>
        <w:t xml:space="preserve">                                   </w:t>
      </w:r>
      <w:r w:rsidR="00BC222A">
        <w:rPr>
          <w:rFonts w:ascii="Times New Roman" w:hAnsi="Times New Roman"/>
          <w:sz w:val="24"/>
          <w:szCs w:val="24"/>
        </w:rPr>
        <w:t xml:space="preserve">In this </w:t>
      </w:r>
      <w:r w:rsidR="000409D3">
        <w:rPr>
          <w:rFonts w:ascii="Times New Roman" w:hAnsi="Times New Roman"/>
          <w:sz w:val="24"/>
          <w:szCs w:val="24"/>
        </w:rPr>
        <w:t>study</w:t>
      </w:r>
      <w:r w:rsidR="00BC222A">
        <w:rPr>
          <w:rFonts w:ascii="Times New Roman" w:hAnsi="Times New Roman"/>
          <w:sz w:val="24"/>
          <w:szCs w:val="24"/>
        </w:rPr>
        <w:t xml:space="preserve"> it is concluded that </w:t>
      </w:r>
      <w:r w:rsidR="00F1295A">
        <w:rPr>
          <w:rFonts w:ascii="Times New Roman" w:hAnsi="Times New Roman"/>
          <w:sz w:val="24"/>
          <w:szCs w:val="24"/>
        </w:rPr>
        <w:t>formal technical/</w:t>
      </w:r>
      <w:r w:rsidR="00BC222A">
        <w:rPr>
          <w:rFonts w:ascii="Times New Roman" w:hAnsi="Times New Roman"/>
          <w:sz w:val="24"/>
          <w:szCs w:val="24"/>
        </w:rPr>
        <w:t xml:space="preserve">vocational training </w:t>
      </w:r>
      <w:r w:rsidR="00BC222A">
        <w:rPr>
          <w:rFonts w:ascii="Times New Roman" w:hAnsi="Times New Roman"/>
          <w:color w:val="000000"/>
          <w:sz w:val="24"/>
          <w:szCs w:val="24"/>
          <w:shd w:val="clear" w:color="auto" w:fill="FFFFFF"/>
        </w:rPr>
        <w:t xml:space="preserve">has played an important role in the Udhampur district of J&amp;k </w:t>
      </w:r>
      <w:r w:rsidR="00B6430D">
        <w:rPr>
          <w:rFonts w:ascii="Times New Roman" w:hAnsi="Times New Roman"/>
          <w:color w:val="000000"/>
          <w:sz w:val="24"/>
          <w:szCs w:val="24"/>
          <w:shd w:val="clear" w:color="auto" w:fill="FFFFFF"/>
        </w:rPr>
        <w:t>UT</w:t>
      </w:r>
      <w:r w:rsidR="00BC222A">
        <w:rPr>
          <w:rFonts w:ascii="Times New Roman" w:hAnsi="Times New Roman"/>
          <w:color w:val="000000"/>
          <w:sz w:val="24"/>
          <w:szCs w:val="24"/>
          <w:shd w:val="clear" w:color="auto" w:fill="FFFFFF"/>
        </w:rPr>
        <w:t xml:space="preserve">. </w:t>
      </w:r>
      <w:r w:rsidR="004C3DD5">
        <w:rPr>
          <w:rFonts w:ascii="Times New Roman" w:hAnsi="Times New Roman"/>
          <w:sz w:val="24"/>
          <w:szCs w:val="24"/>
        </w:rPr>
        <w:t>Technical training and Skill development through formal training among youth has led to the socio-economic transformation in the study area but there are some problems which are faced by beneficiaries in the study area. Some of the problems faced by them are as under:</w:t>
      </w:r>
    </w:p>
    <w:p w:rsidR="000F1392" w:rsidRDefault="000F1392" w:rsidP="00072D12">
      <w:pPr>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Problem faced by beneficiaries with formal training:</w:t>
      </w:r>
    </w:p>
    <w:p w:rsidR="00BC222A" w:rsidRPr="00072D12" w:rsidRDefault="000F1392" w:rsidP="00072D12">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21.66 percent of the beneficiaries have stated that there is lack of collaboration between ITI Udhampur and private industrial sectors and as a result of which some of the pass out beneficiaries were unable to get any job and were facing the problem of unemployment. 21.66 percent of the beneficiaries under study are facing the problem of unemployment and were unable to find any work opportunities according to them.</w:t>
      </w:r>
      <w:r w:rsidR="00072D12">
        <w:rPr>
          <w:rFonts w:ascii="Times New Roman" w:hAnsi="Times New Roman"/>
          <w:sz w:val="24"/>
          <w:szCs w:val="24"/>
        </w:rPr>
        <w:t xml:space="preserve"> </w:t>
      </w:r>
      <w:r>
        <w:rPr>
          <w:rFonts w:ascii="Times New Roman" w:hAnsi="Times New Roman"/>
          <w:sz w:val="24"/>
          <w:szCs w:val="24"/>
        </w:rPr>
        <w:t xml:space="preserve">27.23 percent of the beneficiaries revealed that the present </w:t>
      </w:r>
      <w:r w:rsidR="00CA4FEC">
        <w:rPr>
          <w:rFonts w:ascii="Times New Roman" w:hAnsi="Times New Roman"/>
          <w:sz w:val="24"/>
          <w:szCs w:val="24"/>
        </w:rPr>
        <w:t>technical</w:t>
      </w:r>
      <w:r>
        <w:rPr>
          <w:rFonts w:ascii="Times New Roman" w:hAnsi="Times New Roman"/>
          <w:sz w:val="24"/>
          <w:szCs w:val="24"/>
        </w:rPr>
        <w:t xml:space="preserve"> training through ITI has failed to keep pace with industrial development and technological change which further aggravates the problem of unemployment among ITIs pass outs.</w:t>
      </w:r>
      <w:r w:rsidR="00072D12">
        <w:rPr>
          <w:rFonts w:ascii="Times New Roman" w:hAnsi="Times New Roman"/>
          <w:sz w:val="24"/>
          <w:szCs w:val="24"/>
        </w:rPr>
        <w:t xml:space="preserve"> </w:t>
      </w:r>
      <w:r>
        <w:rPr>
          <w:rFonts w:ascii="Times New Roman" w:hAnsi="Times New Roman"/>
          <w:sz w:val="24"/>
          <w:szCs w:val="24"/>
        </w:rPr>
        <w:t xml:space="preserve">59.45 percent of the respondents revealed that they are facing the problem of job security, 33.88 percent stated that there was lack of thrust on practical training. At the same note 58.33 percent of the respondents revealed that the industrial training institute of Udhampur has failed to identify the manpower needs in specific trades of the market in the changing economic scenario. 38.88 percent of the beneficiaries stated that the ITI Udhampur is still running only diploma courses with more focus on theory rather than on practical part resulting into poor quality of training as a result of which 21.66 percent of beneficiaries have faced the problem of unemployment, 35 percent of the beneficiaries have revealed that while welding and cutting &amp; sewing they experienced stress on eyes, 55 percent disclosed that </w:t>
      </w:r>
      <w:r w:rsidR="00A67F19">
        <w:rPr>
          <w:rFonts w:ascii="Times New Roman" w:hAnsi="Times New Roman"/>
          <w:sz w:val="24"/>
          <w:szCs w:val="24"/>
        </w:rPr>
        <w:t>competition</w:t>
      </w:r>
      <w:r>
        <w:rPr>
          <w:rFonts w:ascii="Times New Roman" w:hAnsi="Times New Roman"/>
          <w:sz w:val="24"/>
          <w:szCs w:val="24"/>
        </w:rPr>
        <w:t xml:space="preserve"> has increased in the market and they have to face uncertainty, 27.23 percent of total said that get low wages for their work. 22.23 percent made their complaint about lack of permane</w:t>
      </w:r>
      <w:r w:rsidR="00367C91">
        <w:rPr>
          <w:rFonts w:ascii="Times New Roman" w:hAnsi="Times New Roman"/>
          <w:sz w:val="24"/>
          <w:szCs w:val="24"/>
        </w:rPr>
        <w:t>nt employment opportunities. 15.</w:t>
      </w:r>
      <w:r>
        <w:rPr>
          <w:rFonts w:ascii="Times New Roman" w:hAnsi="Times New Roman"/>
          <w:sz w:val="24"/>
          <w:szCs w:val="24"/>
        </w:rPr>
        <w:t>60 percent stated that they had to face the problem of occurrence of accidents while working, 52.43 percent had to face the problem of poor working conditions, 33.88 percent stated t</w:t>
      </w:r>
      <w:r w:rsidR="002A28C0">
        <w:rPr>
          <w:rFonts w:ascii="Times New Roman" w:hAnsi="Times New Roman"/>
          <w:sz w:val="24"/>
          <w:szCs w:val="24"/>
        </w:rPr>
        <w:t>he problem of poor work culture</w:t>
      </w:r>
      <w:r w:rsidR="006848C8">
        <w:rPr>
          <w:rFonts w:ascii="Times New Roman" w:hAnsi="Times New Roman"/>
          <w:sz w:val="24"/>
          <w:szCs w:val="24"/>
        </w:rPr>
        <w:t xml:space="preserve">. </w:t>
      </w:r>
      <w:r w:rsidR="00510562">
        <w:rPr>
          <w:rFonts w:ascii="Times New Roman" w:hAnsi="Times New Roman"/>
          <w:sz w:val="24"/>
          <w:szCs w:val="24"/>
        </w:rPr>
        <w:t>Whereas</w:t>
      </w:r>
      <w:r>
        <w:rPr>
          <w:rFonts w:ascii="Times New Roman" w:hAnsi="Times New Roman"/>
          <w:sz w:val="24"/>
          <w:szCs w:val="24"/>
        </w:rPr>
        <w:t xml:space="preserve"> 18.33 percent stated that they had to face the problem of poor confidence level of skills acquired by them.</w:t>
      </w:r>
      <w:r w:rsidR="00072D12">
        <w:rPr>
          <w:rFonts w:ascii="Times New Roman" w:hAnsi="Times New Roman"/>
          <w:sz w:val="24"/>
          <w:szCs w:val="24"/>
        </w:rPr>
        <w:t xml:space="preserve"> </w:t>
      </w:r>
      <w:r>
        <w:rPr>
          <w:rFonts w:ascii="Times New Roman" w:hAnsi="Times New Roman"/>
          <w:sz w:val="24"/>
          <w:szCs w:val="24"/>
        </w:rPr>
        <w:t xml:space="preserve">On the whole according to the beneficiary’s no doubt industrial training institute of Udhampur is imparting skills and training in different types of trades </w:t>
      </w:r>
      <w:r>
        <w:rPr>
          <w:rFonts w:ascii="Times New Roman" w:hAnsi="Times New Roman"/>
          <w:sz w:val="24"/>
          <w:szCs w:val="24"/>
        </w:rPr>
        <w:lastRenderedPageBreak/>
        <w:t>but there are certain areas which needs to be work out to make the training more effective and more responsive to market demand conditions.</w:t>
      </w:r>
      <w:r w:rsidR="00BC222A">
        <w:rPr>
          <w:rFonts w:ascii="Times New Roman" w:hAnsi="Times New Roman"/>
          <w:color w:val="000000"/>
          <w:sz w:val="24"/>
          <w:szCs w:val="24"/>
          <w:shd w:val="clear" w:color="auto" w:fill="FFFFFF"/>
        </w:rPr>
        <w:t xml:space="preserve"> </w:t>
      </w:r>
    </w:p>
    <w:p w:rsidR="002843B4" w:rsidRDefault="00BC222A" w:rsidP="0031401B">
      <w:pPr>
        <w:spacing w:after="0" w:line="360" w:lineRule="auto"/>
        <w:jc w:val="both"/>
        <w:rPr>
          <w:rFonts w:ascii="Times New Roman" w:hAnsi="Times New Roman"/>
          <w:color w:val="000000"/>
          <w:sz w:val="24"/>
          <w:szCs w:val="24"/>
        </w:rPr>
      </w:pPr>
      <w:r>
        <w:rPr>
          <w:rFonts w:ascii="Times New Roman" w:hAnsi="Times New Roman"/>
          <w:b/>
          <w:i/>
          <w:color w:val="000000"/>
          <w:sz w:val="24"/>
          <w:szCs w:val="24"/>
        </w:rPr>
        <w:t>Possible Suggestions:</w:t>
      </w:r>
      <w:r>
        <w:rPr>
          <w:rFonts w:ascii="Times New Roman" w:hAnsi="Times New Roman"/>
          <w:color w:val="000000"/>
          <w:sz w:val="24"/>
          <w:szCs w:val="24"/>
        </w:rPr>
        <w:t xml:space="preserve"> No doubt formal training has changed the social &amp; economic conditions of the respondents under study but still some of them face different types of problems. In order to overcome the problems some possible sugg</w:t>
      </w:r>
      <w:r w:rsidR="006F78B9">
        <w:rPr>
          <w:rFonts w:ascii="Times New Roman" w:hAnsi="Times New Roman"/>
          <w:color w:val="000000"/>
          <w:sz w:val="24"/>
          <w:szCs w:val="24"/>
        </w:rPr>
        <w:t>estions are made in this study</w:t>
      </w:r>
      <w:r>
        <w:rPr>
          <w:rFonts w:ascii="Times New Roman" w:hAnsi="Times New Roman"/>
          <w:color w:val="000000"/>
          <w:sz w:val="24"/>
          <w:szCs w:val="24"/>
        </w:rPr>
        <w:t>.</w:t>
      </w:r>
    </w:p>
    <w:p w:rsidR="00500BBC" w:rsidRDefault="00500BBC" w:rsidP="0031401B">
      <w:pPr>
        <w:spacing w:after="0" w:line="360" w:lineRule="auto"/>
        <w:jc w:val="both"/>
        <w:rPr>
          <w:rFonts w:ascii="Times New Roman" w:hAnsi="Times New Roman"/>
          <w:color w:val="000000"/>
          <w:sz w:val="24"/>
          <w:szCs w:val="24"/>
        </w:rPr>
      </w:pPr>
      <w:r>
        <w:rPr>
          <w:rFonts w:ascii="Times New Roman" w:hAnsi="Times New Roman"/>
          <w:color w:val="000000"/>
          <w:sz w:val="24"/>
          <w:szCs w:val="24"/>
        </w:rPr>
        <w:t>The collaborations between ITI of Udhampur and private industrial sector should be made so that the pass out beneficiaries form this institution are able to get work opportunities.</w:t>
      </w:r>
      <w:r w:rsidR="002843B4">
        <w:rPr>
          <w:rFonts w:ascii="Times New Roman" w:hAnsi="Times New Roman"/>
          <w:color w:val="000000"/>
          <w:sz w:val="24"/>
          <w:szCs w:val="24"/>
        </w:rPr>
        <w:t xml:space="preserve"> </w:t>
      </w:r>
      <w:r>
        <w:rPr>
          <w:rFonts w:ascii="Times New Roman" w:hAnsi="Times New Roman"/>
          <w:color w:val="000000"/>
          <w:sz w:val="24"/>
          <w:szCs w:val="24"/>
        </w:rPr>
        <w:t>Since technology and industrial development is changing therefore ITI of Udhampur must keep pace with it to reduce the problem of unemployment among ITI pass out. The number of teaching faculty in the institutions should be increased so as to better equip the trainees in different trades. Moreover, the syllabus of course in different trades should be revised/updated so as to match it with the market requirements. The industrial training institute of Udhampur must develop a mechanism to identify the manpower needs of the market in the changing economic scenario.</w:t>
      </w:r>
      <w:r w:rsidR="002843B4">
        <w:rPr>
          <w:rFonts w:ascii="Times New Roman" w:hAnsi="Times New Roman"/>
          <w:color w:val="000000"/>
          <w:sz w:val="24"/>
          <w:szCs w:val="24"/>
        </w:rPr>
        <w:t xml:space="preserve"> </w:t>
      </w:r>
      <w:r>
        <w:rPr>
          <w:rFonts w:ascii="Times New Roman" w:hAnsi="Times New Roman"/>
          <w:color w:val="000000"/>
          <w:sz w:val="24"/>
          <w:szCs w:val="24"/>
        </w:rPr>
        <w:t>Thrust should be given more on practical training rather than on theoretical part so as to improve the confidence level of the beneficiaries in handling different trades and this could enable them to enjoy better jobs opportunities and can reduce job insecurity among them. Working conditions, wage rate should be formalized in informal sector of Udhampur. Health insurance coverage should be given to the trainees of the</w:t>
      </w:r>
      <w:r w:rsidR="001310CD">
        <w:rPr>
          <w:rFonts w:ascii="Times New Roman" w:hAnsi="Times New Roman"/>
          <w:color w:val="000000"/>
          <w:sz w:val="24"/>
          <w:szCs w:val="24"/>
        </w:rPr>
        <w:t xml:space="preserve"> industrial training institutes. </w:t>
      </w:r>
      <w:r>
        <w:rPr>
          <w:rFonts w:ascii="Times New Roman" w:hAnsi="Times New Roman"/>
          <w:color w:val="000000"/>
          <w:sz w:val="24"/>
          <w:szCs w:val="24"/>
        </w:rPr>
        <w:t xml:space="preserve">In the changing economic environment where workers are experiencing casualization and contractualization of work thrust should be given on reskilling, retraining so as to minimize the rate of accidents while working, to ensure availability of better employment opportunities and to improve their level of confidence in the specific skills in which they had attained training. </w:t>
      </w:r>
    </w:p>
    <w:p w:rsidR="00500BBC" w:rsidRDefault="00500BBC" w:rsidP="0031401B">
      <w:pPr>
        <w:spacing w:after="0" w:line="360" w:lineRule="auto"/>
        <w:jc w:val="both"/>
        <w:rPr>
          <w:rFonts w:ascii="Times New Roman" w:hAnsi="Times New Roman"/>
          <w:color w:val="000000"/>
          <w:sz w:val="24"/>
          <w:szCs w:val="24"/>
        </w:rPr>
      </w:pPr>
      <w:r>
        <w:rPr>
          <w:rFonts w:ascii="Times New Roman" w:hAnsi="Times New Roman"/>
          <w:color w:val="000000"/>
          <w:sz w:val="24"/>
          <w:szCs w:val="24"/>
        </w:rPr>
        <w:t>These suggestions could be adopted to make vocational and technical education more flexible because it is critical for achieving faster, sustainable and inclusive growth of the study area. Thrust should be given on providing urban amenities in rural area so that more employment opportunities could be generated. More incentives should to be given to improve the work culture. In order to promote the confidence level of the trainees, practical tests should be organized on regular basis in the ITI of Udhampur, moreover women should be encouraged to participate in non-traditional trades.</w:t>
      </w:r>
    </w:p>
    <w:p w:rsidR="002502B3" w:rsidRDefault="002502B3" w:rsidP="0031401B">
      <w:pPr>
        <w:spacing w:after="0" w:line="360" w:lineRule="auto"/>
        <w:jc w:val="both"/>
        <w:rPr>
          <w:rFonts w:ascii="Times New Roman" w:hAnsi="Times New Roman"/>
          <w:color w:val="000000"/>
          <w:sz w:val="24"/>
          <w:szCs w:val="24"/>
        </w:rPr>
      </w:pPr>
    </w:p>
    <w:p w:rsidR="002502B3" w:rsidRDefault="002502B3" w:rsidP="0031401B">
      <w:pPr>
        <w:spacing w:after="0" w:line="360" w:lineRule="auto"/>
        <w:jc w:val="both"/>
        <w:rPr>
          <w:rFonts w:ascii="Times New Roman" w:hAnsi="Times New Roman"/>
          <w:color w:val="000000"/>
          <w:sz w:val="24"/>
          <w:szCs w:val="24"/>
        </w:rPr>
      </w:pPr>
    </w:p>
    <w:p w:rsidR="002502B3" w:rsidRPr="007B143B" w:rsidRDefault="002502B3" w:rsidP="0031401B">
      <w:pPr>
        <w:spacing w:after="0" w:line="360" w:lineRule="auto"/>
        <w:jc w:val="both"/>
        <w:rPr>
          <w:rFonts w:ascii="Times New Roman" w:hAnsi="Times New Roman"/>
          <w:b/>
          <w:i/>
          <w:color w:val="000000"/>
          <w:sz w:val="24"/>
          <w:szCs w:val="24"/>
        </w:rPr>
      </w:pPr>
      <w:r w:rsidRPr="007B143B">
        <w:rPr>
          <w:rFonts w:ascii="Times New Roman" w:hAnsi="Times New Roman"/>
          <w:b/>
          <w:i/>
          <w:color w:val="000000"/>
          <w:sz w:val="24"/>
          <w:szCs w:val="24"/>
        </w:rPr>
        <w:lastRenderedPageBreak/>
        <w:t>REFERENCES:</w:t>
      </w:r>
    </w:p>
    <w:p w:rsidR="00C12B5A" w:rsidRPr="007B143B" w:rsidRDefault="00C12B5A" w:rsidP="00E33BD5">
      <w:pPr>
        <w:pStyle w:val="ListParagraph"/>
        <w:numPr>
          <w:ilvl w:val="0"/>
          <w:numId w:val="3"/>
        </w:numPr>
        <w:tabs>
          <w:tab w:val="left" w:pos="360"/>
        </w:tabs>
        <w:spacing w:after="0" w:line="360" w:lineRule="auto"/>
        <w:ind w:left="0" w:firstLine="0"/>
        <w:contextualSpacing w:val="0"/>
        <w:jc w:val="both"/>
        <w:rPr>
          <w:rFonts w:ascii="Times New Roman" w:hAnsi="Times New Roman"/>
          <w:i/>
          <w:sz w:val="24"/>
          <w:szCs w:val="24"/>
        </w:rPr>
      </w:pPr>
      <w:r w:rsidRPr="007B143B">
        <w:rPr>
          <w:rFonts w:ascii="Times New Roman" w:hAnsi="Times New Roman"/>
          <w:i/>
          <w:sz w:val="24"/>
          <w:szCs w:val="24"/>
        </w:rPr>
        <w:t>Alam, G.M. (2003). The impact of student’s involvement in party politics on higher education and national development in Bangladesh. 304-306</w:t>
      </w:r>
    </w:p>
    <w:p w:rsidR="00C12B5A" w:rsidRPr="007B143B" w:rsidRDefault="00C12B5A" w:rsidP="00E33BD5">
      <w:pPr>
        <w:pStyle w:val="Default"/>
        <w:numPr>
          <w:ilvl w:val="0"/>
          <w:numId w:val="3"/>
        </w:numPr>
        <w:tabs>
          <w:tab w:val="left" w:pos="360"/>
        </w:tabs>
        <w:spacing w:line="360" w:lineRule="auto"/>
        <w:ind w:left="0" w:firstLine="0"/>
        <w:jc w:val="both"/>
        <w:rPr>
          <w:rFonts w:ascii="Times New Roman" w:hAnsi="Times New Roman" w:cs="Times New Roman"/>
          <w:bCs/>
          <w:i/>
          <w:color w:val="auto"/>
        </w:rPr>
      </w:pPr>
      <w:r w:rsidRPr="007B143B">
        <w:rPr>
          <w:rFonts w:ascii="Times New Roman" w:hAnsi="Times New Roman" w:cs="Times New Roman"/>
          <w:i/>
          <w:color w:val="auto"/>
        </w:rPr>
        <w:t xml:space="preserve">Almeida, R. et.al (2012). </w:t>
      </w:r>
      <w:r w:rsidRPr="007B143B">
        <w:rPr>
          <w:rFonts w:ascii="Times New Roman" w:hAnsi="Times New Roman" w:cs="Times New Roman"/>
          <w:bCs/>
          <w:i/>
          <w:color w:val="auto"/>
        </w:rPr>
        <w:t>The impact of vocational training for the unemployed in turkey, p.1-4/15</w:t>
      </w:r>
    </w:p>
    <w:p w:rsidR="00C12B5A" w:rsidRPr="007B143B" w:rsidRDefault="00C12B5A" w:rsidP="00E33BD5">
      <w:pPr>
        <w:pStyle w:val="ListParagraph"/>
        <w:numPr>
          <w:ilvl w:val="0"/>
          <w:numId w:val="3"/>
        </w:numPr>
        <w:tabs>
          <w:tab w:val="left" w:pos="360"/>
        </w:tabs>
        <w:spacing w:after="0" w:line="360" w:lineRule="auto"/>
        <w:ind w:left="0" w:firstLine="0"/>
        <w:jc w:val="both"/>
        <w:rPr>
          <w:rFonts w:ascii="Times New Roman" w:hAnsi="Times New Roman"/>
          <w:b/>
          <w:i/>
          <w:color w:val="000000"/>
          <w:sz w:val="24"/>
          <w:szCs w:val="24"/>
          <w:shd w:val="clear" w:color="auto" w:fill="FFFFFF"/>
        </w:rPr>
      </w:pPr>
      <w:r w:rsidRPr="007B143B">
        <w:rPr>
          <w:rFonts w:ascii="Times New Roman" w:hAnsi="Times New Roman"/>
          <w:i/>
          <w:sz w:val="24"/>
          <w:szCs w:val="24"/>
        </w:rPr>
        <w:t>Amjad, R. (2005).Skill and competitive analysis, can Pakistan breakout of the low level skill track.103-104.</w:t>
      </w:r>
    </w:p>
    <w:p w:rsidR="00C12B5A" w:rsidRPr="007B143B" w:rsidRDefault="00C12B5A" w:rsidP="00E33BD5">
      <w:pPr>
        <w:pStyle w:val="Default"/>
        <w:numPr>
          <w:ilvl w:val="0"/>
          <w:numId w:val="3"/>
        </w:numPr>
        <w:tabs>
          <w:tab w:val="left" w:pos="360"/>
        </w:tabs>
        <w:spacing w:line="360" w:lineRule="auto"/>
        <w:ind w:left="0" w:firstLine="0"/>
        <w:jc w:val="both"/>
        <w:rPr>
          <w:rFonts w:ascii="Times New Roman" w:hAnsi="Times New Roman" w:cs="Times New Roman"/>
          <w:bCs/>
          <w:i/>
          <w:color w:val="auto"/>
        </w:rPr>
      </w:pPr>
      <w:r w:rsidRPr="007B143B">
        <w:rPr>
          <w:rFonts w:ascii="Times New Roman" w:hAnsi="Times New Roman" w:cs="Times New Roman"/>
          <w:bCs/>
          <w:i/>
          <w:color w:val="auto"/>
        </w:rPr>
        <w:t>Armstrong, M. (2001). A Handbook of Human Resource Management Practice, Kogan, p.8</w:t>
      </w:r>
    </w:p>
    <w:p w:rsidR="00C12B5A" w:rsidRPr="007B143B" w:rsidRDefault="00C12B5A" w:rsidP="00E33BD5">
      <w:pPr>
        <w:pStyle w:val="ListParagraph"/>
        <w:numPr>
          <w:ilvl w:val="0"/>
          <w:numId w:val="3"/>
        </w:numPr>
        <w:tabs>
          <w:tab w:val="left" w:pos="360"/>
        </w:tabs>
        <w:spacing w:after="0" w:line="360" w:lineRule="auto"/>
        <w:ind w:left="0" w:firstLine="0"/>
        <w:contextualSpacing w:val="0"/>
        <w:jc w:val="both"/>
        <w:rPr>
          <w:rFonts w:ascii="Times New Roman" w:hAnsi="Times New Roman"/>
          <w:i/>
          <w:sz w:val="24"/>
          <w:szCs w:val="24"/>
        </w:rPr>
      </w:pPr>
      <w:r w:rsidRPr="007B143B">
        <w:rPr>
          <w:rFonts w:ascii="Times New Roman" w:hAnsi="Times New Roman"/>
          <w:i/>
          <w:sz w:val="24"/>
          <w:szCs w:val="24"/>
        </w:rPr>
        <w:t>Arriagada, A. &amp; Ziderman, J. (1992). Vocational Secondary Schooling, occupational choices and earnings in Brazil, World Bank.68-72</w:t>
      </w:r>
    </w:p>
    <w:p w:rsidR="00C12B5A" w:rsidRPr="007B143B" w:rsidRDefault="00C12B5A" w:rsidP="00E33BD5">
      <w:pPr>
        <w:pStyle w:val="ListParagraph"/>
        <w:numPr>
          <w:ilvl w:val="0"/>
          <w:numId w:val="3"/>
        </w:numPr>
        <w:tabs>
          <w:tab w:val="left" w:pos="360"/>
        </w:tabs>
        <w:spacing w:after="0" w:line="360" w:lineRule="auto"/>
        <w:ind w:left="0" w:firstLine="0"/>
        <w:contextualSpacing w:val="0"/>
        <w:jc w:val="both"/>
        <w:rPr>
          <w:rFonts w:ascii="Times New Roman" w:hAnsi="Times New Roman"/>
          <w:i/>
          <w:sz w:val="24"/>
          <w:szCs w:val="24"/>
        </w:rPr>
      </w:pPr>
      <w:r w:rsidRPr="007B143B">
        <w:rPr>
          <w:rFonts w:ascii="Times New Roman" w:hAnsi="Times New Roman"/>
          <w:i/>
          <w:sz w:val="24"/>
          <w:szCs w:val="24"/>
        </w:rPr>
        <w:t>Becher &amp; Mincer. (1975). Human capital, Columbia University Press, USA.</w:t>
      </w:r>
    </w:p>
    <w:p w:rsidR="00C12B5A" w:rsidRPr="007B143B" w:rsidRDefault="00C12B5A" w:rsidP="00E33BD5">
      <w:pPr>
        <w:pStyle w:val="ListParagraph"/>
        <w:numPr>
          <w:ilvl w:val="0"/>
          <w:numId w:val="3"/>
        </w:numPr>
        <w:tabs>
          <w:tab w:val="left" w:pos="360"/>
        </w:tabs>
        <w:spacing w:after="0" w:line="360" w:lineRule="auto"/>
        <w:ind w:left="0" w:firstLine="0"/>
        <w:contextualSpacing w:val="0"/>
        <w:jc w:val="both"/>
        <w:rPr>
          <w:rFonts w:ascii="Times New Roman" w:hAnsi="Times New Roman"/>
          <w:i/>
          <w:sz w:val="24"/>
          <w:szCs w:val="24"/>
        </w:rPr>
      </w:pPr>
      <w:r w:rsidRPr="007B143B">
        <w:rPr>
          <w:rFonts w:ascii="Times New Roman" w:hAnsi="Times New Roman"/>
          <w:i/>
          <w:sz w:val="24"/>
          <w:szCs w:val="24"/>
        </w:rPr>
        <w:t>Berlia, S. (2006). Technical Vocational Education &amp; Training (Existing Systems, Schemes, Models and Best Practices).1-3</w:t>
      </w:r>
    </w:p>
    <w:p w:rsidR="00C12B5A" w:rsidRPr="007B143B" w:rsidRDefault="00C12B5A" w:rsidP="00E33BD5">
      <w:pPr>
        <w:pStyle w:val="ListParagraph"/>
        <w:numPr>
          <w:ilvl w:val="0"/>
          <w:numId w:val="5"/>
        </w:numPr>
        <w:tabs>
          <w:tab w:val="left" w:pos="360"/>
        </w:tabs>
        <w:autoSpaceDE w:val="0"/>
        <w:autoSpaceDN w:val="0"/>
        <w:adjustRightInd w:val="0"/>
        <w:spacing w:after="0" w:line="360" w:lineRule="auto"/>
        <w:ind w:left="0" w:firstLine="0"/>
        <w:contextualSpacing w:val="0"/>
        <w:jc w:val="both"/>
        <w:rPr>
          <w:rFonts w:ascii="Times New Roman" w:hAnsi="Times New Roman"/>
          <w:i/>
          <w:sz w:val="24"/>
          <w:szCs w:val="24"/>
        </w:rPr>
      </w:pPr>
      <w:r w:rsidRPr="007B143B">
        <w:rPr>
          <w:rFonts w:ascii="Times New Roman" w:hAnsi="Times New Roman"/>
          <w:i/>
          <w:sz w:val="24"/>
          <w:szCs w:val="24"/>
        </w:rPr>
        <w:t>Biavaschi, et.al, (2012). Youth Unemployment and Vocational Training, Journal of Vocational Education and Training, Vol. 64, No. 4, 453-474</w:t>
      </w:r>
    </w:p>
    <w:p w:rsidR="00C12B5A" w:rsidRPr="007B143B" w:rsidRDefault="00C12B5A" w:rsidP="00E33BD5">
      <w:pPr>
        <w:pStyle w:val="Default"/>
        <w:numPr>
          <w:ilvl w:val="0"/>
          <w:numId w:val="4"/>
        </w:numPr>
        <w:tabs>
          <w:tab w:val="left" w:pos="360"/>
        </w:tabs>
        <w:spacing w:line="360" w:lineRule="auto"/>
        <w:ind w:left="0" w:firstLine="0"/>
        <w:jc w:val="both"/>
        <w:rPr>
          <w:rStyle w:val="A4"/>
          <w:rFonts w:ascii="Times New Roman" w:hAnsi="Times New Roman" w:cs="Times New Roman"/>
          <w:bCs/>
          <w:i/>
          <w:color w:val="auto"/>
          <w:sz w:val="24"/>
          <w:szCs w:val="24"/>
        </w:rPr>
      </w:pPr>
      <w:r w:rsidRPr="007B143B">
        <w:rPr>
          <w:rStyle w:val="A1"/>
          <w:rFonts w:ascii="Times New Roman" w:hAnsi="Times New Roman" w:cs="Times New Roman"/>
          <w:i/>
          <w:color w:val="auto"/>
          <w:sz w:val="24"/>
          <w:szCs w:val="24"/>
        </w:rPr>
        <w:t xml:space="preserve">Billorou, N. et.al. (2011), </w:t>
      </w:r>
      <w:r w:rsidRPr="007B143B">
        <w:rPr>
          <w:rFonts w:ascii="Times New Roman" w:hAnsi="Times New Roman" w:cs="Times New Roman"/>
          <w:bCs/>
          <w:i/>
          <w:color w:val="auto"/>
        </w:rPr>
        <w:t xml:space="preserve">Skills Development Impact Evaluation. </w:t>
      </w:r>
      <w:r w:rsidRPr="007B143B">
        <w:rPr>
          <w:rStyle w:val="A4"/>
          <w:rFonts w:ascii="Times New Roman" w:hAnsi="Times New Roman" w:cs="Times New Roman"/>
          <w:i/>
          <w:color w:val="auto"/>
          <w:sz w:val="24"/>
          <w:szCs w:val="24"/>
        </w:rPr>
        <w:t>Web site,</w:t>
      </w:r>
      <w:r w:rsidRPr="007B143B">
        <w:rPr>
          <w:rFonts w:ascii="Times New Roman" w:hAnsi="Times New Roman" w:cs="Times New Roman"/>
          <w:bCs/>
          <w:i/>
          <w:color w:val="auto"/>
        </w:rPr>
        <w:t xml:space="preserve"> </w:t>
      </w:r>
      <w:hyperlink r:id="rId11" w:history="1">
        <w:r w:rsidRPr="007B143B">
          <w:rPr>
            <w:rStyle w:val="Hyperlink"/>
            <w:rFonts w:ascii="Times New Roman" w:hAnsi="Times New Roman" w:cs="Times New Roman"/>
            <w:i/>
            <w:color w:val="auto"/>
          </w:rPr>
          <w:t>www.oitcinterfor.org</w:t>
        </w:r>
      </w:hyperlink>
      <w:r w:rsidRPr="007B143B">
        <w:rPr>
          <w:rStyle w:val="A4"/>
          <w:rFonts w:ascii="Times New Roman" w:hAnsi="Times New Roman" w:cs="Times New Roman"/>
          <w:i/>
          <w:color w:val="auto"/>
          <w:sz w:val="24"/>
          <w:szCs w:val="24"/>
        </w:rPr>
        <w:t>, P, 1-10/108</w:t>
      </w:r>
    </w:p>
    <w:p w:rsidR="00C12B5A" w:rsidRPr="007B143B" w:rsidRDefault="00C12B5A" w:rsidP="00E33BD5">
      <w:pPr>
        <w:pStyle w:val="ListParagraph"/>
        <w:numPr>
          <w:ilvl w:val="0"/>
          <w:numId w:val="3"/>
        </w:numPr>
        <w:tabs>
          <w:tab w:val="left" w:pos="360"/>
        </w:tabs>
        <w:spacing w:after="0" w:line="360" w:lineRule="auto"/>
        <w:ind w:left="0" w:firstLine="0"/>
        <w:contextualSpacing w:val="0"/>
        <w:jc w:val="both"/>
        <w:rPr>
          <w:rFonts w:ascii="Times New Roman" w:hAnsi="Times New Roman"/>
          <w:i/>
          <w:sz w:val="24"/>
          <w:szCs w:val="24"/>
        </w:rPr>
      </w:pPr>
      <w:r w:rsidRPr="007B143B">
        <w:rPr>
          <w:rFonts w:ascii="Times New Roman" w:hAnsi="Times New Roman"/>
          <w:i/>
          <w:sz w:val="24"/>
          <w:szCs w:val="24"/>
        </w:rPr>
        <w:t>Booth &amp; Snower. (1996). Acquiring skills, market failure, their symptoms and Policy Responses, Cambridge University Press.96-105</w:t>
      </w:r>
    </w:p>
    <w:p w:rsidR="00C12B5A" w:rsidRPr="007B143B" w:rsidRDefault="00C12B5A" w:rsidP="00E33BD5">
      <w:pPr>
        <w:pStyle w:val="ListParagraph"/>
        <w:numPr>
          <w:ilvl w:val="0"/>
          <w:numId w:val="3"/>
        </w:numPr>
        <w:tabs>
          <w:tab w:val="left" w:pos="360"/>
        </w:tabs>
        <w:spacing w:after="0" w:line="360" w:lineRule="auto"/>
        <w:ind w:left="0" w:firstLine="0"/>
        <w:contextualSpacing w:val="0"/>
        <w:jc w:val="both"/>
        <w:rPr>
          <w:rFonts w:ascii="Times New Roman" w:hAnsi="Times New Roman"/>
          <w:i/>
          <w:sz w:val="24"/>
          <w:szCs w:val="24"/>
        </w:rPr>
      </w:pPr>
      <w:r w:rsidRPr="007B143B">
        <w:rPr>
          <w:rFonts w:ascii="Times New Roman" w:hAnsi="Times New Roman"/>
          <w:i/>
          <w:sz w:val="24"/>
          <w:szCs w:val="24"/>
        </w:rPr>
        <w:t>Caillods &amp; Caillods, F. (1994). Converging trends amidst diversity in vocational training systems. International Labor Review, 133(2), 241-257.</w:t>
      </w:r>
    </w:p>
    <w:p w:rsidR="001A7BD6" w:rsidRPr="007B143B" w:rsidRDefault="001A7BD6" w:rsidP="00E33BD5">
      <w:pPr>
        <w:pStyle w:val="ListParagraph"/>
        <w:numPr>
          <w:ilvl w:val="0"/>
          <w:numId w:val="3"/>
        </w:numPr>
        <w:tabs>
          <w:tab w:val="left" w:pos="360"/>
        </w:tabs>
        <w:autoSpaceDE w:val="0"/>
        <w:autoSpaceDN w:val="0"/>
        <w:adjustRightInd w:val="0"/>
        <w:spacing w:after="0" w:line="360" w:lineRule="auto"/>
        <w:ind w:left="0" w:firstLine="0"/>
        <w:contextualSpacing w:val="0"/>
        <w:jc w:val="both"/>
        <w:rPr>
          <w:rFonts w:ascii="Times New Roman" w:hAnsi="Times New Roman"/>
          <w:i/>
          <w:sz w:val="24"/>
          <w:szCs w:val="24"/>
        </w:rPr>
      </w:pPr>
      <w:r w:rsidRPr="007B143B">
        <w:rPr>
          <w:rFonts w:ascii="Times New Roman" w:hAnsi="Times New Roman"/>
          <w:i/>
          <w:sz w:val="24"/>
          <w:szCs w:val="24"/>
        </w:rPr>
        <w:t>Directorate of Adult Education (DAE), Ministry of Human Resource Development, Govt. of India, 2013</w:t>
      </w:r>
    </w:p>
    <w:p w:rsidR="001A7BD6" w:rsidRPr="007B143B" w:rsidRDefault="001A7BD6" w:rsidP="00E33BD5">
      <w:pPr>
        <w:pStyle w:val="ListParagraph"/>
        <w:numPr>
          <w:ilvl w:val="0"/>
          <w:numId w:val="3"/>
        </w:numPr>
        <w:tabs>
          <w:tab w:val="left" w:pos="360"/>
        </w:tabs>
        <w:autoSpaceDE w:val="0"/>
        <w:autoSpaceDN w:val="0"/>
        <w:adjustRightInd w:val="0"/>
        <w:spacing w:after="0" w:line="360" w:lineRule="auto"/>
        <w:ind w:left="0" w:firstLine="0"/>
        <w:contextualSpacing w:val="0"/>
        <w:jc w:val="both"/>
        <w:rPr>
          <w:rFonts w:ascii="Times New Roman" w:hAnsi="Times New Roman"/>
          <w:i/>
          <w:sz w:val="24"/>
          <w:szCs w:val="24"/>
        </w:rPr>
      </w:pPr>
      <w:r w:rsidRPr="007B143B">
        <w:rPr>
          <w:rFonts w:ascii="Times New Roman" w:hAnsi="Times New Roman"/>
          <w:i/>
          <w:sz w:val="24"/>
          <w:szCs w:val="24"/>
        </w:rPr>
        <w:t xml:space="preserve">Directorate of Technical Education, Government of Jammu &amp; Kashmir (2014). </w:t>
      </w:r>
      <w:hyperlink r:id="rId12" w:history="1">
        <w:r w:rsidRPr="007B143B">
          <w:rPr>
            <w:rStyle w:val="Hyperlink"/>
            <w:rFonts w:ascii="Times New Roman" w:hAnsi="Times New Roman"/>
            <w:i/>
            <w:sz w:val="24"/>
            <w:szCs w:val="24"/>
          </w:rPr>
          <w:t>http://www.jkdte.org/directorsmessage</w:t>
        </w:r>
      </w:hyperlink>
      <w:r w:rsidRPr="007B143B">
        <w:rPr>
          <w:rFonts w:ascii="Times New Roman" w:hAnsi="Times New Roman"/>
          <w:i/>
          <w:sz w:val="24"/>
          <w:szCs w:val="24"/>
        </w:rPr>
        <w:t>.</w:t>
      </w:r>
    </w:p>
    <w:p w:rsidR="00DB58CF" w:rsidRPr="007B143B" w:rsidRDefault="00DB58CF" w:rsidP="00E33BD5">
      <w:pPr>
        <w:pStyle w:val="ListParagraph"/>
        <w:numPr>
          <w:ilvl w:val="0"/>
          <w:numId w:val="3"/>
        </w:numPr>
        <w:tabs>
          <w:tab w:val="left" w:pos="360"/>
        </w:tabs>
        <w:spacing w:after="0" w:line="360" w:lineRule="auto"/>
        <w:ind w:left="0" w:firstLine="0"/>
        <w:contextualSpacing w:val="0"/>
        <w:jc w:val="both"/>
        <w:rPr>
          <w:rFonts w:ascii="Times New Roman" w:hAnsi="Times New Roman"/>
          <w:i/>
          <w:sz w:val="24"/>
          <w:szCs w:val="24"/>
        </w:rPr>
      </w:pPr>
      <w:r w:rsidRPr="007B143B">
        <w:rPr>
          <w:rFonts w:ascii="Times New Roman" w:hAnsi="Times New Roman"/>
          <w:i/>
          <w:sz w:val="24"/>
          <w:szCs w:val="24"/>
        </w:rPr>
        <w:t>Gasper, C. (1995). Vocational education in the context of globalization and technological change in Kerala. India.79-83</w:t>
      </w:r>
    </w:p>
    <w:p w:rsidR="00DB58CF" w:rsidRPr="007B143B" w:rsidRDefault="00DB58CF" w:rsidP="00E33BD5">
      <w:pPr>
        <w:pStyle w:val="ListParagraph"/>
        <w:numPr>
          <w:ilvl w:val="0"/>
          <w:numId w:val="3"/>
        </w:numPr>
        <w:tabs>
          <w:tab w:val="left" w:pos="360"/>
        </w:tabs>
        <w:spacing w:after="0" w:line="360" w:lineRule="auto"/>
        <w:ind w:left="0" w:firstLine="0"/>
        <w:contextualSpacing w:val="0"/>
        <w:jc w:val="both"/>
        <w:rPr>
          <w:rFonts w:ascii="Times New Roman" w:hAnsi="Times New Roman"/>
          <w:i/>
          <w:sz w:val="24"/>
          <w:szCs w:val="24"/>
        </w:rPr>
      </w:pPr>
      <w:r w:rsidRPr="007B143B">
        <w:rPr>
          <w:rFonts w:ascii="Times New Roman" w:hAnsi="Times New Roman"/>
          <w:i/>
          <w:sz w:val="24"/>
          <w:szCs w:val="24"/>
        </w:rPr>
        <w:t>George, A. (1995). Technical and Vocational Education and Training for Industrialization. 204-209</w:t>
      </w:r>
    </w:p>
    <w:p w:rsidR="00DB58CF" w:rsidRPr="007B143B" w:rsidRDefault="00DB58CF" w:rsidP="00E33BD5">
      <w:pPr>
        <w:pStyle w:val="ListParagraph"/>
        <w:numPr>
          <w:ilvl w:val="0"/>
          <w:numId w:val="3"/>
        </w:numPr>
        <w:tabs>
          <w:tab w:val="left" w:pos="360"/>
        </w:tabs>
        <w:spacing w:after="0" w:line="360" w:lineRule="auto"/>
        <w:ind w:left="0" w:firstLine="0"/>
        <w:contextualSpacing w:val="0"/>
        <w:jc w:val="both"/>
        <w:rPr>
          <w:rFonts w:ascii="Times New Roman" w:hAnsi="Times New Roman"/>
          <w:i/>
          <w:sz w:val="24"/>
          <w:szCs w:val="24"/>
        </w:rPr>
      </w:pPr>
      <w:r w:rsidRPr="007B143B">
        <w:rPr>
          <w:rFonts w:ascii="Times New Roman" w:hAnsi="Times New Roman"/>
          <w:i/>
          <w:sz w:val="24"/>
          <w:szCs w:val="24"/>
        </w:rPr>
        <w:lastRenderedPageBreak/>
        <w:t>Goel. (2009).Using technological interface in vocational education and training for women in India, IGNOU, India.202-207</w:t>
      </w:r>
    </w:p>
    <w:p w:rsidR="00DB58CF" w:rsidRPr="007B143B" w:rsidRDefault="00E0472E" w:rsidP="00E33BD5">
      <w:pPr>
        <w:pStyle w:val="ListParagraph"/>
        <w:numPr>
          <w:ilvl w:val="0"/>
          <w:numId w:val="5"/>
        </w:numPr>
        <w:tabs>
          <w:tab w:val="left" w:pos="360"/>
        </w:tabs>
        <w:autoSpaceDE w:val="0"/>
        <w:autoSpaceDN w:val="0"/>
        <w:adjustRightInd w:val="0"/>
        <w:spacing w:after="0" w:line="360" w:lineRule="auto"/>
        <w:ind w:left="0" w:firstLine="0"/>
        <w:contextualSpacing w:val="0"/>
        <w:jc w:val="both"/>
        <w:rPr>
          <w:rFonts w:ascii="Times New Roman" w:hAnsi="Times New Roman"/>
          <w:i/>
          <w:sz w:val="24"/>
          <w:szCs w:val="24"/>
        </w:rPr>
      </w:pPr>
      <w:hyperlink r:id="rId13" w:history="1">
        <w:r w:rsidR="00DB58CF" w:rsidRPr="007B143B">
          <w:rPr>
            <w:rStyle w:val="Hyperlink"/>
            <w:rFonts w:ascii="Times New Roman" w:hAnsi="Times New Roman"/>
            <w:i/>
            <w:sz w:val="24"/>
            <w:szCs w:val="24"/>
          </w:rPr>
          <w:t xml:space="preserve">http://www.dvet.gov.in/schemes/cts.aspx.  </w:t>
        </w:r>
        <w:r w:rsidR="00DB58CF" w:rsidRPr="007B143B">
          <w:rPr>
            <w:rFonts w:ascii="Times New Roman" w:hAnsi="Times New Roman"/>
            <w:i/>
            <w:sz w:val="24"/>
            <w:szCs w:val="24"/>
          </w:rPr>
          <w:t>P-1-2/3</w:t>
        </w:r>
      </w:hyperlink>
    </w:p>
    <w:p w:rsidR="00C12B5A" w:rsidRPr="007B143B" w:rsidRDefault="00E0472E" w:rsidP="00E33BD5">
      <w:pPr>
        <w:pStyle w:val="ListParagraph"/>
        <w:numPr>
          <w:ilvl w:val="0"/>
          <w:numId w:val="5"/>
        </w:numPr>
        <w:tabs>
          <w:tab w:val="left" w:pos="360"/>
        </w:tabs>
        <w:autoSpaceDE w:val="0"/>
        <w:autoSpaceDN w:val="0"/>
        <w:adjustRightInd w:val="0"/>
        <w:spacing w:after="0" w:line="360" w:lineRule="auto"/>
        <w:ind w:left="0" w:firstLine="0"/>
        <w:contextualSpacing w:val="0"/>
        <w:jc w:val="both"/>
        <w:rPr>
          <w:rFonts w:ascii="Times New Roman" w:hAnsi="Times New Roman"/>
          <w:i/>
          <w:sz w:val="24"/>
          <w:szCs w:val="24"/>
        </w:rPr>
      </w:pPr>
      <w:hyperlink r:id="rId14" w:history="1">
        <w:r w:rsidR="00DB58CF" w:rsidRPr="007B143B">
          <w:rPr>
            <w:rStyle w:val="Hyperlink"/>
            <w:rFonts w:ascii="Times New Roman" w:hAnsi="Times New Roman"/>
            <w:i/>
            <w:sz w:val="24"/>
            <w:szCs w:val="24"/>
          </w:rPr>
          <w:t>http://www.ibnlive.com/news/india/indiaaustraliatostrengthentiesinvocationaleducationtraining711966.html</w:t>
        </w:r>
      </w:hyperlink>
      <w:r w:rsidR="00DB58CF" w:rsidRPr="007B143B">
        <w:rPr>
          <w:rFonts w:ascii="Times New Roman" w:hAnsi="Times New Roman"/>
          <w:i/>
          <w:sz w:val="24"/>
          <w:szCs w:val="24"/>
        </w:rPr>
        <w:t>, P.1-2/4</w:t>
      </w:r>
    </w:p>
    <w:p w:rsidR="00363DEC" w:rsidRPr="000E4EC7" w:rsidRDefault="00363DEC" w:rsidP="000E4EC7">
      <w:pPr>
        <w:spacing w:after="0" w:line="360" w:lineRule="auto"/>
        <w:jc w:val="both"/>
        <w:rPr>
          <w:rFonts w:ascii="Times New Roman" w:hAnsi="Times New Roman"/>
          <w:sz w:val="24"/>
          <w:szCs w:val="24"/>
        </w:rPr>
      </w:pPr>
    </w:p>
    <w:sectPr w:rsidR="00363DEC" w:rsidRPr="000E4EC7" w:rsidSect="00B122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72E" w:rsidRDefault="00E0472E" w:rsidP="007A0230">
      <w:pPr>
        <w:spacing w:after="0" w:line="240" w:lineRule="auto"/>
      </w:pPr>
      <w:r>
        <w:separator/>
      </w:r>
    </w:p>
  </w:endnote>
  <w:endnote w:type="continuationSeparator" w:id="0">
    <w:p w:rsidR="00E0472E" w:rsidRDefault="00E0472E" w:rsidP="007A0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72E" w:rsidRDefault="00E0472E" w:rsidP="007A0230">
      <w:pPr>
        <w:spacing w:after="0" w:line="240" w:lineRule="auto"/>
      </w:pPr>
      <w:r>
        <w:separator/>
      </w:r>
    </w:p>
  </w:footnote>
  <w:footnote w:type="continuationSeparator" w:id="0">
    <w:p w:rsidR="00E0472E" w:rsidRDefault="00E0472E" w:rsidP="007A02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27B70"/>
    <w:multiLevelType w:val="hybridMultilevel"/>
    <w:tmpl w:val="923EC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DE254E"/>
    <w:multiLevelType w:val="hybridMultilevel"/>
    <w:tmpl w:val="93D4ABB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nsid w:val="1CEC3C57"/>
    <w:multiLevelType w:val="hybridMultilevel"/>
    <w:tmpl w:val="BB321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EE2713"/>
    <w:multiLevelType w:val="hybridMultilevel"/>
    <w:tmpl w:val="A4DC2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6278EB"/>
    <w:multiLevelType w:val="hybridMultilevel"/>
    <w:tmpl w:val="590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8C7131"/>
    <w:multiLevelType w:val="hybridMultilevel"/>
    <w:tmpl w:val="7130E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D8087E"/>
    <w:multiLevelType w:val="hybridMultilevel"/>
    <w:tmpl w:val="7A4E915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E59"/>
    <w:rsid w:val="00014530"/>
    <w:rsid w:val="0003352D"/>
    <w:rsid w:val="0003515A"/>
    <w:rsid w:val="000409D3"/>
    <w:rsid w:val="000448FA"/>
    <w:rsid w:val="00050460"/>
    <w:rsid w:val="00072D12"/>
    <w:rsid w:val="000B0D63"/>
    <w:rsid w:val="000B10A0"/>
    <w:rsid w:val="000B4DB6"/>
    <w:rsid w:val="000B6730"/>
    <w:rsid w:val="000B7353"/>
    <w:rsid w:val="000D3F84"/>
    <w:rsid w:val="000D487A"/>
    <w:rsid w:val="000D63B2"/>
    <w:rsid w:val="000D7ABD"/>
    <w:rsid w:val="000E4EC7"/>
    <w:rsid w:val="000E7A71"/>
    <w:rsid w:val="000F1392"/>
    <w:rsid w:val="00100FCB"/>
    <w:rsid w:val="00111FD7"/>
    <w:rsid w:val="0011621B"/>
    <w:rsid w:val="001310CD"/>
    <w:rsid w:val="00134482"/>
    <w:rsid w:val="001352C8"/>
    <w:rsid w:val="001378BB"/>
    <w:rsid w:val="00155588"/>
    <w:rsid w:val="00163D10"/>
    <w:rsid w:val="001673E5"/>
    <w:rsid w:val="00170982"/>
    <w:rsid w:val="00174918"/>
    <w:rsid w:val="0018228B"/>
    <w:rsid w:val="00183C0C"/>
    <w:rsid w:val="001A450D"/>
    <w:rsid w:val="001A5CDF"/>
    <w:rsid w:val="001A7BD6"/>
    <w:rsid w:val="001B6DD7"/>
    <w:rsid w:val="001C2143"/>
    <w:rsid w:val="001C6E76"/>
    <w:rsid w:val="001E1571"/>
    <w:rsid w:val="001E3A11"/>
    <w:rsid w:val="001E5C38"/>
    <w:rsid w:val="001E6736"/>
    <w:rsid w:val="001E68EC"/>
    <w:rsid w:val="001F3187"/>
    <w:rsid w:val="001F3D4A"/>
    <w:rsid w:val="002014A3"/>
    <w:rsid w:val="00202F2B"/>
    <w:rsid w:val="0020394E"/>
    <w:rsid w:val="00203E7C"/>
    <w:rsid w:val="00221BA4"/>
    <w:rsid w:val="0023145E"/>
    <w:rsid w:val="00234BF4"/>
    <w:rsid w:val="00240E2B"/>
    <w:rsid w:val="002467C9"/>
    <w:rsid w:val="002502B3"/>
    <w:rsid w:val="00276D09"/>
    <w:rsid w:val="00283148"/>
    <w:rsid w:val="002843B4"/>
    <w:rsid w:val="00286E5D"/>
    <w:rsid w:val="002A0843"/>
    <w:rsid w:val="002A28C0"/>
    <w:rsid w:val="002A4A9E"/>
    <w:rsid w:val="002A6475"/>
    <w:rsid w:val="002B7DC4"/>
    <w:rsid w:val="002C34FB"/>
    <w:rsid w:val="002C3A1B"/>
    <w:rsid w:val="002E1C35"/>
    <w:rsid w:val="002F639F"/>
    <w:rsid w:val="002F7BFB"/>
    <w:rsid w:val="0030304F"/>
    <w:rsid w:val="003109F9"/>
    <w:rsid w:val="0031160F"/>
    <w:rsid w:val="00312D89"/>
    <w:rsid w:val="00313C55"/>
    <w:rsid w:val="0031401B"/>
    <w:rsid w:val="00314B76"/>
    <w:rsid w:val="00350F35"/>
    <w:rsid w:val="00351F3D"/>
    <w:rsid w:val="00363718"/>
    <w:rsid w:val="00363DEC"/>
    <w:rsid w:val="00367C91"/>
    <w:rsid w:val="00392346"/>
    <w:rsid w:val="00394D81"/>
    <w:rsid w:val="003A6888"/>
    <w:rsid w:val="003B4320"/>
    <w:rsid w:val="003B5324"/>
    <w:rsid w:val="003B5382"/>
    <w:rsid w:val="003C3F76"/>
    <w:rsid w:val="003C52AC"/>
    <w:rsid w:val="003D4187"/>
    <w:rsid w:val="003E1385"/>
    <w:rsid w:val="003E3E59"/>
    <w:rsid w:val="003E783A"/>
    <w:rsid w:val="003F055E"/>
    <w:rsid w:val="00402AC6"/>
    <w:rsid w:val="004060BA"/>
    <w:rsid w:val="00430083"/>
    <w:rsid w:val="00432577"/>
    <w:rsid w:val="00432BB3"/>
    <w:rsid w:val="004410D3"/>
    <w:rsid w:val="00441F64"/>
    <w:rsid w:val="004426F8"/>
    <w:rsid w:val="00453974"/>
    <w:rsid w:val="004545DA"/>
    <w:rsid w:val="0045634C"/>
    <w:rsid w:val="00470A35"/>
    <w:rsid w:val="004732F9"/>
    <w:rsid w:val="0047343D"/>
    <w:rsid w:val="00473D24"/>
    <w:rsid w:val="00482F02"/>
    <w:rsid w:val="00484A39"/>
    <w:rsid w:val="00494984"/>
    <w:rsid w:val="00496172"/>
    <w:rsid w:val="004A2257"/>
    <w:rsid w:val="004A2B0C"/>
    <w:rsid w:val="004B2543"/>
    <w:rsid w:val="004C3DD5"/>
    <w:rsid w:val="004C6623"/>
    <w:rsid w:val="004E2F14"/>
    <w:rsid w:val="004E7789"/>
    <w:rsid w:val="004F593F"/>
    <w:rsid w:val="004F6B35"/>
    <w:rsid w:val="00500BBC"/>
    <w:rsid w:val="005039A4"/>
    <w:rsid w:val="00507CF6"/>
    <w:rsid w:val="00510562"/>
    <w:rsid w:val="00510E05"/>
    <w:rsid w:val="005157D5"/>
    <w:rsid w:val="00515E81"/>
    <w:rsid w:val="0051654C"/>
    <w:rsid w:val="005271E4"/>
    <w:rsid w:val="00537281"/>
    <w:rsid w:val="00542830"/>
    <w:rsid w:val="00545887"/>
    <w:rsid w:val="00546FD1"/>
    <w:rsid w:val="00551B2F"/>
    <w:rsid w:val="00557D8A"/>
    <w:rsid w:val="0056521D"/>
    <w:rsid w:val="0057026B"/>
    <w:rsid w:val="00570B86"/>
    <w:rsid w:val="00572EBE"/>
    <w:rsid w:val="005905B9"/>
    <w:rsid w:val="005941E9"/>
    <w:rsid w:val="00596913"/>
    <w:rsid w:val="00597A49"/>
    <w:rsid w:val="005B03D0"/>
    <w:rsid w:val="005B245F"/>
    <w:rsid w:val="005C5F29"/>
    <w:rsid w:val="005C6F2B"/>
    <w:rsid w:val="005E2BEC"/>
    <w:rsid w:val="005E42CC"/>
    <w:rsid w:val="00602A77"/>
    <w:rsid w:val="00611973"/>
    <w:rsid w:val="00611C94"/>
    <w:rsid w:val="00613A93"/>
    <w:rsid w:val="00614533"/>
    <w:rsid w:val="00616C29"/>
    <w:rsid w:val="00625479"/>
    <w:rsid w:val="00630E87"/>
    <w:rsid w:val="00631D2F"/>
    <w:rsid w:val="006375B3"/>
    <w:rsid w:val="00642EEA"/>
    <w:rsid w:val="00655F7F"/>
    <w:rsid w:val="00664324"/>
    <w:rsid w:val="006759B9"/>
    <w:rsid w:val="006779D6"/>
    <w:rsid w:val="006848C8"/>
    <w:rsid w:val="006A2060"/>
    <w:rsid w:val="006A486E"/>
    <w:rsid w:val="006D57F4"/>
    <w:rsid w:val="006D6980"/>
    <w:rsid w:val="006D74EF"/>
    <w:rsid w:val="006E4106"/>
    <w:rsid w:val="006E64E7"/>
    <w:rsid w:val="006F3973"/>
    <w:rsid w:val="006F78B9"/>
    <w:rsid w:val="006F79B5"/>
    <w:rsid w:val="006F7A5A"/>
    <w:rsid w:val="00702ED5"/>
    <w:rsid w:val="00710D59"/>
    <w:rsid w:val="007139CF"/>
    <w:rsid w:val="00717071"/>
    <w:rsid w:val="0071747A"/>
    <w:rsid w:val="007316B6"/>
    <w:rsid w:val="00731A0A"/>
    <w:rsid w:val="00737C97"/>
    <w:rsid w:val="00743D3F"/>
    <w:rsid w:val="0075477A"/>
    <w:rsid w:val="00760498"/>
    <w:rsid w:val="00765744"/>
    <w:rsid w:val="00776500"/>
    <w:rsid w:val="0078220E"/>
    <w:rsid w:val="00782A2D"/>
    <w:rsid w:val="007845BA"/>
    <w:rsid w:val="007920A4"/>
    <w:rsid w:val="00795FA4"/>
    <w:rsid w:val="00797526"/>
    <w:rsid w:val="007A0230"/>
    <w:rsid w:val="007A20A4"/>
    <w:rsid w:val="007A5ACC"/>
    <w:rsid w:val="007B01B7"/>
    <w:rsid w:val="007B143B"/>
    <w:rsid w:val="007C275D"/>
    <w:rsid w:val="007C3A99"/>
    <w:rsid w:val="007C5820"/>
    <w:rsid w:val="007E3DF0"/>
    <w:rsid w:val="007F1F2C"/>
    <w:rsid w:val="00800066"/>
    <w:rsid w:val="00810780"/>
    <w:rsid w:val="00810C7D"/>
    <w:rsid w:val="00811090"/>
    <w:rsid w:val="00824253"/>
    <w:rsid w:val="00825034"/>
    <w:rsid w:val="0083740F"/>
    <w:rsid w:val="00853630"/>
    <w:rsid w:val="00861375"/>
    <w:rsid w:val="008626D5"/>
    <w:rsid w:val="008636A3"/>
    <w:rsid w:val="00864DEE"/>
    <w:rsid w:val="00871BFF"/>
    <w:rsid w:val="00877FE3"/>
    <w:rsid w:val="008848C7"/>
    <w:rsid w:val="00886CE3"/>
    <w:rsid w:val="00894012"/>
    <w:rsid w:val="008A33CE"/>
    <w:rsid w:val="008A58E6"/>
    <w:rsid w:val="008A6A52"/>
    <w:rsid w:val="008B5CEB"/>
    <w:rsid w:val="008B6AEF"/>
    <w:rsid w:val="008C1837"/>
    <w:rsid w:val="008D0BD1"/>
    <w:rsid w:val="008D3325"/>
    <w:rsid w:val="008E257E"/>
    <w:rsid w:val="008E5A9A"/>
    <w:rsid w:val="008F5E98"/>
    <w:rsid w:val="008F676A"/>
    <w:rsid w:val="00911E2D"/>
    <w:rsid w:val="009264E9"/>
    <w:rsid w:val="00932CFB"/>
    <w:rsid w:val="0094446C"/>
    <w:rsid w:val="00952F3F"/>
    <w:rsid w:val="00986A29"/>
    <w:rsid w:val="0099171B"/>
    <w:rsid w:val="009C37C5"/>
    <w:rsid w:val="009C3B05"/>
    <w:rsid w:val="009C4F91"/>
    <w:rsid w:val="009C5F27"/>
    <w:rsid w:val="009D04EB"/>
    <w:rsid w:val="009D5101"/>
    <w:rsid w:val="009E251A"/>
    <w:rsid w:val="009E65F7"/>
    <w:rsid w:val="00A059FA"/>
    <w:rsid w:val="00A1612F"/>
    <w:rsid w:val="00A211CF"/>
    <w:rsid w:val="00A24E7A"/>
    <w:rsid w:val="00A26A9D"/>
    <w:rsid w:val="00A32272"/>
    <w:rsid w:val="00A47C92"/>
    <w:rsid w:val="00A52E98"/>
    <w:rsid w:val="00A5329B"/>
    <w:rsid w:val="00A56C86"/>
    <w:rsid w:val="00A61C2F"/>
    <w:rsid w:val="00A64D2D"/>
    <w:rsid w:val="00A67F19"/>
    <w:rsid w:val="00A95399"/>
    <w:rsid w:val="00A95D41"/>
    <w:rsid w:val="00A9640D"/>
    <w:rsid w:val="00A96789"/>
    <w:rsid w:val="00A97EE2"/>
    <w:rsid w:val="00AA0445"/>
    <w:rsid w:val="00AA0BDF"/>
    <w:rsid w:val="00AA359B"/>
    <w:rsid w:val="00AA7B45"/>
    <w:rsid w:val="00AB41E5"/>
    <w:rsid w:val="00AB556C"/>
    <w:rsid w:val="00AD29E9"/>
    <w:rsid w:val="00AD3CCE"/>
    <w:rsid w:val="00AD4B82"/>
    <w:rsid w:val="00AD50F5"/>
    <w:rsid w:val="00AE3252"/>
    <w:rsid w:val="00AE3AE0"/>
    <w:rsid w:val="00AF079C"/>
    <w:rsid w:val="00B01EF1"/>
    <w:rsid w:val="00B12230"/>
    <w:rsid w:val="00B317DE"/>
    <w:rsid w:val="00B619B5"/>
    <w:rsid w:val="00B623AB"/>
    <w:rsid w:val="00B63F91"/>
    <w:rsid w:val="00B6430D"/>
    <w:rsid w:val="00B66850"/>
    <w:rsid w:val="00B73BEA"/>
    <w:rsid w:val="00B87451"/>
    <w:rsid w:val="00B93474"/>
    <w:rsid w:val="00BB306A"/>
    <w:rsid w:val="00BB5055"/>
    <w:rsid w:val="00BB5581"/>
    <w:rsid w:val="00BB6C45"/>
    <w:rsid w:val="00BC222A"/>
    <w:rsid w:val="00BC4D84"/>
    <w:rsid w:val="00BD3CBE"/>
    <w:rsid w:val="00BD52CC"/>
    <w:rsid w:val="00BE46D1"/>
    <w:rsid w:val="00BE7F3A"/>
    <w:rsid w:val="00C0502B"/>
    <w:rsid w:val="00C12B5A"/>
    <w:rsid w:val="00C132F1"/>
    <w:rsid w:val="00C3409F"/>
    <w:rsid w:val="00C56CEC"/>
    <w:rsid w:val="00C74476"/>
    <w:rsid w:val="00CA1EB6"/>
    <w:rsid w:val="00CA4FEC"/>
    <w:rsid w:val="00CA58FC"/>
    <w:rsid w:val="00CC173F"/>
    <w:rsid w:val="00CD329D"/>
    <w:rsid w:val="00CD706B"/>
    <w:rsid w:val="00CF3FA9"/>
    <w:rsid w:val="00CF7AA5"/>
    <w:rsid w:val="00D0333B"/>
    <w:rsid w:val="00D0745F"/>
    <w:rsid w:val="00D07ED3"/>
    <w:rsid w:val="00D2012C"/>
    <w:rsid w:val="00D3065A"/>
    <w:rsid w:val="00D423F3"/>
    <w:rsid w:val="00D456E6"/>
    <w:rsid w:val="00D51A4A"/>
    <w:rsid w:val="00D524E9"/>
    <w:rsid w:val="00D52C22"/>
    <w:rsid w:val="00D52E46"/>
    <w:rsid w:val="00D534D5"/>
    <w:rsid w:val="00D55EE3"/>
    <w:rsid w:val="00D6683C"/>
    <w:rsid w:val="00D66F45"/>
    <w:rsid w:val="00D67301"/>
    <w:rsid w:val="00D91306"/>
    <w:rsid w:val="00D91BA5"/>
    <w:rsid w:val="00D92047"/>
    <w:rsid w:val="00DA28E7"/>
    <w:rsid w:val="00DA7718"/>
    <w:rsid w:val="00DB58CF"/>
    <w:rsid w:val="00DB62BB"/>
    <w:rsid w:val="00DB6E02"/>
    <w:rsid w:val="00DB7395"/>
    <w:rsid w:val="00DE184D"/>
    <w:rsid w:val="00DE7515"/>
    <w:rsid w:val="00DE79B9"/>
    <w:rsid w:val="00E00CA3"/>
    <w:rsid w:val="00E03AE8"/>
    <w:rsid w:val="00E0472E"/>
    <w:rsid w:val="00E33BD5"/>
    <w:rsid w:val="00E450CC"/>
    <w:rsid w:val="00E46D80"/>
    <w:rsid w:val="00E50873"/>
    <w:rsid w:val="00E54BE0"/>
    <w:rsid w:val="00E55113"/>
    <w:rsid w:val="00E62842"/>
    <w:rsid w:val="00EA2225"/>
    <w:rsid w:val="00EA2E59"/>
    <w:rsid w:val="00EA2EC1"/>
    <w:rsid w:val="00EB4C92"/>
    <w:rsid w:val="00EB6709"/>
    <w:rsid w:val="00EC1895"/>
    <w:rsid w:val="00EE4DC4"/>
    <w:rsid w:val="00EE7B77"/>
    <w:rsid w:val="00EF3F83"/>
    <w:rsid w:val="00EF523C"/>
    <w:rsid w:val="00F0426D"/>
    <w:rsid w:val="00F11925"/>
    <w:rsid w:val="00F1295A"/>
    <w:rsid w:val="00F1526A"/>
    <w:rsid w:val="00F152E3"/>
    <w:rsid w:val="00F15908"/>
    <w:rsid w:val="00F16893"/>
    <w:rsid w:val="00F17E4C"/>
    <w:rsid w:val="00F259D5"/>
    <w:rsid w:val="00F33914"/>
    <w:rsid w:val="00F35B44"/>
    <w:rsid w:val="00F50A9D"/>
    <w:rsid w:val="00F57654"/>
    <w:rsid w:val="00F61103"/>
    <w:rsid w:val="00F632AC"/>
    <w:rsid w:val="00F657E6"/>
    <w:rsid w:val="00F71DE6"/>
    <w:rsid w:val="00F83647"/>
    <w:rsid w:val="00F936CA"/>
    <w:rsid w:val="00FA6E7B"/>
    <w:rsid w:val="00FB564E"/>
    <w:rsid w:val="00FC0038"/>
    <w:rsid w:val="00FC1713"/>
    <w:rsid w:val="00FC6864"/>
    <w:rsid w:val="00FD028E"/>
    <w:rsid w:val="00FD3C92"/>
    <w:rsid w:val="00FD7CD9"/>
    <w:rsid w:val="00FF409C"/>
    <w:rsid w:val="00FF5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C03096-04A9-4AF3-8F50-9601CC6FC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02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0230"/>
  </w:style>
  <w:style w:type="paragraph" w:styleId="Footer">
    <w:name w:val="footer"/>
    <w:basedOn w:val="Normal"/>
    <w:link w:val="FooterChar"/>
    <w:uiPriority w:val="99"/>
    <w:unhideWhenUsed/>
    <w:rsid w:val="007A02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230"/>
  </w:style>
  <w:style w:type="paragraph" w:styleId="ListParagraph">
    <w:name w:val="List Paragraph"/>
    <w:basedOn w:val="Normal"/>
    <w:uiPriority w:val="34"/>
    <w:qFormat/>
    <w:rsid w:val="003109F9"/>
    <w:pPr>
      <w:ind w:left="720"/>
      <w:contextualSpacing/>
    </w:pPr>
  </w:style>
  <w:style w:type="paragraph" w:customStyle="1" w:styleId="Default">
    <w:name w:val="Default"/>
    <w:rsid w:val="00C12B5A"/>
    <w:pPr>
      <w:autoSpaceDE w:val="0"/>
      <w:autoSpaceDN w:val="0"/>
      <w:adjustRightInd w:val="0"/>
      <w:spacing w:after="0" w:line="240" w:lineRule="auto"/>
    </w:pPr>
    <w:rPr>
      <w:rFonts w:ascii="Palatino Linotype" w:eastAsia="Calibri" w:hAnsi="Palatino Linotype" w:cs="Palatino Linotype"/>
      <w:color w:val="000000"/>
      <w:sz w:val="24"/>
      <w:szCs w:val="24"/>
    </w:rPr>
  </w:style>
  <w:style w:type="character" w:styleId="Hyperlink">
    <w:name w:val="Hyperlink"/>
    <w:uiPriority w:val="99"/>
    <w:unhideWhenUsed/>
    <w:rsid w:val="00C12B5A"/>
    <w:rPr>
      <w:color w:val="0563C1"/>
      <w:u w:val="single"/>
    </w:rPr>
  </w:style>
  <w:style w:type="character" w:customStyle="1" w:styleId="A1">
    <w:name w:val="A1"/>
    <w:uiPriority w:val="99"/>
    <w:rsid w:val="00C12B5A"/>
    <w:rPr>
      <w:rFonts w:cs="Century Gothic"/>
      <w:color w:val="000000"/>
      <w:sz w:val="22"/>
      <w:szCs w:val="22"/>
    </w:rPr>
  </w:style>
  <w:style w:type="paragraph" w:styleId="NoSpacing">
    <w:name w:val="No Spacing"/>
    <w:uiPriority w:val="1"/>
    <w:qFormat/>
    <w:rsid w:val="00C12B5A"/>
    <w:pPr>
      <w:spacing w:after="0" w:line="240" w:lineRule="auto"/>
    </w:pPr>
    <w:rPr>
      <w:rFonts w:ascii="Calibri" w:eastAsia="Calibri" w:hAnsi="Calibri" w:cs="Times New Roman"/>
    </w:rPr>
  </w:style>
  <w:style w:type="character" w:customStyle="1" w:styleId="A4">
    <w:name w:val="A4"/>
    <w:uiPriority w:val="99"/>
    <w:rsid w:val="00C12B5A"/>
    <w:rPr>
      <w:rFonts w:cs="Century Gothic"/>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05993">
      <w:bodyDiv w:val="1"/>
      <w:marLeft w:val="0"/>
      <w:marRight w:val="0"/>
      <w:marTop w:val="0"/>
      <w:marBottom w:val="0"/>
      <w:divBdr>
        <w:top w:val="none" w:sz="0" w:space="0" w:color="auto"/>
        <w:left w:val="none" w:sz="0" w:space="0" w:color="auto"/>
        <w:bottom w:val="none" w:sz="0" w:space="0" w:color="auto"/>
        <w:right w:val="none" w:sz="0" w:space="0" w:color="auto"/>
      </w:divBdr>
    </w:div>
    <w:div w:id="233783181">
      <w:bodyDiv w:val="1"/>
      <w:marLeft w:val="0"/>
      <w:marRight w:val="0"/>
      <w:marTop w:val="0"/>
      <w:marBottom w:val="0"/>
      <w:divBdr>
        <w:top w:val="none" w:sz="0" w:space="0" w:color="auto"/>
        <w:left w:val="none" w:sz="0" w:space="0" w:color="auto"/>
        <w:bottom w:val="none" w:sz="0" w:space="0" w:color="auto"/>
        <w:right w:val="none" w:sz="0" w:space="0" w:color="auto"/>
      </w:divBdr>
    </w:div>
    <w:div w:id="312684696">
      <w:bodyDiv w:val="1"/>
      <w:marLeft w:val="0"/>
      <w:marRight w:val="0"/>
      <w:marTop w:val="0"/>
      <w:marBottom w:val="0"/>
      <w:divBdr>
        <w:top w:val="none" w:sz="0" w:space="0" w:color="auto"/>
        <w:left w:val="none" w:sz="0" w:space="0" w:color="auto"/>
        <w:bottom w:val="none" w:sz="0" w:space="0" w:color="auto"/>
        <w:right w:val="none" w:sz="0" w:space="0" w:color="auto"/>
      </w:divBdr>
    </w:div>
    <w:div w:id="359355356">
      <w:bodyDiv w:val="1"/>
      <w:marLeft w:val="0"/>
      <w:marRight w:val="0"/>
      <w:marTop w:val="0"/>
      <w:marBottom w:val="0"/>
      <w:divBdr>
        <w:top w:val="none" w:sz="0" w:space="0" w:color="auto"/>
        <w:left w:val="none" w:sz="0" w:space="0" w:color="auto"/>
        <w:bottom w:val="none" w:sz="0" w:space="0" w:color="auto"/>
        <w:right w:val="none" w:sz="0" w:space="0" w:color="auto"/>
      </w:divBdr>
    </w:div>
    <w:div w:id="585959233">
      <w:bodyDiv w:val="1"/>
      <w:marLeft w:val="0"/>
      <w:marRight w:val="0"/>
      <w:marTop w:val="0"/>
      <w:marBottom w:val="0"/>
      <w:divBdr>
        <w:top w:val="none" w:sz="0" w:space="0" w:color="auto"/>
        <w:left w:val="none" w:sz="0" w:space="0" w:color="auto"/>
        <w:bottom w:val="none" w:sz="0" w:space="0" w:color="auto"/>
        <w:right w:val="none" w:sz="0" w:space="0" w:color="auto"/>
      </w:divBdr>
    </w:div>
    <w:div w:id="733045544">
      <w:bodyDiv w:val="1"/>
      <w:marLeft w:val="0"/>
      <w:marRight w:val="0"/>
      <w:marTop w:val="0"/>
      <w:marBottom w:val="0"/>
      <w:divBdr>
        <w:top w:val="none" w:sz="0" w:space="0" w:color="auto"/>
        <w:left w:val="none" w:sz="0" w:space="0" w:color="auto"/>
        <w:bottom w:val="none" w:sz="0" w:space="0" w:color="auto"/>
        <w:right w:val="none" w:sz="0" w:space="0" w:color="auto"/>
      </w:divBdr>
    </w:div>
    <w:div w:id="1279684216">
      <w:bodyDiv w:val="1"/>
      <w:marLeft w:val="0"/>
      <w:marRight w:val="0"/>
      <w:marTop w:val="0"/>
      <w:marBottom w:val="0"/>
      <w:divBdr>
        <w:top w:val="none" w:sz="0" w:space="0" w:color="auto"/>
        <w:left w:val="none" w:sz="0" w:space="0" w:color="auto"/>
        <w:bottom w:val="none" w:sz="0" w:space="0" w:color="auto"/>
        <w:right w:val="none" w:sz="0" w:space="0" w:color="auto"/>
      </w:divBdr>
    </w:div>
    <w:div w:id="1488128973">
      <w:bodyDiv w:val="1"/>
      <w:marLeft w:val="0"/>
      <w:marRight w:val="0"/>
      <w:marTop w:val="0"/>
      <w:marBottom w:val="0"/>
      <w:divBdr>
        <w:top w:val="none" w:sz="0" w:space="0" w:color="auto"/>
        <w:left w:val="none" w:sz="0" w:space="0" w:color="auto"/>
        <w:bottom w:val="none" w:sz="0" w:space="0" w:color="auto"/>
        <w:right w:val="none" w:sz="0" w:space="0" w:color="auto"/>
      </w:divBdr>
    </w:div>
    <w:div w:id="177401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dvet.gov.in/schemes/cts.aspx.%20%20P-1-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kdte.org/directorsmessag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itcinterfor.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www.ibnlive.com/news/india/indiaaustraliatostrengthentiesinvocationaleducationtraining711966.html"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Sheet3!$C$2</c:f>
              <c:strCache>
                <c:ptCount val="1"/>
                <c:pt idx="0">
                  <c:v>Udhampur</c:v>
                </c:pt>
              </c:strCache>
            </c:strRef>
          </c:tx>
          <c:invertIfNegative val="0"/>
          <c:dLbls>
            <c:spPr>
              <a:noFill/>
              <a:ln w="25386">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Sheet3!$B$3:$B$7</c:f>
              <c:strCache>
                <c:ptCount val="5"/>
                <c:pt idx="0">
                  <c:v>Up to 8th</c:v>
                </c:pt>
                <c:pt idx="1">
                  <c:v>8 to 10th</c:v>
                </c:pt>
                <c:pt idx="2">
                  <c:v>10 to 12th</c:v>
                </c:pt>
                <c:pt idx="3">
                  <c:v>Graduate</c:v>
                </c:pt>
                <c:pt idx="4">
                  <c:v>Others</c:v>
                </c:pt>
              </c:strCache>
            </c:strRef>
          </c:cat>
          <c:val>
            <c:numRef>
              <c:f>Sheet3!$C$3:$C$7</c:f>
              <c:numCache>
                <c:formatCode>General</c:formatCode>
                <c:ptCount val="5"/>
                <c:pt idx="0">
                  <c:v>6</c:v>
                </c:pt>
                <c:pt idx="1">
                  <c:v>14</c:v>
                </c:pt>
                <c:pt idx="2">
                  <c:v>15</c:v>
                </c:pt>
                <c:pt idx="3">
                  <c:v>14</c:v>
                </c:pt>
                <c:pt idx="4">
                  <c:v>11</c:v>
                </c:pt>
              </c:numCache>
            </c:numRef>
          </c:val>
        </c:ser>
        <c:ser>
          <c:idx val="1"/>
          <c:order val="1"/>
          <c:tx>
            <c:strRef>
              <c:f>Sheet3!$D$2</c:f>
              <c:strCache>
                <c:ptCount val="1"/>
                <c:pt idx="0">
                  <c:v>Chenani</c:v>
                </c:pt>
              </c:strCache>
            </c:strRef>
          </c:tx>
          <c:invertIfNegative val="0"/>
          <c:dLbls>
            <c:spPr>
              <a:noFill/>
              <a:ln w="25386">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Sheet3!$B$3:$B$7</c:f>
              <c:strCache>
                <c:ptCount val="5"/>
                <c:pt idx="0">
                  <c:v>Up to 8th</c:v>
                </c:pt>
                <c:pt idx="1">
                  <c:v>8 to 10th</c:v>
                </c:pt>
                <c:pt idx="2">
                  <c:v>10 to 12th</c:v>
                </c:pt>
                <c:pt idx="3">
                  <c:v>Graduate</c:v>
                </c:pt>
                <c:pt idx="4">
                  <c:v>Others</c:v>
                </c:pt>
              </c:strCache>
            </c:strRef>
          </c:cat>
          <c:val>
            <c:numRef>
              <c:f>Sheet3!$D$3:$D$7</c:f>
              <c:numCache>
                <c:formatCode>General</c:formatCode>
                <c:ptCount val="5"/>
                <c:pt idx="0">
                  <c:v>9</c:v>
                </c:pt>
                <c:pt idx="1">
                  <c:v>11</c:v>
                </c:pt>
                <c:pt idx="2">
                  <c:v>15</c:v>
                </c:pt>
                <c:pt idx="3">
                  <c:v>13</c:v>
                </c:pt>
                <c:pt idx="4">
                  <c:v>12</c:v>
                </c:pt>
              </c:numCache>
            </c:numRef>
          </c:val>
        </c:ser>
        <c:ser>
          <c:idx val="2"/>
          <c:order val="2"/>
          <c:tx>
            <c:strRef>
              <c:f>Sheet3!$E$2</c:f>
              <c:strCache>
                <c:ptCount val="1"/>
                <c:pt idx="0">
                  <c:v>Ramnagar</c:v>
                </c:pt>
              </c:strCache>
            </c:strRef>
          </c:tx>
          <c:invertIfNegative val="0"/>
          <c:dLbls>
            <c:spPr>
              <a:noFill/>
              <a:ln w="25386">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Sheet3!$B$3:$B$7</c:f>
              <c:strCache>
                <c:ptCount val="5"/>
                <c:pt idx="0">
                  <c:v>Up to 8th</c:v>
                </c:pt>
                <c:pt idx="1">
                  <c:v>8 to 10th</c:v>
                </c:pt>
                <c:pt idx="2">
                  <c:v>10 to 12th</c:v>
                </c:pt>
                <c:pt idx="3">
                  <c:v>Graduate</c:v>
                </c:pt>
                <c:pt idx="4">
                  <c:v>Others</c:v>
                </c:pt>
              </c:strCache>
            </c:strRef>
          </c:cat>
          <c:val>
            <c:numRef>
              <c:f>Sheet3!$E$3:$E$7</c:f>
              <c:numCache>
                <c:formatCode>General</c:formatCode>
                <c:ptCount val="5"/>
                <c:pt idx="0">
                  <c:v>11</c:v>
                </c:pt>
                <c:pt idx="1">
                  <c:v>16</c:v>
                </c:pt>
                <c:pt idx="2">
                  <c:v>13</c:v>
                </c:pt>
                <c:pt idx="3">
                  <c:v>9</c:v>
                </c:pt>
                <c:pt idx="4">
                  <c:v>11</c:v>
                </c:pt>
              </c:numCache>
            </c:numRef>
          </c:val>
        </c:ser>
        <c:dLbls>
          <c:showLegendKey val="0"/>
          <c:showVal val="0"/>
          <c:showCatName val="0"/>
          <c:showSerName val="0"/>
          <c:showPercent val="0"/>
          <c:showBubbleSize val="0"/>
        </c:dLbls>
        <c:gapWidth val="75"/>
        <c:shape val="box"/>
        <c:axId val="328620744"/>
        <c:axId val="328621136"/>
        <c:axId val="0"/>
      </c:bar3DChart>
      <c:catAx>
        <c:axId val="328620744"/>
        <c:scaling>
          <c:orientation val="minMax"/>
        </c:scaling>
        <c:delete val="0"/>
        <c:axPos val="b"/>
        <c:numFmt formatCode="General" sourceLinked="0"/>
        <c:majorTickMark val="none"/>
        <c:minorTickMark val="none"/>
        <c:tickLblPos val="nextTo"/>
        <c:crossAx val="328621136"/>
        <c:crosses val="autoZero"/>
        <c:auto val="1"/>
        <c:lblAlgn val="ctr"/>
        <c:lblOffset val="100"/>
        <c:noMultiLvlLbl val="0"/>
      </c:catAx>
      <c:valAx>
        <c:axId val="328621136"/>
        <c:scaling>
          <c:orientation val="minMax"/>
        </c:scaling>
        <c:delete val="0"/>
        <c:axPos val="l"/>
        <c:numFmt formatCode="General" sourceLinked="1"/>
        <c:majorTickMark val="none"/>
        <c:minorTickMark val="none"/>
        <c:tickLblPos val="nextTo"/>
        <c:crossAx val="328620744"/>
        <c:crosses val="autoZero"/>
        <c:crossBetween val="between"/>
      </c:valAx>
      <c:spPr>
        <a:noFill/>
        <a:ln w="25386">
          <a:noFill/>
        </a:ln>
      </c:spPr>
    </c:plotArea>
    <c:legend>
      <c:legendPos val="b"/>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Sheet1!$E$5</c:f>
              <c:strCache>
                <c:ptCount val="1"/>
                <c:pt idx="0">
                  <c:v>Udhampur</c:v>
                </c:pt>
              </c:strCache>
            </c:strRef>
          </c:tx>
          <c:invertIfNegative val="0"/>
          <c:dLbls>
            <c:spPr>
              <a:noFill/>
              <a:ln w="25399">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Sheet1!$D$6:$D$13</c:f>
              <c:strCache>
                <c:ptCount val="8"/>
                <c:pt idx="1">
                  <c:v>Stenographer</c:v>
                </c:pt>
                <c:pt idx="2">
                  <c:v>COPA</c:v>
                </c:pt>
                <c:pt idx="3">
                  <c:v>Electrician</c:v>
                </c:pt>
                <c:pt idx="4">
                  <c:v>Welder</c:v>
                </c:pt>
                <c:pt idx="5">
                  <c:v>Cutting &amp; Sewing </c:v>
                </c:pt>
                <c:pt idx="6">
                  <c:v>Plumber </c:v>
                </c:pt>
                <c:pt idx="7">
                  <c:v>Software Application</c:v>
                </c:pt>
              </c:strCache>
            </c:strRef>
          </c:cat>
          <c:val>
            <c:numRef>
              <c:f>Sheet1!$E$6:$E$13</c:f>
              <c:numCache>
                <c:formatCode>General</c:formatCode>
                <c:ptCount val="8"/>
                <c:pt idx="1">
                  <c:v>5</c:v>
                </c:pt>
                <c:pt idx="2">
                  <c:v>11</c:v>
                </c:pt>
                <c:pt idx="3">
                  <c:v>12</c:v>
                </c:pt>
                <c:pt idx="4">
                  <c:v>10</c:v>
                </c:pt>
                <c:pt idx="5">
                  <c:v>11</c:v>
                </c:pt>
                <c:pt idx="6">
                  <c:v>7</c:v>
                </c:pt>
                <c:pt idx="7">
                  <c:v>4</c:v>
                </c:pt>
              </c:numCache>
            </c:numRef>
          </c:val>
        </c:ser>
        <c:ser>
          <c:idx val="1"/>
          <c:order val="1"/>
          <c:tx>
            <c:strRef>
              <c:f>Sheet1!$F$5</c:f>
              <c:strCache>
                <c:ptCount val="1"/>
                <c:pt idx="0">
                  <c:v>Chenani</c:v>
                </c:pt>
              </c:strCache>
            </c:strRef>
          </c:tx>
          <c:invertIfNegative val="0"/>
          <c:dLbls>
            <c:spPr>
              <a:noFill/>
              <a:ln w="25399">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Sheet1!$D$6:$D$13</c:f>
              <c:strCache>
                <c:ptCount val="8"/>
                <c:pt idx="1">
                  <c:v>Stenographer</c:v>
                </c:pt>
                <c:pt idx="2">
                  <c:v>COPA</c:v>
                </c:pt>
                <c:pt idx="3">
                  <c:v>Electrician</c:v>
                </c:pt>
                <c:pt idx="4">
                  <c:v>Welder</c:v>
                </c:pt>
                <c:pt idx="5">
                  <c:v>Cutting &amp; Sewing </c:v>
                </c:pt>
                <c:pt idx="6">
                  <c:v>Plumber </c:v>
                </c:pt>
                <c:pt idx="7">
                  <c:v>Software Application</c:v>
                </c:pt>
              </c:strCache>
            </c:strRef>
          </c:cat>
          <c:val>
            <c:numRef>
              <c:f>Sheet1!$F$6:$F$13</c:f>
              <c:numCache>
                <c:formatCode>General</c:formatCode>
                <c:ptCount val="8"/>
                <c:pt idx="1">
                  <c:v>1</c:v>
                </c:pt>
                <c:pt idx="2">
                  <c:v>7</c:v>
                </c:pt>
                <c:pt idx="3">
                  <c:v>14</c:v>
                </c:pt>
                <c:pt idx="4">
                  <c:v>13</c:v>
                </c:pt>
                <c:pt idx="5">
                  <c:v>4</c:v>
                </c:pt>
                <c:pt idx="6">
                  <c:v>21</c:v>
                </c:pt>
                <c:pt idx="7">
                  <c:v>0</c:v>
                </c:pt>
              </c:numCache>
            </c:numRef>
          </c:val>
        </c:ser>
        <c:ser>
          <c:idx val="2"/>
          <c:order val="2"/>
          <c:tx>
            <c:strRef>
              <c:f>Sheet1!$G$5</c:f>
              <c:strCache>
                <c:ptCount val="1"/>
                <c:pt idx="0">
                  <c:v>Ramnagar</c:v>
                </c:pt>
              </c:strCache>
            </c:strRef>
          </c:tx>
          <c:invertIfNegative val="0"/>
          <c:dLbls>
            <c:spPr>
              <a:noFill/>
              <a:ln w="25399">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Sheet1!$D$6:$D$13</c:f>
              <c:strCache>
                <c:ptCount val="8"/>
                <c:pt idx="1">
                  <c:v>Stenographer</c:v>
                </c:pt>
                <c:pt idx="2">
                  <c:v>COPA</c:v>
                </c:pt>
                <c:pt idx="3">
                  <c:v>Electrician</c:v>
                </c:pt>
                <c:pt idx="4">
                  <c:v>Welder</c:v>
                </c:pt>
                <c:pt idx="5">
                  <c:v>Cutting &amp; Sewing </c:v>
                </c:pt>
                <c:pt idx="6">
                  <c:v>Plumber </c:v>
                </c:pt>
                <c:pt idx="7">
                  <c:v>Software Application</c:v>
                </c:pt>
              </c:strCache>
            </c:strRef>
          </c:cat>
          <c:val>
            <c:numRef>
              <c:f>Sheet1!$G$6:$G$13</c:f>
              <c:numCache>
                <c:formatCode>General</c:formatCode>
                <c:ptCount val="8"/>
                <c:pt idx="1">
                  <c:v>3</c:v>
                </c:pt>
                <c:pt idx="2">
                  <c:v>6</c:v>
                </c:pt>
                <c:pt idx="3">
                  <c:v>10</c:v>
                </c:pt>
                <c:pt idx="4">
                  <c:v>13</c:v>
                </c:pt>
                <c:pt idx="5">
                  <c:v>9</c:v>
                </c:pt>
                <c:pt idx="6">
                  <c:v>18</c:v>
                </c:pt>
                <c:pt idx="7">
                  <c:v>1</c:v>
                </c:pt>
              </c:numCache>
            </c:numRef>
          </c:val>
        </c:ser>
        <c:dLbls>
          <c:showLegendKey val="0"/>
          <c:showVal val="0"/>
          <c:showCatName val="0"/>
          <c:showSerName val="0"/>
          <c:showPercent val="0"/>
          <c:showBubbleSize val="0"/>
        </c:dLbls>
        <c:gapWidth val="75"/>
        <c:axId val="328621920"/>
        <c:axId val="328622312"/>
      </c:barChart>
      <c:catAx>
        <c:axId val="328621920"/>
        <c:scaling>
          <c:orientation val="minMax"/>
        </c:scaling>
        <c:delete val="0"/>
        <c:axPos val="b"/>
        <c:numFmt formatCode="General" sourceLinked="0"/>
        <c:majorTickMark val="none"/>
        <c:minorTickMark val="none"/>
        <c:tickLblPos val="nextTo"/>
        <c:crossAx val="328622312"/>
        <c:crosses val="autoZero"/>
        <c:auto val="1"/>
        <c:lblAlgn val="ctr"/>
        <c:lblOffset val="100"/>
        <c:noMultiLvlLbl val="0"/>
      </c:catAx>
      <c:valAx>
        <c:axId val="328622312"/>
        <c:scaling>
          <c:orientation val="minMax"/>
        </c:scaling>
        <c:delete val="0"/>
        <c:axPos val="l"/>
        <c:numFmt formatCode="General" sourceLinked="1"/>
        <c:majorTickMark val="none"/>
        <c:minorTickMark val="none"/>
        <c:tickLblPos val="nextTo"/>
        <c:crossAx val="328621920"/>
        <c:crosses val="autoZero"/>
        <c:crossBetween val="between"/>
      </c:valAx>
    </c:plotArea>
    <c:legend>
      <c:legendPos val="b"/>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Sheet1!$E$5</c:f>
              <c:strCache>
                <c:ptCount val="1"/>
                <c:pt idx="0">
                  <c:v>Udhampur</c:v>
                </c:pt>
              </c:strCache>
            </c:strRef>
          </c:tx>
          <c:invertIfNegative val="0"/>
          <c:dLbls>
            <c:spPr>
              <a:noFill/>
              <a:ln w="25399">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Sheet1!$D$6:$D$13</c:f>
              <c:strCache>
                <c:ptCount val="8"/>
                <c:pt idx="1">
                  <c:v>Stenographer</c:v>
                </c:pt>
                <c:pt idx="2">
                  <c:v>COPA</c:v>
                </c:pt>
                <c:pt idx="3">
                  <c:v>Electrician</c:v>
                </c:pt>
                <c:pt idx="4">
                  <c:v>Welder</c:v>
                </c:pt>
                <c:pt idx="5">
                  <c:v>Cutting &amp; Sewing </c:v>
                </c:pt>
                <c:pt idx="6">
                  <c:v>Plumber </c:v>
                </c:pt>
                <c:pt idx="7">
                  <c:v>Software Application</c:v>
                </c:pt>
              </c:strCache>
            </c:strRef>
          </c:cat>
          <c:val>
            <c:numRef>
              <c:f>Sheet1!$E$6:$E$13</c:f>
              <c:numCache>
                <c:formatCode>General</c:formatCode>
                <c:ptCount val="8"/>
                <c:pt idx="1">
                  <c:v>5</c:v>
                </c:pt>
                <c:pt idx="2">
                  <c:v>11</c:v>
                </c:pt>
                <c:pt idx="3">
                  <c:v>12</c:v>
                </c:pt>
                <c:pt idx="4">
                  <c:v>10</c:v>
                </c:pt>
                <c:pt idx="5">
                  <c:v>11</c:v>
                </c:pt>
                <c:pt idx="6">
                  <c:v>7</c:v>
                </c:pt>
                <c:pt idx="7">
                  <c:v>4</c:v>
                </c:pt>
              </c:numCache>
            </c:numRef>
          </c:val>
        </c:ser>
        <c:ser>
          <c:idx val="1"/>
          <c:order val="1"/>
          <c:tx>
            <c:strRef>
              <c:f>Sheet1!$F$5</c:f>
              <c:strCache>
                <c:ptCount val="1"/>
                <c:pt idx="0">
                  <c:v>Chenani</c:v>
                </c:pt>
              </c:strCache>
            </c:strRef>
          </c:tx>
          <c:invertIfNegative val="0"/>
          <c:dLbls>
            <c:spPr>
              <a:noFill/>
              <a:ln w="25399">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Sheet1!$D$6:$D$13</c:f>
              <c:strCache>
                <c:ptCount val="8"/>
                <c:pt idx="1">
                  <c:v>Stenographer</c:v>
                </c:pt>
                <c:pt idx="2">
                  <c:v>COPA</c:v>
                </c:pt>
                <c:pt idx="3">
                  <c:v>Electrician</c:v>
                </c:pt>
                <c:pt idx="4">
                  <c:v>Welder</c:v>
                </c:pt>
                <c:pt idx="5">
                  <c:v>Cutting &amp; Sewing </c:v>
                </c:pt>
                <c:pt idx="6">
                  <c:v>Plumber </c:v>
                </c:pt>
                <c:pt idx="7">
                  <c:v>Software Application</c:v>
                </c:pt>
              </c:strCache>
            </c:strRef>
          </c:cat>
          <c:val>
            <c:numRef>
              <c:f>Sheet1!$F$6:$F$13</c:f>
              <c:numCache>
                <c:formatCode>General</c:formatCode>
                <c:ptCount val="8"/>
                <c:pt idx="1">
                  <c:v>1</c:v>
                </c:pt>
                <c:pt idx="2">
                  <c:v>7</c:v>
                </c:pt>
                <c:pt idx="3">
                  <c:v>14</c:v>
                </c:pt>
                <c:pt idx="4">
                  <c:v>13</c:v>
                </c:pt>
                <c:pt idx="5">
                  <c:v>4</c:v>
                </c:pt>
                <c:pt idx="6">
                  <c:v>21</c:v>
                </c:pt>
                <c:pt idx="7">
                  <c:v>0</c:v>
                </c:pt>
              </c:numCache>
            </c:numRef>
          </c:val>
        </c:ser>
        <c:ser>
          <c:idx val="2"/>
          <c:order val="2"/>
          <c:tx>
            <c:strRef>
              <c:f>Sheet1!$G$5</c:f>
              <c:strCache>
                <c:ptCount val="1"/>
                <c:pt idx="0">
                  <c:v>Ramnagar</c:v>
                </c:pt>
              </c:strCache>
            </c:strRef>
          </c:tx>
          <c:invertIfNegative val="0"/>
          <c:dLbls>
            <c:spPr>
              <a:noFill/>
              <a:ln w="25399">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Sheet1!$D$6:$D$13</c:f>
              <c:strCache>
                <c:ptCount val="8"/>
                <c:pt idx="1">
                  <c:v>Stenographer</c:v>
                </c:pt>
                <c:pt idx="2">
                  <c:v>COPA</c:v>
                </c:pt>
                <c:pt idx="3">
                  <c:v>Electrician</c:v>
                </c:pt>
                <c:pt idx="4">
                  <c:v>Welder</c:v>
                </c:pt>
                <c:pt idx="5">
                  <c:v>Cutting &amp; Sewing </c:v>
                </c:pt>
                <c:pt idx="6">
                  <c:v>Plumber </c:v>
                </c:pt>
                <c:pt idx="7">
                  <c:v>Software Application</c:v>
                </c:pt>
              </c:strCache>
            </c:strRef>
          </c:cat>
          <c:val>
            <c:numRef>
              <c:f>Sheet1!$G$6:$G$13</c:f>
              <c:numCache>
                <c:formatCode>General</c:formatCode>
                <c:ptCount val="8"/>
                <c:pt idx="1">
                  <c:v>3</c:v>
                </c:pt>
                <c:pt idx="2">
                  <c:v>6</c:v>
                </c:pt>
                <c:pt idx="3">
                  <c:v>10</c:v>
                </c:pt>
                <c:pt idx="4">
                  <c:v>13</c:v>
                </c:pt>
                <c:pt idx="5">
                  <c:v>9</c:v>
                </c:pt>
                <c:pt idx="6">
                  <c:v>18</c:v>
                </c:pt>
                <c:pt idx="7">
                  <c:v>1</c:v>
                </c:pt>
              </c:numCache>
            </c:numRef>
          </c:val>
        </c:ser>
        <c:dLbls>
          <c:showLegendKey val="0"/>
          <c:showVal val="0"/>
          <c:showCatName val="0"/>
          <c:showSerName val="0"/>
          <c:showPercent val="0"/>
          <c:showBubbleSize val="0"/>
        </c:dLbls>
        <c:gapWidth val="75"/>
        <c:axId val="328623096"/>
        <c:axId val="328623488"/>
      </c:barChart>
      <c:catAx>
        <c:axId val="328623096"/>
        <c:scaling>
          <c:orientation val="minMax"/>
        </c:scaling>
        <c:delete val="0"/>
        <c:axPos val="b"/>
        <c:numFmt formatCode="General" sourceLinked="0"/>
        <c:majorTickMark val="none"/>
        <c:minorTickMark val="none"/>
        <c:tickLblPos val="nextTo"/>
        <c:crossAx val="328623488"/>
        <c:crosses val="autoZero"/>
        <c:auto val="1"/>
        <c:lblAlgn val="ctr"/>
        <c:lblOffset val="100"/>
        <c:noMultiLvlLbl val="0"/>
      </c:catAx>
      <c:valAx>
        <c:axId val="328623488"/>
        <c:scaling>
          <c:orientation val="minMax"/>
        </c:scaling>
        <c:delete val="0"/>
        <c:axPos val="l"/>
        <c:numFmt formatCode="General" sourceLinked="1"/>
        <c:majorTickMark val="none"/>
        <c:minorTickMark val="none"/>
        <c:tickLblPos val="nextTo"/>
        <c:crossAx val="328623096"/>
        <c:crosses val="autoZero"/>
        <c:crossBetween val="between"/>
      </c:valAx>
    </c:plotArea>
    <c:legend>
      <c:legendPos val="b"/>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31826-B9AF-417D-9E74-4C3181AA1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26</Pages>
  <Words>8367</Words>
  <Characters>47696</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dc:creator>
  <cp:keywords/>
  <dc:description/>
  <cp:lastModifiedBy>som</cp:lastModifiedBy>
  <cp:revision>458</cp:revision>
  <dcterms:created xsi:type="dcterms:W3CDTF">2020-08-14T07:16:00Z</dcterms:created>
  <dcterms:modified xsi:type="dcterms:W3CDTF">2023-07-11T08:46:00Z</dcterms:modified>
</cp:coreProperties>
</file>