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6927C"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 xml:space="preserve">Introduction:          </w:t>
      </w:r>
    </w:p>
    <w:p w14:paraId="4B252001" w14:textId="73ECE31D" w:rsidR="003C6EA0" w:rsidRPr="00781A34" w:rsidRDefault="00741D56" w:rsidP="00781A34">
      <w:pPr>
        <w:spacing w:line="360" w:lineRule="auto"/>
        <w:jc w:val="both"/>
        <w:rPr>
          <w:rFonts w:ascii="Times New Roman" w:hAnsi="Times New Roman" w:cs="Times New Roman"/>
          <w:color w:val="000000"/>
          <w:sz w:val="24"/>
          <w:szCs w:val="24"/>
          <w:shd w:val="clear" w:color="auto" w:fill="FFFFFF"/>
        </w:rPr>
      </w:pPr>
      <w:r w:rsidRPr="00781A34">
        <w:rPr>
          <w:rStyle w:val="sw"/>
          <w:rFonts w:ascii="Times New Roman" w:hAnsi="Times New Roman" w:cs="Times New Roman"/>
          <w:color w:val="000000"/>
          <w:sz w:val="24"/>
          <w:szCs w:val="24"/>
          <w:shd w:val="clear" w:color="auto" w:fill="FFFFFF"/>
        </w:rPr>
        <w:t>Human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beings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suffered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from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painful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injuries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from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time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immemorial.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Since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constantly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strived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hard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find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some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method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treating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himself.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will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never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know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certainty</w:t>
      </w:r>
      <w:r w:rsidR="00767BCB"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time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when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early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homosapien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first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adjusted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dislocation.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Perhaps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happened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previous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Age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that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broken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extremity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splinted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wood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bamboo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sticks</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embedded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clay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that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allowed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harden.</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era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increasing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auto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mobilization,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industrialization,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technologies,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treatment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maxillofacial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injuries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attained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prominent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position.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Road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traffic</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accidents,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which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are</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becoming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frequent,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particularly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brought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about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increase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maxillofacial</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injuries.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head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0077062C">
        <w:rPr>
          <w:rStyle w:val="sw"/>
          <w:rFonts w:ascii="Times New Roman" w:hAnsi="Times New Roman" w:cs="Times New Roman"/>
          <w:color w:val="000000"/>
          <w:sz w:val="24"/>
          <w:szCs w:val="24"/>
          <w:shd w:val="clear" w:color="auto" w:fill="FFFFFF"/>
        </w:rPr>
        <w:t>prominent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part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body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highest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injury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entire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body.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Other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causes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facial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injuries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include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personal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injury,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falls,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sports,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trauma</w:t>
      </w:r>
      <w:r w:rsidRPr="00781A34">
        <w:rPr>
          <w:rStyle w:val="sw"/>
          <w:rFonts w:ascii="Times New Roman" w:hAnsi="Times New Roman" w:cs="Times New Roman"/>
          <w:color w:val="000000"/>
          <w:sz w:val="24"/>
          <w:szCs w:val="24"/>
          <w:shd w:val="clear" w:color="auto" w:fill="FFFFFF"/>
          <w:vertAlign w:val="superscript"/>
        </w:rPr>
        <w:t>1</w:t>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left</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untreated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treated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incorrectly,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cause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many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damages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functional,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aesthetic,</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neurological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psychological.</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Although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difficult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term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define,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defined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disruption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continuity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due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stress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exceeding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elastic</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modulus,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resulting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two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main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goal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orthopedic</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surgery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improve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aesthetics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function,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well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predict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body's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recovery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from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previous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injury.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Treatment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strategies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maxillary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evolved</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over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several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decades.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These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procedures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include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reduction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maxillomandibular</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fixation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(MMF),</w:t>
      </w:r>
      <w:r w:rsidR="003D2C8E"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open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reduction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metal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osteosynthesis,</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open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reduction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rigid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internal</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fixation,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adaptive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miniplate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fixation</w:t>
      </w:r>
      <w:r w:rsidR="003C6EA0" w:rsidRPr="00781A34">
        <w:rPr>
          <w:rStyle w:val="sw"/>
          <w:rFonts w:ascii="Times New Roman" w:hAnsi="Times New Roman" w:cs="Times New Roman"/>
          <w:color w:val="000000"/>
          <w:sz w:val="24"/>
          <w:szCs w:val="24"/>
          <w:shd w:val="clear" w:color="auto" w:fill="FFFFFF"/>
          <w:vertAlign w:val="superscript"/>
        </w:rPr>
        <w:t>2</w:t>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p>
    <w:p w14:paraId="3BBAA39F" w14:textId="633986EF" w:rsidR="003C6EA0" w:rsidRPr="00781A34" w:rsidRDefault="00741D56" w:rsidP="00781A34">
      <w:pPr>
        <w:spacing w:line="360" w:lineRule="auto"/>
        <w:jc w:val="both"/>
        <w:rPr>
          <w:rFonts w:ascii="Times New Roman" w:hAnsi="Times New Roman" w:cs="Times New Roman"/>
          <w:color w:val="000000"/>
          <w:sz w:val="24"/>
          <w:szCs w:val="24"/>
          <w:shd w:val="clear" w:color="auto" w:fill="FFFFFF"/>
        </w:rPr>
      </w:pP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treatment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mandibular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disadvantages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failure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003D2C8E"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achi</w:t>
      </w:r>
      <w:r w:rsidR="003D2C8E" w:rsidRPr="00781A34">
        <w:rPr>
          <w:rStyle w:val="sw"/>
          <w:rFonts w:ascii="Times New Roman" w:hAnsi="Times New Roman" w:cs="Times New Roman"/>
          <w:color w:val="000000"/>
          <w:sz w:val="24"/>
          <w:szCs w:val="24"/>
          <w:shd w:val="clear" w:color="auto" w:fill="FFFFFF"/>
        </w:rPr>
        <w:t>e</w:t>
      </w:r>
      <w:r w:rsidRPr="00781A34">
        <w:rPr>
          <w:rStyle w:val="sw"/>
          <w:rFonts w:ascii="Times New Roman" w:hAnsi="Times New Roman" w:cs="Times New Roman"/>
          <w:color w:val="000000"/>
          <w:sz w:val="24"/>
          <w:szCs w:val="24"/>
          <w:shd w:val="clear" w:color="auto" w:fill="FFFFFF"/>
        </w:rPr>
        <w:t>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reduction</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stabilization,</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poor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patient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performance,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malnutrition,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depression</w:t>
      </w:r>
      <w:r w:rsidR="003D2C8E"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difficulty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maintaining</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oral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hygiene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losing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weight.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also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effects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muscular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dystrophy,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secondary</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changes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TMJ,</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airway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obstruction,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approximately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40%</w:t>
      </w:r>
      <w:r w:rsidRPr="00781A34">
        <w:rPr>
          <w:rStyle w:val="sw"/>
          <w:rFonts w:ascii="Times New Roman" w:hAnsi="Times New Roman" w:cs="Times New Roman"/>
          <w:color w:val="000000"/>
          <w:sz w:val="24"/>
          <w:szCs w:val="24"/>
          <w:shd w:val="clear" w:color="auto" w:fill="FFFFFF"/>
          <w:vertAlign w:val="superscript"/>
        </w:rPr>
        <w:t>3</w:t>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p>
    <w:p w14:paraId="33E951EE" w14:textId="6D470970" w:rsidR="003C6EA0" w:rsidRPr="00781A34" w:rsidRDefault="00741D56" w:rsidP="00781A34">
      <w:pPr>
        <w:spacing w:line="360" w:lineRule="auto"/>
        <w:jc w:val="both"/>
        <w:rPr>
          <w:rFonts w:ascii="Times New Roman" w:hAnsi="Times New Roman" w:cs="Times New Roman"/>
          <w:color w:val="000000"/>
          <w:sz w:val="24"/>
          <w:szCs w:val="24"/>
          <w:shd w:val="clear" w:color="auto" w:fill="FFFFFF"/>
        </w:rPr>
      </w:pPr>
      <w:r w:rsidRPr="00781A34">
        <w:rPr>
          <w:rStyle w:val="sw"/>
          <w:rFonts w:ascii="Times New Roman" w:hAnsi="Times New Roman" w:cs="Times New Roman"/>
          <w:color w:val="000000"/>
          <w:sz w:val="24"/>
          <w:szCs w:val="24"/>
          <w:shd w:val="clear" w:color="auto" w:fill="FFFFFF"/>
        </w:rPr>
        <w:t>Open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reduction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internal</w:t>
      </w:r>
      <w:r w:rsidRPr="00781A34">
        <w:rPr>
          <w:rFonts w:ascii="Times New Roman" w:hAnsi="Times New Roman" w:cs="Times New Roman"/>
          <w:color w:val="000000"/>
          <w:sz w:val="24"/>
          <w:szCs w:val="24"/>
          <w:shd w:val="clear" w:color="auto" w:fill="FFFFFF"/>
        </w:rPr>
        <w:t> </w:t>
      </w:r>
      <w:r w:rsidR="0077062C">
        <w:rPr>
          <w:rStyle w:val="sw"/>
          <w:rFonts w:ascii="Times New Roman" w:hAnsi="Times New Roman" w:cs="Times New Roman"/>
          <w:color w:val="000000"/>
          <w:sz w:val="24"/>
          <w:szCs w:val="24"/>
          <w:shd w:val="clear" w:color="auto" w:fill="FFFFFF"/>
        </w:rPr>
        <w:t>fixation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(ORIF)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mandible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first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described</w:t>
      </w:r>
      <w:r w:rsidR="003D2C8E"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Schede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1888.</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Those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who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use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Rigid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immobilization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using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w:t>
      </w:r>
      <w:r w:rsidR="003D2C8E"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compression</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shortens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duration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MMF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restores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maxillomandibular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function</w:t>
      </w:r>
      <w:r w:rsidRPr="00781A34">
        <w:rPr>
          <w:rStyle w:val="sw"/>
          <w:rFonts w:ascii="Times New Roman" w:hAnsi="Times New Roman" w:cs="Times New Roman"/>
          <w:color w:val="000000"/>
          <w:sz w:val="24"/>
          <w:szCs w:val="24"/>
          <w:shd w:val="clear" w:color="auto" w:fill="FFFFFF"/>
          <w:vertAlign w:val="superscript"/>
        </w:rPr>
        <w:t>4</w:t>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p>
    <w:p w14:paraId="02D539AC" w14:textId="3A16A334" w:rsidR="00FC7C71" w:rsidRPr="00781A34" w:rsidRDefault="00741D56" w:rsidP="00781A34">
      <w:pPr>
        <w:spacing w:before="100" w:beforeAutospacing="1" w:after="100" w:afterAutospacing="1" w:line="360" w:lineRule="auto"/>
        <w:jc w:val="both"/>
        <w:rPr>
          <w:rFonts w:ascii="Times New Roman" w:hAnsi="Times New Roman" w:cs="Times New Roman"/>
          <w:sz w:val="24"/>
          <w:szCs w:val="24"/>
        </w:rPr>
      </w:pPr>
      <w:r w:rsidRPr="00781A34">
        <w:rPr>
          <w:rStyle w:val="sw"/>
          <w:rFonts w:ascii="Times New Roman" w:hAnsi="Times New Roman" w:cs="Times New Roman"/>
          <w:color w:val="000000"/>
          <w:sz w:val="24"/>
          <w:szCs w:val="24"/>
          <w:shd w:val="clear" w:color="auto" w:fill="FFFFFF"/>
        </w:rPr>
        <w:t>Over</w:t>
      </w:r>
      <w:r w:rsidR="003C6EA0"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years,</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many</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w:t>
      </w:r>
      <w:r w:rsidR="003C6EA0"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and</w:t>
      </w:r>
      <w:r w:rsidR="003C6EA0"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screw</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osteosynthesis</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techniques</w:t>
      </w:r>
      <w:r w:rsidR="003C6EA0"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have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been</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introduced,</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such</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as</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AO</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bicortical</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late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system;</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2D</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mini</w:t>
      </w:r>
      <w:r w:rsidR="003C6EA0" w:rsidRPr="00781A34">
        <w:rPr>
          <w:rStyle w:val="sw"/>
          <w:rFonts w:ascii="Times New Roman" w:hAnsi="Times New Roman" w:cs="Times New Roman"/>
          <w:color w:val="000000"/>
          <w:sz w:val="24"/>
          <w:szCs w:val="24"/>
          <w:shd w:val="clear" w:color="auto" w:fill="FFFFFF"/>
        </w:rPr>
        <w:t xml:space="preserve"> </w:t>
      </w:r>
      <w:r w:rsidR="003D2C8E" w:rsidRPr="00781A34">
        <w:rPr>
          <w:rStyle w:val="sw"/>
          <w:rFonts w:ascii="Times New Roman" w:hAnsi="Times New Roman" w:cs="Times New Roman"/>
          <w:color w:val="000000"/>
          <w:sz w:val="24"/>
          <w:szCs w:val="24"/>
          <w:shd w:val="clear" w:color="auto" w:fill="FFFFFF"/>
        </w:rPr>
        <w:t>plate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system,</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absorbable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and</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screws,</w:t>
      </w:r>
      <w:r w:rsidR="003C6EA0"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3D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mini</w:t>
      </w:r>
      <w:r w:rsidR="003A5A95" w:rsidRPr="00781A34">
        <w:rPr>
          <w:rStyle w:val="sw"/>
          <w:rFonts w:ascii="Times New Roman" w:hAnsi="Times New Roman" w:cs="Times New Roman"/>
          <w:color w:val="000000"/>
          <w:sz w:val="24"/>
          <w:szCs w:val="24"/>
          <w:shd w:val="clear" w:color="auto" w:fill="FFFFFF"/>
        </w:rPr>
        <w:t xml:space="preserve"> </w:t>
      </w:r>
      <w:r w:rsidR="003D2C8E" w:rsidRPr="00781A34">
        <w:rPr>
          <w:rStyle w:val="sw"/>
          <w:rFonts w:ascii="Times New Roman" w:hAnsi="Times New Roman" w:cs="Times New Roman"/>
          <w:color w:val="000000"/>
          <w:sz w:val="24"/>
          <w:szCs w:val="24"/>
          <w:shd w:val="clear" w:color="auto" w:fill="FFFFFF"/>
        </w:rPr>
        <w:t>plate</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lastRenderedPageBreak/>
        <w:t>system</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and</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lock</w:t>
      </w:r>
      <w:r w:rsidR="0077062C">
        <w:rPr>
          <w:rStyle w:val="sw"/>
          <w:rFonts w:ascii="Times New Roman" w:hAnsi="Times New Roman" w:cs="Times New Roman"/>
          <w:color w:val="000000"/>
          <w:sz w:val="24"/>
          <w:szCs w:val="24"/>
          <w:shd w:val="clear" w:color="auto" w:fill="FFFFFF"/>
        </w:rPr>
        <w:t>ing</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mini</w:t>
      </w:r>
      <w:r w:rsidRPr="00781A34">
        <w:rPr>
          <w:rFonts w:ascii="Times New Roman" w:hAnsi="Times New Roman" w:cs="Times New Roman"/>
          <w:color w:val="000000"/>
          <w:sz w:val="24"/>
          <w:szCs w:val="24"/>
          <w:shd w:val="clear" w:color="auto" w:fill="FFFFFF"/>
        </w:rPr>
        <w:t> </w:t>
      </w:r>
      <w:r w:rsidR="003D2C8E" w:rsidRPr="00781A34">
        <w:rPr>
          <w:rStyle w:val="sw"/>
          <w:rFonts w:ascii="Times New Roman" w:hAnsi="Times New Roman" w:cs="Times New Roman"/>
          <w:color w:val="000000"/>
          <w:sz w:val="24"/>
          <w:szCs w:val="24"/>
          <w:shd w:val="clear" w:color="auto" w:fill="FFFFFF"/>
        </w:rPr>
        <w:t>plate</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system.</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Research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continues</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focus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size,</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shape,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quantity,</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and</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biomech</w:t>
      </w:r>
      <w:r w:rsidR="003D2C8E" w:rsidRPr="00781A34">
        <w:rPr>
          <w:rStyle w:val="sw"/>
          <w:rFonts w:ascii="Times New Roman" w:hAnsi="Times New Roman" w:cs="Times New Roman"/>
          <w:color w:val="000000"/>
          <w:sz w:val="24"/>
          <w:szCs w:val="24"/>
          <w:shd w:val="clear" w:color="auto" w:fill="FFFFFF"/>
        </w:rPr>
        <w:t>a</w:t>
      </w:r>
      <w:r w:rsidRPr="00781A34">
        <w:rPr>
          <w:rStyle w:val="sw"/>
          <w:rFonts w:ascii="Times New Roman" w:hAnsi="Times New Roman" w:cs="Times New Roman"/>
          <w:color w:val="000000"/>
          <w:sz w:val="24"/>
          <w:szCs w:val="24"/>
          <w:shd w:val="clear" w:color="auto" w:fill="FFFFFF"/>
        </w:rPr>
        <w:t>nics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plates/</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screws/</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systems</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improve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surgical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outcomes.</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Miniplate</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osteosynthesis,</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first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proposed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Michelet</w:t>
      </w:r>
      <w:r w:rsidRPr="00781A34">
        <w:rPr>
          <w:rStyle w:val="sw"/>
          <w:rFonts w:ascii="Times New Roman" w:hAnsi="Times New Roman" w:cs="Times New Roman"/>
          <w:color w:val="000000"/>
          <w:sz w:val="24"/>
          <w:szCs w:val="24"/>
          <w:shd w:val="clear" w:color="auto" w:fill="FFFFFF"/>
          <w:vertAlign w:val="superscript"/>
        </w:rPr>
        <w:t>4</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1973</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further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developed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Champy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1976,</w:t>
      </w:r>
      <w:r w:rsid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today</w:t>
      </w:r>
      <w:r w:rsidR="00781A34">
        <w:rPr>
          <w:rStyle w:val="sw"/>
          <w:rFonts w:ascii="Times New Roman" w:hAnsi="Times New Roman" w:cs="Times New Roman"/>
          <w:color w:val="000000"/>
          <w:sz w:val="24"/>
          <w:szCs w:val="24"/>
          <w:shd w:val="clear" w:color="auto" w:fill="FFFFFF"/>
        </w:rPr>
        <w: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00781A34"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standard</w:t>
      </w:r>
      <w:r w:rsid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care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mandibular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fractures.</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Champy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describes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best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prevent</w:t>
      </w:r>
      <w:r w:rsidR="00781A34"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twisting.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benefits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method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include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eliminating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disadvantages</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associated</w:t>
      </w:r>
      <w:r w:rsid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with</w:t>
      </w:r>
      <w:r w:rsid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IMF.</w:t>
      </w:r>
      <w:r w:rsidR="007F2563"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relative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disadvantage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traditional</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technology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that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must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fit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underlying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perfectly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accurately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prevent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segmental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alignment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changes</w:t>
      </w:r>
      <w:r w:rsidRPr="00781A34">
        <w:rPr>
          <w:rStyle w:val="sw"/>
          <w:rFonts w:ascii="Times New Roman" w:hAnsi="Times New Roman" w:cs="Times New Roman"/>
          <w:color w:val="000000"/>
          <w:sz w:val="24"/>
          <w:szCs w:val="24"/>
          <w:shd w:val="clear" w:color="auto" w:fill="FFFFFF"/>
          <w:vertAlign w:val="superscript"/>
        </w:rPr>
        <w:t>5</w:t>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Changes</w:t>
      </w:r>
      <w:r w:rsid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occlusal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relationship</w:t>
      </w:r>
      <w:r w:rsidR="003A5A95" w:rsidRPr="00781A34">
        <w:rPr>
          <w:rStyle w:val="sw"/>
          <w:rFonts w:ascii="Times New Roman" w:hAnsi="Times New Roman" w:cs="Times New Roman"/>
          <w:color w:val="000000"/>
          <w:sz w:val="24"/>
          <w:szCs w:val="24"/>
          <w:shd w:val="clear" w:color="auto" w:fill="FFFFFF"/>
          <w:vertAlign w:val="superscript"/>
        </w:rPr>
        <w:t>5</w:t>
      </w:r>
      <w:r w:rsidRPr="00781A34">
        <w:rPr>
          <w:rStyle w:val="sw"/>
          <w:rFonts w:ascii="Times New Roman" w:hAnsi="Times New Roman" w:cs="Times New Roman"/>
          <w:color w:val="000000"/>
          <w:sz w:val="24"/>
          <w:szCs w:val="24"/>
          <w:shd w:val="clear" w:color="auto" w:fill="FFFFFF"/>
        </w:rPr>
        <w:t>.</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tightened,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head</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presses</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against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ensuring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stability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The</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introduction</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3D system</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provides</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and</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continues</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to</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guarantee</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the</w:t>
      </w:r>
      <w:r w:rsidR="003A5A95" w:rsidRP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treatment</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of</w:t>
      </w:r>
      <w:r w:rsidR="003A5A95" w:rsidRP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lower</w:t>
      </w:r>
      <w:r w:rsidR="003A5A95" w:rsidRP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jaw</w:t>
      </w:r>
      <w:r w:rsidR="003A5A95" w:rsidRP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fractures.</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Advantages</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over</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other</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coating</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methods.</w:t>
      </w:r>
      <w:r w:rsid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These</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plates</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work</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in</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fixators,</w:t>
      </w:r>
      <w:r w:rsid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providing</w:t>
      </w:r>
      <w:r w:rsidR="003A5A95" w:rsidRPr="00781A34">
        <w:rPr>
          <w:rStyle w:val="sw"/>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stability</w:t>
      </w:r>
      <w:r w:rsidR="0077062C">
        <w:rPr>
          <w:rFonts w:ascii="Times New Roman" w:hAnsi="Times New Roman" w:cs="Times New Roman"/>
          <w:color w:val="000000"/>
          <w:sz w:val="24"/>
          <w:szCs w:val="24"/>
          <w:shd w:val="clear" w:color="auto" w:fill="FFFFFF"/>
        </w:rPr>
        <w:t xml:space="preserve"> </w:t>
      </w:r>
      <w:r w:rsidR="007F2563" w:rsidRPr="00781A34">
        <w:rPr>
          <w:rStyle w:val="sw"/>
          <w:rFonts w:ascii="Times New Roman" w:hAnsi="Times New Roman" w:cs="Times New Roman"/>
          <w:color w:val="000000"/>
          <w:sz w:val="24"/>
          <w:szCs w:val="24"/>
          <w:shd w:val="clear" w:color="auto" w:fill="FFFFFF"/>
        </w:rPr>
        <w:t>through</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a</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3-dimensional</w:t>
      </w:r>
      <w:r w:rsidR="007F2563" w:rsidRPr="00781A34">
        <w:rPr>
          <w:rFonts w:ascii="Times New Roman" w:hAnsi="Times New Roman" w:cs="Times New Roman"/>
          <w:color w:val="000000"/>
          <w:sz w:val="24"/>
          <w:szCs w:val="24"/>
          <w:shd w:val="clear" w:color="auto" w:fill="FFFFFF"/>
        </w:rPr>
        <w:t> </w:t>
      </w:r>
      <w:r w:rsidR="007F2563" w:rsidRPr="00781A34">
        <w:rPr>
          <w:rStyle w:val="sw"/>
          <w:rFonts w:ascii="Times New Roman" w:hAnsi="Times New Roman" w:cs="Times New Roman"/>
          <w:color w:val="000000"/>
          <w:sz w:val="24"/>
          <w:szCs w:val="24"/>
          <w:shd w:val="clear" w:color="auto" w:fill="FFFFFF"/>
        </w:rPr>
        <w:t xml:space="preserve">plate. </w:t>
      </w:r>
      <w:r w:rsidRPr="00781A34">
        <w:rPr>
          <w:rStyle w:val="sw"/>
          <w:rFonts w:ascii="Times New Roman" w:hAnsi="Times New Roman" w:cs="Times New Roman"/>
          <w:color w:val="000000"/>
          <w:sz w:val="24"/>
          <w:szCs w:val="24"/>
          <w:shd w:val="clear" w:color="auto" w:fill="FFFFFF"/>
        </w:rPr>
        <w:t>Titanium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proven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suitable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implant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material</w:t>
      </w:r>
      <w:r w:rsidR="003A5A95" w:rsidRPr="00781A34">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for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due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excellent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biocompatibility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corrosion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resistance.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Titanium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hardened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metal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that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produces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thick,</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consistent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passivating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oxide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product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that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prevents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from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penetrating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surrounding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tissue</w:t>
      </w:r>
      <w:r w:rsidR="003A5A95" w:rsidRPr="00781A34">
        <w:rPr>
          <w:rStyle w:val="sw"/>
          <w:rFonts w:ascii="Times New Roman" w:hAnsi="Times New Roman" w:cs="Times New Roman"/>
          <w:color w:val="000000"/>
          <w:sz w:val="24"/>
          <w:szCs w:val="24"/>
          <w:shd w:val="clear" w:color="auto" w:fill="FFFFFF"/>
          <w:vertAlign w:val="superscript"/>
        </w:rPr>
        <w:t>6</w:t>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From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biomechanical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perspective,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titanium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high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tensile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strength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low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elastic</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modulus.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Titanium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elastic</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modulus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approximately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half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that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stainless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steel,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less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risk</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stress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resistance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bones</w:t>
      </w:r>
      <w:r w:rsidRPr="00781A34">
        <w:rPr>
          <w:rStyle w:val="sw"/>
          <w:rFonts w:ascii="Times New Roman" w:hAnsi="Times New Roman" w:cs="Times New Roman"/>
          <w:color w:val="000000"/>
          <w:sz w:val="24"/>
          <w:szCs w:val="24"/>
          <w:shd w:val="clear" w:color="auto" w:fill="FFFFFF"/>
          <w:vertAlign w:val="superscript"/>
        </w:rPr>
        <w:t>7</w:t>
      </w:r>
      <w:r w:rsidRPr="00781A34">
        <w:rPr>
          <w:rStyle w:val="sw"/>
          <w:rFonts w:ascii="Times New Roman" w:hAnsi="Times New Roman" w:cs="Times New Roman"/>
          <w:color w:val="000000"/>
          <w:sz w:val="24"/>
          <w:szCs w:val="24"/>
          <w:shd w:val="clear" w:color="auto" w:fill="FFFFFF"/>
        </w:rPr>
        <w:t>.</w:t>
      </w:r>
    </w:p>
    <w:p w14:paraId="15BAE49A" w14:textId="77777777" w:rsidR="0077062C" w:rsidRDefault="0077062C" w:rsidP="00781A34">
      <w:pPr>
        <w:spacing w:line="360" w:lineRule="auto"/>
        <w:jc w:val="both"/>
        <w:rPr>
          <w:rFonts w:ascii="Times New Roman" w:hAnsi="Times New Roman" w:cs="Times New Roman"/>
          <w:b/>
          <w:bCs/>
          <w:sz w:val="24"/>
          <w:szCs w:val="24"/>
        </w:rPr>
      </w:pPr>
    </w:p>
    <w:p w14:paraId="331E0F66" w14:textId="59686A1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 xml:space="preserve">History: </w:t>
      </w:r>
    </w:p>
    <w:p w14:paraId="23418051"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Hippocrates</w:t>
      </w:r>
      <w:r w:rsidRPr="00781A34">
        <w:rPr>
          <w:rFonts w:ascii="Times New Roman" w:hAnsi="Times New Roman" w:cs="Times New Roman"/>
          <w:sz w:val="24"/>
          <w:szCs w:val="24"/>
        </w:rPr>
        <w:t xml:space="preserve"> (460 to 375 B.C.) "Father of Medicine" was the first to describe the basic principles of modern fracture repair, reduction, and stabilization. He described direct re-approximation of the fracture segments with the use of </w:t>
      </w:r>
      <w:proofErr w:type="spellStart"/>
      <w:r w:rsidRPr="00781A34">
        <w:rPr>
          <w:rFonts w:ascii="Times New Roman" w:hAnsi="Times New Roman" w:cs="Times New Roman"/>
          <w:sz w:val="24"/>
          <w:szCs w:val="24"/>
        </w:rPr>
        <w:t>circum</w:t>
      </w:r>
      <w:proofErr w:type="spellEnd"/>
      <w:r w:rsidRPr="00781A34">
        <w:rPr>
          <w:rFonts w:ascii="Times New Roman" w:hAnsi="Times New Roman" w:cs="Times New Roman"/>
          <w:sz w:val="24"/>
          <w:szCs w:val="24"/>
        </w:rPr>
        <w:t xml:space="preserve"> dental wires. He also advocated wiring of the adjacent teeth and external bandaging to immobilize the fracture. He had the insight to realize that re-approximation and immobilization are paramount in the treatment of fractures</w:t>
      </w:r>
      <w:r w:rsidRPr="00781A34">
        <w:rPr>
          <w:rFonts w:ascii="Times New Roman" w:hAnsi="Times New Roman" w:cs="Times New Roman"/>
          <w:sz w:val="24"/>
          <w:szCs w:val="24"/>
          <w:vertAlign w:val="superscript"/>
        </w:rPr>
        <w:t>8</w:t>
      </w:r>
      <w:r w:rsidRPr="00781A34">
        <w:rPr>
          <w:rFonts w:ascii="Times New Roman" w:hAnsi="Times New Roman" w:cs="Times New Roman"/>
          <w:sz w:val="24"/>
          <w:szCs w:val="24"/>
        </w:rPr>
        <w:t>.</w:t>
      </w:r>
    </w:p>
    <w:p w14:paraId="22E4691C"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Salerno</w:t>
      </w:r>
      <w:r w:rsidRPr="00781A34">
        <w:rPr>
          <w:rFonts w:ascii="Times New Roman" w:hAnsi="Times New Roman" w:cs="Times New Roman"/>
          <w:sz w:val="24"/>
          <w:szCs w:val="24"/>
        </w:rPr>
        <w:t xml:space="preserve"> (1180) from Italy described the importance of establishing a proper occlusion.  </w:t>
      </w:r>
    </w:p>
    <w:p w14:paraId="2FA12E2A"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 xml:space="preserve">Guglielmo </w:t>
      </w:r>
      <w:proofErr w:type="spellStart"/>
      <w:r w:rsidRPr="00781A34">
        <w:rPr>
          <w:rFonts w:ascii="Times New Roman" w:hAnsi="Times New Roman" w:cs="Times New Roman"/>
          <w:b/>
          <w:bCs/>
          <w:sz w:val="24"/>
          <w:szCs w:val="24"/>
        </w:rPr>
        <w:t>Salicetti</w:t>
      </w:r>
      <w:proofErr w:type="spellEnd"/>
      <w:r w:rsidRPr="00781A34">
        <w:rPr>
          <w:rFonts w:ascii="Times New Roman" w:hAnsi="Times New Roman" w:cs="Times New Roman"/>
          <w:sz w:val="24"/>
          <w:szCs w:val="24"/>
        </w:rPr>
        <w:t xml:space="preserve"> (1492), in his book </w:t>
      </w:r>
      <w:proofErr w:type="spellStart"/>
      <w:r w:rsidRPr="00781A34">
        <w:rPr>
          <w:rFonts w:ascii="Times New Roman" w:hAnsi="Times New Roman" w:cs="Times New Roman"/>
          <w:sz w:val="24"/>
          <w:szCs w:val="24"/>
        </w:rPr>
        <w:t>Cyrurgia</w:t>
      </w:r>
      <w:proofErr w:type="spellEnd"/>
      <w:r w:rsidRPr="00781A34">
        <w:rPr>
          <w:rFonts w:ascii="Times New Roman" w:hAnsi="Times New Roman" w:cs="Times New Roman"/>
          <w:sz w:val="24"/>
          <w:szCs w:val="24"/>
        </w:rPr>
        <w:t xml:space="preserve"> introduced the theory of maxillomandibular fixation by stating that 'tie the teeth of the uninjured jaw to the teeth of the injured jaw'. </w:t>
      </w:r>
    </w:p>
    <w:p w14:paraId="5574D6AD" w14:textId="37EF642A"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lastRenderedPageBreak/>
        <w:t xml:space="preserve">Gilmer </w:t>
      </w:r>
      <w:r w:rsidRPr="00781A34">
        <w:rPr>
          <w:rFonts w:ascii="Times New Roman" w:hAnsi="Times New Roman" w:cs="Times New Roman"/>
          <w:sz w:val="24"/>
          <w:szCs w:val="24"/>
        </w:rPr>
        <w:t>(1881) described the use of two heavy rods placed on either side of the fracture that were wired together. In the middle of the nine-tenth century, Buck, using an iron loop, and Kinlock using a silver wire, treated maxillomandibular fractures with an open reduction</w:t>
      </w:r>
      <w:r w:rsidRPr="00781A34">
        <w:rPr>
          <w:rFonts w:ascii="Times New Roman" w:hAnsi="Times New Roman" w:cs="Times New Roman"/>
          <w:sz w:val="24"/>
          <w:szCs w:val="24"/>
          <w:vertAlign w:val="superscript"/>
        </w:rPr>
        <w:t>4</w:t>
      </w:r>
      <w:r w:rsidRPr="00781A34">
        <w:rPr>
          <w:rFonts w:ascii="Times New Roman" w:hAnsi="Times New Roman" w:cs="Times New Roman"/>
          <w:sz w:val="24"/>
          <w:szCs w:val="24"/>
        </w:rPr>
        <w:t xml:space="preserve">. </w:t>
      </w:r>
    </w:p>
    <w:p w14:paraId="7E5C8761"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Hansmann</w:t>
      </w:r>
      <w:r w:rsidRPr="00781A34">
        <w:rPr>
          <w:rFonts w:ascii="Times New Roman" w:hAnsi="Times New Roman" w:cs="Times New Roman"/>
          <w:sz w:val="24"/>
          <w:szCs w:val="24"/>
        </w:rPr>
        <w:t xml:space="preserve"> (1886) was the first to develop and present a procedure for the subcutaneous fixation of bone fragments with a plate screw system. He is, therefore, the inventor of plate osteosynthesis. Up to 1886, Hansmann had treated 21 bone fractures and pseudo-arthrosis with this method. Two of these were mandibular fractures making him the first to perform plate osteosynthesis on the mandible. In 1888, </w:t>
      </w:r>
      <w:proofErr w:type="spellStart"/>
      <w:r w:rsidRPr="00781A34">
        <w:rPr>
          <w:rFonts w:ascii="Times New Roman" w:hAnsi="Times New Roman" w:cs="Times New Roman"/>
          <w:sz w:val="24"/>
          <w:szCs w:val="24"/>
        </w:rPr>
        <w:t>Schede</w:t>
      </w:r>
      <w:proofErr w:type="spellEnd"/>
      <w:r w:rsidRPr="00781A34">
        <w:rPr>
          <w:rFonts w:ascii="Times New Roman" w:hAnsi="Times New Roman" w:cs="Times New Roman"/>
          <w:sz w:val="24"/>
          <w:szCs w:val="24"/>
        </w:rPr>
        <w:t xml:space="preserve"> (Circa) is credited with the first use of a true bone plate made of steel and secured with 4 screws.</w:t>
      </w:r>
      <w:r w:rsidRPr="00781A34">
        <w:rPr>
          <w:rFonts w:ascii="Times New Roman" w:hAnsi="Times New Roman" w:cs="Times New Roman"/>
          <w:sz w:val="24"/>
          <w:szCs w:val="24"/>
          <w:vertAlign w:val="superscript"/>
        </w:rPr>
        <w:t>9,4</w:t>
      </w:r>
    </w:p>
    <w:p w14:paraId="3EC2A0F4" w14:textId="77777777" w:rsidR="00981DD9" w:rsidRPr="00781A34" w:rsidRDefault="00981DD9" w:rsidP="00781A34">
      <w:p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b/>
          <w:bCs/>
          <w:sz w:val="24"/>
          <w:szCs w:val="24"/>
        </w:rPr>
        <w:t>Niederdellmann</w:t>
      </w:r>
      <w:proofErr w:type="spellEnd"/>
      <w:r w:rsidRPr="00781A34">
        <w:rPr>
          <w:rFonts w:ascii="Times New Roman" w:hAnsi="Times New Roman" w:cs="Times New Roman"/>
          <w:b/>
          <w:bCs/>
          <w:sz w:val="24"/>
          <w:szCs w:val="24"/>
        </w:rPr>
        <w:t xml:space="preserve"> and Schilli</w:t>
      </w:r>
      <w:r w:rsidRPr="00781A34">
        <w:rPr>
          <w:rFonts w:ascii="Times New Roman" w:hAnsi="Times New Roman" w:cs="Times New Roman"/>
          <w:sz w:val="24"/>
          <w:szCs w:val="24"/>
        </w:rPr>
        <w:t xml:space="preserve"> (1972, 1973) modified the plates which possessed two holes located close to the fracture gap for screws to build up axial pressure. Two more holes were angled at 450 to exert compression at the alveolar ridge (</w:t>
      </w:r>
      <w:proofErr w:type="spellStart"/>
      <w:r w:rsidRPr="00781A34">
        <w:rPr>
          <w:rFonts w:ascii="Times New Roman" w:hAnsi="Times New Roman" w:cs="Times New Roman"/>
          <w:sz w:val="24"/>
          <w:szCs w:val="24"/>
        </w:rPr>
        <w:t>Niederdellmann</w:t>
      </w:r>
      <w:proofErr w:type="spellEnd"/>
      <w:r w:rsidRPr="00781A34">
        <w:rPr>
          <w:rFonts w:ascii="Times New Roman" w:hAnsi="Times New Roman" w:cs="Times New Roman"/>
          <w:sz w:val="24"/>
          <w:szCs w:val="24"/>
        </w:rPr>
        <w:t xml:space="preserve"> and </w:t>
      </w:r>
      <w:proofErr w:type="spellStart"/>
      <w:r w:rsidRPr="00781A34">
        <w:rPr>
          <w:rFonts w:ascii="Times New Roman" w:hAnsi="Times New Roman" w:cs="Times New Roman"/>
          <w:sz w:val="24"/>
          <w:szCs w:val="24"/>
        </w:rPr>
        <w:t>Akuamoa</w:t>
      </w:r>
      <w:proofErr w:type="spellEnd"/>
      <w:r w:rsidRPr="00781A34">
        <w:rPr>
          <w:rFonts w:ascii="Times New Roman" w:hAnsi="Times New Roman" w:cs="Times New Roman"/>
          <w:sz w:val="24"/>
          <w:szCs w:val="24"/>
        </w:rPr>
        <w:t>-Boateng, 1978): once the screws were inserted, the eccentric position of the holes led to compression at the alveolar ridge, the site where tensile stress occurs. For that reason, the plate was named EDCP meaning Eccentric DCP</w:t>
      </w:r>
      <w:r w:rsidRPr="00781A34">
        <w:rPr>
          <w:rFonts w:ascii="Times New Roman" w:hAnsi="Times New Roman" w:cs="Times New Roman"/>
          <w:sz w:val="24"/>
          <w:szCs w:val="24"/>
          <w:vertAlign w:val="superscript"/>
        </w:rPr>
        <w:t>10</w:t>
      </w:r>
      <w:r w:rsidRPr="00781A34">
        <w:rPr>
          <w:rFonts w:ascii="Times New Roman" w:hAnsi="Times New Roman" w:cs="Times New Roman"/>
          <w:sz w:val="24"/>
          <w:szCs w:val="24"/>
        </w:rPr>
        <w:t>.</w:t>
      </w:r>
    </w:p>
    <w:p w14:paraId="4BA58F46" w14:textId="70D934C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Champy et al.</w:t>
      </w:r>
      <w:r w:rsidRPr="00781A34">
        <w:rPr>
          <w:rFonts w:ascii="Times New Roman" w:hAnsi="Times New Roman" w:cs="Times New Roman"/>
          <w:sz w:val="24"/>
          <w:szCs w:val="24"/>
        </w:rPr>
        <w:t xml:space="preserve"> (1975) modified this method to make it clinically more applicable (Champy and </w:t>
      </w:r>
      <w:proofErr w:type="spellStart"/>
      <w:r w:rsidRPr="00781A34">
        <w:rPr>
          <w:rFonts w:ascii="Times New Roman" w:hAnsi="Times New Roman" w:cs="Times New Roman"/>
          <w:sz w:val="24"/>
          <w:szCs w:val="24"/>
        </w:rPr>
        <w:t>Lodde</w:t>
      </w:r>
      <w:proofErr w:type="spellEnd"/>
      <w:r w:rsidRPr="00781A34">
        <w:rPr>
          <w:rFonts w:ascii="Times New Roman" w:hAnsi="Times New Roman" w:cs="Times New Roman"/>
          <w:sz w:val="24"/>
          <w:szCs w:val="24"/>
        </w:rPr>
        <w:t xml:space="preserve">, 1976, 1977; Champy, 1983, 1992). Various experimental tests with two-dimensional models helped to analyze the bio-dynamics. As soon as tensile stress occurred on the plate which was fixed to the alveolar ridge, a corresponding pressure built up at the base of the tested mandible. This caused an increase in dynamic compression and stability. The dimensions of the plates could be kept small as the mini plates only had to cope with tensile stress. These studies helped to find an ideal line for </w:t>
      </w:r>
      <w:proofErr w:type="spellStart"/>
      <w:r w:rsidRPr="00781A34">
        <w:rPr>
          <w:rFonts w:ascii="Times New Roman" w:hAnsi="Times New Roman" w:cs="Times New Roman"/>
          <w:sz w:val="24"/>
          <w:szCs w:val="24"/>
        </w:rPr>
        <w:t>osteosynthesise</w:t>
      </w:r>
      <w:proofErr w:type="spellEnd"/>
      <w:r w:rsidRPr="00781A34">
        <w:rPr>
          <w:rFonts w:ascii="Times New Roman" w:hAnsi="Times New Roman" w:cs="Times New Roman"/>
          <w:sz w:val="24"/>
          <w:szCs w:val="24"/>
        </w:rPr>
        <w:t xml:space="preserve"> a line of maximum tensile stress running from the oblique line along the base of the alveolar ridge to the mental foramen. Here one single miniplate should be sufficient. Additional torque in the region between these foramina required a second (more basal) plate. Originally; these plates were made of stainless steel which was later changed to titanium generally</w:t>
      </w:r>
      <w:r w:rsidRPr="00781A34">
        <w:rPr>
          <w:rFonts w:ascii="Times New Roman" w:hAnsi="Times New Roman" w:cs="Times New Roman"/>
          <w:sz w:val="24"/>
          <w:szCs w:val="24"/>
          <w:vertAlign w:val="superscript"/>
        </w:rPr>
        <w:t>10</w:t>
      </w:r>
      <w:r w:rsidRPr="00781A34">
        <w:rPr>
          <w:rFonts w:ascii="Times New Roman" w:hAnsi="Times New Roman" w:cs="Times New Roman"/>
          <w:sz w:val="24"/>
          <w:szCs w:val="24"/>
        </w:rPr>
        <w:t xml:space="preserve">. </w:t>
      </w:r>
    </w:p>
    <w:p w14:paraId="29765A15"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Edward Ellis</w:t>
      </w:r>
      <w:r w:rsidRPr="00781A34">
        <w:rPr>
          <w:rFonts w:ascii="Times New Roman" w:hAnsi="Times New Roman" w:cs="Times New Roman"/>
          <w:sz w:val="24"/>
          <w:szCs w:val="24"/>
        </w:rPr>
        <w:t xml:space="preserve"> (1993) In his retrospective study of mandibular angle fractures that were treated by extra-oral open reduction and internal fixation using the AO reconstruction plate showed that a stronger bone plate with more screws on each side of the fracture can be used without compression </w:t>
      </w:r>
      <w:r w:rsidRPr="00781A34">
        <w:rPr>
          <w:rFonts w:ascii="Times New Roman" w:hAnsi="Times New Roman" w:cs="Times New Roman"/>
          <w:sz w:val="24"/>
          <w:szCs w:val="24"/>
        </w:rPr>
        <w:lastRenderedPageBreak/>
        <w:t>to restore the functional integrity to the fractured mandible and was associated with a low rate of post-operative infection and malocclusion</w:t>
      </w:r>
      <w:r w:rsidRPr="00781A34">
        <w:rPr>
          <w:rFonts w:ascii="Times New Roman" w:hAnsi="Times New Roman" w:cs="Times New Roman"/>
          <w:sz w:val="24"/>
          <w:szCs w:val="24"/>
          <w:vertAlign w:val="superscript"/>
        </w:rPr>
        <w:t>6</w:t>
      </w:r>
      <w:r w:rsidRPr="00781A34">
        <w:rPr>
          <w:rFonts w:ascii="Times New Roman" w:hAnsi="Times New Roman" w:cs="Times New Roman"/>
          <w:sz w:val="24"/>
          <w:szCs w:val="24"/>
        </w:rPr>
        <w:t>.</w:t>
      </w:r>
    </w:p>
    <w:p w14:paraId="3C6A8F73"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Nicholas Zachariades</w:t>
      </w:r>
      <w:r w:rsidRPr="00781A34">
        <w:rPr>
          <w:rFonts w:ascii="Times New Roman" w:hAnsi="Times New Roman" w:cs="Times New Roman"/>
          <w:sz w:val="24"/>
          <w:szCs w:val="24"/>
        </w:rPr>
        <w:t>, (1996) described that Lag screw osteosynthesis is a form of compression osteosynthesis in which the bone fragments are bound to one another under pressure as a result of traction from the screw. Compared with compression osteosynthesis with bone plates, it is easier to apply because the task of adapting a bone plate is eliminated, it costs less and requires limited surgical exposure and less implant material</w:t>
      </w:r>
      <w:r w:rsidRPr="00781A34">
        <w:rPr>
          <w:rFonts w:ascii="Times New Roman" w:hAnsi="Times New Roman" w:cs="Times New Roman"/>
          <w:sz w:val="24"/>
          <w:szCs w:val="24"/>
          <w:vertAlign w:val="superscript"/>
        </w:rPr>
        <w:t>11</w:t>
      </w:r>
      <w:r w:rsidRPr="00781A34">
        <w:rPr>
          <w:rFonts w:ascii="Times New Roman" w:hAnsi="Times New Roman" w:cs="Times New Roman"/>
          <w:sz w:val="24"/>
          <w:szCs w:val="24"/>
        </w:rPr>
        <w:t>.</w:t>
      </w:r>
    </w:p>
    <w:p w14:paraId="5F0E14FA" w14:textId="3FE6A7CF"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 xml:space="preserve">R. </w:t>
      </w:r>
      <w:proofErr w:type="spellStart"/>
      <w:r w:rsidRPr="00781A34">
        <w:rPr>
          <w:rFonts w:ascii="Times New Roman" w:hAnsi="Times New Roman" w:cs="Times New Roman"/>
          <w:b/>
          <w:bCs/>
          <w:sz w:val="24"/>
          <w:szCs w:val="24"/>
        </w:rPr>
        <w:t>Gutwald</w:t>
      </w:r>
      <w:proofErr w:type="spellEnd"/>
      <w:r w:rsidRPr="00781A34">
        <w:rPr>
          <w:rFonts w:ascii="Times New Roman" w:hAnsi="Times New Roman" w:cs="Times New Roman"/>
          <w:sz w:val="24"/>
          <w:szCs w:val="24"/>
        </w:rPr>
        <w:t xml:space="preserve"> (2010) has done a study to compare a combination of locking systems with self-tapping or self-drilling-trapping screws with a combination of conventional mini plates with self-trapping and self-forming screws. He concluded that </w:t>
      </w:r>
      <w:r w:rsidR="00681126" w:rsidRPr="00781A34">
        <w:rPr>
          <w:rFonts w:ascii="Times New Roman" w:hAnsi="Times New Roman" w:cs="Times New Roman"/>
          <w:sz w:val="24"/>
          <w:szCs w:val="24"/>
        </w:rPr>
        <w:t>the</w:t>
      </w:r>
      <w:r w:rsidRPr="00781A34">
        <w:rPr>
          <w:rFonts w:ascii="Times New Roman" w:hAnsi="Times New Roman" w:cs="Times New Roman"/>
          <w:sz w:val="24"/>
          <w:szCs w:val="24"/>
        </w:rPr>
        <w:t xml:space="preserve"> improved stability of the osteosynthesis with the ST-L system resulted in early ossification of the osteotomy gap and the smallest amount of callus formation</w:t>
      </w:r>
      <w:r w:rsidRPr="00781A34">
        <w:rPr>
          <w:rFonts w:ascii="Times New Roman" w:hAnsi="Times New Roman" w:cs="Times New Roman"/>
          <w:sz w:val="24"/>
          <w:szCs w:val="24"/>
          <w:vertAlign w:val="superscript"/>
        </w:rPr>
        <w:t>12</w:t>
      </w:r>
    </w:p>
    <w:p w14:paraId="3A47B1BB"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At the outset of plating for maxillomandibular fractures, there were two schools, one advocating compression and the other one just stability. Miniplate osteosynthesis has changed fracture treatment and has become a valuable option during the last two decades. Advantages are the simple application via an intra-oral approach, no need to expose much bone, and the ease of adapting the plates (sometimes unnecessary) to the surface of the bone. Although over 100 years old, plate osteosynthesis is a focus of research interest in regenerative medicine.</w:t>
      </w:r>
    </w:p>
    <w:p w14:paraId="6B7A36E3" w14:textId="77777777" w:rsidR="00981DD9" w:rsidRPr="00781A34" w:rsidRDefault="00981DD9" w:rsidP="00781A34">
      <w:pPr>
        <w:spacing w:line="360" w:lineRule="auto"/>
        <w:jc w:val="both"/>
        <w:rPr>
          <w:rFonts w:ascii="Times New Roman" w:hAnsi="Times New Roman" w:cs="Times New Roman"/>
          <w:sz w:val="24"/>
          <w:szCs w:val="24"/>
        </w:rPr>
      </w:pPr>
    </w:p>
    <w:p w14:paraId="4A988824"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 xml:space="preserve">About Metal </w:t>
      </w:r>
    </w:p>
    <w:p w14:paraId="58ABB9A6"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Metals for maxillofacial surgery may require specific characteristics and mechanical properties.  These include tensile strength, shear stress, elasticity, and yield strength (Table 1). The first introduced metals were </w:t>
      </w:r>
      <w:proofErr w:type="spellStart"/>
      <w:r w:rsidRPr="00781A34">
        <w:rPr>
          <w:rFonts w:ascii="Times New Roman" w:hAnsi="Times New Roman" w:cs="Times New Roman"/>
          <w:sz w:val="24"/>
          <w:szCs w:val="24"/>
        </w:rPr>
        <w:t>vitallium</w:t>
      </w:r>
      <w:proofErr w:type="spellEnd"/>
      <w:r w:rsidRPr="00781A34">
        <w:rPr>
          <w:rFonts w:ascii="Times New Roman" w:hAnsi="Times New Roman" w:cs="Times New Roman"/>
          <w:sz w:val="24"/>
          <w:szCs w:val="24"/>
        </w:rPr>
        <w:t xml:space="preserve"> (an alloy of cobalt, chromium, and molybdenum) gold, and stainless steel</w:t>
      </w:r>
      <w:r w:rsidRPr="00781A34">
        <w:rPr>
          <w:rFonts w:ascii="Times New Roman" w:hAnsi="Times New Roman" w:cs="Times New Roman"/>
          <w:sz w:val="24"/>
          <w:szCs w:val="24"/>
          <w:vertAlign w:val="superscript"/>
        </w:rPr>
        <w:t>14</w:t>
      </w:r>
      <w:r w:rsidRPr="00781A34">
        <w:rPr>
          <w:rFonts w:ascii="Times New Roman" w:hAnsi="Times New Roman" w:cs="Times New Roman"/>
          <w:sz w:val="24"/>
          <w:szCs w:val="24"/>
        </w:rPr>
        <w:t>. However, these metals were proved to be problematic because of corrosion and poor handling properties. Thus, in 1967 the use of titanium was introduced and revolutionized the field of maxillofacial reconstruction</w:t>
      </w:r>
      <w:r w:rsidRPr="00781A34">
        <w:rPr>
          <w:rFonts w:ascii="Times New Roman" w:hAnsi="Times New Roman" w:cs="Times New Roman"/>
          <w:sz w:val="24"/>
          <w:szCs w:val="24"/>
          <w:vertAlign w:val="superscript"/>
        </w:rPr>
        <w:t>15</w:t>
      </w:r>
      <w:r w:rsidRPr="00781A34">
        <w:rPr>
          <w:rFonts w:ascii="Times New Roman" w:hAnsi="Times New Roman" w:cs="Times New Roman"/>
          <w:sz w:val="24"/>
          <w:szCs w:val="24"/>
        </w:rPr>
        <w:t>. In the following sections, we will examine the use of each of these metals in maxillofacial surgery (Table 2).</w:t>
      </w:r>
    </w:p>
    <w:p w14:paraId="2F9E5590" w14:textId="44E56C19"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noProof/>
          <w:sz w:val="24"/>
          <w:szCs w:val="24"/>
        </w:rPr>
        <w:lastRenderedPageBreak/>
        <w:drawing>
          <wp:inline distT="0" distB="0" distL="0" distR="0" wp14:anchorId="3070C1BE" wp14:editId="3E99E555">
            <wp:extent cx="5943600" cy="1690370"/>
            <wp:effectExtent l="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943600" cy="1690370"/>
                    </a:xfrm>
                    <a:prstGeom prst="rect">
                      <a:avLst/>
                    </a:prstGeom>
                    <a:noFill/>
                    <a:ln w="9525">
                      <a:noFill/>
                      <a:miter lim="800000"/>
                      <a:headEnd/>
                      <a:tailEnd/>
                    </a:ln>
                  </pic:spPr>
                </pic:pic>
              </a:graphicData>
            </a:graphic>
          </wp:inline>
        </w:drawing>
      </w:r>
    </w:p>
    <w:p w14:paraId="5DDA63D1" w14:textId="1A2E3118"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i/>
          <w:noProof/>
          <w:color w:val="222222"/>
          <w:sz w:val="24"/>
          <w:szCs w:val="24"/>
        </w:rPr>
        <w:drawing>
          <wp:inline distT="0" distB="0" distL="0" distR="0" wp14:anchorId="791E324B" wp14:editId="167C5984">
            <wp:extent cx="3604260" cy="1912620"/>
            <wp:effectExtent l="19050" t="0" r="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srcRect/>
                    <a:stretch>
                      <a:fillRect/>
                    </a:stretch>
                  </pic:blipFill>
                  <pic:spPr bwMode="auto">
                    <a:xfrm>
                      <a:off x="0" y="0"/>
                      <a:ext cx="3604260" cy="1912620"/>
                    </a:xfrm>
                    <a:prstGeom prst="rect">
                      <a:avLst/>
                    </a:prstGeom>
                    <a:noFill/>
                    <a:ln w="9525">
                      <a:noFill/>
                      <a:miter lim="800000"/>
                      <a:headEnd/>
                      <a:tailEnd/>
                    </a:ln>
                  </pic:spPr>
                </pic:pic>
              </a:graphicData>
            </a:graphic>
          </wp:inline>
        </w:drawing>
      </w:r>
    </w:p>
    <w:p w14:paraId="282BB846" w14:textId="77777777" w:rsidR="00FC7C71" w:rsidRPr="00781A34" w:rsidRDefault="00FC7C71" w:rsidP="00781A34">
      <w:pPr>
        <w:spacing w:line="360" w:lineRule="auto"/>
        <w:jc w:val="both"/>
        <w:rPr>
          <w:rFonts w:ascii="Times New Roman" w:hAnsi="Times New Roman" w:cs="Times New Roman"/>
          <w:b/>
          <w:bCs/>
          <w:sz w:val="24"/>
          <w:szCs w:val="24"/>
        </w:rPr>
      </w:pPr>
    </w:p>
    <w:p w14:paraId="7C2668E1" w14:textId="5C9A57EB"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Titanium</w:t>
      </w:r>
    </w:p>
    <w:p w14:paraId="689273F3"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Titanium exhibits mechanical properties desirable for internal rigid fixation, and, when combined with its degree of biocompatibility</w:t>
      </w:r>
      <w:r w:rsidRPr="00781A34">
        <w:rPr>
          <w:rFonts w:ascii="Times New Roman" w:hAnsi="Times New Roman" w:cs="Times New Roman"/>
          <w:sz w:val="24"/>
          <w:szCs w:val="24"/>
          <w:vertAlign w:val="superscript"/>
        </w:rPr>
        <w:t>15</w:t>
      </w:r>
      <w:r w:rsidRPr="00781A34">
        <w:rPr>
          <w:rFonts w:ascii="Times New Roman" w:hAnsi="Times New Roman" w:cs="Times New Roman"/>
          <w:sz w:val="24"/>
          <w:szCs w:val="24"/>
        </w:rPr>
        <w:t>, makes it a favorable material for fixation. For these reasons, and to overcome the defects of the other metals previously used, titanium has become the standard gold for the reconstruction of the maxillofacial skeleton</w:t>
      </w:r>
      <w:r w:rsidRPr="00781A34">
        <w:rPr>
          <w:rFonts w:ascii="Times New Roman" w:hAnsi="Times New Roman" w:cs="Times New Roman"/>
          <w:sz w:val="24"/>
          <w:szCs w:val="24"/>
          <w:vertAlign w:val="superscript"/>
        </w:rPr>
        <w:t>16</w:t>
      </w:r>
      <w:r w:rsidRPr="00781A34">
        <w:rPr>
          <w:rFonts w:ascii="Times New Roman" w:hAnsi="Times New Roman" w:cs="Times New Roman"/>
          <w:sz w:val="24"/>
          <w:szCs w:val="24"/>
        </w:rPr>
        <w:t>. Titanium has been used successfully as an implant material and this success with titanium implants</w:t>
      </w:r>
      <w:r w:rsidRPr="00781A34">
        <w:rPr>
          <w:rFonts w:ascii="Times New Roman" w:hAnsi="Times New Roman" w:cs="Times New Roman"/>
          <w:sz w:val="24"/>
          <w:szCs w:val="24"/>
          <w:vertAlign w:val="superscript"/>
        </w:rPr>
        <w:t xml:space="preserve">17-21 </w:t>
      </w:r>
      <w:r w:rsidRPr="00781A34">
        <w:rPr>
          <w:rFonts w:ascii="Times New Roman" w:hAnsi="Times New Roman" w:cs="Times New Roman"/>
          <w:sz w:val="24"/>
          <w:szCs w:val="24"/>
        </w:rPr>
        <w:t>is credited to its excellent biocompatibility due to the formation of a stable oxide layer on its surface</w:t>
      </w:r>
      <w:r w:rsidRPr="00781A34">
        <w:rPr>
          <w:rFonts w:ascii="Times New Roman" w:hAnsi="Times New Roman" w:cs="Times New Roman"/>
          <w:sz w:val="24"/>
          <w:szCs w:val="24"/>
          <w:vertAlign w:val="superscript"/>
        </w:rPr>
        <w:t>22-23</w:t>
      </w:r>
      <w:r w:rsidRPr="00781A34">
        <w:rPr>
          <w:rFonts w:ascii="Times New Roman" w:hAnsi="Times New Roman" w:cs="Times New Roman"/>
          <w:sz w:val="24"/>
          <w:szCs w:val="24"/>
        </w:rPr>
        <w:t xml:space="preserve">. Commercially pure titanium is classified into 4 grades which differ in their oxygen content. Grade 4 has the most (0.4%) and grade 1 has the least (0.18%) oxygen content. The mechanical differences that exist between the different grades of titanium are primarily because of the contaminants that are present in minute quantities. Titanium is a common choice in the repair of orbital floor fractures. In addition, the development of hybrid materials (polyethylene with reinforced titanium mesh) has further increased its use in such fractures28. These materials have the advantage of strength and shape retention offered by titanium while polyethylene provides a porous biocompatible surface </w:t>
      </w:r>
      <w:r w:rsidRPr="00781A34">
        <w:rPr>
          <w:rFonts w:ascii="Times New Roman" w:hAnsi="Times New Roman" w:cs="Times New Roman"/>
          <w:sz w:val="24"/>
          <w:szCs w:val="24"/>
        </w:rPr>
        <w:lastRenderedPageBreak/>
        <w:t>that allows for tissue growth. The success of titanium in maxillofacial surgery is certainly due to its biological and mechanical properties. Has been widely reported that biomaterials such as titanium can support bone growth</w:t>
      </w:r>
      <w:r w:rsidRPr="00781A34">
        <w:rPr>
          <w:rFonts w:ascii="Times New Roman" w:hAnsi="Times New Roman" w:cs="Times New Roman"/>
          <w:sz w:val="24"/>
          <w:szCs w:val="24"/>
          <w:vertAlign w:val="superscript"/>
        </w:rPr>
        <w:t>25</w:t>
      </w:r>
      <w:r w:rsidRPr="00781A34">
        <w:rPr>
          <w:rFonts w:ascii="Times New Roman" w:hAnsi="Times New Roman" w:cs="Times New Roman"/>
          <w:sz w:val="24"/>
          <w:szCs w:val="24"/>
        </w:rPr>
        <w:t>, as their mechanical properties are similar to bone tissue</w:t>
      </w:r>
      <w:r w:rsidRPr="00781A34">
        <w:rPr>
          <w:rFonts w:ascii="Times New Roman" w:hAnsi="Times New Roman" w:cs="Times New Roman"/>
          <w:sz w:val="24"/>
          <w:szCs w:val="24"/>
          <w:vertAlign w:val="superscript"/>
        </w:rPr>
        <w:t>26-27</w:t>
      </w:r>
      <w:r w:rsidRPr="00781A34">
        <w:rPr>
          <w:rFonts w:ascii="Times New Roman" w:hAnsi="Times New Roman" w:cs="Times New Roman"/>
          <w:sz w:val="24"/>
          <w:szCs w:val="24"/>
        </w:rPr>
        <w:t>. Titanium is an inert, noncorrosive, and malleable metal. Furthermore, titanium offers the advantage of visibility on postoperative imaging with minimal distortion at MRI</w:t>
      </w:r>
      <w:r w:rsidRPr="00781A34">
        <w:rPr>
          <w:rFonts w:ascii="Times New Roman" w:hAnsi="Times New Roman" w:cs="Times New Roman"/>
          <w:sz w:val="24"/>
          <w:szCs w:val="24"/>
          <w:vertAlign w:val="superscript"/>
        </w:rPr>
        <w:t>28</w:t>
      </w:r>
      <w:r w:rsidRPr="00781A34">
        <w:rPr>
          <w:rFonts w:ascii="Times New Roman" w:hAnsi="Times New Roman" w:cs="Times New Roman"/>
          <w:sz w:val="24"/>
          <w:szCs w:val="24"/>
        </w:rPr>
        <w:t>. More recently, titanium mesh cranioplasty has been revealed to be an extremely safe and reliable alternative to autografts and even more preferable to replacement with natural bone autografts in case of large-size cranial defects</w:t>
      </w:r>
      <w:r w:rsidRPr="00781A34">
        <w:rPr>
          <w:rFonts w:ascii="Times New Roman" w:hAnsi="Times New Roman" w:cs="Times New Roman"/>
          <w:sz w:val="24"/>
          <w:szCs w:val="24"/>
          <w:vertAlign w:val="superscript"/>
        </w:rPr>
        <w:t>29-30</w:t>
      </w:r>
      <w:r w:rsidRPr="00781A34">
        <w:rPr>
          <w:rFonts w:ascii="Times New Roman" w:hAnsi="Times New Roman" w:cs="Times New Roman"/>
          <w:sz w:val="24"/>
          <w:szCs w:val="24"/>
        </w:rPr>
        <w:t>. The disadvantages of this metal are represented by the cost and possibly by aesthetic issues related to the gray color of titanium, which becomes more pronounced when the soft tissue situation is not optimal and the dark color stands out through the thin mucosa.</w:t>
      </w:r>
    </w:p>
    <w:p w14:paraId="557726FD"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Plating System</w:t>
      </w:r>
    </w:p>
    <w:p w14:paraId="571F9F76"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Classification of Plating System</w:t>
      </w:r>
      <w:r w:rsidRPr="00781A34">
        <w:rPr>
          <w:rFonts w:ascii="Times New Roman" w:hAnsi="Times New Roman" w:cs="Times New Roman"/>
          <w:sz w:val="24"/>
          <w:szCs w:val="24"/>
          <w:vertAlign w:val="superscript"/>
        </w:rPr>
        <w:t xml:space="preserve">31 </w:t>
      </w:r>
    </w:p>
    <w:p w14:paraId="73354CC1"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Luhr </w:t>
      </w:r>
      <w:proofErr w:type="spellStart"/>
      <w:r w:rsidRPr="00781A34">
        <w:rPr>
          <w:rFonts w:ascii="Times New Roman" w:hAnsi="Times New Roman" w:cs="Times New Roman"/>
          <w:sz w:val="24"/>
          <w:szCs w:val="24"/>
        </w:rPr>
        <w:t>Vitallium</w:t>
      </w:r>
      <w:proofErr w:type="spellEnd"/>
      <w:r w:rsidRPr="00781A34">
        <w:rPr>
          <w:rFonts w:ascii="Times New Roman" w:hAnsi="Times New Roman" w:cs="Times New Roman"/>
          <w:sz w:val="24"/>
          <w:szCs w:val="24"/>
        </w:rPr>
        <w:t xml:space="preserve"> maxillofacial systems</w:t>
      </w:r>
    </w:p>
    <w:p w14:paraId="5ECE6E9D"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Mandibular compression screw system</w:t>
      </w:r>
    </w:p>
    <w:p w14:paraId="30766975"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Mini system</w:t>
      </w:r>
    </w:p>
    <w:p w14:paraId="49B880F9"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Microsystem</w:t>
      </w:r>
    </w:p>
    <w:p w14:paraId="4638B7A2"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Mandibular reconstruction system</w:t>
      </w:r>
    </w:p>
    <w:p w14:paraId="08E9A044"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Champy's system</w:t>
      </w:r>
    </w:p>
    <w:p w14:paraId="05B5FF16"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AO/ASIF maxillofacial implant system</w:t>
      </w:r>
    </w:p>
    <w:p w14:paraId="3207B32E"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DCP, EDCP</w:t>
      </w:r>
    </w:p>
    <w:p w14:paraId="6C71AA6C"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Reconstruction plates</w:t>
      </w:r>
    </w:p>
    <w:p w14:paraId="5FA3F2B5" w14:textId="77777777" w:rsidR="00981DD9" w:rsidRPr="00781A34" w:rsidRDefault="00981DD9" w:rsidP="00781A34">
      <w:pPr>
        <w:pStyle w:val="ListParagraph"/>
        <w:numPr>
          <w:ilvl w:val="0"/>
          <w:numId w:val="2"/>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The Würzburg titanium system for rigid fixation</w:t>
      </w:r>
    </w:p>
    <w:p w14:paraId="2664201E" w14:textId="77777777" w:rsidR="00681126" w:rsidRPr="00781A34" w:rsidRDefault="00681126" w:rsidP="00781A34">
      <w:pPr>
        <w:spacing w:line="360" w:lineRule="auto"/>
        <w:jc w:val="both"/>
        <w:rPr>
          <w:rFonts w:ascii="Times New Roman" w:hAnsi="Times New Roman" w:cs="Times New Roman"/>
          <w:sz w:val="24"/>
          <w:szCs w:val="24"/>
        </w:rPr>
      </w:pPr>
    </w:p>
    <w:p w14:paraId="2FA3052A" w14:textId="09E16173"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What are Miniplates</w:t>
      </w:r>
      <w:r w:rsidRPr="00781A34">
        <w:rPr>
          <w:rFonts w:ascii="Times New Roman" w:hAnsi="Times New Roman" w:cs="Times New Roman"/>
          <w:sz w:val="24"/>
          <w:szCs w:val="24"/>
          <w:vertAlign w:val="superscript"/>
        </w:rPr>
        <w:t>31</w:t>
      </w:r>
    </w:p>
    <w:p w14:paraId="44110930" w14:textId="5C5796BC" w:rsidR="00FC7C71" w:rsidRPr="00781A34" w:rsidRDefault="00767BCB" w:rsidP="00781A34">
      <w:pPr>
        <w:spacing w:line="360" w:lineRule="auto"/>
        <w:jc w:val="both"/>
        <w:rPr>
          <w:rFonts w:ascii="Times New Roman" w:hAnsi="Times New Roman" w:cs="Times New Roman"/>
          <w:sz w:val="24"/>
          <w:szCs w:val="24"/>
        </w:rPr>
      </w:pP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length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mini</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varies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between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2</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9</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their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thickness</w:t>
      </w:r>
      <w:r w:rsidRPr="00781A34">
        <w:rPr>
          <w:rFonts w:ascii="Times New Roman" w:hAnsi="Times New Roman" w:cs="Times New Roman"/>
          <w:color w:val="000000"/>
          <w:sz w:val="24"/>
          <w:szCs w:val="24"/>
          <w:shd w:val="clear" w:color="auto" w:fill="FFFFFF"/>
        </w:rPr>
        <w:t> </w:t>
      </w:r>
      <w:proofErr w:type="gramStart"/>
      <w:r w:rsidRPr="00781A34">
        <w:rPr>
          <w:rStyle w:val="sw"/>
          <w:rFonts w:ascii="Times New Roman" w:hAnsi="Times New Roman" w:cs="Times New Roman"/>
          <w:color w:val="000000"/>
          <w:sz w:val="24"/>
          <w:szCs w:val="24"/>
          <w:shd w:val="clear" w:color="auto" w:fill="FFFFFF"/>
        </w:rPr>
        <w:t>is</w:t>
      </w:r>
      <w:proofErr w:type="gramEnd"/>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0.9</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are</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available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different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lengths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2-hole,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3-hole,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4-hole,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6-hole,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8-hole,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16-hole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w:t>
      </w:r>
      <w:r w:rsidR="0077062C">
        <w:rPr>
          <w:rFonts w:ascii="Times New Roman" w:hAnsi="Times New Roman" w:cs="Times New Roman"/>
          <w:color w:val="000000"/>
          <w:sz w:val="24"/>
          <w:szCs w:val="24"/>
          <w:shd w:val="clear" w:color="auto" w:fill="FFFFFF"/>
        </w:rPr>
        <w:t xml:space="preserve"> </w:t>
      </w:r>
      <w:r w:rsidR="0077062C">
        <w:rPr>
          <w:rStyle w:val="sw"/>
          <w:rFonts w:ascii="Times New Roman" w:hAnsi="Times New Roman" w:cs="Times New Roman"/>
          <w:color w:val="000000"/>
          <w:sz w:val="24"/>
          <w:szCs w:val="24"/>
          <w:shd w:val="clear" w:color="auto" w:fill="FFFFFF"/>
        </w:rPr>
        <w:t>extension</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plate.</w:t>
      </w:r>
      <w:r w:rsidR="0077062C">
        <w:rPr>
          <w:rStyle w:val="sw"/>
          <w:rFonts w:ascii="Times New Roman" w:hAnsi="Times New Roman" w:cs="Times New Roman"/>
          <w:color w:val="000000"/>
          <w:sz w:val="24"/>
          <w:szCs w:val="24"/>
          <w:shd w:val="clear" w:color="auto" w:fill="FFFFFF"/>
        </w:rPr>
        <w:t xml:space="preserve"> 4 </w:t>
      </w:r>
      <w:r w:rsidRPr="00781A34">
        <w:rPr>
          <w:rStyle w:val="sw"/>
          <w:rFonts w:ascii="Times New Roman" w:hAnsi="Times New Roman" w:cs="Times New Roman"/>
          <w:color w:val="000000"/>
          <w:sz w:val="24"/>
          <w:szCs w:val="24"/>
          <w:shd w:val="clear" w:color="auto" w:fill="FFFFFF"/>
        </w:rPr>
        <w:t>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proofErr w:type="gramStart"/>
      <w:r w:rsidR="0077062C">
        <w:rPr>
          <w:rStyle w:val="sw"/>
          <w:rFonts w:ascii="Times New Roman" w:hAnsi="Times New Roman" w:cs="Times New Roman"/>
          <w:color w:val="000000"/>
          <w:sz w:val="24"/>
          <w:szCs w:val="24"/>
          <w:shd w:val="clear" w:color="auto" w:fill="FFFFFF"/>
        </w:rPr>
        <w:t xml:space="preserve">6 </w:t>
      </w:r>
      <w:r w:rsidRPr="00781A34">
        <w:rPr>
          <w:rStyle w:val="sw"/>
          <w:rFonts w:ascii="Times New Roman" w:hAnsi="Times New Roman" w:cs="Times New Roman"/>
          <w:color w:val="000000"/>
          <w:sz w:val="24"/>
          <w:szCs w:val="24"/>
          <w:shd w:val="clear" w:color="auto" w:fill="FFFFFF"/>
        </w:rPr>
        <w:t>hole</w:t>
      </w:r>
      <w:proofErr w:type="gramEnd"/>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plates</w:t>
      </w:r>
      <w:r w:rsidR="0077062C">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intermediate</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space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are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available.</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2.1</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 the minimum</w:t>
      </w:r>
      <w:r w:rsidR="0077062C">
        <w:rPr>
          <w:rStyle w:val="sw"/>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lastRenderedPageBreak/>
        <w:t>diameter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hole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 with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tilt angle of 30°.</w:t>
      </w:r>
      <w:r w:rsidR="0077062C">
        <w:rPr>
          <w:rFonts w:ascii="Times New Roman" w:hAnsi="Times New Roman" w:cs="Times New Roman"/>
          <w:color w:val="333333"/>
          <w:sz w:val="24"/>
          <w:szCs w:val="24"/>
        </w:rPr>
        <w:t xml:space="preserve"> </w:t>
      </w:r>
      <w:r w:rsidRPr="00781A34">
        <w:rPr>
          <w:rFonts w:ascii="Times New Roman" w:hAnsi="Times New Roman" w:cs="Times New Roman"/>
          <w:color w:val="333333"/>
          <w:sz w:val="24"/>
          <w:szCs w:val="24"/>
        </w:rPr>
        <w:t>A wide variety of pre-shaped plates like L, X, Y, T, and K, delta shaped, and 3D- and H-shaped plates are also available</w:t>
      </w:r>
      <w:r w:rsidRPr="00781A34">
        <w:rPr>
          <w:rStyle w:val="sw"/>
          <w:rFonts w:ascii="Times New Roman" w:hAnsi="Times New Roman" w:cs="Times New Roman"/>
          <w:color w:val="000000"/>
          <w:sz w:val="24"/>
          <w:szCs w:val="24"/>
          <w:shd w:val="clear" w:color="auto" w:fill="FFFFFF"/>
        </w:rPr>
        <w:t>.</w:t>
      </w:r>
    </w:p>
    <w:p w14:paraId="265B2B1B" w14:textId="51ABBA25"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b/>
          <w:bCs/>
          <w:sz w:val="24"/>
          <w:szCs w:val="24"/>
        </w:rPr>
        <w:t>What is Screw</w:t>
      </w:r>
      <w:r w:rsidRPr="00781A34">
        <w:rPr>
          <w:rFonts w:ascii="Times New Roman" w:hAnsi="Times New Roman" w:cs="Times New Roman"/>
          <w:b/>
          <w:bCs/>
          <w:sz w:val="24"/>
          <w:szCs w:val="24"/>
          <w:vertAlign w:val="superscript"/>
        </w:rPr>
        <w:t>31</w:t>
      </w:r>
      <w:r w:rsidRPr="00781A34">
        <w:rPr>
          <w:rFonts w:ascii="Times New Roman" w:hAnsi="Times New Roman" w:cs="Times New Roman"/>
          <w:sz w:val="24"/>
          <w:szCs w:val="24"/>
        </w:rPr>
        <w:t xml:space="preserve"> (figure 1)</w:t>
      </w:r>
    </w:p>
    <w:p w14:paraId="12915ED0" w14:textId="77777777" w:rsidR="00981DD9" w:rsidRPr="00781A34" w:rsidRDefault="00981DD9" w:rsidP="00781A34">
      <w:pPr>
        <w:pStyle w:val="ListParagraph"/>
        <w:numPr>
          <w:ilvl w:val="0"/>
          <w:numId w:val="3"/>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All screws are cortical and self-tapping and have a cruciform head.</w:t>
      </w:r>
    </w:p>
    <w:p w14:paraId="6DEF1E49" w14:textId="77777777" w:rsidR="00981DD9" w:rsidRPr="00781A34" w:rsidRDefault="00981DD9" w:rsidP="00781A34">
      <w:pPr>
        <w:pStyle w:val="ListParagraph"/>
        <w:numPr>
          <w:ilvl w:val="0"/>
          <w:numId w:val="3"/>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Available in lengths of 5, 6, 7, 9, 11, 13, and 15 mm.</w:t>
      </w:r>
    </w:p>
    <w:p w14:paraId="0969D6BA" w14:textId="77777777" w:rsidR="00981DD9" w:rsidRPr="00781A34" w:rsidRDefault="00981DD9" w:rsidP="00781A34">
      <w:pPr>
        <w:pStyle w:val="ListParagraph"/>
        <w:numPr>
          <w:ilvl w:val="0"/>
          <w:numId w:val="3"/>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2 mm is the diameter of the screw with 1.6 core diameter of thread.</w:t>
      </w:r>
    </w:p>
    <w:p w14:paraId="3C5F48F4" w14:textId="77777777" w:rsidR="00981DD9" w:rsidRPr="00781A34" w:rsidRDefault="00981DD9" w:rsidP="00781A34">
      <w:pPr>
        <w:pStyle w:val="ListParagraph"/>
        <w:numPr>
          <w:ilvl w:val="0"/>
          <w:numId w:val="3"/>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The screw thread is 10/10, so that one turn of the screw corresponds to 1 mm penetration into the bone.</w:t>
      </w:r>
    </w:p>
    <w:p w14:paraId="2E7E9900" w14:textId="77777777" w:rsidR="00981DD9" w:rsidRPr="00781A34" w:rsidRDefault="00981DD9" w:rsidP="00781A34">
      <w:pPr>
        <w:pStyle w:val="ListParagraph"/>
        <w:numPr>
          <w:ilvl w:val="0"/>
          <w:numId w:val="3"/>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2.8 mm is the screw head diameter, and it is designed such that it allows insertion at a 30-degree angle concerning the plate surface.</w:t>
      </w:r>
    </w:p>
    <w:p w14:paraId="49C05F1B" w14:textId="77777777" w:rsidR="00981DD9" w:rsidRPr="00781A34" w:rsidRDefault="00981DD9" w:rsidP="00781A34">
      <w:pPr>
        <w:pStyle w:val="ListParagraph"/>
        <w:numPr>
          <w:ilvl w:val="0"/>
          <w:numId w:val="3"/>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The drill has the same diameter as the core of the screws—1.6 mm. This ensures firm anchorage of the self-tapping screws.</w:t>
      </w:r>
    </w:p>
    <w:p w14:paraId="32AA4A77" w14:textId="77777777" w:rsidR="00FC7C71" w:rsidRPr="00781A34" w:rsidRDefault="00FC7C71" w:rsidP="00781A34">
      <w:pPr>
        <w:spacing w:line="360" w:lineRule="auto"/>
        <w:jc w:val="both"/>
        <w:rPr>
          <w:rFonts w:ascii="Times New Roman" w:hAnsi="Times New Roman" w:cs="Times New Roman"/>
          <w:sz w:val="24"/>
          <w:szCs w:val="24"/>
        </w:rPr>
      </w:pPr>
    </w:p>
    <w:p w14:paraId="740D5AEF" w14:textId="7E2D8092"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Biomechanical Properties of Screw</w:t>
      </w:r>
      <w:r w:rsidRPr="00781A34">
        <w:rPr>
          <w:rFonts w:ascii="Times New Roman" w:hAnsi="Times New Roman" w:cs="Times New Roman"/>
          <w:sz w:val="24"/>
          <w:szCs w:val="24"/>
          <w:vertAlign w:val="superscript"/>
        </w:rPr>
        <w:t>31</w:t>
      </w:r>
    </w:p>
    <w:p w14:paraId="7A91149F" w14:textId="77777777" w:rsidR="00767BCB" w:rsidRPr="00781A34" w:rsidRDefault="00767BCB" w:rsidP="00781A34">
      <w:pPr>
        <w:spacing w:line="360" w:lineRule="auto"/>
        <w:jc w:val="both"/>
        <w:rPr>
          <w:rFonts w:ascii="Times New Roman" w:hAnsi="Times New Roman" w:cs="Times New Roman"/>
          <w:noProof/>
          <w:color w:val="003B84"/>
          <w:sz w:val="24"/>
          <w:szCs w:val="24"/>
        </w:rPr>
      </w:pP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outer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diameter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outer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part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approximately</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0.8</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2.0</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mm.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diameter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head 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Surgical</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clamp</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together.</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pitch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calculated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from</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one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point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thread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to</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corresponding</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point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xml:space="preserve">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adjacent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thread,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same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axis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difference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between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diameter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outer</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part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thread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depth.</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distance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between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tip</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head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length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 threadless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rod.</w:t>
      </w:r>
      <w:r w:rsidRPr="00781A34">
        <w:rPr>
          <w:rFonts w:ascii="Times New Roman" w:hAnsi="Times New Roman" w:cs="Times New Roman"/>
          <w:color w:val="000000"/>
          <w:sz w:val="24"/>
          <w:szCs w:val="24"/>
          <w:shd w:val="clear" w:color="auto" w:fill="FFFFFF"/>
        </w:rPr>
        <w:br/>
      </w:r>
      <w:r w:rsidRPr="00781A34">
        <w:rPr>
          <w:rStyle w:val="sw"/>
          <w:rFonts w:ascii="Times New Roman" w:hAnsi="Times New Roman" w:cs="Times New Roman"/>
          <w:color w:val="000000"/>
          <w:sz w:val="24"/>
          <w:szCs w:val="24"/>
          <w:shd w:val="clear" w:color="auto" w:fill="FFFFFF"/>
        </w:rPr>
        <w:t>•</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distance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between</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screw</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tip</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is</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length</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of</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the</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shank</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and</w:t>
      </w:r>
      <w:r w:rsidRPr="00781A34">
        <w:rPr>
          <w:rFonts w:ascii="Times New Roman" w:hAnsi="Times New Roman" w:cs="Times New Roman"/>
          <w:color w:val="000000"/>
          <w:sz w:val="24"/>
          <w:szCs w:val="24"/>
          <w:shd w:val="clear" w:color="auto" w:fill="FFFFFF"/>
        </w:rPr>
        <w:t> </w:t>
      </w:r>
      <w:r w:rsidRPr="00781A34">
        <w:rPr>
          <w:rStyle w:val="sw"/>
          <w:rFonts w:ascii="Times New Roman" w:hAnsi="Times New Roman" w:cs="Times New Roman"/>
          <w:color w:val="000000"/>
          <w:sz w:val="24"/>
          <w:szCs w:val="24"/>
          <w:shd w:val="clear" w:color="auto" w:fill="FFFFFF"/>
        </w:rPr>
        <w:t>plate.</w:t>
      </w:r>
      <w:r w:rsidRPr="00781A34">
        <w:rPr>
          <w:rFonts w:ascii="Times New Roman" w:hAnsi="Times New Roman" w:cs="Times New Roman"/>
          <w:noProof/>
          <w:color w:val="003B84"/>
          <w:sz w:val="24"/>
          <w:szCs w:val="24"/>
        </w:rPr>
        <w:t xml:space="preserve"> </w:t>
      </w:r>
    </w:p>
    <w:p w14:paraId="47DBF8B1" w14:textId="105A7D99" w:rsidR="00981DD9" w:rsidRPr="00781A34" w:rsidRDefault="00981DD9" w:rsidP="0077062C">
      <w:pPr>
        <w:spacing w:line="360" w:lineRule="auto"/>
        <w:jc w:val="center"/>
        <w:rPr>
          <w:rFonts w:ascii="Times New Roman" w:hAnsi="Times New Roman" w:cs="Times New Roman"/>
          <w:sz w:val="24"/>
          <w:szCs w:val="24"/>
        </w:rPr>
      </w:pPr>
      <w:r w:rsidRPr="00781A34">
        <w:rPr>
          <w:rFonts w:ascii="Times New Roman" w:hAnsi="Times New Roman" w:cs="Times New Roman"/>
          <w:noProof/>
          <w:color w:val="003B84"/>
          <w:sz w:val="24"/>
          <w:szCs w:val="24"/>
        </w:rPr>
        <w:lastRenderedPageBreak/>
        <w:drawing>
          <wp:inline distT="0" distB="0" distL="0" distR="0" wp14:anchorId="54A56E96" wp14:editId="69906574">
            <wp:extent cx="2251710" cy="3528629"/>
            <wp:effectExtent l="19050" t="0" r="0" b="0"/>
            <wp:docPr id="1" name="Picture 1" descr="figure 12">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2">
                      <a:hlinkClick r:id="rId7"/>
                    </pic:cNvPr>
                    <pic:cNvPicPr>
                      <a:picLocks noChangeAspect="1" noChangeArrowheads="1"/>
                    </pic:cNvPicPr>
                  </pic:nvPicPr>
                  <pic:blipFill>
                    <a:blip r:embed="rId8"/>
                    <a:srcRect b="2057"/>
                    <a:stretch>
                      <a:fillRect/>
                    </a:stretch>
                  </pic:blipFill>
                  <pic:spPr bwMode="auto">
                    <a:xfrm>
                      <a:off x="0" y="0"/>
                      <a:ext cx="2251710" cy="3528629"/>
                    </a:xfrm>
                    <a:prstGeom prst="rect">
                      <a:avLst/>
                    </a:prstGeom>
                    <a:noFill/>
                    <a:ln w="9525">
                      <a:noFill/>
                      <a:miter lim="800000"/>
                      <a:headEnd/>
                      <a:tailEnd/>
                    </a:ln>
                  </pic:spPr>
                </pic:pic>
              </a:graphicData>
            </a:graphic>
          </wp:inline>
        </w:drawing>
      </w:r>
    </w:p>
    <w:p w14:paraId="0B86A301" w14:textId="77777777" w:rsidR="00981DD9" w:rsidRPr="00781A34" w:rsidRDefault="00981DD9" w:rsidP="0077062C">
      <w:pPr>
        <w:spacing w:line="360" w:lineRule="auto"/>
        <w:jc w:val="center"/>
        <w:rPr>
          <w:rFonts w:ascii="Times New Roman" w:hAnsi="Times New Roman" w:cs="Times New Roman"/>
          <w:sz w:val="24"/>
          <w:szCs w:val="24"/>
        </w:rPr>
      </w:pPr>
      <w:r w:rsidRPr="00781A34">
        <w:rPr>
          <w:rFonts w:ascii="Times New Roman" w:hAnsi="Times New Roman" w:cs="Times New Roman"/>
          <w:sz w:val="24"/>
          <w:szCs w:val="24"/>
        </w:rPr>
        <w:t>Figure 1 Screw</w:t>
      </w:r>
    </w:p>
    <w:p w14:paraId="47281FF9" w14:textId="77777777" w:rsidR="00981DD9" w:rsidRPr="00781A34" w:rsidRDefault="00981DD9" w:rsidP="00781A34">
      <w:pPr>
        <w:spacing w:line="360" w:lineRule="auto"/>
        <w:jc w:val="both"/>
        <w:rPr>
          <w:rFonts w:ascii="Times New Roman" w:hAnsi="Times New Roman" w:cs="Times New Roman"/>
          <w:sz w:val="24"/>
          <w:szCs w:val="24"/>
        </w:rPr>
      </w:pPr>
    </w:p>
    <w:p w14:paraId="695F7FA7"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Three-Dimensional (3D) Plates</w:t>
      </w:r>
      <w:r w:rsidRPr="00781A34">
        <w:rPr>
          <w:rFonts w:ascii="Times New Roman" w:hAnsi="Times New Roman" w:cs="Times New Roman"/>
          <w:sz w:val="24"/>
          <w:szCs w:val="24"/>
          <w:vertAlign w:val="superscript"/>
        </w:rPr>
        <w:t>31</w:t>
      </w:r>
    </w:p>
    <w:p w14:paraId="0FB10E9A"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The two mini plates are connected by interconnecting crossbars which are used as 3D plates. Technically, they are not three-dimensional structures, but their closed quadrilateral shape provides stability in all three dimensions.</w:t>
      </w:r>
    </w:p>
    <w:p w14:paraId="05C30A39" w14:textId="77777777" w:rsidR="00FC7C71" w:rsidRPr="00781A34" w:rsidRDefault="00FC7C71" w:rsidP="00781A34">
      <w:pPr>
        <w:spacing w:line="360" w:lineRule="auto"/>
        <w:jc w:val="both"/>
        <w:rPr>
          <w:rFonts w:ascii="Times New Roman" w:hAnsi="Times New Roman" w:cs="Times New Roman"/>
          <w:sz w:val="24"/>
          <w:szCs w:val="24"/>
        </w:rPr>
      </w:pPr>
    </w:p>
    <w:p w14:paraId="1689D0C3"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Different types of 3D Plates</w:t>
      </w:r>
    </w:p>
    <w:p w14:paraId="401A7FC3"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Rectangular plate (fig.13)</w:t>
      </w:r>
    </w:p>
    <w:p w14:paraId="53A43B26"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X Shape plate (fig.3)</w:t>
      </w:r>
    </w:p>
    <w:p w14:paraId="5E7DFC71"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Square plate (fig.12)</w:t>
      </w:r>
    </w:p>
    <w:p w14:paraId="224A5A83"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Double square plate (fig.12)</w:t>
      </w:r>
    </w:p>
    <w:p w14:paraId="197F16CE"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Double or triple rectangle plate (fig.13)</w:t>
      </w:r>
    </w:p>
    <w:p w14:paraId="3B9A8DB1"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Double Y shape plate (fig.2)</w:t>
      </w:r>
    </w:p>
    <w:p w14:paraId="333A8343"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lastRenderedPageBreak/>
        <w:t>I shape plate (fig.5)</w:t>
      </w:r>
    </w:p>
    <w:p w14:paraId="66CA7183"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Z shape plate (fig.7)</w:t>
      </w:r>
    </w:p>
    <w:p w14:paraId="7F719610"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H shape plate (fig.6)</w:t>
      </w:r>
    </w:p>
    <w:p w14:paraId="4396DE18"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Delta plate (fig.11)</w:t>
      </w:r>
    </w:p>
    <w:p w14:paraId="0DD32958"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Trapezoid plate (fig.9)</w:t>
      </w:r>
    </w:p>
    <w:p w14:paraId="78E5DAA6"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Grid plate (fig.8)</w:t>
      </w:r>
    </w:p>
    <w:p w14:paraId="25020FA9"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Sub Y shape plate (fig.10)</w:t>
      </w:r>
    </w:p>
    <w:p w14:paraId="5B1F9BE3" w14:textId="77777777"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Trifix</w:t>
      </w:r>
      <w:proofErr w:type="spellEnd"/>
      <w:r w:rsidRPr="00781A34">
        <w:rPr>
          <w:rFonts w:ascii="Times New Roman" w:hAnsi="Times New Roman" w:cs="Times New Roman"/>
          <w:sz w:val="24"/>
          <w:szCs w:val="24"/>
        </w:rPr>
        <w:t xml:space="preserve"> plate (fig.14)</w:t>
      </w:r>
    </w:p>
    <w:p w14:paraId="66AC36F8" w14:textId="2ADC5250" w:rsidR="00981DD9" w:rsidRPr="00781A34" w:rsidRDefault="00981DD9" w:rsidP="00781A34">
      <w:pPr>
        <w:pStyle w:val="ListParagraph"/>
        <w:numPr>
          <w:ilvl w:val="0"/>
          <w:numId w:val="1"/>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Struts plate (fig.15)</w:t>
      </w:r>
    </w:p>
    <w:p w14:paraId="022030B2" w14:textId="273E89D5" w:rsidR="00981DD9" w:rsidRPr="00781A34" w:rsidRDefault="00981DD9" w:rsidP="0077062C">
      <w:pPr>
        <w:spacing w:line="360" w:lineRule="auto"/>
        <w:jc w:val="both"/>
        <w:rPr>
          <w:rFonts w:ascii="Times New Roman" w:eastAsia="Calibri" w:hAnsi="Times New Roman" w:cs="Times New Roman"/>
          <w:kern w:val="0"/>
          <w:sz w:val="24"/>
          <w:szCs w:val="24"/>
          <w:lang w:val="en-IN"/>
          <w14:ligatures w14:val="none"/>
        </w:rPr>
      </w:pPr>
      <w:r w:rsidRPr="00781A34">
        <w:rPr>
          <w:rFonts w:ascii="Times New Roman" w:hAnsi="Times New Roman" w:cs="Times New Roman"/>
          <w:sz w:val="24"/>
          <w:szCs w:val="24"/>
        </w:rPr>
        <w:t xml:space="preserve"> </w:t>
      </w:r>
      <w:r w:rsidRPr="00781A34">
        <w:rPr>
          <w:rFonts w:ascii="Times New Roman" w:eastAsia="Calibri" w:hAnsi="Times New Roman" w:cs="Times New Roman"/>
          <w:noProof/>
          <w:kern w:val="0"/>
          <w:sz w:val="24"/>
          <w:szCs w:val="24"/>
          <w14:ligatures w14:val="none"/>
        </w:rPr>
        <w:drawing>
          <wp:inline distT="0" distB="0" distL="0" distR="0" wp14:anchorId="566A0440" wp14:editId="3C31FECA">
            <wp:extent cx="1214005" cy="1170928"/>
            <wp:effectExtent l="19050" t="0" r="5195" b="0"/>
            <wp:docPr id="10" name="Picture 9" descr="upper_face_plating_system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35.jpg"/>
                    <pic:cNvPicPr/>
                  </pic:nvPicPr>
                  <pic:blipFill>
                    <a:blip r:embed="rId9" cstate="print"/>
                    <a:srcRect l="26443" t="14699" r="23878" b="13253"/>
                    <a:stretch>
                      <a:fillRect/>
                    </a:stretch>
                  </pic:blipFill>
                  <pic:spPr>
                    <a:xfrm>
                      <a:off x="0" y="0"/>
                      <a:ext cx="1211289" cy="1168308"/>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650868AB" wp14:editId="0EA4476F">
            <wp:extent cx="1260763" cy="1215735"/>
            <wp:effectExtent l="19050" t="0" r="0" b="0"/>
            <wp:docPr id="11" name="Picture 10" descr="upper_face_plating_system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36.jpg"/>
                    <pic:cNvPicPr/>
                  </pic:nvPicPr>
                  <pic:blipFill>
                    <a:blip r:embed="rId10"/>
                    <a:srcRect l="26571" t="13734" r="25429" b="16738"/>
                    <a:stretch>
                      <a:fillRect/>
                    </a:stretch>
                  </pic:blipFill>
                  <pic:spPr>
                    <a:xfrm>
                      <a:off x="0" y="0"/>
                      <a:ext cx="1267083" cy="1221829"/>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4F552299" wp14:editId="101D270B">
            <wp:extent cx="1678131" cy="1092936"/>
            <wp:effectExtent l="19050" t="0" r="0" b="0"/>
            <wp:docPr id="12" name="Picture 11" descr="upper_face_plating_system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37.jpg"/>
                    <pic:cNvPicPr/>
                  </pic:nvPicPr>
                  <pic:blipFill>
                    <a:blip r:embed="rId11"/>
                    <a:srcRect l="18590" t="19277" r="18910" b="19518"/>
                    <a:stretch>
                      <a:fillRect/>
                    </a:stretch>
                  </pic:blipFill>
                  <pic:spPr>
                    <a:xfrm>
                      <a:off x="0" y="0"/>
                      <a:ext cx="1687486" cy="1099029"/>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496F9435" wp14:editId="58958C78">
            <wp:extent cx="938152" cy="1169864"/>
            <wp:effectExtent l="19050" t="0" r="0" b="0"/>
            <wp:docPr id="13" name="Picture 12" descr="upper_face_plating_system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38.jpg"/>
                    <pic:cNvPicPr/>
                  </pic:nvPicPr>
                  <pic:blipFill>
                    <a:blip r:embed="rId12"/>
                    <a:srcRect l="32532" t="14426" r="31223" b="17705"/>
                    <a:stretch>
                      <a:fillRect/>
                    </a:stretch>
                  </pic:blipFill>
                  <pic:spPr>
                    <a:xfrm>
                      <a:off x="0" y="0"/>
                      <a:ext cx="942309" cy="1175048"/>
                    </a:xfrm>
                    <a:prstGeom prst="rect">
                      <a:avLst/>
                    </a:prstGeom>
                  </pic:spPr>
                </pic:pic>
              </a:graphicData>
            </a:graphic>
          </wp:inline>
        </w:drawing>
      </w:r>
    </w:p>
    <w:p w14:paraId="27F8C6C7"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kern w:val="0"/>
          <w:sz w:val="24"/>
          <w:szCs w:val="24"/>
          <w:lang w:val="en-IN"/>
          <w14:ligatures w14:val="none"/>
        </w:rPr>
        <w:tab/>
        <w:t xml:space="preserve"> Double Y Shape</w:t>
      </w:r>
      <w:r w:rsidRPr="00781A34">
        <w:rPr>
          <w:rFonts w:ascii="Times New Roman" w:eastAsia="Calibri" w:hAnsi="Times New Roman" w:cs="Times New Roman"/>
          <w:kern w:val="0"/>
          <w:sz w:val="24"/>
          <w:szCs w:val="24"/>
          <w:lang w:val="en-IN"/>
          <w14:ligatures w14:val="none"/>
        </w:rPr>
        <w:tab/>
        <w:t xml:space="preserve">    X Shape</w:t>
      </w: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t xml:space="preserve">      Y Shape</w:t>
      </w: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t xml:space="preserve">      I Shape</w:t>
      </w:r>
    </w:p>
    <w:p w14:paraId="0DEE76EC" w14:textId="77777777" w:rsidR="00981DD9" w:rsidRPr="00781A34" w:rsidRDefault="00981DD9" w:rsidP="00781A34">
      <w:pPr>
        <w:spacing w:before="120" w:after="0" w:line="360" w:lineRule="auto"/>
        <w:ind w:firstLine="720"/>
        <w:jc w:val="both"/>
        <w:rPr>
          <w:rFonts w:ascii="Times New Roman" w:eastAsia="Times New Roman" w:hAnsi="Times New Roman" w:cs="Times New Roman"/>
          <w:color w:val="333333"/>
          <w:kern w:val="0"/>
          <w:sz w:val="24"/>
          <w:szCs w:val="24"/>
          <w14:ligatures w14:val="none"/>
        </w:rPr>
      </w:pPr>
      <w:r w:rsidRPr="00781A34">
        <w:rPr>
          <w:rFonts w:ascii="Times New Roman" w:eastAsia="Times New Roman" w:hAnsi="Times New Roman" w:cs="Times New Roman"/>
          <w:kern w:val="0"/>
          <w:sz w:val="24"/>
          <w:szCs w:val="24"/>
          <w14:ligatures w14:val="none"/>
        </w:rPr>
        <w:t xml:space="preserve">     </w:t>
      </w:r>
      <w:r w:rsidRPr="00781A34">
        <w:rPr>
          <w:rFonts w:ascii="Times New Roman" w:eastAsia="Times New Roman" w:hAnsi="Times New Roman" w:cs="Times New Roman"/>
          <w:b/>
          <w:color w:val="222222"/>
          <w:kern w:val="0"/>
          <w:sz w:val="24"/>
          <w:szCs w:val="24"/>
          <w14:ligatures w14:val="none"/>
        </w:rPr>
        <w:t>Figure 2                   Figure 3                      Figure 4</w:t>
      </w:r>
      <w:r w:rsidRPr="00781A34">
        <w:rPr>
          <w:rFonts w:ascii="Times New Roman" w:eastAsia="Times New Roman" w:hAnsi="Times New Roman" w:cs="Times New Roman"/>
          <w:color w:val="333333"/>
          <w:kern w:val="0"/>
          <w:sz w:val="24"/>
          <w:szCs w:val="24"/>
          <w14:ligatures w14:val="none"/>
        </w:rPr>
        <w:tab/>
      </w:r>
      <w:r w:rsidRPr="00781A34">
        <w:rPr>
          <w:rFonts w:ascii="Times New Roman" w:eastAsia="Times New Roman" w:hAnsi="Times New Roman" w:cs="Times New Roman"/>
          <w:color w:val="333333"/>
          <w:kern w:val="0"/>
          <w:sz w:val="24"/>
          <w:szCs w:val="24"/>
          <w14:ligatures w14:val="none"/>
        </w:rPr>
        <w:tab/>
        <w:t xml:space="preserve">      </w:t>
      </w:r>
      <w:r w:rsidRPr="00781A34">
        <w:rPr>
          <w:rFonts w:ascii="Times New Roman" w:eastAsia="Times New Roman" w:hAnsi="Times New Roman" w:cs="Times New Roman"/>
          <w:b/>
          <w:color w:val="222222"/>
          <w:kern w:val="0"/>
          <w:sz w:val="24"/>
          <w:szCs w:val="24"/>
          <w14:ligatures w14:val="none"/>
        </w:rPr>
        <w:t>Figure 5</w:t>
      </w:r>
    </w:p>
    <w:p w14:paraId="1054EFD0"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noProof/>
          <w:kern w:val="0"/>
          <w:sz w:val="24"/>
          <w:szCs w:val="24"/>
          <w14:ligatures w14:val="none"/>
        </w:rPr>
        <w:drawing>
          <wp:inline distT="0" distB="0" distL="0" distR="0" wp14:anchorId="7C3AC1EA" wp14:editId="752E248B">
            <wp:extent cx="975532" cy="1077682"/>
            <wp:effectExtent l="19050" t="0" r="0" b="0"/>
            <wp:docPr id="14" name="Picture 13" descr="upper_face_plating_system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39.jpg"/>
                    <pic:cNvPicPr/>
                  </pic:nvPicPr>
                  <pic:blipFill>
                    <a:blip r:embed="rId13" cstate="print"/>
                    <a:srcRect l="28441" t="13104" r="27752" b="14138"/>
                    <a:stretch>
                      <a:fillRect/>
                    </a:stretch>
                  </pic:blipFill>
                  <pic:spPr>
                    <a:xfrm>
                      <a:off x="0" y="0"/>
                      <a:ext cx="977985" cy="1080392"/>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063CD020" wp14:editId="66091731">
            <wp:extent cx="970836" cy="1094509"/>
            <wp:effectExtent l="19050" t="0" r="714" b="0"/>
            <wp:docPr id="15" name="Picture 14" descr="upper_face_plating_system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0.jpg"/>
                    <pic:cNvPicPr/>
                  </pic:nvPicPr>
                  <pic:blipFill>
                    <a:blip r:embed="rId14" cstate="print"/>
                    <a:srcRect l="30107" t="14567" r="28790" b="15748"/>
                    <a:stretch>
                      <a:fillRect/>
                    </a:stretch>
                  </pic:blipFill>
                  <pic:spPr>
                    <a:xfrm>
                      <a:off x="0" y="0"/>
                      <a:ext cx="971221" cy="1094943"/>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05CB9C27" wp14:editId="6F32467A">
            <wp:extent cx="1564487" cy="1078622"/>
            <wp:effectExtent l="19050" t="0" r="0" b="0"/>
            <wp:docPr id="24" name="Picture 17" descr="upper_face_plating_system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5.jpg"/>
                    <pic:cNvPicPr/>
                  </pic:nvPicPr>
                  <pic:blipFill>
                    <a:blip r:embed="rId15"/>
                    <a:srcRect l="24199" t="24578" r="24199" b="21928"/>
                    <a:stretch>
                      <a:fillRect/>
                    </a:stretch>
                  </pic:blipFill>
                  <pic:spPr>
                    <a:xfrm>
                      <a:off x="0" y="0"/>
                      <a:ext cx="1565134" cy="1079068"/>
                    </a:xfrm>
                    <a:prstGeom prst="rect">
                      <a:avLst/>
                    </a:prstGeom>
                  </pic:spPr>
                </pic:pic>
              </a:graphicData>
            </a:graphic>
          </wp:inline>
        </w:drawing>
      </w:r>
      <w:r w:rsidRPr="00781A34">
        <w:rPr>
          <w:rFonts w:ascii="Times New Roman" w:eastAsia="Calibri" w:hAnsi="Times New Roman" w:cs="Times New Roman"/>
          <w:kern w:val="0"/>
          <w:sz w:val="24"/>
          <w:szCs w:val="24"/>
          <w:lang w:val="en-IN"/>
          <w14:ligatures w14:val="none"/>
        </w:rPr>
        <w:t xml:space="preserve">  </w:t>
      </w:r>
      <w:r w:rsidRPr="00781A34">
        <w:rPr>
          <w:rFonts w:ascii="Times New Roman" w:eastAsia="Calibri" w:hAnsi="Times New Roman" w:cs="Times New Roman"/>
          <w:noProof/>
          <w:kern w:val="0"/>
          <w:sz w:val="24"/>
          <w:szCs w:val="24"/>
          <w14:ligatures w14:val="none"/>
        </w:rPr>
        <w:drawing>
          <wp:inline distT="0" distB="0" distL="0" distR="0" wp14:anchorId="76C6AD01" wp14:editId="3EE7F4C7">
            <wp:extent cx="1013114" cy="1094414"/>
            <wp:effectExtent l="19050" t="0" r="0" b="0"/>
            <wp:docPr id="25" name="Picture 18" descr="upper_face_plating_system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6.jpg"/>
                    <pic:cNvPicPr/>
                  </pic:nvPicPr>
                  <pic:blipFill>
                    <a:blip r:embed="rId16"/>
                    <a:srcRect l="30273" t="17910" r="29529" b="16791"/>
                    <a:stretch>
                      <a:fillRect/>
                    </a:stretch>
                  </pic:blipFill>
                  <pic:spPr>
                    <a:xfrm>
                      <a:off x="0" y="0"/>
                      <a:ext cx="1012178" cy="1093403"/>
                    </a:xfrm>
                    <a:prstGeom prst="rect">
                      <a:avLst/>
                    </a:prstGeom>
                  </pic:spPr>
                </pic:pic>
              </a:graphicData>
            </a:graphic>
          </wp:inline>
        </w:drawing>
      </w:r>
      <w:r w:rsidRPr="00781A34">
        <w:rPr>
          <w:rFonts w:ascii="Times New Roman" w:eastAsia="Calibri" w:hAnsi="Times New Roman" w:cs="Times New Roman"/>
          <w:kern w:val="0"/>
          <w:sz w:val="24"/>
          <w:szCs w:val="24"/>
          <w:lang w:val="en-IN"/>
          <w14:ligatures w14:val="none"/>
        </w:rPr>
        <w:t xml:space="preserve"> </w:t>
      </w:r>
    </w:p>
    <w:p w14:paraId="2580BB42"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kern w:val="0"/>
          <w:sz w:val="24"/>
          <w:szCs w:val="24"/>
          <w:lang w:val="en-IN"/>
          <w14:ligatures w14:val="none"/>
        </w:rPr>
        <w:tab/>
        <w:t xml:space="preserve">         H Shape</w:t>
      </w:r>
      <w:r w:rsidRPr="00781A34">
        <w:rPr>
          <w:rFonts w:ascii="Times New Roman" w:eastAsia="Calibri" w:hAnsi="Times New Roman" w:cs="Times New Roman"/>
          <w:kern w:val="0"/>
          <w:sz w:val="24"/>
          <w:szCs w:val="24"/>
          <w:lang w:val="en-IN"/>
          <w14:ligatures w14:val="none"/>
        </w:rPr>
        <w:tab/>
        <w:t xml:space="preserve">          Z Shape</w:t>
      </w: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t xml:space="preserve">         Grid </w:t>
      </w:r>
      <w:proofErr w:type="gramStart"/>
      <w:r w:rsidRPr="00781A34">
        <w:rPr>
          <w:rFonts w:ascii="Times New Roman" w:eastAsia="Calibri" w:hAnsi="Times New Roman" w:cs="Times New Roman"/>
          <w:kern w:val="0"/>
          <w:sz w:val="24"/>
          <w:szCs w:val="24"/>
          <w:lang w:val="en-IN"/>
          <w14:ligatures w14:val="none"/>
        </w:rPr>
        <w:t xml:space="preserve">Plate  </w:t>
      </w:r>
      <w:r w:rsidRPr="00781A34">
        <w:rPr>
          <w:rFonts w:ascii="Times New Roman" w:eastAsia="Calibri" w:hAnsi="Times New Roman" w:cs="Times New Roman"/>
          <w:kern w:val="0"/>
          <w:sz w:val="24"/>
          <w:szCs w:val="24"/>
          <w:lang w:val="en-IN"/>
          <w14:ligatures w14:val="none"/>
        </w:rPr>
        <w:tab/>
      </w:r>
      <w:proofErr w:type="spellStart"/>
      <w:proofErr w:type="gramEnd"/>
      <w:r w:rsidRPr="00781A34">
        <w:rPr>
          <w:rFonts w:ascii="Times New Roman" w:eastAsia="Calibri" w:hAnsi="Times New Roman" w:cs="Times New Roman"/>
          <w:kern w:val="0"/>
          <w:sz w:val="24"/>
          <w:szCs w:val="24"/>
          <w:lang w:val="en-IN"/>
          <w14:ligatures w14:val="none"/>
        </w:rPr>
        <w:t>Trapazoid</w:t>
      </w:r>
      <w:proofErr w:type="spellEnd"/>
      <w:r w:rsidRPr="00781A34">
        <w:rPr>
          <w:rFonts w:ascii="Times New Roman" w:eastAsia="Calibri" w:hAnsi="Times New Roman" w:cs="Times New Roman"/>
          <w:kern w:val="0"/>
          <w:sz w:val="24"/>
          <w:szCs w:val="24"/>
          <w:lang w:val="en-IN"/>
          <w14:ligatures w14:val="none"/>
        </w:rPr>
        <w:t xml:space="preserve"> Condyle Plate</w:t>
      </w:r>
    </w:p>
    <w:p w14:paraId="569C8B66" w14:textId="77777777" w:rsidR="00981DD9" w:rsidRPr="00781A34" w:rsidRDefault="00981DD9" w:rsidP="00781A34">
      <w:pPr>
        <w:spacing w:before="120" w:after="0" w:line="360" w:lineRule="auto"/>
        <w:ind w:firstLine="720"/>
        <w:jc w:val="both"/>
        <w:rPr>
          <w:rFonts w:ascii="Times New Roman" w:eastAsia="Times New Roman" w:hAnsi="Times New Roman" w:cs="Times New Roman"/>
          <w:color w:val="333333"/>
          <w:kern w:val="0"/>
          <w:sz w:val="24"/>
          <w:szCs w:val="24"/>
          <w14:ligatures w14:val="none"/>
        </w:rPr>
      </w:pPr>
      <w:r w:rsidRPr="00781A34">
        <w:rPr>
          <w:rFonts w:ascii="Times New Roman" w:eastAsia="Times New Roman" w:hAnsi="Times New Roman" w:cs="Times New Roman"/>
          <w:kern w:val="0"/>
          <w:sz w:val="24"/>
          <w:szCs w:val="24"/>
          <w14:ligatures w14:val="none"/>
        </w:rPr>
        <w:t xml:space="preserve">         </w:t>
      </w:r>
      <w:r w:rsidRPr="00781A34">
        <w:rPr>
          <w:rFonts w:ascii="Times New Roman" w:eastAsia="Times New Roman" w:hAnsi="Times New Roman" w:cs="Times New Roman"/>
          <w:b/>
          <w:color w:val="222222"/>
          <w:kern w:val="0"/>
          <w:sz w:val="24"/>
          <w:szCs w:val="24"/>
          <w14:ligatures w14:val="none"/>
        </w:rPr>
        <w:t>Figure 6          Figure 7                      Figure 8</w:t>
      </w:r>
      <w:r w:rsidRPr="00781A34">
        <w:rPr>
          <w:rFonts w:ascii="Times New Roman" w:eastAsia="Times New Roman" w:hAnsi="Times New Roman" w:cs="Times New Roman"/>
          <w:color w:val="333333"/>
          <w:kern w:val="0"/>
          <w:sz w:val="24"/>
          <w:szCs w:val="24"/>
          <w14:ligatures w14:val="none"/>
        </w:rPr>
        <w:tab/>
      </w:r>
      <w:r w:rsidRPr="00781A34">
        <w:rPr>
          <w:rFonts w:ascii="Times New Roman" w:eastAsia="Times New Roman" w:hAnsi="Times New Roman" w:cs="Times New Roman"/>
          <w:color w:val="333333"/>
          <w:kern w:val="0"/>
          <w:sz w:val="24"/>
          <w:szCs w:val="24"/>
          <w14:ligatures w14:val="none"/>
        </w:rPr>
        <w:tab/>
        <w:t xml:space="preserve">          </w:t>
      </w:r>
      <w:r w:rsidRPr="00781A34">
        <w:rPr>
          <w:rFonts w:ascii="Times New Roman" w:eastAsia="Times New Roman" w:hAnsi="Times New Roman" w:cs="Times New Roman"/>
          <w:b/>
          <w:color w:val="222222"/>
          <w:kern w:val="0"/>
          <w:sz w:val="24"/>
          <w:szCs w:val="24"/>
          <w14:ligatures w14:val="none"/>
        </w:rPr>
        <w:t>Figure 9</w:t>
      </w:r>
    </w:p>
    <w:p w14:paraId="4E9C9947"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kern w:val="0"/>
          <w:sz w:val="24"/>
          <w:szCs w:val="24"/>
          <w:lang w:val="en-IN"/>
          <w14:ligatures w14:val="none"/>
        </w:rPr>
        <w:t xml:space="preserve"> </w:t>
      </w:r>
      <w:r w:rsidRPr="00781A34">
        <w:rPr>
          <w:rFonts w:ascii="Times New Roman" w:eastAsia="Calibri" w:hAnsi="Times New Roman" w:cs="Times New Roman"/>
          <w:noProof/>
          <w:kern w:val="0"/>
          <w:sz w:val="24"/>
          <w:szCs w:val="24"/>
          <w14:ligatures w14:val="none"/>
        </w:rPr>
        <w:drawing>
          <wp:inline distT="0" distB="0" distL="0" distR="0" wp14:anchorId="63A6420B" wp14:editId="7C409255">
            <wp:extent cx="1481320" cy="1233055"/>
            <wp:effectExtent l="19050" t="0" r="4580" b="0"/>
            <wp:docPr id="27" name="Picture 20" descr="upper_face_plating_system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9.jpg"/>
                    <pic:cNvPicPr/>
                  </pic:nvPicPr>
                  <pic:blipFill>
                    <a:blip r:embed="rId17"/>
                    <a:srcRect l="21769" t="13527" r="20929" b="14493"/>
                    <a:stretch>
                      <a:fillRect/>
                    </a:stretch>
                  </pic:blipFill>
                  <pic:spPr>
                    <a:xfrm>
                      <a:off x="0" y="0"/>
                      <a:ext cx="1489283" cy="1239684"/>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543ACE20" wp14:editId="6F027637">
            <wp:extent cx="964623" cy="1136878"/>
            <wp:effectExtent l="19050" t="0" r="6927" b="0"/>
            <wp:docPr id="26" name="Picture 19" descr="upper_face_plating_system4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8.jpg"/>
                    <pic:cNvPicPr/>
                  </pic:nvPicPr>
                  <pic:blipFill>
                    <a:blip r:embed="rId18" cstate="print"/>
                    <a:srcRect l="27941" t="12389" r="30882" b="14602"/>
                    <a:stretch>
                      <a:fillRect/>
                    </a:stretch>
                  </pic:blipFill>
                  <pic:spPr>
                    <a:xfrm>
                      <a:off x="0" y="0"/>
                      <a:ext cx="967681" cy="1140482"/>
                    </a:xfrm>
                    <a:prstGeom prst="rect">
                      <a:avLst/>
                    </a:prstGeom>
                  </pic:spPr>
                </pic:pic>
              </a:graphicData>
            </a:graphic>
          </wp:inline>
        </w:drawing>
      </w:r>
      <w:r w:rsidRPr="00781A34">
        <w:rPr>
          <w:rFonts w:ascii="Times New Roman" w:eastAsia="Calibri" w:hAnsi="Times New Roman" w:cs="Times New Roman"/>
          <w:kern w:val="0"/>
          <w:sz w:val="24"/>
          <w:szCs w:val="24"/>
          <w:lang w:val="en-IN"/>
          <w14:ligatures w14:val="none"/>
        </w:rPr>
        <w:t xml:space="preserve"> </w:t>
      </w:r>
      <w:r w:rsidRPr="00781A34">
        <w:rPr>
          <w:rFonts w:ascii="Times New Roman" w:eastAsia="Calibri" w:hAnsi="Times New Roman" w:cs="Times New Roman"/>
          <w:noProof/>
          <w:kern w:val="0"/>
          <w:sz w:val="24"/>
          <w:szCs w:val="24"/>
          <w14:ligatures w14:val="none"/>
        </w:rPr>
        <w:drawing>
          <wp:inline distT="0" distB="0" distL="0" distR="0" wp14:anchorId="4C7E1EF4" wp14:editId="1D7663F7">
            <wp:extent cx="1117022" cy="1172048"/>
            <wp:effectExtent l="19050" t="0" r="6928" b="0"/>
            <wp:docPr id="16" name="Picture 15" descr="upper_face_plating_system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3.jpg"/>
                    <pic:cNvPicPr/>
                  </pic:nvPicPr>
                  <pic:blipFill>
                    <a:blip r:embed="rId19" cstate="print"/>
                    <a:srcRect l="24941" t="11429" r="26841" b="12500"/>
                    <a:stretch>
                      <a:fillRect/>
                    </a:stretch>
                  </pic:blipFill>
                  <pic:spPr>
                    <a:xfrm>
                      <a:off x="0" y="0"/>
                      <a:ext cx="1119147" cy="1174278"/>
                    </a:xfrm>
                    <a:prstGeom prst="rect">
                      <a:avLst/>
                    </a:prstGeom>
                  </pic:spPr>
                </pic:pic>
              </a:graphicData>
            </a:graphic>
          </wp:inline>
        </w:drawing>
      </w:r>
      <w:r w:rsidRPr="00781A34">
        <w:rPr>
          <w:rFonts w:ascii="Times New Roman" w:eastAsia="Calibri" w:hAnsi="Times New Roman" w:cs="Times New Roman"/>
          <w:kern w:val="0"/>
          <w:sz w:val="24"/>
          <w:szCs w:val="24"/>
          <w:lang w:val="en-IN"/>
          <w14:ligatures w14:val="none"/>
        </w:rPr>
        <w:t xml:space="preserve">  </w:t>
      </w:r>
      <w:r w:rsidRPr="00781A34">
        <w:rPr>
          <w:rFonts w:ascii="Times New Roman" w:eastAsia="Calibri" w:hAnsi="Times New Roman" w:cs="Times New Roman"/>
          <w:noProof/>
          <w:kern w:val="0"/>
          <w:sz w:val="24"/>
          <w:szCs w:val="24"/>
          <w14:ligatures w14:val="none"/>
        </w:rPr>
        <w:drawing>
          <wp:inline distT="0" distB="0" distL="0" distR="0" wp14:anchorId="61E5AEBB" wp14:editId="436D1805">
            <wp:extent cx="1629833" cy="1143000"/>
            <wp:effectExtent l="19050" t="0" r="8467" b="0"/>
            <wp:docPr id="3" name="Picture 16" descr="upper_face_plating_system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44.jpg"/>
                    <pic:cNvPicPr/>
                  </pic:nvPicPr>
                  <pic:blipFill>
                    <a:blip r:embed="rId20"/>
                    <a:srcRect l="19231" t="15904" r="19071" b="19036"/>
                    <a:stretch>
                      <a:fillRect/>
                    </a:stretch>
                  </pic:blipFill>
                  <pic:spPr>
                    <a:xfrm>
                      <a:off x="0" y="0"/>
                      <a:ext cx="1631879" cy="1144435"/>
                    </a:xfrm>
                    <a:prstGeom prst="rect">
                      <a:avLst/>
                    </a:prstGeom>
                  </pic:spPr>
                </pic:pic>
              </a:graphicData>
            </a:graphic>
          </wp:inline>
        </w:drawing>
      </w:r>
    </w:p>
    <w:p w14:paraId="68B10EBC"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kern w:val="0"/>
          <w:sz w:val="24"/>
          <w:szCs w:val="24"/>
          <w:lang w:val="en-IN"/>
          <w14:ligatures w14:val="none"/>
        </w:rPr>
        <w:t xml:space="preserve">         Sub Y Plates</w:t>
      </w:r>
      <w:r w:rsidRPr="00781A34">
        <w:rPr>
          <w:rFonts w:ascii="Times New Roman" w:eastAsia="Calibri" w:hAnsi="Times New Roman" w:cs="Times New Roman"/>
          <w:kern w:val="0"/>
          <w:sz w:val="24"/>
          <w:szCs w:val="24"/>
          <w:lang w:val="en-IN"/>
          <w14:ligatures w14:val="none"/>
        </w:rPr>
        <w:tab/>
        <w:t xml:space="preserve">         Delta Plate</w:t>
      </w:r>
      <w:r w:rsidRPr="00781A34">
        <w:rPr>
          <w:rFonts w:ascii="Times New Roman" w:eastAsia="Calibri" w:hAnsi="Times New Roman" w:cs="Times New Roman"/>
          <w:kern w:val="0"/>
          <w:sz w:val="24"/>
          <w:szCs w:val="24"/>
          <w:lang w:val="en-IN"/>
          <w14:ligatures w14:val="none"/>
        </w:rPr>
        <w:tab/>
        <w:t xml:space="preserve"> Square Plate</w:t>
      </w: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t>Rectangular Plate</w:t>
      </w:r>
    </w:p>
    <w:p w14:paraId="6B8F293F" w14:textId="77777777" w:rsidR="00981DD9" w:rsidRPr="00781A34" w:rsidRDefault="00981DD9" w:rsidP="00781A34">
      <w:pPr>
        <w:spacing w:before="120" w:after="0" w:line="360" w:lineRule="auto"/>
        <w:ind w:firstLine="720"/>
        <w:jc w:val="both"/>
        <w:rPr>
          <w:rFonts w:ascii="Times New Roman" w:eastAsia="Times New Roman" w:hAnsi="Times New Roman" w:cs="Times New Roman"/>
          <w:color w:val="333333"/>
          <w:kern w:val="0"/>
          <w:sz w:val="24"/>
          <w:szCs w:val="24"/>
          <w14:ligatures w14:val="none"/>
        </w:rPr>
      </w:pPr>
      <w:r w:rsidRPr="00781A34">
        <w:rPr>
          <w:rFonts w:ascii="Times New Roman" w:eastAsia="Times New Roman" w:hAnsi="Times New Roman" w:cs="Times New Roman"/>
          <w:kern w:val="0"/>
          <w:sz w:val="24"/>
          <w:szCs w:val="24"/>
          <w14:ligatures w14:val="none"/>
        </w:rPr>
        <w:t xml:space="preserve"> </w:t>
      </w:r>
      <w:r w:rsidRPr="00781A34">
        <w:rPr>
          <w:rFonts w:ascii="Times New Roman" w:eastAsia="Times New Roman" w:hAnsi="Times New Roman" w:cs="Times New Roman"/>
          <w:b/>
          <w:color w:val="222222"/>
          <w:kern w:val="0"/>
          <w:sz w:val="24"/>
          <w:szCs w:val="24"/>
          <w14:ligatures w14:val="none"/>
        </w:rPr>
        <w:t>Figure 10               Figure 11             Figure 12</w:t>
      </w:r>
      <w:r w:rsidRPr="00781A34">
        <w:rPr>
          <w:rFonts w:ascii="Times New Roman" w:eastAsia="Times New Roman" w:hAnsi="Times New Roman" w:cs="Times New Roman"/>
          <w:color w:val="333333"/>
          <w:kern w:val="0"/>
          <w:sz w:val="24"/>
          <w:szCs w:val="24"/>
          <w14:ligatures w14:val="none"/>
        </w:rPr>
        <w:tab/>
      </w:r>
      <w:r w:rsidRPr="00781A34">
        <w:rPr>
          <w:rFonts w:ascii="Times New Roman" w:eastAsia="Times New Roman" w:hAnsi="Times New Roman" w:cs="Times New Roman"/>
          <w:color w:val="333333"/>
          <w:kern w:val="0"/>
          <w:sz w:val="24"/>
          <w:szCs w:val="24"/>
          <w14:ligatures w14:val="none"/>
        </w:rPr>
        <w:tab/>
        <w:t xml:space="preserve">      </w:t>
      </w:r>
      <w:r w:rsidRPr="00781A34">
        <w:rPr>
          <w:rFonts w:ascii="Times New Roman" w:eastAsia="Times New Roman" w:hAnsi="Times New Roman" w:cs="Times New Roman"/>
          <w:b/>
          <w:color w:val="222222"/>
          <w:kern w:val="0"/>
          <w:sz w:val="24"/>
          <w:szCs w:val="24"/>
          <w14:ligatures w14:val="none"/>
        </w:rPr>
        <w:t>Figure 13</w:t>
      </w:r>
    </w:p>
    <w:p w14:paraId="6E2E45C1"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p>
    <w:p w14:paraId="0036DE4D" w14:textId="77777777" w:rsidR="00981DD9" w:rsidRPr="00781A34" w:rsidRDefault="00981DD9" w:rsidP="0077062C">
      <w:pPr>
        <w:spacing w:after="0" w:line="360" w:lineRule="auto"/>
        <w:jc w:val="center"/>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noProof/>
          <w:kern w:val="0"/>
          <w:sz w:val="24"/>
          <w:szCs w:val="24"/>
          <w14:ligatures w14:val="none"/>
        </w:rPr>
        <w:drawing>
          <wp:inline distT="0" distB="0" distL="0" distR="0" wp14:anchorId="4B3F5AB9" wp14:editId="58883C0E">
            <wp:extent cx="1373331" cy="1169696"/>
            <wp:effectExtent l="19050" t="0" r="0" b="0"/>
            <wp:docPr id="22" name="Picture 21" descr="upper_face_plating_system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50.jpg"/>
                    <pic:cNvPicPr/>
                  </pic:nvPicPr>
                  <pic:blipFill>
                    <a:blip r:embed="rId21"/>
                    <a:srcRect l="22436" t="14702" r="24504" b="17333"/>
                    <a:stretch>
                      <a:fillRect/>
                    </a:stretch>
                  </pic:blipFill>
                  <pic:spPr>
                    <a:xfrm>
                      <a:off x="0" y="0"/>
                      <a:ext cx="1379357" cy="1174829"/>
                    </a:xfrm>
                    <a:prstGeom prst="rect">
                      <a:avLst/>
                    </a:prstGeom>
                  </pic:spPr>
                </pic:pic>
              </a:graphicData>
            </a:graphic>
          </wp:inline>
        </w:drawing>
      </w:r>
      <w:r w:rsidRPr="00781A34">
        <w:rPr>
          <w:rFonts w:ascii="Times New Roman" w:eastAsia="Calibri" w:hAnsi="Times New Roman" w:cs="Times New Roman"/>
          <w:noProof/>
          <w:kern w:val="0"/>
          <w:sz w:val="24"/>
          <w:szCs w:val="24"/>
          <w14:ligatures w14:val="none"/>
        </w:rPr>
        <w:drawing>
          <wp:inline distT="0" distB="0" distL="0" distR="0" wp14:anchorId="7D74BE8C" wp14:editId="02BEFC6C">
            <wp:extent cx="2812472" cy="1158428"/>
            <wp:effectExtent l="19050" t="0" r="6928" b="0"/>
            <wp:docPr id="23" name="Picture 22" descr="upper_face_plating_system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pper_face_plating_system52.jpg"/>
                    <pic:cNvPicPr/>
                  </pic:nvPicPr>
                  <pic:blipFill>
                    <a:blip r:embed="rId22"/>
                    <a:srcRect l="12820" t="28193" r="11699" b="25060"/>
                    <a:stretch>
                      <a:fillRect/>
                    </a:stretch>
                  </pic:blipFill>
                  <pic:spPr>
                    <a:xfrm>
                      <a:off x="0" y="0"/>
                      <a:ext cx="2810626" cy="1157668"/>
                    </a:xfrm>
                    <a:prstGeom prst="rect">
                      <a:avLst/>
                    </a:prstGeom>
                  </pic:spPr>
                </pic:pic>
              </a:graphicData>
            </a:graphic>
          </wp:inline>
        </w:drawing>
      </w:r>
    </w:p>
    <w:p w14:paraId="53FAD3B6" w14:textId="77777777" w:rsidR="00981DD9" w:rsidRPr="00781A34" w:rsidRDefault="00981DD9" w:rsidP="00781A34">
      <w:pPr>
        <w:spacing w:after="0" w:line="360" w:lineRule="auto"/>
        <w:jc w:val="both"/>
        <w:rPr>
          <w:rFonts w:ascii="Times New Roman" w:eastAsia="Calibri" w:hAnsi="Times New Roman" w:cs="Times New Roman"/>
          <w:kern w:val="0"/>
          <w:sz w:val="24"/>
          <w:szCs w:val="24"/>
          <w:lang w:val="en-IN"/>
          <w14:ligatures w14:val="none"/>
        </w:rPr>
      </w:pP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t xml:space="preserve">       </w:t>
      </w:r>
      <w:proofErr w:type="spellStart"/>
      <w:r w:rsidRPr="00781A34">
        <w:rPr>
          <w:rFonts w:ascii="Times New Roman" w:eastAsia="Calibri" w:hAnsi="Times New Roman" w:cs="Times New Roman"/>
          <w:kern w:val="0"/>
          <w:sz w:val="24"/>
          <w:szCs w:val="24"/>
          <w:lang w:val="en-IN"/>
          <w14:ligatures w14:val="none"/>
        </w:rPr>
        <w:t>Trifix</w:t>
      </w:r>
      <w:proofErr w:type="spellEnd"/>
      <w:r w:rsidRPr="00781A34">
        <w:rPr>
          <w:rFonts w:ascii="Times New Roman" w:eastAsia="Calibri" w:hAnsi="Times New Roman" w:cs="Times New Roman"/>
          <w:kern w:val="0"/>
          <w:sz w:val="24"/>
          <w:szCs w:val="24"/>
          <w:lang w:val="en-IN"/>
          <w14:ligatures w14:val="none"/>
        </w:rPr>
        <w:t xml:space="preserve"> Plate</w:t>
      </w: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r>
      <w:r w:rsidRPr="00781A34">
        <w:rPr>
          <w:rFonts w:ascii="Times New Roman" w:eastAsia="Calibri" w:hAnsi="Times New Roman" w:cs="Times New Roman"/>
          <w:kern w:val="0"/>
          <w:sz w:val="24"/>
          <w:szCs w:val="24"/>
          <w:lang w:val="en-IN"/>
          <w14:ligatures w14:val="none"/>
        </w:rPr>
        <w:tab/>
        <w:t xml:space="preserve">   Strut Plate</w:t>
      </w:r>
    </w:p>
    <w:p w14:paraId="5898DF9C" w14:textId="77777777" w:rsidR="00981DD9" w:rsidRPr="00781A34" w:rsidRDefault="00981DD9" w:rsidP="00781A34">
      <w:pPr>
        <w:spacing w:before="120" w:after="0" w:line="360" w:lineRule="auto"/>
        <w:ind w:firstLine="720"/>
        <w:jc w:val="both"/>
        <w:rPr>
          <w:rFonts w:ascii="Times New Roman" w:eastAsia="Times New Roman" w:hAnsi="Times New Roman" w:cs="Times New Roman"/>
          <w:b/>
          <w:color w:val="222222"/>
          <w:kern w:val="0"/>
          <w:sz w:val="24"/>
          <w:szCs w:val="24"/>
          <w14:ligatures w14:val="none"/>
        </w:rPr>
      </w:pPr>
      <w:r w:rsidRPr="00781A34">
        <w:rPr>
          <w:rFonts w:ascii="Times New Roman" w:eastAsia="Times New Roman" w:hAnsi="Times New Roman" w:cs="Times New Roman"/>
          <w:kern w:val="0"/>
          <w:sz w:val="24"/>
          <w:szCs w:val="24"/>
          <w14:ligatures w14:val="none"/>
        </w:rPr>
        <w:t xml:space="preserve">                  </w:t>
      </w:r>
      <w:r w:rsidRPr="00781A34">
        <w:rPr>
          <w:rFonts w:ascii="Times New Roman" w:eastAsia="Times New Roman" w:hAnsi="Times New Roman" w:cs="Times New Roman"/>
          <w:b/>
          <w:color w:val="222222"/>
          <w:kern w:val="0"/>
          <w:sz w:val="24"/>
          <w:szCs w:val="24"/>
          <w14:ligatures w14:val="none"/>
        </w:rPr>
        <w:t>Figure 14</w:t>
      </w:r>
      <w:r w:rsidRPr="00781A34">
        <w:rPr>
          <w:rFonts w:ascii="Times New Roman" w:eastAsia="Times New Roman" w:hAnsi="Times New Roman" w:cs="Times New Roman"/>
          <w:b/>
          <w:color w:val="222222"/>
          <w:kern w:val="0"/>
          <w:sz w:val="24"/>
          <w:szCs w:val="24"/>
          <w14:ligatures w14:val="none"/>
        </w:rPr>
        <w:tab/>
      </w:r>
      <w:r w:rsidRPr="00781A34">
        <w:rPr>
          <w:rFonts w:ascii="Times New Roman" w:eastAsia="Times New Roman" w:hAnsi="Times New Roman" w:cs="Times New Roman"/>
          <w:b/>
          <w:color w:val="222222"/>
          <w:kern w:val="0"/>
          <w:sz w:val="24"/>
          <w:szCs w:val="24"/>
          <w14:ligatures w14:val="none"/>
        </w:rPr>
        <w:tab/>
      </w:r>
      <w:r w:rsidRPr="00781A34">
        <w:rPr>
          <w:rFonts w:ascii="Times New Roman" w:eastAsia="Times New Roman" w:hAnsi="Times New Roman" w:cs="Times New Roman"/>
          <w:b/>
          <w:color w:val="222222"/>
          <w:kern w:val="0"/>
          <w:sz w:val="24"/>
          <w:szCs w:val="24"/>
          <w14:ligatures w14:val="none"/>
        </w:rPr>
        <w:tab/>
      </w:r>
      <w:r w:rsidRPr="00781A34">
        <w:rPr>
          <w:rFonts w:ascii="Times New Roman" w:eastAsia="Times New Roman" w:hAnsi="Times New Roman" w:cs="Times New Roman"/>
          <w:b/>
          <w:color w:val="222222"/>
          <w:kern w:val="0"/>
          <w:sz w:val="24"/>
          <w:szCs w:val="24"/>
          <w14:ligatures w14:val="none"/>
        </w:rPr>
        <w:tab/>
        <w:t xml:space="preserve">   Figure 15</w:t>
      </w:r>
    </w:p>
    <w:p w14:paraId="7BC73A83" w14:textId="77777777" w:rsidR="00981DD9" w:rsidRPr="00781A34" w:rsidRDefault="00981DD9" w:rsidP="00781A34">
      <w:pPr>
        <w:spacing w:before="120" w:after="0" w:line="360" w:lineRule="auto"/>
        <w:ind w:firstLine="720"/>
        <w:jc w:val="both"/>
        <w:rPr>
          <w:rFonts w:ascii="Times New Roman" w:eastAsia="Times New Roman" w:hAnsi="Times New Roman" w:cs="Times New Roman"/>
          <w:color w:val="333333"/>
          <w:kern w:val="0"/>
          <w:sz w:val="24"/>
          <w:szCs w:val="24"/>
          <w14:ligatures w14:val="none"/>
        </w:rPr>
      </w:pPr>
    </w:p>
    <w:p w14:paraId="251CA170" w14:textId="77777777" w:rsidR="00981DD9" w:rsidRPr="00781A34" w:rsidRDefault="00981DD9" w:rsidP="0077062C">
      <w:pPr>
        <w:spacing w:before="120" w:after="0" w:line="360" w:lineRule="auto"/>
        <w:ind w:firstLine="720"/>
        <w:jc w:val="center"/>
        <w:rPr>
          <w:rFonts w:ascii="Times New Roman" w:eastAsia="Times New Roman" w:hAnsi="Times New Roman" w:cs="Times New Roman"/>
          <w:b/>
          <w:color w:val="333333"/>
          <w:kern w:val="0"/>
          <w:sz w:val="24"/>
          <w:szCs w:val="24"/>
          <w14:ligatures w14:val="none"/>
        </w:rPr>
      </w:pPr>
      <w:r w:rsidRPr="00781A34">
        <w:rPr>
          <w:rFonts w:ascii="Times New Roman" w:eastAsia="Times New Roman" w:hAnsi="Times New Roman" w:cs="Times New Roman"/>
          <w:b/>
          <w:color w:val="333333"/>
          <w:kern w:val="0"/>
          <w:sz w:val="24"/>
          <w:szCs w:val="24"/>
          <w14:ligatures w14:val="none"/>
        </w:rPr>
        <w:t xml:space="preserve">Picture courtesy: </w:t>
      </w:r>
      <w:proofErr w:type="spellStart"/>
      <w:r w:rsidRPr="00781A34">
        <w:rPr>
          <w:rFonts w:ascii="Times New Roman" w:eastAsia="Times New Roman" w:hAnsi="Times New Roman" w:cs="Times New Roman"/>
          <w:b/>
          <w:color w:val="333333"/>
          <w:kern w:val="0"/>
          <w:sz w:val="24"/>
          <w:szCs w:val="24"/>
          <w14:ligatures w14:val="none"/>
        </w:rPr>
        <w:t>orthomax</w:t>
      </w:r>
      <w:proofErr w:type="spellEnd"/>
      <w:r w:rsidRPr="00781A34">
        <w:rPr>
          <w:rFonts w:ascii="Times New Roman" w:eastAsia="Times New Roman" w:hAnsi="Times New Roman" w:cs="Times New Roman"/>
          <w:b/>
          <w:color w:val="333333"/>
          <w:kern w:val="0"/>
          <w:sz w:val="24"/>
          <w:szCs w:val="24"/>
          <w14:ligatures w14:val="none"/>
        </w:rPr>
        <w:t xml:space="preserve"> plating brochure</w:t>
      </w:r>
    </w:p>
    <w:p w14:paraId="6BD4848E" w14:textId="77777777" w:rsidR="00981DD9" w:rsidRPr="00781A34" w:rsidRDefault="00981DD9" w:rsidP="00781A34">
      <w:pPr>
        <w:spacing w:line="360" w:lineRule="auto"/>
        <w:jc w:val="both"/>
        <w:rPr>
          <w:rFonts w:ascii="Times New Roman" w:hAnsi="Times New Roman" w:cs="Times New Roman"/>
          <w:sz w:val="24"/>
          <w:szCs w:val="24"/>
        </w:rPr>
      </w:pPr>
    </w:p>
    <w:p w14:paraId="52EE3EA2"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Advantages of 3D Plates</w:t>
      </w:r>
    </w:p>
    <w:p w14:paraId="18E5C138"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3D plates were indeed easy and simple to use. </w:t>
      </w:r>
    </w:p>
    <w:p w14:paraId="41323831"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Significant reduction in operating time could be achieved with the use of 3D plates which makes it a time-saving. </w:t>
      </w:r>
    </w:p>
    <w:p w14:paraId="3EA28824" w14:textId="631F585E"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Patients treated with 3D plates showed lesser postoperative pain in 1st week, 1st month, and 3rd month. </w:t>
      </w:r>
    </w:p>
    <w:p w14:paraId="7C4DACD5"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Patients treated with 3D plates showed a lower incidence of post-operative infection. </w:t>
      </w:r>
    </w:p>
    <w:p w14:paraId="4AEC6CD3"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Other complications were found to be extremely rare. </w:t>
      </w:r>
    </w:p>
    <w:p w14:paraId="6B17C7D2"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This 3-D plating system can be used with satisfactory results, especially in anterior mandible fractures. </w:t>
      </w:r>
    </w:p>
    <w:p w14:paraId="0A59B615"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This technique does not require expensive armamentariums. </w:t>
      </w:r>
    </w:p>
    <w:p w14:paraId="2EAB0199"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These plates ensure 3D stability and the period of immobilization was not necessary as in other systems. </w:t>
      </w:r>
    </w:p>
    <w:p w14:paraId="7169065F"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The morbidity associated with prolonged immobilization is reduced. </w:t>
      </w:r>
    </w:p>
    <w:p w14:paraId="652668C4"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This system is associated with minimal incidence of complications. </w:t>
      </w:r>
    </w:p>
    <w:p w14:paraId="0D8E0398"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This system requires a lesser area of exposure.</w:t>
      </w:r>
    </w:p>
    <w:p w14:paraId="1C2C9046"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Close approximation.</w:t>
      </w:r>
    </w:p>
    <w:p w14:paraId="74A78DCA"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Greater stability across the fracture site.</w:t>
      </w:r>
    </w:p>
    <w:p w14:paraId="5AF77FB5" w14:textId="77777777" w:rsidR="00981DD9" w:rsidRPr="00781A34" w:rsidRDefault="00981DD9" w:rsidP="00781A34">
      <w:pPr>
        <w:pStyle w:val="ListParagraph"/>
        <w:numPr>
          <w:ilvl w:val="0"/>
          <w:numId w:val="5"/>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lastRenderedPageBreak/>
        <w:t>Less alteration in the osseous or occlusal relationship upon screw tightening.</w:t>
      </w:r>
    </w:p>
    <w:p w14:paraId="63EB305F" w14:textId="77777777" w:rsidR="00981DD9" w:rsidRPr="00781A34" w:rsidRDefault="00981DD9" w:rsidP="00781A34">
      <w:pPr>
        <w:spacing w:line="360" w:lineRule="auto"/>
        <w:jc w:val="both"/>
        <w:rPr>
          <w:rFonts w:ascii="Times New Roman" w:hAnsi="Times New Roman" w:cs="Times New Roman"/>
          <w:sz w:val="24"/>
          <w:szCs w:val="24"/>
        </w:rPr>
      </w:pPr>
    </w:p>
    <w:p w14:paraId="50ABA2BF"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Disadvantages</w:t>
      </w:r>
    </w:p>
    <w:p w14:paraId="638F6B5A" w14:textId="77777777" w:rsidR="00981DD9" w:rsidRPr="00781A34" w:rsidRDefault="00981DD9" w:rsidP="00781A34">
      <w:p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The probable limitations of 3D plates may be excessive implant material due to the extra vertical bars incorporated for countering the torque forces, cases where the fracture line passes through the mental foramina region, and the angle of the mandible where 3D plates cannot be adopted.</w:t>
      </w:r>
    </w:p>
    <w:p w14:paraId="1016401A" w14:textId="77777777" w:rsidR="00981DD9" w:rsidRPr="00781A34" w:rsidRDefault="00981DD9" w:rsidP="00781A34">
      <w:pPr>
        <w:spacing w:line="360" w:lineRule="auto"/>
        <w:jc w:val="both"/>
        <w:rPr>
          <w:rFonts w:ascii="Times New Roman" w:hAnsi="Times New Roman" w:cs="Times New Roman"/>
          <w:sz w:val="24"/>
          <w:szCs w:val="24"/>
        </w:rPr>
      </w:pPr>
    </w:p>
    <w:p w14:paraId="40A5E835" w14:textId="77777777" w:rsidR="00981DD9" w:rsidRPr="00781A34" w:rsidRDefault="00981DD9" w:rsidP="00781A34">
      <w:pPr>
        <w:spacing w:line="360" w:lineRule="auto"/>
        <w:jc w:val="both"/>
        <w:rPr>
          <w:rFonts w:ascii="Times New Roman" w:hAnsi="Times New Roman" w:cs="Times New Roman"/>
          <w:b/>
          <w:bCs/>
          <w:sz w:val="24"/>
          <w:szCs w:val="24"/>
        </w:rPr>
      </w:pPr>
      <w:r w:rsidRPr="00781A34">
        <w:rPr>
          <w:rFonts w:ascii="Times New Roman" w:hAnsi="Times New Roman" w:cs="Times New Roman"/>
          <w:b/>
          <w:bCs/>
          <w:sz w:val="24"/>
          <w:szCs w:val="24"/>
        </w:rPr>
        <w:t>References</w:t>
      </w:r>
    </w:p>
    <w:p w14:paraId="37CA0D06"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Alpert B, Seligson D. Removal of asymptomatic bone plates used for orthognathic surgery and facial fractures. Journal of Oral Maxillofacial Surgery. 1996; 54: 618 - 621.</w:t>
      </w:r>
    </w:p>
    <w:p w14:paraId="5D627BDD"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Chritah</w:t>
      </w:r>
      <w:proofErr w:type="spellEnd"/>
      <w:r w:rsidRPr="00781A34">
        <w:rPr>
          <w:rFonts w:ascii="Times New Roman" w:hAnsi="Times New Roman" w:cs="Times New Roman"/>
          <w:sz w:val="24"/>
          <w:szCs w:val="24"/>
        </w:rPr>
        <w:t xml:space="preserve"> A, </w:t>
      </w:r>
      <w:proofErr w:type="spellStart"/>
      <w:r w:rsidRPr="00781A34">
        <w:rPr>
          <w:rFonts w:ascii="Times New Roman" w:hAnsi="Times New Roman" w:cs="Times New Roman"/>
          <w:sz w:val="24"/>
          <w:szCs w:val="24"/>
        </w:rPr>
        <w:t>Lazow</w:t>
      </w:r>
      <w:proofErr w:type="spellEnd"/>
      <w:r w:rsidRPr="00781A34">
        <w:rPr>
          <w:rFonts w:ascii="Times New Roman" w:hAnsi="Times New Roman" w:cs="Times New Roman"/>
          <w:sz w:val="24"/>
          <w:szCs w:val="24"/>
        </w:rPr>
        <w:t xml:space="preserve"> SK, Berger JR. Transoral 2 mm locking miniplate fixation of mandibular fractures plus 1 week of maxillomandibular fixation: a prospective study. Journal of Oral Maxillofacial Surgery, 2005.63; 1737-1741.</w:t>
      </w:r>
    </w:p>
    <w:p w14:paraId="2636C193"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Kuriakose MA, Fardy M, </w:t>
      </w:r>
      <w:proofErr w:type="spellStart"/>
      <w:r w:rsidRPr="00781A34">
        <w:rPr>
          <w:rFonts w:ascii="Times New Roman" w:hAnsi="Times New Roman" w:cs="Times New Roman"/>
          <w:sz w:val="24"/>
          <w:szCs w:val="24"/>
        </w:rPr>
        <w:t>Sirikumara</w:t>
      </w:r>
      <w:proofErr w:type="spellEnd"/>
      <w:r w:rsidRPr="00781A34">
        <w:rPr>
          <w:rFonts w:ascii="Times New Roman" w:hAnsi="Times New Roman" w:cs="Times New Roman"/>
          <w:sz w:val="24"/>
          <w:szCs w:val="24"/>
        </w:rPr>
        <w:t xml:space="preserve"> M, Patton DW, Sugar AW A comparative review of 266 mandibular fractures with internal fixation using rigid (AO/ASIF) plates or mini plates. British Journal of Oral Maxillofacial Surgery 1996 34: 315-321.</w:t>
      </w:r>
    </w:p>
    <w:p w14:paraId="1DACFAA6"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Cawood</w:t>
      </w:r>
      <w:proofErr w:type="spellEnd"/>
      <w:r w:rsidRPr="00781A34">
        <w:rPr>
          <w:rFonts w:ascii="Times New Roman" w:hAnsi="Times New Roman" w:cs="Times New Roman"/>
          <w:sz w:val="24"/>
          <w:szCs w:val="24"/>
        </w:rPr>
        <w:t xml:space="preserve"> JI Small plate osteosynthesis of mandibular fractures. British Journal of Oral Maxillofacial Surgery, 1985:77-91 </w:t>
      </w:r>
    </w:p>
    <w:p w14:paraId="10186868"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Brown JS, Trotter M, Cliffe J, Ward-Booth RP, Williams ED. The fate of mini plates in facial trauma and orthognathic surgery: A retrospective study. British Journal Oral Maxillofacial Surgery. 1989; 27: 306–15</w:t>
      </w:r>
    </w:p>
    <w:p w14:paraId="136A16CE"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Levy FE et al. </w:t>
      </w:r>
      <w:proofErr w:type="spellStart"/>
      <w:r w:rsidRPr="00781A34">
        <w:rPr>
          <w:rFonts w:ascii="Times New Roman" w:hAnsi="Times New Roman" w:cs="Times New Roman"/>
          <w:sz w:val="24"/>
          <w:szCs w:val="24"/>
        </w:rPr>
        <w:t>Monocortical</w:t>
      </w:r>
      <w:proofErr w:type="spellEnd"/>
      <w:r w:rsidRPr="00781A34">
        <w:rPr>
          <w:rFonts w:ascii="Times New Roman" w:hAnsi="Times New Roman" w:cs="Times New Roman"/>
          <w:sz w:val="24"/>
          <w:szCs w:val="24"/>
        </w:rPr>
        <w:t xml:space="preserve"> Miniplate fixation of Mandibular Angle Fractures. Arch </w:t>
      </w:r>
      <w:proofErr w:type="spellStart"/>
      <w:r w:rsidRPr="00781A34">
        <w:rPr>
          <w:rFonts w:ascii="Times New Roman" w:hAnsi="Times New Roman" w:cs="Times New Roman"/>
          <w:sz w:val="24"/>
          <w:szCs w:val="24"/>
        </w:rPr>
        <w:t>Otolaryngol</w:t>
      </w:r>
      <w:proofErr w:type="spellEnd"/>
      <w:r w:rsidRPr="00781A34">
        <w:rPr>
          <w:rFonts w:ascii="Times New Roman" w:hAnsi="Times New Roman" w:cs="Times New Roman"/>
          <w:sz w:val="24"/>
          <w:szCs w:val="24"/>
        </w:rPr>
        <w:t xml:space="preserve"> Head Neck Surg.1991; 117: 149-154.</w:t>
      </w:r>
    </w:p>
    <w:p w14:paraId="67F99914"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Mukerji R, Mukerji G, and </w:t>
      </w:r>
      <w:proofErr w:type="spellStart"/>
      <w:r w:rsidRPr="00781A34">
        <w:rPr>
          <w:rFonts w:ascii="Times New Roman" w:hAnsi="Times New Roman" w:cs="Times New Roman"/>
          <w:sz w:val="24"/>
          <w:szCs w:val="24"/>
        </w:rPr>
        <w:t>Mcgurk</w:t>
      </w:r>
      <w:proofErr w:type="spellEnd"/>
      <w:r w:rsidRPr="00781A34">
        <w:rPr>
          <w:rFonts w:ascii="Times New Roman" w:hAnsi="Times New Roman" w:cs="Times New Roman"/>
          <w:sz w:val="24"/>
          <w:szCs w:val="24"/>
        </w:rPr>
        <w:t xml:space="preserve"> M. Mandibular fractures: Historical perspective. British Journal of Oral and Maxillofacial Surgery. 2006; 44: 222-228</w:t>
      </w:r>
    </w:p>
    <w:p w14:paraId="6D726F9A"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Fonseca Raymond J and Robert V Walter. Oral and Maxillofacial Trauma, Pennsylvania, W.B. Saunders Company, 2nd Edition Vol 1: 474-478</w:t>
      </w:r>
    </w:p>
    <w:p w14:paraId="5A3050E5"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lastRenderedPageBreak/>
        <w:t xml:space="preserve">Islamoglu </w:t>
      </w:r>
      <w:proofErr w:type="spellStart"/>
      <w:r w:rsidRPr="00781A34">
        <w:rPr>
          <w:rFonts w:ascii="Times New Roman" w:hAnsi="Times New Roman" w:cs="Times New Roman"/>
          <w:sz w:val="24"/>
          <w:szCs w:val="24"/>
        </w:rPr>
        <w:t>kemal</w:t>
      </w:r>
      <w:proofErr w:type="spellEnd"/>
      <w:r w:rsidRPr="00781A34">
        <w:rPr>
          <w:rFonts w:ascii="Times New Roman" w:hAnsi="Times New Roman" w:cs="Times New Roman"/>
          <w:sz w:val="24"/>
          <w:szCs w:val="24"/>
        </w:rPr>
        <w:t xml:space="preserve"> et al. Complications and removal rates of mini plates and screws used for maxillofacial fractures. Ann </w:t>
      </w:r>
      <w:proofErr w:type="spellStart"/>
      <w:r w:rsidRPr="00781A34">
        <w:rPr>
          <w:rFonts w:ascii="Times New Roman" w:hAnsi="Times New Roman" w:cs="Times New Roman"/>
          <w:sz w:val="24"/>
          <w:szCs w:val="24"/>
        </w:rPr>
        <w:t>Plast</w:t>
      </w:r>
      <w:proofErr w:type="spellEnd"/>
      <w:r w:rsidRPr="00781A34">
        <w:rPr>
          <w:rFonts w:ascii="Times New Roman" w:hAnsi="Times New Roman" w:cs="Times New Roman"/>
          <w:sz w:val="24"/>
          <w:szCs w:val="24"/>
        </w:rPr>
        <w:t xml:space="preserve"> Surg. 2002; 48: 265-268</w:t>
      </w:r>
    </w:p>
    <w:p w14:paraId="0A9C350A"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Langford JR and Frame W John. Tissue changes adjacent to titanium plates in patients. Journal of Cranio-Maxillofacial Surgery. 2002; 30: 103-107.</w:t>
      </w:r>
    </w:p>
    <w:p w14:paraId="25AB7DED"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Farmand M and L </w:t>
      </w:r>
      <w:proofErr w:type="spellStart"/>
      <w:r w:rsidRPr="00781A34">
        <w:rPr>
          <w:rFonts w:ascii="Times New Roman" w:hAnsi="Times New Roman" w:cs="Times New Roman"/>
          <w:sz w:val="24"/>
          <w:szCs w:val="24"/>
        </w:rPr>
        <w:t>Dupoirieux</w:t>
      </w:r>
      <w:proofErr w:type="spellEnd"/>
      <w:r w:rsidRPr="00781A34">
        <w:rPr>
          <w:rFonts w:ascii="Times New Roman" w:hAnsi="Times New Roman" w:cs="Times New Roman"/>
          <w:sz w:val="24"/>
          <w:szCs w:val="24"/>
        </w:rPr>
        <w:t xml:space="preserve">. The value of 3-Dimensional miniplates in maxillofacial surgery. Rev </w:t>
      </w:r>
      <w:proofErr w:type="spellStart"/>
      <w:r w:rsidRPr="00781A34">
        <w:rPr>
          <w:rFonts w:ascii="Times New Roman" w:hAnsi="Times New Roman" w:cs="Times New Roman"/>
          <w:sz w:val="24"/>
          <w:szCs w:val="24"/>
        </w:rPr>
        <w:t>Stomatoi</w:t>
      </w:r>
      <w:proofErr w:type="spellEnd"/>
      <w:r w:rsidRPr="00781A34">
        <w:rPr>
          <w:rFonts w:ascii="Times New Roman" w:hAnsi="Times New Roman" w:cs="Times New Roman"/>
          <w:sz w:val="24"/>
          <w:szCs w:val="24"/>
        </w:rPr>
        <w:t xml:space="preserve"> </w:t>
      </w:r>
      <w:proofErr w:type="spellStart"/>
      <w:r w:rsidRPr="00781A34">
        <w:rPr>
          <w:rFonts w:ascii="Times New Roman" w:hAnsi="Times New Roman" w:cs="Times New Roman"/>
          <w:sz w:val="24"/>
          <w:szCs w:val="24"/>
        </w:rPr>
        <w:t>Chir</w:t>
      </w:r>
      <w:proofErr w:type="spellEnd"/>
      <w:r w:rsidRPr="00781A34">
        <w:rPr>
          <w:rFonts w:ascii="Times New Roman" w:hAnsi="Times New Roman" w:cs="Times New Roman"/>
          <w:sz w:val="24"/>
          <w:szCs w:val="24"/>
        </w:rPr>
        <w:t xml:space="preserve"> </w:t>
      </w:r>
      <w:proofErr w:type="spellStart"/>
      <w:r w:rsidRPr="00781A34">
        <w:rPr>
          <w:rFonts w:ascii="Times New Roman" w:hAnsi="Times New Roman" w:cs="Times New Roman"/>
          <w:sz w:val="24"/>
          <w:szCs w:val="24"/>
        </w:rPr>
        <w:t>Maxillofac</w:t>
      </w:r>
      <w:proofErr w:type="spellEnd"/>
      <w:r w:rsidRPr="00781A34">
        <w:rPr>
          <w:rFonts w:ascii="Times New Roman" w:hAnsi="Times New Roman" w:cs="Times New Roman"/>
          <w:sz w:val="24"/>
          <w:szCs w:val="24"/>
        </w:rPr>
        <w:t xml:space="preserve">. 1992; 93(6): 353-357.  </w:t>
      </w:r>
    </w:p>
    <w:p w14:paraId="3F0AB6E7"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Anand Shankar, Thangavelu A. Role of indigenous 3-dimensional titanium plating system in oral and maxillofacial surgery. Journal of Oral Maxillofacial Surgery (2004) Vol.3: No. 1. </w:t>
      </w:r>
    </w:p>
    <w:p w14:paraId="1917928A"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Niinomi</w:t>
      </w:r>
      <w:proofErr w:type="spellEnd"/>
      <w:r w:rsidRPr="00781A34">
        <w:rPr>
          <w:rFonts w:ascii="Times New Roman" w:hAnsi="Times New Roman" w:cs="Times New Roman"/>
          <w:sz w:val="24"/>
          <w:szCs w:val="24"/>
        </w:rPr>
        <w:t xml:space="preserve"> M. Mechanical properties of biomedical titanium alloys. Mater Sci Eng A. 1998;243(1-2):231-6. </w:t>
      </w:r>
    </w:p>
    <w:p w14:paraId="385D6AB6"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Saini M, Singh Y, Arora P, Arora V, Jain K. Implant biomaterials: A comprehensive review. World J Clin Cases. 2015 Jan 16;3(1):52-7. </w:t>
      </w:r>
    </w:p>
    <w:p w14:paraId="72D392E5"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Gargari</w:t>
      </w:r>
      <w:proofErr w:type="spellEnd"/>
      <w:r w:rsidRPr="00781A34">
        <w:rPr>
          <w:rFonts w:ascii="Times New Roman" w:hAnsi="Times New Roman" w:cs="Times New Roman"/>
          <w:sz w:val="24"/>
          <w:szCs w:val="24"/>
        </w:rPr>
        <w:t xml:space="preserve"> M, </w:t>
      </w:r>
      <w:proofErr w:type="spellStart"/>
      <w:r w:rsidRPr="00781A34">
        <w:rPr>
          <w:rFonts w:ascii="Times New Roman" w:hAnsi="Times New Roman" w:cs="Times New Roman"/>
          <w:sz w:val="24"/>
          <w:szCs w:val="24"/>
        </w:rPr>
        <w:t>Comuzzi</w:t>
      </w:r>
      <w:proofErr w:type="spellEnd"/>
      <w:r w:rsidRPr="00781A34">
        <w:rPr>
          <w:rFonts w:ascii="Times New Roman" w:hAnsi="Times New Roman" w:cs="Times New Roman"/>
          <w:sz w:val="24"/>
          <w:szCs w:val="24"/>
        </w:rPr>
        <w:t xml:space="preserve"> L, </w:t>
      </w:r>
      <w:proofErr w:type="spellStart"/>
      <w:r w:rsidRPr="00781A34">
        <w:rPr>
          <w:rFonts w:ascii="Times New Roman" w:hAnsi="Times New Roman" w:cs="Times New Roman"/>
          <w:sz w:val="24"/>
          <w:szCs w:val="24"/>
        </w:rPr>
        <w:t>Bazzato</w:t>
      </w:r>
      <w:proofErr w:type="spellEnd"/>
      <w:r w:rsidRPr="00781A34">
        <w:rPr>
          <w:rFonts w:ascii="Times New Roman" w:hAnsi="Times New Roman" w:cs="Times New Roman"/>
          <w:sz w:val="24"/>
          <w:szCs w:val="24"/>
        </w:rPr>
        <w:t xml:space="preserve"> MF, </w:t>
      </w:r>
      <w:proofErr w:type="spellStart"/>
      <w:r w:rsidRPr="00781A34">
        <w:rPr>
          <w:rFonts w:ascii="Times New Roman" w:hAnsi="Times New Roman" w:cs="Times New Roman"/>
          <w:sz w:val="24"/>
          <w:szCs w:val="24"/>
        </w:rPr>
        <w:t>Sivolella</w:t>
      </w:r>
      <w:proofErr w:type="spellEnd"/>
      <w:r w:rsidRPr="00781A34">
        <w:rPr>
          <w:rFonts w:ascii="Times New Roman" w:hAnsi="Times New Roman" w:cs="Times New Roman"/>
          <w:sz w:val="24"/>
          <w:szCs w:val="24"/>
        </w:rPr>
        <w:t xml:space="preserve"> S, di Fiore A, </w:t>
      </w:r>
      <w:proofErr w:type="spellStart"/>
      <w:r w:rsidRPr="00781A34">
        <w:rPr>
          <w:rFonts w:ascii="Times New Roman" w:hAnsi="Times New Roman" w:cs="Times New Roman"/>
          <w:sz w:val="24"/>
          <w:szCs w:val="24"/>
        </w:rPr>
        <w:t>Ceruso</w:t>
      </w:r>
      <w:proofErr w:type="spellEnd"/>
      <w:r w:rsidRPr="00781A34">
        <w:rPr>
          <w:rFonts w:ascii="Times New Roman" w:hAnsi="Times New Roman" w:cs="Times New Roman"/>
          <w:sz w:val="24"/>
          <w:szCs w:val="24"/>
        </w:rPr>
        <w:t xml:space="preserve"> FM. Treatment of peri-implantitis: Description of a technique of surgical 2 detoxification of the implant. A prospective clinical case series with 3-year follow-up. ORAL and Implantology. 2015 Jan;8(1):1-11. 22. </w:t>
      </w:r>
    </w:p>
    <w:p w14:paraId="39B73FAC"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Elias CN, Lima JHC, Valiev R, et al. Biomedical applications of titanium and its alloys. J Minerals Met Mater Soc. 2008;60(3):46-9. </w:t>
      </w:r>
    </w:p>
    <w:p w14:paraId="4612734A"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Bramanti</w:t>
      </w:r>
      <w:proofErr w:type="spellEnd"/>
      <w:r w:rsidRPr="00781A34">
        <w:rPr>
          <w:rFonts w:ascii="Times New Roman" w:hAnsi="Times New Roman" w:cs="Times New Roman"/>
          <w:sz w:val="24"/>
          <w:szCs w:val="24"/>
        </w:rPr>
        <w:t xml:space="preserve"> E, </w:t>
      </w:r>
      <w:proofErr w:type="spellStart"/>
      <w:r w:rsidRPr="00781A34">
        <w:rPr>
          <w:rFonts w:ascii="Times New Roman" w:hAnsi="Times New Roman" w:cs="Times New Roman"/>
          <w:sz w:val="24"/>
          <w:szCs w:val="24"/>
        </w:rPr>
        <w:t>Matacena</w:t>
      </w:r>
      <w:proofErr w:type="spellEnd"/>
      <w:r w:rsidRPr="00781A34">
        <w:rPr>
          <w:rFonts w:ascii="Times New Roman" w:hAnsi="Times New Roman" w:cs="Times New Roman"/>
          <w:sz w:val="24"/>
          <w:szCs w:val="24"/>
        </w:rPr>
        <w:t xml:space="preserve"> G, Cecchetti F, Arcuri C, </w:t>
      </w:r>
      <w:proofErr w:type="spellStart"/>
      <w:r w:rsidRPr="00781A34">
        <w:rPr>
          <w:rFonts w:ascii="Times New Roman" w:hAnsi="Times New Roman" w:cs="Times New Roman"/>
          <w:sz w:val="24"/>
          <w:szCs w:val="24"/>
        </w:rPr>
        <w:t>Cicciù</w:t>
      </w:r>
      <w:proofErr w:type="spellEnd"/>
      <w:r w:rsidRPr="00781A34">
        <w:rPr>
          <w:rFonts w:ascii="Times New Roman" w:hAnsi="Times New Roman" w:cs="Times New Roman"/>
          <w:sz w:val="24"/>
          <w:szCs w:val="24"/>
        </w:rPr>
        <w:t xml:space="preserve"> M. Oral health-related quality of life in partially edentulous patients before and after implant therapy: A 2-year longitudinal study. ORAL and Implantology. 2013;6(2):37-42. </w:t>
      </w:r>
    </w:p>
    <w:p w14:paraId="4CDDB480"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Gargari</w:t>
      </w:r>
      <w:proofErr w:type="spellEnd"/>
      <w:r w:rsidRPr="00781A34">
        <w:rPr>
          <w:rFonts w:ascii="Times New Roman" w:hAnsi="Times New Roman" w:cs="Times New Roman"/>
          <w:sz w:val="24"/>
          <w:szCs w:val="24"/>
        </w:rPr>
        <w:t xml:space="preserve"> M, Prete V, Pujia A, </w:t>
      </w:r>
      <w:proofErr w:type="spellStart"/>
      <w:r w:rsidRPr="00781A34">
        <w:rPr>
          <w:rFonts w:ascii="Times New Roman" w:hAnsi="Times New Roman" w:cs="Times New Roman"/>
          <w:sz w:val="24"/>
          <w:szCs w:val="24"/>
        </w:rPr>
        <w:t>Ceruso</w:t>
      </w:r>
      <w:proofErr w:type="spellEnd"/>
      <w:r w:rsidRPr="00781A34">
        <w:rPr>
          <w:rFonts w:ascii="Times New Roman" w:hAnsi="Times New Roman" w:cs="Times New Roman"/>
          <w:sz w:val="24"/>
          <w:szCs w:val="24"/>
        </w:rPr>
        <w:t xml:space="preserve"> FM. Full-arch maxillary rehabilitation fixed on 6 implants. ORAL and Implantology. 2013;6(1):1-4. </w:t>
      </w:r>
    </w:p>
    <w:p w14:paraId="70626B70"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Gargari</w:t>
      </w:r>
      <w:proofErr w:type="spellEnd"/>
      <w:r w:rsidRPr="00781A34">
        <w:rPr>
          <w:rFonts w:ascii="Times New Roman" w:hAnsi="Times New Roman" w:cs="Times New Roman"/>
          <w:sz w:val="24"/>
          <w:szCs w:val="24"/>
        </w:rPr>
        <w:t xml:space="preserve"> M, Prete V, Pujia M, </w:t>
      </w:r>
      <w:proofErr w:type="spellStart"/>
      <w:r w:rsidRPr="00781A34">
        <w:rPr>
          <w:rFonts w:ascii="Times New Roman" w:hAnsi="Times New Roman" w:cs="Times New Roman"/>
          <w:sz w:val="24"/>
          <w:szCs w:val="24"/>
        </w:rPr>
        <w:t>Ceruso</w:t>
      </w:r>
      <w:proofErr w:type="spellEnd"/>
      <w:r w:rsidRPr="00781A34">
        <w:rPr>
          <w:rFonts w:ascii="Times New Roman" w:hAnsi="Times New Roman" w:cs="Times New Roman"/>
          <w:sz w:val="24"/>
          <w:szCs w:val="24"/>
        </w:rPr>
        <w:t xml:space="preserve"> FM. Development of a patient-based questionnaire about aesthetic and functional differences between dentures implant-supported and overdentures tooth-supported. Study of 43 patients with a follow-up of 1 year. ORAL and Implantology. 2012;5(4):86-91. </w:t>
      </w:r>
    </w:p>
    <w:p w14:paraId="0AC098D5"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Milillo L, Fiandaca C, Giannoulis F, </w:t>
      </w:r>
      <w:proofErr w:type="spellStart"/>
      <w:r w:rsidRPr="00781A34">
        <w:rPr>
          <w:rFonts w:ascii="Times New Roman" w:hAnsi="Times New Roman" w:cs="Times New Roman"/>
          <w:sz w:val="24"/>
          <w:szCs w:val="24"/>
        </w:rPr>
        <w:t>Ottria</w:t>
      </w:r>
      <w:proofErr w:type="spellEnd"/>
      <w:r w:rsidRPr="00781A34">
        <w:rPr>
          <w:rFonts w:ascii="Times New Roman" w:hAnsi="Times New Roman" w:cs="Times New Roman"/>
          <w:sz w:val="24"/>
          <w:szCs w:val="24"/>
        </w:rPr>
        <w:t xml:space="preserve"> L, Lucchese A, Silvestre F, Petruzzi M. Immediate vs non-immediate loading post-extractive implants: A comparative study of Implant Stability Quotient (ISQ). ORAL and Implantology. 2016;9(3):123-131. </w:t>
      </w:r>
    </w:p>
    <w:p w14:paraId="19B3E1A6"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lastRenderedPageBreak/>
        <w:t xml:space="preserve">Spinelli D, </w:t>
      </w:r>
      <w:proofErr w:type="spellStart"/>
      <w:r w:rsidRPr="00781A34">
        <w:rPr>
          <w:rFonts w:ascii="Times New Roman" w:hAnsi="Times New Roman" w:cs="Times New Roman"/>
          <w:sz w:val="24"/>
          <w:szCs w:val="24"/>
        </w:rPr>
        <w:t>Ottria</w:t>
      </w:r>
      <w:proofErr w:type="spellEnd"/>
      <w:r w:rsidRPr="00781A34">
        <w:rPr>
          <w:rFonts w:ascii="Times New Roman" w:hAnsi="Times New Roman" w:cs="Times New Roman"/>
          <w:sz w:val="24"/>
          <w:szCs w:val="24"/>
        </w:rPr>
        <w:t xml:space="preserve"> L, De Vico G, </w:t>
      </w:r>
      <w:proofErr w:type="spellStart"/>
      <w:r w:rsidRPr="00781A34">
        <w:rPr>
          <w:rFonts w:ascii="Times New Roman" w:hAnsi="Times New Roman" w:cs="Times New Roman"/>
          <w:sz w:val="24"/>
          <w:szCs w:val="24"/>
        </w:rPr>
        <w:t>Bollero</w:t>
      </w:r>
      <w:proofErr w:type="spellEnd"/>
      <w:r w:rsidRPr="00781A34">
        <w:rPr>
          <w:rFonts w:ascii="Times New Roman" w:hAnsi="Times New Roman" w:cs="Times New Roman"/>
          <w:sz w:val="24"/>
          <w:szCs w:val="24"/>
        </w:rPr>
        <w:t xml:space="preserve"> R, </w:t>
      </w:r>
      <w:proofErr w:type="spellStart"/>
      <w:r w:rsidRPr="00781A34">
        <w:rPr>
          <w:rFonts w:ascii="Times New Roman" w:hAnsi="Times New Roman" w:cs="Times New Roman"/>
          <w:sz w:val="24"/>
          <w:szCs w:val="24"/>
        </w:rPr>
        <w:t>Barlattani</w:t>
      </w:r>
      <w:proofErr w:type="spellEnd"/>
      <w:r w:rsidRPr="00781A34">
        <w:rPr>
          <w:rFonts w:ascii="Times New Roman" w:hAnsi="Times New Roman" w:cs="Times New Roman"/>
          <w:sz w:val="24"/>
          <w:szCs w:val="24"/>
        </w:rPr>
        <w:t xml:space="preserve"> </w:t>
      </w:r>
      <w:proofErr w:type="spellStart"/>
      <w:r w:rsidRPr="00781A34">
        <w:rPr>
          <w:rFonts w:ascii="Times New Roman" w:hAnsi="Times New Roman" w:cs="Times New Roman"/>
          <w:sz w:val="24"/>
          <w:szCs w:val="24"/>
        </w:rPr>
        <w:t>JrA</w:t>
      </w:r>
      <w:proofErr w:type="spellEnd"/>
      <w:r w:rsidRPr="00781A34">
        <w:rPr>
          <w:rFonts w:ascii="Times New Roman" w:hAnsi="Times New Roman" w:cs="Times New Roman"/>
          <w:sz w:val="24"/>
          <w:szCs w:val="24"/>
        </w:rPr>
        <w:t xml:space="preserve">, </w:t>
      </w:r>
      <w:proofErr w:type="spellStart"/>
      <w:r w:rsidRPr="00781A34">
        <w:rPr>
          <w:rFonts w:ascii="Times New Roman" w:hAnsi="Times New Roman" w:cs="Times New Roman"/>
          <w:sz w:val="24"/>
          <w:szCs w:val="24"/>
        </w:rPr>
        <w:t>Bollero</w:t>
      </w:r>
      <w:proofErr w:type="spellEnd"/>
      <w:r w:rsidRPr="00781A34">
        <w:rPr>
          <w:rFonts w:ascii="Times New Roman" w:hAnsi="Times New Roman" w:cs="Times New Roman"/>
          <w:sz w:val="24"/>
          <w:szCs w:val="24"/>
        </w:rPr>
        <w:t xml:space="preserve"> P. Full rehabilitation with Nobel clinician® and </w:t>
      </w:r>
      <w:proofErr w:type="spellStart"/>
      <w:r w:rsidRPr="00781A34">
        <w:rPr>
          <w:rFonts w:ascii="Times New Roman" w:hAnsi="Times New Roman" w:cs="Times New Roman"/>
          <w:sz w:val="24"/>
          <w:szCs w:val="24"/>
        </w:rPr>
        <w:t>procera</w:t>
      </w:r>
      <w:proofErr w:type="spellEnd"/>
      <w:r w:rsidRPr="00781A34">
        <w:rPr>
          <w:rFonts w:ascii="Times New Roman" w:hAnsi="Times New Roman" w:cs="Times New Roman"/>
          <w:sz w:val="24"/>
          <w:szCs w:val="24"/>
        </w:rPr>
        <w:t xml:space="preserve"> implant bridge®: Case report. ORAL and Implantology. 2013 Apr;6(2):25-36. </w:t>
      </w:r>
    </w:p>
    <w:p w14:paraId="24E44E9C"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Tschernitschek</w:t>
      </w:r>
      <w:proofErr w:type="spellEnd"/>
      <w:r w:rsidRPr="00781A34">
        <w:rPr>
          <w:rFonts w:ascii="Times New Roman" w:hAnsi="Times New Roman" w:cs="Times New Roman"/>
          <w:sz w:val="24"/>
          <w:szCs w:val="24"/>
        </w:rPr>
        <w:t xml:space="preserve"> H, Borchers L, </w:t>
      </w:r>
      <w:proofErr w:type="spellStart"/>
      <w:r w:rsidRPr="00781A34">
        <w:rPr>
          <w:rFonts w:ascii="Times New Roman" w:hAnsi="Times New Roman" w:cs="Times New Roman"/>
          <w:sz w:val="24"/>
          <w:szCs w:val="24"/>
        </w:rPr>
        <w:t>Geurtsen</w:t>
      </w:r>
      <w:proofErr w:type="spellEnd"/>
      <w:r w:rsidRPr="00781A34">
        <w:rPr>
          <w:rFonts w:ascii="Times New Roman" w:hAnsi="Times New Roman" w:cs="Times New Roman"/>
          <w:sz w:val="24"/>
          <w:szCs w:val="24"/>
        </w:rPr>
        <w:t xml:space="preserve"> W. </w:t>
      </w:r>
      <w:proofErr w:type="spellStart"/>
      <w:r w:rsidRPr="00781A34">
        <w:rPr>
          <w:rFonts w:ascii="Times New Roman" w:hAnsi="Times New Roman" w:cs="Times New Roman"/>
          <w:sz w:val="24"/>
          <w:szCs w:val="24"/>
        </w:rPr>
        <w:t>Nonalloyed</w:t>
      </w:r>
      <w:proofErr w:type="spellEnd"/>
      <w:r w:rsidRPr="00781A34">
        <w:rPr>
          <w:rFonts w:ascii="Times New Roman" w:hAnsi="Times New Roman" w:cs="Times New Roman"/>
          <w:sz w:val="24"/>
          <w:szCs w:val="24"/>
        </w:rPr>
        <w:t xml:space="preserve"> titanium as a bioinert metal-a review. Quintessence Int. </w:t>
      </w:r>
      <w:proofErr w:type="gramStart"/>
      <w:r w:rsidRPr="00781A34">
        <w:rPr>
          <w:rFonts w:ascii="Times New Roman" w:hAnsi="Times New Roman" w:cs="Times New Roman"/>
          <w:sz w:val="24"/>
          <w:szCs w:val="24"/>
        </w:rPr>
        <w:t>2005;36:523</w:t>
      </w:r>
      <w:proofErr w:type="gramEnd"/>
      <w:r w:rsidRPr="00781A34">
        <w:rPr>
          <w:rFonts w:ascii="Times New Roman" w:hAnsi="Times New Roman" w:cs="Times New Roman"/>
          <w:sz w:val="24"/>
          <w:szCs w:val="24"/>
        </w:rPr>
        <w:t xml:space="preserve">-530. </w:t>
      </w:r>
    </w:p>
    <w:p w14:paraId="65A87E14"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Calcaterra R, Di Girolamo M, Mirisola C, Baggi L. Effects of repeated screw tightening on implant abutment interfaces in terms of bacterial and yeast leakage in vitro: One-time abutment versus the multi screwing technique. International Journal of Periodontics and Restorative Dentistry. 2016;36(2):274-280. </w:t>
      </w:r>
    </w:p>
    <w:p w14:paraId="0BF9A314"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Diamanti MV, Del Curto B, </w:t>
      </w:r>
      <w:proofErr w:type="spellStart"/>
      <w:r w:rsidRPr="00781A34">
        <w:rPr>
          <w:rFonts w:ascii="Times New Roman" w:hAnsi="Times New Roman" w:cs="Times New Roman"/>
          <w:sz w:val="24"/>
          <w:szCs w:val="24"/>
        </w:rPr>
        <w:t>Barlattani</w:t>
      </w:r>
      <w:proofErr w:type="spellEnd"/>
      <w:r w:rsidRPr="00781A34">
        <w:rPr>
          <w:rFonts w:ascii="Times New Roman" w:hAnsi="Times New Roman" w:cs="Times New Roman"/>
          <w:sz w:val="24"/>
          <w:szCs w:val="24"/>
        </w:rPr>
        <w:t xml:space="preserve"> A, </w:t>
      </w:r>
      <w:proofErr w:type="spellStart"/>
      <w:r w:rsidRPr="00781A34">
        <w:rPr>
          <w:rFonts w:ascii="Times New Roman" w:hAnsi="Times New Roman" w:cs="Times New Roman"/>
          <w:sz w:val="24"/>
          <w:szCs w:val="24"/>
        </w:rPr>
        <w:t>Bollero</w:t>
      </w:r>
      <w:proofErr w:type="spellEnd"/>
      <w:r w:rsidRPr="00781A34">
        <w:rPr>
          <w:rFonts w:ascii="Times New Roman" w:hAnsi="Times New Roman" w:cs="Times New Roman"/>
          <w:sz w:val="24"/>
          <w:szCs w:val="24"/>
        </w:rPr>
        <w:t xml:space="preserve"> P, </w:t>
      </w:r>
      <w:proofErr w:type="spellStart"/>
      <w:r w:rsidRPr="00781A34">
        <w:rPr>
          <w:rFonts w:ascii="Times New Roman" w:hAnsi="Times New Roman" w:cs="Times New Roman"/>
          <w:sz w:val="24"/>
          <w:szCs w:val="24"/>
        </w:rPr>
        <w:t>Ottria</w:t>
      </w:r>
      <w:proofErr w:type="spellEnd"/>
      <w:r w:rsidRPr="00781A34">
        <w:rPr>
          <w:rFonts w:ascii="Times New Roman" w:hAnsi="Times New Roman" w:cs="Times New Roman"/>
          <w:sz w:val="24"/>
          <w:szCs w:val="24"/>
        </w:rPr>
        <w:t xml:space="preserve"> L, </w:t>
      </w:r>
      <w:proofErr w:type="spellStart"/>
      <w:r w:rsidRPr="00781A34">
        <w:rPr>
          <w:rFonts w:ascii="Times New Roman" w:hAnsi="Times New Roman" w:cs="Times New Roman"/>
          <w:sz w:val="24"/>
          <w:szCs w:val="24"/>
        </w:rPr>
        <w:t>Pedeferri</w:t>
      </w:r>
      <w:proofErr w:type="spellEnd"/>
      <w:r w:rsidRPr="00781A34">
        <w:rPr>
          <w:rFonts w:ascii="Times New Roman" w:hAnsi="Times New Roman" w:cs="Times New Roman"/>
          <w:sz w:val="24"/>
          <w:szCs w:val="24"/>
        </w:rPr>
        <w:t xml:space="preserve"> M. Mechanical characterization of an innovative dental implant system. Journal of Applied Biomaterials and Biomechanics. 2009;7(1):23-28. </w:t>
      </w:r>
    </w:p>
    <w:p w14:paraId="02F1F9A1"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Giannitelli</w:t>
      </w:r>
      <w:proofErr w:type="spellEnd"/>
      <w:r w:rsidRPr="00781A34">
        <w:rPr>
          <w:rFonts w:ascii="Times New Roman" w:hAnsi="Times New Roman" w:cs="Times New Roman"/>
          <w:sz w:val="24"/>
          <w:szCs w:val="24"/>
        </w:rPr>
        <w:t xml:space="preserve"> SM, </w:t>
      </w:r>
      <w:proofErr w:type="spellStart"/>
      <w:r w:rsidRPr="00781A34">
        <w:rPr>
          <w:rFonts w:ascii="Times New Roman" w:hAnsi="Times New Roman" w:cs="Times New Roman"/>
          <w:sz w:val="24"/>
          <w:szCs w:val="24"/>
        </w:rPr>
        <w:t>Basoli</w:t>
      </w:r>
      <w:proofErr w:type="spellEnd"/>
      <w:r w:rsidRPr="00781A34">
        <w:rPr>
          <w:rFonts w:ascii="Times New Roman" w:hAnsi="Times New Roman" w:cs="Times New Roman"/>
          <w:sz w:val="24"/>
          <w:szCs w:val="24"/>
        </w:rPr>
        <w:t xml:space="preserve"> F, </w:t>
      </w:r>
      <w:proofErr w:type="spellStart"/>
      <w:r w:rsidRPr="00781A34">
        <w:rPr>
          <w:rFonts w:ascii="Times New Roman" w:hAnsi="Times New Roman" w:cs="Times New Roman"/>
          <w:sz w:val="24"/>
          <w:szCs w:val="24"/>
        </w:rPr>
        <w:t>Mozetic</w:t>
      </w:r>
      <w:proofErr w:type="spellEnd"/>
      <w:r w:rsidRPr="00781A34">
        <w:rPr>
          <w:rFonts w:ascii="Times New Roman" w:hAnsi="Times New Roman" w:cs="Times New Roman"/>
          <w:sz w:val="24"/>
          <w:szCs w:val="24"/>
        </w:rPr>
        <w:t xml:space="preserve"> P, Piva P, </w:t>
      </w:r>
      <w:proofErr w:type="spellStart"/>
      <w:r w:rsidRPr="00781A34">
        <w:rPr>
          <w:rFonts w:ascii="Times New Roman" w:hAnsi="Times New Roman" w:cs="Times New Roman"/>
          <w:sz w:val="24"/>
          <w:szCs w:val="24"/>
        </w:rPr>
        <w:t>Bartuli</w:t>
      </w:r>
      <w:proofErr w:type="spellEnd"/>
      <w:r w:rsidRPr="00781A34">
        <w:rPr>
          <w:rFonts w:ascii="Times New Roman" w:hAnsi="Times New Roman" w:cs="Times New Roman"/>
          <w:sz w:val="24"/>
          <w:szCs w:val="24"/>
        </w:rPr>
        <w:t xml:space="preserve"> FN, Luciani F, Arcuri C, Trombetta M, Rainer A, </w:t>
      </w:r>
      <w:proofErr w:type="spellStart"/>
      <w:r w:rsidRPr="00781A34">
        <w:rPr>
          <w:rFonts w:ascii="Times New Roman" w:hAnsi="Times New Roman" w:cs="Times New Roman"/>
          <w:sz w:val="24"/>
          <w:szCs w:val="24"/>
        </w:rPr>
        <w:t>Licoccia</w:t>
      </w:r>
      <w:proofErr w:type="spellEnd"/>
      <w:r w:rsidRPr="00781A34">
        <w:rPr>
          <w:rFonts w:ascii="Times New Roman" w:hAnsi="Times New Roman" w:cs="Times New Roman"/>
          <w:sz w:val="24"/>
          <w:szCs w:val="24"/>
        </w:rPr>
        <w:t xml:space="preserve"> S. Graded porous polyurethane foam: A potential scaffold for </w:t>
      </w:r>
      <w:proofErr w:type="spellStart"/>
      <w:r w:rsidRPr="00781A34">
        <w:rPr>
          <w:rFonts w:ascii="Times New Roman" w:hAnsi="Times New Roman" w:cs="Times New Roman"/>
          <w:sz w:val="24"/>
          <w:szCs w:val="24"/>
        </w:rPr>
        <w:t>oro</w:t>
      </w:r>
      <w:proofErr w:type="spellEnd"/>
      <w:r w:rsidRPr="00781A34">
        <w:rPr>
          <w:rFonts w:ascii="Times New Roman" w:hAnsi="Times New Roman" w:cs="Times New Roman"/>
          <w:sz w:val="24"/>
          <w:szCs w:val="24"/>
        </w:rPr>
        <w:t xml:space="preserve">-maxillary bone regeneration. Materials Science and Engineering C. </w:t>
      </w:r>
      <w:proofErr w:type="gramStart"/>
      <w:r w:rsidRPr="00781A34">
        <w:rPr>
          <w:rFonts w:ascii="Times New Roman" w:hAnsi="Times New Roman" w:cs="Times New Roman"/>
          <w:sz w:val="24"/>
          <w:szCs w:val="24"/>
        </w:rPr>
        <w:t>2015;51:329</w:t>
      </w:r>
      <w:proofErr w:type="gramEnd"/>
      <w:r w:rsidRPr="00781A34">
        <w:rPr>
          <w:rFonts w:ascii="Times New Roman" w:hAnsi="Times New Roman" w:cs="Times New Roman"/>
          <w:sz w:val="24"/>
          <w:szCs w:val="24"/>
        </w:rPr>
        <w:t xml:space="preserve">-335. </w:t>
      </w:r>
    </w:p>
    <w:p w14:paraId="18025448"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proofErr w:type="spellStart"/>
      <w:r w:rsidRPr="00781A34">
        <w:rPr>
          <w:rFonts w:ascii="Times New Roman" w:hAnsi="Times New Roman" w:cs="Times New Roman"/>
          <w:sz w:val="24"/>
          <w:szCs w:val="24"/>
        </w:rPr>
        <w:t>Tatullo</w:t>
      </w:r>
      <w:proofErr w:type="spellEnd"/>
      <w:r w:rsidRPr="00781A34">
        <w:rPr>
          <w:rFonts w:ascii="Times New Roman" w:hAnsi="Times New Roman" w:cs="Times New Roman"/>
          <w:sz w:val="24"/>
          <w:szCs w:val="24"/>
        </w:rPr>
        <w:t xml:space="preserve"> M, Marrelli M, </w:t>
      </w:r>
      <w:proofErr w:type="spellStart"/>
      <w:r w:rsidRPr="00781A34">
        <w:rPr>
          <w:rFonts w:ascii="Times New Roman" w:hAnsi="Times New Roman" w:cs="Times New Roman"/>
          <w:sz w:val="24"/>
          <w:szCs w:val="24"/>
        </w:rPr>
        <w:t>Falisi</w:t>
      </w:r>
      <w:proofErr w:type="spellEnd"/>
      <w:r w:rsidRPr="00781A34">
        <w:rPr>
          <w:rFonts w:ascii="Times New Roman" w:hAnsi="Times New Roman" w:cs="Times New Roman"/>
          <w:sz w:val="24"/>
          <w:szCs w:val="24"/>
        </w:rPr>
        <w:t xml:space="preserve"> G, et al. Mechanical influence of tissue culture plates and extracellular matrix on mesenchymal stem cell behavior: A topical review. Int J </w:t>
      </w:r>
      <w:proofErr w:type="spellStart"/>
      <w:r w:rsidRPr="00781A34">
        <w:rPr>
          <w:rFonts w:ascii="Times New Roman" w:hAnsi="Times New Roman" w:cs="Times New Roman"/>
          <w:sz w:val="24"/>
          <w:szCs w:val="24"/>
        </w:rPr>
        <w:t>Immunopathol</w:t>
      </w:r>
      <w:proofErr w:type="spellEnd"/>
      <w:r w:rsidRPr="00781A34">
        <w:rPr>
          <w:rFonts w:ascii="Times New Roman" w:hAnsi="Times New Roman" w:cs="Times New Roman"/>
          <w:sz w:val="24"/>
          <w:szCs w:val="24"/>
        </w:rPr>
        <w:t xml:space="preserve"> </w:t>
      </w:r>
      <w:proofErr w:type="spellStart"/>
      <w:r w:rsidRPr="00781A34">
        <w:rPr>
          <w:rFonts w:ascii="Times New Roman" w:hAnsi="Times New Roman" w:cs="Times New Roman"/>
          <w:sz w:val="24"/>
          <w:szCs w:val="24"/>
        </w:rPr>
        <w:t>Pharmacol</w:t>
      </w:r>
      <w:proofErr w:type="spellEnd"/>
      <w:r w:rsidRPr="00781A34">
        <w:rPr>
          <w:rFonts w:ascii="Times New Roman" w:hAnsi="Times New Roman" w:cs="Times New Roman"/>
          <w:sz w:val="24"/>
          <w:szCs w:val="24"/>
        </w:rPr>
        <w:t xml:space="preserve">. </w:t>
      </w:r>
      <w:proofErr w:type="gramStart"/>
      <w:r w:rsidRPr="00781A34">
        <w:rPr>
          <w:rFonts w:ascii="Times New Roman" w:hAnsi="Times New Roman" w:cs="Times New Roman"/>
          <w:sz w:val="24"/>
          <w:szCs w:val="24"/>
        </w:rPr>
        <w:t>2016;29:3</w:t>
      </w:r>
      <w:proofErr w:type="gramEnd"/>
      <w:r w:rsidRPr="00781A34">
        <w:rPr>
          <w:rFonts w:ascii="Times New Roman" w:hAnsi="Times New Roman" w:cs="Times New Roman"/>
          <w:sz w:val="24"/>
          <w:szCs w:val="24"/>
        </w:rPr>
        <w:t xml:space="preserve">-8.  </w:t>
      </w:r>
    </w:p>
    <w:p w14:paraId="2C6809E1"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Andreas Bassi M, Andrisani C, </w:t>
      </w:r>
      <w:proofErr w:type="spellStart"/>
      <w:r w:rsidRPr="00781A34">
        <w:rPr>
          <w:rFonts w:ascii="Times New Roman" w:hAnsi="Times New Roman" w:cs="Times New Roman"/>
          <w:sz w:val="24"/>
          <w:szCs w:val="24"/>
        </w:rPr>
        <w:t>Lico</w:t>
      </w:r>
      <w:proofErr w:type="spellEnd"/>
      <w:r w:rsidRPr="00781A34">
        <w:rPr>
          <w:rFonts w:ascii="Times New Roman" w:hAnsi="Times New Roman" w:cs="Times New Roman"/>
          <w:sz w:val="24"/>
          <w:szCs w:val="24"/>
        </w:rPr>
        <w:t xml:space="preserve"> S, </w:t>
      </w:r>
      <w:proofErr w:type="spellStart"/>
      <w:r w:rsidRPr="00781A34">
        <w:rPr>
          <w:rFonts w:ascii="Times New Roman" w:hAnsi="Times New Roman" w:cs="Times New Roman"/>
          <w:sz w:val="24"/>
          <w:szCs w:val="24"/>
        </w:rPr>
        <w:t>Ormanier</w:t>
      </w:r>
      <w:proofErr w:type="spellEnd"/>
      <w:r w:rsidRPr="00781A34">
        <w:rPr>
          <w:rFonts w:ascii="Times New Roman" w:hAnsi="Times New Roman" w:cs="Times New Roman"/>
          <w:sz w:val="24"/>
          <w:szCs w:val="24"/>
        </w:rPr>
        <w:t xml:space="preserve"> Z, </w:t>
      </w:r>
      <w:proofErr w:type="spellStart"/>
      <w:r w:rsidRPr="00781A34">
        <w:rPr>
          <w:rFonts w:ascii="Times New Roman" w:hAnsi="Times New Roman" w:cs="Times New Roman"/>
          <w:sz w:val="24"/>
          <w:szCs w:val="24"/>
        </w:rPr>
        <w:t>Ottria</w:t>
      </w:r>
      <w:proofErr w:type="spellEnd"/>
      <w:r w:rsidRPr="00781A34">
        <w:rPr>
          <w:rFonts w:ascii="Times New Roman" w:hAnsi="Times New Roman" w:cs="Times New Roman"/>
          <w:sz w:val="24"/>
          <w:szCs w:val="24"/>
        </w:rPr>
        <w:t xml:space="preserve"> L, </w:t>
      </w:r>
      <w:proofErr w:type="spellStart"/>
      <w:r w:rsidRPr="00781A34">
        <w:rPr>
          <w:rFonts w:ascii="Times New Roman" w:hAnsi="Times New Roman" w:cs="Times New Roman"/>
          <w:sz w:val="24"/>
          <w:szCs w:val="24"/>
        </w:rPr>
        <w:t>Gargari</w:t>
      </w:r>
      <w:proofErr w:type="spellEnd"/>
      <w:r w:rsidRPr="00781A34">
        <w:rPr>
          <w:rFonts w:ascii="Times New Roman" w:hAnsi="Times New Roman" w:cs="Times New Roman"/>
          <w:sz w:val="24"/>
          <w:szCs w:val="24"/>
        </w:rPr>
        <w:t xml:space="preserve"> M. Guided bone regeneration via a preformed titanium foil: Clinical, histological and </w:t>
      </w:r>
      <w:proofErr w:type="spellStart"/>
      <w:r w:rsidRPr="00781A34">
        <w:rPr>
          <w:rFonts w:ascii="Times New Roman" w:hAnsi="Times New Roman" w:cs="Times New Roman"/>
          <w:sz w:val="24"/>
          <w:szCs w:val="24"/>
        </w:rPr>
        <w:t>histomorphometric</w:t>
      </w:r>
      <w:proofErr w:type="spellEnd"/>
      <w:r w:rsidRPr="00781A34">
        <w:rPr>
          <w:rFonts w:ascii="Times New Roman" w:hAnsi="Times New Roman" w:cs="Times New Roman"/>
          <w:sz w:val="24"/>
          <w:szCs w:val="24"/>
        </w:rPr>
        <w:t xml:space="preserve"> outcome of a case series. ORAL and Implantology. 2016 Oct-Dec;9(4):164-174. </w:t>
      </w:r>
    </w:p>
    <w:p w14:paraId="2E4FBE4D"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Dorri M, Nasser M, Oliver R. Resorbable versus titanium plates for facial fractures. Cochrane Database Syst Rev. 2009;(1): CD007158. </w:t>
      </w:r>
    </w:p>
    <w:p w14:paraId="44446757"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Jeyaraj P. Efficacy and Versatility of the 3-D Titanium Mesh Implant in the Closure of Large Post-Craniectomy Osseous Defects, and its Therapeutic Role in Reversing the Syndrome of the Trephined: Clinical Study of a Case Series and Review of Literature. J </w:t>
      </w:r>
      <w:proofErr w:type="spellStart"/>
      <w:r w:rsidRPr="00781A34">
        <w:rPr>
          <w:rFonts w:ascii="Times New Roman" w:hAnsi="Times New Roman" w:cs="Times New Roman"/>
          <w:sz w:val="24"/>
          <w:szCs w:val="24"/>
        </w:rPr>
        <w:t>Maxillofac</w:t>
      </w:r>
      <w:proofErr w:type="spellEnd"/>
      <w:r w:rsidRPr="00781A34">
        <w:rPr>
          <w:rFonts w:ascii="Times New Roman" w:hAnsi="Times New Roman" w:cs="Times New Roman"/>
          <w:sz w:val="24"/>
          <w:szCs w:val="24"/>
        </w:rPr>
        <w:t xml:space="preserve"> Oral Surg. 2016 Mar;15(1):82-92. </w:t>
      </w:r>
    </w:p>
    <w:p w14:paraId="0F3D4681" w14:textId="77777777" w:rsidR="00981DD9"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t xml:space="preserve">Marrelli M, </w:t>
      </w:r>
      <w:proofErr w:type="spellStart"/>
      <w:r w:rsidRPr="00781A34">
        <w:rPr>
          <w:rFonts w:ascii="Times New Roman" w:hAnsi="Times New Roman" w:cs="Times New Roman"/>
          <w:sz w:val="24"/>
          <w:szCs w:val="24"/>
        </w:rPr>
        <w:t>Falisi</w:t>
      </w:r>
      <w:proofErr w:type="spellEnd"/>
      <w:r w:rsidRPr="00781A34">
        <w:rPr>
          <w:rFonts w:ascii="Times New Roman" w:hAnsi="Times New Roman" w:cs="Times New Roman"/>
          <w:sz w:val="24"/>
          <w:szCs w:val="24"/>
        </w:rPr>
        <w:t xml:space="preserve"> G, Apicella A, et al. The behavior of dental pulp stem cells on different types of innovative mesoporous and </w:t>
      </w:r>
      <w:proofErr w:type="spellStart"/>
      <w:r w:rsidRPr="00781A34">
        <w:rPr>
          <w:rFonts w:ascii="Times New Roman" w:hAnsi="Times New Roman" w:cs="Times New Roman"/>
          <w:sz w:val="24"/>
          <w:szCs w:val="24"/>
        </w:rPr>
        <w:t>nanoporous</w:t>
      </w:r>
      <w:proofErr w:type="spellEnd"/>
      <w:r w:rsidRPr="00781A34">
        <w:rPr>
          <w:rFonts w:ascii="Times New Roman" w:hAnsi="Times New Roman" w:cs="Times New Roman"/>
          <w:sz w:val="24"/>
          <w:szCs w:val="24"/>
        </w:rPr>
        <w:t xml:space="preserve"> silicon scaffolds with different </w:t>
      </w:r>
      <w:proofErr w:type="spellStart"/>
      <w:r w:rsidRPr="00781A34">
        <w:rPr>
          <w:rFonts w:ascii="Times New Roman" w:hAnsi="Times New Roman" w:cs="Times New Roman"/>
          <w:sz w:val="24"/>
          <w:szCs w:val="24"/>
        </w:rPr>
        <w:t>functionalizations</w:t>
      </w:r>
      <w:proofErr w:type="spellEnd"/>
      <w:r w:rsidRPr="00781A34">
        <w:rPr>
          <w:rFonts w:ascii="Times New Roman" w:hAnsi="Times New Roman" w:cs="Times New Roman"/>
          <w:sz w:val="24"/>
          <w:szCs w:val="24"/>
        </w:rPr>
        <w:t xml:space="preserve"> of the surfaces. J Biol </w:t>
      </w:r>
      <w:proofErr w:type="spellStart"/>
      <w:r w:rsidRPr="00781A34">
        <w:rPr>
          <w:rFonts w:ascii="Times New Roman" w:hAnsi="Times New Roman" w:cs="Times New Roman"/>
          <w:sz w:val="24"/>
          <w:szCs w:val="24"/>
        </w:rPr>
        <w:t>Regul</w:t>
      </w:r>
      <w:proofErr w:type="spellEnd"/>
      <w:r w:rsidRPr="00781A34">
        <w:rPr>
          <w:rFonts w:ascii="Times New Roman" w:hAnsi="Times New Roman" w:cs="Times New Roman"/>
          <w:sz w:val="24"/>
          <w:szCs w:val="24"/>
        </w:rPr>
        <w:t xml:space="preserve"> </w:t>
      </w:r>
      <w:proofErr w:type="spellStart"/>
      <w:r w:rsidRPr="00781A34">
        <w:rPr>
          <w:rFonts w:ascii="Times New Roman" w:hAnsi="Times New Roman" w:cs="Times New Roman"/>
          <w:sz w:val="24"/>
          <w:szCs w:val="24"/>
        </w:rPr>
        <w:t>Homeost</w:t>
      </w:r>
      <w:proofErr w:type="spellEnd"/>
      <w:r w:rsidRPr="00781A34">
        <w:rPr>
          <w:rFonts w:ascii="Times New Roman" w:hAnsi="Times New Roman" w:cs="Times New Roman"/>
          <w:sz w:val="24"/>
          <w:szCs w:val="24"/>
        </w:rPr>
        <w:t xml:space="preserve"> Agents. 2015;29(4): 991-7.</w:t>
      </w:r>
    </w:p>
    <w:p w14:paraId="1B629F68" w14:textId="3CC68ACC" w:rsidR="00205DA8" w:rsidRPr="00781A34" w:rsidRDefault="00981DD9" w:rsidP="00781A34">
      <w:pPr>
        <w:pStyle w:val="ListParagraph"/>
        <w:numPr>
          <w:ilvl w:val="0"/>
          <w:numId w:val="7"/>
        </w:numPr>
        <w:spacing w:line="360" w:lineRule="auto"/>
        <w:jc w:val="both"/>
        <w:rPr>
          <w:rFonts w:ascii="Times New Roman" w:hAnsi="Times New Roman" w:cs="Times New Roman"/>
          <w:sz w:val="24"/>
          <w:szCs w:val="24"/>
        </w:rPr>
      </w:pPr>
      <w:r w:rsidRPr="00781A34">
        <w:rPr>
          <w:rFonts w:ascii="Times New Roman" w:hAnsi="Times New Roman" w:cs="Times New Roman"/>
          <w:sz w:val="24"/>
          <w:szCs w:val="24"/>
        </w:rPr>
        <w:lastRenderedPageBreak/>
        <w:t xml:space="preserve">Yadav, A. (2021). Principles of Internal Fixation in Maxillofacial Surgery. In: </w:t>
      </w:r>
      <w:proofErr w:type="spellStart"/>
      <w:r w:rsidRPr="00781A34">
        <w:rPr>
          <w:rFonts w:ascii="Times New Roman" w:hAnsi="Times New Roman" w:cs="Times New Roman"/>
          <w:sz w:val="24"/>
          <w:szCs w:val="24"/>
        </w:rPr>
        <w:t>Bonanthaya</w:t>
      </w:r>
      <w:proofErr w:type="spellEnd"/>
      <w:r w:rsidRPr="00781A34">
        <w:rPr>
          <w:rFonts w:ascii="Times New Roman" w:hAnsi="Times New Roman" w:cs="Times New Roman"/>
          <w:sz w:val="24"/>
          <w:szCs w:val="24"/>
        </w:rPr>
        <w:t>, K., Panneerselvam, E., Manuel, S., Kumar, V.V., Rai, A. (eds) Oral and Maxillofacial Surgery for the Clinician. Springer, Singapore. https://doi.org/10.1007/978-981-15-1346-6_51</w:t>
      </w:r>
    </w:p>
    <w:sectPr w:rsidR="00205DA8" w:rsidRPr="00781A3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C2ED1"/>
    <w:multiLevelType w:val="hybridMultilevel"/>
    <w:tmpl w:val="A9C8FB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2A37B80"/>
    <w:multiLevelType w:val="hybridMultilevel"/>
    <w:tmpl w:val="4734186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80E60D4"/>
    <w:multiLevelType w:val="hybridMultilevel"/>
    <w:tmpl w:val="0AFA5A9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E2A73BD"/>
    <w:multiLevelType w:val="hybridMultilevel"/>
    <w:tmpl w:val="D504B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53D2311"/>
    <w:multiLevelType w:val="hybridMultilevel"/>
    <w:tmpl w:val="141255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0413BCE"/>
    <w:multiLevelType w:val="hybridMultilevel"/>
    <w:tmpl w:val="241EF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B2B7AA7"/>
    <w:multiLevelType w:val="hybridMultilevel"/>
    <w:tmpl w:val="6BAACB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67468442">
    <w:abstractNumId w:val="1"/>
  </w:num>
  <w:num w:numId="2" w16cid:durableId="688919231">
    <w:abstractNumId w:val="4"/>
  </w:num>
  <w:num w:numId="3" w16cid:durableId="2022731764">
    <w:abstractNumId w:val="0"/>
  </w:num>
  <w:num w:numId="4" w16cid:durableId="2098864800">
    <w:abstractNumId w:val="6"/>
  </w:num>
  <w:num w:numId="5" w16cid:durableId="1765422052">
    <w:abstractNumId w:val="5"/>
  </w:num>
  <w:num w:numId="6" w16cid:durableId="714700606">
    <w:abstractNumId w:val="3"/>
  </w:num>
  <w:num w:numId="7" w16cid:durableId="20011559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DD9"/>
    <w:rsid w:val="00205DA8"/>
    <w:rsid w:val="003A5A95"/>
    <w:rsid w:val="003C6EA0"/>
    <w:rsid w:val="003D2C8E"/>
    <w:rsid w:val="004C6C6F"/>
    <w:rsid w:val="00681126"/>
    <w:rsid w:val="00741D56"/>
    <w:rsid w:val="00767BCB"/>
    <w:rsid w:val="0077062C"/>
    <w:rsid w:val="00781A34"/>
    <w:rsid w:val="007F2563"/>
    <w:rsid w:val="00981DD9"/>
    <w:rsid w:val="00DE0654"/>
    <w:rsid w:val="00FC7C71"/>
    <w:rsid w:val="00FE72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29334"/>
  <w15:chartTrackingRefBased/>
  <w15:docId w15:val="{E1A98871-DA86-4219-A01E-E327BF0CE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1DD9"/>
    <w:pPr>
      <w:spacing w:before="100" w:beforeAutospacing="1" w:after="100" w:afterAutospacing="1" w:line="240" w:lineRule="auto"/>
    </w:pPr>
    <w:rPr>
      <w:rFonts w:ascii="Times New Roman" w:eastAsia="Times New Roman" w:hAnsi="Times New Roman" w:cs="Times New Roman"/>
      <w:kern w:val="0"/>
      <w:sz w:val="24"/>
      <w:szCs w:val="24"/>
    </w:rPr>
  </w:style>
  <w:style w:type="paragraph" w:styleId="ListParagraph">
    <w:name w:val="List Paragraph"/>
    <w:basedOn w:val="Normal"/>
    <w:uiPriority w:val="34"/>
    <w:qFormat/>
    <w:rsid w:val="00981DD9"/>
    <w:pPr>
      <w:ind w:left="720"/>
      <w:contextualSpacing/>
    </w:pPr>
  </w:style>
  <w:style w:type="character" w:customStyle="1" w:styleId="sw">
    <w:name w:val="sw"/>
    <w:basedOn w:val="DefaultParagraphFont"/>
    <w:rsid w:val="00741D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image" Target="media/image16.jpeg"/><Relationship Id="rId7" Type="http://schemas.openxmlformats.org/officeDocument/2006/relationships/hyperlink" Target="https://link.springer.com/chapter/10.1007/978-981-15-1346-6_51/figures/12" TargetMode="External"/><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image" Target="media/image15.jpe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image" Target="media/image10.jpeg"/><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14</Pages>
  <Words>3359</Words>
  <Characters>19151</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DrNupur Jain</dc:creator>
  <cp:keywords/>
  <dc:description/>
  <cp:lastModifiedBy>DrNupur Jain</cp:lastModifiedBy>
  <cp:revision>5</cp:revision>
  <dcterms:created xsi:type="dcterms:W3CDTF">2023-10-02T06:48:00Z</dcterms:created>
  <dcterms:modified xsi:type="dcterms:W3CDTF">2023-10-03T06:06:00Z</dcterms:modified>
</cp:coreProperties>
</file>