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62D1E" w14:textId="77777777" w:rsidR="006E5093" w:rsidRPr="00E06DB5" w:rsidRDefault="00F06C09" w:rsidP="006E5093">
      <w:pPr>
        <w:rPr>
          <w:rFonts w:ascii="Times New Roman" w:hAnsi="Times New Roman" w:cs="Times New Roman"/>
          <w:b/>
          <w:bCs/>
          <w:sz w:val="24"/>
          <w:szCs w:val="24"/>
        </w:rPr>
      </w:pPr>
      <w:r w:rsidRPr="00E06DB5">
        <w:rPr>
          <w:rFonts w:ascii="Times New Roman" w:hAnsi="Times New Roman" w:cs="Times New Roman"/>
          <w:b/>
          <w:bCs/>
          <w:sz w:val="24"/>
          <w:szCs w:val="24"/>
        </w:rPr>
        <w:t xml:space="preserve">FUTURISTIC TRENDS IN UNDERSTANDING </w:t>
      </w:r>
      <w:r w:rsidR="008631DA" w:rsidRPr="00E06DB5">
        <w:rPr>
          <w:rFonts w:ascii="Times New Roman" w:hAnsi="Times New Roman" w:cs="Times New Roman"/>
          <w:b/>
          <w:bCs/>
          <w:sz w:val="24"/>
          <w:szCs w:val="24"/>
        </w:rPr>
        <w:t>SCAPULAR DYSKINESIS AND ITS RELATION TO SHOULDER PAIN</w:t>
      </w:r>
    </w:p>
    <w:p w14:paraId="767C27B9" w14:textId="231E2BA1" w:rsidR="00E06DB5" w:rsidRPr="00E06DB5" w:rsidRDefault="00E06DB5" w:rsidP="00E06DB5">
      <w:pPr>
        <w:spacing w:line="480" w:lineRule="auto"/>
        <w:jc w:val="both"/>
        <w:rPr>
          <w:rFonts w:ascii="Times New Roman" w:eastAsia="Arial" w:hAnsi="Times New Roman"/>
          <w:sz w:val="24"/>
          <w:szCs w:val="24"/>
        </w:rPr>
      </w:pPr>
      <w:r w:rsidRPr="00E06DB5">
        <w:rPr>
          <w:rFonts w:ascii="Times New Roman" w:eastAsia="Arial" w:hAnsi="Times New Roman" w:cs="Times New Roman"/>
          <w:sz w:val="24"/>
          <w:szCs w:val="24"/>
          <w:cs/>
          <w:lang w:bidi="hi-IN"/>
        </w:rPr>
        <w:t>Anam Khan</w:t>
      </w:r>
      <w:r w:rsidRPr="00E06DB5">
        <w:rPr>
          <w:rFonts w:ascii="Times New Roman" w:eastAsia="Arial" w:hAnsi="Times New Roman" w:cs="Times New Roman"/>
          <w:sz w:val="24"/>
          <w:szCs w:val="24"/>
          <w:vertAlign w:val="superscript"/>
        </w:rPr>
        <w:t>1</w:t>
      </w:r>
      <w:r w:rsidRPr="00E06DB5">
        <w:rPr>
          <w:rFonts w:ascii="Times New Roman" w:eastAsia="Arial" w:hAnsi="Times New Roman" w:cs="Times New Roman"/>
          <w:sz w:val="24"/>
          <w:szCs w:val="24"/>
        </w:rPr>
        <w:t>, Sahar Zaidi</w:t>
      </w:r>
      <w:r w:rsidRPr="00E06DB5">
        <w:rPr>
          <w:rFonts w:ascii="Times New Roman" w:eastAsia="Arial" w:hAnsi="Times New Roman" w:cs="Times New Roman"/>
          <w:sz w:val="24"/>
          <w:szCs w:val="24"/>
          <w:vertAlign w:val="superscript"/>
        </w:rPr>
        <w:t>2*</w:t>
      </w:r>
      <w:r w:rsidRPr="00E06DB5">
        <w:rPr>
          <w:rFonts w:ascii="Times New Roman" w:eastAsia="Arial" w:hAnsi="Times New Roman" w:cs="Times New Roman"/>
          <w:sz w:val="24"/>
          <w:szCs w:val="24"/>
          <w:cs/>
          <w:lang w:bidi="hi-IN"/>
        </w:rPr>
        <w:t>, Huma Parveen</w:t>
      </w:r>
      <w:r w:rsidRPr="00E06DB5">
        <w:rPr>
          <w:rFonts w:ascii="Times New Roman" w:eastAsia="Arial" w:hAnsi="Times New Roman" w:cs="Times New Roman"/>
          <w:sz w:val="24"/>
          <w:szCs w:val="24"/>
          <w:vertAlign w:val="superscript"/>
        </w:rPr>
        <w:t>1</w:t>
      </w:r>
      <w:r w:rsidRPr="00E06DB5">
        <w:rPr>
          <w:rFonts w:ascii="Times New Roman" w:eastAsia="Arial" w:hAnsi="Times New Roman" w:cs="Times New Roman"/>
          <w:sz w:val="24"/>
          <w:szCs w:val="24"/>
          <w:cs/>
          <w:lang w:bidi="hi-IN"/>
        </w:rPr>
        <w:t>, Adeeba Ali</w:t>
      </w:r>
      <w:r w:rsidRPr="00E06DB5">
        <w:rPr>
          <w:rFonts w:ascii="Times New Roman" w:eastAsia="Arial" w:hAnsi="Times New Roman" w:cs="Times New Roman"/>
          <w:sz w:val="24"/>
          <w:szCs w:val="24"/>
          <w:vertAlign w:val="superscript"/>
        </w:rPr>
        <w:t>1</w:t>
      </w:r>
      <w:r w:rsidRPr="00E06DB5">
        <w:rPr>
          <w:rFonts w:ascii="Times New Roman" w:eastAsia="Arial" w:hAnsi="Times New Roman" w:cs="Times New Roman"/>
          <w:sz w:val="24"/>
          <w:szCs w:val="24"/>
          <w:cs/>
          <w:lang w:bidi="hi-IN"/>
        </w:rPr>
        <w:t>, Afsha Wali</w:t>
      </w:r>
      <w:r w:rsidRPr="00E06DB5">
        <w:rPr>
          <w:rFonts w:ascii="Times New Roman" w:eastAsia="Arial" w:hAnsi="Times New Roman" w:cs="Times New Roman"/>
          <w:sz w:val="24"/>
          <w:szCs w:val="24"/>
          <w:vertAlign w:val="superscript"/>
          <w:cs/>
          <w:lang w:bidi="hi-IN"/>
        </w:rPr>
        <w:t>1</w:t>
      </w:r>
      <w:r>
        <w:rPr>
          <w:rFonts w:ascii="Times New Roman" w:eastAsia="Arial" w:hAnsi="Times New Roman" w:hint="cs"/>
          <w:sz w:val="24"/>
          <w:szCs w:val="24"/>
          <w:cs/>
          <w:lang w:bidi="hi-IN"/>
        </w:rPr>
        <w:t xml:space="preserve">, </w:t>
      </w:r>
      <w:r w:rsidRPr="00E06DB5">
        <w:rPr>
          <w:rFonts w:ascii="Times New Roman" w:eastAsia="Arial" w:hAnsi="Times New Roman" w:cs="Times New Roman"/>
          <w:sz w:val="24"/>
          <w:szCs w:val="24"/>
          <w:cs/>
          <w:lang w:bidi="hi-IN"/>
        </w:rPr>
        <w:t>Deepika Singla</w:t>
      </w:r>
      <w:r w:rsidRPr="00332B67">
        <w:rPr>
          <w:rFonts w:ascii="Times New Roman" w:eastAsia="Arial" w:hAnsi="Times New Roman" w:cs="Times New Roman"/>
          <w:sz w:val="24"/>
          <w:szCs w:val="24"/>
          <w:vertAlign w:val="superscript"/>
          <w:cs/>
          <w:lang w:bidi="hi-IN"/>
        </w:rPr>
        <w:t>3</w:t>
      </w:r>
    </w:p>
    <w:p w14:paraId="140CE815" w14:textId="77777777" w:rsidR="00E06DB5" w:rsidRPr="00E06DB5" w:rsidRDefault="00E06DB5" w:rsidP="00E06DB5">
      <w:pPr>
        <w:spacing w:line="480" w:lineRule="auto"/>
        <w:jc w:val="both"/>
        <w:rPr>
          <w:rFonts w:ascii="Times New Roman" w:eastAsia="Arial" w:hAnsi="Times New Roman" w:cs="Times New Roman"/>
          <w:b/>
          <w:bCs/>
          <w:sz w:val="24"/>
          <w:szCs w:val="24"/>
          <w:lang w:bidi="hi-IN"/>
        </w:rPr>
      </w:pPr>
    </w:p>
    <w:p w14:paraId="4E303B7B" w14:textId="77777777" w:rsidR="00E06DB5" w:rsidRPr="00E06DB5" w:rsidRDefault="00E06DB5" w:rsidP="00E06DB5">
      <w:pPr>
        <w:spacing w:line="480" w:lineRule="auto"/>
        <w:jc w:val="both"/>
        <w:rPr>
          <w:rFonts w:ascii="Times New Roman" w:eastAsia="Calibri" w:hAnsi="Times New Roman" w:cs="Times New Roman"/>
          <w:b/>
          <w:bCs/>
          <w:sz w:val="24"/>
          <w:szCs w:val="24"/>
        </w:rPr>
      </w:pPr>
      <w:r w:rsidRPr="00E06DB5">
        <w:rPr>
          <w:rFonts w:ascii="Times New Roman" w:hAnsi="Times New Roman" w:cs="Times New Roman"/>
          <w:b/>
          <w:bCs/>
          <w:sz w:val="24"/>
          <w:szCs w:val="24"/>
        </w:rPr>
        <w:t>Authors’ Affiliation:</w:t>
      </w:r>
    </w:p>
    <w:p w14:paraId="2B66ACF6" w14:textId="77777777" w:rsidR="00E06DB5" w:rsidRPr="00E06DB5" w:rsidRDefault="00E06DB5" w:rsidP="00E06DB5">
      <w:pPr>
        <w:spacing w:line="480" w:lineRule="auto"/>
        <w:rPr>
          <w:rFonts w:ascii="Times New Roman" w:hAnsi="Times New Roman" w:cs="Times New Roman"/>
          <w:color w:val="242021"/>
          <w:sz w:val="24"/>
          <w:szCs w:val="24"/>
        </w:rPr>
      </w:pPr>
      <w:r w:rsidRPr="00E06DB5">
        <w:rPr>
          <w:rFonts w:ascii="Times New Roman" w:hAnsi="Times New Roman" w:cs="Times New Roman"/>
          <w:color w:val="242021"/>
          <w:sz w:val="24"/>
          <w:szCs w:val="24"/>
          <w:vertAlign w:val="superscript"/>
        </w:rPr>
        <w:t>1</w:t>
      </w:r>
      <w:r w:rsidRPr="00E06DB5">
        <w:rPr>
          <w:rFonts w:ascii="Times New Roman" w:hAnsi="Times New Roman" w:cs="Times New Roman"/>
          <w:color w:val="242021"/>
          <w:sz w:val="24"/>
          <w:szCs w:val="24"/>
        </w:rPr>
        <w:t xml:space="preserve">Student Researcher, Department of Physiotherapy, </w:t>
      </w:r>
      <w:proofErr w:type="spellStart"/>
      <w:r w:rsidRPr="00E06DB5">
        <w:rPr>
          <w:rFonts w:ascii="Times New Roman" w:hAnsi="Times New Roman" w:cs="Times New Roman"/>
          <w:color w:val="242021"/>
          <w:sz w:val="24"/>
          <w:szCs w:val="24"/>
        </w:rPr>
        <w:t>Jamia</w:t>
      </w:r>
      <w:proofErr w:type="spellEnd"/>
      <w:r w:rsidRPr="00E06DB5">
        <w:rPr>
          <w:rFonts w:ascii="Times New Roman" w:hAnsi="Times New Roman" w:cs="Times New Roman"/>
          <w:color w:val="242021"/>
          <w:sz w:val="24"/>
          <w:szCs w:val="24"/>
        </w:rPr>
        <w:t xml:space="preserve"> </w:t>
      </w:r>
      <w:proofErr w:type="spellStart"/>
      <w:r w:rsidRPr="00E06DB5">
        <w:rPr>
          <w:rFonts w:ascii="Times New Roman" w:hAnsi="Times New Roman" w:cs="Times New Roman"/>
          <w:color w:val="242021"/>
          <w:sz w:val="24"/>
          <w:szCs w:val="24"/>
        </w:rPr>
        <w:t>Hamdard</w:t>
      </w:r>
      <w:proofErr w:type="spellEnd"/>
      <w:r w:rsidRPr="00E06DB5">
        <w:rPr>
          <w:rFonts w:ascii="Times New Roman" w:hAnsi="Times New Roman" w:cs="Times New Roman"/>
          <w:color w:val="242021"/>
          <w:sz w:val="24"/>
          <w:szCs w:val="24"/>
        </w:rPr>
        <w:t>, New Delhi, India 110062</w:t>
      </w:r>
    </w:p>
    <w:p w14:paraId="1D061397" w14:textId="77777777" w:rsidR="00E06DB5" w:rsidRDefault="00E06DB5" w:rsidP="00E06DB5">
      <w:pPr>
        <w:spacing w:line="480" w:lineRule="auto"/>
        <w:rPr>
          <w:rFonts w:ascii="Times New Roman" w:hAnsi="Times New Roman" w:cs="Times New Roman"/>
          <w:color w:val="242021"/>
          <w:sz w:val="24"/>
          <w:szCs w:val="24"/>
        </w:rPr>
      </w:pPr>
      <w:r w:rsidRPr="00E06DB5">
        <w:rPr>
          <w:rFonts w:ascii="Times New Roman" w:hAnsi="Times New Roman" w:cs="Times New Roman"/>
          <w:color w:val="242021"/>
          <w:sz w:val="24"/>
          <w:szCs w:val="24"/>
          <w:vertAlign w:val="superscript"/>
        </w:rPr>
        <w:t>2</w:t>
      </w:r>
      <w:proofErr w:type="gramStart"/>
      <w:r w:rsidRPr="00E06DB5">
        <w:rPr>
          <w:rFonts w:ascii="Times New Roman" w:hAnsi="Times New Roman" w:cs="Times New Roman"/>
          <w:color w:val="242021"/>
          <w:sz w:val="24"/>
          <w:szCs w:val="24"/>
          <w:vertAlign w:val="superscript"/>
        </w:rPr>
        <w:t>,CA</w:t>
      </w:r>
      <w:r w:rsidRPr="00E06DB5">
        <w:rPr>
          <w:rFonts w:ascii="Times New Roman" w:hAnsi="Times New Roman" w:cs="Times New Roman"/>
          <w:color w:val="242021"/>
          <w:sz w:val="24"/>
          <w:szCs w:val="24"/>
        </w:rPr>
        <w:t>Assistant</w:t>
      </w:r>
      <w:proofErr w:type="gramEnd"/>
      <w:r w:rsidRPr="00E06DB5">
        <w:rPr>
          <w:rFonts w:ascii="Times New Roman" w:hAnsi="Times New Roman" w:cs="Times New Roman"/>
          <w:color w:val="242021"/>
          <w:sz w:val="24"/>
          <w:szCs w:val="24"/>
        </w:rPr>
        <w:t xml:space="preserve"> professor, Department of Physiotherapy, </w:t>
      </w:r>
      <w:proofErr w:type="spellStart"/>
      <w:r w:rsidRPr="00E06DB5">
        <w:rPr>
          <w:rFonts w:ascii="Times New Roman" w:hAnsi="Times New Roman" w:cs="Times New Roman"/>
          <w:color w:val="242021"/>
          <w:sz w:val="24"/>
          <w:szCs w:val="24"/>
        </w:rPr>
        <w:t>Jamia</w:t>
      </w:r>
      <w:proofErr w:type="spellEnd"/>
      <w:r w:rsidRPr="00E06DB5">
        <w:rPr>
          <w:rFonts w:ascii="Times New Roman" w:hAnsi="Times New Roman" w:cs="Times New Roman"/>
          <w:color w:val="242021"/>
          <w:sz w:val="24"/>
          <w:szCs w:val="24"/>
        </w:rPr>
        <w:t xml:space="preserve"> </w:t>
      </w:r>
      <w:proofErr w:type="spellStart"/>
      <w:r w:rsidRPr="00E06DB5">
        <w:rPr>
          <w:rFonts w:ascii="Times New Roman" w:hAnsi="Times New Roman" w:cs="Times New Roman"/>
          <w:color w:val="242021"/>
          <w:sz w:val="24"/>
          <w:szCs w:val="24"/>
        </w:rPr>
        <w:t>Hamdard</w:t>
      </w:r>
      <w:proofErr w:type="spellEnd"/>
      <w:r w:rsidRPr="00E06DB5">
        <w:rPr>
          <w:rFonts w:ascii="Times New Roman" w:hAnsi="Times New Roman" w:cs="Times New Roman"/>
          <w:color w:val="242021"/>
          <w:sz w:val="24"/>
          <w:szCs w:val="24"/>
        </w:rPr>
        <w:t>, New Delhi, India 110062</w:t>
      </w:r>
    </w:p>
    <w:p w14:paraId="07AA0634" w14:textId="77777777" w:rsidR="00E06DB5" w:rsidRPr="00E06DB5" w:rsidRDefault="00E06DB5" w:rsidP="00E06DB5">
      <w:pPr>
        <w:spacing w:line="480" w:lineRule="auto"/>
        <w:jc w:val="both"/>
        <w:rPr>
          <w:rStyle w:val="orcid-id-https"/>
          <w:rFonts w:ascii="Times New Roman" w:hAnsi="Times New Roman" w:cs="Times New Roman"/>
          <w:b/>
          <w:bCs/>
          <w:sz w:val="24"/>
          <w:szCs w:val="24"/>
        </w:rPr>
      </w:pPr>
      <w:r w:rsidRPr="00E06DB5">
        <w:rPr>
          <w:rStyle w:val="orcid-id-https"/>
          <w:rFonts w:ascii="Times New Roman" w:hAnsi="Times New Roman" w:cs="Times New Roman"/>
          <w:sz w:val="24"/>
          <w:szCs w:val="24"/>
          <w:shd w:val="clear" w:color="auto" w:fill="FFFFFF"/>
        </w:rPr>
        <w:t>ORCID ID:</w:t>
      </w:r>
      <w:r w:rsidRPr="00E06DB5">
        <w:rPr>
          <w:rFonts w:ascii="Times New Roman" w:hAnsi="Times New Roman" w:cs="Times New Roman"/>
          <w:sz w:val="24"/>
          <w:szCs w:val="24"/>
          <w:shd w:val="clear" w:color="auto" w:fill="FFFFFF"/>
        </w:rPr>
        <w:t> 0000-0002-1950-1150</w:t>
      </w:r>
    </w:p>
    <w:p w14:paraId="68CFD1A1" w14:textId="7F029CC7" w:rsidR="00E06DB5" w:rsidRPr="00E06DB5" w:rsidRDefault="00E06DB5" w:rsidP="00E06DB5">
      <w:pPr>
        <w:spacing w:line="480" w:lineRule="auto"/>
        <w:jc w:val="both"/>
        <w:rPr>
          <w:rFonts w:ascii="Times New Roman" w:hAnsi="Times New Roman" w:cs="Times New Roman"/>
          <w:color w:val="0000FF"/>
          <w:sz w:val="24"/>
          <w:szCs w:val="24"/>
          <w:u w:val="single"/>
          <w:shd w:val="clear" w:color="auto" w:fill="FFFFFF"/>
        </w:rPr>
      </w:pPr>
      <w:r w:rsidRPr="00E06DB5">
        <w:rPr>
          <w:rStyle w:val="orcid-id-https"/>
          <w:rFonts w:ascii="Times New Roman" w:hAnsi="Times New Roman" w:cs="Times New Roman"/>
          <w:sz w:val="24"/>
          <w:szCs w:val="24"/>
          <w:shd w:val="clear" w:color="auto" w:fill="FFFFFF"/>
        </w:rPr>
        <w:t xml:space="preserve">E-Mail ID: </w:t>
      </w:r>
      <w:hyperlink r:id="rId6" w:history="1">
        <w:r w:rsidRPr="00E06DB5">
          <w:rPr>
            <w:rStyle w:val="Hyperlink"/>
            <w:rFonts w:ascii="Times New Roman" w:hAnsi="Times New Roman" w:cs="Times New Roman"/>
            <w:sz w:val="24"/>
            <w:szCs w:val="24"/>
            <w:shd w:val="clear" w:color="auto" w:fill="FFFFFF"/>
          </w:rPr>
          <w:t>sahar@jamiahamdard.ac.in</w:t>
        </w:r>
      </w:hyperlink>
    </w:p>
    <w:p w14:paraId="3386027D" w14:textId="2B057159" w:rsidR="00E06DB5" w:rsidRDefault="00E06DB5" w:rsidP="00E06DB5">
      <w:pPr>
        <w:spacing w:line="480" w:lineRule="auto"/>
        <w:rPr>
          <w:rFonts w:ascii="Times New Roman" w:hAnsi="Times New Roman" w:cs="Times New Roman"/>
          <w:color w:val="242021"/>
          <w:sz w:val="24"/>
          <w:szCs w:val="24"/>
        </w:rPr>
      </w:pPr>
      <w:r>
        <w:rPr>
          <w:rFonts w:ascii="Times New Roman" w:hAnsi="Times New Roman" w:hint="cs"/>
          <w:color w:val="242021"/>
          <w:sz w:val="24"/>
          <w:szCs w:val="21"/>
          <w:vertAlign w:val="superscript"/>
          <w:cs/>
          <w:lang w:bidi="hi-IN"/>
        </w:rPr>
        <w:t>3</w:t>
      </w:r>
      <w:r w:rsidRPr="00E06DB5">
        <w:rPr>
          <w:rFonts w:ascii="Times New Roman" w:hAnsi="Times New Roman" w:cs="Times New Roman"/>
          <w:color w:val="242021"/>
          <w:sz w:val="24"/>
          <w:szCs w:val="24"/>
        </w:rPr>
        <w:t xml:space="preserve">Assistant professor, Department of Physiotherapy, </w:t>
      </w:r>
      <w:proofErr w:type="spellStart"/>
      <w:r w:rsidRPr="00E06DB5">
        <w:rPr>
          <w:rFonts w:ascii="Times New Roman" w:hAnsi="Times New Roman" w:cs="Times New Roman"/>
          <w:color w:val="242021"/>
          <w:sz w:val="24"/>
          <w:szCs w:val="24"/>
        </w:rPr>
        <w:t>Jamia</w:t>
      </w:r>
      <w:proofErr w:type="spellEnd"/>
      <w:r w:rsidRPr="00E06DB5">
        <w:rPr>
          <w:rFonts w:ascii="Times New Roman" w:hAnsi="Times New Roman" w:cs="Times New Roman"/>
          <w:color w:val="242021"/>
          <w:sz w:val="24"/>
          <w:szCs w:val="24"/>
        </w:rPr>
        <w:t xml:space="preserve"> </w:t>
      </w:r>
      <w:proofErr w:type="spellStart"/>
      <w:r w:rsidRPr="00E06DB5">
        <w:rPr>
          <w:rFonts w:ascii="Times New Roman" w:hAnsi="Times New Roman" w:cs="Times New Roman"/>
          <w:color w:val="242021"/>
          <w:sz w:val="24"/>
          <w:szCs w:val="24"/>
        </w:rPr>
        <w:t>Hamdard</w:t>
      </w:r>
      <w:proofErr w:type="spellEnd"/>
      <w:r w:rsidRPr="00E06DB5">
        <w:rPr>
          <w:rFonts w:ascii="Times New Roman" w:hAnsi="Times New Roman" w:cs="Times New Roman"/>
          <w:color w:val="242021"/>
          <w:sz w:val="24"/>
          <w:szCs w:val="24"/>
        </w:rPr>
        <w:t>, New Delhi, India 110062</w:t>
      </w:r>
    </w:p>
    <w:p w14:paraId="7569B6B4" w14:textId="77777777" w:rsidR="006E5093" w:rsidRPr="00E06DB5" w:rsidRDefault="006E5093" w:rsidP="006E5093">
      <w:pPr>
        <w:rPr>
          <w:rFonts w:ascii="Times New Roman" w:hAnsi="Times New Roman" w:cs="Times New Roman"/>
          <w:b/>
          <w:bCs/>
          <w:sz w:val="24"/>
          <w:szCs w:val="24"/>
        </w:rPr>
      </w:pPr>
    </w:p>
    <w:p w14:paraId="6C57671D" w14:textId="0D4D9C16" w:rsidR="00C51C48" w:rsidRPr="00E06DB5" w:rsidRDefault="00C51C48" w:rsidP="006E5093">
      <w:pPr>
        <w:rPr>
          <w:rFonts w:ascii="Times New Roman" w:hAnsi="Times New Roman" w:cs="Times New Roman"/>
          <w:b/>
          <w:bCs/>
          <w:sz w:val="24"/>
          <w:szCs w:val="24"/>
        </w:rPr>
      </w:pPr>
      <w:r w:rsidRPr="00E06DB5">
        <w:rPr>
          <w:rFonts w:ascii="Times New Roman" w:hAnsi="Times New Roman" w:cs="Times New Roman"/>
          <w:sz w:val="24"/>
          <w:szCs w:val="24"/>
        </w:rPr>
        <w:t>ABSTRACT-</w:t>
      </w:r>
    </w:p>
    <w:p w14:paraId="701BA936" w14:textId="641F4808"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t>Scapular dyskinesis is known as a change in the scapula's typical position or motion during paired scapulohumeral movements. It frequently results from injuries that inhibit or disorganize activation patterns in scapular stabilizing muscles.</w:t>
      </w:r>
      <w:r w:rsidR="00251287" w:rsidRPr="00E06DB5">
        <w:rPr>
          <w:rFonts w:ascii="Times New Roman" w:hAnsi="Times New Roman" w:cs="Times New Roman"/>
          <w:sz w:val="24"/>
          <w:szCs w:val="24"/>
        </w:rPr>
        <w:t xml:space="preserve"> Additionally, it happens in a high percentage of shoulder joint injuries.</w:t>
      </w:r>
      <w:r w:rsidRPr="00E06DB5">
        <w:rPr>
          <w:rFonts w:ascii="Times New Roman" w:hAnsi="Times New Roman" w:cs="Times New Roman"/>
          <w:sz w:val="24"/>
          <w:szCs w:val="24"/>
        </w:rPr>
        <w:t xml:space="preserve"> Changing the normal scapular function during coupled scapulohumeral motions may exacerbate the functional deficiency related to shoulder injury. Since no particular pattern of dyskinesis is connected to a specific shoulder diagnosis, scapular dyskinesis is a general reaction to shoulder dysfunction. Patients with a shoulder injury should be suspected of having it, and a specialized physical examination can help identify and classify it. </w:t>
      </w:r>
      <w:r w:rsidR="00251287" w:rsidRPr="00E06DB5">
        <w:rPr>
          <w:rFonts w:ascii="Times New Roman" w:hAnsi="Times New Roman" w:cs="Times New Roman"/>
          <w:sz w:val="24"/>
          <w:szCs w:val="24"/>
        </w:rPr>
        <w:t>The goal of this review is to assess the relationship between scapular dyskinesis and shoulder pain. Treatment for scapular dyskinesis focuses on addressing the underlying problems and recovering function.</w:t>
      </w:r>
      <w:r w:rsidR="00A076A6" w:rsidRPr="00A076A6">
        <w:t xml:space="preserve"> </w:t>
      </w:r>
      <w:r w:rsidR="00A076A6" w:rsidRPr="00A076A6">
        <w:rPr>
          <w:rFonts w:ascii="Times New Roman" w:hAnsi="Times New Roman" w:cs="Times New Roman"/>
          <w:sz w:val="24"/>
          <w:szCs w:val="24"/>
        </w:rPr>
        <w:t xml:space="preserve">We also go through its </w:t>
      </w:r>
      <w:proofErr w:type="gramStart"/>
      <w:r w:rsidR="00A076A6" w:rsidRPr="00A076A6">
        <w:rPr>
          <w:rFonts w:ascii="Times New Roman" w:hAnsi="Times New Roman" w:cs="Times New Roman"/>
          <w:sz w:val="24"/>
          <w:szCs w:val="24"/>
        </w:rPr>
        <w:t>treatment</w:t>
      </w:r>
      <w:r w:rsidR="00A076A6">
        <w:rPr>
          <w:rFonts w:ascii="Times New Roman" w:hAnsi="Times New Roman" w:cs="Times New Roman"/>
          <w:sz w:val="24"/>
          <w:szCs w:val="24"/>
        </w:rPr>
        <w:t xml:space="preserve"> </w:t>
      </w:r>
      <w:r w:rsidR="00A076A6" w:rsidRPr="00A076A6">
        <w:rPr>
          <w:rFonts w:ascii="Times New Roman" w:hAnsi="Times New Roman" w:cs="Times New Roman"/>
          <w:sz w:val="24"/>
          <w:szCs w:val="24"/>
        </w:rPr>
        <w:t>,</w:t>
      </w:r>
      <w:proofErr w:type="gramEnd"/>
      <w:r w:rsidR="00A076A6" w:rsidRPr="00A076A6">
        <w:rPr>
          <w:rFonts w:ascii="Times New Roman" w:hAnsi="Times New Roman" w:cs="Times New Roman"/>
          <w:sz w:val="24"/>
          <w:szCs w:val="24"/>
        </w:rPr>
        <w:t xml:space="preserve"> the effect scapular dyskinesia has on quality of life, and the disability it causes. A vital link in the kinetic chain that distributes power from the body's c</w:t>
      </w:r>
      <w:r w:rsidR="00A076A6">
        <w:rPr>
          <w:rFonts w:ascii="Times New Roman" w:hAnsi="Times New Roman" w:cs="Times New Roman"/>
          <w:sz w:val="24"/>
          <w:szCs w:val="24"/>
        </w:rPr>
        <w:t>entre to the arm is the scapula</w:t>
      </w:r>
      <w:r w:rsidRPr="00E06DB5">
        <w:rPr>
          <w:rFonts w:ascii="Times New Roman" w:hAnsi="Times New Roman" w:cs="Times New Roman"/>
          <w:sz w:val="24"/>
          <w:szCs w:val="24"/>
        </w:rPr>
        <w:t xml:space="preserve">. </w:t>
      </w:r>
      <w:r w:rsidR="00A9239F" w:rsidRPr="00E06DB5">
        <w:rPr>
          <w:rFonts w:ascii="Times New Roman" w:hAnsi="Times New Roman" w:cs="Times New Roman"/>
          <w:sz w:val="24"/>
          <w:szCs w:val="24"/>
        </w:rPr>
        <w:t>Even though SD may be initially asymptomatic, the likelihood of shoulder pain increases.</w:t>
      </w:r>
    </w:p>
    <w:p w14:paraId="70376930"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p>
    <w:p w14:paraId="18CB37EC"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p>
    <w:p w14:paraId="472D1859"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p>
    <w:p w14:paraId="280BF057"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p>
    <w:p w14:paraId="6D10038F"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p>
    <w:p w14:paraId="1A656981"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p>
    <w:p w14:paraId="3F8D4AB6"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p>
    <w:p w14:paraId="2A780195"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p>
    <w:p w14:paraId="58E18652"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 xml:space="preserve">           </w:t>
      </w:r>
    </w:p>
    <w:p w14:paraId="5EEAE5C8" w14:textId="77777777"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t>INTRODUCTION-</w:t>
      </w:r>
    </w:p>
    <w:p w14:paraId="747E1C5E" w14:textId="61C3CC7C"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t xml:space="preserve">First, we have to see the normal scapular function to understand scapular dyskinesis. </w:t>
      </w:r>
      <w:r w:rsidR="00A076A6" w:rsidRPr="00A076A6">
        <w:rPr>
          <w:rFonts w:ascii="Times New Roman" w:hAnsi="Times New Roman" w:cs="Times New Roman"/>
          <w:sz w:val="24"/>
          <w:szCs w:val="24"/>
        </w:rPr>
        <w:t>The scapula's principal function is as a key component of the glenohumeral articulation, which kinematically has a ball-and-socket configuration. Motion along the thoracic wall is the second function of the scapula. The scapula's last function in shoulder movement is as a connecting point in the proximal-to-distal sequencing of velocity, energy, and forces</w:t>
      </w:r>
      <w:proofErr w:type="gramStart"/>
      <w:r w:rsidR="00A076A6" w:rsidRPr="00A076A6">
        <w:rPr>
          <w:rFonts w:ascii="Times New Roman" w:hAnsi="Times New Roman" w:cs="Times New Roman"/>
          <w:sz w:val="24"/>
          <w:szCs w:val="24"/>
        </w:rPr>
        <w:t>.</w:t>
      </w:r>
      <w:r w:rsidRPr="00E06DB5">
        <w:rPr>
          <w:rFonts w:ascii="Times New Roman" w:hAnsi="Times New Roman" w:cs="Times New Roman"/>
          <w:sz w:val="24"/>
          <w:szCs w:val="24"/>
        </w:rPr>
        <w:t>[</w:t>
      </w:r>
      <w:proofErr w:type="gramEnd"/>
      <w:r w:rsidRPr="00E06DB5">
        <w:rPr>
          <w:rFonts w:ascii="Times New Roman" w:hAnsi="Times New Roman" w:cs="Times New Roman"/>
          <w:sz w:val="24"/>
          <w:szCs w:val="24"/>
        </w:rPr>
        <w:t>1]</w:t>
      </w:r>
    </w:p>
    <w:p w14:paraId="251345E0"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p>
    <w:p w14:paraId="6F6C6270" w14:textId="4F720F07" w:rsidR="00C51C48" w:rsidRPr="00E06DB5" w:rsidRDefault="00A076A6" w:rsidP="006E5093">
      <w:pPr>
        <w:jc w:val="both"/>
        <w:rPr>
          <w:rFonts w:ascii="Times New Roman" w:hAnsi="Times New Roman" w:cs="Times New Roman"/>
          <w:sz w:val="24"/>
          <w:szCs w:val="24"/>
        </w:rPr>
      </w:pPr>
      <w:r w:rsidRPr="00A076A6">
        <w:rPr>
          <w:rFonts w:ascii="Times New Roman" w:hAnsi="Times New Roman" w:cs="Times New Roman"/>
          <w:sz w:val="24"/>
          <w:szCs w:val="24"/>
        </w:rPr>
        <w:t>Changes in the scapula's resting position and dysfunctional movement are referred to as scapular dyskinesis. Since it can also be present in people who are asymptomatic, it is better regarded as an impairment of ideal shoulder function rather than patholog</w:t>
      </w:r>
      <w:r>
        <w:rPr>
          <w:rFonts w:ascii="Times New Roman" w:hAnsi="Times New Roman" w:cs="Times New Roman"/>
          <w:sz w:val="24"/>
          <w:szCs w:val="24"/>
        </w:rPr>
        <w:t>y</w:t>
      </w:r>
      <w:proofErr w:type="gramStart"/>
      <w:r w:rsidR="00C51C48" w:rsidRPr="00E06DB5">
        <w:rPr>
          <w:rFonts w:ascii="Times New Roman" w:hAnsi="Times New Roman" w:cs="Times New Roman"/>
          <w:sz w:val="24"/>
          <w:szCs w:val="24"/>
        </w:rPr>
        <w:t>.[</w:t>
      </w:r>
      <w:proofErr w:type="gramEnd"/>
      <w:r w:rsidR="00C51C48" w:rsidRPr="00E06DB5">
        <w:rPr>
          <w:rFonts w:ascii="Times New Roman" w:hAnsi="Times New Roman" w:cs="Times New Roman"/>
          <w:sz w:val="24"/>
          <w:szCs w:val="24"/>
        </w:rPr>
        <w:t>2]</w:t>
      </w:r>
    </w:p>
    <w:p w14:paraId="2C094824"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 xml:space="preserve">  </w:t>
      </w:r>
    </w:p>
    <w:p w14:paraId="4B259AAA" w14:textId="3D9C4CDF" w:rsidR="00C51C48" w:rsidRPr="00E06DB5" w:rsidRDefault="008176B2" w:rsidP="006E5093">
      <w:pPr>
        <w:jc w:val="both"/>
        <w:rPr>
          <w:rFonts w:ascii="Times New Roman" w:hAnsi="Times New Roman" w:cs="Times New Roman"/>
          <w:sz w:val="24"/>
          <w:szCs w:val="24"/>
        </w:rPr>
      </w:pPr>
      <w:r w:rsidRPr="00E06DB5">
        <w:rPr>
          <w:rFonts w:ascii="Times New Roman" w:hAnsi="Times New Roman" w:cs="Times New Roman"/>
          <w:sz w:val="24"/>
          <w:szCs w:val="24"/>
        </w:rPr>
        <w:t>During linked scapulohumeral movements, the scapula's typical position or motion is altered. It occurs in a variety of shoulder joint injuries and is frequently brought on by wounds that impede or disrupt the activation patterns of the scapular stabilising muscles.</w:t>
      </w:r>
    </w:p>
    <w:p w14:paraId="4F3E7002" w14:textId="77777777" w:rsidR="008176B2" w:rsidRPr="00E06DB5" w:rsidRDefault="008176B2" w:rsidP="00C51C48">
      <w:pPr>
        <w:pStyle w:val="ListParagraph"/>
        <w:jc w:val="both"/>
        <w:rPr>
          <w:rFonts w:ascii="Times New Roman" w:hAnsi="Times New Roman" w:cs="Times New Roman"/>
          <w:kern w:val="2"/>
          <w:sz w:val="24"/>
          <w:szCs w:val="24"/>
          <w:lang w:val="en-IN"/>
          <w14:ligatures w14:val="standardContextual"/>
        </w:rPr>
      </w:pPr>
    </w:p>
    <w:p w14:paraId="7CAB4598" w14:textId="7BDBFD4E" w:rsidR="00C51C48" w:rsidRPr="00E06DB5" w:rsidRDefault="00FB51DB" w:rsidP="006E5093">
      <w:pPr>
        <w:jc w:val="both"/>
        <w:rPr>
          <w:rFonts w:ascii="Times New Roman" w:hAnsi="Times New Roman" w:cs="Times New Roman"/>
          <w:sz w:val="24"/>
          <w:szCs w:val="24"/>
        </w:rPr>
      </w:pPr>
      <w:r w:rsidRPr="00FB51DB">
        <w:rPr>
          <w:rFonts w:ascii="Times New Roman" w:hAnsi="Times New Roman" w:cs="Times New Roman"/>
          <w:sz w:val="24"/>
          <w:szCs w:val="24"/>
        </w:rPr>
        <w:t>The functional damage brought on by shoulder injury may intensify as a result of linked scapulohumeral motions altering the normal scapular function. No particular pattern of dyskinesis is connected to a particular shoulder diagnosis, suggesting that scapular dyskinesis is a general reaction to shoulder dysfunction. Scapular dyskinesis in injured patients is highly suspect, and they can be diagnosed and categorised b</w:t>
      </w:r>
      <w:r>
        <w:rPr>
          <w:rFonts w:ascii="Times New Roman" w:hAnsi="Times New Roman" w:cs="Times New Roman"/>
          <w:sz w:val="24"/>
          <w:szCs w:val="24"/>
        </w:rPr>
        <w:t>y certain physical examinations</w:t>
      </w:r>
      <w:proofErr w:type="gramStart"/>
      <w:r w:rsidR="00C51C48" w:rsidRPr="00E06DB5">
        <w:rPr>
          <w:rFonts w:ascii="Times New Roman" w:hAnsi="Times New Roman" w:cs="Times New Roman"/>
          <w:sz w:val="24"/>
          <w:szCs w:val="24"/>
        </w:rPr>
        <w:t>.[</w:t>
      </w:r>
      <w:proofErr w:type="gramEnd"/>
      <w:r w:rsidR="00C51C48" w:rsidRPr="00E06DB5">
        <w:rPr>
          <w:rFonts w:ascii="Times New Roman" w:hAnsi="Times New Roman" w:cs="Times New Roman"/>
          <w:sz w:val="24"/>
          <w:szCs w:val="24"/>
        </w:rPr>
        <w:t>1]</w:t>
      </w:r>
    </w:p>
    <w:p w14:paraId="5199D041"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p>
    <w:p w14:paraId="14D72728" w14:textId="708E98EC" w:rsidR="00C51C48" w:rsidRPr="00E06DB5" w:rsidRDefault="00FB51DB" w:rsidP="006E5093">
      <w:pPr>
        <w:jc w:val="both"/>
        <w:rPr>
          <w:rFonts w:ascii="Times New Roman" w:hAnsi="Times New Roman" w:cs="Times New Roman"/>
          <w:sz w:val="24"/>
          <w:szCs w:val="24"/>
        </w:rPr>
      </w:pPr>
      <w:r w:rsidRPr="00FB51DB">
        <w:rPr>
          <w:rFonts w:ascii="Times New Roman" w:hAnsi="Times New Roman" w:cs="Times New Roman"/>
          <w:sz w:val="24"/>
          <w:szCs w:val="24"/>
        </w:rPr>
        <w:t>The cause of SD may be neurological, including spinal accessory nerve palsy, which affects the function of the trapezius muscle, long thoracic palsy, which can cause serratus anterior weakness. Acromioclavicular and glenohumeral joint instability, tight pectoralis minor and biceps short head, posterior shoulder stiffness, periscapular muscle lesions, altered muscular activation, and strength imbalances are additional musculoskeletal causes. Additionally, posture issues such thoracic kyphosis may be connected to SD</w:t>
      </w:r>
      <w:r w:rsidR="00C51C48" w:rsidRPr="00E06DB5">
        <w:rPr>
          <w:rFonts w:ascii="Times New Roman" w:hAnsi="Times New Roman" w:cs="Times New Roman"/>
          <w:sz w:val="24"/>
          <w:szCs w:val="24"/>
        </w:rPr>
        <w:t>.</w:t>
      </w:r>
    </w:p>
    <w:p w14:paraId="1D05DF55"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p>
    <w:p w14:paraId="05558365" w14:textId="7CC37EC3"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t>SD is a clinical diagnosis.</w:t>
      </w:r>
      <w:r w:rsidR="00416D19" w:rsidRPr="00E06DB5">
        <w:rPr>
          <w:rFonts w:ascii="Times New Roman" w:hAnsi="Times New Roman" w:cs="Times New Roman"/>
          <w:sz w:val="24"/>
          <w:szCs w:val="24"/>
        </w:rPr>
        <w:t xml:space="preserve"> To determine all potential causes of dyskinesis, a thorough physical exam must be conducted. However, there is no established technique for diagnosing SD at this time.</w:t>
      </w:r>
      <w:r w:rsidR="00385271" w:rsidRPr="00385271">
        <w:t xml:space="preserve"> </w:t>
      </w:r>
      <w:r w:rsidR="00385271" w:rsidRPr="00385271">
        <w:rPr>
          <w:rFonts w:ascii="Times New Roman" w:hAnsi="Times New Roman" w:cs="Times New Roman"/>
          <w:sz w:val="24"/>
          <w:szCs w:val="24"/>
        </w:rPr>
        <w:t xml:space="preserve">The critical dynamic component of the clinical examination makes it a better </w:t>
      </w:r>
      <w:r w:rsidR="00385271" w:rsidRPr="00385271">
        <w:rPr>
          <w:rFonts w:ascii="Times New Roman" w:hAnsi="Times New Roman" w:cs="Times New Roman"/>
          <w:sz w:val="24"/>
          <w:szCs w:val="24"/>
        </w:rPr>
        <w:lastRenderedPageBreak/>
        <w:t xml:space="preserve">option for diagnosing SD than static imaging methods. Computed tomography or magnetic resonance imaging scans can assist in making an aetiological diagnosis of SD when there </w:t>
      </w:r>
      <w:r w:rsidR="00385271">
        <w:rPr>
          <w:rFonts w:ascii="Times New Roman" w:hAnsi="Times New Roman" w:cs="Times New Roman"/>
          <w:sz w:val="24"/>
          <w:szCs w:val="24"/>
        </w:rPr>
        <w:t>are suggestive symptoms present</w:t>
      </w:r>
      <w:r w:rsidRPr="00E06DB5">
        <w:rPr>
          <w:rFonts w:ascii="Times New Roman" w:hAnsi="Times New Roman" w:cs="Times New Roman"/>
          <w:sz w:val="24"/>
          <w:szCs w:val="24"/>
        </w:rPr>
        <w:t>. [2]</w:t>
      </w:r>
    </w:p>
    <w:p w14:paraId="079E59B8" w14:textId="77777777" w:rsidR="006E5093" w:rsidRPr="00E06DB5" w:rsidRDefault="006E5093" w:rsidP="006E5093">
      <w:pPr>
        <w:jc w:val="both"/>
        <w:rPr>
          <w:rFonts w:ascii="Times New Roman" w:hAnsi="Times New Roman" w:cs="Times New Roman"/>
          <w:sz w:val="24"/>
          <w:szCs w:val="24"/>
        </w:rPr>
      </w:pPr>
    </w:p>
    <w:p w14:paraId="3C9E600E" w14:textId="65242952"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p>
    <w:p w14:paraId="22D7D2ED" w14:textId="4CE962CD" w:rsidR="00C51C48" w:rsidRPr="00E06DB5" w:rsidRDefault="004B71BE" w:rsidP="006E5093">
      <w:pPr>
        <w:jc w:val="both"/>
        <w:rPr>
          <w:rFonts w:ascii="Times New Roman" w:hAnsi="Times New Roman" w:cs="Times New Roman"/>
          <w:sz w:val="24"/>
          <w:szCs w:val="24"/>
        </w:rPr>
      </w:pPr>
      <w:r w:rsidRPr="004B71BE">
        <w:rPr>
          <w:rFonts w:ascii="Times New Roman" w:hAnsi="Times New Roman" w:cs="Times New Roman"/>
          <w:sz w:val="24"/>
          <w:szCs w:val="24"/>
        </w:rPr>
        <w:t>One of the major roles of the scapula is the glenohumeral articulation, which kinematically has a ball-and-socket shape. Allowing movement along the thoracic wall is the scapula's second purpose. As the last piece of the proximal-to-distal chain of velocity, energy, and forces, the scapula contributes to shoulder function. SD can occur in healthy people, although the prevalence rate is higher in overhead athletes (61%) compared to non-overhead athletes (33%)</w:t>
      </w:r>
      <w:r w:rsidR="00C51C48" w:rsidRPr="00E06DB5">
        <w:rPr>
          <w:rFonts w:ascii="Times New Roman" w:hAnsi="Times New Roman" w:cs="Times New Roman"/>
          <w:sz w:val="24"/>
          <w:szCs w:val="24"/>
        </w:rPr>
        <w:t xml:space="preserve">. </w:t>
      </w:r>
      <w:r w:rsidR="00416D19" w:rsidRPr="00E06DB5">
        <w:rPr>
          <w:rFonts w:ascii="Times New Roman" w:hAnsi="Times New Roman" w:cs="Times New Roman"/>
          <w:sz w:val="24"/>
          <w:szCs w:val="24"/>
        </w:rPr>
        <w:t>Elderly people have a higher prevalence of SD because they are more likely to sustain overuse injuries and develop shoulder degenerative disease</w:t>
      </w:r>
      <w:proofErr w:type="gramStart"/>
      <w:r w:rsidR="00C51C48" w:rsidRPr="00E06DB5">
        <w:rPr>
          <w:rFonts w:ascii="Times New Roman" w:hAnsi="Times New Roman" w:cs="Times New Roman"/>
          <w:sz w:val="24"/>
          <w:szCs w:val="24"/>
        </w:rPr>
        <w:t>.[</w:t>
      </w:r>
      <w:proofErr w:type="gramEnd"/>
      <w:r w:rsidR="00C51C48" w:rsidRPr="00E06DB5">
        <w:rPr>
          <w:rFonts w:ascii="Times New Roman" w:hAnsi="Times New Roman" w:cs="Times New Roman"/>
          <w:sz w:val="24"/>
          <w:szCs w:val="24"/>
        </w:rPr>
        <w:t>2]</w:t>
      </w:r>
    </w:p>
    <w:p w14:paraId="5CB8C052" w14:textId="337036B9" w:rsidR="00F34406" w:rsidRPr="00E06DB5" w:rsidRDefault="004B71BE" w:rsidP="006E5093">
      <w:pPr>
        <w:jc w:val="both"/>
        <w:rPr>
          <w:rFonts w:ascii="Times New Roman" w:hAnsi="Times New Roman" w:cs="Times New Roman"/>
          <w:sz w:val="24"/>
          <w:szCs w:val="24"/>
        </w:rPr>
      </w:pPr>
      <w:r w:rsidRPr="004B71BE">
        <w:rPr>
          <w:rFonts w:ascii="Times New Roman" w:hAnsi="Times New Roman" w:cs="Times New Roman"/>
          <w:sz w:val="24"/>
          <w:szCs w:val="24"/>
        </w:rPr>
        <w:t>Studies on swimmers at different levels have shown that the prevalence of dyskinesis increases over the course of a single training session in young competitive swimmers, and more specifically, in individuals at the collegiate level who are pain-free competitive swimmers, though this may be the result of increasing fatigue.</w:t>
      </w:r>
      <w:r>
        <w:rPr>
          <w:rFonts w:ascii="Times New Roman" w:hAnsi="Times New Roman" w:cs="Times New Roman"/>
          <w:sz w:val="24"/>
          <w:szCs w:val="24"/>
        </w:rPr>
        <w:t>[</w:t>
      </w:r>
      <w:r w:rsidR="00F34406" w:rsidRPr="00E06DB5">
        <w:rPr>
          <w:rFonts w:ascii="Times New Roman" w:hAnsi="Times New Roman" w:cs="Times New Roman"/>
          <w:sz w:val="24"/>
          <w:szCs w:val="24"/>
        </w:rPr>
        <w:t>3]</w:t>
      </w:r>
    </w:p>
    <w:p w14:paraId="4CC39FC5" w14:textId="77777777"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t>Types-</w:t>
      </w:r>
    </w:p>
    <w:p w14:paraId="07D521F6" w14:textId="45B7A18D" w:rsidR="00C51C48" w:rsidRPr="00E06DB5" w:rsidRDefault="004B71BE" w:rsidP="006E5093">
      <w:pPr>
        <w:jc w:val="both"/>
        <w:rPr>
          <w:rFonts w:ascii="Times New Roman" w:hAnsi="Times New Roman" w:cs="Times New Roman"/>
          <w:sz w:val="24"/>
          <w:szCs w:val="24"/>
        </w:rPr>
      </w:pPr>
      <w:r>
        <w:rPr>
          <w:rFonts w:ascii="Times New Roman" w:hAnsi="Times New Roman" w:cs="Times New Roman"/>
          <w:sz w:val="24"/>
          <w:szCs w:val="24"/>
        </w:rPr>
        <w:t>B</w:t>
      </w:r>
      <w:r w:rsidRPr="004B71BE">
        <w:rPr>
          <w:rFonts w:ascii="Times New Roman" w:hAnsi="Times New Roman" w:cs="Times New Roman"/>
          <w:sz w:val="24"/>
          <w:szCs w:val="24"/>
        </w:rPr>
        <w:t>ased on the medial scapular boundary while the arm is at rest or moving in forward flexion</w:t>
      </w:r>
      <w:r w:rsidR="00C51C48" w:rsidRPr="00E06DB5">
        <w:rPr>
          <w:rFonts w:ascii="Times New Roman" w:hAnsi="Times New Roman" w:cs="Times New Roman"/>
          <w:sz w:val="24"/>
          <w:szCs w:val="24"/>
        </w:rPr>
        <w:t>, there are four types of SD:-</w:t>
      </w:r>
    </w:p>
    <w:p w14:paraId="1684823B"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 xml:space="preserve">            Type I = inferior angle prominence, </w:t>
      </w:r>
    </w:p>
    <w:p w14:paraId="7484DD2F"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 xml:space="preserve">            Type II = medial border prominence</w:t>
      </w:r>
    </w:p>
    <w:p w14:paraId="2826466B"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 xml:space="preserve">            Type III = excessive superior border elevation. </w:t>
      </w:r>
    </w:p>
    <w:p w14:paraId="5F68318A"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 xml:space="preserve">            The normal, symmetric scapular motion was considered Type IV</w:t>
      </w:r>
      <w:proofErr w:type="gramStart"/>
      <w:r w:rsidRPr="00E06DB5">
        <w:rPr>
          <w:rFonts w:ascii="Times New Roman" w:hAnsi="Times New Roman" w:cs="Times New Roman"/>
          <w:kern w:val="2"/>
          <w:sz w:val="24"/>
          <w:szCs w:val="24"/>
          <w:lang w:val="en-IN"/>
          <w14:ligatures w14:val="standardContextual"/>
        </w:rPr>
        <w:t>.[</w:t>
      </w:r>
      <w:proofErr w:type="gramEnd"/>
      <w:r w:rsidRPr="00E06DB5">
        <w:rPr>
          <w:rFonts w:ascii="Times New Roman" w:hAnsi="Times New Roman" w:cs="Times New Roman"/>
          <w:kern w:val="2"/>
          <w:sz w:val="24"/>
          <w:szCs w:val="24"/>
          <w:lang w:val="en-IN"/>
          <w14:ligatures w14:val="standardContextual"/>
        </w:rPr>
        <w:t>4]</w:t>
      </w:r>
    </w:p>
    <w:p w14:paraId="3B415D97" w14:textId="77777777"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t>Signs and symptoms-</w:t>
      </w:r>
    </w:p>
    <w:p w14:paraId="55B03741" w14:textId="77777777"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t>Scapular dyskinesia can be symptomatic, but there is also the possibility that shoulder symptoms are absent.</w:t>
      </w:r>
    </w:p>
    <w:p w14:paraId="6444AACD" w14:textId="77777777"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t>There are the following common symptoms of scapular dyskinesia:</w:t>
      </w:r>
    </w:p>
    <w:p w14:paraId="395973C8" w14:textId="77777777"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t>When the patient raises his arm and lifts weights, he feels pain and tenderness around the shoulder blade.</w:t>
      </w:r>
    </w:p>
    <w:p w14:paraId="37BB9C6B" w14:textId="77777777"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t>When the patient moves their shoulder, they feel a snap or pop.</w:t>
      </w:r>
    </w:p>
    <w:p w14:paraId="336C89C4" w14:textId="77777777"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t>Feeling the loss of strength in the affected arm and shoulder.</w:t>
      </w:r>
    </w:p>
    <w:p w14:paraId="65EDF653" w14:textId="77777777"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t>Some postural changes in the shoulder appear.</w:t>
      </w:r>
    </w:p>
    <w:p w14:paraId="750FAAFC" w14:textId="77777777"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t>Some patients feel like their shoulder blade is out of place.</w:t>
      </w:r>
    </w:p>
    <w:p w14:paraId="751F87C5" w14:textId="77777777"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t>SD, when symptomatic, clinically manifests as SICK syndrome, characterized by-</w:t>
      </w:r>
    </w:p>
    <w:p w14:paraId="55A88514"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 xml:space="preserve">S-scapular malposition, </w:t>
      </w:r>
    </w:p>
    <w:p w14:paraId="3D063B7D"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 xml:space="preserve">I-inferior medial border prominence, </w:t>
      </w:r>
    </w:p>
    <w:p w14:paraId="3325017A"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lastRenderedPageBreak/>
        <w:t xml:space="preserve">C-coracoid pain and malposition, and </w:t>
      </w:r>
    </w:p>
    <w:p w14:paraId="2DB681B5"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K-dyskinesis of scapular motion</w:t>
      </w:r>
      <w:proofErr w:type="gramStart"/>
      <w:r w:rsidRPr="00E06DB5">
        <w:rPr>
          <w:rFonts w:ascii="Times New Roman" w:hAnsi="Times New Roman" w:cs="Times New Roman"/>
          <w:sz w:val="24"/>
          <w:szCs w:val="24"/>
        </w:rPr>
        <w:t>.[</w:t>
      </w:r>
      <w:proofErr w:type="gramEnd"/>
      <w:r w:rsidRPr="00E06DB5">
        <w:rPr>
          <w:rFonts w:ascii="Times New Roman" w:hAnsi="Times New Roman" w:cs="Times New Roman"/>
          <w:sz w:val="24"/>
          <w:szCs w:val="24"/>
        </w:rPr>
        <w:t>2]</w:t>
      </w:r>
    </w:p>
    <w:p w14:paraId="4D9AD52B"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When we try to see the cause of scapular dyskinesia along with this, so, we see that the causes of scapular dyskinesia can be split into three groups:</w:t>
      </w:r>
    </w:p>
    <w:p w14:paraId="47F0B959"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(a) Shoulder-related;</w:t>
      </w:r>
    </w:p>
    <w:p w14:paraId="7903664B"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(b) Neck-related;</w:t>
      </w:r>
    </w:p>
    <w:p w14:paraId="127838B8"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w:t>
      </w:r>
      <w:proofErr w:type="gramStart"/>
      <w:r w:rsidRPr="00E06DB5">
        <w:rPr>
          <w:rFonts w:ascii="Times New Roman" w:hAnsi="Times New Roman" w:cs="Times New Roman"/>
          <w:kern w:val="2"/>
          <w:sz w:val="24"/>
          <w:szCs w:val="24"/>
          <w:lang w:val="en-IN"/>
          <w14:ligatures w14:val="standardContextual"/>
        </w:rPr>
        <w:t>c</w:t>
      </w:r>
      <w:proofErr w:type="gramEnd"/>
      <w:r w:rsidRPr="00E06DB5">
        <w:rPr>
          <w:rFonts w:ascii="Times New Roman" w:hAnsi="Times New Roman" w:cs="Times New Roman"/>
          <w:kern w:val="2"/>
          <w:sz w:val="24"/>
          <w:szCs w:val="24"/>
          <w:lang w:val="en-IN"/>
          <w14:ligatures w14:val="standardContextual"/>
        </w:rPr>
        <w:t>) Posture-related.</w:t>
      </w:r>
    </w:p>
    <w:p w14:paraId="2924ACDB"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 xml:space="preserve">a) Shoulder-related causes of scapular dyskinesia:                                                      </w:t>
      </w:r>
    </w:p>
    <w:p w14:paraId="7F08285E" w14:textId="760AEDDF" w:rsidR="00C51C48" w:rsidRPr="00E06DB5" w:rsidRDefault="003D5AC1" w:rsidP="00870F2B">
      <w:pPr>
        <w:jc w:val="both"/>
        <w:rPr>
          <w:rFonts w:ascii="Times New Roman" w:hAnsi="Times New Roman" w:cs="Times New Roman"/>
          <w:sz w:val="24"/>
          <w:szCs w:val="24"/>
        </w:rPr>
      </w:pPr>
      <w:r w:rsidRPr="003D5AC1">
        <w:rPr>
          <w:rFonts w:ascii="Times New Roman" w:hAnsi="Times New Roman" w:cs="Times New Roman"/>
          <w:sz w:val="24"/>
          <w:szCs w:val="24"/>
        </w:rPr>
        <w:t>Most problems are caused by shoulder diseases. A degree of dyskinesis is present wit</w:t>
      </w:r>
      <w:r>
        <w:rPr>
          <w:rFonts w:ascii="Times New Roman" w:hAnsi="Times New Roman" w:cs="Times New Roman"/>
          <w:sz w:val="24"/>
          <w:szCs w:val="24"/>
        </w:rPr>
        <w:t>h almost all shoulder disorders</w:t>
      </w:r>
      <w:r w:rsidR="00C51C48" w:rsidRPr="00E06DB5">
        <w:rPr>
          <w:rFonts w:ascii="Times New Roman" w:hAnsi="Times New Roman" w:cs="Times New Roman"/>
          <w:sz w:val="24"/>
          <w:szCs w:val="24"/>
        </w:rPr>
        <w:t>.</w:t>
      </w:r>
    </w:p>
    <w:p w14:paraId="7701A40B" w14:textId="507F1720" w:rsidR="00C51C48" w:rsidRPr="00E06DB5" w:rsidRDefault="003D5AC1" w:rsidP="00870F2B">
      <w:pPr>
        <w:jc w:val="both"/>
        <w:rPr>
          <w:rFonts w:ascii="Times New Roman" w:hAnsi="Times New Roman" w:cs="Times New Roman"/>
          <w:sz w:val="24"/>
          <w:szCs w:val="24"/>
        </w:rPr>
      </w:pPr>
      <w:r w:rsidRPr="003D5AC1">
        <w:rPr>
          <w:rFonts w:ascii="Times New Roman" w:hAnsi="Times New Roman" w:cs="Times New Roman"/>
          <w:sz w:val="24"/>
          <w:szCs w:val="24"/>
        </w:rPr>
        <w:t>The disorders most frequently linked to various types of scapular dyskinesis are</w:t>
      </w:r>
      <w:r w:rsidR="00C51C48" w:rsidRPr="00E06DB5">
        <w:rPr>
          <w:rFonts w:ascii="Times New Roman" w:hAnsi="Times New Roman" w:cs="Times New Roman"/>
          <w:sz w:val="24"/>
          <w:szCs w:val="24"/>
        </w:rPr>
        <w:t>:</w:t>
      </w:r>
    </w:p>
    <w:p w14:paraId="14FF2A9E"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Acromioclavicular instability</w:t>
      </w:r>
    </w:p>
    <w:p w14:paraId="1C12A32D"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Shoulder impingement</w:t>
      </w:r>
    </w:p>
    <w:p w14:paraId="120ABC88"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Rotator cuff injuries,</w:t>
      </w:r>
    </w:p>
    <w:p w14:paraId="40EF7650"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 xml:space="preserve">Glenoid </w:t>
      </w:r>
      <w:proofErr w:type="spellStart"/>
      <w:r w:rsidRPr="00E06DB5">
        <w:rPr>
          <w:rFonts w:ascii="Times New Roman" w:hAnsi="Times New Roman" w:cs="Times New Roman"/>
          <w:sz w:val="24"/>
          <w:szCs w:val="24"/>
        </w:rPr>
        <w:t>labrum</w:t>
      </w:r>
      <w:proofErr w:type="spellEnd"/>
      <w:r w:rsidRPr="00E06DB5">
        <w:rPr>
          <w:rFonts w:ascii="Times New Roman" w:hAnsi="Times New Roman" w:cs="Times New Roman"/>
          <w:sz w:val="24"/>
          <w:szCs w:val="24"/>
        </w:rPr>
        <w:t xml:space="preserve"> injuries,</w:t>
      </w:r>
    </w:p>
    <w:p w14:paraId="3D9AAAC9"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Clavicle fracture and,</w:t>
      </w:r>
    </w:p>
    <w:p w14:paraId="7196C50C"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Nerve-related.</w:t>
      </w:r>
    </w:p>
    <w:p w14:paraId="40124A01" w14:textId="263FDC7E" w:rsidR="00C51C48" w:rsidRPr="00E06DB5" w:rsidRDefault="003D5AC1" w:rsidP="00870F2B">
      <w:pPr>
        <w:jc w:val="both"/>
        <w:rPr>
          <w:rFonts w:ascii="Times New Roman" w:hAnsi="Times New Roman" w:cs="Times New Roman"/>
          <w:sz w:val="24"/>
          <w:szCs w:val="24"/>
        </w:rPr>
      </w:pPr>
      <w:r w:rsidRPr="003D5AC1">
        <w:rPr>
          <w:rFonts w:ascii="Times New Roman" w:hAnsi="Times New Roman" w:cs="Times New Roman"/>
          <w:sz w:val="24"/>
          <w:szCs w:val="24"/>
        </w:rPr>
        <w:t>The disruption of the scapulohumeral rhythm is a shared</w:t>
      </w:r>
      <w:r>
        <w:rPr>
          <w:rFonts w:ascii="Times New Roman" w:hAnsi="Times New Roman" w:cs="Times New Roman"/>
          <w:sz w:val="24"/>
          <w:szCs w:val="24"/>
        </w:rPr>
        <w:t xml:space="preserve"> feature of all these disorders</w:t>
      </w:r>
      <w:r w:rsidR="00C51C48" w:rsidRPr="00E06DB5">
        <w:rPr>
          <w:rFonts w:ascii="Times New Roman" w:hAnsi="Times New Roman" w:cs="Times New Roman"/>
          <w:sz w:val="24"/>
          <w:szCs w:val="24"/>
        </w:rPr>
        <w:t xml:space="preserve">. </w:t>
      </w:r>
    </w:p>
    <w:p w14:paraId="18ADF0E4" w14:textId="3827636F" w:rsidR="00C51C48" w:rsidRPr="00E06DB5" w:rsidRDefault="003D5AC1" w:rsidP="00870F2B">
      <w:pPr>
        <w:jc w:val="both"/>
        <w:rPr>
          <w:rFonts w:ascii="Times New Roman" w:hAnsi="Times New Roman" w:cs="Times New Roman"/>
          <w:sz w:val="24"/>
          <w:szCs w:val="24"/>
        </w:rPr>
      </w:pPr>
      <w:r w:rsidRPr="003D5AC1">
        <w:rPr>
          <w:rFonts w:ascii="Times New Roman" w:hAnsi="Times New Roman" w:cs="Times New Roman"/>
          <w:sz w:val="24"/>
          <w:szCs w:val="24"/>
        </w:rPr>
        <w:t>Scapular protraction, posterior tilt, and internal rotation are all related to shoulder impingement in the resting positions, during abduction, and during plane elevati</w:t>
      </w:r>
      <w:r>
        <w:rPr>
          <w:rFonts w:ascii="Times New Roman" w:hAnsi="Times New Roman" w:cs="Times New Roman"/>
          <w:sz w:val="24"/>
          <w:szCs w:val="24"/>
        </w:rPr>
        <w:t>on</w:t>
      </w:r>
      <w:r w:rsidR="00C51C48" w:rsidRPr="00E06DB5">
        <w:rPr>
          <w:rFonts w:ascii="Times New Roman" w:hAnsi="Times New Roman" w:cs="Times New Roman"/>
          <w:sz w:val="24"/>
          <w:szCs w:val="24"/>
        </w:rPr>
        <w:t xml:space="preserve">. </w:t>
      </w:r>
    </w:p>
    <w:p w14:paraId="63FF1D36" w14:textId="6499CB94" w:rsidR="00C51C48" w:rsidRPr="00E06DB5" w:rsidRDefault="003D5AC1" w:rsidP="00870F2B">
      <w:pPr>
        <w:jc w:val="both"/>
        <w:rPr>
          <w:rFonts w:ascii="Times New Roman" w:hAnsi="Times New Roman" w:cs="Times New Roman"/>
          <w:sz w:val="24"/>
          <w:szCs w:val="24"/>
        </w:rPr>
      </w:pPr>
      <w:r w:rsidRPr="003D5AC1">
        <w:rPr>
          <w:rFonts w:ascii="Times New Roman" w:hAnsi="Times New Roman" w:cs="Times New Roman"/>
          <w:sz w:val="24"/>
          <w:szCs w:val="24"/>
        </w:rPr>
        <w:t>The scapula also exhibits less upward rotation when the scapular plane is higher. In shoulder instability, the scapula performs differently; it exhibits</w:t>
      </w:r>
      <w:r w:rsidR="00C51C48" w:rsidRPr="00E06DB5">
        <w:rPr>
          <w:rFonts w:ascii="Times New Roman" w:hAnsi="Times New Roman" w:cs="Times New Roman"/>
          <w:sz w:val="24"/>
          <w:szCs w:val="24"/>
        </w:rPr>
        <w:t>:</w:t>
      </w:r>
    </w:p>
    <w:p w14:paraId="4D109E45" w14:textId="41B88BD3" w:rsidR="00C51C48" w:rsidRPr="00E06DB5" w:rsidRDefault="003D5AC1" w:rsidP="00870F2B">
      <w:pPr>
        <w:jc w:val="both"/>
        <w:rPr>
          <w:rFonts w:ascii="Times New Roman" w:hAnsi="Times New Roman" w:cs="Times New Roman"/>
          <w:sz w:val="24"/>
          <w:szCs w:val="24"/>
        </w:rPr>
      </w:pPr>
      <w:r>
        <w:rPr>
          <w:rFonts w:ascii="Times New Roman" w:hAnsi="Times New Roman" w:cs="Times New Roman"/>
          <w:sz w:val="24"/>
          <w:szCs w:val="24"/>
        </w:rPr>
        <w:t>R</w:t>
      </w:r>
      <w:r w:rsidRPr="003D5AC1">
        <w:rPr>
          <w:rFonts w:ascii="Times New Roman" w:hAnsi="Times New Roman" w:cs="Times New Roman"/>
          <w:sz w:val="24"/>
          <w:szCs w:val="24"/>
        </w:rPr>
        <w:t>otation is lessened as the arm is raised</w:t>
      </w:r>
      <w:r w:rsidR="00C51C48" w:rsidRPr="00E06DB5">
        <w:rPr>
          <w:rFonts w:ascii="Times New Roman" w:hAnsi="Times New Roman" w:cs="Times New Roman"/>
          <w:sz w:val="24"/>
          <w:szCs w:val="24"/>
        </w:rPr>
        <w:t>,</w:t>
      </w:r>
    </w:p>
    <w:p w14:paraId="1194AE5C" w14:textId="0E12AA8C" w:rsidR="00C51C48" w:rsidRPr="00E06DB5" w:rsidRDefault="003D5AC1" w:rsidP="00870F2B">
      <w:pPr>
        <w:jc w:val="both"/>
        <w:rPr>
          <w:rFonts w:ascii="Times New Roman" w:hAnsi="Times New Roman" w:cs="Times New Roman"/>
          <w:sz w:val="24"/>
          <w:szCs w:val="24"/>
        </w:rPr>
      </w:pPr>
      <w:r w:rsidRPr="003D5AC1">
        <w:rPr>
          <w:rFonts w:ascii="Times New Roman" w:hAnsi="Times New Roman" w:cs="Times New Roman"/>
          <w:sz w:val="24"/>
          <w:szCs w:val="24"/>
        </w:rPr>
        <w:t xml:space="preserve">Internal rotation becomes more intense when the scapular </w:t>
      </w:r>
      <w:r>
        <w:rPr>
          <w:rFonts w:ascii="Times New Roman" w:hAnsi="Times New Roman" w:cs="Times New Roman"/>
          <w:sz w:val="24"/>
          <w:szCs w:val="24"/>
        </w:rPr>
        <w:t>plane is raised</w:t>
      </w:r>
      <w:r w:rsidR="00C51C48" w:rsidRPr="00E06DB5">
        <w:rPr>
          <w:rFonts w:ascii="Times New Roman" w:hAnsi="Times New Roman" w:cs="Times New Roman"/>
          <w:sz w:val="24"/>
          <w:szCs w:val="24"/>
        </w:rPr>
        <w:t>.</w:t>
      </w:r>
    </w:p>
    <w:p w14:paraId="0FF1CB7A" w14:textId="1E9531B7" w:rsidR="00C51C48" w:rsidRPr="00E06DB5" w:rsidRDefault="00E50922" w:rsidP="00870F2B">
      <w:pPr>
        <w:jc w:val="both"/>
        <w:rPr>
          <w:rFonts w:ascii="Times New Roman" w:hAnsi="Times New Roman" w:cs="Times New Roman"/>
          <w:sz w:val="24"/>
          <w:szCs w:val="24"/>
        </w:rPr>
      </w:pPr>
      <w:r w:rsidRPr="00E50922">
        <w:rPr>
          <w:rFonts w:ascii="Times New Roman" w:hAnsi="Times New Roman" w:cs="Times New Roman"/>
          <w:sz w:val="24"/>
          <w:szCs w:val="24"/>
        </w:rPr>
        <w:t>The scapula externally rotates more quickly and to a greater extent in a frozen shoulder than it would normally. However, studies have been unable to demonstrate that the scapula's greater mobility const</w:t>
      </w:r>
      <w:r>
        <w:rPr>
          <w:rFonts w:ascii="Times New Roman" w:hAnsi="Times New Roman" w:cs="Times New Roman"/>
          <w:sz w:val="24"/>
          <w:szCs w:val="24"/>
        </w:rPr>
        <w:t>itutes a compensating mechanism</w:t>
      </w:r>
      <w:r w:rsidR="00C51C48" w:rsidRPr="00E06DB5">
        <w:rPr>
          <w:rFonts w:ascii="Times New Roman" w:hAnsi="Times New Roman" w:cs="Times New Roman"/>
          <w:sz w:val="24"/>
          <w:szCs w:val="24"/>
        </w:rPr>
        <w:t xml:space="preserve">. </w:t>
      </w:r>
    </w:p>
    <w:p w14:paraId="4A17C8CF" w14:textId="2D409DAF" w:rsidR="00C51C48" w:rsidRPr="00E06DB5" w:rsidRDefault="00E50922" w:rsidP="00870F2B">
      <w:pPr>
        <w:jc w:val="both"/>
        <w:rPr>
          <w:rFonts w:ascii="Times New Roman" w:hAnsi="Times New Roman" w:cs="Times New Roman"/>
          <w:sz w:val="24"/>
          <w:szCs w:val="24"/>
        </w:rPr>
      </w:pPr>
      <w:r w:rsidRPr="00E50922">
        <w:rPr>
          <w:rFonts w:ascii="Times New Roman" w:hAnsi="Times New Roman" w:cs="Times New Roman"/>
          <w:sz w:val="24"/>
          <w:szCs w:val="24"/>
        </w:rPr>
        <w:t>The scapulohumeral rhythm can be thrown off by either an incorrect pattern of muscle activation (too slow or too quick) or an unsuitable force of muscle contraction (too strong or too weak), as was previously no</w:t>
      </w:r>
      <w:r>
        <w:rPr>
          <w:rFonts w:ascii="Times New Roman" w:hAnsi="Times New Roman" w:cs="Times New Roman"/>
          <w:sz w:val="24"/>
          <w:szCs w:val="24"/>
        </w:rPr>
        <w:t>ted in the Biomechanics section</w:t>
      </w:r>
      <w:r w:rsidR="00C51C48" w:rsidRPr="00E06DB5">
        <w:rPr>
          <w:rFonts w:ascii="Times New Roman" w:hAnsi="Times New Roman" w:cs="Times New Roman"/>
          <w:sz w:val="24"/>
          <w:szCs w:val="24"/>
        </w:rPr>
        <w:t xml:space="preserve">. </w:t>
      </w:r>
      <w:r w:rsidR="00416D19" w:rsidRPr="00E06DB5">
        <w:rPr>
          <w:rFonts w:ascii="Times New Roman" w:hAnsi="Times New Roman" w:cs="Times New Roman"/>
          <w:sz w:val="24"/>
          <w:szCs w:val="24"/>
        </w:rPr>
        <w:t>The scapula is influenced by numerous muscles that work in various directions, therefore it seems sense that the time and intensity of muscular activity govern its mobility.</w:t>
      </w:r>
    </w:p>
    <w:p w14:paraId="0D7F7D9A" w14:textId="7270B04C" w:rsidR="00C51C48" w:rsidRPr="00E06DB5" w:rsidRDefault="00E50922" w:rsidP="00870F2B">
      <w:pPr>
        <w:jc w:val="both"/>
        <w:rPr>
          <w:rFonts w:ascii="Times New Roman" w:hAnsi="Times New Roman" w:cs="Times New Roman"/>
          <w:sz w:val="24"/>
          <w:szCs w:val="24"/>
        </w:rPr>
      </w:pPr>
      <w:r w:rsidRPr="00E50922">
        <w:rPr>
          <w:rFonts w:ascii="Times New Roman" w:hAnsi="Times New Roman" w:cs="Times New Roman"/>
          <w:sz w:val="24"/>
          <w:szCs w:val="24"/>
        </w:rPr>
        <w:t>A significant factor in determining how well muscles work is fatigue. The scapulohumeral rhythm is less effective as weariness increa</w:t>
      </w:r>
      <w:r>
        <w:rPr>
          <w:rFonts w:ascii="Times New Roman" w:hAnsi="Times New Roman" w:cs="Times New Roman"/>
          <w:sz w:val="24"/>
          <w:szCs w:val="24"/>
        </w:rPr>
        <w:t xml:space="preserve">ses, according to </w:t>
      </w:r>
      <w:proofErr w:type="spellStart"/>
      <w:r>
        <w:rPr>
          <w:rFonts w:ascii="Times New Roman" w:hAnsi="Times New Roman" w:cs="Times New Roman"/>
          <w:sz w:val="24"/>
          <w:szCs w:val="24"/>
        </w:rPr>
        <w:t>McQuade</w:t>
      </w:r>
      <w:proofErr w:type="spellEnd"/>
      <w:r>
        <w:rPr>
          <w:rFonts w:ascii="Times New Roman" w:hAnsi="Times New Roman" w:cs="Times New Roman"/>
          <w:sz w:val="24"/>
          <w:szCs w:val="24"/>
        </w:rPr>
        <w:t xml:space="preserve"> et al</w:t>
      </w:r>
      <w:r w:rsidR="00C51C48" w:rsidRPr="00E06DB5">
        <w:rPr>
          <w:rFonts w:ascii="Times New Roman" w:hAnsi="Times New Roman" w:cs="Times New Roman"/>
          <w:sz w:val="24"/>
          <w:szCs w:val="24"/>
        </w:rPr>
        <w:t>.</w:t>
      </w:r>
    </w:p>
    <w:p w14:paraId="6F022C99" w14:textId="2E2C9E8F" w:rsidR="00C51C48" w:rsidRPr="00E06DB5" w:rsidRDefault="00E50922" w:rsidP="00870F2B">
      <w:pPr>
        <w:jc w:val="both"/>
        <w:rPr>
          <w:rFonts w:ascii="Times New Roman" w:hAnsi="Times New Roman" w:cs="Times New Roman"/>
          <w:sz w:val="24"/>
          <w:szCs w:val="24"/>
        </w:rPr>
      </w:pPr>
      <w:r w:rsidRPr="00E50922">
        <w:rPr>
          <w:rFonts w:ascii="Times New Roman" w:hAnsi="Times New Roman" w:cs="Times New Roman"/>
          <w:sz w:val="24"/>
          <w:szCs w:val="24"/>
        </w:rPr>
        <w:lastRenderedPageBreak/>
        <w:t>If the same experimental design were used to more difficult tasks involving more muscles, it might be fascinating. Researchers could then noti</w:t>
      </w:r>
      <w:r>
        <w:rPr>
          <w:rFonts w:ascii="Times New Roman" w:hAnsi="Times New Roman" w:cs="Times New Roman"/>
          <w:sz w:val="24"/>
          <w:szCs w:val="24"/>
        </w:rPr>
        <w:t>ce the following in this manner</w:t>
      </w:r>
      <w:r w:rsidR="00C51C48" w:rsidRPr="00E06DB5">
        <w:rPr>
          <w:rFonts w:ascii="Times New Roman" w:hAnsi="Times New Roman" w:cs="Times New Roman"/>
          <w:sz w:val="24"/>
          <w:szCs w:val="24"/>
        </w:rPr>
        <w:t>:</w:t>
      </w:r>
    </w:p>
    <w:p w14:paraId="4175D781" w14:textId="44FC0DD3"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1)</w:t>
      </w:r>
      <w:r w:rsidR="00A73D4A" w:rsidRPr="00A73D4A">
        <w:t xml:space="preserve"> </w:t>
      </w:r>
      <w:r w:rsidR="00A73D4A">
        <w:rPr>
          <w:rFonts w:ascii="Times New Roman" w:hAnsi="Times New Roman" w:cs="Times New Roman"/>
          <w:kern w:val="2"/>
          <w:sz w:val="24"/>
          <w:szCs w:val="24"/>
          <w:lang w:val="en-IN"/>
          <w14:ligatures w14:val="standardContextual"/>
        </w:rPr>
        <w:t>M</w:t>
      </w:r>
      <w:r w:rsidR="00A73D4A" w:rsidRPr="00A73D4A">
        <w:rPr>
          <w:rFonts w:ascii="Times New Roman" w:hAnsi="Times New Roman" w:cs="Times New Roman"/>
          <w:kern w:val="2"/>
          <w:sz w:val="24"/>
          <w:szCs w:val="24"/>
          <w:lang w:val="en-IN"/>
          <w14:ligatures w14:val="standardContextual"/>
        </w:rPr>
        <w:t>uscle soreness after physical movements</w:t>
      </w:r>
      <w:r w:rsidRPr="00E06DB5">
        <w:rPr>
          <w:rFonts w:ascii="Times New Roman" w:hAnsi="Times New Roman" w:cs="Times New Roman"/>
          <w:kern w:val="2"/>
          <w:sz w:val="24"/>
          <w:szCs w:val="24"/>
          <w:lang w:val="en-IN"/>
          <w14:ligatures w14:val="standardContextual"/>
        </w:rPr>
        <w:t>,</w:t>
      </w:r>
    </w:p>
    <w:p w14:paraId="60D93552" w14:textId="15D3E271"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 xml:space="preserve">2) </w:t>
      </w:r>
      <w:r w:rsidR="00A73D4A">
        <w:rPr>
          <w:rFonts w:ascii="Times New Roman" w:hAnsi="Times New Roman" w:cs="Times New Roman"/>
          <w:kern w:val="2"/>
          <w:sz w:val="24"/>
          <w:szCs w:val="24"/>
          <w:lang w:val="en-IN"/>
          <w14:ligatures w14:val="standardContextual"/>
        </w:rPr>
        <w:t>W</w:t>
      </w:r>
      <w:r w:rsidR="00A73D4A" w:rsidRPr="00A73D4A">
        <w:rPr>
          <w:rFonts w:ascii="Times New Roman" w:hAnsi="Times New Roman" w:cs="Times New Roman"/>
          <w:kern w:val="2"/>
          <w:sz w:val="24"/>
          <w:szCs w:val="24"/>
          <w:lang w:val="en-IN"/>
          <w14:ligatures w14:val="standardContextual"/>
        </w:rPr>
        <w:t xml:space="preserve">hich muscles were more prone to tiredness </w:t>
      </w:r>
      <w:r w:rsidRPr="00E06DB5">
        <w:rPr>
          <w:rFonts w:ascii="Times New Roman" w:hAnsi="Times New Roman" w:cs="Times New Roman"/>
          <w:kern w:val="2"/>
          <w:sz w:val="24"/>
          <w:szCs w:val="24"/>
          <w:lang w:val="en-IN"/>
          <w14:ligatures w14:val="standardContextual"/>
        </w:rPr>
        <w:t>and</w:t>
      </w:r>
    </w:p>
    <w:p w14:paraId="07DF733E" w14:textId="214F1BC5"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3)</w:t>
      </w:r>
      <w:r w:rsidR="00A73D4A" w:rsidRPr="00A73D4A">
        <w:t xml:space="preserve"> </w:t>
      </w:r>
      <w:r w:rsidR="00A73D4A">
        <w:rPr>
          <w:rFonts w:ascii="Times New Roman" w:hAnsi="Times New Roman" w:cs="Times New Roman"/>
          <w:kern w:val="2"/>
          <w:sz w:val="24"/>
          <w:szCs w:val="24"/>
          <w:lang w:val="en-IN"/>
          <w14:ligatures w14:val="standardContextual"/>
        </w:rPr>
        <w:t>I</w:t>
      </w:r>
      <w:r w:rsidR="00A73D4A" w:rsidRPr="00A73D4A">
        <w:rPr>
          <w:rFonts w:ascii="Times New Roman" w:hAnsi="Times New Roman" w:cs="Times New Roman"/>
          <w:kern w:val="2"/>
          <w:sz w:val="24"/>
          <w:szCs w:val="24"/>
          <w:lang w:val="en-IN"/>
          <w14:ligatures w14:val="standardContextual"/>
        </w:rPr>
        <w:t>f once the synergists are worn out, muscles take control</w:t>
      </w:r>
      <w:r w:rsidRPr="00E06DB5">
        <w:rPr>
          <w:rFonts w:ascii="Times New Roman" w:hAnsi="Times New Roman" w:cs="Times New Roman"/>
          <w:kern w:val="2"/>
          <w:sz w:val="24"/>
          <w:szCs w:val="24"/>
          <w:lang w:val="en-IN"/>
          <w14:ligatures w14:val="standardContextual"/>
        </w:rPr>
        <w:t>.</w:t>
      </w:r>
    </w:p>
    <w:p w14:paraId="2254CCF2" w14:textId="70EC7571" w:rsidR="00C51C48" w:rsidRPr="00E06DB5" w:rsidRDefault="00194913" w:rsidP="00870F2B">
      <w:pPr>
        <w:jc w:val="both"/>
        <w:rPr>
          <w:rFonts w:ascii="Times New Roman" w:hAnsi="Times New Roman" w:cs="Times New Roman"/>
          <w:sz w:val="24"/>
          <w:szCs w:val="24"/>
        </w:rPr>
      </w:pPr>
      <w:r w:rsidRPr="00E06DB5">
        <w:rPr>
          <w:rFonts w:ascii="Times New Roman" w:hAnsi="Times New Roman" w:cs="Times New Roman"/>
          <w:sz w:val="24"/>
          <w:szCs w:val="24"/>
        </w:rPr>
        <w:t>There have been reports of other muscle issues, like latissimus dorsi tightness, affecting scapula rotation and pushing the bone superiorly.</w:t>
      </w:r>
      <w:r w:rsidR="00A73D4A" w:rsidRPr="00A73D4A">
        <w:t xml:space="preserve"> </w:t>
      </w:r>
      <w:r w:rsidR="00A73D4A" w:rsidRPr="00A73D4A">
        <w:rPr>
          <w:rFonts w:ascii="Times New Roman" w:hAnsi="Times New Roman" w:cs="Times New Roman"/>
          <w:sz w:val="24"/>
          <w:szCs w:val="24"/>
        </w:rPr>
        <w:t>Dyskinesis in the trapezius and serratus anterior muscles has been linked to both shoul</w:t>
      </w:r>
      <w:r w:rsidR="00A73D4A">
        <w:rPr>
          <w:rFonts w:ascii="Times New Roman" w:hAnsi="Times New Roman" w:cs="Times New Roman"/>
          <w:sz w:val="24"/>
          <w:szCs w:val="24"/>
        </w:rPr>
        <w:t>der instability and impingement</w:t>
      </w:r>
      <w:r w:rsidRPr="00E06DB5">
        <w:rPr>
          <w:rFonts w:ascii="Times New Roman" w:hAnsi="Times New Roman" w:cs="Times New Roman"/>
          <w:sz w:val="24"/>
          <w:szCs w:val="24"/>
        </w:rPr>
        <w:t>. The serratus anterior, upper and lower trapezius, and their activation patterns have all changed during impingement, with the trapezius displaying stronger activation than the serratus anterior. In comparison to symptomatic patients, rotator cuff arthropathy encourages enhanced motion from the rotator cuff muscles, supraspinatus and infraspinatus, and from the upper trapezius</w:t>
      </w:r>
      <w:proofErr w:type="gramStart"/>
      <w:r w:rsidR="00C51C48" w:rsidRPr="00E06DB5">
        <w:rPr>
          <w:rFonts w:ascii="Times New Roman" w:hAnsi="Times New Roman" w:cs="Times New Roman"/>
          <w:sz w:val="24"/>
          <w:szCs w:val="24"/>
        </w:rPr>
        <w:t>.[</w:t>
      </w:r>
      <w:proofErr w:type="gramEnd"/>
      <w:r w:rsidR="00C51C48" w:rsidRPr="00E06DB5">
        <w:rPr>
          <w:rFonts w:ascii="Times New Roman" w:hAnsi="Times New Roman" w:cs="Times New Roman"/>
          <w:sz w:val="24"/>
          <w:szCs w:val="24"/>
        </w:rPr>
        <w:t>5]</w:t>
      </w:r>
    </w:p>
    <w:p w14:paraId="2A4714F7" w14:textId="480DCB91"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b) Neck-related:</w:t>
      </w:r>
    </w:p>
    <w:p w14:paraId="03FC124A" w14:textId="321ED8BB"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Two subtypes of neck pathologies</w:t>
      </w:r>
      <w:r w:rsidR="00A73D4A">
        <w:rPr>
          <w:rFonts w:ascii="Times New Roman" w:hAnsi="Times New Roman" w:cs="Times New Roman"/>
          <w:kern w:val="2"/>
          <w:sz w:val="24"/>
          <w:szCs w:val="24"/>
          <w:lang w:val="en-IN"/>
          <w14:ligatures w14:val="standardContextual"/>
        </w:rPr>
        <w:t xml:space="preserve"> that</w:t>
      </w:r>
      <w:r w:rsidRPr="00E06DB5">
        <w:rPr>
          <w:rFonts w:ascii="Times New Roman" w:hAnsi="Times New Roman" w:cs="Times New Roman"/>
          <w:kern w:val="2"/>
          <w:sz w:val="24"/>
          <w:szCs w:val="24"/>
          <w:lang w:val="en-IN"/>
          <w14:ligatures w14:val="standardContextual"/>
        </w:rPr>
        <w:t xml:space="preserve"> can </w:t>
      </w:r>
      <w:r w:rsidR="00A73D4A">
        <w:rPr>
          <w:rFonts w:ascii="Times New Roman" w:hAnsi="Times New Roman" w:cs="Times New Roman"/>
          <w:kern w:val="2"/>
          <w:sz w:val="24"/>
          <w:szCs w:val="24"/>
          <w:lang w:val="en-IN"/>
          <w14:ligatures w14:val="standardContextual"/>
        </w:rPr>
        <w:t>have impact on</w:t>
      </w:r>
      <w:r w:rsidRPr="00E06DB5">
        <w:rPr>
          <w:rFonts w:ascii="Times New Roman" w:hAnsi="Times New Roman" w:cs="Times New Roman"/>
          <w:kern w:val="2"/>
          <w:sz w:val="24"/>
          <w:szCs w:val="24"/>
          <w:lang w:val="en-IN"/>
          <w14:ligatures w14:val="standardContextual"/>
        </w:rPr>
        <w:t xml:space="preserve"> shoulder:</w:t>
      </w:r>
    </w:p>
    <w:p w14:paraId="78564A17"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 xml:space="preserve"> 1) "</w:t>
      </w:r>
      <w:proofErr w:type="gramStart"/>
      <w:r w:rsidRPr="00E06DB5">
        <w:rPr>
          <w:rFonts w:ascii="Times New Roman" w:hAnsi="Times New Roman" w:cs="Times New Roman"/>
          <w:kern w:val="2"/>
          <w:sz w:val="24"/>
          <w:szCs w:val="24"/>
          <w:lang w:val="en-IN"/>
          <w14:ligatures w14:val="standardContextual"/>
        </w:rPr>
        <w:t>mechanical</w:t>
      </w:r>
      <w:proofErr w:type="gramEnd"/>
      <w:r w:rsidRPr="00E06DB5">
        <w:rPr>
          <w:rFonts w:ascii="Times New Roman" w:hAnsi="Times New Roman" w:cs="Times New Roman"/>
          <w:kern w:val="2"/>
          <w:sz w:val="24"/>
          <w:szCs w:val="24"/>
          <w:lang w:val="en-IN"/>
          <w14:ligatures w14:val="standardContextual"/>
        </w:rPr>
        <w:t xml:space="preserve"> neck pain" syndromes and </w:t>
      </w:r>
    </w:p>
    <w:p w14:paraId="216550D0"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 xml:space="preserve"> 2) </w:t>
      </w:r>
      <w:proofErr w:type="gramStart"/>
      <w:r w:rsidRPr="00E06DB5">
        <w:rPr>
          <w:rFonts w:ascii="Times New Roman" w:hAnsi="Times New Roman" w:cs="Times New Roman"/>
          <w:kern w:val="2"/>
          <w:sz w:val="24"/>
          <w:szCs w:val="24"/>
          <w:lang w:val="en-IN"/>
          <w14:ligatures w14:val="standardContextual"/>
        </w:rPr>
        <w:t>cervical</w:t>
      </w:r>
      <w:proofErr w:type="gramEnd"/>
      <w:r w:rsidRPr="00E06DB5">
        <w:rPr>
          <w:rFonts w:ascii="Times New Roman" w:hAnsi="Times New Roman" w:cs="Times New Roman"/>
          <w:kern w:val="2"/>
          <w:sz w:val="24"/>
          <w:szCs w:val="24"/>
          <w:lang w:val="en-IN"/>
          <w14:ligatures w14:val="standardContextual"/>
        </w:rPr>
        <w:t xml:space="preserve"> nerve root-related syndromes.</w:t>
      </w:r>
    </w:p>
    <w:p w14:paraId="46DA0A2A" w14:textId="3ADD91EE" w:rsidR="00C51C48" w:rsidRPr="00E06DB5" w:rsidRDefault="00240BF8" w:rsidP="00870F2B">
      <w:pPr>
        <w:jc w:val="both"/>
        <w:rPr>
          <w:rFonts w:ascii="Times New Roman" w:hAnsi="Times New Roman" w:cs="Times New Roman"/>
          <w:sz w:val="24"/>
          <w:szCs w:val="24"/>
        </w:rPr>
      </w:pPr>
      <w:r w:rsidRPr="00240BF8">
        <w:rPr>
          <w:rFonts w:ascii="Times New Roman" w:hAnsi="Times New Roman" w:cs="Times New Roman"/>
          <w:sz w:val="24"/>
          <w:szCs w:val="24"/>
        </w:rPr>
        <w:t>A group of disorders affecting the neck's muscles (such as weariness or imbalance) and joints (degenerative alterations) are referred to as "mechanical neck pain" syndromes. Although it is unclear how the symptoms are related to the shoulder, it is understandable given how close t</w:t>
      </w:r>
      <w:r>
        <w:rPr>
          <w:rFonts w:ascii="Times New Roman" w:hAnsi="Times New Roman" w:cs="Times New Roman"/>
          <w:sz w:val="24"/>
          <w:szCs w:val="24"/>
        </w:rPr>
        <w:t>hese structures are to the area</w:t>
      </w:r>
      <w:r w:rsidR="00C51C48" w:rsidRPr="00E06DB5">
        <w:rPr>
          <w:rFonts w:ascii="Times New Roman" w:hAnsi="Times New Roman" w:cs="Times New Roman"/>
          <w:sz w:val="24"/>
          <w:szCs w:val="24"/>
        </w:rPr>
        <w:t>.</w:t>
      </w:r>
    </w:p>
    <w:p w14:paraId="35C4B57D" w14:textId="329D04ED" w:rsidR="00C51C48" w:rsidRPr="00E06DB5" w:rsidRDefault="00194913" w:rsidP="00870F2B">
      <w:pPr>
        <w:jc w:val="both"/>
        <w:rPr>
          <w:rFonts w:ascii="Times New Roman" w:hAnsi="Times New Roman" w:cs="Times New Roman"/>
          <w:sz w:val="24"/>
          <w:szCs w:val="24"/>
        </w:rPr>
      </w:pPr>
      <w:r w:rsidRPr="00E06DB5">
        <w:rPr>
          <w:rFonts w:ascii="Times New Roman" w:hAnsi="Times New Roman" w:cs="Times New Roman"/>
          <w:sz w:val="24"/>
          <w:szCs w:val="24"/>
        </w:rPr>
        <w:t>It has been suggested that posture has an impact on muscle strength. Patients develop a "slouched" posture as a result of the Western way of life and widespread computer use. The higher thoracic and cervical spines lose their normal curvatures as a result.</w:t>
      </w:r>
    </w:p>
    <w:p w14:paraId="56735A25" w14:textId="72E8814E" w:rsidR="00C51C48" w:rsidRPr="00E06DB5" w:rsidRDefault="00240BF8" w:rsidP="00870F2B">
      <w:pPr>
        <w:jc w:val="both"/>
        <w:rPr>
          <w:rFonts w:ascii="Times New Roman" w:hAnsi="Times New Roman" w:cs="Times New Roman"/>
          <w:sz w:val="24"/>
          <w:szCs w:val="24"/>
        </w:rPr>
      </w:pPr>
      <w:r w:rsidRPr="00240BF8">
        <w:rPr>
          <w:rFonts w:ascii="Times New Roman" w:hAnsi="Times New Roman" w:cs="Times New Roman"/>
          <w:sz w:val="24"/>
          <w:szCs w:val="24"/>
        </w:rPr>
        <w:t xml:space="preserve">On the other hand, a solid connection exists between neck-related nerve diseases (such as nerve root compression or avulsion) and shoulder-related problems. All of the nerves that feed the shoulder's sensory and motor functions come from the brachial plexus, particularly from the C5 and C6 roots, and the accessory nerve, which crosses the sternocleidomastoid muscle from the higher areas of the spinal cord and </w:t>
      </w:r>
      <w:r>
        <w:rPr>
          <w:rFonts w:ascii="Times New Roman" w:hAnsi="Times New Roman" w:cs="Times New Roman"/>
          <w:sz w:val="24"/>
          <w:szCs w:val="24"/>
        </w:rPr>
        <w:t>the lower portions of the brain</w:t>
      </w:r>
      <w:r w:rsidR="00C51C48" w:rsidRPr="00E06DB5">
        <w:rPr>
          <w:rFonts w:ascii="Times New Roman" w:hAnsi="Times New Roman" w:cs="Times New Roman"/>
          <w:sz w:val="24"/>
          <w:szCs w:val="24"/>
        </w:rPr>
        <w:t>.</w:t>
      </w:r>
    </w:p>
    <w:p w14:paraId="22562033" w14:textId="10AB30F5" w:rsidR="00C51C48" w:rsidRPr="00E06DB5" w:rsidRDefault="00240BF8" w:rsidP="00870F2B">
      <w:pPr>
        <w:jc w:val="both"/>
        <w:rPr>
          <w:rFonts w:ascii="Times New Roman" w:hAnsi="Times New Roman" w:cs="Times New Roman"/>
          <w:sz w:val="24"/>
          <w:szCs w:val="24"/>
        </w:rPr>
      </w:pPr>
      <w:r w:rsidRPr="00240BF8">
        <w:rPr>
          <w:rFonts w:ascii="Times New Roman" w:hAnsi="Times New Roman" w:cs="Times New Roman"/>
          <w:sz w:val="24"/>
          <w:szCs w:val="24"/>
        </w:rPr>
        <w:t>Pathologies develop when one or more of the nerves around the scapula are activated improperly, disrupting the rhythm of the scapular movements in relation to the upper limb or the main skeleton. The pattern of muscle activation is an essential part of clinical assessment and th</w:t>
      </w:r>
      <w:r>
        <w:rPr>
          <w:rFonts w:ascii="Times New Roman" w:hAnsi="Times New Roman" w:cs="Times New Roman"/>
          <w:sz w:val="24"/>
          <w:szCs w:val="24"/>
        </w:rPr>
        <w:t>erapy, as will be covered later</w:t>
      </w:r>
      <w:proofErr w:type="gramStart"/>
      <w:r w:rsidR="00194913" w:rsidRPr="00E06DB5">
        <w:rPr>
          <w:rFonts w:ascii="Times New Roman" w:hAnsi="Times New Roman" w:cs="Times New Roman"/>
          <w:sz w:val="24"/>
          <w:szCs w:val="24"/>
        </w:rPr>
        <w:t>.</w:t>
      </w:r>
      <w:r w:rsidR="00C51C48" w:rsidRPr="00E06DB5">
        <w:rPr>
          <w:rFonts w:ascii="Times New Roman" w:hAnsi="Times New Roman" w:cs="Times New Roman"/>
          <w:sz w:val="24"/>
          <w:szCs w:val="24"/>
        </w:rPr>
        <w:t>[</w:t>
      </w:r>
      <w:proofErr w:type="gramEnd"/>
      <w:r w:rsidR="00C51C48" w:rsidRPr="00E06DB5">
        <w:rPr>
          <w:rFonts w:ascii="Times New Roman" w:hAnsi="Times New Roman" w:cs="Times New Roman"/>
          <w:sz w:val="24"/>
          <w:szCs w:val="24"/>
        </w:rPr>
        <w:t>5]</w:t>
      </w:r>
    </w:p>
    <w:p w14:paraId="5D1E0770"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c) Posture-related causes of scapular dyskinesis:</w:t>
      </w:r>
    </w:p>
    <w:p w14:paraId="64103564" w14:textId="53A3FD57" w:rsidR="00C51C48" w:rsidRPr="00E06DB5" w:rsidRDefault="00240BF8" w:rsidP="00870F2B">
      <w:pPr>
        <w:jc w:val="both"/>
        <w:rPr>
          <w:rFonts w:ascii="Times New Roman" w:hAnsi="Times New Roman" w:cs="Times New Roman"/>
          <w:sz w:val="24"/>
          <w:szCs w:val="24"/>
        </w:rPr>
      </w:pPr>
      <w:r w:rsidRPr="00240BF8">
        <w:rPr>
          <w:rFonts w:ascii="Times New Roman" w:hAnsi="Times New Roman" w:cs="Times New Roman"/>
          <w:sz w:val="24"/>
          <w:szCs w:val="24"/>
        </w:rPr>
        <w:t xml:space="preserve">Significant cervical </w:t>
      </w:r>
      <w:proofErr w:type="spellStart"/>
      <w:r w:rsidRPr="00240BF8">
        <w:rPr>
          <w:rFonts w:ascii="Times New Roman" w:hAnsi="Times New Roman" w:cs="Times New Roman"/>
          <w:sz w:val="24"/>
          <w:szCs w:val="24"/>
        </w:rPr>
        <w:t>lordosis</w:t>
      </w:r>
      <w:proofErr w:type="spellEnd"/>
      <w:r w:rsidRPr="00240BF8">
        <w:rPr>
          <w:rFonts w:ascii="Times New Roman" w:hAnsi="Times New Roman" w:cs="Times New Roman"/>
          <w:sz w:val="24"/>
          <w:szCs w:val="24"/>
        </w:rPr>
        <w:t xml:space="preserve"> and thoracic kyphosis change the scapula's resting posture. These alterations are more likely to affect athletes. Depending on their sport, people acquire core muscle imbalances that change the curvatures of their spines and t</w:t>
      </w:r>
      <w:r>
        <w:rPr>
          <w:rFonts w:ascii="Times New Roman" w:hAnsi="Times New Roman" w:cs="Times New Roman"/>
          <w:sz w:val="24"/>
          <w:szCs w:val="24"/>
        </w:rPr>
        <w:t>he stress in their soft tissues</w:t>
      </w:r>
      <w:proofErr w:type="gramStart"/>
      <w:r w:rsidR="00C51C48" w:rsidRPr="00E06DB5">
        <w:rPr>
          <w:rFonts w:ascii="Times New Roman" w:hAnsi="Times New Roman" w:cs="Times New Roman"/>
          <w:sz w:val="24"/>
          <w:szCs w:val="24"/>
        </w:rPr>
        <w:t>.[</w:t>
      </w:r>
      <w:proofErr w:type="gramEnd"/>
      <w:r w:rsidR="00C51C48" w:rsidRPr="00E06DB5">
        <w:rPr>
          <w:rFonts w:ascii="Times New Roman" w:hAnsi="Times New Roman" w:cs="Times New Roman"/>
          <w:sz w:val="24"/>
          <w:szCs w:val="24"/>
        </w:rPr>
        <w:t>5]</w:t>
      </w:r>
    </w:p>
    <w:p w14:paraId="5CDD3822"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DIAGNOSIS-</w:t>
      </w:r>
    </w:p>
    <w:p w14:paraId="78BECDA8" w14:textId="4722F4FC" w:rsidR="006F4CE7" w:rsidRPr="00E06DB5" w:rsidRDefault="00C470F0" w:rsidP="00870F2B">
      <w:pPr>
        <w:jc w:val="both"/>
        <w:rPr>
          <w:rFonts w:ascii="Times New Roman" w:hAnsi="Times New Roman" w:cs="Times New Roman"/>
          <w:sz w:val="24"/>
          <w:szCs w:val="24"/>
        </w:rPr>
      </w:pPr>
      <w:r w:rsidRPr="00C470F0">
        <w:rPr>
          <w:rFonts w:ascii="Times New Roman" w:hAnsi="Times New Roman" w:cs="Times New Roman"/>
          <w:sz w:val="24"/>
          <w:szCs w:val="24"/>
        </w:rPr>
        <w:lastRenderedPageBreak/>
        <w:t xml:space="preserve">Eighty-three </w:t>
      </w:r>
      <w:proofErr w:type="spellStart"/>
      <w:r w:rsidRPr="00C470F0">
        <w:rPr>
          <w:rFonts w:ascii="Times New Roman" w:hAnsi="Times New Roman" w:cs="Times New Roman"/>
          <w:sz w:val="24"/>
          <w:szCs w:val="24"/>
        </w:rPr>
        <w:t>percent</w:t>
      </w:r>
      <w:proofErr w:type="spellEnd"/>
      <w:r w:rsidRPr="00C470F0">
        <w:rPr>
          <w:rFonts w:ascii="Times New Roman" w:hAnsi="Times New Roman" w:cs="Times New Roman"/>
          <w:sz w:val="24"/>
          <w:szCs w:val="24"/>
        </w:rPr>
        <w:t xml:space="preserve"> of patients with shoulder pain seek medical attention from their doctor because they are unable to perform as they would want to in significant tasks; they see this as a mal</w:t>
      </w:r>
      <w:r>
        <w:rPr>
          <w:rFonts w:ascii="Times New Roman" w:hAnsi="Times New Roman" w:cs="Times New Roman"/>
          <w:sz w:val="24"/>
          <w:szCs w:val="24"/>
        </w:rPr>
        <w:t>function that needs to be fixed</w:t>
      </w:r>
      <w:r w:rsidR="00C51C48" w:rsidRPr="00E06DB5">
        <w:rPr>
          <w:rFonts w:ascii="Times New Roman" w:hAnsi="Times New Roman" w:cs="Times New Roman"/>
          <w:sz w:val="24"/>
          <w:szCs w:val="24"/>
        </w:rPr>
        <w:t>.</w:t>
      </w:r>
    </w:p>
    <w:p w14:paraId="3F5A2E19" w14:textId="77777777" w:rsidR="006F4CE7" w:rsidRPr="00E06DB5" w:rsidRDefault="006F4CE7" w:rsidP="006F4CE7">
      <w:pPr>
        <w:pStyle w:val="ListParagraph"/>
        <w:jc w:val="both"/>
        <w:rPr>
          <w:rFonts w:ascii="Times New Roman" w:hAnsi="Times New Roman" w:cs="Times New Roman"/>
          <w:kern w:val="2"/>
          <w:sz w:val="24"/>
          <w:szCs w:val="24"/>
          <w:lang w:val="en-IN"/>
          <w14:ligatures w14:val="standardContextual"/>
        </w:rPr>
      </w:pPr>
    </w:p>
    <w:p w14:paraId="4C78B029" w14:textId="679ECE11" w:rsidR="00C51C48" w:rsidRPr="00E06DB5" w:rsidRDefault="006F4CE7" w:rsidP="00870F2B">
      <w:pPr>
        <w:jc w:val="both"/>
        <w:rPr>
          <w:rFonts w:ascii="Times New Roman" w:hAnsi="Times New Roman" w:cs="Times New Roman"/>
          <w:sz w:val="24"/>
          <w:szCs w:val="24"/>
        </w:rPr>
      </w:pPr>
      <w:r w:rsidRPr="00E06DB5">
        <w:rPr>
          <w:rFonts w:ascii="Times New Roman" w:hAnsi="Times New Roman" w:cs="Times New Roman"/>
          <w:sz w:val="24"/>
          <w:szCs w:val="24"/>
        </w:rPr>
        <w:t>Function can be modelled as anatomy being affected by physiology to provide mechanics that make it easier to complete a particular activity.</w:t>
      </w:r>
      <w:r w:rsidR="00C470F0" w:rsidRPr="00C470F0">
        <w:t xml:space="preserve"> </w:t>
      </w:r>
      <w:r w:rsidR="00C470F0" w:rsidRPr="00C470F0">
        <w:rPr>
          <w:rFonts w:ascii="Times New Roman" w:hAnsi="Times New Roman" w:cs="Times New Roman"/>
          <w:sz w:val="24"/>
          <w:szCs w:val="24"/>
        </w:rPr>
        <w:t xml:space="preserve">This hypothesis claims that dysfunction results from various pathoanatomical, pathophysiological, and pathomechanics configurations, which lead to inadequate or ineffective </w:t>
      </w:r>
      <w:proofErr w:type="spellStart"/>
      <w:r w:rsidR="00C470F0" w:rsidRPr="00C470F0">
        <w:rPr>
          <w:rFonts w:ascii="Times New Roman" w:hAnsi="Times New Roman" w:cs="Times New Roman"/>
          <w:sz w:val="24"/>
          <w:szCs w:val="24"/>
        </w:rPr>
        <w:t>decompensations</w:t>
      </w:r>
      <w:proofErr w:type="spellEnd"/>
      <w:r w:rsidR="00C470F0" w:rsidRPr="00C470F0">
        <w:rPr>
          <w:rFonts w:ascii="Times New Roman" w:hAnsi="Times New Roman" w:cs="Times New Roman"/>
          <w:sz w:val="24"/>
          <w:szCs w:val="24"/>
        </w:rPr>
        <w:t xml:space="preserve"> or possible </w:t>
      </w:r>
      <w:r w:rsidR="00C470F0">
        <w:rPr>
          <w:rFonts w:ascii="Times New Roman" w:hAnsi="Times New Roman" w:cs="Times New Roman"/>
          <w:sz w:val="24"/>
          <w:szCs w:val="24"/>
        </w:rPr>
        <w:t>injuries manifested as symptoms</w:t>
      </w:r>
      <w:r w:rsidRPr="00E06DB5">
        <w:rPr>
          <w:rFonts w:ascii="Times New Roman" w:hAnsi="Times New Roman" w:cs="Times New Roman"/>
          <w:sz w:val="24"/>
          <w:szCs w:val="24"/>
        </w:rPr>
        <w:t>. The clinical evaluation process may benefit from using this model as a framework.</w:t>
      </w:r>
    </w:p>
    <w:p w14:paraId="0A15AAB6" w14:textId="77777777" w:rsidR="006F4CE7" w:rsidRPr="00E06DB5" w:rsidRDefault="006F4CE7" w:rsidP="00C51C48">
      <w:pPr>
        <w:pStyle w:val="ListParagraph"/>
        <w:jc w:val="both"/>
        <w:rPr>
          <w:rFonts w:ascii="Times New Roman" w:hAnsi="Times New Roman" w:cs="Times New Roman"/>
          <w:kern w:val="2"/>
          <w:sz w:val="24"/>
          <w:szCs w:val="24"/>
          <w:lang w:val="en-IN"/>
          <w14:ligatures w14:val="standardContextual"/>
        </w:rPr>
      </w:pPr>
    </w:p>
    <w:p w14:paraId="4D0AFAA6" w14:textId="5745B362" w:rsidR="00C51C48" w:rsidRPr="00E06DB5" w:rsidRDefault="00C470F0" w:rsidP="00870F2B">
      <w:pPr>
        <w:jc w:val="both"/>
        <w:rPr>
          <w:rFonts w:ascii="Times New Roman" w:hAnsi="Times New Roman" w:cs="Times New Roman"/>
          <w:sz w:val="24"/>
          <w:szCs w:val="24"/>
        </w:rPr>
      </w:pPr>
      <w:r w:rsidRPr="00C470F0">
        <w:rPr>
          <w:rFonts w:ascii="Times New Roman" w:hAnsi="Times New Roman" w:cs="Times New Roman"/>
          <w:sz w:val="24"/>
          <w:szCs w:val="24"/>
        </w:rPr>
        <w:t>Systematic reviews have conducted an effort to assemble and evaluate the worth of examination manoeuvres, and they have come to the conclusion that there needs to be more clinical utility, dramatic differences in study techniques, and subpar levels</w:t>
      </w:r>
      <w:r>
        <w:rPr>
          <w:rFonts w:ascii="Times New Roman" w:hAnsi="Times New Roman" w:cs="Times New Roman"/>
          <w:sz w:val="24"/>
          <w:szCs w:val="24"/>
        </w:rPr>
        <w:t xml:space="preserve"> of critical appraisal outcomes</w:t>
      </w:r>
      <w:r w:rsidR="00C51C48" w:rsidRPr="00E06DB5">
        <w:rPr>
          <w:rFonts w:ascii="Times New Roman" w:hAnsi="Times New Roman" w:cs="Times New Roman"/>
          <w:sz w:val="24"/>
          <w:szCs w:val="24"/>
        </w:rPr>
        <w:t>.</w:t>
      </w:r>
    </w:p>
    <w:p w14:paraId="393E7F68"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p>
    <w:p w14:paraId="03409584" w14:textId="18E5645E" w:rsidR="00C51C48" w:rsidRPr="00E06DB5" w:rsidRDefault="006F4CE7" w:rsidP="00870F2B">
      <w:pPr>
        <w:jc w:val="both"/>
        <w:rPr>
          <w:rFonts w:ascii="Times New Roman" w:hAnsi="Times New Roman" w:cs="Times New Roman"/>
          <w:sz w:val="24"/>
          <w:szCs w:val="24"/>
        </w:rPr>
      </w:pPr>
      <w:r w:rsidRPr="00E06DB5">
        <w:rPr>
          <w:rFonts w:ascii="Times New Roman" w:hAnsi="Times New Roman" w:cs="Times New Roman"/>
          <w:sz w:val="24"/>
          <w:szCs w:val="24"/>
        </w:rPr>
        <w:t>It's interesting that the emphasis on clinical usefulness is at odds with scapular dyskinesis because clinical utility is the most reliable diagnostic standard to identify the condition. Because scapular dyskinesis is an impairment rather than a diagnosis, clinical utility cannot be achieved.</w:t>
      </w:r>
    </w:p>
    <w:p w14:paraId="7026DA7C" w14:textId="77777777" w:rsidR="006F4CE7" w:rsidRPr="00E06DB5" w:rsidRDefault="006F4CE7" w:rsidP="00C51C48">
      <w:pPr>
        <w:pStyle w:val="ListParagraph"/>
        <w:jc w:val="both"/>
        <w:rPr>
          <w:rFonts w:ascii="Times New Roman" w:hAnsi="Times New Roman" w:cs="Times New Roman"/>
          <w:kern w:val="2"/>
          <w:sz w:val="24"/>
          <w:szCs w:val="24"/>
          <w:lang w:val="en-IN"/>
          <w14:ligatures w14:val="standardContextual"/>
        </w:rPr>
      </w:pPr>
    </w:p>
    <w:p w14:paraId="5FB49DDA" w14:textId="79F89B50" w:rsidR="00C51C48" w:rsidRPr="00E06DB5" w:rsidRDefault="00C373D9" w:rsidP="00870F2B">
      <w:pPr>
        <w:jc w:val="both"/>
        <w:rPr>
          <w:rFonts w:ascii="Times New Roman" w:hAnsi="Times New Roman" w:cs="Times New Roman"/>
          <w:sz w:val="24"/>
          <w:szCs w:val="24"/>
        </w:rPr>
      </w:pPr>
      <w:r w:rsidRPr="00C373D9">
        <w:rPr>
          <w:rFonts w:ascii="Times New Roman" w:hAnsi="Times New Roman" w:cs="Times New Roman"/>
          <w:sz w:val="24"/>
          <w:szCs w:val="24"/>
        </w:rPr>
        <w:t>It is challenging to determine the diagnostic accuracy of an impairment since there is no universally accepted gold standard to which to compare it. The location of anatomical landmarks in space relative to the equipment based on surface markers is, in essence, a substitute for the true location, despite several attempts to use biomechanical assessments (i.e., 3-dimensional analy</w:t>
      </w:r>
      <w:r>
        <w:rPr>
          <w:rFonts w:ascii="Times New Roman" w:hAnsi="Times New Roman" w:cs="Times New Roman"/>
          <w:sz w:val="24"/>
          <w:szCs w:val="24"/>
        </w:rPr>
        <w:t>sis) as a gold standard</w:t>
      </w:r>
      <w:r w:rsidR="00C51C48" w:rsidRPr="00E06DB5">
        <w:rPr>
          <w:rFonts w:ascii="Times New Roman" w:hAnsi="Times New Roman" w:cs="Times New Roman"/>
          <w:sz w:val="24"/>
          <w:szCs w:val="24"/>
        </w:rPr>
        <w:t>.</w:t>
      </w:r>
    </w:p>
    <w:p w14:paraId="2F18972E" w14:textId="6449B566" w:rsidR="00C51C48" w:rsidRPr="00E06DB5" w:rsidRDefault="00C373D9" w:rsidP="00870F2B">
      <w:pPr>
        <w:jc w:val="both"/>
        <w:rPr>
          <w:rFonts w:ascii="Times New Roman" w:hAnsi="Times New Roman" w:cs="Times New Roman"/>
          <w:sz w:val="24"/>
          <w:szCs w:val="24"/>
        </w:rPr>
      </w:pPr>
      <w:r w:rsidRPr="00C373D9">
        <w:rPr>
          <w:rFonts w:ascii="Times New Roman" w:hAnsi="Times New Roman" w:cs="Times New Roman"/>
          <w:sz w:val="24"/>
          <w:szCs w:val="24"/>
        </w:rPr>
        <w:t xml:space="preserve">The easiest way to describe bone pin investigations as a gold standard is to introduce sterile pins right into the bone. But they aren't used frequently in clinical settings due to their invasive </w:t>
      </w:r>
      <w:r>
        <w:rPr>
          <w:rFonts w:ascii="Times New Roman" w:hAnsi="Times New Roman" w:cs="Times New Roman"/>
          <w:sz w:val="24"/>
          <w:szCs w:val="24"/>
        </w:rPr>
        <w:t>nature and technical challenges</w:t>
      </w:r>
      <w:r w:rsidR="00C51C48" w:rsidRPr="00E06DB5">
        <w:rPr>
          <w:rFonts w:ascii="Times New Roman" w:hAnsi="Times New Roman" w:cs="Times New Roman"/>
          <w:sz w:val="24"/>
          <w:szCs w:val="24"/>
        </w:rPr>
        <w:t>.</w:t>
      </w:r>
    </w:p>
    <w:p w14:paraId="5D6C882A"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p>
    <w:p w14:paraId="27B0A5E6" w14:textId="4DD0B81B"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Currently,</w:t>
      </w:r>
      <w:r w:rsidR="00C373D9" w:rsidRPr="00C373D9">
        <w:t xml:space="preserve"> </w:t>
      </w:r>
      <w:r w:rsidR="00C373D9" w:rsidRPr="00C373D9">
        <w:rPr>
          <w:rFonts w:ascii="Times New Roman" w:hAnsi="Times New Roman" w:cs="Times New Roman"/>
          <w:sz w:val="24"/>
          <w:szCs w:val="24"/>
        </w:rPr>
        <w:t>Qualitative examinations of scapular position and motion are the most effective clinical instruments for detecting abnormalities, although there are inherent problems wit</w:t>
      </w:r>
      <w:r w:rsidR="00C373D9">
        <w:rPr>
          <w:rFonts w:ascii="Times New Roman" w:hAnsi="Times New Roman" w:cs="Times New Roman"/>
          <w:sz w:val="24"/>
          <w:szCs w:val="24"/>
        </w:rPr>
        <w:t>h the assessments' subjectivity</w:t>
      </w:r>
      <w:r w:rsidRPr="00E06DB5">
        <w:rPr>
          <w:rFonts w:ascii="Times New Roman" w:hAnsi="Times New Roman" w:cs="Times New Roman"/>
          <w:sz w:val="24"/>
          <w:szCs w:val="24"/>
        </w:rPr>
        <w:t>.</w:t>
      </w:r>
    </w:p>
    <w:p w14:paraId="3ED93EF3"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The examination is conducted by:</w:t>
      </w:r>
    </w:p>
    <w:p w14:paraId="2F50B450" w14:textId="617F79DC"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First, the patient raises their arms in forward flexion to maximum elevation and then lowers them, repeating it 3-5 times</w:t>
      </w:r>
      <w:r w:rsidR="000B2907" w:rsidRPr="00E06DB5">
        <w:rPr>
          <w:rFonts w:ascii="Times New Roman" w:hAnsi="Times New Roman" w:cs="Times New Roman"/>
          <w:sz w:val="24"/>
          <w:szCs w:val="24"/>
        </w:rPr>
        <w:t xml:space="preserve"> (figure 1)</w:t>
      </w:r>
      <w:r w:rsidRPr="00E06DB5">
        <w:rPr>
          <w:rFonts w:ascii="Times New Roman" w:hAnsi="Times New Roman" w:cs="Times New Roman"/>
          <w:sz w:val="24"/>
          <w:szCs w:val="24"/>
        </w:rPr>
        <w:t>.</w:t>
      </w:r>
      <w:r w:rsidR="00C373D9" w:rsidRPr="00C373D9">
        <w:t xml:space="preserve"> </w:t>
      </w:r>
      <w:r w:rsidR="00C373D9" w:rsidRPr="00C373D9">
        <w:rPr>
          <w:rFonts w:ascii="Times New Roman" w:hAnsi="Times New Roman" w:cs="Times New Roman"/>
          <w:sz w:val="24"/>
          <w:szCs w:val="24"/>
        </w:rPr>
        <w:t>The test is repeated with 3-5 pound weights in each hand and by elevating the arm for up to 10 repetitions if the medical professional is unsure whet</w:t>
      </w:r>
      <w:r w:rsidR="00C373D9">
        <w:rPr>
          <w:rFonts w:ascii="Times New Roman" w:hAnsi="Times New Roman" w:cs="Times New Roman"/>
          <w:sz w:val="24"/>
          <w:szCs w:val="24"/>
        </w:rPr>
        <w:t>her there is a change in motion</w:t>
      </w:r>
      <w:r w:rsidRPr="00E06DB5">
        <w:rPr>
          <w:rFonts w:ascii="Times New Roman" w:hAnsi="Times New Roman" w:cs="Times New Roman"/>
          <w:sz w:val="24"/>
          <w:szCs w:val="24"/>
        </w:rPr>
        <w:t>.</w:t>
      </w:r>
    </w:p>
    <w:p w14:paraId="5E92B21D" w14:textId="77777777" w:rsidR="006F4CE7" w:rsidRPr="00E06DB5" w:rsidRDefault="006F4CE7" w:rsidP="00870F2B">
      <w:pPr>
        <w:jc w:val="both"/>
        <w:rPr>
          <w:rFonts w:ascii="Times New Roman" w:hAnsi="Times New Roman" w:cs="Times New Roman"/>
          <w:sz w:val="24"/>
          <w:szCs w:val="24"/>
        </w:rPr>
      </w:pPr>
      <w:r w:rsidRPr="00E06DB5">
        <w:rPr>
          <w:rFonts w:ascii="Times New Roman" w:hAnsi="Times New Roman" w:cs="Times New Roman"/>
          <w:sz w:val="24"/>
          <w:szCs w:val="24"/>
        </w:rPr>
        <w:lastRenderedPageBreak/>
        <w:t xml:space="preserve">Finding any altered motion may be aided by the heavier load and more repetitions. Scapular dyskinesis is easier to see during the arm's downward phase of motion, as was previously mentioned. </w:t>
      </w:r>
    </w:p>
    <w:p w14:paraId="07F7C5DE" w14:textId="42D655E9" w:rsidR="00DA29BA" w:rsidRPr="00E06DB5" w:rsidRDefault="00C373D9" w:rsidP="00870F2B">
      <w:pPr>
        <w:jc w:val="both"/>
        <w:rPr>
          <w:rFonts w:ascii="Times New Roman" w:hAnsi="Times New Roman" w:cs="Times New Roman"/>
          <w:color w:val="212121"/>
          <w:sz w:val="24"/>
          <w:szCs w:val="24"/>
          <w:shd w:val="clear" w:color="auto" w:fill="FFFFFF"/>
        </w:rPr>
      </w:pPr>
      <w:r w:rsidRPr="00C373D9">
        <w:rPr>
          <w:rFonts w:ascii="Times New Roman" w:hAnsi="Times New Roman" w:cs="Times New Roman"/>
          <w:sz w:val="24"/>
          <w:szCs w:val="24"/>
        </w:rPr>
        <w:t>It is determined whether the outcome is "yes" (prominence detected) or "no" (prominence not detected) by observing the prominence of any part of the medial scapu</w:t>
      </w:r>
      <w:r>
        <w:rPr>
          <w:rFonts w:ascii="Times New Roman" w:hAnsi="Times New Roman" w:cs="Times New Roman"/>
          <w:sz w:val="24"/>
          <w:szCs w:val="24"/>
        </w:rPr>
        <w:t>lar border on the affected side</w:t>
      </w:r>
      <w:r w:rsidR="00C51C48" w:rsidRPr="00E06DB5">
        <w:rPr>
          <w:rFonts w:ascii="Times New Roman" w:hAnsi="Times New Roman" w:cs="Times New Roman"/>
          <w:sz w:val="24"/>
          <w:szCs w:val="24"/>
        </w:rPr>
        <w:t>.</w:t>
      </w:r>
    </w:p>
    <w:p w14:paraId="476E8467" w14:textId="4701C6E9" w:rsidR="00DA29BA" w:rsidRPr="00E06DB5" w:rsidRDefault="00DA29BA" w:rsidP="00DA29BA">
      <w:pPr>
        <w:pStyle w:val="ListParagraph"/>
        <w:jc w:val="both"/>
        <w:rPr>
          <w:rFonts w:ascii="Times New Roman" w:hAnsi="Times New Roman" w:cs="Times New Roman"/>
          <w:sz w:val="24"/>
          <w:szCs w:val="24"/>
        </w:rPr>
      </w:pPr>
      <w:r w:rsidRPr="00E06DB5">
        <w:rPr>
          <w:rFonts w:ascii="Times New Roman" w:hAnsi="Times New Roman" w:cs="Times New Roman"/>
          <w:sz w:val="24"/>
          <w:szCs w:val="24"/>
        </w:rPr>
        <w:t xml:space="preserve">           </w:t>
      </w:r>
      <w:r w:rsidRPr="00E06DB5">
        <w:rPr>
          <w:rFonts w:ascii="Times New Roman" w:hAnsi="Times New Roman" w:cs="Times New Roman"/>
          <w:noProof/>
          <w:sz w:val="24"/>
          <w:szCs w:val="24"/>
        </w:rPr>
        <w:drawing>
          <wp:inline distT="0" distB="0" distL="0" distR="0" wp14:anchorId="435F906A" wp14:editId="173AD4C8">
            <wp:extent cx="4091940" cy="2712720"/>
            <wp:effectExtent l="0" t="0" r="3810" b="0"/>
            <wp:docPr id="1843624726"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1940" cy="2712720"/>
                    </a:xfrm>
                    <a:prstGeom prst="rect">
                      <a:avLst/>
                    </a:prstGeom>
                    <a:noFill/>
                    <a:ln>
                      <a:noFill/>
                    </a:ln>
                  </pic:spPr>
                </pic:pic>
              </a:graphicData>
            </a:graphic>
          </wp:inline>
        </w:drawing>
      </w:r>
    </w:p>
    <w:p w14:paraId="75DA4A71" w14:textId="77777777" w:rsidR="00DA29BA" w:rsidRPr="00E06DB5" w:rsidRDefault="00DA29BA" w:rsidP="00DA29BA">
      <w:pPr>
        <w:pStyle w:val="ListParagraph"/>
        <w:jc w:val="both"/>
        <w:rPr>
          <w:rFonts w:ascii="Times New Roman" w:hAnsi="Times New Roman" w:cs="Times New Roman"/>
          <w:sz w:val="24"/>
          <w:szCs w:val="24"/>
        </w:rPr>
      </w:pPr>
    </w:p>
    <w:p w14:paraId="657B8C11" w14:textId="4CE91CD1" w:rsidR="00C51C48" w:rsidRPr="00E06DB5" w:rsidRDefault="00C51C48" w:rsidP="00C51C48">
      <w:pPr>
        <w:shd w:val="clear" w:color="auto" w:fill="FFFFFF"/>
        <w:spacing w:before="400" w:after="400" w:line="360" w:lineRule="auto"/>
        <w:jc w:val="both"/>
        <w:rPr>
          <w:rStyle w:val="Strong"/>
          <w:rFonts w:ascii="Times New Roman" w:hAnsi="Times New Roman" w:cs="Times New Roman"/>
          <w:b w:val="0"/>
          <w:bCs w:val="0"/>
          <w:sz w:val="24"/>
          <w:szCs w:val="24"/>
        </w:rPr>
      </w:pPr>
      <w:r w:rsidRPr="00E06DB5">
        <w:rPr>
          <w:rStyle w:val="Strong"/>
          <w:rFonts w:ascii="Times New Roman" w:hAnsi="Times New Roman" w:cs="Times New Roman"/>
          <w:b w:val="0"/>
          <w:bCs w:val="0"/>
          <w:sz w:val="24"/>
          <w:szCs w:val="24"/>
        </w:rPr>
        <w:t xml:space="preserve">Figure </w:t>
      </w:r>
      <w:r w:rsidR="003F5590" w:rsidRPr="00E06DB5">
        <w:rPr>
          <w:rStyle w:val="Strong"/>
          <w:rFonts w:ascii="Times New Roman" w:hAnsi="Times New Roman" w:cs="Times New Roman"/>
          <w:b w:val="0"/>
          <w:bCs w:val="0"/>
          <w:sz w:val="24"/>
          <w:szCs w:val="24"/>
        </w:rPr>
        <w:t>1</w:t>
      </w:r>
      <w:r w:rsidRPr="00E06DB5">
        <w:rPr>
          <w:rStyle w:val="Strong"/>
          <w:rFonts w:ascii="Times New Roman" w:hAnsi="Times New Roman" w:cs="Times New Roman"/>
          <w:b w:val="0"/>
          <w:bCs w:val="0"/>
          <w:sz w:val="24"/>
          <w:szCs w:val="24"/>
        </w:rPr>
        <w:t>: Scapular dyskinesis test. The patient elevates the arms overhead 3-5 times while the examiner visually observes the scapular movement</w:t>
      </w:r>
      <w:proofErr w:type="gramStart"/>
      <w:r w:rsidRPr="00E06DB5">
        <w:rPr>
          <w:rStyle w:val="Strong"/>
          <w:rFonts w:ascii="Times New Roman" w:hAnsi="Times New Roman" w:cs="Times New Roman"/>
          <w:b w:val="0"/>
          <w:bCs w:val="0"/>
          <w:sz w:val="24"/>
          <w:szCs w:val="24"/>
        </w:rPr>
        <w:t>.[</w:t>
      </w:r>
      <w:proofErr w:type="gramEnd"/>
      <w:r w:rsidRPr="00E06DB5">
        <w:rPr>
          <w:rStyle w:val="Strong"/>
          <w:rFonts w:ascii="Times New Roman" w:hAnsi="Times New Roman" w:cs="Times New Roman"/>
          <w:b w:val="0"/>
          <w:bCs w:val="0"/>
          <w:sz w:val="24"/>
          <w:szCs w:val="24"/>
        </w:rPr>
        <w:t>6]</w:t>
      </w:r>
    </w:p>
    <w:p w14:paraId="1370CABF" w14:textId="2603675A" w:rsidR="00C51C48" w:rsidRPr="00E06DB5" w:rsidRDefault="00C51C48" w:rsidP="00C51C48">
      <w:pPr>
        <w:shd w:val="clear" w:color="auto" w:fill="FFFFFF"/>
        <w:spacing w:before="400" w:after="400" w:line="360" w:lineRule="auto"/>
        <w:jc w:val="both"/>
        <w:rPr>
          <w:rStyle w:val="Strong"/>
          <w:rFonts w:ascii="Times New Roman" w:hAnsi="Times New Roman" w:cs="Times New Roman"/>
          <w:b w:val="0"/>
          <w:bCs w:val="0"/>
          <w:sz w:val="24"/>
          <w:szCs w:val="24"/>
        </w:rPr>
      </w:pPr>
      <w:r w:rsidRPr="00E06DB5">
        <w:rPr>
          <w:rStyle w:val="Strong"/>
          <w:rFonts w:ascii="Times New Roman" w:hAnsi="Times New Roman" w:cs="Times New Roman"/>
          <w:b w:val="0"/>
          <w:bCs w:val="0"/>
          <w:sz w:val="24"/>
          <w:szCs w:val="24"/>
        </w:rPr>
        <w:t xml:space="preserve"> Three muscle tests:</w:t>
      </w:r>
    </w:p>
    <w:p w14:paraId="691EB7B5" w14:textId="77777777" w:rsidR="00C51C48" w:rsidRPr="00E06DB5" w:rsidRDefault="00C51C48" w:rsidP="00C51C48">
      <w:pPr>
        <w:shd w:val="clear" w:color="auto" w:fill="FFFFFF"/>
        <w:spacing w:before="400" w:after="400" w:line="360" w:lineRule="auto"/>
        <w:jc w:val="both"/>
        <w:rPr>
          <w:rStyle w:val="Strong"/>
          <w:rFonts w:ascii="Times New Roman" w:hAnsi="Times New Roman" w:cs="Times New Roman"/>
          <w:b w:val="0"/>
          <w:bCs w:val="0"/>
          <w:sz w:val="24"/>
          <w:szCs w:val="24"/>
        </w:rPr>
      </w:pPr>
      <w:r w:rsidRPr="00E06DB5">
        <w:rPr>
          <w:rStyle w:val="Strong"/>
          <w:rFonts w:ascii="Times New Roman" w:hAnsi="Times New Roman" w:cs="Times New Roman"/>
          <w:b w:val="0"/>
          <w:bCs w:val="0"/>
          <w:sz w:val="24"/>
          <w:szCs w:val="24"/>
        </w:rPr>
        <w:t>(1) Manual resistance of the arm at 130° of flexion (targets the serratus anterior),</w:t>
      </w:r>
    </w:p>
    <w:p w14:paraId="5A7A8F0B" w14:textId="77777777" w:rsidR="00C51C48" w:rsidRPr="00E06DB5" w:rsidRDefault="00C51C48" w:rsidP="00C51C48">
      <w:pPr>
        <w:shd w:val="clear" w:color="auto" w:fill="FFFFFF"/>
        <w:spacing w:before="400" w:after="400" w:line="360" w:lineRule="auto"/>
        <w:jc w:val="both"/>
        <w:rPr>
          <w:rStyle w:val="Strong"/>
          <w:rFonts w:ascii="Times New Roman" w:hAnsi="Times New Roman" w:cs="Times New Roman"/>
          <w:b w:val="0"/>
          <w:bCs w:val="0"/>
          <w:sz w:val="24"/>
          <w:szCs w:val="24"/>
        </w:rPr>
      </w:pPr>
      <w:r w:rsidRPr="00E06DB5">
        <w:rPr>
          <w:rStyle w:val="Strong"/>
          <w:rFonts w:ascii="Times New Roman" w:hAnsi="Times New Roman" w:cs="Times New Roman"/>
          <w:b w:val="0"/>
          <w:bCs w:val="0"/>
          <w:sz w:val="24"/>
          <w:szCs w:val="24"/>
        </w:rPr>
        <w:t>(2) Manual resistance of the arm at 130-150° of abduction (targets the lower and middle trapezius) and,</w:t>
      </w:r>
    </w:p>
    <w:p w14:paraId="2ACE6F3D" w14:textId="77777777" w:rsidR="00C51C48" w:rsidRPr="00E06DB5" w:rsidRDefault="00C51C48" w:rsidP="00C51C48">
      <w:pPr>
        <w:shd w:val="clear" w:color="auto" w:fill="FFFFFF"/>
        <w:spacing w:before="400" w:after="400" w:line="360" w:lineRule="auto"/>
        <w:jc w:val="both"/>
        <w:rPr>
          <w:rStyle w:val="Strong"/>
          <w:rFonts w:ascii="Times New Roman" w:hAnsi="Times New Roman" w:cs="Times New Roman"/>
          <w:b w:val="0"/>
          <w:bCs w:val="0"/>
          <w:sz w:val="24"/>
          <w:szCs w:val="24"/>
        </w:rPr>
      </w:pPr>
      <w:r w:rsidRPr="00E06DB5">
        <w:rPr>
          <w:rStyle w:val="Strong"/>
          <w:rFonts w:ascii="Times New Roman" w:hAnsi="Times New Roman" w:cs="Times New Roman"/>
          <w:b w:val="0"/>
          <w:bCs w:val="0"/>
          <w:sz w:val="24"/>
          <w:szCs w:val="24"/>
        </w:rPr>
        <w:t xml:space="preserve">(3) Extension of the arm at the side (targets the rhomboids) should be performed. </w:t>
      </w:r>
    </w:p>
    <w:p w14:paraId="4C8E539F" w14:textId="37AA4438" w:rsidR="00C51C48" w:rsidRPr="00E06DB5" w:rsidRDefault="00A5249B" w:rsidP="00C51C48">
      <w:pPr>
        <w:shd w:val="clear" w:color="auto" w:fill="FFFFFF"/>
        <w:spacing w:before="400" w:after="400" w:line="360" w:lineRule="auto"/>
        <w:jc w:val="both"/>
        <w:rPr>
          <w:rStyle w:val="Strong"/>
          <w:rFonts w:ascii="Times New Roman" w:hAnsi="Times New Roman" w:cs="Times New Roman"/>
          <w:b w:val="0"/>
          <w:bCs w:val="0"/>
          <w:sz w:val="24"/>
          <w:szCs w:val="24"/>
        </w:rPr>
      </w:pPr>
      <w:r w:rsidRPr="00A5249B">
        <w:rPr>
          <w:rStyle w:val="Strong"/>
          <w:rFonts w:ascii="Times New Roman" w:hAnsi="Times New Roman" w:cs="Times New Roman"/>
          <w:b w:val="0"/>
          <w:bCs w:val="0"/>
          <w:sz w:val="24"/>
          <w:szCs w:val="24"/>
        </w:rPr>
        <w:t>This testing manoeuvre is different from other muscle tests for the shoulder since the doctor tries to "break" the patient's arm position and watch to see if the scapula is clearly shifting.</w:t>
      </w:r>
    </w:p>
    <w:p w14:paraId="0B2ADA26" w14:textId="0FC70492" w:rsidR="00C51C48" w:rsidRPr="00E06DB5" w:rsidRDefault="00C51C48" w:rsidP="00C51C48">
      <w:pPr>
        <w:shd w:val="clear" w:color="auto" w:fill="FFFFFF"/>
        <w:spacing w:before="400" w:after="400" w:line="360" w:lineRule="auto"/>
        <w:jc w:val="both"/>
        <w:rPr>
          <w:rStyle w:val="Strong"/>
          <w:rFonts w:ascii="Times New Roman" w:hAnsi="Times New Roman" w:cs="Times New Roman"/>
          <w:b w:val="0"/>
          <w:bCs w:val="0"/>
          <w:sz w:val="24"/>
          <w:szCs w:val="24"/>
        </w:rPr>
      </w:pPr>
      <w:r w:rsidRPr="00E06DB5">
        <w:rPr>
          <w:rStyle w:val="Strong"/>
          <w:rFonts w:ascii="Times New Roman" w:hAnsi="Times New Roman" w:cs="Times New Roman"/>
          <w:b w:val="0"/>
          <w:bCs w:val="0"/>
          <w:sz w:val="24"/>
          <w:szCs w:val="24"/>
        </w:rPr>
        <w:lastRenderedPageBreak/>
        <w:t>Result –</w:t>
      </w:r>
      <w:r w:rsidR="00A5249B" w:rsidRPr="00A5249B">
        <w:t xml:space="preserve"> </w:t>
      </w:r>
      <w:r w:rsidR="00A5249B" w:rsidRPr="00A5249B">
        <w:rPr>
          <w:rStyle w:val="Strong"/>
          <w:rFonts w:ascii="Times New Roman" w:hAnsi="Times New Roman" w:cs="Times New Roman"/>
          <w:b w:val="0"/>
          <w:bCs w:val="0"/>
          <w:sz w:val="24"/>
          <w:szCs w:val="24"/>
        </w:rPr>
        <w:t>Scapular muscular weakness is suggested by both a break in position and movement of the scapula. In order to "correct" the scapular mobility and placement, corrective m</w:t>
      </w:r>
      <w:r w:rsidR="00A5249B">
        <w:rPr>
          <w:rStyle w:val="Strong"/>
          <w:rFonts w:ascii="Times New Roman" w:hAnsi="Times New Roman" w:cs="Times New Roman"/>
          <w:b w:val="0"/>
          <w:bCs w:val="0"/>
          <w:sz w:val="24"/>
          <w:szCs w:val="24"/>
        </w:rPr>
        <w:t>anoeuvres should be carried out</w:t>
      </w:r>
      <w:r w:rsidRPr="00E06DB5">
        <w:rPr>
          <w:rStyle w:val="Strong"/>
          <w:rFonts w:ascii="Times New Roman" w:hAnsi="Times New Roman" w:cs="Times New Roman"/>
          <w:b w:val="0"/>
          <w:bCs w:val="0"/>
          <w:sz w:val="24"/>
          <w:szCs w:val="24"/>
        </w:rPr>
        <w:t>.</w:t>
      </w:r>
    </w:p>
    <w:p w14:paraId="05FFA00D" w14:textId="5AC89F0C" w:rsidR="00C51C48" w:rsidRPr="00E06DB5" w:rsidRDefault="00C51C48" w:rsidP="00C51C48">
      <w:pPr>
        <w:shd w:val="clear" w:color="auto" w:fill="FFFFFF"/>
        <w:spacing w:before="400" w:after="400" w:line="360" w:lineRule="auto"/>
        <w:jc w:val="both"/>
        <w:rPr>
          <w:rStyle w:val="Strong"/>
          <w:rFonts w:ascii="Times New Roman" w:hAnsi="Times New Roman" w:cs="Times New Roman"/>
          <w:b w:val="0"/>
          <w:bCs w:val="0"/>
          <w:sz w:val="24"/>
          <w:szCs w:val="24"/>
        </w:rPr>
      </w:pPr>
      <w:r w:rsidRPr="00E06DB5">
        <w:rPr>
          <w:rStyle w:val="Strong"/>
          <w:rFonts w:ascii="Times New Roman" w:hAnsi="Times New Roman" w:cs="Times New Roman"/>
          <w:b w:val="0"/>
          <w:bCs w:val="0"/>
          <w:sz w:val="24"/>
          <w:szCs w:val="24"/>
        </w:rPr>
        <w:t>•</w:t>
      </w:r>
      <w:r w:rsidR="001D016A" w:rsidRPr="001D016A">
        <w:t xml:space="preserve"> </w:t>
      </w:r>
      <w:r w:rsidR="001D016A" w:rsidRPr="001D016A">
        <w:rPr>
          <w:rStyle w:val="Strong"/>
          <w:rFonts w:ascii="Times New Roman" w:hAnsi="Times New Roman" w:cs="Times New Roman"/>
          <w:b w:val="0"/>
          <w:bCs w:val="0"/>
          <w:sz w:val="24"/>
          <w:szCs w:val="24"/>
        </w:rPr>
        <w:t>The scapular assistance test</w:t>
      </w:r>
      <w:r w:rsidR="001D016A">
        <w:rPr>
          <w:rStyle w:val="Strong"/>
          <w:rFonts w:ascii="Times New Roman" w:hAnsi="Times New Roman" w:cs="Times New Roman"/>
          <w:b w:val="0"/>
          <w:bCs w:val="0"/>
          <w:sz w:val="24"/>
          <w:szCs w:val="24"/>
        </w:rPr>
        <w:t xml:space="preserve"> - </w:t>
      </w:r>
      <w:r w:rsidR="001D016A" w:rsidRPr="001D016A">
        <w:rPr>
          <w:rStyle w:val="Strong"/>
          <w:rFonts w:ascii="Times New Roman" w:hAnsi="Times New Roman" w:cs="Times New Roman"/>
          <w:b w:val="0"/>
          <w:bCs w:val="0"/>
          <w:sz w:val="24"/>
          <w:szCs w:val="24"/>
        </w:rPr>
        <w:t xml:space="preserve">assesses scapular involvement in shoulder </w:t>
      </w:r>
      <w:r w:rsidR="001D016A">
        <w:rPr>
          <w:rStyle w:val="Strong"/>
          <w:rFonts w:ascii="Times New Roman" w:hAnsi="Times New Roman" w:cs="Times New Roman"/>
          <w:b w:val="0"/>
          <w:bCs w:val="0"/>
          <w:sz w:val="24"/>
          <w:szCs w:val="24"/>
        </w:rPr>
        <w:t>pain based on changes in motion</w:t>
      </w:r>
      <w:r w:rsidRPr="00E06DB5">
        <w:rPr>
          <w:rStyle w:val="Strong"/>
          <w:rFonts w:ascii="Times New Roman" w:hAnsi="Times New Roman" w:cs="Times New Roman"/>
          <w:b w:val="0"/>
          <w:bCs w:val="0"/>
          <w:sz w:val="24"/>
          <w:szCs w:val="24"/>
        </w:rPr>
        <w:t>,</w:t>
      </w:r>
    </w:p>
    <w:p w14:paraId="3AABC7B3" w14:textId="77777777" w:rsidR="00C51C48" w:rsidRPr="00E06DB5" w:rsidRDefault="00C51C48" w:rsidP="00C51C48">
      <w:pPr>
        <w:shd w:val="clear" w:color="auto" w:fill="FFFFFF"/>
        <w:spacing w:before="400" w:after="400" w:line="360" w:lineRule="auto"/>
        <w:jc w:val="both"/>
        <w:rPr>
          <w:rStyle w:val="Strong"/>
          <w:rFonts w:ascii="Times New Roman" w:hAnsi="Times New Roman" w:cs="Times New Roman"/>
          <w:b w:val="0"/>
          <w:bCs w:val="0"/>
          <w:sz w:val="24"/>
          <w:szCs w:val="24"/>
        </w:rPr>
      </w:pPr>
      <w:r w:rsidRPr="00E06DB5">
        <w:rPr>
          <w:rStyle w:val="Strong"/>
          <w:rFonts w:ascii="Times New Roman" w:hAnsi="Times New Roman" w:cs="Times New Roman"/>
          <w:b w:val="0"/>
          <w:bCs w:val="0"/>
          <w:sz w:val="24"/>
          <w:szCs w:val="24"/>
        </w:rPr>
        <w:t xml:space="preserve">• The scapular retraction test - evaluates scapular contributions to rotator cuff strength, </w:t>
      </w:r>
    </w:p>
    <w:p w14:paraId="6B18E19C" w14:textId="77777777" w:rsidR="00C51C48" w:rsidRPr="00E06DB5" w:rsidRDefault="00C51C48" w:rsidP="00C51C48">
      <w:pPr>
        <w:shd w:val="clear" w:color="auto" w:fill="FFFFFF"/>
        <w:spacing w:before="400" w:after="400" w:line="360" w:lineRule="auto"/>
        <w:jc w:val="both"/>
        <w:rPr>
          <w:rStyle w:val="Strong"/>
          <w:rFonts w:ascii="Times New Roman" w:hAnsi="Times New Roman" w:cs="Times New Roman"/>
          <w:b w:val="0"/>
          <w:bCs w:val="0"/>
          <w:sz w:val="24"/>
          <w:szCs w:val="24"/>
        </w:rPr>
      </w:pPr>
      <w:r w:rsidRPr="00E06DB5">
        <w:rPr>
          <w:rStyle w:val="Strong"/>
          <w:rFonts w:ascii="Times New Roman" w:hAnsi="Times New Roman" w:cs="Times New Roman"/>
          <w:b w:val="0"/>
          <w:bCs w:val="0"/>
          <w:sz w:val="24"/>
          <w:szCs w:val="24"/>
        </w:rPr>
        <w:t>• The low row evaluates contributions to arm strength.</w:t>
      </w:r>
    </w:p>
    <w:p w14:paraId="349417BB" w14:textId="468E1901" w:rsidR="00C51C48" w:rsidRPr="00E06DB5" w:rsidRDefault="00C51C48" w:rsidP="00C51C48">
      <w:pPr>
        <w:shd w:val="clear" w:color="auto" w:fill="FFFFFF"/>
        <w:spacing w:before="400" w:after="400" w:line="360" w:lineRule="auto"/>
        <w:jc w:val="both"/>
        <w:rPr>
          <w:rStyle w:val="Strong"/>
          <w:rFonts w:ascii="Times New Roman" w:hAnsi="Times New Roman" w:cs="Times New Roman"/>
          <w:b w:val="0"/>
          <w:bCs w:val="0"/>
          <w:sz w:val="24"/>
          <w:szCs w:val="24"/>
        </w:rPr>
      </w:pPr>
      <w:r w:rsidRPr="00E06DB5">
        <w:rPr>
          <w:rStyle w:val="Strong"/>
          <w:rFonts w:ascii="Times New Roman" w:hAnsi="Times New Roman" w:cs="Times New Roman"/>
          <w:b w:val="0"/>
          <w:bCs w:val="0"/>
          <w:sz w:val="24"/>
          <w:szCs w:val="24"/>
        </w:rPr>
        <w:t>• The scapular assistance test -</w:t>
      </w:r>
      <w:r w:rsidR="001D016A" w:rsidRPr="001D016A">
        <w:rPr>
          <w:rStyle w:val="Strong"/>
          <w:rFonts w:ascii="Times New Roman" w:hAnsi="Times New Roman" w:cs="Times New Roman"/>
          <w:b w:val="0"/>
          <w:bCs w:val="0"/>
          <w:sz w:val="24"/>
          <w:szCs w:val="24"/>
        </w:rPr>
        <w:t>The patient raises their arms, and the examiner applies pressure to the medial aspect of the inferior angle of the scapula to aid facilitate scapular upward rotation and posterior tilt (figure 2). When the uncomfortable arc during arm motion is reduced and the arc of motion increas</w:t>
      </w:r>
      <w:r w:rsidR="001D016A">
        <w:rPr>
          <w:rStyle w:val="Strong"/>
          <w:rFonts w:ascii="Times New Roman" w:hAnsi="Times New Roman" w:cs="Times New Roman"/>
          <w:b w:val="0"/>
          <w:bCs w:val="0"/>
          <w:sz w:val="24"/>
          <w:szCs w:val="24"/>
        </w:rPr>
        <w:t>es, a favourable outcome occurs</w:t>
      </w:r>
      <w:r w:rsidRPr="00E06DB5">
        <w:rPr>
          <w:rStyle w:val="Strong"/>
          <w:rFonts w:ascii="Times New Roman" w:hAnsi="Times New Roman" w:cs="Times New Roman"/>
          <w:b w:val="0"/>
          <w:bCs w:val="0"/>
          <w:sz w:val="24"/>
          <w:szCs w:val="24"/>
        </w:rPr>
        <w:t>.</w:t>
      </w:r>
    </w:p>
    <w:p w14:paraId="305F36BA" w14:textId="711B4B91" w:rsidR="00C51C48" w:rsidRPr="00E06DB5" w:rsidRDefault="00C51C48" w:rsidP="00C51C48">
      <w:pPr>
        <w:shd w:val="clear" w:color="auto" w:fill="FFFFFF"/>
        <w:spacing w:before="400" w:after="400" w:line="360" w:lineRule="auto"/>
        <w:jc w:val="both"/>
        <w:rPr>
          <w:rStyle w:val="Strong"/>
          <w:rFonts w:ascii="Times New Roman" w:hAnsi="Times New Roman" w:cs="Times New Roman"/>
          <w:b w:val="0"/>
          <w:bCs w:val="0"/>
          <w:sz w:val="24"/>
          <w:szCs w:val="24"/>
        </w:rPr>
      </w:pPr>
      <w:r w:rsidRPr="00E06DB5">
        <w:rPr>
          <w:rStyle w:val="Strong"/>
          <w:rFonts w:ascii="Times New Roman" w:hAnsi="Times New Roman" w:cs="Times New Roman"/>
          <w:b w:val="0"/>
          <w:bCs w:val="0"/>
          <w:sz w:val="24"/>
          <w:szCs w:val="24"/>
        </w:rPr>
        <w:t>• The scapular retraction test</w:t>
      </w:r>
      <w:r w:rsidR="001D016A">
        <w:rPr>
          <w:rStyle w:val="Strong"/>
          <w:rFonts w:ascii="Times New Roman" w:hAnsi="Times New Roman" w:cs="Times New Roman"/>
          <w:b w:val="0"/>
          <w:bCs w:val="0"/>
          <w:sz w:val="24"/>
          <w:szCs w:val="24"/>
        </w:rPr>
        <w:t xml:space="preserve"> - </w:t>
      </w:r>
      <w:r w:rsidR="001D016A" w:rsidRPr="001D016A">
        <w:rPr>
          <w:rStyle w:val="Strong"/>
          <w:rFonts w:ascii="Times New Roman" w:hAnsi="Times New Roman" w:cs="Times New Roman"/>
          <w:b w:val="0"/>
          <w:bCs w:val="0"/>
          <w:sz w:val="24"/>
          <w:szCs w:val="24"/>
        </w:rPr>
        <w:t>It is carried out when the patient is in their natural posture and the examiner grades the patient's forward flexion strength using conventional manual muscle testing techniques (figure 3A). The examiner then retests the arm strength while manually stabilising the medial border of the scapula in a retracted position (figure 3B). When the shown strength increases while the physician is stabilising the scapula in the retracted posi</w:t>
      </w:r>
      <w:r w:rsidR="001D016A">
        <w:rPr>
          <w:rStyle w:val="Strong"/>
          <w:rFonts w:ascii="Times New Roman" w:hAnsi="Times New Roman" w:cs="Times New Roman"/>
          <w:b w:val="0"/>
          <w:bCs w:val="0"/>
          <w:sz w:val="24"/>
          <w:szCs w:val="24"/>
        </w:rPr>
        <w:t>tion, the outcome is favourable</w:t>
      </w:r>
      <w:r w:rsidRPr="00E06DB5">
        <w:rPr>
          <w:rStyle w:val="Strong"/>
          <w:rFonts w:ascii="Times New Roman" w:hAnsi="Times New Roman" w:cs="Times New Roman"/>
          <w:b w:val="0"/>
          <w:bCs w:val="0"/>
          <w:sz w:val="24"/>
          <w:szCs w:val="24"/>
        </w:rPr>
        <w:t>.</w:t>
      </w:r>
    </w:p>
    <w:p w14:paraId="2F7CEBE4" w14:textId="020E7D34" w:rsidR="003F5590" w:rsidRPr="00E06DB5" w:rsidRDefault="00C51C48" w:rsidP="00C51C48">
      <w:pPr>
        <w:shd w:val="clear" w:color="auto" w:fill="FFFFFF"/>
        <w:spacing w:before="400" w:after="400" w:line="360" w:lineRule="auto"/>
        <w:jc w:val="both"/>
        <w:rPr>
          <w:rStyle w:val="Strong"/>
          <w:rFonts w:ascii="Times New Roman" w:hAnsi="Times New Roman" w:cs="Times New Roman"/>
          <w:b w:val="0"/>
          <w:bCs w:val="0"/>
          <w:sz w:val="24"/>
          <w:szCs w:val="24"/>
        </w:rPr>
      </w:pPr>
      <w:r w:rsidRPr="00E06DB5">
        <w:rPr>
          <w:rStyle w:val="Strong"/>
          <w:rFonts w:ascii="Times New Roman" w:hAnsi="Times New Roman" w:cs="Times New Roman"/>
          <w:b w:val="0"/>
          <w:bCs w:val="0"/>
          <w:sz w:val="24"/>
          <w:szCs w:val="24"/>
        </w:rPr>
        <w:t>• The low row test -</w:t>
      </w:r>
      <w:r w:rsidR="001D016A" w:rsidRPr="001D016A">
        <w:rPr>
          <w:rStyle w:val="Strong"/>
          <w:rFonts w:ascii="Times New Roman" w:hAnsi="Times New Roman" w:cs="Times New Roman"/>
          <w:b w:val="0"/>
          <w:bCs w:val="0"/>
          <w:sz w:val="24"/>
          <w:szCs w:val="24"/>
        </w:rPr>
        <w:t>The patient is directed to hold their arm in a mild forward flexion position with their humerus slightly extended (figure 4). The patient is then told to engage the gluteal muscles while the examiner (who is positioned posterior to the patient) exerts the same anterior force on the arm. If strength increases with gluteal contraction, this shows that hip and core strength may aid the activation of the scapular and shoulder muscles. As a result, lower extremity/core training should be a part of the shoulder therapy plan. The clinician is informed by a successful corrective manoeuvre that the patient's rehabilitation should focus mostly on increasing their scapular mobility, scapular strength, or core strength rather than on activating or</w:t>
      </w:r>
      <w:r w:rsidR="001D016A">
        <w:rPr>
          <w:rStyle w:val="Strong"/>
          <w:rFonts w:ascii="Times New Roman" w:hAnsi="Times New Roman" w:cs="Times New Roman"/>
          <w:b w:val="0"/>
          <w:bCs w:val="0"/>
          <w:sz w:val="24"/>
          <w:szCs w:val="24"/>
        </w:rPr>
        <w:t xml:space="preserve"> </w:t>
      </w:r>
      <w:r w:rsidR="001D016A" w:rsidRPr="001D016A">
        <w:rPr>
          <w:rStyle w:val="Strong"/>
          <w:rFonts w:ascii="Times New Roman" w:hAnsi="Times New Roman" w:cs="Times New Roman"/>
          <w:b w:val="0"/>
          <w:bCs w:val="0"/>
          <w:sz w:val="24"/>
          <w:szCs w:val="24"/>
        </w:rPr>
        <w:t>strengthening the rotator cuff</w:t>
      </w:r>
      <w:r w:rsidR="001D016A">
        <w:rPr>
          <w:rStyle w:val="Strong"/>
          <w:rFonts w:ascii="Times New Roman" w:hAnsi="Times New Roman" w:cs="Times New Roman"/>
          <w:b w:val="0"/>
          <w:bCs w:val="0"/>
          <w:sz w:val="24"/>
          <w:szCs w:val="24"/>
        </w:rPr>
        <w:t>.</w:t>
      </w:r>
    </w:p>
    <w:p w14:paraId="7797F4B2" w14:textId="1E90AE56" w:rsidR="00DA29BA" w:rsidRPr="00E06DB5" w:rsidRDefault="00DA29BA" w:rsidP="00C51C48">
      <w:pPr>
        <w:shd w:val="clear" w:color="auto" w:fill="FFFFFF"/>
        <w:spacing w:before="400" w:after="400" w:line="360" w:lineRule="auto"/>
        <w:jc w:val="both"/>
        <w:rPr>
          <w:rFonts w:ascii="Times New Roman" w:eastAsia="Times New Roman" w:hAnsi="Times New Roman" w:cs="Times New Roman"/>
          <w:color w:val="212121"/>
          <w:sz w:val="24"/>
          <w:szCs w:val="24"/>
        </w:rPr>
      </w:pPr>
      <w:r w:rsidRPr="00E06DB5">
        <w:rPr>
          <w:rFonts w:ascii="Times New Roman" w:eastAsia="Times New Roman" w:hAnsi="Times New Roman" w:cs="Times New Roman"/>
          <w:color w:val="212121"/>
          <w:sz w:val="24"/>
          <w:szCs w:val="24"/>
        </w:rPr>
        <w:lastRenderedPageBreak/>
        <w:t xml:space="preserve">                      </w:t>
      </w:r>
      <w:r w:rsidRPr="00E06DB5">
        <w:rPr>
          <w:rFonts w:ascii="Times New Roman" w:eastAsia="Times New Roman" w:hAnsi="Times New Roman" w:cs="Times New Roman"/>
          <w:noProof/>
          <w:color w:val="212121"/>
          <w:sz w:val="24"/>
          <w:szCs w:val="24"/>
          <w:lang w:val="en-US"/>
        </w:rPr>
        <w:drawing>
          <wp:inline distT="0" distB="0" distL="0" distR="0" wp14:anchorId="44341304" wp14:editId="0820C0BF">
            <wp:extent cx="4229100" cy="2880360"/>
            <wp:effectExtent l="0" t="0" r="0" b="0"/>
            <wp:docPr id="54741977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9100" cy="2880360"/>
                    </a:xfrm>
                    <a:prstGeom prst="rect">
                      <a:avLst/>
                    </a:prstGeom>
                    <a:noFill/>
                    <a:ln>
                      <a:noFill/>
                    </a:ln>
                  </pic:spPr>
                </pic:pic>
              </a:graphicData>
            </a:graphic>
          </wp:inline>
        </w:drawing>
      </w:r>
    </w:p>
    <w:p w14:paraId="1B934DDF" w14:textId="49A933DC" w:rsidR="00DA29BA" w:rsidRPr="00E06DB5" w:rsidRDefault="00DA29BA" w:rsidP="00DA29BA">
      <w:pPr>
        <w:shd w:val="clear" w:color="auto" w:fill="FFFFFF"/>
        <w:spacing w:before="400" w:after="400" w:line="240" w:lineRule="auto"/>
        <w:jc w:val="both"/>
        <w:rPr>
          <w:rFonts w:ascii="Times New Roman" w:eastAsia="Times New Roman" w:hAnsi="Times New Roman" w:cs="Times New Roman"/>
          <w:color w:val="212121"/>
          <w:sz w:val="24"/>
          <w:szCs w:val="24"/>
        </w:rPr>
      </w:pPr>
      <w:r w:rsidRPr="00E06DB5">
        <w:rPr>
          <w:rFonts w:ascii="Times New Roman" w:eastAsia="Times New Roman" w:hAnsi="Times New Roman" w:cs="Times New Roman"/>
          <w:color w:val="212121"/>
          <w:sz w:val="24"/>
          <w:szCs w:val="24"/>
        </w:rPr>
        <w:t xml:space="preserve">Figure </w:t>
      </w:r>
      <w:r w:rsidR="003F5590" w:rsidRPr="00E06DB5">
        <w:rPr>
          <w:rFonts w:ascii="Times New Roman" w:eastAsia="Times New Roman" w:hAnsi="Times New Roman" w:cs="Times New Roman"/>
          <w:color w:val="212121"/>
          <w:sz w:val="24"/>
          <w:szCs w:val="24"/>
        </w:rPr>
        <w:t>2</w:t>
      </w:r>
      <w:r w:rsidRPr="00E06DB5">
        <w:rPr>
          <w:rFonts w:ascii="Times New Roman" w:eastAsia="Times New Roman" w:hAnsi="Times New Roman" w:cs="Times New Roman"/>
          <w:color w:val="212121"/>
          <w:sz w:val="24"/>
          <w:szCs w:val="24"/>
        </w:rPr>
        <w:t>: Scapular Assistance Test. The scapula is stabilized with one hand and the other hand assists the scapula through its correct motion plane</w:t>
      </w:r>
      <w:proofErr w:type="gramStart"/>
      <w:r w:rsidRPr="00E06DB5">
        <w:rPr>
          <w:rFonts w:ascii="Times New Roman" w:eastAsia="Times New Roman" w:hAnsi="Times New Roman" w:cs="Times New Roman"/>
          <w:color w:val="212121"/>
          <w:sz w:val="24"/>
          <w:szCs w:val="24"/>
        </w:rPr>
        <w:t>.[</w:t>
      </w:r>
      <w:proofErr w:type="gramEnd"/>
      <w:r w:rsidRPr="00E06DB5">
        <w:rPr>
          <w:rFonts w:ascii="Times New Roman" w:eastAsia="Times New Roman" w:hAnsi="Times New Roman" w:cs="Times New Roman"/>
          <w:color w:val="212121"/>
          <w:sz w:val="24"/>
          <w:szCs w:val="24"/>
        </w:rPr>
        <w:t>6]</w:t>
      </w:r>
    </w:p>
    <w:p w14:paraId="7D1F2B91" w14:textId="01146DA4" w:rsidR="00DA29BA" w:rsidRPr="00E06DB5" w:rsidRDefault="00DA29BA" w:rsidP="00DA29BA">
      <w:pPr>
        <w:shd w:val="clear" w:color="auto" w:fill="FFFFFF"/>
        <w:spacing w:before="400" w:after="400" w:line="240" w:lineRule="auto"/>
        <w:jc w:val="both"/>
        <w:rPr>
          <w:rFonts w:ascii="Times New Roman" w:hAnsi="Times New Roman" w:cs="Times New Roman"/>
          <w:sz w:val="24"/>
          <w:szCs w:val="24"/>
        </w:rPr>
      </w:pPr>
      <w:r w:rsidRPr="00E06DB5">
        <w:rPr>
          <w:rFonts w:ascii="Times New Roman" w:hAnsi="Times New Roman" w:cs="Times New Roman"/>
          <w:noProof/>
          <w:sz w:val="24"/>
          <w:szCs w:val="24"/>
          <w:lang w:val="en-US"/>
        </w:rPr>
        <w:drawing>
          <wp:inline distT="0" distB="0" distL="0" distR="0" wp14:anchorId="1CCA587F" wp14:editId="4EED4F9F">
            <wp:extent cx="5731510" cy="3049905"/>
            <wp:effectExtent l="0" t="0" r="2540" b="0"/>
            <wp:docPr id="803301331"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049905"/>
                    </a:xfrm>
                    <a:prstGeom prst="rect">
                      <a:avLst/>
                    </a:prstGeom>
                    <a:noFill/>
                    <a:ln>
                      <a:noFill/>
                    </a:ln>
                  </pic:spPr>
                </pic:pic>
              </a:graphicData>
            </a:graphic>
          </wp:inline>
        </w:drawing>
      </w:r>
    </w:p>
    <w:p w14:paraId="2FD7456D" w14:textId="13F3726C" w:rsidR="00DA29BA" w:rsidRPr="00E06DB5" w:rsidRDefault="00DA29BA" w:rsidP="00DA29BA">
      <w:pPr>
        <w:shd w:val="clear" w:color="auto" w:fill="FFFFFF"/>
        <w:spacing w:before="400" w:after="400" w:line="240" w:lineRule="auto"/>
        <w:jc w:val="both"/>
        <w:rPr>
          <w:rFonts w:ascii="Times New Roman" w:hAnsi="Times New Roman" w:cs="Times New Roman"/>
          <w:sz w:val="24"/>
          <w:szCs w:val="24"/>
        </w:rPr>
      </w:pPr>
      <w:r w:rsidRPr="00E06DB5">
        <w:rPr>
          <w:rFonts w:ascii="Times New Roman" w:hAnsi="Times New Roman" w:cs="Times New Roman"/>
          <w:sz w:val="24"/>
          <w:szCs w:val="24"/>
        </w:rPr>
        <w:t xml:space="preserve">Figure </w:t>
      </w:r>
      <w:r w:rsidR="003F5590" w:rsidRPr="00E06DB5">
        <w:rPr>
          <w:rFonts w:ascii="Times New Roman" w:hAnsi="Times New Roman" w:cs="Times New Roman"/>
          <w:sz w:val="24"/>
          <w:szCs w:val="24"/>
        </w:rPr>
        <w:t>3</w:t>
      </w:r>
      <w:r w:rsidRPr="00E06DB5">
        <w:rPr>
          <w:rFonts w:ascii="Times New Roman" w:hAnsi="Times New Roman" w:cs="Times New Roman"/>
          <w:sz w:val="24"/>
          <w:szCs w:val="24"/>
        </w:rPr>
        <w:t>: Scapular Retraction Test. The examiner first performs a traditional flexion manual strength test (a). The examiner stabilizes the medial border of the scapula and repeats the test (b)</w:t>
      </w:r>
      <w:proofErr w:type="gramStart"/>
      <w:r w:rsidRPr="00E06DB5">
        <w:rPr>
          <w:rFonts w:ascii="Times New Roman" w:hAnsi="Times New Roman" w:cs="Times New Roman"/>
          <w:sz w:val="24"/>
          <w:szCs w:val="24"/>
        </w:rPr>
        <w:t>.[</w:t>
      </w:r>
      <w:proofErr w:type="gramEnd"/>
      <w:r w:rsidRPr="00E06DB5">
        <w:rPr>
          <w:rFonts w:ascii="Times New Roman" w:hAnsi="Times New Roman" w:cs="Times New Roman"/>
          <w:sz w:val="24"/>
          <w:szCs w:val="24"/>
        </w:rPr>
        <w:t>6]</w:t>
      </w:r>
    </w:p>
    <w:p w14:paraId="708F21DD" w14:textId="77777777" w:rsidR="00DA29BA" w:rsidRPr="00E06DB5" w:rsidRDefault="00DA29BA" w:rsidP="00DA29BA">
      <w:pPr>
        <w:shd w:val="clear" w:color="auto" w:fill="FFFFFF"/>
        <w:spacing w:before="400" w:after="400" w:line="240" w:lineRule="auto"/>
        <w:jc w:val="both"/>
        <w:rPr>
          <w:rFonts w:ascii="Times New Roman" w:hAnsi="Times New Roman" w:cs="Times New Roman"/>
          <w:sz w:val="24"/>
          <w:szCs w:val="24"/>
        </w:rPr>
      </w:pPr>
      <w:r w:rsidRPr="00E06DB5">
        <w:rPr>
          <w:rFonts w:ascii="Times New Roman" w:hAnsi="Times New Roman" w:cs="Times New Roman"/>
          <w:sz w:val="24"/>
          <w:szCs w:val="24"/>
        </w:rPr>
        <w:t xml:space="preserve">                                                                         </w:t>
      </w:r>
    </w:p>
    <w:p w14:paraId="3E130F20" w14:textId="3AC691AD" w:rsidR="00DA29BA" w:rsidRPr="00E06DB5" w:rsidRDefault="00DA29BA" w:rsidP="00DA29BA">
      <w:pPr>
        <w:shd w:val="clear" w:color="auto" w:fill="FFFFFF"/>
        <w:spacing w:before="400" w:after="400" w:line="240" w:lineRule="auto"/>
        <w:jc w:val="both"/>
        <w:rPr>
          <w:rFonts w:ascii="Times New Roman" w:hAnsi="Times New Roman" w:cs="Times New Roman"/>
          <w:sz w:val="24"/>
          <w:szCs w:val="24"/>
        </w:rPr>
      </w:pPr>
      <w:r w:rsidRPr="00E06DB5">
        <w:rPr>
          <w:rFonts w:ascii="Times New Roman" w:hAnsi="Times New Roman" w:cs="Times New Roman"/>
          <w:sz w:val="24"/>
          <w:szCs w:val="24"/>
        </w:rPr>
        <w:lastRenderedPageBreak/>
        <w:t xml:space="preserve">                </w:t>
      </w:r>
      <w:r w:rsidRPr="00E06DB5">
        <w:rPr>
          <w:rFonts w:ascii="Times New Roman" w:hAnsi="Times New Roman" w:cs="Times New Roman"/>
          <w:noProof/>
          <w:sz w:val="24"/>
          <w:szCs w:val="24"/>
          <w:lang w:val="en-US"/>
        </w:rPr>
        <w:drawing>
          <wp:inline distT="0" distB="0" distL="0" distR="0" wp14:anchorId="19B1C406" wp14:editId="6E7933D6">
            <wp:extent cx="4381500" cy="2933700"/>
            <wp:effectExtent l="0" t="0" r="0" b="0"/>
            <wp:docPr id="936086639"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1500" cy="2933700"/>
                    </a:xfrm>
                    <a:prstGeom prst="rect">
                      <a:avLst/>
                    </a:prstGeom>
                    <a:noFill/>
                    <a:ln>
                      <a:noFill/>
                    </a:ln>
                  </pic:spPr>
                </pic:pic>
              </a:graphicData>
            </a:graphic>
          </wp:inline>
        </w:drawing>
      </w:r>
    </w:p>
    <w:p w14:paraId="7C381191" w14:textId="32ABA657" w:rsidR="00DA29BA" w:rsidRPr="00E06DB5" w:rsidRDefault="00DA29BA" w:rsidP="00DA29BA">
      <w:pPr>
        <w:shd w:val="clear" w:color="auto" w:fill="FFFFFF"/>
        <w:spacing w:before="400" w:after="400" w:line="240" w:lineRule="auto"/>
        <w:jc w:val="both"/>
        <w:rPr>
          <w:rFonts w:ascii="Times New Roman" w:hAnsi="Times New Roman" w:cs="Times New Roman"/>
          <w:sz w:val="24"/>
          <w:szCs w:val="24"/>
        </w:rPr>
      </w:pPr>
      <w:r w:rsidRPr="00E06DB5">
        <w:rPr>
          <w:rFonts w:ascii="Times New Roman" w:hAnsi="Times New Roman" w:cs="Times New Roman"/>
          <w:sz w:val="24"/>
          <w:szCs w:val="24"/>
        </w:rPr>
        <w:t xml:space="preserve">Figure </w:t>
      </w:r>
      <w:r w:rsidR="003F5590" w:rsidRPr="00E06DB5">
        <w:rPr>
          <w:rFonts w:ascii="Times New Roman" w:hAnsi="Times New Roman" w:cs="Times New Roman"/>
          <w:sz w:val="24"/>
          <w:szCs w:val="24"/>
        </w:rPr>
        <w:t>4</w:t>
      </w:r>
      <w:r w:rsidRPr="00E06DB5">
        <w:rPr>
          <w:rFonts w:ascii="Times New Roman" w:hAnsi="Times New Roman" w:cs="Times New Roman"/>
          <w:sz w:val="24"/>
          <w:szCs w:val="24"/>
        </w:rPr>
        <w:t>: Low Row Test. The examiner manually resists arm extension without followed by with gluteal muscle activation</w:t>
      </w:r>
      <w:proofErr w:type="gramStart"/>
      <w:r w:rsidRPr="00E06DB5">
        <w:rPr>
          <w:rFonts w:ascii="Times New Roman" w:hAnsi="Times New Roman" w:cs="Times New Roman"/>
          <w:sz w:val="24"/>
          <w:szCs w:val="24"/>
        </w:rPr>
        <w:t>.[</w:t>
      </w:r>
      <w:proofErr w:type="gramEnd"/>
      <w:r w:rsidRPr="00E06DB5">
        <w:rPr>
          <w:rFonts w:ascii="Times New Roman" w:hAnsi="Times New Roman" w:cs="Times New Roman"/>
          <w:sz w:val="24"/>
          <w:szCs w:val="24"/>
        </w:rPr>
        <w:t>6]</w:t>
      </w:r>
    </w:p>
    <w:p w14:paraId="204EDD64" w14:textId="3826312F" w:rsidR="00C51C48" w:rsidRPr="00E06DB5" w:rsidRDefault="0085044B" w:rsidP="00C51C48">
      <w:pPr>
        <w:shd w:val="clear" w:color="auto" w:fill="FFFFFF"/>
        <w:spacing w:before="400" w:after="400" w:line="360" w:lineRule="auto"/>
        <w:jc w:val="both"/>
        <w:rPr>
          <w:rFonts w:ascii="Times New Roman" w:hAnsi="Times New Roman" w:cs="Times New Roman"/>
          <w:sz w:val="24"/>
          <w:szCs w:val="24"/>
        </w:rPr>
      </w:pPr>
      <w:r w:rsidRPr="0085044B">
        <w:rPr>
          <w:rFonts w:ascii="Times New Roman" w:hAnsi="Times New Roman" w:cs="Times New Roman"/>
          <w:sz w:val="24"/>
          <w:szCs w:val="24"/>
        </w:rPr>
        <w:t>This qualitative method is based on recent ideas to use a classification system in the clinical context that is based on mobility de</w:t>
      </w:r>
      <w:r>
        <w:rPr>
          <w:rFonts w:ascii="Times New Roman" w:hAnsi="Times New Roman" w:cs="Times New Roman"/>
          <w:sz w:val="24"/>
          <w:szCs w:val="24"/>
        </w:rPr>
        <w:t>ficits rather than pathoanatomy</w:t>
      </w:r>
      <w:r w:rsidR="00C51C48" w:rsidRPr="00E06DB5">
        <w:rPr>
          <w:rFonts w:ascii="Times New Roman" w:hAnsi="Times New Roman" w:cs="Times New Roman"/>
          <w:sz w:val="24"/>
          <w:szCs w:val="24"/>
        </w:rPr>
        <w:t>.</w:t>
      </w:r>
    </w:p>
    <w:p w14:paraId="0C8FF74F" w14:textId="717F5DA1" w:rsidR="00C51C48" w:rsidRPr="00E06DB5" w:rsidRDefault="00710A64"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Depending on the results of the assessment, the system can be subclassified. The system's main goal is to discover dysfunction's root causes so that it can be treated more effectively</w:t>
      </w:r>
      <w:r w:rsidR="00C51C48" w:rsidRPr="00E06DB5">
        <w:rPr>
          <w:rFonts w:ascii="Times New Roman" w:hAnsi="Times New Roman" w:cs="Times New Roman"/>
          <w:sz w:val="24"/>
          <w:szCs w:val="24"/>
        </w:rPr>
        <w:t>. For example, suppose</w:t>
      </w:r>
      <w:r w:rsidR="0085044B">
        <w:rPr>
          <w:rFonts w:ascii="Times New Roman" w:hAnsi="Times New Roman" w:cs="Times New Roman"/>
          <w:sz w:val="24"/>
          <w:szCs w:val="24"/>
        </w:rPr>
        <w:t xml:space="preserve">. </w:t>
      </w:r>
      <w:r w:rsidR="0085044B" w:rsidRPr="0085044B">
        <w:rPr>
          <w:rFonts w:ascii="Times New Roman" w:hAnsi="Times New Roman" w:cs="Times New Roman"/>
          <w:sz w:val="24"/>
          <w:szCs w:val="24"/>
        </w:rPr>
        <w:t>The scapular dyskinesis test detects abnormal scapular mobility. In that situation, the doctor should first pinpoint the precise visible elements (such as medial border prominence and scapular body location) and then determine the most probable reason for the alteration (such as a lack of mobility, strength, or motor control, or an obvious anatomical injury). Additional examination elements such as mobility, strength, and kinetic chain testing, as well as remedial manoeuvres, would aid the doctor in determining the underlying reason.</w:t>
      </w:r>
    </w:p>
    <w:p w14:paraId="1BDD43A8" w14:textId="77777777" w:rsidR="006F3B25" w:rsidRDefault="0085044B" w:rsidP="006F3B25">
      <w:pPr>
        <w:shd w:val="clear" w:color="auto" w:fill="FFFFFF"/>
        <w:spacing w:before="400" w:after="400" w:line="360" w:lineRule="auto"/>
        <w:jc w:val="both"/>
        <w:rPr>
          <w:rFonts w:ascii="Times New Roman" w:hAnsi="Times New Roman" w:cs="Times New Roman"/>
          <w:sz w:val="24"/>
          <w:szCs w:val="24"/>
        </w:rPr>
      </w:pPr>
      <w:r w:rsidRPr="0085044B">
        <w:rPr>
          <w:rFonts w:ascii="Times New Roman" w:hAnsi="Times New Roman" w:cs="Times New Roman"/>
          <w:sz w:val="24"/>
          <w:szCs w:val="24"/>
        </w:rPr>
        <w:t>All of these efforts have been made to establish the clinical diagnosis of dyskinesis and identify the underlying anatomical (pathoanatomy) and physiological (pathophysiology) factors that contribute to the observed alterations in position and motion as a basis for</w:t>
      </w:r>
      <w:r>
        <w:rPr>
          <w:rFonts w:ascii="Times New Roman" w:hAnsi="Times New Roman" w:cs="Times New Roman"/>
          <w:sz w:val="24"/>
          <w:szCs w:val="24"/>
        </w:rPr>
        <w:t xml:space="preserve"> developing treatment protocols</w:t>
      </w:r>
      <w:r w:rsidR="00C51C48" w:rsidRPr="00E06DB5">
        <w:rPr>
          <w:rFonts w:ascii="Times New Roman" w:hAnsi="Times New Roman" w:cs="Times New Roman"/>
          <w:sz w:val="24"/>
          <w:szCs w:val="24"/>
        </w:rPr>
        <w:t xml:space="preserve">.  </w:t>
      </w:r>
    </w:p>
    <w:p w14:paraId="07C0B6CE" w14:textId="12794EBD" w:rsidR="00C51C48" w:rsidRPr="00E06DB5" w:rsidRDefault="006F3B25" w:rsidP="006F3B25">
      <w:pPr>
        <w:shd w:val="clear" w:color="auto" w:fill="FFFFFF"/>
        <w:spacing w:before="400" w:after="400" w:line="360" w:lineRule="auto"/>
        <w:jc w:val="both"/>
        <w:rPr>
          <w:rFonts w:ascii="Times New Roman" w:hAnsi="Times New Roman" w:cs="Times New Roman"/>
          <w:sz w:val="24"/>
          <w:szCs w:val="24"/>
        </w:rPr>
      </w:pPr>
      <w:r w:rsidRPr="006F3B25">
        <w:rPr>
          <w:rFonts w:ascii="Times New Roman" w:hAnsi="Times New Roman" w:cs="Times New Roman"/>
          <w:sz w:val="24"/>
          <w:szCs w:val="24"/>
        </w:rPr>
        <w:lastRenderedPageBreak/>
        <w:t>Using the step-wise testing protocols, 462 consecutive patients with shoulder discomfort who met the algorithm stage 1 and stage 2 criteria were evaluated in an unpublished surve</w:t>
      </w:r>
      <w:r>
        <w:rPr>
          <w:rFonts w:ascii="Times New Roman" w:hAnsi="Times New Roman" w:cs="Times New Roman"/>
          <w:sz w:val="24"/>
          <w:szCs w:val="24"/>
        </w:rPr>
        <w:t>y conducted at our institution</w:t>
      </w:r>
      <w:proofErr w:type="gramStart"/>
      <w:r w:rsidR="00C51C48" w:rsidRPr="00E06DB5">
        <w:rPr>
          <w:rFonts w:ascii="Times New Roman" w:hAnsi="Times New Roman" w:cs="Times New Roman"/>
          <w:sz w:val="24"/>
          <w:szCs w:val="24"/>
        </w:rPr>
        <w:t>.[</w:t>
      </w:r>
      <w:proofErr w:type="gramEnd"/>
      <w:r w:rsidR="00C51C48" w:rsidRPr="00E06DB5">
        <w:rPr>
          <w:rFonts w:ascii="Times New Roman" w:hAnsi="Times New Roman" w:cs="Times New Roman"/>
          <w:sz w:val="24"/>
          <w:szCs w:val="24"/>
        </w:rPr>
        <w:t>6]</w:t>
      </w:r>
    </w:p>
    <w:p w14:paraId="581DBDD5" w14:textId="77777777" w:rsidR="006F3B25" w:rsidRDefault="00C51C48" w:rsidP="006F3B25">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This survey revealed that –</w:t>
      </w:r>
    </w:p>
    <w:p w14:paraId="323D4E77" w14:textId="77777777" w:rsidR="006F3B25" w:rsidRDefault="006F3B25" w:rsidP="006F3B25">
      <w:pPr>
        <w:shd w:val="clear" w:color="auto" w:fill="FFFFFF"/>
        <w:spacing w:before="400" w:after="400" w:line="360" w:lineRule="auto"/>
        <w:jc w:val="both"/>
        <w:rPr>
          <w:rFonts w:ascii="Times New Roman" w:hAnsi="Times New Roman" w:cs="Times New Roman"/>
          <w:sz w:val="24"/>
          <w:szCs w:val="24"/>
        </w:rPr>
      </w:pPr>
      <w:r w:rsidRPr="006F3B25">
        <w:rPr>
          <w:rFonts w:ascii="Times New Roman" w:hAnsi="Times New Roman" w:cs="Times New Roman"/>
          <w:sz w:val="24"/>
          <w:szCs w:val="24"/>
        </w:rPr>
        <w:t>Pathoanatomical causes of dyskinesis were present in 34.7% of the patients, including clavicle fractures, acromioclavicular joint problems, glenohumeral joint internal derangements, neurological damage, and periscapular muscle injuries. A pathophysiological basis, in contrast, was present in 65.3% of cases (muscle imbalance, inhibition, tightness/inflexibility, serratus anterior/</w:t>
      </w:r>
      <w:r>
        <w:rPr>
          <w:rFonts w:ascii="Times New Roman" w:hAnsi="Times New Roman" w:cs="Times New Roman"/>
          <w:sz w:val="24"/>
          <w:szCs w:val="24"/>
        </w:rPr>
        <w:t>lower trapezius insufficiency</w:t>
      </w:r>
      <w:r w:rsidR="00C51C48" w:rsidRPr="00E06DB5">
        <w:rPr>
          <w:rFonts w:ascii="Times New Roman" w:hAnsi="Times New Roman" w:cs="Times New Roman"/>
          <w:sz w:val="24"/>
          <w:szCs w:val="24"/>
        </w:rPr>
        <w:t xml:space="preserve">. </w:t>
      </w:r>
    </w:p>
    <w:p w14:paraId="495A4A9B" w14:textId="77777777" w:rsidR="001A49F2" w:rsidRDefault="006F3B25" w:rsidP="001A49F2">
      <w:pPr>
        <w:shd w:val="clear" w:color="auto" w:fill="FFFFFF"/>
        <w:spacing w:before="400" w:after="400" w:line="360" w:lineRule="auto"/>
        <w:jc w:val="both"/>
        <w:rPr>
          <w:rFonts w:ascii="Times New Roman" w:hAnsi="Times New Roman" w:cs="Times New Roman"/>
          <w:sz w:val="24"/>
          <w:szCs w:val="24"/>
        </w:rPr>
      </w:pPr>
      <w:r w:rsidRPr="006F3B25">
        <w:rPr>
          <w:rFonts w:ascii="Times New Roman" w:hAnsi="Times New Roman" w:cs="Times New Roman"/>
          <w:sz w:val="24"/>
          <w:szCs w:val="24"/>
        </w:rPr>
        <w:t xml:space="preserve">Additionally, a few of the </w:t>
      </w:r>
      <w:proofErr w:type="spellStart"/>
      <w:r w:rsidRPr="006F3B25">
        <w:rPr>
          <w:rFonts w:ascii="Times New Roman" w:hAnsi="Times New Roman" w:cs="Times New Roman"/>
          <w:sz w:val="24"/>
          <w:szCs w:val="24"/>
        </w:rPr>
        <w:t>pathoanatomically</w:t>
      </w:r>
      <w:proofErr w:type="spellEnd"/>
      <w:r w:rsidRPr="006F3B25">
        <w:rPr>
          <w:rFonts w:ascii="Times New Roman" w:hAnsi="Times New Roman" w:cs="Times New Roman"/>
          <w:sz w:val="24"/>
          <w:szCs w:val="24"/>
        </w:rPr>
        <w:t xml:space="preserve"> based disorders also include primary or secondary pathophysiology. The findings suggest a two-step diagnostic process for people with clinically s</w:t>
      </w:r>
      <w:r>
        <w:rPr>
          <w:rFonts w:ascii="Times New Roman" w:hAnsi="Times New Roman" w:cs="Times New Roman"/>
          <w:sz w:val="24"/>
          <w:szCs w:val="24"/>
        </w:rPr>
        <w:t>ignificant scapular dyskinesis</w:t>
      </w:r>
      <w:r w:rsidR="00710A64" w:rsidRPr="00E06DB5">
        <w:rPr>
          <w:rFonts w:ascii="Times New Roman" w:hAnsi="Times New Roman" w:cs="Times New Roman"/>
          <w:sz w:val="24"/>
          <w:szCs w:val="24"/>
        </w:rPr>
        <w:t>.</w:t>
      </w:r>
    </w:p>
    <w:p w14:paraId="692D0F84" w14:textId="77777777" w:rsidR="001A49F2" w:rsidRDefault="001A49F2" w:rsidP="001A49F2">
      <w:pPr>
        <w:shd w:val="clear" w:color="auto" w:fill="FFFFFF"/>
        <w:spacing w:before="400" w:after="400" w:line="360" w:lineRule="auto"/>
        <w:jc w:val="both"/>
        <w:rPr>
          <w:rFonts w:ascii="Times New Roman" w:hAnsi="Times New Roman" w:cs="Times New Roman"/>
          <w:sz w:val="24"/>
          <w:szCs w:val="24"/>
        </w:rPr>
      </w:pPr>
      <w:r w:rsidRPr="001A49F2">
        <w:rPr>
          <w:rFonts w:ascii="Times New Roman" w:hAnsi="Times New Roman" w:cs="Times New Roman"/>
          <w:sz w:val="24"/>
          <w:szCs w:val="24"/>
        </w:rPr>
        <w:t>Patients whose dyskinesis is brought on by known pathoanatomy were grouped in one section. Rehabilitation may be used as part of the treatment, although surgery is frequently needed to restore the anatomy. Patients who have secondary pathophysiologic dyskinesis will require treatment based on a thorough evaluation approach to c</w:t>
      </w:r>
      <w:r>
        <w:rPr>
          <w:rFonts w:ascii="Times New Roman" w:hAnsi="Times New Roman" w:cs="Times New Roman"/>
          <w:sz w:val="24"/>
          <w:szCs w:val="24"/>
        </w:rPr>
        <w:t>omprehend the muscular changes</w:t>
      </w:r>
      <w:r w:rsidR="00C51C48" w:rsidRPr="00E06DB5">
        <w:rPr>
          <w:rFonts w:ascii="Times New Roman" w:hAnsi="Times New Roman" w:cs="Times New Roman"/>
          <w:sz w:val="24"/>
          <w:szCs w:val="24"/>
        </w:rPr>
        <w:t>.</w:t>
      </w:r>
    </w:p>
    <w:p w14:paraId="574DA5EB" w14:textId="00B93637" w:rsidR="00C51C48" w:rsidRPr="00E06DB5" w:rsidRDefault="001A49F2" w:rsidP="001A49F2">
      <w:pPr>
        <w:shd w:val="clear" w:color="auto" w:fill="FFFFFF"/>
        <w:spacing w:before="400" w:after="400" w:line="360" w:lineRule="auto"/>
        <w:jc w:val="both"/>
        <w:rPr>
          <w:rFonts w:ascii="Times New Roman" w:hAnsi="Times New Roman" w:cs="Times New Roman"/>
          <w:sz w:val="24"/>
          <w:szCs w:val="24"/>
        </w:rPr>
      </w:pPr>
      <w:r w:rsidRPr="001A49F2">
        <w:rPr>
          <w:rFonts w:ascii="Times New Roman" w:hAnsi="Times New Roman" w:cs="Times New Roman"/>
          <w:sz w:val="24"/>
          <w:szCs w:val="24"/>
        </w:rPr>
        <w:t>About one-third of occurrences of scapular dyskinesis linked with clinical sympt</w:t>
      </w:r>
      <w:r>
        <w:rPr>
          <w:rFonts w:ascii="Times New Roman" w:hAnsi="Times New Roman" w:cs="Times New Roman"/>
          <w:sz w:val="24"/>
          <w:szCs w:val="24"/>
        </w:rPr>
        <w:t>oms are caused by pathoanatomy</w:t>
      </w:r>
      <w:r w:rsidR="00082009" w:rsidRPr="00E06DB5">
        <w:rPr>
          <w:rFonts w:ascii="Times New Roman" w:hAnsi="Times New Roman" w:cs="Times New Roman"/>
          <w:sz w:val="24"/>
          <w:szCs w:val="24"/>
        </w:rPr>
        <w:t xml:space="preserve">. The evaluation procedure should be directed towards a thorough evaluation of the various potential modifications of physiology because the absence of demonstrable pathoanatomy is prevalent. </w:t>
      </w:r>
      <w:r w:rsidR="00C51C48" w:rsidRPr="00E06DB5">
        <w:rPr>
          <w:rFonts w:ascii="Times New Roman" w:hAnsi="Times New Roman" w:cs="Times New Roman"/>
          <w:sz w:val="24"/>
          <w:szCs w:val="24"/>
        </w:rPr>
        <w:t>[6]</w:t>
      </w:r>
    </w:p>
    <w:p w14:paraId="2E46A049" w14:textId="77777777" w:rsidR="001A49F2" w:rsidRDefault="00C51C48" w:rsidP="001A49F2">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MANAGEMENT OF SCAPULAR DYSKINESIS</w:t>
      </w:r>
    </w:p>
    <w:p w14:paraId="169991A6" w14:textId="667FED5B" w:rsidR="00C51C48" w:rsidRPr="00E06DB5" w:rsidRDefault="001A49F2" w:rsidP="001A49F2">
      <w:pPr>
        <w:shd w:val="clear" w:color="auto" w:fill="FFFFFF"/>
        <w:spacing w:before="400" w:after="400" w:line="360" w:lineRule="auto"/>
        <w:jc w:val="both"/>
        <w:rPr>
          <w:rFonts w:ascii="Times New Roman" w:hAnsi="Times New Roman" w:cs="Times New Roman"/>
          <w:sz w:val="24"/>
          <w:szCs w:val="24"/>
        </w:rPr>
      </w:pPr>
      <w:r w:rsidRPr="001A49F2">
        <w:rPr>
          <w:rFonts w:ascii="Times New Roman" w:hAnsi="Times New Roman" w:cs="Times New Roman"/>
          <w:sz w:val="24"/>
          <w:szCs w:val="24"/>
        </w:rPr>
        <w:t xml:space="preserve">Scapular dyskinesis has been described as a disability that is primarily brought on by soft-tissue deficits. As a result, the treatment's primary goals have been to </w:t>
      </w:r>
      <w:r>
        <w:rPr>
          <w:rFonts w:ascii="Times New Roman" w:hAnsi="Times New Roman" w:cs="Times New Roman"/>
          <w:sz w:val="24"/>
          <w:szCs w:val="24"/>
        </w:rPr>
        <w:t>increase mobility and strength</w:t>
      </w:r>
      <w:r w:rsidR="00C51C48" w:rsidRPr="00E06DB5">
        <w:rPr>
          <w:rFonts w:ascii="Times New Roman" w:hAnsi="Times New Roman" w:cs="Times New Roman"/>
          <w:sz w:val="24"/>
          <w:szCs w:val="24"/>
        </w:rPr>
        <w:t xml:space="preserve">. However, </w:t>
      </w:r>
      <w:proofErr w:type="gramStart"/>
      <w:r w:rsidR="00082009" w:rsidRPr="00E06DB5">
        <w:rPr>
          <w:rFonts w:ascii="Times New Roman" w:hAnsi="Times New Roman" w:cs="Times New Roman"/>
          <w:sz w:val="24"/>
          <w:szCs w:val="24"/>
        </w:rPr>
        <w:t>Several</w:t>
      </w:r>
      <w:proofErr w:type="gramEnd"/>
      <w:r w:rsidR="00082009" w:rsidRPr="00E06DB5">
        <w:rPr>
          <w:rFonts w:ascii="Times New Roman" w:hAnsi="Times New Roman" w:cs="Times New Roman"/>
          <w:sz w:val="24"/>
          <w:szCs w:val="24"/>
        </w:rPr>
        <w:t xml:space="preserve"> research have found that the majority of manual treatment and therapeutic exercise, which are used to address these inadequacies, have little effect on scapular motion.</w:t>
      </w:r>
    </w:p>
    <w:p w14:paraId="5C918B8B" w14:textId="77777777" w:rsidR="001A49F2" w:rsidRDefault="00C51C48" w:rsidP="001A49F2">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lastRenderedPageBreak/>
        <w:t>There are several possible reasons for these findings:</w:t>
      </w:r>
    </w:p>
    <w:p w14:paraId="58C1B026" w14:textId="56A3308E" w:rsidR="00C51C48" w:rsidRPr="00E06DB5" w:rsidRDefault="001A49F2" w:rsidP="001A49F2">
      <w:pPr>
        <w:shd w:val="clear" w:color="auto" w:fill="FFFFFF"/>
        <w:spacing w:before="400" w:after="400" w:line="360" w:lineRule="auto"/>
        <w:jc w:val="both"/>
        <w:rPr>
          <w:rFonts w:ascii="Times New Roman" w:hAnsi="Times New Roman" w:cs="Times New Roman"/>
          <w:sz w:val="24"/>
          <w:szCs w:val="24"/>
        </w:rPr>
      </w:pPr>
      <w:r w:rsidRPr="001A49F2">
        <w:rPr>
          <w:rFonts w:ascii="Times New Roman" w:hAnsi="Times New Roman" w:cs="Times New Roman"/>
          <w:sz w:val="24"/>
          <w:szCs w:val="24"/>
        </w:rPr>
        <w:t xml:space="preserve">First, the scapula and shoulder rarely experience acute movement changes. Although after a throwing incident or exposure, overhead athletes frequently have an initial decrease in glenohumeral </w:t>
      </w:r>
      <w:proofErr w:type="gramStart"/>
      <w:r w:rsidRPr="001A49F2">
        <w:rPr>
          <w:rFonts w:ascii="Times New Roman" w:hAnsi="Times New Roman" w:cs="Times New Roman"/>
          <w:sz w:val="24"/>
          <w:szCs w:val="24"/>
        </w:rPr>
        <w:t>rotation,</w:t>
      </w:r>
      <w:proofErr w:type="gramEnd"/>
      <w:r w:rsidRPr="001A49F2">
        <w:rPr>
          <w:rFonts w:ascii="Times New Roman" w:hAnsi="Times New Roman" w:cs="Times New Roman"/>
          <w:sz w:val="24"/>
          <w:szCs w:val="24"/>
        </w:rPr>
        <w:t xml:space="preserve"> the decrease in motion typically goes away within 24-96 hours, both with and without treatment. Second, therapeutic activities aimed at particular muscles in the shoulder and </w:t>
      </w:r>
      <w:proofErr w:type="gramStart"/>
      <w:r w:rsidRPr="001A49F2">
        <w:rPr>
          <w:rFonts w:ascii="Times New Roman" w:hAnsi="Times New Roman" w:cs="Times New Roman"/>
          <w:sz w:val="24"/>
          <w:szCs w:val="24"/>
        </w:rPr>
        <w:t>scapula have</w:t>
      </w:r>
      <w:proofErr w:type="gramEnd"/>
      <w:r w:rsidRPr="001A49F2">
        <w:rPr>
          <w:rFonts w:ascii="Times New Roman" w:hAnsi="Times New Roman" w:cs="Times New Roman"/>
          <w:sz w:val="24"/>
          <w:szCs w:val="24"/>
        </w:rPr>
        <w:t xml:space="preserve"> been documented, however they were mostly located usin</w:t>
      </w:r>
      <w:r>
        <w:rPr>
          <w:rFonts w:ascii="Times New Roman" w:hAnsi="Times New Roman" w:cs="Times New Roman"/>
          <w:sz w:val="24"/>
          <w:szCs w:val="24"/>
        </w:rPr>
        <w:t>g electromyographic techniques</w:t>
      </w:r>
      <w:r w:rsidR="00C51C48" w:rsidRPr="00E06DB5">
        <w:rPr>
          <w:rFonts w:ascii="Times New Roman" w:hAnsi="Times New Roman" w:cs="Times New Roman"/>
          <w:sz w:val="24"/>
          <w:szCs w:val="24"/>
        </w:rPr>
        <w:t>.</w:t>
      </w:r>
    </w:p>
    <w:p w14:paraId="198F74D4" w14:textId="06CC155F"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Fina</w:t>
      </w:r>
      <w:r w:rsidR="001A49F2">
        <w:rPr>
          <w:rFonts w:ascii="Times New Roman" w:hAnsi="Times New Roman" w:cs="Times New Roman"/>
          <w:sz w:val="24"/>
          <w:szCs w:val="24"/>
        </w:rPr>
        <w:t>lly, i</w:t>
      </w:r>
      <w:r w:rsidR="001A49F2" w:rsidRPr="001A49F2">
        <w:rPr>
          <w:rFonts w:ascii="Times New Roman" w:hAnsi="Times New Roman" w:cs="Times New Roman"/>
          <w:sz w:val="24"/>
          <w:szCs w:val="24"/>
        </w:rPr>
        <w:t>f strength is not the main goal, then problems with motor control may be the more likel</w:t>
      </w:r>
      <w:r w:rsidR="001A49F2">
        <w:rPr>
          <w:rFonts w:ascii="Times New Roman" w:hAnsi="Times New Roman" w:cs="Times New Roman"/>
          <w:sz w:val="24"/>
          <w:szCs w:val="24"/>
        </w:rPr>
        <w:t>y cause of scapular dysfunction</w:t>
      </w:r>
      <w:r w:rsidRPr="00E06DB5">
        <w:rPr>
          <w:rFonts w:ascii="Times New Roman" w:hAnsi="Times New Roman" w:cs="Times New Roman"/>
          <w:sz w:val="24"/>
          <w:szCs w:val="24"/>
        </w:rPr>
        <w:t xml:space="preserve">. </w:t>
      </w:r>
      <w:r w:rsidR="00082009" w:rsidRPr="00E06DB5">
        <w:rPr>
          <w:rFonts w:ascii="Times New Roman" w:hAnsi="Times New Roman" w:cs="Times New Roman"/>
          <w:sz w:val="24"/>
          <w:szCs w:val="24"/>
        </w:rPr>
        <w:t>The kind and quantity of feedback a person receives while performing a task is one of the fundamental concepts of motor control. Visual feedback is used for joint alignment and mistake correction in the majority of upper extremity tasks. The scapula, however, cannot be seen because of its posterior placement on the thorax. Lack of visual feedback causes movement changes that show up as scapular dyskinesia.</w:t>
      </w:r>
    </w:p>
    <w:p w14:paraId="2F81A662" w14:textId="0FAB8D11" w:rsidR="00C51C48" w:rsidRPr="00E06DB5" w:rsidRDefault="004D1DA0" w:rsidP="00C51C48">
      <w:pPr>
        <w:shd w:val="clear" w:color="auto" w:fill="FFFFFF"/>
        <w:spacing w:before="400" w:after="400" w:line="360" w:lineRule="auto"/>
        <w:jc w:val="both"/>
        <w:rPr>
          <w:rFonts w:ascii="Times New Roman" w:hAnsi="Times New Roman" w:cs="Times New Roman"/>
          <w:sz w:val="24"/>
          <w:szCs w:val="24"/>
        </w:rPr>
      </w:pPr>
      <w:r w:rsidRPr="004D1DA0">
        <w:rPr>
          <w:rFonts w:ascii="Times New Roman" w:hAnsi="Times New Roman" w:cs="Times New Roman"/>
          <w:sz w:val="24"/>
          <w:szCs w:val="24"/>
        </w:rPr>
        <w:t xml:space="preserve">Expert opinion/consensus publications have provided clinical advice in support of motor control/kinetic chain-based rehabilitation techniques. The clinical highlights of one such programme </w:t>
      </w:r>
      <w:r>
        <w:rPr>
          <w:rFonts w:ascii="Times New Roman" w:hAnsi="Times New Roman" w:cs="Times New Roman"/>
          <w:sz w:val="24"/>
          <w:szCs w:val="24"/>
        </w:rPr>
        <w:t>have been offered as an example</w:t>
      </w:r>
      <w:r w:rsidR="00C51C48" w:rsidRPr="00E06DB5">
        <w:rPr>
          <w:rFonts w:ascii="Times New Roman" w:hAnsi="Times New Roman" w:cs="Times New Roman"/>
          <w:sz w:val="24"/>
          <w:szCs w:val="24"/>
        </w:rPr>
        <w:t>:</w:t>
      </w:r>
    </w:p>
    <w:p w14:paraId="1BD8CE60" w14:textId="77777777"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Short lever progression</w:t>
      </w:r>
    </w:p>
    <w:p w14:paraId="1F5470DF" w14:textId="77777777" w:rsidR="004D1DA0" w:rsidRDefault="004D1DA0" w:rsidP="00C51C48">
      <w:pPr>
        <w:shd w:val="clear" w:color="auto" w:fill="FFFFFF"/>
        <w:spacing w:before="400" w:after="400" w:line="360" w:lineRule="auto"/>
        <w:jc w:val="both"/>
        <w:rPr>
          <w:rFonts w:ascii="Times New Roman" w:hAnsi="Times New Roman" w:cs="Times New Roman"/>
          <w:sz w:val="24"/>
          <w:szCs w:val="24"/>
        </w:rPr>
      </w:pPr>
      <w:r w:rsidRPr="004D1DA0">
        <w:rPr>
          <w:rFonts w:ascii="Times New Roman" w:hAnsi="Times New Roman" w:cs="Times New Roman"/>
          <w:sz w:val="24"/>
          <w:szCs w:val="24"/>
        </w:rPr>
        <w:t>Standing and seated exercises are favoured to prone or supine ones.</w:t>
      </w:r>
    </w:p>
    <w:p w14:paraId="16B6A8EA" w14:textId="77777777" w:rsidR="004D1DA0" w:rsidRDefault="004D1DA0" w:rsidP="00C51C48">
      <w:pPr>
        <w:shd w:val="clear" w:color="auto" w:fill="FFFFFF"/>
        <w:spacing w:before="400" w:after="400" w:line="360" w:lineRule="auto"/>
        <w:jc w:val="both"/>
        <w:rPr>
          <w:rFonts w:ascii="Times New Roman" w:hAnsi="Times New Roman" w:cs="Times New Roman"/>
          <w:sz w:val="24"/>
          <w:szCs w:val="24"/>
        </w:rPr>
      </w:pPr>
      <w:r w:rsidRPr="004D1DA0">
        <w:rPr>
          <w:rFonts w:ascii="Times New Roman" w:hAnsi="Times New Roman" w:cs="Times New Roman"/>
          <w:sz w:val="24"/>
          <w:szCs w:val="24"/>
        </w:rPr>
        <w:t>Prioritise mobility, motor control, strength (if required), and endurance deficiencies in that order.</w:t>
      </w:r>
    </w:p>
    <w:p w14:paraId="18CAD046" w14:textId="787AE282"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 xml:space="preserve">Utilize longer lever </w:t>
      </w:r>
      <w:proofErr w:type="spellStart"/>
      <w:r w:rsidRPr="00E06DB5">
        <w:rPr>
          <w:rFonts w:ascii="Times New Roman" w:hAnsi="Times New Roman" w:cs="Times New Roman"/>
          <w:sz w:val="24"/>
          <w:szCs w:val="24"/>
        </w:rPr>
        <w:t>maneuvers</w:t>
      </w:r>
      <w:proofErr w:type="spellEnd"/>
      <w:r w:rsidRPr="00E06DB5">
        <w:rPr>
          <w:rFonts w:ascii="Times New Roman" w:hAnsi="Times New Roman" w:cs="Times New Roman"/>
          <w:sz w:val="24"/>
          <w:szCs w:val="24"/>
        </w:rPr>
        <w:t xml:space="preserve"> later in the rehabilitation program</w:t>
      </w:r>
    </w:p>
    <w:p w14:paraId="37A4DD4E" w14:textId="77777777"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 xml:space="preserve">Advance to plyometric-based </w:t>
      </w:r>
      <w:proofErr w:type="spellStart"/>
      <w:r w:rsidRPr="00E06DB5">
        <w:rPr>
          <w:rFonts w:ascii="Times New Roman" w:hAnsi="Times New Roman" w:cs="Times New Roman"/>
          <w:sz w:val="24"/>
          <w:szCs w:val="24"/>
        </w:rPr>
        <w:t>maneuvers</w:t>
      </w:r>
      <w:proofErr w:type="spellEnd"/>
      <w:r w:rsidRPr="00E06DB5">
        <w:rPr>
          <w:rFonts w:ascii="Times New Roman" w:hAnsi="Times New Roman" w:cs="Times New Roman"/>
          <w:sz w:val="24"/>
          <w:szCs w:val="24"/>
        </w:rPr>
        <w:t xml:space="preserve"> just prior to discharge</w:t>
      </w:r>
      <w:proofErr w:type="gramStart"/>
      <w:r w:rsidRPr="00E06DB5">
        <w:rPr>
          <w:rFonts w:ascii="Times New Roman" w:hAnsi="Times New Roman" w:cs="Times New Roman"/>
          <w:sz w:val="24"/>
          <w:szCs w:val="24"/>
        </w:rPr>
        <w:t>.[</w:t>
      </w:r>
      <w:proofErr w:type="gramEnd"/>
      <w:r w:rsidRPr="00E06DB5">
        <w:rPr>
          <w:rFonts w:ascii="Times New Roman" w:hAnsi="Times New Roman" w:cs="Times New Roman"/>
          <w:sz w:val="24"/>
          <w:szCs w:val="24"/>
        </w:rPr>
        <w:t>6]</w:t>
      </w:r>
    </w:p>
    <w:p w14:paraId="121DEE60" w14:textId="77777777" w:rsidR="00082009" w:rsidRPr="00E06DB5" w:rsidRDefault="00082009"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To address the functional requirements of each patient as well as the concurrent deficits of nearby structures, such as the neck or shoulder, scapular rehabilitation should be a component of a larger shoulder physiotherapy programme.</w:t>
      </w:r>
    </w:p>
    <w:p w14:paraId="45716955" w14:textId="77777777" w:rsidR="00202549" w:rsidRPr="00E06DB5" w:rsidRDefault="00202549"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lastRenderedPageBreak/>
        <w:t xml:space="preserve">Physiotherapy can be used to treat patients' symptoms either alone or as a supplement to surgery for structural injuries. Enhancing the kinematic chain at various levels, from the cervical and thoracic spine to the shoulder, is the major objective of therapy. </w:t>
      </w:r>
    </w:p>
    <w:p w14:paraId="54C0D7B9" w14:textId="77777777" w:rsidR="00202549" w:rsidRPr="00E06DB5" w:rsidRDefault="00202549"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 xml:space="preserve">The clinical evaluation should determine if the lack of soft tissue mobility or muscular action is the cause of scapular dyskinesis. Different muscle groups and joint elements can be less flexible. Stretching the afflicted structure to lengthen its useful length is the major treatment. </w:t>
      </w:r>
    </w:p>
    <w:p w14:paraId="7891FCF3" w14:textId="69B5F55F" w:rsidR="00C51C48" w:rsidRPr="00E06DB5" w:rsidRDefault="004D1DA0" w:rsidP="00C51C48">
      <w:pPr>
        <w:shd w:val="clear" w:color="auto" w:fill="FFFFFF"/>
        <w:spacing w:before="400" w:after="400" w:line="360" w:lineRule="auto"/>
        <w:jc w:val="both"/>
        <w:rPr>
          <w:rFonts w:ascii="Times New Roman" w:hAnsi="Times New Roman" w:cs="Times New Roman"/>
          <w:sz w:val="24"/>
          <w:szCs w:val="24"/>
        </w:rPr>
      </w:pPr>
      <w:r w:rsidRPr="004D1DA0">
        <w:rPr>
          <w:rFonts w:ascii="Times New Roman" w:hAnsi="Times New Roman" w:cs="Times New Roman"/>
          <w:sz w:val="24"/>
          <w:szCs w:val="24"/>
        </w:rPr>
        <w:t>The "unilateral corner stretch," which passively abducts the humerus at 90 degrees from the resting position, is the greatest method for stretching the pectoralis muscle. Techniques that increase joint mobility, such as "sleep stretch" and "cross-body stretch," have been shown to have the best effects on the posterior ca</w:t>
      </w:r>
      <w:r>
        <w:rPr>
          <w:rFonts w:ascii="Times New Roman" w:hAnsi="Times New Roman" w:cs="Times New Roman"/>
          <w:sz w:val="24"/>
          <w:szCs w:val="24"/>
        </w:rPr>
        <w:t>psule of the glenohumeral joint</w:t>
      </w:r>
      <w:r w:rsidR="00C51C48" w:rsidRPr="00E06DB5">
        <w:rPr>
          <w:rFonts w:ascii="Times New Roman" w:hAnsi="Times New Roman" w:cs="Times New Roman"/>
          <w:sz w:val="24"/>
          <w:szCs w:val="24"/>
        </w:rPr>
        <w:t>.</w:t>
      </w:r>
    </w:p>
    <w:p w14:paraId="2FCEEAB1" w14:textId="13A1F954" w:rsidR="00276129" w:rsidRPr="00E06DB5" w:rsidRDefault="00C51C48" w:rsidP="00C51C48">
      <w:pPr>
        <w:shd w:val="clear" w:color="auto" w:fill="FFFFFF"/>
        <w:spacing w:before="400" w:after="400" w:line="360" w:lineRule="auto"/>
        <w:jc w:val="both"/>
        <w:rPr>
          <w:rFonts w:ascii="Times New Roman" w:hAnsi="Times New Roman" w:cs="Times New Roman"/>
          <w:color w:val="222222"/>
          <w:sz w:val="24"/>
          <w:szCs w:val="24"/>
          <w:shd w:val="clear" w:color="auto" w:fill="FFFFFF"/>
        </w:rPr>
      </w:pPr>
      <w:r w:rsidRPr="00E06DB5">
        <w:rPr>
          <w:rFonts w:ascii="Times New Roman" w:hAnsi="Times New Roman" w:cs="Times New Roman"/>
          <w:sz w:val="24"/>
          <w:szCs w:val="24"/>
        </w:rPr>
        <w:t xml:space="preserve">                                                                              </w:t>
      </w:r>
      <w:r w:rsidR="00276129" w:rsidRPr="00E06DB5">
        <w:rPr>
          <w:rFonts w:ascii="Times New Roman" w:hAnsi="Times New Roman" w:cs="Times New Roman"/>
          <w:color w:val="222222"/>
          <w:sz w:val="24"/>
          <w:szCs w:val="24"/>
          <w:shd w:val="clear" w:color="auto" w:fill="FFFFFF"/>
        </w:rPr>
        <w:t xml:space="preserve">                                                                              </w:t>
      </w:r>
    </w:p>
    <w:p w14:paraId="300E4631" w14:textId="11066B0E" w:rsidR="00276129" w:rsidRPr="00E06DB5" w:rsidRDefault="00276129" w:rsidP="00276129">
      <w:pPr>
        <w:shd w:val="clear" w:color="auto" w:fill="FFFFFF"/>
        <w:spacing w:before="400" w:after="400" w:line="240" w:lineRule="auto"/>
        <w:jc w:val="both"/>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 xml:space="preserve">                             </w:t>
      </w:r>
      <w:r w:rsidR="003F5590" w:rsidRPr="00E06DB5">
        <w:rPr>
          <w:rFonts w:ascii="Times New Roman" w:hAnsi="Times New Roman" w:cs="Times New Roman"/>
          <w:color w:val="222222"/>
          <w:sz w:val="24"/>
          <w:szCs w:val="24"/>
          <w:shd w:val="clear" w:color="auto" w:fill="FFFFFF"/>
        </w:rPr>
        <w:t xml:space="preserve">       </w:t>
      </w:r>
      <w:r w:rsidRPr="00E06DB5">
        <w:rPr>
          <w:rFonts w:ascii="Times New Roman" w:hAnsi="Times New Roman" w:cs="Times New Roman"/>
          <w:color w:val="222222"/>
          <w:sz w:val="24"/>
          <w:szCs w:val="24"/>
          <w:shd w:val="clear" w:color="auto" w:fill="FFFFFF"/>
        </w:rPr>
        <w:t xml:space="preserve">   </w:t>
      </w:r>
      <w:r w:rsidRPr="00E06DB5">
        <w:rPr>
          <w:rFonts w:ascii="Times New Roman" w:hAnsi="Times New Roman" w:cs="Times New Roman"/>
          <w:noProof/>
          <w:color w:val="222222"/>
          <w:sz w:val="24"/>
          <w:szCs w:val="24"/>
          <w:shd w:val="clear" w:color="auto" w:fill="FFFFFF"/>
          <w:lang w:val="en-US"/>
        </w:rPr>
        <w:drawing>
          <wp:inline distT="0" distB="0" distL="0" distR="0" wp14:anchorId="1F26A98C" wp14:editId="5CE0E1C1">
            <wp:extent cx="2941320" cy="2735580"/>
            <wp:effectExtent l="0" t="0" r="0" b="7620"/>
            <wp:docPr id="1108947996"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41320" cy="2735580"/>
                    </a:xfrm>
                    <a:prstGeom prst="rect">
                      <a:avLst/>
                    </a:prstGeom>
                    <a:noFill/>
                    <a:ln>
                      <a:noFill/>
                    </a:ln>
                  </pic:spPr>
                </pic:pic>
              </a:graphicData>
            </a:graphic>
          </wp:inline>
        </w:drawing>
      </w:r>
    </w:p>
    <w:p w14:paraId="10687338" w14:textId="111B8D44"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 xml:space="preserve">Figure </w:t>
      </w:r>
      <w:r w:rsidR="003F5590" w:rsidRPr="00E06DB5">
        <w:rPr>
          <w:rFonts w:ascii="Times New Roman" w:hAnsi="Times New Roman" w:cs="Times New Roman"/>
          <w:sz w:val="24"/>
          <w:szCs w:val="24"/>
        </w:rPr>
        <w:t>5</w:t>
      </w:r>
      <w:r w:rsidRPr="00E06DB5">
        <w:rPr>
          <w:rFonts w:ascii="Times New Roman" w:hAnsi="Times New Roman" w:cs="Times New Roman"/>
          <w:sz w:val="24"/>
          <w:szCs w:val="24"/>
        </w:rPr>
        <w:t>: The "cross-body stretch," a helpful technique to relax the posterior capsule of the glenohumeral joint. [5]</w:t>
      </w:r>
    </w:p>
    <w:p w14:paraId="1218E318" w14:textId="77777777"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 xml:space="preserve">Rehabilitation of musculature </w:t>
      </w:r>
    </w:p>
    <w:p w14:paraId="5FCCC896" w14:textId="77777777"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The rehabilitation of muscle activation patterns is split into three stages:</w:t>
      </w:r>
    </w:p>
    <w:p w14:paraId="4E381D86" w14:textId="77777777"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lastRenderedPageBreak/>
        <w:t>(1) "</w:t>
      </w:r>
      <w:proofErr w:type="gramStart"/>
      <w:r w:rsidRPr="00E06DB5">
        <w:rPr>
          <w:rFonts w:ascii="Times New Roman" w:hAnsi="Times New Roman" w:cs="Times New Roman"/>
          <w:sz w:val="24"/>
          <w:szCs w:val="24"/>
        </w:rPr>
        <w:t>active</w:t>
      </w:r>
      <w:proofErr w:type="gramEnd"/>
      <w:r w:rsidRPr="00E06DB5">
        <w:rPr>
          <w:rFonts w:ascii="Times New Roman" w:hAnsi="Times New Roman" w:cs="Times New Roman"/>
          <w:sz w:val="24"/>
          <w:szCs w:val="24"/>
        </w:rPr>
        <w:t xml:space="preserve"> conscious control,"</w:t>
      </w:r>
    </w:p>
    <w:p w14:paraId="59D18142" w14:textId="77777777"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(2) "</w:t>
      </w:r>
      <w:proofErr w:type="gramStart"/>
      <w:r w:rsidRPr="00E06DB5">
        <w:rPr>
          <w:rFonts w:ascii="Times New Roman" w:hAnsi="Times New Roman" w:cs="Times New Roman"/>
          <w:sz w:val="24"/>
          <w:szCs w:val="24"/>
        </w:rPr>
        <w:t>strength</w:t>
      </w:r>
      <w:proofErr w:type="gramEnd"/>
      <w:r w:rsidRPr="00E06DB5">
        <w:rPr>
          <w:rFonts w:ascii="Times New Roman" w:hAnsi="Times New Roman" w:cs="Times New Roman"/>
          <w:sz w:val="24"/>
          <w:szCs w:val="24"/>
        </w:rPr>
        <w:t xml:space="preserve"> and control for daily activities" and</w:t>
      </w:r>
    </w:p>
    <w:p w14:paraId="5558AA2D" w14:textId="77777777"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(3) "</w:t>
      </w:r>
      <w:proofErr w:type="gramStart"/>
      <w:r w:rsidRPr="00E06DB5">
        <w:rPr>
          <w:rFonts w:ascii="Times New Roman" w:hAnsi="Times New Roman" w:cs="Times New Roman"/>
          <w:sz w:val="24"/>
          <w:szCs w:val="24"/>
        </w:rPr>
        <w:t>control</w:t>
      </w:r>
      <w:proofErr w:type="gramEnd"/>
      <w:r w:rsidRPr="00E06DB5">
        <w:rPr>
          <w:rFonts w:ascii="Times New Roman" w:hAnsi="Times New Roman" w:cs="Times New Roman"/>
          <w:sz w:val="24"/>
          <w:szCs w:val="24"/>
        </w:rPr>
        <w:t xml:space="preserve"> in athletic performance."</w:t>
      </w:r>
    </w:p>
    <w:p w14:paraId="45855B16" w14:textId="093E61FC" w:rsidR="00C51C48" w:rsidRPr="00E06DB5" w:rsidRDefault="004D1DA0" w:rsidP="00C51C48">
      <w:pPr>
        <w:shd w:val="clear" w:color="auto" w:fill="FFFFFF"/>
        <w:spacing w:before="400" w:after="400" w:line="360" w:lineRule="auto"/>
        <w:jc w:val="both"/>
        <w:rPr>
          <w:rFonts w:ascii="Times New Roman" w:hAnsi="Times New Roman" w:cs="Times New Roman"/>
          <w:sz w:val="24"/>
          <w:szCs w:val="24"/>
        </w:rPr>
      </w:pPr>
      <w:r w:rsidRPr="004D1DA0">
        <w:rPr>
          <w:rFonts w:ascii="Times New Roman" w:hAnsi="Times New Roman" w:cs="Times New Roman"/>
          <w:sz w:val="24"/>
          <w:szCs w:val="24"/>
        </w:rPr>
        <w:t>The serratus anterior and the superior, middle, and inferior trapezius are the muscles in question. Such programmes typically have a set duration of 12 weeks and deliver positive functional results. Individual populations with greater needs, such as volleyball players, should participate in a longer progr</w:t>
      </w:r>
      <w:r>
        <w:rPr>
          <w:rFonts w:ascii="Times New Roman" w:hAnsi="Times New Roman" w:cs="Times New Roman"/>
          <w:sz w:val="24"/>
          <w:szCs w:val="24"/>
        </w:rPr>
        <w:t>amme lasting about three months</w:t>
      </w:r>
      <w:r w:rsidR="00C51C48" w:rsidRPr="00E06DB5">
        <w:rPr>
          <w:rFonts w:ascii="Times New Roman" w:hAnsi="Times New Roman" w:cs="Times New Roman"/>
          <w:sz w:val="24"/>
          <w:szCs w:val="24"/>
        </w:rPr>
        <w:t>.</w:t>
      </w:r>
    </w:p>
    <w:p w14:paraId="2804338F" w14:textId="77777777"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Active conscious control</w:t>
      </w:r>
    </w:p>
    <w:p w14:paraId="443AC340" w14:textId="341BD483" w:rsidR="00C51C48" w:rsidRPr="00E06DB5" w:rsidRDefault="004D1DA0" w:rsidP="00C51C48">
      <w:pPr>
        <w:shd w:val="clear" w:color="auto" w:fill="FFFFFF"/>
        <w:spacing w:before="400" w:after="400" w:line="360" w:lineRule="auto"/>
        <w:jc w:val="both"/>
        <w:rPr>
          <w:rFonts w:ascii="Times New Roman" w:hAnsi="Times New Roman" w:cs="Times New Roman"/>
          <w:sz w:val="24"/>
          <w:szCs w:val="24"/>
        </w:rPr>
      </w:pPr>
      <w:r w:rsidRPr="004D1DA0">
        <w:rPr>
          <w:rFonts w:ascii="Times New Roman" w:hAnsi="Times New Roman" w:cs="Times New Roman"/>
          <w:sz w:val="24"/>
          <w:szCs w:val="24"/>
        </w:rPr>
        <w:t>For the scapular muscles to resume the proper activation pattern, they must be reoriented. A "scapular orientation exercise" that encourages targeted re-engagement of the muscle under tactile feedback from the other limb can be used to position the inferior section of the trapezius. The kinematic chain clearly benefits from conscious muscle training, but the effects can be reversed, according to research. The surrounding structures must be treated in addition to the muscles. The spine's resting position needs to be addressed in particular. The patient is instructed on how to maintain a neutral spinal position in order to respect the various l</w:t>
      </w:r>
      <w:r>
        <w:rPr>
          <w:rFonts w:ascii="Times New Roman" w:hAnsi="Times New Roman" w:cs="Times New Roman"/>
          <w:sz w:val="24"/>
          <w:szCs w:val="24"/>
        </w:rPr>
        <w:t>evels of the spine's curvatures</w:t>
      </w:r>
      <w:r w:rsidR="00202549" w:rsidRPr="00E06DB5">
        <w:rPr>
          <w:rFonts w:ascii="Times New Roman" w:hAnsi="Times New Roman" w:cs="Times New Roman"/>
          <w:sz w:val="24"/>
          <w:szCs w:val="24"/>
        </w:rPr>
        <w:t>. This retraining starts with the lumbar spine, moves on to the thoracic spine, and ends with the cervical spine. The result is that the paraspinal stabilising muscles are once again engaged to maintain a neutral spinal posture. It is suggested that the patients repeat this exercise several times each day.</w:t>
      </w:r>
    </w:p>
    <w:p w14:paraId="1D6140F9" w14:textId="77777777"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 xml:space="preserve">Strength and control for daily activities </w:t>
      </w:r>
    </w:p>
    <w:p w14:paraId="5C3DA981" w14:textId="77777777" w:rsidR="00202549" w:rsidRPr="00E06DB5" w:rsidRDefault="00202549"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 xml:space="preserve">The simultaneous activation of muscles to carry out daily tasks is the main idea of this stage. Both "open-chain" and "closed-chain" activities should be included in the prescription. Repeating the workouts under various weight-bearing circumstances is advised. The "Open-Chain" workouts that reactivated the rhomboid muscle included the "low row," "inferior glide," "lawnmower," and "robbery" movements. </w:t>
      </w:r>
    </w:p>
    <w:p w14:paraId="6AF4E77C" w14:textId="4DB1A657" w:rsidR="00276129"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lastRenderedPageBreak/>
        <w:t xml:space="preserve">     </w:t>
      </w:r>
      <w:r w:rsidR="00276129" w:rsidRPr="00E06DB5">
        <w:rPr>
          <w:rFonts w:ascii="Times New Roman" w:hAnsi="Times New Roman" w:cs="Times New Roman"/>
          <w:sz w:val="24"/>
          <w:szCs w:val="24"/>
        </w:rPr>
        <w:t xml:space="preserve">                   </w:t>
      </w:r>
      <w:r w:rsidR="00276129" w:rsidRPr="00E06DB5">
        <w:rPr>
          <w:rFonts w:ascii="Times New Roman" w:hAnsi="Times New Roman" w:cs="Times New Roman"/>
          <w:noProof/>
          <w:sz w:val="24"/>
          <w:szCs w:val="24"/>
          <w:lang w:val="en-US"/>
        </w:rPr>
        <w:drawing>
          <wp:inline distT="0" distB="0" distL="0" distR="0" wp14:anchorId="29432864" wp14:editId="1D5AC43A">
            <wp:extent cx="4061460" cy="2644140"/>
            <wp:effectExtent l="0" t="0" r="0" b="3810"/>
            <wp:docPr id="1195149359" name="Picture 59" descr="An example of open chain exercise that promotes engagement of the rhomboid and the supraspin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 example of open chain exercise that promotes engagement of the rhomboid and the supraspinatu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61460" cy="2644140"/>
                    </a:xfrm>
                    <a:prstGeom prst="rect">
                      <a:avLst/>
                    </a:prstGeom>
                    <a:noFill/>
                    <a:ln>
                      <a:noFill/>
                    </a:ln>
                  </pic:spPr>
                </pic:pic>
              </a:graphicData>
            </a:graphic>
          </wp:inline>
        </w:drawing>
      </w:r>
    </w:p>
    <w:p w14:paraId="41C7896B" w14:textId="7BA6D6BA" w:rsidR="00C51C48" w:rsidRPr="00E06DB5" w:rsidRDefault="00C51C48" w:rsidP="00C51C48">
      <w:pPr>
        <w:shd w:val="clear" w:color="auto" w:fill="FFFFFF"/>
        <w:spacing w:before="400" w:after="400" w:line="360" w:lineRule="auto"/>
        <w:rPr>
          <w:rFonts w:ascii="Times New Roman" w:hAnsi="Times New Roman" w:cs="Times New Roman"/>
          <w:sz w:val="24"/>
          <w:szCs w:val="24"/>
        </w:rPr>
      </w:pPr>
      <w:r w:rsidRPr="00E06DB5">
        <w:rPr>
          <w:rFonts w:ascii="Times New Roman" w:hAnsi="Times New Roman" w:cs="Times New Roman"/>
          <w:sz w:val="24"/>
          <w:szCs w:val="24"/>
        </w:rPr>
        <w:t xml:space="preserve">Figure </w:t>
      </w:r>
      <w:r w:rsidR="000B2907" w:rsidRPr="00E06DB5">
        <w:rPr>
          <w:rFonts w:ascii="Times New Roman" w:hAnsi="Times New Roman" w:cs="Times New Roman"/>
          <w:sz w:val="24"/>
          <w:szCs w:val="24"/>
        </w:rPr>
        <w:t>6</w:t>
      </w:r>
      <w:r w:rsidRPr="00E06DB5">
        <w:rPr>
          <w:rFonts w:ascii="Times New Roman" w:hAnsi="Times New Roman" w:cs="Times New Roman"/>
          <w:sz w:val="24"/>
          <w:szCs w:val="24"/>
        </w:rPr>
        <w:t>: An example of open chain exercise that promotes the rhomboid and the supraspinatus engagement. [5]</w:t>
      </w:r>
    </w:p>
    <w:p w14:paraId="6D2DBDF2" w14:textId="77777777" w:rsidR="0088772F" w:rsidRPr="00E06DB5" w:rsidRDefault="0088772F" w:rsidP="00C51C48">
      <w:pPr>
        <w:shd w:val="clear" w:color="auto" w:fill="FFFFFF"/>
        <w:spacing w:before="400" w:after="400" w:line="360" w:lineRule="auto"/>
        <w:rPr>
          <w:rFonts w:ascii="Times New Roman" w:hAnsi="Times New Roman" w:cs="Times New Roman"/>
          <w:sz w:val="24"/>
          <w:szCs w:val="24"/>
        </w:rPr>
      </w:pPr>
      <w:r w:rsidRPr="00E06DB5">
        <w:rPr>
          <w:rFonts w:ascii="Times New Roman" w:hAnsi="Times New Roman" w:cs="Times New Roman"/>
          <w:sz w:val="24"/>
          <w:szCs w:val="24"/>
        </w:rPr>
        <w:t>The purpose of "Closed Chain" exercises is to improve the rotator cuff muscles' coordination and awareness of their position in space (proprioception). Furthermore, by isolating the weak muscles and reducing the activity of the stronger ones, muscle strength can be attained.</w:t>
      </w:r>
    </w:p>
    <w:p w14:paraId="6A7AA8DD" w14:textId="660F1F39" w:rsidR="00C51C48" w:rsidRPr="00E06DB5" w:rsidRDefault="00C51C48" w:rsidP="00C51C48">
      <w:pPr>
        <w:shd w:val="clear" w:color="auto" w:fill="FFFFFF"/>
        <w:spacing w:before="400" w:after="400" w:line="360" w:lineRule="auto"/>
        <w:rPr>
          <w:rFonts w:ascii="Times New Roman" w:hAnsi="Times New Roman" w:cs="Times New Roman"/>
          <w:sz w:val="24"/>
          <w:szCs w:val="24"/>
        </w:rPr>
      </w:pPr>
      <w:r w:rsidRPr="00E06DB5">
        <w:rPr>
          <w:rFonts w:ascii="Times New Roman" w:hAnsi="Times New Roman" w:cs="Times New Roman"/>
          <w:sz w:val="24"/>
          <w:szCs w:val="24"/>
        </w:rPr>
        <w:t>Control in athletic performance</w:t>
      </w:r>
    </w:p>
    <w:p w14:paraId="013FC243" w14:textId="77777777" w:rsidR="00F1496C" w:rsidRDefault="00F1496C" w:rsidP="00C51C48">
      <w:pPr>
        <w:shd w:val="clear" w:color="auto" w:fill="FFFFFF"/>
        <w:spacing w:before="400" w:after="400" w:line="360" w:lineRule="auto"/>
        <w:rPr>
          <w:rFonts w:ascii="Times New Roman" w:hAnsi="Times New Roman" w:cs="Times New Roman"/>
          <w:sz w:val="24"/>
          <w:szCs w:val="24"/>
        </w:rPr>
      </w:pPr>
      <w:r w:rsidRPr="00F1496C">
        <w:rPr>
          <w:rFonts w:ascii="Times New Roman" w:hAnsi="Times New Roman" w:cs="Times New Roman"/>
          <w:sz w:val="24"/>
          <w:szCs w:val="24"/>
        </w:rPr>
        <w:t xml:space="preserve">A thorough prescription of muscle-strengthening exercises should follow the principles of "scapular control" and "task-specific muscle strength," depending </w:t>
      </w:r>
      <w:r>
        <w:rPr>
          <w:rFonts w:ascii="Times New Roman" w:hAnsi="Times New Roman" w:cs="Times New Roman"/>
          <w:sz w:val="24"/>
          <w:szCs w:val="24"/>
        </w:rPr>
        <w:t>on the sport and the individual</w:t>
      </w:r>
      <w:r w:rsidR="00C51C48" w:rsidRPr="00E06DB5">
        <w:rPr>
          <w:rFonts w:ascii="Times New Roman" w:hAnsi="Times New Roman" w:cs="Times New Roman"/>
          <w:sz w:val="24"/>
          <w:szCs w:val="24"/>
        </w:rPr>
        <w:t>."[5]</w:t>
      </w:r>
    </w:p>
    <w:p w14:paraId="0B185AE2" w14:textId="060C2816" w:rsidR="0088772F" w:rsidRPr="00E06DB5" w:rsidRDefault="00F1496C" w:rsidP="00C51C48">
      <w:pPr>
        <w:shd w:val="clear" w:color="auto" w:fill="FFFFFF"/>
        <w:spacing w:before="400" w:after="400" w:line="360" w:lineRule="auto"/>
        <w:rPr>
          <w:rFonts w:ascii="Times New Roman" w:hAnsi="Times New Roman" w:cs="Times New Roman"/>
          <w:sz w:val="24"/>
          <w:szCs w:val="24"/>
        </w:rPr>
      </w:pPr>
      <w:r w:rsidRPr="00F1496C">
        <w:rPr>
          <w:rFonts w:ascii="Times New Roman" w:hAnsi="Times New Roman" w:cs="Times New Roman"/>
          <w:sz w:val="24"/>
          <w:szCs w:val="24"/>
        </w:rPr>
        <w:t>Rehabilitation for scapular dyskinesis is based on a proximal-to-distal method. It concentrates on integrating appropriate and complete scapular mobility with comple</w:t>
      </w:r>
      <w:r>
        <w:rPr>
          <w:rFonts w:ascii="Times New Roman" w:hAnsi="Times New Roman" w:cs="Times New Roman"/>
          <w:sz w:val="24"/>
          <w:szCs w:val="24"/>
        </w:rPr>
        <w:t>mentary trunk and hip movements</w:t>
      </w:r>
      <w:r w:rsidR="0088772F" w:rsidRPr="00E06DB5">
        <w:rPr>
          <w:rFonts w:ascii="Times New Roman" w:hAnsi="Times New Roman" w:cs="Times New Roman"/>
          <w:sz w:val="24"/>
          <w:szCs w:val="24"/>
        </w:rPr>
        <w:t xml:space="preserve">. </w:t>
      </w:r>
    </w:p>
    <w:p w14:paraId="05CB0DED" w14:textId="695FFA07" w:rsidR="0088772F" w:rsidRPr="00E06DB5" w:rsidRDefault="00F1496C" w:rsidP="00EB549B">
      <w:pPr>
        <w:spacing w:line="360" w:lineRule="auto"/>
        <w:rPr>
          <w:rFonts w:ascii="Times New Roman" w:hAnsi="Times New Roman" w:cs="Times New Roman"/>
          <w:sz w:val="24"/>
          <w:szCs w:val="24"/>
        </w:rPr>
      </w:pPr>
      <w:r w:rsidRPr="00F1496C">
        <w:rPr>
          <w:rFonts w:ascii="Times New Roman" w:hAnsi="Times New Roman" w:cs="Times New Roman"/>
          <w:sz w:val="24"/>
          <w:szCs w:val="24"/>
        </w:rPr>
        <w:t>These movement patterns provide the framework for training to strengthen the scapular musculature after scapular motion has been normalised.</w:t>
      </w:r>
      <w:r w:rsidR="00C51C48" w:rsidRPr="00E06DB5">
        <w:rPr>
          <w:rFonts w:ascii="Times New Roman" w:hAnsi="Times New Roman" w:cs="Times New Roman"/>
          <w:sz w:val="24"/>
          <w:szCs w:val="24"/>
        </w:rPr>
        <w:t xml:space="preserve"> </w:t>
      </w:r>
      <w:r w:rsidR="00EB549B" w:rsidRPr="00E06DB5">
        <w:rPr>
          <w:rFonts w:ascii="Times New Roman" w:hAnsi="Times New Roman" w:cs="Times New Roman"/>
          <w:sz w:val="24"/>
          <w:szCs w:val="24"/>
        </w:rPr>
        <w:t>In this technique, a patient's progress is determined by function rather than by passage of time. To establish proper scapular motion in the early stages of therapy, hip and trunk motions are required. Exercises for the scapula may advance by putting less focus on proximal facilitation as scapular control improves.</w:t>
      </w:r>
    </w:p>
    <w:p w14:paraId="08CF1E7F" w14:textId="2E95214C" w:rsidR="00DB3D8E" w:rsidRPr="00E06DB5" w:rsidRDefault="00F1496C" w:rsidP="00AD0E1E">
      <w:pPr>
        <w:spacing w:line="360" w:lineRule="auto"/>
        <w:rPr>
          <w:rFonts w:ascii="Times New Roman" w:hAnsi="Times New Roman" w:cs="Times New Roman"/>
          <w:sz w:val="24"/>
          <w:szCs w:val="24"/>
        </w:rPr>
      </w:pPr>
      <w:r w:rsidRPr="00F1496C">
        <w:rPr>
          <w:rFonts w:ascii="Times New Roman" w:hAnsi="Times New Roman" w:cs="Times New Roman"/>
          <w:sz w:val="24"/>
          <w:szCs w:val="24"/>
        </w:rPr>
        <w:lastRenderedPageBreak/>
        <w:t>This plan may be considered as a succession of exercises as the patient develops greater proximal control and gets closer to combining the scapular exercises with</w:t>
      </w:r>
      <w:r>
        <w:rPr>
          <w:rFonts w:ascii="Times New Roman" w:hAnsi="Times New Roman" w:cs="Times New Roman"/>
          <w:sz w:val="24"/>
          <w:szCs w:val="24"/>
        </w:rPr>
        <w:t xml:space="preserve"> the shoulder and arm exercises</w:t>
      </w:r>
      <w:r w:rsidR="00EB549B" w:rsidRPr="00E06DB5">
        <w:rPr>
          <w:rFonts w:ascii="Times New Roman" w:hAnsi="Times New Roman" w:cs="Times New Roman"/>
          <w:sz w:val="24"/>
          <w:szCs w:val="24"/>
        </w:rPr>
        <w:t>. Although not yet reported, outcome studies using this rehabilitation regimen are being conducted. Our clinical experience has demonstrated that establishing scapular control, particularly early in rehabilitation, reduces rotator cuff discomfort and enhances rotator cuff function</w:t>
      </w:r>
      <w:proofErr w:type="gramStart"/>
      <w:r w:rsidR="00C51C48" w:rsidRPr="00E06DB5">
        <w:rPr>
          <w:rFonts w:ascii="Times New Roman" w:hAnsi="Times New Roman" w:cs="Times New Roman"/>
          <w:sz w:val="24"/>
          <w:szCs w:val="24"/>
        </w:rPr>
        <w:t>.[</w:t>
      </w:r>
      <w:proofErr w:type="gramEnd"/>
      <w:r w:rsidR="00C51C48" w:rsidRPr="00E06DB5">
        <w:rPr>
          <w:rFonts w:ascii="Times New Roman" w:hAnsi="Times New Roman" w:cs="Times New Roman"/>
          <w:sz w:val="24"/>
          <w:szCs w:val="24"/>
        </w:rPr>
        <w:t>1]</w:t>
      </w:r>
    </w:p>
    <w:p w14:paraId="72AA294B" w14:textId="1D8D5681" w:rsidR="00243A93" w:rsidRPr="00E06DB5" w:rsidRDefault="00AE448D" w:rsidP="0072467D">
      <w:pPr>
        <w:shd w:val="clear" w:color="auto" w:fill="FFFFFF"/>
        <w:spacing w:before="400" w:after="400" w:line="360" w:lineRule="auto"/>
        <w:jc w:val="both"/>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 xml:space="preserve">Impact of Scapular Dyskinesis on quality of </w:t>
      </w:r>
      <w:r w:rsidR="00B42735" w:rsidRPr="00E06DB5">
        <w:rPr>
          <w:rFonts w:ascii="Times New Roman" w:hAnsi="Times New Roman" w:cs="Times New Roman"/>
          <w:color w:val="222222"/>
          <w:sz w:val="24"/>
          <w:szCs w:val="24"/>
          <w:shd w:val="clear" w:color="auto" w:fill="FFFFFF"/>
        </w:rPr>
        <w:t xml:space="preserve">life - </w:t>
      </w:r>
    </w:p>
    <w:p w14:paraId="193A0684" w14:textId="21DA759E" w:rsidR="00407A85" w:rsidRPr="00E06DB5" w:rsidRDefault="00727C2A" w:rsidP="0072467D">
      <w:pPr>
        <w:shd w:val="clear" w:color="auto" w:fill="FFFFFF"/>
        <w:spacing w:before="400" w:after="400" w:line="360" w:lineRule="auto"/>
        <w:jc w:val="both"/>
        <w:rPr>
          <w:rFonts w:ascii="Times New Roman" w:eastAsia="Times New Roman" w:hAnsi="Times New Roman" w:cs="Times New Roman"/>
          <w:color w:val="212121"/>
          <w:sz w:val="24"/>
          <w:szCs w:val="24"/>
        </w:rPr>
      </w:pPr>
      <w:r w:rsidRPr="00727C2A">
        <w:rPr>
          <w:rFonts w:ascii="Times New Roman" w:eastAsia="Times New Roman" w:hAnsi="Times New Roman" w:cs="Times New Roman"/>
          <w:color w:val="212121"/>
          <w:sz w:val="24"/>
          <w:szCs w:val="24"/>
        </w:rPr>
        <w:t xml:space="preserve">The function of the upper limb and daily activities both heavily rely on the shoulder joint. </w:t>
      </w:r>
      <w:r w:rsidR="00702C7D" w:rsidRPr="00E06DB5">
        <w:rPr>
          <w:rFonts w:ascii="Times New Roman" w:eastAsia="Times New Roman" w:hAnsi="Times New Roman" w:cs="Times New Roman"/>
          <w:color w:val="212121"/>
          <w:sz w:val="24"/>
          <w:szCs w:val="24"/>
        </w:rPr>
        <w:t>[5].</w:t>
      </w:r>
      <w:r w:rsidR="00407A85" w:rsidRPr="00E06DB5">
        <w:rPr>
          <w:rFonts w:ascii="Times New Roman" w:eastAsia="Times New Roman" w:hAnsi="Times New Roman" w:cs="Times New Roman"/>
          <w:bCs/>
          <w:color w:val="212121"/>
          <w:sz w:val="24"/>
          <w:szCs w:val="24"/>
        </w:rPr>
        <w:t>Normally shoulder joint perform</w:t>
      </w:r>
      <w:r w:rsidR="00407A85" w:rsidRPr="00E06DB5">
        <w:rPr>
          <w:rFonts w:ascii="Times New Roman" w:eastAsia="Times New Roman" w:hAnsi="Times New Roman" w:cs="Times New Roman"/>
          <w:color w:val="212121"/>
          <w:sz w:val="24"/>
          <w:szCs w:val="24"/>
        </w:rPr>
        <w:t xml:space="preserve">: </w:t>
      </w:r>
      <w:r w:rsidR="00407A85" w:rsidRPr="00E06DB5">
        <w:rPr>
          <w:rFonts w:ascii="Times New Roman" w:eastAsia="Times New Roman" w:hAnsi="Times New Roman" w:cs="Times New Roman"/>
          <w:color w:val="2E2E2E"/>
          <w:sz w:val="24"/>
          <w:szCs w:val="24"/>
        </w:rPr>
        <w:t>Average shoulder motions required to perform the 10 functional tasks were flexion, 121° ± 6.7°; extension, 46° ± 5.3°; abduction, 128° ± 7.9°; cross-body </w:t>
      </w:r>
      <w:hyperlink r:id="rId13" w:tooltip="Learn more about adduction from ScienceDirect's AI-generated Topic Pages" w:history="1">
        <w:r w:rsidR="00407A85" w:rsidRPr="00E06DB5">
          <w:rPr>
            <w:rStyle w:val="Hyperlink"/>
            <w:rFonts w:ascii="Times New Roman" w:eastAsia="Times New Roman" w:hAnsi="Times New Roman" w:cs="Times New Roman"/>
            <w:color w:val="2E2E2E"/>
            <w:sz w:val="24"/>
            <w:szCs w:val="24"/>
          </w:rPr>
          <w:t>adduction</w:t>
        </w:r>
      </w:hyperlink>
      <w:r w:rsidR="00407A85" w:rsidRPr="00E06DB5">
        <w:rPr>
          <w:rFonts w:ascii="Times New Roman" w:eastAsia="Times New Roman" w:hAnsi="Times New Roman" w:cs="Times New Roman"/>
          <w:color w:val="2E2E2E"/>
          <w:sz w:val="24"/>
          <w:szCs w:val="24"/>
        </w:rPr>
        <w:t>, 116° ± 9.1°; external rotation with the arm 90° abducted, 59° ± 10°; and internal rotation with the arm at the side, 102° ± 7.7°.</w:t>
      </w:r>
    </w:p>
    <w:p w14:paraId="6218BACF" w14:textId="691CAC6D" w:rsidR="00407A85" w:rsidRPr="00E06DB5" w:rsidRDefault="00407A85" w:rsidP="0072467D">
      <w:pPr>
        <w:shd w:val="clear" w:color="auto" w:fill="FFFFFF"/>
        <w:spacing w:before="400" w:after="400" w:line="360" w:lineRule="auto"/>
        <w:jc w:val="both"/>
        <w:rPr>
          <w:rFonts w:ascii="Times New Roman" w:eastAsia="Times New Roman" w:hAnsi="Times New Roman" w:cs="Times New Roman"/>
          <w:color w:val="212121"/>
          <w:sz w:val="24"/>
          <w:szCs w:val="24"/>
        </w:rPr>
      </w:pPr>
      <w:r w:rsidRPr="00E06DB5">
        <w:rPr>
          <w:rFonts w:ascii="Times New Roman" w:eastAsia="Times New Roman" w:hAnsi="Times New Roman" w:cs="Times New Roman"/>
          <w:color w:val="2E2E2E"/>
          <w:sz w:val="24"/>
          <w:szCs w:val="24"/>
        </w:rPr>
        <w:t xml:space="preserve">All these movements help to perform the daily activities with </w:t>
      </w:r>
      <w:proofErr w:type="gramStart"/>
      <w:r w:rsidRPr="00E06DB5">
        <w:rPr>
          <w:rFonts w:ascii="Times New Roman" w:eastAsia="Times New Roman" w:hAnsi="Times New Roman" w:cs="Times New Roman"/>
          <w:color w:val="2E2E2E"/>
          <w:sz w:val="24"/>
          <w:szCs w:val="24"/>
        </w:rPr>
        <w:t>comfort ,</w:t>
      </w:r>
      <w:proofErr w:type="gramEnd"/>
      <w:r w:rsidRPr="00E06DB5">
        <w:rPr>
          <w:rFonts w:ascii="Times New Roman" w:eastAsia="Times New Roman" w:hAnsi="Times New Roman" w:cs="Times New Roman"/>
          <w:color w:val="2E2E2E"/>
          <w:sz w:val="24"/>
          <w:szCs w:val="24"/>
        </w:rPr>
        <w:t xml:space="preserve"> but scapular dyskinesis affect these range of motion of shoulder joint and along with that the activities of daily living.[</w:t>
      </w:r>
      <w:r w:rsidR="00DE3D79" w:rsidRPr="00E06DB5">
        <w:rPr>
          <w:rFonts w:ascii="Times New Roman" w:eastAsia="Times New Roman" w:hAnsi="Times New Roman" w:cs="Times New Roman"/>
          <w:color w:val="2E2E2E"/>
          <w:sz w:val="24"/>
          <w:szCs w:val="24"/>
        </w:rPr>
        <w:t>7</w:t>
      </w:r>
      <w:r w:rsidRPr="00E06DB5">
        <w:rPr>
          <w:rFonts w:ascii="Times New Roman" w:eastAsia="Times New Roman" w:hAnsi="Times New Roman" w:cs="Times New Roman"/>
          <w:color w:val="2E2E2E"/>
          <w:sz w:val="24"/>
          <w:szCs w:val="24"/>
        </w:rPr>
        <w:t>]</w:t>
      </w:r>
    </w:p>
    <w:p w14:paraId="0F29C0E1" w14:textId="5F126659" w:rsidR="00407A85" w:rsidRPr="00E06DB5" w:rsidRDefault="00727C2A" w:rsidP="0072467D">
      <w:pPr>
        <w:shd w:val="clear" w:color="auto" w:fill="FFFFFF"/>
        <w:spacing w:before="400" w:after="400" w:line="360" w:lineRule="auto"/>
        <w:jc w:val="both"/>
        <w:rPr>
          <w:rFonts w:ascii="Times New Roman" w:hAnsi="Times New Roman" w:cs="Times New Roman"/>
          <w:color w:val="333333"/>
          <w:sz w:val="24"/>
          <w:szCs w:val="24"/>
          <w:shd w:val="clear" w:color="auto" w:fill="FFFFFF"/>
        </w:rPr>
      </w:pPr>
      <w:r w:rsidRPr="00727C2A">
        <w:rPr>
          <w:rFonts w:ascii="Times New Roman" w:hAnsi="Times New Roman" w:cs="Times New Roman"/>
          <w:color w:val="222222"/>
          <w:sz w:val="24"/>
          <w:szCs w:val="24"/>
          <w:shd w:val="clear" w:color="auto" w:fill="FFFFFF"/>
        </w:rPr>
        <w:t>Scapular dyskinesis is a frequent condition that causes shoulder joint discomfort and has a big influence on patients' daily lives. Women and overhead athletes are more likely to experience it. Patients frequently have persistent pain and restricted shoulder motion, which interferes with everyday activities and employment and places a financial burden on</w:t>
      </w:r>
      <w:r>
        <w:rPr>
          <w:rFonts w:ascii="Times New Roman" w:hAnsi="Times New Roman" w:cs="Times New Roman"/>
          <w:color w:val="222222"/>
          <w:sz w:val="24"/>
          <w:szCs w:val="24"/>
          <w:shd w:val="clear" w:color="auto" w:fill="FFFFFF"/>
        </w:rPr>
        <w:t xml:space="preserve"> both individuals and societies</w:t>
      </w:r>
      <w:r w:rsidR="00407A85" w:rsidRPr="00E06DB5">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00407A85" w:rsidRPr="00E06DB5">
        <w:rPr>
          <w:rFonts w:ascii="Times New Roman" w:hAnsi="Times New Roman" w:cs="Times New Roman"/>
          <w:color w:val="222222"/>
          <w:sz w:val="24"/>
          <w:szCs w:val="24"/>
          <w:shd w:val="clear" w:color="auto" w:fill="FFFFFF"/>
        </w:rPr>
        <w:t>[</w:t>
      </w:r>
      <w:r w:rsidR="00777691" w:rsidRPr="00E06DB5">
        <w:rPr>
          <w:rFonts w:ascii="Times New Roman" w:hAnsi="Times New Roman" w:cs="Times New Roman"/>
          <w:color w:val="222222"/>
          <w:sz w:val="24"/>
          <w:szCs w:val="24"/>
          <w:shd w:val="clear" w:color="auto" w:fill="FFFFFF"/>
        </w:rPr>
        <w:t>8</w:t>
      </w:r>
      <w:r w:rsidR="00407A85" w:rsidRPr="00E06DB5">
        <w:rPr>
          <w:rFonts w:ascii="Times New Roman" w:hAnsi="Times New Roman" w:cs="Times New Roman"/>
          <w:color w:val="222222"/>
          <w:sz w:val="24"/>
          <w:szCs w:val="24"/>
          <w:shd w:val="clear" w:color="auto" w:fill="FFFFFF"/>
        </w:rPr>
        <w:t>]</w:t>
      </w:r>
    </w:p>
    <w:p w14:paraId="4FD929CA" w14:textId="767724AA" w:rsidR="00407A85" w:rsidRPr="00E06DB5" w:rsidRDefault="00727C2A" w:rsidP="0072467D">
      <w:pPr>
        <w:shd w:val="clear" w:color="auto" w:fill="FFFFFF"/>
        <w:spacing w:before="400" w:after="400" w:line="360" w:lineRule="auto"/>
        <w:jc w:val="both"/>
        <w:rPr>
          <w:rFonts w:ascii="Times New Roman" w:hAnsi="Times New Roman" w:cs="Times New Roman"/>
          <w:sz w:val="24"/>
          <w:szCs w:val="24"/>
        </w:rPr>
      </w:pPr>
      <w:r w:rsidRPr="00727C2A">
        <w:rPr>
          <w:rFonts w:ascii="Times New Roman" w:hAnsi="Times New Roman" w:cs="Times New Roman"/>
          <w:sz w:val="24"/>
          <w:szCs w:val="24"/>
        </w:rPr>
        <w:t>According to certain research, scapular dyskinesia has become more common in healthy people between the ages of 25 and 35 after the COVID pandemic lockdown as a result of improper postures and resulting muscular imbalance, which has a negative impact on people's daily lives.</w:t>
      </w:r>
      <w:r w:rsidR="00407A85" w:rsidRPr="00E06DB5">
        <w:rPr>
          <w:rFonts w:ascii="Times New Roman" w:hAnsi="Times New Roman" w:cs="Times New Roman"/>
          <w:sz w:val="24"/>
          <w:szCs w:val="24"/>
        </w:rPr>
        <w:t xml:space="preserve"> </w:t>
      </w:r>
    </w:p>
    <w:p w14:paraId="5925111C" w14:textId="2836B0D0" w:rsidR="00407A85" w:rsidRPr="00E06DB5" w:rsidRDefault="00407A85" w:rsidP="0072467D">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E</w:t>
      </w:r>
      <w:r w:rsidR="005B78AF" w:rsidRPr="00E06DB5">
        <w:rPr>
          <w:rFonts w:ascii="Times New Roman" w:hAnsi="Times New Roman" w:cs="Times New Roman"/>
          <w:sz w:val="24"/>
          <w:szCs w:val="24"/>
        </w:rPr>
        <w:t>arly detection is essential since it will serve as the starting point for future rehabilitation research. Studies show that scapular dyskinesia affects a population of healthy people with a variety of vocations, including desk employment, housework, and activities requiring prolonged sitting in posture, in addition to athletes</w:t>
      </w:r>
      <w:proofErr w:type="gramStart"/>
      <w:r w:rsidR="005B78AF" w:rsidRPr="00E06DB5">
        <w:rPr>
          <w:rFonts w:ascii="Times New Roman" w:hAnsi="Times New Roman" w:cs="Times New Roman"/>
          <w:sz w:val="24"/>
          <w:szCs w:val="24"/>
        </w:rPr>
        <w:t>.</w:t>
      </w:r>
      <w:r w:rsidRPr="00E06DB5">
        <w:rPr>
          <w:rFonts w:ascii="Times New Roman" w:hAnsi="Times New Roman" w:cs="Times New Roman"/>
          <w:sz w:val="24"/>
          <w:szCs w:val="24"/>
        </w:rPr>
        <w:t>[</w:t>
      </w:r>
      <w:proofErr w:type="gramEnd"/>
      <w:r w:rsidR="00777691" w:rsidRPr="00E06DB5">
        <w:rPr>
          <w:rFonts w:ascii="Times New Roman" w:hAnsi="Times New Roman" w:cs="Times New Roman"/>
          <w:sz w:val="24"/>
          <w:szCs w:val="24"/>
        </w:rPr>
        <w:t>9</w:t>
      </w:r>
      <w:r w:rsidRPr="00E06DB5">
        <w:rPr>
          <w:rFonts w:ascii="Times New Roman" w:hAnsi="Times New Roman" w:cs="Times New Roman"/>
          <w:sz w:val="24"/>
          <w:szCs w:val="24"/>
        </w:rPr>
        <w:t>]</w:t>
      </w:r>
    </w:p>
    <w:p w14:paraId="02D917D3" w14:textId="4952BECB" w:rsidR="00407A85" w:rsidRPr="00E06DB5" w:rsidRDefault="00727C2A" w:rsidP="0072467D">
      <w:pPr>
        <w:shd w:val="clear" w:color="auto" w:fill="FFFFFF"/>
        <w:spacing w:before="400" w:after="400" w:line="360" w:lineRule="auto"/>
        <w:jc w:val="both"/>
        <w:rPr>
          <w:rFonts w:ascii="Times New Roman" w:hAnsi="Times New Roman" w:cs="Times New Roman"/>
          <w:sz w:val="24"/>
          <w:szCs w:val="24"/>
        </w:rPr>
      </w:pPr>
      <w:r w:rsidRPr="00727C2A">
        <w:rPr>
          <w:rFonts w:ascii="Times New Roman" w:hAnsi="Times New Roman" w:cs="Times New Roman"/>
          <w:sz w:val="24"/>
          <w:szCs w:val="24"/>
        </w:rPr>
        <w:lastRenderedPageBreak/>
        <w:t>Abnormal scapular mobility, which is influenced by people's daily lives, can cause a variety of shoulder pathological disorders. Subacromial impingement syndrome is the most frequent complication of scapular dyskinesia. Soft tissues, including the supraspinatus, long head of the biceps brachii tendon, subacromial bursa, and superior joint capsule, impinge in the subacromial ar</w:t>
      </w:r>
      <w:r>
        <w:rPr>
          <w:rFonts w:ascii="Times New Roman" w:hAnsi="Times New Roman" w:cs="Times New Roman"/>
          <w:sz w:val="24"/>
          <w:szCs w:val="24"/>
        </w:rPr>
        <w:t>ea, resulting in this condition</w:t>
      </w:r>
      <w:r w:rsidR="00407A85" w:rsidRPr="00E06DB5">
        <w:rPr>
          <w:rFonts w:ascii="Times New Roman" w:hAnsi="Times New Roman" w:cs="Times New Roman"/>
          <w:sz w:val="24"/>
          <w:szCs w:val="24"/>
        </w:rPr>
        <w:t>.</w:t>
      </w:r>
    </w:p>
    <w:p w14:paraId="37CBE24C" w14:textId="20D4474D" w:rsidR="00736CE5" w:rsidRPr="00E06DB5" w:rsidRDefault="00736CE5" w:rsidP="0072467D">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Shoulder impingement symptoms might, with time, progress to functional limitations. Additionally, neglected or subpar scapular dyskinesis rehabilitation might result in adhesive capsulitis and SLAP lesions</w:t>
      </w:r>
      <w:proofErr w:type="gramStart"/>
      <w:r w:rsidRPr="00E06DB5">
        <w:rPr>
          <w:rFonts w:ascii="Times New Roman" w:hAnsi="Times New Roman" w:cs="Times New Roman"/>
          <w:sz w:val="24"/>
          <w:szCs w:val="24"/>
        </w:rPr>
        <w:t>.</w:t>
      </w:r>
      <w:r w:rsidR="00A34857" w:rsidRPr="00E06DB5">
        <w:rPr>
          <w:rFonts w:ascii="Times New Roman" w:hAnsi="Times New Roman" w:cs="Times New Roman"/>
          <w:sz w:val="24"/>
          <w:szCs w:val="24"/>
        </w:rPr>
        <w:t>[</w:t>
      </w:r>
      <w:proofErr w:type="gramEnd"/>
      <w:r w:rsidR="00777691" w:rsidRPr="00E06DB5">
        <w:rPr>
          <w:rFonts w:ascii="Times New Roman" w:hAnsi="Times New Roman" w:cs="Times New Roman"/>
          <w:sz w:val="24"/>
          <w:szCs w:val="24"/>
        </w:rPr>
        <w:t>10</w:t>
      </w:r>
      <w:r w:rsidR="00A34857" w:rsidRPr="00E06DB5">
        <w:rPr>
          <w:rFonts w:ascii="Times New Roman" w:hAnsi="Times New Roman" w:cs="Times New Roman"/>
          <w:sz w:val="24"/>
          <w:szCs w:val="24"/>
        </w:rPr>
        <w:t>]</w:t>
      </w:r>
    </w:p>
    <w:p w14:paraId="5D73BBAA" w14:textId="77777777" w:rsidR="00407A85" w:rsidRPr="00E06DB5" w:rsidRDefault="00407A85" w:rsidP="0072467D">
      <w:pPr>
        <w:shd w:val="clear" w:color="auto" w:fill="FFFFFF"/>
        <w:spacing w:before="400" w:after="400" w:line="360" w:lineRule="auto"/>
        <w:jc w:val="both"/>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If we talk about the complications of scapular dyskinesis which has impacts on our life are:</w:t>
      </w:r>
    </w:p>
    <w:p w14:paraId="3BF34393" w14:textId="77777777" w:rsidR="00407A85" w:rsidRPr="00E06DB5" w:rsidRDefault="00407A85" w:rsidP="00407A85">
      <w:pPr>
        <w:pStyle w:val="ListParagraph"/>
        <w:numPr>
          <w:ilvl w:val="0"/>
          <w:numId w:val="10"/>
        </w:numPr>
        <w:shd w:val="clear" w:color="auto" w:fill="FFFFFF"/>
        <w:spacing w:before="400" w:after="400" w:line="360" w:lineRule="auto"/>
        <w:jc w:val="both"/>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Prolonged healing time if not appropriately treated or given adequate time to heal.</w:t>
      </w:r>
    </w:p>
    <w:p w14:paraId="7E742E92" w14:textId="7DCF6414" w:rsidR="00407A85" w:rsidRPr="00E06DB5" w:rsidRDefault="00727C2A" w:rsidP="00727C2A">
      <w:pPr>
        <w:pStyle w:val="ListParagraph"/>
        <w:numPr>
          <w:ilvl w:val="0"/>
          <w:numId w:val="10"/>
        </w:numPr>
        <w:shd w:val="clear" w:color="auto" w:fill="FFFFFF"/>
        <w:spacing w:before="400" w:after="400" w:line="360" w:lineRule="auto"/>
        <w:jc w:val="both"/>
        <w:rPr>
          <w:rFonts w:ascii="Times New Roman" w:hAnsi="Times New Roman" w:cs="Times New Roman"/>
          <w:color w:val="222222"/>
          <w:sz w:val="24"/>
          <w:szCs w:val="24"/>
          <w:shd w:val="clear" w:color="auto" w:fill="FFFFFF"/>
        </w:rPr>
      </w:pPr>
      <w:r w:rsidRPr="00727C2A">
        <w:rPr>
          <w:rFonts w:ascii="Times New Roman" w:hAnsi="Times New Roman" w:cs="Times New Roman"/>
          <w:color w:val="222222"/>
          <w:sz w:val="24"/>
          <w:szCs w:val="24"/>
          <w:shd w:val="clear" w:color="auto" w:fill="FFFFFF"/>
        </w:rPr>
        <w:t>Rotator cuff muscles may become chronically inflamed or impinged, resulting in ongoing pain with exercise that may eventually become continual pain (with or without activi</w:t>
      </w:r>
      <w:r>
        <w:rPr>
          <w:rFonts w:ascii="Times New Roman" w:hAnsi="Times New Roman" w:cs="Times New Roman"/>
          <w:color w:val="222222"/>
          <w:sz w:val="24"/>
          <w:szCs w:val="24"/>
          <w:shd w:val="clear" w:color="auto" w:fill="FFFFFF"/>
        </w:rPr>
        <w:t>ty)</w:t>
      </w:r>
      <w:r w:rsidR="00407A85" w:rsidRPr="00E06DB5">
        <w:rPr>
          <w:rFonts w:ascii="Times New Roman" w:hAnsi="Times New Roman" w:cs="Times New Roman"/>
          <w:color w:val="222222"/>
          <w:sz w:val="24"/>
          <w:szCs w:val="24"/>
          <w:shd w:val="clear" w:color="auto" w:fill="FFFFFF"/>
        </w:rPr>
        <w:t>.</w:t>
      </w:r>
    </w:p>
    <w:p w14:paraId="4A2BA4E1" w14:textId="77777777" w:rsidR="00407A85" w:rsidRPr="00E06DB5" w:rsidRDefault="00407A85" w:rsidP="00407A85">
      <w:pPr>
        <w:pStyle w:val="ListParagraph"/>
        <w:numPr>
          <w:ilvl w:val="0"/>
          <w:numId w:val="10"/>
        </w:numPr>
        <w:shd w:val="clear" w:color="auto" w:fill="FFFFFF"/>
        <w:spacing w:before="400" w:after="400" w:line="360" w:lineRule="auto"/>
        <w:jc w:val="both"/>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Shoulder stiffness or loss of motion.</w:t>
      </w:r>
    </w:p>
    <w:p w14:paraId="07611FBD" w14:textId="77777777" w:rsidR="00407A85" w:rsidRPr="00E06DB5" w:rsidRDefault="00407A85" w:rsidP="00407A85">
      <w:pPr>
        <w:pStyle w:val="ListParagraph"/>
        <w:numPr>
          <w:ilvl w:val="0"/>
          <w:numId w:val="10"/>
        </w:numPr>
        <w:shd w:val="clear" w:color="auto" w:fill="FFFFFF"/>
        <w:spacing w:before="400" w:after="400" w:line="360" w:lineRule="auto"/>
        <w:jc w:val="both"/>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Rotator cuff tendon tear.</w:t>
      </w:r>
    </w:p>
    <w:p w14:paraId="7B0D38DE" w14:textId="7567886B" w:rsidR="003C4A8E" w:rsidRPr="00E06DB5" w:rsidRDefault="00727C2A" w:rsidP="00727C2A">
      <w:pPr>
        <w:pStyle w:val="ListParagraph"/>
        <w:numPr>
          <w:ilvl w:val="0"/>
          <w:numId w:val="10"/>
        </w:numPr>
        <w:shd w:val="clear" w:color="auto" w:fill="FFFFFF"/>
        <w:spacing w:before="400" w:after="400" w:line="360" w:lineRule="auto"/>
        <w:jc w:val="both"/>
        <w:rPr>
          <w:rFonts w:ascii="Times New Roman" w:hAnsi="Times New Roman" w:cs="Times New Roman"/>
          <w:color w:val="222222"/>
          <w:sz w:val="24"/>
          <w:szCs w:val="24"/>
          <w:shd w:val="clear" w:color="auto" w:fill="FFFFFF"/>
        </w:rPr>
      </w:pPr>
      <w:r w:rsidRPr="00727C2A">
        <w:rPr>
          <w:rFonts w:ascii="Times New Roman" w:hAnsi="Times New Roman" w:cs="Times New Roman"/>
          <w:color w:val="222222"/>
          <w:sz w:val="24"/>
          <w:szCs w:val="24"/>
          <w:shd w:val="clear" w:color="auto" w:fill="FFFFFF"/>
        </w:rPr>
        <w:t xml:space="preserve">Recurrence of symptoms after excessive use, when exercise is restarted too quickly, or when </w:t>
      </w:r>
      <w:proofErr w:type="spellStart"/>
      <w:r w:rsidRPr="00727C2A">
        <w:rPr>
          <w:rFonts w:ascii="Times New Roman" w:hAnsi="Times New Roman" w:cs="Times New Roman"/>
          <w:color w:val="222222"/>
          <w:sz w:val="24"/>
          <w:szCs w:val="24"/>
          <w:shd w:val="clear" w:color="auto" w:fill="FFFFFF"/>
        </w:rPr>
        <w:t>utilising</w:t>
      </w:r>
      <w:proofErr w:type="spellEnd"/>
      <w:r w:rsidRPr="00727C2A">
        <w:rPr>
          <w:rFonts w:ascii="Times New Roman" w:hAnsi="Times New Roman" w:cs="Times New Roman"/>
          <w:color w:val="222222"/>
          <w:sz w:val="24"/>
          <w:szCs w:val="24"/>
          <w:shd w:val="clear" w:color="auto" w:fill="FFFFFF"/>
        </w:rPr>
        <w:t xml:space="preserve"> inadequate technique</w:t>
      </w:r>
      <w:r w:rsidR="00407A85" w:rsidRPr="00E06DB5">
        <w:rPr>
          <w:rFonts w:ascii="Times New Roman" w:hAnsi="Times New Roman" w:cs="Times New Roman"/>
          <w:color w:val="222222"/>
          <w:sz w:val="24"/>
          <w:szCs w:val="24"/>
          <w:shd w:val="clear" w:color="auto" w:fill="FFFFFF"/>
        </w:rPr>
        <w:t>.</w:t>
      </w:r>
    </w:p>
    <w:p w14:paraId="706ABEFC" w14:textId="17063817" w:rsidR="00467D97" w:rsidRPr="00E06DB5" w:rsidRDefault="006B7C42" w:rsidP="0092702C">
      <w:pPr>
        <w:shd w:val="clear" w:color="auto" w:fill="FFFFFF"/>
        <w:spacing w:before="400" w:after="400" w:line="360" w:lineRule="auto"/>
        <w:ind w:left="360"/>
        <w:jc w:val="both"/>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Also,</w:t>
      </w:r>
      <w:r w:rsidR="00727C2A" w:rsidRPr="00727C2A">
        <w:t xml:space="preserve"> </w:t>
      </w:r>
      <w:r w:rsidR="00727C2A" w:rsidRPr="00727C2A">
        <w:rPr>
          <w:rFonts w:ascii="Times New Roman" w:hAnsi="Times New Roman" w:cs="Times New Roman"/>
          <w:color w:val="222222"/>
          <w:sz w:val="24"/>
          <w:szCs w:val="24"/>
          <w:shd w:val="clear" w:color="auto" w:fill="FFFFFF"/>
        </w:rPr>
        <w:t xml:space="preserve">Increased neck disability, lower internal rotation range of motion and strength, and shorter pectoralis minor were all signs of </w:t>
      </w:r>
      <w:r w:rsidR="006C53F5">
        <w:rPr>
          <w:rFonts w:ascii="Times New Roman" w:hAnsi="Times New Roman" w:cs="Times New Roman"/>
          <w:color w:val="222222"/>
          <w:sz w:val="24"/>
          <w:szCs w:val="24"/>
          <w:shd w:val="clear" w:color="auto" w:fill="FFFFFF"/>
        </w:rPr>
        <w:t>scapular dyskinesis</w:t>
      </w:r>
      <w:proofErr w:type="gramStart"/>
      <w:r w:rsidR="00407A85" w:rsidRPr="00E06DB5">
        <w:rPr>
          <w:rFonts w:ascii="Times New Roman" w:hAnsi="Times New Roman" w:cs="Times New Roman"/>
          <w:color w:val="222222"/>
          <w:sz w:val="24"/>
          <w:szCs w:val="24"/>
          <w:shd w:val="clear" w:color="auto" w:fill="FFFFFF"/>
        </w:rPr>
        <w:t>.[</w:t>
      </w:r>
      <w:proofErr w:type="gramEnd"/>
      <w:r w:rsidR="005F3870" w:rsidRPr="00E06DB5">
        <w:rPr>
          <w:rFonts w:ascii="Times New Roman" w:hAnsi="Times New Roman" w:cs="Times New Roman"/>
          <w:color w:val="222222"/>
          <w:sz w:val="24"/>
          <w:szCs w:val="24"/>
          <w:shd w:val="clear" w:color="auto" w:fill="FFFFFF"/>
        </w:rPr>
        <w:t>11</w:t>
      </w:r>
      <w:r w:rsidR="00407A85" w:rsidRPr="00E06DB5">
        <w:rPr>
          <w:rFonts w:ascii="Times New Roman" w:hAnsi="Times New Roman" w:cs="Times New Roman"/>
          <w:color w:val="222222"/>
          <w:sz w:val="24"/>
          <w:szCs w:val="24"/>
          <w:shd w:val="clear" w:color="auto" w:fill="FFFFFF"/>
        </w:rPr>
        <w:t>]</w:t>
      </w:r>
    </w:p>
    <w:p w14:paraId="4A4140DC" w14:textId="401E2218" w:rsidR="00407A85" w:rsidRPr="00E06DB5" w:rsidRDefault="006C53F5" w:rsidP="0092702C">
      <w:pPr>
        <w:shd w:val="clear" w:color="auto" w:fill="FFFFFF"/>
        <w:spacing w:before="400" w:after="400" w:line="360" w:lineRule="auto"/>
        <w:ind w:left="360"/>
        <w:jc w:val="both"/>
        <w:rPr>
          <w:rFonts w:ascii="Times New Roman" w:hAnsi="Times New Roman" w:cs="Times New Roman"/>
          <w:color w:val="222222"/>
          <w:sz w:val="24"/>
          <w:szCs w:val="24"/>
          <w:shd w:val="clear" w:color="auto" w:fill="FFFFFF"/>
        </w:rPr>
      </w:pPr>
      <w:r w:rsidRPr="006C53F5">
        <w:rPr>
          <w:rFonts w:ascii="Times New Roman" w:hAnsi="Times New Roman" w:cs="Times New Roman"/>
          <w:color w:val="2E2E2E"/>
          <w:sz w:val="24"/>
          <w:szCs w:val="24"/>
        </w:rPr>
        <w:t xml:space="preserve">In individuals with inferior angle and medial border prominence, respectively, upper and lower trapezius </w:t>
      </w:r>
      <w:proofErr w:type="gramStart"/>
      <w:r w:rsidRPr="006C53F5">
        <w:rPr>
          <w:rFonts w:ascii="Times New Roman" w:hAnsi="Times New Roman" w:cs="Times New Roman"/>
          <w:color w:val="2E2E2E"/>
          <w:sz w:val="24"/>
          <w:szCs w:val="24"/>
        </w:rPr>
        <w:t>activity during arm elevation were</w:t>
      </w:r>
      <w:proofErr w:type="gramEnd"/>
      <w:r w:rsidRPr="006C53F5">
        <w:rPr>
          <w:rFonts w:ascii="Times New Roman" w:hAnsi="Times New Roman" w:cs="Times New Roman"/>
          <w:color w:val="2E2E2E"/>
          <w:sz w:val="24"/>
          <w:szCs w:val="24"/>
        </w:rPr>
        <w:t xml:space="preserve"> linked to functional impairment. Scapular dyskinesis has been linked to changes in muscle coordination or activation as we</w:t>
      </w:r>
      <w:r>
        <w:rPr>
          <w:rFonts w:ascii="Times New Roman" w:hAnsi="Times New Roman" w:cs="Times New Roman"/>
          <w:color w:val="2E2E2E"/>
          <w:sz w:val="24"/>
          <w:szCs w:val="24"/>
        </w:rPr>
        <w:t>ll as tightness in soft tissues</w:t>
      </w:r>
      <w:r w:rsidR="00407A85" w:rsidRPr="00E06DB5">
        <w:rPr>
          <w:rFonts w:ascii="Times New Roman" w:hAnsi="Times New Roman" w:cs="Times New Roman"/>
          <w:color w:val="2E2E2E"/>
          <w:sz w:val="24"/>
          <w:szCs w:val="24"/>
        </w:rPr>
        <w:t xml:space="preserve">. </w:t>
      </w:r>
    </w:p>
    <w:p w14:paraId="44621210" w14:textId="006B1FB8" w:rsidR="00407A85" w:rsidRPr="00E06DB5" w:rsidRDefault="006C53F5" w:rsidP="0072467D">
      <w:pPr>
        <w:shd w:val="clear" w:color="auto" w:fill="FFFFFF"/>
        <w:spacing w:before="400" w:after="400" w:line="360" w:lineRule="auto"/>
        <w:jc w:val="both"/>
        <w:rPr>
          <w:rFonts w:ascii="Times New Roman" w:hAnsi="Times New Roman" w:cs="Times New Roman"/>
          <w:color w:val="2E2E2E"/>
          <w:sz w:val="24"/>
          <w:szCs w:val="24"/>
        </w:rPr>
      </w:pPr>
      <w:r w:rsidRPr="006C53F5">
        <w:rPr>
          <w:rFonts w:ascii="Times New Roman" w:hAnsi="Times New Roman" w:cs="Times New Roman"/>
          <w:color w:val="2E2E2E"/>
          <w:sz w:val="24"/>
          <w:szCs w:val="24"/>
        </w:rPr>
        <w:t>First, to govern the position and motion of the scapula, scapular muscles (the upper trapezius, UT; lower trapezius, LT; and serratus anterior, SA) coordinate as force couples in task-specific movements (Magarey and Jones, 2003). Uncoordinated force coupling may lead to abnormal scapular kinematics. Patients with shoulder impingement have been found to have excessive UT muscle activity and decr</w:t>
      </w:r>
      <w:r>
        <w:rPr>
          <w:rFonts w:ascii="Times New Roman" w:hAnsi="Times New Roman" w:cs="Times New Roman"/>
          <w:color w:val="2E2E2E"/>
          <w:sz w:val="24"/>
          <w:szCs w:val="24"/>
        </w:rPr>
        <w:t>eased LT and SA muscle activity</w:t>
      </w:r>
      <w:r w:rsidR="00407A85" w:rsidRPr="00E06DB5">
        <w:rPr>
          <w:rFonts w:ascii="Times New Roman" w:hAnsi="Times New Roman" w:cs="Times New Roman"/>
          <w:color w:val="2E2E2E"/>
          <w:sz w:val="24"/>
          <w:szCs w:val="24"/>
        </w:rPr>
        <w:t>.</w:t>
      </w:r>
    </w:p>
    <w:p w14:paraId="015BB700" w14:textId="4E889FEC" w:rsidR="00407A85" w:rsidRPr="00E06DB5" w:rsidRDefault="006C53F5" w:rsidP="0072467D">
      <w:pPr>
        <w:shd w:val="clear" w:color="auto" w:fill="FFFFFF"/>
        <w:spacing w:before="400" w:after="400" w:line="360" w:lineRule="auto"/>
        <w:jc w:val="both"/>
        <w:rPr>
          <w:rFonts w:ascii="Times New Roman" w:hAnsi="Times New Roman" w:cs="Times New Roman"/>
          <w:color w:val="2E2E2E"/>
          <w:sz w:val="24"/>
          <w:szCs w:val="24"/>
        </w:rPr>
      </w:pPr>
      <w:r w:rsidRPr="006C53F5">
        <w:rPr>
          <w:rFonts w:ascii="Times New Roman" w:hAnsi="Times New Roman" w:cs="Times New Roman"/>
          <w:color w:val="2E2E2E"/>
          <w:sz w:val="24"/>
          <w:szCs w:val="24"/>
        </w:rPr>
        <w:lastRenderedPageBreak/>
        <w:t xml:space="preserve">Second, altered scapular kinematics may result from tight muscles or ligaments. It is possible for severe scapular anterior tilt and downward rotation to be caused by the shortening of the pectoralis minor </w:t>
      </w:r>
      <w:r>
        <w:rPr>
          <w:rFonts w:ascii="Times New Roman" w:hAnsi="Times New Roman" w:cs="Times New Roman"/>
          <w:color w:val="2E2E2E"/>
          <w:sz w:val="24"/>
          <w:szCs w:val="24"/>
        </w:rPr>
        <w:t>or the short head of the biceps</w:t>
      </w:r>
      <w:r w:rsidR="00407A85" w:rsidRPr="00E06DB5">
        <w:rPr>
          <w:rFonts w:ascii="Times New Roman" w:hAnsi="Times New Roman" w:cs="Times New Roman"/>
          <w:color w:val="2E2E2E"/>
          <w:sz w:val="24"/>
          <w:szCs w:val="24"/>
        </w:rPr>
        <w:t>.</w:t>
      </w:r>
    </w:p>
    <w:p w14:paraId="36881D8B" w14:textId="5CAEDA74" w:rsidR="00407A85" w:rsidRPr="00E06DB5" w:rsidRDefault="00407A85" w:rsidP="0072467D">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bCs/>
          <w:color w:val="2E2E2E"/>
          <w:sz w:val="24"/>
          <w:szCs w:val="24"/>
        </w:rPr>
        <w:t>Third</w:t>
      </w:r>
      <w:r w:rsidRPr="00E06DB5">
        <w:rPr>
          <w:rFonts w:ascii="Times New Roman" w:hAnsi="Times New Roman" w:cs="Times New Roman"/>
          <w:color w:val="2E2E2E"/>
          <w:sz w:val="24"/>
          <w:szCs w:val="24"/>
        </w:rPr>
        <w:t>,</w:t>
      </w:r>
      <w:r w:rsidR="006C53F5" w:rsidRPr="006C53F5">
        <w:t xml:space="preserve"> </w:t>
      </w:r>
      <w:r w:rsidR="006C53F5" w:rsidRPr="006C53F5">
        <w:rPr>
          <w:rFonts w:ascii="Times New Roman" w:hAnsi="Times New Roman" w:cs="Times New Roman"/>
          <w:color w:val="2E2E2E"/>
          <w:sz w:val="24"/>
          <w:szCs w:val="24"/>
        </w:rPr>
        <w:t>Excessive scapular internal rotation and anterior tilt might be caused by posteri</w:t>
      </w:r>
      <w:r w:rsidR="006C53F5">
        <w:rPr>
          <w:rFonts w:ascii="Times New Roman" w:hAnsi="Times New Roman" w:cs="Times New Roman"/>
          <w:color w:val="2E2E2E"/>
          <w:sz w:val="24"/>
          <w:szCs w:val="24"/>
        </w:rPr>
        <w:t>or shoulder muscles or capsules</w:t>
      </w:r>
      <w:proofErr w:type="gramStart"/>
      <w:r w:rsidRPr="00E06DB5">
        <w:rPr>
          <w:rFonts w:ascii="Times New Roman" w:hAnsi="Times New Roman" w:cs="Times New Roman"/>
          <w:color w:val="2E2E2E"/>
          <w:sz w:val="24"/>
          <w:szCs w:val="24"/>
        </w:rPr>
        <w:t>.[</w:t>
      </w:r>
      <w:proofErr w:type="gramEnd"/>
      <w:r w:rsidR="002E432D" w:rsidRPr="00E06DB5">
        <w:rPr>
          <w:rFonts w:ascii="Times New Roman" w:hAnsi="Times New Roman" w:cs="Times New Roman"/>
          <w:color w:val="2E2E2E"/>
          <w:sz w:val="24"/>
          <w:szCs w:val="24"/>
        </w:rPr>
        <w:t>12</w:t>
      </w:r>
      <w:r w:rsidRPr="00E06DB5">
        <w:rPr>
          <w:rFonts w:ascii="Times New Roman" w:hAnsi="Times New Roman" w:cs="Times New Roman"/>
          <w:color w:val="2E2E2E"/>
          <w:sz w:val="24"/>
          <w:szCs w:val="24"/>
        </w:rPr>
        <w:t>]</w:t>
      </w:r>
    </w:p>
    <w:p w14:paraId="5A81B322" w14:textId="77777777" w:rsidR="00407A85" w:rsidRPr="00E06DB5" w:rsidRDefault="00407A85" w:rsidP="00AD0E1E">
      <w:pPr>
        <w:spacing w:line="360" w:lineRule="auto"/>
        <w:rPr>
          <w:rFonts w:ascii="Times New Roman" w:hAnsi="Times New Roman" w:cs="Times New Roman"/>
          <w:sz w:val="24"/>
          <w:szCs w:val="24"/>
        </w:rPr>
      </w:pPr>
    </w:p>
    <w:p w14:paraId="4B15011B" w14:textId="77777777" w:rsidR="00C51C48" w:rsidRPr="00E06DB5" w:rsidRDefault="00C51C48" w:rsidP="00C51C48">
      <w:pPr>
        <w:shd w:val="clear" w:color="auto" w:fill="FFFFFF"/>
        <w:spacing w:before="400" w:after="400" w:line="360" w:lineRule="auto"/>
        <w:rPr>
          <w:rFonts w:ascii="Times New Roman" w:hAnsi="Times New Roman" w:cs="Times New Roman"/>
          <w:sz w:val="24"/>
          <w:szCs w:val="24"/>
        </w:rPr>
      </w:pPr>
      <w:r w:rsidRPr="00E06DB5">
        <w:rPr>
          <w:rFonts w:ascii="Times New Roman" w:hAnsi="Times New Roman" w:cs="Times New Roman"/>
          <w:sz w:val="24"/>
          <w:szCs w:val="24"/>
        </w:rPr>
        <w:t>CONCLUSION-</w:t>
      </w:r>
    </w:p>
    <w:p w14:paraId="63953C2B" w14:textId="776D5AA6" w:rsidR="00C51C48" w:rsidRPr="00E06DB5" w:rsidRDefault="006C53F5" w:rsidP="00C51C48">
      <w:pPr>
        <w:shd w:val="clear" w:color="auto" w:fill="FFFFFF"/>
        <w:spacing w:before="400" w:after="400" w:line="360" w:lineRule="auto"/>
        <w:rPr>
          <w:rFonts w:ascii="Times New Roman" w:hAnsi="Times New Roman" w:cs="Times New Roman"/>
          <w:sz w:val="24"/>
          <w:szCs w:val="24"/>
        </w:rPr>
      </w:pPr>
      <w:r w:rsidRPr="006C53F5">
        <w:rPr>
          <w:rFonts w:ascii="Times New Roman" w:hAnsi="Times New Roman" w:cs="Times New Roman"/>
          <w:sz w:val="24"/>
          <w:szCs w:val="24"/>
        </w:rPr>
        <w:t>A crucial component in the chain of motion that distributes force from the body's c</w:t>
      </w:r>
      <w:r>
        <w:rPr>
          <w:rFonts w:ascii="Times New Roman" w:hAnsi="Times New Roman" w:cs="Times New Roman"/>
          <w:sz w:val="24"/>
          <w:szCs w:val="24"/>
        </w:rPr>
        <w:t>entre to the arm is the scapula</w:t>
      </w:r>
      <w:r w:rsidR="00C51C48" w:rsidRPr="00E06DB5">
        <w:rPr>
          <w:rFonts w:ascii="Times New Roman" w:hAnsi="Times New Roman" w:cs="Times New Roman"/>
          <w:sz w:val="24"/>
          <w:szCs w:val="24"/>
        </w:rPr>
        <w:t>. Although SD may not initially cause symptoms, it increases the risk of shoulder pain. Because of the changed scapular mobility, there is a decreased subacromial space, which can result in RCT and other common shoulder illnesses. The anterior glenohumeral ligaments are also put under higher strain, and the RC is weakened</w:t>
      </w:r>
      <w:r>
        <w:rPr>
          <w:rFonts w:ascii="Times New Roman" w:hAnsi="Times New Roman" w:cs="Times New Roman"/>
          <w:sz w:val="24"/>
          <w:szCs w:val="24"/>
        </w:rPr>
        <w:t xml:space="preserve">. </w:t>
      </w:r>
      <w:bookmarkStart w:id="0" w:name="_GoBack"/>
      <w:bookmarkEnd w:id="0"/>
      <w:r w:rsidRPr="006C53F5">
        <w:rPr>
          <w:rFonts w:ascii="Times New Roman" w:hAnsi="Times New Roman" w:cs="Times New Roman"/>
          <w:sz w:val="24"/>
          <w:szCs w:val="24"/>
        </w:rPr>
        <w:t>Studies have also demonstrated that restrictions in the range of motion (ROM) of the thoracic spine can result in a more pronounced compensatory response from the scapulothoracic and glenohumeral joints, increasing the risk of</w:t>
      </w:r>
      <w:r>
        <w:rPr>
          <w:rFonts w:ascii="Times New Roman" w:hAnsi="Times New Roman" w:cs="Times New Roman"/>
          <w:sz w:val="24"/>
          <w:szCs w:val="24"/>
        </w:rPr>
        <w:t xml:space="preserve"> shoulder discomfort and injury</w:t>
      </w:r>
      <w:r w:rsidR="00C51C48" w:rsidRPr="00E06DB5">
        <w:rPr>
          <w:rFonts w:ascii="Times New Roman" w:hAnsi="Times New Roman" w:cs="Times New Roman"/>
          <w:sz w:val="24"/>
          <w:szCs w:val="24"/>
        </w:rPr>
        <w:t>. Early detection is essential since it will serve as a baseline for later research on rehabilitation. Studies show that scapular dyskinesia affects healthy people with a wide range of vocations, including desk employment, housework, and hobbies requiring prolonged sitting in posture and athletics.</w:t>
      </w:r>
    </w:p>
    <w:p w14:paraId="2850EE58" w14:textId="260331AB" w:rsidR="00DC161F" w:rsidRPr="00E06DB5" w:rsidRDefault="00DC161F" w:rsidP="00C51C48">
      <w:pPr>
        <w:shd w:val="clear" w:color="auto" w:fill="FFFFFF"/>
        <w:spacing w:before="400" w:after="400" w:line="360" w:lineRule="auto"/>
        <w:rPr>
          <w:rFonts w:ascii="Times New Roman" w:eastAsia="Times New Roman" w:hAnsi="Times New Roman" w:cs="Times New Roman"/>
          <w:color w:val="212121"/>
          <w:sz w:val="24"/>
          <w:szCs w:val="24"/>
        </w:rPr>
      </w:pPr>
      <w:r w:rsidRPr="00E06DB5">
        <w:rPr>
          <w:rFonts w:ascii="Times New Roman" w:eastAsia="Times New Roman" w:hAnsi="Times New Roman" w:cs="Times New Roman"/>
          <w:color w:val="212121"/>
          <w:sz w:val="24"/>
          <w:szCs w:val="24"/>
        </w:rPr>
        <w:t>References-</w:t>
      </w:r>
    </w:p>
    <w:p w14:paraId="57FF3FBB" w14:textId="77777777" w:rsidR="00DC161F" w:rsidRPr="00E06DB5" w:rsidRDefault="00DC161F" w:rsidP="00DC161F">
      <w:pPr>
        <w:shd w:val="clear" w:color="auto" w:fill="FFFFFF"/>
        <w:spacing w:before="400" w:after="400" w:line="360" w:lineRule="auto"/>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1) Kibler BW, McMullen J. Scapular dyskinesis and its relation to shoulder pain. JAAOS-Journal of the American Academy of Orthopaedic Surgeons. 2003 Mar 1</w:t>
      </w:r>
      <w:proofErr w:type="gramStart"/>
      <w:r w:rsidRPr="00E06DB5">
        <w:rPr>
          <w:rFonts w:ascii="Times New Roman" w:hAnsi="Times New Roman" w:cs="Times New Roman"/>
          <w:color w:val="222222"/>
          <w:sz w:val="24"/>
          <w:szCs w:val="24"/>
          <w:shd w:val="clear" w:color="auto" w:fill="FFFFFF"/>
        </w:rPr>
        <w:t>;11</w:t>
      </w:r>
      <w:proofErr w:type="gramEnd"/>
      <w:r w:rsidRPr="00E06DB5">
        <w:rPr>
          <w:rFonts w:ascii="Times New Roman" w:hAnsi="Times New Roman" w:cs="Times New Roman"/>
          <w:color w:val="222222"/>
          <w:sz w:val="24"/>
          <w:szCs w:val="24"/>
          <w:shd w:val="clear" w:color="auto" w:fill="FFFFFF"/>
        </w:rPr>
        <w:t>(2):142-51.</w:t>
      </w:r>
    </w:p>
    <w:p w14:paraId="763CDCB2" w14:textId="77777777" w:rsidR="00DC161F" w:rsidRPr="00E06DB5" w:rsidRDefault="00DC161F" w:rsidP="00DC161F">
      <w:pPr>
        <w:shd w:val="clear" w:color="auto" w:fill="FFFFFF"/>
        <w:spacing w:before="400" w:after="400" w:line="360" w:lineRule="auto"/>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2) Teixeira DC, Alves L, Gutierres M. The role of scapular dyskinesis on rotator cuff tears: a narrative review of the current knowledge. EFORT Open Reviews. 2021 Oct</w:t>
      </w:r>
      <w:proofErr w:type="gramStart"/>
      <w:r w:rsidRPr="00E06DB5">
        <w:rPr>
          <w:rFonts w:ascii="Times New Roman" w:hAnsi="Times New Roman" w:cs="Times New Roman"/>
          <w:color w:val="222222"/>
          <w:sz w:val="24"/>
          <w:szCs w:val="24"/>
          <w:shd w:val="clear" w:color="auto" w:fill="FFFFFF"/>
        </w:rPr>
        <w:t>;6</w:t>
      </w:r>
      <w:proofErr w:type="gramEnd"/>
      <w:r w:rsidRPr="00E06DB5">
        <w:rPr>
          <w:rFonts w:ascii="Times New Roman" w:hAnsi="Times New Roman" w:cs="Times New Roman"/>
          <w:color w:val="222222"/>
          <w:sz w:val="24"/>
          <w:szCs w:val="24"/>
          <w:shd w:val="clear" w:color="auto" w:fill="FFFFFF"/>
        </w:rPr>
        <w:t>(10):932.</w:t>
      </w:r>
    </w:p>
    <w:p w14:paraId="17EB8ADC" w14:textId="77777777" w:rsidR="00DC161F" w:rsidRPr="00E06DB5" w:rsidRDefault="00DC161F" w:rsidP="00DC161F">
      <w:pPr>
        <w:shd w:val="clear" w:color="auto" w:fill="FFFFFF"/>
        <w:spacing w:before="400" w:after="400" w:line="360" w:lineRule="auto"/>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 xml:space="preserve">3) </w:t>
      </w:r>
      <w:proofErr w:type="spellStart"/>
      <w:r w:rsidRPr="00E06DB5">
        <w:rPr>
          <w:rFonts w:ascii="Times New Roman" w:hAnsi="Times New Roman" w:cs="Times New Roman"/>
          <w:color w:val="222222"/>
          <w:sz w:val="24"/>
          <w:szCs w:val="24"/>
          <w:shd w:val="clear" w:color="auto" w:fill="FFFFFF"/>
        </w:rPr>
        <w:t>Welbeck</w:t>
      </w:r>
      <w:proofErr w:type="spellEnd"/>
      <w:r w:rsidRPr="00E06DB5">
        <w:rPr>
          <w:rFonts w:ascii="Times New Roman" w:hAnsi="Times New Roman" w:cs="Times New Roman"/>
          <w:color w:val="222222"/>
          <w:sz w:val="24"/>
          <w:szCs w:val="24"/>
          <w:shd w:val="clear" w:color="auto" w:fill="FFFFFF"/>
        </w:rPr>
        <w:t xml:space="preserve"> AN, </w:t>
      </w:r>
      <w:proofErr w:type="spellStart"/>
      <w:r w:rsidRPr="00E06DB5">
        <w:rPr>
          <w:rFonts w:ascii="Times New Roman" w:hAnsi="Times New Roman" w:cs="Times New Roman"/>
          <w:color w:val="222222"/>
          <w:sz w:val="24"/>
          <w:szCs w:val="24"/>
          <w:shd w:val="clear" w:color="auto" w:fill="FFFFFF"/>
        </w:rPr>
        <w:t>Amilo</w:t>
      </w:r>
      <w:proofErr w:type="spellEnd"/>
      <w:r w:rsidRPr="00E06DB5">
        <w:rPr>
          <w:rFonts w:ascii="Times New Roman" w:hAnsi="Times New Roman" w:cs="Times New Roman"/>
          <w:color w:val="222222"/>
          <w:sz w:val="24"/>
          <w:szCs w:val="24"/>
          <w:shd w:val="clear" w:color="auto" w:fill="FFFFFF"/>
        </w:rPr>
        <w:t xml:space="preserve"> NR, Le DT, Killelea CM, Kirsch AN, Zarzour RH, Burgi CR, Sell TC, Faherty MS. Examining the link between thoracic rotation and scapular dyskinesis and shoulder pain amongst college swimmers. Physical Therapy in Sport. 2019 Nov 1</w:t>
      </w:r>
      <w:proofErr w:type="gramStart"/>
      <w:r w:rsidRPr="00E06DB5">
        <w:rPr>
          <w:rFonts w:ascii="Times New Roman" w:hAnsi="Times New Roman" w:cs="Times New Roman"/>
          <w:color w:val="222222"/>
          <w:sz w:val="24"/>
          <w:szCs w:val="24"/>
          <w:shd w:val="clear" w:color="auto" w:fill="FFFFFF"/>
        </w:rPr>
        <w:t>;40:78</w:t>
      </w:r>
      <w:proofErr w:type="gramEnd"/>
      <w:r w:rsidRPr="00E06DB5">
        <w:rPr>
          <w:rFonts w:ascii="Times New Roman" w:hAnsi="Times New Roman" w:cs="Times New Roman"/>
          <w:color w:val="222222"/>
          <w:sz w:val="24"/>
          <w:szCs w:val="24"/>
          <w:shd w:val="clear" w:color="auto" w:fill="FFFFFF"/>
        </w:rPr>
        <w:t>-84.</w:t>
      </w:r>
    </w:p>
    <w:p w14:paraId="423AC681" w14:textId="77777777" w:rsidR="00DC161F" w:rsidRPr="00E06DB5" w:rsidRDefault="00DC161F" w:rsidP="00DC161F">
      <w:pPr>
        <w:shd w:val="clear" w:color="auto" w:fill="FFFFFF"/>
        <w:spacing w:before="400" w:after="400" w:line="360" w:lineRule="auto"/>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lastRenderedPageBreak/>
        <w:t xml:space="preserve">4) McClure P, Tate AR, Kareha S, Irwin D, </w:t>
      </w:r>
      <w:proofErr w:type="spellStart"/>
      <w:r w:rsidRPr="00E06DB5">
        <w:rPr>
          <w:rFonts w:ascii="Times New Roman" w:hAnsi="Times New Roman" w:cs="Times New Roman"/>
          <w:color w:val="222222"/>
          <w:sz w:val="24"/>
          <w:szCs w:val="24"/>
          <w:shd w:val="clear" w:color="auto" w:fill="FFFFFF"/>
        </w:rPr>
        <w:t>Zlupko</w:t>
      </w:r>
      <w:proofErr w:type="spellEnd"/>
      <w:r w:rsidRPr="00E06DB5">
        <w:rPr>
          <w:rFonts w:ascii="Times New Roman" w:hAnsi="Times New Roman" w:cs="Times New Roman"/>
          <w:color w:val="222222"/>
          <w:sz w:val="24"/>
          <w:szCs w:val="24"/>
          <w:shd w:val="clear" w:color="auto" w:fill="FFFFFF"/>
        </w:rPr>
        <w:t xml:space="preserve"> E. A clinical method for identifying scapular dyskinesis, part 1: reliability. Journal of athletic training. 2009 Mar</w:t>
      </w:r>
      <w:proofErr w:type="gramStart"/>
      <w:r w:rsidRPr="00E06DB5">
        <w:rPr>
          <w:rFonts w:ascii="Times New Roman" w:hAnsi="Times New Roman" w:cs="Times New Roman"/>
          <w:color w:val="222222"/>
          <w:sz w:val="24"/>
          <w:szCs w:val="24"/>
          <w:shd w:val="clear" w:color="auto" w:fill="FFFFFF"/>
        </w:rPr>
        <w:t>;44</w:t>
      </w:r>
      <w:proofErr w:type="gramEnd"/>
      <w:r w:rsidRPr="00E06DB5">
        <w:rPr>
          <w:rFonts w:ascii="Times New Roman" w:hAnsi="Times New Roman" w:cs="Times New Roman"/>
          <w:color w:val="222222"/>
          <w:sz w:val="24"/>
          <w:szCs w:val="24"/>
          <w:shd w:val="clear" w:color="auto" w:fill="FFFFFF"/>
        </w:rPr>
        <w:t>(2):160-4.</w:t>
      </w:r>
    </w:p>
    <w:p w14:paraId="63DE1F9F" w14:textId="77777777" w:rsidR="00DC161F" w:rsidRPr="00E06DB5" w:rsidRDefault="00DC161F" w:rsidP="00DC161F">
      <w:pPr>
        <w:shd w:val="clear" w:color="auto" w:fill="FFFFFF"/>
        <w:spacing w:before="400" w:after="400" w:line="360" w:lineRule="auto"/>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5) Panagiotopoulos AC, Crowther IM. Scapular Dyskinesia, the forgotten culprit of shoulder pain and how to rehabilitate. SICOT-J. 2019</w:t>
      </w:r>
      <w:proofErr w:type="gramStart"/>
      <w:r w:rsidRPr="00E06DB5">
        <w:rPr>
          <w:rFonts w:ascii="Times New Roman" w:hAnsi="Times New Roman" w:cs="Times New Roman"/>
          <w:color w:val="222222"/>
          <w:sz w:val="24"/>
          <w:szCs w:val="24"/>
          <w:shd w:val="clear" w:color="auto" w:fill="FFFFFF"/>
        </w:rPr>
        <w:t>;5</w:t>
      </w:r>
      <w:proofErr w:type="gramEnd"/>
      <w:r w:rsidRPr="00E06DB5">
        <w:rPr>
          <w:rFonts w:ascii="Times New Roman" w:hAnsi="Times New Roman" w:cs="Times New Roman"/>
          <w:color w:val="222222"/>
          <w:sz w:val="24"/>
          <w:szCs w:val="24"/>
          <w:shd w:val="clear" w:color="auto" w:fill="FFFFFF"/>
        </w:rPr>
        <w:t>.</w:t>
      </w:r>
    </w:p>
    <w:p w14:paraId="5B701204" w14:textId="77777777" w:rsidR="00DC161F" w:rsidRPr="00E06DB5" w:rsidRDefault="00DC161F" w:rsidP="00DC161F">
      <w:pPr>
        <w:shd w:val="clear" w:color="auto" w:fill="FFFFFF"/>
        <w:spacing w:before="400" w:after="400" w:line="360" w:lineRule="auto"/>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6) Sciascia A, Kibler WB. Current views of scapular dyskinesis and its possible clinical relevance. International Journal of Sports Physical Therapy. 2022</w:t>
      </w:r>
      <w:proofErr w:type="gramStart"/>
      <w:r w:rsidRPr="00E06DB5">
        <w:rPr>
          <w:rFonts w:ascii="Times New Roman" w:hAnsi="Times New Roman" w:cs="Times New Roman"/>
          <w:color w:val="222222"/>
          <w:sz w:val="24"/>
          <w:szCs w:val="24"/>
          <w:shd w:val="clear" w:color="auto" w:fill="FFFFFF"/>
        </w:rPr>
        <w:t>;17</w:t>
      </w:r>
      <w:proofErr w:type="gramEnd"/>
      <w:r w:rsidRPr="00E06DB5">
        <w:rPr>
          <w:rFonts w:ascii="Times New Roman" w:hAnsi="Times New Roman" w:cs="Times New Roman"/>
          <w:color w:val="222222"/>
          <w:sz w:val="24"/>
          <w:szCs w:val="24"/>
          <w:shd w:val="clear" w:color="auto" w:fill="FFFFFF"/>
        </w:rPr>
        <w:t>(2):117.</w:t>
      </w:r>
    </w:p>
    <w:p w14:paraId="750D8F44" w14:textId="17378D3C" w:rsidR="00AB29F4" w:rsidRPr="00E06DB5" w:rsidRDefault="005A6086" w:rsidP="00DC161F">
      <w:pPr>
        <w:shd w:val="clear" w:color="auto" w:fill="FFFFFF"/>
        <w:spacing w:before="400" w:after="400" w:line="360" w:lineRule="auto"/>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 xml:space="preserve">7) </w:t>
      </w:r>
      <w:proofErr w:type="spellStart"/>
      <w:r w:rsidRPr="00E06DB5">
        <w:rPr>
          <w:rFonts w:ascii="Times New Roman" w:hAnsi="Times New Roman" w:cs="Times New Roman"/>
          <w:color w:val="222222"/>
          <w:sz w:val="24"/>
          <w:szCs w:val="24"/>
          <w:shd w:val="clear" w:color="auto" w:fill="FFFFFF"/>
        </w:rPr>
        <w:t>Namdari</w:t>
      </w:r>
      <w:proofErr w:type="spellEnd"/>
      <w:r w:rsidRPr="00E06DB5">
        <w:rPr>
          <w:rFonts w:ascii="Times New Roman" w:hAnsi="Times New Roman" w:cs="Times New Roman"/>
          <w:color w:val="222222"/>
          <w:sz w:val="24"/>
          <w:szCs w:val="24"/>
          <w:shd w:val="clear" w:color="auto" w:fill="FFFFFF"/>
        </w:rPr>
        <w:t xml:space="preserve"> S, </w:t>
      </w:r>
      <w:proofErr w:type="spellStart"/>
      <w:r w:rsidRPr="00E06DB5">
        <w:rPr>
          <w:rFonts w:ascii="Times New Roman" w:hAnsi="Times New Roman" w:cs="Times New Roman"/>
          <w:color w:val="222222"/>
          <w:sz w:val="24"/>
          <w:szCs w:val="24"/>
          <w:shd w:val="clear" w:color="auto" w:fill="FFFFFF"/>
        </w:rPr>
        <w:t>Yagnik</w:t>
      </w:r>
      <w:proofErr w:type="spellEnd"/>
      <w:r w:rsidRPr="00E06DB5">
        <w:rPr>
          <w:rFonts w:ascii="Times New Roman" w:hAnsi="Times New Roman" w:cs="Times New Roman"/>
          <w:color w:val="222222"/>
          <w:sz w:val="24"/>
          <w:szCs w:val="24"/>
          <w:shd w:val="clear" w:color="auto" w:fill="FFFFFF"/>
        </w:rPr>
        <w:t xml:space="preserve"> G, </w:t>
      </w:r>
      <w:proofErr w:type="spellStart"/>
      <w:r w:rsidRPr="00E06DB5">
        <w:rPr>
          <w:rFonts w:ascii="Times New Roman" w:hAnsi="Times New Roman" w:cs="Times New Roman"/>
          <w:color w:val="222222"/>
          <w:sz w:val="24"/>
          <w:szCs w:val="24"/>
          <w:shd w:val="clear" w:color="auto" w:fill="FFFFFF"/>
        </w:rPr>
        <w:t>Ebaugh</w:t>
      </w:r>
      <w:proofErr w:type="spellEnd"/>
      <w:r w:rsidRPr="00E06DB5">
        <w:rPr>
          <w:rFonts w:ascii="Times New Roman" w:hAnsi="Times New Roman" w:cs="Times New Roman"/>
          <w:color w:val="222222"/>
          <w:sz w:val="24"/>
          <w:szCs w:val="24"/>
          <w:shd w:val="clear" w:color="auto" w:fill="FFFFFF"/>
        </w:rPr>
        <w:t xml:space="preserve"> DD, </w:t>
      </w:r>
      <w:proofErr w:type="spellStart"/>
      <w:r w:rsidRPr="00E06DB5">
        <w:rPr>
          <w:rFonts w:ascii="Times New Roman" w:hAnsi="Times New Roman" w:cs="Times New Roman"/>
          <w:color w:val="222222"/>
          <w:sz w:val="24"/>
          <w:szCs w:val="24"/>
          <w:shd w:val="clear" w:color="auto" w:fill="FFFFFF"/>
        </w:rPr>
        <w:t>Nagda</w:t>
      </w:r>
      <w:proofErr w:type="spellEnd"/>
      <w:r w:rsidRPr="00E06DB5">
        <w:rPr>
          <w:rFonts w:ascii="Times New Roman" w:hAnsi="Times New Roman" w:cs="Times New Roman"/>
          <w:color w:val="222222"/>
          <w:sz w:val="24"/>
          <w:szCs w:val="24"/>
          <w:shd w:val="clear" w:color="auto" w:fill="FFFFFF"/>
        </w:rPr>
        <w:t xml:space="preserve"> S, Ramsey ML, Williams Jr GR, Mehta S. Defining functional shoulder range of motion for activities of daily living. Journal of shoulder and elbow surgery. 2012 Sep 1</w:t>
      </w:r>
      <w:proofErr w:type="gramStart"/>
      <w:r w:rsidRPr="00E06DB5">
        <w:rPr>
          <w:rFonts w:ascii="Times New Roman" w:hAnsi="Times New Roman" w:cs="Times New Roman"/>
          <w:color w:val="222222"/>
          <w:sz w:val="24"/>
          <w:szCs w:val="24"/>
          <w:shd w:val="clear" w:color="auto" w:fill="FFFFFF"/>
        </w:rPr>
        <w:t>;21</w:t>
      </w:r>
      <w:proofErr w:type="gramEnd"/>
      <w:r w:rsidRPr="00E06DB5">
        <w:rPr>
          <w:rFonts w:ascii="Times New Roman" w:hAnsi="Times New Roman" w:cs="Times New Roman"/>
          <w:color w:val="222222"/>
          <w:sz w:val="24"/>
          <w:szCs w:val="24"/>
          <w:shd w:val="clear" w:color="auto" w:fill="FFFFFF"/>
        </w:rPr>
        <w:t>(9):1177-83.</w:t>
      </w:r>
    </w:p>
    <w:p w14:paraId="75701BEF" w14:textId="2CFB1574" w:rsidR="00DC161F" w:rsidRPr="00E06DB5" w:rsidRDefault="00777691" w:rsidP="00DC161F">
      <w:pPr>
        <w:shd w:val="clear" w:color="auto" w:fill="FFFFFF"/>
        <w:spacing w:before="400" w:after="400" w:line="360" w:lineRule="auto"/>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8</w:t>
      </w:r>
      <w:r w:rsidR="00DC161F" w:rsidRPr="00E06DB5">
        <w:rPr>
          <w:rFonts w:ascii="Times New Roman" w:hAnsi="Times New Roman" w:cs="Times New Roman"/>
          <w:color w:val="222222"/>
          <w:sz w:val="24"/>
          <w:szCs w:val="24"/>
          <w:shd w:val="clear" w:color="auto" w:fill="FFFFFF"/>
        </w:rPr>
        <w:t xml:space="preserve">) Tang L, Chen K, Ma Y, Huang L, </w:t>
      </w:r>
      <w:proofErr w:type="gramStart"/>
      <w:r w:rsidR="00DC161F" w:rsidRPr="00E06DB5">
        <w:rPr>
          <w:rFonts w:ascii="Times New Roman" w:hAnsi="Times New Roman" w:cs="Times New Roman"/>
          <w:color w:val="222222"/>
          <w:sz w:val="24"/>
          <w:szCs w:val="24"/>
          <w:shd w:val="clear" w:color="auto" w:fill="FFFFFF"/>
        </w:rPr>
        <w:t>Liang</w:t>
      </w:r>
      <w:proofErr w:type="gramEnd"/>
      <w:r w:rsidR="00DC161F" w:rsidRPr="00E06DB5">
        <w:rPr>
          <w:rFonts w:ascii="Times New Roman" w:hAnsi="Times New Roman" w:cs="Times New Roman"/>
          <w:color w:val="222222"/>
          <w:sz w:val="24"/>
          <w:szCs w:val="24"/>
          <w:shd w:val="clear" w:color="auto" w:fill="FFFFFF"/>
        </w:rPr>
        <w:t xml:space="preserve"> J, Ma Y. Scapular stabilization exercise based on the type of scapular dyskinesis versus traditional rehabilitation training in the treatment of periarthritis of the shoulder: study protocol for a randomized controlled trial. Trials. 2021 Dec</w:t>
      </w:r>
      <w:proofErr w:type="gramStart"/>
      <w:r w:rsidR="00DC161F" w:rsidRPr="00E06DB5">
        <w:rPr>
          <w:rFonts w:ascii="Times New Roman" w:hAnsi="Times New Roman" w:cs="Times New Roman"/>
          <w:color w:val="222222"/>
          <w:sz w:val="24"/>
          <w:szCs w:val="24"/>
          <w:shd w:val="clear" w:color="auto" w:fill="FFFFFF"/>
        </w:rPr>
        <w:t>;22</w:t>
      </w:r>
      <w:proofErr w:type="gramEnd"/>
      <w:r w:rsidR="00DC161F" w:rsidRPr="00E06DB5">
        <w:rPr>
          <w:rFonts w:ascii="Times New Roman" w:hAnsi="Times New Roman" w:cs="Times New Roman"/>
          <w:color w:val="222222"/>
          <w:sz w:val="24"/>
          <w:szCs w:val="24"/>
          <w:shd w:val="clear" w:color="auto" w:fill="FFFFFF"/>
        </w:rPr>
        <w:t>(1):1-1.</w:t>
      </w:r>
    </w:p>
    <w:p w14:paraId="5FA8CB18" w14:textId="130BA2FB" w:rsidR="005A6086" w:rsidRPr="00E06DB5" w:rsidRDefault="005A6086" w:rsidP="00DC161F">
      <w:pPr>
        <w:shd w:val="clear" w:color="auto" w:fill="FFFFFF"/>
        <w:spacing w:before="400" w:after="400" w:line="360" w:lineRule="auto"/>
        <w:rPr>
          <w:rFonts w:ascii="Times New Roman" w:hAnsi="Times New Roman" w:cs="Times New Roman"/>
          <w:sz w:val="24"/>
          <w:szCs w:val="24"/>
        </w:rPr>
      </w:pPr>
      <w:r w:rsidRPr="00E06DB5">
        <w:rPr>
          <w:rFonts w:ascii="Times New Roman" w:hAnsi="Times New Roman" w:cs="Times New Roman"/>
          <w:color w:val="222222"/>
          <w:sz w:val="24"/>
          <w:szCs w:val="24"/>
          <w:shd w:val="clear" w:color="auto" w:fill="FFFFFF"/>
        </w:rPr>
        <w:t xml:space="preserve">9) </w:t>
      </w:r>
      <w:proofErr w:type="spellStart"/>
      <w:r w:rsidRPr="00E06DB5">
        <w:rPr>
          <w:rFonts w:ascii="Times New Roman" w:hAnsi="Times New Roman" w:cs="Times New Roman"/>
          <w:color w:val="222222"/>
          <w:sz w:val="24"/>
          <w:szCs w:val="24"/>
          <w:shd w:val="clear" w:color="auto" w:fill="FFFFFF"/>
        </w:rPr>
        <w:t>Dhami</w:t>
      </w:r>
      <w:proofErr w:type="spellEnd"/>
      <w:r w:rsidRPr="00E06DB5">
        <w:rPr>
          <w:rFonts w:ascii="Times New Roman" w:hAnsi="Times New Roman" w:cs="Times New Roman"/>
          <w:color w:val="222222"/>
          <w:sz w:val="24"/>
          <w:szCs w:val="24"/>
          <w:shd w:val="clear" w:color="auto" w:fill="FFFFFF"/>
        </w:rPr>
        <w:t xml:space="preserve"> K, Sharma S. A Study to Assess Scapular Dyskinesia in Healthy Individuals Aged 25-35 Years.</w:t>
      </w:r>
    </w:p>
    <w:p w14:paraId="68ECA306" w14:textId="183A6B51" w:rsidR="00DC161F" w:rsidRPr="00E06DB5" w:rsidRDefault="00684465" w:rsidP="00DC161F">
      <w:pPr>
        <w:shd w:val="clear" w:color="auto" w:fill="FFFFFF"/>
        <w:spacing w:before="400" w:after="400" w:line="360" w:lineRule="auto"/>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10</w:t>
      </w:r>
      <w:r w:rsidR="00DC161F" w:rsidRPr="00E06DB5">
        <w:rPr>
          <w:rFonts w:ascii="Times New Roman" w:hAnsi="Times New Roman" w:cs="Times New Roman"/>
          <w:color w:val="222222"/>
          <w:sz w:val="24"/>
          <w:szCs w:val="24"/>
          <w:shd w:val="clear" w:color="auto" w:fill="FFFFFF"/>
        </w:rPr>
        <w:t xml:space="preserve">) </w:t>
      </w:r>
      <w:proofErr w:type="spellStart"/>
      <w:r w:rsidR="00DC161F" w:rsidRPr="00E06DB5">
        <w:rPr>
          <w:rFonts w:ascii="Times New Roman" w:hAnsi="Times New Roman" w:cs="Times New Roman"/>
          <w:color w:val="222222"/>
          <w:sz w:val="24"/>
          <w:szCs w:val="24"/>
          <w:shd w:val="clear" w:color="auto" w:fill="FFFFFF"/>
        </w:rPr>
        <w:t>Thiruvarangan</w:t>
      </w:r>
      <w:proofErr w:type="spellEnd"/>
      <w:r w:rsidR="00DC161F" w:rsidRPr="00E06DB5">
        <w:rPr>
          <w:rFonts w:ascii="Times New Roman" w:hAnsi="Times New Roman" w:cs="Times New Roman"/>
          <w:color w:val="222222"/>
          <w:sz w:val="24"/>
          <w:szCs w:val="24"/>
          <w:shd w:val="clear" w:color="auto" w:fill="FFFFFF"/>
        </w:rPr>
        <w:t xml:space="preserve"> S, </w:t>
      </w:r>
      <w:proofErr w:type="spellStart"/>
      <w:r w:rsidR="00DC161F" w:rsidRPr="00E06DB5">
        <w:rPr>
          <w:rFonts w:ascii="Times New Roman" w:hAnsi="Times New Roman" w:cs="Times New Roman"/>
          <w:color w:val="222222"/>
          <w:sz w:val="24"/>
          <w:szCs w:val="24"/>
          <w:shd w:val="clear" w:color="auto" w:fill="FFFFFF"/>
        </w:rPr>
        <w:t>Srigrishna</w:t>
      </w:r>
      <w:proofErr w:type="spellEnd"/>
      <w:r w:rsidR="00DC161F" w:rsidRPr="00E06DB5">
        <w:rPr>
          <w:rFonts w:ascii="Times New Roman" w:hAnsi="Times New Roman" w:cs="Times New Roman"/>
          <w:color w:val="222222"/>
          <w:sz w:val="24"/>
          <w:szCs w:val="24"/>
          <w:shd w:val="clear" w:color="auto" w:fill="FFFFFF"/>
        </w:rPr>
        <w:t xml:space="preserve"> P, </w:t>
      </w:r>
      <w:proofErr w:type="spellStart"/>
      <w:r w:rsidR="00DC161F" w:rsidRPr="00E06DB5">
        <w:rPr>
          <w:rFonts w:ascii="Times New Roman" w:hAnsi="Times New Roman" w:cs="Times New Roman"/>
          <w:color w:val="222222"/>
          <w:sz w:val="24"/>
          <w:szCs w:val="24"/>
          <w:shd w:val="clear" w:color="auto" w:fill="FFFFFF"/>
        </w:rPr>
        <w:t>Thileebphan</w:t>
      </w:r>
      <w:proofErr w:type="spellEnd"/>
      <w:r w:rsidR="00DC161F" w:rsidRPr="00E06DB5">
        <w:rPr>
          <w:rFonts w:ascii="Times New Roman" w:hAnsi="Times New Roman" w:cs="Times New Roman"/>
          <w:color w:val="222222"/>
          <w:sz w:val="24"/>
          <w:szCs w:val="24"/>
          <w:shd w:val="clear" w:color="auto" w:fill="FFFFFF"/>
        </w:rPr>
        <w:t xml:space="preserve"> B. A trial of conservative care for restoring scapular dyskinesis: A clinical series. Journal of Novel Physiotherapy and Rehabilitation. 2020 Jun 8</w:t>
      </w:r>
      <w:proofErr w:type="gramStart"/>
      <w:r w:rsidR="00DC161F" w:rsidRPr="00E06DB5">
        <w:rPr>
          <w:rFonts w:ascii="Times New Roman" w:hAnsi="Times New Roman" w:cs="Times New Roman"/>
          <w:color w:val="222222"/>
          <w:sz w:val="24"/>
          <w:szCs w:val="24"/>
          <w:shd w:val="clear" w:color="auto" w:fill="FFFFFF"/>
        </w:rPr>
        <w:t>;4</w:t>
      </w:r>
      <w:proofErr w:type="gramEnd"/>
      <w:r w:rsidR="00DC161F" w:rsidRPr="00E06DB5">
        <w:rPr>
          <w:rFonts w:ascii="Times New Roman" w:hAnsi="Times New Roman" w:cs="Times New Roman"/>
          <w:color w:val="222222"/>
          <w:sz w:val="24"/>
          <w:szCs w:val="24"/>
          <w:shd w:val="clear" w:color="auto" w:fill="FFFFFF"/>
        </w:rPr>
        <w:t>(1):011-5.</w:t>
      </w:r>
    </w:p>
    <w:p w14:paraId="5936F91E" w14:textId="45B1BA0B" w:rsidR="00DC161F" w:rsidRPr="00E06DB5" w:rsidRDefault="00FE1F44" w:rsidP="00DC161F">
      <w:pPr>
        <w:shd w:val="clear" w:color="auto" w:fill="FFFFFF"/>
        <w:spacing w:before="400" w:after="400" w:line="360" w:lineRule="auto"/>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11</w:t>
      </w:r>
      <w:r w:rsidR="00DC161F" w:rsidRPr="00E06DB5">
        <w:rPr>
          <w:rFonts w:ascii="Times New Roman" w:hAnsi="Times New Roman" w:cs="Times New Roman"/>
          <w:color w:val="222222"/>
          <w:sz w:val="24"/>
          <w:szCs w:val="24"/>
          <w:shd w:val="clear" w:color="auto" w:fill="FFFFFF"/>
        </w:rPr>
        <w:t xml:space="preserve">) Jung JW, Kim YK. Scapular Dyskinesis in Elite Boxers with Neck Disability and Shoulder Malfunction. </w:t>
      </w:r>
      <w:proofErr w:type="spellStart"/>
      <w:r w:rsidR="00DC161F" w:rsidRPr="00E06DB5">
        <w:rPr>
          <w:rFonts w:ascii="Times New Roman" w:hAnsi="Times New Roman" w:cs="Times New Roman"/>
          <w:color w:val="222222"/>
          <w:sz w:val="24"/>
          <w:szCs w:val="24"/>
          <w:shd w:val="clear" w:color="auto" w:fill="FFFFFF"/>
        </w:rPr>
        <w:t>Medicina</w:t>
      </w:r>
      <w:proofErr w:type="spellEnd"/>
      <w:r w:rsidR="00DC161F" w:rsidRPr="00E06DB5">
        <w:rPr>
          <w:rFonts w:ascii="Times New Roman" w:hAnsi="Times New Roman" w:cs="Times New Roman"/>
          <w:color w:val="222222"/>
          <w:sz w:val="24"/>
          <w:szCs w:val="24"/>
          <w:shd w:val="clear" w:color="auto" w:fill="FFFFFF"/>
        </w:rPr>
        <w:t>. 2021 Dec 9</w:t>
      </w:r>
      <w:proofErr w:type="gramStart"/>
      <w:r w:rsidR="00DC161F" w:rsidRPr="00E06DB5">
        <w:rPr>
          <w:rFonts w:ascii="Times New Roman" w:hAnsi="Times New Roman" w:cs="Times New Roman"/>
          <w:color w:val="222222"/>
          <w:sz w:val="24"/>
          <w:szCs w:val="24"/>
          <w:shd w:val="clear" w:color="auto" w:fill="FFFFFF"/>
        </w:rPr>
        <w:t>;57</w:t>
      </w:r>
      <w:proofErr w:type="gramEnd"/>
      <w:r w:rsidR="00DC161F" w:rsidRPr="00E06DB5">
        <w:rPr>
          <w:rFonts w:ascii="Times New Roman" w:hAnsi="Times New Roman" w:cs="Times New Roman"/>
          <w:color w:val="222222"/>
          <w:sz w:val="24"/>
          <w:szCs w:val="24"/>
          <w:shd w:val="clear" w:color="auto" w:fill="FFFFFF"/>
        </w:rPr>
        <w:t>(12):1347.</w:t>
      </w:r>
    </w:p>
    <w:p w14:paraId="2CFFC8DE" w14:textId="160FA08A" w:rsidR="00DC161F" w:rsidRPr="00E06DB5" w:rsidRDefault="0024184C" w:rsidP="00DC161F">
      <w:pPr>
        <w:shd w:val="clear" w:color="auto" w:fill="FFFFFF"/>
        <w:spacing w:before="400" w:after="400" w:line="360" w:lineRule="auto"/>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12</w:t>
      </w:r>
      <w:r w:rsidR="00DC161F" w:rsidRPr="00E06DB5">
        <w:rPr>
          <w:rFonts w:ascii="Times New Roman" w:hAnsi="Times New Roman" w:cs="Times New Roman"/>
          <w:color w:val="222222"/>
          <w:sz w:val="24"/>
          <w:szCs w:val="24"/>
          <w:shd w:val="clear" w:color="auto" w:fill="FFFFFF"/>
        </w:rPr>
        <w:t>) Huang TS, Huang CY, Ou HL, Lin JJ. Scapular dyskinesis: Patterns, functional disability and associated factors in people with shoulder disorders. Manual Therapy. 2016 Dec 1</w:t>
      </w:r>
      <w:proofErr w:type="gramStart"/>
      <w:r w:rsidR="00DC161F" w:rsidRPr="00E06DB5">
        <w:rPr>
          <w:rFonts w:ascii="Times New Roman" w:hAnsi="Times New Roman" w:cs="Times New Roman"/>
          <w:color w:val="222222"/>
          <w:sz w:val="24"/>
          <w:szCs w:val="24"/>
          <w:shd w:val="clear" w:color="auto" w:fill="FFFFFF"/>
        </w:rPr>
        <w:t>;26:165</w:t>
      </w:r>
      <w:proofErr w:type="gramEnd"/>
      <w:r w:rsidR="00DC161F" w:rsidRPr="00E06DB5">
        <w:rPr>
          <w:rFonts w:ascii="Times New Roman" w:hAnsi="Times New Roman" w:cs="Times New Roman"/>
          <w:color w:val="222222"/>
          <w:sz w:val="24"/>
          <w:szCs w:val="24"/>
          <w:shd w:val="clear" w:color="auto" w:fill="FFFFFF"/>
        </w:rPr>
        <w:t>-71.</w:t>
      </w:r>
    </w:p>
    <w:p w14:paraId="6BC9C5BC" w14:textId="0477BEDD" w:rsidR="00DC161F" w:rsidRPr="00E06DB5" w:rsidRDefault="00DC161F" w:rsidP="00DC161F">
      <w:pPr>
        <w:shd w:val="clear" w:color="auto" w:fill="FFFFFF"/>
        <w:spacing w:before="400" w:after="400" w:line="360" w:lineRule="auto"/>
        <w:rPr>
          <w:rFonts w:ascii="Times New Roman" w:hAnsi="Times New Roman" w:cs="Times New Roman"/>
          <w:color w:val="222222"/>
          <w:sz w:val="24"/>
          <w:szCs w:val="24"/>
          <w:shd w:val="clear" w:color="auto" w:fill="FFFFFF"/>
        </w:rPr>
      </w:pPr>
    </w:p>
    <w:p w14:paraId="2B81B8DD" w14:textId="19DB9DC7" w:rsidR="00DC161F" w:rsidRPr="00E06DB5" w:rsidRDefault="00DC161F" w:rsidP="00DC161F">
      <w:pPr>
        <w:shd w:val="clear" w:color="auto" w:fill="FFFFFF"/>
        <w:spacing w:before="400" w:after="400" w:line="360" w:lineRule="auto"/>
        <w:rPr>
          <w:rFonts w:ascii="Times New Roman" w:hAnsi="Times New Roman" w:cs="Times New Roman"/>
          <w:sz w:val="24"/>
          <w:szCs w:val="24"/>
        </w:rPr>
      </w:pPr>
    </w:p>
    <w:sectPr w:rsidR="00DC161F" w:rsidRPr="00E06D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35FF7"/>
    <w:multiLevelType w:val="hybridMultilevel"/>
    <w:tmpl w:val="F5FEC0DC"/>
    <w:lvl w:ilvl="0" w:tplc="FFFFFFFF">
      <w:start w:val="1"/>
      <w:numFmt w:val="lowerLetter"/>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nsid w:val="13375C14"/>
    <w:multiLevelType w:val="hybridMultilevel"/>
    <w:tmpl w:val="7700A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37D519C"/>
    <w:multiLevelType w:val="hybridMultilevel"/>
    <w:tmpl w:val="45042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63C5522"/>
    <w:multiLevelType w:val="hybridMultilevel"/>
    <w:tmpl w:val="CA62885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nsid w:val="375D2F16"/>
    <w:multiLevelType w:val="hybridMultilevel"/>
    <w:tmpl w:val="DB0A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8A7DC2"/>
    <w:multiLevelType w:val="hybridMultilevel"/>
    <w:tmpl w:val="D85C0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CE83638"/>
    <w:multiLevelType w:val="hybridMultilevel"/>
    <w:tmpl w:val="8200D07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nsid w:val="62B5085F"/>
    <w:multiLevelType w:val="multilevel"/>
    <w:tmpl w:val="B6AA1A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EF91BFE"/>
    <w:multiLevelType w:val="hybridMultilevel"/>
    <w:tmpl w:val="45006A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75574F79"/>
    <w:multiLevelType w:val="hybridMultilevel"/>
    <w:tmpl w:val="40E05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1DA"/>
    <w:rsid w:val="00082009"/>
    <w:rsid w:val="000B2907"/>
    <w:rsid w:val="000E74CF"/>
    <w:rsid w:val="000F068D"/>
    <w:rsid w:val="00194913"/>
    <w:rsid w:val="001A49F2"/>
    <w:rsid w:val="001C332A"/>
    <w:rsid w:val="001D016A"/>
    <w:rsid w:val="00202549"/>
    <w:rsid w:val="00240BF8"/>
    <w:rsid w:val="0024184C"/>
    <w:rsid w:val="00243A93"/>
    <w:rsid w:val="00247A07"/>
    <w:rsid w:val="00251287"/>
    <w:rsid w:val="00264454"/>
    <w:rsid w:val="00276129"/>
    <w:rsid w:val="002E432D"/>
    <w:rsid w:val="00332B67"/>
    <w:rsid w:val="00385271"/>
    <w:rsid w:val="003C4A8E"/>
    <w:rsid w:val="003D5AC1"/>
    <w:rsid w:val="003F5590"/>
    <w:rsid w:val="00407A85"/>
    <w:rsid w:val="00416D19"/>
    <w:rsid w:val="00435118"/>
    <w:rsid w:val="004635F1"/>
    <w:rsid w:val="00467D97"/>
    <w:rsid w:val="004B71BE"/>
    <w:rsid w:val="004D1DA0"/>
    <w:rsid w:val="005123ED"/>
    <w:rsid w:val="00543A6A"/>
    <w:rsid w:val="00573753"/>
    <w:rsid w:val="005A6086"/>
    <w:rsid w:val="005B78AF"/>
    <w:rsid w:val="005F3870"/>
    <w:rsid w:val="006316C4"/>
    <w:rsid w:val="006338EC"/>
    <w:rsid w:val="00684465"/>
    <w:rsid w:val="006B7C42"/>
    <w:rsid w:val="006C53F5"/>
    <w:rsid w:val="006E5093"/>
    <w:rsid w:val="006F3B25"/>
    <w:rsid w:val="006F4CE7"/>
    <w:rsid w:val="00702C7D"/>
    <w:rsid w:val="00710A64"/>
    <w:rsid w:val="007125A3"/>
    <w:rsid w:val="00727C2A"/>
    <w:rsid w:val="00736CE5"/>
    <w:rsid w:val="00743194"/>
    <w:rsid w:val="00777691"/>
    <w:rsid w:val="008176B2"/>
    <w:rsid w:val="008178CE"/>
    <w:rsid w:val="0085044B"/>
    <w:rsid w:val="008631DA"/>
    <w:rsid w:val="008702CF"/>
    <w:rsid w:val="00870F2B"/>
    <w:rsid w:val="0088772F"/>
    <w:rsid w:val="008B60BE"/>
    <w:rsid w:val="008D0C72"/>
    <w:rsid w:val="008F26FB"/>
    <w:rsid w:val="0092702C"/>
    <w:rsid w:val="00A076A6"/>
    <w:rsid w:val="00A34857"/>
    <w:rsid w:val="00A5249B"/>
    <w:rsid w:val="00A73D4A"/>
    <w:rsid w:val="00A9239F"/>
    <w:rsid w:val="00AB29F4"/>
    <w:rsid w:val="00AD0E1E"/>
    <w:rsid w:val="00AE448D"/>
    <w:rsid w:val="00AF115E"/>
    <w:rsid w:val="00B42735"/>
    <w:rsid w:val="00C373D9"/>
    <w:rsid w:val="00C470F0"/>
    <w:rsid w:val="00C51C48"/>
    <w:rsid w:val="00C97304"/>
    <w:rsid w:val="00D01202"/>
    <w:rsid w:val="00D37E0C"/>
    <w:rsid w:val="00D60420"/>
    <w:rsid w:val="00D90AFE"/>
    <w:rsid w:val="00DA29BA"/>
    <w:rsid w:val="00DB3D8E"/>
    <w:rsid w:val="00DC161F"/>
    <w:rsid w:val="00DD556F"/>
    <w:rsid w:val="00DE3D79"/>
    <w:rsid w:val="00E06DB5"/>
    <w:rsid w:val="00E50922"/>
    <w:rsid w:val="00EB549B"/>
    <w:rsid w:val="00EE3C9F"/>
    <w:rsid w:val="00EF728A"/>
    <w:rsid w:val="00F06C09"/>
    <w:rsid w:val="00F1496C"/>
    <w:rsid w:val="00F24B31"/>
    <w:rsid w:val="00F34406"/>
    <w:rsid w:val="00F724DC"/>
    <w:rsid w:val="00FB51DB"/>
    <w:rsid w:val="00FE1F44"/>
    <w:rsid w:val="00FF671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0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AFE"/>
    <w:pPr>
      <w:spacing w:after="200" w:line="276" w:lineRule="auto"/>
      <w:ind w:left="720"/>
      <w:contextualSpacing/>
    </w:pPr>
    <w:rPr>
      <w:kern w:val="0"/>
      <w:lang w:val="en-US"/>
      <w14:ligatures w14:val="none"/>
    </w:rPr>
  </w:style>
  <w:style w:type="character" w:styleId="Emphasis">
    <w:name w:val="Emphasis"/>
    <w:basedOn w:val="DefaultParagraphFont"/>
    <w:uiPriority w:val="20"/>
    <w:qFormat/>
    <w:rsid w:val="00D90AFE"/>
    <w:rPr>
      <w:i/>
      <w:iCs/>
    </w:rPr>
  </w:style>
  <w:style w:type="paragraph" w:styleId="NormalWeb">
    <w:name w:val="Normal (Web)"/>
    <w:basedOn w:val="Normal"/>
    <w:uiPriority w:val="99"/>
    <w:semiHidden/>
    <w:unhideWhenUsed/>
    <w:rsid w:val="00DA29BA"/>
    <w:pPr>
      <w:spacing w:after="200" w:line="276" w:lineRule="auto"/>
    </w:pPr>
    <w:rPr>
      <w:rFonts w:ascii="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DA29BA"/>
    <w:rPr>
      <w:color w:val="0000FF"/>
      <w:u w:val="single"/>
    </w:rPr>
  </w:style>
  <w:style w:type="character" w:styleId="Strong">
    <w:name w:val="Strong"/>
    <w:basedOn w:val="DefaultParagraphFont"/>
    <w:uiPriority w:val="22"/>
    <w:qFormat/>
    <w:rsid w:val="00DA29BA"/>
    <w:rPr>
      <w:b/>
      <w:bCs/>
    </w:rPr>
  </w:style>
  <w:style w:type="character" w:customStyle="1" w:styleId="orcid-id-https">
    <w:name w:val="orcid-id-https"/>
    <w:basedOn w:val="DefaultParagraphFont"/>
    <w:rsid w:val="00E06DB5"/>
  </w:style>
  <w:style w:type="paragraph" w:styleId="BalloonText">
    <w:name w:val="Balloon Text"/>
    <w:basedOn w:val="Normal"/>
    <w:link w:val="BalloonTextChar"/>
    <w:uiPriority w:val="99"/>
    <w:semiHidden/>
    <w:unhideWhenUsed/>
    <w:rsid w:val="00C3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3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AFE"/>
    <w:pPr>
      <w:spacing w:after="200" w:line="276" w:lineRule="auto"/>
      <w:ind w:left="720"/>
      <w:contextualSpacing/>
    </w:pPr>
    <w:rPr>
      <w:kern w:val="0"/>
      <w:lang w:val="en-US"/>
      <w14:ligatures w14:val="none"/>
    </w:rPr>
  </w:style>
  <w:style w:type="character" w:styleId="Emphasis">
    <w:name w:val="Emphasis"/>
    <w:basedOn w:val="DefaultParagraphFont"/>
    <w:uiPriority w:val="20"/>
    <w:qFormat/>
    <w:rsid w:val="00D90AFE"/>
    <w:rPr>
      <w:i/>
      <w:iCs/>
    </w:rPr>
  </w:style>
  <w:style w:type="paragraph" w:styleId="NormalWeb">
    <w:name w:val="Normal (Web)"/>
    <w:basedOn w:val="Normal"/>
    <w:uiPriority w:val="99"/>
    <w:semiHidden/>
    <w:unhideWhenUsed/>
    <w:rsid w:val="00DA29BA"/>
    <w:pPr>
      <w:spacing w:after="200" w:line="276" w:lineRule="auto"/>
    </w:pPr>
    <w:rPr>
      <w:rFonts w:ascii="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DA29BA"/>
    <w:rPr>
      <w:color w:val="0000FF"/>
      <w:u w:val="single"/>
    </w:rPr>
  </w:style>
  <w:style w:type="character" w:styleId="Strong">
    <w:name w:val="Strong"/>
    <w:basedOn w:val="DefaultParagraphFont"/>
    <w:uiPriority w:val="22"/>
    <w:qFormat/>
    <w:rsid w:val="00DA29BA"/>
    <w:rPr>
      <w:b/>
      <w:bCs/>
    </w:rPr>
  </w:style>
  <w:style w:type="character" w:customStyle="1" w:styleId="orcid-id-https">
    <w:name w:val="orcid-id-https"/>
    <w:basedOn w:val="DefaultParagraphFont"/>
    <w:rsid w:val="00E06DB5"/>
  </w:style>
  <w:style w:type="paragraph" w:styleId="BalloonText">
    <w:name w:val="Balloon Text"/>
    <w:basedOn w:val="Normal"/>
    <w:link w:val="BalloonTextChar"/>
    <w:uiPriority w:val="99"/>
    <w:semiHidden/>
    <w:unhideWhenUsed/>
    <w:rsid w:val="00C373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3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15135">
      <w:bodyDiv w:val="1"/>
      <w:marLeft w:val="0"/>
      <w:marRight w:val="0"/>
      <w:marTop w:val="0"/>
      <w:marBottom w:val="0"/>
      <w:divBdr>
        <w:top w:val="none" w:sz="0" w:space="0" w:color="auto"/>
        <w:left w:val="none" w:sz="0" w:space="0" w:color="auto"/>
        <w:bottom w:val="none" w:sz="0" w:space="0" w:color="auto"/>
        <w:right w:val="none" w:sz="0" w:space="0" w:color="auto"/>
      </w:divBdr>
    </w:div>
    <w:div w:id="264460353">
      <w:bodyDiv w:val="1"/>
      <w:marLeft w:val="0"/>
      <w:marRight w:val="0"/>
      <w:marTop w:val="0"/>
      <w:marBottom w:val="0"/>
      <w:divBdr>
        <w:top w:val="none" w:sz="0" w:space="0" w:color="auto"/>
        <w:left w:val="none" w:sz="0" w:space="0" w:color="auto"/>
        <w:bottom w:val="none" w:sz="0" w:space="0" w:color="auto"/>
        <w:right w:val="none" w:sz="0" w:space="0" w:color="auto"/>
      </w:divBdr>
    </w:div>
    <w:div w:id="453524763">
      <w:bodyDiv w:val="1"/>
      <w:marLeft w:val="0"/>
      <w:marRight w:val="0"/>
      <w:marTop w:val="0"/>
      <w:marBottom w:val="0"/>
      <w:divBdr>
        <w:top w:val="none" w:sz="0" w:space="0" w:color="auto"/>
        <w:left w:val="none" w:sz="0" w:space="0" w:color="auto"/>
        <w:bottom w:val="none" w:sz="0" w:space="0" w:color="auto"/>
        <w:right w:val="none" w:sz="0" w:space="0" w:color="auto"/>
      </w:divBdr>
    </w:div>
    <w:div w:id="1117945592">
      <w:bodyDiv w:val="1"/>
      <w:marLeft w:val="0"/>
      <w:marRight w:val="0"/>
      <w:marTop w:val="0"/>
      <w:marBottom w:val="0"/>
      <w:divBdr>
        <w:top w:val="none" w:sz="0" w:space="0" w:color="auto"/>
        <w:left w:val="none" w:sz="0" w:space="0" w:color="auto"/>
        <w:bottom w:val="none" w:sz="0" w:space="0" w:color="auto"/>
        <w:right w:val="none" w:sz="0" w:space="0" w:color="auto"/>
      </w:divBdr>
    </w:div>
    <w:div w:id="1194460274">
      <w:bodyDiv w:val="1"/>
      <w:marLeft w:val="0"/>
      <w:marRight w:val="0"/>
      <w:marTop w:val="0"/>
      <w:marBottom w:val="0"/>
      <w:divBdr>
        <w:top w:val="none" w:sz="0" w:space="0" w:color="auto"/>
        <w:left w:val="none" w:sz="0" w:space="0" w:color="auto"/>
        <w:bottom w:val="none" w:sz="0" w:space="0" w:color="auto"/>
        <w:right w:val="none" w:sz="0" w:space="0" w:color="auto"/>
      </w:divBdr>
    </w:div>
    <w:div w:id="1615135026">
      <w:bodyDiv w:val="1"/>
      <w:marLeft w:val="0"/>
      <w:marRight w:val="0"/>
      <w:marTop w:val="0"/>
      <w:marBottom w:val="0"/>
      <w:divBdr>
        <w:top w:val="none" w:sz="0" w:space="0" w:color="auto"/>
        <w:left w:val="none" w:sz="0" w:space="0" w:color="auto"/>
        <w:bottom w:val="none" w:sz="0" w:space="0" w:color="auto"/>
        <w:right w:val="none" w:sz="0" w:space="0" w:color="auto"/>
      </w:divBdr>
    </w:div>
    <w:div w:id="1708141782">
      <w:bodyDiv w:val="1"/>
      <w:marLeft w:val="0"/>
      <w:marRight w:val="0"/>
      <w:marTop w:val="0"/>
      <w:marBottom w:val="0"/>
      <w:divBdr>
        <w:top w:val="none" w:sz="0" w:space="0" w:color="auto"/>
        <w:left w:val="none" w:sz="0" w:space="0" w:color="auto"/>
        <w:bottom w:val="none" w:sz="0" w:space="0" w:color="auto"/>
        <w:right w:val="none" w:sz="0" w:space="0" w:color="auto"/>
      </w:divBdr>
    </w:div>
    <w:div w:id="1737046965">
      <w:bodyDiv w:val="1"/>
      <w:marLeft w:val="0"/>
      <w:marRight w:val="0"/>
      <w:marTop w:val="0"/>
      <w:marBottom w:val="0"/>
      <w:divBdr>
        <w:top w:val="none" w:sz="0" w:space="0" w:color="auto"/>
        <w:left w:val="none" w:sz="0" w:space="0" w:color="auto"/>
        <w:bottom w:val="none" w:sz="0" w:space="0" w:color="auto"/>
        <w:right w:val="none" w:sz="0" w:space="0" w:color="auto"/>
      </w:divBdr>
    </w:div>
    <w:div w:id="1795519941">
      <w:bodyDiv w:val="1"/>
      <w:marLeft w:val="0"/>
      <w:marRight w:val="0"/>
      <w:marTop w:val="0"/>
      <w:marBottom w:val="0"/>
      <w:divBdr>
        <w:top w:val="none" w:sz="0" w:space="0" w:color="auto"/>
        <w:left w:val="none" w:sz="0" w:space="0" w:color="auto"/>
        <w:bottom w:val="none" w:sz="0" w:space="0" w:color="auto"/>
        <w:right w:val="none" w:sz="0" w:space="0" w:color="auto"/>
      </w:divBdr>
    </w:div>
    <w:div w:id="2012028839">
      <w:bodyDiv w:val="1"/>
      <w:marLeft w:val="0"/>
      <w:marRight w:val="0"/>
      <w:marTop w:val="0"/>
      <w:marBottom w:val="0"/>
      <w:divBdr>
        <w:top w:val="none" w:sz="0" w:space="0" w:color="auto"/>
        <w:left w:val="none" w:sz="0" w:space="0" w:color="auto"/>
        <w:bottom w:val="none" w:sz="0" w:space="0" w:color="auto"/>
        <w:right w:val="none" w:sz="0" w:space="0" w:color="auto"/>
      </w:divBdr>
    </w:div>
    <w:div w:id="2020541100">
      <w:bodyDiv w:val="1"/>
      <w:marLeft w:val="0"/>
      <w:marRight w:val="0"/>
      <w:marTop w:val="0"/>
      <w:marBottom w:val="0"/>
      <w:divBdr>
        <w:top w:val="none" w:sz="0" w:space="0" w:color="auto"/>
        <w:left w:val="none" w:sz="0" w:space="0" w:color="auto"/>
        <w:bottom w:val="none" w:sz="0" w:space="0" w:color="auto"/>
        <w:right w:val="none" w:sz="0" w:space="0" w:color="auto"/>
      </w:divBdr>
    </w:div>
    <w:div w:id="206263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sciencedirect.com/topics/medicine-and-dentistry/adduction"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har@jamiahamdard.ac.in"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20</Pages>
  <Words>5226</Words>
  <Characters>29789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khan</dc:creator>
  <cp:keywords/>
  <dc:description/>
  <cp:lastModifiedBy>uscomputer</cp:lastModifiedBy>
  <cp:revision>8</cp:revision>
  <dcterms:created xsi:type="dcterms:W3CDTF">2023-07-30T16:56:00Z</dcterms:created>
  <dcterms:modified xsi:type="dcterms:W3CDTF">2023-08-16T00:00:00Z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2a3e17c7b829d2d55a4b43b3e0ce727d1b12418463eea7ac341c8ebe782aa2bf</vt:lpwstr>
  </property>
</Properties>
</file>