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72B" w:rsidRDefault="0059172B" w:rsidP="0059172B">
      <w:pPr>
        <w:jc w:val="center"/>
        <w:rPr>
          <w:rFonts w:ascii="Times New Roman" w:hAnsi="Times New Roman" w:cs="Times New Roman"/>
          <w:b/>
          <w:bCs/>
          <w:sz w:val="24"/>
          <w:szCs w:val="24"/>
        </w:rPr>
      </w:pPr>
      <w:r>
        <w:rPr>
          <w:rFonts w:ascii="Times New Roman" w:hAnsi="Times New Roman" w:cs="Times New Roman"/>
          <w:b/>
          <w:bCs/>
          <w:sz w:val="24"/>
          <w:szCs w:val="24"/>
        </w:rPr>
        <w:t>Empowerment of Women in Cottage Industry</w:t>
      </w:r>
    </w:p>
    <w:p w:rsidR="0059172B" w:rsidRDefault="0059172B" w:rsidP="0059172B">
      <w:pPr>
        <w:spacing w:after="0"/>
        <w:jc w:val="both"/>
        <w:rPr>
          <w:rFonts w:ascii="Times New Roman" w:hAnsi="Times New Roman" w:cs="Times New Roman"/>
        </w:rPr>
      </w:pPr>
      <w:proofErr w:type="spellStart"/>
      <w:r>
        <w:rPr>
          <w:rFonts w:ascii="Times New Roman" w:hAnsi="Times New Roman" w:cs="Times New Roman"/>
          <w:b/>
          <w:bCs/>
        </w:rPr>
        <w:t>Ms.</w:t>
      </w:r>
      <w:proofErr w:type="spellEnd"/>
      <w:r>
        <w:rPr>
          <w:rFonts w:ascii="Times New Roman" w:hAnsi="Times New Roman" w:cs="Times New Roman"/>
          <w:b/>
          <w:bCs/>
        </w:rPr>
        <w:t xml:space="preserve"> A. </w:t>
      </w:r>
      <w:proofErr w:type="spellStart"/>
      <w:r>
        <w:rPr>
          <w:rFonts w:ascii="Times New Roman" w:hAnsi="Times New Roman" w:cs="Times New Roman"/>
          <w:b/>
          <w:bCs/>
        </w:rPr>
        <w:t>Anusuya</w:t>
      </w:r>
      <w:proofErr w:type="spellEnd"/>
      <w:r>
        <w:rPr>
          <w:rFonts w:ascii="Times New Roman" w:hAnsi="Times New Roman" w:cs="Times New Roman"/>
          <w:b/>
          <w:bCs/>
        </w:rPr>
        <w:t>.</w:t>
      </w:r>
      <w:r w:rsidRPr="00E613AD">
        <w:rPr>
          <w:rFonts w:ascii="Times New Roman" w:hAnsi="Times New Roman" w:cs="Times New Roman"/>
          <w:b/>
          <w:bCs/>
        </w:rPr>
        <w:t xml:space="preserve"> </w:t>
      </w:r>
      <w:r w:rsidRPr="00E613AD">
        <w:rPr>
          <w:rFonts w:ascii="Times New Roman" w:hAnsi="Times New Roman" w:cs="Times New Roman"/>
        </w:rPr>
        <w:t xml:space="preserve">Full-Time PhD Research Scholar. PG &amp; Research Department of Commerce. Rani Anna Government College for Women. Gandhi Nagar. Tirunelveli-627008. </w:t>
      </w:r>
    </w:p>
    <w:p w:rsidR="0059172B" w:rsidRDefault="0059172B" w:rsidP="0059172B">
      <w:pPr>
        <w:spacing w:after="0"/>
        <w:jc w:val="both"/>
        <w:rPr>
          <w:rFonts w:ascii="Times New Roman" w:hAnsi="Times New Roman" w:cs="Times New Roman"/>
          <w:b/>
          <w:bCs/>
        </w:rPr>
      </w:pPr>
    </w:p>
    <w:p w:rsidR="0059172B" w:rsidRDefault="0059172B" w:rsidP="0059172B">
      <w:pPr>
        <w:spacing w:after="0"/>
        <w:jc w:val="both"/>
        <w:rPr>
          <w:rFonts w:ascii="Times New Roman" w:hAnsi="Times New Roman" w:cs="Times New Roman"/>
        </w:rPr>
      </w:pPr>
      <w:proofErr w:type="spellStart"/>
      <w:r>
        <w:rPr>
          <w:rFonts w:ascii="Times New Roman" w:hAnsi="Times New Roman" w:cs="Times New Roman"/>
          <w:b/>
          <w:bCs/>
        </w:rPr>
        <w:t>Ms.</w:t>
      </w:r>
      <w:proofErr w:type="spellEnd"/>
      <w:r>
        <w:rPr>
          <w:rFonts w:ascii="Times New Roman" w:hAnsi="Times New Roman" w:cs="Times New Roman"/>
          <w:b/>
          <w:bCs/>
        </w:rPr>
        <w:t xml:space="preserve"> </w:t>
      </w:r>
      <w:r>
        <w:rPr>
          <w:rFonts w:ascii="Times New Roman" w:hAnsi="Times New Roman" w:cs="Times New Roman"/>
          <w:b/>
          <w:bCs/>
        </w:rPr>
        <w:t xml:space="preserve">M. </w:t>
      </w:r>
      <w:proofErr w:type="spellStart"/>
      <w:r>
        <w:rPr>
          <w:rFonts w:ascii="Times New Roman" w:hAnsi="Times New Roman" w:cs="Times New Roman"/>
          <w:b/>
          <w:bCs/>
        </w:rPr>
        <w:t>Ramalakshmi</w:t>
      </w:r>
      <w:proofErr w:type="spellEnd"/>
      <w:r>
        <w:rPr>
          <w:rFonts w:ascii="Times New Roman" w:hAnsi="Times New Roman" w:cs="Times New Roman"/>
          <w:b/>
          <w:bCs/>
        </w:rPr>
        <w:t>.</w:t>
      </w:r>
      <w:r w:rsidRPr="00E613AD">
        <w:rPr>
          <w:rFonts w:ascii="Times New Roman" w:hAnsi="Times New Roman" w:cs="Times New Roman"/>
          <w:b/>
          <w:bCs/>
        </w:rPr>
        <w:t xml:space="preserve"> </w:t>
      </w:r>
      <w:r w:rsidRPr="00E613AD">
        <w:rPr>
          <w:rFonts w:ascii="Times New Roman" w:hAnsi="Times New Roman" w:cs="Times New Roman"/>
        </w:rPr>
        <w:t>Full-Time PhD Research Scholar. PG &amp; Research Department of Commerce. Rani Anna Government College for Women. Gandhi Nagar. Tirunelveli-627008.</w:t>
      </w:r>
    </w:p>
    <w:p w:rsidR="0059172B" w:rsidRDefault="0059172B" w:rsidP="0059172B">
      <w:pPr>
        <w:spacing w:after="0"/>
        <w:jc w:val="both"/>
        <w:rPr>
          <w:rFonts w:ascii="Times New Roman" w:hAnsi="Times New Roman" w:cs="Times New Roman"/>
          <w:b/>
          <w:bCs/>
        </w:rPr>
      </w:pPr>
    </w:p>
    <w:p w:rsidR="0059172B" w:rsidRPr="00E613AD" w:rsidRDefault="0059172B" w:rsidP="0059172B">
      <w:pPr>
        <w:spacing w:after="0"/>
        <w:jc w:val="both"/>
        <w:rPr>
          <w:rFonts w:ascii="Times New Roman" w:hAnsi="Times New Roman" w:cs="Times New Roman"/>
          <w:color w:val="000000" w:themeColor="text1"/>
        </w:rPr>
      </w:pPr>
      <w:proofErr w:type="spellStart"/>
      <w:r>
        <w:rPr>
          <w:rFonts w:ascii="Times New Roman" w:hAnsi="Times New Roman" w:cs="Times New Roman"/>
          <w:b/>
          <w:bCs/>
        </w:rPr>
        <w:t>M</w:t>
      </w:r>
      <w:r>
        <w:rPr>
          <w:rFonts w:ascii="Times New Roman" w:hAnsi="Times New Roman" w:cs="Times New Roman"/>
          <w:b/>
          <w:bCs/>
        </w:rPr>
        <w:t>r</w:t>
      </w:r>
      <w:r>
        <w:rPr>
          <w:rFonts w:ascii="Times New Roman" w:hAnsi="Times New Roman" w:cs="Times New Roman"/>
          <w:b/>
          <w:bCs/>
        </w:rPr>
        <w:t>s.</w:t>
      </w:r>
      <w:r>
        <w:rPr>
          <w:rFonts w:ascii="Times New Roman" w:hAnsi="Times New Roman" w:cs="Times New Roman"/>
          <w:b/>
          <w:bCs/>
        </w:rPr>
        <w:t>R</w:t>
      </w:r>
      <w:proofErr w:type="spellEnd"/>
      <w:r>
        <w:rPr>
          <w:rFonts w:ascii="Times New Roman" w:hAnsi="Times New Roman" w:cs="Times New Roman"/>
          <w:b/>
          <w:bCs/>
        </w:rPr>
        <w:t xml:space="preserve">. </w:t>
      </w:r>
      <w:proofErr w:type="spellStart"/>
      <w:r>
        <w:rPr>
          <w:rFonts w:ascii="Times New Roman" w:hAnsi="Times New Roman" w:cs="Times New Roman"/>
          <w:b/>
          <w:bCs/>
        </w:rPr>
        <w:t>Shunmugaselvi</w:t>
      </w:r>
      <w:proofErr w:type="spellEnd"/>
      <w:r>
        <w:rPr>
          <w:rFonts w:ascii="Times New Roman" w:hAnsi="Times New Roman" w:cs="Times New Roman"/>
          <w:b/>
          <w:bCs/>
        </w:rPr>
        <w:t>.</w:t>
      </w:r>
      <w:r w:rsidRPr="00E613AD">
        <w:rPr>
          <w:rFonts w:ascii="Times New Roman" w:hAnsi="Times New Roman" w:cs="Times New Roman"/>
          <w:b/>
          <w:bCs/>
        </w:rPr>
        <w:t xml:space="preserve"> </w:t>
      </w:r>
      <w:r w:rsidRPr="00E613AD">
        <w:rPr>
          <w:rFonts w:ascii="Times New Roman" w:hAnsi="Times New Roman" w:cs="Times New Roman"/>
        </w:rPr>
        <w:t>Full-Time PhD Research Scholar. PG &amp; Research Department of Commerce. Rani Anna Government College for Women. Gandhi Nagar. Tirunelveli-627008.</w:t>
      </w:r>
    </w:p>
    <w:p w:rsidR="0059172B" w:rsidRDefault="0059172B" w:rsidP="0059172B">
      <w:pPr>
        <w:autoSpaceDE w:val="0"/>
        <w:autoSpaceDN w:val="0"/>
        <w:adjustRightInd w:val="0"/>
        <w:spacing w:after="0"/>
        <w:jc w:val="both"/>
        <w:rPr>
          <w:rFonts w:ascii="Times New Roman" w:hAnsi="Times New Roman" w:cs="Times New Roman"/>
          <w:b/>
          <w:bCs/>
        </w:rPr>
      </w:pPr>
    </w:p>
    <w:p w:rsidR="0059172B" w:rsidRDefault="0059172B" w:rsidP="0059172B">
      <w:pPr>
        <w:autoSpaceDE w:val="0"/>
        <w:autoSpaceDN w:val="0"/>
        <w:adjustRightInd w:val="0"/>
        <w:spacing w:after="0"/>
        <w:jc w:val="both"/>
        <w:rPr>
          <w:rFonts w:ascii="Times New Roman" w:eastAsia="TimesNewRomanPSMT" w:hAnsi="Times New Roman" w:cs="Times New Roman"/>
          <w:b/>
          <w:bCs/>
          <w:lang w:bidi="ta-IN"/>
        </w:rPr>
      </w:pPr>
      <w:proofErr w:type="spellStart"/>
      <w:r w:rsidRPr="00E613AD">
        <w:rPr>
          <w:rFonts w:ascii="Times New Roman" w:hAnsi="Times New Roman" w:cs="Times New Roman"/>
          <w:b/>
          <w:bCs/>
        </w:rPr>
        <w:t>Dr.</w:t>
      </w:r>
      <w:proofErr w:type="spellEnd"/>
      <w:r w:rsidRPr="00E613AD">
        <w:rPr>
          <w:rFonts w:ascii="Times New Roman" w:hAnsi="Times New Roman" w:cs="Times New Roman"/>
          <w:b/>
          <w:bCs/>
        </w:rPr>
        <w:t xml:space="preserve"> V. Darling </w:t>
      </w:r>
      <w:proofErr w:type="spellStart"/>
      <w:r w:rsidRPr="00E613AD">
        <w:rPr>
          <w:rFonts w:ascii="Times New Roman" w:hAnsi="Times New Roman" w:cs="Times New Roman"/>
          <w:b/>
          <w:bCs/>
        </w:rPr>
        <w:t>Selvi</w:t>
      </w:r>
      <w:proofErr w:type="spellEnd"/>
      <w:r w:rsidRPr="00E613AD">
        <w:rPr>
          <w:rFonts w:ascii="Times New Roman" w:hAnsi="Times New Roman" w:cs="Times New Roman"/>
          <w:b/>
          <w:bCs/>
        </w:rPr>
        <w:t xml:space="preserve">. </w:t>
      </w:r>
      <w:r w:rsidRPr="00E613AD">
        <w:rPr>
          <w:rFonts w:ascii="Times New Roman" w:hAnsi="Times New Roman" w:cs="Times New Roman"/>
        </w:rPr>
        <w:t>Head and</w:t>
      </w:r>
      <w:r w:rsidRPr="00E613AD">
        <w:rPr>
          <w:rFonts w:ascii="Times New Roman" w:hAnsi="Times New Roman" w:cs="Times New Roman"/>
          <w:b/>
          <w:bCs/>
        </w:rPr>
        <w:t xml:space="preserve"> </w:t>
      </w:r>
      <w:r w:rsidRPr="00E613AD">
        <w:rPr>
          <w:rFonts w:ascii="Times New Roman" w:hAnsi="Times New Roman" w:cs="Times New Roman"/>
        </w:rPr>
        <w:t xml:space="preserve">Assistant Professor of Commerce. PG &amp; Research Department of Commerce. Rani Anna Government College for Women. Tirunelveli-627008. </w:t>
      </w:r>
      <w:hyperlink r:id="rId5" w:history="1">
        <w:r w:rsidRPr="0059172B">
          <w:rPr>
            <w:rStyle w:val="Hyperlink"/>
            <w:rFonts w:ascii="Times New Roman" w:hAnsi="Times New Roman" w:cs="Times New Roman"/>
            <w:color w:val="000000" w:themeColor="text1"/>
            <w:u w:val="none"/>
          </w:rPr>
          <w:t>prof.darlingselvi@gmail.com</w:t>
        </w:r>
      </w:hyperlink>
      <w:r w:rsidRPr="0059172B">
        <w:rPr>
          <w:rFonts w:ascii="Times New Roman" w:hAnsi="Times New Roman" w:cs="Times New Roman"/>
          <w:color w:val="000000" w:themeColor="text1"/>
        </w:rPr>
        <w:t>.</w:t>
      </w:r>
      <w:r w:rsidRPr="0059172B">
        <w:rPr>
          <w:rFonts w:ascii="Times New Roman" w:hAnsi="Times New Roman" w:cs="Times New Roman"/>
        </w:rPr>
        <w:t xml:space="preserve"> Contact Number: 94423 64293.</w:t>
      </w:r>
    </w:p>
    <w:p w:rsidR="0059172B" w:rsidRPr="0059172B" w:rsidRDefault="0059172B" w:rsidP="0059172B">
      <w:pPr>
        <w:autoSpaceDE w:val="0"/>
        <w:autoSpaceDN w:val="0"/>
        <w:adjustRightInd w:val="0"/>
        <w:spacing w:after="0"/>
        <w:jc w:val="both"/>
        <w:rPr>
          <w:rFonts w:ascii="Times New Roman" w:eastAsia="TimesNewRomanPSMT" w:hAnsi="Times New Roman" w:cs="Times New Roman"/>
          <w:b/>
          <w:bCs/>
          <w:lang w:bidi="ta-IN"/>
        </w:rPr>
      </w:pPr>
    </w:p>
    <w:p w:rsidR="0059172B" w:rsidRPr="0059172B" w:rsidRDefault="0059172B" w:rsidP="0059172B">
      <w:pPr>
        <w:rPr>
          <w:rFonts w:ascii="Times New Roman" w:hAnsi="Times New Roman" w:cs="Times New Roman"/>
          <w:b/>
          <w:bCs/>
          <w:sz w:val="24"/>
          <w:szCs w:val="24"/>
        </w:rPr>
      </w:pPr>
      <w:r w:rsidRPr="0059172B">
        <w:rPr>
          <w:rFonts w:ascii="Times New Roman" w:hAnsi="Times New Roman" w:cs="Times New Roman"/>
          <w:b/>
          <w:bCs/>
          <w:sz w:val="24"/>
          <w:szCs w:val="24"/>
        </w:rPr>
        <w:t>Abstract</w:t>
      </w:r>
    </w:p>
    <w:p w:rsidR="006434EB" w:rsidRPr="0059172B" w:rsidRDefault="0059172B" w:rsidP="0059172B">
      <w:pPr>
        <w:spacing w:line="360" w:lineRule="auto"/>
        <w:ind w:firstLine="720"/>
        <w:jc w:val="both"/>
        <w:rPr>
          <w:rFonts w:ascii="Times New Roman" w:hAnsi="Times New Roman" w:cs="Times New Roman"/>
          <w:sz w:val="24"/>
          <w:szCs w:val="24"/>
        </w:rPr>
      </w:pPr>
      <w:r w:rsidRPr="0059172B">
        <w:rPr>
          <w:rFonts w:ascii="Times New Roman" w:hAnsi="Times New Roman" w:cs="Times New Roman"/>
          <w:sz w:val="24"/>
          <w:szCs w:val="24"/>
        </w:rPr>
        <w:t>The main objective of the study is to inspect an empowerment of women in cottage</w:t>
      </w:r>
      <w:r w:rsidRPr="0059172B">
        <w:rPr>
          <w:rFonts w:ascii="Times New Roman" w:hAnsi="Times New Roman" w:cs="Times New Roman"/>
          <w:sz w:val="24"/>
          <w:szCs w:val="24"/>
        </w:rPr>
        <w:t xml:space="preserve"> </w:t>
      </w:r>
      <w:r w:rsidRPr="0059172B">
        <w:rPr>
          <w:rFonts w:ascii="Times New Roman" w:hAnsi="Times New Roman" w:cs="Times New Roman"/>
          <w:sz w:val="24"/>
          <w:szCs w:val="24"/>
        </w:rPr>
        <w:t>industries. Primary data will be collected from the respondents with the help of structured</w:t>
      </w:r>
      <w:r w:rsidRPr="0059172B">
        <w:rPr>
          <w:rFonts w:ascii="Times New Roman" w:hAnsi="Times New Roman" w:cs="Times New Roman"/>
          <w:sz w:val="24"/>
          <w:szCs w:val="24"/>
        </w:rPr>
        <w:t xml:space="preserve"> </w:t>
      </w:r>
      <w:r w:rsidRPr="0059172B">
        <w:rPr>
          <w:rFonts w:ascii="Times New Roman" w:hAnsi="Times New Roman" w:cs="Times New Roman"/>
          <w:sz w:val="24"/>
          <w:szCs w:val="24"/>
        </w:rPr>
        <w:t>interview schedule. Secondary data will be collected from various sources like journals,</w:t>
      </w:r>
      <w:r w:rsidRPr="0059172B">
        <w:rPr>
          <w:rFonts w:ascii="Times New Roman" w:hAnsi="Times New Roman" w:cs="Times New Roman"/>
          <w:sz w:val="24"/>
          <w:szCs w:val="24"/>
        </w:rPr>
        <w:t xml:space="preserve"> </w:t>
      </w:r>
      <w:r w:rsidRPr="0059172B">
        <w:rPr>
          <w:rFonts w:ascii="Times New Roman" w:hAnsi="Times New Roman" w:cs="Times New Roman"/>
          <w:sz w:val="24"/>
          <w:szCs w:val="24"/>
        </w:rPr>
        <w:t xml:space="preserve">magazines etc. In this study used a sample of 200 respondents from </w:t>
      </w:r>
      <w:proofErr w:type="spellStart"/>
      <w:r w:rsidRPr="0059172B">
        <w:rPr>
          <w:rFonts w:ascii="Times New Roman" w:hAnsi="Times New Roman" w:cs="Times New Roman"/>
          <w:sz w:val="24"/>
          <w:szCs w:val="24"/>
        </w:rPr>
        <w:t>Tirunelveli</w:t>
      </w:r>
      <w:proofErr w:type="spellEnd"/>
      <w:r w:rsidRPr="0059172B">
        <w:rPr>
          <w:rFonts w:ascii="Times New Roman" w:hAnsi="Times New Roman" w:cs="Times New Roman"/>
          <w:sz w:val="24"/>
          <w:szCs w:val="24"/>
        </w:rPr>
        <w:t xml:space="preserve"> district with</w:t>
      </w:r>
      <w:r w:rsidRPr="0059172B">
        <w:rPr>
          <w:rFonts w:ascii="Times New Roman" w:hAnsi="Times New Roman" w:cs="Times New Roman"/>
          <w:sz w:val="24"/>
          <w:szCs w:val="24"/>
        </w:rPr>
        <w:t xml:space="preserve"> </w:t>
      </w:r>
      <w:r w:rsidRPr="0059172B">
        <w:rPr>
          <w:rFonts w:ascii="Times New Roman" w:hAnsi="Times New Roman" w:cs="Times New Roman"/>
          <w:sz w:val="24"/>
          <w:szCs w:val="24"/>
        </w:rPr>
        <w:t>the use of SPSS 20 and AMOS 20 software, the researcher used a reliability test, exploratory</w:t>
      </w:r>
      <w:r w:rsidRPr="0059172B">
        <w:rPr>
          <w:rFonts w:ascii="Times New Roman" w:hAnsi="Times New Roman" w:cs="Times New Roman"/>
          <w:sz w:val="24"/>
          <w:szCs w:val="24"/>
        </w:rPr>
        <w:t xml:space="preserve"> </w:t>
      </w:r>
      <w:r w:rsidRPr="0059172B">
        <w:rPr>
          <w:rFonts w:ascii="Times New Roman" w:hAnsi="Times New Roman" w:cs="Times New Roman"/>
          <w:sz w:val="24"/>
          <w:szCs w:val="24"/>
        </w:rPr>
        <w:t>factor analysis (EFA) and confirmatory factor analysis (CFA). It was concluded that to</w:t>
      </w:r>
      <w:r w:rsidRPr="0059172B">
        <w:rPr>
          <w:rFonts w:ascii="Times New Roman" w:hAnsi="Times New Roman" w:cs="Times New Roman"/>
          <w:sz w:val="24"/>
          <w:szCs w:val="24"/>
        </w:rPr>
        <w:t xml:space="preserve"> </w:t>
      </w:r>
      <w:r w:rsidRPr="0059172B">
        <w:rPr>
          <w:rFonts w:ascii="Times New Roman" w:hAnsi="Times New Roman" w:cs="Times New Roman"/>
          <w:sz w:val="24"/>
          <w:szCs w:val="24"/>
        </w:rPr>
        <w:t>develop entrepreneurship skills in the society in educational empowerment followed by fight</w:t>
      </w:r>
      <w:r w:rsidRPr="0059172B">
        <w:rPr>
          <w:rFonts w:ascii="Times New Roman" w:hAnsi="Times New Roman" w:cs="Times New Roman"/>
          <w:sz w:val="24"/>
          <w:szCs w:val="24"/>
        </w:rPr>
        <w:t xml:space="preserve"> </w:t>
      </w:r>
      <w:r w:rsidRPr="0059172B">
        <w:rPr>
          <w:rFonts w:ascii="Times New Roman" w:hAnsi="Times New Roman" w:cs="Times New Roman"/>
          <w:sz w:val="24"/>
          <w:szCs w:val="24"/>
        </w:rPr>
        <w:t>against superstitions in social empowerment then to understand the activities of women’s</w:t>
      </w:r>
      <w:r w:rsidRPr="0059172B">
        <w:rPr>
          <w:rFonts w:ascii="Times New Roman" w:hAnsi="Times New Roman" w:cs="Times New Roman"/>
          <w:sz w:val="24"/>
          <w:szCs w:val="24"/>
        </w:rPr>
        <w:t xml:space="preserve"> </w:t>
      </w:r>
      <w:r w:rsidRPr="0059172B">
        <w:rPr>
          <w:rFonts w:ascii="Times New Roman" w:hAnsi="Times New Roman" w:cs="Times New Roman"/>
          <w:sz w:val="24"/>
          <w:szCs w:val="24"/>
        </w:rPr>
        <w:t>commission in political empowerment and finally, to market the goods and services in</w:t>
      </w:r>
      <w:r w:rsidRPr="0059172B">
        <w:rPr>
          <w:rFonts w:ascii="Times New Roman" w:hAnsi="Times New Roman" w:cs="Times New Roman"/>
          <w:sz w:val="24"/>
          <w:szCs w:val="24"/>
        </w:rPr>
        <w:t xml:space="preserve"> economic</w:t>
      </w:r>
      <w:r w:rsidRPr="0059172B">
        <w:rPr>
          <w:rFonts w:ascii="Times New Roman" w:hAnsi="Times New Roman" w:cs="Times New Roman"/>
          <w:sz w:val="24"/>
          <w:szCs w:val="24"/>
        </w:rPr>
        <w:t xml:space="preserve"> empowerment is the highest factors. Initially, the confirmatory factor analysis</w:t>
      </w:r>
      <w:r w:rsidRPr="0059172B">
        <w:rPr>
          <w:rFonts w:ascii="Times New Roman" w:hAnsi="Times New Roman" w:cs="Times New Roman"/>
          <w:sz w:val="24"/>
          <w:szCs w:val="24"/>
        </w:rPr>
        <w:t xml:space="preserve"> </w:t>
      </w:r>
      <w:r w:rsidRPr="0059172B">
        <w:rPr>
          <w:rFonts w:ascii="Times New Roman" w:hAnsi="Times New Roman" w:cs="Times New Roman"/>
          <w:sz w:val="24"/>
          <w:szCs w:val="24"/>
        </w:rPr>
        <w:t>model did not fit. As per the modification indices one double arrow mark was connected with</w:t>
      </w:r>
      <w:r w:rsidRPr="0059172B">
        <w:rPr>
          <w:rFonts w:ascii="Times New Roman" w:hAnsi="Times New Roman" w:cs="Times New Roman"/>
          <w:sz w:val="24"/>
          <w:szCs w:val="24"/>
        </w:rPr>
        <w:t xml:space="preserve"> </w:t>
      </w:r>
      <w:r w:rsidRPr="0059172B">
        <w:rPr>
          <w:rFonts w:ascii="Times New Roman" w:hAnsi="Times New Roman" w:cs="Times New Roman"/>
          <w:sz w:val="24"/>
          <w:szCs w:val="24"/>
        </w:rPr>
        <w:t>error to error. After that, the model fit perfectly.</w:t>
      </w:r>
    </w:p>
    <w:p w:rsidR="0059172B" w:rsidRPr="0059172B" w:rsidRDefault="0059172B" w:rsidP="0059172B">
      <w:pPr>
        <w:spacing w:line="360" w:lineRule="auto"/>
        <w:jc w:val="both"/>
        <w:rPr>
          <w:rFonts w:ascii="Times New Roman" w:hAnsi="Times New Roman" w:cs="Times New Roman"/>
          <w:sz w:val="24"/>
          <w:szCs w:val="24"/>
        </w:rPr>
      </w:pPr>
      <w:r>
        <w:rPr>
          <w:rFonts w:ascii="Times New Roman" w:hAnsi="Times New Roman" w:cs="Times New Roman"/>
          <w:sz w:val="24"/>
          <w:szCs w:val="24"/>
        </w:rPr>
        <w:t>(Keywords: Cottage Industry, Educational Empowerment, Economic Empowerment, Political Empowerment and Social Empowerment)</w:t>
      </w:r>
    </w:p>
    <w:p w:rsidR="00032F25" w:rsidRPr="006434EB" w:rsidRDefault="00032F25" w:rsidP="006434EB">
      <w:pPr>
        <w:spacing w:line="360" w:lineRule="auto"/>
        <w:rPr>
          <w:rFonts w:ascii="Times New Roman" w:hAnsi="Times New Roman" w:cs="Times New Roman"/>
          <w:b/>
          <w:bCs/>
          <w:sz w:val="24"/>
          <w:szCs w:val="24"/>
        </w:rPr>
      </w:pPr>
      <w:r w:rsidRPr="006434EB">
        <w:rPr>
          <w:rFonts w:ascii="Times New Roman" w:hAnsi="Times New Roman" w:cs="Times New Roman"/>
          <w:b/>
          <w:bCs/>
          <w:sz w:val="24"/>
          <w:szCs w:val="24"/>
        </w:rPr>
        <w:t>Introduction</w:t>
      </w:r>
    </w:p>
    <w:p w:rsidR="00032F25" w:rsidRPr="006434EB" w:rsidRDefault="00032F25" w:rsidP="006434EB">
      <w:pPr>
        <w:spacing w:line="360" w:lineRule="auto"/>
        <w:ind w:firstLine="720"/>
        <w:jc w:val="both"/>
        <w:rPr>
          <w:rFonts w:ascii="Times New Roman" w:hAnsi="Times New Roman" w:cs="Times New Roman"/>
          <w:color w:val="000000" w:themeColor="text1"/>
          <w:sz w:val="24"/>
          <w:szCs w:val="24"/>
        </w:rPr>
      </w:pPr>
      <w:r w:rsidRPr="006434EB">
        <w:rPr>
          <w:rFonts w:ascii="Times New Roman" w:hAnsi="Times New Roman" w:cs="Times New Roman"/>
          <w:color w:val="000000" w:themeColor="text1"/>
          <w:sz w:val="24"/>
          <w:szCs w:val="24"/>
        </w:rPr>
        <w:t xml:space="preserve">Women empowerment refers to increasing economic, social, political and educational strength of an entity or entities. Empowerment covers many aspects such as women’s control over material and intellectual resources. Women Entrepreneurs in rural areas are dependent on cottage industries for many of their needs and it has generated employment opportunities for them and save their society from decay. Cottage Industry is a form of unorganized </w:t>
      </w:r>
      <w:r w:rsidRPr="006434EB">
        <w:rPr>
          <w:rFonts w:ascii="Times New Roman" w:hAnsi="Times New Roman" w:cs="Times New Roman"/>
          <w:color w:val="000000" w:themeColor="text1"/>
          <w:sz w:val="24"/>
          <w:szCs w:val="24"/>
        </w:rPr>
        <w:lastRenderedPageBreak/>
        <w:t>industry, predominantly rural and are mainly engaged in craftsmanship works such as handicraft, pottery, knitting, handloom, etc. In rural areas, it has been found that the cottage industries have given economic independence to the women. Through the cottage industries women are having decision making power and are also contributing to the growth process and changes that are never ending thus cottage industries have become a channelized route for the empowerment of women entrepreneur.</w:t>
      </w:r>
    </w:p>
    <w:p w:rsidR="00032F25" w:rsidRPr="006434EB" w:rsidRDefault="00032F25" w:rsidP="006434EB">
      <w:pPr>
        <w:spacing w:line="360" w:lineRule="auto"/>
        <w:jc w:val="both"/>
        <w:rPr>
          <w:rFonts w:ascii="Times New Roman" w:hAnsi="Times New Roman" w:cs="Times New Roman"/>
          <w:b/>
          <w:bCs/>
          <w:color w:val="000000" w:themeColor="text1"/>
          <w:sz w:val="24"/>
          <w:szCs w:val="24"/>
        </w:rPr>
      </w:pPr>
      <w:r w:rsidRPr="006434EB">
        <w:rPr>
          <w:rFonts w:ascii="Times New Roman" w:hAnsi="Times New Roman" w:cs="Times New Roman"/>
          <w:b/>
          <w:bCs/>
          <w:color w:val="000000" w:themeColor="text1"/>
          <w:sz w:val="24"/>
          <w:szCs w:val="24"/>
        </w:rPr>
        <w:t>Review of Literature</w:t>
      </w:r>
    </w:p>
    <w:p w:rsidR="006434EB" w:rsidRPr="006434EB" w:rsidRDefault="006434EB" w:rsidP="006434EB">
      <w:pPr>
        <w:spacing w:line="360" w:lineRule="auto"/>
        <w:ind w:firstLine="720"/>
        <w:jc w:val="both"/>
        <w:rPr>
          <w:rFonts w:ascii="Times New Roman" w:hAnsi="Times New Roman" w:cs="Times New Roman"/>
          <w:sz w:val="24"/>
          <w:szCs w:val="24"/>
        </w:rPr>
      </w:pPr>
      <w:proofErr w:type="spellStart"/>
      <w:r w:rsidRPr="006434EB">
        <w:rPr>
          <w:rFonts w:ascii="Times New Roman" w:hAnsi="Times New Roman" w:cs="Times New Roman"/>
          <w:b/>
          <w:sz w:val="24"/>
          <w:szCs w:val="24"/>
        </w:rPr>
        <w:t>Samitowska</w:t>
      </w:r>
      <w:proofErr w:type="spellEnd"/>
      <w:r w:rsidRPr="006434EB">
        <w:rPr>
          <w:rFonts w:ascii="Times New Roman" w:hAnsi="Times New Roman" w:cs="Times New Roman"/>
          <w:b/>
          <w:sz w:val="24"/>
          <w:szCs w:val="24"/>
        </w:rPr>
        <w:t xml:space="preserve"> (2011)</w:t>
      </w:r>
      <w:r w:rsidRPr="006434EB">
        <w:rPr>
          <w:rFonts w:ascii="Times New Roman" w:hAnsi="Times New Roman" w:cs="Times New Roman"/>
          <w:sz w:val="24"/>
          <w:szCs w:val="24"/>
        </w:rPr>
        <w:t xml:space="preserve"> examined the contributions, development, and importance of cottage industries to the Polish economy. The survey concluded that considerable financial barriers, such as restricted access to capital and insufficient starting finance, were impeding the growth of entrepreneurship. Because of this, the biggest obstacles facing cottage industries in Poland are a lack of adequate state funding, a lack of assistance from corporate institutions, poor financial resource management, fierce competition between Polish and foreign businesses, Polish law, and administrative bodies.</w:t>
      </w:r>
    </w:p>
    <w:p w:rsidR="006434EB" w:rsidRPr="006434EB" w:rsidRDefault="006434EB" w:rsidP="006434EB">
      <w:pPr>
        <w:spacing w:line="360" w:lineRule="auto"/>
        <w:ind w:firstLine="720"/>
        <w:jc w:val="both"/>
        <w:rPr>
          <w:rFonts w:ascii="Times New Roman" w:hAnsi="Times New Roman" w:cs="Times New Roman"/>
          <w:sz w:val="24"/>
          <w:szCs w:val="24"/>
        </w:rPr>
      </w:pPr>
      <w:proofErr w:type="spellStart"/>
      <w:r w:rsidRPr="006434EB">
        <w:rPr>
          <w:rFonts w:ascii="Times New Roman" w:hAnsi="Times New Roman" w:cs="Times New Roman"/>
          <w:b/>
          <w:sz w:val="24"/>
          <w:szCs w:val="24"/>
        </w:rPr>
        <w:t>Subrahmanya</w:t>
      </w:r>
      <w:proofErr w:type="spellEnd"/>
      <w:r w:rsidRPr="006434EB">
        <w:rPr>
          <w:rFonts w:ascii="Times New Roman" w:hAnsi="Times New Roman" w:cs="Times New Roman"/>
          <w:b/>
          <w:sz w:val="24"/>
          <w:szCs w:val="24"/>
        </w:rPr>
        <w:t xml:space="preserve"> </w:t>
      </w:r>
      <w:proofErr w:type="spellStart"/>
      <w:r w:rsidRPr="006434EB">
        <w:rPr>
          <w:rFonts w:ascii="Times New Roman" w:hAnsi="Times New Roman" w:cs="Times New Roman"/>
          <w:b/>
          <w:sz w:val="24"/>
          <w:szCs w:val="24"/>
        </w:rPr>
        <w:t>Bala</w:t>
      </w:r>
      <w:proofErr w:type="spellEnd"/>
      <w:r w:rsidRPr="006434EB">
        <w:rPr>
          <w:rFonts w:ascii="Times New Roman" w:hAnsi="Times New Roman" w:cs="Times New Roman"/>
          <w:b/>
          <w:sz w:val="24"/>
          <w:szCs w:val="24"/>
        </w:rPr>
        <w:t xml:space="preserve"> (2011) </w:t>
      </w:r>
      <w:r w:rsidRPr="006434EB">
        <w:rPr>
          <w:rFonts w:ascii="Times New Roman" w:hAnsi="Times New Roman" w:cs="Times New Roman"/>
          <w:sz w:val="24"/>
          <w:szCs w:val="24"/>
        </w:rPr>
        <w:t>examined the impact of globalisation on the export potential of small-scale firms and came to the conclusion that while the impact was significant during the security period, it also grew during the liberalisation phase, even though the development appeared to be gradual. In order to increase the productivity of these SSIs, the government might thus continue to make investments in infrastructure, financing, and marketing.</w:t>
      </w:r>
    </w:p>
    <w:p w:rsidR="00032F25" w:rsidRPr="006434EB" w:rsidRDefault="00032F25" w:rsidP="006434EB">
      <w:pPr>
        <w:spacing w:line="360" w:lineRule="auto"/>
        <w:ind w:firstLine="720"/>
        <w:jc w:val="both"/>
        <w:rPr>
          <w:rFonts w:ascii="Times New Roman" w:hAnsi="Times New Roman" w:cs="Times New Roman"/>
          <w:sz w:val="24"/>
          <w:szCs w:val="24"/>
        </w:rPr>
      </w:pPr>
      <w:proofErr w:type="spellStart"/>
      <w:r w:rsidRPr="006434EB">
        <w:rPr>
          <w:rFonts w:ascii="Times New Roman" w:hAnsi="Times New Roman" w:cs="Times New Roman"/>
          <w:b/>
          <w:sz w:val="24"/>
          <w:szCs w:val="24"/>
        </w:rPr>
        <w:t>Shihabudheen</w:t>
      </w:r>
      <w:proofErr w:type="spellEnd"/>
      <w:r w:rsidRPr="006434EB">
        <w:rPr>
          <w:rFonts w:ascii="Times New Roman" w:hAnsi="Times New Roman" w:cs="Times New Roman"/>
          <w:b/>
          <w:sz w:val="24"/>
          <w:szCs w:val="24"/>
        </w:rPr>
        <w:t xml:space="preserve"> (2012)</w:t>
      </w:r>
      <w:r w:rsidRPr="006434EB">
        <w:rPr>
          <w:rFonts w:ascii="Times New Roman" w:hAnsi="Times New Roman" w:cs="Times New Roman"/>
          <w:sz w:val="24"/>
          <w:szCs w:val="24"/>
        </w:rPr>
        <w:t xml:space="preserve"> in their study states that Micro businesses are crucial to the global empowerment of women and the development of rural areas, particularly in industrialised nations like India. Micro businesses attempt to create inclusive and equitable urban development with relatively low capital outlays, and they play a significant role in reducing poverty and the socioeconomic growth of the poor. By concentrating on micro firms that are a part of Kerala's government's flagship project to combat poverty, "</w:t>
      </w:r>
      <w:proofErr w:type="spellStart"/>
      <w:r w:rsidRPr="006434EB">
        <w:rPr>
          <w:rFonts w:ascii="Times New Roman" w:hAnsi="Times New Roman" w:cs="Times New Roman"/>
          <w:sz w:val="24"/>
          <w:szCs w:val="24"/>
        </w:rPr>
        <w:t>Kudumbashree</w:t>
      </w:r>
      <w:proofErr w:type="spellEnd"/>
      <w:r w:rsidRPr="006434EB">
        <w:rPr>
          <w:rFonts w:ascii="Times New Roman" w:hAnsi="Times New Roman" w:cs="Times New Roman"/>
          <w:sz w:val="24"/>
          <w:szCs w:val="24"/>
        </w:rPr>
        <w:t>," this essay investigates the role of micro enterprises in women's empowerment.</w:t>
      </w:r>
    </w:p>
    <w:p w:rsidR="006434EB" w:rsidRPr="006434EB" w:rsidRDefault="006434EB" w:rsidP="006434EB">
      <w:pPr>
        <w:spacing w:after="0" w:line="360" w:lineRule="auto"/>
        <w:ind w:firstLine="720"/>
        <w:jc w:val="both"/>
        <w:rPr>
          <w:rFonts w:ascii="Times New Roman" w:hAnsi="Times New Roman" w:cs="Times New Roman"/>
          <w:sz w:val="24"/>
          <w:szCs w:val="24"/>
        </w:rPr>
      </w:pPr>
      <w:r w:rsidRPr="006434EB">
        <w:rPr>
          <w:rFonts w:ascii="Times New Roman" w:hAnsi="Times New Roman" w:cs="Times New Roman"/>
          <w:b/>
          <w:sz w:val="24"/>
          <w:szCs w:val="24"/>
        </w:rPr>
        <w:t xml:space="preserve">Merlin </w:t>
      </w:r>
      <w:proofErr w:type="spellStart"/>
      <w:r w:rsidRPr="006434EB">
        <w:rPr>
          <w:rFonts w:ascii="Times New Roman" w:hAnsi="Times New Roman" w:cs="Times New Roman"/>
          <w:b/>
          <w:sz w:val="24"/>
          <w:szCs w:val="24"/>
        </w:rPr>
        <w:t>Thanga</w:t>
      </w:r>
      <w:proofErr w:type="spellEnd"/>
      <w:r w:rsidRPr="006434EB">
        <w:rPr>
          <w:rFonts w:ascii="Times New Roman" w:hAnsi="Times New Roman" w:cs="Times New Roman"/>
          <w:b/>
          <w:sz w:val="24"/>
          <w:szCs w:val="24"/>
        </w:rPr>
        <w:t xml:space="preserve"> Joy et al. (2013)</w:t>
      </w:r>
      <w:r w:rsidRPr="006434EB">
        <w:rPr>
          <w:rFonts w:ascii="Times New Roman" w:hAnsi="Times New Roman" w:cs="Times New Roman"/>
          <w:sz w:val="24"/>
          <w:szCs w:val="24"/>
        </w:rPr>
        <w:t xml:space="preserve"> in their paper, the authors discuss the economic benefits of cottage industries, which provide jobs for a sizable number of rural residents. The report makes the case that creating cottage industries is the most effective strategy to fight unemployment since our nation is overpopulated. The paper asserts that little is beautiful and </w:t>
      </w:r>
      <w:r w:rsidRPr="006434EB">
        <w:rPr>
          <w:rFonts w:ascii="Times New Roman" w:hAnsi="Times New Roman" w:cs="Times New Roman"/>
          <w:sz w:val="24"/>
          <w:szCs w:val="24"/>
        </w:rPr>
        <w:lastRenderedPageBreak/>
        <w:t>that the government must devise even more initiatives to promote the expansion of cottage industries.</w:t>
      </w:r>
    </w:p>
    <w:p w:rsidR="00032F25" w:rsidRPr="006434EB" w:rsidRDefault="00032F25" w:rsidP="006434EB">
      <w:pPr>
        <w:spacing w:after="0" w:line="360" w:lineRule="auto"/>
        <w:ind w:firstLine="720"/>
        <w:jc w:val="both"/>
        <w:rPr>
          <w:rFonts w:ascii="Times New Roman" w:hAnsi="Times New Roman" w:cs="Times New Roman"/>
          <w:sz w:val="24"/>
          <w:szCs w:val="24"/>
        </w:rPr>
      </w:pPr>
      <w:proofErr w:type="spellStart"/>
      <w:r w:rsidRPr="006434EB">
        <w:rPr>
          <w:rFonts w:ascii="Times New Roman" w:hAnsi="Times New Roman" w:cs="Times New Roman"/>
          <w:b/>
          <w:sz w:val="24"/>
          <w:szCs w:val="24"/>
        </w:rPr>
        <w:t>Srinivas</w:t>
      </w:r>
      <w:proofErr w:type="spellEnd"/>
      <w:r w:rsidRPr="006434EB">
        <w:rPr>
          <w:rFonts w:ascii="Times New Roman" w:hAnsi="Times New Roman" w:cs="Times New Roman"/>
          <w:b/>
          <w:sz w:val="24"/>
          <w:szCs w:val="24"/>
        </w:rPr>
        <w:t>, K., T. (2013)</w:t>
      </w:r>
      <w:r w:rsidRPr="006434EB">
        <w:rPr>
          <w:rFonts w:ascii="Times New Roman" w:hAnsi="Times New Roman" w:cs="Times New Roman"/>
          <w:sz w:val="24"/>
          <w:szCs w:val="24"/>
        </w:rPr>
        <w:t xml:space="preserve"> in their study concluded that Cottage Industries are the country's growth engine, and their role in inclusive development is that of micro, small, and medium-sized businesses. To consolidate this market, there have been numerous reforms at the federal and state levels in recent years. The lack of infrastructure and marketing linkages is the main cause of the cottage industry's slow growth in India. The state and federal governments' support is insufficient for the development of India's cottage industries. As a result, both the government and Indian businesspeople should take action to promote the development of these cottage industries in India.</w:t>
      </w:r>
    </w:p>
    <w:p w:rsidR="00032F25" w:rsidRDefault="00032F25" w:rsidP="006434EB">
      <w:pPr>
        <w:spacing w:line="360" w:lineRule="auto"/>
        <w:ind w:firstLine="720"/>
        <w:jc w:val="both"/>
        <w:rPr>
          <w:rFonts w:ascii="Times New Roman" w:hAnsi="Times New Roman" w:cs="Times New Roman"/>
          <w:sz w:val="24"/>
          <w:szCs w:val="24"/>
        </w:rPr>
      </w:pPr>
      <w:r w:rsidRPr="006434EB">
        <w:rPr>
          <w:rFonts w:ascii="Times New Roman" w:hAnsi="Times New Roman" w:cs="Times New Roman"/>
          <w:b/>
          <w:sz w:val="24"/>
          <w:szCs w:val="24"/>
        </w:rPr>
        <w:t xml:space="preserve">Vijay </w:t>
      </w:r>
      <w:proofErr w:type="spellStart"/>
      <w:r w:rsidRPr="006434EB">
        <w:rPr>
          <w:rFonts w:ascii="Times New Roman" w:hAnsi="Times New Roman" w:cs="Times New Roman"/>
          <w:b/>
          <w:sz w:val="24"/>
          <w:szCs w:val="24"/>
        </w:rPr>
        <w:t>Jariwala</w:t>
      </w:r>
      <w:proofErr w:type="spellEnd"/>
      <w:r w:rsidRPr="006434EB">
        <w:rPr>
          <w:rFonts w:ascii="Times New Roman" w:hAnsi="Times New Roman" w:cs="Times New Roman"/>
          <w:b/>
          <w:sz w:val="24"/>
          <w:szCs w:val="24"/>
        </w:rPr>
        <w:t xml:space="preserve"> (2016)</w:t>
      </w:r>
      <w:r w:rsidRPr="006434EB">
        <w:rPr>
          <w:rFonts w:ascii="Times New Roman" w:hAnsi="Times New Roman" w:cs="Times New Roman"/>
          <w:sz w:val="24"/>
          <w:szCs w:val="24"/>
        </w:rPr>
        <w:t xml:space="preserve"> in their study learn about the challenges and opportunities faced by women entrepreneurs in Dang district who are running successful small businesses. It also looked at motivational causes, as well as woman entrepreneurs' key strengths and weaknesses. The study's results indicate that the challenge is finance marketing products and inadequate resources, as well as the fact that women's education plays a significant role in becoming a woman entrepreneur.</w:t>
      </w:r>
    </w:p>
    <w:p w:rsidR="006434EB" w:rsidRDefault="006434EB" w:rsidP="006434EB">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Research Methodology</w:t>
      </w:r>
    </w:p>
    <w:p w:rsidR="00032F25" w:rsidRPr="0059172B" w:rsidRDefault="006434EB" w:rsidP="0059172B">
      <w:pPr>
        <w:spacing w:line="360" w:lineRule="auto"/>
        <w:ind w:firstLine="720"/>
        <w:jc w:val="both"/>
        <w:rPr>
          <w:rFonts w:ascii="Times New Roman" w:hAnsi="Times New Roman" w:cs="Times New Roman"/>
          <w:b/>
          <w:sz w:val="24"/>
          <w:szCs w:val="24"/>
        </w:rPr>
      </w:pPr>
      <w:r w:rsidRPr="000C5A7A">
        <w:rPr>
          <w:rFonts w:ascii="Times New Roman" w:hAnsi="Times New Roman" w:cs="Times New Roman"/>
          <w:sz w:val="24"/>
          <w:szCs w:val="24"/>
        </w:rPr>
        <w:t xml:space="preserve">The main objective of the study is to inspect an empowerment of women in cottage industries. Primary data will be collected from the respondents with the help of structured interview schedule. Secondary data will be collected from various sources like journals, magazines, websites, books, newspapers, and online sources, published and unpublished sources. In this study used a sample of 200 respondents from </w:t>
      </w:r>
      <w:proofErr w:type="spellStart"/>
      <w:r w:rsidRPr="000C5A7A">
        <w:rPr>
          <w:rFonts w:ascii="Times New Roman" w:hAnsi="Times New Roman" w:cs="Times New Roman"/>
          <w:sz w:val="24"/>
          <w:szCs w:val="24"/>
        </w:rPr>
        <w:t>Tirunelveli</w:t>
      </w:r>
      <w:proofErr w:type="spellEnd"/>
      <w:r w:rsidRPr="000C5A7A">
        <w:rPr>
          <w:rFonts w:ascii="Times New Roman" w:hAnsi="Times New Roman" w:cs="Times New Roman"/>
          <w:sz w:val="24"/>
          <w:szCs w:val="24"/>
        </w:rPr>
        <w:t xml:space="preserve"> district with the use of SPSS 20 and AMOS 20 software, the researcher used a reliability test, exploratory factor analysis (EFA) and confirmatory factor analysis (CFA).</w:t>
      </w:r>
    </w:p>
    <w:p w:rsidR="006434EB" w:rsidRDefault="006434EB" w:rsidP="006434EB">
      <w:pPr>
        <w:pStyle w:val="BodyText"/>
        <w:spacing w:line="360" w:lineRule="auto"/>
        <w:rPr>
          <w:b/>
          <w:sz w:val="24"/>
          <w:szCs w:val="24"/>
        </w:rPr>
      </w:pPr>
      <w:r>
        <w:rPr>
          <w:b/>
          <w:sz w:val="24"/>
          <w:szCs w:val="24"/>
        </w:rPr>
        <w:t>Data Analysis and Interpretation</w:t>
      </w:r>
    </w:p>
    <w:p w:rsidR="00032F25" w:rsidRDefault="006434EB" w:rsidP="00032F25">
      <w:pPr>
        <w:pStyle w:val="BodyText"/>
        <w:spacing w:line="360" w:lineRule="auto"/>
        <w:jc w:val="center"/>
        <w:rPr>
          <w:b/>
          <w:sz w:val="24"/>
          <w:szCs w:val="24"/>
        </w:rPr>
      </w:pPr>
      <w:r>
        <w:rPr>
          <w:b/>
          <w:sz w:val="24"/>
          <w:szCs w:val="24"/>
        </w:rPr>
        <w:t xml:space="preserve">Table 1 </w:t>
      </w:r>
      <w:r w:rsidR="00032F25">
        <w:rPr>
          <w:b/>
          <w:sz w:val="24"/>
          <w:szCs w:val="24"/>
        </w:rPr>
        <w:t>Reliability Test</w:t>
      </w:r>
    </w:p>
    <w:tbl>
      <w:tblPr>
        <w:tblStyle w:val="TableGrid"/>
        <w:tblW w:w="0" w:type="auto"/>
        <w:tblLook w:val="04A0" w:firstRow="1" w:lastRow="0" w:firstColumn="1" w:lastColumn="0" w:noHBand="0" w:noVBand="1"/>
      </w:tblPr>
      <w:tblGrid>
        <w:gridCol w:w="3095"/>
        <w:gridCol w:w="3066"/>
        <w:gridCol w:w="3081"/>
      </w:tblGrid>
      <w:tr w:rsidR="00032F25" w:rsidRPr="00E92BF4" w:rsidTr="006434EB">
        <w:tc>
          <w:tcPr>
            <w:tcW w:w="3192" w:type="dxa"/>
            <w:vAlign w:val="center"/>
          </w:tcPr>
          <w:p w:rsidR="00032F25" w:rsidRDefault="00032F25" w:rsidP="006434EB">
            <w:pPr>
              <w:pStyle w:val="BodyText"/>
              <w:spacing w:line="360" w:lineRule="auto"/>
              <w:jc w:val="center"/>
              <w:rPr>
                <w:b/>
                <w:sz w:val="24"/>
                <w:szCs w:val="24"/>
              </w:rPr>
            </w:pPr>
            <w:r>
              <w:rPr>
                <w:b/>
                <w:sz w:val="24"/>
                <w:szCs w:val="24"/>
              </w:rPr>
              <w:t>Factors</w:t>
            </w:r>
          </w:p>
        </w:tc>
        <w:tc>
          <w:tcPr>
            <w:tcW w:w="3192" w:type="dxa"/>
            <w:vAlign w:val="center"/>
          </w:tcPr>
          <w:p w:rsidR="00032F25" w:rsidRDefault="00032F25" w:rsidP="006434EB">
            <w:pPr>
              <w:pStyle w:val="BodyText"/>
              <w:spacing w:line="360" w:lineRule="auto"/>
              <w:jc w:val="center"/>
              <w:rPr>
                <w:b/>
                <w:sz w:val="24"/>
                <w:szCs w:val="24"/>
              </w:rPr>
            </w:pPr>
            <w:r>
              <w:rPr>
                <w:b/>
                <w:sz w:val="24"/>
                <w:szCs w:val="24"/>
              </w:rPr>
              <w:t>No. of variables</w:t>
            </w:r>
          </w:p>
        </w:tc>
        <w:tc>
          <w:tcPr>
            <w:tcW w:w="3192" w:type="dxa"/>
            <w:vAlign w:val="center"/>
          </w:tcPr>
          <w:p w:rsidR="00032F25" w:rsidRPr="00E92BF4" w:rsidRDefault="00032F25" w:rsidP="006434EB">
            <w:pPr>
              <w:pStyle w:val="BodyText"/>
              <w:spacing w:line="360" w:lineRule="auto"/>
              <w:jc w:val="center"/>
              <w:rPr>
                <w:b/>
                <w:sz w:val="24"/>
                <w:szCs w:val="24"/>
              </w:rPr>
            </w:pPr>
            <w:proofErr w:type="spellStart"/>
            <w:r w:rsidRPr="00E92BF4">
              <w:rPr>
                <w:b/>
                <w:color w:val="000000"/>
                <w:sz w:val="24"/>
                <w:szCs w:val="24"/>
              </w:rPr>
              <w:t>Cronbach's</w:t>
            </w:r>
            <w:proofErr w:type="spellEnd"/>
            <w:r w:rsidRPr="00E92BF4">
              <w:rPr>
                <w:b/>
                <w:color w:val="000000"/>
                <w:sz w:val="24"/>
                <w:szCs w:val="24"/>
              </w:rPr>
              <w:t xml:space="preserve"> Alpha</w:t>
            </w:r>
          </w:p>
        </w:tc>
      </w:tr>
      <w:tr w:rsidR="00032F25" w:rsidTr="006434EB">
        <w:tc>
          <w:tcPr>
            <w:tcW w:w="3192" w:type="dxa"/>
            <w:vAlign w:val="center"/>
          </w:tcPr>
          <w:p w:rsidR="00032F25" w:rsidRPr="006434EB" w:rsidRDefault="00032F25" w:rsidP="006434EB">
            <w:pPr>
              <w:pStyle w:val="BodyText"/>
              <w:spacing w:line="360" w:lineRule="auto"/>
              <w:rPr>
                <w:bCs/>
                <w:sz w:val="24"/>
                <w:szCs w:val="24"/>
              </w:rPr>
            </w:pPr>
            <w:r w:rsidRPr="006434EB">
              <w:rPr>
                <w:bCs/>
                <w:sz w:val="24"/>
                <w:szCs w:val="24"/>
              </w:rPr>
              <w:t>Educational Empowerment</w:t>
            </w:r>
          </w:p>
        </w:tc>
        <w:tc>
          <w:tcPr>
            <w:tcW w:w="3192" w:type="dxa"/>
            <w:vAlign w:val="center"/>
          </w:tcPr>
          <w:p w:rsidR="00032F25" w:rsidRPr="006434EB" w:rsidRDefault="00032F25" w:rsidP="006434EB">
            <w:pPr>
              <w:pStyle w:val="BodyText"/>
              <w:spacing w:line="360" w:lineRule="auto"/>
              <w:jc w:val="center"/>
              <w:rPr>
                <w:bCs/>
                <w:sz w:val="24"/>
                <w:szCs w:val="24"/>
              </w:rPr>
            </w:pPr>
            <w:r w:rsidRPr="006434EB">
              <w:rPr>
                <w:bCs/>
                <w:sz w:val="24"/>
                <w:szCs w:val="24"/>
              </w:rPr>
              <w:t>4</w:t>
            </w:r>
          </w:p>
        </w:tc>
        <w:tc>
          <w:tcPr>
            <w:tcW w:w="3192" w:type="dxa"/>
            <w:vAlign w:val="center"/>
          </w:tcPr>
          <w:p w:rsidR="00032F25" w:rsidRPr="006434EB" w:rsidRDefault="00032F25" w:rsidP="006434EB">
            <w:pPr>
              <w:pStyle w:val="BodyText"/>
              <w:spacing w:line="360" w:lineRule="auto"/>
              <w:jc w:val="center"/>
              <w:rPr>
                <w:bCs/>
                <w:sz w:val="24"/>
                <w:szCs w:val="24"/>
              </w:rPr>
            </w:pPr>
            <w:r w:rsidRPr="006434EB">
              <w:rPr>
                <w:bCs/>
                <w:sz w:val="24"/>
                <w:szCs w:val="24"/>
              </w:rPr>
              <w:t>0.890</w:t>
            </w:r>
          </w:p>
        </w:tc>
      </w:tr>
      <w:tr w:rsidR="00032F25" w:rsidTr="006434EB">
        <w:tc>
          <w:tcPr>
            <w:tcW w:w="3192" w:type="dxa"/>
            <w:vAlign w:val="center"/>
          </w:tcPr>
          <w:p w:rsidR="00032F25" w:rsidRPr="006434EB" w:rsidRDefault="00032F25" w:rsidP="006434EB">
            <w:pPr>
              <w:pStyle w:val="BodyText"/>
              <w:spacing w:line="360" w:lineRule="auto"/>
              <w:rPr>
                <w:bCs/>
                <w:sz w:val="24"/>
                <w:szCs w:val="24"/>
              </w:rPr>
            </w:pPr>
            <w:r w:rsidRPr="006434EB">
              <w:rPr>
                <w:bCs/>
                <w:sz w:val="24"/>
                <w:szCs w:val="24"/>
              </w:rPr>
              <w:t>Social Empowerment</w:t>
            </w:r>
          </w:p>
        </w:tc>
        <w:tc>
          <w:tcPr>
            <w:tcW w:w="3192" w:type="dxa"/>
            <w:vAlign w:val="center"/>
          </w:tcPr>
          <w:p w:rsidR="00032F25" w:rsidRPr="006434EB" w:rsidRDefault="00032F25" w:rsidP="006434EB">
            <w:pPr>
              <w:jc w:val="center"/>
              <w:rPr>
                <w:rFonts w:ascii="Times New Roman" w:hAnsi="Times New Roman" w:cs="Times New Roman"/>
                <w:bCs/>
              </w:rPr>
            </w:pPr>
            <w:r w:rsidRPr="006434EB">
              <w:rPr>
                <w:rFonts w:ascii="Times New Roman" w:hAnsi="Times New Roman" w:cs="Times New Roman"/>
                <w:bCs/>
                <w:sz w:val="24"/>
                <w:szCs w:val="24"/>
              </w:rPr>
              <w:t>4</w:t>
            </w:r>
          </w:p>
        </w:tc>
        <w:tc>
          <w:tcPr>
            <w:tcW w:w="3192" w:type="dxa"/>
            <w:vAlign w:val="center"/>
          </w:tcPr>
          <w:p w:rsidR="00032F25" w:rsidRPr="006434EB" w:rsidRDefault="00032F25" w:rsidP="006434EB">
            <w:pPr>
              <w:pStyle w:val="BodyText"/>
              <w:spacing w:line="360" w:lineRule="auto"/>
              <w:jc w:val="center"/>
              <w:rPr>
                <w:bCs/>
                <w:sz w:val="24"/>
                <w:szCs w:val="24"/>
              </w:rPr>
            </w:pPr>
            <w:r w:rsidRPr="006434EB">
              <w:rPr>
                <w:bCs/>
                <w:sz w:val="24"/>
                <w:szCs w:val="24"/>
              </w:rPr>
              <w:t>0.905</w:t>
            </w:r>
          </w:p>
        </w:tc>
      </w:tr>
      <w:tr w:rsidR="00032F25" w:rsidTr="006434EB">
        <w:tc>
          <w:tcPr>
            <w:tcW w:w="3192" w:type="dxa"/>
            <w:vAlign w:val="center"/>
          </w:tcPr>
          <w:p w:rsidR="00032F25" w:rsidRPr="006434EB" w:rsidRDefault="00032F25" w:rsidP="006434EB">
            <w:pPr>
              <w:pStyle w:val="BodyText"/>
              <w:spacing w:line="360" w:lineRule="auto"/>
              <w:rPr>
                <w:bCs/>
                <w:sz w:val="24"/>
                <w:szCs w:val="24"/>
              </w:rPr>
            </w:pPr>
            <w:r w:rsidRPr="006434EB">
              <w:rPr>
                <w:bCs/>
                <w:sz w:val="24"/>
                <w:szCs w:val="24"/>
              </w:rPr>
              <w:t>Political Empowerment</w:t>
            </w:r>
          </w:p>
        </w:tc>
        <w:tc>
          <w:tcPr>
            <w:tcW w:w="3192" w:type="dxa"/>
            <w:vAlign w:val="center"/>
          </w:tcPr>
          <w:p w:rsidR="00032F25" w:rsidRPr="006434EB" w:rsidRDefault="00032F25" w:rsidP="006434EB">
            <w:pPr>
              <w:jc w:val="center"/>
              <w:rPr>
                <w:rFonts w:ascii="Times New Roman" w:hAnsi="Times New Roman" w:cs="Times New Roman"/>
                <w:bCs/>
              </w:rPr>
            </w:pPr>
            <w:r w:rsidRPr="006434EB">
              <w:rPr>
                <w:rFonts w:ascii="Times New Roman" w:hAnsi="Times New Roman" w:cs="Times New Roman"/>
                <w:bCs/>
                <w:sz w:val="24"/>
                <w:szCs w:val="24"/>
              </w:rPr>
              <w:t>4</w:t>
            </w:r>
          </w:p>
        </w:tc>
        <w:tc>
          <w:tcPr>
            <w:tcW w:w="3192" w:type="dxa"/>
            <w:vAlign w:val="center"/>
          </w:tcPr>
          <w:p w:rsidR="00032F25" w:rsidRPr="006434EB" w:rsidRDefault="00032F25" w:rsidP="006434EB">
            <w:pPr>
              <w:pStyle w:val="BodyText"/>
              <w:spacing w:line="360" w:lineRule="auto"/>
              <w:jc w:val="center"/>
              <w:rPr>
                <w:bCs/>
                <w:sz w:val="24"/>
                <w:szCs w:val="24"/>
              </w:rPr>
            </w:pPr>
            <w:r w:rsidRPr="006434EB">
              <w:rPr>
                <w:bCs/>
                <w:sz w:val="24"/>
                <w:szCs w:val="24"/>
              </w:rPr>
              <w:t>0.863</w:t>
            </w:r>
          </w:p>
        </w:tc>
      </w:tr>
      <w:tr w:rsidR="00032F25" w:rsidTr="006434EB">
        <w:tc>
          <w:tcPr>
            <w:tcW w:w="3192" w:type="dxa"/>
            <w:vAlign w:val="center"/>
          </w:tcPr>
          <w:p w:rsidR="00032F25" w:rsidRPr="006434EB" w:rsidRDefault="00032F25" w:rsidP="006434EB">
            <w:pPr>
              <w:pStyle w:val="BodyText"/>
              <w:spacing w:line="360" w:lineRule="auto"/>
              <w:rPr>
                <w:bCs/>
                <w:sz w:val="24"/>
                <w:szCs w:val="24"/>
              </w:rPr>
            </w:pPr>
            <w:r w:rsidRPr="006434EB">
              <w:rPr>
                <w:bCs/>
                <w:sz w:val="24"/>
                <w:szCs w:val="24"/>
              </w:rPr>
              <w:t>Economic Empowerment</w:t>
            </w:r>
          </w:p>
        </w:tc>
        <w:tc>
          <w:tcPr>
            <w:tcW w:w="3192" w:type="dxa"/>
            <w:vAlign w:val="center"/>
          </w:tcPr>
          <w:p w:rsidR="00032F25" w:rsidRPr="006434EB" w:rsidRDefault="00032F25" w:rsidP="006434EB">
            <w:pPr>
              <w:jc w:val="center"/>
              <w:rPr>
                <w:rFonts w:ascii="Times New Roman" w:hAnsi="Times New Roman" w:cs="Times New Roman"/>
                <w:bCs/>
              </w:rPr>
            </w:pPr>
            <w:r w:rsidRPr="006434EB">
              <w:rPr>
                <w:rFonts w:ascii="Times New Roman" w:hAnsi="Times New Roman" w:cs="Times New Roman"/>
                <w:bCs/>
                <w:sz w:val="24"/>
                <w:szCs w:val="24"/>
              </w:rPr>
              <w:t>4</w:t>
            </w:r>
          </w:p>
        </w:tc>
        <w:tc>
          <w:tcPr>
            <w:tcW w:w="3192" w:type="dxa"/>
            <w:vAlign w:val="center"/>
          </w:tcPr>
          <w:p w:rsidR="00032F25" w:rsidRPr="006434EB" w:rsidRDefault="00032F25" w:rsidP="006434EB">
            <w:pPr>
              <w:pStyle w:val="BodyText"/>
              <w:spacing w:line="360" w:lineRule="auto"/>
              <w:jc w:val="center"/>
              <w:rPr>
                <w:bCs/>
                <w:sz w:val="24"/>
                <w:szCs w:val="24"/>
              </w:rPr>
            </w:pPr>
            <w:r w:rsidRPr="006434EB">
              <w:rPr>
                <w:bCs/>
                <w:sz w:val="24"/>
                <w:szCs w:val="24"/>
              </w:rPr>
              <w:t>0.824</w:t>
            </w:r>
          </w:p>
        </w:tc>
      </w:tr>
    </w:tbl>
    <w:p w:rsidR="006434EB" w:rsidRDefault="006434EB" w:rsidP="006434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Source: Primary data</w:t>
      </w:r>
    </w:p>
    <w:p w:rsidR="00032F25" w:rsidRPr="00C40C56" w:rsidRDefault="00032F25" w:rsidP="00032F25">
      <w:pPr>
        <w:spacing w:before="240" w:after="0" w:line="360" w:lineRule="auto"/>
        <w:ind w:firstLine="720"/>
        <w:jc w:val="both"/>
        <w:rPr>
          <w:rFonts w:ascii="Times New Roman" w:hAnsi="Times New Roman" w:cs="Times New Roman"/>
          <w:color w:val="000000"/>
          <w:sz w:val="24"/>
          <w:szCs w:val="24"/>
        </w:rPr>
      </w:pPr>
      <w:r w:rsidRPr="00C40C56">
        <w:rPr>
          <w:rFonts w:ascii="Times New Roman" w:hAnsi="Times New Roman" w:cs="Times New Roman"/>
          <w:sz w:val="24"/>
          <w:szCs w:val="24"/>
        </w:rPr>
        <w:lastRenderedPageBreak/>
        <w:t xml:space="preserve">The data reliability has been tested by using the statistic </w:t>
      </w:r>
      <w:proofErr w:type="spellStart"/>
      <w:r w:rsidRPr="00C40C56">
        <w:rPr>
          <w:rFonts w:ascii="Times New Roman" w:hAnsi="Times New Roman" w:cs="Times New Roman"/>
          <w:sz w:val="24"/>
          <w:szCs w:val="24"/>
        </w:rPr>
        <w:t>Cronbach</w:t>
      </w:r>
      <w:proofErr w:type="spellEnd"/>
      <w:r w:rsidRPr="00C40C56">
        <w:rPr>
          <w:rFonts w:ascii="Times New Roman" w:hAnsi="Times New Roman" w:cs="Times New Roman"/>
          <w:sz w:val="24"/>
          <w:szCs w:val="24"/>
        </w:rPr>
        <w:t xml:space="preserve"> alpha.  The </w:t>
      </w:r>
      <w:proofErr w:type="spellStart"/>
      <w:r w:rsidRPr="00C40C56">
        <w:rPr>
          <w:rFonts w:ascii="Times New Roman" w:hAnsi="Times New Roman" w:cs="Times New Roman"/>
          <w:sz w:val="24"/>
          <w:szCs w:val="24"/>
        </w:rPr>
        <w:t>Cronbach’s</w:t>
      </w:r>
      <w:proofErr w:type="spellEnd"/>
      <w:r w:rsidRPr="00C40C56">
        <w:rPr>
          <w:rFonts w:ascii="Times New Roman" w:hAnsi="Times New Roman" w:cs="Times New Roman"/>
          <w:sz w:val="24"/>
          <w:szCs w:val="24"/>
        </w:rPr>
        <w:t xml:space="preserve"> Alpha for </w:t>
      </w:r>
      <w:r>
        <w:rPr>
          <w:rFonts w:ascii="Times New Roman" w:hAnsi="Times New Roman" w:cs="Times New Roman"/>
          <w:sz w:val="24"/>
          <w:szCs w:val="24"/>
        </w:rPr>
        <w:t>Educational Empowerment is 0.89</w:t>
      </w:r>
      <w:r w:rsidRPr="00C40C56">
        <w:rPr>
          <w:rFonts w:ascii="Times New Roman" w:hAnsi="Times New Roman" w:cs="Times New Roman"/>
          <w:sz w:val="24"/>
          <w:szCs w:val="24"/>
        </w:rPr>
        <w:t xml:space="preserve">0, </w:t>
      </w:r>
      <w:r>
        <w:rPr>
          <w:rFonts w:ascii="Times New Roman" w:hAnsi="Times New Roman" w:cs="Times New Roman"/>
          <w:sz w:val="24"/>
          <w:szCs w:val="24"/>
        </w:rPr>
        <w:t>Social Empowerment is 0.905</w:t>
      </w:r>
      <w:r w:rsidRPr="00C40C56">
        <w:rPr>
          <w:rFonts w:ascii="Times New Roman" w:hAnsi="Times New Roman" w:cs="Times New Roman"/>
          <w:sz w:val="24"/>
          <w:szCs w:val="24"/>
        </w:rPr>
        <w:t xml:space="preserve">, </w:t>
      </w:r>
      <w:r>
        <w:rPr>
          <w:rFonts w:ascii="Times New Roman" w:hAnsi="Times New Roman" w:cs="Times New Roman"/>
          <w:sz w:val="24"/>
          <w:szCs w:val="24"/>
        </w:rPr>
        <w:t>Political Empowerment is 0.863</w:t>
      </w:r>
      <w:r w:rsidRPr="00C40C56">
        <w:rPr>
          <w:rFonts w:ascii="Times New Roman" w:hAnsi="Times New Roman" w:cs="Times New Roman"/>
          <w:sz w:val="24"/>
          <w:szCs w:val="24"/>
        </w:rPr>
        <w:t xml:space="preserve"> and </w:t>
      </w:r>
      <w:r>
        <w:rPr>
          <w:rFonts w:ascii="Times New Roman" w:hAnsi="Times New Roman" w:cs="Times New Roman"/>
          <w:sz w:val="24"/>
          <w:szCs w:val="24"/>
        </w:rPr>
        <w:t>Economic Empowerment is 0.824</w:t>
      </w:r>
      <w:r w:rsidRPr="00C40C56">
        <w:rPr>
          <w:rFonts w:ascii="Times New Roman" w:hAnsi="Times New Roman" w:cs="Times New Roman"/>
          <w:sz w:val="24"/>
          <w:szCs w:val="24"/>
        </w:rPr>
        <w:t xml:space="preserve">.  As per the standards, the value needs to be greater than 0.5.   Hence it can be concluded that the data is adequate. </w:t>
      </w:r>
    </w:p>
    <w:p w:rsidR="00032F25" w:rsidRDefault="00032F25" w:rsidP="00032F25">
      <w:pPr>
        <w:spacing w:after="0" w:line="360" w:lineRule="auto"/>
        <w:jc w:val="both"/>
        <w:rPr>
          <w:rFonts w:ascii="Times New Roman" w:hAnsi="Times New Roman" w:cs="Times New Roman"/>
          <w:sz w:val="24"/>
          <w:szCs w:val="24"/>
        </w:rPr>
      </w:pPr>
    </w:p>
    <w:p w:rsidR="00032F25" w:rsidRDefault="00FE71D8" w:rsidP="00032F25">
      <w:pPr>
        <w:spacing w:after="0" w:line="360" w:lineRule="auto"/>
        <w:jc w:val="center"/>
        <w:rPr>
          <w:rFonts w:ascii="Times New Roman" w:hAnsi="Times New Roman" w:cs="Times New Roman"/>
          <w:sz w:val="24"/>
          <w:szCs w:val="24"/>
        </w:rPr>
      </w:pPr>
      <w:r>
        <w:rPr>
          <w:rFonts w:ascii="Times New Roman" w:hAnsi="Times New Roman" w:cs="Times New Roman"/>
          <w:b/>
          <w:bCs/>
          <w:color w:val="000000"/>
          <w:sz w:val="24"/>
          <w:szCs w:val="24"/>
        </w:rPr>
        <w:t xml:space="preserve">Table 2 </w:t>
      </w:r>
      <w:r w:rsidR="00032F25" w:rsidRPr="00D719EA">
        <w:rPr>
          <w:rFonts w:ascii="Times New Roman" w:hAnsi="Times New Roman" w:cs="Times New Roman"/>
          <w:b/>
          <w:bCs/>
          <w:color w:val="000000"/>
          <w:sz w:val="24"/>
          <w:szCs w:val="24"/>
        </w:rPr>
        <w:t>KMO and Bartlett's Test</w:t>
      </w:r>
    </w:p>
    <w:p w:rsidR="00032F25" w:rsidRPr="00D719EA" w:rsidRDefault="00032F25" w:rsidP="00032F25">
      <w:pPr>
        <w:autoSpaceDE w:val="0"/>
        <w:autoSpaceDN w:val="0"/>
        <w:adjustRightInd w:val="0"/>
        <w:spacing w:after="0" w:line="240" w:lineRule="auto"/>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39"/>
        <w:gridCol w:w="2611"/>
        <w:gridCol w:w="2086"/>
      </w:tblGrid>
      <w:tr w:rsidR="00032F25" w:rsidRPr="00D719EA" w:rsidTr="00032F25">
        <w:trPr>
          <w:cantSplit/>
          <w:jc w:val="center"/>
        </w:trPr>
        <w:tc>
          <w:tcPr>
            <w:tcW w:w="3846" w:type="pct"/>
            <w:gridSpan w:val="2"/>
            <w:shd w:val="clear" w:color="auto" w:fill="FFFFFF"/>
            <w:vAlign w:val="center"/>
          </w:tcPr>
          <w:p w:rsidR="00032F25" w:rsidRPr="00D719EA" w:rsidRDefault="00032F25" w:rsidP="001013F4">
            <w:pPr>
              <w:autoSpaceDE w:val="0"/>
              <w:autoSpaceDN w:val="0"/>
              <w:adjustRightInd w:val="0"/>
              <w:spacing w:after="0" w:line="320" w:lineRule="atLeast"/>
              <w:ind w:left="60" w:right="60"/>
              <w:rPr>
                <w:rFonts w:ascii="Times New Roman" w:hAnsi="Times New Roman" w:cs="Times New Roman"/>
                <w:color w:val="000000"/>
                <w:sz w:val="24"/>
                <w:szCs w:val="24"/>
              </w:rPr>
            </w:pPr>
            <w:r w:rsidRPr="00D719EA">
              <w:rPr>
                <w:rFonts w:ascii="Times New Roman" w:hAnsi="Times New Roman" w:cs="Times New Roman"/>
                <w:color w:val="000000"/>
                <w:sz w:val="24"/>
                <w:szCs w:val="24"/>
              </w:rPr>
              <w:t>Kaiser-Meyer-</w:t>
            </w:r>
            <w:proofErr w:type="spellStart"/>
            <w:r w:rsidRPr="00D719EA">
              <w:rPr>
                <w:rFonts w:ascii="Times New Roman" w:hAnsi="Times New Roman" w:cs="Times New Roman"/>
                <w:color w:val="000000"/>
                <w:sz w:val="24"/>
                <w:szCs w:val="24"/>
              </w:rPr>
              <w:t>Olkin</w:t>
            </w:r>
            <w:proofErr w:type="spellEnd"/>
            <w:r w:rsidRPr="00D719EA">
              <w:rPr>
                <w:rFonts w:ascii="Times New Roman" w:hAnsi="Times New Roman" w:cs="Times New Roman"/>
                <w:color w:val="000000"/>
                <w:sz w:val="24"/>
                <w:szCs w:val="24"/>
              </w:rPr>
              <w:t xml:space="preserve"> Measure of Sampling Adequacy.</w:t>
            </w:r>
          </w:p>
        </w:tc>
        <w:tc>
          <w:tcPr>
            <w:tcW w:w="1154" w:type="pct"/>
            <w:shd w:val="clear" w:color="auto" w:fill="FFFFFF"/>
            <w:vAlign w:val="center"/>
          </w:tcPr>
          <w:p w:rsidR="00032F25" w:rsidRPr="00D719EA" w:rsidRDefault="00032F25" w:rsidP="001013F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719EA">
              <w:rPr>
                <w:rFonts w:ascii="Times New Roman" w:hAnsi="Times New Roman" w:cs="Times New Roman"/>
                <w:color w:val="000000"/>
                <w:sz w:val="24"/>
                <w:szCs w:val="24"/>
              </w:rPr>
              <w:t>.897</w:t>
            </w:r>
          </w:p>
        </w:tc>
      </w:tr>
      <w:tr w:rsidR="00032F25" w:rsidRPr="00D719EA" w:rsidTr="00032F25">
        <w:trPr>
          <w:cantSplit/>
          <w:jc w:val="center"/>
        </w:trPr>
        <w:tc>
          <w:tcPr>
            <w:tcW w:w="2401" w:type="pct"/>
            <w:vMerge w:val="restart"/>
            <w:shd w:val="clear" w:color="auto" w:fill="FFFFFF"/>
            <w:vAlign w:val="center"/>
          </w:tcPr>
          <w:p w:rsidR="00032F25" w:rsidRPr="00D719EA" w:rsidRDefault="00032F25" w:rsidP="001013F4">
            <w:pPr>
              <w:autoSpaceDE w:val="0"/>
              <w:autoSpaceDN w:val="0"/>
              <w:adjustRightInd w:val="0"/>
              <w:spacing w:after="0" w:line="320" w:lineRule="atLeast"/>
              <w:ind w:left="60" w:right="60"/>
              <w:rPr>
                <w:rFonts w:ascii="Times New Roman" w:hAnsi="Times New Roman" w:cs="Times New Roman"/>
                <w:color w:val="000000"/>
                <w:sz w:val="24"/>
                <w:szCs w:val="24"/>
              </w:rPr>
            </w:pPr>
            <w:r w:rsidRPr="00D719EA">
              <w:rPr>
                <w:rFonts w:ascii="Times New Roman" w:hAnsi="Times New Roman" w:cs="Times New Roman"/>
                <w:color w:val="000000"/>
                <w:sz w:val="24"/>
                <w:szCs w:val="24"/>
              </w:rPr>
              <w:t xml:space="preserve">Bartlett's Test of </w:t>
            </w:r>
            <w:proofErr w:type="spellStart"/>
            <w:r w:rsidRPr="00D719EA">
              <w:rPr>
                <w:rFonts w:ascii="Times New Roman" w:hAnsi="Times New Roman" w:cs="Times New Roman"/>
                <w:color w:val="000000"/>
                <w:sz w:val="24"/>
                <w:szCs w:val="24"/>
              </w:rPr>
              <w:t>Sphericity</w:t>
            </w:r>
            <w:proofErr w:type="spellEnd"/>
          </w:p>
        </w:tc>
        <w:tc>
          <w:tcPr>
            <w:tcW w:w="1445" w:type="pct"/>
            <w:shd w:val="clear" w:color="auto" w:fill="FFFFFF"/>
            <w:vAlign w:val="center"/>
          </w:tcPr>
          <w:p w:rsidR="00032F25" w:rsidRPr="00D719EA" w:rsidRDefault="00032F25" w:rsidP="001013F4">
            <w:pPr>
              <w:autoSpaceDE w:val="0"/>
              <w:autoSpaceDN w:val="0"/>
              <w:adjustRightInd w:val="0"/>
              <w:spacing w:after="0" w:line="320" w:lineRule="atLeast"/>
              <w:ind w:left="60" w:right="60"/>
              <w:rPr>
                <w:rFonts w:ascii="Times New Roman" w:hAnsi="Times New Roman" w:cs="Times New Roman"/>
                <w:color w:val="000000"/>
                <w:sz w:val="24"/>
                <w:szCs w:val="24"/>
              </w:rPr>
            </w:pPr>
            <w:r w:rsidRPr="00D719EA">
              <w:rPr>
                <w:rFonts w:ascii="Times New Roman" w:hAnsi="Times New Roman" w:cs="Times New Roman"/>
                <w:color w:val="000000"/>
                <w:sz w:val="24"/>
                <w:szCs w:val="24"/>
              </w:rPr>
              <w:t>Approx. Chi-Square</w:t>
            </w:r>
          </w:p>
        </w:tc>
        <w:tc>
          <w:tcPr>
            <w:tcW w:w="1154" w:type="pct"/>
            <w:shd w:val="clear" w:color="auto" w:fill="FFFFFF"/>
            <w:vAlign w:val="center"/>
          </w:tcPr>
          <w:p w:rsidR="00032F25" w:rsidRPr="00D719EA" w:rsidRDefault="00032F25" w:rsidP="001013F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719EA">
              <w:rPr>
                <w:rFonts w:ascii="Times New Roman" w:hAnsi="Times New Roman" w:cs="Times New Roman"/>
                <w:color w:val="000000"/>
                <w:sz w:val="24"/>
                <w:szCs w:val="24"/>
              </w:rPr>
              <w:t>1899.062</w:t>
            </w:r>
          </w:p>
        </w:tc>
      </w:tr>
      <w:tr w:rsidR="00032F25" w:rsidRPr="00D719EA" w:rsidTr="00032F25">
        <w:trPr>
          <w:cantSplit/>
          <w:jc w:val="center"/>
        </w:trPr>
        <w:tc>
          <w:tcPr>
            <w:tcW w:w="2401" w:type="pct"/>
            <w:vMerge/>
            <w:shd w:val="clear" w:color="auto" w:fill="FFFFFF"/>
            <w:vAlign w:val="center"/>
          </w:tcPr>
          <w:p w:rsidR="00032F25" w:rsidRPr="00D719EA" w:rsidRDefault="00032F25" w:rsidP="001013F4">
            <w:pPr>
              <w:autoSpaceDE w:val="0"/>
              <w:autoSpaceDN w:val="0"/>
              <w:adjustRightInd w:val="0"/>
              <w:spacing w:after="0" w:line="240" w:lineRule="auto"/>
              <w:rPr>
                <w:rFonts w:ascii="Times New Roman" w:hAnsi="Times New Roman" w:cs="Times New Roman"/>
                <w:color w:val="000000"/>
                <w:sz w:val="24"/>
                <w:szCs w:val="24"/>
              </w:rPr>
            </w:pPr>
          </w:p>
        </w:tc>
        <w:tc>
          <w:tcPr>
            <w:tcW w:w="1445" w:type="pct"/>
            <w:shd w:val="clear" w:color="auto" w:fill="FFFFFF"/>
            <w:vAlign w:val="center"/>
          </w:tcPr>
          <w:p w:rsidR="00032F25" w:rsidRPr="00D719EA" w:rsidRDefault="00032F25" w:rsidP="001013F4">
            <w:pPr>
              <w:autoSpaceDE w:val="0"/>
              <w:autoSpaceDN w:val="0"/>
              <w:adjustRightInd w:val="0"/>
              <w:spacing w:after="0" w:line="320" w:lineRule="atLeast"/>
              <w:ind w:left="60" w:right="60"/>
              <w:rPr>
                <w:rFonts w:ascii="Times New Roman" w:hAnsi="Times New Roman" w:cs="Times New Roman"/>
                <w:color w:val="000000"/>
                <w:sz w:val="24"/>
                <w:szCs w:val="24"/>
              </w:rPr>
            </w:pPr>
            <w:proofErr w:type="spellStart"/>
            <w:r w:rsidRPr="00D719EA">
              <w:rPr>
                <w:rFonts w:ascii="Times New Roman" w:hAnsi="Times New Roman" w:cs="Times New Roman"/>
                <w:color w:val="000000"/>
                <w:sz w:val="24"/>
                <w:szCs w:val="24"/>
              </w:rPr>
              <w:t>df</w:t>
            </w:r>
            <w:proofErr w:type="spellEnd"/>
          </w:p>
        </w:tc>
        <w:tc>
          <w:tcPr>
            <w:tcW w:w="1154" w:type="pct"/>
            <w:shd w:val="clear" w:color="auto" w:fill="FFFFFF"/>
            <w:vAlign w:val="center"/>
          </w:tcPr>
          <w:p w:rsidR="00032F25" w:rsidRPr="00D719EA" w:rsidRDefault="00032F25" w:rsidP="001013F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719EA">
              <w:rPr>
                <w:rFonts w:ascii="Times New Roman" w:hAnsi="Times New Roman" w:cs="Times New Roman"/>
                <w:color w:val="000000"/>
                <w:sz w:val="24"/>
                <w:szCs w:val="24"/>
              </w:rPr>
              <w:t>120</w:t>
            </w:r>
          </w:p>
        </w:tc>
      </w:tr>
      <w:tr w:rsidR="00032F25" w:rsidRPr="00D719EA" w:rsidTr="00032F25">
        <w:trPr>
          <w:cantSplit/>
          <w:jc w:val="center"/>
        </w:trPr>
        <w:tc>
          <w:tcPr>
            <w:tcW w:w="2401" w:type="pct"/>
            <w:vMerge/>
            <w:shd w:val="clear" w:color="auto" w:fill="FFFFFF"/>
            <w:vAlign w:val="center"/>
          </w:tcPr>
          <w:p w:rsidR="00032F25" w:rsidRPr="00D719EA" w:rsidRDefault="00032F25" w:rsidP="001013F4">
            <w:pPr>
              <w:autoSpaceDE w:val="0"/>
              <w:autoSpaceDN w:val="0"/>
              <w:adjustRightInd w:val="0"/>
              <w:spacing w:after="0" w:line="240" w:lineRule="auto"/>
              <w:rPr>
                <w:rFonts w:ascii="Times New Roman" w:hAnsi="Times New Roman" w:cs="Times New Roman"/>
                <w:color w:val="000000"/>
                <w:sz w:val="24"/>
                <w:szCs w:val="24"/>
              </w:rPr>
            </w:pPr>
          </w:p>
        </w:tc>
        <w:tc>
          <w:tcPr>
            <w:tcW w:w="1445" w:type="pct"/>
            <w:shd w:val="clear" w:color="auto" w:fill="FFFFFF"/>
            <w:vAlign w:val="center"/>
          </w:tcPr>
          <w:p w:rsidR="00032F25" w:rsidRPr="00D719EA" w:rsidRDefault="00032F25" w:rsidP="001013F4">
            <w:pPr>
              <w:autoSpaceDE w:val="0"/>
              <w:autoSpaceDN w:val="0"/>
              <w:adjustRightInd w:val="0"/>
              <w:spacing w:after="0" w:line="320" w:lineRule="atLeast"/>
              <w:ind w:left="60" w:right="60"/>
              <w:rPr>
                <w:rFonts w:ascii="Times New Roman" w:hAnsi="Times New Roman" w:cs="Times New Roman"/>
                <w:color w:val="000000"/>
                <w:sz w:val="24"/>
                <w:szCs w:val="24"/>
              </w:rPr>
            </w:pPr>
            <w:r w:rsidRPr="00D719EA">
              <w:rPr>
                <w:rFonts w:ascii="Times New Roman" w:hAnsi="Times New Roman" w:cs="Times New Roman"/>
                <w:color w:val="000000"/>
                <w:sz w:val="24"/>
                <w:szCs w:val="24"/>
              </w:rPr>
              <w:t>Sig.</w:t>
            </w:r>
          </w:p>
        </w:tc>
        <w:tc>
          <w:tcPr>
            <w:tcW w:w="1154" w:type="pct"/>
            <w:shd w:val="clear" w:color="auto" w:fill="FFFFFF"/>
            <w:vAlign w:val="center"/>
          </w:tcPr>
          <w:p w:rsidR="00032F25" w:rsidRPr="00D719EA" w:rsidRDefault="00032F25" w:rsidP="001013F4">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D719EA">
              <w:rPr>
                <w:rFonts w:ascii="Times New Roman" w:hAnsi="Times New Roman" w:cs="Times New Roman"/>
                <w:color w:val="000000"/>
                <w:sz w:val="24"/>
                <w:szCs w:val="24"/>
              </w:rPr>
              <w:t>.000</w:t>
            </w:r>
          </w:p>
        </w:tc>
      </w:tr>
    </w:tbl>
    <w:p w:rsidR="00032F25" w:rsidRPr="00D719EA" w:rsidRDefault="00032F25" w:rsidP="00032F25">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Source: Primary Data</w:t>
      </w:r>
    </w:p>
    <w:p w:rsidR="00032F25" w:rsidRDefault="00032F25" w:rsidP="00032F25">
      <w:pPr>
        <w:autoSpaceDE w:val="0"/>
        <w:autoSpaceDN w:val="0"/>
        <w:adjustRightInd w:val="0"/>
        <w:spacing w:after="0"/>
        <w:jc w:val="both"/>
        <w:rPr>
          <w:rFonts w:ascii="Times New Roman" w:hAnsi="Times New Roman" w:cs="Times New Roman"/>
          <w:lang w:bidi="ta-IN"/>
        </w:rPr>
      </w:pPr>
    </w:p>
    <w:p w:rsidR="00FE71D8" w:rsidRPr="0059172B" w:rsidRDefault="00032F25" w:rsidP="0059172B">
      <w:pPr>
        <w:autoSpaceDE w:val="0"/>
        <w:autoSpaceDN w:val="0"/>
        <w:adjustRightInd w:val="0"/>
        <w:spacing w:after="0" w:line="360" w:lineRule="auto"/>
        <w:ind w:firstLine="720"/>
        <w:jc w:val="both"/>
        <w:rPr>
          <w:rFonts w:ascii="Times New Roman" w:hAnsi="Times New Roman" w:cs="Times New Roman"/>
          <w:lang w:bidi="ta-IN"/>
        </w:rPr>
      </w:pPr>
      <w:r w:rsidRPr="00FE71D8">
        <w:rPr>
          <w:rFonts w:ascii="Times New Roman" w:hAnsi="Times New Roman" w:cs="Times New Roman"/>
          <w:sz w:val="24"/>
          <w:szCs w:val="24"/>
          <w:lang w:bidi="ta-IN"/>
        </w:rPr>
        <w:t>Kaiser-Meyer-</w:t>
      </w:r>
      <w:proofErr w:type="spellStart"/>
      <w:r w:rsidRPr="00FE71D8">
        <w:rPr>
          <w:rFonts w:ascii="Times New Roman" w:hAnsi="Times New Roman" w:cs="Times New Roman"/>
          <w:sz w:val="24"/>
          <w:szCs w:val="24"/>
          <w:lang w:bidi="ta-IN"/>
        </w:rPr>
        <w:t>Olkin</w:t>
      </w:r>
      <w:proofErr w:type="spellEnd"/>
      <w:r w:rsidRPr="00FE71D8">
        <w:rPr>
          <w:rFonts w:ascii="Times New Roman" w:hAnsi="Times New Roman" w:cs="Times New Roman"/>
          <w:sz w:val="24"/>
          <w:szCs w:val="24"/>
          <w:lang w:bidi="ta-IN"/>
        </w:rPr>
        <w:t xml:space="preserve"> Measure is an index which define of Sampling Adequacy. The KMO test value is 0.8</w:t>
      </w:r>
      <w:r w:rsidRPr="00FE71D8">
        <w:rPr>
          <w:rFonts w:ascii="Times New Roman" w:hAnsi="Times New Roman" w:cs="Times New Roman"/>
          <w:sz w:val="24"/>
          <w:szCs w:val="24"/>
          <w:lang w:bidi="ta-IN"/>
        </w:rPr>
        <w:t>9</w:t>
      </w:r>
      <w:r w:rsidRPr="00FE71D8">
        <w:rPr>
          <w:rFonts w:ascii="Times New Roman" w:hAnsi="Times New Roman" w:cs="Times New Roman"/>
          <w:sz w:val="24"/>
          <w:szCs w:val="24"/>
          <w:lang w:bidi="ta-IN"/>
        </w:rPr>
        <w:t xml:space="preserve">7 which is more than 0.5, can be considered great and </w:t>
      </w:r>
      <w:r w:rsidRPr="00FE71D8">
        <w:rPr>
          <w:rFonts w:ascii="Times New Roman" w:hAnsi="Times New Roman" w:cs="Times New Roman"/>
          <w:sz w:val="24"/>
          <w:szCs w:val="24"/>
          <w:lang w:bidi="ta-IN"/>
        </w:rPr>
        <w:t>valid</w:t>
      </w:r>
      <w:r w:rsidRPr="00FE71D8">
        <w:rPr>
          <w:rFonts w:ascii="Times New Roman" w:hAnsi="Times New Roman" w:cs="Times New Roman"/>
          <w:sz w:val="24"/>
          <w:szCs w:val="24"/>
          <w:lang w:bidi="ta-IN"/>
        </w:rPr>
        <w:t xml:space="preserve"> to conduct data reduction technique. The Bartlett’s test of </w:t>
      </w:r>
      <w:proofErr w:type="spellStart"/>
      <w:r w:rsidRPr="00FE71D8">
        <w:rPr>
          <w:rFonts w:ascii="Times New Roman" w:hAnsi="Times New Roman" w:cs="Times New Roman"/>
          <w:sz w:val="24"/>
          <w:szCs w:val="24"/>
          <w:lang w:bidi="ta-IN"/>
        </w:rPr>
        <w:t>Sphericity</w:t>
      </w:r>
      <w:proofErr w:type="spellEnd"/>
      <w:r w:rsidRPr="00FE71D8">
        <w:rPr>
          <w:rFonts w:ascii="Times New Roman" w:hAnsi="Times New Roman" w:cs="Times New Roman"/>
          <w:sz w:val="24"/>
          <w:szCs w:val="24"/>
          <w:lang w:bidi="ta-IN"/>
        </w:rPr>
        <w:t xml:space="preserve"> helps to decide, whether the results of factor analysis are worth considering and whether should continue </w:t>
      </w:r>
      <w:r w:rsidRPr="00FE71D8">
        <w:rPr>
          <w:rFonts w:ascii="Times New Roman" w:hAnsi="Times New Roman" w:cs="Times New Roman"/>
          <w:sz w:val="24"/>
          <w:szCs w:val="24"/>
          <w:lang w:bidi="ta-IN"/>
        </w:rPr>
        <w:t>analysing</w:t>
      </w:r>
      <w:r w:rsidRPr="00FE71D8">
        <w:rPr>
          <w:rFonts w:ascii="Times New Roman" w:hAnsi="Times New Roman" w:cs="Times New Roman"/>
          <w:sz w:val="24"/>
          <w:szCs w:val="24"/>
          <w:lang w:bidi="ta-IN"/>
        </w:rPr>
        <w:t xml:space="preserve"> the research work. Bartlett’s Test of </w:t>
      </w:r>
      <w:proofErr w:type="spellStart"/>
      <w:r w:rsidRPr="00FE71D8">
        <w:rPr>
          <w:rFonts w:ascii="Times New Roman" w:hAnsi="Times New Roman" w:cs="Times New Roman"/>
          <w:sz w:val="24"/>
          <w:szCs w:val="24"/>
          <w:lang w:bidi="ta-IN"/>
        </w:rPr>
        <w:t>Sphericity</w:t>
      </w:r>
      <w:proofErr w:type="spellEnd"/>
      <w:r w:rsidRPr="00FE71D8">
        <w:rPr>
          <w:rFonts w:ascii="Times New Roman" w:hAnsi="Times New Roman" w:cs="Times New Roman"/>
          <w:sz w:val="24"/>
          <w:szCs w:val="24"/>
          <w:lang w:bidi="ta-IN"/>
        </w:rPr>
        <w:t xml:space="preserve"> significant to a level of significance is &lt;0.001 which shows that there is a high level of correlation between variables, which make it adequate to apply factor analysis</w:t>
      </w:r>
      <w:r w:rsidRPr="00E613AD">
        <w:rPr>
          <w:rFonts w:ascii="Times New Roman" w:hAnsi="Times New Roman" w:cs="Times New Roman"/>
          <w:lang w:bidi="ta-IN"/>
        </w:rPr>
        <w:t>.</w:t>
      </w:r>
    </w:p>
    <w:p w:rsidR="00032F25" w:rsidRPr="00FE71D8" w:rsidRDefault="00FE71D8" w:rsidP="00FE71D8">
      <w:pPr>
        <w:spacing w:after="0" w:line="360" w:lineRule="auto"/>
        <w:jc w:val="center"/>
        <w:rPr>
          <w:rFonts w:ascii="Times New Roman" w:hAnsi="Times New Roman" w:cs="Times New Roman"/>
          <w:b/>
          <w:bCs/>
          <w:sz w:val="24"/>
          <w:szCs w:val="24"/>
        </w:rPr>
      </w:pPr>
      <w:r w:rsidRPr="00FE71D8">
        <w:rPr>
          <w:rFonts w:ascii="Times New Roman" w:hAnsi="Times New Roman" w:cs="Times New Roman"/>
          <w:b/>
          <w:bCs/>
          <w:sz w:val="24"/>
          <w:szCs w:val="24"/>
        </w:rPr>
        <w:t xml:space="preserve">Table 3 </w:t>
      </w:r>
      <w:r w:rsidR="00032F25" w:rsidRPr="00FE71D8">
        <w:rPr>
          <w:rFonts w:ascii="Times New Roman" w:hAnsi="Times New Roman" w:cs="Times New Roman"/>
          <w:b/>
          <w:bCs/>
          <w:sz w:val="24"/>
          <w:szCs w:val="24"/>
        </w:rPr>
        <w:t>Empowerment of Women in Cottage Industry</w:t>
      </w:r>
    </w:p>
    <w:p w:rsidR="00032F25" w:rsidRPr="00FE71D8" w:rsidRDefault="00032F25" w:rsidP="00FE71D8">
      <w:pPr>
        <w:autoSpaceDE w:val="0"/>
        <w:autoSpaceDN w:val="0"/>
        <w:adjustRightInd w:val="0"/>
        <w:spacing w:after="0" w:line="36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28"/>
        <w:gridCol w:w="790"/>
        <w:gridCol w:w="790"/>
        <w:gridCol w:w="683"/>
        <w:gridCol w:w="845"/>
      </w:tblGrid>
      <w:tr w:rsidR="00032F25" w:rsidRPr="00FE71D8" w:rsidTr="00FE71D8">
        <w:trPr>
          <w:cantSplit/>
          <w:trHeight w:val="143"/>
        </w:trPr>
        <w:tc>
          <w:tcPr>
            <w:tcW w:w="3304" w:type="pct"/>
            <w:vMerge w:val="restar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b/>
                <w:bCs/>
                <w:color w:val="000000"/>
                <w:sz w:val="24"/>
                <w:szCs w:val="24"/>
              </w:rPr>
            </w:pPr>
            <w:r w:rsidRPr="00FE71D8">
              <w:rPr>
                <w:rFonts w:ascii="Times New Roman" w:hAnsi="Times New Roman" w:cs="Times New Roman"/>
                <w:b/>
                <w:bCs/>
                <w:color w:val="000000"/>
                <w:sz w:val="24"/>
                <w:szCs w:val="24"/>
              </w:rPr>
              <w:t>Statements</w:t>
            </w:r>
          </w:p>
        </w:tc>
        <w:tc>
          <w:tcPr>
            <w:tcW w:w="1696" w:type="pct"/>
            <w:gridSpan w:val="4"/>
            <w:shd w:val="clear" w:color="auto" w:fill="FFFFFF"/>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b/>
                <w:bCs/>
                <w:color w:val="000000"/>
                <w:sz w:val="24"/>
                <w:szCs w:val="24"/>
              </w:rPr>
            </w:pPr>
            <w:r w:rsidRPr="00FE71D8">
              <w:rPr>
                <w:rFonts w:ascii="Times New Roman" w:hAnsi="Times New Roman" w:cs="Times New Roman"/>
                <w:b/>
                <w:bCs/>
                <w:color w:val="000000"/>
                <w:sz w:val="24"/>
                <w:szCs w:val="24"/>
              </w:rPr>
              <w:t>Components</w:t>
            </w:r>
          </w:p>
        </w:tc>
      </w:tr>
      <w:tr w:rsidR="00032F25" w:rsidRPr="00FE71D8" w:rsidTr="00FE71D8">
        <w:trPr>
          <w:cantSplit/>
          <w:trHeight w:val="1700"/>
        </w:trPr>
        <w:tc>
          <w:tcPr>
            <w:tcW w:w="3304" w:type="pct"/>
            <w:vMerge/>
            <w:shd w:val="clear" w:color="auto" w:fill="FFFFFF"/>
          </w:tcPr>
          <w:p w:rsidR="00032F25" w:rsidRPr="00FE71D8" w:rsidRDefault="00032F25" w:rsidP="00FE71D8">
            <w:pPr>
              <w:autoSpaceDE w:val="0"/>
              <w:autoSpaceDN w:val="0"/>
              <w:adjustRightInd w:val="0"/>
              <w:spacing w:after="0" w:line="360" w:lineRule="auto"/>
              <w:rPr>
                <w:rFonts w:ascii="Times New Roman" w:hAnsi="Times New Roman" w:cs="Times New Roman"/>
                <w:b/>
                <w:bCs/>
                <w:color w:val="000000"/>
                <w:sz w:val="24"/>
                <w:szCs w:val="24"/>
              </w:rPr>
            </w:pPr>
          </w:p>
        </w:tc>
        <w:tc>
          <w:tcPr>
            <w:tcW w:w="401" w:type="pct"/>
            <w:shd w:val="clear" w:color="auto" w:fill="FFFFFF"/>
            <w:textDirection w:val="btL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b/>
                <w:bCs/>
                <w:color w:val="000000"/>
                <w:sz w:val="24"/>
                <w:szCs w:val="24"/>
              </w:rPr>
            </w:pPr>
            <w:r w:rsidRPr="00FE71D8">
              <w:rPr>
                <w:rFonts w:ascii="Times New Roman" w:hAnsi="Times New Roman" w:cs="Times New Roman"/>
                <w:b/>
                <w:bCs/>
                <w:color w:val="000000"/>
                <w:sz w:val="24"/>
                <w:szCs w:val="24"/>
              </w:rPr>
              <w:t>Educational Empowerment</w:t>
            </w:r>
          </w:p>
        </w:tc>
        <w:tc>
          <w:tcPr>
            <w:tcW w:w="402" w:type="pct"/>
            <w:shd w:val="clear" w:color="auto" w:fill="FFFFFF"/>
            <w:textDirection w:val="btL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b/>
                <w:bCs/>
                <w:color w:val="000000"/>
                <w:sz w:val="24"/>
                <w:szCs w:val="24"/>
              </w:rPr>
            </w:pPr>
            <w:r w:rsidRPr="00FE71D8">
              <w:rPr>
                <w:rFonts w:ascii="Times New Roman" w:hAnsi="Times New Roman" w:cs="Times New Roman"/>
                <w:b/>
                <w:bCs/>
                <w:color w:val="000000"/>
                <w:sz w:val="24"/>
                <w:szCs w:val="24"/>
              </w:rPr>
              <w:t>Social Empowerment</w:t>
            </w:r>
          </w:p>
        </w:tc>
        <w:tc>
          <w:tcPr>
            <w:tcW w:w="402" w:type="pct"/>
            <w:shd w:val="clear" w:color="auto" w:fill="FFFFFF"/>
            <w:textDirection w:val="btL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b/>
                <w:bCs/>
                <w:color w:val="000000"/>
                <w:sz w:val="24"/>
                <w:szCs w:val="24"/>
              </w:rPr>
            </w:pPr>
            <w:r w:rsidRPr="00FE71D8">
              <w:rPr>
                <w:rFonts w:ascii="Times New Roman" w:hAnsi="Times New Roman" w:cs="Times New Roman"/>
                <w:b/>
                <w:bCs/>
                <w:color w:val="000000"/>
                <w:sz w:val="24"/>
                <w:szCs w:val="24"/>
              </w:rPr>
              <w:t>Political Empowerment</w:t>
            </w:r>
          </w:p>
        </w:tc>
        <w:tc>
          <w:tcPr>
            <w:tcW w:w="491" w:type="pct"/>
            <w:shd w:val="clear" w:color="auto" w:fill="FFFFFF"/>
            <w:textDirection w:val="btL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b/>
                <w:bCs/>
                <w:color w:val="000000"/>
                <w:sz w:val="24"/>
                <w:szCs w:val="24"/>
              </w:rPr>
            </w:pPr>
            <w:r w:rsidRPr="00FE71D8">
              <w:rPr>
                <w:rFonts w:ascii="Times New Roman" w:hAnsi="Times New Roman" w:cs="Times New Roman"/>
                <w:b/>
                <w:bCs/>
                <w:color w:val="000000"/>
                <w:sz w:val="24"/>
                <w:szCs w:val="24"/>
              </w:rPr>
              <w:t>Economic Empowerment</w:t>
            </w:r>
          </w:p>
        </w:tc>
      </w:tr>
      <w:tr w:rsidR="00032F25" w:rsidRPr="00FE71D8" w:rsidTr="00FE71D8">
        <w:trPr>
          <w:cantSplit/>
        </w:trPr>
        <w:tc>
          <w:tcPr>
            <w:tcW w:w="3304" w:type="pct"/>
            <w:shd w:val="clear" w:color="auto" w:fill="FFFFFF"/>
            <w:vAlign w:val="center"/>
          </w:tcPr>
          <w:p w:rsidR="00032F25" w:rsidRPr="00FE71D8" w:rsidRDefault="00032F25" w:rsidP="00FE71D8">
            <w:pPr>
              <w:autoSpaceDE w:val="0"/>
              <w:autoSpaceDN w:val="0"/>
              <w:adjustRightInd w:val="0"/>
              <w:spacing w:after="0" w:line="360" w:lineRule="auto"/>
              <w:ind w:left="60" w:right="60"/>
              <w:rPr>
                <w:rFonts w:ascii="Times New Roman" w:hAnsi="Times New Roman" w:cs="Times New Roman"/>
                <w:color w:val="000000"/>
                <w:sz w:val="24"/>
                <w:szCs w:val="24"/>
              </w:rPr>
            </w:pPr>
            <w:r w:rsidRPr="00FE71D8">
              <w:rPr>
                <w:rFonts w:ascii="Times New Roman" w:hAnsi="Times New Roman" w:cs="Times New Roman"/>
                <w:color w:val="000000"/>
                <w:sz w:val="24"/>
                <w:szCs w:val="24"/>
              </w:rPr>
              <w:t>To develop entrepreneurship skills in the society</w:t>
            </w:r>
          </w:p>
        </w:tc>
        <w:tc>
          <w:tcPr>
            <w:tcW w:w="40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.861</w:t>
            </w: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9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r>
      <w:tr w:rsidR="00032F25" w:rsidRPr="00FE71D8" w:rsidTr="00FE71D8">
        <w:trPr>
          <w:cantSplit/>
        </w:trPr>
        <w:tc>
          <w:tcPr>
            <w:tcW w:w="3304" w:type="pct"/>
            <w:shd w:val="clear" w:color="auto" w:fill="FFFFFF"/>
            <w:vAlign w:val="center"/>
          </w:tcPr>
          <w:p w:rsidR="00032F25" w:rsidRPr="00FE71D8" w:rsidRDefault="00032F25" w:rsidP="00FE71D8">
            <w:pPr>
              <w:autoSpaceDE w:val="0"/>
              <w:autoSpaceDN w:val="0"/>
              <w:adjustRightInd w:val="0"/>
              <w:spacing w:after="0" w:line="360" w:lineRule="auto"/>
              <w:ind w:left="60" w:right="60"/>
              <w:rPr>
                <w:rFonts w:ascii="Times New Roman" w:hAnsi="Times New Roman" w:cs="Times New Roman"/>
                <w:color w:val="000000"/>
                <w:sz w:val="24"/>
                <w:szCs w:val="24"/>
              </w:rPr>
            </w:pPr>
            <w:r w:rsidRPr="00FE71D8">
              <w:rPr>
                <w:rFonts w:ascii="Times New Roman" w:hAnsi="Times New Roman" w:cs="Times New Roman"/>
                <w:color w:val="000000"/>
                <w:sz w:val="24"/>
                <w:szCs w:val="24"/>
              </w:rPr>
              <w:t>To develop leadership skills in the society</w:t>
            </w:r>
          </w:p>
        </w:tc>
        <w:tc>
          <w:tcPr>
            <w:tcW w:w="40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.835</w:t>
            </w: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9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r>
      <w:tr w:rsidR="00032F25" w:rsidRPr="00FE71D8" w:rsidTr="00FE71D8">
        <w:trPr>
          <w:cantSplit/>
        </w:trPr>
        <w:tc>
          <w:tcPr>
            <w:tcW w:w="3304" w:type="pct"/>
            <w:shd w:val="clear" w:color="auto" w:fill="FFFFFF"/>
            <w:vAlign w:val="center"/>
          </w:tcPr>
          <w:p w:rsidR="00032F25" w:rsidRPr="00FE71D8" w:rsidRDefault="00032F25" w:rsidP="00FE71D8">
            <w:pPr>
              <w:autoSpaceDE w:val="0"/>
              <w:autoSpaceDN w:val="0"/>
              <w:adjustRightInd w:val="0"/>
              <w:spacing w:after="0" w:line="360" w:lineRule="auto"/>
              <w:ind w:left="60" w:right="60"/>
              <w:rPr>
                <w:rFonts w:ascii="Times New Roman" w:hAnsi="Times New Roman" w:cs="Times New Roman"/>
                <w:color w:val="000000"/>
                <w:sz w:val="24"/>
                <w:szCs w:val="24"/>
              </w:rPr>
            </w:pPr>
            <w:r w:rsidRPr="00FE71D8">
              <w:rPr>
                <w:rFonts w:ascii="Times New Roman" w:hAnsi="Times New Roman" w:cs="Times New Roman"/>
                <w:color w:val="000000"/>
                <w:sz w:val="24"/>
                <w:szCs w:val="24"/>
              </w:rPr>
              <w:t>To adopt technological developments</w:t>
            </w:r>
          </w:p>
        </w:tc>
        <w:tc>
          <w:tcPr>
            <w:tcW w:w="40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.822</w:t>
            </w: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9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r>
      <w:tr w:rsidR="00032F25" w:rsidRPr="00FE71D8" w:rsidTr="00FE71D8">
        <w:trPr>
          <w:cantSplit/>
        </w:trPr>
        <w:tc>
          <w:tcPr>
            <w:tcW w:w="3304" w:type="pct"/>
            <w:shd w:val="clear" w:color="auto" w:fill="FFFFFF"/>
            <w:vAlign w:val="center"/>
          </w:tcPr>
          <w:p w:rsidR="00032F25" w:rsidRPr="00FE71D8" w:rsidRDefault="00032F25" w:rsidP="00FE71D8">
            <w:pPr>
              <w:autoSpaceDE w:val="0"/>
              <w:autoSpaceDN w:val="0"/>
              <w:adjustRightInd w:val="0"/>
              <w:spacing w:after="0" w:line="360" w:lineRule="auto"/>
              <w:ind w:left="60" w:right="60"/>
              <w:rPr>
                <w:rFonts w:ascii="Times New Roman" w:hAnsi="Times New Roman" w:cs="Times New Roman"/>
                <w:color w:val="000000"/>
                <w:sz w:val="24"/>
                <w:szCs w:val="24"/>
              </w:rPr>
            </w:pPr>
            <w:r w:rsidRPr="00FE71D8">
              <w:rPr>
                <w:rFonts w:ascii="Times New Roman" w:hAnsi="Times New Roman" w:cs="Times New Roman"/>
                <w:color w:val="000000"/>
                <w:sz w:val="24"/>
                <w:szCs w:val="24"/>
              </w:rPr>
              <w:t>To connect with each other and share experiences in life</w:t>
            </w:r>
          </w:p>
        </w:tc>
        <w:tc>
          <w:tcPr>
            <w:tcW w:w="40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.806</w:t>
            </w: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9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r>
      <w:tr w:rsidR="00032F25" w:rsidRPr="00FE71D8" w:rsidTr="00FE71D8">
        <w:trPr>
          <w:cantSplit/>
        </w:trPr>
        <w:tc>
          <w:tcPr>
            <w:tcW w:w="3304" w:type="pct"/>
            <w:shd w:val="clear" w:color="auto" w:fill="FFFFFF"/>
            <w:vAlign w:val="center"/>
          </w:tcPr>
          <w:p w:rsidR="00032F25" w:rsidRPr="00FE71D8" w:rsidRDefault="00032F25" w:rsidP="00FE71D8">
            <w:pPr>
              <w:autoSpaceDE w:val="0"/>
              <w:autoSpaceDN w:val="0"/>
              <w:adjustRightInd w:val="0"/>
              <w:spacing w:after="0" w:line="360" w:lineRule="auto"/>
              <w:ind w:left="60" w:right="60"/>
              <w:rPr>
                <w:rFonts w:ascii="Times New Roman" w:hAnsi="Times New Roman" w:cs="Times New Roman"/>
                <w:color w:val="000000"/>
                <w:sz w:val="24"/>
                <w:szCs w:val="24"/>
              </w:rPr>
            </w:pPr>
            <w:r w:rsidRPr="00FE71D8">
              <w:rPr>
                <w:rFonts w:ascii="Times New Roman" w:hAnsi="Times New Roman" w:cs="Times New Roman"/>
                <w:color w:val="000000"/>
                <w:sz w:val="24"/>
                <w:szCs w:val="24"/>
              </w:rPr>
              <w:t>To fight against superstitions</w:t>
            </w:r>
          </w:p>
        </w:tc>
        <w:tc>
          <w:tcPr>
            <w:tcW w:w="40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.884</w:t>
            </w: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9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r>
      <w:tr w:rsidR="00032F25" w:rsidRPr="00FE71D8" w:rsidTr="00FE71D8">
        <w:trPr>
          <w:cantSplit/>
        </w:trPr>
        <w:tc>
          <w:tcPr>
            <w:tcW w:w="3304" w:type="pct"/>
            <w:shd w:val="clear" w:color="auto" w:fill="FFFFFF"/>
            <w:vAlign w:val="center"/>
          </w:tcPr>
          <w:p w:rsidR="00032F25" w:rsidRPr="00FE71D8" w:rsidRDefault="00032F25" w:rsidP="00FE71D8">
            <w:pPr>
              <w:autoSpaceDE w:val="0"/>
              <w:autoSpaceDN w:val="0"/>
              <w:adjustRightInd w:val="0"/>
              <w:spacing w:after="0" w:line="360" w:lineRule="auto"/>
              <w:ind w:left="60" w:right="60"/>
              <w:rPr>
                <w:rFonts w:ascii="Times New Roman" w:hAnsi="Times New Roman" w:cs="Times New Roman"/>
                <w:color w:val="000000"/>
                <w:sz w:val="24"/>
                <w:szCs w:val="24"/>
              </w:rPr>
            </w:pPr>
            <w:r w:rsidRPr="00FE71D8">
              <w:rPr>
                <w:rFonts w:ascii="Times New Roman" w:hAnsi="Times New Roman" w:cs="Times New Roman"/>
                <w:color w:val="000000"/>
                <w:sz w:val="24"/>
                <w:szCs w:val="24"/>
              </w:rPr>
              <w:t>To work for social equality</w:t>
            </w:r>
          </w:p>
        </w:tc>
        <w:tc>
          <w:tcPr>
            <w:tcW w:w="40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.817</w:t>
            </w: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9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r>
      <w:tr w:rsidR="00032F25" w:rsidRPr="00FE71D8" w:rsidTr="00FE71D8">
        <w:trPr>
          <w:cantSplit/>
        </w:trPr>
        <w:tc>
          <w:tcPr>
            <w:tcW w:w="3304" w:type="pct"/>
            <w:shd w:val="clear" w:color="auto" w:fill="FFFFFF"/>
            <w:vAlign w:val="center"/>
          </w:tcPr>
          <w:p w:rsidR="00032F25" w:rsidRPr="00FE71D8" w:rsidRDefault="00032F25" w:rsidP="00FE71D8">
            <w:pPr>
              <w:autoSpaceDE w:val="0"/>
              <w:autoSpaceDN w:val="0"/>
              <w:adjustRightInd w:val="0"/>
              <w:spacing w:after="0" w:line="360" w:lineRule="auto"/>
              <w:ind w:left="60" w:right="60"/>
              <w:rPr>
                <w:rFonts w:ascii="Times New Roman" w:hAnsi="Times New Roman" w:cs="Times New Roman"/>
                <w:color w:val="000000"/>
                <w:sz w:val="24"/>
                <w:szCs w:val="24"/>
              </w:rPr>
            </w:pPr>
            <w:r w:rsidRPr="00FE71D8">
              <w:rPr>
                <w:rFonts w:ascii="Times New Roman" w:hAnsi="Times New Roman" w:cs="Times New Roman"/>
                <w:color w:val="000000"/>
                <w:sz w:val="24"/>
                <w:szCs w:val="24"/>
              </w:rPr>
              <w:t>To actively get involved in social service</w:t>
            </w:r>
          </w:p>
        </w:tc>
        <w:tc>
          <w:tcPr>
            <w:tcW w:w="40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.798</w:t>
            </w: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9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r>
      <w:tr w:rsidR="00032F25" w:rsidRPr="00FE71D8" w:rsidTr="00FE71D8">
        <w:trPr>
          <w:cantSplit/>
        </w:trPr>
        <w:tc>
          <w:tcPr>
            <w:tcW w:w="3304" w:type="pct"/>
            <w:shd w:val="clear" w:color="auto" w:fill="FFFFFF"/>
            <w:vAlign w:val="center"/>
          </w:tcPr>
          <w:p w:rsidR="00032F25" w:rsidRPr="00FE71D8" w:rsidRDefault="00032F25" w:rsidP="00FE71D8">
            <w:pPr>
              <w:autoSpaceDE w:val="0"/>
              <w:autoSpaceDN w:val="0"/>
              <w:adjustRightInd w:val="0"/>
              <w:spacing w:after="0" w:line="360" w:lineRule="auto"/>
              <w:ind w:left="60" w:right="60"/>
              <w:rPr>
                <w:rFonts w:ascii="Times New Roman" w:hAnsi="Times New Roman" w:cs="Times New Roman"/>
                <w:color w:val="000000"/>
                <w:sz w:val="24"/>
                <w:szCs w:val="24"/>
              </w:rPr>
            </w:pPr>
            <w:r w:rsidRPr="00FE71D8">
              <w:rPr>
                <w:rFonts w:ascii="Times New Roman" w:hAnsi="Times New Roman" w:cs="Times New Roman"/>
                <w:color w:val="000000"/>
                <w:sz w:val="24"/>
                <w:szCs w:val="24"/>
              </w:rPr>
              <w:lastRenderedPageBreak/>
              <w:t>To achieve the goal of Social freedom</w:t>
            </w:r>
          </w:p>
        </w:tc>
        <w:tc>
          <w:tcPr>
            <w:tcW w:w="40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.794</w:t>
            </w: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9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r>
      <w:tr w:rsidR="00032F25" w:rsidRPr="00FE71D8" w:rsidTr="00FE71D8">
        <w:trPr>
          <w:cantSplit/>
        </w:trPr>
        <w:tc>
          <w:tcPr>
            <w:tcW w:w="3304" w:type="pct"/>
            <w:shd w:val="clear" w:color="auto" w:fill="FFFFFF"/>
            <w:vAlign w:val="center"/>
          </w:tcPr>
          <w:p w:rsidR="00032F25" w:rsidRPr="00FE71D8" w:rsidRDefault="00032F25" w:rsidP="00FE71D8">
            <w:pPr>
              <w:autoSpaceDE w:val="0"/>
              <w:autoSpaceDN w:val="0"/>
              <w:adjustRightInd w:val="0"/>
              <w:spacing w:after="0" w:line="360" w:lineRule="auto"/>
              <w:ind w:left="60" w:right="60"/>
              <w:rPr>
                <w:rFonts w:ascii="Times New Roman" w:hAnsi="Times New Roman" w:cs="Times New Roman"/>
                <w:color w:val="000000"/>
                <w:sz w:val="24"/>
                <w:szCs w:val="24"/>
              </w:rPr>
            </w:pPr>
            <w:r w:rsidRPr="00FE71D8">
              <w:rPr>
                <w:rFonts w:ascii="Times New Roman" w:hAnsi="Times New Roman" w:cs="Times New Roman"/>
                <w:color w:val="000000"/>
                <w:sz w:val="24"/>
                <w:szCs w:val="24"/>
              </w:rPr>
              <w:t>To understand the activities of women’s commission</w:t>
            </w:r>
          </w:p>
        </w:tc>
        <w:tc>
          <w:tcPr>
            <w:tcW w:w="40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.790</w:t>
            </w:r>
          </w:p>
        </w:tc>
        <w:tc>
          <w:tcPr>
            <w:tcW w:w="49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r>
      <w:tr w:rsidR="00032F25" w:rsidRPr="00FE71D8" w:rsidTr="00FE71D8">
        <w:trPr>
          <w:cantSplit/>
        </w:trPr>
        <w:tc>
          <w:tcPr>
            <w:tcW w:w="3304" w:type="pct"/>
            <w:shd w:val="clear" w:color="auto" w:fill="FFFFFF"/>
            <w:vAlign w:val="center"/>
          </w:tcPr>
          <w:p w:rsidR="00032F25" w:rsidRPr="00FE71D8" w:rsidRDefault="00032F25" w:rsidP="00FE71D8">
            <w:pPr>
              <w:autoSpaceDE w:val="0"/>
              <w:autoSpaceDN w:val="0"/>
              <w:adjustRightInd w:val="0"/>
              <w:spacing w:after="0" w:line="360" w:lineRule="auto"/>
              <w:ind w:left="60" w:right="60"/>
              <w:rPr>
                <w:rFonts w:ascii="Times New Roman" w:hAnsi="Times New Roman" w:cs="Times New Roman"/>
                <w:color w:val="000000"/>
                <w:sz w:val="24"/>
                <w:szCs w:val="24"/>
              </w:rPr>
            </w:pPr>
            <w:r w:rsidRPr="00FE71D8">
              <w:rPr>
                <w:rFonts w:ascii="Times New Roman" w:hAnsi="Times New Roman" w:cs="Times New Roman"/>
                <w:color w:val="000000"/>
                <w:sz w:val="24"/>
                <w:szCs w:val="24"/>
              </w:rPr>
              <w:t>To participate actively in political activities</w:t>
            </w:r>
          </w:p>
        </w:tc>
        <w:tc>
          <w:tcPr>
            <w:tcW w:w="40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.777</w:t>
            </w:r>
          </w:p>
        </w:tc>
        <w:tc>
          <w:tcPr>
            <w:tcW w:w="49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r>
      <w:tr w:rsidR="00032F25" w:rsidRPr="00FE71D8" w:rsidTr="00FE71D8">
        <w:trPr>
          <w:cantSplit/>
        </w:trPr>
        <w:tc>
          <w:tcPr>
            <w:tcW w:w="3304" w:type="pct"/>
            <w:shd w:val="clear" w:color="auto" w:fill="FFFFFF"/>
            <w:vAlign w:val="center"/>
          </w:tcPr>
          <w:p w:rsidR="00032F25" w:rsidRPr="00FE71D8" w:rsidRDefault="00032F25" w:rsidP="00FE71D8">
            <w:pPr>
              <w:autoSpaceDE w:val="0"/>
              <w:autoSpaceDN w:val="0"/>
              <w:adjustRightInd w:val="0"/>
              <w:spacing w:after="0" w:line="360" w:lineRule="auto"/>
              <w:ind w:left="60" w:right="60"/>
              <w:rPr>
                <w:rFonts w:ascii="Times New Roman" w:hAnsi="Times New Roman" w:cs="Times New Roman"/>
                <w:color w:val="000000"/>
                <w:sz w:val="24"/>
                <w:szCs w:val="24"/>
              </w:rPr>
            </w:pPr>
            <w:r w:rsidRPr="00FE71D8">
              <w:rPr>
                <w:rFonts w:ascii="Times New Roman" w:hAnsi="Times New Roman" w:cs="Times New Roman"/>
                <w:color w:val="000000"/>
                <w:sz w:val="24"/>
                <w:szCs w:val="24"/>
              </w:rPr>
              <w:t>Understand the importance of adult ownership.</w:t>
            </w:r>
          </w:p>
        </w:tc>
        <w:tc>
          <w:tcPr>
            <w:tcW w:w="40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.753</w:t>
            </w:r>
          </w:p>
        </w:tc>
        <w:tc>
          <w:tcPr>
            <w:tcW w:w="49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r>
      <w:tr w:rsidR="00032F25" w:rsidRPr="00FE71D8" w:rsidTr="00FE71D8">
        <w:trPr>
          <w:cantSplit/>
        </w:trPr>
        <w:tc>
          <w:tcPr>
            <w:tcW w:w="3304" w:type="pct"/>
            <w:shd w:val="clear" w:color="auto" w:fill="FFFFFF"/>
            <w:vAlign w:val="center"/>
          </w:tcPr>
          <w:p w:rsidR="00032F25" w:rsidRPr="00FE71D8" w:rsidRDefault="00032F25" w:rsidP="00FE71D8">
            <w:pPr>
              <w:autoSpaceDE w:val="0"/>
              <w:autoSpaceDN w:val="0"/>
              <w:adjustRightInd w:val="0"/>
              <w:spacing w:after="0" w:line="360" w:lineRule="auto"/>
              <w:ind w:left="60" w:right="60"/>
              <w:rPr>
                <w:rFonts w:ascii="Times New Roman" w:hAnsi="Times New Roman" w:cs="Times New Roman"/>
                <w:color w:val="000000"/>
                <w:sz w:val="24"/>
                <w:szCs w:val="24"/>
              </w:rPr>
            </w:pPr>
            <w:r w:rsidRPr="00FE71D8">
              <w:rPr>
                <w:rFonts w:ascii="Times New Roman" w:hAnsi="Times New Roman" w:cs="Times New Roman"/>
                <w:color w:val="000000"/>
                <w:sz w:val="24"/>
                <w:szCs w:val="24"/>
              </w:rPr>
              <w:t>To participate actively in elections</w:t>
            </w:r>
          </w:p>
        </w:tc>
        <w:tc>
          <w:tcPr>
            <w:tcW w:w="40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.745</w:t>
            </w:r>
          </w:p>
        </w:tc>
        <w:tc>
          <w:tcPr>
            <w:tcW w:w="49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r>
      <w:tr w:rsidR="00032F25" w:rsidRPr="00FE71D8" w:rsidTr="00FE71D8">
        <w:trPr>
          <w:cantSplit/>
        </w:trPr>
        <w:tc>
          <w:tcPr>
            <w:tcW w:w="3304" w:type="pct"/>
            <w:shd w:val="clear" w:color="auto" w:fill="FFFFFF"/>
            <w:vAlign w:val="center"/>
          </w:tcPr>
          <w:p w:rsidR="00032F25" w:rsidRPr="00FE71D8" w:rsidRDefault="00032F25" w:rsidP="00FE71D8">
            <w:pPr>
              <w:autoSpaceDE w:val="0"/>
              <w:autoSpaceDN w:val="0"/>
              <w:adjustRightInd w:val="0"/>
              <w:spacing w:after="0" w:line="360" w:lineRule="auto"/>
              <w:ind w:left="60" w:right="60"/>
              <w:rPr>
                <w:rFonts w:ascii="Times New Roman" w:hAnsi="Times New Roman" w:cs="Times New Roman"/>
                <w:color w:val="000000"/>
                <w:sz w:val="24"/>
                <w:szCs w:val="24"/>
              </w:rPr>
            </w:pPr>
            <w:r w:rsidRPr="00FE71D8">
              <w:rPr>
                <w:rFonts w:ascii="Times New Roman" w:hAnsi="Times New Roman" w:cs="Times New Roman"/>
                <w:color w:val="000000"/>
                <w:sz w:val="24"/>
                <w:szCs w:val="24"/>
              </w:rPr>
              <w:t>To market the goods and services</w:t>
            </w:r>
          </w:p>
        </w:tc>
        <w:tc>
          <w:tcPr>
            <w:tcW w:w="40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9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.811</w:t>
            </w:r>
          </w:p>
        </w:tc>
      </w:tr>
      <w:tr w:rsidR="00032F25" w:rsidRPr="00FE71D8" w:rsidTr="00FE71D8">
        <w:trPr>
          <w:cantSplit/>
        </w:trPr>
        <w:tc>
          <w:tcPr>
            <w:tcW w:w="3304" w:type="pct"/>
            <w:shd w:val="clear" w:color="auto" w:fill="FFFFFF"/>
            <w:vAlign w:val="center"/>
          </w:tcPr>
          <w:p w:rsidR="00032F25" w:rsidRPr="00FE71D8" w:rsidRDefault="00032F25" w:rsidP="00FE71D8">
            <w:pPr>
              <w:autoSpaceDE w:val="0"/>
              <w:autoSpaceDN w:val="0"/>
              <w:adjustRightInd w:val="0"/>
              <w:spacing w:after="0" w:line="360" w:lineRule="auto"/>
              <w:ind w:left="60" w:right="60"/>
              <w:rPr>
                <w:rFonts w:ascii="Times New Roman" w:hAnsi="Times New Roman" w:cs="Times New Roman"/>
                <w:color w:val="000000"/>
                <w:sz w:val="24"/>
                <w:szCs w:val="24"/>
              </w:rPr>
            </w:pPr>
            <w:r w:rsidRPr="00FE71D8">
              <w:rPr>
                <w:rFonts w:ascii="Times New Roman" w:hAnsi="Times New Roman" w:cs="Times New Roman"/>
                <w:color w:val="000000"/>
                <w:sz w:val="24"/>
                <w:szCs w:val="24"/>
              </w:rPr>
              <w:t>To gain self-employment opportunities</w:t>
            </w:r>
          </w:p>
        </w:tc>
        <w:tc>
          <w:tcPr>
            <w:tcW w:w="40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9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.782</w:t>
            </w:r>
          </w:p>
        </w:tc>
      </w:tr>
      <w:tr w:rsidR="00032F25" w:rsidRPr="00FE71D8" w:rsidTr="00FE71D8">
        <w:trPr>
          <w:cantSplit/>
        </w:trPr>
        <w:tc>
          <w:tcPr>
            <w:tcW w:w="3304" w:type="pct"/>
            <w:shd w:val="clear" w:color="auto" w:fill="FFFFFF"/>
            <w:vAlign w:val="center"/>
          </w:tcPr>
          <w:p w:rsidR="00032F25" w:rsidRPr="00FE71D8" w:rsidRDefault="00032F25" w:rsidP="00FE71D8">
            <w:pPr>
              <w:autoSpaceDE w:val="0"/>
              <w:autoSpaceDN w:val="0"/>
              <w:adjustRightInd w:val="0"/>
              <w:spacing w:after="0" w:line="360" w:lineRule="auto"/>
              <w:ind w:left="60" w:right="60"/>
              <w:rPr>
                <w:rFonts w:ascii="Times New Roman" w:hAnsi="Times New Roman" w:cs="Times New Roman"/>
                <w:color w:val="000000"/>
                <w:sz w:val="24"/>
                <w:szCs w:val="24"/>
              </w:rPr>
            </w:pPr>
            <w:r w:rsidRPr="00FE71D8">
              <w:rPr>
                <w:rFonts w:ascii="Times New Roman" w:hAnsi="Times New Roman" w:cs="Times New Roman"/>
                <w:color w:val="000000"/>
                <w:sz w:val="24"/>
                <w:szCs w:val="24"/>
              </w:rPr>
              <w:t>To achieve the goal of agricultural and cottage industrial development</w:t>
            </w:r>
          </w:p>
        </w:tc>
        <w:tc>
          <w:tcPr>
            <w:tcW w:w="40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9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.730</w:t>
            </w:r>
          </w:p>
        </w:tc>
      </w:tr>
      <w:tr w:rsidR="00032F25" w:rsidRPr="00FE71D8" w:rsidTr="00FE71D8">
        <w:trPr>
          <w:cantSplit/>
        </w:trPr>
        <w:tc>
          <w:tcPr>
            <w:tcW w:w="3304" w:type="pct"/>
            <w:shd w:val="clear" w:color="auto" w:fill="FFFFFF"/>
            <w:vAlign w:val="center"/>
          </w:tcPr>
          <w:p w:rsidR="00032F25" w:rsidRPr="00FE71D8" w:rsidRDefault="00032F25" w:rsidP="00FE71D8">
            <w:pPr>
              <w:autoSpaceDE w:val="0"/>
              <w:autoSpaceDN w:val="0"/>
              <w:adjustRightInd w:val="0"/>
              <w:spacing w:after="0" w:line="360" w:lineRule="auto"/>
              <w:ind w:left="60" w:right="60"/>
              <w:rPr>
                <w:rFonts w:ascii="Times New Roman" w:hAnsi="Times New Roman" w:cs="Times New Roman"/>
                <w:color w:val="000000"/>
                <w:sz w:val="24"/>
                <w:szCs w:val="24"/>
              </w:rPr>
            </w:pPr>
            <w:r w:rsidRPr="00FE71D8">
              <w:rPr>
                <w:rFonts w:ascii="Times New Roman" w:hAnsi="Times New Roman" w:cs="Times New Roman"/>
                <w:color w:val="000000"/>
                <w:sz w:val="24"/>
                <w:szCs w:val="24"/>
              </w:rPr>
              <w:t>To improve saving ability</w:t>
            </w:r>
          </w:p>
        </w:tc>
        <w:tc>
          <w:tcPr>
            <w:tcW w:w="40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p>
        </w:tc>
        <w:tc>
          <w:tcPr>
            <w:tcW w:w="49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.708</w:t>
            </w:r>
          </w:p>
        </w:tc>
      </w:tr>
      <w:tr w:rsidR="00032F25" w:rsidRPr="00FE71D8" w:rsidTr="00FE71D8">
        <w:trPr>
          <w:cantSplit/>
        </w:trPr>
        <w:tc>
          <w:tcPr>
            <w:tcW w:w="3304" w:type="pct"/>
            <w:shd w:val="clear" w:color="auto" w:fill="FFFFFF"/>
            <w:vAlign w:val="center"/>
          </w:tcPr>
          <w:p w:rsidR="00032F25" w:rsidRPr="00FE71D8" w:rsidRDefault="00032F25" w:rsidP="00FE71D8">
            <w:pPr>
              <w:autoSpaceDE w:val="0"/>
              <w:autoSpaceDN w:val="0"/>
              <w:adjustRightInd w:val="0"/>
              <w:spacing w:after="0" w:line="360" w:lineRule="auto"/>
              <w:ind w:left="60" w:right="60"/>
              <w:rPr>
                <w:rFonts w:ascii="Times New Roman" w:hAnsi="Times New Roman" w:cs="Times New Roman"/>
                <w:color w:val="000000"/>
                <w:sz w:val="24"/>
                <w:szCs w:val="24"/>
              </w:rPr>
            </w:pPr>
            <w:r w:rsidRPr="00FE71D8">
              <w:rPr>
                <w:rFonts w:ascii="Times New Roman" w:hAnsi="Times New Roman" w:cs="Times New Roman"/>
                <w:color w:val="000000"/>
                <w:sz w:val="24"/>
                <w:szCs w:val="24"/>
              </w:rPr>
              <w:t>Eigen value</w:t>
            </w:r>
          </w:p>
        </w:tc>
        <w:tc>
          <w:tcPr>
            <w:tcW w:w="40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6.548</w:t>
            </w: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2.710</w:t>
            </w: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1.491</w:t>
            </w:r>
          </w:p>
        </w:tc>
        <w:tc>
          <w:tcPr>
            <w:tcW w:w="49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1.015</w:t>
            </w:r>
          </w:p>
        </w:tc>
      </w:tr>
      <w:tr w:rsidR="00032F25" w:rsidRPr="00FE71D8" w:rsidTr="00FE71D8">
        <w:trPr>
          <w:cantSplit/>
        </w:trPr>
        <w:tc>
          <w:tcPr>
            <w:tcW w:w="3304" w:type="pct"/>
            <w:shd w:val="clear" w:color="auto" w:fill="FFFFFF"/>
            <w:vAlign w:val="center"/>
          </w:tcPr>
          <w:p w:rsidR="00032F25" w:rsidRPr="00FE71D8" w:rsidRDefault="00032F25" w:rsidP="00FE71D8">
            <w:pPr>
              <w:autoSpaceDE w:val="0"/>
              <w:autoSpaceDN w:val="0"/>
              <w:adjustRightInd w:val="0"/>
              <w:spacing w:after="0" w:line="360" w:lineRule="auto"/>
              <w:ind w:left="60" w:right="60"/>
              <w:rPr>
                <w:rFonts w:ascii="Times New Roman" w:hAnsi="Times New Roman" w:cs="Times New Roman"/>
                <w:color w:val="000000"/>
                <w:sz w:val="24"/>
                <w:szCs w:val="24"/>
              </w:rPr>
            </w:pPr>
            <w:r w:rsidRPr="00FE71D8">
              <w:rPr>
                <w:rFonts w:ascii="Times New Roman" w:hAnsi="Times New Roman" w:cs="Times New Roman"/>
                <w:color w:val="000000"/>
                <w:sz w:val="24"/>
                <w:szCs w:val="24"/>
              </w:rPr>
              <w:t>Percentage of Variation</w:t>
            </w:r>
          </w:p>
        </w:tc>
        <w:tc>
          <w:tcPr>
            <w:tcW w:w="40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40.926</w:t>
            </w: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16.938</w:t>
            </w:r>
          </w:p>
        </w:tc>
        <w:tc>
          <w:tcPr>
            <w:tcW w:w="402"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9.319</w:t>
            </w:r>
          </w:p>
        </w:tc>
        <w:tc>
          <w:tcPr>
            <w:tcW w:w="491" w:type="pct"/>
            <w:shd w:val="clear" w:color="auto" w:fill="FFFFFF"/>
            <w:vAlign w:val="center"/>
          </w:tcPr>
          <w:p w:rsidR="00032F25" w:rsidRPr="00FE71D8" w:rsidRDefault="00032F25" w:rsidP="00FE71D8">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FE71D8">
              <w:rPr>
                <w:rFonts w:ascii="Times New Roman" w:hAnsi="Times New Roman" w:cs="Times New Roman"/>
                <w:color w:val="000000"/>
                <w:sz w:val="24"/>
                <w:szCs w:val="24"/>
              </w:rPr>
              <w:t>6.346</w:t>
            </w:r>
          </w:p>
        </w:tc>
      </w:tr>
    </w:tbl>
    <w:p w:rsidR="00032F25" w:rsidRPr="00FE71D8" w:rsidRDefault="00032F25" w:rsidP="00FE71D8">
      <w:pPr>
        <w:autoSpaceDE w:val="0"/>
        <w:autoSpaceDN w:val="0"/>
        <w:adjustRightInd w:val="0"/>
        <w:spacing w:after="0" w:line="360" w:lineRule="auto"/>
        <w:rPr>
          <w:rFonts w:ascii="Times New Roman" w:hAnsi="Times New Roman" w:cs="Times New Roman"/>
          <w:sz w:val="24"/>
          <w:szCs w:val="24"/>
        </w:rPr>
      </w:pPr>
      <w:r w:rsidRPr="00FE71D8">
        <w:rPr>
          <w:rFonts w:ascii="Times New Roman" w:hAnsi="Times New Roman" w:cs="Times New Roman"/>
          <w:sz w:val="24"/>
          <w:szCs w:val="24"/>
        </w:rPr>
        <w:t>Source: Primary Data</w:t>
      </w:r>
    </w:p>
    <w:p w:rsidR="00032F25" w:rsidRPr="00FE71D8" w:rsidRDefault="00032F25" w:rsidP="00FE71D8">
      <w:pPr>
        <w:autoSpaceDE w:val="0"/>
        <w:autoSpaceDN w:val="0"/>
        <w:adjustRightInd w:val="0"/>
        <w:spacing w:after="0" w:line="360" w:lineRule="auto"/>
        <w:jc w:val="both"/>
        <w:rPr>
          <w:rFonts w:ascii="Times New Roman" w:hAnsi="Times New Roman" w:cs="Times New Roman"/>
          <w:color w:val="000000"/>
          <w:sz w:val="24"/>
          <w:szCs w:val="24"/>
        </w:rPr>
      </w:pPr>
      <w:r w:rsidRPr="00FE71D8">
        <w:rPr>
          <w:rFonts w:ascii="Times New Roman" w:hAnsi="Times New Roman" w:cs="Times New Roman"/>
          <w:color w:val="000000"/>
          <w:sz w:val="24"/>
          <w:szCs w:val="24"/>
        </w:rPr>
        <w:tab/>
        <w:t xml:space="preserve">Factor 1 is the combination of four factors and it can be termed as </w:t>
      </w:r>
      <w:r w:rsidRPr="00FE71D8">
        <w:rPr>
          <w:rFonts w:ascii="Times New Roman" w:hAnsi="Times New Roman" w:cs="Times New Roman"/>
          <w:b/>
          <w:color w:val="000000"/>
          <w:sz w:val="24"/>
          <w:szCs w:val="24"/>
        </w:rPr>
        <w:t>Educational Empowerment</w:t>
      </w:r>
      <w:r w:rsidRPr="00FE71D8">
        <w:rPr>
          <w:rFonts w:ascii="Times New Roman" w:hAnsi="Times New Roman" w:cs="Times New Roman"/>
          <w:color w:val="000000"/>
          <w:sz w:val="24"/>
          <w:szCs w:val="24"/>
        </w:rPr>
        <w:t xml:space="preserve">. The Eigen value of Educational Empowerment is 6.548 with 40.926 %of variance.  Factor 1 has very high significant loading on the variable </w:t>
      </w:r>
      <w:proofErr w:type="gramStart"/>
      <w:r w:rsidR="00017695">
        <w:rPr>
          <w:rFonts w:ascii="Times New Roman" w:hAnsi="Times New Roman" w:cs="Times New Roman"/>
          <w:color w:val="000000"/>
          <w:sz w:val="24"/>
          <w:szCs w:val="24"/>
        </w:rPr>
        <w:t>To</w:t>
      </w:r>
      <w:proofErr w:type="gramEnd"/>
      <w:r w:rsidR="00017695">
        <w:rPr>
          <w:rFonts w:ascii="Times New Roman" w:hAnsi="Times New Roman" w:cs="Times New Roman"/>
          <w:color w:val="000000"/>
          <w:sz w:val="24"/>
          <w:szCs w:val="24"/>
        </w:rPr>
        <w:t xml:space="preserve"> </w:t>
      </w:r>
      <w:r w:rsidRPr="00FE71D8">
        <w:rPr>
          <w:rFonts w:ascii="Times New Roman" w:hAnsi="Times New Roman" w:cs="Times New Roman"/>
          <w:color w:val="000000"/>
          <w:sz w:val="24"/>
          <w:szCs w:val="24"/>
        </w:rPr>
        <w:t>develop entrepreneurship skills in the society (0.861) and moderately hi</w:t>
      </w:r>
      <w:r w:rsidR="006434EB" w:rsidRPr="00FE71D8">
        <w:rPr>
          <w:rFonts w:ascii="Times New Roman" w:hAnsi="Times New Roman" w:cs="Times New Roman"/>
          <w:color w:val="000000"/>
          <w:sz w:val="24"/>
          <w:szCs w:val="24"/>
        </w:rPr>
        <w:t xml:space="preserve">gh loading on the variables of </w:t>
      </w:r>
      <w:r w:rsidRPr="00FE71D8">
        <w:rPr>
          <w:rFonts w:ascii="Times New Roman" w:hAnsi="Times New Roman" w:cs="Times New Roman"/>
          <w:color w:val="000000"/>
          <w:sz w:val="24"/>
          <w:szCs w:val="24"/>
        </w:rPr>
        <w:t>To develop leadership skills in the society (0.835), To adopt technological developments (0.822) and To connect with each other and share experiences in life (0.806).</w:t>
      </w:r>
    </w:p>
    <w:p w:rsidR="00032F25" w:rsidRPr="00FE71D8" w:rsidRDefault="00032F25" w:rsidP="00FE71D8">
      <w:pPr>
        <w:autoSpaceDE w:val="0"/>
        <w:autoSpaceDN w:val="0"/>
        <w:adjustRightInd w:val="0"/>
        <w:spacing w:after="0" w:line="360" w:lineRule="auto"/>
        <w:jc w:val="both"/>
        <w:rPr>
          <w:rFonts w:ascii="Times New Roman" w:hAnsi="Times New Roman" w:cs="Times New Roman"/>
          <w:color w:val="000000"/>
          <w:sz w:val="24"/>
          <w:szCs w:val="24"/>
        </w:rPr>
      </w:pPr>
      <w:r w:rsidRPr="00FE71D8">
        <w:rPr>
          <w:rFonts w:ascii="Times New Roman" w:hAnsi="Times New Roman" w:cs="Times New Roman"/>
          <w:color w:val="000000"/>
          <w:sz w:val="24"/>
          <w:szCs w:val="24"/>
        </w:rPr>
        <w:tab/>
        <w:t xml:space="preserve">Factor 2 is the combination of four factors and it can be termed as </w:t>
      </w:r>
      <w:r w:rsidRPr="00FE71D8">
        <w:rPr>
          <w:rFonts w:ascii="Times New Roman" w:hAnsi="Times New Roman" w:cs="Times New Roman"/>
          <w:b/>
          <w:color w:val="000000"/>
          <w:sz w:val="24"/>
          <w:szCs w:val="24"/>
        </w:rPr>
        <w:t>Social Empowerment</w:t>
      </w:r>
      <w:r w:rsidRPr="00FE71D8">
        <w:rPr>
          <w:rFonts w:ascii="Times New Roman" w:hAnsi="Times New Roman" w:cs="Times New Roman"/>
          <w:color w:val="000000"/>
          <w:sz w:val="24"/>
          <w:szCs w:val="24"/>
        </w:rPr>
        <w:t xml:space="preserve">. The Eigen value of Social Empowerment is 2.710with 16.938 %of variance.  Factor 2 has very high significant loading on the variable </w:t>
      </w:r>
      <w:proofErr w:type="gramStart"/>
      <w:r w:rsidRPr="00FE71D8">
        <w:rPr>
          <w:rFonts w:ascii="Times New Roman" w:hAnsi="Times New Roman" w:cs="Times New Roman"/>
          <w:color w:val="000000"/>
          <w:sz w:val="24"/>
          <w:szCs w:val="24"/>
        </w:rPr>
        <w:t>To</w:t>
      </w:r>
      <w:proofErr w:type="gramEnd"/>
      <w:r w:rsidRPr="00FE71D8">
        <w:rPr>
          <w:rFonts w:ascii="Times New Roman" w:hAnsi="Times New Roman" w:cs="Times New Roman"/>
          <w:color w:val="000000"/>
          <w:sz w:val="24"/>
          <w:szCs w:val="24"/>
        </w:rPr>
        <w:t xml:space="preserve"> fight against superstitions (0.884) and moderately hi</w:t>
      </w:r>
      <w:r w:rsidR="006434EB" w:rsidRPr="00FE71D8">
        <w:rPr>
          <w:rFonts w:ascii="Times New Roman" w:hAnsi="Times New Roman" w:cs="Times New Roman"/>
          <w:color w:val="000000"/>
          <w:sz w:val="24"/>
          <w:szCs w:val="24"/>
        </w:rPr>
        <w:t xml:space="preserve">gh loading on the variables of </w:t>
      </w:r>
      <w:r w:rsidRPr="00FE71D8">
        <w:rPr>
          <w:rFonts w:ascii="Times New Roman" w:hAnsi="Times New Roman" w:cs="Times New Roman"/>
          <w:color w:val="000000"/>
          <w:sz w:val="24"/>
          <w:szCs w:val="24"/>
        </w:rPr>
        <w:t>To work for social equality (0.817), To actively get involved in social service (0.798) and To achieve the goal of Social freedom (0.794).</w:t>
      </w:r>
    </w:p>
    <w:p w:rsidR="00032F25" w:rsidRPr="00FE71D8" w:rsidRDefault="00032F25" w:rsidP="00FE71D8">
      <w:pPr>
        <w:autoSpaceDE w:val="0"/>
        <w:autoSpaceDN w:val="0"/>
        <w:adjustRightInd w:val="0"/>
        <w:spacing w:after="0" w:line="360" w:lineRule="auto"/>
        <w:jc w:val="both"/>
        <w:rPr>
          <w:rFonts w:ascii="Times New Roman" w:hAnsi="Times New Roman" w:cs="Times New Roman"/>
          <w:color w:val="000000"/>
          <w:sz w:val="24"/>
          <w:szCs w:val="24"/>
        </w:rPr>
      </w:pPr>
      <w:r w:rsidRPr="00FE71D8">
        <w:rPr>
          <w:rFonts w:ascii="Times New Roman" w:hAnsi="Times New Roman" w:cs="Times New Roman"/>
          <w:color w:val="000000"/>
          <w:sz w:val="24"/>
          <w:szCs w:val="24"/>
        </w:rPr>
        <w:tab/>
        <w:t xml:space="preserve">Factor 3 is the combination of seven factors and it can be termed as </w:t>
      </w:r>
      <w:r w:rsidRPr="00FE71D8">
        <w:rPr>
          <w:rFonts w:ascii="Times New Roman" w:hAnsi="Times New Roman" w:cs="Times New Roman"/>
          <w:b/>
          <w:color w:val="000000"/>
          <w:sz w:val="24"/>
          <w:szCs w:val="24"/>
        </w:rPr>
        <w:t xml:space="preserve">Political Empowerment. </w:t>
      </w:r>
      <w:r w:rsidRPr="00FE71D8">
        <w:rPr>
          <w:rFonts w:ascii="Times New Roman" w:hAnsi="Times New Roman" w:cs="Times New Roman"/>
          <w:color w:val="000000"/>
          <w:sz w:val="24"/>
          <w:szCs w:val="24"/>
        </w:rPr>
        <w:t>The Eigen value of</w:t>
      </w:r>
      <w:r w:rsidRPr="00FE71D8">
        <w:rPr>
          <w:rFonts w:ascii="Times New Roman" w:hAnsi="Times New Roman" w:cs="Times New Roman"/>
          <w:b/>
          <w:color w:val="000000"/>
          <w:sz w:val="24"/>
          <w:szCs w:val="24"/>
        </w:rPr>
        <w:t xml:space="preserve"> </w:t>
      </w:r>
      <w:r w:rsidRPr="00FE71D8">
        <w:rPr>
          <w:rFonts w:ascii="Times New Roman" w:hAnsi="Times New Roman" w:cs="Times New Roman"/>
          <w:color w:val="000000"/>
          <w:sz w:val="24"/>
          <w:szCs w:val="24"/>
        </w:rPr>
        <w:t>Political Empowerment is 1.491 with 9.319</w:t>
      </w:r>
      <w:r w:rsidRPr="00FE71D8">
        <w:rPr>
          <w:rFonts w:ascii="Times New Roman" w:hAnsi="Times New Roman" w:cs="Times New Roman"/>
          <w:b/>
          <w:color w:val="000000"/>
          <w:sz w:val="24"/>
          <w:szCs w:val="24"/>
        </w:rPr>
        <w:t xml:space="preserve"> </w:t>
      </w:r>
      <w:r w:rsidRPr="00FE71D8">
        <w:rPr>
          <w:rFonts w:ascii="Times New Roman" w:hAnsi="Times New Roman" w:cs="Times New Roman"/>
          <w:color w:val="000000"/>
          <w:sz w:val="24"/>
          <w:szCs w:val="24"/>
        </w:rPr>
        <w:t>% of variance.  Factor 3 has very high significant loading on the variable To understand the activities of women’s commission (0.790) and moderately high loading on the variables of  To participate actively in political activities (0.777), Understand the importance of adult ownership (0. 753) and To participate actively in elections (0.745).</w:t>
      </w:r>
    </w:p>
    <w:p w:rsidR="00032F25" w:rsidRPr="00017695" w:rsidRDefault="00032F25" w:rsidP="00017695">
      <w:pPr>
        <w:autoSpaceDE w:val="0"/>
        <w:autoSpaceDN w:val="0"/>
        <w:adjustRightInd w:val="0"/>
        <w:spacing w:after="0" w:line="360" w:lineRule="auto"/>
        <w:jc w:val="both"/>
        <w:rPr>
          <w:rFonts w:ascii="Times New Roman" w:hAnsi="Times New Roman" w:cs="Times New Roman"/>
          <w:color w:val="000000"/>
          <w:sz w:val="24"/>
          <w:szCs w:val="24"/>
        </w:rPr>
      </w:pPr>
      <w:r w:rsidRPr="00FE71D8">
        <w:rPr>
          <w:rFonts w:ascii="Times New Roman" w:hAnsi="Times New Roman" w:cs="Times New Roman"/>
          <w:color w:val="000000"/>
          <w:sz w:val="24"/>
          <w:szCs w:val="24"/>
        </w:rPr>
        <w:tab/>
        <w:t xml:space="preserve">Factor 4 is the combination of four factors and it can be termed as </w:t>
      </w:r>
      <w:r w:rsidRPr="00FE71D8">
        <w:rPr>
          <w:rFonts w:ascii="Times New Roman" w:hAnsi="Times New Roman" w:cs="Times New Roman"/>
          <w:b/>
          <w:color w:val="000000"/>
          <w:sz w:val="24"/>
          <w:szCs w:val="24"/>
        </w:rPr>
        <w:t xml:space="preserve">Economic Empowerment. </w:t>
      </w:r>
      <w:r w:rsidRPr="00FE71D8">
        <w:rPr>
          <w:rFonts w:ascii="Times New Roman" w:hAnsi="Times New Roman" w:cs="Times New Roman"/>
          <w:color w:val="000000"/>
          <w:sz w:val="24"/>
          <w:szCs w:val="24"/>
        </w:rPr>
        <w:t>The Eigen value of Economic Empowerment is 1.015 with 6.346</w:t>
      </w:r>
      <w:r w:rsidRPr="00FE71D8">
        <w:rPr>
          <w:rFonts w:ascii="Times New Roman" w:hAnsi="Times New Roman" w:cs="Times New Roman"/>
          <w:b/>
          <w:color w:val="000000"/>
          <w:sz w:val="24"/>
          <w:szCs w:val="24"/>
        </w:rPr>
        <w:t xml:space="preserve"> </w:t>
      </w:r>
      <w:r w:rsidRPr="00FE71D8">
        <w:rPr>
          <w:rFonts w:ascii="Times New Roman" w:hAnsi="Times New Roman" w:cs="Times New Roman"/>
          <w:color w:val="000000"/>
          <w:sz w:val="24"/>
          <w:szCs w:val="24"/>
        </w:rPr>
        <w:t xml:space="preserve">%of </w:t>
      </w:r>
      <w:r w:rsidRPr="00FE71D8">
        <w:rPr>
          <w:rFonts w:ascii="Times New Roman" w:hAnsi="Times New Roman" w:cs="Times New Roman"/>
          <w:color w:val="000000"/>
          <w:sz w:val="24"/>
          <w:szCs w:val="24"/>
        </w:rPr>
        <w:lastRenderedPageBreak/>
        <w:t>variance.  The Economic Empowerment</w:t>
      </w:r>
      <w:r w:rsidR="006434EB" w:rsidRPr="00FE71D8">
        <w:rPr>
          <w:rFonts w:ascii="Times New Roman" w:hAnsi="Times New Roman" w:cs="Times New Roman"/>
          <w:color w:val="000000"/>
          <w:sz w:val="24"/>
          <w:szCs w:val="24"/>
        </w:rPr>
        <w:t xml:space="preserve"> </w:t>
      </w:r>
      <w:r w:rsidRPr="00FE71D8">
        <w:rPr>
          <w:rFonts w:ascii="Times New Roman" w:hAnsi="Times New Roman" w:cs="Times New Roman"/>
          <w:color w:val="000000"/>
          <w:sz w:val="24"/>
          <w:szCs w:val="24"/>
        </w:rPr>
        <w:t xml:space="preserve">has very high significant loading on the variable </w:t>
      </w:r>
      <w:proofErr w:type="gramStart"/>
      <w:r w:rsidRPr="00FE71D8">
        <w:rPr>
          <w:rFonts w:ascii="Times New Roman" w:hAnsi="Times New Roman" w:cs="Times New Roman"/>
          <w:color w:val="000000"/>
          <w:sz w:val="24"/>
          <w:szCs w:val="24"/>
        </w:rPr>
        <w:t>To</w:t>
      </w:r>
      <w:proofErr w:type="gramEnd"/>
      <w:r w:rsidRPr="00FE71D8">
        <w:rPr>
          <w:rFonts w:ascii="Times New Roman" w:hAnsi="Times New Roman" w:cs="Times New Roman"/>
          <w:color w:val="000000"/>
          <w:sz w:val="24"/>
          <w:szCs w:val="24"/>
        </w:rPr>
        <w:t xml:space="preserve"> market the goods and services (0.811) and moderately hi</w:t>
      </w:r>
      <w:r w:rsidR="006434EB" w:rsidRPr="00FE71D8">
        <w:rPr>
          <w:rFonts w:ascii="Times New Roman" w:hAnsi="Times New Roman" w:cs="Times New Roman"/>
          <w:color w:val="000000"/>
          <w:sz w:val="24"/>
          <w:szCs w:val="24"/>
        </w:rPr>
        <w:t xml:space="preserve">gh loading on the variables of </w:t>
      </w:r>
      <w:r w:rsidRPr="00FE71D8">
        <w:rPr>
          <w:rFonts w:ascii="Times New Roman" w:hAnsi="Times New Roman" w:cs="Times New Roman"/>
          <w:color w:val="000000"/>
          <w:sz w:val="24"/>
          <w:szCs w:val="24"/>
        </w:rPr>
        <w:t>To gain self-employment opportunities (0.782), To achieve the goal of agricultural and cottage industrial development (0.730) and To improve saving ability (0.708).</w:t>
      </w:r>
    </w:p>
    <w:p w:rsidR="00FC48B9" w:rsidRPr="00E613AD" w:rsidRDefault="00017695" w:rsidP="00FC48B9">
      <w:pPr>
        <w:jc w:val="center"/>
        <w:rPr>
          <w:rFonts w:ascii="Times New Roman" w:hAnsi="Times New Roman" w:cs="Times New Roman"/>
          <w:b/>
          <w:bCs/>
        </w:rPr>
      </w:pPr>
      <w:r>
        <w:rPr>
          <w:rFonts w:ascii="Times New Roman" w:hAnsi="Times New Roman" w:cs="Times New Roman"/>
          <w:b/>
          <w:bCs/>
        </w:rPr>
        <w:t xml:space="preserve">Table 4 </w:t>
      </w:r>
      <w:r w:rsidR="00FC48B9" w:rsidRPr="00E613AD">
        <w:rPr>
          <w:rFonts w:ascii="Times New Roman" w:hAnsi="Times New Roman" w:cs="Times New Roman"/>
          <w:b/>
          <w:bCs/>
        </w:rPr>
        <w:t>Goodness of fit test for CFA Model</w:t>
      </w:r>
    </w:p>
    <w:tbl>
      <w:tblPr>
        <w:tblStyle w:val="TableGrid"/>
        <w:tblW w:w="0" w:type="auto"/>
        <w:tblLook w:val="04A0" w:firstRow="1" w:lastRow="0" w:firstColumn="1" w:lastColumn="0" w:noHBand="0" w:noVBand="1"/>
      </w:tblPr>
      <w:tblGrid>
        <w:gridCol w:w="1779"/>
        <w:gridCol w:w="1694"/>
        <w:gridCol w:w="3450"/>
        <w:gridCol w:w="2319"/>
      </w:tblGrid>
      <w:tr w:rsidR="00FC48B9" w:rsidRPr="00E613AD" w:rsidTr="00FC48B9">
        <w:trPr>
          <w:trHeight w:val="395"/>
        </w:trPr>
        <w:tc>
          <w:tcPr>
            <w:tcW w:w="1779" w:type="dxa"/>
            <w:vAlign w:val="center"/>
          </w:tcPr>
          <w:p w:rsidR="00FC48B9" w:rsidRPr="00E613AD" w:rsidRDefault="00FC48B9" w:rsidP="00FC48B9">
            <w:pPr>
              <w:jc w:val="center"/>
              <w:rPr>
                <w:rFonts w:ascii="Times New Roman" w:hAnsi="Times New Roman" w:cs="Times New Roman"/>
                <w:b/>
                <w:bCs/>
              </w:rPr>
            </w:pPr>
            <w:r w:rsidRPr="00E613AD">
              <w:rPr>
                <w:rFonts w:ascii="Times New Roman" w:hAnsi="Times New Roman" w:cs="Times New Roman"/>
                <w:b/>
                <w:bCs/>
              </w:rPr>
              <w:t>Measure</w:t>
            </w:r>
          </w:p>
        </w:tc>
        <w:tc>
          <w:tcPr>
            <w:tcW w:w="1694" w:type="dxa"/>
            <w:vAlign w:val="center"/>
          </w:tcPr>
          <w:p w:rsidR="00FC48B9" w:rsidRPr="00E613AD" w:rsidRDefault="00FC48B9" w:rsidP="00FC48B9">
            <w:pPr>
              <w:jc w:val="center"/>
              <w:rPr>
                <w:rFonts w:ascii="Times New Roman" w:hAnsi="Times New Roman" w:cs="Times New Roman"/>
                <w:b/>
                <w:bCs/>
              </w:rPr>
            </w:pPr>
            <w:r w:rsidRPr="00E613AD">
              <w:rPr>
                <w:rFonts w:ascii="Times New Roman" w:hAnsi="Times New Roman" w:cs="Times New Roman"/>
                <w:b/>
                <w:bCs/>
              </w:rPr>
              <w:t>Estimate</w:t>
            </w:r>
          </w:p>
        </w:tc>
        <w:tc>
          <w:tcPr>
            <w:tcW w:w="3450" w:type="dxa"/>
            <w:vAlign w:val="center"/>
          </w:tcPr>
          <w:p w:rsidR="00FC48B9" w:rsidRPr="00E613AD" w:rsidRDefault="00FC48B9" w:rsidP="00FC48B9">
            <w:pPr>
              <w:jc w:val="center"/>
              <w:rPr>
                <w:rFonts w:ascii="Times New Roman" w:hAnsi="Times New Roman" w:cs="Times New Roman"/>
                <w:b/>
                <w:bCs/>
              </w:rPr>
            </w:pPr>
            <w:r w:rsidRPr="00E613AD">
              <w:rPr>
                <w:rFonts w:ascii="Times New Roman" w:hAnsi="Times New Roman" w:cs="Times New Roman"/>
                <w:b/>
                <w:bCs/>
              </w:rPr>
              <w:t>Suggested Value</w:t>
            </w:r>
          </w:p>
        </w:tc>
        <w:tc>
          <w:tcPr>
            <w:tcW w:w="2319" w:type="dxa"/>
            <w:vAlign w:val="center"/>
          </w:tcPr>
          <w:p w:rsidR="00FC48B9" w:rsidRPr="00E613AD" w:rsidRDefault="00FC48B9" w:rsidP="00FC48B9">
            <w:pPr>
              <w:jc w:val="center"/>
              <w:rPr>
                <w:rFonts w:ascii="Times New Roman" w:hAnsi="Times New Roman" w:cs="Times New Roman"/>
                <w:b/>
                <w:bCs/>
              </w:rPr>
            </w:pPr>
            <w:r w:rsidRPr="00E613AD">
              <w:rPr>
                <w:rFonts w:ascii="Times New Roman" w:hAnsi="Times New Roman" w:cs="Times New Roman"/>
                <w:b/>
                <w:bCs/>
              </w:rPr>
              <w:t>Interpretation</w:t>
            </w:r>
          </w:p>
        </w:tc>
      </w:tr>
      <w:tr w:rsidR="00FC48B9" w:rsidRPr="00E613AD" w:rsidTr="00FC48B9">
        <w:trPr>
          <w:trHeight w:val="440"/>
        </w:trPr>
        <w:tc>
          <w:tcPr>
            <w:tcW w:w="1779" w:type="dxa"/>
            <w:vAlign w:val="center"/>
          </w:tcPr>
          <w:p w:rsidR="00FC48B9" w:rsidRPr="00E613AD" w:rsidRDefault="00FC48B9" w:rsidP="00FC48B9">
            <w:pPr>
              <w:rPr>
                <w:rFonts w:ascii="Times New Roman" w:hAnsi="Times New Roman" w:cs="Times New Roman"/>
              </w:rPr>
            </w:pPr>
            <w:r w:rsidRPr="00E613AD">
              <w:rPr>
                <w:rFonts w:ascii="Times New Roman" w:hAnsi="Times New Roman" w:cs="Times New Roman"/>
              </w:rPr>
              <w:t>CMIN/DF</w:t>
            </w:r>
          </w:p>
        </w:tc>
        <w:tc>
          <w:tcPr>
            <w:tcW w:w="1694" w:type="dxa"/>
            <w:vAlign w:val="center"/>
          </w:tcPr>
          <w:p w:rsidR="00FC48B9" w:rsidRPr="00E613AD" w:rsidRDefault="00FC48B9" w:rsidP="00FC48B9">
            <w:pPr>
              <w:jc w:val="center"/>
              <w:rPr>
                <w:rFonts w:ascii="Times New Roman" w:hAnsi="Times New Roman" w:cs="Times New Roman"/>
              </w:rPr>
            </w:pPr>
            <w:r w:rsidRPr="00E613AD">
              <w:rPr>
                <w:rFonts w:ascii="Times New Roman" w:eastAsia="Times New Roman" w:hAnsi="Times New Roman" w:cs="Times New Roman"/>
                <w:lang w:bidi="ta-IN"/>
              </w:rPr>
              <w:t>1.</w:t>
            </w:r>
            <w:r>
              <w:rPr>
                <w:rFonts w:ascii="Times New Roman" w:eastAsia="Times New Roman" w:hAnsi="Times New Roman" w:cs="Times New Roman"/>
                <w:lang w:bidi="ta-IN"/>
              </w:rPr>
              <w:t>279</w:t>
            </w:r>
          </w:p>
        </w:tc>
        <w:tc>
          <w:tcPr>
            <w:tcW w:w="3450" w:type="dxa"/>
            <w:vAlign w:val="center"/>
          </w:tcPr>
          <w:p w:rsidR="00FC48B9" w:rsidRPr="00E613AD" w:rsidRDefault="00FC48B9" w:rsidP="00FC48B9">
            <w:pPr>
              <w:jc w:val="center"/>
              <w:rPr>
                <w:rFonts w:ascii="Times New Roman" w:hAnsi="Times New Roman" w:cs="Times New Roman"/>
              </w:rPr>
            </w:pPr>
            <w:r w:rsidRPr="00E613AD">
              <w:rPr>
                <w:rFonts w:ascii="Times New Roman" w:hAnsi="Times New Roman" w:cs="Times New Roman"/>
                <w:b/>
                <w:bCs/>
              </w:rPr>
              <w:t>&lt; 5.00 ( Hair et al., 1998)</w:t>
            </w:r>
          </w:p>
        </w:tc>
        <w:tc>
          <w:tcPr>
            <w:tcW w:w="2319" w:type="dxa"/>
            <w:vAlign w:val="center"/>
          </w:tcPr>
          <w:p w:rsidR="00FC48B9" w:rsidRPr="00E613AD" w:rsidRDefault="00FC48B9" w:rsidP="00FC48B9">
            <w:pPr>
              <w:jc w:val="center"/>
              <w:rPr>
                <w:rFonts w:ascii="Times New Roman" w:hAnsi="Times New Roman" w:cs="Times New Roman"/>
              </w:rPr>
            </w:pPr>
            <w:r w:rsidRPr="00E613AD">
              <w:rPr>
                <w:rFonts w:ascii="Times New Roman" w:hAnsi="Times New Roman" w:cs="Times New Roman"/>
              </w:rPr>
              <w:t>Excellent</w:t>
            </w:r>
          </w:p>
        </w:tc>
      </w:tr>
      <w:tr w:rsidR="00FC48B9" w:rsidRPr="00E613AD" w:rsidTr="00FC48B9">
        <w:trPr>
          <w:trHeight w:val="440"/>
        </w:trPr>
        <w:tc>
          <w:tcPr>
            <w:tcW w:w="1779" w:type="dxa"/>
            <w:vAlign w:val="center"/>
          </w:tcPr>
          <w:p w:rsidR="00FC48B9" w:rsidRPr="00E613AD" w:rsidRDefault="00FC48B9" w:rsidP="00FC48B9">
            <w:pPr>
              <w:rPr>
                <w:rFonts w:ascii="Times New Roman" w:hAnsi="Times New Roman" w:cs="Times New Roman"/>
              </w:rPr>
            </w:pPr>
            <w:r w:rsidRPr="00E613AD">
              <w:rPr>
                <w:rFonts w:ascii="Times New Roman" w:hAnsi="Times New Roman" w:cs="Times New Roman"/>
              </w:rPr>
              <w:t>GFI</w:t>
            </w:r>
          </w:p>
        </w:tc>
        <w:tc>
          <w:tcPr>
            <w:tcW w:w="1694" w:type="dxa"/>
            <w:vAlign w:val="center"/>
          </w:tcPr>
          <w:p w:rsidR="00FC48B9" w:rsidRPr="00E613AD" w:rsidRDefault="00FC48B9" w:rsidP="00FC48B9">
            <w:pPr>
              <w:jc w:val="center"/>
              <w:rPr>
                <w:rFonts w:ascii="Times New Roman" w:hAnsi="Times New Roman" w:cs="Times New Roman"/>
              </w:rPr>
            </w:pPr>
            <w:r w:rsidRPr="00E613AD">
              <w:rPr>
                <w:rFonts w:ascii="Times New Roman" w:eastAsia="Times New Roman" w:hAnsi="Times New Roman" w:cs="Times New Roman"/>
                <w:lang w:bidi="ta-IN"/>
              </w:rPr>
              <w:t>0.9</w:t>
            </w:r>
            <w:r>
              <w:rPr>
                <w:rFonts w:ascii="Times New Roman" w:eastAsia="Times New Roman" w:hAnsi="Times New Roman" w:cs="Times New Roman"/>
                <w:lang w:bidi="ta-IN"/>
              </w:rPr>
              <w:t>30</w:t>
            </w:r>
          </w:p>
        </w:tc>
        <w:tc>
          <w:tcPr>
            <w:tcW w:w="3450" w:type="dxa"/>
            <w:vAlign w:val="center"/>
          </w:tcPr>
          <w:p w:rsidR="00FC48B9" w:rsidRPr="00E613AD" w:rsidRDefault="00FC48B9" w:rsidP="00FC48B9">
            <w:pPr>
              <w:pStyle w:val="Default"/>
              <w:jc w:val="center"/>
              <w:rPr>
                <w:b/>
                <w:bCs/>
                <w:sz w:val="22"/>
                <w:szCs w:val="22"/>
              </w:rPr>
            </w:pPr>
            <w:r w:rsidRPr="00E613AD">
              <w:rPr>
                <w:b/>
                <w:bCs/>
                <w:sz w:val="22"/>
                <w:szCs w:val="22"/>
              </w:rPr>
              <w:t xml:space="preserve">&gt; 0.90 (Hu and </w:t>
            </w:r>
            <w:proofErr w:type="spellStart"/>
            <w:r w:rsidRPr="00E613AD">
              <w:rPr>
                <w:b/>
                <w:bCs/>
                <w:sz w:val="22"/>
                <w:szCs w:val="22"/>
              </w:rPr>
              <w:t>Bentler</w:t>
            </w:r>
            <w:proofErr w:type="spellEnd"/>
            <w:r w:rsidRPr="00E613AD">
              <w:rPr>
                <w:b/>
                <w:bCs/>
                <w:sz w:val="22"/>
                <w:szCs w:val="22"/>
              </w:rPr>
              <w:t>, 1999)</w:t>
            </w:r>
          </w:p>
        </w:tc>
        <w:tc>
          <w:tcPr>
            <w:tcW w:w="2319" w:type="dxa"/>
            <w:vAlign w:val="center"/>
          </w:tcPr>
          <w:p w:rsidR="00FC48B9" w:rsidRPr="00E613AD" w:rsidRDefault="00FC48B9" w:rsidP="00FC48B9">
            <w:pPr>
              <w:jc w:val="center"/>
              <w:rPr>
                <w:rFonts w:ascii="Times New Roman" w:hAnsi="Times New Roman" w:cs="Times New Roman"/>
              </w:rPr>
            </w:pPr>
            <w:r w:rsidRPr="00E613AD">
              <w:rPr>
                <w:rFonts w:ascii="Times New Roman" w:hAnsi="Times New Roman" w:cs="Times New Roman"/>
              </w:rPr>
              <w:t>Excellent</w:t>
            </w:r>
          </w:p>
        </w:tc>
      </w:tr>
      <w:tr w:rsidR="00FC48B9" w:rsidRPr="00E613AD" w:rsidTr="00FC48B9">
        <w:trPr>
          <w:trHeight w:val="440"/>
        </w:trPr>
        <w:tc>
          <w:tcPr>
            <w:tcW w:w="1779" w:type="dxa"/>
            <w:vAlign w:val="center"/>
          </w:tcPr>
          <w:p w:rsidR="00FC48B9" w:rsidRPr="00E613AD" w:rsidRDefault="00FC48B9" w:rsidP="00FC48B9">
            <w:pPr>
              <w:rPr>
                <w:rFonts w:ascii="Times New Roman" w:hAnsi="Times New Roman" w:cs="Times New Roman"/>
              </w:rPr>
            </w:pPr>
            <w:r w:rsidRPr="00E613AD">
              <w:rPr>
                <w:rFonts w:ascii="Times New Roman" w:hAnsi="Times New Roman" w:cs="Times New Roman"/>
              </w:rPr>
              <w:t>AGFI</w:t>
            </w:r>
          </w:p>
        </w:tc>
        <w:tc>
          <w:tcPr>
            <w:tcW w:w="1694" w:type="dxa"/>
            <w:vAlign w:val="center"/>
          </w:tcPr>
          <w:p w:rsidR="00FC48B9" w:rsidRPr="00E613AD" w:rsidRDefault="00FC48B9" w:rsidP="00FC48B9">
            <w:pPr>
              <w:jc w:val="center"/>
              <w:rPr>
                <w:rFonts w:ascii="Times New Roman" w:hAnsi="Times New Roman" w:cs="Times New Roman"/>
              </w:rPr>
            </w:pPr>
            <w:r w:rsidRPr="00E613AD">
              <w:rPr>
                <w:rFonts w:ascii="Times New Roman" w:eastAsia="Times New Roman" w:hAnsi="Times New Roman" w:cs="Times New Roman"/>
                <w:lang w:bidi="ta-IN"/>
              </w:rPr>
              <w:t>0.9</w:t>
            </w:r>
            <w:r>
              <w:rPr>
                <w:rFonts w:ascii="Times New Roman" w:eastAsia="Times New Roman" w:hAnsi="Times New Roman" w:cs="Times New Roman"/>
                <w:lang w:bidi="ta-IN"/>
              </w:rPr>
              <w:t>01</w:t>
            </w:r>
          </w:p>
        </w:tc>
        <w:tc>
          <w:tcPr>
            <w:tcW w:w="3450" w:type="dxa"/>
            <w:vAlign w:val="center"/>
          </w:tcPr>
          <w:p w:rsidR="00FC48B9" w:rsidRPr="00E613AD" w:rsidRDefault="00FC48B9" w:rsidP="00FC48B9">
            <w:pPr>
              <w:pStyle w:val="Default"/>
              <w:jc w:val="center"/>
              <w:rPr>
                <w:b/>
                <w:bCs/>
                <w:sz w:val="22"/>
                <w:szCs w:val="22"/>
              </w:rPr>
            </w:pPr>
            <w:r w:rsidRPr="00E613AD">
              <w:rPr>
                <w:b/>
                <w:bCs/>
                <w:sz w:val="22"/>
                <w:szCs w:val="22"/>
              </w:rPr>
              <w:t>&gt; 0.90 ( Hair et al. 2006)</w:t>
            </w:r>
          </w:p>
        </w:tc>
        <w:tc>
          <w:tcPr>
            <w:tcW w:w="2319" w:type="dxa"/>
            <w:vAlign w:val="center"/>
          </w:tcPr>
          <w:p w:rsidR="00FC48B9" w:rsidRPr="00E613AD" w:rsidRDefault="00FC48B9" w:rsidP="00FC48B9">
            <w:pPr>
              <w:jc w:val="center"/>
              <w:rPr>
                <w:rFonts w:ascii="Times New Roman" w:hAnsi="Times New Roman" w:cs="Times New Roman"/>
              </w:rPr>
            </w:pPr>
            <w:r w:rsidRPr="00E613AD">
              <w:rPr>
                <w:rFonts w:ascii="Times New Roman" w:hAnsi="Times New Roman" w:cs="Times New Roman"/>
              </w:rPr>
              <w:t>Excellent</w:t>
            </w:r>
          </w:p>
        </w:tc>
      </w:tr>
      <w:tr w:rsidR="00FC48B9" w:rsidRPr="00E613AD" w:rsidTr="00FC48B9">
        <w:trPr>
          <w:trHeight w:val="440"/>
        </w:trPr>
        <w:tc>
          <w:tcPr>
            <w:tcW w:w="1779" w:type="dxa"/>
            <w:vAlign w:val="center"/>
          </w:tcPr>
          <w:p w:rsidR="00FC48B9" w:rsidRPr="00E613AD" w:rsidRDefault="00FC48B9" w:rsidP="00FC48B9">
            <w:pPr>
              <w:rPr>
                <w:rFonts w:ascii="Times New Roman" w:hAnsi="Times New Roman" w:cs="Times New Roman"/>
              </w:rPr>
            </w:pPr>
            <w:r w:rsidRPr="00E613AD">
              <w:rPr>
                <w:rFonts w:ascii="Times New Roman" w:hAnsi="Times New Roman" w:cs="Times New Roman"/>
              </w:rPr>
              <w:t>NFI</w:t>
            </w:r>
          </w:p>
        </w:tc>
        <w:tc>
          <w:tcPr>
            <w:tcW w:w="1694" w:type="dxa"/>
            <w:vAlign w:val="center"/>
          </w:tcPr>
          <w:p w:rsidR="00FC48B9" w:rsidRPr="00E613AD" w:rsidRDefault="00FC48B9" w:rsidP="00FC48B9">
            <w:pPr>
              <w:jc w:val="center"/>
              <w:rPr>
                <w:rFonts w:ascii="Times New Roman" w:hAnsi="Times New Roman" w:cs="Times New Roman"/>
              </w:rPr>
            </w:pPr>
            <w:r w:rsidRPr="00E613AD">
              <w:rPr>
                <w:rFonts w:ascii="Times New Roman" w:eastAsia="Times New Roman" w:hAnsi="Times New Roman" w:cs="Times New Roman"/>
                <w:lang w:bidi="ta-IN"/>
              </w:rPr>
              <w:t>0.9</w:t>
            </w:r>
            <w:r>
              <w:rPr>
                <w:rFonts w:ascii="Times New Roman" w:eastAsia="Times New Roman" w:hAnsi="Times New Roman" w:cs="Times New Roman"/>
                <w:lang w:bidi="ta-IN"/>
              </w:rPr>
              <w:t>37</w:t>
            </w:r>
          </w:p>
        </w:tc>
        <w:tc>
          <w:tcPr>
            <w:tcW w:w="3450" w:type="dxa"/>
            <w:vAlign w:val="center"/>
          </w:tcPr>
          <w:p w:rsidR="00FC48B9" w:rsidRPr="00E613AD" w:rsidRDefault="00FC48B9" w:rsidP="00FC48B9">
            <w:pPr>
              <w:pStyle w:val="Default"/>
              <w:jc w:val="center"/>
              <w:rPr>
                <w:b/>
                <w:bCs/>
                <w:sz w:val="22"/>
                <w:szCs w:val="22"/>
              </w:rPr>
            </w:pPr>
            <w:r w:rsidRPr="00E613AD">
              <w:rPr>
                <w:b/>
                <w:bCs/>
                <w:sz w:val="22"/>
                <w:szCs w:val="22"/>
              </w:rPr>
              <w:t xml:space="preserve">&gt; 0.90 (Hu and </w:t>
            </w:r>
            <w:proofErr w:type="spellStart"/>
            <w:r w:rsidRPr="00E613AD">
              <w:rPr>
                <w:b/>
                <w:bCs/>
                <w:sz w:val="22"/>
                <w:szCs w:val="22"/>
              </w:rPr>
              <w:t>Bentler</w:t>
            </w:r>
            <w:proofErr w:type="spellEnd"/>
            <w:r w:rsidRPr="00E613AD">
              <w:rPr>
                <w:b/>
                <w:bCs/>
                <w:sz w:val="22"/>
                <w:szCs w:val="22"/>
              </w:rPr>
              <w:t>, 1999)</w:t>
            </w:r>
          </w:p>
        </w:tc>
        <w:tc>
          <w:tcPr>
            <w:tcW w:w="2319" w:type="dxa"/>
            <w:vAlign w:val="center"/>
          </w:tcPr>
          <w:p w:rsidR="00FC48B9" w:rsidRPr="00E613AD" w:rsidRDefault="00FC48B9" w:rsidP="00FC48B9">
            <w:pPr>
              <w:jc w:val="center"/>
              <w:rPr>
                <w:rFonts w:ascii="Times New Roman" w:hAnsi="Times New Roman" w:cs="Times New Roman"/>
              </w:rPr>
            </w:pPr>
            <w:r w:rsidRPr="00E613AD">
              <w:rPr>
                <w:rFonts w:ascii="Times New Roman" w:hAnsi="Times New Roman" w:cs="Times New Roman"/>
              </w:rPr>
              <w:t>Excellent</w:t>
            </w:r>
          </w:p>
        </w:tc>
      </w:tr>
      <w:tr w:rsidR="00FC48B9" w:rsidRPr="00E613AD" w:rsidTr="00FC48B9">
        <w:trPr>
          <w:trHeight w:val="440"/>
        </w:trPr>
        <w:tc>
          <w:tcPr>
            <w:tcW w:w="1779" w:type="dxa"/>
            <w:vAlign w:val="center"/>
          </w:tcPr>
          <w:p w:rsidR="00FC48B9" w:rsidRPr="00E613AD" w:rsidRDefault="00FC48B9" w:rsidP="00FC48B9">
            <w:pPr>
              <w:rPr>
                <w:rFonts w:ascii="Times New Roman" w:hAnsi="Times New Roman" w:cs="Times New Roman"/>
              </w:rPr>
            </w:pPr>
            <w:r w:rsidRPr="00E613AD">
              <w:rPr>
                <w:rFonts w:ascii="Times New Roman" w:hAnsi="Times New Roman" w:cs="Times New Roman"/>
              </w:rPr>
              <w:t>CFI</w:t>
            </w:r>
          </w:p>
        </w:tc>
        <w:tc>
          <w:tcPr>
            <w:tcW w:w="1694" w:type="dxa"/>
            <w:vAlign w:val="center"/>
          </w:tcPr>
          <w:p w:rsidR="00FC48B9" w:rsidRPr="00E613AD" w:rsidRDefault="00FC48B9" w:rsidP="00FC48B9">
            <w:pPr>
              <w:jc w:val="center"/>
              <w:rPr>
                <w:rFonts w:ascii="Times New Roman" w:hAnsi="Times New Roman" w:cs="Times New Roman"/>
              </w:rPr>
            </w:pPr>
            <w:r w:rsidRPr="00E613AD">
              <w:rPr>
                <w:rFonts w:ascii="Times New Roman" w:eastAsia="Times New Roman" w:hAnsi="Times New Roman" w:cs="Times New Roman"/>
                <w:lang w:bidi="ta-IN"/>
              </w:rPr>
              <w:t>0.9</w:t>
            </w:r>
            <w:r>
              <w:rPr>
                <w:rFonts w:ascii="Times New Roman" w:eastAsia="Times New Roman" w:hAnsi="Times New Roman" w:cs="Times New Roman"/>
                <w:lang w:bidi="ta-IN"/>
              </w:rPr>
              <w:t>85</w:t>
            </w:r>
          </w:p>
        </w:tc>
        <w:tc>
          <w:tcPr>
            <w:tcW w:w="3450" w:type="dxa"/>
            <w:vAlign w:val="center"/>
          </w:tcPr>
          <w:p w:rsidR="00FC48B9" w:rsidRPr="00E613AD" w:rsidRDefault="00FC48B9" w:rsidP="00FC48B9">
            <w:pPr>
              <w:pStyle w:val="Default"/>
              <w:jc w:val="center"/>
              <w:rPr>
                <w:b/>
                <w:bCs/>
                <w:sz w:val="22"/>
                <w:szCs w:val="22"/>
              </w:rPr>
            </w:pPr>
            <w:r w:rsidRPr="00E613AD">
              <w:rPr>
                <w:b/>
                <w:bCs/>
                <w:sz w:val="22"/>
                <w:szCs w:val="22"/>
              </w:rPr>
              <w:t>&gt; 0.90 (</w:t>
            </w:r>
            <w:proofErr w:type="spellStart"/>
            <w:r w:rsidRPr="00E613AD">
              <w:rPr>
                <w:b/>
                <w:bCs/>
                <w:sz w:val="22"/>
                <w:szCs w:val="22"/>
              </w:rPr>
              <w:t>Daire</w:t>
            </w:r>
            <w:proofErr w:type="spellEnd"/>
            <w:r w:rsidRPr="00E613AD">
              <w:rPr>
                <w:b/>
                <w:bCs/>
                <w:sz w:val="22"/>
                <w:szCs w:val="22"/>
              </w:rPr>
              <w:t xml:space="preserve"> et al., 2008)</w:t>
            </w:r>
          </w:p>
        </w:tc>
        <w:tc>
          <w:tcPr>
            <w:tcW w:w="2319" w:type="dxa"/>
            <w:vAlign w:val="center"/>
          </w:tcPr>
          <w:p w:rsidR="00FC48B9" w:rsidRPr="00E613AD" w:rsidRDefault="00FC48B9" w:rsidP="00FC48B9">
            <w:pPr>
              <w:jc w:val="center"/>
              <w:rPr>
                <w:rFonts w:ascii="Times New Roman" w:hAnsi="Times New Roman" w:cs="Times New Roman"/>
              </w:rPr>
            </w:pPr>
            <w:r w:rsidRPr="00E613AD">
              <w:rPr>
                <w:rFonts w:ascii="Times New Roman" w:hAnsi="Times New Roman" w:cs="Times New Roman"/>
              </w:rPr>
              <w:t>Excellent</w:t>
            </w:r>
          </w:p>
        </w:tc>
      </w:tr>
      <w:tr w:rsidR="00FC48B9" w:rsidRPr="00E613AD" w:rsidTr="00FC48B9">
        <w:trPr>
          <w:trHeight w:val="440"/>
        </w:trPr>
        <w:tc>
          <w:tcPr>
            <w:tcW w:w="1779" w:type="dxa"/>
            <w:vAlign w:val="center"/>
          </w:tcPr>
          <w:p w:rsidR="00FC48B9" w:rsidRPr="00E613AD" w:rsidRDefault="00FC48B9" w:rsidP="00FC48B9">
            <w:pPr>
              <w:rPr>
                <w:rFonts w:ascii="Times New Roman" w:hAnsi="Times New Roman" w:cs="Times New Roman"/>
              </w:rPr>
            </w:pPr>
            <w:r w:rsidRPr="00E613AD">
              <w:rPr>
                <w:rFonts w:ascii="Times New Roman" w:hAnsi="Times New Roman" w:cs="Times New Roman"/>
              </w:rPr>
              <w:t>RMSEA</w:t>
            </w:r>
          </w:p>
        </w:tc>
        <w:tc>
          <w:tcPr>
            <w:tcW w:w="1694" w:type="dxa"/>
            <w:vAlign w:val="center"/>
          </w:tcPr>
          <w:p w:rsidR="00FC48B9" w:rsidRPr="00E613AD" w:rsidRDefault="00FC48B9" w:rsidP="00FC48B9">
            <w:pPr>
              <w:jc w:val="center"/>
              <w:rPr>
                <w:rFonts w:ascii="Times New Roman" w:hAnsi="Times New Roman" w:cs="Times New Roman"/>
              </w:rPr>
            </w:pPr>
            <w:r w:rsidRPr="00E613AD">
              <w:rPr>
                <w:rFonts w:ascii="Times New Roman" w:eastAsia="Times New Roman" w:hAnsi="Times New Roman" w:cs="Times New Roman"/>
                <w:lang w:bidi="ta-IN"/>
              </w:rPr>
              <w:t>0.0</w:t>
            </w:r>
            <w:r>
              <w:rPr>
                <w:rFonts w:ascii="Times New Roman" w:eastAsia="Times New Roman" w:hAnsi="Times New Roman" w:cs="Times New Roman"/>
                <w:lang w:bidi="ta-IN"/>
              </w:rPr>
              <w:t>37</w:t>
            </w:r>
          </w:p>
        </w:tc>
        <w:tc>
          <w:tcPr>
            <w:tcW w:w="3450" w:type="dxa"/>
            <w:vAlign w:val="center"/>
          </w:tcPr>
          <w:p w:rsidR="00FC48B9" w:rsidRPr="00E613AD" w:rsidRDefault="00FC48B9" w:rsidP="00FC48B9">
            <w:pPr>
              <w:jc w:val="center"/>
              <w:rPr>
                <w:rFonts w:ascii="Times New Roman" w:hAnsi="Times New Roman" w:cs="Times New Roman"/>
              </w:rPr>
            </w:pPr>
            <w:r w:rsidRPr="00E613AD">
              <w:rPr>
                <w:rFonts w:ascii="Times New Roman" w:hAnsi="Times New Roman" w:cs="Times New Roman"/>
                <w:b/>
                <w:bCs/>
              </w:rPr>
              <w:t xml:space="preserve">&lt;0.08 (Hu and </w:t>
            </w:r>
            <w:proofErr w:type="spellStart"/>
            <w:r w:rsidRPr="00E613AD">
              <w:rPr>
                <w:rFonts w:ascii="Times New Roman" w:hAnsi="Times New Roman" w:cs="Times New Roman"/>
                <w:b/>
                <w:bCs/>
              </w:rPr>
              <w:t>Bentler</w:t>
            </w:r>
            <w:proofErr w:type="spellEnd"/>
            <w:r w:rsidRPr="00E613AD">
              <w:rPr>
                <w:rFonts w:ascii="Times New Roman" w:hAnsi="Times New Roman" w:cs="Times New Roman"/>
                <w:b/>
                <w:bCs/>
              </w:rPr>
              <w:t>, 1999)</w:t>
            </w:r>
          </w:p>
        </w:tc>
        <w:tc>
          <w:tcPr>
            <w:tcW w:w="2319" w:type="dxa"/>
            <w:vAlign w:val="center"/>
          </w:tcPr>
          <w:p w:rsidR="00FC48B9" w:rsidRPr="00E613AD" w:rsidRDefault="00FC48B9" w:rsidP="00FC48B9">
            <w:pPr>
              <w:jc w:val="center"/>
            </w:pPr>
            <w:r w:rsidRPr="00E613AD">
              <w:rPr>
                <w:rFonts w:ascii="Times New Roman" w:hAnsi="Times New Roman" w:cs="Times New Roman"/>
              </w:rPr>
              <w:t>Excellent</w:t>
            </w:r>
          </w:p>
        </w:tc>
      </w:tr>
    </w:tbl>
    <w:p w:rsidR="00B04D23" w:rsidRDefault="00FC48B9" w:rsidP="00FC48B9">
      <w:pPr>
        <w:spacing w:after="0"/>
        <w:rPr>
          <w:rFonts w:ascii="Times New Roman" w:hAnsi="Times New Roman" w:cs="Times New Roman"/>
        </w:rPr>
      </w:pPr>
      <w:r>
        <w:rPr>
          <w:rFonts w:ascii="Times New Roman" w:hAnsi="Times New Roman" w:cs="Times New Roman"/>
        </w:rPr>
        <w:t xml:space="preserve">Source: </w:t>
      </w:r>
      <w:r w:rsidR="00017695">
        <w:rPr>
          <w:rFonts w:ascii="Times New Roman" w:hAnsi="Times New Roman" w:cs="Times New Roman"/>
        </w:rPr>
        <w:t>Primary data</w:t>
      </w:r>
    </w:p>
    <w:p w:rsidR="00B04D23" w:rsidRDefault="00B04D23" w:rsidP="00FC48B9">
      <w:pPr>
        <w:spacing w:after="0"/>
        <w:rPr>
          <w:rFonts w:ascii="Times New Roman" w:hAnsi="Times New Roman" w:cs="Times New Roman"/>
        </w:rPr>
      </w:pPr>
    </w:p>
    <w:p w:rsidR="00B04D23" w:rsidRDefault="00B04D23" w:rsidP="00B04D23">
      <w:pPr>
        <w:spacing w:after="0" w:line="360" w:lineRule="auto"/>
        <w:ind w:firstLine="720"/>
        <w:jc w:val="both"/>
        <w:rPr>
          <w:rFonts w:ascii="Times New Roman" w:hAnsi="Times New Roman" w:cs="Times New Roman"/>
        </w:rPr>
      </w:pPr>
      <w:r w:rsidRPr="00E613AD">
        <w:rPr>
          <w:rFonts w:ascii="Times New Roman" w:hAnsi="Times New Roman" w:cs="Times New Roman"/>
        </w:rPr>
        <w:t xml:space="preserve">From the above table it is found that the value of CMIN/DF is </w:t>
      </w:r>
      <w:r>
        <w:rPr>
          <w:rFonts w:ascii="Times New Roman" w:hAnsi="Times New Roman" w:cs="Times New Roman"/>
        </w:rPr>
        <w:t>1.</w:t>
      </w:r>
      <w:r>
        <w:rPr>
          <w:rFonts w:ascii="Times New Roman" w:hAnsi="Times New Roman" w:cs="Times New Roman"/>
        </w:rPr>
        <w:t>279</w:t>
      </w:r>
      <w:r w:rsidRPr="00E613AD">
        <w:rPr>
          <w:rFonts w:ascii="Times New Roman" w:hAnsi="Times New Roman" w:cs="Times New Roman"/>
        </w:rPr>
        <w:t xml:space="preserve"> which is less than 5.00 which indicates perfectly fit. Here Goodness of Fit Index (GFI) value (0.9</w:t>
      </w:r>
      <w:r>
        <w:rPr>
          <w:rFonts w:ascii="Times New Roman" w:hAnsi="Times New Roman" w:cs="Times New Roman"/>
        </w:rPr>
        <w:t>30</w:t>
      </w:r>
      <w:r w:rsidRPr="00E613AD">
        <w:rPr>
          <w:rFonts w:ascii="Times New Roman" w:hAnsi="Times New Roman" w:cs="Times New Roman"/>
        </w:rPr>
        <w:t>) and Adjusted Goodness of Fit Index (AGFI) value (0.9</w:t>
      </w:r>
      <w:r>
        <w:rPr>
          <w:rFonts w:ascii="Times New Roman" w:hAnsi="Times New Roman" w:cs="Times New Roman"/>
        </w:rPr>
        <w:t>0</w:t>
      </w:r>
      <w:r>
        <w:rPr>
          <w:rFonts w:ascii="Times New Roman" w:hAnsi="Times New Roman" w:cs="Times New Roman"/>
        </w:rPr>
        <w:t>1</w:t>
      </w:r>
      <w:r w:rsidRPr="00E613AD">
        <w:rPr>
          <w:rFonts w:ascii="Times New Roman" w:hAnsi="Times New Roman" w:cs="Times New Roman"/>
        </w:rPr>
        <w:t>) is greater than 0.9 which represent it is a good fit. The calculated Nor</w:t>
      </w:r>
      <w:r>
        <w:rPr>
          <w:rFonts w:ascii="Times New Roman" w:hAnsi="Times New Roman" w:cs="Times New Roman"/>
        </w:rPr>
        <w:t>med Fit Index (NFI) value (0.9</w:t>
      </w:r>
      <w:r>
        <w:rPr>
          <w:rFonts w:ascii="Times New Roman" w:hAnsi="Times New Roman" w:cs="Times New Roman"/>
        </w:rPr>
        <w:t>37</w:t>
      </w:r>
      <w:r w:rsidRPr="00E613AD">
        <w:rPr>
          <w:rFonts w:ascii="Times New Roman" w:hAnsi="Times New Roman" w:cs="Times New Roman"/>
        </w:rPr>
        <w:t>) and Comparat</w:t>
      </w:r>
      <w:r>
        <w:rPr>
          <w:rFonts w:ascii="Times New Roman" w:hAnsi="Times New Roman" w:cs="Times New Roman"/>
        </w:rPr>
        <w:t>ive Fit Index (CFI) value (0.9</w:t>
      </w:r>
      <w:r>
        <w:rPr>
          <w:rFonts w:ascii="Times New Roman" w:hAnsi="Times New Roman" w:cs="Times New Roman"/>
        </w:rPr>
        <w:t>85</w:t>
      </w:r>
      <w:r w:rsidRPr="00E613AD">
        <w:rPr>
          <w:rFonts w:ascii="Times New Roman" w:hAnsi="Times New Roman" w:cs="Times New Roman"/>
        </w:rPr>
        <w:t>) indicates that it is a perfectly fit and also it is found that Root Mean Square Error of Appr</w:t>
      </w:r>
      <w:r>
        <w:rPr>
          <w:rFonts w:ascii="Times New Roman" w:hAnsi="Times New Roman" w:cs="Times New Roman"/>
        </w:rPr>
        <w:t>oximation (RMSEA) value is 0.0</w:t>
      </w:r>
      <w:r>
        <w:rPr>
          <w:rFonts w:ascii="Times New Roman" w:hAnsi="Times New Roman" w:cs="Times New Roman"/>
        </w:rPr>
        <w:t>37</w:t>
      </w:r>
      <w:r w:rsidRPr="00E613AD">
        <w:rPr>
          <w:rFonts w:ascii="Times New Roman" w:hAnsi="Times New Roman" w:cs="Times New Roman"/>
        </w:rPr>
        <w:t xml:space="preserve"> which is less than 0.08 which indicated it is perfectly fit.</w:t>
      </w:r>
    </w:p>
    <w:p w:rsidR="0059172B" w:rsidRDefault="0059172B" w:rsidP="0059172B">
      <w:pPr>
        <w:spacing w:after="0"/>
        <w:jc w:val="center"/>
        <w:rPr>
          <w:rFonts w:ascii="Times New Roman" w:hAnsi="Times New Roman" w:cs="Times New Roman"/>
          <w:b/>
          <w:bCs/>
        </w:rPr>
      </w:pPr>
    </w:p>
    <w:p w:rsidR="0059172B" w:rsidRDefault="0059172B" w:rsidP="0059172B">
      <w:pPr>
        <w:spacing w:after="0"/>
        <w:jc w:val="center"/>
      </w:pPr>
      <w:r w:rsidRPr="00E613AD">
        <w:rPr>
          <w:rFonts w:ascii="Times New Roman" w:hAnsi="Times New Roman" w:cs="Times New Roman"/>
          <w:b/>
          <w:bCs/>
        </w:rPr>
        <w:t>CFA Model with Standardized Factor Loading</w:t>
      </w:r>
    </w:p>
    <w:p w:rsidR="00B04D23" w:rsidRDefault="00017695" w:rsidP="00FC48B9">
      <w:pPr>
        <w:spacing w:after="0"/>
        <w:rPr>
          <w:rFonts w:ascii="Times New Roman" w:hAnsi="Times New Roman" w:cs="Times New Roman"/>
        </w:rPr>
      </w:pPr>
      <w:bookmarkStart w:id="0" w:name="_GoBack"/>
      <w:bookmarkEnd w:id="0"/>
      <w:r>
        <w:rPr>
          <w:noProof/>
          <w:lang w:val="en-US" w:bidi="ta-IN"/>
        </w:rPr>
        <w:drawing>
          <wp:anchor distT="0" distB="0" distL="114300" distR="114300" simplePos="0" relativeHeight="251661824" behindDoc="1" locked="0" layoutInCell="1" allowOverlap="1" wp14:anchorId="5A44C1E2" wp14:editId="1ACEEDD2">
            <wp:simplePos x="0" y="0"/>
            <wp:positionH relativeFrom="column">
              <wp:posOffset>1463675</wp:posOffset>
            </wp:positionH>
            <wp:positionV relativeFrom="paragraph">
              <wp:posOffset>-530860</wp:posOffset>
            </wp:positionV>
            <wp:extent cx="2825750" cy="5397500"/>
            <wp:effectExtent l="1295400" t="0" r="1270000" b="0"/>
            <wp:wrapTight wrapText="bothSides">
              <wp:wrapPolygon edited="0">
                <wp:start x="21527" y="-38"/>
                <wp:lineTo x="121" y="-38"/>
                <wp:lineTo x="121" y="21536"/>
                <wp:lineTo x="21527" y="21536"/>
                <wp:lineTo x="21527" y="-38"/>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6">
                      <a:extLst>
                        <a:ext uri="{28A0092B-C50C-407E-A947-70E740481C1C}">
                          <a14:useLocalDpi xmlns:a14="http://schemas.microsoft.com/office/drawing/2010/main" val="0"/>
                        </a:ext>
                      </a:extLst>
                    </a:blip>
                    <a:srcRect l="9499" t="13122" r="10297" b="6373"/>
                    <a:stretch/>
                  </pic:blipFill>
                  <pic:spPr bwMode="auto">
                    <a:xfrm rot="16200000">
                      <a:off x="0" y="0"/>
                      <a:ext cx="2825750" cy="5397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B04D23" w:rsidRDefault="00B04D23" w:rsidP="00FC48B9">
      <w:pPr>
        <w:spacing w:after="0"/>
        <w:rPr>
          <w:rFonts w:ascii="Times New Roman" w:hAnsi="Times New Roman" w:cs="Times New Roman"/>
        </w:rPr>
      </w:pPr>
    </w:p>
    <w:p w:rsidR="00183F78" w:rsidRDefault="00183F78"/>
    <w:p w:rsidR="00183F78" w:rsidRPr="00B04D23" w:rsidRDefault="00B04D23" w:rsidP="00B04D23">
      <w:pPr>
        <w:spacing w:line="360" w:lineRule="auto"/>
        <w:ind w:firstLine="720"/>
        <w:jc w:val="both"/>
        <w:rPr>
          <w:rFonts w:ascii="Times New Roman" w:hAnsi="Times New Roman" w:cs="Times New Roman"/>
        </w:rPr>
      </w:pPr>
      <w:r w:rsidRPr="00E613AD">
        <w:rPr>
          <w:rFonts w:ascii="Times New Roman" w:hAnsi="Times New Roman" w:cs="Times New Roman"/>
        </w:rPr>
        <w:t xml:space="preserve">Based on the structural model, it is possible to conclude that </w:t>
      </w:r>
      <w:r>
        <w:rPr>
          <w:rFonts w:ascii="Times New Roman" w:hAnsi="Times New Roman" w:cs="Times New Roman"/>
        </w:rPr>
        <w:t>Educational Empowerment</w:t>
      </w:r>
      <w:r>
        <w:rPr>
          <w:rFonts w:ascii="Times New Roman" w:hAnsi="Times New Roman" w:cs="Times New Roman"/>
        </w:rPr>
        <w:t xml:space="preserve">, </w:t>
      </w:r>
      <w:r>
        <w:rPr>
          <w:rFonts w:ascii="Times New Roman" w:hAnsi="Times New Roman" w:cs="Times New Roman"/>
        </w:rPr>
        <w:t>Social Empowerment</w:t>
      </w:r>
      <w:r>
        <w:rPr>
          <w:rFonts w:ascii="Times New Roman" w:hAnsi="Times New Roman" w:cs="Times New Roman"/>
        </w:rPr>
        <w:t xml:space="preserve">, </w:t>
      </w:r>
      <w:r>
        <w:rPr>
          <w:rFonts w:ascii="Times New Roman" w:hAnsi="Times New Roman" w:cs="Times New Roman"/>
        </w:rPr>
        <w:t>Political Empowerment</w:t>
      </w:r>
      <w:r>
        <w:rPr>
          <w:rFonts w:ascii="Times New Roman" w:hAnsi="Times New Roman" w:cs="Times New Roman"/>
        </w:rPr>
        <w:t xml:space="preserve"> and </w:t>
      </w:r>
      <w:r>
        <w:rPr>
          <w:rFonts w:ascii="Times New Roman" w:hAnsi="Times New Roman" w:cs="Times New Roman"/>
        </w:rPr>
        <w:t>Economic Empowerment</w:t>
      </w:r>
      <w:r>
        <w:rPr>
          <w:rFonts w:ascii="Times New Roman" w:hAnsi="Times New Roman" w:cs="Times New Roman"/>
        </w:rPr>
        <w:t xml:space="preserve"> </w:t>
      </w:r>
      <w:r w:rsidRPr="00E613AD">
        <w:rPr>
          <w:rFonts w:ascii="Times New Roman" w:hAnsi="Times New Roman" w:cs="Times New Roman"/>
        </w:rPr>
        <w:t>are statistically significant</w:t>
      </w:r>
      <w:r>
        <w:rPr>
          <w:rFonts w:ascii="Times New Roman" w:hAnsi="Times New Roman" w:cs="Times New Roman"/>
        </w:rPr>
        <w:t>. Each factor has significant influence with other factors</w:t>
      </w:r>
      <w:r>
        <w:rPr>
          <w:rFonts w:ascii="Times New Roman" w:hAnsi="Times New Roman" w:cs="Times New Roman"/>
        </w:rPr>
        <w:t>.</w:t>
      </w:r>
    </w:p>
    <w:p w:rsidR="00FC48B9" w:rsidRDefault="00017695" w:rsidP="00FB3FA9">
      <w:pPr>
        <w:spacing w:before="100" w:beforeAutospacing="1" w:after="100" w:afterAutospacing="1" w:line="240" w:lineRule="auto"/>
        <w:jc w:val="center"/>
        <w:outlineLvl w:val="4"/>
        <w:rPr>
          <w:rFonts w:ascii="Times New Roman" w:eastAsia="Times New Roman" w:hAnsi="Times New Roman" w:cs="Times New Roman"/>
          <w:b/>
          <w:bCs/>
          <w:sz w:val="20"/>
          <w:szCs w:val="20"/>
          <w:lang w:eastAsia="en-IN"/>
        </w:rPr>
      </w:pPr>
      <w:r>
        <w:rPr>
          <w:rFonts w:ascii="Times New Roman" w:hAnsi="Times New Roman" w:cs="Times New Roman"/>
          <w:b/>
          <w:bCs/>
        </w:rPr>
        <w:t xml:space="preserve">Table 5 </w:t>
      </w:r>
      <w:r w:rsidR="00FB3FA9" w:rsidRPr="00E613AD">
        <w:rPr>
          <w:rFonts w:ascii="Times New Roman" w:hAnsi="Times New Roman" w:cs="Times New Roman"/>
          <w:b/>
          <w:bCs/>
        </w:rPr>
        <w:t>Calculation of Average Variance Extracted (AVE) and Construct Reliability (CR)</w:t>
      </w:r>
    </w:p>
    <w:tbl>
      <w:tblPr>
        <w:tblW w:w="5000" w:type="pct"/>
        <w:tblLayout w:type="fixed"/>
        <w:tblLook w:val="04A0" w:firstRow="1" w:lastRow="0" w:firstColumn="1" w:lastColumn="0" w:noHBand="0" w:noVBand="1"/>
      </w:tblPr>
      <w:tblGrid>
        <w:gridCol w:w="1007"/>
        <w:gridCol w:w="632"/>
        <w:gridCol w:w="900"/>
        <w:gridCol w:w="1079"/>
        <w:gridCol w:w="1261"/>
        <w:gridCol w:w="989"/>
        <w:gridCol w:w="810"/>
        <w:gridCol w:w="810"/>
        <w:gridCol w:w="994"/>
        <w:gridCol w:w="760"/>
      </w:tblGrid>
      <w:tr w:rsidR="00FB3FA9" w:rsidRPr="00FB3FA9" w:rsidTr="00766416">
        <w:trPr>
          <w:trHeight w:val="630"/>
        </w:trPr>
        <w:tc>
          <w:tcPr>
            <w:tcW w:w="5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C48B9" w:rsidRPr="00FC48B9" w:rsidRDefault="00FC48B9" w:rsidP="00FC48B9">
            <w:pPr>
              <w:spacing w:after="0" w:line="240" w:lineRule="auto"/>
              <w:ind w:firstLineChars="100" w:firstLine="240"/>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 </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FC48B9" w:rsidRPr="00FC48B9" w:rsidRDefault="00FC48B9" w:rsidP="00FC48B9">
            <w:pPr>
              <w:spacing w:after="0" w:line="240" w:lineRule="auto"/>
              <w:ind w:firstLineChars="100" w:firstLine="240"/>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 </w:t>
            </w:r>
          </w:p>
        </w:tc>
        <w:tc>
          <w:tcPr>
            <w:tcW w:w="487" w:type="pct"/>
            <w:tcBorders>
              <w:top w:val="single" w:sz="4" w:space="0" w:color="auto"/>
              <w:left w:val="nil"/>
              <w:bottom w:val="single" w:sz="4" w:space="0" w:color="auto"/>
              <w:right w:val="single" w:sz="4" w:space="0" w:color="auto"/>
            </w:tcBorders>
            <w:shd w:val="clear" w:color="auto" w:fill="auto"/>
            <w:vAlign w:val="center"/>
            <w:hideMark/>
          </w:tcPr>
          <w:p w:rsidR="00FC48B9" w:rsidRPr="00FC48B9" w:rsidRDefault="00FC48B9" w:rsidP="00FC48B9">
            <w:pPr>
              <w:spacing w:after="0" w:line="240" w:lineRule="auto"/>
              <w:ind w:firstLineChars="100" w:firstLine="240"/>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 </w:t>
            </w:r>
          </w:p>
        </w:tc>
        <w:tc>
          <w:tcPr>
            <w:tcW w:w="584" w:type="pct"/>
            <w:tcBorders>
              <w:top w:val="single" w:sz="4" w:space="0" w:color="auto"/>
              <w:left w:val="nil"/>
              <w:bottom w:val="single" w:sz="4" w:space="0" w:color="auto"/>
              <w:right w:val="single" w:sz="4" w:space="0" w:color="auto"/>
            </w:tcBorders>
            <w:shd w:val="clear" w:color="auto" w:fill="auto"/>
            <w:vAlign w:val="center"/>
            <w:hideMark/>
          </w:tcPr>
          <w:p w:rsidR="00FC48B9" w:rsidRPr="00FC48B9" w:rsidRDefault="00FC48B9" w:rsidP="00FB3FA9">
            <w:pPr>
              <w:spacing w:after="0" w:line="240" w:lineRule="auto"/>
              <w:ind w:firstLineChars="100" w:firstLine="240"/>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Factor Loading</w:t>
            </w:r>
          </w:p>
        </w:tc>
        <w:tc>
          <w:tcPr>
            <w:tcW w:w="682" w:type="pct"/>
            <w:tcBorders>
              <w:top w:val="single" w:sz="4" w:space="0" w:color="auto"/>
              <w:left w:val="nil"/>
              <w:bottom w:val="single" w:sz="4" w:space="0" w:color="auto"/>
              <w:right w:val="single" w:sz="4" w:space="0" w:color="auto"/>
            </w:tcBorders>
            <w:shd w:val="clear" w:color="auto" w:fill="auto"/>
            <w:noWrap/>
            <w:vAlign w:val="center"/>
            <w:hideMark/>
          </w:tcPr>
          <w:p w:rsidR="00FC48B9" w:rsidRPr="00FC48B9" w:rsidRDefault="00FC48B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Item Reliability</w:t>
            </w:r>
          </w:p>
        </w:tc>
        <w:tc>
          <w:tcPr>
            <w:tcW w:w="535" w:type="pct"/>
            <w:tcBorders>
              <w:top w:val="single" w:sz="4" w:space="0" w:color="auto"/>
              <w:left w:val="nil"/>
              <w:bottom w:val="single" w:sz="4" w:space="0" w:color="auto"/>
              <w:right w:val="single" w:sz="4" w:space="0" w:color="auto"/>
            </w:tcBorders>
            <w:shd w:val="clear" w:color="auto" w:fill="auto"/>
            <w:noWrap/>
            <w:vAlign w:val="center"/>
            <w:hideMark/>
          </w:tcPr>
          <w:p w:rsidR="00FC48B9" w:rsidRPr="00FC48B9" w:rsidRDefault="00FC48B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Delta</w:t>
            </w:r>
          </w:p>
        </w:tc>
        <w:tc>
          <w:tcPr>
            <w:tcW w:w="438" w:type="pct"/>
            <w:tcBorders>
              <w:top w:val="single" w:sz="4" w:space="0" w:color="auto"/>
              <w:left w:val="nil"/>
              <w:bottom w:val="single" w:sz="4" w:space="0" w:color="auto"/>
              <w:right w:val="single" w:sz="4" w:space="0" w:color="auto"/>
            </w:tcBorders>
            <w:shd w:val="clear" w:color="auto" w:fill="auto"/>
            <w:noWrap/>
            <w:vAlign w:val="center"/>
            <w:hideMark/>
          </w:tcPr>
          <w:p w:rsidR="00FC48B9" w:rsidRPr="00FC48B9" w:rsidRDefault="00FC48B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AVE</w:t>
            </w:r>
          </w:p>
        </w:tc>
        <w:tc>
          <w:tcPr>
            <w:tcW w:w="438" w:type="pct"/>
            <w:tcBorders>
              <w:top w:val="single" w:sz="4" w:space="0" w:color="auto"/>
              <w:left w:val="nil"/>
              <w:bottom w:val="single" w:sz="4" w:space="0" w:color="auto"/>
              <w:right w:val="single" w:sz="4" w:space="0" w:color="auto"/>
            </w:tcBorders>
            <w:shd w:val="clear" w:color="auto" w:fill="auto"/>
            <w:noWrap/>
            <w:vAlign w:val="center"/>
            <w:hideMark/>
          </w:tcPr>
          <w:p w:rsidR="00FC48B9" w:rsidRPr="00FC48B9" w:rsidRDefault="00FC48B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Sum of FL</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FC48B9" w:rsidRPr="00FC48B9" w:rsidRDefault="00FC48B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Sum of Delta</w:t>
            </w:r>
          </w:p>
        </w:tc>
        <w:tc>
          <w:tcPr>
            <w:tcW w:w="411" w:type="pct"/>
            <w:tcBorders>
              <w:top w:val="single" w:sz="4" w:space="0" w:color="auto"/>
              <w:left w:val="nil"/>
              <w:bottom w:val="single" w:sz="4" w:space="0" w:color="auto"/>
              <w:right w:val="single" w:sz="4" w:space="0" w:color="auto"/>
            </w:tcBorders>
            <w:shd w:val="clear" w:color="auto" w:fill="auto"/>
            <w:noWrap/>
            <w:vAlign w:val="center"/>
            <w:hideMark/>
          </w:tcPr>
          <w:p w:rsidR="00FC48B9" w:rsidRPr="00FC48B9" w:rsidRDefault="00FC48B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CR</w:t>
            </w:r>
          </w:p>
        </w:tc>
      </w:tr>
      <w:tr w:rsidR="00FB3FA9" w:rsidRPr="00FB3FA9" w:rsidTr="00766416">
        <w:trPr>
          <w:trHeight w:val="315"/>
        </w:trPr>
        <w:tc>
          <w:tcPr>
            <w:tcW w:w="544" w:type="pct"/>
            <w:tcBorders>
              <w:top w:val="nil"/>
              <w:left w:val="single" w:sz="4" w:space="0" w:color="auto"/>
              <w:bottom w:val="single" w:sz="4" w:space="0" w:color="auto"/>
              <w:right w:val="single" w:sz="4" w:space="0" w:color="auto"/>
            </w:tcBorders>
            <w:shd w:val="clear" w:color="auto" w:fill="auto"/>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EE4</w:t>
            </w:r>
          </w:p>
        </w:tc>
        <w:tc>
          <w:tcPr>
            <w:tcW w:w="34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&lt;---</w:t>
            </w:r>
          </w:p>
        </w:tc>
        <w:tc>
          <w:tcPr>
            <w:tcW w:w="487" w:type="pct"/>
            <w:tcBorders>
              <w:top w:val="nil"/>
              <w:left w:val="nil"/>
              <w:bottom w:val="single" w:sz="4" w:space="0" w:color="auto"/>
              <w:right w:val="single" w:sz="4" w:space="0" w:color="auto"/>
            </w:tcBorders>
            <w:shd w:val="clear" w:color="auto" w:fill="auto"/>
            <w:vAlign w:val="center"/>
            <w:hideMark/>
          </w:tcPr>
          <w:p w:rsidR="00FB3FA9" w:rsidRPr="00FC48B9" w:rsidRDefault="00766416" w:rsidP="00766416">
            <w:pPr>
              <w:spacing w:after="0" w:line="240" w:lineRule="auto"/>
              <w:ind w:firstLineChars="100" w:firstLine="240"/>
              <w:rPr>
                <w:rFonts w:ascii="Times New Roman" w:eastAsia="Times New Roman" w:hAnsi="Times New Roman" w:cs="Times New Roman"/>
                <w:color w:val="000000"/>
                <w:sz w:val="24"/>
                <w:szCs w:val="24"/>
                <w:lang w:val="en-US" w:bidi="ta-IN"/>
              </w:rPr>
            </w:pPr>
            <w:r>
              <w:rPr>
                <w:rFonts w:ascii="Times New Roman" w:eastAsia="Times New Roman" w:hAnsi="Times New Roman" w:cs="Times New Roman"/>
                <w:color w:val="000000"/>
                <w:sz w:val="24"/>
                <w:szCs w:val="24"/>
                <w:lang w:bidi="ta-IN"/>
              </w:rPr>
              <w:t>EE</w:t>
            </w:r>
          </w:p>
        </w:tc>
        <w:tc>
          <w:tcPr>
            <w:tcW w:w="584" w:type="pct"/>
            <w:tcBorders>
              <w:top w:val="nil"/>
              <w:left w:val="nil"/>
              <w:bottom w:val="single" w:sz="4" w:space="0" w:color="auto"/>
              <w:right w:val="single" w:sz="4" w:space="0" w:color="auto"/>
            </w:tcBorders>
            <w:shd w:val="clear" w:color="auto" w:fill="auto"/>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0.868</w:t>
            </w:r>
          </w:p>
        </w:tc>
        <w:tc>
          <w:tcPr>
            <w:tcW w:w="68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0.753</w:t>
            </w:r>
          </w:p>
        </w:tc>
        <w:tc>
          <w:tcPr>
            <w:tcW w:w="535"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0.247</w:t>
            </w:r>
          </w:p>
        </w:tc>
        <w:tc>
          <w:tcPr>
            <w:tcW w:w="438" w:type="pct"/>
            <w:vMerge w:val="restart"/>
            <w:tcBorders>
              <w:top w:val="nil"/>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0.673</w:t>
            </w:r>
          </w:p>
        </w:tc>
        <w:tc>
          <w:tcPr>
            <w:tcW w:w="438" w:type="pct"/>
            <w:vMerge w:val="restart"/>
            <w:tcBorders>
              <w:top w:val="nil"/>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3.277</w:t>
            </w:r>
          </w:p>
        </w:tc>
        <w:tc>
          <w:tcPr>
            <w:tcW w:w="538" w:type="pct"/>
            <w:vMerge w:val="restart"/>
            <w:tcBorders>
              <w:top w:val="nil"/>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1.307</w:t>
            </w:r>
          </w:p>
        </w:tc>
        <w:tc>
          <w:tcPr>
            <w:tcW w:w="411" w:type="pct"/>
            <w:vMerge w:val="restart"/>
            <w:tcBorders>
              <w:top w:val="nil"/>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0.892</w:t>
            </w:r>
          </w:p>
        </w:tc>
      </w:tr>
      <w:tr w:rsidR="00FB3FA9" w:rsidRPr="00FB3FA9" w:rsidTr="00766416">
        <w:trPr>
          <w:trHeight w:val="315"/>
        </w:trPr>
        <w:tc>
          <w:tcPr>
            <w:tcW w:w="544" w:type="pct"/>
            <w:tcBorders>
              <w:top w:val="nil"/>
              <w:left w:val="single" w:sz="4" w:space="0" w:color="auto"/>
              <w:bottom w:val="single" w:sz="4" w:space="0" w:color="auto"/>
              <w:right w:val="single" w:sz="4" w:space="0" w:color="auto"/>
            </w:tcBorders>
            <w:shd w:val="clear" w:color="auto" w:fill="auto"/>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EE3</w:t>
            </w:r>
          </w:p>
        </w:tc>
        <w:tc>
          <w:tcPr>
            <w:tcW w:w="34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&lt;---</w:t>
            </w:r>
          </w:p>
        </w:tc>
        <w:tc>
          <w:tcPr>
            <w:tcW w:w="487" w:type="pct"/>
            <w:tcBorders>
              <w:top w:val="nil"/>
              <w:left w:val="nil"/>
              <w:bottom w:val="single" w:sz="4" w:space="0" w:color="auto"/>
              <w:right w:val="single" w:sz="4" w:space="0" w:color="auto"/>
            </w:tcBorders>
            <w:shd w:val="clear" w:color="auto" w:fill="auto"/>
            <w:vAlign w:val="center"/>
            <w:hideMark/>
          </w:tcPr>
          <w:p w:rsidR="00FB3FA9" w:rsidRPr="00FC48B9" w:rsidRDefault="00766416" w:rsidP="00766416">
            <w:pPr>
              <w:spacing w:after="0" w:line="240" w:lineRule="auto"/>
              <w:ind w:firstLineChars="100" w:firstLine="240"/>
              <w:rPr>
                <w:rFonts w:ascii="Times New Roman" w:eastAsia="Times New Roman" w:hAnsi="Times New Roman" w:cs="Times New Roman"/>
                <w:color w:val="000000"/>
                <w:sz w:val="24"/>
                <w:szCs w:val="24"/>
                <w:lang w:val="en-US" w:bidi="ta-IN"/>
              </w:rPr>
            </w:pPr>
            <w:r>
              <w:rPr>
                <w:rFonts w:ascii="Times New Roman" w:eastAsia="Times New Roman" w:hAnsi="Times New Roman" w:cs="Times New Roman"/>
                <w:color w:val="000000"/>
                <w:sz w:val="24"/>
                <w:szCs w:val="24"/>
                <w:lang w:bidi="ta-IN"/>
              </w:rPr>
              <w:t>EE</w:t>
            </w:r>
          </w:p>
        </w:tc>
        <w:tc>
          <w:tcPr>
            <w:tcW w:w="584" w:type="pct"/>
            <w:tcBorders>
              <w:top w:val="nil"/>
              <w:left w:val="nil"/>
              <w:bottom w:val="single" w:sz="4" w:space="0" w:color="auto"/>
              <w:right w:val="single" w:sz="4" w:space="0" w:color="auto"/>
            </w:tcBorders>
            <w:shd w:val="clear" w:color="auto" w:fill="auto"/>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0.838</w:t>
            </w:r>
          </w:p>
        </w:tc>
        <w:tc>
          <w:tcPr>
            <w:tcW w:w="68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0.702</w:t>
            </w:r>
          </w:p>
        </w:tc>
        <w:tc>
          <w:tcPr>
            <w:tcW w:w="535"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0.298</w:t>
            </w:r>
          </w:p>
        </w:tc>
        <w:tc>
          <w:tcPr>
            <w:tcW w:w="438"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438"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538"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411"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r>
      <w:tr w:rsidR="00FB3FA9" w:rsidRPr="00FB3FA9" w:rsidTr="00766416">
        <w:trPr>
          <w:trHeight w:val="315"/>
        </w:trPr>
        <w:tc>
          <w:tcPr>
            <w:tcW w:w="544" w:type="pct"/>
            <w:tcBorders>
              <w:top w:val="nil"/>
              <w:left w:val="single" w:sz="4" w:space="0" w:color="auto"/>
              <w:bottom w:val="single" w:sz="4" w:space="0" w:color="auto"/>
              <w:right w:val="single" w:sz="4" w:space="0" w:color="auto"/>
            </w:tcBorders>
            <w:shd w:val="clear" w:color="auto" w:fill="auto"/>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EE2</w:t>
            </w:r>
          </w:p>
        </w:tc>
        <w:tc>
          <w:tcPr>
            <w:tcW w:w="34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&lt;---</w:t>
            </w:r>
          </w:p>
        </w:tc>
        <w:tc>
          <w:tcPr>
            <w:tcW w:w="487" w:type="pct"/>
            <w:tcBorders>
              <w:top w:val="nil"/>
              <w:left w:val="nil"/>
              <w:bottom w:val="single" w:sz="4" w:space="0" w:color="auto"/>
              <w:right w:val="single" w:sz="4" w:space="0" w:color="auto"/>
            </w:tcBorders>
            <w:shd w:val="clear" w:color="auto" w:fill="auto"/>
            <w:vAlign w:val="center"/>
            <w:hideMark/>
          </w:tcPr>
          <w:p w:rsidR="00FB3FA9" w:rsidRPr="00FC48B9" w:rsidRDefault="00766416" w:rsidP="00766416">
            <w:pPr>
              <w:spacing w:after="0" w:line="240" w:lineRule="auto"/>
              <w:ind w:firstLineChars="100" w:firstLine="240"/>
              <w:rPr>
                <w:rFonts w:ascii="Times New Roman" w:eastAsia="Times New Roman" w:hAnsi="Times New Roman" w:cs="Times New Roman"/>
                <w:color w:val="000000"/>
                <w:sz w:val="24"/>
                <w:szCs w:val="24"/>
                <w:lang w:val="en-US" w:bidi="ta-IN"/>
              </w:rPr>
            </w:pPr>
            <w:r>
              <w:rPr>
                <w:rFonts w:ascii="Times New Roman" w:eastAsia="Times New Roman" w:hAnsi="Times New Roman" w:cs="Times New Roman"/>
                <w:color w:val="000000"/>
                <w:sz w:val="24"/>
                <w:szCs w:val="24"/>
                <w:lang w:bidi="ta-IN"/>
              </w:rPr>
              <w:t>EE</w:t>
            </w:r>
          </w:p>
        </w:tc>
        <w:tc>
          <w:tcPr>
            <w:tcW w:w="584" w:type="pct"/>
            <w:tcBorders>
              <w:top w:val="nil"/>
              <w:left w:val="nil"/>
              <w:bottom w:val="single" w:sz="4" w:space="0" w:color="auto"/>
              <w:right w:val="single" w:sz="4" w:space="0" w:color="auto"/>
            </w:tcBorders>
            <w:shd w:val="clear" w:color="auto" w:fill="auto"/>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0.829</w:t>
            </w:r>
          </w:p>
        </w:tc>
        <w:tc>
          <w:tcPr>
            <w:tcW w:w="68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0.687</w:t>
            </w:r>
          </w:p>
        </w:tc>
        <w:tc>
          <w:tcPr>
            <w:tcW w:w="535"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0.313</w:t>
            </w:r>
          </w:p>
        </w:tc>
        <w:tc>
          <w:tcPr>
            <w:tcW w:w="438"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438"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538"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411"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r>
      <w:tr w:rsidR="00FB3FA9" w:rsidRPr="00FB3FA9" w:rsidTr="00766416">
        <w:trPr>
          <w:trHeight w:val="315"/>
        </w:trPr>
        <w:tc>
          <w:tcPr>
            <w:tcW w:w="544" w:type="pct"/>
            <w:tcBorders>
              <w:top w:val="nil"/>
              <w:left w:val="single" w:sz="4" w:space="0" w:color="auto"/>
              <w:bottom w:val="single" w:sz="4" w:space="0" w:color="auto"/>
              <w:right w:val="single" w:sz="4" w:space="0" w:color="auto"/>
            </w:tcBorders>
            <w:shd w:val="clear" w:color="auto" w:fill="auto"/>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EE1</w:t>
            </w:r>
          </w:p>
        </w:tc>
        <w:tc>
          <w:tcPr>
            <w:tcW w:w="34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&lt;---</w:t>
            </w:r>
          </w:p>
        </w:tc>
        <w:tc>
          <w:tcPr>
            <w:tcW w:w="487" w:type="pct"/>
            <w:tcBorders>
              <w:top w:val="nil"/>
              <w:left w:val="nil"/>
              <w:bottom w:val="single" w:sz="4" w:space="0" w:color="auto"/>
              <w:right w:val="single" w:sz="4" w:space="0" w:color="auto"/>
            </w:tcBorders>
            <w:shd w:val="clear" w:color="auto" w:fill="auto"/>
            <w:vAlign w:val="center"/>
            <w:hideMark/>
          </w:tcPr>
          <w:p w:rsidR="00FB3FA9" w:rsidRPr="00FC48B9" w:rsidRDefault="00766416" w:rsidP="00766416">
            <w:pPr>
              <w:spacing w:after="0" w:line="240" w:lineRule="auto"/>
              <w:ind w:firstLineChars="100" w:firstLine="240"/>
              <w:rPr>
                <w:rFonts w:ascii="Times New Roman" w:eastAsia="Times New Roman" w:hAnsi="Times New Roman" w:cs="Times New Roman"/>
                <w:color w:val="000000"/>
                <w:sz w:val="24"/>
                <w:szCs w:val="24"/>
                <w:lang w:val="en-US" w:bidi="ta-IN"/>
              </w:rPr>
            </w:pPr>
            <w:r>
              <w:rPr>
                <w:rFonts w:ascii="Times New Roman" w:eastAsia="Times New Roman" w:hAnsi="Times New Roman" w:cs="Times New Roman"/>
                <w:color w:val="000000"/>
                <w:sz w:val="24"/>
                <w:szCs w:val="24"/>
                <w:lang w:bidi="ta-IN"/>
              </w:rPr>
              <w:t>EE</w:t>
            </w:r>
          </w:p>
        </w:tc>
        <w:tc>
          <w:tcPr>
            <w:tcW w:w="584" w:type="pct"/>
            <w:tcBorders>
              <w:top w:val="nil"/>
              <w:left w:val="nil"/>
              <w:bottom w:val="single" w:sz="4" w:space="0" w:color="auto"/>
              <w:right w:val="single" w:sz="4" w:space="0" w:color="auto"/>
            </w:tcBorders>
            <w:shd w:val="clear" w:color="auto" w:fill="auto"/>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0.742</w:t>
            </w:r>
          </w:p>
        </w:tc>
        <w:tc>
          <w:tcPr>
            <w:tcW w:w="68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0.551</w:t>
            </w:r>
          </w:p>
        </w:tc>
        <w:tc>
          <w:tcPr>
            <w:tcW w:w="535"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0.449</w:t>
            </w:r>
          </w:p>
        </w:tc>
        <w:tc>
          <w:tcPr>
            <w:tcW w:w="438" w:type="pct"/>
            <w:vMerge/>
            <w:tcBorders>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438" w:type="pct"/>
            <w:vMerge/>
            <w:tcBorders>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538" w:type="pct"/>
            <w:vMerge/>
            <w:tcBorders>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411" w:type="pct"/>
            <w:vMerge/>
            <w:tcBorders>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r>
      <w:tr w:rsidR="00FB3FA9" w:rsidRPr="00FB3FA9" w:rsidTr="00766416">
        <w:trPr>
          <w:trHeight w:val="315"/>
        </w:trPr>
        <w:tc>
          <w:tcPr>
            <w:tcW w:w="544" w:type="pct"/>
            <w:tcBorders>
              <w:top w:val="nil"/>
              <w:left w:val="single" w:sz="4" w:space="0" w:color="auto"/>
              <w:bottom w:val="single" w:sz="4" w:space="0" w:color="auto"/>
              <w:right w:val="single" w:sz="4" w:space="0" w:color="auto"/>
            </w:tcBorders>
            <w:shd w:val="clear" w:color="auto" w:fill="auto"/>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SE4</w:t>
            </w:r>
          </w:p>
        </w:tc>
        <w:tc>
          <w:tcPr>
            <w:tcW w:w="34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&lt;---</w:t>
            </w:r>
          </w:p>
        </w:tc>
        <w:tc>
          <w:tcPr>
            <w:tcW w:w="487" w:type="pct"/>
            <w:tcBorders>
              <w:top w:val="nil"/>
              <w:left w:val="nil"/>
              <w:bottom w:val="single" w:sz="4" w:space="0" w:color="auto"/>
              <w:right w:val="single" w:sz="4" w:space="0" w:color="auto"/>
            </w:tcBorders>
            <w:shd w:val="clear" w:color="auto" w:fill="auto"/>
            <w:vAlign w:val="center"/>
            <w:hideMark/>
          </w:tcPr>
          <w:p w:rsidR="00FB3FA9" w:rsidRPr="00FC48B9" w:rsidRDefault="00766416" w:rsidP="00766416">
            <w:pPr>
              <w:spacing w:after="0" w:line="240" w:lineRule="auto"/>
              <w:ind w:firstLineChars="100" w:firstLine="240"/>
              <w:rPr>
                <w:rFonts w:ascii="Times New Roman" w:eastAsia="Times New Roman" w:hAnsi="Times New Roman" w:cs="Times New Roman"/>
                <w:color w:val="000000"/>
                <w:sz w:val="24"/>
                <w:szCs w:val="24"/>
                <w:lang w:val="en-US" w:bidi="ta-IN"/>
              </w:rPr>
            </w:pPr>
            <w:r>
              <w:rPr>
                <w:rFonts w:ascii="Times New Roman" w:eastAsia="Times New Roman" w:hAnsi="Times New Roman" w:cs="Times New Roman"/>
                <w:color w:val="000000"/>
                <w:sz w:val="24"/>
                <w:szCs w:val="24"/>
                <w:lang w:bidi="ta-IN"/>
              </w:rPr>
              <w:t>SE</w:t>
            </w:r>
          </w:p>
        </w:tc>
        <w:tc>
          <w:tcPr>
            <w:tcW w:w="584" w:type="pct"/>
            <w:tcBorders>
              <w:top w:val="nil"/>
              <w:left w:val="nil"/>
              <w:bottom w:val="single" w:sz="4" w:space="0" w:color="auto"/>
              <w:right w:val="single" w:sz="4" w:space="0" w:color="auto"/>
            </w:tcBorders>
            <w:shd w:val="clear" w:color="auto" w:fill="auto"/>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0.811</w:t>
            </w:r>
          </w:p>
        </w:tc>
        <w:tc>
          <w:tcPr>
            <w:tcW w:w="68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0.658</w:t>
            </w:r>
          </w:p>
        </w:tc>
        <w:tc>
          <w:tcPr>
            <w:tcW w:w="535"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0.342</w:t>
            </w:r>
          </w:p>
        </w:tc>
        <w:tc>
          <w:tcPr>
            <w:tcW w:w="438" w:type="pct"/>
            <w:vMerge w:val="restart"/>
            <w:tcBorders>
              <w:top w:val="nil"/>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0.708</w:t>
            </w:r>
          </w:p>
        </w:tc>
        <w:tc>
          <w:tcPr>
            <w:tcW w:w="438" w:type="pct"/>
            <w:vMerge w:val="restart"/>
            <w:tcBorders>
              <w:top w:val="nil"/>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3.365</w:t>
            </w:r>
          </w:p>
        </w:tc>
        <w:tc>
          <w:tcPr>
            <w:tcW w:w="538" w:type="pct"/>
            <w:vMerge w:val="restart"/>
            <w:tcBorders>
              <w:top w:val="nil"/>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1.167</w:t>
            </w:r>
          </w:p>
        </w:tc>
        <w:tc>
          <w:tcPr>
            <w:tcW w:w="411" w:type="pct"/>
            <w:vMerge w:val="restart"/>
            <w:tcBorders>
              <w:top w:val="nil"/>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0.907</w:t>
            </w:r>
          </w:p>
        </w:tc>
      </w:tr>
      <w:tr w:rsidR="00FB3FA9" w:rsidRPr="00FB3FA9" w:rsidTr="00766416">
        <w:trPr>
          <w:trHeight w:val="315"/>
        </w:trPr>
        <w:tc>
          <w:tcPr>
            <w:tcW w:w="544" w:type="pct"/>
            <w:tcBorders>
              <w:top w:val="nil"/>
              <w:left w:val="single" w:sz="4" w:space="0" w:color="auto"/>
              <w:bottom w:val="single" w:sz="4" w:space="0" w:color="auto"/>
              <w:right w:val="single" w:sz="4" w:space="0" w:color="auto"/>
            </w:tcBorders>
            <w:shd w:val="clear" w:color="auto" w:fill="auto"/>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SE3</w:t>
            </w:r>
          </w:p>
        </w:tc>
        <w:tc>
          <w:tcPr>
            <w:tcW w:w="34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&lt;---</w:t>
            </w:r>
          </w:p>
        </w:tc>
        <w:tc>
          <w:tcPr>
            <w:tcW w:w="487" w:type="pct"/>
            <w:tcBorders>
              <w:top w:val="nil"/>
              <w:left w:val="nil"/>
              <w:bottom w:val="single" w:sz="4" w:space="0" w:color="auto"/>
              <w:right w:val="single" w:sz="4" w:space="0" w:color="auto"/>
            </w:tcBorders>
            <w:shd w:val="clear" w:color="auto" w:fill="auto"/>
            <w:vAlign w:val="center"/>
            <w:hideMark/>
          </w:tcPr>
          <w:p w:rsidR="00FB3FA9" w:rsidRPr="00FC48B9" w:rsidRDefault="00766416" w:rsidP="00766416">
            <w:pPr>
              <w:spacing w:after="0" w:line="240" w:lineRule="auto"/>
              <w:ind w:firstLineChars="100" w:firstLine="240"/>
              <w:rPr>
                <w:rFonts w:ascii="Times New Roman" w:eastAsia="Times New Roman" w:hAnsi="Times New Roman" w:cs="Times New Roman"/>
                <w:color w:val="000000"/>
                <w:sz w:val="24"/>
                <w:szCs w:val="24"/>
                <w:lang w:val="en-US" w:bidi="ta-IN"/>
              </w:rPr>
            </w:pPr>
            <w:r>
              <w:rPr>
                <w:rFonts w:ascii="Times New Roman" w:eastAsia="Times New Roman" w:hAnsi="Times New Roman" w:cs="Times New Roman"/>
                <w:color w:val="000000"/>
                <w:sz w:val="24"/>
                <w:szCs w:val="24"/>
                <w:lang w:bidi="ta-IN"/>
              </w:rPr>
              <w:t>SE</w:t>
            </w:r>
          </w:p>
        </w:tc>
        <w:tc>
          <w:tcPr>
            <w:tcW w:w="584" w:type="pct"/>
            <w:tcBorders>
              <w:top w:val="nil"/>
              <w:left w:val="nil"/>
              <w:bottom w:val="single" w:sz="4" w:space="0" w:color="auto"/>
              <w:right w:val="single" w:sz="4" w:space="0" w:color="auto"/>
            </w:tcBorders>
            <w:shd w:val="clear" w:color="auto" w:fill="auto"/>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0.872</w:t>
            </w:r>
          </w:p>
        </w:tc>
        <w:tc>
          <w:tcPr>
            <w:tcW w:w="68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0.760</w:t>
            </w:r>
          </w:p>
        </w:tc>
        <w:tc>
          <w:tcPr>
            <w:tcW w:w="535"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0.240</w:t>
            </w:r>
          </w:p>
        </w:tc>
        <w:tc>
          <w:tcPr>
            <w:tcW w:w="438"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438"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538"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411"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r>
      <w:tr w:rsidR="00FB3FA9" w:rsidRPr="00FB3FA9" w:rsidTr="00766416">
        <w:trPr>
          <w:trHeight w:val="315"/>
        </w:trPr>
        <w:tc>
          <w:tcPr>
            <w:tcW w:w="544" w:type="pct"/>
            <w:tcBorders>
              <w:top w:val="nil"/>
              <w:left w:val="single" w:sz="4" w:space="0" w:color="auto"/>
              <w:bottom w:val="single" w:sz="4" w:space="0" w:color="auto"/>
              <w:right w:val="single" w:sz="4" w:space="0" w:color="auto"/>
            </w:tcBorders>
            <w:shd w:val="clear" w:color="auto" w:fill="auto"/>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SE2</w:t>
            </w:r>
          </w:p>
        </w:tc>
        <w:tc>
          <w:tcPr>
            <w:tcW w:w="34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&lt;---</w:t>
            </w:r>
          </w:p>
        </w:tc>
        <w:tc>
          <w:tcPr>
            <w:tcW w:w="487" w:type="pct"/>
            <w:tcBorders>
              <w:top w:val="nil"/>
              <w:left w:val="nil"/>
              <w:bottom w:val="single" w:sz="4" w:space="0" w:color="auto"/>
              <w:right w:val="single" w:sz="4" w:space="0" w:color="auto"/>
            </w:tcBorders>
            <w:shd w:val="clear" w:color="auto" w:fill="auto"/>
            <w:vAlign w:val="center"/>
            <w:hideMark/>
          </w:tcPr>
          <w:p w:rsidR="00FB3FA9" w:rsidRPr="00FC48B9" w:rsidRDefault="00766416" w:rsidP="00766416">
            <w:pPr>
              <w:spacing w:after="0" w:line="240" w:lineRule="auto"/>
              <w:ind w:firstLineChars="100" w:firstLine="240"/>
              <w:rPr>
                <w:rFonts w:ascii="Times New Roman" w:eastAsia="Times New Roman" w:hAnsi="Times New Roman" w:cs="Times New Roman"/>
                <w:color w:val="000000"/>
                <w:sz w:val="24"/>
                <w:szCs w:val="24"/>
                <w:lang w:val="en-US" w:bidi="ta-IN"/>
              </w:rPr>
            </w:pPr>
            <w:r>
              <w:rPr>
                <w:rFonts w:ascii="Times New Roman" w:eastAsia="Times New Roman" w:hAnsi="Times New Roman" w:cs="Times New Roman"/>
                <w:color w:val="000000"/>
                <w:sz w:val="24"/>
                <w:szCs w:val="24"/>
                <w:lang w:bidi="ta-IN"/>
              </w:rPr>
              <w:t>SE</w:t>
            </w:r>
          </w:p>
        </w:tc>
        <w:tc>
          <w:tcPr>
            <w:tcW w:w="584" w:type="pct"/>
            <w:tcBorders>
              <w:top w:val="nil"/>
              <w:left w:val="nil"/>
              <w:bottom w:val="single" w:sz="4" w:space="0" w:color="auto"/>
              <w:right w:val="single" w:sz="4" w:space="0" w:color="auto"/>
            </w:tcBorders>
            <w:shd w:val="clear" w:color="auto" w:fill="auto"/>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0.834</w:t>
            </w:r>
          </w:p>
        </w:tc>
        <w:tc>
          <w:tcPr>
            <w:tcW w:w="68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0.696</w:t>
            </w:r>
          </w:p>
        </w:tc>
        <w:tc>
          <w:tcPr>
            <w:tcW w:w="535"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0.304</w:t>
            </w:r>
          </w:p>
        </w:tc>
        <w:tc>
          <w:tcPr>
            <w:tcW w:w="438"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438"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538"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411"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r>
      <w:tr w:rsidR="00FB3FA9" w:rsidRPr="00FB3FA9" w:rsidTr="00766416">
        <w:trPr>
          <w:trHeight w:val="315"/>
        </w:trPr>
        <w:tc>
          <w:tcPr>
            <w:tcW w:w="544" w:type="pct"/>
            <w:tcBorders>
              <w:top w:val="nil"/>
              <w:left w:val="single" w:sz="4" w:space="0" w:color="auto"/>
              <w:bottom w:val="single" w:sz="4" w:space="0" w:color="auto"/>
              <w:right w:val="single" w:sz="4" w:space="0" w:color="auto"/>
            </w:tcBorders>
            <w:shd w:val="clear" w:color="auto" w:fill="auto"/>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SE1</w:t>
            </w:r>
          </w:p>
        </w:tc>
        <w:tc>
          <w:tcPr>
            <w:tcW w:w="34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&lt;---</w:t>
            </w:r>
          </w:p>
        </w:tc>
        <w:tc>
          <w:tcPr>
            <w:tcW w:w="487" w:type="pct"/>
            <w:tcBorders>
              <w:top w:val="nil"/>
              <w:left w:val="nil"/>
              <w:bottom w:val="single" w:sz="4" w:space="0" w:color="auto"/>
              <w:right w:val="single" w:sz="4" w:space="0" w:color="auto"/>
            </w:tcBorders>
            <w:shd w:val="clear" w:color="auto" w:fill="auto"/>
            <w:vAlign w:val="center"/>
            <w:hideMark/>
          </w:tcPr>
          <w:p w:rsidR="00FB3FA9" w:rsidRPr="00FC48B9" w:rsidRDefault="00766416" w:rsidP="00766416">
            <w:pPr>
              <w:spacing w:after="0" w:line="240" w:lineRule="auto"/>
              <w:ind w:firstLineChars="100" w:firstLine="240"/>
              <w:rPr>
                <w:rFonts w:ascii="Times New Roman" w:eastAsia="Times New Roman" w:hAnsi="Times New Roman" w:cs="Times New Roman"/>
                <w:color w:val="000000"/>
                <w:sz w:val="24"/>
                <w:szCs w:val="24"/>
                <w:lang w:val="en-US" w:bidi="ta-IN"/>
              </w:rPr>
            </w:pPr>
            <w:r>
              <w:rPr>
                <w:rFonts w:ascii="Times New Roman" w:eastAsia="Times New Roman" w:hAnsi="Times New Roman" w:cs="Times New Roman"/>
                <w:color w:val="000000"/>
                <w:sz w:val="24"/>
                <w:szCs w:val="24"/>
                <w:lang w:bidi="ta-IN"/>
              </w:rPr>
              <w:t>SE</w:t>
            </w:r>
          </w:p>
        </w:tc>
        <w:tc>
          <w:tcPr>
            <w:tcW w:w="584" w:type="pct"/>
            <w:tcBorders>
              <w:top w:val="nil"/>
              <w:left w:val="nil"/>
              <w:bottom w:val="single" w:sz="4" w:space="0" w:color="auto"/>
              <w:right w:val="single" w:sz="4" w:space="0" w:color="auto"/>
            </w:tcBorders>
            <w:shd w:val="clear" w:color="auto" w:fill="auto"/>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0.848</w:t>
            </w:r>
          </w:p>
        </w:tc>
        <w:tc>
          <w:tcPr>
            <w:tcW w:w="68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0.719</w:t>
            </w:r>
          </w:p>
        </w:tc>
        <w:tc>
          <w:tcPr>
            <w:tcW w:w="535"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0.281</w:t>
            </w:r>
          </w:p>
        </w:tc>
        <w:tc>
          <w:tcPr>
            <w:tcW w:w="438" w:type="pct"/>
            <w:vMerge/>
            <w:tcBorders>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438" w:type="pct"/>
            <w:vMerge/>
            <w:tcBorders>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538" w:type="pct"/>
            <w:vMerge/>
            <w:tcBorders>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411" w:type="pct"/>
            <w:vMerge/>
            <w:tcBorders>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r>
      <w:tr w:rsidR="00FB3FA9" w:rsidRPr="00FB3FA9" w:rsidTr="00766416">
        <w:trPr>
          <w:trHeight w:val="315"/>
        </w:trPr>
        <w:tc>
          <w:tcPr>
            <w:tcW w:w="544" w:type="pct"/>
            <w:tcBorders>
              <w:top w:val="nil"/>
              <w:left w:val="single" w:sz="4" w:space="0" w:color="auto"/>
              <w:bottom w:val="single" w:sz="4" w:space="0" w:color="auto"/>
              <w:right w:val="single" w:sz="4" w:space="0" w:color="auto"/>
            </w:tcBorders>
            <w:shd w:val="clear" w:color="auto" w:fill="auto"/>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PE4</w:t>
            </w:r>
          </w:p>
        </w:tc>
        <w:tc>
          <w:tcPr>
            <w:tcW w:w="34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&lt;---</w:t>
            </w:r>
          </w:p>
        </w:tc>
        <w:tc>
          <w:tcPr>
            <w:tcW w:w="487" w:type="pct"/>
            <w:tcBorders>
              <w:top w:val="nil"/>
              <w:left w:val="nil"/>
              <w:bottom w:val="single" w:sz="4" w:space="0" w:color="auto"/>
              <w:right w:val="single" w:sz="4" w:space="0" w:color="auto"/>
            </w:tcBorders>
            <w:shd w:val="clear" w:color="auto" w:fill="auto"/>
            <w:vAlign w:val="center"/>
            <w:hideMark/>
          </w:tcPr>
          <w:p w:rsidR="00FB3FA9" w:rsidRPr="00FC48B9" w:rsidRDefault="00766416" w:rsidP="00766416">
            <w:pPr>
              <w:spacing w:after="0" w:line="240" w:lineRule="auto"/>
              <w:ind w:firstLineChars="100" w:firstLine="240"/>
              <w:rPr>
                <w:rFonts w:ascii="Times New Roman" w:eastAsia="Times New Roman" w:hAnsi="Times New Roman" w:cs="Times New Roman"/>
                <w:color w:val="000000"/>
                <w:sz w:val="24"/>
                <w:szCs w:val="24"/>
                <w:lang w:val="en-US" w:bidi="ta-IN"/>
              </w:rPr>
            </w:pPr>
            <w:r>
              <w:rPr>
                <w:rFonts w:ascii="Times New Roman" w:eastAsia="Times New Roman" w:hAnsi="Times New Roman" w:cs="Times New Roman"/>
                <w:color w:val="000000"/>
                <w:sz w:val="24"/>
                <w:szCs w:val="24"/>
                <w:lang w:bidi="ta-IN"/>
              </w:rPr>
              <w:t>PE</w:t>
            </w:r>
          </w:p>
        </w:tc>
        <w:tc>
          <w:tcPr>
            <w:tcW w:w="584" w:type="pct"/>
            <w:tcBorders>
              <w:top w:val="nil"/>
              <w:left w:val="nil"/>
              <w:bottom w:val="single" w:sz="4" w:space="0" w:color="auto"/>
              <w:right w:val="single" w:sz="4" w:space="0" w:color="auto"/>
            </w:tcBorders>
            <w:shd w:val="clear" w:color="auto" w:fill="auto"/>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0.842</w:t>
            </w:r>
          </w:p>
        </w:tc>
        <w:tc>
          <w:tcPr>
            <w:tcW w:w="68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0.709</w:t>
            </w:r>
          </w:p>
        </w:tc>
        <w:tc>
          <w:tcPr>
            <w:tcW w:w="535"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0.291</w:t>
            </w:r>
          </w:p>
        </w:tc>
        <w:tc>
          <w:tcPr>
            <w:tcW w:w="438" w:type="pct"/>
            <w:vMerge w:val="restart"/>
            <w:tcBorders>
              <w:top w:val="nil"/>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0.620</w:t>
            </w:r>
          </w:p>
        </w:tc>
        <w:tc>
          <w:tcPr>
            <w:tcW w:w="438" w:type="pct"/>
            <w:vMerge w:val="restart"/>
            <w:tcBorders>
              <w:top w:val="nil"/>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3.136</w:t>
            </w:r>
          </w:p>
        </w:tc>
        <w:tc>
          <w:tcPr>
            <w:tcW w:w="538" w:type="pct"/>
            <w:vMerge w:val="restart"/>
            <w:tcBorders>
              <w:top w:val="nil"/>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1.519</w:t>
            </w:r>
          </w:p>
        </w:tc>
        <w:tc>
          <w:tcPr>
            <w:tcW w:w="411" w:type="pct"/>
            <w:vMerge w:val="restart"/>
            <w:tcBorders>
              <w:top w:val="nil"/>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0.866</w:t>
            </w:r>
          </w:p>
        </w:tc>
      </w:tr>
      <w:tr w:rsidR="00FB3FA9" w:rsidRPr="00FB3FA9" w:rsidTr="00766416">
        <w:trPr>
          <w:trHeight w:val="315"/>
        </w:trPr>
        <w:tc>
          <w:tcPr>
            <w:tcW w:w="544" w:type="pct"/>
            <w:tcBorders>
              <w:top w:val="nil"/>
              <w:left w:val="single" w:sz="4" w:space="0" w:color="auto"/>
              <w:bottom w:val="single" w:sz="4" w:space="0" w:color="auto"/>
              <w:right w:val="single" w:sz="4" w:space="0" w:color="auto"/>
            </w:tcBorders>
            <w:shd w:val="clear" w:color="auto" w:fill="auto"/>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PE3</w:t>
            </w:r>
          </w:p>
        </w:tc>
        <w:tc>
          <w:tcPr>
            <w:tcW w:w="34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&lt;---</w:t>
            </w:r>
          </w:p>
        </w:tc>
        <w:tc>
          <w:tcPr>
            <w:tcW w:w="487" w:type="pct"/>
            <w:tcBorders>
              <w:top w:val="nil"/>
              <w:left w:val="nil"/>
              <w:bottom w:val="single" w:sz="4" w:space="0" w:color="auto"/>
              <w:right w:val="single" w:sz="4" w:space="0" w:color="auto"/>
            </w:tcBorders>
            <w:shd w:val="clear" w:color="auto" w:fill="auto"/>
            <w:vAlign w:val="center"/>
            <w:hideMark/>
          </w:tcPr>
          <w:p w:rsidR="00FB3FA9" w:rsidRPr="00FC48B9" w:rsidRDefault="00766416" w:rsidP="00766416">
            <w:pPr>
              <w:spacing w:after="0" w:line="240" w:lineRule="auto"/>
              <w:ind w:firstLineChars="100" w:firstLine="240"/>
              <w:rPr>
                <w:rFonts w:ascii="Times New Roman" w:eastAsia="Times New Roman" w:hAnsi="Times New Roman" w:cs="Times New Roman"/>
                <w:color w:val="000000"/>
                <w:sz w:val="24"/>
                <w:szCs w:val="24"/>
                <w:lang w:val="en-US" w:bidi="ta-IN"/>
              </w:rPr>
            </w:pPr>
            <w:r>
              <w:rPr>
                <w:rFonts w:ascii="Times New Roman" w:eastAsia="Times New Roman" w:hAnsi="Times New Roman" w:cs="Times New Roman"/>
                <w:color w:val="000000"/>
                <w:sz w:val="24"/>
                <w:szCs w:val="24"/>
                <w:lang w:bidi="ta-IN"/>
              </w:rPr>
              <w:t>PE</w:t>
            </w:r>
          </w:p>
        </w:tc>
        <w:tc>
          <w:tcPr>
            <w:tcW w:w="584" w:type="pct"/>
            <w:tcBorders>
              <w:top w:val="nil"/>
              <w:left w:val="nil"/>
              <w:bottom w:val="single" w:sz="4" w:space="0" w:color="auto"/>
              <w:right w:val="single" w:sz="4" w:space="0" w:color="auto"/>
            </w:tcBorders>
            <w:shd w:val="clear" w:color="auto" w:fill="auto"/>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0.761</w:t>
            </w:r>
          </w:p>
        </w:tc>
        <w:tc>
          <w:tcPr>
            <w:tcW w:w="68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0.579</w:t>
            </w:r>
          </w:p>
        </w:tc>
        <w:tc>
          <w:tcPr>
            <w:tcW w:w="535"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0.421</w:t>
            </w:r>
          </w:p>
        </w:tc>
        <w:tc>
          <w:tcPr>
            <w:tcW w:w="438"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438"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538"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411"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r>
      <w:tr w:rsidR="00FB3FA9" w:rsidRPr="00FB3FA9" w:rsidTr="00766416">
        <w:trPr>
          <w:trHeight w:val="315"/>
        </w:trPr>
        <w:tc>
          <w:tcPr>
            <w:tcW w:w="544" w:type="pct"/>
            <w:tcBorders>
              <w:top w:val="nil"/>
              <w:left w:val="single" w:sz="4" w:space="0" w:color="auto"/>
              <w:bottom w:val="single" w:sz="4" w:space="0" w:color="auto"/>
              <w:right w:val="single" w:sz="4" w:space="0" w:color="auto"/>
            </w:tcBorders>
            <w:shd w:val="clear" w:color="auto" w:fill="auto"/>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PE2</w:t>
            </w:r>
          </w:p>
        </w:tc>
        <w:tc>
          <w:tcPr>
            <w:tcW w:w="34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&lt;---</w:t>
            </w:r>
          </w:p>
        </w:tc>
        <w:tc>
          <w:tcPr>
            <w:tcW w:w="487" w:type="pct"/>
            <w:tcBorders>
              <w:top w:val="nil"/>
              <w:left w:val="nil"/>
              <w:bottom w:val="single" w:sz="4" w:space="0" w:color="auto"/>
              <w:right w:val="single" w:sz="4" w:space="0" w:color="auto"/>
            </w:tcBorders>
            <w:shd w:val="clear" w:color="auto" w:fill="auto"/>
            <w:vAlign w:val="center"/>
            <w:hideMark/>
          </w:tcPr>
          <w:p w:rsidR="00FB3FA9" w:rsidRPr="00FC48B9" w:rsidRDefault="00766416" w:rsidP="00766416">
            <w:pPr>
              <w:spacing w:after="0" w:line="240" w:lineRule="auto"/>
              <w:ind w:firstLineChars="100" w:firstLine="240"/>
              <w:rPr>
                <w:rFonts w:ascii="Times New Roman" w:eastAsia="Times New Roman" w:hAnsi="Times New Roman" w:cs="Times New Roman"/>
                <w:color w:val="000000"/>
                <w:sz w:val="24"/>
                <w:szCs w:val="24"/>
                <w:lang w:val="en-US" w:bidi="ta-IN"/>
              </w:rPr>
            </w:pPr>
            <w:r>
              <w:rPr>
                <w:rFonts w:ascii="Times New Roman" w:eastAsia="Times New Roman" w:hAnsi="Times New Roman" w:cs="Times New Roman"/>
                <w:color w:val="000000"/>
                <w:sz w:val="24"/>
                <w:szCs w:val="24"/>
                <w:lang w:bidi="ta-IN"/>
              </w:rPr>
              <w:t>PE</w:t>
            </w:r>
          </w:p>
        </w:tc>
        <w:tc>
          <w:tcPr>
            <w:tcW w:w="584" w:type="pct"/>
            <w:tcBorders>
              <w:top w:val="nil"/>
              <w:left w:val="nil"/>
              <w:bottom w:val="single" w:sz="4" w:space="0" w:color="auto"/>
              <w:right w:val="single" w:sz="4" w:space="0" w:color="auto"/>
            </w:tcBorders>
            <w:shd w:val="clear" w:color="auto" w:fill="auto"/>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0.862</w:t>
            </w:r>
          </w:p>
        </w:tc>
        <w:tc>
          <w:tcPr>
            <w:tcW w:w="68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0.743</w:t>
            </w:r>
          </w:p>
        </w:tc>
        <w:tc>
          <w:tcPr>
            <w:tcW w:w="535"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0.257</w:t>
            </w:r>
          </w:p>
        </w:tc>
        <w:tc>
          <w:tcPr>
            <w:tcW w:w="438"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438"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538"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411" w:type="pct"/>
            <w:vMerge/>
            <w:tcBorders>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r>
      <w:tr w:rsidR="00FB3FA9" w:rsidRPr="00FB3FA9" w:rsidTr="00766416">
        <w:trPr>
          <w:trHeight w:val="315"/>
        </w:trPr>
        <w:tc>
          <w:tcPr>
            <w:tcW w:w="544" w:type="pct"/>
            <w:tcBorders>
              <w:top w:val="nil"/>
              <w:left w:val="single" w:sz="4" w:space="0" w:color="auto"/>
              <w:bottom w:val="single" w:sz="4" w:space="0" w:color="auto"/>
              <w:right w:val="single" w:sz="4" w:space="0" w:color="auto"/>
            </w:tcBorders>
            <w:shd w:val="clear" w:color="auto" w:fill="auto"/>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PE1</w:t>
            </w:r>
          </w:p>
        </w:tc>
        <w:tc>
          <w:tcPr>
            <w:tcW w:w="34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&lt;---</w:t>
            </w:r>
          </w:p>
        </w:tc>
        <w:tc>
          <w:tcPr>
            <w:tcW w:w="487" w:type="pct"/>
            <w:tcBorders>
              <w:top w:val="nil"/>
              <w:left w:val="nil"/>
              <w:bottom w:val="single" w:sz="4" w:space="0" w:color="auto"/>
              <w:right w:val="single" w:sz="4" w:space="0" w:color="auto"/>
            </w:tcBorders>
            <w:shd w:val="clear" w:color="auto" w:fill="auto"/>
            <w:vAlign w:val="center"/>
            <w:hideMark/>
          </w:tcPr>
          <w:p w:rsidR="00FB3FA9" w:rsidRPr="00FC48B9" w:rsidRDefault="00766416" w:rsidP="00766416">
            <w:pPr>
              <w:spacing w:after="0" w:line="240" w:lineRule="auto"/>
              <w:ind w:firstLineChars="100" w:firstLine="240"/>
              <w:rPr>
                <w:rFonts w:ascii="Times New Roman" w:eastAsia="Times New Roman" w:hAnsi="Times New Roman" w:cs="Times New Roman"/>
                <w:color w:val="000000"/>
                <w:sz w:val="24"/>
                <w:szCs w:val="24"/>
                <w:lang w:val="en-US" w:bidi="ta-IN"/>
              </w:rPr>
            </w:pPr>
            <w:r>
              <w:rPr>
                <w:rFonts w:ascii="Times New Roman" w:eastAsia="Times New Roman" w:hAnsi="Times New Roman" w:cs="Times New Roman"/>
                <w:color w:val="000000"/>
                <w:sz w:val="24"/>
                <w:szCs w:val="24"/>
                <w:lang w:bidi="ta-IN"/>
              </w:rPr>
              <w:t>PE</w:t>
            </w:r>
          </w:p>
        </w:tc>
        <w:tc>
          <w:tcPr>
            <w:tcW w:w="584" w:type="pct"/>
            <w:tcBorders>
              <w:top w:val="nil"/>
              <w:left w:val="nil"/>
              <w:bottom w:val="single" w:sz="4" w:space="0" w:color="auto"/>
              <w:right w:val="single" w:sz="4" w:space="0" w:color="auto"/>
            </w:tcBorders>
            <w:shd w:val="clear" w:color="auto" w:fill="auto"/>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0.671</w:t>
            </w:r>
          </w:p>
        </w:tc>
        <w:tc>
          <w:tcPr>
            <w:tcW w:w="68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0.450</w:t>
            </w:r>
          </w:p>
        </w:tc>
        <w:tc>
          <w:tcPr>
            <w:tcW w:w="535"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0.550</w:t>
            </w:r>
          </w:p>
        </w:tc>
        <w:tc>
          <w:tcPr>
            <w:tcW w:w="438" w:type="pct"/>
            <w:vMerge/>
            <w:tcBorders>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438" w:type="pct"/>
            <w:vMerge/>
            <w:tcBorders>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538" w:type="pct"/>
            <w:vMerge/>
            <w:tcBorders>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c>
          <w:tcPr>
            <w:tcW w:w="411" w:type="pct"/>
            <w:vMerge/>
            <w:tcBorders>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p>
        </w:tc>
      </w:tr>
      <w:tr w:rsidR="00FB3FA9" w:rsidRPr="00FB3FA9" w:rsidTr="00766416">
        <w:trPr>
          <w:trHeight w:val="315"/>
        </w:trPr>
        <w:tc>
          <w:tcPr>
            <w:tcW w:w="544" w:type="pct"/>
            <w:tcBorders>
              <w:top w:val="nil"/>
              <w:left w:val="single" w:sz="4" w:space="0" w:color="auto"/>
              <w:bottom w:val="single" w:sz="4" w:space="0" w:color="auto"/>
              <w:right w:val="single" w:sz="4" w:space="0" w:color="auto"/>
            </w:tcBorders>
            <w:shd w:val="clear" w:color="auto" w:fill="auto"/>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ECE4</w:t>
            </w:r>
          </w:p>
        </w:tc>
        <w:tc>
          <w:tcPr>
            <w:tcW w:w="34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&lt;---</w:t>
            </w:r>
          </w:p>
        </w:tc>
        <w:tc>
          <w:tcPr>
            <w:tcW w:w="487" w:type="pct"/>
            <w:tcBorders>
              <w:top w:val="nil"/>
              <w:left w:val="nil"/>
              <w:bottom w:val="single" w:sz="4" w:space="0" w:color="auto"/>
              <w:right w:val="single" w:sz="4" w:space="0" w:color="auto"/>
            </w:tcBorders>
            <w:shd w:val="clear" w:color="auto" w:fill="auto"/>
            <w:vAlign w:val="center"/>
            <w:hideMark/>
          </w:tcPr>
          <w:p w:rsidR="00FB3FA9" w:rsidRPr="00FC48B9" w:rsidRDefault="00766416" w:rsidP="00766416">
            <w:pPr>
              <w:spacing w:after="0" w:line="240" w:lineRule="auto"/>
              <w:jc w:val="center"/>
              <w:rPr>
                <w:rFonts w:ascii="Times New Roman" w:eastAsia="Times New Roman" w:hAnsi="Times New Roman" w:cs="Times New Roman"/>
                <w:color w:val="000000"/>
                <w:sz w:val="24"/>
                <w:szCs w:val="24"/>
                <w:lang w:val="en-US" w:bidi="ta-IN"/>
              </w:rPr>
            </w:pPr>
            <w:r>
              <w:rPr>
                <w:rFonts w:ascii="Times New Roman" w:eastAsia="Times New Roman" w:hAnsi="Times New Roman" w:cs="Times New Roman"/>
                <w:color w:val="000000"/>
                <w:sz w:val="24"/>
                <w:szCs w:val="24"/>
                <w:lang w:bidi="ta-IN"/>
              </w:rPr>
              <w:t>ECE</w:t>
            </w:r>
          </w:p>
        </w:tc>
        <w:tc>
          <w:tcPr>
            <w:tcW w:w="584" w:type="pct"/>
            <w:tcBorders>
              <w:top w:val="nil"/>
              <w:left w:val="nil"/>
              <w:bottom w:val="single" w:sz="4" w:space="0" w:color="auto"/>
              <w:right w:val="single" w:sz="4" w:space="0" w:color="auto"/>
            </w:tcBorders>
            <w:shd w:val="clear" w:color="auto" w:fill="auto"/>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0.727</w:t>
            </w:r>
          </w:p>
        </w:tc>
        <w:tc>
          <w:tcPr>
            <w:tcW w:w="68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0.529</w:t>
            </w:r>
          </w:p>
        </w:tc>
        <w:tc>
          <w:tcPr>
            <w:tcW w:w="535"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0.471</w:t>
            </w:r>
          </w:p>
        </w:tc>
        <w:tc>
          <w:tcPr>
            <w:tcW w:w="438" w:type="pct"/>
            <w:vMerge w:val="restart"/>
            <w:tcBorders>
              <w:top w:val="nil"/>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0.539</w:t>
            </w:r>
          </w:p>
        </w:tc>
        <w:tc>
          <w:tcPr>
            <w:tcW w:w="438" w:type="pct"/>
            <w:vMerge w:val="restart"/>
            <w:tcBorders>
              <w:top w:val="nil"/>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2.937</w:t>
            </w:r>
          </w:p>
        </w:tc>
        <w:tc>
          <w:tcPr>
            <w:tcW w:w="538" w:type="pct"/>
            <w:vMerge w:val="restart"/>
            <w:tcBorders>
              <w:top w:val="nil"/>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1.842</w:t>
            </w:r>
          </w:p>
        </w:tc>
        <w:tc>
          <w:tcPr>
            <w:tcW w:w="411" w:type="pct"/>
            <w:vMerge w:val="restart"/>
            <w:tcBorders>
              <w:top w:val="nil"/>
              <w:left w:val="nil"/>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0.824</w:t>
            </w:r>
          </w:p>
        </w:tc>
      </w:tr>
      <w:tr w:rsidR="00FB3FA9" w:rsidRPr="00FB3FA9" w:rsidTr="00766416">
        <w:trPr>
          <w:trHeight w:val="315"/>
        </w:trPr>
        <w:tc>
          <w:tcPr>
            <w:tcW w:w="544" w:type="pct"/>
            <w:tcBorders>
              <w:top w:val="nil"/>
              <w:left w:val="single" w:sz="4" w:space="0" w:color="auto"/>
              <w:bottom w:val="single" w:sz="4" w:space="0" w:color="auto"/>
              <w:right w:val="single" w:sz="4" w:space="0" w:color="auto"/>
            </w:tcBorders>
            <w:shd w:val="clear" w:color="auto" w:fill="auto"/>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ECE3</w:t>
            </w:r>
          </w:p>
        </w:tc>
        <w:tc>
          <w:tcPr>
            <w:tcW w:w="34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&lt;---</w:t>
            </w:r>
          </w:p>
        </w:tc>
        <w:tc>
          <w:tcPr>
            <w:tcW w:w="487" w:type="pct"/>
            <w:tcBorders>
              <w:top w:val="nil"/>
              <w:left w:val="nil"/>
              <w:bottom w:val="single" w:sz="4" w:space="0" w:color="auto"/>
              <w:right w:val="single" w:sz="4" w:space="0" w:color="auto"/>
            </w:tcBorders>
            <w:shd w:val="clear" w:color="auto" w:fill="auto"/>
            <w:vAlign w:val="center"/>
            <w:hideMark/>
          </w:tcPr>
          <w:p w:rsidR="00FB3FA9" w:rsidRPr="00FC48B9" w:rsidRDefault="00766416" w:rsidP="00766416">
            <w:pPr>
              <w:spacing w:after="0" w:line="240" w:lineRule="auto"/>
              <w:jc w:val="center"/>
              <w:rPr>
                <w:rFonts w:ascii="Times New Roman" w:eastAsia="Times New Roman" w:hAnsi="Times New Roman" w:cs="Times New Roman"/>
                <w:color w:val="000000"/>
                <w:sz w:val="24"/>
                <w:szCs w:val="24"/>
                <w:lang w:val="en-US" w:bidi="ta-IN"/>
              </w:rPr>
            </w:pPr>
            <w:r>
              <w:rPr>
                <w:rFonts w:ascii="Times New Roman" w:eastAsia="Times New Roman" w:hAnsi="Times New Roman" w:cs="Times New Roman"/>
                <w:color w:val="000000"/>
                <w:sz w:val="24"/>
                <w:szCs w:val="24"/>
                <w:lang w:bidi="ta-IN"/>
              </w:rPr>
              <w:t>ECE</w:t>
            </w:r>
          </w:p>
        </w:tc>
        <w:tc>
          <w:tcPr>
            <w:tcW w:w="584" w:type="pct"/>
            <w:tcBorders>
              <w:top w:val="nil"/>
              <w:left w:val="nil"/>
              <w:bottom w:val="single" w:sz="4" w:space="0" w:color="auto"/>
              <w:right w:val="single" w:sz="4" w:space="0" w:color="auto"/>
            </w:tcBorders>
            <w:shd w:val="clear" w:color="auto" w:fill="auto"/>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0.751</w:t>
            </w:r>
          </w:p>
        </w:tc>
        <w:tc>
          <w:tcPr>
            <w:tcW w:w="68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0.564</w:t>
            </w:r>
          </w:p>
        </w:tc>
        <w:tc>
          <w:tcPr>
            <w:tcW w:w="535"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0.436</w:t>
            </w:r>
          </w:p>
        </w:tc>
        <w:tc>
          <w:tcPr>
            <w:tcW w:w="438" w:type="pct"/>
            <w:vMerge/>
            <w:tcBorders>
              <w:left w:val="nil"/>
              <w:right w:val="single" w:sz="4" w:space="0" w:color="auto"/>
            </w:tcBorders>
            <w:shd w:val="clear" w:color="auto" w:fill="auto"/>
            <w:noWrap/>
            <w:vAlign w:val="bottom"/>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p>
        </w:tc>
        <w:tc>
          <w:tcPr>
            <w:tcW w:w="438" w:type="pct"/>
            <w:vMerge/>
            <w:tcBorders>
              <w:left w:val="nil"/>
              <w:right w:val="single" w:sz="4" w:space="0" w:color="auto"/>
            </w:tcBorders>
            <w:shd w:val="clear" w:color="auto" w:fill="auto"/>
            <w:noWrap/>
            <w:vAlign w:val="bottom"/>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p>
        </w:tc>
        <w:tc>
          <w:tcPr>
            <w:tcW w:w="538" w:type="pct"/>
            <w:vMerge/>
            <w:tcBorders>
              <w:left w:val="nil"/>
              <w:right w:val="single" w:sz="4" w:space="0" w:color="auto"/>
            </w:tcBorders>
            <w:shd w:val="clear" w:color="auto" w:fill="auto"/>
            <w:noWrap/>
            <w:vAlign w:val="bottom"/>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p>
        </w:tc>
        <w:tc>
          <w:tcPr>
            <w:tcW w:w="411" w:type="pct"/>
            <w:vMerge/>
            <w:tcBorders>
              <w:left w:val="nil"/>
              <w:right w:val="single" w:sz="4" w:space="0" w:color="auto"/>
            </w:tcBorders>
            <w:shd w:val="clear" w:color="auto" w:fill="auto"/>
            <w:noWrap/>
            <w:vAlign w:val="bottom"/>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p>
        </w:tc>
      </w:tr>
      <w:tr w:rsidR="00FB3FA9" w:rsidRPr="00FB3FA9" w:rsidTr="00766416">
        <w:trPr>
          <w:trHeight w:val="315"/>
        </w:trPr>
        <w:tc>
          <w:tcPr>
            <w:tcW w:w="544" w:type="pct"/>
            <w:tcBorders>
              <w:top w:val="nil"/>
              <w:left w:val="single" w:sz="4" w:space="0" w:color="auto"/>
              <w:bottom w:val="single" w:sz="4" w:space="0" w:color="auto"/>
              <w:right w:val="single" w:sz="4" w:space="0" w:color="auto"/>
            </w:tcBorders>
            <w:shd w:val="clear" w:color="auto" w:fill="auto"/>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ECE2</w:t>
            </w:r>
          </w:p>
        </w:tc>
        <w:tc>
          <w:tcPr>
            <w:tcW w:w="34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&lt;---</w:t>
            </w:r>
          </w:p>
        </w:tc>
        <w:tc>
          <w:tcPr>
            <w:tcW w:w="487" w:type="pct"/>
            <w:tcBorders>
              <w:top w:val="nil"/>
              <w:left w:val="nil"/>
              <w:bottom w:val="single" w:sz="4" w:space="0" w:color="auto"/>
              <w:right w:val="single" w:sz="4" w:space="0" w:color="auto"/>
            </w:tcBorders>
            <w:shd w:val="clear" w:color="auto" w:fill="auto"/>
            <w:vAlign w:val="center"/>
            <w:hideMark/>
          </w:tcPr>
          <w:p w:rsidR="00FB3FA9" w:rsidRPr="00FC48B9" w:rsidRDefault="00766416" w:rsidP="00766416">
            <w:pPr>
              <w:spacing w:after="0" w:line="240" w:lineRule="auto"/>
              <w:jc w:val="center"/>
              <w:rPr>
                <w:rFonts w:ascii="Times New Roman" w:eastAsia="Times New Roman" w:hAnsi="Times New Roman" w:cs="Times New Roman"/>
                <w:color w:val="000000"/>
                <w:sz w:val="24"/>
                <w:szCs w:val="24"/>
                <w:lang w:val="en-US" w:bidi="ta-IN"/>
              </w:rPr>
            </w:pPr>
            <w:r>
              <w:rPr>
                <w:rFonts w:ascii="Times New Roman" w:eastAsia="Times New Roman" w:hAnsi="Times New Roman" w:cs="Times New Roman"/>
                <w:color w:val="000000"/>
                <w:sz w:val="24"/>
                <w:szCs w:val="24"/>
                <w:lang w:bidi="ta-IN"/>
              </w:rPr>
              <w:t>ECE</w:t>
            </w:r>
          </w:p>
        </w:tc>
        <w:tc>
          <w:tcPr>
            <w:tcW w:w="584" w:type="pct"/>
            <w:tcBorders>
              <w:top w:val="nil"/>
              <w:left w:val="nil"/>
              <w:bottom w:val="single" w:sz="4" w:space="0" w:color="auto"/>
              <w:right w:val="single" w:sz="4" w:space="0" w:color="auto"/>
            </w:tcBorders>
            <w:shd w:val="clear" w:color="auto" w:fill="auto"/>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0.71</w:t>
            </w:r>
          </w:p>
        </w:tc>
        <w:tc>
          <w:tcPr>
            <w:tcW w:w="68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0.504</w:t>
            </w:r>
          </w:p>
        </w:tc>
        <w:tc>
          <w:tcPr>
            <w:tcW w:w="535"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0.496</w:t>
            </w:r>
          </w:p>
        </w:tc>
        <w:tc>
          <w:tcPr>
            <w:tcW w:w="438" w:type="pct"/>
            <w:vMerge/>
            <w:tcBorders>
              <w:left w:val="nil"/>
              <w:right w:val="single" w:sz="4" w:space="0" w:color="auto"/>
            </w:tcBorders>
            <w:shd w:val="clear" w:color="auto" w:fill="auto"/>
            <w:noWrap/>
            <w:vAlign w:val="bottom"/>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p>
        </w:tc>
        <w:tc>
          <w:tcPr>
            <w:tcW w:w="438" w:type="pct"/>
            <w:vMerge/>
            <w:tcBorders>
              <w:left w:val="nil"/>
              <w:right w:val="single" w:sz="4" w:space="0" w:color="auto"/>
            </w:tcBorders>
            <w:shd w:val="clear" w:color="auto" w:fill="auto"/>
            <w:noWrap/>
            <w:vAlign w:val="bottom"/>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p>
        </w:tc>
        <w:tc>
          <w:tcPr>
            <w:tcW w:w="538" w:type="pct"/>
            <w:vMerge/>
            <w:tcBorders>
              <w:left w:val="nil"/>
              <w:right w:val="single" w:sz="4" w:space="0" w:color="auto"/>
            </w:tcBorders>
            <w:shd w:val="clear" w:color="auto" w:fill="auto"/>
            <w:noWrap/>
            <w:vAlign w:val="bottom"/>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p>
        </w:tc>
        <w:tc>
          <w:tcPr>
            <w:tcW w:w="411" w:type="pct"/>
            <w:vMerge/>
            <w:tcBorders>
              <w:left w:val="nil"/>
              <w:right w:val="single" w:sz="4" w:space="0" w:color="auto"/>
            </w:tcBorders>
            <w:shd w:val="clear" w:color="auto" w:fill="auto"/>
            <w:noWrap/>
            <w:vAlign w:val="bottom"/>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p>
        </w:tc>
      </w:tr>
      <w:tr w:rsidR="00FB3FA9" w:rsidRPr="00FB3FA9" w:rsidTr="00766416">
        <w:trPr>
          <w:trHeight w:val="315"/>
        </w:trPr>
        <w:tc>
          <w:tcPr>
            <w:tcW w:w="544" w:type="pct"/>
            <w:tcBorders>
              <w:top w:val="nil"/>
              <w:left w:val="single" w:sz="4" w:space="0" w:color="auto"/>
              <w:bottom w:val="single" w:sz="4" w:space="0" w:color="auto"/>
              <w:right w:val="single" w:sz="4" w:space="0" w:color="auto"/>
            </w:tcBorders>
            <w:shd w:val="clear" w:color="auto" w:fill="auto"/>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ECE1</w:t>
            </w:r>
          </w:p>
        </w:tc>
        <w:tc>
          <w:tcPr>
            <w:tcW w:w="34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&lt;---</w:t>
            </w:r>
          </w:p>
        </w:tc>
        <w:tc>
          <w:tcPr>
            <w:tcW w:w="487" w:type="pct"/>
            <w:tcBorders>
              <w:top w:val="nil"/>
              <w:left w:val="nil"/>
              <w:bottom w:val="single" w:sz="4" w:space="0" w:color="auto"/>
              <w:right w:val="single" w:sz="4" w:space="0" w:color="auto"/>
            </w:tcBorders>
            <w:shd w:val="clear" w:color="auto" w:fill="auto"/>
            <w:vAlign w:val="center"/>
            <w:hideMark/>
          </w:tcPr>
          <w:p w:rsidR="00FB3FA9" w:rsidRPr="00FC48B9" w:rsidRDefault="00766416" w:rsidP="00766416">
            <w:pPr>
              <w:spacing w:after="0" w:line="240" w:lineRule="auto"/>
              <w:jc w:val="center"/>
              <w:rPr>
                <w:rFonts w:ascii="Times New Roman" w:eastAsia="Times New Roman" w:hAnsi="Times New Roman" w:cs="Times New Roman"/>
                <w:color w:val="000000"/>
                <w:sz w:val="24"/>
                <w:szCs w:val="24"/>
                <w:lang w:val="en-US" w:bidi="ta-IN"/>
              </w:rPr>
            </w:pPr>
            <w:r>
              <w:rPr>
                <w:rFonts w:ascii="Times New Roman" w:eastAsia="Times New Roman" w:hAnsi="Times New Roman" w:cs="Times New Roman"/>
                <w:color w:val="000000"/>
                <w:sz w:val="24"/>
                <w:szCs w:val="24"/>
                <w:lang w:bidi="ta-IN"/>
              </w:rPr>
              <w:t>ECE</w:t>
            </w:r>
          </w:p>
        </w:tc>
        <w:tc>
          <w:tcPr>
            <w:tcW w:w="584" w:type="pct"/>
            <w:tcBorders>
              <w:top w:val="nil"/>
              <w:left w:val="nil"/>
              <w:bottom w:val="single" w:sz="4" w:space="0" w:color="auto"/>
              <w:right w:val="single" w:sz="4" w:space="0" w:color="auto"/>
            </w:tcBorders>
            <w:shd w:val="clear" w:color="auto" w:fill="auto"/>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bidi="ta-IN"/>
              </w:rPr>
              <w:t>0.749</w:t>
            </w:r>
          </w:p>
        </w:tc>
        <w:tc>
          <w:tcPr>
            <w:tcW w:w="682"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0.561</w:t>
            </w:r>
          </w:p>
        </w:tc>
        <w:tc>
          <w:tcPr>
            <w:tcW w:w="535" w:type="pct"/>
            <w:tcBorders>
              <w:top w:val="nil"/>
              <w:left w:val="nil"/>
              <w:bottom w:val="single" w:sz="4" w:space="0" w:color="auto"/>
              <w:right w:val="single" w:sz="4" w:space="0" w:color="auto"/>
            </w:tcBorders>
            <w:shd w:val="clear" w:color="auto" w:fill="auto"/>
            <w:noWrap/>
            <w:vAlign w:val="center"/>
            <w:hideMark/>
          </w:tcPr>
          <w:p w:rsidR="00FB3FA9" w:rsidRPr="00FC48B9" w:rsidRDefault="00FB3FA9" w:rsidP="00FB3FA9">
            <w:pPr>
              <w:spacing w:after="0" w:line="240" w:lineRule="auto"/>
              <w:jc w:val="center"/>
              <w:rPr>
                <w:rFonts w:ascii="Times New Roman" w:eastAsia="Times New Roman" w:hAnsi="Times New Roman" w:cs="Times New Roman"/>
                <w:color w:val="000000"/>
                <w:sz w:val="24"/>
                <w:szCs w:val="24"/>
                <w:lang w:val="en-US" w:bidi="ta-IN"/>
              </w:rPr>
            </w:pPr>
            <w:r w:rsidRPr="00FC48B9">
              <w:rPr>
                <w:rFonts w:ascii="Times New Roman" w:eastAsia="Times New Roman" w:hAnsi="Times New Roman" w:cs="Times New Roman"/>
                <w:color w:val="000000"/>
                <w:sz w:val="24"/>
                <w:szCs w:val="24"/>
                <w:lang w:val="en-US" w:bidi="ta-IN"/>
              </w:rPr>
              <w:t>0.439</w:t>
            </w:r>
          </w:p>
        </w:tc>
        <w:tc>
          <w:tcPr>
            <w:tcW w:w="438" w:type="pct"/>
            <w:vMerge/>
            <w:tcBorders>
              <w:left w:val="nil"/>
              <w:bottom w:val="single" w:sz="4" w:space="0" w:color="auto"/>
              <w:right w:val="single" w:sz="4" w:space="0" w:color="auto"/>
            </w:tcBorders>
            <w:shd w:val="clear" w:color="auto" w:fill="auto"/>
            <w:noWrap/>
            <w:vAlign w:val="bottom"/>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p>
        </w:tc>
        <w:tc>
          <w:tcPr>
            <w:tcW w:w="438" w:type="pct"/>
            <w:vMerge/>
            <w:tcBorders>
              <w:left w:val="nil"/>
              <w:bottom w:val="single" w:sz="4" w:space="0" w:color="auto"/>
              <w:right w:val="single" w:sz="4" w:space="0" w:color="auto"/>
            </w:tcBorders>
            <w:shd w:val="clear" w:color="auto" w:fill="auto"/>
            <w:noWrap/>
            <w:vAlign w:val="bottom"/>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p>
        </w:tc>
        <w:tc>
          <w:tcPr>
            <w:tcW w:w="538" w:type="pct"/>
            <w:vMerge/>
            <w:tcBorders>
              <w:left w:val="nil"/>
              <w:bottom w:val="single" w:sz="4" w:space="0" w:color="auto"/>
              <w:right w:val="single" w:sz="4" w:space="0" w:color="auto"/>
            </w:tcBorders>
            <w:shd w:val="clear" w:color="auto" w:fill="auto"/>
            <w:noWrap/>
            <w:vAlign w:val="bottom"/>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p>
        </w:tc>
        <w:tc>
          <w:tcPr>
            <w:tcW w:w="411" w:type="pct"/>
            <w:vMerge/>
            <w:tcBorders>
              <w:left w:val="nil"/>
              <w:bottom w:val="single" w:sz="4" w:space="0" w:color="auto"/>
              <w:right w:val="single" w:sz="4" w:space="0" w:color="auto"/>
            </w:tcBorders>
            <w:shd w:val="clear" w:color="auto" w:fill="auto"/>
            <w:noWrap/>
            <w:vAlign w:val="bottom"/>
            <w:hideMark/>
          </w:tcPr>
          <w:p w:rsidR="00FB3FA9" w:rsidRPr="00FC48B9" w:rsidRDefault="00FB3FA9" w:rsidP="00FC48B9">
            <w:pPr>
              <w:spacing w:after="0" w:line="240" w:lineRule="auto"/>
              <w:rPr>
                <w:rFonts w:ascii="Times New Roman" w:eastAsia="Times New Roman" w:hAnsi="Times New Roman" w:cs="Times New Roman"/>
                <w:color w:val="000000"/>
                <w:sz w:val="24"/>
                <w:szCs w:val="24"/>
                <w:lang w:val="en-US" w:bidi="ta-IN"/>
              </w:rPr>
            </w:pPr>
          </w:p>
        </w:tc>
      </w:tr>
    </w:tbl>
    <w:p w:rsidR="00183F78" w:rsidRPr="00017695" w:rsidRDefault="00017695">
      <w:pPr>
        <w:rPr>
          <w:rFonts w:ascii="Times New Roman" w:hAnsi="Times New Roman" w:cs="Times New Roman"/>
          <w:sz w:val="24"/>
          <w:szCs w:val="24"/>
        </w:rPr>
      </w:pPr>
      <w:r w:rsidRPr="00017695">
        <w:rPr>
          <w:rFonts w:ascii="Times New Roman" w:hAnsi="Times New Roman" w:cs="Times New Roman"/>
          <w:sz w:val="24"/>
          <w:szCs w:val="24"/>
        </w:rPr>
        <w:t xml:space="preserve">Source: </w:t>
      </w:r>
      <w:r>
        <w:rPr>
          <w:rFonts w:ascii="Times New Roman" w:hAnsi="Times New Roman" w:cs="Times New Roman"/>
          <w:sz w:val="24"/>
          <w:szCs w:val="24"/>
        </w:rPr>
        <w:t>Calculated</w:t>
      </w:r>
    </w:p>
    <w:p w:rsidR="00D31716" w:rsidRDefault="00D31716" w:rsidP="00D31716">
      <w:pPr>
        <w:spacing w:after="0" w:line="360" w:lineRule="auto"/>
        <w:ind w:firstLine="720"/>
        <w:jc w:val="both"/>
        <w:rPr>
          <w:rFonts w:ascii="Times New Roman" w:hAnsi="Times New Roman" w:cs="Times New Roman"/>
        </w:rPr>
      </w:pPr>
      <w:r w:rsidRPr="00E613AD">
        <w:rPr>
          <w:rFonts w:ascii="Times New Roman" w:hAnsi="Times New Roman" w:cs="Times New Roman"/>
        </w:rPr>
        <w:t>The</w:t>
      </w:r>
      <w:r w:rsidRPr="00E613AD">
        <w:t xml:space="preserve"> </w:t>
      </w:r>
      <w:r w:rsidRPr="00E613AD">
        <w:rPr>
          <w:rFonts w:ascii="Times New Roman" w:hAnsi="Times New Roman" w:cs="Times New Roman"/>
          <w:color w:val="000000" w:themeColor="text1"/>
          <w:spacing w:val="4"/>
          <w:shd w:val="clear" w:color="auto" w:fill="FBFDFA"/>
        </w:rPr>
        <w:t>Construct Reliability is the method for assessing the contribution or significance of an item by examining the factors loading.</w:t>
      </w:r>
      <w:r w:rsidRPr="00E613AD">
        <w:rPr>
          <w:color w:val="000000" w:themeColor="text1"/>
          <w:spacing w:val="4"/>
          <w:shd w:val="clear" w:color="auto" w:fill="FBFDFA"/>
        </w:rPr>
        <w:t xml:space="preserve"> </w:t>
      </w:r>
      <w:r w:rsidRPr="00E613AD">
        <w:rPr>
          <w:rFonts w:ascii="Times New Roman" w:hAnsi="Times New Roman" w:cs="Times New Roman"/>
        </w:rPr>
        <w:t xml:space="preserve">The Construct Reliability (CR) of the </w:t>
      </w:r>
      <w:r>
        <w:rPr>
          <w:rFonts w:ascii="Times New Roman" w:hAnsi="Times New Roman" w:cs="Times New Roman"/>
        </w:rPr>
        <w:t>four</w:t>
      </w:r>
      <w:r w:rsidRPr="00E613AD">
        <w:rPr>
          <w:rFonts w:ascii="Times New Roman" w:hAnsi="Times New Roman" w:cs="Times New Roman"/>
        </w:rPr>
        <w:t xml:space="preserve"> latent </w:t>
      </w:r>
      <w:r>
        <w:rPr>
          <w:rFonts w:ascii="Times New Roman" w:hAnsi="Times New Roman" w:cs="Times New Roman"/>
        </w:rPr>
        <w:t>factor</w:t>
      </w:r>
      <w:r w:rsidRPr="00E613AD">
        <w:rPr>
          <w:rFonts w:ascii="Times New Roman" w:hAnsi="Times New Roman" w:cs="Times New Roman"/>
        </w:rPr>
        <w:t>s is greater than 0.70 which indicate good reliability and the value for Average Variance Extracted (AVE) is also greater than 0.5</w:t>
      </w:r>
      <w:r>
        <w:rPr>
          <w:rFonts w:ascii="Times New Roman" w:hAnsi="Times New Roman" w:cs="Times New Roman"/>
        </w:rPr>
        <w:t>0</w:t>
      </w:r>
      <w:r w:rsidRPr="00E613AD">
        <w:rPr>
          <w:rFonts w:ascii="Times New Roman" w:hAnsi="Times New Roman" w:cs="Times New Roman"/>
        </w:rPr>
        <w:t xml:space="preserve"> which indicates adequate Convergent Validity. A high construct reliability indicates that internal consistency exists. The data has good Construct Reliability and Convergent Validity.</w:t>
      </w:r>
    </w:p>
    <w:p w:rsidR="00B77CB6" w:rsidRPr="00017695" w:rsidRDefault="00017695" w:rsidP="00032F25">
      <w:pPr>
        <w:jc w:val="center"/>
        <w:rPr>
          <w:rFonts w:ascii="Times New Roman" w:hAnsi="Times New Roman" w:cs="Times New Roman"/>
          <w:b/>
          <w:bCs/>
          <w:sz w:val="24"/>
          <w:szCs w:val="24"/>
        </w:rPr>
      </w:pPr>
      <w:r w:rsidRPr="00017695">
        <w:rPr>
          <w:rFonts w:ascii="Times New Roman" w:hAnsi="Times New Roman" w:cs="Times New Roman"/>
          <w:b/>
          <w:bCs/>
          <w:sz w:val="24"/>
          <w:szCs w:val="24"/>
        </w:rPr>
        <w:t xml:space="preserve">Table 6 </w:t>
      </w:r>
      <w:r w:rsidR="00032F25" w:rsidRPr="00017695">
        <w:rPr>
          <w:rFonts w:ascii="Times New Roman" w:hAnsi="Times New Roman" w:cs="Times New Roman"/>
          <w:b/>
          <w:bCs/>
          <w:sz w:val="24"/>
          <w:szCs w:val="24"/>
        </w:rPr>
        <w:t>Discriminant Validity of Women Empowerment</w:t>
      </w:r>
    </w:p>
    <w:tbl>
      <w:tblPr>
        <w:tblW w:w="5000" w:type="pct"/>
        <w:tblLook w:val="04A0" w:firstRow="1" w:lastRow="0" w:firstColumn="1" w:lastColumn="0" w:noHBand="0" w:noVBand="1"/>
      </w:tblPr>
      <w:tblGrid>
        <w:gridCol w:w="2272"/>
        <w:gridCol w:w="1619"/>
        <w:gridCol w:w="1349"/>
        <w:gridCol w:w="1440"/>
        <w:gridCol w:w="1261"/>
        <w:gridCol w:w="1301"/>
      </w:tblGrid>
      <w:tr w:rsidR="00B04D23" w:rsidRPr="00B04D23" w:rsidTr="00B04D23">
        <w:trPr>
          <w:trHeight w:val="315"/>
        </w:trPr>
        <w:tc>
          <w:tcPr>
            <w:tcW w:w="1229" w:type="pct"/>
            <w:vMerge w:val="restart"/>
            <w:tcBorders>
              <w:top w:val="single" w:sz="4" w:space="0" w:color="auto"/>
              <w:left w:val="single" w:sz="4" w:space="0" w:color="auto"/>
              <w:right w:val="single" w:sz="4" w:space="0" w:color="auto"/>
            </w:tcBorders>
            <w:shd w:val="clear" w:color="auto" w:fill="auto"/>
            <w:noWrap/>
            <w:vAlign w:val="center"/>
            <w:hideMark/>
          </w:tcPr>
          <w:p w:rsidR="00B04D23" w:rsidRPr="00B77CB6" w:rsidRDefault="00B04D23" w:rsidP="00B04D23">
            <w:pPr>
              <w:spacing w:after="0" w:line="240" w:lineRule="auto"/>
              <w:jc w:val="center"/>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Factors</w:t>
            </w:r>
          </w:p>
        </w:tc>
        <w:tc>
          <w:tcPr>
            <w:tcW w:w="876" w:type="pct"/>
            <w:vMerge w:val="restart"/>
            <w:tcBorders>
              <w:top w:val="single" w:sz="4" w:space="0" w:color="auto"/>
              <w:left w:val="nil"/>
              <w:right w:val="single" w:sz="4" w:space="0" w:color="auto"/>
            </w:tcBorders>
            <w:shd w:val="clear" w:color="auto" w:fill="auto"/>
            <w:noWrap/>
            <w:vAlign w:val="center"/>
            <w:hideMark/>
          </w:tcPr>
          <w:p w:rsidR="00B04D23" w:rsidRPr="00B77CB6" w:rsidRDefault="00B04D23" w:rsidP="00B04D23">
            <w:pPr>
              <w:spacing w:after="0" w:line="240" w:lineRule="auto"/>
              <w:jc w:val="center"/>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AVE</w:t>
            </w:r>
          </w:p>
        </w:tc>
        <w:tc>
          <w:tcPr>
            <w:tcW w:w="2895" w:type="pct"/>
            <w:gridSpan w:val="4"/>
            <w:tcBorders>
              <w:top w:val="single" w:sz="4" w:space="0" w:color="auto"/>
              <w:left w:val="nil"/>
              <w:bottom w:val="single" w:sz="4" w:space="0" w:color="auto"/>
              <w:right w:val="single" w:sz="4" w:space="0" w:color="auto"/>
            </w:tcBorders>
            <w:shd w:val="clear" w:color="auto" w:fill="auto"/>
            <w:noWrap/>
            <w:vAlign w:val="center"/>
            <w:hideMark/>
          </w:tcPr>
          <w:p w:rsidR="00B04D23" w:rsidRPr="00B77CB6" w:rsidRDefault="00B04D23" w:rsidP="00B04D23">
            <w:pPr>
              <w:spacing w:after="0" w:line="240" w:lineRule="auto"/>
              <w:jc w:val="center"/>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Squared Inter Correlation (SIC)</w:t>
            </w:r>
          </w:p>
        </w:tc>
      </w:tr>
      <w:tr w:rsidR="00B04D23" w:rsidRPr="00B04D23" w:rsidTr="00B04D23">
        <w:trPr>
          <w:trHeight w:val="315"/>
        </w:trPr>
        <w:tc>
          <w:tcPr>
            <w:tcW w:w="1229" w:type="pct"/>
            <w:vMerge/>
            <w:tcBorders>
              <w:left w:val="single" w:sz="4" w:space="0" w:color="auto"/>
              <w:bottom w:val="single" w:sz="4" w:space="0" w:color="auto"/>
              <w:right w:val="single" w:sz="4" w:space="0" w:color="auto"/>
            </w:tcBorders>
            <w:shd w:val="clear" w:color="auto" w:fill="auto"/>
            <w:vAlign w:val="center"/>
            <w:hideMark/>
          </w:tcPr>
          <w:p w:rsidR="00B04D23" w:rsidRPr="00B77CB6" w:rsidRDefault="00B04D23" w:rsidP="00B04D23">
            <w:pPr>
              <w:spacing w:after="0" w:line="240" w:lineRule="auto"/>
              <w:jc w:val="center"/>
              <w:rPr>
                <w:rFonts w:ascii="Times New Roman" w:eastAsia="Times New Roman" w:hAnsi="Times New Roman" w:cs="Times New Roman"/>
                <w:color w:val="000000"/>
                <w:sz w:val="24"/>
                <w:szCs w:val="24"/>
                <w:lang w:val="en-US" w:bidi="ta-IN"/>
              </w:rPr>
            </w:pPr>
          </w:p>
        </w:tc>
        <w:tc>
          <w:tcPr>
            <w:tcW w:w="876" w:type="pct"/>
            <w:vMerge/>
            <w:tcBorders>
              <w:left w:val="nil"/>
              <w:bottom w:val="single" w:sz="4" w:space="0" w:color="auto"/>
              <w:right w:val="single" w:sz="4" w:space="0" w:color="auto"/>
            </w:tcBorders>
            <w:shd w:val="clear" w:color="auto" w:fill="auto"/>
            <w:noWrap/>
            <w:vAlign w:val="center"/>
            <w:hideMark/>
          </w:tcPr>
          <w:p w:rsidR="00B04D23" w:rsidRPr="00B77CB6" w:rsidRDefault="00B04D23" w:rsidP="00B04D23">
            <w:pPr>
              <w:spacing w:after="0" w:line="240" w:lineRule="auto"/>
              <w:jc w:val="center"/>
              <w:rPr>
                <w:rFonts w:ascii="Times New Roman" w:eastAsia="Times New Roman" w:hAnsi="Times New Roman" w:cs="Times New Roman"/>
                <w:color w:val="000000"/>
                <w:sz w:val="24"/>
                <w:szCs w:val="24"/>
                <w:lang w:val="en-US" w:bidi="ta-IN"/>
              </w:rPr>
            </w:pPr>
          </w:p>
        </w:tc>
        <w:tc>
          <w:tcPr>
            <w:tcW w:w="730" w:type="pct"/>
            <w:tcBorders>
              <w:top w:val="nil"/>
              <w:left w:val="nil"/>
              <w:bottom w:val="single" w:sz="4" w:space="0" w:color="auto"/>
              <w:right w:val="single" w:sz="4" w:space="0" w:color="auto"/>
            </w:tcBorders>
            <w:shd w:val="clear" w:color="auto" w:fill="auto"/>
            <w:noWrap/>
            <w:vAlign w:val="center"/>
            <w:hideMark/>
          </w:tcPr>
          <w:p w:rsidR="00B04D23" w:rsidRPr="00B77CB6" w:rsidRDefault="00B04D23" w:rsidP="00B04D23">
            <w:pPr>
              <w:spacing w:after="0" w:line="240" w:lineRule="auto"/>
              <w:jc w:val="center"/>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EE</w:t>
            </w:r>
          </w:p>
        </w:tc>
        <w:tc>
          <w:tcPr>
            <w:tcW w:w="779" w:type="pct"/>
            <w:tcBorders>
              <w:top w:val="nil"/>
              <w:left w:val="nil"/>
              <w:bottom w:val="single" w:sz="4" w:space="0" w:color="auto"/>
              <w:right w:val="single" w:sz="4" w:space="0" w:color="auto"/>
            </w:tcBorders>
            <w:shd w:val="clear" w:color="auto" w:fill="auto"/>
            <w:noWrap/>
            <w:vAlign w:val="center"/>
            <w:hideMark/>
          </w:tcPr>
          <w:p w:rsidR="00B04D23" w:rsidRPr="00B77CB6" w:rsidRDefault="00B04D23" w:rsidP="00B04D23">
            <w:pPr>
              <w:spacing w:after="0" w:line="240" w:lineRule="auto"/>
              <w:jc w:val="center"/>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SE</w:t>
            </w:r>
          </w:p>
        </w:tc>
        <w:tc>
          <w:tcPr>
            <w:tcW w:w="682" w:type="pct"/>
            <w:tcBorders>
              <w:top w:val="nil"/>
              <w:left w:val="nil"/>
              <w:bottom w:val="single" w:sz="4" w:space="0" w:color="auto"/>
              <w:right w:val="single" w:sz="4" w:space="0" w:color="auto"/>
            </w:tcBorders>
            <w:shd w:val="clear" w:color="auto" w:fill="auto"/>
            <w:noWrap/>
            <w:vAlign w:val="center"/>
            <w:hideMark/>
          </w:tcPr>
          <w:p w:rsidR="00B04D23" w:rsidRPr="00B77CB6" w:rsidRDefault="00B04D23" w:rsidP="00B04D23">
            <w:pPr>
              <w:spacing w:after="0" w:line="240" w:lineRule="auto"/>
              <w:jc w:val="center"/>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PE</w:t>
            </w:r>
          </w:p>
        </w:tc>
        <w:tc>
          <w:tcPr>
            <w:tcW w:w="705" w:type="pct"/>
            <w:tcBorders>
              <w:top w:val="nil"/>
              <w:left w:val="nil"/>
              <w:bottom w:val="single" w:sz="4" w:space="0" w:color="auto"/>
              <w:right w:val="single" w:sz="4" w:space="0" w:color="auto"/>
            </w:tcBorders>
            <w:shd w:val="clear" w:color="auto" w:fill="auto"/>
            <w:noWrap/>
            <w:vAlign w:val="center"/>
            <w:hideMark/>
          </w:tcPr>
          <w:p w:rsidR="00B04D23" w:rsidRPr="00B77CB6" w:rsidRDefault="00B04D23" w:rsidP="00B04D23">
            <w:pPr>
              <w:spacing w:after="0" w:line="240" w:lineRule="auto"/>
              <w:jc w:val="center"/>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ECE</w:t>
            </w:r>
          </w:p>
        </w:tc>
      </w:tr>
      <w:tr w:rsidR="00B04D23" w:rsidRPr="00B77CB6" w:rsidTr="00B04D23">
        <w:trPr>
          <w:trHeight w:val="315"/>
        </w:trPr>
        <w:tc>
          <w:tcPr>
            <w:tcW w:w="1229" w:type="pct"/>
            <w:tcBorders>
              <w:top w:val="nil"/>
              <w:left w:val="single" w:sz="4" w:space="0" w:color="auto"/>
              <w:bottom w:val="single" w:sz="4" w:space="0" w:color="auto"/>
              <w:right w:val="single" w:sz="4" w:space="0" w:color="auto"/>
            </w:tcBorders>
            <w:shd w:val="clear" w:color="auto" w:fill="auto"/>
            <w:noWrap/>
            <w:vAlign w:val="bottom"/>
            <w:hideMark/>
          </w:tcPr>
          <w:p w:rsidR="00B77CB6" w:rsidRPr="00B77CB6" w:rsidRDefault="00B77CB6" w:rsidP="00B77CB6">
            <w:pPr>
              <w:spacing w:after="0" w:line="240" w:lineRule="auto"/>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EE</w:t>
            </w:r>
          </w:p>
        </w:tc>
        <w:tc>
          <w:tcPr>
            <w:tcW w:w="876" w:type="pct"/>
            <w:tcBorders>
              <w:top w:val="nil"/>
              <w:left w:val="nil"/>
              <w:bottom w:val="single" w:sz="4" w:space="0" w:color="auto"/>
              <w:right w:val="single" w:sz="4" w:space="0" w:color="auto"/>
            </w:tcBorders>
            <w:shd w:val="clear" w:color="auto" w:fill="auto"/>
            <w:noWrap/>
            <w:vAlign w:val="center"/>
            <w:hideMark/>
          </w:tcPr>
          <w:p w:rsidR="00B77CB6" w:rsidRPr="00B77CB6" w:rsidRDefault="00B77CB6" w:rsidP="00B04D23">
            <w:pPr>
              <w:spacing w:after="0" w:line="240" w:lineRule="auto"/>
              <w:jc w:val="center"/>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0.673</w:t>
            </w:r>
          </w:p>
        </w:tc>
        <w:tc>
          <w:tcPr>
            <w:tcW w:w="730" w:type="pct"/>
            <w:tcBorders>
              <w:top w:val="nil"/>
              <w:left w:val="nil"/>
              <w:bottom w:val="single" w:sz="4" w:space="0" w:color="auto"/>
              <w:right w:val="single" w:sz="4" w:space="0" w:color="auto"/>
            </w:tcBorders>
            <w:shd w:val="clear" w:color="auto" w:fill="auto"/>
            <w:noWrap/>
            <w:vAlign w:val="center"/>
            <w:hideMark/>
          </w:tcPr>
          <w:p w:rsidR="00B77CB6" w:rsidRPr="00B77CB6" w:rsidRDefault="00B77CB6" w:rsidP="00B04D23">
            <w:pPr>
              <w:spacing w:after="0" w:line="240" w:lineRule="auto"/>
              <w:jc w:val="center"/>
              <w:rPr>
                <w:rFonts w:ascii="Times New Roman" w:eastAsia="Times New Roman" w:hAnsi="Times New Roman" w:cs="Times New Roman"/>
                <w:color w:val="000000"/>
                <w:sz w:val="24"/>
                <w:szCs w:val="24"/>
                <w:lang w:val="en-US" w:bidi="ta-IN"/>
              </w:rPr>
            </w:pPr>
          </w:p>
        </w:tc>
        <w:tc>
          <w:tcPr>
            <w:tcW w:w="779" w:type="pct"/>
            <w:tcBorders>
              <w:top w:val="nil"/>
              <w:left w:val="nil"/>
              <w:bottom w:val="single" w:sz="4" w:space="0" w:color="auto"/>
              <w:right w:val="single" w:sz="4" w:space="0" w:color="auto"/>
            </w:tcBorders>
            <w:shd w:val="clear" w:color="auto" w:fill="auto"/>
            <w:noWrap/>
            <w:vAlign w:val="center"/>
            <w:hideMark/>
          </w:tcPr>
          <w:p w:rsidR="00B77CB6" w:rsidRPr="00B77CB6" w:rsidRDefault="00B77CB6" w:rsidP="00B04D23">
            <w:pPr>
              <w:spacing w:after="0" w:line="240" w:lineRule="auto"/>
              <w:jc w:val="center"/>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0.056</w:t>
            </w:r>
          </w:p>
        </w:tc>
        <w:tc>
          <w:tcPr>
            <w:tcW w:w="682" w:type="pct"/>
            <w:tcBorders>
              <w:top w:val="nil"/>
              <w:left w:val="nil"/>
              <w:bottom w:val="single" w:sz="4" w:space="0" w:color="auto"/>
              <w:right w:val="single" w:sz="4" w:space="0" w:color="auto"/>
            </w:tcBorders>
            <w:shd w:val="clear" w:color="auto" w:fill="auto"/>
            <w:noWrap/>
            <w:vAlign w:val="center"/>
            <w:hideMark/>
          </w:tcPr>
          <w:p w:rsidR="00B77CB6" w:rsidRPr="00B77CB6" w:rsidRDefault="00B77CB6" w:rsidP="00B04D23">
            <w:pPr>
              <w:spacing w:after="0" w:line="240" w:lineRule="auto"/>
              <w:jc w:val="center"/>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0.387</w:t>
            </w:r>
          </w:p>
        </w:tc>
        <w:tc>
          <w:tcPr>
            <w:tcW w:w="705" w:type="pct"/>
            <w:tcBorders>
              <w:top w:val="nil"/>
              <w:left w:val="nil"/>
              <w:bottom w:val="single" w:sz="4" w:space="0" w:color="auto"/>
              <w:right w:val="single" w:sz="4" w:space="0" w:color="auto"/>
            </w:tcBorders>
            <w:shd w:val="clear" w:color="auto" w:fill="auto"/>
            <w:noWrap/>
            <w:vAlign w:val="center"/>
            <w:hideMark/>
          </w:tcPr>
          <w:p w:rsidR="00B77CB6" w:rsidRPr="00B77CB6" w:rsidRDefault="00B77CB6" w:rsidP="00B04D23">
            <w:pPr>
              <w:spacing w:after="0" w:line="240" w:lineRule="auto"/>
              <w:jc w:val="center"/>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0.135</w:t>
            </w:r>
          </w:p>
        </w:tc>
      </w:tr>
      <w:tr w:rsidR="00B04D23" w:rsidRPr="00B77CB6" w:rsidTr="00B04D23">
        <w:trPr>
          <w:trHeight w:val="315"/>
        </w:trPr>
        <w:tc>
          <w:tcPr>
            <w:tcW w:w="1229" w:type="pct"/>
            <w:tcBorders>
              <w:top w:val="nil"/>
              <w:left w:val="single" w:sz="4" w:space="0" w:color="auto"/>
              <w:bottom w:val="single" w:sz="4" w:space="0" w:color="auto"/>
              <w:right w:val="single" w:sz="4" w:space="0" w:color="auto"/>
            </w:tcBorders>
            <w:shd w:val="clear" w:color="auto" w:fill="auto"/>
            <w:noWrap/>
            <w:vAlign w:val="bottom"/>
            <w:hideMark/>
          </w:tcPr>
          <w:p w:rsidR="00B77CB6" w:rsidRPr="00B77CB6" w:rsidRDefault="00B77CB6" w:rsidP="00B77CB6">
            <w:pPr>
              <w:spacing w:after="0" w:line="240" w:lineRule="auto"/>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SE</w:t>
            </w:r>
          </w:p>
        </w:tc>
        <w:tc>
          <w:tcPr>
            <w:tcW w:w="876" w:type="pct"/>
            <w:tcBorders>
              <w:top w:val="nil"/>
              <w:left w:val="nil"/>
              <w:bottom w:val="single" w:sz="4" w:space="0" w:color="auto"/>
              <w:right w:val="single" w:sz="4" w:space="0" w:color="auto"/>
            </w:tcBorders>
            <w:shd w:val="clear" w:color="auto" w:fill="auto"/>
            <w:noWrap/>
            <w:vAlign w:val="center"/>
            <w:hideMark/>
          </w:tcPr>
          <w:p w:rsidR="00B77CB6" w:rsidRPr="00B77CB6" w:rsidRDefault="00B77CB6" w:rsidP="00B04D23">
            <w:pPr>
              <w:spacing w:after="0" w:line="240" w:lineRule="auto"/>
              <w:jc w:val="center"/>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0.708</w:t>
            </w:r>
          </w:p>
        </w:tc>
        <w:tc>
          <w:tcPr>
            <w:tcW w:w="730" w:type="pct"/>
            <w:tcBorders>
              <w:top w:val="nil"/>
              <w:left w:val="nil"/>
              <w:bottom w:val="single" w:sz="4" w:space="0" w:color="auto"/>
              <w:right w:val="single" w:sz="4" w:space="0" w:color="auto"/>
            </w:tcBorders>
            <w:shd w:val="clear" w:color="auto" w:fill="auto"/>
            <w:noWrap/>
            <w:vAlign w:val="center"/>
            <w:hideMark/>
          </w:tcPr>
          <w:p w:rsidR="00B77CB6" w:rsidRPr="00B77CB6" w:rsidRDefault="00B77CB6" w:rsidP="00B04D23">
            <w:pPr>
              <w:spacing w:after="0" w:line="240" w:lineRule="auto"/>
              <w:jc w:val="center"/>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0.056</w:t>
            </w:r>
          </w:p>
        </w:tc>
        <w:tc>
          <w:tcPr>
            <w:tcW w:w="779" w:type="pct"/>
            <w:tcBorders>
              <w:top w:val="nil"/>
              <w:left w:val="nil"/>
              <w:bottom w:val="single" w:sz="4" w:space="0" w:color="auto"/>
              <w:right w:val="single" w:sz="4" w:space="0" w:color="auto"/>
            </w:tcBorders>
            <w:shd w:val="clear" w:color="auto" w:fill="auto"/>
            <w:noWrap/>
            <w:vAlign w:val="center"/>
            <w:hideMark/>
          </w:tcPr>
          <w:p w:rsidR="00B77CB6" w:rsidRPr="00B77CB6" w:rsidRDefault="00B77CB6" w:rsidP="00B04D23">
            <w:pPr>
              <w:spacing w:after="0" w:line="240" w:lineRule="auto"/>
              <w:jc w:val="center"/>
              <w:rPr>
                <w:rFonts w:ascii="Times New Roman" w:eastAsia="Times New Roman" w:hAnsi="Times New Roman" w:cs="Times New Roman"/>
                <w:color w:val="000000"/>
                <w:sz w:val="24"/>
                <w:szCs w:val="24"/>
                <w:lang w:val="en-US" w:bidi="ta-IN"/>
              </w:rPr>
            </w:pPr>
          </w:p>
        </w:tc>
        <w:tc>
          <w:tcPr>
            <w:tcW w:w="682" w:type="pct"/>
            <w:tcBorders>
              <w:top w:val="nil"/>
              <w:left w:val="nil"/>
              <w:bottom w:val="single" w:sz="4" w:space="0" w:color="auto"/>
              <w:right w:val="single" w:sz="4" w:space="0" w:color="auto"/>
            </w:tcBorders>
            <w:shd w:val="clear" w:color="auto" w:fill="auto"/>
            <w:noWrap/>
            <w:vAlign w:val="center"/>
            <w:hideMark/>
          </w:tcPr>
          <w:p w:rsidR="00B77CB6" w:rsidRPr="00B77CB6" w:rsidRDefault="00B77CB6" w:rsidP="00B04D23">
            <w:pPr>
              <w:spacing w:after="0" w:line="240" w:lineRule="auto"/>
              <w:jc w:val="center"/>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0.275</w:t>
            </w:r>
          </w:p>
        </w:tc>
        <w:tc>
          <w:tcPr>
            <w:tcW w:w="705" w:type="pct"/>
            <w:tcBorders>
              <w:top w:val="nil"/>
              <w:left w:val="nil"/>
              <w:bottom w:val="single" w:sz="4" w:space="0" w:color="auto"/>
              <w:right w:val="single" w:sz="4" w:space="0" w:color="auto"/>
            </w:tcBorders>
            <w:shd w:val="clear" w:color="auto" w:fill="auto"/>
            <w:noWrap/>
            <w:vAlign w:val="center"/>
            <w:hideMark/>
          </w:tcPr>
          <w:p w:rsidR="00B77CB6" w:rsidRPr="00B77CB6" w:rsidRDefault="00B77CB6" w:rsidP="00B04D23">
            <w:pPr>
              <w:spacing w:after="0" w:line="240" w:lineRule="auto"/>
              <w:jc w:val="center"/>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0.428</w:t>
            </w:r>
          </w:p>
        </w:tc>
      </w:tr>
      <w:tr w:rsidR="00B04D23" w:rsidRPr="00B77CB6" w:rsidTr="00B04D23">
        <w:trPr>
          <w:trHeight w:val="300"/>
        </w:trPr>
        <w:tc>
          <w:tcPr>
            <w:tcW w:w="1229" w:type="pct"/>
            <w:tcBorders>
              <w:top w:val="nil"/>
              <w:left w:val="single" w:sz="4" w:space="0" w:color="auto"/>
              <w:bottom w:val="single" w:sz="4" w:space="0" w:color="auto"/>
              <w:right w:val="single" w:sz="4" w:space="0" w:color="auto"/>
            </w:tcBorders>
            <w:shd w:val="clear" w:color="auto" w:fill="auto"/>
            <w:noWrap/>
            <w:vAlign w:val="bottom"/>
            <w:hideMark/>
          </w:tcPr>
          <w:p w:rsidR="00B77CB6" w:rsidRPr="00B77CB6" w:rsidRDefault="00B77CB6" w:rsidP="00B77CB6">
            <w:pPr>
              <w:spacing w:after="0" w:line="240" w:lineRule="auto"/>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PE</w:t>
            </w:r>
          </w:p>
        </w:tc>
        <w:tc>
          <w:tcPr>
            <w:tcW w:w="876" w:type="pct"/>
            <w:tcBorders>
              <w:top w:val="nil"/>
              <w:left w:val="nil"/>
              <w:bottom w:val="single" w:sz="4" w:space="0" w:color="auto"/>
              <w:right w:val="single" w:sz="4" w:space="0" w:color="auto"/>
            </w:tcBorders>
            <w:shd w:val="clear" w:color="auto" w:fill="auto"/>
            <w:noWrap/>
            <w:vAlign w:val="center"/>
            <w:hideMark/>
          </w:tcPr>
          <w:p w:rsidR="00B77CB6" w:rsidRPr="00B77CB6" w:rsidRDefault="00B77CB6" w:rsidP="00B04D23">
            <w:pPr>
              <w:spacing w:after="0" w:line="240" w:lineRule="auto"/>
              <w:jc w:val="center"/>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0.62</w:t>
            </w:r>
          </w:p>
        </w:tc>
        <w:tc>
          <w:tcPr>
            <w:tcW w:w="730" w:type="pct"/>
            <w:tcBorders>
              <w:top w:val="nil"/>
              <w:left w:val="nil"/>
              <w:bottom w:val="single" w:sz="4" w:space="0" w:color="auto"/>
              <w:right w:val="single" w:sz="4" w:space="0" w:color="auto"/>
            </w:tcBorders>
            <w:shd w:val="clear" w:color="auto" w:fill="auto"/>
            <w:noWrap/>
            <w:vAlign w:val="center"/>
            <w:hideMark/>
          </w:tcPr>
          <w:p w:rsidR="00B77CB6" w:rsidRPr="00B77CB6" w:rsidRDefault="00B77CB6" w:rsidP="00B04D23">
            <w:pPr>
              <w:spacing w:after="0" w:line="240" w:lineRule="auto"/>
              <w:jc w:val="center"/>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0.387</w:t>
            </w:r>
          </w:p>
        </w:tc>
        <w:tc>
          <w:tcPr>
            <w:tcW w:w="779" w:type="pct"/>
            <w:tcBorders>
              <w:top w:val="nil"/>
              <w:left w:val="nil"/>
              <w:bottom w:val="single" w:sz="4" w:space="0" w:color="auto"/>
              <w:right w:val="single" w:sz="4" w:space="0" w:color="auto"/>
            </w:tcBorders>
            <w:shd w:val="clear" w:color="auto" w:fill="auto"/>
            <w:noWrap/>
            <w:vAlign w:val="center"/>
            <w:hideMark/>
          </w:tcPr>
          <w:p w:rsidR="00B77CB6" w:rsidRPr="00B77CB6" w:rsidRDefault="00B77CB6" w:rsidP="00B04D23">
            <w:pPr>
              <w:spacing w:after="0" w:line="240" w:lineRule="auto"/>
              <w:jc w:val="center"/>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0.275</w:t>
            </w:r>
          </w:p>
        </w:tc>
        <w:tc>
          <w:tcPr>
            <w:tcW w:w="682" w:type="pct"/>
            <w:tcBorders>
              <w:top w:val="nil"/>
              <w:left w:val="nil"/>
              <w:bottom w:val="single" w:sz="4" w:space="0" w:color="auto"/>
              <w:right w:val="single" w:sz="4" w:space="0" w:color="auto"/>
            </w:tcBorders>
            <w:shd w:val="clear" w:color="auto" w:fill="auto"/>
            <w:noWrap/>
            <w:vAlign w:val="center"/>
            <w:hideMark/>
          </w:tcPr>
          <w:p w:rsidR="00B77CB6" w:rsidRPr="00B77CB6" w:rsidRDefault="00B77CB6" w:rsidP="00B04D23">
            <w:pPr>
              <w:spacing w:after="0" w:line="240" w:lineRule="auto"/>
              <w:jc w:val="center"/>
              <w:rPr>
                <w:rFonts w:ascii="Times New Roman" w:eastAsia="Times New Roman" w:hAnsi="Times New Roman" w:cs="Times New Roman"/>
                <w:color w:val="000000"/>
                <w:sz w:val="24"/>
                <w:szCs w:val="24"/>
                <w:lang w:val="en-US" w:bidi="ta-IN"/>
              </w:rPr>
            </w:pPr>
          </w:p>
        </w:tc>
        <w:tc>
          <w:tcPr>
            <w:tcW w:w="705" w:type="pct"/>
            <w:tcBorders>
              <w:top w:val="nil"/>
              <w:left w:val="nil"/>
              <w:bottom w:val="single" w:sz="4" w:space="0" w:color="auto"/>
              <w:right w:val="single" w:sz="4" w:space="0" w:color="auto"/>
            </w:tcBorders>
            <w:shd w:val="clear" w:color="auto" w:fill="auto"/>
            <w:noWrap/>
            <w:vAlign w:val="center"/>
            <w:hideMark/>
          </w:tcPr>
          <w:p w:rsidR="00B77CB6" w:rsidRPr="00B77CB6" w:rsidRDefault="00B77CB6" w:rsidP="00B04D23">
            <w:pPr>
              <w:spacing w:after="0" w:line="240" w:lineRule="auto"/>
              <w:jc w:val="center"/>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0.198</w:t>
            </w:r>
          </w:p>
        </w:tc>
      </w:tr>
      <w:tr w:rsidR="00B04D23" w:rsidRPr="00B77CB6" w:rsidTr="00B04D23">
        <w:trPr>
          <w:trHeight w:val="300"/>
        </w:trPr>
        <w:tc>
          <w:tcPr>
            <w:tcW w:w="1229" w:type="pct"/>
            <w:tcBorders>
              <w:top w:val="nil"/>
              <w:left w:val="single" w:sz="4" w:space="0" w:color="auto"/>
              <w:bottom w:val="single" w:sz="4" w:space="0" w:color="auto"/>
              <w:right w:val="single" w:sz="4" w:space="0" w:color="auto"/>
            </w:tcBorders>
            <w:shd w:val="clear" w:color="auto" w:fill="auto"/>
            <w:noWrap/>
            <w:vAlign w:val="bottom"/>
            <w:hideMark/>
          </w:tcPr>
          <w:p w:rsidR="00B77CB6" w:rsidRPr="00B77CB6" w:rsidRDefault="00B77CB6" w:rsidP="00B77CB6">
            <w:pPr>
              <w:spacing w:after="0" w:line="240" w:lineRule="auto"/>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ECE</w:t>
            </w:r>
          </w:p>
        </w:tc>
        <w:tc>
          <w:tcPr>
            <w:tcW w:w="876" w:type="pct"/>
            <w:tcBorders>
              <w:top w:val="nil"/>
              <w:left w:val="nil"/>
              <w:bottom w:val="single" w:sz="4" w:space="0" w:color="auto"/>
              <w:right w:val="single" w:sz="4" w:space="0" w:color="auto"/>
            </w:tcBorders>
            <w:shd w:val="clear" w:color="auto" w:fill="auto"/>
            <w:noWrap/>
            <w:vAlign w:val="center"/>
            <w:hideMark/>
          </w:tcPr>
          <w:p w:rsidR="00B77CB6" w:rsidRPr="00B77CB6" w:rsidRDefault="00B77CB6" w:rsidP="00B04D23">
            <w:pPr>
              <w:spacing w:after="0" w:line="240" w:lineRule="auto"/>
              <w:jc w:val="center"/>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0.539</w:t>
            </w:r>
          </w:p>
        </w:tc>
        <w:tc>
          <w:tcPr>
            <w:tcW w:w="730" w:type="pct"/>
            <w:tcBorders>
              <w:top w:val="nil"/>
              <w:left w:val="nil"/>
              <w:bottom w:val="single" w:sz="4" w:space="0" w:color="auto"/>
              <w:right w:val="single" w:sz="4" w:space="0" w:color="auto"/>
            </w:tcBorders>
            <w:shd w:val="clear" w:color="auto" w:fill="auto"/>
            <w:noWrap/>
            <w:vAlign w:val="center"/>
            <w:hideMark/>
          </w:tcPr>
          <w:p w:rsidR="00B77CB6" w:rsidRPr="00B77CB6" w:rsidRDefault="00B77CB6" w:rsidP="00B04D23">
            <w:pPr>
              <w:spacing w:after="0" w:line="240" w:lineRule="auto"/>
              <w:jc w:val="center"/>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0.135</w:t>
            </w:r>
          </w:p>
        </w:tc>
        <w:tc>
          <w:tcPr>
            <w:tcW w:w="779" w:type="pct"/>
            <w:tcBorders>
              <w:top w:val="nil"/>
              <w:left w:val="nil"/>
              <w:bottom w:val="single" w:sz="4" w:space="0" w:color="auto"/>
              <w:right w:val="single" w:sz="4" w:space="0" w:color="auto"/>
            </w:tcBorders>
            <w:shd w:val="clear" w:color="auto" w:fill="auto"/>
            <w:noWrap/>
            <w:vAlign w:val="center"/>
            <w:hideMark/>
          </w:tcPr>
          <w:p w:rsidR="00B77CB6" w:rsidRPr="00B77CB6" w:rsidRDefault="00B77CB6" w:rsidP="00B04D23">
            <w:pPr>
              <w:spacing w:after="0" w:line="240" w:lineRule="auto"/>
              <w:jc w:val="center"/>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0.428</w:t>
            </w:r>
          </w:p>
        </w:tc>
        <w:tc>
          <w:tcPr>
            <w:tcW w:w="682" w:type="pct"/>
            <w:tcBorders>
              <w:top w:val="nil"/>
              <w:left w:val="nil"/>
              <w:bottom w:val="single" w:sz="4" w:space="0" w:color="auto"/>
              <w:right w:val="single" w:sz="4" w:space="0" w:color="auto"/>
            </w:tcBorders>
            <w:shd w:val="clear" w:color="auto" w:fill="auto"/>
            <w:noWrap/>
            <w:vAlign w:val="center"/>
            <w:hideMark/>
          </w:tcPr>
          <w:p w:rsidR="00B77CB6" w:rsidRPr="00B77CB6" w:rsidRDefault="00B77CB6" w:rsidP="00B04D23">
            <w:pPr>
              <w:spacing w:after="0" w:line="240" w:lineRule="auto"/>
              <w:jc w:val="center"/>
              <w:rPr>
                <w:rFonts w:ascii="Times New Roman" w:eastAsia="Times New Roman" w:hAnsi="Times New Roman" w:cs="Times New Roman"/>
                <w:color w:val="000000"/>
                <w:sz w:val="24"/>
                <w:szCs w:val="24"/>
                <w:lang w:val="en-US" w:bidi="ta-IN"/>
              </w:rPr>
            </w:pPr>
            <w:r w:rsidRPr="00B77CB6">
              <w:rPr>
                <w:rFonts w:ascii="Times New Roman" w:eastAsia="Times New Roman" w:hAnsi="Times New Roman" w:cs="Times New Roman"/>
                <w:color w:val="000000"/>
                <w:sz w:val="24"/>
                <w:szCs w:val="24"/>
                <w:lang w:val="en-US" w:bidi="ta-IN"/>
              </w:rPr>
              <w:t>0.198</w:t>
            </w:r>
          </w:p>
        </w:tc>
        <w:tc>
          <w:tcPr>
            <w:tcW w:w="705" w:type="pct"/>
            <w:tcBorders>
              <w:top w:val="nil"/>
              <w:left w:val="nil"/>
              <w:bottom w:val="single" w:sz="4" w:space="0" w:color="auto"/>
              <w:right w:val="single" w:sz="4" w:space="0" w:color="auto"/>
            </w:tcBorders>
            <w:shd w:val="clear" w:color="auto" w:fill="auto"/>
            <w:noWrap/>
            <w:vAlign w:val="center"/>
            <w:hideMark/>
          </w:tcPr>
          <w:p w:rsidR="00B77CB6" w:rsidRPr="00B77CB6" w:rsidRDefault="00B77CB6" w:rsidP="00B04D23">
            <w:pPr>
              <w:spacing w:after="0" w:line="240" w:lineRule="auto"/>
              <w:jc w:val="center"/>
              <w:rPr>
                <w:rFonts w:ascii="Times New Roman" w:eastAsia="Times New Roman" w:hAnsi="Times New Roman" w:cs="Times New Roman"/>
                <w:color w:val="000000"/>
                <w:sz w:val="24"/>
                <w:szCs w:val="24"/>
                <w:lang w:val="en-US" w:bidi="ta-IN"/>
              </w:rPr>
            </w:pPr>
          </w:p>
        </w:tc>
      </w:tr>
    </w:tbl>
    <w:p w:rsidR="00B77CB6" w:rsidRPr="00017695" w:rsidRDefault="00017695">
      <w:pPr>
        <w:rPr>
          <w:rFonts w:ascii="Times New Roman" w:hAnsi="Times New Roman" w:cs="Times New Roman"/>
          <w:sz w:val="24"/>
          <w:szCs w:val="24"/>
        </w:rPr>
      </w:pPr>
      <w:r w:rsidRPr="00017695">
        <w:rPr>
          <w:rFonts w:ascii="Times New Roman" w:hAnsi="Times New Roman" w:cs="Times New Roman"/>
          <w:sz w:val="24"/>
          <w:szCs w:val="24"/>
        </w:rPr>
        <w:lastRenderedPageBreak/>
        <w:t>Source: Calculated</w:t>
      </w:r>
    </w:p>
    <w:p w:rsidR="00032F25" w:rsidRPr="00E613AD" w:rsidRDefault="00032F25" w:rsidP="00032F25">
      <w:pPr>
        <w:spacing w:after="0" w:line="360" w:lineRule="auto"/>
        <w:ind w:firstLine="720"/>
        <w:jc w:val="both"/>
        <w:rPr>
          <w:rFonts w:ascii="Times New Roman" w:hAnsi="Times New Roman" w:cs="Times New Roman"/>
        </w:rPr>
      </w:pPr>
      <w:r w:rsidRPr="0054718A">
        <w:rPr>
          <w:rFonts w:ascii="Times New Roman" w:hAnsi="Times New Roman" w:cs="Times New Roman"/>
        </w:rPr>
        <w:t>All Average Variance Extracted (AVE) estimates in the above table are larger than the corresponding Squared Inter</w:t>
      </w:r>
      <w:r>
        <w:rPr>
          <w:rFonts w:ascii="Times New Roman" w:hAnsi="Times New Roman" w:cs="Times New Roman"/>
        </w:rPr>
        <w:t xml:space="preserve"> </w:t>
      </w:r>
      <w:r w:rsidRPr="0054718A">
        <w:rPr>
          <w:rFonts w:ascii="Times New Roman" w:hAnsi="Times New Roman" w:cs="Times New Roman"/>
        </w:rPr>
        <w:t xml:space="preserve">construct Correlation (SIC) estimates. This means the indicators have more in common with the </w:t>
      </w:r>
      <w:r>
        <w:rPr>
          <w:rFonts w:ascii="Times New Roman" w:hAnsi="Times New Roman" w:cs="Times New Roman"/>
        </w:rPr>
        <w:t>factor</w:t>
      </w:r>
      <w:r w:rsidRPr="0054718A">
        <w:rPr>
          <w:rFonts w:ascii="Times New Roman" w:hAnsi="Times New Roman" w:cs="Times New Roman"/>
        </w:rPr>
        <w:t xml:space="preserve"> they are associated with than they do with other </w:t>
      </w:r>
      <w:r>
        <w:rPr>
          <w:rFonts w:ascii="Times New Roman" w:hAnsi="Times New Roman" w:cs="Times New Roman"/>
        </w:rPr>
        <w:t>factor</w:t>
      </w:r>
      <w:r w:rsidRPr="0054718A">
        <w:rPr>
          <w:rFonts w:ascii="Times New Roman" w:hAnsi="Times New Roman" w:cs="Times New Roman"/>
        </w:rPr>
        <w:t>s. Therefore CFA model demonstrates Discriminant Validity.</w:t>
      </w:r>
    </w:p>
    <w:p w:rsidR="0027730E" w:rsidRPr="0027730E" w:rsidRDefault="0027730E" w:rsidP="0027730E">
      <w:pPr>
        <w:jc w:val="both"/>
        <w:rPr>
          <w:rFonts w:ascii="Times New Roman" w:hAnsi="Times New Roman" w:cs="Times New Roman"/>
          <w:b/>
          <w:bCs/>
          <w:sz w:val="24"/>
          <w:szCs w:val="24"/>
        </w:rPr>
      </w:pPr>
      <w:r w:rsidRPr="0027730E">
        <w:rPr>
          <w:rFonts w:ascii="Times New Roman" w:hAnsi="Times New Roman" w:cs="Times New Roman"/>
          <w:b/>
          <w:bCs/>
          <w:sz w:val="24"/>
          <w:szCs w:val="24"/>
        </w:rPr>
        <w:t>Conclusion</w:t>
      </w:r>
    </w:p>
    <w:p w:rsidR="00FC48B9" w:rsidRPr="0027730E" w:rsidRDefault="0027730E" w:rsidP="0027730E">
      <w:pPr>
        <w:spacing w:line="360" w:lineRule="auto"/>
        <w:ind w:firstLine="720"/>
        <w:jc w:val="both"/>
        <w:rPr>
          <w:rFonts w:ascii="Times New Roman" w:hAnsi="Times New Roman" w:cs="Times New Roman"/>
          <w:sz w:val="24"/>
          <w:szCs w:val="24"/>
        </w:rPr>
      </w:pPr>
      <w:r w:rsidRPr="0027730E">
        <w:rPr>
          <w:rFonts w:ascii="Times New Roman" w:hAnsi="Times New Roman" w:cs="Times New Roman"/>
          <w:sz w:val="24"/>
          <w:szCs w:val="24"/>
        </w:rPr>
        <w:t>It was concluded that to develop entrepreneurship skills in the society is the highest</w:t>
      </w:r>
      <w:r>
        <w:rPr>
          <w:rFonts w:ascii="Times New Roman" w:hAnsi="Times New Roman" w:cs="Times New Roman"/>
          <w:sz w:val="24"/>
          <w:szCs w:val="24"/>
        </w:rPr>
        <w:t xml:space="preserve"> </w:t>
      </w:r>
      <w:r w:rsidRPr="0027730E">
        <w:rPr>
          <w:rFonts w:ascii="Times New Roman" w:hAnsi="Times New Roman" w:cs="Times New Roman"/>
          <w:sz w:val="24"/>
          <w:szCs w:val="24"/>
        </w:rPr>
        <w:t>loading factor 0.861 in educational empowerment followed by fight against superstitions is</w:t>
      </w:r>
      <w:r>
        <w:rPr>
          <w:rFonts w:ascii="Times New Roman" w:hAnsi="Times New Roman" w:cs="Times New Roman"/>
          <w:sz w:val="24"/>
          <w:szCs w:val="24"/>
        </w:rPr>
        <w:t xml:space="preserve"> </w:t>
      </w:r>
      <w:r w:rsidRPr="0027730E">
        <w:rPr>
          <w:rFonts w:ascii="Times New Roman" w:hAnsi="Times New Roman" w:cs="Times New Roman"/>
          <w:sz w:val="24"/>
          <w:szCs w:val="24"/>
        </w:rPr>
        <w:t>the highest loading factor with the value of 0.884 in social empowerment then to understand</w:t>
      </w:r>
      <w:r>
        <w:rPr>
          <w:rFonts w:ascii="Times New Roman" w:hAnsi="Times New Roman" w:cs="Times New Roman"/>
          <w:sz w:val="24"/>
          <w:szCs w:val="24"/>
        </w:rPr>
        <w:t xml:space="preserve"> </w:t>
      </w:r>
      <w:r w:rsidRPr="0027730E">
        <w:rPr>
          <w:rFonts w:ascii="Times New Roman" w:hAnsi="Times New Roman" w:cs="Times New Roman"/>
          <w:sz w:val="24"/>
          <w:szCs w:val="24"/>
        </w:rPr>
        <w:t>the activities of women’s commission in political empowerment and to market the goods and</w:t>
      </w:r>
      <w:r>
        <w:rPr>
          <w:rFonts w:ascii="Times New Roman" w:hAnsi="Times New Roman" w:cs="Times New Roman"/>
          <w:sz w:val="24"/>
          <w:szCs w:val="24"/>
        </w:rPr>
        <w:t xml:space="preserve"> </w:t>
      </w:r>
      <w:r w:rsidRPr="0027730E">
        <w:rPr>
          <w:rFonts w:ascii="Times New Roman" w:hAnsi="Times New Roman" w:cs="Times New Roman"/>
          <w:sz w:val="24"/>
          <w:szCs w:val="24"/>
        </w:rPr>
        <w:t xml:space="preserve">services in </w:t>
      </w:r>
      <w:r w:rsidRPr="0027730E">
        <w:rPr>
          <w:rFonts w:ascii="Times New Roman" w:hAnsi="Times New Roman" w:cs="Times New Roman"/>
          <w:sz w:val="24"/>
          <w:szCs w:val="24"/>
        </w:rPr>
        <w:t>economic</w:t>
      </w:r>
      <w:r w:rsidRPr="0027730E">
        <w:rPr>
          <w:rFonts w:ascii="Times New Roman" w:hAnsi="Times New Roman" w:cs="Times New Roman"/>
          <w:sz w:val="24"/>
          <w:szCs w:val="24"/>
        </w:rPr>
        <w:t xml:space="preserve"> empowerment is the highest factor with the value 0.790 and 0.811</w:t>
      </w:r>
      <w:r>
        <w:rPr>
          <w:rFonts w:ascii="Times New Roman" w:hAnsi="Times New Roman" w:cs="Times New Roman"/>
          <w:sz w:val="24"/>
          <w:szCs w:val="24"/>
        </w:rPr>
        <w:t xml:space="preserve"> </w:t>
      </w:r>
      <w:r w:rsidRPr="0027730E">
        <w:rPr>
          <w:rFonts w:ascii="Times New Roman" w:hAnsi="Times New Roman" w:cs="Times New Roman"/>
          <w:sz w:val="24"/>
          <w:szCs w:val="24"/>
        </w:rPr>
        <w:t>respectively. Initially, the confirmatory factor analysis model did not fit. As per the</w:t>
      </w:r>
      <w:r>
        <w:rPr>
          <w:rFonts w:ascii="Times New Roman" w:hAnsi="Times New Roman" w:cs="Times New Roman"/>
          <w:sz w:val="24"/>
          <w:szCs w:val="24"/>
        </w:rPr>
        <w:t xml:space="preserve"> </w:t>
      </w:r>
      <w:r w:rsidRPr="0027730E">
        <w:rPr>
          <w:rFonts w:ascii="Times New Roman" w:hAnsi="Times New Roman" w:cs="Times New Roman"/>
          <w:sz w:val="24"/>
          <w:szCs w:val="24"/>
        </w:rPr>
        <w:t>modification indices one double arrow mark was connected with error to error. After that, the</w:t>
      </w:r>
      <w:r>
        <w:rPr>
          <w:rFonts w:ascii="Times New Roman" w:hAnsi="Times New Roman" w:cs="Times New Roman"/>
          <w:sz w:val="24"/>
          <w:szCs w:val="24"/>
        </w:rPr>
        <w:t xml:space="preserve"> </w:t>
      </w:r>
      <w:r w:rsidRPr="0027730E">
        <w:rPr>
          <w:rFonts w:ascii="Times New Roman" w:hAnsi="Times New Roman" w:cs="Times New Roman"/>
          <w:sz w:val="24"/>
          <w:szCs w:val="24"/>
        </w:rPr>
        <w:t>model fit perfectly.</w:t>
      </w:r>
    </w:p>
    <w:p w:rsidR="006434EB" w:rsidRDefault="006434EB">
      <w:pPr>
        <w:rPr>
          <w:rFonts w:ascii="Times New Roman" w:hAnsi="Times New Roman" w:cs="Times New Roman"/>
          <w:b/>
          <w:bCs/>
          <w:sz w:val="24"/>
          <w:szCs w:val="24"/>
        </w:rPr>
      </w:pPr>
      <w:r w:rsidRPr="00017695">
        <w:rPr>
          <w:rFonts w:ascii="Times New Roman" w:hAnsi="Times New Roman" w:cs="Times New Roman"/>
          <w:b/>
          <w:bCs/>
          <w:sz w:val="24"/>
          <w:szCs w:val="24"/>
        </w:rPr>
        <w:t>References</w:t>
      </w:r>
    </w:p>
    <w:p w:rsidR="00017695" w:rsidRPr="00017695" w:rsidRDefault="00017695" w:rsidP="00017695">
      <w:pPr>
        <w:pStyle w:val="ListParagraph"/>
        <w:numPr>
          <w:ilvl w:val="0"/>
          <w:numId w:val="1"/>
        </w:numPr>
        <w:spacing w:after="0" w:line="360" w:lineRule="auto"/>
        <w:jc w:val="both"/>
        <w:rPr>
          <w:rFonts w:ascii="Times New Roman" w:hAnsi="Times New Roman" w:cs="Times New Roman"/>
          <w:sz w:val="24"/>
          <w:szCs w:val="24"/>
        </w:rPr>
      </w:pPr>
      <w:proofErr w:type="spellStart"/>
      <w:r w:rsidRPr="00017695">
        <w:rPr>
          <w:rFonts w:ascii="Times New Roman" w:hAnsi="Times New Roman" w:cs="Times New Roman"/>
          <w:sz w:val="24"/>
          <w:szCs w:val="24"/>
        </w:rPr>
        <w:t>Bala</w:t>
      </w:r>
      <w:proofErr w:type="spellEnd"/>
      <w:r w:rsidRPr="00017695">
        <w:rPr>
          <w:rFonts w:ascii="Times New Roman" w:hAnsi="Times New Roman" w:cs="Times New Roman"/>
          <w:sz w:val="24"/>
          <w:szCs w:val="24"/>
        </w:rPr>
        <w:t xml:space="preserve"> </w:t>
      </w:r>
      <w:proofErr w:type="spellStart"/>
      <w:r w:rsidRPr="00017695">
        <w:rPr>
          <w:rFonts w:ascii="Times New Roman" w:hAnsi="Times New Roman" w:cs="Times New Roman"/>
          <w:sz w:val="24"/>
          <w:szCs w:val="24"/>
        </w:rPr>
        <w:t>Subrahmanya</w:t>
      </w:r>
      <w:proofErr w:type="spellEnd"/>
      <w:r w:rsidRPr="00017695">
        <w:rPr>
          <w:rFonts w:ascii="Times New Roman" w:hAnsi="Times New Roman" w:cs="Times New Roman"/>
          <w:sz w:val="24"/>
          <w:szCs w:val="24"/>
        </w:rPr>
        <w:t xml:space="preserve">, M H and S V </w:t>
      </w:r>
      <w:proofErr w:type="spellStart"/>
      <w:r w:rsidRPr="00017695">
        <w:rPr>
          <w:rFonts w:ascii="Times New Roman" w:hAnsi="Times New Roman" w:cs="Times New Roman"/>
          <w:sz w:val="24"/>
          <w:szCs w:val="24"/>
        </w:rPr>
        <w:t>Kasturi</w:t>
      </w:r>
      <w:proofErr w:type="spellEnd"/>
      <w:r w:rsidRPr="00017695">
        <w:rPr>
          <w:rFonts w:ascii="Times New Roman" w:hAnsi="Times New Roman" w:cs="Times New Roman"/>
          <w:sz w:val="24"/>
          <w:szCs w:val="24"/>
        </w:rPr>
        <w:t xml:space="preserve"> (2011): “Role of SSI Internationalization in the Promotion of SSI Production and Total Exports in India”, International Economics and Finance Journal, 6(2), 167-185.</w:t>
      </w:r>
    </w:p>
    <w:p w:rsidR="00017695" w:rsidRPr="00017695" w:rsidRDefault="00017695" w:rsidP="00017695">
      <w:pPr>
        <w:pStyle w:val="ListParagraph"/>
        <w:numPr>
          <w:ilvl w:val="0"/>
          <w:numId w:val="1"/>
        </w:numPr>
        <w:spacing w:after="0" w:line="360" w:lineRule="auto"/>
        <w:jc w:val="both"/>
        <w:rPr>
          <w:rFonts w:ascii="Times New Roman" w:hAnsi="Times New Roman" w:cs="Times New Roman"/>
          <w:sz w:val="24"/>
          <w:szCs w:val="24"/>
        </w:rPr>
      </w:pPr>
      <w:r w:rsidRPr="00017695">
        <w:rPr>
          <w:rFonts w:ascii="Times New Roman" w:hAnsi="Times New Roman" w:cs="Times New Roman"/>
          <w:sz w:val="24"/>
          <w:szCs w:val="24"/>
        </w:rPr>
        <w:t xml:space="preserve">Merlin </w:t>
      </w:r>
      <w:proofErr w:type="spellStart"/>
      <w:r w:rsidRPr="00017695">
        <w:rPr>
          <w:rFonts w:ascii="Times New Roman" w:hAnsi="Times New Roman" w:cs="Times New Roman"/>
          <w:sz w:val="24"/>
          <w:szCs w:val="24"/>
        </w:rPr>
        <w:t>Thanga</w:t>
      </w:r>
      <w:proofErr w:type="spellEnd"/>
      <w:r w:rsidRPr="00017695">
        <w:rPr>
          <w:rFonts w:ascii="Times New Roman" w:hAnsi="Times New Roman" w:cs="Times New Roman"/>
          <w:sz w:val="24"/>
          <w:szCs w:val="24"/>
        </w:rPr>
        <w:t xml:space="preserve"> Joy, R. Melba </w:t>
      </w:r>
      <w:proofErr w:type="spellStart"/>
      <w:r w:rsidRPr="00017695">
        <w:rPr>
          <w:rFonts w:ascii="Times New Roman" w:hAnsi="Times New Roman" w:cs="Times New Roman"/>
          <w:sz w:val="24"/>
          <w:szCs w:val="24"/>
        </w:rPr>
        <w:t>kan</w:t>
      </w:r>
      <w:proofErr w:type="spellEnd"/>
      <w:proofErr w:type="gramStart"/>
      <w:r w:rsidRPr="00017695">
        <w:rPr>
          <w:rFonts w:ascii="Times New Roman" w:hAnsi="Times New Roman" w:cs="Times New Roman"/>
          <w:sz w:val="24"/>
          <w:szCs w:val="24"/>
        </w:rPr>
        <w:t>,(</w:t>
      </w:r>
      <w:proofErr w:type="gramEnd"/>
      <w:r w:rsidRPr="00017695">
        <w:rPr>
          <w:rFonts w:ascii="Times New Roman" w:hAnsi="Times New Roman" w:cs="Times New Roman"/>
          <w:sz w:val="24"/>
          <w:szCs w:val="24"/>
        </w:rPr>
        <w:t>2013), “Emerging Opportunities and Challenges for Cottage Industries in India”, International Journal of Scientific and Research Publications, 3(3), 2013.</w:t>
      </w:r>
    </w:p>
    <w:p w:rsidR="006434EB" w:rsidRPr="00017695" w:rsidRDefault="006434EB" w:rsidP="00017695">
      <w:pPr>
        <w:pStyle w:val="ListParagraph"/>
        <w:numPr>
          <w:ilvl w:val="0"/>
          <w:numId w:val="1"/>
        </w:numPr>
        <w:spacing w:after="0" w:line="360" w:lineRule="auto"/>
        <w:jc w:val="both"/>
        <w:rPr>
          <w:rFonts w:ascii="Times New Roman" w:hAnsi="Times New Roman" w:cs="Times New Roman"/>
          <w:sz w:val="24"/>
          <w:szCs w:val="24"/>
        </w:rPr>
      </w:pPr>
      <w:proofErr w:type="spellStart"/>
      <w:r w:rsidRPr="00017695">
        <w:rPr>
          <w:rFonts w:ascii="Times New Roman" w:hAnsi="Times New Roman" w:cs="Times New Roman"/>
          <w:sz w:val="24"/>
          <w:szCs w:val="24"/>
        </w:rPr>
        <w:t>Samitowska</w:t>
      </w:r>
      <w:proofErr w:type="spellEnd"/>
      <w:r w:rsidRPr="00017695">
        <w:rPr>
          <w:rFonts w:ascii="Times New Roman" w:hAnsi="Times New Roman" w:cs="Times New Roman"/>
          <w:sz w:val="24"/>
          <w:szCs w:val="24"/>
        </w:rPr>
        <w:t>, W. (2011).”Barriers to the development of entrepreneurship demonstrated by micro, small and medium enterprises in Poland. Economics &amp; Sociology”, 4(2), pp.42-49.</w:t>
      </w:r>
    </w:p>
    <w:p w:rsidR="00017695" w:rsidRPr="00017695" w:rsidRDefault="00017695" w:rsidP="00017695">
      <w:pPr>
        <w:pStyle w:val="ListParagraph"/>
        <w:numPr>
          <w:ilvl w:val="0"/>
          <w:numId w:val="1"/>
        </w:numPr>
        <w:spacing w:after="0" w:line="360" w:lineRule="auto"/>
        <w:jc w:val="both"/>
        <w:rPr>
          <w:rFonts w:ascii="Times New Roman" w:hAnsi="Times New Roman" w:cs="Times New Roman"/>
          <w:sz w:val="24"/>
          <w:szCs w:val="24"/>
        </w:rPr>
      </w:pPr>
      <w:proofErr w:type="spellStart"/>
      <w:r w:rsidRPr="00017695">
        <w:rPr>
          <w:rFonts w:ascii="Times New Roman" w:hAnsi="Times New Roman" w:cs="Times New Roman"/>
          <w:bCs/>
          <w:sz w:val="24"/>
          <w:szCs w:val="24"/>
        </w:rPr>
        <w:t>Shihabudheen</w:t>
      </w:r>
      <w:proofErr w:type="spellEnd"/>
      <w:r w:rsidRPr="00017695">
        <w:rPr>
          <w:rFonts w:ascii="Times New Roman" w:hAnsi="Times New Roman" w:cs="Times New Roman"/>
          <w:bCs/>
          <w:sz w:val="24"/>
          <w:szCs w:val="24"/>
        </w:rPr>
        <w:t xml:space="preserve"> (2012)</w:t>
      </w:r>
      <w:r w:rsidRPr="00017695">
        <w:rPr>
          <w:rFonts w:ascii="Times New Roman" w:hAnsi="Times New Roman" w:cs="Times New Roman"/>
          <w:sz w:val="24"/>
          <w:szCs w:val="24"/>
        </w:rPr>
        <w:t>, “Role of Micro Enterprises in Women Empowerment: Evidence from a Field Study of „</w:t>
      </w:r>
      <w:proofErr w:type="spellStart"/>
      <w:r w:rsidRPr="00017695">
        <w:rPr>
          <w:rFonts w:ascii="Times New Roman" w:hAnsi="Times New Roman" w:cs="Times New Roman"/>
          <w:sz w:val="24"/>
          <w:szCs w:val="24"/>
        </w:rPr>
        <w:t>Kudumbashree</w:t>
      </w:r>
      <w:proofErr w:type="spellEnd"/>
      <w:r w:rsidRPr="00017695">
        <w:rPr>
          <w:rFonts w:ascii="Times New Roman" w:hAnsi="Times New Roman" w:cs="Times New Roman"/>
          <w:sz w:val="24"/>
          <w:szCs w:val="24"/>
        </w:rPr>
        <w:t xml:space="preserve">‟ Units in </w:t>
      </w:r>
      <w:proofErr w:type="spellStart"/>
      <w:r w:rsidRPr="00017695">
        <w:rPr>
          <w:rFonts w:ascii="Times New Roman" w:hAnsi="Times New Roman" w:cs="Times New Roman"/>
          <w:sz w:val="24"/>
          <w:szCs w:val="24"/>
        </w:rPr>
        <w:t>Ernakulam</w:t>
      </w:r>
      <w:proofErr w:type="spellEnd"/>
      <w:r w:rsidRPr="00017695">
        <w:rPr>
          <w:rFonts w:ascii="Times New Roman" w:hAnsi="Times New Roman" w:cs="Times New Roman"/>
          <w:sz w:val="24"/>
          <w:szCs w:val="24"/>
        </w:rPr>
        <w:t xml:space="preserve"> District in Kerala”</w:t>
      </w:r>
      <w:proofErr w:type="gramStart"/>
      <w:r w:rsidRPr="00017695">
        <w:rPr>
          <w:rFonts w:ascii="Times New Roman" w:hAnsi="Times New Roman" w:cs="Times New Roman"/>
          <w:sz w:val="24"/>
          <w:szCs w:val="24"/>
        </w:rPr>
        <w:t>,  IOSR</w:t>
      </w:r>
      <w:proofErr w:type="gramEnd"/>
      <w:r w:rsidRPr="00017695">
        <w:rPr>
          <w:rFonts w:ascii="Times New Roman" w:hAnsi="Times New Roman" w:cs="Times New Roman"/>
          <w:sz w:val="24"/>
          <w:szCs w:val="24"/>
        </w:rPr>
        <w:t xml:space="preserve"> Journal Of Humanities And Social Science (JHSS) ISSN: 2279-0837, ISBN: 2279-0845. Volume 3, Issue 6 (Nov. - Dec. 2012), PP 06-12 Www.Iosrjournals.Org</w:t>
      </w:r>
    </w:p>
    <w:p w:rsidR="006434EB" w:rsidRPr="00017695" w:rsidRDefault="006434EB" w:rsidP="00017695">
      <w:pPr>
        <w:pStyle w:val="ListParagraph"/>
        <w:numPr>
          <w:ilvl w:val="0"/>
          <w:numId w:val="1"/>
        </w:numPr>
        <w:spacing w:after="0" w:line="360" w:lineRule="auto"/>
        <w:jc w:val="both"/>
        <w:rPr>
          <w:rFonts w:ascii="Times New Roman" w:hAnsi="Times New Roman" w:cs="Times New Roman"/>
          <w:sz w:val="24"/>
          <w:szCs w:val="24"/>
        </w:rPr>
      </w:pPr>
      <w:proofErr w:type="spellStart"/>
      <w:r w:rsidRPr="00017695">
        <w:rPr>
          <w:rFonts w:ascii="Times New Roman" w:hAnsi="Times New Roman" w:cs="Times New Roman"/>
          <w:sz w:val="24"/>
          <w:szCs w:val="24"/>
        </w:rPr>
        <w:t>Srinivas</w:t>
      </w:r>
      <w:proofErr w:type="spellEnd"/>
      <w:r w:rsidRPr="00017695">
        <w:rPr>
          <w:rFonts w:ascii="Times New Roman" w:hAnsi="Times New Roman" w:cs="Times New Roman"/>
          <w:sz w:val="24"/>
          <w:szCs w:val="24"/>
        </w:rPr>
        <w:t>, K. T. (2013) “Role of micro, small and medium enterprises in inclusive growth”</w:t>
      </w:r>
      <w:proofErr w:type="gramStart"/>
      <w:r w:rsidRPr="00017695">
        <w:rPr>
          <w:rFonts w:ascii="Times New Roman" w:hAnsi="Times New Roman" w:cs="Times New Roman"/>
          <w:sz w:val="24"/>
          <w:szCs w:val="24"/>
        </w:rPr>
        <w:t>,  International</w:t>
      </w:r>
      <w:proofErr w:type="gramEnd"/>
      <w:r w:rsidRPr="00017695">
        <w:rPr>
          <w:rFonts w:ascii="Times New Roman" w:hAnsi="Times New Roman" w:cs="Times New Roman"/>
          <w:sz w:val="24"/>
          <w:szCs w:val="24"/>
        </w:rPr>
        <w:t xml:space="preserve"> Journal of Engineering and Management Research (IJEMR), 3(4), 57-61.</w:t>
      </w:r>
    </w:p>
    <w:p w:rsidR="006434EB" w:rsidRPr="00017695" w:rsidRDefault="006434EB" w:rsidP="00017695">
      <w:pPr>
        <w:pStyle w:val="ListParagraph"/>
        <w:numPr>
          <w:ilvl w:val="0"/>
          <w:numId w:val="1"/>
        </w:numPr>
        <w:spacing w:after="0" w:line="360" w:lineRule="auto"/>
        <w:jc w:val="both"/>
        <w:rPr>
          <w:rFonts w:ascii="Times New Roman" w:hAnsi="Times New Roman" w:cs="Times New Roman"/>
          <w:sz w:val="24"/>
          <w:szCs w:val="24"/>
        </w:rPr>
      </w:pPr>
      <w:r w:rsidRPr="00017695">
        <w:rPr>
          <w:rFonts w:ascii="Times New Roman" w:hAnsi="Times New Roman" w:cs="Times New Roman"/>
          <w:sz w:val="24"/>
          <w:szCs w:val="24"/>
        </w:rPr>
        <w:lastRenderedPageBreak/>
        <w:t xml:space="preserve">Vijay </w:t>
      </w:r>
      <w:proofErr w:type="spellStart"/>
      <w:r w:rsidRPr="00017695">
        <w:rPr>
          <w:rFonts w:ascii="Times New Roman" w:hAnsi="Times New Roman" w:cs="Times New Roman"/>
          <w:sz w:val="24"/>
          <w:szCs w:val="24"/>
        </w:rPr>
        <w:t>Jariwala</w:t>
      </w:r>
      <w:proofErr w:type="spellEnd"/>
      <w:r w:rsidRPr="00017695">
        <w:rPr>
          <w:rFonts w:ascii="Times New Roman" w:hAnsi="Times New Roman" w:cs="Times New Roman"/>
          <w:sz w:val="24"/>
          <w:szCs w:val="24"/>
        </w:rPr>
        <w:t xml:space="preserve">, V. (2016). Rural Women Entrepreneurs: A Case Study for Cottage Industries of Dang District. </w:t>
      </w:r>
      <w:proofErr w:type="spellStart"/>
      <w:r w:rsidRPr="00017695">
        <w:rPr>
          <w:rFonts w:ascii="Times New Roman" w:hAnsi="Times New Roman" w:cs="Times New Roman"/>
          <w:sz w:val="24"/>
          <w:szCs w:val="24"/>
        </w:rPr>
        <w:t>Jariwala</w:t>
      </w:r>
      <w:proofErr w:type="spellEnd"/>
      <w:r w:rsidRPr="00017695">
        <w:rPr>
          <w:rFonts w:ascii="Times New Roman" w:hAnsi="Times New Roman" w:cs="Times New Roman"/>
          <w:sz w:val="24"/>
          <w:szCs w:val="24"/>
        </w:rPr>
        <w:t>, VS (2016), Rural Women Entrepreneurs: A Case study for Cottage Industries of Dang District, Indian Journal of Technical Education, 1(1), 1-8.</w:t>
      </w:r>
    </w:p>
    <w:p w:rsidR="006434EB" w:rsidRPr="00017695" w:rsidRDefault="006434EB" w:rsidP="006434EB">
      <w:pPr>
        <w:spacing w:after="0" w:line="360" w:lineRule="auto"/>
        <w:jc w:val="both"/>
        <w:rPr>
          <w:rFonts w:ascii="Times New Roman" w:hAnsi="Times New Roman" w:cs="Times New Roman"/>
          <w:sz w:val="24"/>
          <w:szCs w:val="24"/>
        </w:rPr>
      </w:pPr>
    </w:p>
    <w:p w:rsidR="006434EB" w:rsidRPr="00017695" w:rsidRDefault="006434EB">
      <w:pPr>
        <w:rPr>
          <w:rFonts w:ascii="Times New Roman" w:hAnsi="Times New Roman" w:cs="Times New Roman"/>
          <w:sz w:val="24"/>
          <w:szCs w:val="24"/>
        </w:rPr>
      </w:pPr>
    </w:p>
    <w:p w:rsidR="00FC48B9" w:rsidRDefault="00FC48B9"/>
    <w:sectPr w:rsidR="00FC48B9" w:rsidSect="000C08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D13744"/>
    <w:multiLevelType w:val="hybridMultilevel"/>
    <w:tmpl w:val="E7789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83F78"/>
    <w:rsid w:val="00017695"/>
    <w:rsid w:val="00032F25"/>
    <w:rsid w:val="000C0803"/>
    <w:rsid w:val="00183F78"/>
    <w:rsid w:val="0027730E"/>
    <w:rsid w:val="0059172B"/>
    <w:rsid w:val="006434EB"/>
    <w:rsid w:val="00766416"/>
    <w:rsid w:val="00B04D23"/>
    <w:rsid w:val="00B77CB6"/>
    <w:rsid w:val="00D31716"/>
    <w:rsid w:val="00FB3FA9"/>
    <w:rsid w:val="00FC48B9"/>
    <w:rsid w:val="00FE71D8"/>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5BAC97-B2C9-4198-A9DA-96BA4647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803"/>
  </w:style>
  <w:style w:type="paragraph" w:styleId="Heading5">
    <w:name w:val="heading 5"/>
    <w:basedOn w:val="Normal"/>
    <w:link w:val="Heading5Char"/>
    <w:uiPriority w:val="9"/>
    <w:qFormat/>
    <w:rsid w:val="00183F78"/>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F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F78"/>
    <w:rPr>
      <w:rFonts w:ascii="Tahoma" w:hAnsi="Tahoma" w:cs="Tahoma"/>
      <w:sz w:val="16"/>
      <w:szCs w:val="16"/>
    </w:rPr>
  </w:style>
  <w:style w:type="character" w:customStyle="1" w:styleId="Heading5Char">
    <w:name w:val="Heading 5 Char"/>
    <w:basedOn w:val="DefaultParagraphFont"/>
    <w:link w:val="Heading5"/>
    <w:uiPriority w:val="9"/>
    <w:rsid w:val="00183F78"/>
    <w:rPr>
      <w:rFonts w:ascii="Times New Roman" w:eastAsia="Times New Roman" w:hAnsi="Times New Roman" w:cs="Times New Roman"/>
      <w:b/>
      <w:bCs/>
      <w:sz w:val="20"/>
      <w:szCs w:val="20"/>
      <w:lang w:eastAsia="en-IN"/>
    </w:rPr>
  </w:style>
  <w:style w:type="table" w:styleId="TableGrid">
    <w:name w:val="Table Grid"/>
    <w:basedOn w:val="TableNormal"/>
    <w:uiPriority w:val="59"/>
    <w:rsid w:val="00FC48B9"/>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C48B9"/>
    <w:pPr>
      <w:autoSpaceDE w:val="0"/>
      <w:autoSpaceDN w:val="0"/>
      <w:adjustRightInd w:val="0"/>
      <w:spacing w:after="0" w:line="240" w:lineRule="auto"/>
    </w:pPr>
    <w:rPr>
      <w:rFonts w:ascii="Times New Roman" w:hAnsi="Times New Roman" w:cs="Times New Roman"/>
      <w:color w:val="000000"/>
      <w:sz w:val="24"/>
      <w:szCs w:val="24"/>
      <w:lang w:val="en-US" w:bidi="ta-IN"/>
    </w:rPr>
  </w:style>
  <w:style w:type="paragraph" w:styleId="BodyText">
    <w:name w:val="Body Text"/>
    <w:basedOn w:val="Normal"/>
    <w:link w:val="BodyTextChar"/>
    <w:uiPriority w:val="1"/>
    <w:qFormat/>
    <w:rsid w:val="00032F25"/>
    <w:pPr>
      <w:widowControl w:val="0"/>
      <w:autoSpaceDE w:val="0"/>
      <w:autoSpaceDN w:val="0"/>
      <w:spacing w:after="0" w:line="240" w:lineRule="auto"/>
    </w:pPr>
    <w:rPr>
      <w:rFonts w:ascii="Times New Roman" w:eastAsia="Times New Roman" w:hAnsi="Times New Roman" w:cs="Times New Roman"/>
      <w:sz w:val="28"/>
      <w:szCs w:val="28"/>
      <w:lang w:val="en-US"/>
    </w:rPr>
  </w:style>
  <w:style w:type="character" w:customStyle="1" w:styleId="BodyTextChar">
    <w:name w:val="Body Text Char"/>
    <w:basedOn w:val="DefaultParagraphFont"/>
    <w:link w:val="BodyText"/>
    <w:uiPriority w:val="1"/>
    <w:rsid w:val="00032F25"/>
    <w:rPr>
      <w:rFonts w:ascii="Times New Roman" w:eastAsia="Times New Roman" w:hAnsi="Times New Roman" w:cs="Times New Roman"/>
      <w:sz w:val="28"/>
      <w:szCs w:val="28"/>
      <w:lang w:val="en-US"/>
    </w:rPr>
  </w:style>
  <w:style w:type="paragraph" w:styleId="ListParagraph">
    <w:name w:val="List Paragraph"/>
    <w:basedOn w:val="Normal"/>
    <w:uiPriority w:val="34"/>
    <w:qFormat/>
    <w:rsid w:val="00017695"/>
    <w:pPr>
      <w:ind w:left="720"/>
      <w:contextualSpacing/>
    </w:pPr>
  </w:style>
  <w:style w:type="character" w:styleId="Hyperlink">
    <w:name w:val="Hyperlink"/>
    <w:basedOn w:val="DefaultParagraphFont"/>
    <w:uiPriority w:val="99"/>
    <w:unhideWhenUsed/>
    <w:rsid w:val="005917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281732">
      <w:bodyDiv w:val="1"/>
      <w:marLeft w:val="0"/>
      <w:marRight w:val="0"/>
      <w:marTop w:val="0"/>
      <w:marBottom w:val="0"/>
      <w:divBdr>
        <w:top w:val="none" w:sz="0" w:space="0" w:color="auto"/>
        <w:left w:val="none" w:sz="0" w:space="0" w:color="auto"/>
        <w:bottom w:val="none" w:sz="0" w:space="0" w:color="auto"/>
        <w:right w:val="none" w:sz="0" w:space="0" w:color="auto"/>
      </w:divBdr>
      <w:divsChild>
        <w:div w:id="1256015490">
          <w:marLeft w:val="0"/>
          <w:marRight w:val="0"/>
          <w:marTop w:val="0"/>
          <w:marBottom w:val="0"/>
          <w:divBdr>
            <w:top w:val="none" w:sz="0" w:space="0" w:color="auto"/>
            <w:left w:val="none" w:sz="0" w:space="0" w:color="auto"/>
            <w:bottom w:val="none" w:sz="0" w:space="0" w:color="auto"/>
            <w:right w:val="none" w:sz="0" w:space="0" w:color="auto"/>
          </w:divBdr>
          <w:divsChild>
            <w:div w:id="539128605">
              <w:marLeft w:val="0"/>
              <w:marRight w:val="0"/>
              <w:marTop w:val="0"/>
              <w:marBottom w:val="0"/>
              <w:divBdr>
                <w:top w:val="none" w:sz="0" w:space="0" w:color="auto"/>
                <w:left w:val="none" w:sz="0" w:space="0" w:color="auto"/>
                <w:bottom w:val="none" w:sz="0" w:space="0" w:color="auto"/>
                <w:right w:val="none" w:sz="0" w:space="0" w:color="auto"/>
              </w:divBdr>
              <w:divsChild>
                <w:div w:id="1236748260">
                  <w:marLeft w:val="0"/>
                  <w:marRight w:val="0"/>
                  <w:marTop w:val="0"/>
                  <w:marBottom w:val="0"/>
                  <w:divBdr>
                    <w:top w:val="none" w:sz="0" w:space="0" w:color="auto"/>
                    <w:left w:val="none" w:sz="0" w:space="0" w:color="auto"/>
                    <w:bottom w:val="none" w:sz="0" w:space="0" w:color="auto"/>
                    <w:right w:val="none" w:sz="0" w:space="0" w:color="auto"/>
                  </w:divBdr>
                  <w:divsChild>
                    <w:div w:id="2030373323">
                      <w:marLeft w:val="0"/>
                      <w:marRight w:val="0"/>
                      <w:marTop w:val="0"/>
                      <w:marBottom w:val="0"/>
                      <w:divBdr>
                        <w:top w:val="none" w:sz="0" w:space="0" w:color="auto"/>
                        <w:left w:val="none" w:sz="0" w:space="0" w:color="auto"/>
                        <w:bottom w:val="none" w:sz="0" w:space="0" w:color="auto"/>
                        <w:right w:val="none" w:sz="0" w:space="0" w:color="auto"/>
                      </w:divBdr>
                      <w:divsChild>
                        <w:div w:id="1353453592">
                          <w:marLeft w:val="0"/>
                          <w:marRight w:val="0"/>
                          <w:marTop w:val="0"/>
                          <w:marBottom w:val="0"/>
                          <w:divBdr>
                            <w:top w:val="none" w:sz="0" w:space="0" w:color="auto"/>
                            <w:left w:val="none" w:sz="0" w:space="0" w:color="auto"/>
                            <w:bottom w:val="none" w:sz="0" w:space="0" w:color="auto"/>
                            <w:right w:val="none" w:sz="0" w:space="0" w:color="auto"/>
                          </w:divBdr>
                          <w:divsChild>
                            <w:div w:id="1051348282">
                              <w:marLeft w:val="0"/>
                              <w:marRight w:val="0"/>
                              <w:marTop w:val="0"/>
                              <w:marBottom w:val="0"/>
                              <w:divBdr>
                                <w:top w:val="none" w:sz="0" w:space="0" w:color="auto"/>
                                <w:left w:val="none" w:sz="0" w:space="0" w:color="auto"/>
                                <w:bottom w:val="none" w:sz="0" w:space="0" w:color="auto"/>
                                <w:right w:val="none" w:sz="0" w:space="0" w:color="auto"/>
                              </w:divBdr>
                              <w:divsChild>
                                <w:div w:id="6198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5230633">
      <w:bodyDiv w:val="1"/>
      <w:marLeft w:val="0"/>
      <w:marRight w:val="0"/>
      <w:marTop w:val="0"/>
      <w:marBottom w:val="0"/>
      <w:divBdr>
        <w:top w:val="none" w:sz="0" w:space="0" w:color="auto"/>
        <w:left w:val="none" w:sz="0" w:space="0" w:color="auto"/>
        <w:bottom w:val="none" w:sz="0" w:space="0" w:color="auto"/>
        <w:right w:val="none" w:sz="0" w:space="0" w:color="auto"/>
      </w:divBdr>
      <w:divsChild>
        <w:div w:id="1655718877">
          <w:marLeft w:val="0"/>
          <w:marRight w:val="0"/>
          <w:marTop w:val="0"/>
          <w:marBottom w:val="0"/>
          <w:divBdr>
            <w:top w:val="none" w:sz="0" w:space="0" w:color="auto"/>
            <w:left w:val="none" w:sz="0" w:space="0" w:color="auto"/>
            <w:bottom w:val="none" w:sz="0" w:space="0" w:color="auto"/>
            <w:right w:val="none" w:sz="0" w:space="0" w:color="auto"/>
          </w:divBdr>
          <w:divsChild>
            <w:div w:id="1737627365">
              <w:marLeft w:val="0"/>
              <w:marRight w:val="0"/>
              <w:marTop w:val="0"/>
              <w:marBottom w:val="0"/>
              <w:divBdr>
                <w:top w:val="none" w:sz="0" w:space="0" w:color="auto"/>
                <w:left w:val="none" w:sz="0" w:space="0" w:color="auto"/>
                <w:bottom w:val="none" w:sz="0" w:space="0" w:color="auto"/>
                <w:right w:val="none" w:sz="0" w:space="0" w:color="auto"/>
              </w:divBdr>
              <w:divsChild>
                <w:div w:id="110685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21490">
      <w:bodyDiv w:val="1"/>
      <w:marLeft w:val="0"/>
      <w:marRight w:val="0"/>
      <w:marTop w:val="0"/>
      <w:marBottom w:val="0"/>
      <w:divBdr>
        <w:top w:val="none" w:sz="0" w:space="0" w:color="auto"/>
        <w:left w:val="none" w:sz="0" w:space="0" w:color="auto"/>
        <w:bottom w:val="none" w:sz="0" w:space="0" w:color="auto"/>
        <w:right w:val="none" w:sz="0" w:space="0" w:color="auto"/>
      </w:divBdr>
      <w:divsChild>
        <w:div w:id="951395732">
          <w:marLeft w:val="0"/>
          <w:marRight w:val="0"/>
          <w:marTop w:val="0"/>
          <w:marBottom w:val="0"/>
          <w:divBdr>
            <w:top w:val="none" w:sz="0" w:space="0" w:color="auto"/>
            <w:left w:val="none" w:sz="0" w:space="0" w:color="auto"/>
            <w:bottom w:val="none" w:sz="0" w:space="0" w:color="auto"/>
            <w:right w:val="none" w:sz="0" w:space="0" w:color="auto"/>
          </w:divBdr>
          <w:divsChild>
            <w:div w:id="231695218">
              <w:marLeft w:val="0"/>
              <w:marRight w:val="0"/>
              <w:marTop w:val="0"/>
              <w:marBottom w:val="0"/>
              <w:divBdr>
                <w:top w:val="none" w:sz="0" w:space="0" w:color="auto"/>
                <w:left w:val="none" w:sz="0" w:space="0" w:color="auto"/>
                <w:bottom w:val="none" w:sz="0" w:space="0" w:color="auto"/>
                <w:right w:val="none" w:sz="0" w:space="0" w:color="auto"/>
              </w:divBdr>
              <w:divsChild>
                <w:div w:id="12450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56755">
      <w:bodyDiv w:val="1"/>
      <w:marLeft w:val="0"/>
      <w:marRight w:val="0"/>
      <w:marTop w:val="0"/>
      <w:marBottom w:val="0"/>
      <w:divBdr>
        <w:top w:val="none" w:sz="0" w:space="0" w:color="auto"/>
        <w:left w:val="none" w:sz="0" w:space="0" w:color="auto"/>
        <w:bottom w:val="none" w:sz="0" w:space="0" w:color="auto"/>
        <w:right w:val="none" w:sz="0" w:space="0" w:color="auto"/>
      </w:divBdr>
    </w:div>
    <w:div w:id="1300382272">
      <w:bodyDiv w:val="1"/>
      <w:marLeft w:val="0"/>
      <w:marRight w:val="0"/>
      <w:marTop w:val="0"/>
      <w:marBottom w:val="0"/>
      <w:divBdr>
        <w:top w:val="none" w:sz="0" w:space="0" w:color="auto"/>
        <w:left w:val="none" w:sz="0" w:space="0" w:color="auto"/>
        <w:bottom w:val="none" w:sz="0" w:space="0" w:color="auto"/>
        <w:right w:val="none" w:sz="0" w:space="0" w:color="auto"/>
      </w:divBdr>
      <w:divsChild>
        <w:div w:id="1064835856">
          <w:marLeft w:val="0"/>
          <w:marRight w:val="0"/>
          <w:marTop w:val="0"/>
          <w:marBottom w:val="0"/>
          <w:divBdr>
            <w:top w:val="none" w:sz="0" w:space="0" w:color="auto"/>
            <w:left w:val="none" w:sz="0" w:space="0" w:color="auto"/>
            <w:bottom w:val="none" w:sz="0" w:space="0" w:color="auto"/>
            <w:right w:val="none" w:sz="0" w:space="0" w:color="auto"/>
          </w:divBdr>
          <w:divsChild>
            <w:div w:id="1869904936">
              <w:marLeft w:val="0"/>
              <w:marRight w:val="0"/>
              <w:marTop w:val="0"/>
              <w:marBottom w:val="0"/>
              <w:divBdr>
                <w:top w:val="none" w:sz="0" w:space="0" w:color="auto"/>
                <w:left w:val="none" w:sz="0" w:space="0" w:color="auto"/>
                <w:bottom w:val="none" w:sz="0" w:space="0" w:color="auto"/>
                <w:right w:val="none" w:sz="0" w:space="0" w:color="auto"/>
              </w:divBdr>
              <w:divsChild>
                <w:div w:id="9144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5019">
      <w:bodyDiv w:val="1"/>
      <w:marLeft w:val="0"/>
      <w:marRight w:val="0"/>
      <w:marTop w:val="0"/>
      <w:marBottom w:val="0"/>
      <w:divBdr>
        <w:top w:val="none" w:sz="0" w:space="0" w:color="auto"/>
        <w:left w:val="none" w:sz="0" w:space="0" w:color="auto"/>
        <w:bottom w:val="none" w:sz="0" w:space="0" w:color="auto"/>
        <w:right w:val="none" w:sz="0" w:space="0" w:color="auto"/>
      </w:divBdr>
      <w:divsChild>
        <w:div w:id="1388337501">
          <w:marLeft w:val="0"/>
          <w:marRight w:val="0"/>
          <w:marTop w:val="0"/>
          <w:marBottom w:val="0"/>
          <w:divBdr>
            <w:top w:val="none" w:sz="0" w:space="0" w:color="auto"/>
            <w:left w:val="none" w:sz="0" w:space="0" w:color="auto"/>
            <w:bottom w:val="none" w:sz="0" w:space="0" w:color="auto"/>
            <w:right w:val="none" w:sz="0" w:space="0" w:color="auto"/>
          </w:divBdr>
          <w:divsChild>
            <w:div w:id="1281301408">
              <w:marLeft w:val="0"/>
              <w:marRight w:val="0"/>
              <w:marTop w:val="0"/>
              <w:marBottom w:val="0"/>
              <w:divBdr>
                <w:top w:val="none" w:sz="0" w:space="0" w:color="auto"/>
                <w:left w:val="none" w:sz="0" w:space="0" w:color="auto"/>
                <w:bottom w:val="none" w:sz="0" w:space="0" w:color="auto"/>
                <w:right w:val="none" w:sz="0" w:space="0" w:color="auto"/>
              </w:divBdr>
              <w:divsChild>
                <w:div w:id="66196520">
                  <w:marLeft w:val="0"/>
                  <w:marRight w:val="0"/>
                  <w:marTop w:val="0"/>
                  <w:marBottom w:val="0"/>
                  <w:divBdr>
                    <w:top w:val="none" w:sz="0" w:space="0" w:color="auto"/>
                    <w:left w:val="none" w:sz="0" w:space="0" w:color="auto"/>
                    <w:bottom w:val="none" w:sz="0" w:space="0" w:color="auto"/>
                    <w:right w:val="none" w:sz="0" w:space="0" w:color="auto"/>
                  </w:divBdr>
                  <w:divsChild>
                    <w:div w:id="116264544">
                      <w:marLeft w:val="0"/>
                      <w:marRight w:val="0"/>
                      <w:marTop w:val="0"/>
                      <w:marBottom w:val="0"/>
                      <w:divBdr>
                        <w:top w:val="none" w:sz="0" w:space="0" w:color="auto"/>
                        <w:left w:val="none" w:sz="0" w:space="0" w:color="auto"/>
                        <w:bottom w:val="none" w:sz="0" w:space="0" w:color="auto"/>
                        <w:right w:val="none" w:sz="0" w:space="0" w:color="auto"/>
                      </w:divBdr>
                      <w:divsChild>
                        <w:div w:id="1523516937">
                          <w:marLeft w:val="0"/>
                          <w:marRight w:val="0"/>
                          <w:marTop w:val="0"/>
                          <w:marBottom w:val="0"/>
                          <w:divBdr>
                            <w:top w:val="none" w:sz="0" w:space="0" w:color="auto"/>
                            <w:left w:val="none" w:sz="0" w:space="0" w:color="auto"/>
                            <w:bottom w:val="none" w:sz="0" w:space="0" w:color="auto"/>
                            <w:right w:val="none" w:sz="0" w:space="0" w:color="auto"/>
                          </w:divBdr>
                          <w:divsChild>
                            <w:div w:id="1495729475">
                              <w:marLeft w:val="0"/>
                              <w:marRight w:val="0"/>
                              <w:marTop w:val="0"/>
                              <w:marBottom w:val="0"/>
                              <w:divBdr>
                                <w:top w:val="none" w:sz="0" w:space="0" w:color="auto"/>
                                <w:left w:val="none" w:sz="0" w:space="0" w:color="auto"/>
                                <w:bottom w:val="none" w:sz="0" w:space="0" w:color="auto"/>
                                <w:right w:val="none" w:sz="0" w:space="0" w:color="auto"/>
                              </w:divBdr>
                              <w:divsChild>
                                <w:div w:id="112264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792074">
      <w:bodyDiv w:val="1"/>
      <w:marLeft w:val="0"/>
      <w:marRight w:val="0"/>
      <w:marTop w:val="0"/>
      <w:marBottom w:val="0"/>
      <w:divBdr>
        <w:top w:val="none" w:sz="0" w:space="0" w:color="auto"/>
        <w:left w:val="none" w:sz="0" w:space="0" w:color="auto"/>
        <w:bottom w:val="none" w:sz="0" w:space="0" w:color="auto"/>
        <w:right w:val="none" w:sz="0" w:space="0" w:color="auto"/>
      </w:divBdr>
      <w:divsChild>
        <w:div w:id="786315500">
          <w:marLeft w:val="0"/>
          <w:marRight w:val="0"/>
          <w:marTop w:val="0"/>
          <w:marBottom w:val="0"/>
          <w:divBdr>
            <w:top w:val="none" w:sz="0" w:space="0" w:color="auto"/>
            <w:left w:val="none" w:sz="0" w:space="0" w:color="auto"/>
            <w:bottom w:val="none" w:sz="0" w:space="0" w:color="auto"/>
            <w:right w:val="none" w:sz="0" w:space="0" w:color="auto"/>
          </w:divBdr>
          <w:divsChild>
            <w:div w:id="83889161">
              <w:marLeft w:val="0"/>
              <w:marRight w:val="0"/>
              <w:marTop w:val="0"/>
              <w:marBottom w:val="0"/>
              <w:divBdr>
                <w:top w:val="none" w:sz="0" w:space="0" w:color="auto"/>
                <w:left w:val="none" w:sz="0" w:space="0" w:color="auto"/>
                <w:bottom w:val="none" w:sz="0" w:space="0" w:color="auto"/>
                <w:right w:val="none" w:sz="0" w:space="0" w:color="auto"/>
              </w:divBdr>
              <w:divsChild>
                <w:div w:id="176122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88137">
      <w:bodyDiv w:val="1"/>
      <w:marLeft w:val="0"/>
      <w:marRight w:val="0"/>
      <w:marTop w:val="0"/>
      <w:marBottom w:val="0"/>
      <w:divBdr>
        <w:top w:val="none" w:sz="0" w:space="0" w:color="auto"/>
        <w:left w:val="none" w:sz="0" w:space="0" w:color="auto"/>
        <w:bottom w:val="none" w:sz="0" w:space="0" w:color="auto"/>
        <w:right w:val="none" w:sz="0" w:space="0" w:color="auto"/>
      </w:divBdr>
      <w:divsChild>
        <w:div w:id="1810170803">
          <w:marLeft w:val="0"/>
          <w:marRight w:val="0"/>
          <w:marTop w:val="0"/>
          <w:marBottom w:val="0"/>
          <w:divBdr>
            <w:top w:val="none" w:sz="0" w:space="0" w:color="auto"/>
            <w:left w:val="none" w:sz="0" w:space="0" w:color="auto"/>
            <w:bottom w:val="none" w:sz="0" w:space="0" w:color="auto"/>
            <w:right w:val="none" w:sz="0" w:space="0" w:color="auto"/>
          </w:divBdr>
          <w:divsChild>
            <w:div w:id="1839533830">
              <w:marLeft w:val="0"/>
              <w:marRight w:val="0"/>
              <w:marTop w:val="0"/>
              <w:marBottom w:val="0"/>
              <w:divBdr>
                <w:top w:val="none" w:sz="0" w:space="0" w:color="auto"/>
                <w:left w:val="none" w:sz="0" w:space="0" w:color="auto"/>
                <w:bottom w:val="none" w:sz="0" w:space="0" w:color="auto"/>
                <w:right w:val="none" w:sz="0" w:space="0" w:color="auto"/>
              </w:divBdr>
              <w:divsChild>
                <w:div w:id="469521110">
                  <w:marLeft w:val="0"/>
                  <w:marRight w:val="0"/>
                  <w:marTop w:val="0"/>
                  <w:marBottom w:val="0"/>
                  <w:divBdr>
                    <w:top w:val="none" w:sz="0" w:space="0" w:color="auto"/>
                    <w:left w:val="none" w:sz="0" w:space="0" w:color="auto"/>
                    <w:bottom w:val="none" w:sz="0" w:space="0" w:color="auto"/>
                    <w:right w:val="none" w:sz="0" w:space="0" w:color="auto"/>
                  </w:divBdr>
                  <w:divsChild>
                    <w:div w:id="1246576775">
                      <w:marLeft w:val="0"/>
                      <w:marRight w:val="0"/>
                      <w:marTop w:val="0"/>
                      <w:marBottom w:val="0"/>
                      <w:divBdr>
                        <w:top w:val="none" w:sz="0" w:space="0" w:color="auto"/>
                        <w:left w:val="none" w:sz="0" w:space="0" w:color="auto"/>
                        <w:bottom w:val="none" w:sz="0" w:space="0" w:color="auto"/>
                        <w:right w:val="none" w:sz="0" w:space="0" w:color="auto"/>
                      </w:divBdr>
                      <w:divsChild>
                        <w:div w:id="174882066">
                          <w:marLeft w:val="0"/>
                          <w:marRight w:val="0"/>
                          <w:marTop w:val="0"/>
                          <w:marBottom w:val="0"/>
                          <w:divBdr>
                            <w:top w:val="none" w:sz="0" w:space="0" w:color="auto"/>
                            <w:left w:val="none" w:sz="0" w:space="0" w:color="auto"/>
                            <w:bottom w:val="none" w:sz="0" w:space="0" w:color="auto"/>
                            <w:right w:val="none" w:sz="0" w:space="0" w:color="auto"/>
                          </w:divBdr>
                          <w:divsChild>
                            <w:div w:id="2074618383">
                              <w:marLeft w:val="0"/>
                              <w:marRight w:val="0"/>
                              <w:marTop w:val="0"/>
                              <w:marBottom w:val="0"/>
                              <w:divBdr>
                                <w:top w:val="none" w:sz="0" w:space="0" w:color="auto"/>
                                <w:left w:val="none" w:sz="0" w:space="0" w:color="auto"/>
                                <w:bottom w:val="none" w:sz="0" w:space="0" w:color="auto"/>
                                <w:right w:val="none" w:sz="0" w:space="0" w:color="auto"/>
                              </w:divBdr>
                              <w:divsChild>
                                <w:div w:id="8403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538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prof.darlingselv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9</Pages>
  <Words>2446</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jothi</cp:lastModifiedBy>
  <cp:revision>7</cp:revision>
  <dcterms:created xsi:type="dcterms:W3CDTF">2023-08-31T11:40:00Z</dcterms:created>
  <dcterms:modified xsi:type="dcterms:W3CDTF">2023-08-31T13:11:00Z</dcterms:modified>
</cp:coreProperties>
</file>