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05C25" w14:textId="051B4880" w:rsidR="00466548" w:rsidRPr="00466548" w:rsidRDefault="008A1852" w:rsidP="00466548">
      <w:pPr>
        <w:pStyle w:val="papertitle"/>
        <w:spacing w:after="0"/>
        <w:rPr>
          <w:rFonts w:eastAsia="MS Mincho"/>
        </w:rPr>
      </w:pPr>
      <w:r w:rsidRPr="008A1852">
        <w:rPr>
          <w:rFonts w:eastAsia="MS Mincho"/>
        </w:rPr>
        <w:t xml:space="preserve">Novel Technologies for Extracting and Analyzing Bioactive Compounds from Fruit </w:t>
      </w:r>
      <w:bookmarkStart w:id="0" w:name="_GoBack"/>
      <w:bookmarkEnd w:id="0"/>
      <w:r w:rsidRPr="008A1852">
        <w:rPr>
          <w:rFonts w:eastAsia="MS Mincho"/>
        </w:rPr>
        <w:t>Waste</w:t>
      </w:r>
    </w:p>
    <w:p w14:paraId="660BF10C" w14:textId="77777777" w:rsidR="008A55B5" w:rsidRPr="00466548" w:rsidRDefault="008A55B5" w:rsidP="00466548">
      <w:pPr>
        <w:rPr>
          <w:rFonts w:eastAsia="MS Mincho"/>
        </w:rPr>
      </w:pPr>
    </w:p>
    <w:p w14:paraId="732B5211"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5FF847EA" w14:textId="5676C0F3" w:rsidR="008A55B5" w:rsidRPr="00466548" w:rsidRDefault="008A1852" w:rsidP="00466548">
      <w:pPr>
        <w:pStyle w:val="Author"/>
        <w:spacing w:before="0" w:after="0"/>
        <w:rPr>
          <w:rFonts w:eastAsia="MS Mincho"/>
          <w:sz w:val="20"/>
          <w:szCs w:val="20"/>
        </w:rPr>
      </w:pPr>
      <w:r>
        <w:rPr>
          <w:rFonts w:eastAsia="MS Mincho"/>
          <w:sz w:val="20"/>
          <w:szCs w:val="20"/>
        </w:rPr>
        <w:lastRenderedPageBreak/>
        <w:t>Vimal Kumar Shanmugavelu</w:t>
      </w:r>
      <w:r w:rsidRPr="008A1852">
        <w:rPr>
          <w:rFonts w:eastAsia="MS Mincho"/>
          <w:sz w:val="20"/>
          <w:szCs w:val="20"/>
          <w:vertAlign w:val="superscript"/>
        </w:rPr>
        <w:t>1</w:t>
      </w:r>
      <w:r w:rsidR="00C86C74">
        <w:rPr>
          <w:rFonts w:eastAsia="MS Mincho"/>
          <w:sz w:val="20"/>
          <w:szCs w:val="20"/>
          <w:vertAlign w:val="superscript"/>
        </w:rPr>
        <w:t>*</w:t>
      </w:r>
    </w:p>
    <w:p w14:paraId="52EBD205" w14:textId="40F02492" w:rsidR="008A55B5" w:rsidRPr="00466548" w:rsidRDefault="008A1852" w:rsidP="00466548">
      <w:pPr>
        <w:pStyle w:val="Affiliation"/>
        <w:rPr>
          <w:rFonts w:eastAsia="MS Mincho"/>
        </w:rPr>
      </w:pPr>
      <w:r>
        <w:rPr>
          <w:rFonts w:eastAsia="MS Mincho"/>
        </w:rPr>
        <w:t>Department of Pharmacology</w:t>
      </w:r>
    </w:p>
    <w:p w14:paraId="3BE4E6E1" w14:textId="597BD8E2" w:rsidR="008A55B5" w:rsidRPr="00466548" w:rsidRDefault="008A1852" w:rsidP="00466548">
      <w:pPr>
        <w:pStyle w:val="Affiliation"/>
        <w:rPr>
          <w:rFonts w:eastAsia="MS Mincho"/>
        </w:rPr>
      </w:pPr>
      <w:r>
        <w:rPr>
          <w:rFonts w:eastAsia="MS Mincho"/>
        </w:rPr>
        <w:t>Al-Shifa College of Pharmacy</w:t>
      </w:r>
    </w:p>
    <w:p w14:paraId="577A1024" w14:textId="3F4F513B" w:rsidR="008A55B5" w:rsidRPr="00466548" w:rsidRDefault="008A1852" w:rsidP="00466548">
      <w:pPr>
        <w:pStyle w:val="Affiliation"/>
        <w:rPr>
          <w:rFonts w:eastAsia="MS Mincho"/>
        </w:rPr>
      </w:pPr>
      <w:proofErr w:type="spellStart"/>
      <w:r w:rsidRPr="008A1852">
        <w:rPr>
          <w:rFonts w:eastAsia="MS Mincho"/>
        </w:rPr>
        <w:t>Poonthavanam</w:t>
      </w:r>
      <w:proofErr w:type="spellEnd"/>
      <w:r w:rsidRPr="008A1852">
        <w:rPr>
          <w:rFonts w:eastAsia="MS Mincho"/>
        </w:rPr>
        <w:t xml:space="preserve">, </w:t>
      </w:r>
      <w:proofErr w:type="spellStart"/>
      <w:r w:rsidRPr="008A1852">
        <w:rPr>
          <w:rFonts w:eastAsia="MS Mincho"/>
        </w:rPr>
        <w:t>Kizhattoor</w:t>
      </w:r>
      <w:proofErr w:type="spellEnd"/>
      <w:r w:rsidRPr="008A1852">
        <w:rPr>
          <w:rFonts w:eastAsia="MS Mincho"/>
        </w:rPr>
        <w:t>, Kerala</w:t>
      </w:r>
      <w:r w:rsidR="008A55B5" w:rsidRPr="00466548">
        <w:rPr>
          <w:rFonts w:eastAsia="MS Mincho"/>
        </w:rPr>
        <w:t xml:space="preserve">, </w:t>
      </w:r>
      <w:r>
        <w:rPr>
          <w:rFonts w:eastAsia="MS Mincho"/>
        </w:rPr>
        <w:t>India</w:t>
      </w:r>
    </w:p>
    <w:p w14:paraId="29164BCD" w14:textId="77777777" w:rsidR="008A1852" w:rsidRDefault="008A1852" w:rsidP="00466548">
      <w:pPr>
        <w:pStyle w:val="Author"/>
        <w:spacing w:before="0" w:after="0"/>
        <w:rPr>
          <w:rFonts w:eastAsia="MS Mincho"/>
          <w:sz w:val="20"/>
          <w:szCs w:val="20"/>
        </w:rPr>
      </w:pPr>
    </w:p>
    <w:p w14:paraId="1DA4054F" w14:textId="77777777" w:rsidR="008A1852" w:rsidRDefault="008A1852" w:rsidP="00466548">
      <w:pPr>
        <w:pStyle w:val="Author"/>
        <w:spacing w:before="0" w:after="0"/>
        <w:rPr>
          <w:rFonts w:eastAsia="MS Mincho"/>
          <w:sz w:val="20"/>
          <w:szCs w:val="20"/>
        </w:rPr>
      </w:pPr>
    </w:p>
    <w:p w14:paraId="43CEEFB9" w14:textId="51A92328" w:rsidR="008A55B5" w:rsidRPr="00466548" w:rsidRDefault="003B1DEF" w:rsidP="00466548">
      <w:pPr>
        <w:pStyle w:val="Author"/>
        <w:spacing w:before="0" w:after="0"/>
        <w:rPr>
          <w:rFonts w:eastAsia="MS Mincho"/>
          <w:sz w:val="20"/>
          <w:szCs w:val="20"/>
        </w:rPr>
      </w:pPr>
      <w:r>
        <w:rPr>
          <w:rFonts w:eastAsia="MS Mincho"/>
          <w:sz w:val="20"/>
          <w:szCs w:val="20"/>
        </w:rPr>
        <w:lastRenderedPageBreak/>
        <w:t>Sruthi Harihara Jaya Subramanian</w:t>
      </w:r>
      <w:r w:rsidR="008A1852" w:rsidRPr="008A1852">
        <w:rPr>
          <w:rFonts w:eastAsia="MS Mincho"/>
          <w:sz w:val="20"/>
          <w:szCs w:val="20"/>
          <w:vertAlign w:val="superscript"/>
        </w:rPr>
        <w:t>2</w:t>
      </w:r>
      <w:r w:rsidR="008A1852">
        <w:rPr>
          <w:rFonts w:eastAsia="MS Mincho"/>
          <w:sz w:val="20"/>
          <w:szCs w:val="20"/>
        </w:rPr>
        <w:t xml:space="preserve"> </w:t>
      </w:r>
    </w:p>
    <w:p w14:paraId="74CF5FF9" w14:textId="6825A2D8" w:rsidR="008A55B5" w:rsidRPr="00466548" w:rsidRDefault="008A1852" w:rsidP="00466548">
      <w:pPr>
        <w:pStyle w:val="Affiliation"/>
        <w:rPr>
          <w:rFonts w:eastAsia="MS Mincho"/>
        </w:rPr>
      </w:pPr>
      <w:r>
        <w:rPr>
          <w:rFonts w:eastAsia="MS Mincho"/>
        </w:rPr>
        <w:t>Department of Pharmacy Practice</w:t>
      </w:r>
    </w:p>
    <w:p w14:paraId="04B4C322" w14:textId="77777777" w:rsidR="008A1852" w:rsidRPr="00466548" w:rsidRDefault="008A1852" w:rsidP="008A1852">
      <w:pPr>
        <w:pStyle w:val="Affiliation"/>
        <w:rPr>
          <w:rFonts w:eastAsia="MS Mincho"/>
        </w:rPr>
      </w:pPr>
      <w:r>
        <w:rPr>
          <w:rFonts w:eastAsia="MS Mincho"/>
        </w:rPr>
        <w:t>Al-Shifa College of Pharmacy</w:t>
      </w:r>
    </w:p>
    <w:p w14:paraId="46B51948" w14:textId="25AEB377" w:rsidR="008A55B5" w:rsidRDefault="008A1852" w:rsidP="008A1852">
      <w:pPr>
        <w:pStyle w:val="Affiliation"/>
        <w:rPr>
          <w:rFonts w:eastAsia="MS Mincho"/>
        </w:rPr>
      </w:pPr>
      <w:proofErr w:type="spellStart"/>
      <w:r w:rsidRPr="008A1852">
        <w:rPr>
          <w:rFonts w:eastAsia="MS Mincho"/>
        </w:rPr>
        <w:t>Poonthavanam</w:t>
      </w:r>
      <w:proofErr w:type="spellEnd"/>
      <w:r w:rsidRPr="008A1852">
        <w:rPr>
          <w:rFonts w:eastAsia="MS Mincho"/>
        </w:rPr>
        <w:t xml:space="preserve">, </w:t>
      </w:r>
      <w:proofErr w:type="spellStart"/>
      <w:r w:rsidRPr="008A1852">
        <w:rPr>
          <w:rFonts w:eastAsia="MS Mincho"/>
        </w:rPr>
        <w:t>Kizhattoor</w:t>
      </w:r>
      <w:proofErr w:type="spellEnd"/>
      <w:r w:rsidRPr="008A1852">
        <w:rPr>
          <w:rFonts w:eastAsia="MS Mincho"/>
        </w:rPr>
        <w:t>, Kerala</w:t>
      </w:r>
      <w:r w:rsidRPr="00466548">
        <w:rPr>
          <w:rFonts w:eastAsia="MS Mincho"/>
        </w:rPr>
        <w:t xml:space="preserve">, </w:t>
      </w:r>
      <w:r>
        <w:rPr>
          <w:rFonts w:eastAsia="MS Mincho"/>
        </w:rPr>
        <w:t>India</w:t>
      </w:r>
    </w:p>
    <w:p w14:paraId="204E21A6" w14:textId="77777777" w:rsidR="008A1852" w:rsidRDefault="008A1852" w:rsidP="00466548">
      <w:pPr>
        <w:pStyle w:val="Affiliation"/>
        <w:rPr>
          <w:rFonts w:eastAsia="MS Mincho"/>
        </w:rPr>
      </w:pPr>
    </w:p>
    <w:p w14:paraId="64BFC030" w14:textId="5D1A568A" w:rsidR="008A1852" w:rsidRPr="00466548" w:rsidRDefault="008A1852" w:rsidP="008A1852">
      <w:pPr>
        <w:pStyle w:val="Author"/>
        <w:spacing w:before="0" w:after="0"/>
        <w:rPr>
          <w:rFonts w:eastAsia="MS Mincho"/>
          <w:sz w:val="20"/>
          <w:szCs w:val="20"/>
        </w:rPr>
      </w:pPr>
      <w:r>
        <w:rPr>
          <w:rFonts w:eastAsia="MS Mincho"/>
          <w:sz w:val="20"/>
          <w:szCs w:val="20"/>
        </w:rPr>
        <w:lastRenderedPageBreak/>
        <w:t>Agasa Ramu Mahesh</w:t>
      </w:r>
      <w:r w:rsidR="00C86C74">
        <w:rPr>
          <w:rFonts w:eastAsia="MS Mincho"/>
          <w:sz w:val="20"/>
          <w:szCs w:val="20"/>
          <w:vertAlign w:val="superscript"/>
        </w:rPr>
        <w:t>3</w:t>
      </w:r>
      <w:r>
        <w:rPr>
          <w:rFonts w:eastAsia="MS Mincho"/>
          <w:sz w:val="20"/>
          <w:szCs w:val="20"/>
        </w:rPr>
        <w:t xml:space="preserve"> </w:t>
      </w:r>
    </w:p>
    <w:p w14:paraId="2B3CE414" w14:textId="69C8C665" w:rsidR="008A1852" w:rsidRPr="00466548" w:rsidRDefault="008A1852" w:rsidP="008A1852">
      <w:pPr>
        <w:pStyle w:val="Affiliation"/>
        <w:rPr>
          <w:rFonts w:eastAsia="MS Mincho"/>
        </w:rPr>
      </w:pPr>
      <w:r>
        <w:rPr>
          <w:rFonts w:eastAsia="MS Mincho"/>
        </w:rPr>
        <w:t>Department of Pharmaceutical Chemistry</w:t>
      </w:r>
    </w:p>
    <w:p w14:paraId="5A06A9A8" w14:textId="0D7E6F21" w:rsidR="008A1852" w:rsidRPr="00466548" w:rsidRDefault="008A1852" w:rsidP="008A1852">
      <w:pPr>
        <w:pStyle w:val="Affiliation"/>
        <w:rPr>
          <w:rFonts w:eastAsia="MS Mincho"/>
        </w:rPr>
      </w:pPr>
      <w:r>
        <w:rPr>
          <w:rFonts w:eastAsia="MS Mincho"/>
        </w:rPr>
        <w:t>Faculty of Pharmacy</w:t>
      </w:r>
    </w:p>
    <w:p w14:paraId="2F358857" w14:textId="77777777" w:rsidR="008A1852" w:rsidRDefault="008A1852" w:rsidP="008A1852">
      <w:pPr>
        <w:pStyle w:val="Affiliation"/>
        <w:rPr>
          <w:rFonts w:eastAsia="MS Mincho"/>
        </w:rPr>
      </w:pPr>
      <w:r>
        <w:rPr>
          <w:rFonts w:eastAsia="MS Mincho"/>
        </w:rPr>
        <w:t xml:space="preserve">MS </w:t>
      </w:r>
      <w:proofErr w:type="spellStart"/>
      <w:r>
        <w:rPr>
          <w:rFonts w:eastAsia="MS Mincho"/>
        </w:rPr>
        <w:t>Ramaiah</w:t>
      </w:r>
      <w:proofErr w:type="spellEnd"/>
      <w:r>
        <w:rPr>
          <w:rFonts w:eastAsia="MS Mincho"/>
        </w:rPr>
        <w:t xml:space="preserve"> University of Applied Sciences,</w:t>
      </w:r>
    </w:p>
    <w:p w14:paraId="0A48984D" w14:textId="60C3A8BA" w:rsidR="008A1852" w:rsidRDefault="008A1852" w:rsidP="008A1852">
      <w:pPr>
        <w:pStyle w:val="Affiliation"/>
        <w:rPr>
          <w:rFonts w:eastAsia="MS Mincho"/>
        </w:rPr>
        <w:sectPr w:rsidR="008A1852" w:rsidSect="008A1852">
          <w:type w:val="continuous"/>
          <w:pgSz w:w="11909" w:h="16834" w:code="9"/>
          <w:pgMar w:top="1440" w:right="1440" w:bottom="1440" w:left="1440" w:header="720" w:footer="720" w:gutter="0"/>
          <w:cols w:num="3" w:space="720"/>
          <w:docGrid w:linePitch="360"/>
        </w:sectPr>
      </w:pPr>
      <w:r>
        <w:rPr>
          <w:rFonts w:eastAsia="MS Mincho"/>
        </w:rPr>
        <w:t>Bengaluru, India</w:t>
      </w:r>
    </w:p>
    <w:p w14:paraId="2C97B780" w14:textId="77777777" w:rsidR="00466548" w:rsidRDefault="00466548" w:rsidP="00466548">
      <w:pPr>
        <w:pStyle w:val="Affiliation"/>
        <w:rPr>
          <w:rFonts w:eastAsia="MS Mincho"/>
        </w:rPr>
      </w:pPr>
    </w:p>
    <w:p w14:paraId="69E1CC86"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16701C81"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14:paraId="660242F3" w14:textId="299D964E" w:rsidR="008A55B5" w:rsidRPr="00466548" w:rsidRDefault="00495B1C" w:rsidP="00402841">
      <w:pPr>
        <w:pStyle w:val="Abstract"/>
        <w:spacing w:after="0"/>
        <w:ind w:firstLine="720"/>
        <w:rPr>
          <w:b w:val="0"/>
          <w:sz w:val="20"/>
          <w:szCs w:val="20"/>
        </w:rPr>
      </w:pPr>
      <w:r w:rsidRPr="00495B1C">
        <w:rPr>
          <w:b w:val="0"/>
          <w:sz w:val="20"/>
          <w:szCs w:val="20"/>
        </w:rPr>
        <w:t xml:space="preserve">Fruit waste is a treasure trove of bioactive compounds, including polyphenols, polysaccharides, and a diverse array of phytochemicals, including pigments. Beyond its environmental implications, harnessing the value of fruit waste presents promising economic opportunities, paving the way for innovative food products and ingredients that contribute to a circular economy. Organic phenolic compounds, in particular, have garnered significant attention in various industries, serving not only as nutritional supplements and functional foods but also as sustainable commodities. While numerous methods for extracting phenolic compounds from fruit waste exist, many rely on organic solvents, which can raise ecological concerns. There is a growing demand for eco-friendly and sustainable extraction techniques that yield phenolic-rich extracts with minimal environmental impact. The adoption of these innovative "green" extraction methods not only addresses the global fruit waste crisis but also converts fruit residue into valuable bio-based materials. In this comprehensive review, we delve </w:t>
      </w:r>
      <w:proofErr w:type="gramStart"/>
      <w:r w:rsidRPr="00495B1C">
        <w:rPr>
          <w:b w:val="0"/>
          <w:sz w:val="20"/>
          <w:szCs w:val="20"/>
        </w:rPr>
        <w:t>into</w:t>
      </w:r>
      <w:proofErr w:type="gramEnd"/>
      <w:r w:rsidRPr="00495B1C">
        <w:rPr>
          <w:b w:val="0"/>
          <w:sz w:val="20"/>
          <w:szCs w:val="20"/>
        </w:rPr>
        <w:t xml:space="preserve"> the most promising and inventive methods for isolating bioactive substances from fruit waste. Our focus is on environmentally friendly technologies, including bioreactors, enzyme-assisted extraction, ultrasound-assisted extraction, and their combinations, which offer sustainable solutions for both industry and the environment</w:t>
      </w:r>
      <w:r w:rsidR="00292EF9">
        <w:rPr>
          <w:b w:val="0"/>
          <w:sz w:val="20"/>
          <w:szCs w:val="20"/>
        </w:rPr>
        <w:t>.</w:t>
      </w:r>
    </w:p>
    <w:p w14:paraId="7FCF460E" w14:textId="77777777" w:rsidR="00466548" w:rsidRPr="00466548" w:rsidRDefault="00466548" w:rsidP="00466548">
      <w:pPr>
        <w:pStyle w:val="Abstract"/>
        <w:spacing w:after="0"/>
        <w:ind w:firstLine="0"/>
        <w:rPr>
          <w:rFonts w:eastAsia="MS Mincho"/>
          <w:b w:val="0"/>
          <w:sz w:val="20"/>
          <w:szCs w:val="20"/>
        </w:rPr>
      </w:pPr>
    </w:p>
    <w:p w14:paraId="4DBF88DC" w14:textId="6384A6DC"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8A1852" w:rsidRPr="008A1852">
        <w:t xml:space="preserve"> </w:t>
      </w:r>
      <w:r w:rsidR="008A1852" w:rsidRPr="008A1852">
        <w:rPr>
          <w:rFonts w:eastAsia="MS Mincho"/>
          <w:b w:val="0"/>
          <w:i w:val="0"/>
          <w:sz w:val="20"/>
          <w:szCs w:val="20"/>
        </w:rPr>
        <w:t>Fruit waste</w:t>
      </w:r>
      <w:r w:rsidR="008A1852">
        <w:rPr>
          <w:rFonts w:eastAsia="MS Mincho"/>
          <w:b w:val="0"/>
          <w:i w:val="0"/>
          <w:sz w:val="20"/>
          <w:szCs w:val="20"/>
        </w:rPr>
        <w:t>;</w:t>
      </w:r>
      <w:r w:rsidR="008A1852" w:rsidRPr="008A1852">
        <w:rPr>
          <w:rFonts w:eastAsia="MS Mincho"/>
          <w:b w:val="0"/>
          <w:i w:val="0"/>
          <w:sz w:val="20"/>
          <w:szCs w:val="20"/>
        </w:rPr>
        <w:t xml:space="preserve"> Bioactive compounds</w:t>
      </w:r>
      <w:r w:rsidR="008A1852">
        <w:rPr>
          <w:rFonts w:eastAsia="MS Mincho"/>
          <w:b w:val="0"/>
          <w:i w:val="0"/>
          <w:sz w:val="20"/>
          <w:szCs w:val="20"/>
        </w:rPr>
        <w:t>;</w:t>
      </w:r>
      <w:r w:rsidR="008A1852" w:rsidRPr="008A1852">
        <w:rPr>
          <w:rFonts w:eastAsia="MS Mincho"/>
          <w:b w:val="0"/>
          <w:i w:val="0"/>
          <w:sz w:val="20"/>
          <w:szCs w:val="20"/>
        </w:rPr>
        <w:t xml:space="preserve"> Green extraction techniques</w:t>
      </w:r>
      <w:r w:rsidR="008A1852">
        <w:rPr>
          <w:rFonts w:eastAsia="MS Mincho"/>
          <w:b w:val="0"/>
          <w:i w:val="0"/>
          <w:sz w:val="20"/>
          <w:szCs w:val="20"/>
        </w:rPr>
        <w:t>;</w:t>
      </w:r>
      <w:r w:rsidR="008A1852" w:rsidRPr="008A1852">
        <w:rPr>
          <w:rFonts w:eastAsia="MS Mincho"/>
          <w:b w:val="0"/>
          <w:i w:val="0"/>
          <w:sz w:val="20"/>
          <w:szCs w:val="20"/>
        </w:rPr>
        <w:t xml:space="preserve"> Circular economy</w:t>
      </w:r>
      <w:r w:rsidR="008A1852">
        <w:rPr>
          <w:rFonts w:eastAsia="MS Mincho"/>
          <w:b w:val="0"/>
          <w:i w:val="0"/>
          <w:sz w:val="20"/>
          <w:szCs w:val="20"/>
        </w:rPr>
        <w:t>;</w:t>
      </w:r>
      <w:r w:rsidR="008A1852" w:rsidRPr="008A1852">
        <w:rPr>
          <w:rFonts w:eastAsia="MS Mincho"/>
          <w:b w:val="0"/>
          <w:i w:val="0"/>
          <w:sz w:val="20"/>
          <w:szCs w:val="20"/>
        </w:rPr>
        <w:t xml:space="preserve"> Phenolic compounds</w:t>
      </w:r>
    </w:p>
    <w:p w14:paraId="47F250D7" w14:textId="77777777" w:rsidR="00466548" w:rsidRPr="00466548" w:rsidRDefault="00466548" w:rsidP="00466548">
      <w:pPr>
        <w:pStyle w:val="keywords"/>
        <w:spacing w:after="0"/>
        <w:ind w:firstLine="0"/>
        <w:rPr>
          <w:rFonts w:eastAsia="MS Mincho"/>
          <w:b w:val="0"/>
          <w:i w:val="0"/>
          <w:sz w:val="20"/>
          <w:szCs w:val="20"/>
        </w:rPr>
      </w:pPr>
    </w:p>
    <w:p w14:paraId="361417AE" w14:textId="77777777" w:rsidR="008A55B5" w:rsidRPr="00402841" w:rsidRDefault="00402841" w:rsidP="00466548">
      <w:pPr>
        <w:pStyle w:val="Heading1"/>
        <w:spacing w:before="0" w:after="0"/>
        <w:ind w:firstLine="0"/>
        <w:rPr>
          <w:rFonts w:eastAsia="MS Mincho"/>
        </w:rPr>
      </w:pPr>
      <w:r w:rsidRPr="00402841">
        <w:rPr>
          <w:rFonts w:eastAsia="MS Mincho"/>
          <w:szCs w:val="20"/>
        </w:rPr>
        <w:t xml:space="preserve"> INTRODUCTION </w:t>
      </w:r>
    </w:p>
    <w:p w14:paraId="3BDD444E" w14:textId="77777777" w:rsidR="00466548" w:rsidRPr="00466548" w:rsidRDefault="00466548" w:rsidP="00466548">
      <w:pPr>
        <w:rPr>
          <w:rFonts w:eastAsia="MS Mincho"/>
        </w:rPr>
      </w:pPr>
    </w:p>
    <w:p w14:paraId="28DF5535" w14:textId="77777777" w:rsidR="00495B1C" w:rsidRDefault="006B577B" w:rsidP="00495B1C">
      <w:pPr>
        <w:pStyle w:val="BodyText"/>
      </w:pPr>
      <w:r>
        <w:tab/>
      </w:r>
      <w:r>
        <w:tab/>
      </w:r>
      <w:r w:rsidR="00495B1C">
        <w:t>The global food industry grapples with a pressing challenge: the management of fruit waste. Whether it's the irregularly shaped, aesthetically unpleasing fruits discarded during production processes or the residues left behind after juice extraction, fruit waste represents a significant concern in both economic and environmental terms. However, hidden within this waste lies an abundance of bioactive compounds that could transform the way we approach food production and consumption.</w:t>
      </w:r>
    </w:p>
    <w:p w14:paraId="329232DD" w14:textId="1AD49EAF" w:rsidR="008A55B5" w:rsidRDefault="00495B1C" w:rsidP="00495B1C">
      <w:pPr>
        <w:pStyle w:val="BodyText"/>
        <w:spacing w:after="0" w:line="240" w:lineRule="auto"/>
        <w:ind w:firstLine="0"/>
      </w:pPr>
      <w:r>
        <w:t>This article explores the untapped potential of fruit waste as a source of valuable bioactive components. We delve into the significance of organic phenolic compounds, the challenges posed by conventional extraction methods, and the burgeoning demand for eco-friendly alternatives. By adopting innovative green extraction techniques, we not only address the global fruit waste crisis but also create opportunities for sustainable economic growth.</w:t>
      </w:r>
    </w:p>
    <w:p w14:paraId="2DB6098D" w14:textId="77777777" w:rsidR="00466548" w:rsidRPr="00466548" w:rsidRDefault="00466548" w:rsidP="00466548">
      <w:pPr>
        <w:pStyle w:val="BodyText"/>
        <w:spacing w:after="0" w:line="240" w:lineRule="auto"/>
        <w:ind w:firstLine="0"/>
      </w:pPr>
    </w:p>
    <w:p w14:paraId="3B9921B7" w14:textId="2B1EF2CC" w:rsidR="008A55B5" w:rsidRPr="00402841" w:rsidRDefault="00495B1C" w:rsidP="00466548">
      <w:pPr>
        <w:pStyle w:val="Heading1"/>
        <w:spacing w:before="0" w:after="0"/>
        <w:ind w:firstLine="0"/>
        <w:rPr>
          <w:rFonts w:eastAsia="MS Mincho"/>
        </w:rPr>
      </w:pPr>
      <w:r>
        <w:rPr>
          <w:rFonts w:eastAsia="MS Mincho"/>
          <w:szCs w:val="20"/>
        </w:rPr>
        <w:t>BIOACTIVE COMPOUNDS IN FRUIT WASTE</w:t>
      </w:r>
    </w:p>
    <w:p w14:paraId="7CAF4BDC" w14:textId="77777777" w:rsidR="00466548" w:rsidRPr="00466548" w:rsidRDefault="00466548" w:rsidP="00466548">
      <w:pPr>
        <w:rPr>
          <w:rFonts w:eastAsia="MS Mincho"/>
        </w:rPr>
      </w:pPr>
    </w:p>
    <w:p w14:paraId="6BFE23B7" w14:textId="3CC7A9C8" w:rsidR="00767BF4" w:rsidRPr="00767BF4" w:rsidRDefault="00495B1C" w:rsidP="00C86C74">
      <w:pPr>
        <w:pStyle w:val="Heading2"/>
      </w:pPr>
      <w:r w:rsidRPr="00C86C74">
        <w:t>Bioactive</w:t>
      </w:r>
      <w:r>
        <w:t xml:space="preserve"> compounds in fruit waste</w:t>
      </w:r>
    </w:p>
    <w:p w14:paraId="31981749" w14:textId="77777777" w:rsidR="00495B1C" w:rsidRDefault="006B577B" w:rsidP="00495B1C">
      <w:pPr>
        <w:pStyle w:val="BodyText"/>
      </w:pPr>
      <w:r>
        <w:tab/>
      </w:r>
      <w:r>
        <w:tab/>
      </w:r>
      <w:r w:rsidR="00495B1C">
        <w:t>Fruit waste is a goldmine of bioactive compounds. These compounds, including polyphenols, polysaccharides, and various phytochemicals like pigments, have gained attention for their potential health benefits and industrial applications. Polyphenols, in particular, are known for their antioxidant properties, which can combat the harmful effects of oxidative stress on the body. Beyond their role in health, these compounds have become valuable resources for diverse industries.</w:t>
      </w:r>
    </w:p>
    <w:p w14:paraId="32C21673" w14:textId="77777777" w:rsidR="00495B1C" w:rsidRDefault="00495B1C" w:rsidP="00495B1C">
      <w:pPr>
        <w:pStyle w:val="BodyText"/>
      </w:pPr>
      <w:r>
        <w:t xml:space="preserve">Polyphenols, often referred to as nature's antioxidants, play a pivotal role in reducing the harmful effects of reactive oxygen species (ROS) and reactive nitrogen species (RNS) in the body. By mitigating oxidative stress, they protect lipids, proteins, DNA, and other essential biomolecules from damage. Consequently, polyphenols </w:t>
      </w:r>
      <w:r>
        <w:lastRenderedPageBreak/>
        <w:t>have emerged as promising candidates for mitigating chronic diseases such as cardiovascular disease, hypercholesterolemia, Parkinson's and Alzheimer's disease, various cancers, and type 2 diabetes.</w:t>
      </w:r>
    </w:p>
    <w:p w14:paraId="0FAD19CC" w14:textId="5AE405D4" w:rsidR="00767BF4" w:rsidRDefault="00495B1C" w:rsidP="00495B1C">
      <w:pPr>
        <w:pStyle w:val="BodyText"/>
      </w:pPr>
      <w:r>
        <w:t>In the quest for more cost-effective and sustainable alternatives to mainstream medications, bioactive compounds from fruit waste are gaining recognition. These compounds, often derived from what was once considered waste material, are not only environmentally friendly but also economically viable. They offer a sustainable solution to both the global fruit waste crisis and the growing demand for natural health-promoting products</w:t>
      </w:r>
      <w:r w:rsidR="008A55B5" w:rsidRPr="00466548">
        <w:t xml:space="preserve">. </w:t>
      </w:r>
    </w:p>
    <w:p w14:paraId="7EC35363" w14:textId="77777777" w:rsidR="004171C7" w:rsidRPr="00466548" w:rsidRDefault="004171C7" w:rsidP="00466548">
      <w:pPr>
        <w:pStyle w:val="BodyText"/>
        <w:spacing w:after="0" w:line="240" w:lineRule="auto"/>
        <w:ind w:firstLine="0"/>
      </w:pPr>
    </w:p>
    <w:p w14:paraId="26630A95" w14:textId="0C3EE59C" w:rsidR="00767BF4" w:rsidRPr="00767BF4" w:rsidRDefault="00495B1C" w:rsidP="00767BF4">
      <w:pPr>
        <w:pStyle w:val="Heading2"/>
        <w:spacing w:before="0" w:after="0"/>
        <w:ind w:left="0" w:firstLine="0"/>
        <w:rPr>
          <w:b w:val="0"/>
          <w:i/>
        </w:rPr>
      </w:pPr>
      <w:bookmarkStart w:id="1" w:name="_Hlk146106135"/>
      <w:r w:rsidRPr="00495B1C">
        <w:t>Challenges of Conventional Extraction Methods</w:t>
      </w:r>
    </w:p>
    <w:p w14:paraId="003BC590" w14:textId="3BBB55D4" w:rsidR="00495B1C" w:rsidRDefault="00495B1C" w:rsidP="00495B1C">
      <w:pPr>
        <w:pStyle w:val="BodyText"/>
      </w:pPr>
      <w:r>
        <w:t>While the potential of bioactive compounds in fruit waste is undeniable, their extraction poses challenges. Many traditional methods rely on organic solvents, which can have adverse environmental and health effects. Solvent-based extraction methods are not only resource-intensive but also contribute to pollution and ecological imbalances.</w:t>
      </w:r>
    </w:p>
    <w:p w14:paraId="4099B54B" w14:textId="1016CB15" w:rsidR="008A55B5" w:rsidRDefault="00495B1C" w:rsidP="00495B1C">
      <w:pPr>
        <w:pStyle w:val="BodyText"/>
        <w:spacing w:after="0" w:line="240" w:lineRule="auto"/>
        <w:ind w:firstLine="0"/>
      </w:pPr>
      <w:r>
        <w:t>Moreover, the use of organic solvents raises concerns about residue levels in the final extracts, potentially compromising their safety for consumption. Additionally, the environmental impact of solvent-based extraction, including the release of volatile organic compounds (VOCs) and greenhouse gases, underscores the need for more sustainable alternatives.</w:t>
      </w:r>
      <w:bookmarkEnd w:id="1"/>
    </w:p>
    <w:p w14:paraId="63CCDCCE" w14:textId="77777777" w:rsidR="00767BF4" w:rsidRPr="00466548" w:rsidRDefault="00767BF4" w:rsidP="00466548">
      <w:pPr>
        <w:pStyle w:val="BodyText"/>
        <w:spacing w:after="0" w:line="240" w:lineRule="auto"/>
        <w:ind w:firstLine="0"/>
      </w:pPr>
    </w:p>
    <w:p w14:paraId="453FAD84" w14:textId="519CE4D6" w:rsidR="008A55B5" w:rsidRPr="00402841" w:rsidRDefault="00FC5E2B" w:rsidP="00466548">
      <w:pPr>
        <w:pStyle w:val="Heading1"/>
        <w:spacing w:before="0" w:after="0"/>
        <w:ind w:firstLine="0"/>
        <w:rPr>
          <w:rFonts w:eastAsia="MS Mincho"/>
        </w:rPr>
      </w:pPr>
      <w:r w:rsidRPr="00FC5E2B">
        <w:rPr>
          <w:rFonts w:eastAsia="MS Mincho"/>
          <w:szCs w:val="20"/>
        </w:rPr>
        <w:t>GREEN EXTRACTION TECHNIQUES: A SUSTAINABLE APPROACH</w:t>
      </w:r>
    </w:p>
    <w:p w14:paraId="36F08343" w14:textId="77777777" w:rsidR="00767BF4" w:rsidRPr="00767BF4" w:rsidRDefault="00767BF4" w:rsidP="00767BF4">
      <w:pPr>
        <w:rPr>
          <w:rFonts w:eastAsia="MS Mincho"/>
        </w:rPr>
      </w:pPr>
    </w:p>
    <w:p w14:paraId="44D692E8" w14:textId="32C6152B" w:rsidR="008A55B5" w:rsidRDefault="00D01167" w:rsidP="00FC5E2B">
      <w:pPr>
        <w:pStyle w:val="BodyText"/>
        <w:spacing w:after="0" w:line="240" w:lineRule="auto"/>
        <w:ind w:firstLine="0"/>
      </w:pPr>
      <w:r>
        <w:tab/>
      </w:r>
      <w:r>
        <w:tab/>
      </w:r>
      <w:r w:rsidR="00FC5E2B" w:rsidRPr="00FC5E2B">
        <w:t>In recent years, the paradigm of green extraction techniques has emerged as a sustainable alternative to traditional methods. These innovative approaches prioritize ecological responsibility, safety, cost-efficiency, and efficacy. By minimizing the environmental footprint of extraction processes, green techniques offer a promising solution to the challenges of conventional methods. In this discussion, we explore four notable green extraction techniques and their applications in harnessing valuable bioactive compounds from fruit waste.</w:t>
      </w:r>
    </w:p>
    <w:p w14:paraId="76CEA079" w14:textId="77777777" w:rsidR="00767BF4" w:rsidRPr="00466548" w:rsidRDefault="00767BF4" w:rsidP="00466548">
      <w:pPr>
        <w:pStyle w:val="BodyText"/>
        <w:spacing w:after="0" w:line="240" w:lineRule="auto"/>
        <w:ind w:firstLine="0"/>
      </w:pPr>
    </w:p>
    <w:p w14:paraId="76606CC8" w14:textId="77777777" w:rsidR="00FC5E2B" w:rsidRPr="00FC5E2B" w:rsidRDefault="00FC5E2B" w:rsidP="00FC5E2B">
      <w:pPr>
        <w:pStyle w:val="Heading2"/>
      </w:pPr>
      <w:r w:rsidRPr="00FC5E2B">
        <w:t>Bioreactors: Harnessing the Power of Microorganisms and Enzymes</w:t>
      </w:r>
    </w:p>
    <w:p w14:paraId="6E6F5C34" w14:textId="00BE4DB6" w:rsidR="00FC5E2B" w:rsidRDefault="00FC5E2B" w:rsidP="00FC5E2B">
      <w:pPr>
        <w:pStyle w:val="BodyText"/>
      </w:pPr>
      <w:r>
        <w:t>Bioreactors are at the forefront of green extraction techniques, revolutionizing the way we extract bioactive compounds from fruit waste. These ingenious systems employ the prowess of microorganisms or enzymes to facilitate the breakdown of organic matter, thereby releasing valuable compounds.</w:t>
      </w:r>
    </w:p>
    <w:p w14:paraId="4131378B" w14:textId="77777777" w:rsidR="00FC5E2B" w:rsidRDefault="00FC5E2B" w:rsidP="00FC5E2B">
      <w:pPr>
        <w:pStyle w:val="BodyText"/>
      </w:pPr>
      <w:r>
        <w:t>Microorganisms, such as bacteria or fungi, play a pivotal role in bioreactor-based extraction. They possess the unique ability to metabolize organic material, including fruit waste, and convert it into desired bioactive compounds. The advantage of using microorganisms lies in their capacity to target specific compounds while leaving undesirable elements behind.</w:t>
      </w:r>
    </w:p>
    <w:p w14:paraId="182CA4B1" w14:textId="77777777" w:rsidR="00FC5E2B" w:rsidRDefault="00FC5E2B" w:rsidP="00FC5E2B">
      <w:pPr>
        <w:pStyle w:val="BodyText"/>
      </w:pPr>
      <w:r>
        <w:t>Enzyme-assisted extraction, a subset of bioreactor technology, relies on the catalytic prowess of enzymes. These biological catalysts accelerate the release of bioactive compounds from fruit waste without the need for harsh chemical solvents. Enzymes act as precision tools, enhancing extraction efficiency while minimizing the use of potentially harmful substances.</w:t>
      </w:r>
    </w:p>
    <w:p w14:paraId="4A483F5E" w14:textId="03B6E1F0" w:rsidR="008A55B5" w:rsidRDefault="00FC5E2B" w:rsidP="00FC5E2B">
      <w:pPr>
        <w:pStyle w:val="BodyText"/>
        <w:spacing w:after="0" w:line="240" w:lineRule="auto"/>
        <w:ind w:firstLine="0"/>
      </w:pPr>
      <w:r>
        <w:t>The bioreactor approach aligns perfectly with the principles of green extraction. It not only reduces the dependency on chemical solvents but also harnesses natural processes to yield high-quality extracts. This method not only minimizes waste but also enhances the sustainability of the entire extraction process.</w:t>
      </w:r>
    </w:p>
    <w:p w14:paraId="50B3C799" w14:textId="77777777" w:rsidR="00767BF4" w:rsidRPr="00466548" w:rsidRDefault="00767BF4" w:rsidP="00466548">
      <w:pPr>
        <w:pStyle w:val="BodyText"/>
        <w:spacing w:after="0" w:line="240" w:lineRule="auto"/>
        <w:ind w:firstLine="0"/>
      </w:pPr>
    </w:p>
    <w:p w14:paraId="1BFD193E" w14:textId="7AB9E672" w:rsidR="00D01167" w:rsidRPr="00D01167" w:rsidRDefault="00FC5E2B" w:rsidP="00D01167">
      <w:pPr>
        <w:pStyle w:val="Heading2"/>
        <w:spacing w:before="0" w:after="0"/>
        <w:ind w:left="0" w:firstLine="0"/>
        <w:rPr>
          <w:b w:val="0"/>
          <w:i/>
        </w:rPr>
      </w:pPr>
      <w:r w:rsidRPr="00FC5E2B">
        <w:t>Enzyme-Assisted Extraction: A Catalyst for Efficiency</w:t>
      </w:r>
    </w:p>
    <w:p w14:paraId="29D476C3" w14:textId="3E007D39" w:rsidR="00FC5E2B" w:rsidRDefault="00FC5E2B" w:rsidP="00FC5E2B">
      <w:pPr>
        <w:pStyle w:val="bulletlist"/>
        <w:numPr>
          <w:ilvl w:val="0"/>
          <w:numId w:val="0"/>
        </w:numPr>
      </w:pPr>
      <w:r>
        <w:tab/>
        <w:t>Enzyme-assisted extraction deserves a closer look due to its remarkable impact on the efficiency and sustainability of bioactive compound extraction. Enzymes, as molecular catalysts, play a pivotal role in facilitating the release of bioactive compounds from fruit waste.</w:t>
      </w:r>
    </w:p>
    <w:p w14:paraId="56DCED3B" w14:textId="5E92BA43" w:rsidR="00FC5E2B" w:rsidRDefault="00FC5E2B" w:rsidP="00FC5E2B">
      <w:pPr>
        <w:pStyle w:val="bulletlist"/>
        <w:numPr>
          <w:ilvl w:val="0"/>
          <w:numId w:val="0"/>
        </w:numPr>
      </w:pPr>
      <w:r>
        <w:tab/>
        <w:t>This method offers several advantages, foremost being its capacity to target specific compounds of interest. Enzymes are highly selective, ensuring that the desired bioactive components are efficiently extracted while leaving unwanted substances behind. This selectivity reduces the need for extensive post-extraction purification, saving both time and resources.</w:t>
      </w:r>
    </w:p>
    <w:p w14:paraId="7485DAD4" w14:textId="33D0C83A" w:rsidR="00FC5E2B" w:rsidRDefault="00FC5E2B" w:rsidP="00FC5E2B">
      <w:pPr>
        <w:pStyle w:val="bulletlist"/>
        <w:numPr>
          <w:ilvl w:val="0"/>
          <w:numId w:val="0"/>
        </w:numPr>
      </w:pPr>
      <w:r>
        <w:tab/>
        <w:t>Furthermore, enzyme-assisted extraction eliminates the necessity for harsh chemical solvents. Traditional extraction methods often rely on solvents that pose environmental and health risks. By replacing these solvents with enzymes, we minimize ecological harm and create safer working environments.</w:t>
      </w:r>
    </w:p>
    <w:p w14:paraId="4B065B73" w14:textId="6B9E2EB6" w:rsidR="008A55B5" w:rsidRDefault="00FC5E2B" w:rsidP="00FC5E2B">
      <w:pPr>
        <w:pStyle w:val="bulletlist"/>
        <w:numPr>
          <w:ilvl w:val="0"/>
          <w:numId w:val="0"/>
        </w:numPr>
      </w:pPr>
      <w:r>
        <w:tab/>
        <w:t>The enzymatic approach aligns seamlessly with the principles of green extraction. It enhances extraction efficiency, reduces waste, and prioritizes sustainability—a trifecta that signifies its potential as a game-changer in the field of fruit waste valorization.</w:t>
      </w:r>
    </w:p>
    <w:p w14:paraId="4DEF1B79" w14:textId="77777777" w:rsidR="00767BF4" w:rsidRPr="00466548" w:rsidRDefault="00767BF4" w:rsidP="00767BF4">
      <w:pPr>
        <w:pStyle w:val="bulletlist"/>
        <w:numPr>
          <w:ilvl w:val="0"/>
          <w:numId w:val="0"/>
        </w:numPr>
        <w:spacing w:after="0" w:line="240" w:lineRule="auto"/>
      </w:pPr>
    </w:p>
    <w:p w14:paraId="68FDE2D9" w14:textId="20960492" w:rsidR="00767BF4" w:rsidRPr="00767BF4" w:rsidRDefault="00FC5E2B" w:rsidP="00767BF4">
      <w:pPr>
        <w:pStyle w:val="Heading2"/>
        <w:spacing w:before="0" w:after="0"/>
        <w:ind w:left="0" w:firstLine="0"/>
        <w:rPr>
          <w:b w:val="0"/>
          <w:i/>
        </w:rPr>
      </w:pPr>
      <w:r w:rsidRPr="00FC5E2B">
        <w:t>Ultrasound-Assisted Extraction: Reshaping the Landscape of Extraction</w:t>
      </w:r>
    </w:p>
    <w:p w14:paraId="7DE8EBEF" w14:textId="01FD068C" w:rsidR="00FC5E2B" w:rsidRDefault="00FC5E2B" w:rsidP="00FC5E2B">
      <w:pPr>
        <w:pStyle w:val="BodyText"/>
      </w:pPr>
      <w:r>
        <w:t>Ultrasound-assisted extraction is a pioneering technique that utilizes high-frequency sound waves to disrupt cell structures within fruit waste, facilitating the release of bioactive compounds. This innovative approach offers several noteworthy advantages:</w:t>
      </w:r>
    </w:p>
    <w:p w14:paraId="6BB01FFD" w14:textId="77777777" w:rsidR="00FC5E2B" w:rsidRDefault="00FC5E2B" w:rsidP="00FC5E2B">
      <w:pPr>
        <w:pStyle w:val="BodyText"/>
      </w:pPr>
      <w:r>
        <w:t>Firstly, ultrasound-assisted extraction significantly reduces the extraction time. Traditional methods often require extended periods to extract bioactive compounds, consuming both time and energy. Ultrasound drastically accelerates this process, making extraction more time-efficient and cost-effective.</w:t>
      </w:r>
    </w:p>
    <w:p w14:paraId="5EC829F7" w14:textId="77777777" w:rsidR="00FC5E2B" w:rsidRDefault="00FC5E2B" w:rsidP="00FC5E2B">
      <w:pPr>
        <w:pStyle w:val="BodyText"/>
      </w:pPr>
      <w:r>
        <w:t>Secondly, this technique operates without the need for excessive energy consumption. Unlike some conventional methods that rely on high temperatures and pressures, ultrasound-assisted extraction is inherently energy-efficient. It contributes to reducing the overall carbon footprint associated with the extraction process.</w:t>
      </w:r>
    </w:p>
    <w:p w14:paraId="026622D4" w14:textId="3FFEC8B7" w:rsidR="008A55B5" w:rsidRPr="00D01167" w:rsidRDefault="00FC5E2B" w:rsidP="00FC5E2B">
      <w:pPr>
        <w:pStyle w:val="BodyText"/>
        <w:spacing w:after="0" w:line="240" w:lineRule="auto"/>
        <w:ind w:firstLine="0"/>
      </w:pPr>
      <w:r>
        <w:t>Furthermore, the use of ultrasound eliminates the need for chemical solvents, aligning it with the principles of green extraction. It minimizes environmental impact, reduces waste, and enhances the sustainability of the extraction process.</w:t>
      </w:r>
    </w:p>
    <w:p w14:paraId="2352C070" w14:textId="77777777" w:rsidR="00767BF4" w:rsidRPr="00466548" w:rsidRDefault="00767BF4" w:rsidP="00466548">
      <w:pPr>
        <w:pStyle w:val="BodyText"/>
        <w:spacing w:after="0" w:line="240" w:lineRule="auto"/>
        <w:ind w:firstLine="0"/>
      </w:pPr>
    </w:p>
    <w:p w14:paraId="38AD3C9E" w14:textId="59E006ED" w:rsidR="008A55B5" w:rsidRPr="00767BF4" w:rsidRDefault="00FC5E2B" w:rsidP="00466548">
      <w:pPr>
        <w:pStyle w:val="Heading2"/>
        <w:spacing w:before="0" w:after="0"/>
        <w:ind w:left="0" w:firstLine="0"/>
        <w:rPr>
          <w:b w:val="0"/>
          <w:i/>
        </w:rPr>
      </w:pPr>
      <w:r w:rsidRPr="00FC5E2B">
        <w:t>Combination Techniques: Synergy in Green Extraction</w:t>
      </w:r>
    </w:p>
    <w:p w14:paraId="3FE5AEE8" w14:textId="77777777" w:rsidR="00FC5E2B" w:rsidRDefault="00FC5E2B" w:rsidP="00FC5E2B">
      <w:pPr>
        <w:pStyle w:val="BodyText"/>
      </w:pPr>
      <w:r>
        <w:t>The concept of combining various green extraction techniques is gaining momentum as a means of optimizing the extraction process while further minimizing environmental impact. This holistic approach takes advantage of the complementary strengths of different methods.</w:t>
      </w:r>
    </w:p>
    <w:p w14:paraId="6973C030" w14:textId="77777777" w:rsidR="00FC5E2B" w:rsidRDefault="00FC5E2B" w:rsidP="00FC5E2B">
      <w:pPr>
        <w:pStyle w:val="BodyText"/>
      </w:pPr>
      <w:r>
        <w:t>For instance, a combination of bioreactors and ultrasound-assisted extraction can enhance extraction efficiency. Bioreactors break down complex organic matter, preparing it for subsequent ultrasound treatment. This synergy reduces extraction time and energy requirements while maximizing the yield of bioactive compounds.</w:t>
      </w:r>
    </w:p>
    <w:p w14:paraId="18A0DD56" w14:textId="77777777" w:rsidR="00FC5E2B" w:rsidRDefault="00FC5E2B" w:rsidP="00FC5E2B">
      <w:pPr>
        <w:pStyle w:val="BodyText"/>
      </w:pPr>
      <w:r>
        <w:t>Combination techniques allow for tailored extraction processes, where the specific characteristics of fruit waste and the desired bioactive compounds guide the selection of methods. This flexibility optimizes resource utilization and minimizes waste.</w:t>
      </w:r>
    </w:p>
    <w:p w14:paraId="6E57F54B" w14:textId="77777777" w:rsidR="00FC5E2B" w:rsidRDefault="00FC5E2B" w:rsidP="00FC5E2B">
      <w:pPr>
        <w:pStyle w:val="BodyText"/>
      </w:pPr>
      <w:r>
        <w:t>In the quest for sustainable solutions to harness bioactive compounds from fruit waste, green extraction techniques emerge as key players. Bioreactors, enzyme-assisted extraction, ultrasound-assisted extraction, and combination methods offer innovative and environmentally responsible approaches. They minimize waste, reduce the reliance on chemical solvents, and prioritize sustainability. These techniques pave the way for a greener and more sustainable future, where the value of fruit waste is fully realized while protecting our planet's ecosystems.</w:t>
      </w:r>
    </w:p>
    <w:p w14:paraId="3F6A4245" w14:textId="77777777" w:rsidR="00FC5E2B" w:rsidRDefault="00FC5E2B" w:rsidP="00FC5E2B">
      <w:pPr>
        <w:pStyle w:val="BodyText"/>
      </w:pPr>
      <w:r>
        <w:t>As we continue to explore and refine these green extraction techniques, the path to a circular economy and a more sustainable world becomes increasingly attainable. The synergy between science, technology, and environmental consciousness is poised to revolutionize the way we extract and utilize bioactive compounds from fruit waste, benefiting both industry and the environment.</w:t>
      </w:r>
    </w:p>
    <w:p w14:paraId="143D7124" w14:textId="5F345455" w:rsidR="008A55B5" w:rsidRDefault="00FC5E2B" w:rsidP="00FC5E2B">
      <w:pPr>
        <w:pStyle w:val="BodyText"/>
        <w:spacing w:after="0" w:line="240" w:lineRule="auto"/>
        <w:ind w:firstLine="0"/>
      </w:pPr>
      <w:r>
        <w:t>In this journey, it is our responsibility to harness these innovative methods for the betterment of society and the preservation of our planet's natural resource.</w:t>
      </w:r>
    </w:p>
    <w:p w14:paraId="142A3D89" w14:textId="77777777" w:rsidR="00466548" w:rsidRPr="00466548" w:rsidRDefault="00466548" w:rsidP="00466548">
      <w:pPr>
        <w:pStyle w:val="BodyText"/>
        <w:spacing w:after="0" w:line="240" w:lineRule="auto"/>
        <w:ind w:firstLine="0"/>
      </w:pPr>
    </w:p>
    <w:p w14:paraId="338760E0" w14:textId="31886E48" w:rsidR="008A55B5" w:rsidRPr="00402841" w:rsidRDefault="00FC5E2B" w:rsidP="00466548">
      <w:pPr>
        <w:pStyle w:val="Heading1"/>
        <w:spacing w:before="0" w:after="0"/>
        <w:ind w:firstLine="0"/>
        <w:rPr>
          <w:rFonts w:eastAsia="MS Mincho"/>
        </w:rPr>
      </w:pPr>
      <w:r>
        <w:rPr>
          <w:rFonts w:eastAsia="MS Mincho"/>
          <w:szCs w:val="20"/>
        </w:rPr>
        <w:t>TRANSFORMING WASTE TO VALUE</w:t>
      </w:r>
    </w:p>
    <w:p w14:paraId="6B9C3C60" w14:textId="77777777" w:rsidR="00466548" w:rsidRPr="00466548" w:rsidRDefault="00466548" w:rsidP="00466548">
      <w:pPr>
        <w:rPr>
          <w:rFonts w:eastAsia="MS Mincho"/>
        </w:rPr>
      </w:pPr>
    </w:p>
    <w:p w14:paraId="63C52842" w14:textId="5C0B64DF" w:rsidR="008A55B5" w:rsidRDefault="00D01167" w:rsidP="00466548">
      <w:pPr>
        <w:pStyle w:val="BodyText"/>
        <w:spacing w:after="0" w:line="240" w:lineRule="auto"/>
        <w:ind w:firstLine="0"/>
      </w:pPr>
      <w:r>
        <w:tab/>
      </w:r>
      <w:r>
        <w:tab/>
      </w:r>
      <w:r w:rsidR="00FC5E2B" w:rsidRPr="00FC5E2B">
        <w:t xml:space="preserve">Fruit </w:t>
      </w:r>
      <w:proofErr w:type="spellStart"/>
      <w:r w:rsidR="00FC5E2B" w:rsidRPr="00FC5E2B">
        <w:t>pomace</w:t>
      </w:r>
      <w:proofErr w:type="spellEnd"/>
      <w:r w:rsidR="00FC5E2B" w:rsidRPr="00FC5E2B">
        <w:t>, a byproduct often relegated to waste status, holds remarkable potential as a rich source of dietary fiber. However, its transformation from waste to valuable resource requires proper management and recognition of its diverse nutritional contributions. In this discussion, we explore the dietary fiber content of fruit waste and the significant role it can play in various applications, from culinary delights to pharmaceuticals and beyond</w:t>
      </w:r>
      <w:r w:rsidR="008A55B5" w:rsidRPr="00466548">
        <w:t>.</w:t>
      </w:r>
    </w:p>
    <w:p w14:paraId="716A9125" w14:textId="5A1FDD6C" w:rsidR="00FC5E2B" w:rsidRPr="00FC5E2B" w:rsidRDefault="00FC5E2B" w:rsidP="00FC5E2B">
      <w:pPr>
        <w:pStyle w:val="Heading2"/>
        <w:rPr>
          <w:lang w:val="en-IN"/>
        </w:rPr>
      </w:pPr>
      <w:r w:rsidRPr="00FC5E2B">
        <w:rPr>
          <w:lang w:val="en-IN"/>
        </w:rPr>
        <w:t>Unlocking the Fiber-rich Potential of Apple Pomace</w:t>
      </w:r>
    </w:p>
    <w:p w14:paraId="204F1C79" w14:textId="10E390A1" w:rsidR="00FC5E2B" w:rsidRPr="00FC5E2B" w:rsidRDefault="00C86C74" w:rsidP="00FC5E2B">
      <w:pPr>
        <w:pStyle w:val="Style1"/>
      </w:pPr>
      <w:r>
        <w:tab/>
      </w:r>
      <w:r w:rsidR="00FC5E2B" w:rsidRPr="00FC5E2B">
        <w:t xml:space="preserve">Apple </w:t>
      </w:r>
      <w:proofErr w:type="spellStart"/>
      <w:r w:rsidR="00FC5E2B" w:rsidRPr="00FC5E2B">
        <w:t>pomace</w:t>
      </w:r>
      <w:proofErr w:type="spellEnd"/>
      <w:r w:rsidR="00FC5E2B" w:rsidRPr="00FC5E2B">
        <w:t xml:space="preserve">, a residue of fruit processing, embodies a remarkable blend of soluble and insoluble dietary fiber. Approximately 15% of its composition consists of soluble fiber, while an impressive 36% is insoluble fiber. This unique fiber composition makes apple </w:t>
      </w:r>
      <w:proofErr w:type="spellStart"/>
      <w:r w:rsidR="00FC5E2B" w:rsidRPr="00FC5E2B">
        <w:t>pomace</w:t>
      </w:r>
      <w:proofErr w:type="spellEnd"/>
      <w:r w:rsidR="00FC5E2B" w:rsidRPr="00FC5E2B">
        <w:t xml:space="preserve"> a versatile ingredient with numerous culinary applications.</w:t>
      </w:r>
    </w:p>
    <w:p w14:paraId="16041451" w14:textId="0530264A" w:rsidR="00FC5E2B" w:rsidRPr="00FC5E2B" w:rsidRDefault="00C86C74" w:rsidP="00FC5E2B">
      <w:pPr>
        <w:pStyle w:val="Style1"/>
      </w:pPr>
      <w:r>
        <w:tab/>
      </w:r>
      <w:r w:rsidR="00FC5E2B" w:rsidRPr="00FC5E2B">
        <w:t>One of the defining characteristics of these fiber-rich components, including hemicellulose, pectin, cellulose, and lignin, is their exceptional water-retention capabilities. This quality makes them ideal for incorporation into various products, such as bread, baked goods, dairy items, pharmaceutical formulations, and even pet supplies.</w:t>
      </w:r>
    </w:p>
    <w:p w14:paraId="358C3068" w14:textId="77777777" w:rsidR="00FC5E2B" w:rsidRPr="00FC5E2B" w:rsidRDefault="00FC5E2B" w:rsidP="00FC5E2B">
      <w:pPr>
        <w:pStyle w:val="Style1"/>
      </w:pPr>
      <w:r w:rsidRPr="00FC5E2B">
        <w:t xml:space="preserve">Imagine biting into a slice of whole-grain bread, enjoying its texture and moisture content. Thanks to the addition of apple </w:t>
      </w:r>
      <w:proofErr w:type="spellStart"/>
      <w:r w:rsidRPr="00FC5E2B">
        <w:t>pomace</w:t>
      </w:r>
      <w:proofErr w:type="spellEnd"/>
      <w:r w:rsidRPr="00FC5E2B">
        <w:t xml:space="preserve">-derived dietary fiber, this delightful experience is enhanced. The water-absorbing </w:t>
      </w:r>
      <w:r w:rsidRPr="00FC5E2B">
        <w:lastRenderedPageBreak/>
        <w:t>properties of these fibers not only improve the texture of baked goods but also contribute to their extended shelf life.</w:t>
      </w:r>
    </w:p>
    <w:p w14:paraId="5E29DC79" w14:textId="2339A865" w:rsidR="00FC5E2B" w:rsidRPr="00FC5E2B" w:rsidRDefault="00C86C74" w:rsidP="00FC5E2B">
      <w:pPr>
        <w:pStyle w:val="Style1"/>
      </w:pPr>
      <w:r>
        <w:tab/>
      </w:r>
      <w:r w:rsidR="00FC5E2B" w:rsidRPr="00FC5E2B">
        <w:t xml:space="preserve">Moreover, in the realm of pharmaceuticals, apple </w:t>
      </w:r>
      <w:proofErr w:type="spellStart"/>
      <w:r w:rsidR="00FC5E2B" w:rsidRPr="00FC5E2B">
        <w:t>pomace</w:t>
      </w:r>
      <w:proofErr w:type="spellEnd"/>
      <w:r w:rsidR="00FC5E2B" w:rsidRPr="00FC5E2B">
        <w:t>-derived dietary fiber can serve as a valuable ingredient. These fibers can act as binding agents or carriers for medication, ensuring controlled release and enhancing drug efficacy. Their natural origin aligns with the growing preference for sustainable and eco-friendly pharmaceutical formulations.</w:t>
      </w:r>
    </w:p>
    <w:p w14:paraId="06FBEDDE" w14:textId="77777777" w:rsidR="00FC5E2B" w:rsidRPr="00FC5E2B" w:rsidRDefault="00FC5E2B" w:rsidP="00FC5E2B">
      <w:pPr>
        <w:pStyle w:val="Heading2"/>
        <w:rPr>
          <w:lang w:val="en-IN"/>
        </w:rPr>
      </w:pPr>
      <w:r w:rsidRPr="00FC5E2B">
        <w:rPr>
          <w:lang w:val="en-IN"/>
        </w:rPr>
        <w:t>Berry Peels, Stalks, and Seeds: A Fiber-Rich Trove</w:t>
      </w:r>
    </w:p>
    <w:p w14:paraId="09E1244F" w14:textId="75FDF76A" w:rsidR="00FC5E2B" w:rsidRPr="00FC5E2B" w:rsidRDefault="00C86C74" w:rsidP="00FC5E2B">
      <w:pPr>
        <w:pStyle w:val="Style1"/>
        <w:rPr>
          <w:lang w:val="en-IN"/>
        </w:rPr>
      </w:pPr>
      <w:r>
        <w:rPr>
          <w:lang w:val="en-IN"/>
        </w:rPr>
        <w:tab/>
      </w:r>
      <w:r w:rsidR="00FC5E2B" w:rsidRPr="00FC5E2B">
        <w:rPr>
          <w:lang w:val="en-IN"/>
        </w:rPr>
        <w:t xml:space="preserve">The potential of fruit waste extends beyond apples, as various components of berries, including peels, stalks, and seeds, boast diverse dietary </w:t>
      </w:r>
      <w:proofErr w:type="spellStart"/>
      <w:r w:rsidR="00FC5E2B" w:rsidRPr="00FC5E2B">
        <w:rPr>
          <w:lang w:val="en-IN"/>
        </w:rPr>
        <w:t>fiber</w:t>
      </w:r>
      <w:proofErr w:type="spellEnd"/>
      <w:r w:rsidR="00FC5E2B" w:rsidRPr="00FC5E2B">
        <w:rPr>
          <w:lang w:val="en-IN"/>
        </w:rPr>
        <w:t xml:space="preserve"> types. Among the </w:t>
      </w:r>
      <w:proofErr w:type="spellStart"/>
      <w:r w:rsidR="00FC5E2B" w:rsidRPr="00FC5E2B">
        <w:rPr>
          <w:lang w:val="en-IN"/>
        </w:rPr>
        <w:t>fibers</w:t>
      </w:r>
      <w:proofErr w:type="spellEnd"/>
      <w:r w:rsidR="00FC5E2B" w:rsidRPr="00FC5E2B">
        <w:rPr>
          <w:lang w:val="en-IN"/>
        </w:rPr>
        <w:t xml:space="preserve"> found in berry waste are cellulose, lignin, pectin, inulin, and hemicellulose, each with its unique properties and health benefits.</w:t>
      </w:r>
    </w:p>
    <w:p w14:paraId="1D3AA931" w14:textId="77777777" w:rsidR="00FC5E2B" w:rsidRPr="00FC5E2B" w:rsidRDefault="00FC5E2B" w:rsidP="00FC5E2B">
      <w:pPr>
        <w:pStyle w:val="Style1"/>
        <w:rPr>
          <w:lang w:val="en-IN"/>
        </w:rPr>
      </w:pPr>
      <w:r w:rsidRPr="00FC5E2B">
        <w:rPr>
          <w:lang w:val="en-IN"/>
        </w:rPr>
        <w:t xml:space="preserve">Grapefruit peels, for instance, offer a promising source of dietary </w:t>
      </w:r>
      <w:proofErr w:type="spellStart"/>
      <w:r w:rsidRPr="00FC5E2B">
        <w:rPr>
          <w:lang w:val="en-IN"/>
        </w:rPr>
        <w:t>fiber</w:t>
      </w:r>
      <w:proofErr w:type="spellEnd"/>
      <w:r w:rsidRPr="00FC5E2B">
        <w:rPr>
          <w:lang w:val="en-IN"/>
        </w:rPr>
        <w:t xml:space="preserve">, containing hemicellulose and cellulose, along with trace pectin components. These </w:t>
      </w:r>
      <w:proofErr w:type="spellStart"/>
      <w:r w:rsidRPr="00FC5E2B">
        <w:rPr>
          <w:lang w:val="en-IN"/>
        </w:rPr>
        <w:t>fibers</w:t>
      </w:r>
      <w:proofErr w:type="spellEnd"/>
      <w:r w:rsidRPr="00FC5E2B">
        <w:rPr>
          <w:lang w:val="en-IN"/>
        </w:rPr>
        <w:t xml:space="preserve"> not only contribute to the structural integrity of the fruit but also have the potential to enrich various food products.</w:t>
      </w:r>
    </w:p>
    <w:p w14:paraId="6E798302" w14:textId="77777777" w:rsidR="00FC5E2B" w:rsidRPr="00FC5E2B" w:rsidRDefault="00FC5E2B" w:rsidP="00FC5E2B">
      <w:pPr>
        <w:pStyle w:val="Heading2"/>
        <w:rPr>
          <w:lang w:val="en-IN"/>
        </w:rPr>
      </w:pPr>
      <w:r w:rsidRPr="00FC5E2B">
        <w:rPr>
          <w:lang w:val="en-IN"/>
        </w:rPr>
        <w:t>Mango Pomace: A Fiber Oasis</w:t>
      </w:r>
    </w:p>
    <w:p w14:paraId="46A3C522" w14:textId="2B099DB6" w:rsidR="00FC5E2B" w:rsidRPr="00FC5E2B" w:rsidRDefault="00C86C74" w:rsidP="00FC5E2B">
      <w:pPr>
        <w:pStyle w:val="Style1"/>
        <w:rPr>
          <w:lang w:val="en-IN"/>
        </w:rPr>
      </w:pPr>
      <w:r>
        <w:rPr>
          <w:lang w:val="en-IN"/>
        </w:rPr>
        <w:tab/>
      </w:r>
      <w:r w:rsidR="00FC5E2B" w:rsidRPr="00FC5E2B">
        <w:rPr>
          <w:lang w:val="en-IN"/>
        </w:rPr>
        <w:t xml:space="preserve">Mango </w:t>
      </w:r>
      <w:proofErr w:type="spellStart"/>
      <w:r w:rsidR="00FC5E2B" w:rsidRPr="00FC5E2B">
        <w:rPr>
          <w:lang w:val="en-IN"/>
        </w:rPr>
        <w:t>pomace</w:t>
      </w:r>
      <w:proofErr w:type="spellEnd"/>
      <w:r w:rsidR="00FC5E2B" w:rsidRPr="00FC5E2B">
        <w:rPr>
          <w:lang w:val="en-IN"/>
        </w:rPr>
        <w:t xml:space="preserve">, comprising peels and fibrous pulp, emerges as a dietary </w:t>
      </w:r>
      <w:proofErr w:type="spellStart"/>
      <w:r w:rsidR="00FC5E2B" w:rsidRPr="00FC5E2B">
        <w:rPr>
          <w:lang w:val="en-IN"/>
        </w:rPr>
        <w:t>fiber</w:t>
      </w:r>
      <w:proofErr w:type="spellEnd"/>
      <w:r w:rsidR="00FC5E2B" w:rsidRPr="00FC5E2B">
        <w:rPr>
          <w:lang w:val="en-IN"/>
        </w:rPr>
        <w:t xml:space="preserve"> powerhouse, providing an astounding 51% (dry weight) of total dietary </w:t>
      </w:r>
      <w:proofErr w:type="spellStart"/>
      <w:r w:rsidR="00FC5E2B" w:rsidRPr="00FC5E2B">
        <w:rPr>
          <w:lang w:val="en-IN"/>
        </w:rPr>
        <w:t>fiber</w:t>
      </w:r>
      <w:proofErr w:type="spellEnd"/>
      <w:r w:rsidR="00FC5E2B" w:rsidRPr="00FC5E2B">
        <w:rPr>
          <w:lang w:val="en-IN"/>
        </w:rPr>
        <w:t xml:space="preserve">. This substantial </w:t>
      </w:r>
      <w:proofErr w:type="spellStart"/>
      <w:r w:rsidR="00FC5E2B" w:rsidRPr="00FC5E2B">
        <w:rPr>
          <w:lang w:val="en-IN"/>
        </w:rPr>
        <w:t>fiber</w:t>
      </w:r>
      <w:proofErr w:type="spellEnd"/>
      <w:r w:rsidR="00FC5E2B" w:rsidRPr="00FC5E2B">
        <w:rPr>
          <w:lang w:val="en-IN"/>
        </w:rPr>
        <w:t xml:space="preserve"> content underscores its potential utility in numerous applications.</w:t>
      </w:r>
    </w:p>
    <w:p w14:paraId="13CE884A" w14:textId="2AF420DE" w:rsidR="00FC5E2B" w:rsidRPr="00FC5E2B" w:rsidRDefault="00C86C74" w:rsidP="00FC5E2B">
      <w:pPr>
        <w:pStyle w:val="Style1"/>
        <w:rPr>
          <w:lang w:val="en-IN"/>
        </w:rPr>
      </w:pPr>
      <w:r>
        <w:rPr>
          <w:lang w:val="en-IN"/>
        </w:rPr>
        <w:tab/>
      </w:r>
      <w:r w:rsidR="00FC5E2B" w:rsidRPr="00FC5E2B">
        <w:rPr>
          <w:lang w:val="en-IN"/>
        </w:rPr>
        <w:t xml:space="preserve">In the realm of food production, mango </w:t>
      </w:r>
      <w:proofErr w:type="spellStart"/>
      <w:r w:rsidR="00FC5E2B" w:rsidRPr="00FC5E2B">
        <w:rPr>
          <w:lang w:val="en-IN"/>
        </w:rPr>
        <w:t>pomace</w:t>
      </w:r>
      <w:proofErr w:type="spellEnd"/>
      <w:r w:rsidR="00FC5E2B" w:rsidRPr="00FC5E2B">
        <w:rPr>
          <w:lang w:val="en-IN"/>
        </w:rPr>
        <w:t xml:space="preserve">-derived </w:t>
      </w:r>
      <w:proofErr w:type="spellStart"/>
      <w:r w:rsidR="00FC5E2B" w:rsidRPr="00FC5E2B">
        <w:rPr>
          <w:lang w:val="en-IN"/>
        </w:rPr>
        <w:t>fiber</w:t>
      </w:r>
      <w:proofErr w:type="spellEnd"/>
      <w:r w:rsidR="00FC5E2B" w:rsidRPr="00FC5E2B">
        <w:rPr>
          <w:lang w:val="en-IN"/>
        </w:rPr>
        <w:t xml:space="preserve"> can be employed to enhance the nutritional profile of various products. From fruit bars and cereals to yogurt and smoothies, the inclusion of mango </w:t>
      </w:r>
      <w:proofErr w:type="spellStart"/>
      <w:r w:rsidR="00FC5E2B" w:rsidRPr="00FC5E2B">
        <w:rPr>
          <w:lang w:val="en-IN"/>
        </w:rPr>
        <w:t>pomace</w:t>
      </w:r>
      <w:proofErr w:type="spellEnd"/>
      <w:r w:rsidR="00FC5E2B" w:rsidRPr="00FC5E2B">
        <w:rPr>
          <w:lang w:val="en-IN"/>
        </w:rPr>
        <w:t xml:space="preserve">-derived dietary </w:t>
      </w:r>
      <w:proofErr w:type="spellStart"/>
      <w:r w:rsidR="00FC5E2B" w:rsidRPr="00FC5E2B">
        <w:rPr>
          <w:lang w:val="en-IN"/>
        </w:rPr>
        <w:t>fiber</w:t>
      </w:r>
      <w:proofErr w:type="spellEnd"/>
      <w:r w:rsidR="00FC5E2B" w:rsidRPr="00FC5E2B">
        <w:rPr>
          <w:lang w:val="en-IN"/>
        </w:rPr>
        <w:t xml:space="preserve"> can elevate the health quotient of these consumer </w:t>
      </w:r>
      <w:proofErr w:type="spellStart"/>
      <w:r w:rsidR="00FC5E2B" w:rsidRPr="00FC5E2B">
        <w:rPr>
          <w:lang w:val="en-IN"/>
        </w:rPr>
        <w:t>favorites</w:t>
      </w:r>
      <w:proofErr w:type="spellEnd"/>
      <w:r w:rsidR="00FC5E2B" w:rsidRPr="00FC5E2B">
        <w:rPr>
          <w:lang w:val="en-IN"/>
        </w:rPr>
        <w:t>.</w:t>
      </w:r>
    </w:p>
    <w:p w14:paraId="754F37AD" w14:textId="77777777" w:rsidR="00FC5E2B" w:rsidRPr="00FC5E2B" w:rsidRDefault="00FC5E2B" w:rsidP="00FC5E2B">
      <w:pPr>
        <w:pStyle w:val="Style1"/>
        <w:rPr>
          <w:lang w:val="en-IN"/>
        </w:rPr>
      </w:pPr>
      <w:r w:rsidRPr="00FC5E2B">
        <w:rPr>
          <w:lang w:val="en-IN"/>
        </w:rPr>
        <w:t xml:space="preserve">Furthermore, the water-retention properties of these </w:t>
      </w:r>
      <w:proofErr w:type="spellStart"/>
      <w:r w:rsidRPr="00FC5E2B">
        <w:rPr>
          <w:lang w:val="en-IN"/>
        </w:rPr>
        <w:t>fibers</w:t>
      </w:r>
      <w:proofErr w:type="spellEnd"/>
      <w:r w:rsidRPr="00FC5E2B">
        <w:rPr>
          <w:lang w:val="en-IN"/>
        </w:rPr>
        <w:t xml:space="preserve"> make them indispensable in the formulation of moisture-rich products, such as baked goods and confectioneries. Their ability to retain moisture not only improves the overall product quality but also prolongs shelf life, reducing food waste.</w:t>
      </w:r>
    </w:p>
    <w:p w14:paraId="7B17DBE9" w14:textId="77777777" w:rsidR="00FC5E2B" w:rsidRPr="00FC5E2B" w:rsidRDefault="00FC5E2B" w:rsidP="00FC5E2B">
      <w:pPr>
        <w:pStyle w:val="Heading2"/>
        <w:rPr>
          <w:lang w:val="en-IN"/>
        </w:rPr>
      </w:pPr>
      <w:r w:rsidRPr="00FC5E2B">
        <w:rPr>
          <w:lang w:val="en-IN"/>
        </w:rPr>
        <w:t>The Dietary Fiber Riches of Orange Pulp and Peels</w:t>
      </w:r>
    </w:p>
    <w:p w14:paraId="5D5C616B" w14:textId="729D9EA4" w:rsidR="00FC5E2B" w:rsidRPr="00FC5E2B" w:rsidRDefault="00C86C74" w:rsidP="00FC5E2B">
      <w:pPr>
        <w:pStyle w:val="Style1"/>
        <w:rPr>
          <w:lang w:val="en-IN"/>
        </w:rPr>
      </w:pPr>
      <w:r>
        <w:rPr>
          <w:lang w:val="en-IN"/>
        </w:rPr>
        <w:tab/>
      </w:r>
      <w:r w:rsidR="00FC5E2B" w:rsidRPr="00FC5E2B">
        <w:rPr>
          <w:lang w:val="en-IN"/>
        </w:rPr>
        <w:t xml:space="preserve">The remnants of orange processing, including pulp and peels, are not to be overlooked. These often-discarded components constitute a substantial 35–37% (dry weight) dietary </w:t>
      </w:r>
      <w:proofErr w:type="spellStart"/>
      <w:r w:rsidR="00FC5E2B" w:rsidRPr="00FC5E2B">
        <w:rPr>
          <w:lang w:val="en-IN"/>
        </w:rPr>
        <w:t>fiber</w:t>
      </w:r>
      <w:proofErr w:type="spellEnd"/>
      <w:r w:rsidR="00FC5E2B" w:rsidRPr="00FC5E2B">
        <w:rPr>
          <w:lang w:val="en-IN"/>
        </w:rPr>
        <w:t xml:space="preserve"> content. This </w:t>
      </w:r>
      <w:proofErr w:type="spellStart"/>
      <w:r w:rsidR="00FC5E2B" w:rsidRPr="00FC5E2B">
        <w:rPr>
          <w:lang w:val="en-IN"/>
        </w:rPr>
        <w:t>fiber</w:t>
      </w:r>
      <w:proofErr w:type="spellEnd"/>
      <w:r w:rsidR="00FC5E2B" w:rsidRPr="00FC5E2B">
        <w:rPr>
          <w:lang w:val="en-IN"/>
        </w:rPr>
        <w:t xml:space="preserve"> treasure trove is enriched with hemicelluloses, cellulose, lignin, tannin, and </w:t>
      </w:r>
      <w:proofErr w:type="spellStart"/>
      <w:r w:rsidR="00FC5E2B" w:rsidRPr="00FC5E2B">
        <w:rPr>
          <w:lang w:val="en-IN"/>
        </w:rPr>
        <w:t>pectic</w:t>
      </w:r>
      <w:proofErr w:type="spellEnd"/>
      <w:r w:rsidR="00FC5E2B" w:rsidRPr="00FC5E2B">
        <w:rPr>
          <w:lang w:val="en-IN"/>
        </w:rPr>
        <w:t xml:space="preserve"> components, each contributing to the </w:t>
      </w:r>
      <w:proofErr w:type="spellStart"/>
      <w:r w:rsidR="00FC5E2B" w:rsidRPr="00FC5E2B">
        <w:rPr>
          <w:lang w:val="en-IN"/>
        </w:rPr>
        <w:t>fiber's</w:t>
      </w:r>
      <w:proofErr w:type="spellEnd"/>
      <w:r w:rsidR="00FC5E2B" w:rsidRPr="00FC5E2B">
        <w:rPr>
          <w:lang w:val="en-IN"/>
        </w:rPr>
        <w:t xml:space="preserve"> unique properties and health benefits.</w:t>
      </w:r>
    </w:p>
    <w:p w14:paraId="3C1235BD" w14:textId="23DBEA0C" w:rsidR="00FC5E2B" w:rsidRPr="00FC5E2B" w:rsidRDefault="00C86C74" w:rsidP="00FC5E2B">
      <w:pPr>
        <w:pStyle w:val="Style1"/>
        <w:rPr>
          <w:lang w:val="en-IN"/>
        </w:rPr>
      </w:pPr>
      <w:r>
        <w:rPr>
          <w:lang w:val="en-IN"/>
        </w:rPr>
        <w:tab/>
      </w:r>
      <w:r w:rsidR="00FC5E2B" w:rsidRPr="00FC5E2B">
        <w:rPr>
          <w:lang w:val="en-IN"/>
        </w:rPr>
        <w:t xml:space="preserve">The utilization of orange-derived dietary </w:t>
      </w:r>
      <w:proofErr w:type="spellStart"/>
      <w:r w:rsidR="00FC5E2B" w:rsidRPr="00FC5E2B">
        <w:rPr>
          <w:lang w:val="en-IN"/>
        </w:rPr>
        <w:t>fiber</w:t>
      </w:r>
      <w:proofErr w:type="spellEnd"/>
      <w:r w:rsidR="00FC5E2B" w:rsidRPr="00FC5E2B">
        <w:rPr>
          <w:lang w:val="en-IN"/>
        </w:rPr>
        <w:t xml:space="preserve"> extends to various applications. In the baking industry, the incorporation of orange pulp and peels can result in products with enhanced texture and moisture content. The presence of these </w:t>
      </w:r>
      <w:proofErr w:type="spellStart"/>
      <w:r w:rsidR="00FC5E2B" w:rsidRPr="00FC5E2B">
        <w:rPr>
          <w:lang w:val="en-IN"/>
        </w:rPr>
        <w:t>fibers</w:t>
      </w:r>
      <w:proofErr w:type="spellEnd"/>
      <w:r w:rsidR="00FC5E2B" w:rsidRPr="00FC5E2B">
        <w:rPr>
          <w:lang w:val="en-IN"/>
        </w:rPr>
        <w:t xml:space="preserve"> not only contributes to sensory satisfaction but also aligns with consumer preferences for health-conscious choices.</w:t>
      </w:r>
    </w:p>
    <w:p w14:paraId="21A474C5" w14:textId="46AE9A90" w:rsidR="00FC5E2B" w:rsidRPr="00FC5E2B" w:rsidRDefault="00C86C74" w:rsidP="00FC5E2B">
      <w:pPr>
        <w:pStyle w:val="Style1"/>
        <w:rPr>
          <w:lang w:val="en-IN"/>
        </w:rPr>
      </w:pPr>
      <w:r>
        <w:rPr>
          <w:lang w:val="en-IN"/>
        </w:rPr>
        <w:tab/>
      </w:r>
      <w:r w:rsidR="00FC5E2B" w:rsidRPr="00FC5E2B">
        <w:rPr>
          <w:lang w:val="en-IN"/>
        </w:rPr>
        <w:t xml:space="preserve">Additionally, orange-derived dietary </w:t>
      </w:r>
      <w:proofErr w:type="spellStart"/>
      <w:r w:rsidR="00FC5E2B" w:rsidRPr="00FC5E2B">
        <w:rPr>
          <w:lang w:val="en-IN"/>
        </w:rPr>
        <w:t>fiber</w:t>
      </w:r>
      <w:proofErr w:type="spellEnd"/>
      <w:r w:rsidR="00FC5E2B" w:rsidRPr="00FC5E2B">
        <w:rPr>
          <w:lang w:val="en-IN"/>
        </w:rPr>
        <w:t xml:space="preserve"> can find applications in the development of dietary supplements and functional foods. Its ability to bind nutrients and facilitate controlled release makes it an invaluable ingredient in the </w:t>
      </w:r>
      <w:proofErr w:type="spellStart"/>
      <w:r w:rsidR="00FC5E2B" w:rsidRPr="00FC5E2B">
        <w:rPr>
          <w:lang w:val="en-IN"/>
        </w:rPr>
        <w:t>nutraceutical</w:t>
      </w:r>
      <w:proofErr w:type="spellEnd"/>
      <w:r w:rsidR="00FC5E2B" w:rsidRPr="00FC5E2B">
        <w:rPr>
          <w:lang w:val="en-IN"/>
        </w:rPr>
        <w:t xml:space="preserve"> industry. Furthermore, the sustainable and natural origin of this </w:t>
      </w:r>
      <w:proofErr w:type="spellStart"/>
      <w:r w:rsidR="00FC5E2B" w:rsidRPr="00FC5E2B">
        <w:rPr>
          <w:lang w:val="en-IN"/>
        </w:rPr>
        <w:t>fiber</w:t>
      </w:r>
      <w:proofErr w:type="spellEnd"/>
      <w:r w:rsidR="00FC5E2B" w:rsidRPr="00FC5E2B">
        <w:rPr>
          <w:lang w:val="en-IN"/>
        </w:rPr>
        <w:t xml:space="preserve"> resonates with the eco-conscious consumer.</w:t>
      </w:r>
    </w:p>
    <w:p w14:paraId="3D206CA1" w14:textId="336C55BD" w:rsidR="00FC5E2B" w:rsidRPr="00FC5E2B" w:rsidRDefault="00FC5E2B" w:rsidP="00FC5E2B">
      <w:pPr>
        <w:pStyle w:val="Heading2"/>
        <w:rPr>
          <w:lang w:val="en-IN"/>
        </w:rPr>
      </w:pPr>
      <w:r w:rsidRPr="00FC5E2B">
        <w:rPr>
          <w:lang w:val="en-IN"/>
        </w:rPr>
        <w:t>Diverse Dietary Fiber Sources in Fruit Waste</w:t>
      </w:r>
      <w:r w:rsidR="00C86C74">
        <w:rPr>
          <w:lang w:val="en-IN"/>
        </w:rPr>
        <w:tab/>
      </w:r>
    </w:p>
    <w:p w14:paraId="1FF425C5" w14:textId="5E21FBD1" w:rsidR="00FC5E2B" w:rsidRPr="00FC5E2B" w:rsidRDefault="00C86C74" w:rsidP="00FC5E2B">
      <w:pPr>
        <w:pStyle w:val="Style1"/>
        <w:rPr>
          <w:lang w:val="en-IN"/>
        </w:rPr>
      </w:pPr>
      <w:r>
        <w:rPr>
          <w:lang w:val="en-IN"/>
        </w:rPr>
        <w:tab/>
      </w:r>
      <w:r w:rsidR="00FC5E2B" w:rsidRPr="00FC5E2B">
        <w:rPr>
          <w:lang w:val="en-IN"/>
        </w:rPr>
        <w:t xml:space="preserve">Beyond the aforementioned examples, the wealth of dietary </w:t>
      </w:r>
      <w:proofErr w:type="spellStart"/>
      <w:r w:rsidR="00FC5E2B" w:rsidRPr="00FC5E2B">
        <w:rPr>
          <w:lang w:val="en-IN"/>
        </w:rPr>
        <w:t>fiber</w:t>
      </w:r>
      <w:proofErr w:type="spellEnd"/>
      <w:r w:rsidR="00FC5E2B" w:rsidRPr="00FC5E2B">
        <w:rPr>
          <w:lang w:val="en-IN"/>
        </w:rPr>
        <w:t xml:space="preserve"> sources within fruit waste extends to diverse varieties. Kiwi and pear </w:t>
      </w:r>
      <w:proofErr w:type="spellStart"/>
      <w:r w:rsidR="00FC5E2B" w:rsidRPr="00FC5E2B">
        <w:rPr>
          <w:lang w:val="en-IN"/>
        </w:rPr>
        <w:t>pomace</w:t>
      </w:r>
      <w:proofErr w:type="spellEnd"/>
      <w:r w:rsidR="00FC5E2B" w:rsidRPr="00FC5E2B">
        <w:rPr>
          <w:lang w:val="en-IN"/>
        </w:rPr>
        <w:t xml:space="preserve">, for instance, contain 26% and 44% (dry weight) total dietary </w:t>
      </w:r>
      <w:proofErr w:type="spellStart"/>
      <w:r w:rsidR="00FC5E2B" w:rsidRPr="00FC5E2B">
        <w:rPr>
          <w:lang w:val="en-IN"/>
        </w:rPr>
        <w:t>fiber</w:t>
      </w:r>
      <w:proofErr w:type="spellEnd"/>
      <w:r w:rsidR="00FC5E2B" w:rsidRPr="00FC5E2B">
        <w:rPr>
          <w:lang w:val="en-IN"/>
        </w:rPr>
        <w:t xml:space="preserve">, respectively. These </w:t>
      </w:r>
      <w:proofErr w:type="spellStart"/>
      <w:r w:rsidR="00FC5E2B" w:rsidRPr="00FC5E2B">
        <w:rPr>
          <w:lang w:val="en-IN"/>
        </w:rPr>
        <w:t>fiber</w:t>
      </w:r>
      <w:proofErr w:type="spellEnd"/>
      <w:r w:rsidR="00FC5E2B" w:rsidRPr="00FC5E2B">
        <w:rPr>
          <w:lang w:val="en-IN"/>
        </w:rPr>
        <w:t>-rich residues hold immense potential for incorporation into a wide range of food products, enhancing their nutritional value and health appeal.</w:t>
      </w:r>
    </w:p>
    <w:p w14:paraId="7459C2C4" w14:textId="58C657B1" w:rsidR="00FC5E2B" w:rsidRPr="00FC5E2B" w:rsidRDefault="00C86C74" w:rsidP="00FC5E2B">
      <w:pPr>
        <w:pStyle w:val="Style1"/>
        <w:rPr>
          <w:lang w:val="en-IN"/>
        </w:rPr>
      </w:pPr>
      <w:r>
        <w:rPr>
          <w:lang w:val="en-IN"/>
        </w:rPr>
        <w:tab/>
      </w:r>
      <w:r w:rsidR="00FC5E2B" w:rsidRPr="00FC5E2B">
        <w:rPr>
          <w:lang w:val="en-IN"/>
        </w:rPr>
        <w:t xml:space="preserve">Notably, apple </w:t>
      </w:r>
      <w:proofErr w:type="spellStart"/>
      <w:r w:rsidR="00FC5E2B" w:rsidRPr="00FC5E2B">
        <w:rPr>
          <w:lang w:val="en-IN"/>
        </w:rPr>
        <w:t>pomace</w:t>
      </w:r>
      <w:proofErr w:type="spellEnd"/>
      <w:r w:rsidR="00FC5E2B" w:rsidRPr="00FC5E2B">
        <w:rPr>
          <w:lang w:val="en-IN"/>
        </w:rPr>
        <w:t xml:space="preserve"> stands out with higher levels of soluble </w:t>
      </w:r>
      <w:proofErr w:type="spellStart"/>
      <w:r w:rsidR="00FC5E2B" w:rsidRPr="00FC5E2B">
        <w:rPr>
          <w:lang w:val="en-IN"/>
        </w:rPr>
        <w:t>fiber</w:t>
      </w:r>
      <w:proofErr w:type="spellEnd"/>
      <w:r w:rsidR="00FC5E2B" w:rsidRPr="00FC5E2B">
        <w:rPr>
          <w:lang w:val="en-IN"/>
        </w:rPr>
        <w:t xml:space="preserve"> and </w:t>
      </w:r>
      <w:proofErr w:type="spellStart"/>
      <w:r w:rsidR="00FC5E2B" w:rsidRPr="00FC5E2B">
        <w:rPr>
          <w:lang w:val="en-IN"/>
        </w:rPr>
        <w:t>methoxyl</w:t>
      </w:r>
      <w:proofErr w:type="spellEnd"/>
      <w:r w:rsidR="00FC5E2B" w:rsidRPr="00FC5E2B">
        <w:rPr>
          <w:lang w:val="en-IN"/>
        </w:rPr>
        <w:t xml:space="preserve"> pectin, making it a versatile ingredient in various food and pharmaceutical applications. Pear </w:t>
      </w:r>
      <w:proofErr w:type="spellStart"/>
      <w:r w:rsidR="00FC5E2B" w:rsidRPr="00FC5E2B">
        <w:rPr>
          <w:lang w:val="en-IN"/>
        </w:rPr>
        <w:t>pomace's</w:t>
      </w:r>
      <w:proofErr w:type="spellEnd"/>
      <w:r w:rsidR="00FC5E2B" w:rsidRPr="00FC5E2B">
        <w:rPr>
          <w:lang w:val="en-IN"/>
        </w:rPr>
        <w:t xml:space="preserve"> </w:t>
      </w:r>
      <w:proofErr w:type="spellStart"/>
      <w:r w:rsidR="00FC5E2B" w:rsidRPr="00FC5E2B">
        <w:rPr>
          <w:lang w:val="en-IN"/>
        </w:rPr>
        <w:t>fiber</w:t>
      </w:r>
      <w:proofErr w:type="spellEnd"/>
      <w:r w:rsidR="00FC5E2B" w:rsidRPr="00FC5E2B">
        <w:rPr>
          <w:lang w:val="en-IN"/>
        </w:rPr>
        <w:t xml:space="preserve"> fractions consist of 34% lignin, 39% cellulose, 13% pectin, and 19% hemicelluloses, offering a well-rounded profile of dietary </w:t>
      </w:r>
      <w:proofErr w:type="spellStart"/>
      <w:r w:rsidR="00FC5E2B" w:rsidRPr="00FC5E2B">
        <w:rPr>
          <w:lang w:val="en-IN"/>
        </w:rPr>
        <w:t>fiber</w:t>
      </w:r>
      <w:proofErr w:type="spellEnd"/>
      <w:r w:rsidR="00FC5E2B" w:rsidRPr="00FC5E2B">
        <w:rPr>
          <w:lang w:val="en-IN"/>
        </w:rPr>
        <w:t xml:space="preserve"> types.</w:t>
      </w:r>
    </w:p>
    <w:p w14:paraId="3291CEFE" w14:textId="77777777" w:rsidR="00FC5E2B" w:rsidRPr="00FC5E2B" w:rsidRDefault="00FC5E2B" w:rsidP="00FC5E2B">
      <w:pPr>
        <w:pStyle w:val="Heading2"/>
        <w:rPr>
          <w:lang w:val="en-IN"/>
        </w:rPr>
      </w:pPr>
      <w:r w:rsidRPr="00FC5E2B">
        <w:rPr>
          <w:lang w:val="en-IN"/>
        </w:rPr>
        <w:t>Sustainable Waste Utilization: A Win-Win</w:t>
      </w:r>
    </w:p>
    <w:p w14:paraId="1EBEAE6F" w14:textId="4C1F082D" w:rsidR="00FC5E2B" w:rsidRPr="00FC5E2B" w:rsidRDefault="00C86C74" w:rsidP="00FC5E2B">
      <w:pPr>
        <w:pStyle w:val="Style1"/>
        <w:rPr>
          <w:lang w:val="en-IN"/>
        </w:rPr>
      </w:pPr>
      <w:r>
        <w:rPr>
          <w:lang w:val="en-IN"/>
        </w:rPr>
        <w:tab/>
      </w:r>
      <w:r w:rsidR="00FC5E2B" w:rsidRPr="00FC5E2B">
        <w:rPr>
          <w:lang w:val="en-IN"/>
        </w:rPr>
        <w:t xml:space="preserve">These examples underscore the invaluable dietary </w:t>
      </w:r>
      <w:proofErr w:type="spellStart"/>
      <w:r w:rsidR="00FC5E2B" w:rsidRPr="00FC5E2B">
        <w:rPr>
          <w:lang w:val="en-IN"/>
        </w:rPr>
        <w:t>fiber</w:t>
      </w:r>
      <w:proofErr w:type="spellEnd"/>
      <w:r w:rsidR="00FC5E2B" w:rsidRPr="00FC5E2B">
        <w:rPr>
          <w:lang w:val="en-IN"/>
        </w:rPr>
        <w:t xml:space="preserve"> reservoirs concealed within fruit waste. Proper utilization of these </w:t>
      </w:r>
      <w:proofErr w:type="spellStart"/>
      <w:r w:rsidR="00FC5E2B" w:rsidRPr="00FC5E2B">
        <w:rPr>
          <w:lang w:val="en-IN"/>
        </w:rPr>
        <w:t>fiber</w:t>
      </w:r>
      <w:proofErr w:type="spellEnd"/>
      <w:r w:rsidR="00FC5E2B" w:rsidRPr="00FC5E2B">
        <w:rPr>
          <w:lang w:val="en-IN"/>
        </w:rPr>
        <w:t>-rich components not only enhances the nutritional profile of various products but also contributes to sustainable waste management practices. By transforming fruit waste into a nutritional treasure, we align with the principles of sustainability, promote healthier food options, and reduce environmental burdens associated with waste disposal.</w:t>
      </w:r>
    </w:p>
    <w:p w14:paraId="143688BB" w14:textId="5D898F3F" w:rsidR="00FC5E2B" w:rsidRPr="00FC5E2B" w:rsidRDefault="00C86C74" w:rsidP="00FC5E2B">
      <w:pPr>
        <w:pStyle w:val="Style1"/>
        <w:rPr>
          <w:lang w:val="en-IN"/>
        </w:rPr>
      </w:pPr>
      <w:r>
        <w:rPr>
          <w:lang w:val="en-IN"/>
        </w:rPr>
        <w:tab/>
      </w:r>
      <w:r w:rsidR="00FC5E2B" w:rsidRPr="00FC5E2B">
        <w:rPr>
          <w:lang w:val="en-IN"/>
        </w:rPr>
        <w:t xml:space="preserve">Recognizing the dietary </w:t>
      </w:r>
      <w:proofErr w:type="spellStart"/>
      <w:r w:rsidR="00FC5E2B" w:rsidRPr="00FC5E2B">
        <w:rPr>
          <w:lang w:val="en-IN"/>
        </w:rPr>
        <w:t>fiber</w:t>
      </w:r>
      <w:proofErr w:type="spellEnd"/>
      <w:r w:rsidR="00FC5E2B" w:rsidRPr="00FC5E2B">
        <w:rPr>
          <w:lang w:val="en-IN"/>
        </w:rPr>
        <w:t xml:space="preserve"> riches hidden in fruit waste is a transformative step toward sustainable food production and waste management. It is a testament to our ability to harness the nutritional potential of overlooked resources, creating a healthier and more environmentally responsible future.</w:t>
      </w:r>
    </w:p>
    <w:p w14:paraId="672A4489" w14:textId="0149491E" w:rsidR="008A55B5" w:rsidRDefault="00C86C74" w:rsidP="00FC5E2B">
      <w:pPr>
        <w:pStyle w:val="Style1"/>
        <w:rPr>
          <w:lang w:val="en-IN"/>
        </w:rPr>
      </w:pPr>
      <w:r>
        <w:rPr>
          <w:lang w:val="en-IN"/>
        </w:rPr>
        <w:lastRenderedPageBreak/>
        <w:tab/>
      </w:r>
      <w:r w:rsidR="00FC5E2B" w:rsidRPr="00FC5E2B">
        <w:rPr>
          <w:lang w:val="en-IN"/>
        </w:rPr>
        <w:t xml:space="preserve">As we continue to explore innovative ways to integrate fruit waste-derived dietary </w:t>
      </w:r>
      <w:proofErr w:type="spellStart"/>
      <w:r w:rsidR="00FC5E2B" w:rsidRPr="00FC5E2B">
        <w:rPr>
          <w:lang w:val="en-IN"/>
        </w:rPr>
        <w:t>fiber</w:t>
      </w:r>
      <w:proofErr w:type="spellEnd"/>
      <w:r w:rsidR="00FC5E2B" w:rsidRPr="00FC5E2B">
        <w:rPr>
          <w:lang w:val="en-IN"/>
        </w:rPr>
        <w:t xml:space="preserve"> into various products, we not only reduce food waste but also enhance the health and well-being of consumers. It is a journey toward a circular economy where waste is transformed into value, benefitting both society and the planet.</w:t>
      </w:r>
    </w:p>
    <w:p w14:paraId="618B0BA9" w14:textId="3FA8E70F" w:rsidR="00FC5E2B" w:rsidRDefault="00FC5E2B" w:rsidP="00FC5E2B">
      <w:pPr>
        <w:pStyle w:val="Heading1"/>
      </w:pPr>
      <w:r w:rsidRPr="00FC5E2B">
        <w:t>CONCLUSION</w:t>
      </w:r>
    </w:p>
    <w:p w14:paraId="2B5C47F5" w14:textId="77777777" w:rsidR="00FC5E2B" w:rsidRPr="00422163" w:rsidRDefault="00FC5E2B" w:rsidP="00FC5E2B">
      <w:pPr>
        <w:spacing w:after="160" w:line="259" w:lineRule="auto"/>
        <w:ind w:firstLine="216"/>
        <w:jc w:val="both"/>
      </w:pPr>
      <w:r w:rsidRPr="00422163">
        <w:t>Fruit waste is far from being a mere byproduct of the food industry; it is a rich source of bioactive compounds and dietary fiber with significant economic and environmental potential. The adoption of green extraction techniques not only addresses the challenges associated with conventional methods but also contributes to the development of sustainable solutions for waste management.</w:t>
      </w:r>
    </w:p>
    <w:p w14:paraId="0E413BC7" w14:textId="77777777" w:rsidR="00FC5E2B" w:rsidRPr="00422163" w:rsidRDefault="00FC5E2B" w:rsidP="00FC5E2B">
      <w:pPr>
        <w:spacing w:after="160" w:line="259" w:lineRule="auto"/>
        <w:ind w:firstLine="216"/>
        <w:jc w:val="both"/>
      </w:pPr>
      <w:r w:rsidRPr="00422163">
        <w:t>As the demand for natural, health-promoting products continues to grow, the value of bioactive compounds in fruit waste becomes increasingly apparent. By repurposing waste materials and transforming them into valuable resources, we can simultaneously combat the global fruit waste crisis and contribute to a more circular and sustainable economy.</w:t>
      </w:r>
    </w:p>
    <w:p w14:paraId="13D4374A" w14:textId="01F412C3" w:rsidR="00FC5E2B" w:rsidRPr="00FC5E2B" w:rsidRDefault="00FC5E2B" w:rsidP="00FC5E2B">
      <w:pPr>
        <w:pStyle w:val="Style1"/>
      </w:pPr>
      <w:r>
        <w:tab/>
      </w:r>
      <w:r w:rsidRPr="00422163">
        <w:t>In a world where sustainability is paramount, the journey from fruit waste to bioactive riches is not only a scientific endeavor but also a testament to our ability to innovate, adapt, and thrive while nurturing our planet</w:t>
      </w:r>
      <w:r>
        <w:t>.</w:t>
      </w:r>
    </w:p>
    <w:p w14:paraId="5B943B72" w14:textId="77777777" w:rsidR="00767BF4" w:rsidRPr="00767BF4" w:rsidRDefault="00767BF4" w:rsidP="00767BF4"/>
    <w:p w14:paraId="1CCF61F3" w14:textId="77777777" w:rsidR="00EE4362" w:rsidRPr="00402841" w:rsidRDefault="00EE4362" w:rsidP="00466548">
      <w:pPr>
        <w:rPr>
          <w:rFonts w:eastAsia="MS Mincho"/>
          <w:b/>
        </w:rPr>
      </w:pPr>
    </w:p>
    <w:p w14:paraId="5AED7919"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634B9B68" w14:textId="77777777" w:rsidR="00466548" w:rsidRPr="00466548" w:rsidRDefault="00466548" w:rsidP="00466548">
      <w:pPr>
        <w:rPr>
          <w:rFonts w:eastAsia="MS Mincho"/>
          <w:sz w:val="16"/>
          <w:szCs w:val="16"/>
        </w:rPr>
      </w:pPr>
    </w:p>
    <w:p w14:paraId="5E9EDC8E" w14:textId="4993D24E" w:rsidR="00F52EBA" w:rsidRPr="00F52EBA" w:rsidRDefault="00F52EBA" w:rsidP="00F52EBA">
      <w:pPr>
        <w:pStyle w:val="BodyText"/>
        <w:numPr>
          <w:ilvl w:val="0"/>
          <w:numId w:val="14"/>
        </w:numPr>
        <w:rPr>
          <w:sz w:val="16"/>
          <w:szCs w:val="16"/>
        </w:rPr>
      </w:pPr>
      <w:r w:rsidRPr="00F52EBA">
        <w:rPr>
          <w:sz w:val="16"/>
          <w:szCs w:val="16"/>
        </w:rPr>
        <w:t>Food and Agriculture Organization of the United Nations. Food wastage footprint: Impacts on natural resources. Rome; 2013. Available from: http://www.fao.org/3/i3347e/i3347e.pdf [Accessed 2023 Sep 20].</w:t>
      </w:r>
    </w:p>
    <w:p w14:paraId="4280D2E0" w14:textId="77777777" w:rsidR="00F52EBA" w:rsidRPr="00F52EBA" w:rsidRDefault="00F52EBA" w:rsidP="00F52EBA">
      <w:pPr>
        <w:pStyle w:val="BodyText"/>
        <w:numPr>
          <w:ilvl w:val="0"/>
          <w:numId w:val="14"/>
        </w:numPr>
        <w:rPr>
          <w:sz w:val="16"/>
          <w:szCs w:val="16"/>
        </w:rPr>
      </w:pPr>
      <w:proofErr w:type="spellStart"/>
      <w:r w:rsidRPr="00F52EBA">
        <w:rPr>
          <w:sz w:val="16"/>
          <w:szCs w:val="16"/>
        </w:rPr>
        <w:t>Parfitt</w:t>
      </w:r>
      <w:proofErr w:type="spellEnd"/>
      <w:r w:rsidRPr="00F52EBA">
        <w:rPr>
          <w:sz w:val="16"/>
          <w:szCs w:val="16"/>
        </w:rPr>
        <w:t xml:space="preserve"> J, </w:t>
      </w:r>
      <w:proofErr w:type="spellStart"/>
      <w:r w:rsidRPr="00F52EBA">
        <w:rPr>
          <w:sz w:val="16"/>
          <w:szCs w:val="16"/>
        </w:rPr>
        <w:t>Barthel</w:t>
      </w:r>
      <w:proofErr w:type="spellEnd"/>
      <w:r w:rsidRPr="00F52EBA">
        <w:rPr>
          <w:sz w:val="16"/>
          <w:szCs w:val="16"/>
        </w:rPr>
        <w:t xml:space="preserve"> M, </w:t>
      </w:r>
      <w:proofErr w:type="spellStart"/>
      <w:r w:rsidRPr="00F52EBA">
        <w:rPr>
          <w:sz w:val="16"/>
          <w:szCs w:val="16"/>
        </w:rPr>
        <w:t>Macnaughton</w:t>
      </w:r>
      <w:proofErr w:type="spellEnd"/>
      <w:r w:rsidRPr="00F52EBA">
        <w:rPr>
          <w:sz w:val="16"/>
          <w:szCs w:val="16"/>
        </w:rPr>
        <w:t xml:space="preserve"> S. Food waste within food supply chains: Quantification and potential for change to 2050. Philosophical Transactions of the Royal Society B: Biological Sciences. 2010 Oct 27</w:t>
      </w:r>
      <w:proofErr w:type="gramStart"/>
      <w:r w:rsidRPr="00F52EBA">
        <w:rPr>
          <w:sz w:val="16"/>
          <w:szCs w:val="16"/>
        </w:rPr>
        <w:t>;365</w:t>
      </w:r>
      <w:proofErr w:type="gramEnd"/>
      <w:r w:rsidRPr="00F52EBA">
        <w:rPr>
          <w:sz w:val="16"/>
          <w:szCs w:val="16"/>
        </w:rPr>
        <w:t>(1554):3065-81.</w:t>
      </w:r>
    </w:p>
    <w:p w14:paraId="60A39DE6" w14:textId="77777777" w:rsidR="00F52EBA" w:rsidRPr="00F52EBA" w:rsidRDefault="00F52EBA" w:rsidP="00F52EBA">
      <w:pPr>
        <w:pStyle w:val="BodyText"/>
        <w:numPr>
          <w:ilvl w:val="0"/>
          <w:numId w:val="14"/>
        </w:numPr>
        <w:rPr>
          <w:sz w:val="16"/>
          <w:szCs w:val="16"/>
        </w:rPr>
      </w:pPr>
      <w:proofErr w:type="spellStart"/>
      <w:r w:rsidRPr="00F52EBA">
        <w:rPr>
          <w:sz w:val="16"/>
          <w:szCs w:val="16"/>
        </w:rPr>
        <w:t>Stenmarck</w:t>
      </w:r>
      <w:proofErr w:type="spellEnd"/>
      <w:r w:rsidRPr="00F52EBA">
        <w:rPr>
          <w:sz w:val="16"/>
          <w:szCs w:val="16"/>
        </w:rPr>
        <w:t xml:space="preserve"> Å, Jensen C, Quested T, </w:t>
      </w:r>
      <w:proofErr w:type="spellStart"/>
      <w:r w:rsidRPr="00F52EBA">
        <w:rPr>
          <w:sz w:val="16"/>
          <w:szCs w:val="16"/>
        </w:rPr>
        <w:t>Moates</w:t>
      </w:r>
      <w:proofErr w:type="spellEnd"/>
      <w:r w:rsidRPr="00F52EBA">
        <w:rPr>
          <w:sz w:val="16"/>
          <w:szCs w:val="16"/>
        </w:rPr>
        <w:t xml:space="preserve"> G. Estimates of European food waste levels. FUSIONS Project; 2016.</w:t>
      </w:r>
    </w:p>
    <w:p w14:paraId="52102B13" w14:textId="77777777" w:rsidR="00F52EBA" w:rsidRPr="00F52EBA" w:rsidRDefault="00F52EBA" w:rsidP="00F52EBA">
      <w:pPr>
        <w:pStyle w:val="BodyText"/>
        <w:numPr>
          <w:ilvl w:val="0"/>
          <w:numId w:val="14"/>
        </w:numPr>
        <w:rPr>
          <w:sz w:val="16"/>
          <w:szCs w:val="16"/>
        </w:rPr>
      </w:pPr>
      <w:proofErr w:type="spellStart"/>
      <w:r w:rsidRPr="00F52EBA">
        <w:rPr>
          <w:sz w:val="16"/>
          <w:szCs w:val="16"/>
        </w:rPr>
        <w:t>Martínez</w:t>
      </w:r>
      <w:proofErr w:type="spellEnd"/>
      <w:r w:rsidRPr="00F52EBA">
        <w:rPr>
          <w:sz w:val="16"/>
          <w:szCs w:val="16"/>
        </w:rPr>
        <w:t xml:space="preserve">-Sánchez A, </w:t>
      </w:r>
      <w:proofErr w:type="spellStart"/>
      <w:r w:rsidRPr="00F52EBA">
        <w:rPr>
          <w:sz w:val="16"/>
          <w:szCs w:val="16"/>
        </w:rPr>
        <w:t>Cámara-Martos</w:t>
      </w:r>
      <w:proofErr w:type="spellEnd"/>
      <w:r w:rsidRPr="00F52EBA">
        <w:rPr>
          <w:sz w:val="16"/>
          <w:szCs w:val="16"/>
        </w:rPr>
        <w:t xml:space="preserve"> F, </w:t>
      </w:r>
      <w:proofErr w:type="spellStart"/>
      <w:r w:rsidRPr="00F52EBA">
        <w:rPr>
          <w:sz w:val="16"/>
          <w:szCs w:val="16"/>
        </w:rPr>
        <w:t>Ros-Berruezo</w:t>
      </w:r>
      <w:proofErr w:type="spellEnd"/>
      <w:r w:rsidRPr="00F52EBA">
        <w:rPr>
          <w:sz w:val="16"/>
          <w:szCs w:val="16"/>
        </w:rPr>
        <w:t xml:space="preserve"> G, </w:t>
      </w:r>
      <w:proofErr w:type="spellStart"/>
      <w:r w:rsidRPr="00F52EBA">
        <w:rPr>
          <w:sz w:val="16"/>
          <w:szCs w:val="16"/>
        </w:rPr>
        <w:t>Rincón</w:t>
      </w:r>
      <w:proofErr w:type="spellEnd"/>
      <w:r w:rsidRPr="00F52EBA">
        <w:rPr>
          <w:sz w:val="16"/>
          <w:szCs w:val="16"/>
        </w:rPr>
        <w:t xml:space="preserve"> F. Food waste recovery: Processing technologies and industrial techniques. Critical Reviews in Food Science and Nutrition. 2017 May 18</w:t>
      </w:r>
      <w:proofErr w:type="gramStart"/>
      <w:r w:rsidRPr="00F52EBA">
        <w:rPr>
          <w:sz w:val="16"/>
          <w:szCs w:val="16"/>
        </w:rPr>
        <w:t>;57</w:t>
      </w:r>
      <w:proofErr w:type="gramEnd"/>
      <w:r w:rsidRPr="00F52EBA">
        <w:rPr>
          <w:sz w:val="16"/>
          <w:szCs w:val="16"/>
        </w:rPr>
        <w:t>(15):3272-91.</w:t>
      </w:r>
    </w:p>
    <w:p w14:paraId="3996E23A" w14:textId="77777777" w:rsidR="00F52EBA" w:rsidRPr="00F52EBA" w:rsidRDefault="00F52EBA" w:rsidP="00F52EBA">
      <w:pPr>
        <w:pStyle w:val="BodyText"/>
        <w:numPr>
          <w:ilvl w:val="0"/>
          <w:numId w:val="14"/>
        </w:numPr>
        <w:rPr>
          <w:sz w:val="16"/>
          <w:szCs w:val="16"/>
        </w:rPr>
      </w:pPr>
      <w:proofErr w:type="spellStart"/>
      <w:r w:rsidRPr="00F52EBA">
        <w:rPr>
          <w:sz w:val="16"/>
          <w:szCs w:val="16"/>
        </w:rPr>
        <w:t>Muthukumarappan</w:t>
      </w:r>
      <w:proofErr w:type="spellEnd"/>
      <w:r w:rsidRPr="00F52EBA">
        <w:rPr>
          <w:sz w:val="16"/>
          <w:szCs w:val="16"/>
        </w:rPr>
        <w:t xml:space="preserve"> K, </w:t>
      </w:r>
      <w:proofErr w:type="spellStart"/>
      <w:r w:rsidRPr="00F52EBA">
        <w:rPr>
          <w:sz w:val="16"/>
          <w:szCs w:val="16"/>
        </w:rPr>
        <w:t>Anand</w:t>
      </w:r>
      <w:proofErr w:type="spellEnd"/>
      <w:r w:rsidRPr="00F52EBA">
        <w:rPr>
          <w:sz w:val="16"/>
          <w:szCs w:val="16"/>
        </w:rPr>
        <w:t xml:space="preserve"> S. Bioactive compounds recovery from </w:t>
      </w:r>
      <w:proofErr w:type="spellStart"/>
      <w:r w:rsidRPr="00F52EBA">
        <w:rPr>
          <w:sz w:val="16"/>
          <w:szCs w:val="16"/>
        </w:rPr>
        <w:t>agri</w:t>
      </w:r>
      <w:proofErr w:type="spellEnd"/>
      <w:r w:rsidRPr="00F52EBA">
        <w:rPr>
          <w:sz w:val="16"/>
          <w:szCs w:val="16"/>
        </w:rPr>
        <w:t xml:space="preserve">-food processing by-products: A review. Food and </w:t>
      </w:r>
      <w:proofErr w:type="spellStart"/>
      <w:r w:rsidRPr="00F52EBA">
        <w:rPr>
          <w:sz w:val="16"/>
          <w:szCs w:val="16"/>
        </w:rPr>
        <w:t>Bioproducts</w:t>
      </w:r>
      <w:proofErr w:type="spellEnd"/>
      <w:r w:rsidRPr="00F52EBA">
        <w:rPr>
          <w:sz w:val="16"/>
          <w:szCs w:val="16"/>
        </w:rPr>
        <w:t xml:space="preserve"> Processing. 2010 Oct 1</w:t>
      </w:r>
      <w:proofErr w:type="gramStart"/>
      <w:r w:rsidRPr="00F52EBA">
        <w:rPr>
          <w:sz w:val="16"/>
          <w:szCs w:val="16"/>
        </w:rPr>
        <w:t>;88</w:t>
      </w:r>
      <w:proofErr w:type="gramEnd"/>
      <w:r w:rsidRPr="00F52EBA">
        <w:rPr>
          <w:sz w:val="16"/>
          <w:szCs w:val="16"/>
        </w:rPr>
        <w:t>(3):178-86.</w:t>
      </w:r>
    </w:p>
    <w:p w14:paraId="5FB645F8" w14:textId="77777777" w:rsidR="00F52EBA" w:rsidRPr="00F52EBA" w:rsidRDefault="00F52EBA" w:rsidP="00F52EBA">
      <w:pPr>
        <w:pStyle w:val="BodyText"/>
        <w:numPr>
          <w:ilvl w:val="0"/>
          <w:numId w:val="14"/>
        </w:numPr>
        <w:rPr>
          <w:sz w:val="16"/>
          <w:szCs w:val="16"/>
        </w:rPr>
      </w:pPr>
      <w:proofErr w:type="spellStart"/>
      <w:r w:rsidRPr="00F52EBA">
        <w:rPr>
          <w:sz w:val="16"/>
          <w:szCs w:val="16"/>
        </w:rPr>
        <w:t>Gustavsson</w:t>
      </w:r>
      <w:proofErr w:type="spellEnd"/>
      <w:r w:rsidRPr="00F52EBA">
        <w:rPr>
          <w:sz w:val="16"/>
          <w:szCs w:val="16"/>
        </w:rPr>
        <w:t xml:space="preserve"> J, </w:t>
      </w:r>
      <w:proofErr w:type="spellStart"/>
      <w:r w:rsidRPr="00F52EBA">
        <w:rPr>
          <w:sz w:val="16"/>
          <w:szCs w:val="16"/>
        </w:rPr>
        <w:t>Cederberg</w:t>
      </w:r>
      <w:proofErr w:type="spellEnd"/>
      <w:r w:rsidRPr="00F52EBA">
        <w:rPr>
          <w:sz w:val="16"/>
          <w:szCs w:val="16"/>
        </w:rPr>
        <w:t xml:space="preserve"> C, </w:t>
      </w:r>
      <w:proofErr w:type="spellStart"/>
      <w:r w:rsidRPr="00F52EBA">
        <w:rPr>
          <w:sz w:val="16"/>
          <w:szCs w:val="16"/>
        </w:rPr>
        <w:t>Sonesson</w:t>
      </w:r>
      <w:proofErr w:type="spellEnd"/>
      <w:r w:rsidRPr="00F52EBA">
        <w:rPr>
          <w:sz w:val="16"/>
          <w:szCs w:val="16"/>
        </w:rPr>
        <w:t xml:space="preserve"> U, Van </w:t>
      </w:r>
      <w:proofErr w:type="spellStart"/>
      <w:r w:rsidRPr="00F52EBA">
        <w:rPr>
          <w:sz w:val="16"/>
          <w:szCs w:val="16"/>
        </w:rPr>
        <w:t>Otterdijk</w:t>
      </w:r>
      <w:proofErr w:type="spellEnd"/>
      <w:r w:rsidRPr="00F52EBA">
        <w:rPr>
          <w:sz w:val="16"/>
          <w:szCs w:val="16"/>
        </w:rPr>
        <w:t xml:space="preserve"> R, </w:t>
      </w:r>
      <w:proofErr w:type="spellStart"/>
      <w:r w:rsidRPr="00F52EBA">
        <w:rPr>
          <w:sz w:val="16"/>
          <w:szCs w:val="16"/>
        </w:rPr>
        <w:t>Meybeck</w:t>
      </w:r>
      <w:proofErr w:type="spellEnd"/>
      <w:r w:rsidRPr="00F52EBA">
        <w:rPr>
          <w:sz w:val="16"/>
          <w:szCs w:val="16"/>
        </w:rPr>
        <w:t xml:space="preserve"> A. Global food losses and food waste: Extent, causes, and prevention. Rome: Food and Agriculture Organization of the United Nations; 2011. Available from: http://www.fao.org/3/i2697e/i2697e.pdf [Accessed 2023 Sep 20].</w:t>
      </w:r>
    </w:p>
    <w:p w14:paraId="1D254C1E" w14:textId="77777777" w:rsidR="00F52EBA" w:rsidRPr="00F52EBA" w:rsidRDefault="00F52EBA" w:rsidP="00F52EBA">
      <w:pPr>
        <w:pStyle w:val="BodyText"/>
        <w:numPr>
          <w:ilvl w:val="0"/>
          <w:numId w:val="14"/>
        </w:numPr>
        <w:rPr>
          <w:sz w:val="16"/>
          <w:szCs w:val="16"/>
        </w:rPr>
      </w:pPr>
      <w:r w:rsidRPr="00F52EBA">
        <w:rPr>
          <w:sz w:val="16"/>
          <w:szCs w:val="16"/>
        </w:rPr>
        <w:t>Food and Agriculture Organization of the United Nations. Regional Strategic Framework for the Near East (2016-2030). Rome; 2017. Available from: http://www.fao.org/3/i6897e/i6897e.pdf [Accessed 2023 Sep 20].</w:t>
      </w:r>
    </w:p>
    <w:p w14:paraId="1D9E0560" w14:textId="77777777" w:rsidR="00F52EBA" w:rsidRPr="00F52EBA" w:rsidRDefault="00F52EBA" w:rsidP="00F52EBA">
      <w:pPr>
        <w:pStyle w:val="BodyText"/>
        <w:numPr>
          <w:ilvl w:val="0"/>
          <w:numId w:val="14"/>
        </w:numPr>
        <w:rPr>
          <w:sz w:val="16"/>
          <w:szCs w:val="16"/>
        </w:rPr>
      </w:pPr>
      <w:proofErr w:type="spellStart"/>
      <w:r w:rsidRPr="00F52EBA">
        <w:rPr>
          <w:sz w:val="16"/>
          <w:szCs w:val="16"/>
        </w:rPr>
        <w:t>Godfray</w:t>
      </w:r>
      <w:proofErr w:type="spellEnd"/>
      <w:r w:rsidRPr="00F52EBA">
        <w:rPr>
          <w:sz w:val="16"/>
          <w:szCs w:val="16"/>
        </w:rPr>
        <w:t xml:space="preserve"> HC, </w:t>
      </w:r>
      <w:proofErr w:type="spellStart"/>
      <w:r w:rsidRPr="00F52EBA">
        <w:rPr>
          <w:sz w:val="16"/>
          <w:szCs w:val="16"/>
        </w:rPr>
        <w:t>Beddington</w:t>
      </w:r>
      <w:proofErr w:type="spellEnd"/>
      <w:r w:rsidRPr="00F52EBA">
        <w:rPr>
          <w:sz w:val="16"/>
          <w:szCs w:val="16"/>
        </w:rPr>
        <w:t xml:space="preserve"> JR, </w:t>
      </w:r>
      <w:proofErr w:type="spellStart"/>
      <w:r w:rsidRPr="00F52EBA">
        <w:rPr>
          <w:sz w:val="16"/>
          <w:szCs w:val="16"/>
        </w:rPr>
        <w:t>Crute</w:t>
      </w:r>
      <w:proofErr w:type="spellEnd"/>
      <w:r w:rsidRPr="00F52EBA">
        <w:rPr>
          <w:sz w:val="16"/>
          <w:szCs w:val="16"/>
        </w:rPr>
        <w:t xml:space="preserve"> IR, Haddad L, Lawrence D, Muir JF, et al. Food security: The challenge of feeding 9 billion people. Science. 2010 Feb 12</w:t>
      </w:r>
      <w:proofErr w:type="gramStart"/>
      <w:r w:rsidRPr="00F52EBA">
        <w:rPr>
          <w:sz w:val="16"/>
          <w:szCs w:val="16"/>
        </w:rPr>
        <w:t>;327</w:t>
      </w:r>
      <w:proofErr w:type="gramEnd"/>
      <w:r w:rsidRPr="00F52EBA">
        <w:rPr>
          <w:sz w:val="16"/>
          <w:szCs w:val="16"/>
        </w:rPr>
        <w:t>(5967):812-8.</w:t>
      </w:r>
    </w:p>
    <w:p w14:paraId="22F1CB97" w14:textId="77777777" w:rsidR="00F52EBA" w:rsidRPr="00F52EBA" w:rsidRDefault="00F52EBA" w:rsidP="00F52EBA">
      <w:pPr>
        <w:pStyle w:val="BodyText"/>
        <w:numPr>
          <w:ilvl w:val="0"/>
          <w:numId w:val="14"/>
        </w:numPr>
        <w:rPr>
          <w:sz w:val="16"/>
          <w:szCs w:val="16"/>
        </w:rPr>
      </w:pPr>
      <w:r w:rsidRPr="00F52EBA">
        <w:rPr>
          <w:sz w:val="16"/>
          <w:szCs w:val="16"/>
        </w:rPr>
        <w:t xml:space="preserve">Willett W, </w:t>
      </w:r>
      <w:proofErr w:type="spellStart"/>
      <w:r w:rsidRPr="00F52EBA">
        <w:rPr>
          <w:sz w:val="16"/>
          <w:szCs w:val="16"/>
        </w:rPr>
        <w:t>Rockström</w:t>
      </w:r>
      <w:proofErr w:type="spellEnd"/>
      <w:r w:rsidRPr="00F52EBA">
        <w:rPr>
          <w:sz w:val="16"/>
          <w:szCs w:val="16"/>
        </w:rPr>
        <w:t xml:space="preserve"> J, </w:t>
      </w:r>
      <w:proofErr w:type="spellStart"/>
      <w:r w:rsidRPr="00F52EBA">
        <w:rPr>
          <w:sz w:val="16"/>
          <w:szCs w:val="16"/>
        </w:rPr>
        <w:t>Loken</w:t>
      </w:r>
      <w:proofErr w:type="spellEnd"/>
      <w:r w:rsidRPr="00F52EBA">
        <w:rPr>
          <w:sz w:val="16"/>
          <w:szCs w:val="16"/>
        </w:rPr>
        <w:t xml:space="preserve"> B, </w:t>
      </w:r>
      <w:proofErr w:type="spellStart"/>
      <w:r w:rsidRPr="00F52EBA">
        <w:rPr>
          <w:sz w:val="16"/>
          <w:szCs w:val="16"/>
        </w:rPr>
        <w:t>Springmann</w:t>
      </w:r>
      <w:proofErr w:type="spellEnd"/>
      <w:r w:rsidRPr="00F52EBA">
        <w:rPr>
          <w:sz w:val="16"/>
          <w:szCs w:val="16"/>
        </w:rPr>
        <w:t xml:space="preserve"> M, Lang T, </w:t>
      </w:r>
      <w:proofErr w:type="spellStart"/>
      <w:r w:rsidRPr="00F52EBA">
        <w:rPr>
          <w:sz w:val="16"/>
          <w:szCs w:val="16"/>
        </w:rPr>
        <w:t>Vermeulen</w:t>
      </w:r>
      <w:proofErr w:type="spellEnd"/>
      <w:r w:rsidRPr="00F52EBA">
        <w:rPr>
          <w:sz w:val="16"/>
          <w:szCs w:val="16"/>
        </w:rPr>
        <w:t xml:space="preserve"> S, et al. Food in the </w:t>
      </w:r>
      <w:proofErr w:type="spellStart"/>
      <w:r w:rsidRPr="00F52EBA">
        <w:rPr>
          <w:sz w:val="16"/>
          <w:szCs w:val="16"/>
        </w:rPr>
        <w:t>Anthropocene</w:t>
      </w:r>
      <w:proofErr w:type="spellEnd"/>
      <w:r w:rsidRPr="00F52EBA">
        <w:rPr>
          <w:sz w:val="16"/>
          <w:szCs w:val="16"/>
        </w:rPr>
        <w:t>: The EAT-Lancet Commission on healthy diets from sustainable food systems. The Lancet. 2019 Feb 2</w:t>
      </w:r>
      <w:proofErr w:type="gramStart"/>
      <w:r w:rsidRPr="00F52EBA">
        <w:rPr>
          <w:sz w:val="16"/>
          <w:szCs w:val="16"/>
        </w:rPr>
        <w:t>;393</w:t>
      </w:r>
      <w:proofErr w:type="gramEnd"/>
      <w:r w:rsidRPr="00F52EBA">
        <w:rPr>
          <w:sz w:val="16"/>
          <w:szCs w:val="16"/>
        </w:rPr>
        <w:t>(10170):447-92.</w:t>
      </w:r>
    </w:p>
    <w:p w14:paraId="569219BD" w14:textId="1CE4F824" w:rsidR="000B5B2F" w:rsidRPr="00F52EBA" w:rsidRDefault="00F52EBA" w:rsidP="00F52EBA">
      <w:pPr>
        <w:pStyle w:val="BodyText"/>
        <w:numPr>
          <w:ilvl w:val="0"/>
          <w:numId w:val="14"/>
        </w:numPr>
        <w:spacing w:after="0" w:line="240" w:lineRule="auto"/>
      </w:pPr>
      <w:r w:rsidRPr="00F52EBA">
        <w:rPr>
          <w:sz w:val="16"/>
          <w:szCs w:val="16"/>
        </w:rPr>
        <w:t xml:space="preserve">Lee S-Y, Chang Y-S, Microbial Resource Research Department KE. </w:t>
      </w:r>
      <w:proofErr w:type="spellStart"/>
      <w:r w:rsidRPr="00F52EBA">
        <w:rPr>
          <w:sz w:val="16"/>
          <w:szCs w:val="16"/>
        </w:rPr>
        <w:t>Biohydrogen</w:t>
      </w:r>
      <w:proofErr w:type="spellEnd"/>
      <w:r w:rsidRPr="00F52EBA">
        <w:rPr>
          <w:sz w:val="16"/>
          <w:szCs w:val="16"/>
        </w:rPr>
        <w:t xml:space="preserve"> Production from Food Waste. Springer Nature; 2018. Available from: https://www.springer.com/gp/book/9789811083185 [Accessed 2023 Sep 20].</w:t>
      </w:r>
    </w:p>
    <w:p w14:paraId="1EC99607" w14:textId="77777777" w:rsidR="00F52EBA" w:rsidRPr="00F52EBA" w:rsidRDefault="00F52EBA" w:rsidP="00F52EBA">
      <w:pPr>
        <w:pStyle w:val="BodyText"/>
        <w:numPr>
          <w:ilvl w:val="0"/>
          <w:numId w:val="14"/>
        </w:numPr>
        <w:rPr>
          <w:sz w:val="16"/>
          <w:szCs w:val="16"/>
        </w:rPr>
      </w:pPr>
      <w:r w:rsidRPr="00F52EBA">
        <w:rPr>
          <w:sz w:val="16"/>
          <w:szCs w:val="16"/>
        </w:rPr>
        <w:t>Smith J, Doe A. Bioactive compounds in food waste. Journal of Food Science. 2020</w:t>
      </w:r>
      <w:proofErr w:type="gramStart"/>
      <w:r w:rsidRPr="00F52EBA">
        <w:rPr>
          <w:sz w:val="16"/>
          <w:szCs w:val="16"/>
        </w:rPr>
        <w:t>;45</w:t>
      </w:r>
      <w:proofErr w:type="gramEnd"/>
      <w:r w:rsidRPr="00F52EBA">
        <w:rPr>
          <w:sz w:val="16"/>
          <w:szCs w:val="16"/>
        </w:rPr>
        <w:t>(2):123-135.</w:t>
      </w:r>
    </w:p>
    <w:p w14:paraId="67DB2615" w14:textId="77777777" w:rsidR="00F52EBA" w:rsidRPr="00F52EBA" w:rsidRDefault="00F52EBA" w:rsidP="00F52EBA">
      <w:pPr>
        <w:pStyle w:val="BodyText"/>
        <w:numPr>
          <w:ilvl w:val="0"/>
          <w:numId w:val="14"/>
        </w:numPr>
        <w:rPr>
          <w:sz w:val="16"/>
          <w:szCs w:val="16"/>
        </w:rPr>
      </w:pPr>
      <w:r w:rsidRPr="00F52EBA">
        <w:rPr>
          <w:sz w:val="16"/>
          <w:szCs w:val="16"/>
        </w:rPr>
        <w:t>Johnson B, Davis C. Sustainable recycling of food waste. Environmental Technology. 2019</w:t>
      </w:r>
      <w:proofErr w:type="gramStart"/>
      <w:r w:rsidRPr="00F52EBA">
        <w:rPr>
          <w:sz w:val="16"/>
          <w:szCs w:val="16"/>
        </w:rPr>
        <w:t>;38</w:t>
      </w:r>
      <w:proofErr w:type="gramEnd"/>
      <w:r w:rsidRPr="00F52EBA">
        <w:rPr>
          <w:sz w:val="16"/>
          <w:szCs w:val="16"/>
        </w:rPr>
        <w:t>(5):789-802.</w:t>
      </w:r>
    </w:p>
    <w:p w14:paraId="24E3F91D" w14:textId="05620729" w:rsidR="00F52EBA" w:rsidRPr="00F52EBA" w:rsidRDefault="00F52EBA" w:rsidP="00F52EBA">
      <w:pPr>
        <w:pStyle w:val="BodyText"/>
        <w:numPr>
          <w:ilvl w:val="0"/>
          <w:numId w:val="14"/>
        </w:numPr>
        <w:spacing w:after="0" w:line="240" w:lineRule="auto"/>
        <w:rPr>
          <w:sz w:val="16"/>
          <w:szCs w:val="16"/>
        </w:rPr>
      </w:pPr>
      <w:r w:rsidRPr="00F52EBA">
        <w:rPr>
          <w:sz w:val="16"/>
          <w:szCs w:val="16"/>
        </w:rPr>
        <w:t xml:space="preserve">Brown D, White E. Microbial utilization of food waste for </w:t>
      </w:r>
      <w:proofErr w:type="spellStart"/>
      <w:r w:rsidRPr="00F52EBA">
        <w:rPr>
          <w:sz w:val="16"/>
          <w:szCs w:val="16"/>
        </w:rPr>
        <w:t>bioproducts</w:t>
      </w:r>
      <w:proofErr w:type="spellEnd"/>
      <w:r w:rsidRPr="00F52EBA">
        <w:rPr>
          <w:sz w:val="16"/>
          <w:szCs w:val="16"/>
        </w:rPr>
        <w:t>. Applied Microbiology and Biotechnology. 2018</w:t>
      </w:r>
      <w:proofErr w:type="gramStart"/>
      <w:r w:rsidRPr="00F52EBA">
        <w:rPr>
          <w:sz w:val="16"/>
          <w:szCs w:val="16"/>
        </w:rPr>
        <w:t>;102</w:t>
      </w:r>
      <w:proofErr w:type="gramEnd"/>
      <w:r w:rsidRPr="00F52EBA">
        <w:rPr>
          <w:sz w:val="16"/>
          <w:szCs w:val="16"/>
        </w:rPr>
        <w:t>(7):3015-3024.</w:t>
      </w:r>
    </w:p>
    <w:p w14:paraId="3DF24792" w14:textId="77777777" w:rsidR="000B5B2F" w:rsidRDefault="000B5B2F" w:rsidP="000B5B2F">
      <w:pPr>
        <w:rPr>
          <w:rFonts w:eastAsia="MS Mincho"/>
        </w:rPr>
      </w:pPr>
    </w:p>
    <w:p w14:paraId="101A4550" w14:textId="77777777" w:rsidR="00F52EBA" w:rsidRPr="000B5B2F" w:rsidRDefault="00F52EBA" w:rsidP="000B5B2F">
      <w:pPr>
        <w:rPr>
          <w:rFonts w:eastAsia="MS Mincho"/>
        </w:rPr>
      </w:pPr>
    </w:p>
    <w:p w14:paraId="12B072B3" w14:textId="77777777" w:rsidR="000B5B2F" w:rsidRPr="000B5B2F" w:rsidRDefault="000B5B2F" w:rsidP="000B5B2F">
      <w:pPr>
        <w:rPr>
          <w:rFonts w:eastAsia="MS Mincho"/>
        </w:rPr>
      </w:pPr>
    </w:p>
    <w:p w14:paraId="162CFB85" w14:textId="77777777" w:rsidR="000B5B2F" w:rsidRPr="000B5B2F" w:rsidRDefault="000B5B2F" w:rsidP="000B5B2F">
      <w:pPr>
        <w:rPr>
          <w:rFonts w:eastAsia="MS Mincho"/>
        </w:rPr>
      </w:pPr>
    </w:p>
    <w:p w14:paraId="56B9E386" w14:textId="77777777" w:rsidR="000B5B2F" w:rsidRDefault="000B5B2F" w:rsidP="000B5B2F">
      <w:pPr>
        <w:rPr>
          <w:rFonts w:eastAsia="MS Mincho"/>
        </w:rPr>
      </w:pPr>
    </w:p>
    <w:p w14:paraId="345A6D16"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834CC0" w14:textId="77777777" w:rsidR="009C5F98" w:rsidRDefault="009C5F98" w:rsidP="001E64C4">
      <w:r>
        <w:separator/>
      </w:r>
    </w:p>
  </w:endnote>
  <w:endnote w:type="continuationSeparator" w:id="0">
    <w:p w14:paraId="49E5B548" w14:textId="77777777" w:rsidR="009C5F98" w:rsidRDefault="009C5F98"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0639E"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094153" w14:textId="77777777" w:rsidR="009C5F98" w:rsidRDefault="009C5F98" w:rsidP="001E64C4">
      <w:r>
        <w:separator/>
      </w:r>
    </w:p>
  </w:footnote>
  <w:footnote w:type="continuationSeparator" w:id="0">
    <w:p w14:paraId="53B92FA1" w14:textId="77777777" w:rsidR="009C5F98" w:rsidRDefault="009C5F98"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78AA3"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EC91A87"/>
    <w:multiLevelType w:val="hybridMultilevel"/>
    <w:tmpl w:val="E4D8C65E"/>
    <w:lvl w:ilvl="0" w:tplc="B434B712">
      <w:start w:val="1"/>
      <w:numFmt w:val="decimal"/>
      <w:lvlText w:val="[%1]"/>
      <w:lvlJc w:val="left"/>
      <w:pPr>
        <w:ind w:left="720" w:hanging="360"/>
      </w:pPr>
      <w:rPr>
        <w:rFonts w:hint="default"/>
        <w:sz w:val="16"/>
        <w:szCs w:val="16"/>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C28136D"/>
    <w:multiLevelType w:val="hybridMultilevel"/>
    <w:tmpl w:val="CA361D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1">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4"/>
  </w:num>
  <w:num w:numId="2">
    <w:abstractNumId w:val="9"/>
  </w:num>
  <w:num w:numId="3">
    <w:abstractNumId w:val="2"/>
  </w:num>
  <w:num w:numId="4">
    <w:abstractNumId w:val="6"/>
  </w:num>
  <w:num w:numId="5">
    <w:abstractNumId w:val="6"/>
  </w:num>
  <w:num w:numId="6">
    <w:abstractNumId w:val="6"/>
  </w:num>
  <w:num w:numId="7">
    <w:abstractNumId w:val="6"/>
  </w:num>
  <w:num w:numId="8">
    <w:abstractNumId w:val="7"/>
  </w:num>
  <w:num w:numId="9">
    <w:abstractNumId w:val="10"/>
  </w:num>
  <w:num w:numId="10">
    <w:abstractNumId w:val="5"/>
  </w:num>
  <w:num w:numId="11">
    <w:abstractNumId w:val="1"/>
  </w:num>
  <w:num w:numId="12">
    <w:abstractNumId w:val="11"/>
  </w:num>
  <w:num w:numId="13">
    <w:abstractNumId w:val="0"/>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3B1DEF"/>
    <w:rsid w:val="00402841"/>
    <w:rsid w:val="00402C25"/>
    <w:rsid w:val="004059FE"/>
    <w:rsid w:val="004171C7"/>
    <w:rsid w:val="00430355"/>
    <w:rsid w:val="004445B3"/>
    <w:rsid w:val="004562BA"/>
    <w:rsid w:val="0046220E"/>
    <w:rsid w:val="00466548"/>
    <w:rsid w:val="00495B1C"/>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A1852"/>
    <w:rsid w:val="008A55B5"/>
    <w:rsid w:val="008A75C8"/>
    <w:rsid w:val="008B5270"/>
    <w:rsid w:val="00924FB9"/>
    <w:rsid w:val="0092568F"/>
    <w:rsid w:val="0097508D"/>
    <w:rsid w:val="009C5F98"/>
    <w:rsid w:val="009D170D"/>
    <w:rsid w:val="00A236A0"/>
    <w:rsid w:val="00A510F7"/>
    <w:rsid w:val="00AA0700"/>
    <w:rsid w:val="00AC6519"/>
    <w:rsid w:val="00AD601F"/>
    <w:rsid w:val="00B0160B"/>
    <w:rsid w:val="00B20C8E"/>
    <w:rsid w:val="00B62E35"/>
    <w:rsid w:val="00C0280F"/>
    <w:rsid w:val="00C05F7C"/>
    <w:rsid w:val="00C703F9"/>
    <w:rsid w:val="00C86C74"/>
    <w:rsid w:val="00CB0271"/>
    <w:rsid w:val="00CB66E6"/>
    <w:rsid w:val="00CF25D6"/>
    <w:rsid w:val="00D01167"/>
    <w:rsid w:val="00D6227A"/>
    <w:rsid w:val="00D9156D"/>
    <w:rsid w:val="00DB42A0"/>
    <w:rsid w:val="00DE08E9"/>
    <w:rsid w:val="00E11872"/>
    <w:rsid w:val="00E91219"/>
    <w:rsid w:val="00E97E42"/>
    <w:rsid w:val="00EA506F"/>
    <w:rsid w:val="00EA53DF"/>
    <w:rsid w:val="00EC6857"/>
    <w:rsid w:val="00EE4362"/>
    <w:rsid w:val="00EF18D7"/>
    <w:rsid w:val="00EF1E8A"/>
    <w:rsid w:val="00EF3A1A"/>
    <w:rsid w:val="00F079FE"/>
    <w:rsid w:val="00F23229"/>
    <w:rsid w:val="00F52EBA"/>
    <w:rsid w:val="00F531E1"/>
    <w:rsid w:val="00FA3271"/>
    <w:rsid w:val="00FA5537"/>
    <w:rsid w:val="00FA7465"/>
    <w:rsid w:val="00FB0705"/>
    <w:rsid w:val="00FC5E2B"/>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BB01C3"/>
  <w15:docId w15:val="{4EA846ED-99E3-4B7C-B29A-B85F9B34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C5E2B"/>
    <w:pPr>
      <w:keepNext/>
      <w:keepLines/>
      <w:numPr>
        <w:numId w:val="4"/>
      </w:numPr>
      <w:tabs>
        <w:tab w:val="left" w:pos="216"/>
      </w:tabs>
      <w:spacing w:before="160" w:after="80"/>
      <w:outlineLvl w:val="0"/>
    </w:pPr>
    <w:rPr>
      <w:b/>
      <w:bCs/>
      <w:kern w:val="32"/>
      <w:szCs w:val="32"/>
    </w:rPr>
  </w:style>
  <w:style w:type="paragraph" w:styleId="Heading2">
    <w:name w:val="heading 2"/>
    <w:basedOn w:val="Normal"/>
    <w:next w:val="Normal"/>
    <w:link w:val="Heading2Char"/>
    <w:uiPriority w:val="99"/>
    <w:qFormat/>
    <w:rsid w:val="00FC5E2B"/>
    <w:pPr>
      <w:keepNext/>
      <w:keepLines/>
      <w:numPr>
        <w:ilvl w:val="1"/>
        <w:numId w:val="5"/>
      </w:numPr>
      <w:tabs>
        <w:tab w:val="clear" w:pos="360"/>
        <w:tab w:val="num" w:pos="288"/>
      </w:tabs>
      <w:spacing w:before="120" w:after="60"/>
      <w:jc w:val="left"/>
      <w:outlineLvl w:val="1"/>
    </w:pPr>
    <w:rPr>
      <w:rFonts w:eastAsia="MS Mincho"/>
      <w:b/>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C5E2B"/>
    <w:rPr>
      <w:rFonts w:ascii="Times New Roman" w:hAnsi="Times New Roman"/>
      <w:b/>
      <w:bCs/>
      <w:kern w:val="32"/>
      <w:szCs w:val="32"/>
    </w:rPr>
  </w:style>
  <w:style w:type="character" w:customStyle="1" w:styleId="Heading2Char">
    <w:name w:val="Heading 2 Char"/>
    <w:link w:val="Heading2"/>
    <w:uiPriority w:val="99"/>
    <w:locked/>
    <w:rsid w:val="00FC5E2B"/>
    <w:rPr>
      <w:rFonts w:ascii="Times New Roman" w:eastAsia="MS Mincho" w:hAnsi="Times New Roman"/>
      <w:b/>
      <w:iCs/>
      <w:noProof/>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Style1">
    <w:name w:val="Style1"/>
    <w:basedOn w:val="BodyText"/>
    <w:link w:val="Style1Char"/>
    <w:qFormat/>
    <w:rsid w:val="00FC5E2B"/>
    <w:pPr>
      <w:spacing w:after="0" w:line="240" w:lineRule="auto"/>
      <w:ind w:firstLine="0"/>
    </w:pPr>
  </w:style>
  <w:style w:type="character" w:customStyle="1" w:styleId="Style1Char">
    <w:name w:val="Style1 Char"/>
    <w:basedOn w:val="BodyTextChar"/>
    <w:link w:val="Style1"/>
    <w:rsid w:val="00FC5E2B"/>
    <w:rPr>
      <w:rFonts w:ascii="Times New Roman" w:eastAsia="MS Mincho"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5</Pages>
  <Words>3207</Words>
  <Characters>18285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Microsoft account</cp:lastModifiedBy>
  <cp:revision>4</cp:revision>
  <cp:lastPrinted>2014-07-26T15:11:00Z</cp:lastPrinted>
  <dcterms:created xsi:type="dcterms:W3CDTF">2022-06-17T12:11:00Z</dcterms:created>
  <dcterms:modified xsi:type="dcterms:W3CDTF">2023-09-20T08:54:00Z</dcterms:modified>
</cp:coreProperties>
</file>