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BB35F5" w14:textId="64472557" w:rsidR="00822A90" w:rsidRPr="00822A90" w:rsidRDefault="00BC279A" w:rsidP="00BC279A">
      <w:pPr>
        <w:jc w:val="center"/>
        <w:rPr>
          <w:rFonts w:ascii="Times New Roman" w:hAnsi="Times New Roman" w:cs="Times New Roman"/>
          <w:b/>
          <w:bCs/>
          <w:sz w:val="20"/>
        </w:rPr>
      </w:pPr>
      <w:r w:rsidRPr="00BC279A">
        <w:rPr>
          <w:rStyle w:val="title-text"/>
          <w:rFonts w:ascii="Times New Roman" w:eastAsiaTheme="majorEastAsia" w:hAnsi="Times New Roman" w:cs="Times New Roman"/>
          <w:b/>
          <w:bCs/>
          <w:color w:val="2E2E2E"/>
          <w:sz w:val="48"/>
          <w:szCs w:val="48"/>
        </w:rPr>
        <w:t>Recent Advances in the Use of Nanomaterials as Nanobiosensors in the Food and Agriculture Sectors</w:t>
      </w:r>
      <w:r w:rsidR="00822A90">
        <w:t xml:space="preserve">                                                                                </w:t>
      </w:r>
      <w:r w:rsidR="00822A90" w:rsidRPr="00822A90">
        <w:rPr>
          <w:rFonts w:ascii="Times New Roman" w:hAnsi="Times New Roman" w:cs="Times New Roman"/>
          <w:b/>
          <w:bCs/>
          <w:sz w:val="20"/>
        </w:rPr>
        <w:t>Vijay Devra</w:t>
      </w:r>
    </w:p>
    <w:p w14:paraId="1C3E5F87" w14:textId="3C75996F" w:rsidR="00822A90" w:rsidRPr="00822A90" w:rsidRDefault="00822A90" w:rsidP="00822A90">
      <w:pPr>
        <w:jc w:val="center"/>
        <w:rPr>
          <w:rFonts w:ascii="Times New Roman" w:hAnsi="Times New Roman" w:cs="Times New Roman"/>
          <w:b/>
          <w:bCs/>
          <w:sz w:val="20"/>
        </w:rPr>
      </w:pPr>
      <w:r w:rsidRPr="00822A90">
        <w:rPr>
          <w:rFonts w:ascii="Times New Roman" w:hAnsi="Times New Roman" w:cs="Times New Roman"/>
          <w:b/>
          <w:bCs/>
          <w:sz w:val="20"/>
        </w:rPr>
        <w:t>Department of chemistry</w:t>
      </w:r>
    </w:p>
    <w:p w14:paraId="75C5B31F" w14:textId="04FECB03" w:rsidR="00822A90" w:rsidRPr="00822A90" w:rsidRDefault="00822A90" w:rsidP="00822A90">
      <w:pPr>
        <w:jc w:val="center"/>
        <w:rPr>
          <w:rFonts w:ascii="Times New Roman" w:hAnsi="Times New Roman" w:cs="Times New Roman"/>
          <w:b/>
          <w:bCs/>
          <w:sz w:val="20"/>
        </w:rPr>
      </w:pPr>
      <w:r w:rsidRPr="00822A90">
        <w:rPr>
          <w:rFonts w:ascii="Times New Roman" w:hAnsi="Times New Roman" w:cs="Times New Roman"/>
          <w:b/>
          <w:bCs/>
          <w:sz w:val="20"/>
        </w:rPr>
        <w:t>Janki Devi Bajaj Government Girls college, Kota, 324001,</w:t>
      </w:r>
      <w:r>
        <w:rPr>
          <w:rFonts w:ascii="Times New Roman" w:hAnsi="Times New Roman" w:cs="Times New Roman"/>
          <w:b/>
          <w:bCs/>
          <w:sz w:val="20"/>
        </w:rPr>
        <w:t xml:space="preserve"> </w:t>
      </w:r>
      <w:r w:rsidRPr="00822A90">
        <w:rPr>
          <w:rFonts w:ascii="Times New Roman" w:hAnsi="Times New Roman" w:cs="Times New Roman"/>
          <w:b/>
          <w:bCs/>
          <w:sz w:val="20"/>
        </w:rPr>
        <w:t>Rajasthan,</w:t>
      </w:r>
      <w:r>
        <w:rPr>
          <w:rFonts w:ascii="Times New Roman" w:hAnsi="Times New Roman" w:cs="Times New Roman"/>
          <w:b/>
          <w:bCs/>
          <w:sz w:val="20"/>
        </w:rPr>
        <w:t xml:space="preserve"> </w:t>
      </w:r>
      <w:r w:rsidRPr="00822A90">
        <w:rPr>
          <w:rFonts w:ascii="Times New Roman" w:hAnsi="Times New Roman" w:cs="Times New Roman"/>
          <w:b/>
          <w:bCs/>
          <w:sz w:val="20"/>
        </w:rPr>
        <w:t>India</w:t>
      </w:r>
    </w:p>
    <w:p w14:paraId="7E316C43" w14:textId="447BA0F3" w:rsidR="00822A90" w:rsidRPr="00822A90" w:rsidRDefault="00822A90" w:rsidP="00822A90">
      <w:pPr>
        <w:jc w:val="center"/>
      </w:pPr>
      <w:r w:rsidRPr="00822A90">
        <w:rPr>
          <w:rFonts w:ascii="Times New Roman" w:hAnsi="Times New Roman" w:cs="Times New Roman"/>
          <w:b/>
          <w:bCs/>
          <w:sz w:val="20"/>
        </w:rPr>
        <w:t>Email- v_devra1@rediffmail.com</w:t>
      </w:r>
    </w:p>
    <w:p w14:paraId="49093B85" w14:textId="77777777" w:rsidR="00822A90" w:rsidRDefault="00ED271D" w:rsidP="00ED271D">
      <w:pPr>
        <w:rPr>
          <w:rFonts w:ascii="Times New Roman" w:hAnsi="Times New Roman" w:cs="Times New Roman"/>
          <w:b/>
          <w:bCs/>
          <w:sz w:val="20"/>
        </w:rPr>
      </w:pPr>
      <w:r>
        <w:rPr>
          <w:rFonts w:ascii="Times New Roman" w:hAnsi="Times New Roman" w:cs="Times New Roman"/>
          <w:b/>
          <w:bCs/>
          <w:sz w:val="20"/>
        </w:rPr>
        <w:t xml:space="preserve">                                                                               </w:t>
      </w:r>
    </w:p>
    <w:p w14:paraId="01B068C0" w14:textId="77777777" w:rsidR="00822A90" w:rsidRDefault="00822A90" w:rsidP="00ED271D">
      <w:pPr>
        <w:rPr>
          <w:rFonts w:ascii="Times New Roman" w:hAnsi="Times New Roman" w:cs="Times New Roman"/>
          <w:b/>
          <w:bCs/>
          <w:sz w:val="20"/>
        </w:rPr>
      </w:pPr>
    </w:p>
    <w:p w14:paraId="49189A3B" w14:textId="77777777" w:rsidR="00822A90" w:rsidRDefault="00822A90" w:rsidP="00ED271D">
      <w:pPr>
        <w:rPr>
          <w:rFonts w:ascii="Times New Roman" w:hAnsi="Times New Roman" w:cs="Times New Roman"/>
          <w:b/>
          <w:bCs/>
          <w:sz w:val="20"/>
        </w:rPr>
      </w:pPr>
    </w:p>
    <w:p w14:paraId="2714BE99" w14:textId="67AF3F34" w:rsidR="000F6C52" w:rsidRPr="007C1C76" w:rsidRDefault="00893C7E" w:rsidP="00822A90">
      <w:pPr>
        <w:jc w:val="center"/>
        <w:rPr>
          <w:rFonts w:ascii="Times New Roman" w:hAnsi="Times New Roman" w:cs="Times New Roman"/>
          <w:b/>
          <w:bCs/>
          <w:sz w:val="20"/>
        </w:rPr>
      </w:pPr>
      <w:r w:rsidRPr="007C1C76">
        <w:rPr>
          <w:rFonts w:ascii="Times New Roman" w:hAnsi="Times New Roman" w:cs="Times New Roman"/>
          <w:b/>
          <w:bCs/>
          <w:sz w:val="20"/>
        </w:rPr>
        <w:t>Abstract</w:t>
      </w:r>
    </w:p>
    <w:p w14:paraId="303E8BFF" w14:textId="54985025" w:rsidR="00893C7E" w:rsidRDefault="00BC279A" w:rsidP="007C1C76">
      <w:pPr>
        <w:jc w:val="both"/>
        <w:rPr>
          <w:rFonts w:ascii="Times New Roman" w:hAnsi="Times New Roman" w:cs="Times New Roman"/>
          <w:sz w:val="20"/>
        </w:rPr>
      </w:pPr>
      <w:r w:rsidRPr="00BC279A">
        <w:rPr>
          <w:rFonts w:ascii="Times New Roman" w:hAnsi="Times New Roman" w:cs="Times New Roman"/>
          <w:sz w:val="20"/>
        </w:rPr>
        <w:t xml:space="preserve">The key issues preventing the agricultural and food </w:t>
      </w:r>
      <w:r>
        <w:rPr>
          <w:rFonts w:ascii="Times New Roman" w:hAnsi="Times New Roman" w:cs="Times New Roman"/>
          <w:sz w:val="20"/>
        </w:rPr>
        <w:t xml:space="preserve">sectors </w:t>
      </w:r>
      <w:r w:rsidRPr="00BC279A">
        <w:rPr>
          <w:rFonts w:ascii="Times New Roman" w:hAnsi="Times New Roman" w:cs="Times New Roman"/>
          <w:sz w:val="20"/>
        </w:rPr>
        <w:t xml:space="preserve">from remaining sustainable </w:t>
      </w:r>
      <w:r w:rsidR="00893C7E" w:rsidRPr="007C1C76">
        <w:rPr>
          <w:rFonts w:ascii="Times New Roman" w:hAnsi="Times New Roman" w:cs="Times New Roman"/>
          <w:sz w:val="20"/>
        </w:rPr>
        <w:t xml:space="preserve">include the growing global population, depleting land, and rising production costs. Natural resources can be used more effectively based on the use of nanobiosensors. </w:t>
      </w:r>
      <w:r w:rsidR="00FE428E" w:rsidRPr="00FE428E">
        <w:rPr>
          <w:rFonts w:ascii="Times New Roman" w:hAnsi="Times New Roman" w:cs="Times New Roman"/>
          <w:sz w:val="20"/>
        </w:rPr>
        <w:t>To meet the huge demand for foods and agricultural goods for a constantly expanding population, the blooming research trends of nanotechnology are being implemented in nearly every field of science. Nanosensors are employed in the food inspection process to support the integrity of the food packaging's external and internal conditions. Carbon nanotube-based electrochemical nanosensors are being developed to detect ions, poisonous heavy metals, organic compounds, pesticides, excessive fertiliser use, etc. This</w:t>
      </w:r>
      <w:r w:rsidR="001C2BA7">
        <w:rPr>
          <w:rFonts w:ascii="Times New Roman" w:hAnsi="Times New Roman" w:cs="Times New Roman"/>
          <w:sz w:val="20"/>
        </w:rPr>
        <w:t xml:space="preserve"> study</w:t>
      </w:r>
      <w:r w:rsidR="00FE428E" w:rsidRPr="00FE428E">
        <w:rPr>
          <w:rFonts w:ascii="Times New Roman" w:hAnsi="Times New Roman" w:cs="Times New Roman"/>
          <w:sz w:val="20"/>
        </w:rPr>
        <w:t xml:space="preserve"> discusses a variety of topics relating to nanosensors and nanobiosensors that are currently being developed and have great promise for use in the </w:t>
      </w:r>
      <w:r w:rsidRPr="00BC279A">
        <w:rPr>
          <w:rFonts w:ascii="Times New Roman" w:hAnsi="Times New Roman" w:cs="Times New Roman"/>
          <w:sz w:val="20"/>
        </w:rPr>
        <w:t>industry sectors for agriculture and food</w:t>
      </w:r>
      <w:r w:rsidR="00FE428E" w:rsidRPr="00FE428E">
        <w:rPr>
          <w:rFonts w:ascii="Times New Roman" w:hAnsi="Times New Roman" w:cs="Times New Roman"/>
          <w:sz w:val="20"/>
        </w:rPr>
        <w:t>.</w:t>
      </w:r>
      <w:r w:rsidR="00771F94">
        <w:rPr>
          <w:rFonts w:ascii="Times New Roman" w:hAnsi="Times New Roman" w:cs="Times New Roman"/>
          <w:sz w:val="20"/>
        </w:rPr>
        <w:t xml:space="preserve"> </w:t>
      </w:r>
      <w:r w:rsidR="00893C7E" w:rsidRPr="007C1C76">
        <w:rPr>
          <w:rFonts w:ascii="Times New Roman" w:hAnsi="Times New Roman" w:cs="Times New Roman"/>
          <w:sz w:val="20"/>
        </w:rPr>
        <w:t>In order to give both academic and industrial researchers insightful information, the benefits and limitations are also explored.</w:t>
      </w:r>
      <w:r w:rsidR="007C1C76" w:rsidRPr="007C1C76">
        <w:rPr>
          <w:rFonts w:ascii="Times New Roman" w:hAnsi="Times New Roman" w:cs="Times New Roman"/>
          <w:sz w:val="20"/>
        </w:rPr>
        <w:t xml:space="preserve"> To advance the study of the sustainable development of agriculture facilitated by nanotechnology, future research directions have been outlined.</w:t>
      </w:r>
    </w:p>
    <w:p w14:paraId="1A315CA3" w14:textId="7D4707D2" w:rsidR="00EF4A17" w:rsidRDefault="00EF4A17" w:rsidP="007C1C76">
      <w:pPr>
        <w:jc w:val="both"/>
        <w:rPr>
          <w:rFonts w:ascii="Times New Roman" w:hAnsi="Times New Roman" w:cs="Times New Roman"/>
          <w:sz w:val="20"/>
        </w:rPr>
      </w:pPr>
      <w:r>
        <w:rPr>
          <w:rFonts w:ascii="Times New Roman" w:hAnsi="Times New Roman" w:cs="Times New Roman"/>
          <w:sz w:val="20"/>
        </w:rPr>
        <w:t>Key words: Nanomaterials, Nanobiosensors, Agricultural &amp; Food industries</w:t>
      </w:r>
    </w:p>
    <w:p w14:paraId="1375AC64" w14:textId="77777777" w:rsidR="007C1C76" w:rsidRDefault="007C1C76" w:rsidP="007C1C76">
      <w:pPr>
        <w:jc w:val="both"/>
        <w:rPr>
          <w:rFonts w:ascii="Times New Roman" w:hAnsi="Times New Roman" w:cs="Times New Roman"/>
          <w:sz w:val="20"/>
        </w:rPr>
      </w:pPr>
    </w:p>
    <w:p w14:paraId="0D54BB56" w14:textId="77777777" w:rsidR="007C1C76" w:rsidRDefault="007C1C76" w:rsidP="007C1C76">
      <w:pPr>
        <w:jc w:val="both"/>
        <w:rPr>
          <w:rFonts w:ascii="Times New Roman" w:hAnsi="Times New Roman" w:cs="Times New Roman"/>
          <w:sz w:val="20"/>
        </w:rPr>
      </w:pPr>
    </w:p>
    <w:p w14:paraId="4BA0E641" w14:textId="77777777" w:rsidR="007C1C76" w:rsidRDefault="007C1C76" w:rsidP="007C1C76">
      <w:pPr>
        <w:jc w:val="both"/>
        <w:rPr>
          <w:rFonts w:ascii="Times New Roman" w:hAnsi="Times New Roman" w:cs="Times New Roman"/>
          <w:sz w:val="20"/>
        </w:rPr>
      </w:pPr>
    </w:p>
    <w:p w14:paraId="13AB9020" w14:textId="77777777" w:rsidR="007C1C76" w:rsidRDefault="007C1C76" w:rsidP="007C1C76">
      <w:pPr>
        <w:jc w:val="both"/>
        <w:rPr>
          <w:rFonts w:ascii="Times New Roman" w:hAnsi="Times New Roman" w:cs="Times New Roman"/>
          <w:sz w:val="20"/>
        </w:rPr>
      </w:pPr>
    </w:p>
    <w:p w14:paraId="132A770E" w14:textId="77777777" w:rsidR="007C1C76" w:rsidRDefault="007C1C76" w:rsidP="007C1C76">
      <w:pPr>
        <w:jc w:val="both"/>
        <w:rPr>
          <w:rFonts w:ascii="Times New Roman" w:hAnsi="Times New Roman" w:cs="Times New Roman"/>
          <w:sz w:val="20"/>
        </w:rPr>
      </w:pPr>
    </w:p>
    <w:p w14:paraId="4F7042D5" w14:textId="77777777" w:rsidR="007C1C76" w:rsidRDefault="007C1C76" w:rsidP="007C1C76">
      <w:pPr>
        <w:jc w:val="both"/>
        <w:rPr>
          <w:rFonts w:ascii="Times New Roman" w:hAnsi="Times New Roman" w:cs="Times New Roman"/>
          <w:sz w:val="20"/>
        </w:rPr>
      </w:pPr>
    </w:p>
    <w:p w14:paraId="1C60A56F" w14:textId="77777777" w:rsidR="007C1C76" w:rsidRDefault="007C1C76" w:rsidP="007C1C76">
      <w:pPr>
        <w:jc w:val="both"/>
        <w:rPr>
          <w:rFonts w:ascii="Times New Roman" w:hAnsi="Times New Roman" w:cs="Times New Roman"/>
          <w:sz w:val="20"/>
        </w:rPr>
      </w:pPr>
    </w:p>
    <w:p w14:paraId="0DDEA43B" w14:textId="77777777" w:rsidR="007C1C76" w:rsidRDefault="007C1C76" w:rsidP="007C1C76">
      <w:pPr>
        <w:jc w:val="both"/>
        <w:rPr>
          <w:rFonts w:ascii="Times New Roman" w:hAnsi="Times New Roman" w:cs="Times New Roman"/>
          <w:sz w:val="20"/>
        </w:rPr>
      </w:pPr>
    </w:p>
    <w:p w14:paraId="45F104D4" w14:textId="77777777" w:rsidR="007C1C76" w:rsidRDefault="007C1C76" w:rsidP="007C1C76">
      <w:pPr>
        <w:jc w:val="both"/>
        <w:rPr>
          <w:rFonts w:ascii="Times New Roman" w:hAnsi="Times New Roman" w:cs="Times New Roman"/>
          <w:sz w:val="20"/>
        </w:rPr>
      </w:pPr>
    </w:p>
    <w:p w14:paraId="11B33285" w14:textId="77777777" w:rsidR="007C1C76" w:rsidRDefault="007C1C76" w:rsidP="007C1C76">
      <w:pPr>
        <w:jc w:val="both"/>
        <w:rPr>
          <w:rFonts w:ascii="Times New Roman" w:hAnsi="Times New Roman" w:cs="Times New Roman"/>
          <w:sz w:val="20"/>
        </w:rPr>
      </w:pPr>
    </w:p>
    <w:p w14:paraId="512E3263" w14:textId="77777777" w:rsidR="007C1C76" w:rsidRPr="007C1C76" w:rsidRDefault="007C1C76" w:rsidP="007C1C76">
      <w:pPr>
        <w:jc w:val="both"/>
        <w:rPr>
          <w:rFonts w:ascii="Times New Roman" w:hAnsi="Times New Roman" w:cs="Times New Roman"/>
          <w:sz w:val="20"/>
        </w:rPr>
      </w:pPr>
    </w:p>
    <w:p w14:paraId="0293C1F9" w14:textId="77777777" w:rsidR="00355F77" w:rsidRDefault="00355F77" w:rsidP="00355F77">
      <w:pPr>
        <w:shd w:val="clear" w:color="auto" w:fill="FFFFFF"/>
        <w:spacing w:after="30" w:line="285" w:lineRule="atLeast"/>
        <w:ind w:right="1500"/>
        <w:outlineLvl w:val="2"/>
        <w:rPr>
          <w:rFonts w:ascii="Times New Roman" w:eastAsia="Times New Roman" w:hAnsi="Times New Roman" w:cs="Times New Roman"/>
          <w:b/>
          <w:bCs/>
          <w:color w:val="222222"/>
          <w:kern w:val="0"/>
          <w:sz w:val="20"/>
          <w:lang w:eastAsia="en-IN" w:bidi="ar-SA"/>
          <w14:ligatures w14:val="none"/>
        </w:rPr>
      </w:pPr>
    </w:p>
    <w:p w14:paraId="0DB93593" w14:textId="77777777" w:rsidR="00355F77" w:rsidRDefault="00355F77" w:rsidP="00355F77">
      <w:pPr>
        <w:shd w:val="clear" w:color="auto" w:fill="FFFFFF"/>
        <w:spacing w:after="30" w:line="285" w:lineRule="atLeast"/>
        <w:ind w:right="1500"/>
        <w:outlineLvl w:val="2"/>
        <w:rPr>
          <w:rFonts w:ascii="Times New Roman" w:eastAsia="Times New Roman" w:hAnsi="Times New Roman" w:cs="Times New Roman"/>
          <w:b/>
          <w:bCs/>
          <w:color w:val="222222"/>
          <w:kern w:val="0"/>
          <w:sz w:val="20"/>
          <w:lang w:eastAsia="en-IN" w:bidi="ar-SA"/>
          <w14:ligatures w14:val="none"/>
        </w:rPr>
      </w:pPr>
    </w:p>
    <w:p w14:paraId="2D74E715" w14:textId="77777777" w:rsidR="00355F77" w:rsidRDefault="00355F77" w:rsidP="00355F77">
      <w:pPr>
        <w:shd w:val="clear" w:color="auto" w:fill="FFFFFF"/>
        <w:spacing w:after="30" w:line="285" w:lineRule="atLeast"/>
        <w:ind w:right="1500"/>
        <w:outlineLvl w:val="2"/>
        <w:rPr>
          <w:rFonts w:ascii="Times New Roman" w:eastAsia="Times New Roman" w:hAnsi="Times New Roman" w:cs="Times New Roman"/>
          <w:b/>
          <w:bCs/>
          <w:color w:val="222222"/>
          <w:kern w:val="0"/>
          <w:sz w:val="20"/>
          <w:lang w:eastAsia="en-IN" w:bidi="ar-SA"/>
          <w14:ligatures w14:val="none"/>
        </w:rPr>
      </w:pPr>
    </w:p>
    <w:p w14:paraId="25C6EA2B" w14:textId="77777777" w:rsidR="00355F77" w:rsidRDefault="00355F77" w:rsidP="00355F77">
      <w:pPr>
        <w:shd w:val="clear" w:color="auto" w:fill="FFFFFF"/>
        <w:spacing w:after="30" w:line="285" w:lineRule="atLeast"/>
        <w:ind w:right="1500"/>
        <w:outlineLvl w:val="2"/>
        <w:rPr>
          <w:rFonts w:ascii="Times New Roman" w:eastAsia="Times New Roman" w:hAnsi="Times New Roman" w:cs="Times New Roman"/>
          <w:b/>
          <w:bCs/>
          <w:color w:val="222222"/>
          <w:kern w:val="0"/>
          <w:sz w:val="20"/>
          <w:lang w:eastAsia="en-IN" w:bidi="ar-SA"/>
          <w14:ligatures w14:val="none"/>
        </w:rPr>
      </w:pPr>
    </w:p>
    <w:p w14:paraId="64612582" w14:textId="77777777" w:rsidR="00355F77" w:rsidRDefault="00355F77" w:rsidP="00355F77">
      <w:pPr>
        <w:shd w:val="clear" w:color="auto" w:fill="FFFFFF"/>
        <w:spacing w:after="30" w:line="285" w:lineRule="atLeast"/>
        <w:ind w:right="1500"/>
        <w:outlineLvl w:val="2"/>
        <w:rPr>
          <w:rFonts w:ascii="Times New Roman" w:eastAsia="Times New Roman" w:hAnsi="Times New Roman" w:cs="Times New Roman"/>
          <w:b/>
          <w:bCs/>
          <w:color w:val="222222"/>
          <w:kern w:val="0"/>
          <w:sz w:val="20"/>
          <w:lang w:eastAsia="en-IN" w:bidi="ar-SA"/>
          <w14:ligatures w14:val="none"/>
        </w:rPr>
      </w:pPr>
    </w:p>
    <w:p w14:paraId="68F469F6" w14:textId="77777777" w:rsidR="00355F77" w:rsidRDefault="00355F77" w:rsidP="00355F77">
      <w:pPr>
        <w:shd w:val="clear" w:color="auto" w:fill="FFFFFF"/>
        <w:spacing w:after="30" w:line="285" w:lineRule="atLeast"/>
        <w:ind w:right="1500"/>
        <w:outlineLvl w:val="2"/>
        <w:rPr>
          <w:rFonts w:ascii="Times New Roman" w:eastAsia="Times New Roman" w:hAnsi="Times New Roman" w:cs="Times New Roman"/>
          <w:b/>
          <w:bCs/>
          <w:color w:val="222222"/>
          <w:kern w:val="0"/>
          <w:sz w:val="20"/>
          <w:lang w:eastAsia="en-IN" w:bidi="ar-SA"/>
          <w14:ligatures w14:val="none"/>
        </w:rPr>
      </w:pPr>
    </w:p>
    <w:p w14:paraId="1293770F" w14:textId="77777777" w:rsidR="00355F77" w:rsidRDefault="00355F77" w:rsidP="00355F77">
      <w:pPr>
        <w:shd w:val="clear" w:color="auto" w:fill="FFFFFF"/>
        <w:spacing w:after="30" w:line="285" w:lineRule="atLeast"/>
        <w:ind w:right="1500"/>
        <w:outlineLvl w:val="2"/>
        <w:rPr>
          <w:rFonts w:ascii="Times New Roman" w:eastAsia="Times New Roman" w:hAnsi="Times New Roman" w:cs="Times New Roman"/>
          <w:b/>
          <w:bCs/>
          <w:color w:val="222222"/>
          <w:kern w:val="0"/>
          <w:sz w:val="20"/>
          <w:lang w:eastAsia="en-IN" w:bidi="ar-SA"/>
          <w14:ligatures w14:val="none"/>
        </w:rPr>
      </w:pPr>
    </w:p>
    <w:p w14:paraId="6886483A" w14:textId="77777777" w:rsidR="00355F77" w:rsidRDefault="00355F77" w:rsidP="00355F77">
      <w:pPr>
        <w:shd w:val="clear" w:color="auto" w:fill="FFFFFF"/>
        <w:spacing w:after="30" w:line="285" w:lineRule="atLeast"/>
        <w:ind w:right="1500"/>
        <w:outlineLvl w:val="2"/>
        <w:rPr>
          <w:rFonts w:ascii="Times New Roman" w:eastAsia="Times New Roman" w:hAnsi="Times New Roman" w:cs="Times New Roman"/>
          <w:b/>
          <w:bCs/>
          <w:color w:val="222222"/>
          <w:kern w:val="0"/>
          <w:sz w:val="20"/>
          <w:lang w:eastAsia="en-IN" w:bidi="ar-SA"/>
          <w14:ligatures w14:val="none"/>
        </w:rPr>
      </w:pPr>
    </w:p>
    <w:p w14:paraId="16B2A5A8" w14:textId="77777777" w:rsidR="00355F77" w:rsidRDefault="00355F77" w:rsidP="00355F77">
      <w:pPr>
        <w:shd w:val="clear" w:color="auto" w:fill="FFFFFF"/>
        <w:spacing w:after="30" w:line="285" w:lineRule="atLeast"/>
        <w:ind w:right="1500"/>
        <w:outlineLvl w:val="2"/>
        <w:rPr>
          <w:rFonts w:ascii="Times New Roman" w:eastAsia="Times New Roman" w:hAnsi="Times New Roman" w:cs="Times New Roman"/>
          <w:b/>
          <w:bCs/>
          <w:color w:val="222222"/>
          <w:kern w:val="0"/>
          <w:sz w:val="20"/>
          <w:lang w:eastAsia="en-IN" w:bidi="ar-SA"/>
          <w14:ligatures w14:val="none"/>
        </w:rPr>
      </w:pPr>
    </w:p>
    <w:p w14:paraId="69CF7E89" w14:textId="77777777" w:rsidR="00355F77" w:rsidRPr="00355F77" w:rsidRDefault="00355F77" w:rsidP="00355F77">
      <w:pPr>
        <w:shd w:val="clear" w:color="auto" w:fill="FFFFFF"/>
        <w:spacing w:after="30" w:line="285" w:lineRule="atLeast"/>
        <w:ind w:right="1500"/>
        <w:outlineLvl w:val="2"/>
        <w:rPr>
          <w:rFonts w:ascii="Times New Roman" w:eastAsia="Times New Roman" w:hAnsi="Times New Roman" w:cs="Times New Roman"/>
          <w:b/>
          <w:bCs/>
          <w:color w:val="222222"/>
          <w:kern w:val="0"/>
          <w:sz w:val="20"/>
          <w:lang w:eastAsia="en-IN" w:bidi="ar-SA"/>
          <w14:ligatures w14:val="none"/>
        </w:rPr>
      </w:pPr>
    </w:p>
    <w:p w14:paraId="2BEA798B" w14:textId="33775C5E" w:rsidR="006667A1" w:rsidRPr="00773A08" w:rsidRDefault="00773A08" w:rsidP="00355F77">
      <w:pPr>
        <w:pStyle w:val="ListParagraph"/>
        <w:shd w:val="clear" w:color="auto" w:fill="FFFFFF"/>
        <w:spacing w:after="30" w:line="285" w:lineRule="atLeast"/>
        <w:ind w:left="1080" w:right="1500"/>
        <w:outlineLvl w:val="2"/>
        <w:rPr>
          <w:rFonts w:ascii="Times New Roman" w:eastAsia="Times New Roman" w:hAnsi="Times New Roman" w:cs="Times New Roman"/>
          <w:b/>
          <w:bCs/>
          <w:color w:val="222222"/>
          <w:kern w:val="0"/>
          <w:sz w:val="20"/>
          <w:lang w:eastAsia="en-IN" w:bidi="ar-SA"/>
          <w14:ligatures w14:val="none"/>
        </w:rPr>
      </w:pPr>
      <w:r>
        <w:rPr>
          <w:rFonts w:ascii="Times New Roman" w:eastAsia="Times New Roman" w:hAnsi="Times New Roman" w:cs="Times New Roman"/>
          <w:b/>
          <w:bCs/>
          <w:color w:val="222222"/>
          <w:kern w:val="0"/>
          <w:sz w:val="20"/>
          <w:lang w:eastAsia="en-IN" w:bidi="ar-SA"/>
          <w14:ligatures w14:val="none"/>
        </w:rPr>
        <w:t xml:space="preserve">                                             </w:t>
      </w:r>
      <w:r w:rsidR="00355F77">
        <w:rPr>
          <w:rFonts w:ascii="Times New Roman" w:eastAsia="Times New Roman" w:hAnsi="Times New Roman" w:cs="Times New Roman"/>
          <w:b/>
          <w:bCs/>
          <w:color w:val="222222"/>
          <w:kern w:val="0"/>
          <w:sz w:val="20"/>
          <w:lang w:eastAsia="en-IN" w:bidi="ar-SA"/>
          <w14:ligatures w14:val="none"/>
        </w:rPr>
        <w:t>I.</w:t>
      </w:r>
      <w:r>
        <w:rPr>
          <w:rFonts w:ascii="Times New Roman" w:eastAsia="Times New Roman" w:hAnsi="Times New Roman" w:cs="Times New Roman"/>
          <w:b/>
          <w:bCs/>
          <w:color w:val="222222"/>
          <w:kern w:val="0"/>
          <w:sz w:val="20"/>
          <w:lang w:eastAsia="en-IN" w:bidi="ar-SA"/>
          <w14:ligatures w14:val="none"/>
        </w:rPr>
        <w:t xml:space="preserve">      </w:t>
      </w:r>
      <w:r w:rsidR="006667A1" w:rsidRPr="00773A08">
        <w:rPr>
          <w:rFonts w:ascii="Times New Roman" w:eastAsia="Times New Roman" w:hAnsi="Times New Roman" w:cs="Times New Roman"/>
          <w:b/>
          <w:bCs/>
          <w:color w:val="222222"/>
          <w:kern w:val="0"/>
          <w:sz w:val="20"/>
          <w:lang w:eastAsia="en-IN" w:bidi="ar-SA"/>
          <w14:ligatures w14:val="none"/>
        </w:rPr>
        <w:t xml:space="preserve">Introduction </w:t>
      </w:r>
    </w:p>
    <w:p w14:paraId="4C30D18C" w14:textId="6E4F578B" w:rsidR="006667A1" w:rsidRPr="006667A1" w:rsidRDefault="006667A1" w:rsidP="006667A1">
      <w:pPr>
        <w:shd w:val="clear" w:color="auto" w:fill="FFFFFF"/>
        <w:spacing w:after="30" w:line="285" w:lineRule="atLeast"/>
        <w:ind w:right="1500"/>
        <w:outlineLvl w:val="2"/>
        <w:rPr>
          <w:rFonts w:ascii="Arial" w:eastAsia="Times New Roman" w:hAnsi="Arial" w:cs="Arial"/>
          <w:color w:val="222222"/>
          <w:kern w:val="0"/>
          <w:sz w:val="26"/>
          <w:szCs w:val="26"/>
          <w:lang w:eastAsia="en-IN" w:bidi="ar-SA"/>
          <w14:ligatures w14:val="none"/>
        </w:rPr>
      </w:pPr>
    </w:p>
    <w:p w14:paraId="39953273" w14:textId="526F82B7" w:rsidR="006667A1" w:rsidRPr="008A5807" w:rsidRDefault="000F6C52" w:rsidP="00A71F4B">
      <w:pPr>
        <w:shd w:val="clear" w:color="auto" w:fill="FFFFFF"/>
        <w:spacing w:after="30" w:line="240" w:lineRule="auto"/>
        <w:ind w:right="-46"/>
        <w:jc w:val="both"/>
        <w:outlineLvl w:val="2"/>
        <w:rPr>
          <w:rFonts w:ascii="Times New Roman" w:eastAsia="Times New Roman" w:hAnsi="Times New Roman" w:cs="Times New Roman"/>
          <w:color w:val="222222"/>
          <w:kern w:val="0"/>
          <w:sz w:val="20"/>
          <w:lang w:eastAsia="en-IN" w:bidi="ar-SA"/>
          <w14:ligatures w14:val="none"/>
        </w:rPr>
      </w:pPr>
      <w:r w:rsidRPr="008A5807">
        <w:rPr>
          <w:rFonts w:ascii="Times New Roman" w:eastAsia="Times New Roman" w:hAnsi="Times New Roman" w:cs="Times New Roman"/>
          <w:color w:val="222222"/>
          <w:kern w:val="0"/>
          <w:sz w:val="20"/>
          <w:lang w:eastAsia="en-IN" w:bidi="ar-SA"/>
          <w14:ligatures w14:val="none"/>
        </w:rPr>
        <w:t xml:space="preserve">The field of study known as nanotechnology is concerned with the development, characterisation, </w:t>
      </w:r>
      <w:r w:rsidR="0030656D">
        <w:rPr>
          <w:rFonts w:ascii="Times New Roman" w:eastAsia="Times New Roman" w:hAnsi="Times New Roman" w:cs="Times New Roman"/>
          <w:color w:val="222222"/>
          <w:kern w:val="0"/>
          <w:sz w:val="20"/>
          <w:lang w:eastAsia="en-IN" w:bidi="ar-SA"/>
          <w14:ligatures w14:val="none"/>
        </w:rPr>
        <w:t>operation</w:t>
      </w:r>
      <w:r w:rsidRPr="008A5807">
        <w:rPr>
          <w:rFonts w:ascii="Times New Roman" w:eastAsia="Times New Roman" w:hAnsi="Times New Roman" w:cs="Times New Roman"/>
          <w:color w:val="222222"/>
          <w:kern w:val="0"/>
          <w:sz w:val="20"/>
          <w:lang w:eastAsia="en-IN" w:bidi="ar-SA"/>
          <w14:ligatures w14:val="none"/>
        </w:rPr>
        <w:t xml:space="preserve">, and use of nanostructured materials for a variety of </w:t>
      </w:r>
      <w:r w:rsidR="00077CBA">
        <w:rPr>
          <w:rFonts w:ascii="Times New Roman" w:eastAsia="Times New Roman" w:hAnsi="Times New Roman" w:cs="Times New Roman"/>
          <w:color w:val="222222"/>
          <w:kern w:val="0"/>
          <w:sz w:val="20"/>
          <w:lang w:eastAsia="en-IN" w:bidi="ar-SA"/>
          <w14:ligatures w14:val="none"/>
        </w:rPr>
        <w:t>utilization</w:t>
      </w:r>
      <w:r w:rsidRPr="008A5807">
        <w:rPr>
          <w:rFonts w:ascii="Times New Roman" w:eastAsia="Times New Roman" w:hAnsi="Times New Roman" w:cs="Times New Roman"/>
          <w:color w:val="222222"/>
          <w:kern w:val="0"/>
          <w:sz w:val="20"/>
          <w:lang w:eastAsia="en-IN" w:bidi="ar-SA"/>
          <w14:ligatures w14:val="none"/>
        </w:rPr>
        <w:t xml:space="preserve"> [1,2]. Materials with nanostructures range in size from 1 to 100 nm and can be further modified [3]. </w:t>
      </w:r>
      <w:r w:rsidR="00E56298" w:rsidRPr="00E56298">
        <w:rPr>
          <w:rFonts w:ascii="Times New Roman" w:eastAsia="Times New Roman" w:hAnsi="Times New Roman" w:cs="Times New Roman"/>
          <w:color w:val="222222"/>
          <w:kern w:val="0"/>
          <w:sz w:val="20"/>
          <w:lang w:eastAsia="en-IN" w:bidi="ar-SA"/>
          <w14:ligatures w14:val="none"/>
        </w:rPr>
        <w:t>The surface to volume ratio (and associated surface energy), adsorption capacity, and biological effectiveness were all improved by the size reduction to the nanoscale region [4]. Additionally, the physical and chemical properties of nanomaterials, such as their diffusivity, strength, colour, and solubility, as well as their optical, magnetic, and thermodynamic properties, have significantly improved</w:t>
      </w:r>
      <w:r w:rsidRPr="008A5807">
        <w:rPr>
          <w:rFonts w:ascii="Times New Roman" w:eastAsia="Times New Roman" w:hAnsi="Times New Roman" w:cs="Times New Roman"/>
          <w:color w:val="222222"/>
          <w:kern w:val="0"/>
          <w:sz w:val="20"/>
          <w:lang w:eastAsia="en-IN" w:bidi="ar-SA"/>
          <w14:ligatures w14:val="none"/>
        </w:rPr>
        <w:t xml:space="preserve">[[5], [6], [7]]. The reduced density and chemical, mechanical, and kinetic stability of nanoparticles are other distinctive qualities [8]. </w:t>
      </w:r>
      <w:r w:rsidR="00773A08" w:rsidRPr="008A5807">
        <w:rPr>
          <w:rFonts w:ascii="Times New Roman" w:eastAsia="Times New Roman" w:hAnsi="Times New Roman" w:cs="Times New Roman"/>
          <w:color w:val="222222"/>
          <w:kern w:val="0"/>
          <w:sz w:val="20"/>
          <w:lang w:eastAsia="en-IN" w:bidi="ar-SA"/>
          <w14:ligatures w14:val="none"/>
        </w:rPr>
        <w:t>Modern nanostructure materials and nanocomposites significantly outperform their macro/bulk counterparts in terms of applications and performance. Nanotechnology has an impact on many industries, including the environment, agriculture, medicine, and food. It is one of the agri-food industry's quickest-emerging research subjects. Global production of food with improved quality, nutritional content, and safety has expanded dramatically as a result of nanotechnological breakthroughs [9]. Recently, the demand for nanomaterials has increased rapidly along with the market for nanotechnology</w:t>
      </w:r>
      <w:r w:rsidR="00407D4C">
        <w:rPr>
          <w:rFonts w:ascii="Times New Roman" w:eastAsia="Times New Roman" w:hAnsi="Times New Roman" w:cs="Times New Roman"/>
          <w:color w:val="222222"/>
          <w:kern w:val="0"/>
          <w:sz w:val="20"/>
          <w:lang w:eastAsia="en-IN" w:bidi="ar-SA"/>
          <w14:ligatures w14:val="none"/>
        </w:rPr>
        <w:t xml:space="preserve"> [10].</w:t>
      </w:r>
    </w:p>
    <w:p w14:paraId="41D57EFD" w14:textId="77777777" w:rsidR="00126940" w:rsidRDefault="00126940" w:rsidP="006667A1">
      <w:pPr>
        <w:shd w:val="clear" w:color="auto" w:fill="FFFFFF"/>
        <w:spacing w:after="30" w:line="285" w:lineRule="atLeast"/>
        <w:ind w:right="1500"/>
        <w:outlineLvl w:val="2"/>
        <w:rPr>
          <w:rFonts w:ascii="Arial" w:eastAsia="Times New Roman" w:hAnsi="Arial" w:cs="Arial"/>
          <w:color w:val="222222"/>
          <w:kern w:val="0"/>
          <w:sz w:val="26"/>
          <w:szCs w:val="26"/>
          <w:lang w:eastAsia="en-IN" w:bidi="ar-SA"/>
          <w14:ligatures w14:val="none"/>
        </w:rPr>
      </w:pPr>
    </w:p>
    <w:p w14:paraId="4AB6A889" w14:textId="3FBE919D" w:rsidR="009B4098" w:rsidRDefault="00355F77" w:rsidP="00455991">
      <w:pPr>
        <w:shd w:val="clear" w:color="auto" w:fill="FFFFFF"/>
        <w:spacing w:after="30" w:line="240" w:lineRule="auto"/>
        <w:ind w:right="-46"/>
        <w:jc w:val="both"/>
        <w:outlineLvl w:val="2"/>
        <w:rPr>
          <w:rFonts w:ascii="Times New Roman" w:hAnsi="Times New Roman" w:cs="Times New Roman"/>
          <w:color w:val="2E2E2E"/>
          <w:sz w:val="20"/>
        </w:rPr>
      </w:pPr>
      <w:r>
        <w:rPr>
          <w:rFonts w:ascii="Times New Roman" w:hAnsi="Times New Roman" w:cs="Times New Roman"/>
          <w:color w:val="2E2E2E"/>
          <w:sz w:val="20"/>
        </w:rPr>
        <w:t xml:space="preserve">           </w:t>
      </w:r>
      <w:r w:rsidR="008A5807" w:rsidRPr="008A5807">
        <w:rPr>
          <w:rFonts w:ascii="Times New Roman" w:hAnsi="Times New Roman" w:cs="Times New Roman"/>
          <w:color w:val="2E2E2E"/>
          <w:sz w:val="20"/>
        </w:rPr>
        <w:t>Many different processes, including physical, chemical, and biological ones, have been used to synthesise nanomaterials</w:t>
      </w:r>
      <w:r w:rsidR="00AD27F9">
        <w:rPr>
          <w:rFonts w:ascii="Times New Roman" w:hAnsi="Times New Roman" w:cs="Times New Roman"/>
          <w:color w:val="2E2E2E"/>
          <w:sz w:val="20"/>
        </w:rPr>
        <w:t xml:space="preserve"> [1</w:t>
      </w:r>
      <w:r w:rsidR="00407D4C">
        <w:rPr>
          <w:rFonts w:ascii="Times New Roman" w:hAnsi="Times New Roman" w:cs="Times New Roman"/>
          <w:color w:val="2E2E2E"/>
          <w:sz w:val="20"/>
        </w:rPr>
        <w:t>1</w:t>
      </w:r>
      <w:r w:rsidR="00AD27F9">
        <w:rPr>
          <w:rFonts w:ascii="Times New Roman" w:hAnsi="Times New Roman" w:cs="Times New Roman"/>
          <w:color w:val="2E2E2E"/>
          <w:sz w:val="20"/>
        </w:rPr>
        <w:t>,1</w:t>
      </w:r>
      <w:r w:rsidR="00407D4C">
        <w:rPr>
          <w:rFonts w:ascii="Times New Roman" w:hAnsi="Times New Roman" w:cs="Times New Roman"/>
          <w:color w:val="2E2E2E"/>
          <w:sz w:val="20"/>
        </w:rPr>
        <w:t>2</w:t>
      </w:r>
      <w:r w:rsidR="00AD27F9">
        <w:rPr>
          <w:rFonts w:ascii="Times New Roman" w:hAnsi="Times New Roman" w:cs="Times New Roman"/>
          <w:color w:val="2E2E2E"/>
          <w:sz w:val="20"/>
        </w:rPr>
        <w:t>]</w:t>
      </w:r>
      <w:r w:rsidR="008A5807" w:rsidRPr="008A5807">
        <w:rPr>
          <w:rFonts w:ascii="Times New Roman" w:hAnsi="Times New Roman" w:cs="Times New Roman"/>
          <w:color w:val="2E2E2E"/>
          <w:sz w:val="20"/>
        </w:rPr>
        <w:t xml:space="preserve">. </w:t>
      </w:r>
      <w:r w:rsidR="00904698" w:rsidRPr="00904698">
        <w:rPr>
          <w:rFonts w:ascii="Times New Roman" w:hAnsi="Times New Roman" w:cs="Times New Roman"/>
          <w:color w:val="2E2E2E"/>
          <w:sz w:val="20"/>
        </w:rPr>
        <w:t>Biosynthesized nanoparticles have great promise for sustainable technological applications in the food and agriculture sectors, including increased food quality and safety, reduced agricultural inputs, and enhanced nanoscale nutrient absorption from the soil. The potential for growth is seen in a number of fields, including agriculture, a smart system for distributing agrochemicals like pesticides and fertilizers, early disease detection in food materials, system integration for food processing, packaging, and monitoring, and natural reservoir management [13,14]. All of these factors have an effect on how food and other agriculturally based products are produced, which are significant driving forces. This nanomaterial is projected to take centre stage in the near future due to its significant benefits for consumers, producers, farmers, ecosystems, and society</w:t>
      </w:r>
      <w:r w:rsidR="009B4098">
        <w:rPr>
          <w:rFonts w:ascii="Times New Roman" w:hAnsi="Times New Roman" w:cs="Times New Roman"/>
          <w:color w:val="2E2E2E"/>
          <w:sz w:val="20"/>
        </w:rPr>
        <w:t xml:space="preserve"> </w:t>
      </w:r>
      <w:r w:rsidR="009B4098" w:rsidRPr="009B4098">
        <w:rPr>
          <w:rFonts w:ascii="Times New Roman" w:hAnsi="Times New Roman" w:cs="Times New Roman"/>
          <w:color w:val="2E2E2E"/>
          <w:sz w:val="20"/>
        </w:rPr>
        <w:t xml:space="preserve">Researchers and experts are looking for alternative, intense, and ecologically safe ways to prevent plant diseases </w:t>
      </w:r>
      <w:r w:rsidR="0017705D">
        <w:rPr>
          <w:rFonts w:ascii="Times New Roman" w:hAnsi="Times New Roman" w:cs="Times New Roman"/>
          <w:color w:val="2E2E2E"/>
          <w:sz w:val="20"/>
        </w:rPr>
        <w:t>[1</w:t>
      </w:r>
      <w:r w:rsidR="00407D4C">
        <w:rPr>
          <w:rFonts w:ascii="Times New Roman" w:hAnsi="Times New Roman" w:cs="Times New Roman"/>
          <w:color w:val="2E2E2E"/>
          <w:sz w:val="20"/>
        </w:rPr>
        <w:t>5</w:t>
      </w:r>
      <w:r w:rsidR="0017705D">
        <w:rPr>
          <w:rFonts w:ascii="Times New Roman" w:hAnsi="Times New Roman" w:cs="Times New Roman"/>
          <w:color w:val="2E2E2E"/>
          <w:sz w:val="20"/>
        </w:rPr>
        <w:t>]</w:t>
      </w:r>
      <w:r w:rsidR="009B4098" w:rsidRPr="009B4098">
        <w:rPr>
          <w:rFonts w:ascii="Times New Roman" w:hAnsi="Times New Roman" w:cs="Times New Roman"/>
          <w:color w:val="2E2E2E"/>
          <w:sz w:val="20"/>
        </w:rPr>
        <w:t>. As a cheaper alternative to chemical pesticides, metal nanoparticles have become more and more popular</w:t>
      </w:r>
      <w:r w:rsidR="0017705D">
        <w:rPr>
          <w:rFonts w:ascii="Times New Roman" w:hAnsi="Times New Roman" w:cs="Times New Roman"/>
          <w:color w:val="2E2E2E"/>
          <w:sz w:val="20"/>
        </w:rPr>
        <w:t xml:space="preserve"> [1</w:t>
      </w:r>
      <w:r w:rsidR="00407D4C">
        <w:rPr>
          <w:rFonts w:ascii="Times New Roman" w:hAnsi="Times New Roman" w:cs="Times New Roman"/>
          <w:color w:val="2E2E2E"/>
          <w:sz w:val="20"/>
        </w:rPr>
        <w:t>6</w:t>
      </w:r>
      <w:r w:rsidR="0017705D">
        <w:rPr>
          <w:rFonts w:ascii="Times New Roman" w:hAnsi="Times New Roman" w:cs="Times New Roman"/>
          <w:color w:val="2E2E2E"/>
          <w:sz w:val="20"/>
        </w:rPr>
        <w:t>]</w:t>
      </w:r>
      <w:r w:rsidR="009B4098" w:rsidRPr="009B4098">
        <w:rPr>
          <w:rFonts w:ascii="Times New Roman" w:hAnsi="Times New Roman" w:cs="Times New Roman"/>
          <w:color w:val="2E2E2E"/>
          <w:sz w:val="20"/>
        </w:rPr>
        <w:t>. This is due to technological developments that have reduced the cost of their products.</w:t>
      </w:r>
    </w:p>
    <w:p w14:paraId="0884CA68" w14:textId="7F0DB60E" w:rsidR="00822A90" w:rsidRDefault="00A71F4B" w:rsidP="00822A90">
      <w:pPr>
        <w:tabs>
          <w:tab w:val="left" w:pos="9026"/>
        </w:tabs>
        <w:spacing w:line="240" w:lineRule="auto"/>
        <w:jc w:val="both"/>
        <w:rPr>
          <w:rFonts w:ascii="Times New Roman" w:hAnsi="Times New Roman" w:cs="Times New Roman"/>
          <w:sz w:val="20"/>
        </w:rPr>
      </w:pPr>
      <w:r>
        <w:rPr>
          <w:rFonts w:ascii="Times New Roman" w:hAnsi="Times New Roman" w:cs="Times New Roman"/>
          <w:color w:val="2E2E2E"/>
          <w:sz w:val="20"/>
        </w:rPr>
        <w:t xml:space="preserve">            </w:t>
      </w:r>
      <w:r w:rsidR="00904698" w:rsidRPr="00904698">
        <w:rPr>
          <w:rFonts w:ascii="Times New Roman" w:hAnsi="Times New Roman" w:cs="Times New Roman"/>
          <w:color w:val="2E2E2E"/>
          <w:sz w:val="20"/>
        </w:rPr>
        <w:t>Applications of the unique characteristics of nanoparticles have been used to enhance current in-use conventional technologies. The creation known as nanobiosensors, which combine biosensors with nanomaterials, has increased the scope of environmental applications for which they can be used. As a result, the production of genuine, real-time sensing nanobiosensors that make use of special characteristics of nanomaterials in addition to extremely particular biological components is a better option for the quick, early diagnosis, and detection, of plant diseases [17]. This chapter focuses on a number of diversified applications of widely utilized nanobiosensors to address the growing need for nutrient-dense food and discover solutions to several agricultural difficulties.</w:t>
      </w:r>
      <w:r w:rsidR="00862784" w:rsidRPr="00862784">
        <w:t xml:space="preserve"> </w:t>
      </w:r>
      <w:r w:rsidR="00904698" w:rsidRPr="00904698">
        <w:rPr>
          <w:rFonts w:ascii="Times New Roman" w:hAnsi="Times New Roman" w:cs="Times New Roman"/>
          <w:color w:val="2E2E2E"/>
          <w:sz w:val="20"/>
        </w:rPr>
        <w:t xml:space="preserve">There are numerous uses for nanotechnology in food production, such as packaging, nutrient delivery, mineral/vitamin enrichment, food processing, and nutraceuticals. Additionally, it has been claimed that produced nanoparticles can support testing, keep track of contamination, and provide higher food quality and safety [18]. The packing of foods is unquestionably a crucial and difficult aspect of ensuring the long-term stability and quality of food goods. By offering enhanced antimicrobial, degradation, thermal, barrier, and mechanical properties as well as a nanosensing feature to alert consumers about conditions (temperature, gas, moisture, contaminants, etc.) and the safety of food items when used in packaging films, nanocomposites solve the issues with conventional packaging [19]. </w:t>
      </w:r>
      <w:r w:rsidR="00A3192A" w:rsidRPr="00A3192A">
        <w:rPr>
          <w:rFonts w:ascii="Times New Roman" w:hAnsi="Times New Roman" w:cs="Times New Roman"/>
          <w:sz w:val="20"/>
        </w:rPr>
        <w:t xml:space="preserve"> </w:t>
      </w:r>
      <w:r w:rsidR="000C26B7" w:rsidRPr="000C26B7">
        <w:rPr>
          <w:rFonts w:ascii="Times New Roman" w:hAnsi="Times New Roman" w:cs="Times New Roman"/>
          <w:sz w:val="20"/>
        </w:rPr>
        <w:t>The most recent uses of nanobiosensors in food items and crop production sectors are critically examined in this chapter, along with various challenges they have encountered.</w:t>
      </w:r>
    </w:p>
    <w:p w14:paraId="298BDCAF" w14:textId="16081B1E" w:rsidR="002B1C71" w:rsidRPr="00822A90" w:rsidRDefault="00355F77" w:rsidP="00822A90">
      <w:pPr>
        <w:tabs>
          <w:tab w:val="left" w:pos="9026"/>
        </w:tabs>
        <w:spacing w:line="240" w:lineRule="auto"/>
        <w:jc w:val="center"/>
        <w:rPr>
          <w:rFonts w:ascii="Times New Roman" w:hAnsi="Times New Roman" w:cs="Times New Roman"/>
          <w:sz w:val="20"/>
        </w:rPr>
      </w:pPr>
      <w:r w:rsidRPr="00822A90">
        <w:rPr>
          <w:rFonts w:ascii="Times New Roman" w:eastAsia="Times New Roman" w:hAnsi="Times New Roman" w:cs="Times New Roman"/>
          <w:b/>
          <w:bCs/>
          <w:color w:val="222222"/>
          <w:kern w:val="0"/>
          <w:sz w:val="20"/>
          <w:lang w:eastAsia="en-IN" w:bidi="ar-SA"/>
          <w14:ligatures w14:val="none"/>
        </w:rPr>
        <w:t xml:space="preserve">II. </w:t>
      </w:r>
      <w:r w:rsidR="002B1C71" w:rsidRPr="00822A90">
        <w:rPr>
          <w:rFonts w:ascii="Times New Roman" w:eastAsia="Times New Roman" w:hAnsi="Times New Roman" w:cs="Times New Roman"/>
          <w:b/>
          <w:bCs/>
          <w:color w:val="222222"/>
          <w:kern w:val="0"/>
          <w:sz w:val="20"/>
          <w:lang w:eastAsia="en-IN" w:bidi="ar-SA"/>
          <w14:ligatures w14:val="none"/>
        </w:rPr>
        <w:t>Nanomaterials as Nanobiosensors</w:t>
      </w:r>
    </w:p>
    <w:p w14:paraId="63FDCBAE" w14:textId="54F37D1D" w:rsidR="00786F9E" w:rsidRPr="00786F9E" w:rsidRDefault="00F05148" w:rsidP="00862784">
      <w:pPr>
        <w:shd w:val="clear" w:color="auto" w:fill="FFFFFF"/>
        <w:spacing w:after="30" w:line="285" w:lineRule="atLeast"/>
        <w:ind w:right="-46"/>
        <w:jc w:val="both"/>
        <w:outlineLvl w:val="2"/>
        <w:rPr>
          <w:rFonts w:ascii="Times New Roman" w:eastAsia="Times New Roman" w:hAnsi="Times New Roman" w:cs="Times New Roman"/>
          <w:color w:val="222222"/>
          <w:kern w:val="0"/>
          <w:sz w:val="20"/>
          <w:lang w:eastAsia="en-IN" w:bidi="ar-SA"/>
          <w14:ligatures w14:val="none"/>
        </w:rPr>
      </w:pPr>
      <w:r w:rsidRPr="00F05148">
        <w:rPr>
          <w:rFonts w:ascii="Times New Roman" w:eastAsia="Times New Roman" w:hAnsi="Times New Roman" w:cs="Times New Roman"/>
          <w:color w:val="222222"/>
          <w:kern w:val="0"/>
          <w:sz w:val="20"/>
          <w:lang w:eastAsia="en-IN" w:bidi="ar-SA"/>
          <w14:ligatures w14:val="none"/>
        </w:rPr>
        <w:lastRenderedPageBreak/>
        <w:t>Synthetic receptors have replaced original biological components to replicate functions with more quick and precise detection ranges [20]. Analytes can be detected by combining biological probes with various nanoparticles such as magnetic, metallic, quantum dots, graphene oxide, and carbon nanotubes.</w:t>
      </w:r>
      <w:r>
        <w:rPr>
          <w:rFonts w:ascii="Times New Roman" w:eastAsia="Times New Roman" w:hAnsi="Times New Roman" w:cs="Times New Roman"/>
          <w:color w:val="222222"/>
          <w:kern w:val="0"/>
          <w:sz w:val="20"/>
          <w:lang w:eastAsia="en-IN" w:bidi="ar-SA"/>
          <w14:ligatures w14:val="none"/>
        </w:rPr>
        <w:t xml:space="preserve"> </w:t>
      </w:r>
      <w:r w:rsidRPr="00F05148">
        <w:rPr>
          <w:rFonts w:ascii="Times New Roman" w:eastAsia="Times New Roman" w:hAnsi="Times New Roman" w:cs="Times New Roman"/>
          <w:color w:val="222222"/>
          <w:kern w:val="0"/>
          <w:sz w:val="20"/>
          <w:lang w:eastAsia="en-IN" w:bidi="ar-SA"/>
          <w14:ligatures w14:val="none"/>
        </w:rPr>
        <w:t>Several high-tech material types have been used in nano-sensing applications to make nanobiosensors (Fig. 1). Nanosensors have been developed using carbon nanotube-based nanomaterials, specifically single- and multiwalled carbon nanotubes. Chopade et al. report on carbon nanotube-based nano-biosensors for detecting heavy metals in aquatic environments</w:t>
      </w:r>
      <w:r>
        <w:rPr>
          <w:rFonts w:ascii="Times New Roman" w:eastAsia="Times New Roman" w:hAnsi="Times New Roman" w:cs="Times New Roman"/>
          <w:color w:val="222222"/>
          <w:kern w:val="0"/>
          <w:sz w:val="20"/>
          <w:lang w:eastAsia="en-IN" w:bidi="ar-SA"/>
          <w14:ligatures w14:val="none"/>
        </w:rPr>
        <w:t xml:space="preserve"> </w:t>
      </w:r>
      <w:r w:rsidR="00B60E55">
        <w:rPr>
          <w:rFonts w:ascii="Times New Roman" w:eastAsia="Times New Roman" w:hAnsi="Times New Roman" w:cs="Times New Roman"/>
          <w:color w:val="222222"/>
          <w:kern w:val="0"/>
          <w:sz w:val="20"/>
          <w:lang w:eastAsia="en-IN" w:bidi="ar-SA"/>
          <w14:ligatures w14:val="none"/>
        </w:rPr>
        <w:t>[2</w:t>
      </w:r>
      <w:r w:rsidR="00407D4C">
        <w:rPr>
          <w:rFonts w:ascii="Times New Roman" w:eastAsia="Times New Roman" w:hAnsi="Times New Roman" w:cs="Times New Roman"/>
          <w:color w:val="222222"/>
          <w:kern w:val="0"/>
          <w:sz w:val="20"/>
          <w:lang w:eastAsia="en-IN" w:bidi="ar-SA"/>
          <w14:ligatures w14:val="none"/>
        </w:rPr>
        <w:t>1</w:t>
      </w:r>
      <w:r w:rsidR="00B60E55">
        <w:rPr>
          <w:rFonts w:ascii="Times New Roman" w:eastAsia="Times New Roman" w:hAnsi="Times New Roman" w:cs="Times New Roman"/>
          <w:color w:val="222222"/>
          <w:kern w:val="0"/>
          <w:sz w:val="20"/>
          <w:lang w:eastAsia="en-IN" w:bidi="ar-SA"/>
          <w14:ligatures w14:val="none"/>
        </w:rPr>
        <w:t>].</w:t>
      </w:r>
    </w:p>
    <w:p w14:paraId="17E949E0" w14:textId="2C6DD589" w:rsidR="00041750" w:rsidRPr="003A559A" w:rsidRDefault="00355F77" w:rsidP="003A559A">
      <w:pPr>
        <w:shd w:val="clear" w:color="auto" w:fill="FFFFFF"/>
        <w:spacing w:after="30" w:line="285" w:lineRule="atLeast"/>
        <w:ind w:right="-46"/>
        <w:jc w:val="both"/>
        <w:outlineLvl w:val="2"/>
        <w:rPr>
          <w:rFonts w:ascii="Times New Roman" w:eastAsia="Times New Roman" w:hAnsi="Times New Roman" w:cs="Times New Roman"/>
          <w:color w:val="222222"/>
          <w:kern w:val="0"/>
          <w:sz w:val="20"/>
          <w:lang w:eastAsia="en-IN" w:bidi="ar-SA"/>
          <w14:ligatures w14:val="none"/>
        </w:rPr>
      </w:pPr>
      <w:r>
        <w:rPr>
          <w:rFonts w:ascii="Times New Roman" w:eastAsia="Times New Roman" w:hAnsi="Times New Roman" w:cs="Times New Roman"/>
          <w:color w:val="222222"/>
          <w:kern w:val="0"/>
          <w:sz w:val="20"/>
          <w:lang w:eastAsia="en-IN" w:bidi="ar-SA"/>
          <w14:ligatures w14:val="none"/>
        </w:rPr>
        <w:t xml:space="preserve">            </w:t>
      </w:r>
      <w:r w:rsidR="00F05148" w:rsidRPr="00F05148">
        <w:rPr>
          <w:rFonts w:ascii="Times New Roman" w:eastAsia="Times New Roman" w:hAnsi="Times New Roman" w:cs="Times New Roman"/>
          <w:color w:val="222222"/>
          <w:kern w:val="0"/>
          <w:sz w:val="20"/>
          <w:lang w:eastAsia="en-IN" w:bidi="ar-SA"/>
          <w14:ligatures w14:val="none"/>
        </w:rPr>
        <w:t>Fullerenes, titanium, and silicon oxides are among the other materials used [22]. Zeolites, chitosan, and polyacrylic acid are examples of polymers that can be utilised for encapsulation. Because of their safety qualities, certain metallic nanoparticles, primarily consisting of silver and gold, can be employed for nanobiosensors. The most common materials used in food nanobiosensors to detect pollutants and pathogens in food and water are gold and silver-based compounds</w:t>
      </w:r>
      <w:r w:rsidR="00F05148">
        <w:rPr>
          <w:rFonts w:ascii="Times New Roman" w:eastAsia="Times New Roman" w:hAnsi="Times New Roman" w:cs="Times New Roman"/>
          <w:color w:val="222222"/>
          <w:kern w:val="0"/>
          <w:sz w:val="20"/>
          <w:lang w:eastAsia="en-IN" w:bidi="ar-SA"/>
          <w14:ligatures w14:val="none"/>
        </w:rPr>
        <w:t xml:space="preserve"> </w:t>
      </w:r>
      <w:r w:rsidR="00B60E55">
        <w:rPr>
          <w:rFonts w:ascii="Times New Roman" w:eastAsia="Times New Roman" w:hAnsi="Times New Roman" w:cs="Times New Roman"/>
          <w:color w:val="222222"/>
          <w:kern w:val="0"/>
          <w:sz w:val="20"/>
          <w:lang w:eastAsia="en-IN" w:bidi="ar-SA"/>
          <w14:ligatures w14:val="none"/>
        </w:rPr>
        <w:t>[2</w:t>
      </w:r>
      <w:r w:rsidR="00407D4C">
        <w:rPr>
          <w:rFonts w:ascii="Times New Roman" w:eastAsia="Times New Roman" w:hAnsi="Times New Roman" w:cs="Times New Roman"/>
          <w:color w:val="222222"/>
          <w:kern w:val="0"/>
          <w:sz w:val="20"/>
          <w:lang w:eastAsia="en-IN" w:bidi="ar-SA"/>
          <w14:ligatures w14:val="none"/>
        </w:rPr>
        <w:t>3</w:t>
      </w:r>
      <w:r w:rsidR="00B60E55">
        <w:rPr>
          <w:rFonts w:ascii="Times New Roman" w:eastAsia="Times New Roman" w:hAnsi="Times New Roman" w:cs="Times New Roman"/>
          <w:color w:val="222222"/>
          <w:kern w:val="0"/>
          <w:sz w:val="20"/>
          <w:lang w:eastAsia="en-IN" w:bidi="ar-SA"/>
          <w14:ligatures w14:val="none"/>
        </w:rPr>
        <w:t>].</w:t>
      </w:r>
    </w:p>
    <w:p w14:paraId="3D92F091" w14:textId="77777777" w:rsidR="00A71F4B" w:rsidRDefault="00355F77" w:rsidP="00862784">
      <w:pPr>
        <w:shd w:val="clear" w:color="auto" w:fill="FFFFFF"/>
        <w:spacing w:after="30" w:line="285" w:lineRule="atLeast"/>
        <w:ind w:right="95"/>
        <w:jc w:val="both"/>
        <w:outlineLvl w:val="2"/>
        <w:rPr>
          <w:rFonts w:ascii="Times New Roman" w:eastAsia="Times New Roman" w:hAnsi="Times New Roman" w:cs="Times New Roman"/>
          <w:color w:val="222222"/>
          <w:kern w:val="0"/>
          <w:sz w:val="20"/>
          <w:lang w:eastAsia="en-IN" w:bidi="ar-SA"/>
          <w14:ligatures w14:val="none"/>
        </w:rPr>
      </w:pPr>
      <w:r>
        <w:rPr>
          <w:rFonts w:ascii="Times New Roman" w:eastAsia="Times New Roman" w:hAnsi="Times New Roman" w:cs="Times New Roman"/>
          <w:color w:val="222222"/>
          <w:kern w:val="0"/>
          <w:sz w:val="20"/>
          <w:lang w:eastAsia="en-IN" w:bidi="ar-SA"/>
          <w14:ligatures w14:val="none"/>
        </w:rPr>
        <w:t xml:space="preserve">             </w:t>
      </w:r>
      <w:r w:rsidR="00786F9E" w:rsidRPr="00786F9E">
        <w:rPr>
          <w:rFonts w:ascii="Times New Roman" w:eastAsia="Times New Roman" w:hAnsi="Times New Roman" w:cs="Times New Roman"/>
          <w:color w:val="222222"/>
          <w:kern w:val="0"/>
          <w:sz w:val="20"/>
          <w:lang w:eastAsia="en-IN" w:bidi="ar-SA"/>
          <w14:ligatures w14:val="none"/>
        </w:rPr>
        <w:t xml:space="preserve">Metallic component-based nanobiosensors can be utilised to detect pathogenic contaminants due to the availability of safer alternatives in food products </w:t>
      </w:r>
      <w:r w:rsidR="00D94D90">
        <w:rPr>
          <w:rFonts w:ascii="Times New Roman" w:eastAsia="Times New Roman" w:hAnsi="Times New Roman" w:cs="Times New Roman"/>
          <w:color w:val="222222"/>
          <w:kern w:val="0"/>
          <w:sz w:val="20"/>
          <w:lang w:eastAsia="en-IN" w:bidi="ar-SA"/>
          <w14:ligatures w14:val="none"/>
        </w:rPr>
        <w:t>[2</w:t>
      </w:r>
      <w:r w:rsidR="00407D4C">
        <w:rPr>
          <w:rFonts w:ascii="Times New Roman" w:eastAsia="Times New Roman" w:hAnsi="Times New Roman" w:cs="Times New Roman"/>
          <w:color w:val="222222"/>
          <w:kern w:val="0"/>
          <w:sz w:val="20"/>
          <w:lang w:eastAsia="en-IN" w:bidi="ar-SA"/>
          <w14:ligatures w14:val="none"/>
        </w:rPr>
        <w:t>4</w:t>
      </w:r>
      <w:r w:rsidR="00D94D90">
        <w:rPr>
          <w:rFonts w:ascii="Times New Roman" w:eastAsia="Times New Roman" w:hAnsi="Times New Roman" w:cs="Times New Roman"/>
          <w:color w:val="222222"/>
          <w:kern w:val="0"/>
          <w:sz w:val="20"/>
          <w:lang w:eastAsia="en-IN" w:bidi="ar-SA"/>
          <w14:ligatures w14:val="none"/>
        </w:rPr>
        <w:t>]</w:t>
      </w:r>
      <w:r w:rsidR="00786F9E" w:rsidRPr="00786F9E">
        <w:rPr>
          <w:rFonts w:ascii="Times New Roman" w:eastAsia="Times New Roman" w:hAnsi="Times New Roman" w:cs="Times New Roman"/>
          <w:color w:val="222222"/>
          <w:kern w:val="0"/>
          <w:sz w:val="20"/>
          <w:lang w:eastAsia="en-IN" w:bidi="ar-SA"/>
          <w14:ligatures w14:val="none"/>
        </w:rPr>
        <w:t xml:space="preserve">. Fluorescence measurement is another well-liked technique to develop nanobiosensors. Fluorescence-based detection techniques could be basic </w:t>
      </w:r>
      <w:r w:rsidR="00AE0A9C">
        <w:rPr>
          <w:rFonts w:ascii="Times New Roman" w:eastAsia="Times New Roman" w:hAnsi="Times New Roman" w:cs="Times New Roman"/>
          <w:color w:val="222222"/>
          <w:kern w:val="0"/>
          <w:sz w:val="20"/>
          <w:lang w:eastAsia="en-IN" w:bidi="ar-SA"/>
          <w14:ligatures w14:val="none"/>
        </w:rPr>
        <w:t>[2</w:t>
      </w:r>
      <w:r w:rsidR="00407D4C">
        <w:rPr>
          <w:rFonts w:ascii="Times New Roman" w:eastAsia="Times New Roman" w:hAnsi="Times New Roman" w:cs="Times New Roman"/>
          <w:color w:val="222222"/>
          <w:kern w:val="0"/>
          <w:sz w:val="20"/>
          <w:lang w:eastAsia="en-IN" w:bidi="ar-SA"/>
          <w14:ligatures w14:val="none"/>
        </w:rPr>
        <w:t>5</w:t>
      </w:r>
      <w:r w:rsidR="00AE0A9C">
        <w:rPr>
          <w:rFonts w:ascii="Times New Roman" w:eastAsia="Times New Roman" w:hAnsi="Times New Roman" w:cs="Times New Roman"/>
          <w:color w:val="222222"/>
          <w:kern w:val="0"/>
          <w:sz w:val="20"/>
          <w:lang w:eastAsia="en-IN" w:bidi="ar-SA"/>
          <w14:ligatures w14:val="none"/>
        </w:rPr>
        <w:t>]</w:t>
      </w:r>
      <w:r w:rsidR="00786F9E" w:rsidRPr="00786F9E">
        <w:rPr>
          <w:rFonts w:ascii="Times New Roman" w:eastAsia="Times New Roman" w:hAnsi="Times New Roman" w:cs="Times New Roman"/>
          <w:color w:val="222222"/>
          <w:kern w:val="0"/>
          <w:sz w:val="20"/>
          <w:lang w:eastAsia="en-IN" w:bidi="ar-SA"/>
          <w14:ligatures w14:val="none"/>
        </w:rPr>
        <w:t>. Other methods, such</w:t>
      </w:r>
    </w:p>
    <w:p w14:paraId="171C60EF" w14:textId="78F4B44C" w:rsidR="00A71F4B" w:rsidRDefault="00786F9E" w:rsidP="00862784">
      <w:pPr>
        <w:shd w:val="clear" w:color="auto" w:fill="FFFFFF"/>
        <w:spacing w:after="30" w:line="285" w:lineRule="atLeast"/>
        <w:ind w:right="95"/>
        <w:jc w:val="both"/>
        <w:outlineLvl w:val="2"/>
        <w:rPr>
          <w:rFonts w:ascii="Times New Roman" w:eastAsia="Times New Roman" w:hAnsi="Times New Roman" w:cs="Times New Roman"/>
          <w:color w:val="222222"/>
          <w:kern w:val="0"/>
          <w:sz w:val="20"/>
          <w:lang w:eastAsia="en-IN" w:bidi="ar-SA"/>
          <w14:ligatures w14:val="none"/>
        </w:rPr>
      </w:pPr>
      <w:r w:rsidRPr="00786F9E">
        <w:rPr>
          <w:rFonts w:ascii="Times New Roman" w:eastAsia="Times New Roman" w:hAnsi="Times New Roman" w:cs="Times New Roman"/>
          <w:color w:val="222222"/>
          <w:kern w:val="0"/>
          <w:sz w:val="20"/>
          <w:lang w:eastAsia="en-IN" w:bidi="ar-SA"/>
          <w14:ligatures w14:val="none"/>
        </w:rPr>
        <w:t xml:space="preserve"> as modular designs, one fluorophore, and two fluorophores, have been employed to develop fluorescent-based biosensors.</w:t>
      </w:r>
      <w:r w:rsidR="00970ACF">
        <w:rPr>
          <w:rFonts w:ascii="Times New Roman" w:eastAsia="Times New Roman" w:hAnsi="Times New Roman" w:cs="Times New Roman"/>
          <w:color w:val="222222"/>
          <w:kern w:val="0"/>
          <w:sz w:val="20"/>
          <w:lang w:eastAsia="en-IN" w:bidi="ar-SA"/>
          <w14:ligatures w14:val="none"/>
        </w:rPr>
        <w:t xml:space="preserve"> </w:t>
      </w:r>
      <w:r w:rsidR="00F05148" w:rsidRPr="00F05148">
        <w:rPr>
          <w:rFonts w:ascii="Times New Roman" w:eastAsia="Times New Roman" w:hAnsi="Times New Roman" w:cs="Times New Roman"/>
          <w:color w:val="222222"/>
          <w:kern w:val="0"/>
          <w:sz w:val="20"/>
          <w:lang w:eastAsia="en-IN" w:bidi="ar-SA"/>
          <w14:ligatures w14:val="none"/>
        </w:rPr>
        <w:t xml:space="preserve">Zinc oxide (ZnO) is the second most prominent metallic alternative employed in the construction of nanosensors. Nanobiosensors, which are used to detect free radicals in food packaging materials, are based on light emitting diode (LED) technology. The most notable properties of ZnO are its high catalytic power, high isoelectric point, and high adsorption capacity. </w:t>
      </w:r>
      <w:r w:rsidR="00477BA9">
        <w:rPr>
          <w:rFonts w:ascii="Times New Roman" w:eastAsia="Times New Roman" w:hAnsi="Times New Roman" w:cs="Times New Roman"/>
          <w:color w:val="222222"/>
          <w:kern w:val="0"/>
          <w:sz w:val="20"/>
          <w:lang w:eastAsia="en-IN" w:bidi="ar-SA"/>
          <w14:ligatures w14:val="none"/>
        </w:rPr>
        <w:t>[2</w:t>
      </w:r>
      <w:r w:rsidR="00407D4C">
        <w:rPr>
          <w:rFonts w:ascii="Times New Roman" w:eastAsia="Times New Roman" w:hAnsi="Times New Roman" w:cs="Times New Roman"/>
          <w:color w:val="222222"/>
          <w:kern w:val="0"/>
          <w:sz w:val="20"/>
          <w:lang w:eastAsia="en-IN" w:bidi="ar-SA"/>
          <w14:ligatures w14:val="none"/>
        </w:rPr>
        <w:t>6</w:t>
      </w:r>
      <w:r w:rsidR="00477BA9">
        <w:rPr>
          <w:rFonts w:ascii="Times New Roman" w:eastAsia="Times New Roman" w:hAnsi="Times New Roman" w:cs="Times New Roman"/>
          <w:color w:val="222222"/>
          <w:kern w:val="0"/>
          <w:sz w:val="20"/>
          <w:lang w:eastAsia="en-IN" w:bidi="ar-SA"/>
          <w14:ligatures w14:val="none"/>
        </w:rPr>
        <w:t xml:space="preserve">]. </w:t>
      </w:r>
      <w:r w:rsidR="00970ACF" w:rsidRPr="00970ACF">
        <w:rPr>
          <w:rFonts w:ascii="Times New Roman" w:eastAsia="Times New Roman" w:hAnsi="Times New Roman" w:cs="Times New Roman"/>
          <w:color w:val="222222"/>
          <w:kern w:val="0"/>
          <w:sz w:val="20"/>
          <w:lang w:eastAsia="en-IN" w:bidi="ar-SA"/>
          <w14:ligatures w14:val="none"/>
        </w:rPr>
        <w:t>In place of metals and other elements, nanobiosensors have been produced with biological components. One such material is lipid-based bilayer</w:t>
      </w:r>
      <w:r w:rsidR="00A71F4B">
        <w:rPr>
          <w:rFonts w:ascii="Times New Roman" w:eastAsia="Times New Roman" w:hAnsi="Times New Roman" w:cs="Times New Roman"/>
          <w:color w:val="222222"/>
          <w:kern w:val="0"/>
          <w:sz w:val="20"/>
          <w:lang w:eastAsia="en-IN" w:bidi="ar-SA"/>
          <w14:ligatures w14:val="none"/>
        </w:rPr>
        <w:t xml:space="preserve">  </w:t>
      </w:r>
    </w:p>
    <w:p w14:paraId="6863650A" w14:textId="1BEE8E08" w:rsidR="00A71F4B" w:rsidRDefault="00A71F4B" w:rsidP="00862784">
      <w:pPr>
        <w:shd w:val="clear" w:color="auto" w:fill="FFFFFF"/>
        <w:spacing w:after="30" w:line="285" w:lineRule="atLeast"/>
        <w:ind w:right="95"/>
        <w:jc w:val="both"/>
        <w:outlineLvl w:val="2"/>
        <w:rPr>
          <w:rFonts w:ascii="Times New Roman" w:eastAsia="Times New Roman" w:hAnsi="Times New Roman" w:cs="Times New Roman"/>
          <w:color w:val="222222"/>
          <w:kern w:val="0"/>
          <w:sz w:val="20"/>
          <w:lang w:eastAsia="en-IN" w:bidi="ar-SA"/>
          <w14:ligatures w14:val="none"/>
        </w:rPr>
      </w:pPr>
    </w:p>
    <w:p w14:paraId="442F09BB" w14:textId="5EB5C915" w:rsidR="00A71F4B" w:rsidRDefault="00F05148" w:rsidP="00862784">
      <w:pPr>
        <w:shd w:val="clear" w:color="auto" w:fill="FFFFFF"/>
        <w:spacing w:after="30" w:line="285" w:lineRule="atLeast"/>
        <w:ind w:right="95"/>
        <w:jc w:val="both"/>
        <w:outlineLvl w:val="2"/>
        <w:rPr>
          <w:rFonts w:ascii="Times New Roman" w:eastAsia="Times New Roman" w:hAnsi="Times New Roman" w:cs="Times New Roman"/>
          <w:color w:val="222222"/>
          <w:kern w:val="0"/>
          <w:sz w:val="20"/>
          <w:lang w:eastAsia="en-IN" w:bidi="ar-SA"/>
          <w14:ligatures w14:val="none"/>
        </w:rPr>
      </w:pPr>
      <w:r w:rsidRPr="00A71F4B">
        <w:rPr>
          <w:rFonts w:ascii="Arial" w:eastAsia="Times New Roman" w:hAnsi="Arial" w:cs="Arial"/>
          <w:noProof/>
          <w:color w:val="222222"/>
          <w:kern w:val="0"/>
          <w:sz w:val="26"/>
          <w:szCs w:val="26"/>
          <w:lang w:eastAsia="en-IN" w:bidi="ar-SA"/>
          <w14:ligatures w14:val="none"/>
        </w:rPr>
        <w:drawing>
          <wp:anchor distT="0" distB="0" distL="114300" distR="114300" simplePos="0" relativeHeight="251658240" behindDoc="0" locked="0" layoutInCell="1" allowOverlap="1" wp14:anchorId="69359ED8" wp14:editId="56D2D6D6">
            <wp:simplePos x="0" y="0"/>
            <wp:positionH relativeFrom="margin">
              <wp:posOffset>681956</wp:posOffset>
            </wp:positionH>
            <wp:positionV relativeFrom="paragraph">
              <wp:posOffset>36395</wp:posOffset>
            </wp:positionV>
            <wp:extent cx="4754880" cy="3009900"/>
            <wp:effectExtent l="0" t="0" r="7620" b="0"/>
            <wp:wrapThrough wrapText="bothSides">
              <wp:wrapPolygon edited="0">
                <wp:start x="0" y="0"/>
                <wp:lineTo x="0" y="21463"/>
                <wp:lineTo x="21548" y="21463"/>
                <wp:lineTo x="21548" y="0"/>
                <wp:lineTo x="0" y="0"/>
              </wp:wrapPolygon>
            </wp:wrapThrough>
            <wp:docPr id="37448831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4488318" name=""/>
                    <pic:cNvPicPr/>
                  </pic:nvPicPr>
                  <pic:blipFill>
                    <a:blip r:embed="rId5">
                      <a:extLst>
                        <a:ext uri="{28A0092B-C50C-407E-A947-70E740481C1C}">
                          <a14:useLocalDpi xmlns:a14="http://schemas.microsoft.com/office/drawing/2010/main" val="0"/>
                        </a:ext>
                      </a:extLst>
                    </a:blip>
                    <a:stretch>
                      <a:fillRect/>
                    </a:stretch>
                  </pic:blipFill>
                  <pic:spPr>
                    <a:xfrm>
                      <a:off x="0" y="0"/>
                      <a:ext cx="4754880" cy="3009900"/>
                    </a:xfrm>
                    <a:prstGeom prst="rect">
                      <a:avLst/>
                    </a:prstGeom>
                  </pic:spPr>
                </pic:pic>
              </a:graphicData>
            </a:graphic>
            <wp14:sizeRelH relativeFrom="margin">
              <wp14:pctWidth>0</wp14:pctWidth>
            </wp14:sizeRelH>
            <wp14:sizeRelV relativeFrom="margin">
              <wp14:pctHeight>0</wp14:pctHeight>
            </wp14:sizeRelV>
          </wp:anchor>
        </w:drawing>
      </w:r>
    </w:p>
    <w:p w14:paraId="044BCA9F" w14:textId="35F4B992" w:rsidR="00A71F4B" w:rsidRDefault="00A71F4B" w:rsidP="00862784">
      <w:pPr>
        <w:shd w:val="clear" w:color="auto" w:fill="FFFFFF"/>
        <w:spacing w:after="30" w:line="285" w:lineRule="atLeast"/>
        <w:ind w:right="95"/>
        <w:jc w:val="both"/>
        <w:outlineLvl w:val="2"/>
        <w:rPr>
          <w:rFonts w:ascii="Times New Roman" w:eastAsia="Times New Roman" w:hAnsi="Times New Roman" w:cs="Times New Roman"/>
          <w:color w:val="222222"/>
          <w:kern w:val="0"/>
          <w:sz w:val="20"/>
          <w:lang w:eastAsia="en-IN" w:bidi="ar-SA"/>
          <w14:ligatures w14:val="none"/>
        </w:rPr>
      </w:pPr>
    </w:p>
    <w:p w14:paraId="6E1C8E6A" w14:textId="77777777" w:rsidR="00A71F4B" w:rsidRDefault="00A71F4B" w:rsidP="00862784">
      <w:pPr>
        <w:shd w:val="clear" w:color="auto" w:fill="FFFFFF"/>
        <w:spacing w:after="30" w:line="285" w:lineRule="atLeast"/>
        <w:ind w:right="95"/>
        <w:jc w:val="both"/>
        <w:outlineLvl w:val="2"/>
        <w:rPr>
          <w:rFonts w:ascii="Times New Roman" w:eastAsia="Times New Roman" w:hAnsi="Times New Roman" w:cs="Times New Roman"/>
          <w:color w:val="222222"/>
          <w:kern w:val="0"/>
          <w:sz w:val="20"/>
          <w:lang w:eastAsia="en-IN" w:bidi="ar-SA"/>
          <w14:ligatures w14:val="none"/>
        </w:rPr>
      </w:pPr>
    </w:p>
    <w:p w14:paraId="37968555" w14:textId="77777777" w:rsidR="00A71F4B" w:rsidRDefault="00A71F4B" w:rsidP="00862784">
      <w:pPr>
        <w:shd w:val="clear" w:color="auto" w:fill="FFFFFF"/>
        <w:spacing w:after="30" w:line="285" w:lineRule="atLeast"/>
        <w:ind w:right="95"/>
        <w:jc w:val="both"/>
        <w:outlineLvl w:val="2"/>
        <w:rPr>
          <w:rFonts w:ascii="Times New Roman" w:eastAsia="Times New Roman" w:hAnsi="Times New Roman" w:cs="Times New Roman"/>
          <w:color w:val="222222"/>
          <w:kern w:val="0"/>
          <w:sz w:val="20"/>
          <w:lang w:eastAsia="en-IN" w:bidi="ar-SA"/>
          <w14:ligatures w14:val="none"/>
        </w:rPr>
      </w:pPr>
    </w:p>
    <w:p w14:paraId="401A2F63" w14:textId="77777777" w:rsidR="00A71F4B" w:rsidRDefault="00A71F4B" w:rsidP="00862784">
      <w:pPr>
        <w:shd w:val="clear" w:color="auto" w:fill="FFFFFF"/>
        <w:spacing w:after="30" w:line="285" w:lineRule="atLeast"/>
        <w:ind w:right="95"/>
        <w:jc w:val="both"/>
        <w:outlineLvl w:val="2"/>
        <w:rPr>
          <w:rFonts w:ascii="Times New Roman" w:eastAsia="Times New Roman" w:hAnsi="Times New Roman" w:cs="Times New Roman"/>
          <w:color w:val="222222"/>
          <w:kern w:val="0"/>
          <w:sz w:val="20"/>
          <w:lang w:eastAsia="en-IN" w:bidi="ar-SA"/>
          <w14:ligatures w14:val="none"/>
        </w:rPr>
      </w:pPr>
    </w:p>
    <w:p w14:paraId="49C6D265" w14:textId="77777777" w:rsidR="00A71F4B" w:rsidRDefault="00A71F4B" w:rsidP="00862784">
      <w:pPr>
        <w:shd w:val="clear" w:color="auto" w:fill="FFFFFF"/>
        <w:spacing w:after="30" w:line="285" w:lineRule="atLeast"/>
        <w:ind w:right="95"/>
        <w:jc w:val="both"/>
        <w:outlineLvl w:val="2"/>
        <w:rPr>
          <w:rFonts w:ascii="Times New Roman" w:eastAsia="Times New Roman" w:hAnsi="Times New Roman" w:cs="Times New Roman"/>
          <w:color w:val="222222"/>
          <w:kern w:val="0"/>
          <w:sz w:val="20"/>
          <w:lang w:eastAsia="en-IN" w:bidi="ar-SA"/>
          <w14:ligatures w14:val="none"/>
        </w:rPr>
      </w:pPr>
    </w:p>
    <w:p w14:paraId="02F4DD42" w14:textId="77777777" w:rsidR="00A71F4B" w:rsidRDefault="00A71F4B" w:rsidP="00862784">
      <w:pPr>
        <w:shd w:val="clear" w:color="auto" w:fill="FFFFFF"/>
        <w:spacing w:after="30" w:line="285" w:lineRule="atLeast"/>
        <w:ind w:right="95"/>
        <w:jc w:val="both"/>
        <w:outlineLvl w:val="2"/>
        <w:rPr>
          <w:rFonts w:ascii="Times New Roman" w:eastAsia="Times New Roman" w:hAnsi="Times New Roman" w:cs="Times New Roman"/>
          <w:color w:val="222222"/>
          <w:kern w:val="0"/>
          <w:sz w:val="20"/>
          <w:lang w:eastAsia="en-IN" w:bidi="ar-SA"/>
          <w14:ligatures w14:val="none"/>
        </w:rPr>
      </w:pPr>
    </w:p>
    <w:p w14:paraId="4A80844C" w14:textId="77777777" w:rsidR="00A71F4B" w:rsidRDefault="00A71F4B" w:rsidP="00862784">
      <w:pPr>
        <w:shd w:val="clear" w:color="auto" w:fill="FFFFFF"/>
        <w:spacing w:after="30" w:line="285" w:lineRule="atLeast"/>
        <w:ind w:right="95"/>
        <w:jc w:val="both"/>
        <w:outlineLvl w:val="2"/>
        <w:rPr>
          <w:rFonts w:ascii="Times New Roman" w:eastAsia="Times New Roman" w:hAnsi="Times New Roman" w:cs="Times New Roman"/>
          <w:color w:val="222222"/>
          <w:kern w:val="0"/>
          <w:sz w:val="20"/>
          <w:lang w:eastAsia="en-IN" w:bidi="ar-SA"/>
          <w14:ligatures w14:val="none"/>
        </w:rPr>
      </w:pPr>
    </w:p>
    <w:p w14:paraId="6697F27B" w14:textId="77777777" w:rsidR="00A71F4B" w:rsidRDefault="00A71F4B" w:rsidP="00862784">
      <w:pPr>
        <w:shd w:val="clear" w:color="auto" w:fill="FFFFFF"/>
        <w:spacing w:after="30" w:line="285" w:lineRule="atLeast"/>
        <w:ind w:right="95"/>
        <w:jc w:val="both"/>
        <w:outlineLvl w:val="2"/>
        <w:rPr>
          <w:rFonts w:ascii="Times New Roman" w:eastAsia="Times New Roman" w:hAnsi="Times New Roman" w:cs="Times New Roman"/>
          <w:color w:val="222222"/>
          <w:kern w:val="0"/>
          <w:sz w:val="20"/>
          <w:lang w:eastAsia="en-IN" w:bidi="ar-SA"/>
          <w14:ligatures w14:val="none"/>
        </w:rPr>
      </w:pPr>
    </w:p>
    <w:p w14:paraId="668089AE" w14:textId="77777777" w:rsidR="00A71F4B" w:rsidRDefault="00A71F4B" w:rsidP="00862784">
      <w:pPr>
        <w:shd w:val="clear" w:color="auto" w:fill="FFFFFF"/>
        <w:spacing w:after="30" w:line="285" w:lineRule="atLeast"/>
        <w:ind w:right="95"/>
        <w:jc w:val="both"/>
        <w:outlineLvl w:val="2"/>
        <w:rPr>
          <w:rFonts w:ascii="Times New Roman" w:eastAsia="Times New Roman" w:hAnsi="Times New Roman" w:cs="Times New Roman"/>
          <w:color w:val="222222"/>
          <w:kern w:val="0"/>
          <w:sz w:val="20"/>
          <w:lang w:eastAsia="en-IN" w:bidi="ar-SA"/>
          <w14:ligatures w14:val="none"/>
        </w:rPr>
      </w:pPr>
    </w:p>
    <w:p w14:paraId="5B7374B7" w14:textId="77777777" w:rsidR="00A71F4B" w:rsidRDefault="00A71F4B" w:rsidP="00862784">
      <w:pPr>
        <w:shd w:val="clear" w:color="auto" w:fill="FFFFFF"/>
        <w:spacing w:after="30" w:line="285" w:lineRule="atLeast"/>
        <w:ind w:right="95"/>
        <w:jc w:val="both"/>
        <w:outlineLvl w:val="2"/>
        <w:rPr>
          <w:rFonts w:ascii="Times New Roman" w:eastAsia="Times New Roman" w:hAnsi="Times New Roman" w:cs="Times New Roman"/>
          <w:color w:val="222222"/>
          <w:kern w:val="0"/>
          <w:sz w:val="20"/>
          <w:lang w:eastAsia="en-IN" w:bidi="ar-SA"/>
          <w14:ligatures w14:val="none"/>
        </w:rPr>
      </w:pPr>
    </w:p>
    <w:p w14:paraId="09DB984B" w14:textId="77777777" w:rsidR="00A71F4B" w:rsidRDefault="00A71F4B" w:rsidP="00862784">
      <w:pPr>
        <w:shd w:val="clear" w:color="auto" w:fill="FFFFFF"/>
        <w:spacing w:after="30" w:line="285" w:lineRule="atLeast"/>
        <w:ind w:right="95"/>
        <w:jc w:val="both"/>
        <w:outlineLvl w:val="2"/>
        <w:rPr>
          <w:rFonts w:ascii="Times New Roman" w:eastAsia="Times New Roman" w:hAnsi="Times New Roman" w:cs="Times New Roman"/>
          <w:color w:val="222222"/>
          <w:kern w:val="0"/>
          <w:sz w:val="20"/>
          <w:lang w:eastAsia="en-IN" w:bidi="ar-SA"/>
          <w14:ligatures w14:val="none"/>
        </w:rPr>
      </w:pPr>
    </w:p>
    <w:p w14:paraId="435CA70E" w14:textId="77777777" w:rsidR="00A71F4B" w:rsidRDefault="00A71F4B" w:rsidP="00862784">
      <w:pPr>
        <w:shd w:val="clear" w:color="auto" w:fill="FFFFFF"/>
        <w:spacing w:after="30" w:line="285" w:lineRule="atLeast"/>
        <w:ind w:right="95"/>
        <w:jc w:val="both"/>
        <w:outlineLvl w:val="2"/>
        <w:rPr>
          <w:rFonts w:ascii="Times New Roman" w:eastAsia="Times New Roman" w:hAnsi="Times New Roman" w:cs="Times New Roman"/>
          <w:color w:val="222222"/>
          <w:kern w:val="0"/>
          <w:sz w:val="20"/>
          <w:lang w:eastAsia="en-IN" w:bidi="ar-SA"/>
          <w14:ligatures w14:val="none"/>
        </w:rPr>
      </w:pPr>
    </w:p>
    <w:p w14:paraId="0A1EAF96" w14:textId="77777777" w:rsidR="00A71F4B" w:rsidRDefault="00A71F4B" w:rsidP="00862784">
      <w:pPr>
        <w:shd w:val="clear" w:color="auto" w:fill="FFFFFF"/>
        <w:spacing w:after="30" w:line="285" w:lineRule="atLeast"/>
        <w:ind w:right="95"/>
        <w:jc w:val="both"/>
        <w:outlineLvl w:val="2"/>
        <w:rPr>
          <w:rFonts w:ascii="Times New Roman" w:eastAsia="Times New Roman" w:hAnsi="Times New Roman" w:cs="Times New Roman"/>
          <w:color w:val="222222"/>
          <w:kern w:val="0"/>
          <w:sz w:val="20"/>
          <w:lang w:eastAsia="en-IN" w:bidi="ar-SA"/>
          <w14:ligatures w14:val="none"/>
        </w:rPr>
      </w:pPr>
    </w:p>
    <w:p w14:paraId="59ACBEDE" w14:textId="77777777" w:rsidR="00A71F4B" w:rsidRDefault="00A71F4B" w:rsidP="00862784">
      <w:pPr>
        <w:shd w:val="clear" w:color="auto" w:fill="FFFFFF"/>
        <w:spacing w:after="30" w:line="285" w:lineRule="atLeast"/>
        <w:ind w:right="95"/>
        <w:jc w:val="both"/>
        <w:outlineLvl w:val="2"/>
        <w:rPr>
          <w:rFonts w:ascii="Times New Roman" w:eastAsia="Times New Roman" w:hAnsi="Times New Roman" w:cs="Times New Roman"/>
          <w:color w:val="222222"/>
          <w:kern w:val="0"/>
          <w:sz w:val="20"/>
          <w:lang w:eastAsia="en-IN" w:bidi="ar-SA"/>
          <w14:ligatures w14:val="none"/>
        </w:rPr>
      </w:pPr>
    </w:p>
    <w:p w14:paraId="097D3B95" w14:textId="5FF5EE96" w:rsidR="00A71F4B" w:rsidRPr="00A71F4B" w:rsidRDefault="00A71F4B" w:rsidP="00A71F4B">
      <w:pPr>
        <w:shd w:val="clear" w:color="auto" w:fill="FFFFFF"/>
        <w:spacing w:after="30" w:line="285" w:lineRule="atLeast"/>
        <w:ind w:right="95"/>
        <w:jc w:val="center"/>
        <w:outlineLvl w:val="2"/>
        <w:rPr>
          <w:rFonts w:ascii="Times New Roman" w:eastAsia="Times New Roman" w:hAnsi="Times New Roman" w:cs="Times New Roman"/>
          <w:b/>
          <w:bCs/>
          <w:kern w:val="0"/>
          <w:sz w:val="20"/>
          <w:lang w:eastAsia="en-IN" w:bidi="ar-SA"/>
          <w14:ligatures w14:val="none"/>
        </w:rPr>
      </w:pPr>
      <w:commentRangeStart w:id="0"/>
      <w:r w:rsidRPr="00A71F4B">
        <w:rPr>
          <w:rFonts w:ascii="Times New Roman" w:eastAsia="Times New Roman" w:hAnsi="Times New Roman" w:cs="Times New Roman"/>
          <w:b/>
          <w:bCs/>
          <w:kern w:val="0"/>
          <w:sz w:val="20"/>
          <w:lang w:eastAsia="en-IN" w:bidi="ar-SA"/>
          <w14:ligatures w14:val="none"/>
        </w:rPr>
        <w:t>Fig.</w:t>
      </w:r>
      <w:r w:rsidR="00F05148">
        <w:rPr>
          <w:rFonts w:ascii="Times New Roman" w:eastAsia="Times New Roman" w:hAnsi="Times New Roman" w:cs="Times New Roman"/>
          <w:b/>
          <w:bCs/>
          <w:kern w:val="0"/>
          <w:sz w:val="20"/>
          <w:lang w:eastAsia="en-IN" w:bidi="ar-SA"/>
          <w14:ligatures w14:val="none"/>
        </w:rPr>
        <w:t>1</w:t>
      </w:r>
      <w:r w:rsidRPr="00A71F4B">
        <w:rPr>
          <w:rFonts w:ascii="Times New Roman" w:eastAsia="Times New Roman" w:hAnsi="Times New Roman" w:cs="Times New Roman"/>
          <w:b/>
          <w:bCs/>
          <w:kern w:val="0"/>
          <w:sz w:val="20"/>
          <w:lang w:eastAsia="en-IN" w:bidi="ar-SA"/>
          <w14:ligatures w14:val="none"/>
        </w:rPr>
        <w:t>Numerous materials used in nano sensing applications for the manufacture of nanobiosensors</w:t>
      </w:r>
    </w:p>
    <w:commentRangeEnd w:id="0"/>
    <w:p w14:paraId="15D874D9" w14:textId="77777777" w:rsidR="00A71F4B" w:rsidRPr="00A71F4B" w:rsidRDefault="00A71F4B" w:rsidP="00862784">
      <w:pPr>
        <w:shd w:val="clear" w:color="auto" w:fill="FFFFFF"/>
        <w:spacing w:after="30" w:line="285" w:lineRule="atLeast"/>
        <w:ind w:right="95"/>
        <w:jc w:val="both"/>
        <w:outlineLvl w:val="2"/>
        <w:rPr>
          <w:rFonts w:ascii="Times New Roman" w:eastAsia="Times New Roman" w:hAnsi="Times New Roman" w:cs="Times New Roman"/>
          <w:b/>
          <w:bCs/>
          <w:kern w:val="0"/>
          <w:sz w:val="20"/>
          <w:lang w:eastAsia="en-IN" w:bidi="ar-SA"/>
          <w14:ligatures w14:val="none"/>
        </w:rPr>
      </w:pPr>
      <w:r>
        <w:rPr>
          <w:rStyle w:val="CommentReference"/>
        </w:rPr>
        <w:commentReference w:id="0"/>
      </w:r>
    </w:p>
    <w:p w14:paraId="4B49BDE7" w14:textId="2B3EC1DA" w:rsidR="00822A90" w:rsidRDefault="00970ACF" w:rsidP="00822A90">
      <w:pPr>
        <w:shd w:val="clear" w:color="auto" w:fill="FFFFFF"/>
        <w:spacing w:after="30" w:line="285" w:lineRule="atLeast"/>
        <w:ind w:right="95"/>
        <w:jc w:val="both"/>
        <w:outlineLvl w:val="2"/>
        <w:rPr>
          <w:rFonts w:ascii="Times New Roman" w:eastAsia="Times New Roman" w:hAnsi="Times New Roman" w:cs="Times New Roman"/>
          <w:color w:val="222222"/>
          <w:kern w:val="0"/>
          <w:sz w:val="20"/>
          <w:lang w:eastAsia="en-IN" w:bidi="ar-SA"/>
          <w14:ligatures w14:val="none"/>
        </w:rPr>
      </w:pPr>
      <w:r w:rsidRPr="00970ACF">
        <w:rPr>
          <w:rFonts w:ascii="Times New Roman" w:eastAsia="Times New Roman" w:hAnsi="Times New Roman" w:cs="Times New Roman"/>
          <w:color w:val="222222"/>
          <w:kern w:val="0"/>
          <w:sz w:val="20"/>
          <w:lang w:eastAsia="en-IN" w:bidi="ar-SA"/>
          <w14:ligatures w14:val="none"/>
        </w:rPr>
        <w:t xml:space="preserve">membranes. </w:t>
      </w:r>
      <w:r w:rsidR="00D72AB0" w:rsidRPr="00D72AB0">
        <w:rPr>
          <w:rFonts w:ascii="Times New Roman" w:eastAsia="Times New Roman" w:hAnsi="Times New Roman" w:cs="Times New Roman"/>
          <w:color w:val="222222"/>
          <w:kern w:val="0"/>
          <w:sz w:val="20"/>
          <w:lang w:eastAsia="en-IN" w:bidi="ar-SA"/>
          <w14:ligatures w14:val="none"/>
        </w:rPr>
        <w:t xml:space="preserve">The vast majority of lipid membrane-based nanobiosensors have been developed and used to distinguish between metals, poisons, and microbes. Technical challenges </w:t>
      </w:r>
      <w:r w:rsidRPr="00970ACF">
        <w:rPr>
          <w:rFonts w:ascii="Times New Roman" w:eastAsia="Times New Roman" w:hAnsi="Times New Roman" w:cs="Times New Roman"/>
          <w:color w:val="222222"/>
          <w:kern w:val="0"/>
          <w:sz w:val="20"/>
          <w:lang w:eastAsia="en-IN" w:bidi="ar-SA"/>
          <w14:ligatures w14:val="none"/>
        </w:rPr>
        <w:t xml:space="preserve">including reduced stability and sensitivity to damage from sources other than electrolyte solutions are connected. The performance of membranes can be enhanced by increasing their stability using glass, zinc oxide, and graphene </w:t>
      </w:r>
      <w:r w:rsidR="00C64981">
        <w:rPr>
          <w:rFonts w:ascii="Times New Roman" w:eastAsia="Times New Roman" w:hAnsi="Times New Roman" w:cs="Times New Roman"/>
          <w:color w:val="222222"/>
          <w:kern w:val="0"/>
          <w:sz w:val="20"/>
          <w:lang w:eastAsia="en-IN" w:bidi="ar-SA"/>
          <w14:ligatures w14:val="none"/>
        </w:rPr>
        <w:t>[2</w:t>
      </w:r>
      <w:r w:rsidR="00407D4C">
        <w:rPr>
          <w:rFonts w:ascii="Times New Roman" w:eastAsia="Times New Roman" w:hAnsi="Times New Roman" w:cs="Times New Roman"/>
          <w:color w:val="222222"/>
          <w:kern w:val="0"/>
          <w:sz w:val="20"/>
          <w:lang w:eastAsia="en-IN" w:bidi="ar-SA"/>
          <w14:ligatures w14:val="none"/>
        </w:rPr>
        <w:t>7</w:t>
      </w:r>
      <w:r w:rsidR="00C64981">
        <w:rPr>
          <w:rFonts w:ascii="Times New Roman" w:eastAsia="Times New Roman" w:hAnsi="Times New Roman" w:cs="Times New Roman"/>
          <w:color w:val="222222"/>
          <w:kern w:val="0"/>
          <w:sz w:val="20"/>
          <w:lang w:eastAsia="en-IN" w:bidi="ar-SA"/>
          <w14:ligatures w14:val="none"/>
        </w:rPr>
        <w:t>].</w:t>
      </w:r>
      <w:r w:rsidRPr="00970ACF">
        <w:rPr>
          <w:rFonts w:ascii="Times New Roman" w:eastAsia="Times New Roman" w:hAnsi="Times New Roman" w:cs="Times New Roman"/>
          <w:color w:val="222222"/>
          <w:kern w:val="0"/>
          <w:sz w:val="20"/>
          <w:lang w:eastAsia="en-IN" w:bidi="ar-SA"/>
          <w14:ligatures w14:val="none"/>
        </w:rPr>
        <w:t xml:space="preserve">Agricultural wastes are a commonly available and affordable option that can be used for producing novel nanobiosensors materials. Nanocellulose fibres can now be produced, which makes it possible to use these materials in a variety of applications </w:t>
      </w:r>
      <w:r w:rsidR="00A3192A">
        <w:rPr>
          <w:rFonts w:ascii="Times New Roman" w:eastAsia="Times New Roman" w:hAnsi="Times New Roman" w:cs="Times New Roman"/>
          <w:color w:val="222222"/>
          <w:kern w:val="0"/>
          <w:sz w:val="20"/>
          <w:lang w:eastAsia="en-IN" w:bidi="ar-SA"/>
          <w14:ligatures w14:val="none"/>
        </w:rPr>
        <w:t>[2</w:t>
      </w:r>
      <w:r w:rsidR="00407D4C">
        <w:rPr>
          <w:rFonts w:ascii="Times New Roman" w:eastAsia="Times New Roman" w:hAnsi="Times New Roman" w:cs="Times New Roman"/>
          <w:color w:val="222222"/>
          <w:kern w:val="0"/>
          <w:sz w:val="20"/>
          <w:lang w:eastAsia="en-IN" w:bidi="ar-SA"/>
          <w14:ligatures w14:val="none"/>
        </w:rPr>
        <w:t>8</w:t>
      </w:r>
      <w:r w:rsidR="00822A90">
        <w:rPr>
          <w:rFonts w:ascii="Times New Roman" w:eastAsia="Times New Roman" w:hAnsi="Times New Roman" w:cs="Times New Roman"/>
          <w:color w:val="222222"/>
          <w:kern w:val="0"/>
          <w:sz w:val="20"/>
          <w:lang w:eastAsia="en-IN" w:bidi="ar-SA"/>
          <w14:ligatures w14:val="none"/>
        </w:rPr>
        <w:t>].</w:t>
      </w:r>
    </w:p>
    <w:p w14:paraId="1AAB1FAE" w14:textId="77777777" w:rsidR="00822A90" w:rsidRDefault="00822A90" w:rsidP="00822A90">
      <w:pPr>
        <w:shd w:val="clear" w:color="auto" w:fill="FFFFFF"/>
        <w:spacing w:after="30" w:line="285" w:lineRule="atLeast"/>
        <w:ind w:right="95"/>
        <w:jc w:val="both"/>
        <w:outlineLvl w:val="2"/>
        <w:rPr>
          <w:rFonts w:ascii="Times New Roman" w:eastAsia="Times New Roman" w:hAnsi="Times New Roman" w:cs="Times New Roman"/>
          <w:color w:val="222222"/>
          <w:kern w:val="0"/>
          <w:sz w:val="20"/>
          <w:lang w:eastAsia="en-IN" w:bidi="ar-SA"/>
          <w14:ligatures w14:val="none"/>
        </w:rPr>
      </w:pPr>
    </w:p>
    <w:p w14:paraId="17E98B05" w14:textId="31EB245D" w:rsidR="002B1C71" w:rsidRDefault="00355F77" w:rsidP="00822A90">
      <w:pPr>
        <w:shd w:val="clear" w:color="auto" w:fill="FFFFFF"/>
        <w:spacing w:after="30" w:line="285" w:lineRule="atLeast"/>
        <w:ind w:right="95"/>
        <w:jc w:val="center"/>
        <w:outlineLvl w:val="2"/>
        <w:rPr>
          <w:rFonts w:ascii="Times New Roman" w:hAnsi="Times New Roman" w:cs="Times New Roman"/>
          <w:b/>
          <w:bCs/>
          <w:sz w:val="20"/>
        </w:rPr>
      </w:pPr>
      <w:r w:rsidRPr="00822A90">
        <w:rPr>
          <w:rFonts w:ascii="Times New Roman" w:hAnsi="Times New Roman" w:cs="Times New Roman"/>
          <w:b/>
          <w:bCs/>
          <w:sz w:val="20"/>
        </w:rPr>
        <w:t xml:space="preserve">III.      </w:t>
      </w:r>
      <w:r w:rsidR="002B1C71" w:rsidRPr="00822A90">
        <w:rPr>
          <w:rFonts w:ascii="Times New Roman" w:hAnsi="Times New Roman" w:cs="Times New Roman"/>
          <w:b/>
          <w:bCs/>
          <w:sz w:val="20"/>
        </w:rPr>
        <w:t>Application</w:t>
      </w:r>
      <w:r w:rsidR="00970ACF" w:rsidRPr="00822A90">
        <w:rPr>
          <w:rFonts w:ascii="Times New Roman" w:hAnsi="Times New Roman" w:cs="Times New Roman"/>
          <w:b/>
          <w:bCs/>
          <w:sz w:val="20"/>
        </w:rPr>
        <w:t>s</w:t>
      </w:r>
      <w:r w:rsidR="002B1C71" w:rsidRPr="00822A90">
        <w:rPr>
          <w:rFonts w:ascii="Times New Roman" w:hAnsi="Times New Roman" w:cs="Times New Roman"/>
          <w:b/>
          <w:bCs/>
          <w:sz w:val="20"/>
        </w:rPr>
        <w:t xml:space="preserve"> of nanobiosensors in the agricultural </w:t>
      </w:r>
      <w:r w:rsidRPr="00822A90">
        <w:rPr>
          <w:rFonts w:ascii="Times New Roman" w:hAnsi="Times New Roman" w:cs="Times New Roman"/>
          <w:b/>
          <w:bCs/>
          <w:sz w:val="20"/>
        </w:rPr>
        <w:t>industry</w:t>
      </w:r>
    </w:p>
    <w:p w14:paraId="1284F5B4" w14:textId="77777777" w:rsidR="00822A90" w:rsidRPr="00822A90" w:rsidRDefault="00822A90" w:rsidP="00822A90">
      <w:pPr>
        <w:shd w:val="clear" w:color="auto" w:fill="FFFFFF"/>
        <w:spacing w:after="30" w:line="285" w:lineRule="atLeast"/>
        <w:ind w:right="95"/>
        <w:jc w:val="center"/>
        <w:outlineLvl w:val="2"/>
        <w:rPr>
          <w:rFonts w:ascii="Times New Roman" w:eastAsia="Times New Roman" w:hAnsi="Times New Roman" w:cs="Times New Roman"/>
          <w:color w:val="222222"/>
          <w:kern w:val="0"/>
          <w:sz w:val="20"/>
          <w:lang w:eastAsia="en-IN" w:bidi="ar-SA"/>
          <w14:ligatures w14:val="none"/>
        </w:rPr>
      </w:pPr>
    </w:p>
    <w:p w14:paraId="266EE871" w14:textId="4E659B68" w:rsidR="002739FE" w:rsidRDefault="00822A90" w:rsidP="002739FE">
      <w:pPr>
        <w:spacing w:line="240" w:lineRule="auto"/>
        <w:jc w:val="both"/>
        <w:rPr>
          <w:rFonts w:ascii="Times New Roman" w:eastAsia="Times New Roman" w:hAnsi="Times New Roman" w:cs="Times New Roman"/>
          <w:b/>
          <w:bCs/>
          <w:kern w:val="0"/>
          <w:sz w:val="20"/>
          <w:lang w:eastAsia="en-IN" w:bidi="ar-SA"/>
          <w14:ligatures w14:val="none"/>
        </w:rPr>
      </w:pPr>
      <w:r>
        <w:rPr>
          <w:rFonts w:ascii="Times New Roman" w:eastAsia="Times New Roman" w:hAnsi="Times New Roman" w:cs="Times New Roman"/>
          <w:kern w:val="0"/>
          <w:sz w:val="20"/>
          <w:lang w:eastAsia="en-IN" w:bidi="ar-SA"/>
          <w14:ligatures w14:val="none"/>
        </w:rPr>
        <w:t xml:space="preserve">           </w:t>
      </w:r>
      <w:r w:rsidR="002739FE" w:rsidRPr="002739FE">
        <w:rPr>
          <w:rFonts w:ascii="Times New Roman" w:eastAsia="Times New Roman" w:hAnsi="Times New Roman" w:cs="Times New Roman"/>
          <w:kern w:val="0"/>
          <w:sz w:val="20"/>
          <w:lang w:eastAsia="en-IN" w:bidi="ar-SA"/>
          <w14:ligatures w14:val="none"/>
        </w:rPr>
        <w:t xml:space="preserve">Many different forms of Nanocapsule and nanodevices are currently used in the agricultural sector to </w:t>
      </w:r>
      <w:r w:rsidR="00D72AB0">
        <w:rPr>
          <w:rFonts w:ascii="Times New Roman" w:eastAsia="Times New Roman" w:hAnsi="Times New Roman" w:cs="Times New Roman"/>
          <w:kern w:val="0"/>
          <w:sz w:val="20"/>
          <w:lang w:eastAsia="en-IN" w:bidi="ar-SA"/>
          <w14:ligatures w14:val="none"/>
        </w:rPr>
        <w:t xml:space="preserve">identify </w:t>
      </w:r>
      <w:r w:rsidR="002739FE" w:rsidRPr="002739FE">
        <w:rPr>
          <w:rFonts w:ascii="Times New Roman" w:eastAsia="Times New Roman" w:hAnsi="Times New Roman" w:cs="Times New Roman"/>
          <w:kern w:val="0"/>
          <w:sz w:val="20"/>
          <w:lang w:eastAsia="en-IN" w:bidi="ar-SA"/>
          <w14:ligatures w14:val="none"/>
        </w:rPr>
        <w:t xml:space="preserve">and treat </w:t>
      </w:r>
      <w:r w:rsidR="00D72AB0">
        <w:rPr>
          <w:rFonts w:ascii="Times New Roman" w:eastAsia="Times New Roman" w:hAnsi="Times New Roman" w:cs="Times New Roman"/>
          <w:kern w:val="0"/>
          <w:sz w:val="20"/>
          <w:lang w:eastAsia="en-IN" w:bidi="ar-SA"/>
          <w14:ligatures w14:val="none"/>
        </w:rPr>
        <w:t>crop diseases,</w:t>
      </w:r>
      <w:r w:rsidR="002739FE" w:rsidRPr="002739FE">
        <w:rPr>
          <w:rFonts w:ascii="Times New Roman" w:eastAsia="Times New Roman" w:hAnsi="Times New Roman" w:cs="Times New Roman"/>
          <w:kern w:val="0"/>
          <w:sz w:val="20"/>
          <w:lang w:eastAsia="en-IN" w:bidi="ar-SA"/>
          <w14:ligatures w14:val="none"/>
        </w:rPr>
        <w:t xml:space="preserve"> </w:t>
      </w:r>
      <w:r w:rsidR="00D72AB0">
        <w:rPr>
          <w:rFonts w:ascii="Times New Roman" w:eastAsia="Times New Roman" w:hAnsi="Times New Roman" w:cs="Times New Roman"/>
          <w:kern w:val="0"/>
          <w:sz w:val="20"/>
          <w:lang w:eastAsia="en-IN" w:bidi="ar-SA"/>
          <w14:ligatures w14:val="none"/>
        </w:rPr>
        <w:t>b</w:t>
      </w:r>
      <w:r w:rsidR="00D72AB0" w:rsidRPr="00D72AB0">
        <w:rPr>
          <w:rFonts w:ascii="Times New Roman" w:eastAsia="Times New Roman" w:hAnsi="Times New Roman" w:cs="Times New Roman"/>
          <w:kern w:val="0"/>
          <w:sz w:val="20"/>
          <w:lang w:eastAsia="en-IN" w:bidi="ar-SA"/>
          <w14:ligatures w14:val="none"/>
        </w:rPr>
        <w:t>ecause nanobiosensors can be focused on a specific location of concern,</w:t>
      </w:r>
      <w:r w:rsidR="002739FE" w:rsidRPr="002739FE">
        <w:rPr>
          <w:rFonts w:ascii="Times New Roman" w:eastAsia="Times New Roman" w:hAnsi="Times New Roman" w:cs="Times New Roman"/>
          <w:kern w:val="0"/>
          <w:sz w:val="20"/>
          <w:lang w:eastAsia="en-IN" w:bidi="ar-SA"/>
          <w14:ligatures w14:val="none"/>
        </w:rPr>
        <w:t>. Treatment of industrial effluent, water filtration, and nutrient absorption are some other significant uses of nanobiotechnology [</w:t>
      </w:r>
      <w:r w:rsidR="00F557E1">
        <w:rPr>
          <w:rFonts w:ascii="Times New Roman" w:eastAsia="Times New Roman" w:hAnsi="Times New Roman" w:cs="Times New Roman"/>
          <w:kern w:val="0"/>
          <w:sz w:val="20"/>
          <w:lang w:eastAsia="en-IN" w:bidi="ar-SA"/>
          <w14:ligatures w14:val="none"/>
        </w:rPr>
        <w:t>2</w:t>
      </w:r>
      <w:r w:rsidR="00687221">
        <w:rPr>
          <w:rFonts w:ascii="Times New Roman" w:eastAsia="Times New Roman" w:hAnsi="Times New Roman" w:cs="Times New Roman"/>
          <w:kern w:val="0"/>
          <w:sz w:val="20"/>
          <w:lang w:eastAsia="en-IN" w:bidi="ar-SA"/>
          <w14:ligatures w14:val="none"/>
        </w:rPr>
        <w:t>9</w:t>
      </w:r>
      <w:r w:rsidR="00F557E1">
        <w:rPr>
          <w:rFonts w:ascii="Times New Roman" w:eastAsia="Times New Roman" w:hAnsi="Times New Roman" w:cs="Times New Roman"/>
          <w:kern w:val="0"/>
          <w:sz w:val="20"/>
          <w:lang w:eastAsia="en-IN" w:bidi="ar-SA"/>
          <w14:ligatures w14:val="none"/>
        </w:rPr>
        <w:t>-3</w:t>
      </w:r>
      <w:r w:rsidR="00687221">
        <w:rPr>
          <w:rFonts w:ascii="Times New Roman" w:eastAsia="Times New Roman" w:hAnsi="Times New Roman" w:cs="Times New Roman"/>
          <w:kern w:val="0"/>
          <w:sz w:val="20"/>
          <w:lang w:eastAsia="en-IN" w:bidi="ar-SA"/>
          <w14:ligatures w14:val="none"/>
        </w:rPr>
        <w:t>1</w:t>
      </w:r>
      <w:r w:rsidR="00F557E1">
        <w:rPr>
          <w:rFonts w:ascii="Times New Roman" w:eastAsia="Times New Roman" w:hAnsi="Times New Roman" w:cs="Times New Roman"/>
          <w:kern w:val="0"/>
          <w:sz w:val="20"/>
          <w:lang w:eastAsia="en-IN" w:bidi="ar-SA"/>
          <w14:ligatures w14:val="none"/>
        </w:rPr>
        <w:t>]</w:t>
      </w:r>
      <w:r w:rsidR="002739FE" w:rsidRPr="002739FE">
        <w:rPr>
          <w:rFonts w:ascii="Times New Roman" w:eastAsia="Times New Roman" w:hAnsi="Times New Roman" w:cs="Times New Roman"/>
          <w:kern w:val="0"/>
          <w:sz w:val="20"/>
          <w:lang w:eastAsia="en-IN" w:bidi="ar-SA"/>
          <w14:ligatures w14:val="none"/>
        </w:rPr>
        <w:t>. Targeted management of nanocomponents reduces damage to undesired plant locations and regulates the environment-harming effects of chemical fertilisers and pesticides. Nanomaterials and nanobiosensors have special chemical and mechanical features that make them electrochemically active. Such nanobiosensors might be useful for cultivating as well as breeding plants and animals</w:t>
      </w:r>
      <w:r w:rsidR="002739FE" w:rsidRPr="002739FE">
        <w:rPr>
          <w:rFonts w:ascii="Times New Roman" w:eastAsia="Times New Roman" w:hAnsi="Times New Roman" w:cs="Times New Roman"/>
          <w:b/>
          <w:bCs/>
          <w:kern w:val="0"/>
          <w:sz w:val="20"/>
          <w:lang w:eastAsia="en-IN" w:bidi="ar-SA"/>
          <w14:ligatures w14:val="none"/>
        </w:rPr>
        <w:t>.</w:t>
      </w:r>
    </w:p>
    <w:p w14:paraId="6B5CB29D" w14:textId="3C8937CF" w:rsidR="00DD0CB8" w:rsidRPr="009E0857" w:rsidRDefault="00355F77" w:rsidP="009E0857">
      <w:pPr>
        <w:spacing w:line="240" w:lineRule="auto"/>
        <w:jc w:val="both"/>
        <w:rPr>
          <w:rFonts w:ascii="Times New Roman" w:hAnsi="Times New Roman" w:cs="Times New Roman"/>
          <w:color w:val="000000"/>
          <w:kern w:val="0"/>
          <w:sz w:val="20"/>
          <w:lang w:bidi="ar-SA"/>
        </w:rPr>
      </w:pPr>
      <w:r>
        <w:rPr>
          <w:rFonts w:ascii="Times New Roman" w:eastAsia="Times New Roman" w:hAnsi="Times New Roman" w:cs="Times New Roman"/>
          <w:kern w:val="0"/>
          <w:sz w:val="20"/>
          <w:lang w:eastAsia="en-IN" w:bidi="ar-SA"/>
          <w14:ligatures w14:val="none"/>
        </w:rPr>
        <w:t xml:space="preserve">             </w:t>
      </w:r>
      <w:r w:rsidR="00DD0CB8" w:rsidRPr="009E0857">
        <w:rPr>
          <w:rFonts w:ascii="Times New Roman" w:eastAsia="Times New Roman" w:hAnsi="Times New Roman" w:cs="Times New Roman"/>
          <w:kern w:val="0"/>
          <w:sz w:val="20"/>
          <w:lang w:eastAsia="en-IN" w:bidi="ar-SA"/>
          <w14:ligatures w14:val="none"/>
        </w:rPr>
        <w:t xml:space="preserve">Nanosensors are an effective instrument for detecting nutrient shortages as needed, toxicity, animal and </w:t>
      </w:r>
      <w:r w:rsidR="00D72AB0" w:rsidRPr="00D72AB0">
        <w:rPr>
          <w:rFonts w:ascii="Times New Roman" w:eastAsia="Times New Roman" w:hAnsi="Times New Roman" w:cs="Times New Roman"/>
          <w:kern w:val="0"/>
          <w:sz w:val="20"/>
          <w:lang w:eastAsia="en-IN" w:bidi="ar-SA"/>
          <w14:ligatures w14:val="none"/>
        </w:rPr>
        <w:t>Plant infections and managed nutritional status for better health and safety of food</w:t>
      </w:r>
      <w:r w:rsidR="00D72AB0">
        <w:rPr>
          <w:rFonts w:ascii="Times New Roman" w:eastAsia="Times New Roman" w:hAnsi="Times New Roman" w:cs="Times New Roman"/>
          <w:kern w:val="0"/>
          <w:sz w:val="20"/>
          <w:lang w:eastAsia="en-IN" w:bidi="ar-SA"/>
          <w14:ligatures w14:val="none"/>
        </w:rPr>
        <w:t xml:space="preserve"> </w:t>
      </w:r>
      <w:r w:rsidR="008A42AE">
        <w:rPr>
          <w:rFonts w:ascii="Times New Roman" w:eastAsia="Times New Roman" w:hAnsi="Times New Roman" w:cs="Times New Roman"/>
          <w:kern w:val="0"/>
          <w:sz w:val="20"/>
          <w:lang w:eastAsia="en-IN" w:bidi="ar-SA"/>
          <w14:ligatures w14:val="none"/>
        </w:rPr>
        <w:t>[</w:t>
      </w:r>
      <w:r w:rsidR="00F557E1">
        <w:rPr>
          <w:rFonts w:ascii="Times New Roman" w:eastAsia="Times New Roman" w:hAnsi="Times New Roman" w:cs="Times New Roman"/>
          <w:kern w:val="0"/>
          <w:sz w:val="20"/>
          <w:lang w:eastAsia="en-IN" w:bidi="ar-SA"/>
          <w14:ligatures w14:val="none"/>
        </w:rPr>
        <w:t>3</w:t>
      </w:r>
      <w:r w:rsidR="008A42AE">
        <w:rPr>
          <w:rFonts w:ascii="Times New Roman" w:eastAsia="Times New Roman" w:hAnsi="Times New Roman" w:cs="Times New Roman"/>
          <w:kern w:val="0"/>
          <w:sz w:val="20"/>
          <w:lang w:eastAsia="en-IN" w:bidi="ar-SA"/>
          <w14:ligatures w14:val="none"/>
        </w:rPr>
        <w:t>2</w:t>
      </w:r>
      <w:r w:rsidR="00F557E1">
        <w:rPr>
          <w:rFonts w:ascii="Times New Roman" w:eastAsia="Times New Roman" w:hAnsi="Times New Roman" w:cs="Times New Roman"/>
          <w:kern w:val="0"/>
          <w:sz w:val="20"/>
          <w:lang w:eastAsia="en-IN" w:bidi="ar-SA"/>
          <w14:ligatures w14:val="none"/>
        </w:rPr>
        <w:t>].</w:t>
      </w:r>
      <w:r w:rsidR="00DD0CB8" w:rsidRPr="009E0857">
        <w:rPr>
          <w:rFonts w:ascii="Times New Roman" w:eastAsia="Times New Roman" w:hAnsi="Times New Roman" w:cs="Times New Roman"/>
          <w:kern w:val="0"/>
          <w:sz w:val="20"/>
          <w:lang w:eastAsia="en-IN" w:bidi="ar-SA"/>
          <w14:ligatures w14:val="none"/>
        </w:rPr>
        <w:t xml:space="preserve"> They can assist in increasing agricultural productivity more effectively by managing pesticides, fertilisers, and irrigation with minimal risk of waste.</w:t>
      </w:r>
      <w:r w:rsidR="00DD0CB8" w:rsidRPr="009E0857">
        <w:rPr>
          <w:rFonts w:ascii="Times New Roman" w:hAnsi="Times New Roman" w:cs="Times New Roman"/>
          <w:sz w:val="20"/>
        </w:rPr>
        <w:t xml:space="preserve"> </w:t>
      </w:r>
      <w:r w:rsidR="00D72AB0" w:rsidRPr="00D72AB0">
        <w:rPr>
          <w:rFonts w:ascii="Times New Roman" w:eastAsia="Times New Roman" w:hAnsi="Times New Roman" w:cs="Times New Roman"/>
          <w:kern w:val="0"/>
          <w:sz w:val="20"/>
          <w:lang w:eastAsia="en-IN" w:bidi="ar-SA"/>
          <w14:ligatures w14:val="none"/>
        </w:rPr>
        <w:t>Bionanosensors can detect ecological shifts; mixing parts of organisms and nanoparticles into sensors has the potential to boost sensitivity and, ultimately, shorten response times for detecting possible hazards</w:t>
      </w:r>
      <w:r w:rsidR="00D72AB0">
        <w:rPr>
          <w:rFonts w:ascii="Times New Roman" w:eastAsia="Times New Roman" w:hAnsi="Times New Roman" w:cs="Times New Roman"/>
          <w:kern w:val="0"/>
          <w:sz w:val="20"/>
          <w:lang w:eastAsia="en-IN" w:bidi="ar-SA"/>
          <w14:ligatures w14:val="none"/>
        </w:rPr>
        <w:t xml:space="preserve"> </w:t>
      </w:r>
      <w:r w:rsidR="00DD0CB8" w:rsidRPr="009E0857">
        <w:rPr>
          <w:rFonts w:ascii="Times New Roman" w:eastAsia="Times New Roman" w:hAnsi="Times New Roman" w:cs="Times New Roman"/>
          <w:kern w:val="0"/>
          <w:sz w:val="20"/>
          <w:lang w:eastAsia="en-IN" w:bidi="ar-SA"/>
          <w14:ligatures w14:val="none"/>
        </w:rPr>
        <w:t>[3</w:t>
      </w:r>
      <w:r w:rsidR="00245A81">
        <w:rPr>
          <w:rFonts w:ascii="Times New Roman" w:eastAsia="Times New Roman" w:hAnsi="Times New Roman" w:cs="Times New Roman"/>
          <w:kern w:val="0"/>
          <w:sz w:val="20"/>
          <w:lang w:eastAsia="en-IN" w:bidi="ar-SA"/>
          <w14:ligatures w14:val="none"/>
        </w:rPr>
        <w:t>3</w:t>
      </w:r>
      <w:r w:rsidR="00DD0CB8" w:rsidRPr="009E0857">
        <w:rPr>
          <w:rFonts w:ascii="Times New Roman" w:eastAsia="Times New Roman" w:hAnsi="Times New Roman" w:cs="Times New Roman"/>
          <w:kern w:val="0"/>
          <w:sz w:val="20"/>
          <w:lang w:eastAsia="en-IN" w:bidi="ar-SA"/>
          <w14:ligatures w14:val="none"/>
        </w:rPr>
        <w:t>, 3</w:t>
      </w:r>
      <w:r w:rsidR="00245A81">
        <w:rPr>
          <w:rFonts w:ascii="Times New Roman" w:eastAsia="Times New Roman" w:hAnsi="Times New Roman" w:cs="Times New Roman"/>
          <w:kern w:val="0"/>
          <w:sz w:val="20"/>
          <w:lang w:eastAsia="en-IN" w:bidi="ar-SA"/>
          <w14:ligatures w14:val="none"/>
        </w:rPr>
        <w:t>4</w:t>
      </w:r>
      <w:r w:rsidR="00DD0CB8" w:rsidRPr="009E0857">
        <w:rPr>
          <w:rFonts w:ascii="Times New Roman" w:eastAsia="Times New Roman" w:hAnsi="Times New Roman" w:cs="Times New Roman"/>
          <w:kern w:val="0"/>
          <w:sz w:val="20"/>
          <w:lang w:eastAsia="en-IN" w:bidi="ar-SA"/>
          <w14:ligatures w14:val="none"/>
        </w:rPr>
        <w:t>]. For instance, many kinds of biosensors have been created for the precise identification of the cyanobacterial microcystins, toxicity, which is a serious threat to agricultural goods [3</w:t>
      </w:r>
      <w:r w:rsidR="00245A81">
        <w:rPr>
          <w:rFonts w:ascii="Times New Roman" w:eastAsia="Times New Roman" w:hAnsi="Times New Roman" w:cs="Times New Roman"/>
          <w:kern w:val="0"/>
          <w:sz w:val="20"/>
          <w:lang w:eastAsia="en-IN" w:bidi="ar-SA"/>
          <w14:ligatures w14:val="none"/>
        </w:rPr>
        <w:t>5</w:t>
      </w:r>
      <w:r w:rsidR="00DD0CB8" w:rsidRPr="009E0857">
        <w:rPr>
          <w:rFonts w:ascii="Times New Roman" w:eastAsia="Times New Roman" w:hAnsi="Times New Roman" w:cs="Times New Roman"/>
          <w:kern w:val="0"/>
          <w:sz w:val="20"/>
          <w:lang w:eastAsia="en-IN" w:bidi="ar-SA"/>
          <w14:ligatures w14:val="none"/>
        </w:rPr>
        <w:t xml:space="preserve">]. </w:t>
      </w:r>
    </w:p>
    <w:p w14:paraId="099CCD8F" w14:textId="4669408A" w:rsidR="00F21FC8" w:rsidRPr="009E0857" w:rsidRDefault="00355F77" w:rsidP="009E0857">
      <w:pPr>
        <w:spacing w:line="240" w:lineRule="auto"/>
        <w:jc w:val="both"/>
        <w:rPr>
          <w:rFonts w:ascii="Times New Roman" w:eastAsia="Times New Roman" w:hAnsi="Times New Roman" w:cs="Times New Roman"/>
          <w:kern w:val="0"/>
          <w:sz w:val="20"/>
          <w:lang w:eastAsia="en-IN" w:bidi="ar-SA"/>
          <w14:ligatures w14:val="none"/>
        </w:rPr>
      </w:pPr>
      <w:r>
        <w:rPr>
          <w:rFonts w:ascii="Times New Roman" w:eastAsia="Times New Roman" w:hAnsi="Times New Roman" w:cs="Times New Roman"/>
          <w:kern w:val="0"/>
          <w:sz w:val="20"/>
          <w:lang w:eastAsia="en-IN" w:bidi="ar-SA"/>
          <w14:ligatures w14:val="none"/>
        </w:rPr>
        <w:t xml:space="preserve">             </w:t>
      </w:r>
      <w:r w:rsidR="00DD0CB8" w:rsidRPr="009E0857">
        <w:rPr>
          <w:rFonts w:ascii="Times New Roman" w:eastAsia="Times New Roman" w:hAnsi="Times New Roman" w:cs="Times New Roman"/>
          <w:kern w:val="0"/>
          <w:sz w:val="20"/>
          <w:lang w:eastAsia="en-IN" w:bidi="ar-SA"/>
          <w14:ligatures w14:val="none"/>
        </w:rPr>
        <w:t xml:space="preserve">The phenolic phytohormone salicylic acid enhances a plant's ability to grow, transpire, and perform photosynthesis, among other functions. There is a need to determine the concentrations of salicylic acid in plants because it is a significant plant component. </w:t>
      </w:r>
      <w:r w:rsidR="00802EE3" w:rsidRPr="00802EE3">
        <w:rPr>
          <w:rFonts w:ascii="Times New Roman" w:eastAsia="Times New Roman" w:hAnsi="Times New Roman" w:cs="Times New Roman"/>
          <w:kern w:val="0"/>
          <w:sz w:val="20"/>
          <w:lang w:eastAsia="en-IN" w:bidi="ar-SA"/>
          <w14:ligatures w14:val="none"/>
        </w:rPr>
        <w:t>Au electrodes coated with Cu nanoparticles (copper nanoparticles) were employed in nanobiosensors for this purpose [36]. Cu nanoparticles detect the electrocatalytic oxidation of salicylic acid to identify its electrochemical nature. An Au nanoelectrode and Cu nanoparticles are the most accurate approach to evaluate salicylic acid levels in oilseeds infested with the fungus Sclerotinia sclerotiorum [36]. Triazophos (an insecticide) was detected in postharvest crops and vegetables utilising nanobiosensors and a C-nanotube (carbon nanotube) electrode modified with Au nanoparticle deposition [37]. Silver (Ag) and gold (Au) nanoparticles were used in nanobiosensors to assess the amount of an organophorous type of pesticide present in the environment or postharvest food [38]. In numerous sectors of analytical chemistry and the agricultural industry, SERS (surface-enhanced Raman scattering spectrum) has been used to identify pesticides in both food and the environment. In a recent study, a monolayer of specially engineered Ag nanoparticles was used to improve Raman detection sensitivity and to identify the concentration of methyl parathion</w:t>
      </w:r>
      <w:r w:rsidR="00802EE3">
        <w:rPr>
          <w:rFonts w:ascii="Times New Roman" w:eastAsia="Times New Roman" w:hAnsi="Times New Roman" w:cs="Times New Roman"/>
          <w:kern w:val="0"/>
          <w:sz w:val="20"/>
          <w:lang w:eastAsia="en-IN" w:bidi="ar-SA"/>
          <w14:ligatures w14:val="none"/>
        </w:rPr>
        <w:t xml:space="preserve"> </w:t>
      </w:r>
      <w:r w:rsidR="00F21FC8" w:rsidRPr="009E0857">
        <w:rPr>
          <w:rFonts w:ascii="Times New Roman" w:eastAsia="Times New Roman" w:hAnsi="Times New Roman" w:cs="Times New Roman"/>
          <w:kern w:val="0"/>
          <w:sz w:val="20"/>
          <w:lang w:eastAsia="en-IN" w:bidi="ar-SA"/>
          <w14:ligatures w14:val="none"/>
        </w:rPr>
        <w:t>[3</w:t>
      </w:r>
      <w:r w:rsidR="00245A81">
        <w:rPr>
          <w:rFonts w:ascii="Times New Roman" w:eastAsia="Times New Roman" w:hAnsi="Times New Roman" w:cs="Times New Roman"/>
          <w:kern w:val="0"/>
          <w:sz w:val="20"/>
          <w:lang w:eastAsia="en-IN" w:bidi="ar-SA"/>
          <w14:ligatures w14:val="none"/>
        </w:rPr>
        <w:t>9</w:t>
      </w:r>
      <w:r w:rsidR="00F21FC8" w:rsidRPr="009E0857">
        <w:rPr>
          <w:rFonts w:ascii="Times New Roman" w:eastAsia="Times New Roman" w:hAnsi="Times New Roman" w:cs="Times New Roman"/>
          <w:kern w:val="0"/>
          <w:sz w:val="20"/>
          <w:lang w:eastAsia="en-IN" w:bidi="ar-SA"/>
          <w14:ligatures w14:val="none"/>
        </w:rPr>
        <w:t>].</w:t>
      </w:r>
    </w:p>
    <w:p w14:paraId="2F62D7A5" w14:textId="1835A710" w:rsidR="00F21FC8" w:rsidRPr="009E0857" w:rsidRDefault="00355F77" w:rsidP="009E0857">
      <w:pPr>
        <w:spacing w:line="240" w:lineRule="auto"/>
        <w:jc w:val="both"/>
        <w:rPr>
          <w:rFonts w:ascii="Times New Roman" w:eastAsia="Times New Roman" w:hAnsi="Times New Roman" w:cs="Times New Roman"/>
          <w:kern w:val="0"/>
          <w:sz w:val="20"/>
          <w:lang w:eastAsia="en-IN" w:bidi="ar-SA"/>
          <w14:ligatures w14:val="none"/>
        </w:rPr>
      </w:pPr>
      <w:r>
        <w:rPr>
          <w:rFonts w:ascii="Times New Roman" w:eastAsia="Times New Roman" w:hAnsi="Times New Roman" w:cs="Times New Roman"/>
          <w:kern w:val="0"/>
          <w:sz w:val="20"/>
          <w:lang w:eastAsia="en-IN" w:bidi="ar-SA"/>
          <w14:ligatures w14:val="none"/>
        </w:rPr>
        <w:t xml:space="preserve">              </w:t>
      </w:r>
      <w:r w:rsidR="00802EE3" w:rsidRPr="00802EE3">
        <w:rPr>
          <w:rFonts w:ascii="Times New Roman" w:eastAsia="Times New Roman" w:hAnsi="Times New Roman" w:cs="Times New Roman"/>
          <w:kern w:val="0"/>
          <w:sz w:val="20"/>
          <w:lang w:eastAsia="en-IN" w:bidi="ar-SA"/>
          <w14:ligatures w14:val="none"/>
        </w:rPr>
        <w:t>Several industrialized nations' governments continue to invest significantly in cutting-edge nanotechnology research and development in a range of disciplines, including the food and agriculture industries. Nanotechnology has clearly had a big influence on strengthening the economic condition of countries such as the United States, China, Germany, Russia, and Japan. Other countries, such as Taiwan and India, are seeking to increase their annual expenditures for cutting-edge nanotechnology research and development in order to improve their competitiveness in the global market and meet financial requirements [40]. Table 1 lists the applications of nanosensors for agricultural product safety.</w:t>
      </w:r>
    </w:p>
    <w:p w14:paraId="3F5A2D5C" w14:textId="121D5D7B" w:rsidR="00F21FC8" w:rsidRPr="009E0857" w:rsidRDefault="00F21FC8" w:rsidP="009E0857">
      <w:pPr>
        <w:pStyle w:val="ListParagraph"/>
        <w:spacing w:after="240" w:line="240" w:lineRule="auto"/>
        <w:ind w:left="1080"/>
        <w:jc w:val="center"/>
        <w:rPr>
          <w:rFonts w:ascii="Times New Roman" w:hAnsi="Times New Roman" w:cs="Times New Roman"/>
          <w:b/>
          <w:bCs/>
          <w:sz w:val="20"/>
        </w:rPr>
      </w:pPr>
      <w:r w:rsidRPr="009E0857">
        <w:rPr>
          <w:rFonts w:ascii="Times New Roman" w:eastAsia="Times New Roman" w:hAnsi="Times New Roman" w:cs="Times New Roman"/>
          <w:b/>
          <w:bCs/>
          <w:kern w:val="0"/>
          <w:sz w:val="20"/>
          <w:lang w:eastAsia="en-IN" w:bidi="ar-SA"/>
          <w14:ligatures w14:val="none"/>
        </w:rPr>
        <w:t xml:space="preserve">IV </w:t>
      </w:r>
      <w:r w:rsidRPr="009E0857">
        <w:rPr>
          <w:rFonts w:ascii="Times New Roman" w:hAnsi="Times New Roman" w:cs="Times New Roman"/>
          <w:b/>
          <w:bCs/>
          <w:sz w:val="20"/>
        </w:rPr>
        <w:t xml:space="preserve">Applications of nanobiosensors in the Food </w:t>
      </w:r>
      <w:r w:rsidR="00862784" w:rsidRPr="009E0857">
        <w:rPr>
          <w:rFonts w:ascii="Times New Roman" w:hAnsi="Times New Roman" w:cs="Times New Roman"/>
          <w:b/>
          <w:bCs/>
          <w:sz w:val="20"/>
        </w:rPr>
        <w:t>I</w:t>
      </w:r>
      <w:r w:rsidRPr="009E0857">
        <w:rPr>
          <w:rFonts w:ascii="Times New Roman" w:hAnsi="Times New Roman" w:cs="Times New Roman"/>
          <w:b/>
          <w:bCs/>
          <w:sz w:val="20"/>
        </w:rPr>
        <w:t>ndustry</w:t>
      </w:r>
    </w:p>
    <w:p w14:paraId="3E4BBC7B" w14:textId="03B12127" w:rsidR="00950D45" w:rsidRDefault="00822A90" w:rsidP="009E0857">
      <w:pPr>
        <w:spacing w:after="240" w:line="240" w:lineRule="auto"/>
        <w:jc w:val="both"/>
        <w:rPr>
          <w:rFonts w:ascii="Times New Roman" w:hAnsi="Times New Roman" w:cs="Times New Roman"/>
          <w:sz w:val="20"/>
        </w:rPr>
      </w:pPr>
      <w:r>
        <w:rPr>
          <w:rFonts w:ascii="Times New Roman" w:hAnsi="Times New Roman" w:cs="Times New Roman"/>
          <w:sz w:val="20"/>
        </w:rPr>
        <w:t xml:space="preserve">         </w:t>
      </w:r>
      <w:r w:rsidR="00802EE3" w:rsidRPr="00802EE3">
        <w:rPr>
          <w:rFonts w:ascii="Times New Roman" w:hAnsi="Times New Roman" w:cs="Times New Roman"/>
          <w:sz w:val="20"/>
        </w:rPr>
        <w:t>Due to their unique shape- and size-dependent properties, metallic nanoparticles have a wide range of potential uses in food technology. Because of their optical, chemical, mechanical, antibacterial, and electrical properties, metallic nanoparticles are appropriate for utilization in conjunction with enzymes, medications, ligands, antibodies, colorimetric and fluorometric agents, and other types of biomolecules [46]. As a result, these nanoparticles can be employed for a wide range of applications, including enhanced diagnostic assays, radiation, thermal ablation, gene and medicine delivery, optical imaging, efficient antibacterial activity, and hazardous material cleanup [47, 48]. Metallic nanoparticles have a substantial impact on food production, consumption, and the ability to respond quickly to pathogens, packaging issues, pesticides, and hazardous residues by detecting microbial deterioration of food quality as well as contaminants</w:t>
      </w:r>
      <w:r w:rsidR="00F21FC8" w:rsidRPr="009E0857">
        <w:rPr>
          <w:rFonts w:ascii="Times New Roman" w:hAnsi="Times New Roman" w:cs="Times New Roman"/>
          <w:sz w:val="20"/>
        </w:rPr>
        <w:t xml:space="preserve">. </w:t>
      </w:r>
    </w:p>
    <w:p w14:paraId="0293E20A" w14:textId="61A98AD6" w:rsidR="00F21FC8" w:rsidRPr="009E0857" w:rsidRDefault="00355F77" w:rsidP="009E0857">
      <w:pPr>
        <w:spacing w:after="240" w:line="240" w:lineRule="auto"/>
        <w:jc w:val="both"/>
        <w:rPr>
          <w:rFonts w:ascii="Times New Roman" w:hAnsi="Times New Roman" w:cs="Times New Roman"/>
          <w:sz w:val="20"/>
        </w:rPr>
      </w:pPr>
      <w:r>
        <w:rPr>
          <w:rFonts w:ascii="Times New Roman" w:hAnsi="Times New Roman" w:cs="Times New Roman"/>
          <w:sz w:val="20"/>
        </w:rPr>
        <w:t xml:space="preserve">                  </w:t>
      </w:r>
      <w:r w:rsidR="00F21FC8" w:rsidRPr="009E0857">
        <w:rPr>
          <w:rFonts w:ascii="Times New Roman" w:hAnsi="Times New Roman" w:cs="Times New Roman"/>
          <w:sz w:val="20"/>
        </w:rPr>
        <w:t>Au nanoparticles' emission spectra are influenced by local surface plasmon resonance with regard to comes to optical properties. When the conduction band is coherently excited, electrons cause an oscillating electromagnetic field to oscillate on the positive metal-lattice.</w:t>
      </w:r>
      <w:r w:rsidR="00950D45">
        <w:rPr>
          <w:rFonts w:ascii="Times New Roman" w:hAnsi="Times New Roman" w:cs="Times New Roman"/>
          <w:sz w:val="20"/>
        </w:rPr>
        <w:t xml:space="preserve"> </w:t>
      </w:r>
      <w:r w:rsidR="0019178F" w:rsidRPr="0019178F">
        <w:rPr>
          <w:rFonts w:ascii="Times New Roman" w:hAnsi="Times New Roman" w:cs="Times New Roman"/>
          <w:sz w:val="20"/>
        </w:rPr>
        <w:t xml:space="preserve">The mixing and aggregation of Au nanoparticles in nanosensors or nanobiosensors is projected to drastically increase the sensitivity of nearby surface plasmon resonance (SPR) by a factor of two to ten, as well as surface-enhanced Raman scattering by a ratio of 106 to 109 [49]. Strong specific SPR absorption, as well as extremely high reduction coefficients in the visible wavelength </w:t>
      </w:r>
      <w:r w:rsidR="0019178F" w:rsidRPr="0019178F">
        <w:rPr>
          <w:rFonts w:ascii="Times New Roman" w:hAnsi="Times New Roman" w:cs="Times New Roman"/>
          <w:sz w:val="20"/>
        </w:rPr>
        <w:lastRenderedPageBreak/>
        <w:t>range, have been found in Au nanoparticles, and it often exhibits a color change from deep red to blue after attaining the association phase</w:t>
      </w:r>
      <w:r w:rsidR="0019178F">
        <w:rPr>
          <w:rFonts w:ascii="Times New Roman" w:hAnsi="Times New Roman" w:cs="Times New Roman"/>
          <w:sz w:val="20"/>
        </w:rPr>
        <w:t xml:space="preserve"> </w:t>
      </w:r>
      <w:r w:rsidR="00F21FC8" w:rsidRPr="009E0857">
        <w:rPr>
          <w:rFonts w:ascii="Times New Roman" w:hAnsi="Times New Roman" w:cs="Times New Roman"/>
          <w:sz w:val="20"/>
        </w:rPr>
        <w:t>[</w:t>
      </w:r>
      <w:r w:rsidR="00241969">
        <w:rPr>
          <w:rFonts w:ascii="Times New Roman" w:hAnsi="Times New Roman" w:cs="Times New Roman"/>
          <w:sz w:val="20"/>
        </w:rPr>
        <w:t>50</w:t>
      </w:r>
      <w:r w:rsidR="00F21FC8" w:rsidRPr="009E0857">
        <w:rPr>
          <w:rFonts w:ascii="Times New Roman" w:hAnsi="Times New Roman" w:cs="Times New Roman"/>
          <w:sz w:val="20"/>
        </w:rPr>
        <w:t>].</w:t>
      </w:r>
    </w:p>
    <w:p w14:paraId="239EED11" w14:textId="73B464B4" w:rsidR="00495CA5" w:rsidRPr="009E0857" w:rsidRDefault="00355F77" w:rsidP="009E0857">
      <w:pPr>
        <w:jc w:val="both"/>
        <w:rPr>
          <w:rFonts w:ascii="Times New Roman" w:hAnsi="Times New Roman" w:cs="Times New Roman"/>
          <w:sz w:val="20"/>
        </w:rPr>
      </w:pPr>
      <w:r>
        <w:rPr>
          <w:rFonts w:ascii="Times New Roman" w:hAnsi="Times New Roman" w:cs="Times New Roman"/>
          <w:sz w:val="20"/>
        </w:rPr>
        <w:t xml:space="preserve">                </w:t>
      </w:r>
      <w:r w:rsidR="00495CA5" w:rsidRPr="009E0857">
        <w:rPr>
          <w:rFonts w:ascii="Times New Roman" w:hAnsi="Times New Roman" w:cs="Times New Roman"/>
          <w:sz w:val="20"/>
        </w:rPr>
        <w:t>A branched polyethyleneimine-based nanosensor based on Ag nanoparticles was used to detect pollutants including the cancer-causing nitrile. Under low pH conditions, nitrite and H</w:t>
      </w:r>
      <w:r w:rsidR="00495CA5" w:rsidRPr="00950D45">
        <w:rPr>
          <w:rFonts w:ascii="Times New Roman" w:hAnsi="Times New Roman" w:cs="Times New Roman"/>
          <w:sz w:val="20"/>
          <w:vertAlign w:val="subscript"/>
        </w:rPr>
        <w:t>2</w:t>
      </w:r>
      <w:r w:rsidR="00495CA5" w:rsidRPr="009E0857">
        <w:rPr>
          <w:rFonts w:ascii="Times New Roman" w:hAnsi="Times New Roman" w:cs="Times New Roman"/>
          <w:sz w:val="20"/>
        </w:rPr>
        <w:t>O</w:t>
      </w:r>
      <w:r w:rsidR="00495CA5" w:rsidRPr="00950D45">
        <w:rPr>
          <w:rFonts w:ascii="Times New Roman" w:hAnsi="Times New Roman" w:cs="Times New Roman"/>
          <w:sz w:val="20"/>
          <w:vertAlign w:val="subscript"/>
        </w:rPr>
        <w:t>2</w:t>
      </w:r>
      <w:r w:rsidR="00495CA5" w:rsidRPr="009E0857">
        <w:rPr>
          <w:rFonts w:ascii="Times New Roman" w:hAnsi="Times New Roman" w:cs="Times New Roman"/>
          <w:sz w:val="20"/>
        </w:rPr>
        <w:t xml:space="preserve"> (hydrogen peroxide) produce peroxynitrous acid, which causes Ag nanoparticles to aggregate. Fluorescence quenching was linked to nitrite concentrations below the 100 nM limit of recognition [</w:t>
      </w:r>
      <w:r w:rsidR="00241969">
        <w:rPr>
          <w:rFonts w:ascii="Times New Roman" w:hAnsi="Times New Roman" w:cs="Times New Roman"/>
          <w:sz w:val="20"/>
        </w:rPr>
        <w:t>51</w:t>
      </w:r>
      <w:r w:rsidR="00495CA5" w:rsidRPr="009E0857">
        <w:rPr>
          <w:rFonts w:ascii="Times New Roman" w:hAnsi="Times New Roman" w:cs="Times New Roman"/>
          <w:sz w:val="20"/>
        </w:rPr>
        <w:t xml:space="preserve">]. </w:t>
      </w:r>
      <w:r w:rsidR="00EC51ED" w:rsidRPr="00EC51ED">
        <w:rPr>
          <w:rFonts w:ascii="Times New Roman" w:hAnsi="Times New Roman" w:cs="Times New Roman"/>
          <w:sz w:val="20"/>
        </w:rPr>
        <w:t>Ochratoxin-A, a fungicide generated by agricultural and food toxins or pollutants Aspergillus and Penicillium, is detected using Au nanoparticle SPR. Thiolated aptamers are covalently bonded to Au nanoparticles via an Au-S (gold-sulfur) linkage to detect the ochratoxin-A pathogen [52]. The capacity of antioxidant substances to protect the fluorescence of Au nanoparticles has been proven to be one of the key spectroscopic detecting methods in terms of rapid responses and higher biocompatibility. This methodology is used to assess the antioxidant content of professionally available and utilized juices of the fruit</w:t>
      </w:r>
      <w:r w:rsidR="00495CA5" w:rsidRPr="009E0857">
        <w:rPr>
          <w:rFonts w:ascii="Times New Roman" w:hAnsi="Times New Roman" w:cs="Times New Roman"/>
          <w:sz w:val="20"/>
        </w:rPr>
        <w:t xml:space="preserve"> [</w:t>
      </w:r>
      <w:r w:rsidR="00241969">
        <w:rPr>
          <w:rFonts w:ascii="Times New Roman" w:hAnsi="Times New Roman" w:cs="Times New Roman"/>
          <w:sz w:val="20"/>
        </w:rPr>
        <w:t>53</w:t>
      </w:r>
      <w:r w:rsidR="00495CA5" w:rsidRPr="009E0857">
        <w:rPr>
          <w:rFonts w:ascii="Times New Roman" w:hAnsi="Times New Roman" w:cs="Times New Roman"/>
          <w:sz w:val="20"/>
        </w:rPr>
        <w:t>].</w:t>
      </w:r>
    </w:p>
    <w:p w14:paraId="778F2DEF" w14:textId="1813C3DE" w:rsidR="00495CA5" w:rsidRPr="009E0857" w:rsidRDefault="00355F77" w:rsidP="009E0857">
      <w:pPr>
        <w:spacing w:after="240" w:line="240" w:lineRule="auto"/>
        <w:jc w:val="both"/>
        <w:rPr>
          <w:rFonts w:ascii="Times New Roman" w:hAnsi="Times New Roman" w:cs="Times New Roman"/>
          <w:sz w:val="20"/>
        </w:rPr>
      </w:pPr>
      <w:r>
        <w:rPr>
          <w:rFonts w:ascii="Times New Roman" w:hAnsi="Times New Roman" w:cs="Times New Roman"/>
          <w:sz w:val="20"/>
        </w:rPr>
        <w:t xml:space="preserve">                      </w:t>
      </w:r>
      <w:r w:rsidR="00495CA5" w:rsidRPr="009E0857">
        <w:rPr>
          <w:rFonts w:ascii="Times New Roman" w:hAnsi="Times New Roman" w:cs="Times New Roman"/>
          <w:sz w:val="20"/>
        </w:rPr>
        <w:t xml:space="preserve">Due to their unique characteristics, including their small size, high electrical and thermal conductivity, high strength, and high specific surface area, C-nanotubes have a significant potential for use in the development of nanobiosensors for a variety of applications in the field of </w:t>
      </w:r>
      <w:r w:rsidR="00250523" w:rsidRPr="009E0857">
        <w:rPr>
          <w:rFonts w:ascii="Times New Roman" w:hAnsi="Times New Roman" w:cs="Times New Roman"/>
          <w:sz w:val="20"/>
        </w:rPr>
        <w:t>nanobiosensors</w:t>
      </w:r>
      <w:r w:rsidR="00495CA5" w:rsidRPr="009E0857">
        <w:rPr>
          <w:rFonts w:ascii="Times New Roman" w:hAnsi="Times New Roman" w:cs="Times New Roman"/>
          <w:sz w:val="20"/>
        </w:rPr>
        <w:t xml:space="preserve"> technology [</w:t>
      </w:r>
      <w:r w:rsidR="00241969">
        <w:rPr>
          <w:rFonts w:ascii="Times New Roman" w:hAnsi="Times New Roman" w:cs="Times New Roman"/>
          <w:sz w:val="20"/>
        </w:rPr>
        <w:t>53</w:t>
      </w:r>
      <w:r w:rsidR="00495CA5" w:rsidRPr="009E0857">
        <w:rPr>
          <w:rFonts w:ascii="Times New Roman" w:hAnsi="Times New Roman" w:cs="Times New Roman"/>
          <w:sz w:val="20"/>
        </w:rPr>
        <w:t>]. An example of a carbadox indicator residue is quinoxaline-2- carboxylic acid, which has potent mutagenic and carcinogenic effects and is utilised as an additive in foods like fish, chicken, and pork [</w:t>
      </w:r>
      <w:r w:rsidR="00241969">
        <w:rPr>
          <w:rFonts w:ascii="Times New Roman" w:hAnsi="Times New Roman" w:cs="Times New Roman"/>
          <w:sz w:val="20"/>
        </w:rPr>
        <w:t>50</w:t>
      </w:r>
      <w:r w:rsidR="00495CA5" w:rsidRPr="009E0857">
        <w:rPr>
          <w:rFonts w:ascii="Times New Roman" w:hAnsi="Times New Roman" w:cs="Times New Roman"/>
          <w:sz w:val="20"/>
        </w:rPr>
        <w:t>]. For the purpose of detecting D-fructose in various liquids, including fruit juices, honey, soft drinks, energy drinks, etc., a single-wall C-nanotube was developed. [</w:t>
      </w:r>
      <w:r w:rsidR="00241969">
        <w:rPr>
          <w:rFonts w:ascii="Times New Roman" w:hAnsi="Times New Roman" w:cs="Times New Roman"/>
          <w:sz w:val="20"/>
        </w:rPr>
        <w:t>50</w:t>
      </w:r>
      <w:r w:rsidR="00495CA5" w:rsidRPr="009E0857">
        <w:rPr>
          <w:rFonts w:ascii="Times New Roman" w:hAnsi="Times New Roman" w:cs="Times New Roman"/>
          <w:sz w:val="20"/>
        </w:rPr>
        <w:t>]. The development of a nanobiosensors based on immobilised fructose dehydrogenase enzymes involved the use of a polymer (osmium redox polymer as redox mediator) to transport electrons between the immobilised fructose dehydrogenase enzymes.</w:t>
      </w:r>
    </w:p>
    <w:p w14:paraId="203D5447" w14:textId="070648AD" w:rsidR="00E05926" w:rsidRDefault="00355F77" w:rsidP="009E0857">
      <w:pPr>
        <w:spacing w:after="240" w:line="240" w:lineRule="auto"/>
        <w:jc w:val="both"/>
        <w:rPr>
          <w:rFonts w:ascii="Times New Roman" w:hAnsi="Times New Roman" w:cs="Times New Roman"/>
          <w:sz w:val="20"/>
        </w:rPr>
      </w:pPr>
      <w:r>
        <w:rPr>
          <w:rFonts w:ascii="Times New Roman" w:hAnsi="Times New Roman" w:cs="Times New Roman"/>
          <w:sz w:val="20"/>
        </w:rPr>
        <w:t xml:space="preserve">                     </w:t>
      </w:r>
      <w:r w:rsidR="00E05926" w:rsidRPr="009E0857">
        <w:rPr>
          <w:rFonts w:ascii="Times New Roman" w:hAnsi="Times New Roman" w:cs="Times New Roman"/>
          <w:sz w:val="20"/>
        </w:rPr>
        <w:t xml:space="preserve">The nanoscale revolution has the ability to bring about significant advancements in food packaging, including mechanical qualities, pathogen identification, and </w:t>
      </w:r>
      <w:r w:rsidR="00EC51ED" w:rsidRPr="00EC51ED">
        <w:rPr>
          <w:rFonts w:ascii="Times New Roman" w:hAnsi="Times New Roman" w:cs="Times New Roman"/>
          <w:sz w:val="20"/>
        </w:rPr>
        <w:t xml:space="preserve">leading-edge packaging methods that ensure foodstuff purity and security. The use of an </w:t>
      </w:r>
      <w:r w:rsidR="00EC51ED" w:rsidRPr="00EC51ED">
        <w:rPr>
          <w:rFonts w:ascii="Times New Roman" w:hAnsi="Times New Roman" w:cs="Times New Roman"/>
          <w:sz w:val="20"/>
        </w:rPr>
        <w:t>aluminium</w:t>
      </w:r>
      <w:r w:rsidR="00EC51ED" w:rsidRPr="00EC51ED">
        <w:rPr>
          <w:rFonts w:ascii="Times New Roman" w:hAnsi="Times New Roman" w:cs="Times New Roman"/>
          <w:sz w:val="20"/>
        </w:rPr>
        <w:t xml:space="preserve"> nanolayer on top of food packaging is a good example of the role nanotechnology is currently serving in food sector manufacturing</w:t>
      </w:r>
      <w:r w:rsidR="00E05926" w:rsidRPr="009E0857">
        <w:rPr>
          <w:rFonts w:ascii="Times New Roman" w:hAnsi="Times New Roman" w:cs="Times New Roman"/>
          <w:sz w:val="20"/>
        </w:rPr>
        <w:t>.</w:t>
      </w:r>
      <w:r w:rsidR="00A94F1B" w:rsidRPr="009E0857">
        <w:rPr>
          <w:rFonts w:ascii="Times New Roman" w:hAnsi="Times New Roman" w:cs="Times New Roman"/>
          <w:sz w:val="20"/>
        </w:rPr>
        <w:t xml:space="preserve"> Additionally, a lot of research is being done on biodegradable nanocomposites that are used in food packaging. By applying high shear to carbohydrates and clay fillers, exfoliated clay layers can be used to shape films. Because they make it more difficult for water to infiltrate the films, these kinds of films function as particularly effective moisture barriers. These kinds of materials can also be used to create very significant gains in film strength. Two of the most investigated biodegradable matrices are starch and chitosan [</w:t>
      </w:r>
      <w:r w:rsidR="00250523">
        <w:rPr>
          <w:rFonts w:ascii="Times New Roman" w:hAnsi="Times New Roman" w:cs="Times New Roman"/>
          <w:sz w:val="20"/>
        </w:rPr>
        <w:t>5</w:t>
      </w:r>
      <w:r w:rsidR="00241969">
        <w:rPr>
          <w:rFonts w:ascii="Times New Roman" w:hAnsi="Times New Roman" w:cs="Times New Roman"/>
          <w:sz w:val="20"/>
        </w:rPr>
        <w:t>5</w:t>
      </w:r>
      <w:r w:rsidR="00A94F1B" w:rsidRPr="009E0857">
        <w:rPr>
          <w:rFonts w:ascii="Times New Roman" w:hAnsi="Times New Roman" w:cs="Times New Roman"/>
          <w:sz w:val="20"/>
        </w:rPr>
        <w:t xml:space="preserve">]. </w:t>
      </w:r>
      <w:r w:rsidR="00D0109B" w:rsidRPr="009E0857">
        <w:rPr>
          <w:rFonts w:ascii="Times New Roman" w:hAnsi="Times New Roman" w:cs="Times New Roman"/>
          <w:sz w:val="20"/>
        </w:rPr>
        <w:t xml:space="preserve">Unique food packaging materials with colour-changing capabilities can be developed through photonic crystals. </w:t>
      </w:r>
      <w:r w:rsidR="00A94F1B" w:rsidRPr="009E0857">
        <w:rPr>
          <w:rFonts w:ascii="Times New Roman" w:hAnsi="Times New Roman" w:cs="Times New Roman"/>
          <w:sz w:val="20"/>
        </w:rPr>
        <w:t>[</w:t>
      </w:r>
      <w:r w:rsidR="007A3AAD">
        <w:rPr>
          <w:rFonts w:ascii="Times New Roman" w:hAnsi="Times New Roman" w:cs="Times New Roman"/>
          <w:sz w:val="20"/>
        </w:rPr>
        <w:t>5</w:t>
      </w:r>
      <w:r w:rsidR="00985B22">
        <w:rPr>
          <w:rFonts w:ascii="Times New Roman" w:hAnsi="Times New Roman" w:cs="Times New Roman"/>
          <w:sz w:val="20"/>
        </w:rPr>
        <w:t>5</w:t>
      </w:r>
      <w:r w:rsidR="00A94F1B" w:rsidRPr="009E0857">
        <w:rPr>
          <w:rFonts w:ascii="Times New Roman" w:hAnsi="Times New Roman" w:cs="Times New Roman"/>
          <w:sz w:val="20"/>
        </w:rPr>
        <w:t xml:space="preserve">, </w:t>
      </w:r>
      <w:r w:rsidR="007A3AAD">
        <w:rPr>
          <w:rFonts w:ascii="Times New Roman" w:hAnsi="Times New Roman" w:cs="Times New Roman"/>
          <w:sz w:val="20"/>
        </w:rPr>
        <w:t>5</w:t>
      </w:r>
      <w:r w:rsidR="00985B22">
        <w:rPr>
          <w:rFonts w:ascii="Times New Roman" w:hAnsi="Times New Roman" w:cs="Times New Roman"/>
          <w:sz w:val="20"/>
        </w:rPr>
        <w:t>6</w:t>
      </w:r>
      <w:r w:rsidR="00A94F1B" w:rsidRPr="009E0857">
        <w:rPr>
          <w:rFonts w:ascii="Times New Roman" w:hAnsi="Times New Roman" w:cs="Times New Roman"/>
          <w:sz w:val="20"/>
        </w:rPr>
        <w:t>]</w:t>
      </w:r>
      <w:r w:rsidR="00D824FB">
        <w:rPr>
          <w:rFonts w:ascii="Times New Roman" w:hAnsi="Times New Roman" w:cs="Times New Roman"/>
          <w:sz w:val="20"/>
        </w:rPr>
        <w:t xml:space="preserve">. </w:t>
      </w:r>
      <w:r w:rsidR="00E119D3" w:rsidRPr="00E119D3">
        <w:rPr>
          <w:rFonts w:ascii="Times New Roman" w:hAnsi="Times New Roman" w:cs="Times New Roman"/>
          <w:sz w:val="20"/>
        </w:rPr>
        <w:t>The majority of the analytical methods involve measuring changes in mass resonance frequency with a cantilever, functionalized plasmonic nanoparticles, or gold and silver nanoparticles loaded with DNA to evaluate changes in their optical properties</w:t>
      </w:r>
      <w:r w:rsidR="00E119D3">
        <w:rPr>
          <w:rFonts w:ascii="Times New Roman" w:hAnsi="Times New Roman" w:cs="Times New Roman"/>
          <w:sz w:val="20"/>
        </w:rPr>
        <w:t xml:space="preserve"> </w:t>
      </w:r>
      <w:r w:rsidR="00D824FB">
        <w:rPr>
          <w:rFonts w:ascii="Times New Roman" w:hAnsi="Times New Roman" w:cs="Times New Roman"/>
          <w:sz w:val="20"/>
        </w:rPr>
        <w:t>[Table-1].</w:t>
      </w:r>
    </w:p>
    <w:p w14:paraId="5AE76B15" w14:textId="77777777" w:rsidR="00241969" w:rsidRDefault="00241969" w:rsidP="009E0857">
      <w:pPr>
        <w:spacing w:after="240" w:line="240" w:lineRule="auto"/>
        <w:jc w:val="both"/>
        <w:rPr>
          <w:rFonts w:ascii="Times New Roman" w:hAnsi="Times New Roman" w:cs="Times New Roman"/>
          <w:sz w:val="20"/>
        </w:rPr>
      </w:pPr>
    </w:p>
    <w:p w14:paraId="5FC50464" w14:textId="77777777" w:rsidR="00241969" w:rsidRDefault="00241969" w:rsidP="009E0857">
      <w:pPr>
        <w:spacing w:after="240" w:line="240" w:lineRule="auto"/>
        <w:jc w:val="both"/>
        <w:rPr>
          <w:rFonts w:ascii="Times New Roman" w:hAnsi="Times New Roman" w:cs="Times New Roman"/>
          <w:sz w:val="20"/>
        </w:rPr>
      </w:pPr>
    </w:p>
    <w:tbl>
      <w:tblPr>
        <w:tblW w:w="8669" w:type="dxa"/>
        <w:tblLook w:val="04A0" w:firstRow="1" w:lastRow="0" w:firstColumn="1" w:lastColumn="0" w:noHBand="0" w:noVBand="1"/>
      </w:tblPr>
      <w:tblGrid>
        <w:gridCol w:w="1721"/>
        <w:gridCol w:w="2401"/>
        <w:gridCol w:w="2464"/>
        <w:gridCol w:w="2083"/>
      </w:tblGrid>
      <w:tr w:rsidR="00241969" w:rsidRPr="00241969" w14:paraId="4E1D688B" w14:textId="77777777" w:rsidTr="00241969">
        <w:trPr>
          <w:trHeight w:val="1575"/>
        </w:trPr>
        <w:tc>
          <w:tcPr>
            <w:tcW w:w="8669"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0865FFE" w14:textId="77777777" w:rsidR="00241969" w:rsidRPr="00241969" w:rsidRDefault="00241969" w:rsidP="00BF38DF">
            <w:pPr>
              <w:spacing w:after="0" w:line="240" w:lineRule="auto"/>
              <w:jc w:val="center"/>
              <w:rPr>
                <w:rFonts w:ascii="Times New Roman" w:eastAsia="Times New Roman" w:hAnsi="Times New Roman" w:cs="Times New Roman"/>
                <w:b/>
                <w:bCs/>
                <w:color w:val="000000"/>
                <w:kern w:val="0"/>
                <w:sz w:val="20"/>
                <w:lang w:eastAsia="en-IN" w:bidi="ar-SA"/>
                <w14:ligatures w14:val="none"/>
              </w:rPr>
            </w:pPr>
            <w:r w:rsidRPr="00241969">
              <w:rPr>
                <w:rFonts w:ascii="Times New Roman" w:eastAsia="Times New Roman" w:hAnsi="Times New Roman" w:cs="Times New Roman"/>
                <w:b/>
                <w:bCs/>
                <w:color w:val="000000"/>
                <w:kern w:val="0"/>
                <w:sz w:val="20"/>
                <w:lang w:eastAsia="en-IN" w:bidi="ar-SA"/>
                <w14:ligatures w14:val="none"/>
              </w:rPr>
              <w:t xml:space="preserve">Table 1 - Different types of nanobiosensors used in agriculture and Food Industry </w:t>
            </w:r>
          </w:p>
        </w:tc>
      </w:tr>
      <w:tr w:rsidR="00241969" w:rsidRPr="00241969" w14:paraId="11135390" w14:textId="77777777" w:rsidTr="00241969">
        <w:trPr>
          <w:trHeight w:val="292"/>
        </w:trPr>
        <w:tc>
          <w:tcPr>
            <w:tcW w:w="1721" w:type="dxa"/>
            <w:tcBorders>
              <w:top w:val="nil"/>
              <w:left w:val="single" w:sz="4" w:space="0" w:color="auto"/>
              <w:bottom w:val="single" w:sz="4" w:space="0" w:color="auto"/>
              <w:right w:val="single" w:sz="4" w:space="0" w:color="auto"/>
            </w:tcBorders>
            <w:shd w:val="clear" w:color="auto" w:fill="auto"/>
            <w:vAlign w:val="center"/>
            <w:hideMark/>
          </w:tcPr>
          <w:p w14:paraId="59406B18" w14:textId="77777777" w:rsidR="00241969" w:rsidRPr="00241969" w:rsidRDefault="00241969" w:rsidP="00BF38DF">
            <w:pPr>
              <w:spacing w:after="0" w:line="240" w:lineRule="auto"/>
              <w:rPr>
                <w:rFonts w:ascii="Times New Roman" w:eastAsia="Times New Roman" w:hAnsi="Times New Roman" w:cs="Times New Roman"/>
                <w:b/>
                <w:bCs/>
                <w:color w:val="000000"/>
                <w:kern w:val="0"/>
                <w:sz w:val="20"/>
                <w:lang w:eastAsia="en-IN" w:bidi="ar-SA"/>
                <w14:ligatures w14:val="none"/>
              </w:rPr>
            </w:pPr>
            <w:r w:rsidRPr="00241969">
              <w:rPr>
                <w:rFonts w:ascii="Times New Roman" w:eastAsia="Times New Roman" w:hAnsi="Times New Roman" w:cs="Times New Roman"/>
                <w:b/>
                <w:bCs/>
                <w:color w:val="000000"/>
                <w:kern w:val="0"/>
                <w:sz w:val="20"/>
                <w:lang w:eastAsia="en-IN" w:bidi="ar-SA"/>
                <w14:ligatures w14:val="none"/>
              </w:rPr>
              <w:t>Nanobiosensors</w:t>
            </w:r>
          </w:p>
        </w:tc>
        <w:tc>
          <w:tcPr>
            <w:tcW w:w="2401" w:type="dxa"/>
            <w:tcBorders>
              <w:top w:val="nil"/>
              <w:left w:val="nil"/>
              <w:bottom w:val="single" w:sz="4" w:space="0" w:color="auto"/>
              <w:right w:val="single" w:sz="4" w:space="0" w:color="auto"/>
            </w:tcBorders>
            <w:shd w:val="clear" w:color="auto" w:fill="auto"/>
            <w:vAlign w:val="center"/>
            <w:hideMark/>
          </w:tcPr>
          <w:p w14:paraId="17596651" w14:textId="77777777" w:rsidR="00241969" w:rsidRPr="00241969" w:rsidRDefault="00241969" w:rsidP="00BF38DF">
            <w:pPr>
              <w:spacing w:after="0" w:line="240" w:lineRule="auto"/>
              <w:rPr>
                <w:rFonts w:ascii="Times New Roman" w:eastAsia="Times New Roman" w:hAnsi="Times New Roman" w:cs="Times New Roman"/>
                <w:b/>
                <w:bCs/>
                <w:color w:val="000000"/>
                <w:kern w:val="0"/>
                <w:sz w:val="20"/>
                <w:lang w:eastAsia="en-IN" w:bidi="ar-SA"/>
                <w14:ligatures w14:val="none"/>
              </w:rPr>
            </w:pPr>
            <w:r w:rsidRPr="00241969">
              <w:rPr>
                <w:rFonts w:ascii="Times New Roman" w:eastAsia="Times New Roman" w:hAnsi="Times New Roman" w:cs="Times New Roman"/>
                <w:b/>
                <w:bCs/>
                <w:color w:val="000000"/>
                <w:kern w:val="0"/>
                <w:sz w:val="20"/>
                <w:lang w:eastAsia="en-IN" w:bidi="ar-SA"/>
                <w14:ligatures w14:val="none"/>
              </w:rPr>
              <w:t>Type of Nanomaterial</w:t>
            </w:r>
          </w:p>
        </w:tc>
        <w:tc>
          <w:tcPr>
            <w:tcW w:w="2464" w:type="dxa"/>
            <w:tcBorders>
              <w:top w:val="nil"/>
              <w:left w:val="nil"/>
              <w:bottom w:val="single" w:sz="4" w:space="0" w:color="auto"/>
              <w:right w:val="single" w:sz="4" w:space="0" w:color="auto"/>
            </w:tcBorders>
            <w:shd w:val="clear" w:color="auto" w:fill="auto"/>
            <w:noWrap/>
            <w:vAlign w:val="bottom"/>
            <w:hideMark/>
          </w:tcPr>
          <w:p w14:paraId="5BB6E8CC" w14:textId="77777777" w:rsidR="00241969" w:rsidRPr="00241969" w:rsidRDefault="00241969" w:rsidP="00BF38DF">
            <w:pPr>
              <w:spacing w:after="0" w:line="240" w:lineRule="auto"/>
              <w:jc w:val="center"/>
              <w:rPr>
                <w:rFonts w:ascii="Times New Roman" w:eastAsia="Times New Roman" w:hAnsi="Times New Roman" w:cs="Times New Roman"/>
                <w:b/>
                <w:bCs/>
                <w:color w:val="000000"/>
                <w:kern w:val="0"/>
                <w:sz w:val="20"/>
                <w:lang w:eastAsia="en-IN" w:bidi="ar-SA"/>
                <w14:ligatures w14:val="none"/>
              </w:rPr>
            </w:pPr>
            <w:r w:rsidRPr="00241969">
              <w:rPr>
                <w:rFonts w:ascii="Times New Roman" w:eastAsia="Times New Roman" w:hAnsi="Times New Roman" w:cs="Times New Roman"/>
                <w:b/>
                <w:bCs/>
                <w:color w:val="000000"/>
                <w:kern w:val="0"/>
                <w:sz w:val="20"/>
                <w:lang w:eastAsia="en-IN" w:bidi="ar-SA"/>
                <w14:ligatures w14:val="none"/>
              </w:rPr>
              <w:t>Applications</w:t>
            </w:r>
          </w:p>
        </w:tc>
        <w:tc>
          <w:tcPr>
            <w:tcW w:w="2082" w:type="dxa"/>
            <w:tcBorders>
              <w:top w:val="nil"/>
              <w:left w:val="nil"/>
              <w:bottom w:val="single" w:sz="4" w:space="0" w:color="auto"/>
              <w:right w:val="single" w:sz="4" w:space="0" w:color="auto"/>
            </w:tcBorders>
            <w:shd w:val="clear" w:color="auto" w:fill="auto"/>
            <w:vAlign w:val="center"/>
            <w:hideMark/>
          </w:tcPr>
          <w:p w14:paraId="130DBCDE" w14:textId="77777777" w:rsidR="00241969" w:rsidRPr="00241969" w:rsidRDefault="00241969" w:rsidP="00BF38DF">
            <w:pPr>
              <w:spacing w:after="0" w:line="240" w:lineRule="auto"/>
              <w:jc w:val="center"/>
              <w:rPr>
                <w:rFonts w:ascii="Times New Roman" w:eastAsia="Times New Roman" w:hAnsi="Times New Roman" w:cs="Times New Roman"/>
                <w:b/>
                <w:bCs/>
                <w:color w:val="000000"/>
                <w:kern w:val="0"/>
                <w:sz w:val="20"/>
                <w:lang w:eastAsia="en-IN" w:bidi="ar-SA"/>
                <w14:ligatures w14:val="none"/>
              </w:rPr>
            </w:pPr>
            <w:r w:rsidRPr="00241969">
              <w:rPr>
                <w:rFonts w:ascii="Times New Roman" w:eastAsia="Times New Roman" w:hAnsi="Times New Roman" w:cs="Times New Roman"/>
                <w:b/>
                <w:bCs/>
                <w:color w:val="000000"/>
                <w:kern w:val="0"/>
                <w:sz w:val="20"/>
                <w:lang w:eastAsia="en-IN" w:bidi="ar-SA"/>
                <w14:ligatures w14:val="none"/>
              </w:rPr>
              <w:t>Reference</w:t>
            </w:r>
          </w:p>
        </w:tc>
      </w:tr>
      <w:tr w:rsidR="00241969" w:rsidRPr="00241969" w14:paraId="02435D5C" w14:textId="77777777" w:rsidTr="00241969">
        <w:trPr>
          <w:trHeight w:val="525"/>
        </w:trPr>
        <w:tc>
          <w:tcPr>
            <w:tcW w:w="1721" w:type="dxa"/>
            <w:tcBorders>
              <w:top w:val="nil"/>
              <w:left w:val="single" w:sz="4" w:space="0" w:color="auto"/>
              <w:bottom w:val="single" w:sz="4" w:space="0" w:color="auto"/>
              <w:right w:val="single" w:sz="4" w:space="0" w:color="auto"/>
            </w:tcBorders>
            <w:shd w:val="clear" w:color="auto" w:fill="auto"/>
            <w:vAlign w:val="center"/>
            <w:hideMark/>
          </w:tcPr>
          <w:p w14:paraId="2D7976A8" w14:textId="77777777" w:rsidR="00241969" w:rsidRPr="00241969" w:rsidRDefault="00241969" w:rsidP="00BF38DF">
            <w:pPr>
              <w:spacing w:after="0" w:line="240" w:lineRule="auto"/>
              <w:rPr>
                <w:rFonts w:ascii="Times New Roman" w:eastAsia="Times New Roman" w:hAnsi="Times New Roman" w:cs="Times New Roman"/>
                <w:color w:val="000000"/>
                <w:kern w:val="0"/>
                <w:sz w:val="20"/>
                <w:lang w:eastAsia="en-IN" w:bidi="ar-SA"/>
                <w14:ligatures w14:val="none"/>
              </w:rPr>
            </w:pPr>
            <w:r w:rsidRPr="00241969">
              <w:rPr>
                <w:rFonts w:ascii="Times New Roman" w:eastAsia="Times New Roman" w:hAnsi="Times New Roman" w:cs="Times New Roman"/>
                <w:color w:val="000000"/>
                <w:kern w:val="0"/>
                <w:sz w:val="20"/>
                <w:lang w:eastAsia="en-IN" w:bidi="ar-SA"/>
                <w14:ligatures w14:val="none"/>
              </w:rPr>
              <w:t>fluorescent-based nanosensor</w:t>
            </w:r>
          </w:p>
        </w:tc>
        <w:tc>
          <w:tcPr>
            <w:tcW w:w="2401" w:type="dxa"/>
            <w:tcBorders>
              <w:top w:val="nil"/>
              <w:left w:val="nil"/>
              <w:bottom w:val="single" w:sz="4" w:space="0" w:color="auto"/>
              <w:right w:val="single" w:sz="4" w:space="0" w:color="auto"/>
            </w:tcBorders>
            <w:shd w:val="clear" w:color="auto" w:fill="auto"/>
            <w:vAlign w:val="center"/>
            <w:hideMark/>
          </w:tcPr>
          <w:p w14:paraId="27C9DF7A" w14:textId="77777777" w:rsidR="00241969" w:rsidRPr="00241969" w:rsidRDefault="00241969" w:rsidP="00BF38DF">
            <w:pPr>
              <w:spacing w:after="0" w:line="240" w:lineRule="auto"/>
              <w:rPr>
                <w:rFonts w:ascii="Times New Roman" w:eastAsia="Times New Roman" w:hAnsi="Times New Roman" w:cs="Times New Roman"/>
                <w:color w:val="000000"/>
                <w:kern w:val="0"/>
                <w:sz w:val="20"/>
                <w:lang w:eastAsia="en-IN" w:bidi="ar-SA"/>
                <w14:ligatures w14:val="none"/>
              </w:rPr>
            </w:pPr>
            <w:r w:rsidRPr="00241969">
              <w:rPr>
                <w:rFonts w:ascii="Times New Roman" w:eastAsia="Times New Roman" w:hAnsi="Times New Roman" w:cs="Times New Roman"/>
                <w:color w:val="000000"/>
                <w:kern w:val="0"/>
                <w:sz w:val="20"/>
                <w:lang w:eastAsia="en-IN" w:bidi="ar-SA"/>
                <w14:ligatures w14:val="none"/>
              </w:rPr>
              <w:t>Quantum dots</w:t>
            </w:r>
          </w:p>
        </w:tc>
        <w:tc>
          <w:tcPr>
            <w:tcW w:w="2464" w:type="dxa"/>
            <w:tcBorders>
              <w:top w:val="nil"/>
              <w:left w:val="nil"/>
              <w:bottom w:val="single" w:sz="4" w:space="0" w:color="auto"/>
              <w:right w:val="single" w:sz="4" w:space="0" w:color="auto"/>
            </w:tcBorders>
            <w:shd w:val="clear" w:color="auto" w:fill="auto"/>
            <w:vAlign w:val="center"/>
            <w:hideMark/>
          </w:tcPr>
          <w:p w14:paraId="068F1A00" w14:textId="2ECDD808" w:rsidR="00241969" w:rsidRPr="00241969" w:rsidRDefault="00241969" w:rsidP="00BF38DF">
            <w:pPr>
              <w:spacing w:after="0" w:line="240" w:lineRule="auto"/>
              <w:rPr>
                <w:rFonts w:ascii="Times New Roman" w:eastAsia="Times New Roman" w:hAnsi="Times New Roman" w:cs="Times New Roman"/>
                <w:color w:val="000000"/>
                <w:kern w:val="0"/>
                <w:sz w:val="20"/>
                <w:lang w:eastAsia="en-IN" w:bidi="ar-SA"/>
                <w14:ligatures w14:val="none"/>
              </w:rPr>
            </w:pPr>
            <w:r w:rsidRPr="00241969">
              <w:rPr>
                <w:rFonts w:ascii="Times New Roman" w:eastAsia="Times New Roman" w:hAnsi="Times New Roman" w:cs="Times New Roman"/>
                <w:color w:val="000000"/>
                <w:kern w:val="0"/>
                <w:sz w:val="20"/>
                <w:lang w:eastAsia="en-IN" w:bidi="ar-SA"/>
                <w14:ligatures w14:val="none"/>
              </w:rPr>
              <w:t xml:space="preserve">Pathogen </w:t>
            </w:r>
            <w:r w:rsidR="00191373">
              <w:rPr>
                <w:rFonts w:ascii="Times New Roman" w:eastAsia="Times New Roman" w:hAnsi="Times New Roman" w:cs="Times New Roman"/>
                <w:color w:val="000000"/>
                <w:kern w:val="0"/>
                <w:sz w:val="20"/>
                <w:lang w:eastAsia="en-IN" w:bidi="ar-SA"/>
                <w14:ligatures w14:val="none"/>
              </w:rPr>
              <w:t>noting</w:t>
            </w:r>
          </w:p>
        </w:tc>
        <w:tc>
          <w:tcPr>
            <w:tcW w:w="2082" w:type="dxa"/>
            <w:tcBorders>
              <w:top w:val="nil"/>
              <w:left w:val="nil"/>
              <w:bottom w:val="single" w:sz="4" w:space="0" w:color="auto"/>
              <w:right w:val="single" w:sz="4" w:space="0" w:color="auto"/>
            </w:tcBorders>
            <w:shd w:val="clear" w:color="auto" w:fill="auto"/>
            <w:vAlign w:val="center"/>
            <w:hideMark/>
          </w:tcPr>
          <w:p w14:paraId="3AE51AD6" w14:textId="77777777" w:rsidR="00241969" w:rsidRPr="00241969" w:rsidRDefault="00241969" w:rsidP="00BF38DF">
            <w:pPr>
              <w:spacing w:after="0" w:line="240" w:lineRule="auto"/>
              <w:rPr>
                <w:rFonts w:ascii="Times New Roman" w:eastAsia="Times New Roman" w:hAnsi="Times New Roman" w:cs="Times New Roman"/>
                <w:color w:val="000000"/>
                <w:kern w:val="0"/>
                <w:sz w:val="20"/>
                <w:lang w:eastAsia="en-IN" w:bidi="ar-SA"/>
                <w14:ligatures w14:val="none"/>
              </w:rPr>
            </w:pPr>
            <w:r w:rsidRPr="00241969">
              <w:rPr>
                <w:rFonts w:ascii="Times New Roman" w:eastAsia="Times New Roman" w:hAnsi="Times New Roman" w:cs="Times New Roman"/>
                <w:color w:val="000000"/>
                <w:kern w:val="0"/>
                <w:sz w:val="20"/>
                <w:lang w:eastAsia="en-IN" w:bidi="ar-SA"/>
                <w14:ligatures w14:val="none"/>
              </w:rPr>
              <w:t>[41]</w:t>
            </w:r>
          </w:p>
        </w:tc>
      </w:tr>
      <w:tr w:rsidR="00241969" w:rsidRPr="00241969" w14:paraId="323DA18D" w14:textId="77777777" w:rsidTr="00241969">
        <w:trPr>
          <w:trHeight w:val="525"/>
        </w:trPr>
        <w:tc>
          <w:tcPr>
            <w:tcW w:w="1721" w:type="dxa"/>
            <w:tcBorders>
              <w:top w:val="nil"/>
              <w:left w:val="single" w:sz="4" w:space="0" w:color="auto"/>
              <w:bottom w:val="single" w:sz="4" w:space="0" w:color="auto"/>
              <w:right w:val="single" w:sz="4" w:space="0" w:color="auto"/>
            </w:tcBorders>
            <w:shd w:val="clear" w:color="auto" w:fill="auto"/>
            <w:vAlign w:val="center"/>
            <w:hideMark/>
          </w:tcPr>
          <w:p w14:paraId="6D614F30" w14:textId="77777777" w:rsidR="00241969" w:rsidRPr="00241969" w:rsidRDefault="00241969" w:rsidP="00BF38DF">
            <w:pPr>
              <w:spacing w:after="0" w:line="240" w:lineRule="auto"/>
              <w:rPr>
                <w:rFonts w:ascii="Times New Roman" w:eastAsia="Times New Roman" w:hAnsi="Times New Roman" w:cs="Times New Roman"/>
                <w:color w:val="000000"/>
                <w:kern w:val="0"/>
                <w:sz w:val="20"/>
                <w:lang w:eastAsia="en-IN" w:bidi="ar-SA"/>
                <w14:ligatures w14:val="none"/>
              </w:rPr>
            </w:pPr>
            <w:r w:rsidRPr="00241969">
              <w:rPr>
                <w:rFonts w:ascii="Times New Roman" w:eastAsia="Times New Roman" w:hAnsi="Times New Roman" w:cs="Times New Roman"/>
                <w:color w:val="000000"/>
                <w:kern w:val="0"/>
                <w:sz w:val="20"/>
                <w:lang w:eastAsia="en-IN" w:bidi="ar-SA"/>
                <w14:ligatures w14:val="none"/>
              </w:rPr>
              <w:t>Surface plasmon resonance</w:t>
            </w:r>
          </w:p>
        </w:tc>
        <w:tc>
          <w:tcPr>
            <w:tcW w:w="2401" w:type="dxa"/>
            <w:tcBorders>
              <w:top w:val="nil"/>
              <w:left w:val="nil"/>
              <w:bottom w:val="single" w:sz="4" w:space="0" w:color="auto"/>
              <w:right w:val="single" w:sz="4" w:space="0" w:color="auto"/>
            </w:tcBorders>
            <w:shd w:val="clear" w:color="auto" w:fill="auto"/>
            <w:vAlign w:val="center"/>
            <w:hideMark/>
          </w:tcPr>
          <w:p w14:paraId="4927CA31" w14:textId="77777777" w:rsidR="00241969" w:rsidRPr="00241969" w:rsidRDefault="00241969" w:rsidP="00BF38DF">
            <w:pPr>
              <w:spacing w:after="0" w:line="240" w:lineRule="auto"/>
              <w:rPr>
                <w:rFonts w:ascii="Times New Roman" w:eastAsia="Times New Roman" w:hAnsi="Times New Roman" w:cs="Times New Roman"/>
                <w:color w:val="000000"/>
                <w:kern w:val="0"/>
                <w:sz w:val="20"/>
                <w:lang w:eastAsia="en-IN" w:bidi="ar-SA"/>
                <w14:ligatures w14:val="none"/>
              </w:rPr>
            </w:pPr>
            <w:r w:rsidRPr="00241969">
              <w:rPr>
                <w:rFonts w:ascii="Times New Roman" w:eastAsia="Times New Roman" w:hAnsi="Times New Roman" w:cs="Times New Roman"/>
                <w:color w:val="000000"/>
                <w:kern w:val="0"/>
                <w:sz w:val="20"/>
                <w:lang w:eastAsia="en-IN" w:bidi="ar-SA"/>
                <w14:ligatures w14:val="none"/>
              </w:rPr>
              <w:t>carbon nanotubes</w:t>
            </w:r>
          </w:p>
        </w:tc>
        <w:tc>
          <w:tcPr>
            <w:tcW w:w="2464" w:type="dxa"/>
            <w:tcBorders>
              <w:top w:val="nil"/>
              <w:left w:val="nil"/>
              <w:bottom w:val="single" w:sz="4" w:space="0" w:color="auto"/>
              <w:right w:val="single" w:sz="4" w:space="0" w:color="auto"/>
            </w:tcBorders>
            <w:shd w:val="clear" w:color="auto" w:fill="auto"/>
            <w:vAlign w:val="center"/>
            <w:hideMark/>
          </w:tcPr>
          <w:p w14:paraId="16849DFC" w14:textId="77777777" w:rsidR="00241969" w:rsidRPr="00241969" w:rsidRDefault="00241969" w:rsidP="00BF38DF">
            <w:pPr>
              <w:spacing w:after="0" w:line="240" w:lineRule="auto"/>
              <w:jc w:val="center"/>
              <w:rPr>
                <w:rFonts w:ascii="Times New Roman" w:eastAsia="Times New Roman" w:hAnsi="Times New Roman" w:cs="Times New Roman"/>
                <w:color w:val="000000"/>
                <w:kern w:val="0"/>
                <w:sz w:val="20"/>
                <w:lang w:eastAsia="en-IN" w:bidi="ar-SA"/>
                <w14:ligatures w14:val="none"/>
              </w:rPr>
            </w:pPr>
            <w:r w:rsidRPr="00241969">
              <w:rPr>
                <w:rFonts w:ascii="Times New Roman" w:eastAsia="Times New Roman" w:hAnsi="Times New Roman" w:cs="Times New Roman"/>
                <w:color w:val="000000"/>
                <w:kern w:val="0"/>
                <w:sz w:val="20"/>
                <w:lang w:eastAsia="en-IN" w:bidi="ar-SA"/>
                <w14:ligatures w14:val="none"/>
              </w:rPr>
              <w:t>Cymbidium Mosaicvirus Detection</w:t>
            </w:r>
          </w:p>
        </w:tc>
        <w:tc>
          <w:tcPr>
            <w:tcW w:w="2082" w:type="dxa"/>
            <w:tcBorders>
              <w:top w:val="nil"/>
              <w:left w:val="nil"/>
              <w:bottom w:val="single" w:sz="4" w:space="0" w:color="auto"/>
              <w:right w:val="single" w:sz="4" w:space="0" w:color="auto"/>
            </w:tcBorders>
            <w:shd w:val="clear" w:color="auto" w:fill="auto"/>
            <w:vAlign w:val="center"/>
            <w:hideMark/>
          </w:tcPr>
          <w:p w14:paraId="78AD7A66" w14:textId="77777777" w:rsidR="00241969" w:rsidRPr="00241969" w:rsidRDefault="00241969" w:rsidP="00BF38DF">
            <w:pPr>
              <w:spacing w:after="0" w:line="240" w:lineRule="auto"/>
              <w:rPr>
                <w:rFonts w:ascii="Times New Roman" w:eastAsia="Times New Roman" w:hAnsi="Times New Roman" w:cs="Times New Roman"/>
                <w:color w:val="000000"/>
                <w:kern w:val="0"/>
                <w:sz w:val="20"/>
                <w:lang w:eastAsia="en-IN" w:bidi="ar-SA"/>
                <w14:ligatures w14:val="none"/>
              </w:rPr>
            </w:pPr>
            <w:r w:rsidRPr="00241969">
              <w:rPr>
                <w:rFonts w:ascii="Times New Roman" w:eastAsia="Times New Roman" w:hAnsi="Times New Roman" w:cs="Times New Roman"/>
                <w:color w:val="000000"/>
                <w:kern w:val="0"/>
                <w:sz w:val="20"/>
                <w:lang w:eastAsia="en-IN" w:bidi="ar-SA"/>
                <w14:ligatures w14:val="none"/>
              </w:rPr>
              <w:t>[42]</w:t>
            </w:r>
          </w:p>
        </w:tc>
      </w:tr>
      <w:tr w:rsidR="00241969" w:rsidRPr="00241969" w14:paraId="312D30C4" w14:textId="77777777" w:rsidTr="00241969">
        <w:trPr>
          <w:trHeight w:val="525"/>
        </w:trPr>
        <w:tc>
          <w:tcPr>
            <w:tcW w:w="1721" w:type="dxa"/>
            <w:tcBorders>
              <w:top w:val="nil"/>
              <w:left w:val="single" w:sz="4" w:space="0" w:color="auto"/>
              <w:bottom w:val="single" w:sz="4" w:space="0" w:color="auto"/>
              <w:right w:val="single" w:sz="4" w:space="0" w:color="auto"/>
            </w:tcBorders>
            <w:shd w:val="clear" w:color="auto" w:fill="auto"/>
            <w:vAlign w:val="center"/>
            <w:hideMark/>
          </w:tcPr>
          <w:p w14:paraId="016B79DD" w14:textId="77777777" w:rsidR="00241969" w:rsidRPr="00241969" w:rsidRDefault="00241969" w:rsidP="00BF38DF">
            <w:pPr>
              <w:spacing w:after="0" w:line="240" w:lineRule="auto"/>
              <w:jc w:val="center"/>
              <w:rPr>
                <w:rFonts w:ascii="Times New Roman" w:eastAsia="Times New Roman" w:hAnsi="Times New Roman" w:cs="Times New Roman"/>
                <w:color w:val="000000"/>
                <w:kern w:val="0"/>
                <w:sz w:val="20"/>
                <w:lang w:eastAsia="en-IN" w:bidi="ar-SA"/>
                <w14:ligatures w14:val="none"/>
              </w:rPr>
            </w:pPr>
            <w:r w:rsidRPr="00241969">
              <w:rPr>
                <w:rFonts w:ascii="Times New Roman" w:eastAsia="Times New Roman" w:hAnsi="Times New Roman" w:cs="Times New Roman"/>
                <w:color w:val="000000"/>
                <w:kern w:val="0"/>
                <w:sz w:val="20"/>
                <w:lang w:eastAsia="en-IN" w:bidi="ar-SA"/>
                <w14:ligatures w14:val="none"/>
              </w:rPr>
              <w:t>Pesticide detection nano biosensor</w:t>
            </w:r>
          </w:p>
        </w:tc>
        <w:tc>
          <w:tcPr>
            <w:tcW w:w="2401" w:type="dxa"/>
            <w:tcBorders>
              <w:top w:val="nil"/>
              <w:left w:val="nil"/>
              <w:bottom w:val="single" w:sz="4" w:space="0" w:color="auto"/>
              <w:right w:val="single" w:sz="4" w:space="0" w:color="auto"/>
            </w:tcBorders>
            <w:shd w:val="clear" w:color="auto" w:fill="auto"/>
            <w:vAlign w:val="center"/>
            <w:hideMark/>
          </w:tcPr>
          <w:p w14:paraId="132ECC62" w14:textId="77777777" w:rsidR="00241969" w:rsidRPr="00241969" w:rsidRDefault="00241969" w:rsidP="00BF38DF">
            <w:pPr>
              <w:spacing w:after="0" w:line="240" w:lineRule="auto"/>
              <w:rPr>
                <w:rFonts w:ascii="Times New Roman" w:eastAsia="Times New Roman" w:hAnsi="Times New Roman" w:cs="Times New Roman"/>
                <w:color w:val="000000"/>
                <w:kern w:val="0"/>
                <w:sz w:val="20"/>
                <w:lang w:eastAsia="en-IN" w:bidi="ar-SA"/>
                <w14:ligatures w14:val="none"/>
              </w:rPr>
            </w:pPr>
            <w:r w:rsidRPr="00241969">
              <w:rPr>
                <w:rFonts w:ascii="Times New Roman" w:eastAsia="Times New Roman" w:hAnsi="Times New Roman" w:cs="Times New Roman"/>
                <w:color w:val="000000"/>
                <w:kern w:val="0"/>
                <w:sz w:val="20"/>
                <w:lang w:eastAsia="en-IN" w:bidi="ar-SA"/>
                <w14:ligatures w14:val="none"/>
              </w:rPr>
              <w:t>Graphene based polymers</w:t>
            </w:r>
          </w:p>
        </w:tc>
        <w:tc>
          <w:tcPr>
            <w:tcW w:w="2464" w:type="dxa"/>
            <w:tcBorders>
              <w:top w:val="nil"/>
              <w:left w:val="nil"/>
              <w:bottom w:val="single" w:sz="4" w:space="0" w:color="auto"/>
              <w:right w:val="single" w:sz="4" w:space="0" w:color="auto"/>
            </w:tcBorders>
            <w:shd w:val="clear" w:color="auto" w:fill="auto"/>
            <w:vAlign w:val="center"/>
            <w:hideMark/>
          </w:tcPr>
          <w:p w14:paraId="05638ED1" w14:textId="77777777" w:rsidR="00241969" w:rsidRPr="00241969" w:rsidRDefault="00241969" w:rsidP="00BF38DF">
            <w:pPr>
              <w:spacing w:after="0" w:line="240" w:lineRule="auto"/>
              <w:rPr>
                <w:rFonts w:ascii="Times New Roman" w:eastAsia="Times New Roman" w:hAnsi="Times New Roman" w:cs="Times New Roman"/>
                <w:color w:val="000000"/>
                <w:kern w:val="0"/>
                <w:sz w:val="20"/>
                <w:lang w:eastAsia="en-IN" w:bidi="ar-SA"/>
                <w14:ligatures w14:val="none"/>
              </w:rPr>
            </w:pPr>
            <w:r w:rsidRPr="00241969">
              <w:rPr>
                <w:rFonts w:ascii="Times New Roman" w:eastAsia="Times New Roman" w:hAnsi="Times New Roman" w:cs="Times New Roman"/>
                <w:color w:val="000000"/>
                <w:kern w:val="0"/>
                <w:sz w:val="20"/>
                <w:lang w:eastAsia="en-IN" w:bidi="ar-SA"/>
                <w14:ligatures w14:val="none"/>
              </w:rPr>
              <w:t>Pesticide detection</w:t>
            </w:r>
          </w:p>
        </w:tc>
        <w:tc>
          <w:tcPr>
            <w:tcW w:w="2082" w:type="dxa"/>
            <w:tcBorders>
              <w:top w:val="nil"/>
              <w:left w:val="nil"/>
              <w:bottom w:val="single" w:sz="4" w:space="0" w:color="auto"/>
              <w:right w:val="single" w:sz="4" w:space="0" w:color="auto"/>
            </w:tcBorders>
            <w:shd w:val="clear" w:color="auto" w:fill="auto"/>
            <w:vAlign w:val="center"/>
            <w:hideMark/>
          </w:tcPr>
          <w:p w14:paraId="576AA448" w14:textId="77777777" w:rsidR="00241969" w:rsidRPr="00241969" w:rsidRDefault="00241969" w:rsidP="00BF38DF">
            <w:pPr>
              <w:spacing w:after="0" w:line="240" w:lineRule="auto"/>
              <w:rPr>
                <w:rFonts w:ascii="Times New Roman" w:eastAsia="Times New Roman" w:hAnsi="Times New Roman" w:cs="Times New Roman"/>
                <w:color w:val="000000"/>
                <w:kern w:val="0"/>
                <w:sz w:val="20"/>
                <w:lang w:eastAsia="en-IN" w:bidi="ar-SA"/>
                <w14:ligatures w14:val="none"/>
              </w:rPr>
            </w:pPr>
            <w:r w:rsidRPr="00241969">
              <w:rPr>
                <w:rFonts w:ascii="Times New Roman" w:eastAsia="Times New Roman" w:hAnsi="Times New Roman" w:cs="Times New Roman"/>
                <w:color w:val="000000"/>
                <w:kern w:val="0"/>
                <w:sz w:val="20"/>
                <w:lang w:eastAsia="en-IN" w:bidi="ar-SA"/>
                <w14:ligatures w14:val="none"/>
              </w:rPr>
              <w:t>[43]</w:t>
            </w:r>
          </w:p>
        </w:tc>
      </w:tr>
      <w:tr w:rsidR="00241969" w:rsidRPr="00241969" w14:paraId="206E435E" w14:textId="77777777" w:rsidTr="00241969">
        <w:trPr>
          <w:trHeight w:val="525"/>
        </w:trPr>
        <w:tc>
          <w:tcPr>
            <w:tcW w:w="1721" w:type="dxa"/>
            <w:tcBorders>
              <w:top w:val="nil"/>
              <w:left w:val="single" w:sz="4" w:space="0" w:color="auto"/>
              <w:bottom w:val="single" w:sz="4" w:space="0" w:color="auto"/>
              <w:right w:val="single" w:sz="4" w:space="0" w:color="auto"/>
            </w:tcBorders>
            <w:shd w:val="clear" w:color="auto" w:fill="auto"/>
            <w:vAlign w:val="center"/>
            <w:hideMark/>
          </w:tcPr>
          <w:p w14:paraId="2DB49FD4" w14:textId="77777777" w:rsidR="00241969" w:rsidRPr="00241969" w:rsidRDefault="00241969" w:rsidP="00BF38DF">
            <w:pPr>
              <w:spacing w:after="0" w:line="240" w:lineRule="auto"/>
              <w:rPr>
                <w:rFonts w:ascii="Times New Roman" w:eastAsia="Times New Roman" w:hAnsi="Times New Roman" w:cs="Times New Roman"/>
                <w:color w:val="000000"/>
                <w:kern w:val="0"/>
                <w:sz w:val="20"/>
                <w:lang w:eastAsia="en-IN" w:bidi="ar-SA"/>
                <w14:ligatures w14:val="none"/>
              </w:rPr>
            </w:pPr>
            <w:r w:rsidRPr="00241969">
              <w:rPr>
                <w:rFonts w:ascii="Times New Roman" w:eastAsia="Times New Roman" w:hAnsi="Times New Roman" w:cs="Times New Roman"/>
                <w:color w:val="000000"/>
                <w:kern w:val="0"/>
                <w:sz w:val="20"/>
                <w:lang w:eastAsia="en-IN" w:bidi="ar-SA"/>
                <w14:ligatures w14:val="none"/>
              </w:rPr>
              <w:t>Smart Nano biosensor</w:t>
            </w:r>
          </w:p>
        </w:tc>
        <w:tc>
          <w:tcPr>
            <w:tcW w:w="2401" w:type="dxa"/>
            <w:tcBorders>
              <w:top w:val="nil"/>
              <w:left w:val="nil"/>
              <w:bottom w:val="single" w:sz="4" w:space="0" w:color="auto"/>
              <w:right w:val="single" w:sz="4" w:space="0" w:color="auto"/>
            </w:tcBorders>
            <w:shd w:val="clear" w:color="auto" w:fill="auto"/>
            <w:vAlign w:val="center"/>
            <w:hideMark/>
          </w:tcPr>
          <w:p w14:paraId="05644C94" w14:textId="77777777" w:rsidR="00241969" w:rsidRPr="00241969" w:rsidRDefault="00241969" w:rsidP="00BF38DF">
            <w:pPr>
              <w:spacing w:after="0" w:line="240" w:lineRule="auto"/>
              <w:rPr>
                <w:rFonts w:ascii="Times New Roman" w:eastAsia="Times New Roman" w:hAnsi="Times New Roman" w:cs="Times New Roman"/>
                <w:color w:val="000000"/>
                <w:kern w:val="0"/>
                <w:sz w:val="20"/>
                <w:lang w:eastAsia="en-IN" w:bidi="ar-SA"/>
                <w14:ligatures w14:val="none"/>
              </w:rPr>
            </w:pPr>
            <w:r w:rsidRPr="00241969">
              <w:rPr>
                <w:rFonts w:ascii="Times New Roman" w:eastAsia="Times New Roman" w:hAnsi="Times New Roman" w:cs="Times New Roman"/>
                <w:color w:val="000000"/>
                <w:kern w:val="0"/>
                <w:sz w:val="20"/>
                <w:lang w:eastAsia="en-IN" w:bidi="ar-SA"/>
                <w14:ligatures w14:val="none"/>
              </w:rPr>
              <w:t xml:space="preserve"> Copper and Zinc Oxide</w:t>
            </w:r>
          </w:p>
        </w:tc>
        <w:tc>
          <w:tcPr>
            <w:tcW w:w="2464" w:type="dxa"/>
            <w:tcBorders>
              <w:top w:val="nil"/>
              <w:left w:val="nil"/>
              <w:bottom w:val="single" w:sz="4" w:space="0" w:color="auto"/>
              <w:right w:val="single" w:sz="4" w:space="0" w:color="auto"/>
            </w:tcBorders>
            <w:shd w:val="clear" w:color="auto" w:fill="auto"/>
            <w:vAlign w:val="center"/>
            <w:hideMark/>
          </w:tcPr>
          <w:p w14:paraId="73DA84F5" w14:textId="77777777" w:rsidR="00241969" w:rsidRPr="00241969" w:rsidRDefault="00241969" w:rsidP="00BF38DF">
            <w:pPr>
              <w:spacing w:after="0" w:line="240" w:lineRule="auto"/>
              <w:rPr>
                <w:rFonts w:ascii="Times New Roman" w:eastAsia="Times New Roman" w:hAnsi="Times New Roman" w:cs="Times New Roman"/>
                <w:color w:val="000000"/>
                <w:kern w:val="0"/>
                <w:sz w:val="20"/>
                <w:lang w:eastAsia="en-IN" w:bidi="ar-SA"/>
                <w14:ligatures w14:val="none"/>
              </w:rPr>
            </w:pPr>
            <w:r w:rsidRPr="00241969">
              <w:rPr>
                <w:rFonts w:ascii="Times New Roman" w:eastAsia="Times New Roman" w:hAnsi="Times New Roman" w:cs="Times New Roman"/>
                <w:color w:val="000000"/>
                <w:kern w:val="0"/>
                <w:sz w:val="20"/>
                <w:lang w:eastAsia="en-IN" w:bidi="ar-SA"/>
                <w14:ligatures w14:val="none"/>
              </w:rPr>
              <w:t>Enhance germination in Plants</w:t>
            </w:r>
          </w:p>
        </w:tc>
        <w:tc>
          <w:tcPr>
            <w:tcW w:w="2082" w:type="dxa"/>
            <w:tcBorders>
              <w:top w:val="nil"/>
              <w:left w:val="nil"/>
              <w:bottom w:val="single" w:sz="4" w:space="0" w:color="auto"/>
              <w:right w:val="single" w:sz="4" w:space="0" w:color="auto"/>
            </w:tcBorders>
            <w:shd w:val="clear" w:color="auto" w:fill="auto"/>
            <w:vAlign w:val="center"/>
            <w:hideMark/>
          </w:tcPr>
          <w:p w14:paraId="212B97E0" w14:textId="40C5EA62" w:rsidR="00241969" w:rsidRPr="00241969" w:rsidRDefault="00241969" w:rsidP="00BF38DF">
            <w:pPr>
              <w:spacing w:after="0" w:line="240" w:lineRule="auto"/>
              <w:rPr>
                <w:rFonts w:ascii="Times New Roman" w:eastAsia="Times New Roman" w:hAnsi="Times New Roman" w:cs="Times New Roman"/>
                <w:color w:val="000000"/>
                <w:kern w:val="0"/>
                <w:sz w:val="20"/>
                <w:lang w:eastAsia="en-IN" w:bidi="ar-SA"/>
                <w14:ligatures w14:val="none"/>
              </w:rPr>
            </w:pPr>
            <w:r w:rsidRPr="00241969">
              <w:rPr>
                <w:rFonts w:ascii="Times New Roman" w:eastAsia="Times New Roman" w:hAnsi="Times New Roman" w:cs="Times New Roman"/>
                <w:color w:val="000000"/>
                <w:kern w:val="0"/>
                <w:sz w:val="20"/>
                <w:lang w:eastAsia="en-IN" w:bidi="ar-SA"/>
                <w14:ligatures w14:val="none"/>
              </w:rPr>
              <w:t>[4</w:t>
            </w:r>
            <w:r>
              <w:rPr>
                <w:rFonts w:ascii="Times New Roman" w:eastAsia="Times New Roman" w:hAnsi="Times New Roman" w:cs="Times New Roman"/>
                <w:color w:val="000000"/>
                <w:kern w:val="0"/>
                <w:sz w:val="20"/>
                <w:lang w:eastAsia="en-IN" w:bidi="ar-SA"/>
                <w14:ligatures w14:val="none"/>
              </w:rPr>
              <w:t>4</w:t>
            </w:r>
            <w:r w:rsidRPr="00241969">
              <w:rPr>
                <w:rFonts w:ascii="Times New Roman" w:eastAsia="Times New Roman" w:hAnsi="Times New Roman" w:cs="Times New Roman"/>
                <w:color w:val="000000"/>
                <w:kern w:val="0"/>
                <w:sz w:val="20"/>
                <w:lang w:eastAsia="en-IN" w:bidi="ar-SA"/>
                <w14:ligatures w14:val="none"/>
              </w:rPr>
              <w:t>]</w:t>
            </w:r>
          </w:p>
        </w:tc>
      </w:tr>
      <w:tr w:rsidR="00241969" w:rsidRPr="00241969" w14:paraId="50376B7A" w14:textId="77777777" w:rsidTr="00241969">
        <w:trPr>
          <w:trHeight w:val="292"/>
        </w:trPr>
        <w:tc>
          <w:tcPr>
            <w:tcW w:w="1721" w:type="dxa"/>
            <w:tcBorders>
              <w:top w:val="nil"/>
              <w:left w:val="single" w:sz="4" w:space="0" w:color="auto"/>
              <w:bottom w:val="single" w:sz="4" w:space="0" w:color="auto"/>
              <w:right w:val="single" w:sz="4" w:space="0" w:color="auto"/>
            </w:tcBorders>
            <w:shd w:val="clear" w:color="auto" w:fill="auto"/>
            <w:vAlign w:val="center"/>
            <w:hideMark/>
          </w:tcPr>
          <w:p w14:paraId="411B4291" w14:textId="77777777" w:rsidR="00241969" w:rsidRPr="00241969" w:rsidRDefault="00241969" w:rsidP="00BF38DF">
            <w:pPr>
              <w:spacing w:after="0" w:line="240" w:lineRule="auto"/>
              <w:rPr>
                <w:rFonts w:ascii="Times New Roman" w:eastAsia="Times New Roman" w:hAnsi="Times New Roman" w:cs="Times New Roman"/>
                <w:color w:val="000000"/>
                <w:kern w:val="0"/>
                <w:sz w:val="20"/>
                <w:lang w:eastAsia="en-IN" w:bidi="ar-SA"/>
                <w14:ligatures w14:val="none"/>
              </w:rPr>
            </w:pPr>
            <w:r w:rsidRPr="00241969">
              <w:rPr>
                <w:rFonts w:ascii="Times New Roman" w:eastAsia="Times New Roman" w:hAnsi="Times New Roman" w:cs="Times New Roman"/>
                <w:color w:val="000000"/>
                <w:kern w:val="0"/>
                <w:sz w:val="20"/>
                <w:lang w:eastAsia="en-IN" w:bidi="ar-SA"/>
                <w14:ligatures w14:val="none"/>
              </w:rPr>
              <w:lastRenderedPageBreak/>
              <w:t>AChE biosensor</w:t>
            </w:r>
          </w:p>
        </w:tc>
        <w:tc>
          <w:tcPr>
            <w:tcW w:w="2401" w:type="dxa"/>
            <w:tcBorders>
              <w:top w:val="nil"/>
              <w:left w:val="nil"/>
              <w:bottom w:val="single" w:sz="4" w:space="0" w:color="auto"/>
              <w:right w:val="single" w:sz="4" w:space="0" w:color="auto"/>
            </w:tcBorders>
            <w:shd w:val="clear" w:color="auto" w:fill="auto"/>
            <w:vAlign w:val="center"/>
            <w:hideMark/>
          </w:tcPr>
          <w:p w14:paraId="4DD59136" w14:textId="77777777" w:rsidR="00241969" w:rsidRPr="00241969" w:rsidRDefault="00241969" w:rsidP="00BF38DF">
            <w:pPr>
              <w:spacing w:after="0" w:line="240" w:lineRule="auto"/>
              <w:rPr>
                <w:rFonts w:ascii="Times New Roman" w:eastAsia="Times New Roman" w:hAnsi="Times New Roman" w:cs="Times New Roman"/>
                <w:color w:val="000000"/>
                <w:kern w:val="0"/>
                <w:sz w:val="20"/>
                <w:lang w:eastAsia="en-IN" w:bidi="ar-SA"/>
                <w14:ligatures w14:val="none"/>
              </w:rPr>
            </w:pPr>
            <w:r w:rsidRPr="00241969">
              <w:rPr>
                <w:rFonts w:ascii="Times New Roman" w:eastAsia="Times New Roman" w:hAnsi="Times New Roman" w:cs="Times New Roman"/>
                <w:color w:val="000000"/>
                <w:kern w:val="0"/>
                <w:sz w:val="20"/>
                <w:lang w:eastAsia="en-IN" w:bidi="ar-SA"/>
                <w14:ligatures w14:val="none"/>
              </w:rPr>
              <w:t>DNA based biosensor</w:t>
            </w:r>
          </w:p>
        </w:tc>
        <w:tc>
          <w:tcPr>
            <w:tcW w:w="2464" w:type="dxa"/>
            <w:tcBorders>
              <w:top w:val="nil"/>
              <w:left w:val="nil"/>
              <w:bottom w:val="single" w:sz="4" w:space="0" w:color="auto"/>
              <w:right w:val="single" w:sz="4" w:space="0" w:color="auto"/>
            </w:tcBorders>
            <w:shd w:val="clear" w:color="auto" w:fill="auto"/>
            <w:vAlign w:val="center"/>
            <w:hideMark/>
          </w:tcPr>
          <w:p w14:paraId="1530AAF9" w14:textId="77777777" w:rsidR="00241969" w:rsidRPr="00241969" w:rsidRDefault="00241969" w:rsidP="00BF38DF">
            <w:pPr>
              <w:spacing w:after="0" w:line="240" w:lineRule="auto"/>
              <w:rPr>
                <w:rFonts w:ascii="Times New Roman" w:eastAsia="Times New Roman" w:hAnsi="Times New Roman" w:cs="Times New Roman"/>
                <w:kern w:val="0"/>
                <w:sz w:val="20"/>
                <w:lang w:eastAsia="en-IN" w:bidi="ar-SA"/>
                <w14:ligatures w14:val="none"/>
              </w:rPr>
            </w:pPr>
            <w:r w:rsidRPr="00241969">
              <w:rPr>
                <w:rFonts w:ascii="Times New Roman" w:eastAsia="Times New Roman" w:hAnsi="Times New Roman" w:cs="Times New Roman"/>
                <w:kern w:val="0"/>
                <w:sz w:val="20"/>
                <w:lang w:eastAsia="en-IN" w:bidi="ar-SA"/>
                <w14:ligatures w14:val="none"/>
              </w:rPr>
              <w:t>Detection of palm eater</w:t>
            </w:r>
          </w:p>
        </w:tc>
        <w:tc>
          <w:tcPr>
            <w:tcW w:w="2082" w:type="dxa"/>
            <w:tcBorders>
              <w:top w:val="nil"/>
              <w:left w:val="nil"/>
              <w:bottom w:val="single" w:sz="4" w:space="0" w:color="auto"/>
              <w:right w:val="single" w:sz="4" w:space="0" w:color="auto"/>
            </w:tcBorders>
            <w:shd w:val="clear" w:color="auto" w:fill="auto"/>
            <w:vAlign w:val="center"/>
            <w:hideMark/>
          </w:tcPr>
          <w:p w14:paraId="071BCA95" w14:textId="17FA727A" w:rsidR="00241969" w:rsidRPr="00241969" w:rsidRDefault="00241969" w:rsidP="00BF38DF">
            <w:pPr>
              <w:spacing w:after="0" w:line="240" w:lineRule="auto"/>
              <w:rPr>
                <w:rFonts w:ascii="Times New Roman" w:eastAsia="Times New Roman" w:hAnsi="Times New Roman" w:cs="Times New Roman"/>
                <w:color w:val="000000"/>
                <w:kern w:val="0"/>
                <w:sz w:val="20"/>
                <w:lang w:eastAsia="en-IN" w:bidi="ar-SA"/>
                <w14:ligatures w14:val="none"/>
              </w:rPr>
            </w:pPr>
            <w:r w:rsidRPr="00241969">
              <w:rPr>
                <w:rFonts w:ascii="Times New Roman" w:eastAsia="Times New Roman" w:hAnsi="Times New Roman" w:cs="Times New Roman"/>
                <w:color w:val="000000"/>
                <w:kern w:val="0"/>
                <w:sz w:val="20"/>
                <w:lang w:eastAsia="en-IN" w:bidi="ar-SA"/>
                <w14:ligatures w14:val="none"/>
              </w:rPr>
              <w:t>[4</w:t>
            </w:r>
            <w:r>
              <w:rPr>
                <w:rFonts w:ascii="Times New Roman" w:eastAsia="Times New Roman" w:hAnsi="Times New Roman" w:cs="Times New Roman"/>
                <w:color w:val="000000"/>
                <w:kern w:val="0"/>
                <w:sz w:val="20"/>
                <w:lang w:eastAsia="en-IN" w:bidi="ar-SA"/>
                <w14:ligatures w14:val="none"/>
              </w:rPr>
              <w:t>5</w:t>
            </w:r>
            <w:r w:rsidRPr="00241969">
              <w:rPr>
                <w:rFonts w:ascii="Times New Roman" w:eastAsia="Times New Roman" w:hAnsi="Times New Roman" w:cs="Times New Roman"/>
                <w:color w:val="000000"/>
                <w:kern w:val="0"/>
                <w:sz w:val="20"/>
                <w:lang w:eastAsia="en-IN" w:bidi="ar-SA"/>
                <w14:ligatures w14:val="none"/>
              </w:rPr>
              <w:t>]</w:t>
            </w:r>
          </w:p>
        </w:tc>
      </w:tr>
      <w:tr w:rsidR="00241969" w:rsidRPr="00241969" w14:paraId="6319E9F1" w14:textId="77777777" w:rsidTr="00241969">
        <w:trPr>
          <w:trHeight w:val="525"/>
        </w:trPr>
        <w:tc>
          <w:tcPr>
            <w:tcW w:w="1721" w:type="dxa"/>
            <w:tcBorders>
              <w:top w:val="nil"/>
              <w:left w:val="single" w:sz="4" w:space="0" w:color="auto"/>
              <w:bottom w:val="single" w:sz="4" w:space="0" w:color="auto"/>
              <w:right w:val="single" w:sz="4" w:space="0" w:color="auto"/>
            </w:tcBorders>
            <w:shd w:val="clear" w:color="auto" w:fill="auto"/>
            <w:vAlign w:val="center"/>
            <w:hideMark/>
          </w:tcPr>
          <w:p w14:paraId="79230DBE" w14:textId="77777777" w:rsidR="00241969" w:rsidRPr="00241969" w:rsidRDefault="00241969" w:rsidP="00BF38DF">
            <w:pPr>
              <w:spacing w:after="0" w:line="240" w:lineRule="auto"/>
              <w:rPr>
                <w:rFonts w:ascii="Times New Roman" w:eastAsia="Times New Roman" w:hAnsi="Times New Roman" w:cs="Times New Roman"/>
                <w:color w:val="000000"/>
                <w:kern w:val="0"/>
                <w:sz w:val="20"/>
                <w:lang w:eastAsia="en-IN" w:bidi="ar-SA"/>
                <w14:ligatures w14:val="none"/>
              </w:rPr>
            </w:pPr>
            <w:r w:rsidRPr="00241969">
              <w:rPr>
                <w:rFonts w:ascii="Times New Roman" w:eastAsia="Times New Roman" w:hAnsi="Times New Roman" w:cs="Times New Roman"/>
                <w:color w:val="000000"/>
                <w:kern w:val="0"/>
                <w:sz w:val="20"/>
                <w:lang w:eastAsia="en-IN" w:bidi="ar-SA"/>
                <w14:ligatures w14:val="none"/>
              </w:rPr>
              <w:t>Nanosensor</w:t>
            </w:r>
          </w:p>
        </w:tc>
        <w:tc>
          <w:tcPr>
            <w:tcW w:w="2401" w:type="dxa"/>
            <w:tcBorders>
              <w:top w:val="nil"/>
              <w:left w:val="nil"/>
              <w:bottom w:val="single" w:sz="4" w:space="0" w:color="auto"/>
              <w:right w:val="single" w:sz="4" w:space="0" w:color="auto"/>
            </w:tcBorders>
            <w:shd w:val="clear" w:color="auto" w:fill="auto"/>
            <w:vAlign w:val="center"/>
            <w:hideMark/>
          </w:tcPr>
          <w:p w14:paraId="50D33DD7" w14:textId="77777777" w:rsidR="00241969" w:rsidRPr="00241969" w:rsidRDefault="00241969" w:rsidP="00BF38DF">
            <w:pPr>
              <w:spacing w:after="0" w:line="240" w:lineRule="auto"/>
              <w:rPr>
                <w:rFonts w:ascii="Times New Roman" w:eastAsia="Times New Roman" w:hAnsi="Times New Roman" w:cs="Times New Roman"/>
                <w:color w:val="000000"/>
                <w:kern w:val="0"/>
                <w:sz w:val="20"/>
                <w:lang w:eastAsia="en-IN" w:bidi="ar-SA"/>
                <w14:ligatures w14:val="none"/>
              </w:rPr>
            </w:pPr>
            <w:r w:rsidRPr="00241969">
              <w:rPr>
                <w:rFonts w:ascii="Times New Roman" w:eastAsia="Times New Roman" w:hAnsi="Times New Roman" w:cs="Times New Roman"/>
                <w:color w:val="000000"/>
                <w:kern w:val="0"/>
                <w:sz w:val="20"/>
                <w:lang w:eastAsia="en-IN" w:bidi="ar-SA"/>
                <w14:ligatures w14:val="none"/>
              </w:rPr>
              <w:t>Carbon nanotubes</w:t>
            </w:r>
          </w:p>
        </w:tc>
        <w:tc>
          <w:tcPr>
            <w:tcW w:w="2464" w:type="dxa"/>
            <w:tcBorders>
              <w:top w:val="nil"/>
              <w:left w:val="nil"/>
              <w:bottom w:val="single" w:sz="4" w:space="0" w:color="auto"/>
              <w:right w:val="single" w:sz="4" w:space="0" w:color="auto"/>
            </w:tcBorders>
            <w:shd w:val="clear" w:color="auto" w:fill="auto"/>
            <w:vAlign w:val="center"/>
            <w:hideMark/>
          </w:tcPr>
          <w:p w14:paraId="52F838D8" w14:textId="77777777" w:rsidR="00241969" w:rsidRPr="00241969" w:rsidRDefault="00241969" w:rsidP="00BF38DF">
            <w:pPr>
              <w:spacing w:after="0" w:line="240" w:lineRule="auto"/>
              <w:rPr>
                <w:rFonts w:ascii="Times New Roman" w:eastAsia="Times New Roman" w:hAnsi="Times New Roman" w:cs="Times New Roman"/>
                <w:color w:val="000000"/>
                <w:kern w:val="0"/>
                <w:sz w:val="20"/>
                <w:lang w:eastAsia="en-IN" w:bidi="ar-SA"/>
                <w14:ligatures w14:val="none"/>
              </w:rPr>
            </w:pPr>
            <w:r w:rsidRPr="00241969">
              <w:rPr>
                <w:rFonts w:ascii="Times New Roman" w:eastAsia="Times New Roman" w:hAnsi="Times New Roman" w:cs="Times New Roman"/>
                <w:color w:val="000000"/>
                <w:kern w:val="0"/>
                <w:sz w:val="20"/>
                <w:lang w:eastAsia="en-IN" w:bidi="ar-SA"/>
                <w14:ligatures w14:val="none"/>
              </w:rPr>
              <w:t>Used in detection of arsenic, copper and mercury</w:t>
            </w:r>
          </w:p>
        </w:tc>
        <w:tc>
          <w:tcPr>
            <w:tcW w:w="2082" w:type="dxa"/>
            <w:tcBorders>
              <w:top w:val="nil"/>
              <w:left w:val="nil"/>
              <w:bottom w:val="single" w:sz="4" w:space="0" w:color="auto"/>
              <w:right w:val="single" w:sz="4" w:space="0" w:color="auto"/>
            </w:tcBorders>
            <w:shd w:val="clear" w:color="auto" w:fill="auto"/>
            <w:vAlign w:val="center"/>
            <w:hideMark/>
          </w:tcPr>
          <w:p w14:paraId="17A9AB36" w14:textId="77777777" w:rsidR="00241969" w:rsidRPr="00241969" w:rsidRDefault="00241969" w:rsidP="00BF38DF">
            <w:pPr>
              <w:spacing w:after="0" w:line="240" w:lineRule="auto"/>
              <w:rPr>
                <w:rFonts w:ascii="Times New Roman" w:eastAsia="Times New Roman" w:hAnsi="Times New Roman" w:cs="Times New Roman"/>
                <w:color w:val="000000"/>
                <w:kern w:val="0"/>
                <w:sz w:val="20"/>
                <w:lang w:eastAsia="en-IN" w:bidi="ar-SA"/>
                <w14:ligatures w14:val="none"/>
              </w:rPr>
            </w:pPr>
            <w:r w:rsidRPr="00241969">
              <w:rPr>
                <w:rFonts w:ascii="Times New Roman" w:eastAsia="Times New Roman" w:hAnsi="Times New Roman" w:cs="Times New Roman"/>
                <w:color w:val="000000"/>
                <w:kern w:val="0"/>
                <w:sz w:val="20"/>
                <w:lang w:eastAsia="en-IN" w:bidi="ar-SA"/>
                <w14:ligatures w14:val="none"/>
              </w:rPr>
              <w:t>[57]</w:t>
            </w:r>
          </w:p>
        </w:tc>
      </w:tr>
      <w:tr w:rsidR="00241969" w:rsidRPr="00241969" w14:paraId="360D314D" w14:textId="77777777" w:rsidTr="00241969">
        <w:trPr>
          <w:trHeight w:val="525"/>
        </w:trPr>
        <w:tc>
          <w:tcPr>
            <w:tcW w:w="1721" w:type="dxa"/>
            <w:tcBorders>
              <w:top w:val="nil"/>
              <w:left w:val="single" w:sz="4" w:space="0" w:color="auto"/>
              <w:bottom w:val="single" w:sz="4" w:space="0" w:color="auto"/>
              <w:right w:val="single" w:sz="4" w:space="0" w:color="auto"/>
            </w:tcBorders>
            <w:shd w:val="clear" w:color="auto" w:fill="auto"/>
            <w:vAlign w:val="center"/>
            <w:hideMark/>
          </w:tcPr>
          <w:p w14:paraId="7430ACA5" w14:textId="77777777" w:rsidR="00241969" w:rsidRPr="00241969" w:rsidRDefault="00241969" w:rsidP="00BF38DF">
            <w:pPr>
              <w:spacing w:after="0" w:line="240" w:lineRule="auto"/>
              <w:rPr>
                <w:rFonts w:ascii="Times New Roman" w:eastAsia="Times New Roman" w:hAnsi="Times New Roman" w:cs="Times New Roman"/>
                <w:color w:val="000000"/>
                <w:kern w:val="0"/>
                <w:sz w:val="20"/>
                <w:lang w:eastAsia="en-IN" w:bidi="ar-SA"/>
                <w14:ligatures w14:val="none"/>
              </w:rPr>
            </w:pPr>
            <w:r w:rsidRPr="00241969">
              <w:rPr>
                <w:rFonts w:ascii="Times New Roman" w:eastAsia="Times New Roman" w:hAnsi="Times New Roman" w:cs="Times New Roman"/>
                <w:color w:val="000000"/>
                <w:kern w:val="0"/>
                <w:sz w:val="20"/>
                <w:lang w:eastAsia="en-IN" w:bidi="ar-SA"/>
                <w14:ligatures w14:val="none"/>
              </w:rPr>
              <w:t>Melamine detection</w:t>
            </w:r>
          </w:p>
        </w:tc>
        <w:tc>
          <w:tcPr>
            <w:tcW w:w="2401" w:type="dxa"/>
            <w:tcBorders>
              <w:top w:val="nil"/>
              <w:left w:val="nil"/>
              <w:bottom w:val="single" w:sz="4" w:space="0" w:color="auto"/>
              <w:right w:val="single" w:sz="4" w:space="0" w:color="auto"/>
            </w:tcBorders>
            <w:shd w:val="clear" w:color="auto" w:fill="auto"/>
            <w:vAlign w:val="center"/>
            <w:hideMark/>
          </w:tcPr>
          <w:p w14:paraId="0A5C3DF1" w14:textId="77777777" w:rsidR="00241969" w:rsidRPr="00241969" w:rsidRDefault="00241969" w:rsidP="00BF38DF">
            <w:pPr>
              <w:spacing w:after="0" w:line="240" w:lineRule="auto"/>
              <w:rPr>
                <w:rFonts w:ascii="Times New Roman" w:eastAsia="Times New Roman" w:hAnsi="Times New Roman" w:cs="Times New Roman"/>
                <w:color w:val="000000"/>
                <w:kern w:val="0"/>
                <w:sz w:val="20"/>
                <w:lang w:eastAsia="en-IN" w:bidi="ar-SA"/>
                <w14:ligatures w14:val="none"/>
              </w:rPr>
            </w:pPr>
            <w:r w:rsidRPr="00241969">
              <w:rPr>
                <w:rFonts w:ascii="Times New Roman" w:eastAsia="Times New Roman" w:hAnsi="Times New Roman" w:cs="Times New Roman"/>
                <w:color w:val="000000"/>
                <w:kern w:val="0"/>
                <w:sz w:val="20"/>
                <w:lang w:eastAsia="en-IN" w:bidi="ar-SA"/>
                <w14:ligatures w14:val="none"/>
              </w:rPr>
              <w:t>DNA-Cu-NPs</w:t>
            </w:r>
          </w:p>
        </w:tc>
        <w:tc>
          <w:tcPr>
            <w:tcW w:w="2464" w:type="dxa"/>
            <w:tcBorders>
              <w:top w:val="nil"/>
              <w:left w:val="nil"/>
              <w:bottom w:val="single" w:sz="4" w:space="0" w:color="auto"/>
              <w:right w:val="single" w:sz="4" w:space="0" w:color="auto"/>
            </w:tcBorders>
            <w:shd w:val="clear" w:color="auto" w:fill="auto"/>
            <w:vAlign w:val="center"/>
            <w:hideMark/>
          </w:tcPr>
          <w:p w14:paraId="0FC0EDBE" w14:textId="77777777" w:rsidR="00241969" w:rsidRPr="00241969" w:rsidRDefault="00241969" w:rsidP="00BF38DF">
            <w:pPr>
              <w:spacing w:after="0" w:line="240" w:lineRule="auto"/>
              <w:rPr>
                <w:rFonts w:ascii="Times New Roman" w:eastAsia="Times New Roman" w:hAnsi="Times New Roman" w:cs="Times New Roman"/>
                <w:color w:val="000000"/>
                <w:kern w:val="0"/>
                <w:sz w:val="20"/>
                <w:lang w:eastAsia="en-IN" w:bidi="ar-SA"/>
                <w14:ligatures w14:val="none"/>
              </w:rPr>
            </w:pPr>
            <w:r w:rsidRPr="00241969">
              <w:rPr>
                <w:rFonts w:ascii="Times New Roman" w:eastAsia="Times New Roman" w:hAnsi="Times New Roman" w:cs="Times New Roman"/>
                <w:color w:val="000000"/>
                <w:kern w:val="0"/>
                <w:sz w:val="20"/>
                <w:lang w:eastAsia="en-IN" w:bidi="ar-SA"/>
                <w14:ligatures w14:val="none"/>
              </w:rPr>
              <w:t>Used in finding melamine in milk</w:t>
            </w:r>
          </w:p>
        </w:tc>
        <w:tc>
          <w:tcPr>
            <w:tcW w:w="2082" w:type="dxa"/>
            <w:tcBorders>
              <w:top w:val="nil"/>
              <w:left w:val="nil"/>
              <w:bottom w:val="single" w:sz="4" w:space="0" w:color="auto"/>
              <w:right w:val="single" w:sz="4" w:space="0" w:color="auto"/>
            </w:tcBorders>
            <w:shd w:val="clear" w:color="auto" w:fill="auto"/>
            <w:vAlign w:val="center"/>
            <w:hideMark/>
          </w:tcPr>
          <w:p w14:paraId="776D456C" w14:textId="77777777" w:rsidR="00241969" w:rsidRPr="00241969" w:rsidRDefault="00241969" w:rsidP="00BF38DF">
            <w:pPr>
              <w:spacing w:after="0" w:line="240" w:lineRule="auto"/>
              <w:rPr>
                <w:rFonts w:ascii="Times New Roman" w:eastAsia="Times New Roman" w:hAnsi="Times New Roman" w:cs="Times New Roman"/>
                <w:color w:val="000000"/>
                <w:kern w:val="0"/>
                <w:sz w:val="20"/>
                <w:lang w:eastAsia="en-IN" w:bidi="ar-SA"/>
                <w14:ligatures w14:val="none"/>
              </w:rPr>
            </w:pPr>
            <w:r w:rsidRPr="00241969">
              <w:rPr>
                <w:rFonts w:ascii="Times New Roman" w:eastAsia="Times New Roman" w:hAnsi="Times New Roman" w:cs="Times New Roman"/>
                <w:color w:val="000000"/>
                <w:kern w:val="0"/>
                <w:sz w:val="20"/>
                <w:lang w:eastAsia="en-IN" w:bidi="ar-SA"/>
                <w14:ligatures w14:val="none"/>
              </w:rPr>
              <w:t>[58]</w:t>
            </w:r>
          </w:p>
        </w:tc>
      </w:tr>
      <w:tr w:rsidR="00241969" w:rsidRPr="00241969" w14:paraId="4502E91C" w14:textId="77777777" w:rsidTr="00241969">
        <w:trPr>
          <w:trHeight w:val="525"/>
        </w:trPr>
        <w:tc>
          <w:tcPr>
            <w:tcW w:w="1721" w:type="dxa"/>
            <w:tcBorders>
              <w:top w:val="nil"/>
              <w:left w:val="single" w:sz="4" w:space="0" w:color="auto"/>
              <w:bottom w:val="single" w:sz="4" w:space="0" w:color="auto"/>
              <w:right w:val="single" w:sz="4" w:space="0" w:color="auto"/>
            </w:tcBorders>
            <w:shd w:val="clear" w:color="auto" w:fill="auto"/>
            <w:vAlign w:val="center"/>
            <w:hideMark/>
          </w:tcPr>
          <w:p w14:paraId="3329348F" w14:textId="77777777" w:rsidR="00241969" w:rsidRPr="00241969" w:rsidRDefault="00241969" w:rsidP="00BF38DF">
            <w:pPr>
              <w:spacing w:after="0" w:line="240" w:lineRule="auto"/>
              <w:rPr>
                <w:rFonts w:ascii="Times New Roman" w:eastAsia="Times New Roman" w:hAnsi="Times New Roman" w:cs="Times New Roman"/>
                <w:color w:val="000000"/>
                <w:kern w:val="0"/>
                <w:sz w:val="20"/>
                <w:lang w:eastAsia="en-IN" w:bidi="ar-SA"/>
                <w14:ligatures w14:val="none"/>
              </w:rPr>
            </w:pPr>
            <w:r w:rsidRPr="00241969">
              <w:rPr>
                <w:rFonts w:ascii="Times New Roman" w:eastAsia="Times New Roman" w:hAnsi="Times New Roman" w:cs="Times New Roman"/>
                <w:color w:val="000000"/>
                <w:kern w:val="0"/>
                <w:sz w:val="20"/>
                <w:lang w:eastAsia="en-IN" w:bidi="ar-SA"/>
                <w14:ligatures w14:val="none"/>
              </w:rPr>
              <w:t>SPR based sensor</w:t>
            </w:r>
          </w:p>
        </w:tc>
        <w:tc>
          <w:tcPr>
            <w:tcW w:w="2401" w:type="dxa"/>
            <w:tcBorders>
              <w:top w:val="nil"/>
              <w:left w:val="nil"/>
              <w:bottom w:val="single" w:sz="4" w:space="0" w:color="auto"/>
              <w:right w:val="single" w:sz="4" w:space="0" w:color="auto"/>
            </w:tcBorders>
            <w:shd w:val="clear" w:color="auto" w:fill="auto"/>
            <w:vAlign w:val="center"/>
            <w:hideMark/>
          </w:tcPr>
          <w:p w14:paraId="4ED226C4" w14:textId="77777777" w:rsidR="00241969" w:rsidRPr="00241969" w:rsidRDefault="00241969" w:rsidP="00BF38DF">
            <w:pPr>
              <w:spacing w:after="0" w:line="240" w:lineRule="auto"/>
              <w:rPr>
                <w:rFonts w:ascii="Times New Roman" w:eastAsia="Times New Roman" w:hAnsi="Times New Roman" w:cs="Times New Roman"/>
                <w:color w:val="000000"/>
                <w:kern w:val="0"/>
                <w:sz w:val="20"/>
                <w:lang w:eastAsia="en-IN" w:bidi="ar-SA"/>
                <w14:ligatures w14:val="none"/>
              </w:rPr>
            </w:pPr>
            <w:r w:rsidRPr="00241969">
              <w:rPr>
                <w:rFonts w:ascii="Times New Roman" w:eastAsia="Times New Roman" w:hAnsi="Times New Roman" w:cs="Times New Roman"/>
                <w:color w:val="000000"/>
                <w:kern w:val="0"/>
                <w:sz w:val="20"/>
                <w:lang w:eastAsia="en-IN" w:bidi="ar-SA"/>
                <w14:ligatures w14:val="none"/>
              </w:rPr>
              <w:t>Carbon nanomaterial</w:t>
            </w:r>
          </w:p>
        </w:tc>
        <w:tc>
          <w:tcPr>
            <w:tcW w:w="2464" w:type="dxa"/>
            <w:tcBorders>
              <w:top w:val="nil"/>
              <w:left w:val="nil"/>
              <w:bottom w:val="single" w:sz="4" w:space="0" w:color="auto"/>
              <w:right w:val="single" w:sz="4" w:space="0" w:color="auto"/>
            </w:tcBorders>
            <w:shd w:val="clear" w:color="auto" w:fill="auto"/>
            <w:vAlign w:val="center"/>
            <w:hideMark/>
          </w:tcPr>
          <w:p w14:paraId="6F261EB8" w14:textId="77777777" w:rsidR="00241969" w:rsidRPr="00241969" w:rsidRDefault="00241969" w:rsidP="00BF38DF">
            <w:pPr>
              <w:spacing w:after="0" w:line="240" w:lineRule="auto"/>
              <w:rPr>
                <w:rFonts w:ascii="Times New Roman" w:eastAsia="Times New Roman" w:hAnsi="Times New Roman" w:cs="Times New Roman"/>
                <w:color w:val="000000"/>
                <w:kern w:val="0"/>
                <w:sz w:val="20"/>
                <w:lang w:eastAsia="en-IN" w:bidi="ar-SA"/>
                <w14:ligatures w14:val="none"/>
              </w:rPr>
            </w:pPr>
            <w:r w:rsidRPr="00241969">
              <w:rPr>
                <w:rFonts w:ascii="Times New Roman" w:eastAsia="Times New Roman" w:hAnsi="Times New Roman" w:cs="Times New Roman"/>
                <w:color w:val="000000"/>
                <w:kern w:val="0"/>
                <w:sz w:val="20"/>
                <w:lang w:eastAsia="en-IN" w:bidi="ar-SA"/>
                <w14:ligatures w14:val="none"/>
              </w:rPr>
              <w:t>Aflatoxin detection in peanut and rice</w:t>
            </w:r>
          </w:p>
        </w:tc>
        <w:tc>
          <w:tcPr>
            <w:tcW w:w="2082" w:type="dxa"/>
            <w:tcBorders>
              <w:top w:val="nil"/>
              <w:left w:val="nil"/>
              <w:bottom w:val="single" w:sz="4" w:space="0" w:color="auto"/>
              <w:right w:val="single" w:sz="4" w:space="0" w:color="auto"/>
            </w:tcBorders>
            <w:shd w:val="clear" w:color="auto" w:fill="auto"/>
            <w:vAlign w:val="center"/>
            <w:hideMark/>
          </w:tcPr>
          <w:p w14:paraId="247559CE" w14:textId="77777777" w:rsidR="00241969" w:rsidRPr="00241969" w:rsidRDefault="00241969" w:rsidP="00BF38DF">
            <w:pPr>
              <w:spacing w:after="0" w:line="240" w:lineRule="auto"/>
              <w:rPr>
                <w:rFonts w:ascii="Times New Roman" w:eastAsia="Times New Roman" w:hAnsi="Times New Roman" w:cs="Times New Roman"/>
                <w:color w:val="000000"/>
                <w:kern w:val="0"/>
                <w:sz w:val="20"/>
                <w:lang w:eastAsia="en-IN" w:bidi="ar-SA"/>
                <w14:ligatures w14:val="none"/>
              </w:rPr>
            </w:pPr>
            <w:r w:rsidRPr="00241969">
              <w:rPr>
                <w:rFonts w:ascii="Times New Roman" w:eastAsia="Times New Roman" w:hAnsi="Times New Roman" w:cs="Times New Roman"/>
                <w:color w:val="000000"/>
                <w:kern w:val="0"/>
                <w:sz w:val="20"/>
                <w:lang w:eastAsia="en-IN" w:bidi="ar-SA"/>
                <w14:ligatures w14:val="none"/>
              </w:rPr>
              <w:t>[59]</w:t>
            </w:r>
          </w:p>
        </w:tc>
      </w:tr>
      <w:tr w:rsidR="00241969" w:rsidRPr="00241969" w14:paraId="34E11FD3" w14:textId="77777777" w:rsidTr="00241969">
        <w:trPr>
          <w:trHeight w:val="292"/>
        </w:trPr>
        <w:tc>
          <w:tcPr>
            <w:tcW w:w="1721" w:type="dxa"/>
            <w:tcBorders>
              <w:top w:val="nil"/>
              <w:left w:val="single" w:sz="4" w:space="0" w:color="auto"/>
              <w:bottom w:val="single" w:sz="4" w:space="0" w:color="auto"/>
              <w:right w:val="single" w:sz="4" w:space="0" w:color="auto"/>
            </w:tcBorders>
            <w:shd w:val="clear" w:color="auto" w:fill="auto"/>
            <w:vAlign w:val="center"/>
            <w:hideMark/>
          </w:tcPr>
          <w:p w14:paraId="1BB5B6A2" w14:textId="77777777" w:rsidR="00241969" w:rsidRPr="00241969" w:rsidRDefault="00241969" w:rsidP="00BF38DF">
            <w:pPr>
              <w:spacing w:after="0" w:line="240" w:lineRule="auto"/>
              <w:rPr>
                <w:rFonts w:ascii="Times New Roman" w:eastAsia="Times New Roman" w:hAnsi="Times New Roman" w:cs="Times New Roman"/>
                <w:color w:val="000000"/>
                <w:kern w:val="0"/>
                <w:sz w:val="20"/>
                <w:lang w:eastAsia="en-IN" w:bidi="ar-SA"/>
                <w14:ligatures w14:val="none"/>
              </w:rPr>
            </w:pPr>
            <w:r w:rsidRPr="00241969">
              <w:rPr>
                <w:rFonts w:ascii="Times New Roman" w:eastAsia="Times New Roman" w:hAnsi="Times New Roman" w:cs="Times New Roman"/>
                <w:color w:val="000000"/>
                <w:kern w:val="0"/>
                <w:sz w:val="20"/>
                <w:lang w:eastAsia="en-IN" w:bidi="ar-SA"/>
                <w14:ligatures w14:val="none"/>
              </w:rPr>
              <w:t>Nanosensor</w:t>
            </w:r>
          </w:p>
        </w:tc>
        <w:tc>
          <w:tcPr>
            <w:tcW w:w="2401" w:type="dxa"/>
            <w:tcBorders>
              <w:top w:val="nil"/>
              <w:left w:val="nil"/>
              <w:bottom w:val="single" w:sz="4" w:space="0" w:color="auto"/>
              <w:right w:val="single" w:sz="4" w:space="0" w:color="auto"/>
            </w:tcBorders>
            <w:shd w:val="clear" w:color="auto" w:fill="auto"/>
            <w:vAlign w:val="center"/>
            <w:hideMark/>
          </w:tcPr>
          <w:p w14:paraId="252C2810" w14:textId="77777777" w:rsidR="00241969" w:rsidRPr="00241969" w:rsidRDefault="00241969" w:rsidP="00BF38DF">
            <w:pPr>
              <w:spacing w:after="0" w:line="240" w:lineRule="auto"/>
              <w:rPr>
                <w:rFonts w:ascii="Times New Roman" w:eastAsia="Times New Roman" w:hAnsi="Times New Roman" w:cs="Times New Roman"/>
                <w:color w:val="000000"/>
                <w:kern w:val="0"/>
                <w:sz w:val="20"/>
                <w:lang w:eastAsia="en-IN" w:bidi="ar-SA"/>
                <w14:ligatures w14:val="none"/>
              </w:rPr>
            </w:pPr>
            <w:r w:rsidRPr="00241969">
              <w:rPr>
                <w:rFonts w:ascii="Times New Roman" w:eastAsia="Times New Roman" w:hAnsi="Times New Roman" w:cs="Times New Roman"/>
                <w:color w:val="000000"/>
                <w:kern w:val="0"/>
                <w:sz w:val="20"/>
                <w:lang w:eastAsia="en-IN" w:bidi="ar-SA"/>
                <w14:ligatures w14:val="none"/>
              </w:rPr>
              <w:t>ZnONPs</w:t>
            </w:r>
          </w:p>
        </w:tc>
        <w:tc>
          <w:tcPr>
            <w:tcW w:w="2464" w:type="dxa"/>
            <w:tcBorders>
              <w:top w:val="nil"/>
              <w:left w:val="nil"/>
              <w:bottom w:val="single" w:sz="4" w:space="0" w:color="auto"/>
              <w:right w:val="single" w:sz="4" w:space="0" w:color="auto"/>
            </w:tcBorders>
            <w:shd w:val="clear" w:color="auto" w:fill="auto"/>
            <w:vAlign w:val="center"/>
            <w:hideMark/>
          </w:tcPr>
          <w:p w14:paraId="2A09C508" w14:textId="77777777" w:rsidR="00241969" w:rsidRPr="00241969" w:rsidRDefault="00241969" w:rsidP="00BF38DF">
            <w:pPr>
              <w:spacing w:after="0" w:line="240" w:lineRule="auto"/>
              <w:rPr>
                <w:rFonts w:ascii="Times New Roman" w:eastAsia="Times New Roman" w:hAnsi="Times New Roman" w:cs="Times New Roman"/>
                <w:color w:val="000000"/>
                <w:kern w:val="0"/>
                <w:sz w:val="20"/>
                <w:lang w:eastAsia="en-IN" w:bidi="ar-SA"/>
                <w14:ligatures w14:val="none"/>
              </w:rPr>
            </w:pPr>
            <w:r w:rsidRPr="00241969">
              <w:rPr>
                <w:rFonts w:ascii="Times New Roman" w:eastAsia="Times New Roman" w:hAnsi="Times New Roman" w:cs="Times New Roman"/>
                <w:color w:val="000000"/>
                <w:kern w:val="0"/>
                <w:sz w:val="20"/>
                <w:lang w:eastAsia="en-IN" w:bidi="ar-SA"/>
                <w14:ligatures w14:val="none"/>
              </w:rPr>
              <w:t>Used in bacteria detection</w:t>
            </w:r>
          </w:p>
        </w:tc>
        <w:tc>
          <w:tcPr>
            <w:tcW w:w="2082" w:type="dxa"/>
            <w:tcBorders>
              <w:top w:val="nil"/>
              <w:left w:val="nil"/>
              <w:bottom w:val="single" w:sz="4" w:space="0" w:color="auto"/>
              <w:right w:val="single" w:sz="4" w:space="0" w:color="auto"/>
            </w:tcBorders>
            <w:shd w:val="clear" w:color="auto" w:fill="auto"/>
            <w:vAlign w:val="center"/>
            <w:hideMark/>
          </w:tcPr>
          <w:p w14:paraId="53D887DE" w14:textId="77777777" w:rsidR="00241969" w:rsidRPr="00241969" w:rsidRDefault="00241969" w:rsidP="00BF38DF">
            <w:pPr>
              <w:spacing w:after="0" w:line="240" w:lineRule="auto"/>
              <w:rPr>
                <w:rFonts w:ascii="Times New Roman" w:eastAsia="Times New Roman" w:hAnsi="Times New Roman" w:cs="Times New Roman"/>
                <w:color w:val="000000"/>
                <w:kern w:val="0"/>
                <w:sz w:val="20"/>
                <w:lang w:eastAsia="en-IN" w:bidi="ar-SA"/>
                <w14:ligatures w14:val="none"/>
              </w:rPr>
            </w:pPr>
            <w:r w:rsidRPr="00241969">
              <w:rPr>
                <w:rFonts w:ascii="Times New Roman" w:eastAsia="Times New Roman" w:hAnsi="Times New Roman" w:cs="Times New Roman"/>
                <w:color w:val="000000"/>
                <w:kern w:val="0"/>
                <w:sz w:val="20"/>
                <w:lang w:eastAsia="en-IN" w:bidi="ar-SA"/>
                <w14:ligatures w14:val="none"/>
              </w:rPr>
              <w:t>[60]</w:t>
            </w:r>
          </w:p>
        </w:tc>
      </w:tr>
      <w:tr w:rsidR="00241969" w:rsidRPr="00241969" w14:paraId="20B572CC" w14:textId="77777777" w:rsidTr="00241969">
        <w:trPr>
          <w:trHeight w:val="525"/>
        </w:trPr>
        <w:tc>
          <w:tcPr>
            <w:tcW w:w="1721" w:type="dxa"/>
            <w:tcBorders>
              <w:top w:val="nil"/>
              <w:left w:val="single" w:sz="4" w:space="0" w:color="auto"/>
              <w:bottom w:val="single" w:sz="4" w:space="0" w:color="auto"/>
              <w:right w:val="single" w:sz="4" w:space="0" w:color="auto"/>
            </w:tcBorders>
            <w:shd w:val="clear" w:color="auto" w:fill="auto"/>
            <w:vAlign w:val="center"/>
            <w:hideMark/>
          </w:tcPr>
          <w:p w14:paraId="3B8EA2C4" w14:textId="77777777" w:rsidR="00241969" w:rsidRPr="00241969" w:rsidRDefault="00241969" w:rsidP="00BF38DF">
            <w:pPr>
              <w:spacing w:after="0" w:line="240" w:lineRule="auto"/>
              <w:rPr>
                <w:rFonts w:ascii="Times New Roman" w:eastAsia="Times New Roman" w:hAnsi="Times New Roman" w:cs="Times New Roman"/>
                <w:color w:val="000000"/>
                <w:kern w:val="0"/>
                <w:sz w:val="20"/>
                <w:lang w:eastAsia="en-IN" w:bidi="ar-SA"/>
                <w14:ligatures w14:val="none"/>
              </w:rPr>
            </w:pPr>
            <w:r w:rsidRPr="00241969">
              <w:rPr>
                <w:rFonts w:ascii="Times New Roman" w:eastAsia="Times New Roman" w:hAnsi="Times New Roman" w:cs="Times New Roman"/>
                <w:color w:val="000000"/>
                <w:kern w:val="0"/>
                <w:sz w:val="20"/>
                <w:lang w:eastAsia="en-IN" w:bidi="ar-SA"/>
                <w14:ligatures w14:val="none"/>
              </w:rPr>
              <w:t>ZnONPs</w:t>
            </w:r>
          </w:p>
        </w:tc>
        <w:tc>
          <w:tcPr>
            <w:tcW w:w="2401" w:type="dxa"/>
            <w:tcBorders>
              <w:top w:val="nil"/>
              <w:left w:val="nil"/>
              <w:bottom w:val="single" w:sz="4" w:space="0" w:color="auto"/>
              <w:right w:val="single" w:sz="4" w:space="0" w:color="auto"/>
            </w:tcBorders>
            <w:shd w:val="clear" w:color="auto" w:fill="auto"/>
            <w:vAlign w:val="center"/>
            <w:hideMark/>
          </w:tcPr>
          <w:p w14:paraId="6A070D1F" w14:textId="77777777" w:rsidR="00241969" w:rsidRPr="00241969" w:rsidRDefault="00241969" w:rsidP="00BF38DF">
            <w:pPr>
              <w:spacing w:after="0" w:line="240" w:lineRule="auto"/>
              <w:rPr>
                <w:rFonts w:ascii="Times New Roman" w:eastAsia="Times New Roman" w:hAnsi="Times New Roman" w:cs="Times New Roman"/>
                <w:color w:val="000000"/>
                <w:kern w:val="0"/>
                <w:sz w:val="20"/>
                <w:lang w:eastAsia="en-IN" w:bidi="ar-SA"/>
                <w14:ligatures w14:val="none"/>
              </w:rPr>
            </w:pPr>
            <w:r w:rsidRPr="00241969">
              <w:rPr>
                <w:rFonts w:ascii="Times New Roman" w:eastAsia="Times New Roman" w:hAnsi="Times New Roman" w:cs="Times New Roman"/>
                <w:color w:val="000000"/>
                <w:kern w:val="0"/>
                <w:sz w:val="20"/>
                <w:lang w:eastAsia="en-IN" w:bidi="ar-SA"/>
                <w14:ligatures w14:val="none"/>
              </w:rPr>
              <w:t>Antibody</w:t>
            </w:r>
          </w:p>
        </w:tc>
        <w:tc>
          <w:tcPr>
            <w:tcW w:w="2464" w:type="dxa"/>
            <w:tcBorders>
              <w:top w:val="nil"/>
              <w:left w:val="nil"/>
              <w:bottom w:val="single" w:sz="4" w:space="0" w:color="auto"/>
              <w:right w:val="single" w:sz="4" w:space="0" w:color="auto"/>
            </w:tcBorders>
            <w:shd w:val="clear" w:color="auto" w:fill="auto"/>
            <w:vAlign w:val="center"/>
            <w:hideMark/>
          </w:tcPr>
          <w:p w14:paraId="2B8F48E3" w14:textId="77777777" w:rsidR="00241969" w:rsidRPr="00241969" w:rsidRDefault="00241969" w:rsidP="00BF38DF">
            <w:pPr>
              <w:spacing w:after="0" w:line="240" w:lineRule="auto"/>
              <w:rPr>
                <w:rFonts w:ascii="Times New Roman" w:eastAsia="Times New Roman" w:hAnsi="Times New Roman" w:cs="Times New Roman"/>
                <w:color w:val="222222"/>
                <w:kern w:val="0"/>
                <w:sz w:val="20"/>
                <w:lang w:eastAsia="en-IN" w:bidi="ar-SA"/>
                <w14:ligatures w14:val="none"/>
              </w:rPr>
            </w:pPr>
            <w:r w:rsidRPr="00241969">
              <w:rPr>
                <w:rFonts w:ascii="Times New Roman" w:eastAsia="Times New Roman" w:hAnsi="Times New Roman" w:cs="Times New Roman"/>
                <w:color w:val="222222"/>
                <w:kern w:val="0"/>
                <w:sz w:val="20"/>
                <w:lang w:eastAsia="en-IN" w:bidi="ar-SA"/>
                <w14:ligatures w14:val="none"/>
              </w:rPr>
              <w:t>Used in detection of Microbial infections </w:t>
            </w:r>
          </w:p>
        </w:tc>
        <w:tc>
          <w:tcPr>
            <w:tcW w:w="2082" w:type="dxa"/>
            <w:tcBorders>
              <w:top w:val="nil"/>
              <w:left w:val="nil"/>
              <w:bottom w:val="single" w:sz="4" w:space="0" w:color="auto"/>
              <w:right w:val="single" w:sz="4" w:space="0" w:color="auto"/>
            </w:tcBorders>
            <w:shd w:val="clear" w:color="auto" w:fill="auto"/>
            <w:vAlign w:val="center"/>
            <w:hideMark/>
          </w:tcPr>
          <w:p w14:paraId="32EBF226" w14:textId="77777777" w:rsidR="00241969" w:rsidRPr="00241969" w:rsidRDefault="00241969" w:rsidP="00BF38DF">
            <w:pPr>
              <w:spacing w:after="0" w:line="240" w:lineRule="auto"/>
              <w:rPr>
                <w:rFonts w:ascii="Times New Roman" w:eastAsia="Times New Roman" w:hAnsi="Times New Roman" w:cs="Times New Roman"/>
                <w:color w:val="000000"/>
                <w:kern w:val="0"/>
                <w:sz w:val="20"/>
                <w:lang w:eastAsia="en-IN" w:bidi="ar-SA"/>
                <w14:ligatures w14:val="none"/>
              </w:rPr>
            </w:pPr>
            <w:r w:rsidRPr="00241969">
              <w:rPr>
                <w:rFonts w:ascii="Times New Roman" w:eastAsia="Times New Roman" w:hAnsi="Times New Roman" w:cs="Times New Roman"/>
                <w:color w:val="000000"/>
                <w:kern w:val="0"/>
                <w:sz w:val="20"/>
                <w:lang w:eastAsia="en-IN" w:bidi="ar-SA"/>
                <w14:ligatures w14:val="none"/>
              </w:rPr>
              <w:t>[61]</w:t>
            </w:r>
          </w:p>
        </w:tc>
      </w:tr>
    </w:tbl>
    <w:p w14:paraId="3B413B22" w14:textId="77777777" w:rsidR="00241969" w:rsidRDefault="00241969" w:rsidP="009E0857">
      <w:pPr>
        <w:spacing w:after="240" w:line="240" w:lineRule="auto"/>
        <w:jc w:val="both"/>
        <w:rPr>
          <w:rFonts w:ascii="Times New Roman" w:hAnsi="Times New Roman" w:cs="Times New Roman"/>
          <w:sz w:val="20"/>
        </w:rPr>
      </w:pPr>
    </w:p>
    <w:p w14:paraId="2D2881B8" w14:textId="77777777" w:rsidR="00D824FB" w:rsidRPr="009E0857" w:rsidRDefault="00D824FB" w:rsidP="009E0857">
      <w:pPr>
        <w:spacing w:after="240" w:line="240" w:lineRule="auto"/>
        <w:jc w:val="both"/>
        <w:rPr>
          <w:rFonts w:ascii="Times New Roman" w:hAnsi="Times New Roman" w:cs="Times New Roman"/>
          <w:sz w:val="20"/>
        </w:rPr>
      </w:pPr>
    </w:p>
    <w:p w14:paraId="00633426" w14:textId="39A1835C" w:rsidR="00495CA5" w:rsidRPr="009E0857" w:rsidRDefault="00862784" w:rsidP="003A559A">
      <w:pPr>
        <w:spacing w:after="240" w:line="240" w:lineRule="auto"/>
        <w:ind w:left="360"/>
        <w:jc w:val="center"/>
        <w:rPr>
          <w:rFonts w:ascii="Times New Roman" w:hAnsi="Times New Roman" w:cs="Times New Roman"/>
          <w:b/>
          <w:bCs/>
          <w:sz w:val="20"/>
        </w:rPr>
      </w:pPr>
      <w:r w:rsidRPr="009E0857">
        <w:rPr>
          <w:rFonts w:ascii="Times New Roman" w:hAnsi="Times New Roman" w:cs="Times New Roman"/>
          <w:b/>
          <w:bCs/>
          <w:sz w:val="20"/>
        </w:rPr>
        <w:t xml:space="preserve">V. </w:t>
      </w:r>
      <w:r w:rsidR="00495CA5" w:rsidRPr="009E0857">
        <w:rPr>
          <w:rFonts w:ascii="Times New Roman" w:hAnsi="Times New Roman" w:cs="Times New Roman"/>
          <w:b/>
          <w:bCs/>
          <w:sz w:val="20"/>
        </w:rPr>
        <w:t>Conclusion</w:t>
      </w:r>
      <w:r w:rsidR="00E05926" w:rsidRPr="009E0857">
        <w:rPr>
          <w:rFonts w:ascii="Times New Roman" w:hAnsi="Times New Roman" w:cs="Times New Roman"/>
          <w:b/>
          <w:bCs/>
          <w:sz w:val="20"/>
        </w:rPr>
        <w:t xml:space="preserve"> </w:t>
      </w:r>
      <w:r w:rsidRPr="009E0857">
        <w:rPr>
          <w:rFonts w:ascii="Times New Roman" w:hAnsi="Times New Roman" w:cs="Times New Roman"/>
          <w:b/>
          <w:bCs/>
          <w:sz w:val="20"/>
        </w:rPr>
        <w:t>a</w:t>
      </w:r>
      <w:r w:rsidR="00E05926" w:rsidRPr="009E0857">
        <w:rPr>
          <w:rFonts w:ascii="Times New Roman" w:hAnsi="Times New Roman" w:cs="Times New Roman"/>
          <w:b/>
          <w:bCs/>
          <w:sz w:val="20"/>
        </w:rPr>
        <w:t>nd Future Perspectives</w:t>
      </w:r>
    </w:p>
    <w:p w14:paraId="795DCD27" w14:textId="4DCAD6A2" w:rsidR="00495CA5" w:rsidRPr="009E0857" w:rsidRDefault="00191373" w:rsidP="009E0857">
      <w:pPr>
        <w:spacing w:after="240" w:line="240" w:lineRule="auto"/>
        <w:jc w:val="both"/>
        <w:rPr>
          <w:rFonts w:ascii="Times New Roman" w:hAnsi="Times New Roman" w:cs="Times New Roman"/>
          <w:sz w:val="20"/>
        </w:rPr>
      </w:pPr>
      <w:r w:rsidRPr="00191373">
        <w:rPr>
          <w:rFonts w:ascii="Times New Roman" w:hAnsi="Times New Roman" w:cs="Times New Roman"/>
          <w:sz w:val="20"/>
        </w:rPr>
        <w:t>Many nanobiosensors are being used in the agriculture and food industries. They can be employed as nano tracers alone or in conjunction with packaging to track the history of food products and evaluate if they are still within acceptable quality parameters at any particular moment. The use of nanosensors or nanobiosensors in food packaging to detect microbe growth and colour changes as an edge level is approached is one example. Nanosensors used in conjunction with process control to monitor storage conditions will be useful in the near future to prevent food contamination</w:t>
      </w:r>
      <w:r>
        <w:rPr>
          <w:rFonts w:ascii="Times New Roman" w:hAnsi="Times New Roman" w:cs="Times New Roman"/>
          <w:sz w:val="20"/>
        </w:rPr>
        <w:t xml:space="preserve"> </w:t>
      </w:r>
      <w:r w:rsidR="00495CA5" w:rsidRPr="009E0857">
        <w:rPr>
          <w:rFonts w:ascii="Times New Roman" w:hAnsi="Times New Roman" w:cs="Times New Roman"/>
          <w:sz w:val="20"/>
        </w:rPr>
        <w:t>[22, 62].</w:t>
      </w:r>
      <w:r w:rsidR="00E05926" w:rsidRPr="009E0857">
        <w:rPr>
          <w:rFonts w:ascii="Times New Roman" w:hAnsi="Times New Roman" w:cs="Times New Roman"/>
          <w:sz w:val="20"/>
        </w:rPr>
        <w:t xml:space="preserve"> </w:t>
      </w:r>
      <w:r w:rsidRPr="00191373">
        <w:rPr>
          <w:rFonts w:ascii="Times New Roman" w:hAnsi="Times New Roman" w:cs="Times New Roman"/>
          <w:sz w:val="20"/>
        </w:rPr>
        <w:t>Nanotechnology has been proven in the agriculture business to raise production, improve soil quality, encourage plant development, and give an effective monitoring system for monitoring storage conditions, which will be used in the near future to avoid contamination of food</w:t>
      </w:r>
      <w:r>
        <w:rPr>
          <w:rFonts w:ascii="Times New Roman" w:hAnsi="Times New Roman" w:cs="Times New Roman"/>
          <w:sz w:val="20"/>
        </w:rPr>
        <w:t xml:space="preserve"> </w:t>
      </w:r>
      <w:r w:rsidR="00E05926" w:rsidRPr="009E0857">
        <w:rPr>
          <w:rFonts w:ascii="Times New Roman" w:hAnsi="Times New Roman" w:cs="Times New Roman"/>
          <w:sz w:val="20"/>
        </w:rPr>
        <w:t xml:space="preserve">[22, 62]. A combination of nanotechnology, biology, and chemistry is used in developing of the nanosensors used in food analysis. The use of nanosensors that incorporate Raman spectroscopy for food forensic science should also be emphasised. Food forensics is a process for conducting investigations into the origin, adulteration, contamination, and even the presence of dangerous substances in food. </w:t>
      </w:r>
      <w:r w:rsidRPr="00191373">
        <w:rPr>
          <w:rFonts w:ascii="Times New Roman" w:hAnsi="Times New Roman" w:cs="Times New Roman"/>
          <w:sz w:val="20"/>
        </w:rPr>
        <w:t>In these domains, the employment of nanosensors can complement the strategy while also allowing the exploration of diverse analytes, beginning with macro food and progressing to proteins, carbohydrates, lipids, dyes, pigments, or additives</w:t>
      </w:r>
      <w:r w:rsidR="00D0109B" w:rsidRPr="009E0857">
        <w:rPr>
          <w:rFonts w:ascii="Times New Roman" w:hAnsi="Times New Roman" w:cs="Times New Roman"/>
          <w:sz w:val="20"/>
        </w:rPr>
        <w:t>.</w:t>
      </w:r>
    </w:p>
    <w:p w14:paraId="42F3D905" w14:textId="0B614BE5" w:rsidR="00D0109B" w:rsidRPr="009E0857" w:rsidRDefault="00191373" w:rsidP="009E0857">
      <w:pPr>
        <w:spacing w:after="240" w:line="240" w:lineRule="auto"/>
        <w:jc w:val="both"/>
        <w:rPr>
          <w:rFonts w:ascii="Times New Roman" w:hAnsi="Times New Roman" w:cs="Times New Roman"/>
          <w:sz w:val="20"/>
        </w:rPr>
      </w:pPr>
      <w:r w:rsidRPr="00191373">
        <w:rPr>
          <w:rFonts w:ascii="Times New Roman" w:hAnsi="Times New Roman" w:cs="Times New Roman"/>
          <w:sz w:val="20"/>
        </w:rPr>
        <w:t>We anticipate that the development of innovative nanosensors, as highlighted in this chapter, will increase the manufacture of accessible and cost-effective nanomaterial-based sensing systems. The entire potential of nanobiosensors in the food and agricultural industries, however, has yet to be realised. This chapter largely explored the many parts and applications of nanobiosensors in the fields of food and agriculture</w:t>
      </w:r>
      <w:r w:rsidR="00D0109B" w:rsidRPr="009E0857">
        <w:rPr>
          <w:rFonts w:ascii="Times New Roman" w:hAnsi="Times New Roman" w:cs="Times New Roman"/>
          <w:sz w:val="20"/>
        </w:rPr>
        <w:t>.</w:t>
      </w:r>
    </w:p>
    <w:p w14:paraId="12D5C830" w14:textId="77777777" w:rsidR="00D0109B" w:rsidRPr="009E0857" w:rsidRDefault="00D0109B" w:rsidP="009E0857">
      <w:pPr>
        <w:spacing w:after="240" w:line="240" w:lineRule="auto"/>
        <w:jc w:val="both"/>
        <w:rPr>
          <w:rFonts w:ascii="Times New Roman" w:hAnsi="Times New Roman" w:cs="Times New Roman"/>
          <w:sz w:val="20"/>
        </w:rPr>
      </w:pPr>
    </w:p>
    <w:p w14:paraId="3D226EE7" w14:textId="77777777" w:rsidR="00D0109B" w:rsidRDefault="00D0109B" w:rsidP="00D0109B">
      <w:pPr>
        <w:spacing w:after="240" w:line="240" w:lineRule="auto"/>
        <w:rPr>
          <w:rFonts w:ascii="Times New Roman" w:hAnsi="Times New Roman" w:cs="Times New Roman"/>
          <w:b/>
          <w:bCs/>
          <w:sz w:val="20"/>
        </w:rPr>
      </w:pPr>
    </w:p>
    <w:p w14:paraId="1CF5B927" w14:textId="3976856B" w:rsidR="00645970" w:rsidRDefault="00355F77" w:rsidP="00645970">
      <w:pPr>
        <w:spacing w:after="240" w:line="240" w:lineRule="auto"/>
        <w:rPr>
          <w:rFonts w:ascii="Times New Roman" w:hAnsi="Times New Roman" w:cs="Times New Roman"/>
          <w:b/>
          <w:bCs/>
          <w:sz w:val="20"/>
        </w:rPr>
      </w:pPr>
      <w:r>
        <w:rPr>
          <w:rFonts w:ascii="Times New Roman" w:hAnsi="Times New Roman" w:cs="Times New Roman"/>
          <w:b/>
          <w:bCs/>
          <w:sz w:val="20"/>
        </w:rPr>
        <w:t xml:space="preserve">                                                                            VI.   </w:t>
      </w:r>
      <w:r w:rsidR="00D0109B">
        <w:rPr>
          <w:rFonts w:ascii="Times New Roman" w:hAnsi="Times New Roman" w:cs="Times New Roman"/>
          <w:b/>
          <w:bCs/>
          <w:sz w:val="20"/>
        </w:rPr>
        <w:t>References</w:t>
      </w:r>
    </w:p>
    <w:p w14:paraId="6D767FD0" w14:textId="5473957B" w:rsidR="00645970" w:rsidRPr="00355F77" w:rsidRDefault="00645970" w:rsidP="00645970">
      <w:pPr>
        <w:spacing w:after="240" w:line="240" w:lineRule="auto"/>
        <w:rPr>
          <w:rFonts w:ascii="Times New Roman" w:hAnsi="Times New Roman" w:cs="Times New Roman"/>
          <w:sz w:val="16"/>
          <w:szCs w:val="16"/>
        </w:rPr>
      </w:pPr>
      <w:r>
        <w:rPr>
          <w:rFonts w:ascii="Times New Roman" w:hAnsi="Times New Roman" w:cs="Times New Roman"/>
          <w:b/>
          <w:bCs/>
          <w:sz w:val="20"/>
        </w:rPr>
        <w:t xml:space="preserve">     </w:t>
      </w:r>
      <w:r>
        <w:rPr>
          <w:rFonts w:ascii="Times New Roman" w:hAnsi="Times New Roman" w:cs="Times New Roman"/>
          <w:sz w:val="20"/>
        </w:rPr>
        <w:t>1</w:t>
      </w:r>
      <w:r w:rsidRPr="00355F77">
        <w:rPr>
          <w:rFonts w:ascii="Times New Roman" w:hAnsi="Times New Roman" w:cs="Times New Roman"/>
          <w:sz w:val="16"/>
          <w:szCs w:val="16"/>
        </w:rPr>
        <w:t>.  T</w:t>
      </w:r>
      <w:r w:rsidRPr="00355F77">
        <w:rPr>
          <w:rFonts w:ascii="Times New Roman" w:hAnsi="Times New Roman" w:cs="Times New Roman"/>
          <w:color w:val="2E2E2E"/>
          <w:sz w:val="16"/>
          <w:szCs w:val="16"/>
        </w:rPr>
        <w:t xml:space="preserve">.V. Duncan, “Applications of nanotechnology in food packaging and food safety: barrier materials, antimicrobials and sensors” </w:t>
      </w:r>
      <w:r w:rsidRPr="00355F77">
        <w:rPr>
          <w:rFonts w:ascii="Times New Roman" w:hAnsi="Times New Roman" w:cs="Times New Roman"/>
          <w:i/>
          <w:iCs/>
          <w:sz w:val="16"/>
          <w:szCs w:val="16"/>
        </w:rPr>
        <w:t>J. Colloid Interface Sci</w:t>
      </w:r>
      <w:r w:rsidRPr="00355F77">
        <w:rPr>
          <w:rFonts w:ascii="Times New Roman" w:hAnsi="Times New Roman" w:cs="Times New Roman"/>
          <w:sz w:val="16"/>
          <w:szCs w:val="16"/>
        </w:rPr>
        <w:t>. vol 363, No 1, p.1, Nov.2011</w:t>
      </w:r>
    </w:p>
    <w:p w14:paraId="76122E2B" w14:textId="713A6014" w:rsidR="00645970" w:rsidRPr="00355F77" w:rsidRDefault="00645970" w:rsidP="00645970">
      <w:pPr>
        <w:spacing w:after="240" w:line="240" w:lineRule="auto"/>
        <w:ind w:left="360"/>
        <w:jc w:val="both"/>
        <w:rPr>
          <w:rStyle w:val="reference"/>
          <w:rFonts w:ascii="Times New Roman" w:hAnsi="Times New Roman" w:cs="Times New Roman"/>
          <w:sz w:val="16"/>
          <w:szCs w:val="16"/>
        </w:rPr>
      </w:pPr>
      <w:r w:rsidRPr="00355F77">
        <w:rPr>
          <w:rFonts w:ascii="Times New Roman" w:hAnsi="Times New Roman" w:cs="Times New Roman"/>
          <w:sz w:val="16"/>
          <w:szCs w:val="16"/>
        </w:rPr>
        <w:t xml:space="preserve">2.  </w:t>
      </w:r>
      <w:r w:rsidRPr="00355F77">
        <w:rPr>
          <w:rFonts w:ascii="Times New Roman" w:hAnsi="Times New Roman" w:cs="Times New Roman"/>
          <w:color w:val="222222"/>
          <w:sz w:val="16"/>
          <w:szCs w:val="16"/>
          <w:shd w:val="clear" w:color="auto" w:fill="FFFFFF"/>
        </w:rPr>
        <w:t>J. Potocnik, Commission recommendation of 18 October 2011 on the definition of nanomaterial. </w:t>
      </w:r>
      <w:r w:rsidRPr="00355F77">
        <w:rPr>
          <w:rFonts w:ascii="Times New Roman" w:hAnsi="Times New Roman" w:cs="Times New Roman"/>
          <w:i/>
          <w:iCs/>
          <w:color w:val="222222"/>
          <w:sz w:val="16"/>
          <w:szCs w:val="16"/>
          <w:shd w:val="clear" w:color="auto" w:fill="FFFFFF"/>
        </w:rPr>
        <w:t>Off. J. Eur. Communities Legis</w:t>
      </w:r>
      <w:r w:rsidRPr="00355F77">
        <w:rPr>
          <w:rFonts w:ascii="Times New Roman" w:hAnsi="Times New Roman" w:cs="Times New Roman"/>
          <w:color w:val="222222"/>
          <w:sz w:val="16"/>
          <w:szCs w:val="16"/>
          <w:shd w:val="clear" w:color="auto" w:fill="FFFFFF"/>
        </w:rPr>
        <w:t xml:space="preserve">, vol </w:t>
      </w:r>
      <w:r w:rsidRPr="00355F77">
        <w:rPr>
          <w:rFonts w:ascii="Times New Roman" w:hAnsi="Times New Roman" w:cs="Times New Roman"/>
          <w:i/>
          <w:iCs/>
          <w:color w:val="222222"/>
          <w:sz w:val="16"/>
          <w:szCs w:val="16"/>
          <w:shd w:val="clear" w:color="auto" w:fill="FFFFFF"/>
        </w:rPr>
        <w:t>275</w:t>
      </w:r>
      <w:r w:rsidRPr="00355F77">
        <w:rPr>
          <w:rFonts w:ascii="Times New Roman" w:hAnsi="Times New Roman" w:cs="Times New Roman"/>
          <w:color w:val="222222"/>
          <w:sz w:val="16"/>
          <w:szCs w:val="16"/>
          <w:shd w:val="clear" w:color="auto" w:fill="FFFFFF"/>
        </w:rPr>
        <w:t>, p.38, Oct. 2011</w:t>
      </w:r>
    </w:p>
    <w:p w14:paraId="32821F22" w14:textId="142B4D18" w:rsidR="00645970" w:rsidRPr="00355F77" w:rsidRDefault="00645970" w:rsidP="00645970">
      <w:pPr>
        <w:pStyle w:val="ListParagraph"/>
        <w:numPr>
          <w:ilvl w:val="0"/>
          <w:numId w:val="11"/>
        </w:numPr>
        <w:spacing w:after="240"/>
        <w:jc w:val="both"/>
        <w:rPr>
          <w:rFonts w:ascii="Times New Roman" w:hAnsi="Times New Roman" w:cs="Times New Roman"/>
          <w:color w:val="2E2E2E"/>
          <w:sz w:val="16"/>
          <w:szCs w:val="16"/>
        </w:rPr>
      </w:pPr>
      <w:r w:rsidRPr="00355F77">
        <w:rPr>
          <w:rFonts w:ascii="Times New Roman" w:hAnsi="Times New Roman" w:cs="Times New Roman"/>
          <w:color w:val="2E2E2E"/>
          <w:sz w:val="16"/>
          <w:szCs w:val="16"/>
        </w:rPr>
        <w:t xml:space="preserve"> S. </w:t>
      </w:r>
      <w:r w:rsidRPr="00355F77">
        <w:rPr>
          <w:rFonts w:ascii="Times New Roman" w:hAnsi="Times New Roman" w:cs="Times New Roman"/>
          <w:color w:val="222222"/>
          <w:sz w:val="16"/>
          <w:szCs w:val="16"/>
          <w:shd w:val="clear" w:color="auto" w:fill="FFFFFF"/>
        </w:rPr>
        <w:t>Sahani &amp; Y. C. Sharma Advancements in applications of nanotechnology in global food industry. </w:t>
      </w:r>
      <w:r w:rsidRPr="00355F77">
        <w:rPr>
          <w:rFonts w:ascii="Times New Roman" w:hAnsi="Times New Roman" w:cs="Times New Roman"/>
          <w:i/>
          <w:iCs/>
          <w:color w:val="222222"/>
          <w:sz w:val="16"/>
          <w:szCs w:val="16"/>
          <w:shd w:val="clear" w:color="auto" w:fill="FFFFFF"/>
        </w:rPr>
        <w:t>Food Chemistry</w:t>
      </w:r>
      <w:r w:rsidRPr="00355F77">
        <w:rPr>
          <w:rFonts w:ascii="Times New Roman" w:hAnsi="Times New Roman" w:cs="Times New Roman"/>
          <w:color w:val="222222"/>
          <w:sz w:val="16"/>
          <w:szCs w:val="16"/>
          <w:shd w:val="clear" w:color="auto" w:fill="FFFFFF"/>
        </w:rPr>
        <w:t xml:space="preserve">, vol </w:t>
      </w:r>
      <w:r w:rsidRPr="00355F77">
        <w:rPr>
          <w:rFonts w:ascii="Times New Roman" w:hAnsi="Times New Roman" w:cs="Times New Roman"/>
          <w:i/>
          <w:iCs/>
          <w:color w:val="222222"/>
          <w:sz w:val="16"/>
          <w:szCs w:val="16"/>
          <w:shd w:val="clear" w:color="auto" w:fill="FFFFFF"/>
        </w:rPr>
        <w:t>342</w:t>
      </w:r>
      <w:r w:rsidRPr="00355F77">
        <w:rPr>
          <w:rFonts w:ascii="Times New Roman" w:hAnsi="Times New Roman" w:cs="Times New Roman"/>
          <w:color w:val="222222"/>
          <w:sz w:val="16"/>
          <w:szCs w:val="16"/>
          <w:shd w:val="clear" w:color="auto" w:fill="FFFFFF"/>
        </w:rPr>
        <w:t>, p. 128318, Apr. 2021.</w:t>
      </w:r>
    </w:p>
    <w:p w14:paraId="44F12A67" w14:textId="77777777" w:rsidR="00645970" w:rsidRPr="00355F77" w:rsidRDefault="00645970" w:rsidP="00645970">
      <w:pPr>
        <w:pStyle w:val="ListParagraph"/>
        <w:numPr>
          <w:ilvl w:val="0"/>
          <w:numId w:val="11"/>
        </w:numPr>
        <w:spacing w:after="0"/>
        <w:jc w:val="both"/>
        <w:rPr>
          <w:rFonts w:ascii="Times New Roman" w:hAnsi="Times New Roman" w:cs="Times New Roman"/>
          <w:sz w:val="16"/>
          <w:szCs w:val="16"/>
        </w:rPr>
      </w:pPr>
      <w:r w:rsidRPr="00355F77">
        <w:rPr>
          <w:rFonts w:ascii="Times New Roman" w:hAnsi="Times New Roman" w:cs="Times New Roman"/>
          <w:color w:val="2E2E2E"/>
          <w:sz w:val="16"/>
          <w:szCs w:val="16"/>
        </w:rPr>
        <w:t>M. Naghdi, M. Taheran, R. Pulicharla, </w:t>
      </w:r>
      <w:r w:rsidRPr="00355F77">
        <w:rPr>
          <w:rStyle w:val="Emphasis"/>
          <w:rFonts w:ascii="Times New Roman" w:hAnsi="Times New Roman" w:cs="Times New Roman"/>
          <w:color w:val="2E2E2E"/>
          <w:sz w:val="16"/>
          <w:szCs w:val="16"/>
        </w:rPr>
        <w:t>et al “</w:t>
      </w:r>
      <w:r w:rsidRPr="00355F77">
        <w:rPr>
          <w:rFonts w:ascii="Times New Roman" w:hAnsi="Times New Roman" w:cs="Times New Roman"/>
          <w:color w:val="222222"/>
          <w:sz w:val="16"/>
          <w:szCs w:val="16"/>
          <w:shd w:val="clear" w:color="auto" w:fill="FFFFFF"/>
        </w:rPr>
        <w:t>Pine-wood derived nanobiochar for removal of carbamazepine from aqueous media: Adsorption behavior and influential parameters”. </w:t>
      </w:r>
      <w:r w:rsidRPr="00355F77">
        <w:rPr>
          <w:rFonts w:ascii="Times New Roman" w:hAnsi="Times New Roman" w:cs="Times New Roman"/>
          <w:i/>
          <w:iCs/>
          <w:color w:val="222222"/>
          <w:sz w:val="16"/>
          <w:szCs w:val="16"/>
          <w:shd w:val="clear" w:color="auto" w:fill="FFFFFF"/>
        </w:rPr>
        <w:t>Arabian Journal of Chemistry</w:t>
      </w:r>
      <w:r w:rsidRPr="00355F77">
        <w:rPr>
          <w:rFonts w:ascii="Times New Roman" w:hAnsi="Times New Roman" w:cs="Times New Roman"/>
          <w:color w:val="222222"/>
          <w:sz w:val="16"/>
          <w:szCs w:val="16"/>
          <w:shd w:val="clear" w:color="auto" w:fill="FFFFFF"/>
        </w:rPr>
        <w:t xml:space="preserve">, vol </w:t>
      </w:r>
      <w:r w:rsidRPr="00355F77">
        <w:rPr>
          <w:rFonts w:ascii="Times New Roman" w:hAnsi="Times New Roman" w:cs="Times New Roman"/>
          <w:i/>
          <w:iCs/>
          <w:color w:val="222222"/>
          <w:sz w:val="16"/>
          <w:szCs w:val="16"/>
          <w:shd w:val="clear" w:color="auto" w:fill="FFFFFF"/>
        </w:rPr>
        <w:t>12 No.</w:t>
      </w:r>
      <w:r w:rsidRPr="00355F77">
        <w:rPr>
          <w:rFonts w:ascii="Times New Roman" w:hAnsi="Times New Roman" w:cs="Times New Roman"/>
          <w:color w:val="222222"/>
          <w:sz w:val="16"/>
          <w:szCs w:val="16"/>
          <w:shd w:val="clear" w:color="auto" w:fill="FFFFFF"/>
        </w:rPr>
        <w:t>8, p. 5292 Dec. 2019.</w:t>
      </w:r>
    </w:p>
    <w:p w14:paraId="72F47D18" w14:textId="77777777" w:rsidR="00645970" w:rsidRPr="00355F77" w:rsidRDefault="00645970" w:rsidP="00645970">
      <w:pPr>
        <w:pStyle w:val="ListParagraph"/>
        <w:numPr>
          <w:ilvl w:val="0"/>
          <w:numId w:val="11"/>
        </w:numPr>
        <w:spacing w:after="0"/>
        <w:jc w:val="both"/>
        <w:rPr>
          <w:rFonts w:ascii="Times New Roman" w:hAnsi="Times New Roman" w:cs="Times New Roman"/>
          <w:sz w:val="16"/>
          <w:szCs w:val="16"/>
        </w:rPr>
      </w:pPr>
      <w:r w:rsidRPr="00355F77">
        <w:rPr>
          <w:rFonts w:ascii="Times New Roman" w:hAnsi="Times New Roman" w:cs="Times New Roman"/>
          <w:color w:val="2E2E2E"/>
          <w:sz w:val="16"/>
          <w:szCs w:val="16"/>
        </w:rPr>
        <w:t>A. Gupta, H.B. Eral, T.A. Hatton, P.S. Doyle</w:t>
      </w:r>
      <w:r w:rsidRPr="00355F77">
        <w:rPr>
          <w:rFonts w:ascii="Times New Roman" w:hAnsi="Times New Roman" w:cs="Times New Roman"/>
          <w:color w:val="222222"/>
          <w:sz w:val="16"/>
          <w:szCs w:val="16"/>
          <w:shd w:val="clear" w:color="auto" w:fill="FFFFFF"/>
        </w:rPr>
        <w:t xml:space="preserve"> “Nano emulsions: formation, properties and applications” </w:t>
      </w:r>
      <w:r w:rsidRPr="00355F77">
        <w:rPr>
          <w:rFonts w:ascii="Times New Roman" w:hAnsi="Times New Roman" w:cs="Times New Roman"/>
          <w:i/>
          <w:iCs/>
          <w:color w:val="222222"/>
          <w:sz w:val="16"/>
          <w:szCs w:val="16"/>
          <w:shd w:val="clear" w:color="auto" w:fill="FFFFFF"/>
        </w:rPr>
        <w:t>Soft matter</w:t>
      </w:r>
      <w:r w:rsidRPr="00355F77">
        <w:rPr>
          <w:rFonts w:ascii="Times New Roman" w:hAnsi="Times New Roman" w:cs="Times New Roman"/>
          <w:color w:val="222222"/>
          <w:sz w:val="16"/>
          <w:szCs w:val="16"/>
          <w:shd w:val="clear" w:color="auto" w:fill="FFFFFF"/>
        </w:rPr>
        <w:t xml:space="preserve">, vol </w:t>
      </w:r>
      <w:r w:rsidRPr="00355F77">
        <w:rPr>
          <w:rFonts w:ascii="Times New Roman" w:hAnsi="Times New Roman" w:cs="Times New Roman"/>
          <w:i/>
          <w:iCs/>
          <w:color w:val="222222"/>
          <w:sz w:val="16"/>
          <w:szCs w:val="16"/>
          <w:shd w:val="clear" w:color="auto" w:fill="FFFFFF"/>
        </w:rPr>
        <w:t>12</w:t>
      </w:r>
      <w:r w:rsidRPr="00355F77">
        <w:rPr>
          <w:rFonts w:ascii="Times New Roman" w:hAnsi="Times New Roman" w:cs="Times New Roman"/>
          <w:color w:val="222222"/>
          <w:sz w:val="16"/>
          <w:szCs w:val="16"/>
          <w:shd w:val="clear" w:color="auto" w:fill="FFFFFF"/>
        </w:rPr>
        <w:t xml:space="preserve"> No.11, p. 2826 Dec 2016</w:t>
      </w:r>
    </w:p>
    <w:p w14:paraId="286FED18" w14:textId="77777777" w:rsidR="00645970" w:rsidRPr="00355F77" w:rsidRDefault="00645970" w:rsidP="00645970">
      <w:pPr>
        <w:pStyle w:val="ListParagraph"/>
        <w:numPr>
          <w:ilvl w:val="0"/>
          <w:numId w:val="11"/>
        </w:numPr>
        <w:spacing w:after="0"/>
        <w:jc w:val="both"/>
        <w:rPr>
          <w:rFonts w:ascii="Times New Roman" w:hAnsi="Times New Roman" w:cs="Times New Roman"/>
          <w:sz w:val="16"/>
          <w:szCs w:val="16"/>
        </w:rPr>
      </w:pPr>
      <w:r w:rsidRPr="00355F77">
        <w:rPr>
          <w:rFonts w:ascii="Times New Roman" w:hAnsi="Times New Roman" w:cs="Times New Roman"/>
          <w:color w:val="2E2E2E"/>
          <w:sz w:val="16"/>
          <w:szCs w:val="16"/>
        </w:rPr>
        <w:t>J. Jeevanandam, A. Barhoum, Y.S. Chan, A. Dufresne, M.K. Danquah</w:t>
      </w:r>
      <w:r w:rsidRPr="00355F77">
        <w:rPr>
          <w:rFonts w:ascii="Times New Roman" w:hAnsi="Times New Roman" w:cs="Times New Roman"/>
          <w:color w:val="222222"/>
          <w:sz w:val="16"/>
          <w:szCs w:val="16"/>
          <w:shd w:val="clear" w:color="auto" w:fill="FFFFFF"/>
        </w:rPr>
        <w:t xml:space="preserve"> (2018). “Review on nanoparticles and nanostructured materials: history, sources, toxicity and regulations” </w:t>
      </w:r>
      <w:r w:rsidRPr="00355F77">
        <w:rPr>
          <w:rFonts w:ascii="Times New Roman" w:hAnsi="Times New Roman" w:cs="Times New Roman"/>
          <w:i/>
          <w:iCs/>
          <w:color w:val="222222"/>
          <w:sz w:val="16"/>
          <w:szCs w:val="16"/>
          <w:shd w:val="clear" w:color="auto" w:fill="FFFFFF"/>
        </w:rPr>
        <w:t>Beilstein journal of nanotechnology</w:t>
      </w:r>
      <w:r w:rsidRPr="00355F77">
        <w:rPr>
          <w:rFonts w:ascii="Times New Roman" w:hAnsi="Times New Roman" w:cs="Times New Roman"/>
          <w:color w:val="222222"/>
          <w:sz w:val="16"/>
          <w:szCs w:val="16"/>
          <w:shd w:val="clear" w:color="auto" w:fill="FFFFFF"/>
        </w:rPr>
        <w:t xml:space="preserve">, vol. </w:t>
      </w:r>
      <w:r w:rsidRPr="00355F77">
        <w:rPr>
          <w:rFonts w:ascii="Times New Roman" w:hAnsi="Times New Roman" w:cs="Times New Roman"/>
          <w:i/>
          <w:iCs/>
          <w:color w:val="222222"/>
          <w:sz w:val="16"/>
          <w:szCs w:val="16"/>
          <w:shd w:val="clear" w:color="auto" w:fill="FFFFFF"/>
        </w:rPr>
        <w:t>9</w:t>
      </w:r>
      <w:r w:rsidRPr="00355F77">
        <w:rPr>
          <w:rFonts w:ascii="Times New Roman" w:hAnsi="Times New Roman" w:cs="Times New Roman"/>
          <w:color w:val="222222"/>
          <w:sz w:val="16"/>
          <w:szCs w:val="16"/>
          <w:shd w:val="clear" w:color="auto" w:fill="FFFFFF"/>
        </w:rPr>
        <w:t xml:space="preserve"> no.1, p. 1050, Apr. 2018</w:t>
      </w:r>
    </w:p>
    <w:p w14:paraId="68E7706E" w14:textId="77777777" w:rsidR="00645970" w:rsidRPr="00355F77" w:rsidRDefault="00645970" w:rsidP="00645970">
      <w:pPr>
        <w:pStyle w:val="ListParagraph"/>
        <w:numPr>
          <w:ilvl w:val="0"/>
          <w:numId w:val="11"/>
        </w:numPr>
        <w:spacing w:after="0"/>
        <w:jc w:val="both"/>
        <w:rPr>
          <w:rFonts w:ascii="Times New Roman" w:hAnsi="Times New Roman" w:cs="Times New Roman"/>
          <w:sz w:val="16"/>
          <w:szCs w:val="16"/>
        </w:rPr>
      </w:pPr>
      <w:r w:rsidRPr="00355F77">
        <w:rPr>
          <w:rStyle w:val="reference"/>
          <w:rFonts w:ascii="Times New Roman" w:hAnsi="Times New Roman" w:cs="Times New Roman"/>
          <w:sz w:val="16"/>
          <w:szCs w:val="16"/>
        </w:rPr>
        <w:t xml:space="preserve"> </w:t>
      </w:r>
      <w:r w:rsidRPr="00355F77">
        <w:rPr>
          <w:rFonts w:ascii="Times New Roman" w:hAnsi="Times New Roman" w:cs="Times New Roman"/>
          <w:color w:val="2E2E2E"/>
          <w:sz w:val="16"/>
          <w:szCs w:val="16"/>
        </w:rPr>
        <w:t>M.A. Cerqueira, A.A. Vicente, L.M. Pastrana “</w:t>
      </w:r>
      <w:r w:rsidRPr="00355F77">
        <w:rPr>
          <w:rFonts w:ascii="Times New Roman" w:hAnsi="Times New Roman" w:cs="Times New Roman"/>
          <w:color w:val="222222"/>
          <w:sz w:val="16"/>
          <w:szCs w:val="16"/>
          <w:shd w:val="clear" w:color="auto" w:fill="FFFFFF"/>
        </w:rPr>
        <w:t>Nanotechnology in food packaging: opportunities and challenges” </w:t>
      </w:r>
      <w:r w:rsidRPr="00355F77">
        <w:rPr>
          <w:rFonts w:ascii="Times New Roman" w:hAnsi="Times New Roman" w:cs="Times New Roman"/>
          <w:i/>
          <w:iCs/>
          <w:color w:val="222222"/>
          <w:sz w:val="16"/>
          <w:szCs w:val="16"/>
          <w:shd w:val="clear" w:color="auto" w:fill="FFFFFF"/>
        </w:rPr>
        <w:t>Nanomaterials for food packaging</w:t>
      </w:r>
      <w:r w:rsidRPr="00355F77">
        <w:rPr>
          <w:rFonts w:ascii="Times New Roman" w:hAnsi="Times New Roman" w:cs="Times New Roman"/>
          <w:color w:val="222222"/>
          <w:sz w:val="16"/>
          <w:szCs w:val="16"/>
          <w:shd w:val="clear" w:color="auto" w:fill="FFFFFF"/>
        </w:rPr>
        <w:t>, Vol 1, p. 1, Jan. 2018.</w:t>
      </w:r>
    </w:p>
    <w:p w14:paraId="11D12D71" w14:textId="77777777" w:rsidR="00645970" w:rsidRPr="00355F77" w:rsidRDefault="00645970" w:rsidP="00645970">
      <w:pPr>
        <w:pStyle w:val="ListParagraph"/>
        <w:numPr>
          <w:ilvl w:val="0"/>
          <w:numId w:val="11"/>
        </w:numPr>
        <w:spacing w:after="0"/>
        <w:jc w:val="both"/>
        <w:rPr>
          <w:rStyle w:val="reference"/>
          <w:rFonts w:ascii="Times New Roman" w:hAnsi="Times New Roman" w:cs="Times New Roman"/>
          <w:sz w:val="16"/>
          <w:szCs w:val="16"/>
        </w:rPr>
      </w:pPr>
      <w:r w:rsidRPr="00355F77">
        <w:rPr>
          <w:rFonts w:ascii="Times New Roman" w:hAnsi="Times New Roman" w:cs="Times New Roman"/>
          <w:color w:val="222222"/>
          <w:sz w:val="16"/>
          <w:szCs w:val="16"/>
          <w:shd w:val="clear" w:color="auto" w:fill="FFFFFF"/>
        </w:rPr>
        <w:t xml:space="preserve">H. Gleiter “Nanostructured materials: basic concepts and microstructure” </w:t>
      </w:r>
      <w:r w:rsidRPr="00355F77">
        <w:rPr>
          <w:rFonts w:ascii="Times New Roman" w:hAnsi="Times New Roman" w:cs="Times New Roman"/>
          <w:i/>
          <w:iCs/>
          <w:color w:val="222222"/>
          <w:sz w:val="16"/>
          <w:szCs w:val="16"/>
          <w:shd w:val="clear" w:color="auto" w:fill="FFFFFF"/>
        </w:rPr>
        <w:t>Acta materialia</w:t>
      </w:r>
      <w:r w:rsidRPr="00355F77">
        <w:rPr>
          <w:rFonts w:ascii="Times New Roman" w:hAnsi="Times New Roman" w:cs="Times New Roman"/>
          <w:color w:val="222222"/>
          <w:sz w:val="16"/>
          <w:szCs w:val="16"/>
          <w:shd w:val="clear" w:color="auto" w:fill="FFFFFF"/>
        </w:rPr>
        <w:t xml:space="preserve">, Vol </w:t>
      </w:r>
      <w:r w:rsidRPr="00355F77">
        <w:rPr>
          <w:rFonts w:ascii="Times New Roman" w:hAnsi="Times New Roman" w:cs="Times New Roman"/>
          <w:i/>
          <w:iCs/>
          <w:color w:val="222222"/>
          <w:sz w:val="16"/>
          <w:szCs w:val="16"/>
          <w:shd w:val="clear" w:color="auto" w:fill="FFFFFF"/>
        </w:rPr>
        <w:t>48, No.</w:t>
      </w:r>
      <w:r w:rsidRPr="00355F77">
        <w:rPr>
          <w:rFonts w:ascii="Times New Roman" w:hAnsi="Times New Roman" w:cs="Times New Roman"/>
          <w:color w:val="222222"/>
          <w:sz w:val="16"/>
          <w:szCs w:val="16"/>
          <w:shd w:val="clear" w:color="auto" w:fill="FFFFFF"/>
        </w:rPr>
        <w:t>1, p 1, Jan 2000.</w:t>
      </w:r>
      <w:r w:rsidRPr="00355F77">
        <w:rPr>
          <w:rStyle w:val="reference"/>
          <w:rFonts w:ascii="Times New Roman" w:hAnsi="Times New Roman" w:cs="Times New Roman"/>
          <w:sz w:val="16"/>
          <w:szCs w:val="16"/>
        </w:rPr>
        <w:t xml:space="preserve"> </w:t>
      </w:r>
    </w:p>
    <w:p w14:paraId="20C8F6BC" w14:textId="77777777" w:rsidR="00645970" w:rsidRPr="00355F77" w:rsidRDefault="00645970" w:rsidP="00645970">
      <w:pPr>
        <w:pStyle w:val="ListParagraph"/>
        <w:numPr>
          <w:ilvl w:val="0"/>
          <w:numId w:val="11"/>
        </w:numPr>
        <w:spacing w:after="240" w:line="240" w:lineRule="auto"/>
        <w:jc w:val="both"/>
        <w:rPr>
          <w:rFonts w:ascii="Times New Roman" w:hAnsi="Times New Roman" w:cs="Times New Roman"/>
          <w:sz w:val="16"/>
          <w:szCs w:val="16"/>
        </w:rPr>
      </w:pPr>
      <w:r w:rsidRPr="00355F77">
        <w:rPr>
          <w:rFonts w:ascii="Times New Roman" w:hAnsi="Times New Roman" w:cs="Times New Roman"/>
          <w:color w:val="2E2E2E"/>
          <w:sz w:val="16"/>
          <w:szCs w:val="16"/>
        </w:rPr>
        <w:lastRenderedPageBreak/>
        <w:t>M. Thiruvengadam, G. Rajkumar, I.M. Chung</w:t>
      </w:r>
      <w:r w:rsidRPr="00355F77">
        <w:rPr>
          <w:rFonts w:ascii="Times New Roman" w:hAnsi="Times New Roman" w:cs="Times New Roman"/>
          <w:color w:val="222222"/>
          <w:sz w:val="16"/>
          <w:szCs w:val="16"/>
          <w:shd w:val="clear" w:color="auto" w:fill="FFFFFF"/>
        </w:rPr>
        <w:t>. “Nanotechnology: current uses and future applications in the food industry”. </w:t>
      </w:r>
      <w:r w:rsidRPr="00355F77">
        <w:rPr>
          <w:rFonts w:ascii="Times New Roman" w:hAnsi="Times New Roman" w:cs="Times New Roman"/>
          <w:i/>
          <w:iCs/>
          <w:color w:val="222222"/>
          <w:sz w:val="16"/>
          <w:szCs w:val="16"/>
          <w:shd w:val="clear" w:color="auto" w:fill="FFFFFF"/>
        </w:rPr>
        <w:t>Biotech</w:t>
      </w:r>
      <w:r w:rsidRPr="00355F77">
        <w:rPr>
          <w:rFonts w:ascii="Times New Roman" w:hAnsi="Times New Roman" w:cs="Times New Roman"/>
          <w:color w:val="222222"/>
          <w:sz w:val="16"/>
          <w:szCs w:val="16"/>
          <w:shd w:val="clear" w:color="auto" w:fill="FFFFFF"/>
        </w:rPr>
        <w:t xml:space="preserve">, Vol </w:t>
      </w:r>
      <w:r w:rsidRPr="00355F77">
        <w:rPr>
          <w:rFonts w:ascii="Times New Roman" w:hAnsi="Times New Roman" w:cs="Times New Roman"/>
          <w:i/>
          <w:iCs/>
          <w:color w:val="222222"/>
          <w:sz w:val="16"/>
          <w:szCs w:val="16"/>
          <w:shd w:val="clear" w:color="auto" w:fill="FFFFFF"/>
        </w:rPr>
        <w:t>8</w:t>
      </w:r>
      <w:r w:rsidRPr="00355F77">
        <w:rPr>
          <w:rFonts w:ascii="Times New Roman" w:hAnsi="Times New Roman" w:cs="Times New Roman"/>
          <w:color w:val="222222"/>
          <w:sz w:val="16"/>
          <w:szCs w:val="16"/>
          <w:shd w:val="clear" w:color="auto" w:fill="FFFFFF"/>
        </w:rPr>
        <w:t>, p. 1, Jan 2018.</w:t>
      </w:r>
    </w:p>
    <w:p w14:paraId="58AE43FE" w14:textId="77777777" w:rsidR="00645970" w:rsidRPr="00355F77" w:rsidRDefault="00645970" w:rsidP="00645970">
      <w:pPr>
        <w:pStyle w:val="ListParagraph"/>
        <w:numPr>
          <w:ilvl w:val="0"/>
          <w:numId w:val="11"/>
        </w:numPr>
        <w:spacing w:after="240" w:line="240" w:lineRule="auto"/>
        <w:jc w:val="both"/>
        <w:rPr>
          <w:rFonts w:ascii="Times New Roman" w:hAnsi="Times New Roman" w:cs="Times New Roman"/>
          <w:sz w:val="16"/>
          <w:szCs w:val="16"/>
        </w:rPr>
      </w:pPr>
      <w:r w:rsidRPr="00355F77">
        <w:rPr>
          <w:rFonts w:ascii="Times New Roman" w:hAnsi="Times New Roman" w:cs="Times New Roman"/>
          <w:color w:val="222222"/>
          <w:sz w:val="16"/>
          <w:szCs w:val="16"/>
          <w:shd w:val="clear" w:color="auto" w:fill="FFFFFF"/>
        </w:rPr>
        <w:t>V. Devra, “Applications of Metal Nanoparticles in the Agri-Food sector”. </w:t>
      </w:r>
      <w:r w:rsidRPr="00355F77">
        <w:rPr>
          <w:rFonts w:ascii="Times New Roman" w:hAnsi="Times New Roman" w:cs="Times New Roman"/>
          <w:i/>
          <w:iCs/>
          <w:color w:val="222222"/>
          <w:sz w:val="16"/>
          <w:szCs w:val="16"/>
          <w:shd w:val="clear" w:color="auto" w:fill="FFFFFF"/>
        </w:rPr>
        <w:t>Egyptian Journal of Agricultural Research</w:t>
      </w:r>
      <w:r w:rsidRPr="00355F77">
        <w:rPr>
          <w:rFonts w:ascii="Times New Roman" w:hAnsi="Times New Roman" w:cs="Times New Roman"/>
          <w:color w:val="222222"/>
          <w:sz w:val="16"/>
          <w:szCs w:val="16"/>
          <w:shd w:val="clear" w:color="auto" w:fill="FFFFFF"/>
        </w:rPr>
        <w:t>, Vol</w:t>
      </w:r>
      <w:r w:rsidRPr="00355F77">
        <w:rPr>
          <w:rFonts w:ascii="Times New Roman" w:hAnsi="Times New Roman" w:cs="Times New Roman"/>
          <w:i/>
          <w:iCs/>
          <w:color w:val="222222"/>
          <w:sz w:val="16"/>
          <w:szCs w:val="16"/>
          <w:shd w:val="clear" w:color="auto" w:fill="FFFFFF"/>
        </w:rPr>
        <w:t>100, No.</w:t>
      </w:r>
      <w:r w:rsidRPr="00355F77">
        <w:rPr>
          <w:rFonts w:ascii="Times New Roman" w:hAnsi="Times New Roman" w:cs="Times New Roman"/>
          <w:color w:val="222222"/>
          <w:sz w:val="16"/>
          <w:szCs w:val="16"/>
          <w:shd w:val="clear" w:color="auto" w:fill="FFFFFF"/>
        </w:rPr>
        <w:t>2, p.163, July 2022.</w:t>
      </w:r>
    </w:p>
    <w:p w14:paraId="30733BDE" w14:textId="77777777" w:rsidR="00645970" w:rsidRPr="00355F77" w:rsidRDefault="00645970" w:rsidP="00645970">
      <w:pPr>
        <w:pStyle w:val="ListParagraph"/>
        <w:numPr>
          <w:ilvl w:val="0"/>
          <w:numId w:val="11"/>
        </w:numPr>
        <w:spacing w:after="240" w:line="240" w:lineRule="auto"/>
        <w:jc w:val="both"/>
        <w:rPr>
          <w:rFonts w:ascii="Times New Roman" w:hAnsi="Times New Roman" w:cs="Times New Roman"/>
          <w:sz w:val="16"/>
          <w:szCs w:val="16"/>
        </w:rPr>
      </w:pPr>
      <w:r w:rsidRPr="00355F77">
        <w:rPr>
          <w:rFonts w:ascii="Times New Roman" w:hAnsi="Times New Roman" w:cs="Times New Roman"/>
          <w:sz w:val="16"/>
          <w:szCs w:val="16"/>
          <w:shd w:val="clear" w:color="auto" w:fill="FFFFFF"/>
        </w:rPr>
        <w:t>Y.A. Selim, M. A. Azb, I. Ragab and M. HM Abd El-Azim “Green synthesis of zinc oxide nanoparticles using aqueous extract of Deverra tortuosa and their cytotoxic activities”. </w:t>
      </w:r>
      <w:r w:rsidRPr="00355F77">
        <w:rPr>
          <w:rFonts w:ascii="Times New Roman" w:hAnsi="Times New Roman" w:cs="Times New Roman"/>
          <w:i/>
          <w:iCs/>
          <w:sz w:val="16"/>
          <w:szCs w:val="16"/>
          <w:shd w:val="clear" w:color="auto" w:fill="FFFFFF"/>
        </w:rPr>
        <w:t>Scientific reports</w:t>
      </w:r>
      <w:r w:rsidRPr="00355F77">
        <w:rPr>
          <w:rFonts w:ascii="Times New Roman" w:hAnsi="Times New Roman" w:cs="Times New Roman"/>
          <w:sz w:val="16"/>
          <w:szCs w:val="16"/>
          <w:shd w:val="clear" w:color="auto" w:fill="FFFFFF"/>
        </w:rPr>
        <w:t>, </w:t>
      </w:r>
      <w:r w:rsidRPr="00355F77">
        <w:rPr>
          <w:rFonts w:ascii="Times New Roman" w:hAnsi="Times New Roman" w:cs="Times New Roman"/>
          <w:i/>
          <w:iCs/>
          <w:sz w:val="16"/>
          <w:szCs w:val="16"/>
          <w:shd w:val="clear" w:color="auto" w:fill="FFFFFF"/>
        </w:rPr>
        <w:t>10</w:t>
      </w:r>
      <w:r w:rsidRPr="00355F77">
        <w:rPr>
          <w:rFonts w:ascii="Times New Roman" w:hAnsi="Times New Roman" w:cs="Times New Roman"/>
          <w:sz w:val="16"/>
          <w:szCs w:val="16"/>
          <w:shd w:val="clear" w:color="auto" w:fill="FFFFFF"/>
        </w:rPr>
        <w:t>(1), p. 3445, Feb 2020.</w:t>
      </w:r>
    </w:p>
    <w:p w14:paraId="4FCC9042" w14:textId="77777777" w:rsidR="00645970" w:rsidRPr="00355F77" w:rsidRDefault="00645970" w:rsidP="00645970">
      <w:pPr>
        <w:pStyle w:val="ListParagraph"/>
        <w:numPr>
          <w:ilvl w:val="0"/>
          <w:numId w:val="11"/>
        </w:numPr>
        <w:spacing w:after="240" w:line="240" w:lineRule="auto"/>
        <w:jc w:val="both"/>
        <w:rPr>
          <w:rFonts w:ascii="Times New Roman" w:hAnsi="Times New Roman" w:cs="Times New Roman"/>
          <w:sz w:val="16"/>
          <w:szCs w:val="16"/>
        </w:rPr>
      </w:pPr>
      <w:r w:rsidRPr="00355F77">
        <w:rPr>
          <w:rFonts w:ascii="Times New Roman" w:hAnsi="Times New Roman" w:cs="Times New Roman"/>
          <w:color w:val="222222"/>
          <w:sz w:val="16"/>
          <w:szCs w:val="16"/>
          <w:shd w:val="clear" w:color="auto" w:fill="FFFFFF"/>
        </w:rPr>
        <w:t>N. Nagar, and V. Devra. “Activation of peroxodisulfate and peroxomonosulfate by green synthesized copper nanoparticles for Methyl Orange degradation: a kinetic study”. </w:t>
      </w:r>
      <w:r w:rsidRPr="00355F77">
        <w:rPr>
          <w:rFonts w:ascii="Times New Roman" w:hAnsi="Times New Roman" w:cs="Times New Roman"/>
          <w:i/>
          <w:iCs/>
          <w:color w:val="222222"/>
          <w:sz w:val="16"/>
          <w:szCs w:val="16"/>
          <w:shd w:val="clear" w:color="auto" w:fill="FFFFFF"/>
        </w:rPr>
        <w:t>Journal of environmental chemical engineering</w:t>
      </w:r>
      <w:r w:rsidRPr="00355F77">
        <w:rPr>
          <w:rFonts w:ascii="Times New Roman" w:hAnsi="Times New Roman" w:cs="Times New Roman"/>
          <w:color w:val="222222"/>
          <w:sz w:val="16"/>
          <w:szCs w:val="16"/>
          <w:shd w:val="clear" w:color="auto" w:fill="FFFFFF"/>
        </w:rPr>
        <w:t>, Vol</w:t>
      </w:r>
      <w:r w:rsidRPr="00355F77">
        <w:rPr>
          <w:rFonts w:ascii="Times New Roman" w:hAnsi="Times New Roman" w:cs="Times New Roman"/>
          <w:i/>
          <w:iCs/>
          <w:color w:val="222222"/>
          <w:sz w:val="16"/>
          <w:szCs w:val="16"/>
          <w:shd w:val="clear" w:color="auto" w:fill="FFFFFF"/>
        </w:rPr>
        <w:t>5, No.</w:t>
      </w:r>
      <w:r w:rsidRPr="00355F77">
        <w:rPr>
          <w:rFonts w:ascii="Times New Roman" w:hAnsi="Times New Roman" w:cs="Times New Roman"/>
          <w:color w:val="222222"/>
          <w:sz w:val="16"/>
          <w:szCs w:val="16"/>
          <w:shd w:val="clear" w:color="auto" w:fill="FFFFFF"/>
        </w:rPr>
        <w:t>6, p.5793, Dec 2017.</w:t>
      </w:r>
    </w:p>
    <w:p w14:paraId="75C7214B" w14:textId="77777777" w:rsidR="00645970" w:rsidRPr="00355F77" w:rsidRDefault="00645970" w:rsidP="00645970">
      <w:pPr>
        <w:pStyle w:val="ListParagraph"/>
        <w:numPr>
          <w:ilvl w:val="0"/>
          <w:numId w:val="11"/>
        </w:numPr>
        <w:spacing w:after="0" w:line="240" w:lineRule="atLeast"/>
        <w:jc w:val="both"/>
        <w:rPr>
          <w:rFonts w:ascii="Times New Roman" w:hAnsi="Times New Roman" w:cs="Times New Roman"/>
          <w:sz w:val="16"/>
          <w:szCs w:val="16"/>
          <w:shd w:val="clear" w:color="auto" w:fill="FFFFFF"/>
        </w:rPr>
      </w:pPr>
      <w:r w:rsidRPr="00355F77">
        <w:rPr>
          <w:rFonts w:ascii="Times New Roman" w:hAnsi="Times New Roman" w:cs="Times New Roman"/>
          <w:sz w:val="16"/>
          <w:szCs w:val="16"/>
          <w:shd w:val="clear" w:color="auto" w:fill="FFFFFF"/>
        </w:rPr>
        <w:t>S. S Ali, R.Al-Tohamy, E.Koutra, M. S Moawad, Kornaros,A. M Mustafa., ... &amp; J.Sun, “Nanobiotechnological advancements in agriculture and food industry: Applications, nanotoxicity, and future perspectives” </w:t>
      </w:r>
      <w:r w:rsidRPr="00355F77">
        <w:rPr>
          <w:rFonts w:ascii="Times New Roman" w:hAnsi="Times New Roman" w:cs="Times New Roman"/>
          <w:i/>
          <w:iCs/>
          <w:sz w:val="16"/>
          <w:szCs w:val="16"/>
          <w:shd w:val="clear" w:color="auto" w:fill="FFFFFF"/>
        </w:rPr>
        <w:t>Science of the Total Environment</w:t>
      </w:r>
      <w:r w:rsidRPr="00355F77">
        <w:rPr>
          <w:rFonts w:ascii="Times New Roman" w:hAnsi="Times New Roman" w:cs="Times New Roman"/>
          <w:sz w:val="16"/>
          <w:szCs w:val="16"/>
          <w:shd w:val="clear" w:color="auto" w:fill="FFFFFF"/>
        </w:rPr>
        <w:t xml:space="preserve">, Vol </w:t>
      </w:r>
      <w:r w:rsidRPr="00355F77">
        <w:rPr>
          <w:rFonts w:ascii="Times New Roman" w:hAnsi="Times New Roman" w:cs="Times New Roman"/>
          <w:i/>
          <w:iCs/>
          <w:sz w:val="16"/>
          <w:szCs w:val="16"/>
          <w:shd w:val="clear" w:color="auto" w:fill="FFFFFF"/>
        </w:rPr>
        <w:t>792</w:t>
      </w:r>
      <w:r w:rsidRPr="00355F77">
        <w:rPr>
          <w:rFonts w:ascii="Times New Roman" w:hAnsi="Times New Roman" w:cs="Times New Roman"/>
          <w:sz w:val="16"/>
          <w:szCs w:val="16"/>
          <w:shd w:val="clear" w:color="auto" w:fill="FFFFFF"/>
        </w:rPr>
        <w:t>, p. 148359, Oct. 2021.</w:t>
      </w:r>
    </w:p>
    <w:p w14:paraId="73553AF8" w14:textId="77777777" w:rsidR="00645970" w:rsidRPr="00355F77" w:rsidRDefault="00645970" w:rsidP="00645970">
      <w:pPr>
        <w:pStyle w:val="ListParagraph"/>
        <w:numPr>
          <w:ilvl w:val="0"/>
          <w:numId w:val="11"/>
        </w:numPr>
        <w:spacing w:after="240" w:line="240" w:lineRule="auto"/>
        <w:jc w:val="both"/>
        <w:rPr>
          <w:rFonts w:ascii="Times New Roman" w:hAnsi="Times New Roman" w:cs="Times New Roman"/>
          <w:color w:val="222222"/>
          <w:sz w:val="16"/>
          <w:szCs w:val="16"/>
          <w:shd w:val="clear" w:color="auto" w:fill="FFFFFF"/>
        </w:rPr>
      </w:pPr>
      <w:r w:rsidRPr="00355F77">
        <w:rPr>
          <w:rFonts w:ascii="Times New Roman" w:hAnsi="Times New Roman" w:cs="Times New Roman"/>
          <w:color w:val="222222"/>
          <w:sz w:val="16"/>
          <w:szCs w:val="16"/>
          <w:shd w:val="clear" w:color="auto" w:fill="FFFFFF"/>
        </w:rPr>
        <w:t>A.Rawat, R.Kumar, B. Bhatt., &amp; P. Ram, “Nanotechnology in agriculture-a review”. </w:t>
      </w:r>
      <w:r w:rsidRPr="00355F77">
        <w:rPr>
          <w:rFonts w:ascii="Times New Roman" w:hAnsi="Times New Roman" w:cs="Times New Roman"/>
          <w:i/>
          <w:iCs/>
          <w:color w:val="222222"/>
          <w:sz w:val="16"/>
          <w:szCs w:val="16"/>
          <w:shd w:val="clear" w:color="auto" w:fill="FFFFFF"/>
        </w:rPr>
        <w:t>Int J Curr Microbiol App Sci</w:t>
      </w:r>
      <w:r w:rsidRPr="00355F77">
        <w:rPr>
          <w:rFonts w:ascii="Times New Roman" w:hAnsi="Times New Roman" w:cs="Times New Roman"/>
          <w:color w:val="222222"/>
          <w:sz w:val="16"/>
          <w:szCs w:val="16"/>
          <w:shd w:val="clear" w:color="auto" w:fill="FFFFFF"/>
        </w:rPr>
        <w:t xml:space="preserve">, vol </w:t>
      </w:r>
      <w:r w:rsidRPr="00355F77">
        <w:rPr>
          <w:rFonts w:ascii="Times New Roman" w:hAnsi="Times New Roman" w:cs="Times New Roman"/>
          <w:i/>
          <w:iCs/>
          <w:color w:val="222222"/>
          <w:sz w:val="16"/>
          <w:szCs w:val="16"/>
          <w:shd w:val="clear" w:color="auto" w:fill="FFFFFF"/>
        </w:rPr>
        <w:t>7</w:t>
      </w:r>
      <w:r w:rsidRPr="00355F77">
        <w:rPr>
          <w:rFonts w:ascii="Times New Roman" w:hAnsi="Times New Roman" w:cs="Times New Roman"/>
          <w:color w:val="222222"/>
          <w:sz w:val="16"/>
          <w:szCs w:val="16"/>
          <w:shd w:val="clear" w:color="auto" w:fill="FFFFFF"/>
        </w:rPr>
        <w:t>, No.8, p. 969, 2018</w:t>
      </w:r>
    </w:p>
    <w:p w14:paraId="27C43EB2" w14:textId="77777777" w:rsidR="00645970" w:rsidRPr="00355F77" w:rsidRDefault="00645970" w:rsidP="00645970">
      <w:pPr>
        <w:pStyle w:val="ListParagraph"/>
        <w:numPr>
          <w:ilvl w:val="0"/>
          <w:numId w:val="11"/>
        </w:numPr>
        <w:spacing w:after="0" w:line="240" w:lineRule="atLeast"/>
        <w:jc w:val="both"/>
        <w:rPr>
          <w:rFonts w:ascii="Times New Roman" w:hAnsi="Times New Roman" w:cs="Times New Roman"/>
          <w:sz w:val="16"/>
          <w:szCs w:val="16"/>
          <w:shd w:val="clear" w:color="auto" w:fill="FFFFFF"/>
        </w:rPr>
      </w:pPr>
      <w:r w:rsidRPr="00355F77">
        <w:rPr>
          <w:rFonts w:ascii="Times New Roman" w:hAnsi="Times New Roman" w:cs="Times New Roman"/>
          <w:sz w:val="16"/>
          <w:szCs w:val="16"/>
          <w:shd w:val="clear" w:color="auto" w:fill="FFFFFF"/>
        </w:rPr>
        <w:t>E. Parthiban, N. Manivannan,R. Ramanibai, &amp;N. Mathivanan “Green synthesis of silver-nanoparticles from Annona reticulata leaves aqueous extract and its mosquito larvicidal and anti-microbial activity on human pathogens”. </w:t>
      </w:r>
      <w:r w:rsidRPr="00355F77">
        <w:rPr>
          <w:rFonts w:ascii="Times New Roman" w:hAnsi="Times New Roman" w:cs="Times New Roman"/>
          <w:i/>
          <w:iCs/>
          <w:sz w:val="16"/>
          <w:szCs w:val="16"/>
          <w:shd w:val="clear" w:color="auto" w:fill="FFFFFF"/>
        </w:rPr>
        <w:t>Biotechnology Reports</w:t>
      </w:r>
      <w:r w:rsidRPr="00355F77">
        <w:rPr>
          <w:rFonts w:ascii="Times New Roman" w:hAnsi="Times New Roman" w:cs="Times New Roman"/>
          <w:sz w:val="16"/>
          <w:szCs w:val="16"/>
          <w:shd w:val="clear" w:color="auto" w:fill="FFFFFF"/>
        </w:rPr>
        <w:t xml:space="preserve">, Vol. </w:t>
      </w:r>
      <w:r w:rsidRPr="00355F77">
        <w:rPr>
          <w:rFonts w:ascii="Times New Roman" w:hAnsi="Times New Roman" w:cs="Times New Roman"/>
          <w:i/>
          <w:iCs/>
          <w:sz w:val="16"/>
          <w:szCs w:val="16"/>
          <w:shd w:val="clear" w:color="auto" w:fill="FFFFFF"/>
        </w:rPr>
        <w:t>21</w:t>
      </w:r>
      <w:r w:rsidRPr="00355F77">
        <w:rPr>
          <w:rFonts w:ascii="Times New Roman" w:hAnsi="Times New Roman" w:cs="Times New Roman"/>
          <w:sz w:val="16"/>
          <w:szCs w:val="16"/>
          <w:shd w:val="clear" w:color="auto" w:fill="FFFFFF"/>
        </w:rPr>
        <w:t>, p.e00297 , March 2019.</w:t>
      </w:r>
    </w:p>
    <w:p w14:paraId="2EA5FD38" w14:textId="77777777" w:rsidR="00645970" w:rsidRPr="00355F77" w:rsidRDefault="00645970" w:rsidP="00645970">
      <w:pPr>
        <w:pStyle w:val="ListParagraph"/>
        <w:numPr>
          <w:ilvl w:val="0"/>
          <w:numId w:val="11"/>
        </w:numPr>
        <w:spacing w:after="0" w:line="240" w:lineRule="atLeast"/>
        <w:jc w:val="both"/>
        <w:rPr>
          <w:rFonts w:ascii="Times New Roman" w:hAnsi="Times New Roman" w:cs="Times New Roman"/>
          <w:sz w:val="16"/>
          <w:szCs w:val="16"/>
          <w:shd w:val="clear" w:color="auto" w:fill="FFFFFF"/>
        </w:rPr>
      </w:pPr>
      <w:r w:rsidRPr="00355F77">
        <w:rPr>
          <w:rFonts w:ascii="Times New Roman" w:hAnsi="Times New Roman" w:cs="Times New Roman"/>
          <w:sz w:val="16"/>
          <w:szCs w:val="16"/>
          <w:shd w:val="clear" w:color="auto" w:fill="FFFFFF"/>
        </w:rPr>
        <w:t>A.A. Malandrakis, N. Kavroulakis &amp; C.V. Chrysikopoulos  “Use of copper, silver and zinc nanoparticles against foliar and soil-borne plant pathogens”. </w:t>
      </w:r>
      <w:r w:rsidRPr="00355F77">
        <w:rPr>
          <w:rFonts w:ascii="Times New Roman" w:hAnsi="Times New Roman" w:cs="Times New Roman"/>
          <w:i/>
          <w:iCs/>
          <w:sz w:val="16"/>
          <w:szCs w:val="16"/>
          <w:shd w:val="clear" w:color="auto" w:fill="FFFFFF"/>
        </w:rPr>
        <w:t>Science of the total environment</w:t>
      </w:r>
      <w:r w:rsidRPr="00355F77">
        <w:rPr>
          <w:rFonts w:ascii="Times New Roman" w:hAnsi="Times New Roman" w:cs="Times New Roman"/>
          <w:sz w:val="16"/>
          <w:szCs w:val="16"/>
          <w:shd w:val="clear" w:color="auto" w:fill="FFFFFF"/>
        </w:rPr>
        <w:t xml:space="preserve">, Vol. </w:t>
      </w:r>
      <w:r w:rsidRPr="00355F77">
        <w:rPr>
          <w:rFonts w:ascii="Times New Roman" w:hAnsi="Times New Roman" w:cs="Times New Roman"/>
          <w:i/>
          <w:iCs/>
          <w:sz w:val="16"/>
          <w:szCs w:val="16"/>
          <w:shd w:val="clear" w:color="auto" w:fill="FFFFFF"/>
        </w:rPr>
        <w:t>670</w:t>
      </w:r>
      <w:r w:rsidRPr="00355F77">
        <w:rPr>
          <w:rFonts w:ascii="Times New Roman" w:hAnsi="Times New Roman" w:cs="Times New Roman"/>
          <w:sz w:val="16"/>
          <w:szCs w:val="16"/>
          <w:shd w:val="clear" w:color="auto" w:fill="FFFFFF"/>
        </w:rPr>
        <w:t>, p.292, June2019</w:t>
      </w:r>
    </w:p>
    <w:p w14:paraId="30F01CEB" w14:textId="77777777" w:rsidR="00645970" w:rsidRPr="00355F77" w:rsidRDefault="00645970" w:rsidP="00645970">
      <w:pPr>
        <w:pStyle w:val="ListParagraph"/>
        <w:numPr>
          <w:ilvl w:val="0"/>
          <w:numId w:val="11"/>
        </w:numPr>
        <w:spacing w:after="0" w:line="240" w:lineRule="atLeast"/>
        <w:jc w:val="both"/>
        <w:rPr>
          <w:rFonts w:ascii="Times New Roman" w:hAnsi="Times New Roman" w:cs="Times New Roman"/>
          <w:sz w:val="16"/>
          <w:szCs w:val="16"/>
          <w:shd w:val="clear" w:color="auto" w:fill="FFFFFF"/>
        </w:rPr>
      </w:pPr>
      <w:r w:rsidRPr="00355F77">
        <w:rPr>
          <w:rFonts w:ascii="Times New Roman" w:hAnsi="Times New Roman" w:cs="Times New Roman"/>
          <w:sz w:val="16"/>
          <w:szCs w:val="16"/>
          <w:shd w:val="clear" w:color="auto" w:fill="FFFFFF"/>
        </w:rPr>
        <w:t>A. Kaphle, P. N Navya, A.Umapathi, &amp; H.K.Daima “ Nanomaterials for agriculture, food and environment: applications, toxicity and regulation” </w:t>
      </w:r>
      <w:r w:rsidRPr="00355F77">
        <w:rPr>
          <w:rFonts w:ascii="Times New Roman" w:hAnsi="Times New Roman" w:cs="Times New Roman"/>
          <w:i/>
          <w:iCs/>
          <w:sz w:val="16"/>
          <w:szCs w:val="16"/>
          <w:shd w:val="clear" w:color="auto" w:fill="FFFFFF"/>
        </w:rPr>
        <w:t>Environmental chemistry letters</w:t>
      </w:r>
      <w:r w:rsidRPr="00355F77">
        <w:rPr>
          <w:rFonts w:ascii="Times New Roman" w:hAnsi="Times New Roman" w:cs="Times New Roman"/>
          <w:sz w:val="16"/>
          <w:szCs w:val="16"/>
          <w:shd w:val="clear" w:color="auto" w:fill="FFFFFF"/>
        </w:rPr>
        <w:t xml:space="preserve">, vol </w:t>
      </w:r>
      <w:r w:rsidRPr="00355F77">
        <w:rPr>
          <w:rFonts w:ascii="Times New Roman" w:hAnsi="Times New Roman" w:cs="Times New Roman"/>
          <w:i/>
          <w:iCs/>
          <w:sz w:val="16"/>
          <w:szCs w:val="16"/>
          <w:shd w:val="clear" w:color="auto" w:fill="FFFFFF"/>
        </w:rPr>
        <w:t>16 No.</w:t>
      </w:r>
      <w:r w:rsidRPr="00355F77">
        <w:rPr>
          <w:rFonts w:ascii="Times New Roman" w:hAnsi="Times New Roman" w:cs="Times New Roman"/>
          <w:sz w:val="16"/>
          <w:szCs w:val="16"/>
          <w:shd w:val="clear" w:color="auto" w:fill="FFFFFF"/>
        </w:rPr>
        <w:t>1, 43, March 2018.</w:t>
      </w:r>
    </w:p>
    <w:p w14:paraId="06923978" w14:textId="77777777" w:rsidR="00645970" w:rsidRPr="00355F77" w:rsidRDefault="00645970" w:rsidP="00645970">
      <w:pPr>
        <w:pStyle w:val="ListParagraph"/>
        <w:numPr>
          <w:ilvl w:val="0"/>
          <w:numId w:val="11"/>
        </w:numPr>
        <w:spacing w:after="240" w:line="240" w:lineRule="auto"/>
        <w:jc w:val="both"/>
        <w:rPr>
          <w:rFonts w:ascii="Times New Roman" w:eastAsia="Times New Roman" w:hAnsi="Times New Roman" w:cs="Times New Roman"/>
          <w:color w:val="2E2E2E"/>
          <w:kern w:val="0"/>
          <w:sz w:val="16"/>
          <w:szCs w:val="16"/>
          <w:lang w:eastAsia="en-IN" w:bidi="ar-SA"/>
          <w14:ligatures w14:val="none"/>
        </w:rPr>
      </w:pPr>
      <w:r w:rsidRPr="00355F77">
        <w:rPr>
          <w:rFonts w:ascii="Times New Roman" w:eastAsia="Times New Roman" w:hAnsi="Times New Roman" w:cs="Times New Roman"/>
          <w:color w:val="2E2E2E"/>
          <w:kern w:val="0"/>
          <w:sz w:val="16"/>
          <w:szCs w:val="16"/>
          <w:lang w:eastAsia="en-IN" w:bidi="ar-SA"/>
          <w14:ligatures w14:val="none"/>
        </w:rPr>
        <w:t>X. He, H. Deng, H. Hwang “</w:t>
      </w:r>
      <w:r w:rsidRPr="00355F77">
        <w:rPr>
          <w:rFonts w:ascii="Times New Roman" w:hAnsi="Times New Roman" w:cs="Times New Roman"/>
          <w:color w:val="222222"/>
          <w:sz w:val="16"/>
          <w:szCs w:val="16"/>
          <w:shd w:val="clear" w:color="auto" w:fill="FFFFFF"/>
        </w:rPr>
        <w:t xml:space="preserve">The current application of nanotechnology in food and agriculture” </w:t>
      </w:r>
      <w:r w:rsidRPr="00355F77">
        <w:rPr>
          <w:rFonts w:ascii="Times New Roman" w:hAnsi="Times New Roman" w:cs="Times New Roman"/>
          <w:i/>
          <w:iCs/>
          <w:color w:val="222222"/>
          <w:sz w:val="16"/>
          <w:szCs w:val="16"/>
          <w:shd w:val="clear" w:color="auto" w:fill="FFFFFF"/>
        </w:rPr>
        <w:t>Journal of food and drug analysis</w:t>
      </w:r>
      <w:r w:rsidRPr="00355F77">
        <w:rPr>
          <w:rFonts w:ascii="Times New Roman" w:hAnsi="Times New Roman" w:cs="Times New Roman"/>
          <w:color w:val="222222"/>
          <w:sz w:val="16"/>
          <w:szCs w:val="16"/>
          <w:shd w:val="clear" w:color="auto" w:fill="FFFFFF"/>
        </w:rPr>
        <w:t xml:space="preserve">, Vol </w:t>
      </w:r>
      <w:r w:rsidRPr="00355F77">
        <w:rPr>
          <w:rFonts w:ascii="Times New Roman" w:hAnsi="Times New Roman" w:cs="Times New Roman"/>
          <w:i/>
          <w:iCs/>
          <w:color w:val="222222"/>
          <w:sz w:val="16"/>
          <w:szCs w:val="16"/>
          <w:shd w:val="clear" w:color="auto" w:fill="FFFFFF"/>
        </w:rPr>
        <w:t xml:space="preserve">27, No. </w:t>
      </w:r>
      <w:r w:rsidRPr="00355F77">
        <w:rPr>
          <w:rFonts w:ascii="Times New Roman" w:hAnsi="Times New Roman" w:cs="Times New Roman"/>
          <w:color w:val="222222"/>
          <w:sz w:val="16"/>
          <w:szCs w:val="16"/>
          <w:shd w:val="clear" w:color="auto" w:fill="FFFFFF"/>
        </w:rPr>
        <w:t>1, p.1 Jan 2019.</w:t>
      </w:r>
    </w:p>
    <w:p w14:paraId="32B358C2" w14:textId="77777777" w:rsidR="00645970" w:rsidRPr="00355F77" w:rsidRDefault="00645970" w:rsidP="00645970">
      <w:pPr>
        <w:pStyle w:val="ListParagraph"/>
        <w:numPr>
          <w:ilvl w:val="0"/>
          <w:numId w:val="11"/>
        </w:numPr>
        <w:spacing w:after="240" w:line="240" w:lineRule="auto"/>
        <w:jc w:val="both"/>
        <w:rPr>
          <w:rFonts w:ascii="Times New Roman" w:eastAsia="Times New Roman" w:hAnsi="Times New Roman" w:cs="Times New Roman"/>
          <w:kern w:val="0"/>
          <w:sz w:val="16"/>
          <w:szCs w:val="16"/>
          <w:lang w:eastAsia="en-IN" w:bidi="ar-SA"/>
          <w14:ligatures w14:val="none"/>
        </w:rPr>
      </w:pPr>
      <w:r w:rsidRPr="00355F77">
        <w:rPr>
          <w:rFonts w:ascii="Times New Roman" w:eastAsia="Times New Roman" w:hAnsi="Times New Roman" w:cs="Times New Roman"/>
          <w:color w:val="2E2E2E"/>
          <w:kern w:val="0"/>
          <w:sz w:val="16"/>
          <w:szCs w:val="16"/>
          <w:lang w:val="de-DE" w:eastAsia="en-IN" w:bidi="ar-SA"/>
          <w14:ligatures w14:val="none"/>
        </w:rPr>
        <w:t>M. Pereda, N.E. Marcovich, M.R. Ansorena</w:t>
      </w:r>
      <w:r w:rsidRPr="00355F77">
        <w:rPr>
          <w:rFonts w:ascii="Times New Roman" w:hAnsi="Times New Roman" w:cs="Times New Roman"/>
          <w:color w:val="222222"/>
          <w:sz w:val="16"/>
          <w:szCs w:val="16"/>
          <w:shd w:val="clear" w:color="auto" w:fill="FFFFFF"/>
          <w:lang w:val="de-DE"/>
        </w:rPr>
        <w:t xml:space="preserve">). </w:t>
      </w:r>
      <w:r w:rsidRPr="00355F77">
        <w:rPr>
          <w:rFonts w:ascii="Times New Roman" w:hAnsi="Times New Roman" w:cs="Times New Roman"/>
          <w:color w:val="222222"/>
          <w:sz w:val="16"/>
          <w:szCs w:val="16"/>
          <w:shd w:val="clear" w:color="auto" w:fill="FFFFFF"/>
        </w:rPr>
        <w:t>Nanotechnology in food packaging applications: barrier materials, antimicrobial agents, sensors, and safety assessment. p. 2035, Jan 2017</w:t>
      </w:r>
    </w:p>
    <w:p w14:paraId="2560CBBE" w14:textId="77777777" w:rsidR="00645970" w:rsidRPr="00355F77" w:rsidRDefault="00645970" w:rsidP="00645970">
      <w:pPr>
        <w:pStyle w:val="ListParagraph"/>
        <w:numPr>
          <w:ilvl w:val="0"/>
          <w:numId w:val="11"/>
        </w:numPr>
        <w:spacing w:after="240" w:line="240" w:lineRule="auto"/>
        <w:jc w:val="both"/>
        <w:rPr>
          <w:rFonts w:ascii="Times New Roman" w:eastAsia="Times New Roman" w:hAnsi="Times New Roman" w:cs="Times New Roman"/>
          <w:kern w:val="0"/>
          <w:sz w:val="16"/>
          <w:szCs w:val="16"/>
          <w:lang w:eastAsia="en-IN" w:bidi="ar-SA"/>
          <w14:ligatures w14:val="none"/>
        </w:rPr>
      </w:pPr>
      <w:r w:rsidRPr="00355F77">
        <w:rPr>
          <w:rFonts w:ascii="Times New Roman" w:hAnsi="Times New Roman" w:cs="Times New Roman"/>
          <w:color w:val="222222"/>
          <w:sz w:val="16"/>
          <w:szCs w:val="16"/>
          <w:shd w:val="clear" w:color="auto" w:fill="FFFFFF"/>
        </w:rPr>
        <w:t>S. Neethirajan,V. Ragavan,X. Weng and R.Chand “Biosensors for sustainable food engineering: challenges and perspectives”. </w:t>
      </w:r>
      <w:r w:rsidRPr="00355F77">
        <w:rPr>
          <w:rFonts w:ascii="Times New Roman" w:hAnsi="Times New Roman" w:cs="Times New Roman"/>
          <w:i/>
          <w:iCs/>
          <w:color w:val="222222"/>
          <w:sz w:val="16"/>
          <w:szCs w:val="16"/>
          <w:shd w:val="clear" w:color="auto" w:fill="FFFFFF"/>
        </w:rPr>
        <w:t>Biosensors</w:t>
      </w:r>
      <w:r w:rsidRPr="00355F77">
        <w:rPr>
          <w:rFonts w:ascii="Times New Roman" w:hAnsi="Times New Roman" w:cs="Times New Roman"/>
          <w:color w:val="222222"/>
          <w:sz w:val="16"/>
          <w:szCs w:val="16"/>
          <w:shd w:val="clear" w:color="auto" w:fill="FFFFFF"/>
        </w:rPr>
        <w:t xml:space="preserve">, Vol </w:t>
      </w:r>
      <w:r w:rsidRPr="00355F77">
        <w:rPr>
          <w:rFonts w:ascii="Times New Roman" w:hAnsi="Times New Roman" w:cs="Times New Roman"/>
          <w:i/>
          <w:iCs/>
          <w:color w:val="222222"/>
          <w:sz w:val="16"/>
          <w:szCs w:val="16"/>
          <w:shd w:val="clear" w:color="auto" w:fill="FFFFFF"/>
        </w:rPr>
        <w:t>8,</w:t>
      </w:r>
      <w:r w:rsidRPr="00355F77">
        <w:rPr>
          <w:rFonts w:ascii="Times New Roman" w:hAnsi="Times New Roman" w:cs="Times New Roman"/>
          <w:color w:val="222222"/>
          <w:sz w:val="16"/>
          <w:szCs w:val="16"/>
          <w:shd w:val="clear" w:color="auto" w:fill="FFFFFF"/>
        </w:rPr>
        <w:t xml:space="preserve"> No.1, p.23, March 2018.</w:t>
      </w:r>
    </w:p>
    <w:p w14:paraId="0D74F385" w14:textId="77777777" w:rsidR="00645970" w:rsidRPr="00355F77" w:rsidRDefault="00645970" w:rsidP="00645970">
      <w:pPr>
        <w:pStyle w:val="ListParagraph"/>
        <w:numPr>
          <w:ilvl w:val="0"/>
          <w:numId w:val="11"/>
        </w:numPr>
        <w:spacing w:after="240" w:line="240" w:lineRule="auto"/>
        <w:jc w:val="both"/>
        <w:rPr>
          <w:rFonts w:ascii="Times New Roman" w:eastAsia="Times New Roman" w:hAnsi="Times New Roman" w:cs="Times New Roman"/>
          <w:kern w:val="0"/>
          <w:sz w:val="16"/>
          <w:szCs w:val="16"/>
          <w:lang w:eastAsia="en-IN" w:bidi="ar-SA"/>
          <w14:ligatures w14:val="none"/>
        </w:rPr>
      </w:pPr>
      <w:r w:rsidRPr="00355F77">
        <w:rPr>
          <w:rFonts w:ascii="Times New Roman" w:hAnsi="Times New Roman" w:cs="Times New Roman"/>
          <w:color w:val="222222"/>
          <w:sz w:val="16"/>
          <w:szCs w:val="16"/>
          <w:shd w:val="clear" w:color="auto" w:fill="FFFFFF"/>
        </w:rPr>
        <w:t>R. L.Chopade,P.P. Pandit,V. Nagar,V. Aseri, B. Mavry,A. Sharma,A. Singh,R.K. Verma,G. Awasthi, K.K. Awasthi, and M.S. Sankhla. “Carbon nanotube-based nano-biosensors for detecting heavy metals in the aquatic environment”. </w:t>
      </w:r>
      <w:r w:rsidRPr="00355F77">
        <w:rPr>
          <w:rFonts w:ascii="Times New Roman" w:hAnsi="Times New Roman" w:cs="Times New Roman"/>
          <w:i/>
          <w:iCs/>
          <w:color w:val="222222"/>
          <w:sz w:val="16"/>
          <w:szCs w:val="16"/>
          <w:shd w:val="clear" w:color="auto" w:fill="FFFFFF"/>
        </w:rPr>
        <w:t>Environmental Science and Pollution Research</w:t>
      </w:r>
      <w:r w:rsidRPr="00355F77">
        <w:rPr>
          <w:rFonts w:ascii="Times New Roman" w:hAnsi="Times New Roman" w:cs="Times New Roman"/>
          <w:color w:val="222222"/>
          <w:sz w:val="16"/>
          <w:szCs w:val="16"/>
          <w:shd w:val="clear" w:color="auto" w:fill="FFFFFF"/>
        </w:rPr>
        <w:t xml:space="preserve">, Vol </w:t>
      </w:r>
      <w:r w:rsidRPr="00355F77">
        <w:rPr>
          <w:rFonts w:ascii="Times New Roman" w:hAnsi="Times New Roman" w:cs="Times New Roman"/>
          <w:i/>
          <w:iCs/>
          <w:color w:val="222222"/>
          <w:sz w:val="16"/>
          <w:szCs w:val="16"/>
          <w:shd w:val="clear" w:color="auto" w:fill="FFFFFF"/>
        </w:rPr>
        <w:t>30, No.</w:t>
      </w:r>
      <w:r w:rsidRPr="00355F77">
        <w:rPr>
          <w:rFonts w:ascii="Times New Roman" w:hAnsi="Times New Roman" w:cs="Times New Roman"/>
          <w:color w:val="222222"/>
          <w:sz w:val="16"/>
          <w:szCs w:val="16"/>
          <w:shd w:val="clear" w:color="auto" w:fill="FFFFFF"/>
        </w:rPr>
        <w:t>5, p.11199, Jan 2023.</w:t>
      </w:r>
    </w:p>
    <w:p w14:paraId="5AAEF155" w14:textId="77777777" w:rsidR="00645970" w:rsidRPr="00355F77" w:rsidRDefault="00645970" w:rsidP="00645970">
      <w:pPr>
        <w:pStyle w:val="ListParagraph"/>
        <w:spacing w:after="240" w:line="240" w:lineRule="auto"/>
        <w:jc w:val="both"/>
        <w:rPr>
          <w:rFonts w:ascii="Times New Roman" w:eastAsia="Times New Roman" w:hAnsi="Times New Roman" w:cs="Times New Roman"/>
          <w:kern w:val="0"/>
          <w:sz w:val="16"/>
          <w:szCs w:val="16"/>
          <w:lang w:eastAsia="en-IN" w:bidi="ar-SA"/>
          <w14:ligatures w14:val="none"/>
        </w:rPr>
      </w:pPr>
    </w:p>
    <w:p w14:paraId="046D36AE" w14:textId="77777777" w:rsidR="00645970" w:rsidRPr="00355F77" w:rsidRDefault="00645970" w:rsidP="00645970">
      <w:pPr>
        <w:pStyle w:val="ListParagraph"/>
        <w:numPr>
          <w:ilvl w:val="0"/>
          <w:numId w:val="11"/>
        </w:numPr>
        <w:spacing w:after="240" w:line="240" w:lineRule="auto"/>
        <w:jc w:val="both"/>
        <w:rPr>
          <w:rFonts w:ascii="Times New Roman" w:eastAsia="Times New Roman" w:hAnsi="Times New Roman" w:cs="Times New Roman"/>
          <w:kern w:val="0"/>
          <w:sz w:val="16"/>
          <w:szCs w:val="16"/>
          <w:lang w:eastAsia="en-IN" w:bidi="ar-SA"/>
          <w14:ligatures w14:val="none"/>
        </w:rPr>
      </w:pPr>
      <w:r w:rsidRPr="00355F77">
        <w:rPr>
          <w:rFonts w:ascii="Times New Roman" w:hAnsi="Times New Roman" w:cs="Times New Roman"/>
          <w:color w:val="222222"/>
          <w:sz w:val="16"/>
          <w:szCs w:val="16"/>
          <w:shd w:val="clear" w:color="auto" w:fill="FFFFFF"/>
        </w:rPr>
        <w:t>L.Marchiol.” Nanotechnology in agriculture: new opportunities and perspectives”. </w:t>
      </w:r>
      <w:r w:rsidRPr="00355F77">
        <w:rPr>
          <w:rFonts w:ascii="Times New Roman" w:hAnsi="Times New Roman" w:cs="Times New Roman"/>
          <w:i/>
          <w:iCs/>
          <w:color w:val="222222"/>
          <w:sz w:val="16"/>
          <w:szCs w:val="16"/>
          <w:shd w:val="clear" w:color="auto" w:fill="FFFFFF"/>
        </w:rPr>
        <w:t>New Visions Plant Sci</w:t>
      </w:r>
      <w:r w:rsidRPr="00355F77">
        <w:rPr>
          <w:rFonts w:ascii="Times New Roman" w:hAnsi="Times New Roman" w:cs="Times New Roman"/>
          <w:color w:val="222222"/>
          <w:sz w:val="16"/>
          <w:szCs w:val="16"/>
          <w:shd w:val="clear" w:color="auto" w:fill="FFFFFF"/>
        </w:rPr>
        <w:t xml:space="preserve">, Vol </w:t>
      </w:r>
      <w:r w:rsidRPr="00355F77">
        <w:rPr>
          <w:rFonts w:ascii="Times New Roman" w:hAnsi="Times New Roman" w:cs="Times New Roman"/>
          <w:i/>
          <w:iCs/>
          <w:color w:val="222222"/>
          <w:sz w:val="16"/>
          <w:szCs w:val="16"/>
          <w:shd w:val="clear" w:color="auto" w:fill="FFFFFF"/>
        </w:rPr>
        <w:t>9 No.</w:t>
      </w:r>
      <w:r w:rsidRPr="00355F77">
        <w:rPr>
          <w:rFonts w:ascii="Times New Roman" w:hAnsi="Times New Roman" w:cs="Times New Roman"/>
          <w:color w:val="222222"/>
          <w:sz w:val="16"/>
          <w:szCs w:val="16"/>
          <w:shd w:val="clear" w:color="auto" w:fill="FFFFFF"/>
        </w:rPr>
        <w:t>4, p.161, Sept.2018.</w:t>
      </w:r>
    </w:p>
    <w:p w14:paraId="6CD75ACB" w14:textId="77777777" w:rsidR="00645970" w:rsidRPr="00355F77" w:rsidRDefault="00645970" w:rsidP="00645970">
      <w:pPr>
        <w:pStyle w:val="ListParagraph"/>
        <w:rPr>
          <w:rFonts w:ascii="Times New Roman" w:eastAsia="Times New Roman" w:hAnsi="Times New Roman" w:cs="Times New Roman"/>
          <w:kern w:val="0"/>
          <w:sz w:val="16"/>
          <w:szCs w:val="16"/>
          <w:lang w:eastAsia="en-IN" w:bidi="ar-SA"/>
          <w14:ligatures w14:val="none"/>
        </w:rPr>
      </w:pPr>
    </w:p>
    <w:p w14:paraId="1CC316AF" w14:textId="77777777" w:rsidR="00645970" w:rsidRPr="00355F77" w:rsidRDefault="00645970" w:rsidP="00645970">
      <w:pPr>
        <w:pStyle w:val="ListParagraph"/>
        <w:numPr>
          <w:ilvl w:val="0"/>
          <w:numId w:val="11"/>
        </w:numPr>
        <w:spacing w:after="240" w:line="240" w:lineRule="auto"/>
        <w:jc w:val="both"/>
        <w:rPr>
          <w:rFonts w:ascii="Times New Roman" w:eastAsia="Times New Roman" w:hAnsi="Times New Roman" w:cs="Times New Roman"/>
          <w:kern w:val="0"/>
          <w:sz w:val="16"/>
          <w:szCs w:val="16"/>
          <w:lang w:eastAsia="en-IN" w:bidi="ar-SA"/>
          <w14:ligatures w14:val="none"/>
        </w:rPr>
      </w:pPr>
      <w:r w:rsidRPr="00355F77">
        <w:rPr>
          <w:rFonts w:ascii="Times New Roman" w:hAnsi="Times New Roman" w:cs="Times New Roman"/>
          <w:color w:val="222222"/>
          <w:sz w:val="16"/>
          <w:szCs w:val="16"/>
          <w:shd w:val="clear" w:color="auto" w:fill="FFFFFF"/>
        </w:rPr>
        <w:t>M.Thakur, B.Wang, and M.L.Verma. “Development and applications of nanobiosensors for sustainable agricultural and food industries: Recent developments, challenges and perspectives”. </w:t>
      </w:r>
      <w:r w:rsidRPr="00355F77">
        <w:rPr>
          <w:rFonts w:ascii="Times New Roman" w:hAnsi="Times New Roman" w:cs="Times New Roman"/>
          <w:i/>
          <w:iCs/>
          <w:color w:val="222222"/>
          <w:sz w:val="16"/>
          <w:szCs w:val="16"/>
          <w:shd w:val="clear" w:color="auto" w:fill="FFFFFF"/>
        </w:rPr>
        <w:t>Environmental Technology &amp; Innovation</w:t>
      </w:r>
      <w:r w:rsidRPr="00355F77">
        <w:rPr>
          <w:rFonts w:ascii="Times New Roman" w:hAnsi="Times New Roman" w:cs="Times New Roman"/>
          <w:color w:val="222222"/>
          <w:sz w:val="16"/>
          <w:szCs w:val="16"/>
          <w:shd w:val="clear" w:color="auto" w:fill="FFFFFF"/>
        </w:rPr>
        <w:t xml:space="preserve">, Vol </w:t>
      </w:r>
      <w:r w:rsidRPr="00355F77">
        <w:rPr>
          <w:rFonts w:ascii="Times New Roman" w:hAnsi="Times New Roman" w:cs="Times New Roman"/>
          <w:i/>
          <w:iCs/>
          <w:color w:val="222222"/>
          <w:sz w:val="16"/>
          <w:szCs w:val="16"/>
          <w:shd w:val="clear" w:color="auto" w:fill="FFFFFF"/>
        </w:rPr>
        <w:t>26</w:t>
      </w:r>
      <w:r w:rsidRPr="00355F77">
        <w:rPr>
          <w:rFonts w:ascii="Times New Roman" w:hAnsi="Times New Roman" w:cs="Times New Roman"/>
          <w:color w:val="222222"/>
          <w:sz w:val="16"/>
          <w:szCs w:val="16"/>
          <w:shd w:val="clear" w:color="auto" w:fill="FFFFFF"/>
        </w:rPr>
        <w:t>, p.102371, May 2022.</w:t>
      </w:r>
    </w:p>
    <w:p w14:paraId="0349F1A6" w14:textId="77777777" w:rsidR="00645970" w:rsidRPr="00355F77" w:rsidRDefault="00645970" w:rsidP="00645970">
      <w:pPr>
        <w:pStyle w:val="ListParagraph"/>
        <w:rPr>
          <w:rFonts w:ascii="Times New Roman" w:eastAsia="Times New Roman" w:hAnsi="Times New Roman" w:cs="Times New Roman"/>
          <w:kern w:val="0"/>
          <w:sz w:val="16"/>
          <w:szCs w:val="16"/>
          <w:lang w:eastAsia="en-IN" w:bidi="ar-SA"/>
          <w14:ligatures w14:val="none"/>
        </w:rPr>
      </w:pPr>
    </w:p>
    <w:p w14:paraId="46C81804" w14:textId="77777777" w:rsidR="00645970" w:rsidRPr="00355F77" w:rsidRDefault="00645970" w:rsidP="00645970">
      <w:pPr>
        <w:pStyle w:val="ListParagraph"/>
        <w:numPr>
          <w:ilvl w:val="0"/>
          <w:numId w:val="11"/>
        </w:numPr>
        <w:spacing w:after="240" w:line="240" w:lineRule="auto"/>
        <w:jc w:val="both"/>
        <w:rPr>
          <w:rFonts w:ascii="Times New Roman" w:eastAsia="Times New Roman" w:hAnsi="Times New Roman" w:cs="Times New Roman"/>
          <w:kern w:val="0"/>
          <w:sz w:val="16"/>
          <w:szCs w:val="16"/>
          <w:lang w:eastAsia="en-IN" w:bidi="ar-SA"/>
          <w14:ligatures w14:val="none"/>
        </w:rPr>
      </w:pPr>
      <w:r w:rsidRPr="00355F77">
        <w:rPr>
          <w:rFonts w:ascii="Times New Roman" w:hAnsi="Times New Roman" w:cs="Times New Roman"/>
          <w:color w:val="222222"/>
          <w:sz w:val="16"/>
          <w:szCs w:val="16"/>
          <w:shd w:val="clear" w:color="auto" w:fill="FFFFFF"/>
        </w:rPr>
        <w:t>A.C.Oluwaseun, P. Phazang and N.B. Sarin ”Biosensors: a fast-growing technology for pathogen detection in agriculture and food sector”. </w:t>
      </w:r>
      <w:r w:rsidRPr="00355F77">
        <w:rPr>
          <w:rFonts w:ascii="Times New Roman" w:hAnsi="Times New Roman" w:cs="Times New Roman"/>
          <w:i/>
          <w:iCs/>
          <w:color w:val="222222"/>
          <w:sz w:val="16"/>
          <w:szCs w:val="16"/>
          <w:shd w:val="clear" w:color="auto" w:fill="FFFFFF"/>
        </w:rPr>
        <w:t>Biosensing technologies for the detection of pathogens-a prospective way for rapid analysis, 1st edn. INTECH</w:t>
      </w:r>
      <w:r w:rsidRPr="00355F77">
        <w:rPr>
          <w:rFonts w:ascii="Times New Roman" w:hAnsi="Times New Roman" w:cs="Times New Roman"/>
          <w:color w:val="222222"/>
          <w:sz w:val="16"/>
          <w:szCs w:val="16"/>
          <w:shd w:val="clear" w:color="auto" w:fill="FFFFFF"/>
        </w:rPr>
        <w:t>, pp.37-52, March 2018.</w:t>
      </w:r>
    </w:p>
    <w:p w14:paraId="054E1977" w14:textId="77777777" w:rsidR="00645970" w:rsidRPr="00355F77" w:rsidRDefault="00645970" w:rsidP="00645970">
      <w:pPr>
        <w:pStyle w:val="ListParagraph"/>
        <w:rPr>
          <w:rFonts w:ascii="Times New Roman" w:eastAsia="Times New Roman" w:hAnsi="Times New Roman" w:cs="Times New Roman"/>
          <w:kern w:val="0"/>
          <w:sz w:val="16"/>
          <w:szCs w:val="16"/>
          <w:lang w:eastAsia="en-IN" w:bidi="ar-SA"/>
          <w14:ligatures w14:val="none"/>
        </w:rPr>
      </w:pPr>
    </w:p>
    <w:p w14:paraId="2033A3B4" w14:textId="77777777" w:rsidR="00645970" w:rsidRPr="00355F77" w:rsidRDefault="00645970" w:rsidP="00645970">
      <w:pPr>
        <w:pStyle w:val="ListParagraph"/>
        <w:numPr>
          <w:ilvl w:val="0"/>
          <w:numId w:val="11"/>
        </w:numPr>
        <w:spacing w:after="240" w:line="240" w:lineRule="auto"/>
        <w:jc w:val="both"/>
        <w:rPr>
          <w:rFonts w:ascii="Times New Roman" w:eastAsia="Times New Roman" w:hAnsi="Times New Roman" w:cs="Times New Roman"/>
          <w:kern w:val="0"/>
          <w:sz w:val="16"/>
          <w:szCs w:val="16"/>
          <w:lang w:eastAsia="en-IN" w:bidi="ar-SA"/>
          <w14:ligatures w14:val="none"/>
        </w:rPr>
      </w:pPr>
      <w:r w:rsidRPr="00355F77">
        <w:rPr>
          <w:rFonts w:ascii="Times New Roman" w:hAnsi="Times New Roman" w:cs="Times New Roman"/>
          <w:color w:val="222222"/>
          <w:sz w:val="16"/>
          <w:szCs w:val="16"/>
          <w:shd w:val="clear" w:color="auto" w:fill="FFFFFF"/>
        </w:rPr>
        <w:t>K.Girigoswami and N. Akhtar “Nanobiosensors and fluorescence-based biosensors: An overview”. </w:t>
      </w:r>
      <w:r w:rsidRPr="00355F77">
        <w:rPr>
          <w:rFonts w:ascii="Times New Roman" w:hAnsi="Times New Roman" w:cs="Times New Roman"/>
          <w:i/>
          <w:iCs/>
          <w:color w:val="222222"/>
          <w:sz w:val="16"/>
          <w:szCs w:val="16"/>
          <w:shd w:val="clear" w:color="auto" w:fill="FFFFFF"/>
        </w:rPr>
        <w:t>International Journal of Nano Dimension</w:t>
      </w:r>
      <w:r w:rsidRPr="00355F77">
        <w:rPr>
          <w:rFonts w:ascii="Times New Roman" w:hAnsi="Times New Roman" w:cs="Times New Roman"/>
          <w:color w:val="222222"/>
          <w:sz w:val="16"/>
          <w:szCs w:val="16"/>
          <w:shd w:val="clear" w:color="auto" w:fill="FFFFFF"/>
        </w:rPr>
        <w:t>, Vol</w:t>
      </w:r>
      <w:r w:rsidRPr="00355F77">
        <w:rPr>
          <w:rFonts w:ascii="Times New Roman" w:hAnsi="Times New Roman" w:cs="Times New Roman"/>
          <w:i/>
          <w:iCs/>
          <w:color w:val="222222"/>
          <w:sz w:val="16"/>
          <w:szCs w:val="16"/>
          <w:shd w:val="clear" w:color="auto" w:fill="FFFFFF"/>
        </w:rPr>
        <w:t>10, No.</w:t>
      </w:r>
      <w:r w:rsidRPr="00355F77">
        <w:rPr>
          <w:rFonts w:ascii="Times New Roman" w:hAnsi="Times New Roman" w:cs="Times New Roman"/>
          <w:color w:val="222222"/>
          <w:sz w:val="16"/>
          <w:szCs w:val="16"/>
          <w:shd w:val="clear" w:color="auto" w:fill="FFFFFF"/>
        </w:rPr>
        <w:t>, p.1, Jan 2019.</w:t>
      </w:r>
    </w:p>
    <w:p w14:paraId="781BF014" w14:textId="77777777" w:rsidR="00645970" w:rsidRPr="00355F77" w:rsidRDefault="00645970" w:rsidP="00645970">
      <w:pPr>
        <w:pStyle w:val="ListParagraph"/>
        <w:rPr>
          <w:rFonts w:ascii="Times New Roman" w:eastAsia="Times New Roman" w:hAnsi="Times New Roman" w:cs="Times New Roman"/>
          <w:kern w:val="0"/>
          <w:sz w:val="16"/>
          <w:szCs w:val="16"/>
          <w:lang w:eastAsia="en-IN" w:bidi="ar-SA"/>
          <w14:ligatures w14:val="none"/>
        </w:rPr>
      </w:pPr>
    </w:p>
    <w:p w14:paraId="62D6183D" w14:textId="77777777" w:rsidR="00645970" w:rsidRPr="00355F77" w:rsidRDefault="00645970" w:rsidP="00645970">
      <w:pPr>
        <w:pStyle w:val="ListParagraph"/>
        <w:numPr>
          <w:ilvl w:val="0"/>
          <w:numId w:val="11"/>
        </w:numPr>
        <w:spacing w:after="240" w:line="240" w:lineRule="auto"/>
        <w:jc w:val="both"/>
        <w:rPr>
          <w:rFonts w:ascii="Times New Roman" w:eastAsia="Times New Roman" w:hAnsi="Times New Roman" w:cs="Times New Roman"/>
          <w:kern w:val="0"/>
          <w:sz w:val="16"/>
          <w:szCs w:val="16"/>
          <w:lang w:eastAsia="en-IN" w:bidi="ar-SA"/>
          <w14:ligatures w14:val="none"/>
        </w:rPr>
      </w:pPr>
      <w:r w:rsidRPr="00355F77">
        <w:rPr>
          <w:rFonts w:ascii="Times New Roman" w:hAnsi="Times New Roman" w:cs="Times New Roman"/>
          <w:color w:val="222222"/>
          <w:sz w:val="16"/>
          <w:szCs w:val="16"/>
          <w:shd w:val="clear" w:color="auto" w:fill="FFFFFF"/>
        </w:rPr>
        <w:t>S.P.K.Malhotra and T.Mandal “Zinc oxide nanostructure and its application as agricultural and industrial material”. </w:t>
      </w:r>
      <w:r w:rsidRPr="00355F77">
        <w:rPr>
          <w:rFonts w:ascii="Times New Roman" w:hAnsi="Times New Roman" w:cs="Times New Roman"/>
          <w:i/>
          <w:iCs/>
          <w:color w:val="222222"/>
          <w:sz w:val="16"/>
          <w:szCs w:val="16"/>
          <w:shd w:val="clear" w:color="auto" w:fill="FFFFFF"/>
        </w:rPr>
        <w:t>Contamin. Agric. Environ. Health Risks Remed</w:t>
      </w:r>
      <w:r w:rsidRPr="00355F77">
        <w:rPr>
          <w:rFonts w:ascii="Times New Roman" w:hAnsi="Times New Roman" w:cs="Times New Roman"/>
          <w:color w:val="222222"/>
          <w:sz w:val="16"/>
          <w:szCs w:val="16"/>
          <w:shd w:val="clear" w:color="auto" w:fill="FFFFFF"/>
        </w:rPr>
        <w:t>, Vol </w:t>
      </w:r>
      <w:r w:rsidRPr="00355F77">
        <w:rPr>
          <w:rFonts w:ascii="Times New Roman" w:hAnsi="Times New Roman" w:cs="Times New Roman"/>
          <w:i/>
          <w:iCs/>
          <w:color w:val="222222"/>
          <w:sz w:val="16"/>
          <w:szCs w:val="16"/>
          <w:shd w:val="clear" w:color="auto" w:fill="FFFFFF"/>
        </w:rPr>
        <w:t>1</w:t>
      </w:r>
      <w:r w:rsidRPr="00355F77">
        <w:rPr>
          <w:rFonts w:ascii="Times New Roman" w:hAnsi="Times New Roman" w:cs="Times New Roman"/>
          <w:color w:val="222222"/>
          <w:sz w:val="16"/>
          <w:szCs w:val="16"/>
          <w:shd w:val="clear" w:color="auto" w:fill="FFFFFF"/>
        </w:rPr>
        <w:t>, p.216 June 2019.</w:t>
      </w:r>
    </w:p>
    <w:p w14:paraId="4A6CC86E" w14:textId="77777777" w:rsidR="00645970" w:rsidRPr="00355F77" w:rsidRDefault="00645970" w:rsidP="00645970">
      <w:pPr>
        <w:pStyle w:val="ListParagraph"/>
        <w:rPr>
          <w:rFonts w:ascii="Times New Roman" w:eastAsia="Times New Roman" w:hAnsi="Times New Roman" w:cs="Times New Roman"/>
          <w:kern w:val="0"/>
          <w:sz w:val="16"/>
          <w:szCs w:val="16"/>
          <w:lang w:eastAsia="en-IN" w:bidi="ar-SA"/>
          <w14:ligatures w14:val="none"/>
        </w:rPr>
      </w:pPr>
    </w:p>
    <w:p w14:paraId="4A520FDB" w14:textId="77777777" w:rsidR="00645970" w:rsidRPr="00355F77" w:rsidRDefault="00645970" w:rsidP="00645970">
      <w:pPr>
        <w:pStyle w:val="ListParagraph"/>
        <w:numPr>
          <w:ilvl w:val="0"/>
          <w:numId w:val="11"/>
        </w:numPr>
        <w:spacing w:after="240" w:line="240" w:lineRule="auto"/>
        <w:jc w:val="both"/>
        <w:rPr>
          <w:rFonts w:ascii="Times New Roman" w:eastAsia="Times New Roman" w:hAnsi="Times New Roman" w:cs="Times New Roman"/>
          <w:kern w:val="0"/>
          <w:sz w:val="16"/>
          <w:szCs w:val="16"/>
          <w:lang w:eastAsia="en-IN" w:bidi="ar-SA"/>
          <w14:ligatures w14:val="none"/>
        </w:rPr>
      </w:pPr>
      <w:r w:rsidRPr="00355F77">
        <w:rPr>
          <w:rFonts w:ascii="Times New Roman" w:hAnsi="Times New Roman" w:cs="Times New Roman"/>
          <w:color w:val="222222"/>
          <w:sz w:val="16"/>
          <w:szCs w:val="16"/>
          <w:shd w:val="clear" w:color="auto" w:fill="FFFFFF"/>
        </w:rPr>
        <w:t>G.P. Nikoleli, D.P.Nikolelis,C.G. Siontorou,M.T. Nikolelis and S. Karapetis, “The application of lipid membranes in biosensing”. </w:t>
      </w:r>
      <w:r w:rsidRPr="00355F77">
        <w:rPr>
          <w:rFonts w:ascii="Times New Roman" w:hAnsi="Times New Roman" w:cs="Times New Roman"/>
          <w:i/>
          <w:iCs/>
          <w:color w:val="222222"/>
          <w:sz w:val="16"/>
          <w:szCs w:val="16"/>
          <w:shd w:val="clear" w:color="auto" w:fill="FFFFFF"/>
        </w:rPr>
        <w:t>Membranes</w:t>
      </w:r>
      <w:r w:rsidRPr="00355F77">
        <w:rPr>
          <w:rFonts w:ascii="Times New Roman" w:hAnsi="Times New Roman" w:cs="Times New Roman"/>
          <w:color w:val="222222"/>
          <w:sz w:val="16"/>
          <w:szCs w:val="16"/>
          <w:shd w:val="clear" w:color="auto" w:fill="FFFFFF"/>
        </w:rPr>
        <w:t xml:space="preserve">, Vol </w:t>
      </w:r>
      <w:r w:rsidRPr="00355F77">
        <w:rPr>
          <w:rFonts w:ascii="Times New Roman" w:hAnsi="Times New Roman" w:cs="Times New Roman"/>
          <w:i/>
          <w:iCs/>
          <w:color w:val="222222"/>
          <w:sz w:val="16"/>
          <w:szCs w:val="16"/>
          <w:shd w:val="clear" w:color="auto" w:fill="FFFFFF"/>
        </w:rPr>
        <w:t>8 No.</w:t>
      </w:r>
      <w:r w:rsidRPr="00355F77">
        <w:rPr>
          <w:rFonts w:ascii="Times New Roman" w:hAnsi="Times New Roman" w:cs="Times New Roman"/>
          <w:color w:val="222222"/>
          <w:sz w:val="16"/>
          <w:szCs w:val="16"/>
          <w:shd w:val="clear" w:color="auto" w:fill="FFFFFF"/>
        </w:rPr>
        <w:t>4, p.108, Nov. 2018.</w:t>
      </w:r>
    </w:p>
    <w:p w14:paraId="493733FA" w14:textId="77777777" w:rsidR="00645970" w:rsidRPr="00355F77" w:rsidRDefault="00645970" w:rsidP="00645970">
      <w:pPr>
        <w:pStyle w:val="ListParagraph"/>
        <w:rPr>
          <w:rFonts w:ascii="Times New Roman" w:eastAsia="Times New Roman" w:hAnsi="Times New Roman" w:cs="Times New Roman"/>
          <w:kern w:val="0"/>
          <w:sz w:val="16"/>
          <w:szCs w:val="16"/>
          <w:lang w:eastAsia="en-IN" w:bidi="ar-SA"/>
          <w14:ligatures w14:val="none"/>
        </w:rPr>
      </w:pPr>
    </w:p>
    <w:p w14:paraId="65D1DB7B" w14:textId="77777777" w:rsidR="00645970" w:rsidRPr="00355F77" w:rsidRDefault="00645970" w:rsidP="00645970">
      <w:pPr>
        <w:pStyle w:val="ListParagraph"/>
        <w:numPr>
          <w:ilvl w:val="0"/>
          <w:numId w:val="11"/>
        </w:numPr>
        <w:spacing w:after="240" w:line="240" w:lineRule="auto"/>
        <w:jc w:val="both"/>
        <w:rPr>
          <w:rFonts w:ascii="Times New Roman" w:eastAsia="Times New Roman" w:hAnsi="Times New Roman" w:cs="Times New Roman"/>
          <w:kern w:val="0"/>
          <w:sz w:val="16"/>
          <w:szCs w:val="16"/>
          <w:lang w:eastAsia="en-IN" w:bidi="ar-SA"/>
          <w14:ligatures w14:val="none"/>
        </w:rPr>
      </w:pPr>
      <w:r w:rsidRPr="00355F77">
        <w:rPr>
          <w:rFonts w:ascii="Times New Roman" w:hAnsi="Times New Roman" w:cs="Times New Roman"/>
          <w:color w:val="222222"/>
          <w:sz w:val="16"/>
          <w:szCs w:val="16"/>
          <w:shd w:val="clear" w:color="auto" w:fill="FFFFFF"/>
        </w:rPr>
        <w:t>R.Reshmy,E. Philip, S.A. Paul, A. Madhavan, R. Sindhu, P. Binod, A. Pandey and R.Sirohi, “Nanocellulose-based products for sustainable applications-recent trends and possibilities”. </w:t>
      </w:r>
      <w:r w:rsidRPr="00355F77">
        <w:rPr>
          <w:rFonts w:ascii="Times New Roman" w:hAnsi="Times New Roman" w:cs="Times New Roman"/>
          <w:i/>
          <w:iCs/>
          <w:color w:val="222222"/>
          <w:sz w:val="16"/>
          <w:szCs w:val="16"/>
          <w:shd w:val="clear" w:color="auto" w:fill="FFFFFF"/>
        </w:rPr>
        <w:t>Reviews in Environmental Science and Bio/Technology</w:t>
      </w:r>
      <w:r w:rsidRPr="00355F77">
        <w:rPr>
          <w:rFonts w:ascii="Times New Roman" w:hAnsi="Times New Roman" w:cs="Times New Roman"/>
          <w:color w:val="222222"/>
          <w:sz w:val="16"/>
          <w:szCs w:val="16"/>
          <w:shd w:val="clear" w:color="auto" w:fill="FFFFFF"/>
        </w:rPr>
        <w:t xml:space="preserve">, Vol. </w:t>
      </w:r>
      <w:r w:rsidRPr="00355F77">
        <w:rPr>
          <w:rFonts w:ascii="Times New Roman" w:hAnsi="Times New Roman" w:cs="Times New Roman"/>
          <w:i/>
          <w:iCs/>
          <w:color w:val="222222"/>
          <w:sz w:val="16"/>
          <w:szCs w:val="16"/>
          <w:shd w:val="clear" w:color="auto" w:fill="FFFFFF"/>
        </w:rPr>
        <w:t>19</w:t>
      </w:r>
      <w:r w:rsidRPr="00355F77">
        <w:rPr>
          <w:rFonts w:ascii="Times New Roman" w:hAnsi="Times New Roman" w:cs="Times New Roman"/>
          <w:color w:val="222222"/>
          <w:sz w:val="16"/>
          <w:szCs w:val="16"/>
          <w:shd w:val="clear" w:color="auto" w:fill="FFFFFF"/>
        </w:rPr>
        <w:t>, p.779, Dec 2020.</w:t>
      </w:r>
    </w:p>
    <w:p w14:paraId="340EEF17" w14:textId="2F2D2B72" w:rsidR="00D0109B" w:rsidRPr="00355F77" w:rsidRDefault="00F557E1" w:rsidP="00D0109B">
      <w:pPr>
        <w:autoSpaceDE w:val="0"/>
        <w:autoSpaceDN w:val="0"/>
        <w:adjustRightInd w:val="0"/>
        <w:spacing w:after="0" w:line="240" w:lineRule="auto"/>
        <w:rPr>
          <w:rFonts w:ascii="Times New Roman" w:hAnsi="Times New Roman" w:cs="Times New Roman"/>
          <w:kern w:val="0"/>
          <w:sz w:val="16"/>
          <w:szCs w:val="16"/>
          <w:lang w:bidi="ar-SA"/>
        </w:rPr>
      </w:pPr>
      <w:r w:rsidRPr="00355F77">
        <w:rPr>
          <w:rFonts w:ascii="Times New Roman" w:hAnsi="Times New Roman" w:cs="Times New Roman"/>
          <w:kern w:val="0"/>
          <w:sz w:val="16"/>
          <w:szCs w:val="16"/>
          <w:lang w:bidi="ar-SA"/>
        </w:rPr>
        <w:t>2</w:t>
      </w:r>
      <w:r w:rsidR="00245A81" w:rsidRPr="00355F77">
        <w:rPr>
          <w:rFonts w:ascii="Times New Roman" w:hAnsi="Times New Roman" w:cs="Times New Roman"/>
          <w:kern w:val="0"/>
          <w:sz w:val="16"/>
          <w:szCs w:val="16"/>
          <w:lang w:bidi="ar-SA"/>
        </w:rPr>
        <w:t>9</w:t>
      </w:r>
      <w:r w:rsidR="00D0109B" w:rsidRPr="00355F77">
        <w:rPr>
          <w:rFonts w:ascii="Times New Roman" w:hAnsi="Times New Roman" w:cs="Times New Roman"/>
          <w:kern w:val="0"/>
          <w:sz w:val="16"/>
          <w:szCs w:val="16"/>
          <w:lang w:bidi="ar-SA"/>
        </w:rPr>
        <w:t xml:space="preserve">. A.Z.M. Badruddoza, Z.B.Z. Shawon, W.J.D. Tay, K. Hidajat, M.S. Uddin, </w:t>
      </w:r>
      <w:r w:rsidR="00B46BFD" w:rsidRPr="00355F77">
        <w:rPr>
          <w:rFonts w:ascii="Times New Roman" w:hAnsi="Times New Roman" w:cs="Times New Roman"/>
          <w:kern w:val="0"/>
          <w:sz w:val="16"/>
          <w:szCs w:val="16"/>
          <w:lang w:bidi="ar-SA"/>
        </w:rPr>
        <w:t>“</w:t>
      </w:r>
      <w:r w:rsidR="00D0109B" w:rsidRPr="00355F77">
        <w:rPr>
          <w:rFonts w:ascii="Times New Roman" w:hAnsi="Times New Roman" w:cs="Times New Roman"/>
          <w:kern w:val="0"/>
          <w:sz w:val="16"/>
          <w:szCs w:val="16"/>
          <w:lang w:bidi="ar-SA"/>
        </w:rPr>
        <w:t>Fe3O4/cyclodextrin polymer</w:t>
      </w:r>
    </w:p>
    <w:p w14:paraId="133B2BFA" w14:textId="66FB5CBA" w:rsidR="00D0109B" w:rsidRDefault="00D0109B" w:rsidP="00F557E1">
      <w:pPr>
        <w:autoSpaceDE w:val="0"/>
        <w:autoSpaceDN w:val="0"/>
        <w:adjustRightInd w:val="0"/>
        <w:spacing w:after="0" w:line="240" w:lineRule="auto"/>
        <w:rPr>
          <w:rFonts w:ascii="Times New Roman" w:hAnsi="Times New Roman" w:cs="Times New Roman"/>
          <w:kern w:val="0"/>
          <w:sz w:val="16"/>
          <w:szCs w:val="16"/>
          <w:lang w:bidi="ar-SA"/>
        </w:rPr>
      </w:pPr>
      <w:r w:rsidRPr="00355F77">
        <w:rPr>
          <w:rFonts w:ascii="Times New Roman" w:hAnsi="Times New Roman" w:cs="Times New Roman"/>
          <w:kern w:val="0"/>
          <w:sz w:val="16"/>
          <w:szCs w:val="16"/>
          <w:lang w:bidi="ar-SA"/>
        </w:rPr>
        <w:t>nanocomposites for selective heavy metals removal from industrial wastewater</w:t>
      </w:r>
      <w:r w:rsidR="00B46BFD" w:rsidRPr="00355F77">
        <w:rPr>
          <w:rFonts w:ascii="Times New Roman" w:hAnsi="Times New Roman" w:cs="Times New Roman"/>
          <w:kern w:val="0"/>
          <w:sz w:val="16"/>
          <w:szCs w:val="16"/>
          <w:lang w:bidi="ar-SA"/>
        </w:rPr>
        <w:t>”</w:t>
      </w:r>
      <w:r w:rsidRPr="00355F77">
        <w:rPr>
          <w:rFonts w:ascii="Times New Roman" w:hAnsi="Times New Roman" w:cs="Times New Roman"/>
          <w:kern w:val="0"/>
          <w:sz w:val="16"/>
          <w:szCs w:val="16"/>
          <w:lang w:bidi="ar-SA"/>
        </w:rPr>
        <w:t xml:space="preserve">, </w:t>
      </w:r>
      <w:r w:rsidRPr="00355F77">
        <w:rPr>
          <w:rFonts w:ascii="Times New Roman" w:hAnsi="Times New Roman" w:cs="Times New Roman"/>
          <w:i/>
          <w:iCs/>
          <w:kern w:val="0"/>
          <w:sz w:val="16"/>
          <w:szCs w:val="16"/>
          <w:lang w:bidi="ar-SA"/>
        </w:rPr>
        <w:t>Carbohydr. Polym</w:t>
      </w:r>
      <w:r w:rsidRPr="00355F77">
        <w:rPr>
          <w:rFonts w:ascii="Times New Roman" w:hAnsi="Times New Roman" w:cs="Times New Roman"/>
          <w:kern w:val="0"/>
          <w:sz w:val="16"/>
          <w:szCs w:val="16"/>
          <w:lang w:bidi="ar-SA"/>
        </w:rPr>
        <w:t xml:space="preserve">. </w:t>
      </w:r>
      <w:r w:rsidR="00B46BFD" w:rsidRPr="00355F77">
        <w:rPr>
          <w:rFonts w:ascii="Times New Roman" w:hAnsi="Times New Roman" w:cs="Times New Roman"/>
          <w:kern w:val="0"/>
          <w:sz w:val="16"/>
          <w:szCs w:val="16"/>
          <w:lang w:bidi="ar-SA"/>
        </w:rPr>
        <w:t>Vol.</w:t>
      </w:r>
      <w:r w:rsidRPr="00355F77">
        <w:rPr>
          <w:rFonts w:ascii="Times New Roman" w:hAnsi="Times New Roman" w:cs="Times New Roman"/>
          <w:kern w:val="0"/>
          <w:sz w:val="16"/>
          <w:szCs w:val="16"/>
          <w:lang w:bidi="ar-SA"/>
        </w:rPr>
        <w:t>91 (2013)</w:t>
      </w:r>
      <w:r w:rsidR="00B46BFD" w:rsidRPr="00355F77">
        <w:rPr>
          <w:rFonts w:ascii="Times New Roman" w:hAnsi="Times New Roman" w:cs="Times New Roman"/>
          <w:kern w:val="0"/>
          <w:sz w:val="16"/>
          <w:szCs w:val="16"/>
          <w:lang w:bidi="ar-SA"/>
        </w:rPr>
        <w:t xml:space="preserve">p. </w:t>
      </w:r>
      <w:r w:rsidRPr="00355F77">
        <w:rPr>
          <w:rFonts w:ascii="Times New Roman" w:hAnsi="Times New Roman" w:cs="Times New Roman"/>
          <w:kern w:val="0"/>
          <w:sz w:val="16"/>
          <w:szCs w:val="16"/>
          <w:lang w:bidi="ar-SA"/>
        </w:rPr>
        <w:t>322</w:t>
      </w:r>
      <w:r w:rsidR="00B46BFD" w:rsidRPr="00355F77">
        <w:rPr>
          <w:rFonts w:ascii="Times New Roman" w:hAnsi="Times New Roman" w:cs="Times New Roman"/>
          <w:kern w:val="0"/>
          <w:sz w:val="16"/>
          <w:szCs w:val="16"/>
          <w:lang w:bidi="ar-SA"/>
        </w:rPr>
        <w:t>, Jan. 2013</w:t>
      </w:r>
      <w:r w:rsidRPr="00355F77">
        <w:rPr>
          <w:rFonts w:ascii="Times New Roman" w:hAnsi="Times New Roman" w:cs="Times New Roman"/>
          <w:kern w:val="0"/>
          <w:sz w:val="16"/>
          <w:szCs w:val="16"/>
          <w:lang w:bidi="ar-SA"/>
        </w:rPr>
        <w:t>.</w:t>
      </w:r>
    </w:p>
    <w:p w14:paraId="5AF293D1" w14:textId="77777777" w:rsidR="00355F77" w:rsidRPr="00355F77" w:rsidRDefault="00355F77" w:rsidP="00F557E1">
      <w:pPr>
        <w:autoSpaceDE w:val="0"/>
        <w:autoSpaceDN w:val="0"/>
        <w:adjustRightInd w:val="0"/>
        <w:spacing w:after="0" w:line="240" w:lineRule="auto"/>
        <w:rPr>
          <w:rFonts w:ascii="Times New Roman" w:hAnsi="Times New Roman" w:cs="Times New Roman"/>
          <w:kern w:val="0"/>
          <w:sz w:val="16"/>
          <w:szCs w:val="16"/>
          <w:lang w:bidi="ar-SA"/>
        </w:rPr>
      </w:pPr>
    </w:p>
    <w:p w14:paraId="66EEB891" w14:textId="44E7FED3" w:rsidR="00D0109B" w:rsidRPr="00355F77" w:rsidRDefault="00245A81" w:rsidP="00D0109B">
      <w:pPr>
        <w:autoSpaceDE w:val="0"/>
        <w:autoSpaceDN w:val="0"/>
        <w:adjustRightInd w:val="0"/>
        <w:spacing w:after="0" w:line="240" w:lineRule="auto"/>
        <w:rPr>
          <w:rFonts w:ascii="Times New Roman" w:hAnsi="Times New Roman" w:cs="Times New Roman"/>
          <w:kern w:val="0"/>
          <w:sz w:val="16"/>
          <w:szCs w:val="16"/>
          <w:lang w:bidi="ar-SA"/>
        </w:rPr>
      </w:pPr>
      <w:r w:rsidRPr="00355F77">
        <w:rPr>
          <w:rFonts w:ascii="Times New Roman" w:hAnsi="Times New Roman" w:cs="Times New Roman"/>
          <w:kern w:val="0"/>
          <w:sz w:val="16"/>
          <w:szCs w:val="16"/>
          <w:lang w:bidi="ar-SA"/>
        </w:rPr>
        <w:t>30</w:t>
      </w:r>
      <w:r w:rsidR="00F557E1" w:rsidRPr="00355F77">
        <w:rPr>
          <w:rFonts w:ascii="Times New Roman" w:hAnsi="Times New Roman" w:cs="Times New Roman"/>
          <w:kern w:val="0"/>
          <w:sz w:val="16"/>
          <w:szCs w:val="16"/>
          <w:lang w:bidi="ar-SA"/>
        </w:rPr>
        <w:t>.</w:t>
      </w:r>
      <w:r w:rsidR="00D0109B" w:rsidRPr="00355F77">
        <w:rPr>
          <w:rFonts w:ascii="Times New Roman" w:hAnsi="Times New Roman" w:cs="Times New Roman"/>
          <w:kern w:val="0"/>
          <w:sz w:val="16"/>
          <w:szCs w:val="16"/>
          <w:lang w:bidi="ar-SA"/>
        </w:rPr>
        <w:t xml:space="preserve"> P. Shukla, P. Chaurasia, K. Younis, O.S. Qadri, S.A. Faridi, G. Srivastava, </w:t>
      </w:r>
      <w:r w:rsidR="00B46BFD" w:rsidRPr="00355F77">
        <w:rPr>
          <w:rFonts w:ascii="Times New Roman" w:hAnsi="Times New Roman" w:cs="Times New Roman"/>
          <w:kern w:val="0"/>
          <w:sz w:val="16"/>
          <w:szCs w:val="16"/>
          <w:lang w:bidi="ar-SA"/>
        </w:rPr>
        <w:t>“</w:t>
      </w:r>
      <w:r w:rsidR="00D0109B" w:rsidRPr="00355F77">
        <w:rPr>
          <w:rFonts w:ascii="Times New Roman" w:hAnsi="Times New Roman" w:cs="Times New Roman"/>
          <w:kern w:val="0"/>
          <w:sz w:val="16"/>
          <w:szCs w:val="16"/>
          <w:lang w:bidi="ar-SA"/>
        </w:rPr>
        <w:t>Nanotechnology in sustainable</w:t>
      </w:r>
    </w:p>
    <w:p w14:paraId="6F2B8F34" w14:textId="15E81982" w:rsidR="00D0109B" w:rsidRDefault="00D0109B" w:rsidP="00D0109B">
      <w:pPr>
        <w:autoSpaceDE w:val="0"/>
        <w:autoSpaceDN w:val="0"/>
        <w:adjustRightInd w:val="0"/>
        <w:spacing w:after="0" w:line="240" w:lineRule="auto"/>
        <w:rPr>
          <w:rFonts w:ascii="Times New Roman" w:hAnsi="Times New Roman" w:cs="Times New Roman"/>
          <w:kern w:val="0"/>
          <w:sz w:val="16"/>
          <w:szCs w:val="16"/>
          <w:lang w:bidi="ar-SA"/>
        </w:rPr>
      </w:pPr>
      <w:r w:rsidRPr="00355F77">
        <w:rPr>
          <w:rFonts w:ascii="Times New Roman" w:hAnsi="Times New Roman" w:cs="Times New Roman"/>
          <w:kern w:val="0"/>
          <w:sz w:val="16"/>
          <w:szCs w:val="16"/>
          <w:lang w:bidi="ar-SA"/>
        </w:rPr>
        <w:t>agriculture: studies from seed priming to post-harvest management</w:t>
      </w:r>
      <w:r w:rsidR="00B46BFD" w:rsidRPr="00355F77">
        <w:rPr>
          <w:rFonts w:ascii="Times New Roman" w:hAnsi="Times New Roman" w:cs="Times New Roman"/>
          <w:kern w:val="0"/>
          <w:sz w:val="16"/>
          <w:szCs w:val="16"/>
          <w:lang w:bidi="ar-SA"/>
        </w:rPr>
        <w:t xml:space="preserve"> “.</w:t>
      </w:r>
      <w:r w:rsidRPr="00355F77">
        <w:rPr>
          <w:rFonts w:ascii="Times New Roman" w:hAnsi="Times New Roman" w:cs="Times New Roman"/>
          <w:i/>
          <w:iCs/>
          <w:kern w:val="0"/>
          <w:sz w:val="16"/>
          <w:szCs w:val="16"/>
          <w:lang w:bidi="ar-SA"/>
        </w:rPr>
        <w:t>Nanotechnol. Environ. Eng.</w:t>
      </w:r>
      <w:r w:rsidR="00B46BFD" w:rsidRPr="00355F77">
        <w:rPr>
          <w:rFonts w:ascii="Times New Roman" w:hAnsi="Times New Roman" w:cs="Times New Roman"/>
          <w:kern w:val="0"/>
          <w:sz w:val="16"/>
          <w:szCs w:val="16"/>
          <w:lang w:bidi="ar-SA"/>
        </w:rPr>
        <w:t>Vol</w:t>
      </w:r>
      <w:r w:rsidRPr="00355F77">
        <w:rPr>
          <w:rFonts w:ascii="Times New Roman" w:hAnsi="Times New Roman" w:cs="Times New Roman"/>
          <w:kern w:val="0"/>
          <w:sz w:val="16"/>
          <w:szCs w:val="16"/>
          <w:lang w:bidi="ar-SA"/>
        </w:rPr>
        <w:t xml:space="preserve"> 4 </w:t>
      </w:r>
      <w:r w:rsidR="00B46BFD" w:rsidRPr="00355F77">
        <w:rPr>
          <w:rFonts w:ascii="Times New Roman" w:hAnsi="Times New Roman" w:cs="Times New Roman"/>
          <w:kern w:val="0"/>
          <w:sz w:val="16"/>
          <w:szCs w:val="16"/>
          <w:lang w:bidi="ar-SA"/>
        </w:rPr>
        <w:t>, p. 1</w:t>
      </w:r>
      <w:r w:rsidR="00DD46F5" w:rsidRPr="00355F77">
        <w:rPr>
          <w:rFonts w:ascii="Times New Roman" w:hAnsi="Times New Roman" w:cs="Times New Roman"/>
          <w:kern w:val="0"/>
          <w:sz w:val="16"/>
          <w:szCs w:val="16"/>
          <w:lang w:bidi="ar-SA"/>
        </w:rPr>
        <w:t>, Dec.</w:t>
      </w:r>
      <w:r w:rsidRPr="00355F77">
        <w:rPr>
          <w:rFonts w:ascii="Times New Roman" w:hAnsi="Times New Roman" w:cs="Times New Roman"/>
          <w:kern w:val="0"/>
          <w:sz w:val="16"/>
          <w:szCs w:val="16"/>
          <w:lang w:bidi="ar-SA"/>
        </w:rPr>
        <w:t>2019</w:t>
      </w:r>
    </w:p>
    <w:p w14:paraId="36464759" w14:textId="77777777" w:rsidR="00355F77" w:rsidRPr="00355F77" w:rsidRDefault="00355F77" w:rsidP="00D0109B">
      <w:pPr>
        <w:autoSpaceDE w:val="0"/>
        <w:autoSpaceDN w:val="0"/>
        <w:adjustRightInd w:val="0"/>
        <w:spacing w:after="0" w:line="240" w:lineRule="auto"/>
        <w:rPr>
          <w:rFonts w:ascii="Times New Roman" w:hAnsi="Times New Roman" w:cs="Times New Roman"/>
          <w:kern w:val="0"/>
          <w:sz w:val="16"/>
          <w:szCs w:val="16"/>
          <w:lang w:bidi="ar-SA"/>
        </w:rPr>
      </w:pPr>
    </w:p>
    <w:p w14:paraId="6787CF74" w14:textId="54A74109" w:rsidR="00F557E1" w:rsidRDefault="00D0109B" w:rsidP="00F557E1">
      <w:pPr>
        <w:autoSpaceDE w:val="0"/>
        <w:autoSpaceDN w:val="0"/>
        <w:adjustRightInd w:val="0"/>
        <w:spacing w:after="0" w:line="240" w:lineRule="auto"/>
        <w:rPr>
          <w:rFonts w:ascii="Times New Roman" w:hAnsi="Times New Roman" w:cs="Times New Roman"/>
          <w:kern w:val="0"/>
          <w:sz w:val="16"/>
          <w:szCs w:val="16"/>
          <w:lang w:bidi="ar-SA"/>
        </w:rPr>
      </w:pPr>
      <w:r w:rsidRPr="00355F77">
        <w:rPr>
          <w:rFonts w:ascii="Times New Roman" w:hAnsi="Times New Roman" w:cs="Times New Roman"/>
          <w:kern w:val="0"/>
          <w:sz w:val="16"/>
          <w:szCs w:val="16"/>
          <w:lang w:bidi="ar-SA"/>
        </w:rPr>
        <w:t>3</w:t>
      </w:r>
      <w:r w:rsidR="00245A81" w:rsidRPr="00355F77">
        <w:rPr>
          <w:rFonts w:ascii="Times New Roman" w:hAnsi="Times New Roman" w:cs="Times New Roman"/>
          <w:kern w:val="0"/>
          <w:sz w:val="16"/>
          <w:szCs w:val="16"/>
          <w:lang w:bidi="ar-SA"/>
        </w:rPr>
        <w:t>1.</w:t>
      </w:r>
      <w:r w:rsidRPr="00355F77">
        <w:rPr>
          <w:rFonts w:ascii="Times New Roman" w:hAnsi="Times New Roman" w:cs="Times New Roman"/>
          <w:kern w:val="0"/>
          <w:sz w:val="16"/>
          <w:szCs w:val="16"/>
          <w:lang w:bidi="ar-SA"/>
        </w:rPr>
        <w:t xml:space="preserve"> M.E. Hoque, A.M. Peiris, S.M. Atiqure Rahman, M. Abdul Wahab, </w:t>
      </w:r>
      <w:r w:rsidR="00DD46F5" w:rsidRPr="00355F77">
        <w:rPr>
          <w:rFonts w:ascii="Times New Roman" w:hAnsi="Times New Roman" w:cs="Times New Roman"/>
          <w:kern w:val="0"/>
          <w:sz w:val="16"/>
          <w:szCs w:val="16"/>
          <w:lang w:bidi="ar-SA"/>
        </w:rPr>
        <w:t>“</w:t>
      </w:r>
      <w:r w:rsidRPr="00355F77">
        <w:rPr>
          <w:rFonts w:ascii="Times New Roman" w:hAnsi="Times New Roman" w:cs="Times New Roman"/>
          <w:kern w:val="0"/>
          <w:sz w:val="16"/>
          <w:szCs w:val="16"/>
          <w:lang w:bidi="ar-SA"/>
        </w:rPr>
        <w:t>New generation antibacterial nanofibrous</w:t>
      </w:r>
      <w:r w:rsidR="00F557E1" w:rsidRPr="00355F77">
        <w:rPr>
          <w:rFonts w:ascii="Times New Roman" w:hAnsi="Times New Roman" w:cs="Times New Roman"/>
          <w:kern w:val="0"/>
          <w:sz w:val="16"/>
          <w:szCs w:val="16"/>
          <w:lang w:bidi="ar-SA"/>
        </w:rPr>
        <w:t xml:space="preserve"> </w:t>
      </w:r>
      <w:r w:rsidRPr="00355F77">
        <w:rPr>
          <w:rFonts w:ascii="Times New Roman" w:hAnsi="Times New Roman" w:cs="Times New Roman"/>
          <w:kern w:val="0"/>
          <w:sz w:val="16"/>
          <w:szCs w:val="16"/>
          <w:lang w:bidi="ar-SA"/>
        </w:rPr>
        <w:t>membrane for potential water filtration</w:t>
      </w:r>
      <w:r w:rsidR="00DD46F5" w:rsidRPr="00355F77">
        <w:rPr>
          <w:rFonts w:ascii="Times New Roman" w:hAnsi="Times New Roman" w:cs="Times New Roman"/>
          <w:kern w:val="0"/>
          <w:sz w:val="16"/>
          <w:szCs w:val="16"/>
          <w:lang w:bidi="ar-SA"/>
        </w:rPr>
        <w:t>”</w:t>
      </w:r>
      <w:r w:rsidRPr="00355F77">
        <w:rPr>
          <w:rFonts w:ascii="Times New Roman" w:hAnsi="Times New Roman" w:cs="Times New Roman"/>
          <w:kern w:val="0"/>
          <w:sz w:val="16"/>
          <w:szCs w:val="16"/>
          <w:lang w:bidi="ar-SA"/>
        </w:rPr>
        <w:t xml:space="preserve">, </w:t>
      </w:r>
      <w:r w:rsidRPr="00355F77">
        <w:rPr>
          <w:rFonts w:ascii="Times New Roman" w:hAnsi="Times New Roman" w:cs="Times New Roman"/>
          <w:i/>
          <w:iCs/>
          <w:kern w:val="0"/>
          <w:sz w:val="16"/>
          <w:szCs w:val="16"/>
          <w:lang w:bidi="ar-SA"/>
        </w:rPr>
        <w:t>Curr. Anal. Chem.</w:t>
      </w:r>
      <w:r w:rsidR="00DD46F5" w:rsidRPr="00355F77">
        <w:rPr>
          <w:rFonts w:ascii="Times New Roman" w:hAnsi="Times New Roman" w:cs="Times New Roman"/>
          <w:kern w:val="0"/>
          <w:sz w:val="16"/>
          <w:szCs w:val="16"/>
          <w:lang w:bidi="ar-SA"/>
        </w:rPr>
        <w:t xml:space="preserve"> Vol</w:t>
      </w:r>
      <w:r w:rsidRPr="00355F77">
        <w:rPr>
          <w:rFonts w:ascii="Times New Roman" w:hAnsi="Times New Roman" w:cs="Times New Roman"/>
          <w:kern w:val="0"/>
          <w:sz w:val="16"/>
          <w:szCs w:val="16"/>
          <w:lang w:bidi="ar-SA"/>
        </w:rPr>
        <w:t xml:space="preserve"> 14</w:t>
      </w:r>
      <w:r w:rsidR="00DD46F5" w:rsidRPr="00355F77">
        <w:rPr>
          <w:rFonts w:ascii="Times New Roman" w:hAnsi="Times New Roman" w:cs="Times New Roman"/>
          <w:kern w:val="0"/>
          <w:sz w:val="16"/>
          <w:szCs w:val="16"/>
          <w:lang w:bidi="ar-SA"/>
        </w:rPr>
        <w:t>, No. 3, p. 278,</w:t>
      </w:r>
      <w:r w:rsidRPr="00355F77">
        <w:rPr>
          <w:rFonts w:ascii="Times New Roman" w:hAnsi="Times New Roman" w:cs="Times New Roman"/>
          <w:kern w:val="0"/>
          <w:sz w:val="16"/>
          <w:szCs w:val="16"/>
          <w:lang w:bidi="ar-SA"/>
        </w:rPr>
        <w:t xml:space="preserve"> </w:t>
      </w:r>
      <w:r w:rsidR="00DD46F5" w:rsidRPr="00355F77">
        <w:rPr>
          <w:rFonts w:ascii="Times New Roman" w:hAnsi="Times New Roman" w:cs="Times New Roman"/>
          <w:kern w:val="0"/>
          <w:sz w:val="16"/>
          <w:szCs w:val="16"/>
          <w:lang w:bidi="ar-SA"/>
        </w:rPr>
        <w:t xml:space="preserve">June </w:t>
      </w:r>
      <w:r w:rsidRPr="00355F77">
        <w:rPr>
          <w:rFonts w:ascii="Times New Roman" w:hAnsi="Times New Roman" w:cs="Times New Roman"/>
          <w:kern w:val="0"/>
          <w:sz w:val="16"/>
          <w:szCs w:val="16"/>
          <w:lang w:bidi="ar-SA"/>
        </w:rPr>
        <w:t>2018.</w:t>
      </w:r>
    </w:p>
    <w:p w14:paraId="4DF9880C" w14:textId="77777777" w:rsidR="00355F77" w:rsidRPr="00355F77" w:rsidRDefault="00355F77" w:rsidP="00F557E1">
      <w:pPr>
        <w:autoSpaceDE w:val="0"/>
        <w:autoSpaceDN w:val="0"/>
        <w:adjustRightInd w:val="0"/>
        <w:spacing w:after="0" w:line="240" w:lineRule="auto"/>
        <w:rPr>
          <w:rFonts w:ascii="Times New Roman" w:hAnsi="Times New Roman" w:cs="Times New Roman"/>
          <w:kern w:val="0"/>
          <w:sz w:val="16"/>
          <w:szCs w:val="16"/>
          <w:lang w:bidi="ar-SA"/>
        </w:rPr>
      </w:pPr>
    </w:p>
    <w:p w14:paraId="0D91A558" w14:textId="4742F4F6" w:rsidR="00F557E1" w:rsidRPr="00355F77" w:rsidRDefault="00F557E1" w:rsidP="00F557E1">
      <w:pPr>
        <w:autoSpaceDE w:val="0"/>
        <w:autoSpaceDN w:val="0"/>
        <w:adjustRightInd w:val="0"/>
        <w:spacing w:after="0" w:line="240" w:lineRule="auto"/>
        <w:rPr>
          <w:rFonts w:ascii="Times New Roman" w:hAnsi="Times New Roman" w:cs="Times New Roman"/>
          <w:color w:val="222222"/>
          <w:sz w:val="16"/>
          <w:szCs w:val="16"/>
          <w:shd w:val="clear" w:color="auto" w:fill="FFFFFF"/>
        </w:rPr>
      </w:pPr>
      <w:r w:rsidRPr="00355F77">
        <w:rPr>
          <w:rFonts w:ascii="Times New Roman" w:hAnsi="Times New Roman" w:cs="Times New Roman"/>
          <w:kern w:val="0"/>
          <w:sz w:val="16"/>
          <w:szCs w:val="16"/>
          <w:lang w:bidi="ar-SA"/>
        </w:rPr>
        <w:t>3</w:t>
      </w:r>
      <w:r w:rsidR="00245A81" w:rsidRPr="00355F77">
        <w:rPr>
          <w:rFonts w:ascii="Times New Roman" w:hAnsi="Times New Roman" w:cs="Times New Roman"/>
          <w:kern w:val="0"/>
          <w:sz w:val="16"/>
          <w:szCs w:val="16"/>
          <w:lang w:bidi="ar-SA"/>
        </w:rPr>
        <w:t>2.</w:t>
      </w:r>
      <w:r w:rsidRPr="00355F77">
        <w:rPr>
          <w:rFonts w:ascii="Times New Roman" w:hAnsi="Times New Roman" w:cs="Times New Roman"/>
          <w:kern w:val="0"/>
          <w:sz w:val="16"/>
          <w:szCs w:val="16"/>
          <w:lang w:bidi="ar-SA"/>
        </w:rPr>
        <w:t xml:space="preserve"> P.</w:t>
      </w:r>
      <w:r w:rsidRPr="00355F77">
        <w:rPr>
          <w:rFonts w:ascii="Times New Roman" w:hAnsi="Times New Roman" w:cs="Times New Roman"/>
          <w:color w:val="222222"/>
          <w:sz w:val="16"/>
          <w:szCs w:val="16"/>
          <w:shd w:val="clear" w:color="auto" w:fill="FFFFFF"/>
        </w:rPr>
        <w:t>Bairwa,N. Kumar, V.Devra, V. and  K.A. Abd-Elsalam, “Nano-Biofertilizers Synthesis and Applications in Agroecosystems”. </w:t>
      </w:r>
      <w:r w:rsidRPr="00355F77">
        <w:rPr>
          <w:rFonts w:ascii="Times New Roman" w:hAnsi="Times New Roman" w:cs="Times New Roman"/>
          <w:i/>
          <w:iCs/>
          <w:color w:val="222222"/>
          <w:sz w:val="16"/>
          <w:szCs w:val="16"/>
          <w:shd w:val="clear" w:color="auto" w:fill="FFFFFF"/>
        </w:rPr>
        <w:t>Agrochemicals</w:t>
      </w:r>
      <w:r w:rsidRPr="00355F77">
        <w:rPr>
          <w:rFonts w:ascii="Times New Roman" w:hAnsi="Times New Roman" w:cs="Times New Roman"/>
          <w:color w:val="222222"/>
          <w:sz w:val="16"/>
          <w:szCs w:val="16"/>
          <w:shd w:val="clear" w:color="auto" w:fill="FFFFFF"/>
        </w:rPr>
        <w:t xml:space="preserve">, Vol </w:t>
      </w:r>
      <w:r w:rsidRPr="00355F77">
        <w:rPr>
          <w:rFonts w:ascii="Times New Roman" w:hAnsi="Times New Roman" w:cs="Times New Roman"/>
          <w:i/>
          <w:iCs/>
          <w:color w:val="222222"/>
          <w:sz w:val="16"/>
          <w:szCs w:val="16"/>
          <w:shd w:val="clear" w:color="auto" w:fill="FFFFFF"/>
        </w:rPr>
        <w:t>2, No.</w:t>
      </w:r>
      <w:r w:rsidRPr="00355F77">
        <w:rPr>
          <w:rFonts w:ascii="Times New Roman" w:hAnsi="Times New Roman" w:cs="Times New Roman"/>
          <w:color w:val="222222"/>
          <w:sz w:val="16"/>
          <w:szCs w:val="16"/>
          <w:shd w:val="clear" w:color="auto" w:fill="FFFFFF"/>
        </w:rPr>
        <w:t>1, p.118, Feb 2023.</w:t>
      </w:r>
    </w:p>
    <w:p w14:paraId="3B6865E6" w14:textId="77777777" w:rsidR="00F557E1" w:rsidRPr="00355F77" w:rsidRDefault="00F557E1" w:rsidP="00F557E1">
      <w:pPr>
        <w:autoSpaceDE w:val="0"/>
        <w:autoSpaceDN w:val="0"/>
        <w:adjustRightInd w:val="0"/>
        <w:spacing w:after="0" w:line="240" w:lineRule="auto"/>
        <w:rPr>
          <w:rFonts w:ascii="Times New Roman" w:hAnsi="Times New Roman" w:cs="Times New Roman"/>
          <w:kern w:val="0"/>
          <w:sz w:val="16"/>
          <w:szCs w:val="16"/>
          <w:lang w:bidi="ar-SA"/>
        </w:rPr>
      </w:pPr>
    </w:p>
    <w:p w14:paraId="482DB2B1" w14:textId="737479EE" w:rsidR="00D0109B" w:rsidRPr="00355F77" w:rsidRDefault="00245A81" w:rsidP="00D0109B">
      <w:pPr>
        <w:autoSpaceDE w:val="0"/>
        <w:autoSpaceDN w:val="0"/>
        <w:adjustRightInd w:val="0"/>
        <w:spacing w:after="0" w:line="240" w:lineRule="auto"/>
        <w:rPr>
          <w:rFonts w:ascii="Times New Roman" w:hAnsi="Times New Roman" w:cs="Times New Roman"/>
          <w:kern w:val="0"/>
          <w:sz w:val="16"/>
          <w:szCs w:val="16"/>
          <w:lang w:bidi="ar-SA"/>
        </w:rPr>
      </w:pPr>
      <w:r w:rsidRPr="00355F77">
        <w:rPr>
          <w:rFonts w:ascii="Times New Roman" w:hAnsi="Times New Roman" w:cs="Times New Roman"/>
          <w:kern w:val="0"/>
          <w:sz w:val="16"/>
          <w:szCs w:val="16"/>
          <w:lang w:bidi="ar-SA"/>
        </w:rPr>
        <w:t>33.</w:t>
      </w:r>
      <w:r w:rsidR="00D0109B" w:rsidRPr="00355F77">
        <w:rPr>
          <w:rFonts w:ascii="Times New Roman" w:hAnsi="Times New Roman" w:cs="Times New Roman"/>
          <w:kern w:val="0"/>
          <w:sz w:val="16"/>
          <w:szCs w:val="16"/>
          <w:lang w:bidi="ar-SA"/>
        </w:rPr>
        <w:t xml:space="preserve"> A. Dubey, D.R. Mailapalli, </w:t>
      </w:r>
      <w:r w:rsidR="00DD46F5" w:rsidRPr="00355F77">
        <w:rPr>
          <w:rFonts w:ascii="Times New Roman" w:hAnsi="Times New Roman" w:cs="Times New Roman"/>
          <w:kern w:val="0"/>
          <w:sz w:val="16"/>
          <w:szCs w:val="16"/>
          <w:lang w:bidi="ar-SA"/>
        </w:rPr>
        <w:t>“</w:t>
      </w:r>
      <w:r w:rsidR="00D0109B" w:rsidRPr="00355F77">
        <w:rPr>
          <w:rFonts w:ascii="Times New Roman" w:hAnsi="Times New Roman" w:cs="Times New Roman"/>
          <w:kern w:val="0"/>
          <w:sz w:val="16"/>
          <w:szCs w:val="16"/>
          <w:lang w:bidi="ar-SA"/>
        </w:rPr>
        <w:t>Nanofertilisers, nanopesticides, nanosensors of pest and nanotoxicity in</w:t>
      </w:r>
    </w:p>
    <w:p w14:paraId="1C2D0E0A" w14:textId="0D4E5E3E" w:rsidR="00D0109B" w:rsidRPr="00355F77" w:rsidRDefault="00D0109B" w:rsidP="00D0109B">
      <w:pPr>
        <w:autoSpaceDE w:val="0"/>
        <w:autoSpaceDN w:val="0"/>
        <w:adjustRightInd w:val="0"/>
        <w:spacing w:after="0" w:line="240" w:lineRule="auto"/>
        <w:rPr>
          <w:rFonts w:ascii="Times New Roman" w:hAnsi="Times New Roman" w:cs="Times New Roman"/>
          <w:kern w:val="0"/>
          <w:sz w:val="16"/>
          <w:szCs w:val="16"/>
          <w:lang w:bidi="ar-SA"/>
        </w:rPr>
      </w:pPr>
      <w:r w:rsidRPr="00355F77">
        <w:rPr>
          <w:rFonts w:ascii="Times New Roman" w:hAnsi="Times New Roman" w:cs="Times New Roman"/>
          <w:kern w:val="0"/>
          <w:sz w:val="16"/>
          <w:szCs w:val="16"/>
          <w:lang w:bidi="ar-SA"/>
        </w:rPr>
        <w:t xml:space="preserve">agriculture, in: </w:t>
      </w:r>
      <w:r w:rsidRPr="00355F77">
        <w:rPr>
          <w:rFonts w:ascii="Times New Roman" w:hAnsi="Times New Roman" w:cs="Times New Roman"/>
          <w:i/>
          <w:iCs/>
          <w:kern w:val="0"/>
          <w:sz w:val="16"/>
          <w:szCs w:val="16"/>
          <w:lang w:bidi="ar-SA"/>
        </w:rPr>
        <w:t>Sustainable Agriculture Reviews</w:t>
      </w:r>
      <w:r w:rsidRPr="00355F77">
        <w:rPr>
          <w:rFonts w:ascii="Times New Roman" w:hAnsi="Times New Roman" w:cs="Times New Roman"/>
          <w:kern w:val="0"/>
          <w:sz w:val="16"/>
          <w:szCs w:val="16"/>
          <w:lang w:bidi="ar-SA"/>
        </w:rPr>
        <w:t xml:space="preserve">, Springer, </w:t>
      </w:r>
      <w:r w:rsidR="00DD46F5" w:rsidRPr="00355F77">
        <w:rPr>
          <w:rFonts w:ascii="Times New Roman" w:hAnsi="Times New Roman" w:cs="Times New Roman"/>
          <w:kern w:val="0"/>
          <w:sz w:val="16"/>
          <w:szCs w:val="16"/>
          <w:lang w:bidi="ar-SA"/>
        </w:rPr>
        <w:t>Vol  19</w:t>
      </w:r>
      <w:r w:rsidRPr="00355F77">
        <w:rPr>
          <w:rFonts w:ascii="Times New Roman" w:hAnsi="Times New Roman" w:cs="Times New Roman"/>
          <w:kern w:val="0"/>
          <w:sz w:val="16"/>
          <w:szCs w:val="16"/>
          <w:lang w:bidi="ar-SA"/>
        </w:rPr>
        <w:t>, p. 307</w:t>
      </w:r>
      <w:r w:rsidR="00DD46F5" w:rsidRPr="00355F77">
        <w:rPr>
          <w:rFonts w:ascii="Times New Roman" w:hAnsi="Times New Roman" w:cs="Times New Roman"/>
          <w:kern w:val="0"/>
          <w:sz w:val="16"/>
          <w:szCs w:val="16"/>
          <w:lang w:bidi="ar-SA"/>
        </w:rPr>
        <w:t>, 2019.</w:t>
      </w:r>
    </w:p>
    <w:p w14:paraId="2760D204" w14:textId="77777777" w:rsidR="00DD46F5" w:rsidRPr="00355F77" w:rsidRDefault="00DD46F5" w:rsidP="00D0109B">
      <w:pPr>
        <w:autoSpaceDE w:val="0"/>
        <w:autoSpaceDN w:val="0"/>
        <w:adjustRightInd w:val="0"/>
        <w:spacing w:after="0" w:line="240" w:lineRule="auto"/>
        <w:rPr>
          <w:rFonts w:ascii="Times New Roman" w:hAnsi="Times New Roman" w:cs="Times New Roman"/>
          <w:kern w:val="0"/>
          <w:sz w:val="16"/>
          <w:szCs w:val="16"/>
          <w:lang w:bidi="ar-SA"/>
        </w:rPr>
      </w:pPr>
    </w:p>
    <w:p w14:paraId="07805207" w14:textId="08DE6A18" w:rsidR="00D0109B" w:rsidRPr="00355F77" w:rsidRDefault="00D0109B" w:rsidP="00D0109B">
      <w:pPr>
        <w:autoSpaceDE w:val="0"/>
        <w:autoSpaceDN w:val="0"/>
        <w:adjustRightInd w:val="0"/>
        <w:spacing w:after="0" w:line="240" w:lineRule="auto"/>
        <w:rPr>
          <w:rFonts w:ascii="Times New Roman" w:hAnsi="Times New Roman" w:cs="Times New Roman"/>
          <w:kern w:val="0"/>
          <w:sz w:val="16"/>
          <w:szCs w:val="16"/>
          <w:lang w:bidi="ar-SA"/>
        </w:rPr>
      </w:pPr>
      <w:r w:rsidRPr="00355F77">
        <w:rPr>
          <w:rFonts w:ascii="Times New Roman" w:hAnsi="Times New Roman" w:cs="Times New Roman"/>
          <w:kern w:val="0"/>
          <w:sz w:val="16"/>
          <w:szCs w:val="16"/>
          <w:lang w:bidi="ar-SA"/>
        </w:rPr>
        <w:t>3</w:t>
      </w:r>
      <w:r w:rsidR="00245A81" w:rsidRPr="00355F77">
        <w:rPr>
          <w:rFonts w:ascii="Times New Roman" w:hAnsi="Times New Roman" w:cs="Times New Roman"/>
          <w:kern w:val="0"/>
          <w:sz w:val="16"/>
          <w:szCs w:val="16"/>
          <w:lang w:bidi="ar-SA"/>
        </w:rPr>
        <w:t>4.</w:t>
      </w:r>
      <w:r w:rsidRPr="00355F77">
        <w:rPr>
          <w:rFonts w:ascii="Times New Roman" w:hAnsi="Times New Roman" w:cs="Times New Roman"/>
          <w:kern w:val="0"/>
          <w:sz w:val="16"/>
          <w:szCs w:val="16"/>
          <w:lang w:bidi="ar-SA"/>
        </w:rPr>
        <w:t xml:space="preserve"> N. Scott, H. Chen, </w:t>
      </w:r>
      <w:r w:rsidR="00DD46F5" w:rsidRPr="00355F77">
        <w:rPr>
          <w:rFonts w:ascii="Times New Roman" w:hAnsi="Times New Roman" w:cs="Times New Roman"/>
          <w:kern w:val="0"/>
          <w:sz w:val="16"/>
          <w:szCs w:val="16"/>
          <w:lang w:bidi="ar-SA"/>
        </w:rPr>
        <w:t>“</w:t>
      </w:r>
      <w:r w:rsidRPr="00355F77">
        <w:rPr>
          <w:rFonts w:ascii="Times New Roman" w:hAnsi="Times New Roman" w:cs="Times New Roman"/>
          <w:kern w:val="0"/>
          <w:sz w:val="16"/>
          <w:szCs w:val="16"/>
          <w:lang w:bidi="ar-SA"/>
        </w:rPr>
        <w:t>Nanoscale science and engineering for agriculture and food systems</w:t>
      </w:r>
      <w:r w:rsidR="00DD46F5" w:rsidRPr="00355F77">
        <w:rPr>
          <w:rFonts w:ascii="Times New Roman" w:hAnsi="Times New Roman" w:cs="Times New Roman"/>
          <w:kern w:val="0"/>
          <w:sz w:val="16"/>
          <w:szCs w:val="16"/>
          <w:lang w:bidi="ar-SA"/>
        </w:rPr>
        <w:t>”</w:t>
      </w:r>
      <w:r w:rsidRPr="00355F77">
        <w:rPr>
          <w:rFonts w:ascii="Times New Roman" w:hAnsi="Times New Roman" w:cs="Times New Roman"/>
          <w:kern w:val="0"/>
          <w:sz w:val="16"/>
          <w:szCs w:val="16"/>
          <w:lang w:bidi="ar-SA"/>
        </w:rPr>
        <w:t>, Ind. Biotechnol.</w:t>
      </w:r>
    </w:p>
    <w:p w14:paraId="60D79974" w14:textId="0C51DF5C" w:rsidR="00D0109B" w:rsidRPr="00355F77" w:rsidRDefault="001D1829" w:rsidP="00D0109B">
      <w:pPr>
        <w:autoSpaceDE w:val="0"/>
        <w:autoSpaceDN w:val="0"/>
        <w:adjustRightInd w:val="0"/>
        <w:spacing w:after="0" w:line="240" w:lineRule="auto"/>
        <w:rPr>
          <w:rFonts w:ascii="Times New Roman" w:hAnsi="Times New Roman" w:cs="Times New Roman"/>
          <w:kern w:val="0"/>
          <w:sz w:val="16"/>
          <w:szCs w:val="16"/>
          <w:lang w:bidi="ar-SA"/>
        </w:rPr>
      </w:pPr>
      <w:r w:rsidRPr="00355F77">
        <w:rPr>
          <w:rFonts w:ascii="Times New Roman" w:hAnsi="Times New Roman" w:cs="Times New Roman"/>
          <w:kern w:val="0"/>
          <w:sz w:val="16"/>
          <w:szCs w:val="16"/>
          <w:lang w:bidi="ar-SA"/>
        </w:rPr>
        <w:t xml:space="preserve">Vol. </w:t>
      </w:r>
      <w:r w:rsidR="00D0109B" w:rsidRPr="00355F77">
        <w:rPr>
          <w:rFonts w:ascii="Times New Roman" w:hAnsi="Times New Roman" w:cs="Times New Roman"/>
          <w:kern w:val="0"/>
          <w:sz w:val="16"/>
          <w:szCs w:val="16"/>
          <w:lang w:bidi="ar-SA"/>
        </w:rPr>
        <w:t>8</w:t>
      </w:r>
      <w:r w:rsidRPr="00355F77">
        <w:rPr>
          <w:rFonts w:ascii="Times New Roman" w:hAnsi="Times New Roman" w:cs="Times New Roman"/>
          <w:kern w:val="0"/>
          <w:sz w:val="16"/>
          <w:szCs w:val="16"/>
          <w:lang w:bidi="ar-SA"/>
        </w:rPr>
        <w:t xml:space="preserve">, No. 6, </w:t>
      </w:r>
      <w:r w:rsidR="00DD46F5" w:rsidRPr="00355F77">
        <w:rPr>
          <w:rFonts w:ascii="Times New Roman" w:hAnsi="Times New Roman" w:cs="Times New Roman"/>
          <w:kern w:val="0"/>
          <w:sz w:val="16"/>
          <w:szCs w:val="16"/>
          <w:lang w:bidi="ar-SA"/>
        </w:rPr>
        <w:t>p.</w:t>
      </w:r>
      <w:r w:rsidR="00D0109B" w:rsidRPr="00355F77">
        <w:rPr>
          <w:rFonts w:ascii="Times New Roman" w:hAnsi="Times New Roman" w:cs="Times New Roman"/>
          <w:kern w:val="0"/>
          <w:sz w:val="16"/>
          <w:szCs w:val="16"/>
          <w:lang w:bidi="ar-SA"/>
        </w:rPr>
        <w:t>340</w:t>
      </w:r>
      <w:r w:rsidRPr="00355F77">
        <w:rPr>
          <w:rFonts w:ascii="Times New Roman" w:hAnsi="Times New Roman" w:cs="Times New Roman"/>
          <w:kern w:val="0"/>
          <w:sz w:val="16"/>
          <w:szCs w:val="16"/>
          <w:lang w:bidi="ar-SA"/>
        </w:rPr>
        <w:t>, Dec.2012</w:t>
      </w:r>
    </w:p>
    <w:p w14:paraId="60E50EF1" w14:textId="77777777" w:rsidR="001D1829" w:rsidRPr="00355F77" w:rsidRDefault="001D1829" w:rsidP="00D0109B">
      <w:pPr>
        <w:autoSpaceDE w:val="0"/>
        <w:autoSpaceDN w:val="0"/>
        <w:adjustRightInd w:val="0"/>
        <w:spacing w:after="0" w:line="240" w:lineRule="auto"/>
        <w:rPr>
          <w:rFonts w:ascii="Times New Roman" w:hAnsi="Times New Roman" w:cs="Times New Roman"/>
          <w:kern w:val="0"/>
          <w:sz w:val="16"/>
          <w:szCs w:val="16"/>
          <w:lang w:bidi="ar-SA"/>
        </w:rPr>
      </w:pPr>
    </w:p>
    <w:p w14:paraId="4A26D8D9" w14:textId="51365176" w:rsidR="00D0109B" w:rsidRPr="00355F77" w:rsidRDefault="00D0109B" w:rsidP="00D0109B">
      <w:pPr>
        <w:autoSpaceDE w:val="0"/>
        <w:autoSpaceDN w:val="0"/>
        <w:adjustRightInd w:val="0"/>
        <w:spacing w:after="0" w:line="240" w:lineRule="auto"/>
        <w:rPr>
          <w:rFonts w:ascii="Times New Roman" w:hAnsi="Times New Roman" w:cs="Times New Roman"/>
          <w:color w:val="000000" w:themeColor="text1"/>
          <w:kern w:val="0"/>
          <w:sz w:val="16"/>
          <w:szCs w:val="16"/>
          <w:lang w:bidi="ar-SA"/>
        </w:rPr>
      </w:pPr>
      <w:r w:rsidRPr="00355F77">
        <w:rPr>
          <w:rFonts w:ascii="Times New Roman" w:hAnsi="Times New Roman" w:cs="Times New Roman"/>
          <w:color w:val="000000" w:themeColor="text1"/>
          <w:kern w:val="0"/>
          <w:sz w:val="16"/>
          <w:szCs w:val="16"/>
          <w:lang w:bidi="ar-SA"/>
        </w:rPr>
        <w:lastRenderedPageBreak/>
        <w:t>3</w:t>
      </w:r>
      <w:r w:rsidR="00245A81" w:rsidRPr="00355F77">
        <w:rPr>
          <w:rFonts w:ascii="Times New Roman" w:hAnsi="Times New Roman" w:cs="Times New Roman"/>
          <w:color w:val="000000" w:themeColor="text1"/>
          <w:kern w:val="0"/>
          <w:sz w:val="16"/>
          <w:szCs w:val="16"/>
          <w:lang w:bidi="ar-SA"/>
        </w:rPr>
        <w:t>5.</w:t>
      </w:r>
      <w:r w:rsidRPr="00355F77">
        <w:rPr>
          <w:rFonts w:ascii="Times New Roman" w:hAnsi="Times New Roman" w:cs="Times New Roman"/>
          <w:color w:val="000000" w:themeColor="text1"/>
          <w:kern w:val="0"/>
          <w:sz w:val="16"/>
          <w:szCs w:val="16"/>
          <w:lang w:bidi="ar-SA"/>
        </w:rPr>
        <w:t xml:space="preserve"> </w:t>
      </w:r>
      <w:r w:rsidR="00245A81" w:rsidRPr="00355F77">
        <w:rPr>
          <w:rFonts w:ascii="Times New Roman" w:hAnsi="Times New Roman" w:cs="Times New Roman"/>
          <w:color w:val="000000" w:themeColor="text1"/>
          <w:kern w:val="0"/>
          <w:sz w:val="16"/>
          <w:szCs w:val="16"/>
          <w:lang w:bidi="ar-SA"/>
        </w:rPr>
        <w:t xml:space="preserve"> </w:t>
      </w:r>
      <w:r w:rsidRPr="00355F77">
        <w:rPr>
          <w:rFonts w:ascii="Times New Roman" w:hAnsi="Times New Roman" w:cs="Times New Roman"/>
          <w:color w:val="000000" w:themeColor="text1"/>
          <w:kern w:val="0"/>
          <w:sz w:val="16"/>
          <w:szCs w:val="16"/>
          <w:lang w:bidi="ar-SA"/>
        </w:rPr>
        <w:t xml:space="preserve">S. Singh, A. Srivastava, H.-M. Oh, C.-Y. Ahn, G.-G. Choi, R.K. Asthana, </w:t>
      </w:r>
      <w:r w:rsidR="001D1829" w:rsidRPr="00355F77">
        <w:rPr>
          <w:rFonts w:ascii="Times New Roman" w:hAnsi="Times New Roman" w:cs="Times New Roman"/>
          <w:color w:val="000000" w:themeColor="text1"/>
          <w:kern w:val="0"/>
          <w:sz w:val="16"/>
          <w:szCs w:val="16"/>
          <w:lang w:bidi="ar-SA"/>
        </w:rPr>
        <w:t>“</w:t>
      </w:r>
      <w:r w:rsidRPr="00355F77">
        <w:rPr>
          <w:rFonts w:ascii="Times New Roman" w:hAnsi="Times New Roman" w:cs="Times New Roman"/>
          <w:color w:val="000000" w:themeColor="text1"/>
          <w:kern w:val="0"/>
          <w:sz w:val="16"/>
          <w:szCs w:val="16"/>
          <w:lang w:bidi="ar-SA"/>
        </w:rPr>
        <w:t>Recent trends in development of</w:t>
      </w:r>
    </w:p>
    <w:p w14:paraId="4F59D147" w14:textId="7F7C404F" w:rsidR="00D0109B" w:rsidRPr="00355F77" w:rsidRDefault="00D0109B" w:rsidP="00D0109B">
      <w:pPr>
        <w:autoSpaceDE w:val="0"/>
        <w:autoSpaceDN w:val="0"/>
        <w:adjustRightInd w:val="0"/>
        <w:spacing w:after="0" w:line="240" w:lineRule="auto"/>
        <w:rPr>
          <w:rFonts w:ascii="Times New Roman" w:hAnsi="Times New Roman" w:cs="Times New Roman"/>
          <w:color w:val="000000" w:themeColor="text1"/>
          <w:kern w:val="0"/>
          <w:sz w:val="16"/>
          <w:szCs w:val="16"/>
          <w:lang w:bidi="ar-SA"/>
        </w:rPr>
      </w:pPr>
      <w:r w:rsidRPr="00355F77">
        <w:rPr>
          <w:rFonts w:ascii="Times New Roman" w:hAnsi="Times New Roman" w:cs="Times New Roman"/>
          <w:color w:val="000000" w:themeColor="text1"/>
          <w:kern w:val="0"/>
          <w:sz w:val="16"/>
          <w:szCs w:val="16"/>
          <w:lang w:bidi="ar-SA"/>
        </w:rPr>
        <w:t>biosensors for detection of microcystin</w:t>
      </w:r>
      <w:r w:rsidR="001D1829" w:rsidRPr="00355F77">
        <w:rPr>
          <w:rFonts w:ascii="Times New Roman" w:hAnsi="Times New Roman" w:cs="Times New Roman"/>
          <w:color w:val="000000" w:themeColor="text1"/>
          <w:kern w:val="0"/>
          <w:sz w:val="16"/>
          <w:szCs w:val="16"/>
          <w:lang w:bidi="ar-SA"/>
        </w:rPr>
        <w:t xml:space="preserve">” </w:t>
      </w:r>
      <w:r w:rsidRPr="00355F77">
        <w:rPr>
          <w:rFonts w:ascii="Times New Roman" w:hAnsi="Times New Roman" w:cs="Times New Roman"/>
          <w:i/>
          <w:iCs/>
          <w:color w:val="000000" w:themeColor="text1"/>
          <w:kern w:val="0"/>
          <w:sz w:val="16"/>
          <w:szCs w:val="16"/>
          <w:lang w:bidi="ar-SA"/>
        </w:rPr>
        <w:t xml:space="preserve">Toxicon </w:t>
      </w:r>
      <w:r w:rsidR="001D1829" w:rsidRPr="00355F77">
        <w:rPr>
          <w:rFonts w:ascii="Times New Roman" w:hAnsi="Times New Roman" w:cs="Times New Roman"/>
          <w:color w:val="000000" w:themeColor="text1"/>
          <w:kern w:val="0"/>
          <w:sz w:val="16"/>
          <w:szCs w:val="16"/>
          <w:lang w:bidi="ar-SA"/>
        </w:rPr>
        <w:t xml:space="preserve">Vol </w:t>
      </w:r>
      <w:r w:rsidRPr="00355F77">
        <w:rPr>
          <w:rFonts w:ascii="Times New Roman" w:hAnsi="Times New Roman" w:cs="Times New Roman"/>
          <w:color w:val="000000" w:themeColor="text1"/>
          <w:kern w:val="0"/>
          <w:sz w:val="16"/>
          <w:szCs w:val="16"/>
          <w:lang w:bidi="ar-SA"/>
        </w:rPr>
        <w:t>60</w:t>
      </w:r>
      <w:r w:rsidR="001D1829" w:rsidRPr="00355F77">
        <w:rPr>
          <w:rFonts w:ascii="Times New Roman" w:hAnsi="Times New Roman" w:cs="Times New Roman"/>
          <w:color w:val="000000" w:themeColor="text1"/>
          <w:kern w:val="0"/>
          <w:sz w:val="16"/>
          <w:szCs w:val="16"/>
          <w:lang w:bidi="ar-SA"/>
        </w:rPr>
        <w:t>, No. 5, P.</w:t>
      </w:r>
      <w:r w:rsidRPr="00355F77">
        <w:rPr>
          <w:rFonts w:ascii="Times New Roman" w:hAnsi="Times New Roman" w:cs="Times New Roman"/>
          <w:color w:val="000000" w:themeColor="text1"/>
          <w:kern w:val="0"/>
          <w:sz w:val="16"/>
          <w:szCs w:val="16"/>
          <w:lang w:bidi="ar-SA"/>
        </w:rPr>
        <w:t xml:space="preserve"> 878</w:t>
      </w:r>
      <w:r w:rsidR="001D1829" w:rsidRPr="00355F77">
        <w:rPr>
          <w:rFonts w:ascii="Times New Roman" w:hAnsi="Times New Roman" w:cs="Times New Roman"/>
          <w:color w:val="000000" w:themeColor="text1"/>
          <w:kern w:val="0"/>
          <w:sz w:val="16"/>
          <w:szCs w:val="16"/>
          <w:lang w:bidi="ar-SA"/>
        </w:rPr>
        <w:t>, Oct.2012</w:t>
      </w:r>
    </w:p>
    <w:p w14:paraId="35C1D95C" w14:textId="77777777" w:rsidR="001D1829" w:rsidRPr="00355F77" w:rsidRDefault="001D1829" w:rsidP="00D0109B">
      <w:pPr>
        <w:autoSpaceDE w:val="0"/>
        <w:autoSpaceDN w:val="0"/>
        <w:adjustRightInd w:val="0"/>
        <w:spacing w:after="0" w:line="240" w:lineRule="auto"/>
        <w:rPr>
          <w:rFonts w:ascii="Times New Roman" w:hAnsi="Times New Roman" w:cs="Times New Roman"/>
          <w:color w:val="000000" w:themeColor="text1"/>
          <w:kern w:val="0"/>
          <w:sz w:val="16"/>
          <w:szCs w:val="16"/>
          <w:lang w:bidi="ar-SA"/>
        </w:rPr>
      </w:pPr>
    </w:p>
    <w:p w14:paraId="43BE5F78" w14:textId="2815D30B" w:rsidR="00D0109B" w:rsidRPr="00355F77" w:rsidRDefault="00245A81" w:rsidP="00D0109B">
      <w:pPr>
        <w:autoSpaceDE w:val="0"/>
        <w:autoSpaceDN w:val="0"/>
        <w:adjustRightInd w:val="0"/>
        <w:spacing w:after="0" w:line="240" w:lineRule="auto"/>
        <w:rPr>
          <w:rFonts w:ascii="Times New Roman" w:hAnsi="Times New Roman" w:cs="Times New Roman"/>
          <w:color w:val="000000" w:themeColor="text1"/>
          <w:kern w:val="0"/>
          <w:sz w:val="16"/>
          <w:szCs w:val="16"/>
          <w:lang w:val="de-DE" w:bidi="ar-SA"/>
        </w:rPr>
      </w:pPr>
      <w:r w:rsidRPr="00355F77">
        <w:rPr>
          <w:rFonts w:ascii="Times New Roman" w:hAnsi="Times New Roman" w:cs="Times New Roman"/>
          <w:color w:val="000000" w:themeColor="text1"/>
          <w:kern w:val="0"/>
          <w:sz w:val="16"/>
          <w:szCs w:val="16"/>
          <w:lang w:val="de-DE" w:bidi="ar-SA"/>
        </w:rPr>
        <w:t>36.</w:t>
      </w:r>
      <w:r w:rsidR="00D0109B" w:rsidRPr="00355F77">
        <w:rPr>
          <w:rFonts w:ascii="Times New Roman" w:hAnsi="Times New Roman" w:cs="Times New Roman"/>
          <w:color w:val="000000" w:themeColor="text1"/>
          <w:kern w:val="0"/>
          <w:sz w:val="16"/>
          <w:szCs w:val="16"/>
          <w:lang w:val="de-DE" w:bidi="ar-SA"/>
        </w:rPr>
        <w:t xml:space="preserve"> Z. Wang, F. Wei, S.-Y. Liu, Q. Xu, J.-Y. Huang, X.-Y. Dong, J.-H. Yu, Q. Yang, Y.-D. Zhao, H. Chen,</w:t>
      </w:r>
    </w:p>
    <w:p w14:paraId="79614DCA" w14:textId="204D63B6" w:rsidR="00D0109B" w:rsidRPr="00355F77" w:rsidRDefault="001D1829" w:rsidP="00D0109B">
      <w:pPr>
        <w:autoSpaceDE w:val="0"/>
        <w:autoSpaceDN w:val="0"/>
        <w:adjustRightInd w:val="0"/>
        <w:spacing w:after="0" w:line="240" w:lineRule="auto"/>
        <w:rPr>
          <w:rFonts w:ascii="Times New Roman" w:hAnsi="Times New Roman" w:cs="Times New Roman"/>
          <w:color w:val="000000" w:themeColor="text1"/>
          <w:kern w:val="0"/>
          <w:sz w:val="16"/>
          <w:szCs w:val="16"/>
          <w:lang w:bidi="ar-SA"/>
        </w:rPr>
      </w:pPr>
      <w:r w:rsidRPr="00355F77">
        <w:rPr>
          <w:rFonts w:ascii="Times New Roman" w:hAnsi="Times New Roman" w:cs="Times New Roman"/>
          <w:color w:val="000000" w:themeColor="text1"/>
          <w:kern w:val="0"/>
          <w:sz w:val="16"/>
          <w:szCs w:val="16"/>
          <w:lang w:bidi="ar-SA"/>
        </w:rPr>
        <w:t>“</w:t>
      </w:r>
      <w:r w:rsidR="00D0109B" w:rsidRPr="00355F77">
        <w:rPr>
          <w:rFonts w:ascii="Times New Roman" w:hAnsi="Times New Roman" w:cs="Times New Roman"/>
          <w:color w:val="000000" w:themeColor="text1"/>
          <w:kern w:val="0"/>
          <w:sz w:val="16"/>
          <w:szCs w:val="16"/>
          <w:lang w:bidi="ar-SA"/>
        </w:rPr>
        <w:t>Electrocatalytic oxidation of phytohormone salicylic acid at copper nanoparticles-modified gold electrode</w:t>
      </w:r>
    </w:p>
    <w:p w14:paraId="24F23E5D" w14:textId="7E45CDA9" w:rsidR="00D0109B" w:rsidRPr="00355F77" w:rsidRDefault="00D0109B" w:rsidP="00D0109B">
      <w:pPr>
        <w:autoSpaceDE w:val="0"/>
        <w:autoSpaceDN w:val="0"/>
        <w:adjustRightInd w:val="0"/>
        <w:spacing w:after="0" w:line="240" w:lineRule="auto"/>
        <w:rPr>
          <w:rFonts w:ascii="Times New Roman" w:hAnsi="Times New Roman" w:cs="Times New Roman"/>
          <w:color w:val="000000" w:themeColor="text1"/>
          <w:kern w:val="0"/>
          <w:sz w:val="16"/>
          <w:szCs w:val="16"/>
          <w:lang w:bidi="ar-SA"/>
        </w:rPr>
      </w:pPr>
      <w:r w:rsidRPr="00355F77">
        <w:rPr>
          <w:rFonts w:ascii="Times New Roman" w:hAnsi="Times New Roman" w:cs="Times New Roman"/>
          <w:color w:val="000000" w:themeColor="text1"/>
          <w:kern w:val="0"/>
          <w:sz w:val="16"/>
          <w:szCs w:val="16"/>
          <w:lang w:bidi="ar-SA"/>
        </w:rPr>
        <w:t>and its detection in oilseed rape infected with fungal pathogen Sclerotinia sclerotiorum</w:t>
      </w:r>
      <w:r w:rsidR="001D1829" w:rsidRPr="00355F77">
        <w:rPr>
          <w:rFonts w:ascii="Times New Roman" w:hAnsi="Times New Roman" w:cs="Times New Roman"/>
          <w:color w:val="000000" w:themeColor="text1"/>
          <w:kern w:val="0"/>
          <w:sz w:val="16"/>
          <w:szCs w:val="16"/>
          <w:lang w:bidi="ar-SA"/>
        </w:rPr>
        <w:t>”.</w:t>
      </w:r>
      <w:r w:rsidRPr="00355F77">
        <w:rPr>
          <w:rFonts w:ascii="Times New Roman" w:hAnsi="Times New Roman" w:cs="Times New Roman"/>
          <w:color w:val="000000" w:themeColor="text1"/>
          <w:kern w:val="0"/>
          <w:sz w:val="16"/>
          <w:szCs w:val="16"/>
          <w:lang w:bidi="ar-SA"/>
        </w:rPr>
        <w:t xml:space="preserve"> </w:t>
      </w:r>
      <w:r w:rsidRPr="00355F77">
        <w:rPr>
          <w:rFonts w:ascii="Times New Roman" w:hAnsi="Times New Roman" w:cs="Times New Roman"/>
          <w:i/>
          <w:iCs/>
          <w:color w:val="000000" w:themeColor="text1"/>
          <w:kern w:val="0"/>
          <w:sz w:val="16"/>
          <w:szCs w:val="16"/>
          <w:lang w:bidi="ar-SA"/>
        </w:rPr>
        <w:t>Talanta</w:t>
      </w:r>
      <w:r w:rsidR="001D1829" w:rsidRPr="00355F77">
        <w:rPr>
          <w:rFonts w:ascii="Times New Roman" w:hAnsi="Times New Roman" w:cs="Times New Roman"/>
          <w:i/>
          <w:iCs/>
          <w:color w:val="000000" w:themeColor="text1"/>
          <w:kern w:val="0"/>
          <w:sz w:val="16"/>
          <w:szCs w:val="16"/>
          <w:lang w:bidi="ar-SA"/>
        </w:rPr>
        <w:t xml:space="preserve"> Vol</w:t>
      </w:r>
      <w:r w:rsidRPr="00355F77">
        <w:rPr>
          <w:rFonts w:ascii="Times New Roman" w:hAnsi="Times New Roman" w:cs="Times New Roman"/>
          <w:i/>
          <w:iCs/>
          <w:color w:val="000000" w:themeColor="text1"/>
          <w:kern w:val="0"/>
          <w:sz w:val="16"/>
          <w:szCs w:val="16"/>
          <w:lang w:bidi="ar-SA"/>
        </w:rPr>
        <w:t xml:space="preserve"> </w:t>
      </w:r>
      <w:r w:rsidRPr="00355F77">
        <w:rPr>
          <w:rFonts w:ascii="Times New Roman" w:hAnsi="Times New Roman" w:cs="Times New Roman"/>
          <w:color w:val="000000" w:themeColor="text1"/>
          <w:kern w:val="0"/>
          <w:sz w:val="16"/>
          <w:szCs w:val="16"/>
          <w:lang w:bidi="ar-SA"/>
        </w:rPr>
        <w:t>80</w:t>
      </w:r>
      <w:r w:rsidR="001D1829" w:rsidRPr="00355F77">
        <w:rPr>
          <w:rFonts w:ascii="Times New Roman" w:hAnsi="Times New Roman" w:cs="Times New Roman"/>
          <w:color w:val="000000" w:themeColor="text1"/>
          <w:kern w:val="0"/>
          <w:sz w:val="16"/>
          <w:szCs w:val="16"/>
          <w:lang w:bidi="ar-SA"/>
        </w:rPr>
        <w:t>. No.3,</w:t>
      </w:r>
    </w:p>
    <w:p w14:paraId="7C4F328C" w14:textId="5A5B7473" w:rsidR="00D0109B" w:rsidRPr="00355F77" w:rsidRDefault="001D1829" w:rsidP="00D0109B">
      <w:pPr>
        <w:autoSpaceDE w:val="0"/>
        <w:autoSpaceDN w:val="0"/>
        <w:adjustRightInd w:val="0"/>
        <w:spacing w:after="0" w:line="240" w:lineRule="auto"/>
        <w:rPr>
          <w:rFonts w:ascii="Times New Roman" w:hAnsi="Times New Roman" w:cs="Times New Roman"/>
          <w:color w:val="000000" w:themeColor="text1"/>
          <w:kern w:val="0"/>
          <w:sz w:val="16"/>
          <w:szCs w:val="16"/>
          <w:lang w:bidi="ar-SA"/>
        </w:rPr>
      </w:pPr>
      <w:r w:rsidRPr="00355F77">
        <w:rPr>
          <w:rFonts w:ascii="Times New Roman" w:hAnsi="Times New Roman" w:cs="Times New Roman"/>
          <w:color w:val="000000" w:themeColor="text1"/>
          <w:kern w:val="0"/>
          <w:sz w:val="16"/>
          <w:szCs w:val="16"/>
          <w:lang w:bidi="ar-SA"/>
        </w:rPr>
        <w:t xml:space="preserve">P. </w:t>
      </w:r>
      <w:r w:rsidR="00D0109B" w:rsidRPr="00355F77">
        <w:rPr>
          <w:rFonts w:ascii="Times New Roman" w:hAnsi="Times New Roman" w:cs="Times New Roman"/>
          <w:color w:val="000000" w:themeColor="text1"/>
          <w:kern w:val="0"/>
          <w:sz w:val="16"/>
          <w:szCs w:val="16"/>
          <w:lang w:bidi="ar-SA"/>
        </w:rPr>
        <w:t>1277</w:t>
      </w:r>
      <w:r w:rsidRPr="00355F77">
        <w:rPr>
          <w:rFonts w:ascii="Times New Roman" w:hAnsi="Times New Roman" w:cs="Times New Roman"/>
          <w:color w:val="000000" w:themeColor="text1"/>
          <w:kern w:val="0"/>
          <w:sz w:val="16"/>
          <w:szCs w:val="16"/>
          <w:lang w:bidi="ar-SA"/>
        </w:rPr>
        <w:t>, Jan 2010</w:t>
      </w:r>
      <w:r w:rsidR="00D0109B" w:rsidRPr="00355F77">
        <w:rPr>
          <w:rFonts w:ascii="Times New Roman" w:hAnsi="Times New Roman" w:cs="Times New Roman"/>
          <w:color w:val="000000" w:themeColor="text1"/>
          <w:kern w:val="0"/>
          <w:sz w:val="16"/>
          <w:szCs w:val="16"/>
          <w:lang w:bidi="ar-SA"/>
        </w:rPr>
        <w:t>.</w:t>
      </w:r>
    </w:p>
    <w:p w14:paraId="6E491814" w14:textId="77777777" w:rsidR="001D1829" w:rsidRPr="00355F77" w:rsidRDefault="001D1829" w:rsidP="00D0109B">
      <w:pPr>
        <w:autoSpaceDE w:val="0"/>
        <w:autoSpaceDN w:val="0"/>
        <w:adjustRightInd w:val="0"/>
        <w:spacing w:after="0" w:line="240" w:lineRule="auto"/>
        <w:rPr>
          <w:rFonts w:ascii="Times New Roman" w:hAnsi="Times New Roman" w:cs="Times New Roman"/>
          <w:color w:val="000000" w:themeColor="text1"/>
          <w:kern w:val="0"/>
          <w:sz w:val="16"/>
          <w:szCs w:val="16"/>
          <w:lang w:bidi="ar-SA"/>
        </w:rPr>
      </w:pPr>
    </w:p>
    <w:p w14:paraId="055330FB" w14:textId="60E031C6" w:rsidR="00D0109B" w:rsidRPr="00355F77" w:rsidRDefault="00245A81" w:rsidP="00D0109B">
      <w:pPr>
        <w:autoSpaceDE w:val="0"/>
        <w:autoSpaceDN w:val="0"/>
        <w:adjustRightInd w:val="0"/>
        <w:spacing w:after="0" w:line="240" w:lineRule="auto"/>
        <w:rPr>
          <w:rFonts w:ascii="Times New Roman" w:hAnsi="Times New Roman" w:cs="Times New Roman"/>
          <w:color w:val="000000" w:themeColor="text1"/>
          <w:kern w:val="0"/>
          <w:sz w:val="16"/>
          <w:szCs w:val="16"/>
          <w:lang w:bidi="ar-SA"/>
        </w:rPr>
      </w:pPr>
      <w:r w:rsidRPr="00355F77">
        <w:rPr>
          <w:rFonts w:ascii="Times New Roman" w:hAnsi="Times New Roman" w:cs="Times New Roman"/>
          <w:color w:val="000000" w:themeColor="text1"/>
          <w:kern w:val="0"/>
          <w:sz w:val="16"/>
          <w:szCs w:val="16"/>
          <w:lang w:bidi="ar-SA"/>
        </w:rPr>
        <w:t>37.</w:t>
      </w:r>
      <w:r w:rsidR="00D0109B" w:rsidRPr="00355F77">
        <w:rPr>
          <w:rFonts w:ascii="Times New Roman" w:hAnsi="Times New Roman" w:cs="Times New Roman"/>
          <w:color w:val="000000" w:themeColor="text1"/>
          <w:kern w:val="0"/>
          <w:sz w:val="16"/>
          <w:szCs w:val="16"/>
          <w:lang w:bidi="ar-SA"/>
        </w:rPr>
        <w:t xml:space="preserve"> H. Li, C. Xie, S. Li, K. Xu, </w:t>
      </w:r>
      <w:r w:rsidR="001D1829" w:rsidRPr="00355F77">
        <w:rPr>
          <w:rFonts w:ascii="Times New Roman" w:hAnsi="Times New Roman" w:cs="Times New Roman"/>
          <w:color w:val="000000" w:themeColor="text1"/>
          <w:kern w:val="0"/>
          <w:sz w:val="16"/>
          <w:szCs w:val="16"/>
          <w:lang w:bidi="ar-SA"/>
        </w:rPr>
        <w:t>“</w:t>
      </w:r>
      <w:r w:rsidR="00D0109B" w:rsidRPr="00355F77">
        <w:rPr>
          <w:rFonts w:ascii="Times New Roman" w:hAnsi="Times New Roman" w:cs="Times New Roman"/>
          <w:color w:val="000000" w:themeColor="text1"/>
          <w:kern w:val="0"/>
          <w:sz w:val="16"/>
          <w:szCs w:val="16"/>
          <w:lang w:bidi="ar-SA"/>
        </w:rPr>
        <w:t>Electropolymerized molecular imprinting on gold nanoparticle-carbon nanotube</w:t>
      </w:r>
    </w:p>
    <w:p w14:paraId="638AB412" w14:textId="77ABC8D6" w:rsidR="00D0109B" w:rsidRPr="00355F77" w:rsidRDefault="00D0109B" w:rsidP="00D0109B">
      <w:pPr>
        <w:autoSpaceDE w:val="0"/>
        <w:autoSpaceDN w:val="0"/>
        <w:adjustRightInd w:val="0"/>
        <w:spacing w:after="0" w:line="240" w:lineRule="auto"/>
        <w:rPr>
          <w:rFonts w:ascii="Times New Roman" w:hAnsi="Times New Roman" w:cs="Times New Roman"/>
          <w:color w:val="000000" w:themeColor="text1"/>
          <w:kern w:val="0"/>
          <w:sz w:val="16"/>
          <w:szCs w:val="16"/>
          <w:lang w:bidi="ar-SA"/>
        </w:rPr>
      </w:pPr>
      <w:r w:rsidRPr="00355F77">
        <w:rPr>
          <w:rFonts w:ascii="Times New Roman" w:hAnsi="Times New Roman" w:cs="Times New Roman"/>
          <w:color w:val="000000" w:themeColor="text1"/>
          <w:kern w:val="0"/>
          <w:sz w:val="16"/>
          <w:szCs w:val="16"/>
          <w:lang w:bidi="ar-SA"/>
        </w:rPr>
        <w:t>modified electrode for electrochemical detection of triazophos</w:t>
      </w:r>
      <w:r w:rsidR="001D1829" w:rsidRPr="00355F77">
        <w:rPr>
          <w:rFonts w:ascii="Times New Roman" w:hAnsi="Times New Roman" w:cs="Times New Roman"/>
          <w:color w:val="000000" w:themeColor="text1"/>
          <w:kern w:val="0"/>
          <w:sz w:val="16"/>
          <w:szCs w:val="16"/>
          <w:lang w:bidi="ar-SA"/>
        </w:rPr>
        <w:t>”</w:t>
      </w:r>
      <w:r w:rsidRPr="00355F77">
        <w:rPr>
          <w:rFonts w:ascii="Times New Roman" w:hAnsi="Times New Roman" w:cs="Times New Roman"/>
          <w:color w:val="000000" w:themeColor="text1"/>
          <w:kern w:val="0"/>
          <w:sz w:val="16"/>
          <w:szCs w:val="16"/>
          <w:lang w:bidi="ar-SA"/>
        </w:rPr>
        <w:t xml:space="preserve">, </w:t>
      </w:r>
      <w:r w:rsidRPr="00355F77">
        <w:rPr>
          <w:rFonts w:ascii="Times New Roman" w:hAnsi="Times New Roman" w:cs="Times New Roman"/>
          <w:i/>
          <w:iCs/>
          <w:color w:val="000000" w:themeColor="text1"/>
          <w:kern w:val="0"/>
          <w:sz w:val="16"/>
          <w:szCs w:val="16"/>
          <w:lang w:bidi="ar-SA"/>
        </w:rPr>
        <w:t>Colloids Surf. B: Bioint</w:t>
      </w:r>
      <w:r w:rsidRPr="00355F77">
        <w:rPr>
          <w:rFonts w:ascii="Times New Roman" w:hAnsi="Times New Roman" w:cs="Times New Roman"/>
          <w:color w:val="000000" w:themeColor="text1"/>
          <w:kern w:val="0"/>
          <w:sz w:val="16"/>
          <w:szCs w:val="16"/>
          <w:lang w:bidi="ar-SA"/>
        </w:rPr>
        <w:t xml:space="preserve">erfaces </w:t>
      </w:r>
      <w:r w:rsidR="001D1829" w:rsidRPr="00355F77">
        <w:rPr>
          <w:rFonts w:ascii="Times New Roman" w:hAnsi="Times New Roman" w:cs="Times New Roman"/>
          <w:color w:val="000000" w:themeColor="text1"/>
          <w:kern w:val="0"/>
          <w:sz w:val="16"/>
          <w:szCs w:val="16"/>
          <w:lang w:bidi="ar-SA"/>
        </w:rPr>
        <w:t xml:space="preserve"> Vol.</w:t>
      </w:r>
      <w:r w:rsidRPr="00355F77">
        <w:rPr>
          <w:rFonts w:ascii="Times New Roman" w:hAnsi="Times New Roman" w:cs="Times New Roman"/>
          <w:color w:val="000000" w:themeColor="text1"/>
          <w:kern w:val="0"/>
          <w:sz w:val="16"/>
          <w:szCs w:val="16"/>
          <w:lang w:bidi="ar-SA"/>
        </w:rPr>
        <w:t xml:space="preserve">89 </w:t>
      </w:r>
    </w:p>
    <w:p w14:paraId="5B2AFACB" w14:textId="076C1994" w:rsidR="00D0109B" w:rsidRPr="00355F77" w:rsidRDefault="001D1829" w:rsidP="00D0109B">
      <w:pPr>
        <w:autoSpaceDE w:val="0"/>
        <w:autoSpaceDN w:val="0"/>
        <w:adjustRightInd w:val="0"/>
        <w:spacing w:after="0" w:line="240" w:lineRule="auto"/>
        <w:rPr>
          <w:rFonts w:ascii="Times New Roman" w:hAnsi="Times New Roman" w:cs="Times New Roman"/>
          <w:color w:val="000000" w:themeColor="text1"/>
          <w:kern w:val="0"/>
          <w:sz w:val="16"/>
          <w:szCs w:val="16"/>
          <w:lang w:bidi="ar-SA"/>
        </w:rPr>
      </w:pPr>
      <w:r w:rsidRPr="00355F77">
        <w:rPr>
          <w:rFonts w:ascii="Times New Roman" w:hAnsi="Times New Roman" w:cs="Times New Roman"/>
          <w:color w:val="000000" w:themeColor="text1"/>
          <w:kern w:val="0"/>
          <w:sz w:val="16"/>
          <w:szCs w:val="16"/>
          <w:lang w:bidi="ar-SA"/>
        </w:rPr>
        <w:t xml:space="preserve">P. </w:t>
      </w:r>
      <w:r w:rsidR="00D0109B" w:rsidRPr="00355F77">
        <w:rPr>
          <w:rFonts w:ascii="Times New Roman" w:hAnsi="Times New Roman" w:cs="Times New Roman"/>
          <w:color w:val="000000" w:themeColor="text1"/>
          <w:kern w:val="0"/>
          <w:sz w:val="16"/>
          <w:szCs w:val="16"/>
          <w:lang w:bidi="ar-SA"/>
        </w:rPr>
        <w:t>175</w:t>
      </w:r>
      <w:r w:rsidRPr="00355F77">
        <w:rPr>
          <w:rFonts w:ascii="Times New Roman" w:hAnsi="Times New Roman" w:cs="Times New Roman"/>
          <w:color w:val="000000" w:themeColor="text1"/>
          <w:kern w:val="0"/>
          <w:sz w:val="16"/>
          <w:szCs w:val="16"/>
          <w:lang w:bidi="ar-SA"/>
        </w:rPr>
        <w:t>, Jan. 2012</w:t>
      </w:r>
    </w:p>
    <w:p w14:paraId="5D2FBFF7" w14:textId="77777777" w:rsidR="002E5700" w:rsidRPr="00355F77" w:rsidRDefault="002E5700" w:rsidP="00D0109B">
      <w:pPr>
        <w:autoSpaceDE w:val="0"/>
        <w:autoSpaceDN w:val="0"/>
        <w:adjustRightInd w:val="0"/>
        <w:spacing w:after="0" w:line="240" w:lineRule="auto"/>
        <w:rPr>
          <w:rFonts w:ascii="Times New Roman" w:hAnsi="Times New Roman" w:cs="Times New Roman"/>
          <w:color w:val="000000" w:themeColor="text1"/>
          <w:kern w:val="0"/>
          <w:sz w:val="16"/>
          <w:szCs w:val="16"/>
          <w:lang w:bidi="ar-SA"/>
        </w:rPr>
      </w:pPr>
    </w:p>
    <w:p w14:paraId="0FA6B8AD" w14:textId="0D7FE807" w:rsidR="00D0109B" w:rsidRPr="00355F77" w:rsidRDefault="00245A81" w:rsidP="00D0109B">
      <w:pPr>
        <w:autoSpaceDE w:val="0"/>
        <w:autoSpaceDN w:val="0"/>
        <w:adjustRightInd w:val="0"/>
        <w:spacing w:after="0" w:line="240" w:lineRule="auto"/>
        <w:rPr>
          <w:rFonts w:ascii="Times New Roman" w:hAnsi="Times New Roman" w:cs="Times New Roman"/>
          <w:color w:val="000000" w:themeColor="text1"/>
          <w:kern w:val="0"/>
          <w:sz w:val="16"/>
          <w:szCs w:val="16"/>
          <w:lang w:bidi="ar-SA"/>
        </w:rPr>
      </w:pPr>
      <w:r w:rsidRPr="00355F77">
        <w:rPr>
          <w:rFonts w:ascii="Times New Roman" w:hAnsi="Times New Roman" w:cs="Times New Roman"/>
          <w:color w:val="000000" w:themeColor="text1"/>
          <w:kern w:val="0"/>
          <w:sz w:val="16"/>
          <w:szCs w:val="16"/>
          <w:lang w:bidi="ar-SA"/>
        </w:rPr>
        <w:t>38.</w:t>
      </w:r>
      <w:r w:rsidR="00D0109B" w:rsidRPr="00355F77">
        <w:rPr>
          <w:rFonts w:ascii="Times New Roman" w:hAnsi="Times New Roman" w:cs="Times New Roman"/>
          <w:color w:val="000000" w:themeColor="text1"/>
          <w:kern w:val="0"/>
          <w:sz w:val="16"/>
          <w:szCs w:val="16"/>
          <w:lang w:bidi="ar-SA"/>
        </w:rPr>
        <w:t xml:space="preserve"> C. Chen, Z. Yuan, H.-T. Chang, F. Lu, Z. Li, C. Lu, </w:t>
      </w:r>
      <w:r w:rsidR="002E5700" w:rsidRPr="00355F77">
        <w:rPr>
          <w:rFonts w:ascii="Times New Roman" w:hAnsi="Times New Roman" w:cs="Times New Roman"/>
          <w:color w:val="000000" w:themeColor="text1"/>
          <w:kern w:val="0"/>
          <w:sz w:val="16"/>
          <w:szCs w:val="16"/>
          <w:lang w:bidi="ar-SA"/>
        </w:rPr>
        <w:t>“</w:t>
      </w:r>
      <w:r w:rsidR="00D0109B" w:rsidRPr="00355F77">
        <w:rPr>
          <w:rFonts w:ascii="Times New Roman" w:hAnsi="Times New Roman" w:cs="Times New Roman"/>
          <w:color w:val="000000" w:themeColor="text1"/>
          <w:kern w:val="0"/>
          <w:sz w:val="16"/>
          <w:szCs w:val="16"/>
          <w:lang w:bidi="ar-SA"/>
        </w:rPr>
        <w:t>Silver nanoclusters as fluorescent nanosensors for selective</w:t>
      </w:r>
    </w:p>
    <w:p w14:paraId="0A078F68" w14:textId="5C5CB87C" w:rsidR="00D0109B" w:rsidRPr="00355F77" w:rsidRDefault="00D0109B" w:rsidP="00D0109B">
      <w:pPr>
        <w:autoSpaceDE w:val="0"/>
        <w:autoSpaceDN w:val="0"/>
        <w:adjustRightInd w:val="0"/>
        <w:spacing w:after="0" w:line="240" w:lineRule="auto"/>
        <w:rPr>
          <w:rFonts w:ascii="Times New Roman" w:hAnsi="Times New Roman" w:cs="Times New Roman"/>
          <w:color w:val="000000" w:themeColor="text1"/>
          <w:kern w:val="0"/>
          <w:sz w:val="16"/>
          <w:szCs w:val="16"/>
          <w:lang w:bidi="ar-SA"/>
        </w:rPr>
      </w:pPr>
      <w:r w:rsidRPr="00355F77">
        <w:rPr>
          <w:rFonts w:ascii="Times New Roman" w:hAnsi="Times New Roman" w:cs="Times New Roman"/>
          <w:color w:val="000000" w:themeColor="text1"/>
          <w:kern w:val="0"/>
          <w:sz w:val="16"/>
          <w:szCs w:val="16"/>
          <w:lang w:bidi="ar-SA"/>
        </w:rPr>
        <w:t>and sensitive nitrite detection</w:t>
      </w:r>
      <w:r w:rsidR="002E5700" w:rsidRPr="00355F77">
        <w:rPr>
          <w:rFonts w:ascii="Times New Roman" w:hAnsi="Times New Roman" w:cs="Times New Roman"/>
          <w:color w:val="000000" w:themeColor="text1"/>
          <w:kern w:val="0"/>
          <w:sz w:val="16"/>
          <w:szCs w:val="16"/>
          <w:lang w:bidi="ar-SA"/>
        </w:rPr>
        <w:t>”</w:t>
      </w:r>
      <w:r w:rsidRPr="00355F77">
        <w:rPr>
          <w:rFonts w:ascii="Times New Roman" w:hAnsi="Times New Roman" w:cs="Times New Roman"/>
          <w:color w:val="000000" w:themeColor="text1"/>
          <w:kern w:val="0"/>
          <w:sz w:val="16"/>
          <w:szCs w:val="16"/>
          <w:lang w:bidi="ar-SA"/>
        </w:rPr>
        <w:t xml:space="preserve">, </w:t>
      </w:r>
      <w:r w:rsidRPr="00355F77">
        <w:rPr>
          <w:rFonts w:ascii="Times New Roman" w:hAnsi="Times New Roman" w:cs="Times New Roman"/>
          <w:i/>
          <w:iCs/>
          <w:color w:val="000000" w:themeColor="text1"/>
          <w:kern w:val="0"/>
          <w:sz w:val="16"/>
          <w:szCs w:val="16"/>
          <w:lang w:bidi="ar-SA"/>
        </w:rPr>
        <w:t>Anal. Methods</w:t>
      </w:r>
      <w:r w:rsidR="002E5700" w:rsidRPr="00355F77">
        <w:rPr>
          <w:rFonts w:ascii="Times New Roman" w:hAnsi="Times New Roman" w:cs="Times New Roman"/>
          <w:color w:val="000000" w:themeColor="text1"/>
          <w:kern w:val="0"/>
          <w:sz w:val="16"/>
          <w:szCs w:val="16"/>
          <w:lang w:bidi="ar-SA"/>
        </w:rPr>
        <w:t xml:space="preserve"> Vol.</w:t>
      </w:r>
      <w:r w:rsidRPr="00355F77">
        <w:rPr>
          <w:rFonts w:ascii="Times New Roman" w:hAnsi="Times New Roman" w:cs="Times New Roman"/>
          <w:color w:val="000000" w:themeColor="text1"/>
          <w:kern w:val="0"/>
          <w:sz w:val="16"/>
          <w:szCs w:val="16"/>
          <w:lang w:bidi="ar-SA"/>
        </w:rPr>
        <w:t xml:space="preserve"> 8</w:t>
      </w:r>
      <w:r w:rsidR="002E5700" w:rsidRPr="00355F77">
        <w:rPr>
          <w:rFonts w:ascii="Times New Roman" w:hAnsi="Times New Roman" w:cs="Times New Roman"/>
          <w:color w:val="000000" w:themeColor="text1"/>
          <w:kern w:val="0"/>
          <w:sz w:val="16"/>
          <w:szCs w:val="16"/>
          <w:lang w:bidi="ar-SA"/>
        </w:rPr>
        <w:t xml:space="preserve">, No. 12, p. 2628, </w:t>
      </w:r>
      <w:r w:rsidRPr="00355F77">
        <w:rPr>
          <w:rFonts w:ascii="Times New Roman" w:hAnsi="Times New Roman" w:cs="Times New Roman"/>
          <w:color w:val="000000" w:themeColor="text1"/>
          <w:kern w:val="0"/>
          <w:sz w:val="16"/>
          <w:szCs w:val="16"/>
          <w:lang w:bidi="ar-SA"/>
        </w:rPr>
        <w:t>2016</w:t>
      </w:r>
    </w:p>
    <w:p w14:paraId="686FFC17" w14:textId="77777777" w:rsidR="002E5700" w:rsidRPr="00355F77" w:rsidRDefault="002E5700" w:rsidP="00D0109B">
      <w:pPr>
        <w:autoSpaceDE w:val="0"/>
        <w:autoSpaceDN w:val="0"/>
        <w:adjustRightInd w:val="0"/>
        <w:spacing w:after="0" w:line="240" w:lineRule="auto"/>
        <w:rPr>
          <w:rFonts w:ascii="Times New Roman" w:hAnsi="Times New Roman" w:cs="Times New Roman"/>
          <w:color w:val="000000" w:themeColor="text1"/>
          <w:kern w:val="0"/>
          <w:sz w:val="16"/>
          <w:szCs w:val="16"/>
          <w:lang w:bidi="ar-SA"/>
        </w:rPr>
      </w:pPr>
    </w:p>
    <w:p w14:paraId="2C316CF7" w14:textId="3DFF37BF" w:rsidR="002E5700" w:rsidRPr="00355F77" w:rsidRDefault="00245A81" w:rsidP="00D0109B">
      <w:pPr>
        <w:autoSpaceDE w:val="0"/>
        <w:autoSpaceDN w:val="0"/>
        <w:adjustRightInd w:val="0"/>
        <w:spacing w:after="0" w:line="240" w:lineRule="auto"/>
        <w:rPr>
          <w:rFonts w:ascii="Times New Roman" w:hAnsi="Times New Roman" w:cs="Times New Roman"/>
          <w:i/>
          <w:iCs/>
          <w:color w:val="000000" w:themeColor="text1"/>
          <w:kern w:val="0"/>
          <w:sz w:val="16"/>
          <w:szCs w:val="16"/>
          <w:lang w:bidi="ar-SA"/>
        </w:rPr>
      </w:pPr>
      <w:r w:rsidRPr="00355F77">
        <w:rPr>
          <w:rFonts w:ascii="Times New Roman" w:hAnsi="Times New Roman" w:cs="Times New Roman"/>
          <w:color w:val="000000" w:themeColor="text1"/>
          <w:kern w:val="0"/>
          <w:sz w:val="16"/>
          <w:szCs w:val="16"/>
          <w:lang w:bidi="ar-SA"/>
        </w:rPr>
        <w:t>39.</w:t>
      </w:r>
      <w:r w:rsidR="00D0109B" w:rsidRPr="00355F77">
        <w:rPr>
          <w:rFonts w:ascii="Times New Roman" w:hAnsi="Times New Roman" w:cs="Times New Roman"/>
          <w:color w:val="000000" w:themeColor="text1"/>
          <w:kern w:val="0"/>
          <w:sz w:val="16"/>
          <w:szCs w:val="16"/>
          <w:lang w:bidi="ar-SA"/>
        </w:rPr>
        <w:t xml:space="preserve"> L. Zhang, </w:t>
      </w:r>
      <w:r w:rsidR="002E5700" w:rsidRPr="00355F77">
        <w:rPr>
          <w:rFonts w:ascii="Times New Roman" w:hAnsi="Times New Roman" w:cs="Times New Roman"/>
          <w:color w:val="000000" w:themeColor="text1"/>
          <w:kern w:val="0"/>
          <w:sz w:val="16"/>
          <w:szCs w:val="16"/>
          <w:lang w:bidi="ar-SA"/>
        </w:rPr>
        <w:t>“</w:t>
      </w:r>
      <w:r w:rsidR="00D0109B" w:rsidRPr="00355F77">
        <w:rPr>
          <w:rFonts w:ascii="Times New Roman" w:hAnsi="Times New Roman" w:cs="Times New Roman"/>
          <w:color w:val="000000" w:themeColor="text1"/>
          <w:kern w:val="0"/>
          <w:sz w:val="16"/>
          <w:szCs w:val="16"/>
          <w:lang w:bidi="ar-SA"/>
        </w:rPr>
        <w:t>Self-assembly Ag nanoparticle monolayer film as SERS substrate for pesticide detection</w:t>
      </w:r>
      <w:r w:rsidR="002E5700" w:rsidRPr="00355F77">
        <w:rPr>
          <w:rFonts w:ascii="Times New Roman" w:hAnsi="Times New Roman" w:cs="Times New Roman"/>
          <w:color w:val="000000" w:themeColor="text1"/>
          <w:kern w:val="0"/>
          <w:sz w:val="16"/>
          <w:szCs w:val="16"/>
          <w:lang w:bidi="ar-SA"/>
        </w:rPr>
        <w:t xml:space="preserve">” </w:t>
      </w:r>
      <w:r w:rsidR="00D0109B" w:rsidRPr="00355F77">
        <w:rPr>
          <w:rFonts w:ascii="Times New Roman" w:hAnsi="Times New Roman" w:cs="Times New Roman"/>
          <w:i/>
          <w:iCs/>
          <w:color w:val="000000" w:themeColor="text1"/>
          <w:kern w:val="0"/>
          <w:sz w:val="16"/>
          <w:szCs w:val="16"/>
          <w:lang w:bidi="ar-SA"/>
        </w:rPr>
        <w:t>Appl. Surf.</w:t>
      </w:r>
      <w:r w:rsidR="007A3AAD" w:rsidRPr="00355F77">
        <w:rPr>
          <w:rFonts w:ascii="Times New Roman" w:hAnsi="Times New Roman" w:cs="Times New Roman"/>
          <w:i/>
          <w:iCs/>
          <w:color w:val="000000" w:themeColor="text1"/>
          <w:kern w:val="0"/>
          <w:sz w:val="16"/>
          <w:szCs w:val="16"/>
          <w:lang w:bidi="ar-SA"/>
        </w:rPr>
        <w:t xml:space="preserve"> </w:t>
      </w:r>
      <w:r w:rsidR="00D0109B" w:rsidRPr="00355F77">
        <w:rPr>
          <w:rFonts w:ascii="Times New Roman" w:hAnsi="Times New Roman" w:cs="Times New Roman"/>
          <w:i/>
          <w:iCs/>
          <w:color w:val="000000" w:themeColor="text1"/>
          <w:kern w:val="0"/>
          <w:sz w:val="16"/>
          <w:szCs w:val="16"/>
          <w:lang w:bidi="ar-SA"/>
        </w:rPr>
        <w:t>Sci</w:t>
      </w:r>
      <w:r w:rsidR="00D0109B" w:rsidRPr="00355F77">
        <w:rPr>
          <w:rFonts w:ascii="Times New Roman" w:hAnsi="Times New Roman" w:cs="Times New Roman"/>
          <w:color w:val="000000" w:themeColor="text1"/>
          <w:kern w:val="0"/>
          <w:sz w:val="16"/>
          <w:szCs w:val="16"/>
          <w:lang w:bidi="ar-SA"/>
        </w:rPr>
        <w:t xml:space="preserve">. </w:t>
      </w:r>
      <w:r w:rsidR="002E5700" w:rsidRPr="00355F77">
        <w:rPr>
          <w:rFonts w:ascii="Times New Roman" w:hAnsi="Times New Roman" w:cs="Times New Roman"/>
          <w:color w:val="000000" w:themeColor="text1"/>
          <w:kern w:val="0"/>
          <w:sz w:val="16"/>
          <w:szCs w:val="16"/>
          <w:lang w:bidi="ar-SA"/>
        </w:rPr>
        <w:t xml:space="preserve">Vol. </w:t>
      </w:r>
      <w:r w:rsidR="00D0109B" w:rsidRPr="00355F77">
        <w:rPr>
          <w:rFonts w:ascii="Times New Roman" w:hAnsi="Times New Roman" w:cs="Times New Roman"/>
          <w:color w:val="000000" w:themeColor="text1"/>
          <w:kern w:val="0"/>
          <w:sz w:val="16"/>
          <w:szCs w:val="16"/>
          <w:lang w:bidi="ar-SA"/>
        </w:rPr>
        <w:t>270</w:t>
      </w:r>
      <w:r w:rsidR="002E5700" w:rsidRPr="00355F77">
        <w:rPr>
          <w:rFonts w:ascii="Times New Roman" w:hAnsi="Times New Roman" w:cs="Times New Roman"/>
          <w:color w:val="000000" w:themeColor="text1"/>
          <w:kern w:val="0"/>
          <w:sz w:val="16"/>
          <w:szCs w:val="16"/>
          <w:lang w:bidi="ar-SA"/>
        </w:rPr>
        <w:t>, No.1, P. 292</w:t>
      </w:r>
      <w:r w:rsidR="00360EC8" w:rsidRPr="00355F77">
        <w:rPr>
          <w:rFonts w:ascii="Times New Roman" w:hAnsi="Times New Roman" w:cs="Times New Roman"/>
          <w:color w:val="000000" w:themeColor="text1"/>
          <w:kern w:val="0"/>
          <w:sz w:val="16"/>
          <w:szCs w:val="16"/>
          <w:lang w:bidi="ar-SA"/>
        </w:rPr>
        <w:t xml:space="preserve">, </w:t>
      </w:r>
      <w:r w:rsidR="002E5700" w:rsidRPr="00355F77">
        <w:rPr>
          <w:rFonts w:ascii="Times New Roman" w:hAnsi="Times New Roman" w:cs="Times New Roman"/>
          <w:color w:val="000000" w:themeColor="text1"/>
          <w:kern w:val="0"/>
          <w:sz w:val="16"/>
          <w:szCs w:val="16"/>
          <w:lang w:bidi="ar-SA"/>
        </w:rPr>
        <w:t>Apr.</w:t>
      </w:r>
      <w:r w:rsidR="00D0109B" w:rsidRPr="00355F77">
        <w:rPr>
          <w:rFonts w:ascii="Times New Roman" w:hAnsi="Times New Roman" w:cs="Times New Roman"/>
          <w:color w:val="000000" w:themeColor="text1"/>
          <w:kern w:val="0"/>
          <w:sz w:val="16"/>
          <w:szCs w:val="16"/>
          <w:lang w:bidi="ar-SA"/>
        </w:rPr>
        <w:t>2013</w:t>
      </w:r>
    </w:p>
    <w:p w14:paraId="4B2BB35E" w14:textId="31307CD3" w:rsidR="00D0109B" w:rsidRPr="00355F77" w:rsidRDefault="00D0109B" w:rsidP="00D0109B">
      <w:pPr>
        <w:autoSpaceDE w:val="0"/>
        <w:autoSpaceDN w:val="0"/>
        <w:adjustRightInd w:val="0"/>
        <w:spacing w:after="0" w:line="240" w:lineRule="auto"/>
        <w:rPr>
          <w:rFonts w:ascii="Times New Roman" w:hAnsi="Times New Roman" w:cs="Times New Roman"/>
          <w:color w:val="000000" w:themeColor="text1"/>
          <w:kern w:val="0"/>
          <w:sz w:val="16"/>
          <w:szCs w:val="16"/>
          <w:lang w:bidi="ar-SA"/>
        </w:rPr>
      </w:pPr>
      <w:r w:rsidRPr="00355F77">
        <w:rPr>
          <w:rFonts w:ascii="Times New Roman" w:hAnsi="Times New Roman" w:cs="Times New Roman"/>
          <w:color w:val="000000" w:themeColor="text1"/>
          <w:kern w:val="0"/>
          <w:sz w:val="16"/>
          <w:szCs w:val="16"/>
          <w:lang w:bidi="ar-SA"/>
        </w:rPr>
        <w:t>.</w:t>
      </w:r>
    </w:p>
    <w:p w14:paraId="7718118D" w14:textId="578A0CEF" w:rsidR="002E5700" w:rsidRDefault="00245A81" w:rsidP="002E5700">
      <w:pPr>
        <w:autoSpaceDE w:val="0"/>
        <w:autoSpaceDN w:val="0"/>
        <w:adjustRightInd w:val="0"/>
        <w:spacing w:after="0" w:line="240" w:lineRule="auto"/>
        <w:rPr>
          <w:rFonts w:ascii="Times New Roman" w:hAnsi="Times New Roman" w:cs="Times New Roman"/>
          <w:color w:val="000000" w:themeColor="text1"/>
          <w:sz w:val="16"/>
          <w:szCs w:val="16"/>
          <w:shd w:val="clear" w:color="auto" w:fill="FFFFFF"/>
        </w:rPr>
      </w:pPr>
      <w:r w:rsidRPr="00355F77">
        <w:rPr>
          <w:rFonts w:ascii="Times New Roman" w:hAnsi="Times New Roman" w:cs="Times New Roman"/>
          <w:color w:val="000000" w:themeColor="text1"/>
          <w:kern w:val="0"/>
          <w:sz w:val="16"/>
          <w:szCs w:val="16"/>
          <w:lang w:bidi="ar-SA"/>
        </w:rPr>
        <w:t>40.</w:t>
      </w:r>
      <w:r w:rsidR="00D0109B" w:rsidRPr="00355F77">
        <w:rPr>
          <w:rFonts w:ascii="Times New Roman" w:hAnsi="Times New Roman" w:cs="Times New Roman"/>
          <w:color w:val="000000" w:themeColor="text1"/>
          <w:kern w:val="0"/>
          <w:sz w:val="16"/>
          <w:szCs w:val="16"/>
          <w:lang w:bidi="ar-SA"/>
        </w:rPr>
        <w:t xml:space="preserve"> M.C. Roco</w:t>
      </w:r>
      <w:r w:rsidR="002E5700" w:rsidRPr="00355F77">
        <w:rPr>
          <w:rFonts w:ascii="Times New Roman" w:hAnsi="Times New Roman" w:cs="Times New Roman"/>
          <w:color w:val="000000" w:themeColor="text1"/>
          <w:kern w:val="0"/>
          <w:sz w:val="16"/>
          <w:szCs w:val="16"/>
          <w:lang w:bidi="ar-SA"/>
        </w:rPr>
        <w:t>,</w:t>
      </w:r>
      <w:r w:rsidR="00360EC8" w:rsidRPr="00355F77">
        <w:rPr>
          <w:rFonts w:ascii="Times New Roman" w:hAnsi="Times New Roman" w:cs="Times New Roman"/>
          <w:color w:val="000000" w:themeColor="text1"/>
          <w:sz w:val="16"/>
          <w:szCs w:val="16"/>
          <w:shd w:val="clear" w:color="auto" w:fill="FFFFFF"/>
        </w:rPr>
        <w:t>”</w:t>
      </w:r>
      <w:r w:rsidR="002E5700" w:rsidRPr="00355F77">
        <w:rPr>
          <w:rFonts w:ascii="Times New Roman" w:hAnsi="Times New Roman" w:cs="Times New Roman"/>
          <w:color w:val="000000" w:themeColor="text1"/>
          <w:sz w:val="16"/>
          <w:szCs w:val="16"/>
          <w:shd w:val="clear" w:color="auto" w:fill="FFFFFF"/>
        </w:rPr>
        <w:t>The long view of nanotechnology development: the National Nanotechnology Initiative at 10 years” </w:t>
      </w:r>
      <w:r w:rsidR="002E5700" w:rsidRPr="00355F77">
        <w:rPr>
          <w:rFonts w:ascii="Times New Roman" w:hAnsi="Times New Roman" w:cs="Times New Roman"/>
          <w:i/>
          <w:iCs/>
          <w:color w:val="000000" w:themeColor="text1"/>
          <w:sz w:val="16"/>
          <w:szCs w:val="16"/>
          <w:shd w:val="clear" w:color="auto" w:fill="FFFFFF"/>
        </w:rPr>
        <w:t>Journal of Nanoparticle Research</w:t>
      </w:r>
      <w:r w:rsidR="002E5700" w:rsidRPr="00355F77">
        <w:rPr>
          <w:rFonts w:ascii="Times New Roman" w:hAnsi="Times New Roman" w:cs="Times New Roman"/>
          <w:color w:val="000000" w:themeColor="text1"/>
          <w:sz w:val="16"/>
          <w:szCs w:val="16"/>
          <w:shd w:val="clear" w:color="auto" w:fill="FFFFFF"/>
        </w:rPr>
        <w:t>, Vol</w:t>
      </w:r>
      <w:r w:rsidR="002E5700" w:rsidRPr="00355F77">
        <w:rPr>
          <w:rFonts w:ascii="Times New Roman" w:hAnsi="Times New Roman" w:cs="Times New Roman"/>
          <w:i/>
          <w:iCs/>
          <w:color w:val="000000" w:themeColor="text1"/>
          <w:sz w:val="16"/>
          <w:szCs w:val="16"/>
          <w:shd w:val="clear" w:color="auto" w:fill="FFFFFF"/>
        </w:rPr>
        <w:t>13</w:t>
      </w:r>
      <w:r w:rsidR="002E5700" w:rsidRPr="00355F77">
        <w:rPr>
          <w:rFonts w:ascii="Times New Roman" w:hAnsi="Times New Roman" w:cs="Times New Roman"/>
          <w:color w:val="000000" w:themeColor="text1"/>
          <w:sz w:val="16"/>
          <w:szCs w:val="16"/>
          <w:shd w:val="clear" w:color="auto" w:fill="FFFFFF"/>
        </w:rPr>
        <w:t>, P.427, Feb 2011.</w:t>
      </w:r>
    </w:p>
    <w:p w14:paraId="479B1C17" w14:textId="77777777" w:rsidR="00822A90" w:rsidRDefault="00822A90" w:rsidP="002E5700">
      <w:pPr>
        <w:autoSpaceDE w:val="0"/>
        <w:autoSpaceDN w:val="0"/>
        <w:adjustRightInd w:val="0"/>
        <w:spacing w:after="0" w:line="240" w:lineRule="auto"/>
        <w:rPr>
          <w:rFonts w:ascii="Times New Roman" w:hAnsi="Times New Roman" w:cs="Times New Roman"/>
          <w:color w:val="000000" w:themeColor="text1"/>
          <w:sz w:val="16"/>
          <w:szCs w:val="16"/>
          <w:shd w:val="clear" w:color="auto" w:fill="FFFFFF"/>
        </w:rPr>
      </w:pPr>
    </w:p>
    <w:p w14:paraId="1C76FD33" w14:textId="323BAD12" w:rsidR="00E845C9" w:rsidRDefault="00E845C9" w:rsidP="00E845C9">
      <w:pPr>
        <w:spacing w:after="0" w:line="240" w:lineRule="auto"/>
        <w:rPr>
          <w:rFonts w:ascii="Times New Roman" w:eastAsia="Times New Roman" w:hAnsi="Times New Roman" w:cs="Times New Roman"/>
          <w:color w:val="000000"/>
          <w:kern w:val="0"/>
          <w:sz w:val="16"/>
          <w:szCs w:val="16"/>
          <w:lang w:eastAsia="en-IN" w:bidi="ar-SA"/>
          <w14:ligatures w14:val="none"/>
        </w:rPr>
      </w:pPr>
      <w:r w:rsidRPr="00985B22">
        <w:rPr>
          <w:rFonts w:ascii="Times New Roman" w:eastAsia="Times New Roman" w:hAnsi="Times New Roman" w:cs="Times New Roman"/>
          <w:color w:val="000000"/>
          <w:kern w:val="0"/>
          <w:sz w:val="16"/>
          <w:szCs w:val="16"/>
          <w:lang w:eastAsia="en-IN" w:bidi="ar-SA"/>
          <w14:ligatures w14:val="none"/>
        </w:rPr>
        <w:t>41.S.</w:t>
      </w:r>
      <w:r w:rsidRPr="00E845C9">
        <w:rPr>
          <w:rFonts w:ascii="Times New Roman" w:eastAsia="Times New Roman" w:hAnsi="Times New Roman" w:cs="Times New Roman"/>
          <w:color w:val="000000"/>
          <w:kern w:val="0"/>
          <w:sz w:val="16"/>
          <w:szCs w:val="16"/>
          <w:lang w:eastAsia="en-IN" w:bidi="ar-SA"/>
          <w14:ligatures w14:val="none"/>
        </w:rPr>
        <w:t xml:space="preserve">Sargazi, </w:t>
      </w:r>
      <w:r w:rsidRPr="00985B22">
        <w:rPr>
          <w:rFonts w:ascii="Times New Roman" w:eastAsia="Times New Roman" w:hAnsi="Times New Roman" w:cs="Times New Roman"/>
          <w:color w:val="000000"/>
          <w:kern w:val="0"/>
          <w:sz w:val="16"/>
          <w:szCs w:val="16"/>
          <w:lang w:eastAsia="en-IN" w:bidi="ar-SA"/>
          <w14:ligatures w14:val="none"/>
        </w:rPr>
        <w:t>I.</w:t>
      </w:r>
      <w:r w:rsidRPr="00E845C9">
        <w:rPr>
          <w:rFonts w:ascii="Times New Roman" w:eastAsia="Times New Roman" w:hAnsi="Times New Roman" w:cs="Times New Roman"/>
          <w:color w:val="000000"/>
          <w:kern w:val="0"/>
          <w:sz w:val="16"/>
          <w:szCs w:val="16"/>
          <w:lang w:eastAsia="en-IN" w:bidi="ar-SA"/>
          <w14:ligatures w14:val="none"/>
        </w:rPr>
        <w:t>Fatima,</w:t>
      </w:r>
      <w:r w:rsidRPr="00985B22">
        <w:rPr>
          <w:rFonts w:ascii="Times New Roman" w:eastAsia="Times New Roman" w:hAnsi="Times New Roman" w:cs="Times New Roman"/>
          <w:color w:val="000000"/>
          <w:kern w:val="0"/>
          <w:sz w:val="16"/>
          <w:szCs w:val="16"/>
          <w:lang w:eastAsia="en-IN" w:bidi="ar-SA"/>
          <w14:ligatures w14:val="none"/>
        </w:rPr>
        <w:t xml:space="preserve"> M.H.</w:t>
      </w:r>
      <w:r w:rsidRPr="00E845C9">
        <w:rPr>
          <w:rFonts w:ascii="Times New Roman" w:eastAsia="Times New Roman" w:hAnsi="Times New Roman" w:cs="Times New Roman"/>
          <w:color w:val="000000"/>
          <w:kern w:val="0"/>
          <w:sz w:val="16"/>
          <w:szCs w:val="16"/>
          <w:lang w:eastAsia="en-IN" w:bidi="ar-SA"/>
          <w14:ligatures w14:val="none"/>
        </w:rPr>
        <w:t>Kiani,</w:t>
      </w:r>
      <w:r w:rsidRPr="00985B22">
        <w:rPr>
          <w:rFonts w:ascii="Times New Roman" w:eastAsia="Times New Roman" w:hAnsi="Times New Roman" w:cs="Times New Roman"/>
          <w:color w:val="000000"/>
          <w:kern w:val="0"/>
          <w:sz w:val="16"/>
          <w:szCs w:val="16"/>
          <w:lang w:eastAsia="en-IN" w:bidi="ar-SA"/>
          <w14:ligatures w14:val="none"/>
        </w:rPr>
        <w:t xml:space="preserve"> V.</w:t>
      </w:r>
      <w:r w:rsidRPr="00E845C9">
        <w:rPr>
          <w:rFonts w:ascii="Times New Roman" w:eastAsia="Times New Roman" w:hAnsi="Times New Roman" w:cs="Times New Roman"/>
          <w:color w:val="000000"/>
          <w:kern w:val="0"/>
          <w:sz w:val="16"/>
          <w:szCs w:val="16"/>
          <w:lang w:eastAsia="en-IN" w:bidi="ar-SA"/>
          <w14:ligatures w14:val="none"/>
        </w:rPr>
        <w:t xml:space="preserve"> Mohammadzadeh, </w:t>
      </w:r>
      <w:r w:rsidRPr="00985B22">
        <w:rPr>
          <w:rFonts w:ascii="Times New Roman" w:eastAsia="Times New Roman" w:hAnsi="Times New Roman" w:cs="Times New Roman"/>
          <w:color w:val="000000"/>
          <w:kern w:val="0"/>
          <w:sz w:val="16"/>
          <w:szCs w:val="16"/>
          <w:lang w:eastAsia="en-IN" w:bidi="ar-SA"/>
          <w14:ligatures w14:val="none"/>
        </w:rPr>
        <w:t>R.</w:t>
      </w:r>
      <w:r w:rsidRPr="00E845C9">
        <w:rPr>
          <w:rFonts w:ascii="Times New Roman" w:eastAsia="Times New Roman" w:hAnsi="Times New Roman" w:cs="Times New Roman"/>
          <w:color w:val="000000"/>
          <w:kern w:val="0"/>
          <w:sz w:val="16"/>
          <w:szCs w:val="16"/>
          <w:lang w:eastAsia="en-IN" w:bidi="ar-SA"/>
          <w14:ligatures w14:val="none"/>
        </w:rPr>
        <w:t xml:space="preserve"> Arshad,</w:t>
      </w:r>
      <w:r w:rsidRPr="00985B22">
        <w:rPr>
          <w:rFonts w:ascii="Times New Roman" w:eastAsia="Times New Roman" w:hAnsi="Times New Roman" w:cs="Times New Roman"/>
          <w:color w:val="000000"/>
          <w:kern w:val="0"/>
          <w:sz w:val="16"/>
          <w:szCs w:val="16"/>
          <w:lang w:eastAsia="en-IN" w:bidi="ar-SA"/>
          <w14:ligatures w14:val="none"/>
        </w:rPr>
        <w:t xml:space="preserve"> M.</w:t>
      </w:r>
      <w:r w:rsidRPr="00E845C9">
        <w:rPr>
          <w:rFonts w:ascii="Times New Roman" w:eastAsia="Times New Roman" w:hAnsi="Times New Roman" w:cs="Times New Roman"/>
          <w:color w:val="000000"/>
          <w:kern w:val="0"/>
          <w:sz w:val="16"/>
          <w:szCs w:val="16"/>
          <w:lang w:eastAsia="en-IN" w:bidi="ar-SA"/>
          <w14:ligatures w14:val="none"/>
        </w:rPr>
        <w:t xml:space="preserve"> Bilal, </w:t>
      </w:r>
      <w:r w:rsidRPr="00985B22">
        <w:rPr>
          <w:rFonts w:ascii="Times New Roman" w:eastAsia="Times New Roman" w:hAnsi="Times New Roman" w:cs="Times New Roman"/>
          <w:color w:val="000000"/>
          <w:kern w:val="0"/>
          <w:sz w:val="16"/>
          <w:szCs w:val="16"/>
          <w:lang w:eastAsia="en-IN" w:bidi="ar-SA"/>
          <w14:ligatures w14:val="none"/>
        </w:rPr>
        <w:t xml:space="preserve">A. </w:t>
      </w:r>
      <w:r w:rsidRPr="00E845C9">
        <w:rPr>
          <w:rFonts w:ascii="Times New Roman" w:eastAsia="Times New Roman" w:hAnsi="Times New Roman" w:cs="Times New Roman"/>
          <w:color w:val="000000"/>
          <w:kern w:val="0"/>
          <w:sz w:val="16"/>
          <w:szCs w:val="16"/>
          <w:lang w:eastAsia="en-IN" w:bidi="ar-SA"/>
          <w14:ligatures w14:val="none"/>
        </w:rPr>
        <w:t>Rahdar,</w:t>
      </w:r>
      <w:r w:rsidRPr="00985B22">
        <w:rPr>
          <w:rFonts w:ascii="Times New Roman" w:eastAsia="Times New Roman" w:hAnsi="Times New Roman" w:cs="Times New Roman"/>
          <w:color w:val="000000"/>
          <w:kern w:val="0"/>
          <w:sz w:val="16"/>
          <w:szCs w:val="16"/>
          <w:lang w:eastAsia="en-IN" w:bidi="ar-SA"/>
          <w14:ligatures w14:val="none"/>
        </w:rPr>
        <w:t xml:space="preserve"> A.M.</w:t>
      </w:r>
      <w:r w:rsidRPr="00E845C9">
        <w:rPr>
          <w:rFonts w:ascii="Times New Roman" w:eastAsia="Times New Roman" w:hAnsi="Times New Roman" w:cs="Times New Roman"/>
          <w:color w:val="000000"/>
          <w:kern w:val="0"/>
          <w:sz w:val="16"/>
          <w:szCs w:val="16"/>
          <w:lang w:eastAsia="en-IN" w:bidi="ar-SA"/>
          <w14:ligatures w14:val="none"/>
        </w:rPr>
        <w:t xml:space="preserve">Díez-Pascual and </w:t>
      </w:r>
      <w:r w:rsidRPr="00985B22">
        <w:rPr>
          <w:rFonts w:ascii="Times New Roman" w:eastAsia="Times New Roman" w:hAnsi="Times New Roman" w:cs="Times New Roman"/>
          <w:color w:val="000000"/>
          <w:kern w:val="0"/>
          <w:sz w:val="16"/>
          <w:szCs w:val="16"/>
          <w:lang w:eastAsia="en-IN" w:bidi="ar-SA"/>
          <w14:ligatures w14:val="none"/>
        </w:rPr>
        <w:t xml:space="preserve">R. </w:t>
      </w:r>
      <w:r w:rsidRPr="00E845C9">
        <w:rPr>
          <w:rFonts w:ascii="Times New Roman" w:eastAsia="Times New Roman" w:hAnsi="Times New Roman" w:cs="Times New Roman"/>
          <w:color w:val="000000"/>
          <w:kern w:val="0"/>
          <w:sz w:val="16"/>
          <w:szCs w:val="16"/>
          <w:lang w:eastAsia="en-IN" w:bidi="ar-SA"/>
          <w14:ligatures w14:val="none"/>
        </w:rPr>
        <w:t>Behzadmehr,</w:t>
      </w:r>
      <w:r w:rsidR="00750795" w:rsidRPr="00985B22">
        <w:rPr>
          <w:rFonts w:ascii="Times New Roman" w:eastAsia="Times New Roman" w:hAnsi="Times New Roman" w:cs="Times New Roman"/>
          <w:color w:val="000000"/>
          <w:kern w:val="0"/>
          <w:sz w:val="16"/>
          <w:szCs w:val="16"/>
          <w:lang w:eastAsia="en-IN" w:bidi="ar-SA"/>
          <w14:ligatures w14:val="none"/>
        </w:rPr>
        <w:t>”</w:t>
      </w:r>
      <w:r w:rsidRPr="00E845C9">
        <w:rPr>
          <w:rFonts w:ascii="Times New Roman" w:eastAsia="Times New Roman" w:hAnsi="Times New Roman" w:cs="Times New Roman"/>
          <w:color w:val="000000"/>
          <w:kern w:val="0"/>
          <w:sz w:val="16"/>
          <w:szCs w:val="16"/>
          <w:lang w:eastAsia="en-IN" w:bidi="ar-SA"/>
          <w14:ligatures w14:val="none"/>
        </w:rPr>
        <w:t>Fluorescent-based nanosensors for selective detection of a wide range of biological macromolecules: A comprehensive review</w:t>
      </w:r>
      <w:r w:rsidR="00750795" w:rsidRPr="00985B22">
        <w:rPr>
          <w:rFonts w:ascii="Times New Roman" w:eastAsia="Times New Roman" w:hAnsi="Times New Roman" w:cs="Times New Roman"/>
          <w:color w:val="000000"/>
          <w:kern w:val="0"/>
          <w:sz w:val="16"/>
          <w:szCs w:val="16"/>
          <w:lang w:eastAsia="en-IN" w:bidi="ar-SA"/>
          <w14:ligatures w14:val="none"/>
        </w:rPr>
        <w:t>”</w:t>
      </w:r>
      <w:r w:rsidRPr="00E845C9">
        <w:rPr>
          <w:rFonts w:ascii="Times New Roman" w:eastAsia="Times New Roman" w:hAnsi="Times New Roman" w:cs="Times New Roman"/>
          <w:color w:val="000000"/>
          <w:kern w:val="0"/>
          <w:sz w:val="16"/>
          <w:szCs w:val="16"/>
          <w:lang w:eastAsia="en-IN" w:bidi="ar-SA"/>
          <w14:ligatures w14:val="none"/>
        </w:rPr>
        <w:t xml:space="preserve">. </w:t>
      </w:r>
      <w:r w:rsidRPr="00E845C9">
        <w:rPr>
          <w:rFonts w:ascii="Times New Roman" w:eastAsia="Times New Roman" w:hAnsi="Times New Roman" w:cs="Times New Roman"/>
          <w:i/>
          <w:iCs/>
          <w:color w:val="000000"/>
          <w:kern w:val="0"/>
          <w:sz w:val="16"/>
          <w:szCs w:val="16"/>
          <w:lang w:eastAsia="en-IN" w:bidi="ar-SA"/>
          <w14:ligatures w14:val="none"/>
        </w:rPr>
        <w:t>International Journal of Biological Macromolecules</w:t>
      </w:r>
      <w:r w:rsidRPr="00E845C9">
        <w:rPr>
          <w:rFonts w:ascii="Times New Roman" w:eastAsia="Times New Roman" w:hAnsi="Times New Roman" w:cs="Times New Roman"/>
          <w:color w:val="000000"/>
          <w:kern w:val="0"/>
          <w:sz w:val="16"/>
          <w:szCs w:val="16"/>
          <w:lang w:eastAsia="en-IN" w:bidi="ar-SA"/>
          <w14:ligatures w14:val="none"/>
        </w:rPr>
        <w:t xml:space="preserve">, </w:t>
      </w:r>
      <w:r w:rsidRPr="00985B22">
        <w:rPr>
          <w:rFonts w:ascii="Times New Roman" w:eastAsia="Times New Roman" w:hAnsi="Times New Roman" w:cs="Times New Roman"/>
          <w:color w:val="000000"/>
          <w:kern w:val="0"/>
          <w:sz w:val="16"/>
          <w:szCs w:val="16"/>
          <w:lang w:eastAsia="en-IN" w:bidi="ar-SA"/>
          <w14:ligatures w14:val="none"/>
        </w:rPr>
        <w:t xml:space="preserve">Vol </w:t>
      </w:r>
      <w:r w:rsidRPr="00E845C9">
        <w:rPr>
          <w:rFonts w:ascii="Times New Roman" w:eastAsia="Times New Roman" w:hAnsi="Times New Roman" w:cs="Times New Roman"/>
          <w:color w:val="000000"/>
          <w:kern w:val="0"/>
          <w:sz w:val="16"/>
          <w:szCs w:val="16"/>
          <w:lang w:eastAsia="en-IN" w:bidi="ar-SA"/>
          <w14:ligatures w14:val="none"/>
        </w:rPr>
        <w:t>206, p.115</w:t>
      </w:r>
      <w:r w:rsidRPr="00985B22">
        <w:rPr>
          <w:rFonts w:ascii="Times New Roman" w:eastAsia="Times New Roman" w:hAnsi="Times New Roman" w:cs="Times New Roman"/>
          <w:color w:val="000000"/>
          <w:kern w:val="0"/>
          <w:sz w:val="16"/>
          <w:szCs w:val="16"/>
          <w:lang w:eastAsia="en-IN" w:bidi="ar-SA"/>
          <w14:ligatures w14:val="none"/>
        </w:rPr>
        <w:t>, May 2022.</w:t>
      </w:r>
    </w:p>
    <w:p w14:paraId="7E6EC8CB" w14:textId="77777777" w:rsidR="00822A90" w:rsidRPr="00985B22" w:rsidRDefault="00822A90" w:rsidP="00E845C9">
      <w:pPr>
        <w:spacing w:after="0" w:line="240" w:lineRule="auto"/>
        <w:rPr>
          <w:rFonts w:ascii="Times New Roman" w:eastAsia="Times New Roman" w:hAnsi="Times New Roman" w:cs="Times New Roman"/>
          <w:color w:val="000000"/>
          <w:kern w:val="0"/>
          <w:sz w:val="16"/>
          <w:szCs w:val="16"/>
          <w:lang w:eastAsia="en-IN" w:bidi="ar-SA"/>
          <w14:ligatures w14:val="none"/>
        </w:rPr>
      </w:pPr>
    </w:p>
    <w:p w14:paraId="15F0BFDE" w14:textId="451B1C3F" w:rsidR="00750795" w:rsidRPr="00985B22" w:rsidRDefault="00750795" w:rsidP="00E845C9">
      <w:pPr>
        <w:spacing w:after="0" w:line="240" w:lineRule="auto"/>
        <w:rPr>
          <w:rFonts w:ascii="Times New Roman" w:hAnsi="Times New Roman" w:cs="Times New Roman"/>
          <w:color w:val="222222"/>
          <w:sz w:val="16"/>
          <w:szCs w:val="16"/>
          <w:shd w:val="clear" w:color="auto" w:fill="FFFFFF"/>
        </w:rPr>
      </w:pPr>
      <w:r w:rsidRPr="00985B22">
        <w:rPr>
          <w:rFonts w:ascii="Times New Roman" w:eastAsia="Times New Roman" w:hAnsi="Times New Roman" w:cs="Times New Roman"/>
          <w:color w:val="000000"/>
          <w:kern w:val="0"/>
          <w:sz w:val="16"/>
          <w:szCs w:val="16"/>
          <w:lang w:eastAsia="en-IN" w:bidi="ar-SA"/>
          <w14:ligatures w14:val="none"/>
        </w:rPr>
        <w:t xml:space="preserve">42. A. </w:t>
      </w:r>
      <w:r w:rsidRPr="00985B22">
        <w:rPr>
          <w:rFonts w:ascii="Times New Roman" w:hAnsi="Times New Roman" w:cs="Times New Roman"/>
          <w:color w:val="222222"/>
          <w:sz w:val="16"/>
          <w:szCs w:val="16"/>
          <w:shd w:val="clear" w:color="auto" w:fill="FFFFFF"/>
        </w:rPr>
        <w:t>Antonacci, F. Arduini, D Moscone, G. Palleschi and V.Scognamiglio. “Nanostructured (Bio) sensors for smart agriculture”. </w:t>
      </w:r>
      <w:r w:rsidRPr="00985B22">
        <w:rPr>
          <w:rFonts w:ascii="Times New Roman" w:hAnsi="Times New Roman" w:cs="Times New Roman"/>
          <w:i/>
          <w:iCs/>
          <w:color w:val="222222"/>
          <w:sz w:val="16"/>
          <w:szCs w:val="16"/>
          <w:shd w:val="clear" w:color="auto" w:fill="FFFFFF"/>
        </w:rPr>
        <w:t>TrAC Trends in Analytical Chemistry</w:t>
      </w:r>
      <w:r w:rsidRPr="00985B22">
        <w:rPr>
          <w:rFonts w:ascii="Times New Roman" w:hAnsi="Times New Roman" w:cs="Times New Roman"/>
          <w:color w:val="222222"/>
          <w:sz w:val="16"/>
          <w:szCs w:val="16"/>
          <w:shd w:val="clear" w:color="auto" w:fill="FFFFFF"/>
        </w:rPr>
        <w:t xml:space="preserve">, Vol </w:t>
      </w:r>
      <w:r w:rsidRPr="00985B22">
        <w:rPr>
          <w:rFonts w:ascii="Times New Roman" w:hAnsi="Times New Roman" w:cs="Times New Roman"/>
          <w:i/>
          <w:iCs/>
          <w:color w:val="222222"/>
          <w:sz w:val="16"/>
          <w:szCs w:val="16"/>
          <w:shd w:val="clear" w:color="auto" w:fill="FFFFFF"/>
        </w:rPr>
        <w:t>98</w:t>
      </w:r>
      <w:r w:rsidRPr="00985B22">
        <w:rPr>
          <w:rFonts w:ascii="Times New Roman" w:hAnsi="Times New Roman" w:cs="Times New Roman"/>
          <w:color w:val="222222"/>
          <w:sz w:val="16"/>
          <w:szCs w:val="16"/>
          <w:shd w:val="clear" w:color="auto" w:fill="FFFFFF"/>
        </w:rPr>
        <w:t>, p.95, Jan 2018.</w:t>
      </w:r>
    </w:p>
    <w:p w14:paraId="04BD67EC" w14:textId="77777777" w:rsidR="00750795" w:rsidRPr="00985B22" w:rsidRDefault="00750795" w:rsidP="00E845C9">
      <w:pPr>
        <w:spacing w:after="0" w:line="240" w:lineRule="auto"/>
        <w:rPr>
          <w:rFonts w:ascii="Times New Roman" w:hAnsi="Times New Roman" w:cs="Times New Roman"/>
          <w:color w:val="222222"/>
          <w:sz w:val="16"/>
          <w:szCs w:val="16"/>
          <w:shd w:val="clear" w:color="auto" w:fill="FFFFFF"/>
        </w:rPr>
      </w:pPr>
    </w:p>
    <w:p w14:paraId="684A10BC" w14:textId="6D984E27" w:rsidR="00750795" w:rsidRPr="00985B22" w:rsidRDefault="00750795" w:rsidP="00E845C9">
      <w:pPr>
        <w:spacing w:after="0" w:line="240" w:lineRule="auto"/>
        <w:rPr>
          <w:rFonts w:ascii="Times New Roman" w:hAnsi="Times New Roman" w:cs="Times New Roman"/>
          <w:color w:val="222222"/>
          <w:sz w:val="16"/>
          <w:szCs w:val="16"/>
          <w:shd w:val="clear" w:color="auto" w:fill="FFFFFF"/>
        </w:rPr>
      </w:pPr>
      <w:r w:rsidRPr="00985B22">
        <w:rPr>
          <w:rFonts w:ascii="Times New Roman" w:hAnsi="Times New Roman" w:cs="Times New Roman"/>
          <w:color w:val="222222"/>
          <w:sz w:val="16"/>
          <w:szCs w:val="16"/>
          <w:shd w:val="clear" w:color="auto" w:fill="FFFFFF"/>
        </w:rPr>
        <w:t>43. Y.Xu, Y.Dhaouadi, P. Stoodley, and D.Ren. “Sensing the unreachable: challenges and opportunities in biofilm detection”. </w:t>
      </w:r>
      <w:r w:rsidRPr="00985B22">
        <w:rPr>
          <w:rFonts w:ascii="Times New Roman" w:hAnsi="Times New Roman" w:cs="Times New Roman"/>
          <w:i/>
          <w:iCs/>
          <w:color w:val="222222"/>
          <w:sz w:val="16"/>
          <w:szCs w:val="16"/>
          <w:shd w:val="clear" w:color="auto" w:fill="FFFFFF"/>
        </w:rPr>
        <w:t>Current opinion in biotechnology</w:t>
      </w:r>
      <w:r w:rsidRPr="00985B22">
        <w:rPr>
          <w:rFonts w:ascii="Times New Roman" w:hAnsi="Times New Roman" w:cs="Times New Roman"/>
          <w:color w:val="222222"/>
          <w:sz w:val="16"/>
          <w:szCs w:val="16"/>
          <w:shd w:val="clear" w:color="auto" w:fill="FFFFFF"/>
        </w:rPr>
        <w:t xml:space="preserve">, Vol </w:t>
      </w:r>
      <w:r w:rsidRPr="00985B22">
        <w:rPr>
          <w:rFonts w:ascii="Times New Roman" w:hAnsi="Times New Roman" w:cs="Times New Roman"/>
          <w:i/>
          <w:iCs/>
          <w:color w:val="222222"/>
          <w:sz w:val="16"/>
          <w:szCs w:val="16"/>
          <w:shd w:val="clear" w:color="auto" w:fill="FFFFFF"/>
        </w:rPr>
        <w:t>64</w:t>
      </w:r>
      <w:r w:rsidRPr="00985B22">
        <w:rPr>
          <w:rFonts w:ascii="Times New Roman" w:hAnsi="Times New Roman" w:cs="Times New Roman"/>
          <w:color w:val="222222"/>
          <w:sz w:val="16"/>
          <w:szCs w:val="16"/>
          <w:shd w:val="clear" w:color="auto" w:fill="FFFFFF"/>
        </w:rPr>
        <w:t>, p.79, Aug. 2020.</w:t>
      </w:r>
    </w:p>
    <w:p w14:paraId="6A9C81F2" w14:textId="77777777" w:rsidR="00750795" w:rsidRPr="00985B22" w:rsidRDefault="00750795" w:rsidP="00E845C9">
      <w:pPr>
        <w:spacing w:after="0" w:line="240" w:lineRule="auto"/>
        <w:rPr>
          <w:rFonts w:ascii="Times New Roman" w:hAnsi="Times New Roman" w:cs="Times New Roman"/>
          <w:color w:val="222222"/>
          <w:sz w:val="16"/>
          <w:szCs w:val="16"/>
          <w:shd w:val="clear" w:color="auto" w:fill="FFFFFF"/>
        </w:rPr>
      </w:pPr>
    </w:p>
    <w:p w14:paraId="4AE570CE" w14:textId="67D48CEF" w:rsidR="00750795" w:rsidRPr="00985B22" w:rsidRDefault="00750795" w:rsidP="00E845C9">
      <w:pPr>
        <w:spacing w:after="0" w:line="240" w:lineRule="auto"/>
        <w:rPr>
          <w:rFonts w:ascii="Times New Roman" w:hAnsi="Times New Roman" w:cs="Times New Roman"/>
          <w:color w:val="222222"/>
          <w:sz w:val="16"/>
          <w:szCs w:val="16"/>
          <w:shd w:val="clear" w:color="auto" w:fill="FFFFFF"/>
        </w:rPr>
      </w:pPr>
      <w:r w:rsidRPr="00985B22">
        <w:rPr>
          <w:rFonts w:ascii="Times New Roman" w:hAnsi="Times New Roman" w:cs="Times New Roman"/>
          <w:color w:val="222222"/>
          <w:sz w:val="16"/>
          <w:szCs w:val="16"/>
          <w:shd w:val="clear" w:color="auto" w:fill="FFFFFF"/>
        </w:rPr>
        <w:t>44. J.C. Negrete, “Nanotechnology an option in Mexican agriculture”. </w:t>
      </w:r>
      <w:r w:rsidRPr="00985B22">
        <w:rPr>
          <w:rFonts w:ascii="Times New Roman" w:hAnsi="Times New Roman" w:cs="Times New Roman"/>
          <w:i/>
          <w:iCs/>
          <w:color w:val="222222"/>
          <w:sz w:val="16"/>
          <w:szCs w:val="16"/>
          <w:shd w:val="clear" w:color="auto" w:fill="FFFFFF"/>
        </w:rPr>
        <w:t>Journal of Biotechnology &amp; Bioinformatics Research</w:t>
      </w:r>
      <w:r w:rsidRPr="00985B22">
        <w:rPr>
          <w:rFonts w:ascii="Times New Roman" w:hAnsi="Times New Roman" w:cs="Times New Roman"/>
          <w:color w:val="222222"/>
          <w:sz w:val="16"/>
          <w:szCs w:val="16"/>
          <w:shd w:val="clear" w:color="auto" w:fill="FFFFFF"/>
        </w:rPr>
        <w:t xml:space="preserve">, Vol </w:t>
      </w:r>
      <w:r w:rsidRPr="00985B22">
        <w:rPr>
          <w:rFonts w:ascii="Times New Roman" w:hAnsi="Times New Roman" w:cs="Times New Roman"/>
          <w:i/>
          <w:iCs/>
          <w:color w:val="222222"/>
          <w:sz w:val="16"/>
          <w:szCs w:val="16"/>
          <w:shd w:val="clear" w:color="auto" w:fill="FFFFFF"/>
        </w:rPr>
        <w:t>2 No</w:t>
      </w:r>
      <w:r w:rsidRPr="00985B22">
        <w:rPr>
          <w:rFonts w:ascii="Times New Roman" w:hAnsi="Times New Roman" w:cs="Times New Roman"/>
          <w:color w:val="222222"/>
          <w:sz w:val="16"/>
          <w:szCs w:val="16"/>
          <w:shd w:val="clear" w:color="auto" w:fill="FFFFFF"/>
        </w:rPr>
        <w:t>. 2, p.1, 2020.</w:t>
      </w:r>
    </w:p>
    <w:p w14:paraId="1C0005E7" w14:textId="77777777" w:rsidR="00750795" w:rsidRPr="00985B22" w:rsidRDefault="00750795" w:rsidP="00E845C9">
      <w:pPr>
        <w:spacing w:after="0" w:line="240" w:lineRule="auto"/>
        <w:rPr>
          <w:rFonts w:ascii="Times New Roman" w:hAnsi="Times New Roman" w:cs="Times New Roman"/>
          <w:color w:val="222222"/>
          <w:sz w:val="16"/>
          <w:szCs w:val="16"/>
          <w:shd w:val="clear" w:color="auto" w:fill="FFFFFF"/>
        </w:rPr>
      </w:pPr>
    </w:p>
    <w:p w14:paraId="4070FB8A" w14:textId="504D0AAB" w:rsidR="00750795" w:rsidRPr="00985B22" w:rsidRDefault="00750795" w:rsidP="00E845C9">
      <w:pPr>
        <w:spacing w:after="0" w:line="240" w:lineRule="auto"/>
        <w:rPr>
          <w:rFonts w:ascii="Times New Roman" w:eastAsia="Times New Roman" w:hAnsi="Times New Roman" w:cs="Times New Roman"/>
          <w:color w:val="000000"/>
          <w:kern w:val="0"/>
          <w:sz w:val="16"/>
          <w:szCs w:val="16"/>
          <w:lang w:eastAsia="en-IN" w:bidi="ar-SA"/>
          <w14:ligatures w14:val="none"/>
        </w:rPr>
      </w:pPr>
      <w:r w:rsidRPr="00985B22">
        <w:rPr>
          <w:rFonts w:ascii="Times New Roman" w:hAnsi="Times New Roman" w:cs="Times New Roman"/>
          <w:color w:val="222222"/>
          <w:sz w:val="16"/>
          <w:szCs w:val="16"/>
          <w:shd w:val="clear" w:color="auto" w:fill="FFFFFF"/>
        </w:rPr>
        <w:t>45. A.James, F. Franco, E.M. Merca, S. Rodriguez,F. Johny, P. Balidon-Veronica, M. Divina,</w:t>
      </w:r>
      <w:r w:rsidR="00A8648E" w:rsidRPr="00985B22">
        <w:rPr>
          <w:rFonts w:ascii="Times New Roman" w:hAnsi="Times New Roman" w:cs="Times New Roman"/>
          <w:color w:val="222222"/>
          <w:sz w:val="16"/>
          <w:szCs w:val="16"/>
          <w:shd w:val="clear" w:color="auto" w:fill="FFFFFF"/>
        </w:rPr>
        <w:t>A.</w:t>
      </w:r>
      <w:r w:rsidRPr="00985B22">
        <w:rPr>
          <w:rFonts w:ascii="Times New Roman" w:hAnsi="Times New Roman" w:cs="Times New Roman"/>
          <w:color w:val="222222"/>
          <w:sz w:val="16"/>
          <w:szCs w:val="16"/>
          <w:shd w:val="clear" w:color="auto" w:fill="FFFFFF"/>
        </w:rPr>
        <w:t xml:space="preserve"> Evangelyn, </w:t>
      </w:r>
      <w:r w:rsidR="00A8648E" w:rsidRPr="00985B22">
        <w:rPr>
          <w:rFonts w:ascii="Times New Roman" w:hAnsi="Times New Roman" w:cs="Times New Roman"/>
          <w:color w:val="222222"/>
          <w:sz w:val="16"/>
          <w:szCs w:val="16"/>
          <w:shd w:val="clear" w:color="auto" w:fill="FFFFFF"/>
        </w:rPr>
        <w:t xml:space="preserve">C. </w:t>
      </w:r>
      <w:r w:rsidRPr="00985B22">
        <w:rPr>
          <w:rFonts w:ascii="Times New Roman" w:hAnsi="Times New Roman" w:cs="Times New Roman"/>
          <w:color w:val="222222"/>
          <w:sz w:val="16"/>
          <w:szCs w:val="16"/>
          <w:shd w:val="clear" w:color="auto" w:fill="FFFFFF"/>
        </w:rPr>
        <w:t>Alocilja, and</w:t>
      </w:r>
      <w:r w:rsidR="00A8648E" w:rsidRPr="00985B22">
        <w:rPr>
          <w:rFonts w:ascii="Times New Roman" w:hAnsi="Times New Roman" w:cs="Times New Roman"/>
          <w:color w:val="222222"/>
          <w:sz w:val="16"/>
          <w:szCs w:val="16"/>
          <w:shd w:val="clear" w:color="auto" w:fill="FFFFFF"/>
        </w:rPr>
        <w:t xml:space="preserve"> L.M.</w:t>
      </w:r>
      <w:r w:rsidRPr="00985B22">
        <w:rPr>
          <w:rFonts w:ascii="Times New Roman" w:hAnsi="Times New Roman" w:cs="Times New Roman"/>
          <w:color w:val="222222"/>
          <w:sz w:val="16"/>
          <w:szCs w:val="16"/>
          <w:shd w:val="clear" w:color="auto" w:fill="FFFFFF"/>
        </w:rPr>
        <w:t xml:space="preserve"> Fernando</w:t>
      </w:r>
      <w:r w:rsidR="00A8648E" w:rsidRPr="00985B22">
        <w:rPr>
          <w:rFonts w:ascii="Times New Roman" w:hAnsi="Times New Roman" w:cs="Times New Roman"/>
          <w:color w:val="222222"/>
          <w:sz w:val="16"/>
          <w:szCs w:val="16"/>
          <w:shd w:val="clear" w:color="auto" w:fill="FFFFFF"/>
        </w:rPr>
        <w:t>.</w:t>
      </w:r>
      <w:r w:rsidRPr="00985B22">
        <w:rPr>
          <w:rFonts w:ascii="Times New Roman" w:hAnsi="Times New Roman" w:cs="Times New Roman"/>
          <w:color w:val="222222"/>
          <w:sz w:val="16"/>
          <w:szCs w:val="16"/>
          <w:shd w:val="clear" w:color="auto" w:fill="FFFFFF"/>
        </w:rPr>
        <w:t xml:space="preserve"> </w:t>
      </w:r>
      <w:r w:rsidR="00A8648E" w:rsidRPr="00985B22">
        <w:rPr>
          <w:rFonts w:ascii="Times New Roman" w:hAnsi="Times New Roman" w:cs="Times New Roman"/>
          <w:color w:val="222222"/>
          <w:sz w:val="16"/>
          <w:szCs w:val="16"/>
          <w:shd w:val="clear" w:color="auto" w:fill="FFFFFF"/>
        </w:rPr>
        <w:t>“</w:t>
      </w:r>
      <w:r w:rsidRPr="00985B22">
        <w:rPr>
          <w:rFonts w:ascii="Times New Roman" w:hAnsi="Times New Roman" w:cs="Times New Roman"/>
          <w:color w:val="222222"/>
          <w:sz w:val="16"/>
          <w:szCs w:val="16"/>
          <w:shd w:val="clear" w:color="auto" w:fill="FFFFFF"/>
        </w:rPr>
        <w:t>DNA based electrochemical nanobiosensor for the detection of Phytophthora palmivora causing black pod rot in cacao (Theobroma cacao L.) pods</w:t>
      </w:r>
      <w:r w:rsidR="00A8648E" w:rsidRPr="00985B22">
        <w:rPr>
          <w:rFonts w:ascii="Times New Roman" w:hAnsi="Times New Roman" w:cs="Times New Roman"/>
          <w:color w:val="222222"/>
          <w:sz w:val="16"/>
          <w:szCs w:val="16"/>
          <w:shd w:val="clear" w:color="auto" w:fill="FFFFFF"/>
        </w:rPr>
        <w:t>”</w:t>
      </w:r>
      <w:r w:rsidRPr="00985B22">
        <w:rPr>
          <w:rFonts w:ascii="Times New Roman" w:hAnsi="Times New Roman" w:cs="Times New Roman"/>
          <w:color w:val="222222"/>
          <w:sz w:val="16"/>
          <w:szCs w:val="16"/>
          <w:shd w:val="clear" w:color="auto" w:fill="FFFFFF"/>
        </w:rPr>
        <w:t>. </w:t>
      </w:r>
      <w:r w:rsidRPr="00985B22">
        <w:rPr>
          <w:rFonts w:ascii="Times New Roman" w:hAnsi="Times New Roman" w:cs="Times New Roman"/>
          <w:i/>
          <w:iCs/>
          <w:color w:val="222222"/>
          <w:sz w:val="16"/>
          <w:szCs w:val="16"/>
          <w:shd w:val="clear" w:color="auto" w:fill="FFFFFF"/>
        </w:rPr>
        <w:t>Physiol. Mol. Plant Pathol</w:t>
      </w:r>
      <w:r w:rsidRPr="00985B22">
        <w:rPr>
          <w:rFonts w:ascii="Times New Roman" w:hAnsi="Times New Roman" w:cs="Times New Roman"/>
          <w:color w:val="222222"/>
          <w:sz w:val="16"/>
          <w:szCs w:val="16"/>
          <w:shd w:val="clear" w:color="auto" w:fill="FFFFFF"/>
        </w:rPr>
        <w:t>, </w:t>
      </w:r>
      <w:r w:rsidR="00A8648E" w:rsidRPr="00985B22">
        <w:rPr>
          <w:rFonts w:ascii="Times New Roman" w:hAnsi="Times New Roman" w:cs="Times New Roman"/>
          <w:color w:val="222222"/>
          <w:sz w:val="16"/>
          <w:szCs w:val="16"/>
          <w:shd w:val="clear" w:color="auto" w:fill="FFFFFF"/>
        </w:rPr>
        <w:t xml:space="preserve">Vol </w:t>
      </w:r>
      <w:r w:rsidRPr="00985B22">
        <w:rPr>
          <w:rFonts w:ascii="Times New Roman" w:hAnsi="Times New Roman" w:cs="Times New Roman"/>
          <w:i/>
          <w:iCs/>
          <w:color w:val="222222"/>
          <w:sz w:val="16"/>
          <w:szCs w:val="16"/>
          <w:shd w:val="clear" w:color="auto" w:fill="FFFFFF"/>
        </w:rPr>
        <w:t>107</w:t>
      </w:r>
      <w:r w:rsidRPr="00985B22">
        <w:rPr>
          <w:rFonts w:ascii="Times New Roman" w:hAnsi="Times New Roman" w:cs="Times New Roman"/>
          <w:color w:val="222222"/>
          <w:sz w:val="16"/>
          <w:szCs w:val="16"/>
          <w:shd w:val="clear" w:color="auto" w:fill="FFFFFF"/>
        </w:rPr>
        <w:t>, p.14</w:t>
      </w:r>
      <w:r w:rsidR="00A8648E" w:rsidRPr="00985B22">
        <w:rPr>
          <w:rFonts w:ascii="Times New Roman" w:hAnsi="Times New Roman" w:cs="Times New Roman"/>
          <w:color w:val="222222"/>
          <w:sz w:val="16"/>
          <w:szCs w:val="16"/>
          <w:shd w:val="clear" w:color="auto" w:fill="FFFFFF"/>
        </w:rPr>
        <w:t>, 2019.</w:t>
      </w:r>
    </w:p>
    <w:p w14:paraId="407515E8" w14:textId="4BAB9234" w:rsidR="00E845C9" w:rsidRPr="00355F77" w:rsidRDefault="00E845C9" w:rsidP="002E5700">
      <w:pPr>
        <w:autoSpaceDE w:val="0"/>
        <w:autoSpaceDN w:val="0"/>
        <w:adjustRightInd w:val="0"/>
        <w:spacing w:after="0" w:line="240" w:lineRule="auto"/>
        <w:rPr>
          <w:rFonts w:ascii="Times New Roman" w:hAnsi="Times New Roman" w:cs="Times New Roman"/>
          <w:color w:val="000000" w:themeColor="text1"/>
          <w:sz w:val="16"/>
          <w:szCs w:val="16"/>
          <w:shd w:val="clear" w:color="auto" w:fill="FFFFFF"/>
        </w:rPr>
      </w:pPr>
    </w:p>
    <w:p w14:paraId="185520A4" w14:textId="40DE9BF0" w:rsidR="00950D45" w:rsidRPr="00355F77" w:rsidRDefault="00A8648E" w:rsidP="002E5700">
      <w:pPr>
        <w:autoSpaceDE w:val="0"/>
        <w:autoSpaceDN w:val="0"/>
        <w:adjustRightInd w:val="0"/>
        <w:spacing w:after="0" w:line="240" w:lineRule="auto"/>
        <w:rPr>
          <w:rFonts w:ascii="Times New Roman" w:hAnsi="Times New Roman" w:cs="Times New Roman"/>
          <w:color w:val="000000" w:themeColor="text1"/>
          <w:sz w:val="16"/>
          <w:szCs w:val="16"/>
          <w:shd w:val="clear" w:color="auto" w:fill="FFFFFF"/>
        </w:rPr>
      </w:pPr>
      <w:r>
        <w:rPr>
          <w:rFonts w:ascii="Times New Roman" w:hAnsi="Times New Roman" w:cs="Times New Roman"/>
          <w:color w:val="000000" w:themeColor="text1"/>
          <w:sz w:val="16"/>
          <w:szCs w:val="16"/>
          <w:shd w:val="clear" w:color="auto" w:fill="FFFFFF"/>
        </w:rPr>
        <w:t>46</w:t>
      </w:r>
      <w:r w:rsidR="00950D45" w:rsidRPr="00355F77">
        <w:rPr>
          <w:rFonts w:ascii="Times New Roman" w:hAnsi="Times New Roman" w:cs="Times New Roman"/>
          <w:color w:val="000000" w:themeColor="text1"/>
          <w:sz w:val="16"/>
          <w:szCs w:val="16"/>
          <w:shd w:val="clear" w:color="auto" w:fill="FFFFFF"/>
        </w:rPr>
        <w:t>.  K.A. Abd-Elsalam, ed. “</w:t>
      </w:r>
      <w:r w:rsidR="00950D45" w:rsidRPr="00355F77">
        <w:rPr>
          <w:rFonts w:ascii="Times New Roman" w:hAnsi="Times New Roman" w:cs="Times New Roman"/>
          <w:i/>
          <w:iCs/>
          <w:color w:val="000000" w:themeColor="text1"/>
          <w:sz w:val="16"/>
          <w:szCs w:val="16"/>
          <w:shd w:val="clear" w:color="auto" w:fill="FFFFFF"/>
        </w:rPr>
        <w:t>Fungal Cell Factories for Sustainable Nanomaterials Productions and Agricultural Applications”</w:t>
      </w:r>
      <w:r w:rsidR="00950D45" w:rsidRPr="00355F77">
        <w:rPr>
          <w:rFonts w:ascii="Times New Roman" w:hAnsi="Times New Roman" w:cs="Times New Roman"/>
          <w:color w:val="000000" w:themeColor="text1"/>
          <w:sz w:val="16"/>
          <w:szCs w:val="16"/>
          <w:shd w:val="clear" w:color="auto" w:fill="FFFFFF"/>
        </w:rPr>
        <w:t>. Elsevier, Oct 2022.</w:t>
      </w:r>
    </w:p>
    <w:p w14:paraId="0725EC5A" w14:textId="77777777" w:rsidR="00434B18" w:rsidRPr="00355F77" w:rsidRDefault="00434B18" w:rsidP="002E5700">
      <w:pPr>
        <w:autoSpaceDE w:val="0"/>
        <w:autoSpaceDN w:val="0"/>
        <w:adjustRightInd w:val="0"/>
        <w:spacing w:after="0" w:line="240" w:lineRule="auto"/>
        <w:rPr>
          <w:rFonts w:ascii="Times New Roman" w:hAnsi="Times New Roman" w:cs="Times New Roman"/>
          <w:color w:val="000000" w:themeColor="text1"/>
          <w:sz w:val="16"/>
          <w:szCs w:val="16"/>
          <w:shd w:val="clear" w:color="auto" w:fill="FFFFFF"/>
        </w:rPr>
      </w:pPr>
    </w:p>
    <w:p w14:paraId="7B5C0726" w14:textId="1DE464CA" w:rsidR="000249DD" w:rsidRPr="00355F77" w:rsidRDefault="00A8648E" w:rsidP="000249DD">
      <w:pPr>
        <w:autoSpaceDE w:val="0"/>
        <w:autoSpaceDN w:val="0"/>
        <w:adjustRightInd w:val="0"/>
        <w:spacing w:after="0" w:line="240" w:lineRule="auto"/>
        <w:rPr>
          <w:rFonts w:ascii="Times New Roman" w:hAnsi="Times New Roman" w:cs="Times New Roman"/>
          <w:color w:val="000000" w:themeColor="text1"/>
          <w:kern w:val="0"/>
          <w:sz w:val="16"/>
          <w:szCs w:val="16"/>
          <w:lang w:bidi="ar-SA"/>
        </w:rPr>
      </w:pPr>
      <w:r>
        <w:rPr>
          <w:rFonts w:ascii="Times New Roman" w:hAnsi="Times New Roman" w:cs="Times New Roman"/>
          <w:color w:val="000000" w:themeColor="text1"/>
          <w:sz w:val="16"/>
          <w:szCs w:val="16"/>
          <w:shd w:val="clear" w:color="auto" w:fill="FFFFFF"/>
        </w:rPr>
        <w:t>47</w:t>
      </w:r>
      <w:r w:rsidR="00950D45" w:rsidRPr="00355F77">
        <w:rPr>
          <w:rFonts w:ascii="Times New Roman" w:hAnsi="Times New Roman" w:cs="Times New Roman"/>
          <w:color w:val="000000" w:themeColor="text1"/>
          <w:sz w:val="16"/>
          <w:szCs w:val="16"/>
          <w:shd w:val="clear" w:color="auto" w:fill="FFFFFF"/>
        </w:rPr>
        <w:t>.</w:t>
      </w:r>
      <w:r w:rsidR="000249DD" w:rsidRPr="00355F77">
        <w:rPr>
          <w:rFonts w:ascii="Times New Roman" w:hAnsi="Times New Roman" w:cs="Times New Roman"/>
          <w:color w:val="000000" w:themeColor="text1"/>
          <w:sz w:val="16"/>
          <w:szCs w:val="16"/>
          <w:shd w:val="clear" w:color="auto" w:fill="FFFFFF"/>
        </w:rPr>
        <w:t xml:space="preserve"> D.</w:t>
      </w:r>
      <w:r w:rsidR="002E5700" w:rsidRPr="00355F77">
        <w:rPr>
          <w:rFonts w:ascii="Times New Roman" w:hAnsi="Times New Roman" w:cs="Times New Roman"/>
          <w:color w:val="000000" w:themeColor="text1"/>
          <w:kern w:val="0"/>
          <w:sz w:val="16"/>
          <w:szCs w:val="16"/>
          <w:lang w:bidi="ar-SA"/>
        </w:rPr>
        <w:t xml:space="preserve"> </w:t>
      </w:r>
      <w:r w:rsidR="000249DD" w:rsidRPr="00355F77">
        <w:rPr>
          <w:rFonts w:ascii="Times New Roman" w:hAnsi="Times New Roman" w:cs="Times New Roman"/>
          <w:color w:val="000000" w:themeColor="text1"/>
          <w:sz w:val="16"/>
          <w:szCs w:val="16"/>
          <w:shd w:val="clear" w:color="auto" w:fill="FFFFFF"/>
        </w:rPr>
        <w:t>MubarakAli, H. Kim, P. S. Venkatesh, J. W.Kim &amp; S. Y. Lee “ A systemic review on the synthesis, characterization, and applications of palladium nanoparticles in biomedicine”. </w:t>
      </w:r>
      <w:r w:rsidR="000249DD" w:rsidRPr="00355F77">
        <w:rPr>
          <w:rFonts w:ascii="Times New Roman" w:hAnsi="Times New Roman" w:cs="Times New Roman"/>
          <w:i/>
          <w:iCs/>
          <w:color w:val="000000" w:themeColor="text1"/>
          <w:sz w:val="16"/>
          <w:szCs w:val="16"/>
          <w:shd w:val="clear" w:color="auto" w:fill="FFFFFF"/>
        </w:rPr>
        <w:t>Applied Biochemistry and Biotechnology</w:t>
      </w:r>
      <w:r w:rsidR="000249DD" w:rsidRPr="00355F77">
        <w:rPr>
          <w:rFonts w:ascii="Times New Roman" w:hAnsi="Times New Roman" w:cs="Times New Roman"/>
          <w:color w:val="000000" w:themeColor="text1"/>
          <w:sz w:val="16"/>
          <w:szCs w:val="16"/>
          <w:shd w:val="clear" w:color="auto" w:fill="FFFFFF"/>
        </w:rPr>
        <w:t>,</w:t>
      </w:r>
      <w:r w:rsidR="00645970" w:rsidRPr="00355F77">
        <w:rPr>
          <w:rFonts w:ascii="Times New Roman" w:hAnsi="Times New Roman" w:cs="Times New Roman"/>
          <w:color w:val="000000" w:themeColor="text1"/>
          <w:sz w:val="16"/>
          <w:szCs w:val="16"/>
          <w:shd w:val="clear" w:color="auto" w:fill="FFFFFF"/>
        </w:rPr>
        <w:t xml:space="preserve"> </w:t>
      </w:r>
      <w:r w:rsidR="000249DD" w:rsidRPr="00355F77">
        <w:rPr>
          <w:rFonts w:ascii="Times New Roman" w:hAnsi="Times New Roman" w:cs="Times New Roman"/>
          <w:color w:val="000000" w:themeColor="text1"/>
          <w:sz w:val="16"/>
          <w:szCs w:val="16"/>
          <w:shd w:val="clear" w:color="auto" w:fill="FFFFFF"/>
        </w:rPr>
        <w:t>p.1, March 2022.</w:t>
      </w:r>
      <w:r w:rsidR="000249DD" w:rsidRPr="00355F77">
        <w:rPr>
          <w:rFonts w:ascii="Times New Roman" w:hAnsi="Times New Roman" w:cs="Times New Roman"/>
          <w:color w:val="000000" w:themeColor="text1"/>
          <w:kern w:val="0"/>
          <w:sz w:val="16"/>
          <w:szCs w:val="16"/>
          <w:lang w:bidi="ar-SA"/>
        </w:rPr>
        <w:t xml:space="preserve"> </w:t>
      </w:r>
    </w:p>
    <w:p w14:paraId="3E317625" w14:textId="77777777" w:rsidR="000249DD" w:rsidRPr="00355F77" w:rsidRDefault="000249DD" w:rsidP="000249DD">
      <w:pPr>
        <w:autoSpaceDE w:val="0"/>
        <w:autoSpaceDN w:val="0"/>
        <w:adjustRightInd w:val="0"/>
        <w:spacing w:after="0" w:line="240" w:lineRule="auto"/>
        <w:rPr>
          <w:rFonts w:ascii="Times New Roman" w:hAnsi="Times New Roman" w:cs="Times New Roman"/>
          <w:color w:val="000000" w:themeColor="text1"/>
          <w:kern w:val="0"/>
          <w:sz w:val="16"/>
          <w:szCs w:val="16"/>
          <w:lang w:bidi="ar-SA"/>
        </w:rPr>
      </w:pPr>
    </w:p>
    <w:p w14:paraId="6290DE5B" w14:textId="7AA49BFE" w:rsidR="000249DD" w:rsidRPr="00355F77" w:rsidRDefault="00A8648E" w:rsidP="000249DD">
      <w:pPr>
        <w:autoSpaceDE w:val="0"/>
        <w:autoSpaceDN w:val="0"/>
        <w:adjustRightInd w:val="0"/>
        <w:spacing w:after="0" w:line="240" w:lineRule="auto"/>
        <w:rPr>
          <w:rFonts w:ascii="Times New Roman" w:hAnsi="Times New Roman" w:cs="Times New Roman"/>
          <w:color w:val="000000" w:themeColor="text1"/>
          <w:kern w:val="0"/>
          <w:sz w:val="16"/>
          <w:szCs w:val="16"/>
          <w:lang w:bidi="ar-SA"/>
        </w:rPr>
      </w:pPr>
      <w:r>
        <w:rPr>
          <w:rFonts w:ascii="Times New Roman" w:hAnsi="Times New Roman" w:cs="Times New Roman"/>
          <w:color w:val="000000" w:themeColor="text1"/>
          <w:kern w:val="0"/>
          <w:sz w:val="16"/>
          <w:szCs w:val="16"/>
          <w:lang w:bidi="ar-SA"/>
        </w:rPr>
        <w:t>48.</w:t>
      </w:r>
      <w:r w:rsidR="00950D45" w:rsidRPr="00355F77">
        <w:rPr>
          <w:rFonts w:ascii="Times New Roman" w:hAnsi="Times New Roman" w:cs="Times New Roman"/>
          <w:color w:val="000000" w:themeColor="text1"/>
          <w:kern w:val="0"/>
          <w:sz w:val="16"/>
          <w:szCs w:val="16"/>
          <w:lang w:bidi="ar-SA"/>
        </w:rPr>
        <w:t xml:space="preserve"> </w:t>
      </w:r>
      <w:r w:rsidR="000249DD" w:rsidRPr="00355F77">
        <w:rPr>
          <w:rFonts w:ascii="Times New Roman" w:hAnsi="Times New Roman" w:cs="Times New Roman"/>
          <w:color w:val="000000" w:themeColor="text1"/>
          <w:sz w:val="16"/>
          <w:szCs w:val="16"/>
          <w:shd w:val="clear" w:color="auto" w:fill="FFFFFF"/>
        </w:rPr>
        <w:t xml:space="preserve"> A. A.</w:t>
      </w:r>
      <w:r w:rsidR="00D0109B" w:rsidRPr="00355F77">
        <w:rPr>
          <w:rFonts w:ascii="Times New Roman" w:hAnsi="Times New Roman" w:cs="Times New Roman"/>
          <w:color w:val="000000" w:themeColor="text1"/>
          <w:kern w:val="0"/>
          <w:sz w:val="16"/>
          <w:szCs w:val="16"/>
          <w:lang w:bidi="ar-SA"/>
        </w:rPr>
        <w:t xml:space="preserve"> </w:t>
      </w:r>
      <w:r w:rsidR="000249DD" w:rsidRPr="00355F77">
        <w:rPr>
          <w:rFonts w:ascii="Times New Roman" w:hAnsi="Times New Roman" w:cs="Times New Roman"/>
          <w:color w:val="000000" w:themeColor="text1"/>
          <w:sz w:val="16"/>
          <w:szCs w:val="16"/>
          <w:shd w:val="clear" w:color="auto" w:fill="FFFFFF"/>
        </w:rPr>
        <w:t>Yaqoob, H.Ahmad, T. A.Ismail,&amp; Mohamad Ibrahim, M. N. (2020). “Recent advances in metal decorated nanomaterials and their various biological applications: A review”. </w:t>
      </w:r>
      <w:r w:rsidR="000249DD" w:rsidRPr="00355F77">
        <w:rPr>
          <w:rFonts w:ascii="Times New Roman" w:hAnsi="Times New Roman" w:cs="Times New Roman"/>
          <w:i/>
          <w:iCs/>
          <w:color w:val="000000" w:themeColor="text1"/>
          <w:sz w:val="16"/>
          <w:szCs w:val="16"/>
          <w:shd w:val="clear" w:color="auto" w:fill="FFFFFF"/>
        </w:rPr>
        <w:t>Frontiers in chemistry</w:t>
      </w:r>
      <w:r w:rsidR="000249DD" w:rsidRPr="00355F77">
        <w:rPr>
          <w:rFonts w:ascii="Times New Roman" w:hAnsi="Times New Roman" w:cs="Times New Roman"/>
          <w:color w:val="000000" w:themeColor="text1"/>
          <w:sz w:val="16"/>
          <w:szCs w:val="16"/>
          <w:shd w:val="clear" w:color="auto" w:fill="FFFFFF"/>
        </w:rPr>
        <w:t xml:space="preserve">, Vol </w:t>
      </w:r>
      <w:r w:rsidR="000249DD" w:rsidRPr="00355F77">
        <w:rPr>
          <w:rFonts w:ascii="Times New Roman" w:hAnsi="Times New Roman" w:cs="Times New Roman"/>
          <w:i/>
          <w:iCs/>
          <w:color w:val="000000" w:themeColor="text1"/>
          <w:sz w:val="16"/>
          <w:szCs w:val="16"/>
          <w:shd w:val="clear" w:color="auto" w:fill="FFFFFF"/>
        </w:rPr>
        <w:t>8</w:t>
      </w:r>
      <w:r w:rsidR="000249DD" w:rsidRPr="00355F77">
        <w:rPr>
          <w:rFonts w:ascii="Times New Roman" w:hAnsi="Times New Roman" w:cs="Times New Roman"/>
          <w:color w:val="000000" w:themeColor="text1"/>
          <w:sz w:val="16"/>
          <w:szCs w:val="16"/>
          <w:shd w:val="clear" w:color="auto" w:fill="FFFFFF"/>
        </w:rPr>
        <w:t>, p.341</w:t>
      </w:r>
      <w:r w:rsidR="00645970" w:rsidRPr="00355F77">
        <w:rPr>
          <w:rFonts w:ascii="Times New Roman" w:hAnsi="Times New Roman" w:cs="Times New Roman"/>
          <w:color w:val="000000" w:themeColor="text1"/>
          <w:sz w:val="16"/>
          <w:szCs w:val="16"/>
          <w:shd w:val="clear" w:color="auto" w:fill="FFFFFF"/>
        </w:rPr>
        <w:t>,</w:t>
      </w:r>
      <w:r w:rsidR="000249DD" w:rsidRPr="00355F77">
        <w:rPr>
          <w:rFonts w:ascii="Times New Roman" w:hAnsi="Times New Roman" w:cs="Times New Roman"/>
          <w:color w:val="000000" w:themeColor="text1"/>
          <w:sz w:val="16"/>
          <w:szCs w:val="16"/>
          <w:shd w:val="clear" w:color="auto" w:fill="FFFFFF"/>
        </w:rPr>
        <w:t>may 2020.</w:t>
      </w:r>
      <w:r w:rsidR="000249DD" w:rsidRPr="00355F77">
        <w:rPr>
          <w:rFonts w:ascii="Times New Roman" w:hAnsi="Times New Roman" w:cs="Times New Roman"/>
          <w:color w:val="000000" w:themeColor="text1"/>
          <w:kern w:val="0"/>
          <w:sz w:val="16"/>
          <w:szCs w:val="16"/>
          <w:lang w:bidi="ar-SA"/>
        </w:rPr>
        <w:t xml:space="preserve"> </w:t>
      </w:r>
    </w:p>
    <w:p w14:paraId="5C33BF37" w14:textId="77777777" w:rsidR="000249DD" w:rsidRPr="00355F77" w:rsidRDefault="000249DD" w:rsidP="000249DD">
      <w:pPr>
        <w:autoSpaceDE w:val="0"/>
        <w:autoSpaceDN w:val="0"/>
        <w:adjustRightInd w:val="0"/>
        <w:spacing w:after="0" w:line="240" w:lineRule="auto"/>
        <w:rPr>
          <w:rFonts w:ascii="Times New Roman" w:hAnsi="Times New Roman" w:cs="Times New Roman"/>
          <w:color w:val="000000" w:themeColor="text1"/>
          <w:kern w:val="0"/>
          <w:sz w:val="16"/>
          <w:szCs w:val="16"/>
          <w:lang w:bidi="ar-SA"/>
        </w:rPr>
      </w:pPr>
    </w:p>
    <w:p w14:paraId="35BE77DD" w14:textId="29FE7EDD" w:rsidR="001003B8" w:rsidRPr="00355F77" w:rsidRDefault="00A8648E" w:rsidP="001003B8">
      <w:pPr>
        <w:autoSpaceDE w:val="0"/>
        <w:autoSpaceDN w:val="0"/>
        <w:adjustRightInd w:val="0"/>
        <w:spacing w:after="0" w:line="240" w:lineRule="auto"/>
        <w:rPr>
          <w:rFonts w:ascii="Times New Roman" w:hAnsi="Times New Roman" w:cs="Times New Roman"/>
          <w:color w:val="000000" w:themeColor="text1"/>
          <w:kern w:val="0"/>
          <w:sz w:val="16"/>
          <w:szCs w:val="16"/>
          <w:lang w:bidi="ar-SA"/>
        </w:rPr>
      </w:pPr>
      <w:r>
        <w:rPr>
          <w:rFonts w:ascii="Times New Roman" w:hAnsi="Times New Roman" w:cs="Times New Roman"/>
          <w:color w:val="000000" w:themeColor="text1"/>
          <w:kern w:val="0"/>
          <w:sz w:val="16"/>
          <w:szCs w:val="16"/>
          <w:lang w:bidi="ar-SA"/>
        </w:rPr>
        <w:t>49.</w:t>
      </w:r>
      <w:r w:rsidR="00950D45" w:rsidRPr="00355F77">
        <w:rPr>
          <w:rFonts w:ascii="Times New Roman" w:hAnsi="Times New Roman" w:cs="Times New Roman"/>
          <w:color w:val="000000" w:themeColor="text1"/>
          <w:kern w:val="0"/>
          <w:sz w:val="16"/>
          <w:szCs w:val="16"/>
          <w:lang w:bidi="ar-SA"/>
        </w:rPr>
        <w:t xml:space="preserve"> </w:t>
      </w:r>
      <w:r w:rsidR="001003B8" w:rsidRPr="00355F77">
        <w:rPr>
          <w:rFonts w:ascii="Times New Roman" w:hAnsi="Times New Roman" w:cs="Times New Roman"/>
          <w:color w:val="000000" w:themeColor="text1"/>
          <w:sz w:val="16"/>
          <w:szCs w:val="16"/>
          <w:shd w:val="clear" w:color="auto" w:fill="FFFFFF"/>
        </w:rPr>
        <w:t>J.K.Patra, G.Das, L.F Fraceto, E.V.R. Campos,M.D.P Rodriguez-Torres, L.S.Acosta-Torres ,L.A. Diaz-Torres,R. Grillo,M.K. Swamy, S. Sharma and S. Habtemariam, 2018. Nano based drug delivery systems: recent developments and future prospects. </w:t>
      </w:r>
      <w:r w:rsidR="001003B8" w:rsidRPr="00355F77">
        <w:rPr>
          <w:rFonts w:ascii="Times New Roman" w:hAnsi="Times New Roman" w:cs="Times New Roman"/>
          <w:i/>
          <w:iCs/>
          <w:color w:val="000000" w:themeColor="text1"/>
          <w:sz w:val="16"/>
          <w:szCs w:val="16"/>
          <w:shd w:val="clear" w:color="auto" w:fill="FFFFFF"/>
        </w:rPr>
        <w:t>Journal of nanobiotechnology</w:t>
      </w:r>
      <w:r w:rsidR="001003B8" w:rsidRPr="00355F77">
        <w:rPr>
          <w:rFonts w:ascii="Times New Roman" w:hAnsi="Times New Roman" w:cs="Times New Roman"/>
          <w:color w:val="000000" w:themeColor="text1"/>
          <w:sz w:val="16"/>
          <w:szCs w:val="16"/>
          <w:shd w:val="clear" w:color="auto" w:fill="FFFFFF"/>
        </w:rPr>
        <w:t>, Vol</w:t>
      </w:r>
      <w:r w:rsidR="001003B8" w:rsidRPr="00355F77">
        <w:rPr>
          <w:rFonts w:ascii="Times New Roman" w:hAnsi="Times New Roman" w:cs="Times New Roman"/>
          <w:i/>
          <w:iCs/>
          <w:color w:val="000000" w:themeColor="text1"/>
          <w:sz w:val="16"/>
          <w:szCs w:val="16"/>
          <w:shd w:val="clear" w:color="auto" w:fill="FFFFFF"/>
        </w:rPr>
        <w:t>16, No.</w:t>
      </w:r>
      <w:r w:rsidR="001003B8" w:rsidRPr="00355F77">
        <w:rPr>
          <w:rFonts w:ascii="Times New Roman" w:hAnsi="Times New Roman" w:cs="Times New Roman"/>
          <w:color w:val="000000" w:themeColor="text1"/>
          <w:sz w:val="16"/>
          <w:szCs w:val="16"/>
          <w:shd w:val="clear" w:color="auto" w:fill="FFFFFF"/>
        </w:rPr>
        <w:t>1, p.1, Dec 2018.</w:t>
      </w:r>
      <w:r w:rsidR="001003B8" w:rsidRPr="00355F77">
        <w:rPr>
          <w:rFonts w:ascii="Times New Roman" w:hAnsi="Times New Roman" w:cs="Times New Roman"/>
          <w:color w:val="000000" w:themeColor="text1"/>
          <w:kern w:val="0"/>
          <w:sz w:val="16"/>
          <w:szCs w:val="16"/>
          <w:lang w:bidi="ar-SA"/>
        </w:rPr>
        <w:t xml:space="preserve"> </w:t>
      </w:r>
    </w:p>
    <w:p w14:paraId="64D31944" w14:textId="77777777" w:rsidR="00950D45" w:rsidRPr="00355F77" w:rsidRDefault="00950D45" w:rsidP="001003B8">
      <w:pPr>
        <w:autoSpaceDE w:val="0"/>
        <w:autoSpaceDN w:val="0"/>
        <w:adjustRightInd w:val="0"/>
        <w:spacing w:after="0" w:line="240" w:lineRule="auto"/>
        <w:rPr>
          <w:rFonts w:ascii="Times New Roman" w:hAnsi="Times New Roman" w:cs="Times New Roman"/>
          <w:color w:val="000000" w:themeColor="text1"/>
          <w:kern w:val="0"/>
          <w:sz w:val="16"/>
          <w:szCs w:val="16"/>
          <w:lang w:bidi="ar-SA"/>
        </w:rPr>
      </w:pPr>
    </w:p>
    <w:p w14:paraId="0A0E143D" w14:textId="064A3F30" w:rsidR="00950D45" w:rsidRDefault="00A8648E" w:rsidP="00950D45">
      <w:pPr>
        <w:autoSpaceDE w:val="0"/>
        <w:autoSpaceDN w:val="0"/>
        <w:adjustRightInd w:val="0"/>
        <w:spacing w:after="0" w:line="240" w:lineRule="auto"/>
        <w:rPr>
          <w:rFonts w:ascii="Times New Roman" w:hAnsi="Times New Roman" w:cs="Times New Roman"/>
          <w:color w:val="000000" w:themeColor="text1"/>
          <w:sz w:val="16"/>
          <w:szCs w:val="16"/>
          <w:shd w:val="clear" w:color="auto" w:fill="FFFFFF"/>
        </w:rPr>
      </w:pPr>
      <w:r>
        <w:rPr>
          <w:rFonts w:ascii="Times New Roman" w:hAnsi="Times New Roman" w:cs="Times New Roman"/>
          <w:color w:val="000000" w:themeColor="text1"/>
          <w:kern w:val="0"/>
          <w:sz w:val="16"/>
          <w:szCs w:val="16"/>
          <w:lang w:bidi="ar-SA"/>
        </w:rPr>
        <w:t>50.</w:t>
      </w:r>
      <w:r w:rsidR="00950D45" w:rsidRPr="00355F77">
        <w:rPr>
          <w:rFonts w:ascii="Times New Roman" w:hAnsi="Times New Roman" w:cs="Times New Roman"/>
          <w:color w:val="000000" w:themeColor="text1"/>
          <w:kern w:val="0"/>
          <w:sz w:val="16"/>
          <w:szCs w:val="16"/>
          <w:lang w:bidi="ar-SA"/>
        </w:rPr>
        <w:t xml:space="preserve">  Z.B.Z. </w:t>
      </w:r>
      <w:r w:rsidR="00950D45" w:rsidRPr="00355F77">
        <w:rPr>
          <w:rFonts w:ascii="Times New Roman" w:hAnsi="Times New Roman" w:cs="Times New Roman"/>
          <w:color w:val="000000" w:themeColor="text1"/>
          <w:sz w:val="16"/>
          <w:szCs w:val="16"/>
          <w:shd w:val="clear" w:color="auto" w:fill="FFFFFF"/>
        </w:rPr>
        <w:t>Shawon, M.E. Hoque &amp;S.R. Chowdhury. “Nanosensors and nanobiosensors: Agricultural and food technology aspects”. In </w:t>
      </w:r>
      <w:r w:rsidR="00950D45" w:rsidRPr="00355F77">
        <w:rPr>
          <w:rFonts w:ascii="Times New Roman" w:hAnsi="Times New Roman" w:cs="Times New Roman"/>
          <w:i/>
          <w:iCs/>
          <w:color w:val="000000" w:themeColor="text1"/>
          <w:sz w:val="16"/>
          <w:szCs w:val="16"/>
          <w:shd w:val="clear" w:color="auto" w:fill="FFFFFF"/>
        </w:rPr>
        <w:t>Nanofabrication for smart nanosensor applications</w:t>
      </w:r>
      <w:r w:rsidR="00950D45" w:rsidRPr="00355F77">
        <w:rPr>
          <w:rFonts w:ascii="Times New Roman" w:hAnsi="Times New Roman" w:cs="Times New Roman"/>
          <w:color w:val="000000" w:themeColor="text1"/>
          <w:sz w:val="16"/>
          <w:szCs w:val="16"/>
          <w:shd w:val="clear" w:color="auto" w:fill="FFFFFF"/>
        </w:rPr>
        <w:t>, p.135 Elsevier, Jan 2020.</w:t>
      </w:r>
    </w:p>
    <w:p w14:paraId="050E3B56" w14:textId="77777777" w:rsidR="00355F77" w:rsidRPr="00355F77" w:rsidRDefault="00355F77" w:rsidP="00950D45">
      <w:pPr>
        <w:autoSpaceDE w:val="0"/>
        <w:autoSpaceDN w:val="0"/>
        <w:adjustRightInd w:val="0"/>
        <w:spacing w:after="0" w:line="240" w:lineRule="auto"/>
        <w:rPr>
          <w:rFonts w:ascii="Times New Roman" w:hAnsi="Times New Roman" w:cs="Times New Roman"/>
          <w:color w:val="000000" w:themeColor="text1"/>
          <w:sz w:val="16"/>
          <w:szCs w:val="16"/>
          <w:shd w:val="clear" w:color="auto" w:fill="FFFFFF"/>
        </w:rPr>
      </w:pPr>
    </w:p>
    <w:p w14:paraId="4E0D1167" w14:textId="5A15570D" w:rsidR="007A3AAD" w:rsidRPr="00355F77" w:rsidRDefault="00A8648E" w:rsidP="00950D45">
      <w:pPr>
        <w:autoSpaceDE w:val="0"/>
        <w:autoSpaceDN w:val="0"/>
        <w:adjustRightInd w:val="0"/>
        <w:spacing w:after="0" w:line="240" w:lineRule="auto"/>
        <w:rPr>
          <w:rFonts w:ascii="Times New Roman" w:hAnsi="Times New Roman" w:cs="Times New Roman"/>
          <w:color w:val="000000" w:themeColor="text1"/>
          <w:kern w:val="0"/>
          <w:sz w:val="16"/>
          <w:szCs w:val="16"/>
          <w:lang w:bidi="ar-SA"/>
        </w:rPr>
      </w:pPr>
      <w:r>
        <w:rPr>
          <w:rFonts w:ascii="Times New Roman" w:hAnsi="Times New Roman" w:cs="Times New Roman"/>
          <w:color w:val="000000" w:themeColor="text1"/>
          <w:sz w:val="16"/>
          <w:szCs w:val="16"/>
          <w:shd w:val="clear" w:color="auto" w:fill="FFFFFF"/>
        </w:rPr>
        <w:t>51.</w:t>
      </w:r>
      <w:r w:rsidR="007A3AAD" w:rsidRPr="00355F77">
        <w:rPr>
          <w:rFonts w:ascii="Times New Roman" w:hAnsi="Times New Roman" w:cs="Times New Roman"/>
          <w:color w:val="000000" w:themeColor="text1"/>
          <w:sz w:val="16"/>
          <w:szCs w:val="16"/>
          <w:shd w:val="clear" w:color="auto" w:fill="FFFFFF"/>
        </w:rPr>
        <w:t>. N.Shreyash,S. Bajpai, M.A. Khan, Y.Vijay, S.K.Tiwary, and M. Sonker,. “Green synthesis of nanoparticles and their biomedical applications: a review”. </w:t>
      </w:r>
      <w:r w:rsidR="007A3AAD" w:rsidRPr="00355F77">
        <w:rPr>
          <w:rFonts w:ascii="Times New Roman" w:hAnsi="Times New Roman" w:cs="Times New Roman"/>
          <w:i/>
          <w:iCs/>
          <w:color w:val="000000" w:themeColor="text1"/>
          <w:sz w:val="16"/>
          <w:szCs w:val="16"/>
          <w:shd w:val="clear" w:color="auto" w:fill="FFFFFF"/>
        </w:rPr>
        <w:t>ACS Applied Nano Materials</w:t>
      </w:r>
      <w:r w:rsidR="007A3AAD" w:rsidRPr="00355F77">
        <w:rPr>
          <w:rFonts w:ascii="Times New Roman" w:hAnsi="Times New Roman" w:cs="Times New Roman"/>
          <w:color w:val="000000" w:themeColor="text1"/>
          <w:sz w:val="16"/>
          <w:szCs w:val="16"/>
          <w:shd w:val="clear" w:color="auto" w:fill="FFFFFF"/>
        </w:rPr>
        <w:t xml:space="preserve">, Vol </w:t>
      </w:r>
      <w:r w:rsidR="007A3AAD" w:rsidRPr="00355F77">
        <w:rPr>
          <w:rFonts w:ascii="Times New Roman" w:hAnsi="Times New Roman" w:cs="Times New Roman"/>
          <w:i/>
          <w:iCs/>
          <w:color w:val="000000" w:themeColor="text1"/>
          <w:sz w:val="16"/>
          <w:szCs w:val="16"/>
          <w:shd w:val="clear" w:color="auto" w:fill="FFFFFF"/>
        </w:rPr>
        <w:t xml:space="preserve">4 No. </w:t>
      </w:r>
      <w:r w:rsidR="007A3AAD" w:rsidRPr="00355F77">
        <w:rPr>
          <w:rFonts w:ascii="Times New Roman" w:hAnsi="Times New Roman" w:cs="Times New Roman"/>
          <w:color w:val="000000" w:themeColor="text1"/>
          <w:sz w:val="16"/>
          <w:szCs w:val="16"/>
          <w:shd w:val="clear" w:color="auto" w:fill="FFFFFF"/>
        </w:rPr>
        <w:t>11, p11428, Oct. 2021.</w:t>
      </w:r>
    </w:p>
    <w:p w14:paraId="7977F565" w14:textId="77777777" w:rsidR="00950D45" w:rsidRPr="00355F77" w:rsidRDefault="00950D45" w:rsidP="001003B8">
      <w:pPr>
        <w:autoSpaceDE w:val="0"/>
        <w:autoSpaceDN w:val="0"/>
        <w:adjustRightInd w:val="0"/>
        <w:spacing w:after="0" w:line="240" w:lineRule="auto"/>
        <w:rPr>
          <w:rFonts w:ascii="Times New Roman" w:hAnsi="Times New Roman" w:cs="Times New Roman"/>
          <w:color w:val="000000" w:themeColor="text1"/>
          <w:kern w:val="0"/>
          <w:sz w:val="16"/>
          <w:szCs w:val="16"/>
          <w:lang w:bidi="ar-SA"/>
        </w:rPr>
      </w:pPr>
    </w:p>
    <w:p w14:paraId="2E6D014B" w14:textId="215E2F2C" w:rsidR="00A54DDA" w:rsidRPr="00355F77" w:rsidRDefault="00A8648E" w:rsidP="00A54DDA">
      <w:pPr>
        <w:autoSpaceDE w:val="0"/>
        <w:autoSpaceDN w:val="0"/>
        <w:adjustRightInd w:val="0"/>
        <w:spacing w:after="0" w:line="240" w:lineRule="auto"/>
        <w:rPr>
          <w:rFonts w:ascii="Times New Roman" w:hAnsi="Times New Roman" w:cs="Times New Roman"/>
          <w:color w:val="000000" w:themeColor="text1"/>
          <w:kern w:val="0"/>
          <w:sz w:val="16"/>
          <w:szCs w:val="16"/>
          <w:lang w:bidi="ar-SA"/>
        </w:rPr>
      </w:pPr>
      <w:r>
        <w:rPr>
          <w:rFonts w:ascii="Times New Roman" w:hAnsi="Times New Roman" w:cs="Times New Roman"/>
          <w:color w:val="000000" w:themeColor="text1"/>
          <w:kern w:val="0"/>
          <w:sz w:val="16"/>
          <w:szCs w:val="16"/>
          <w:lang w:bidi="ar-SA"/>
        </w:rPr>
        <w:t>52.</w:t>
      </w:r>
      <w:r w:rsidR="007A3AAD" w:rsidRPr="00355F77">
        <w:rPr>
          <w:rFonts w:ascii="Times New Roman" w:hAnsi="Times New Roman" w:cs="Times New Roman"/>
          <w:color w:val="000000" w:themeColor="text1"/>
          <w:kern w:val="0"/>
          <w:sz w:val="16"/>
          <w:szCs w:val="16"/>
          <w:lang w:bidi="ar-SA"/>
        </w:rPr>
        <w:t>.</w:t>
      </w:r>
      <w:r w:rsidR="00D0109B" w:rsidRPr="00355F77">
        <w:rPr>
          <w:rFonts w:ascii="Times New Roman" w:hAnsi="Times New Roman" w:cs="Times New Roman"/>
          <w:color w:val="000000" w:themeColor="text1"/>
          <w:kern w:val="0"/>
          <w:sz w:val="16"/>
          <w:szCs w:val="16"/>
          <w:lang w:bidi="ar-SA"/>
        </w:rPr>
        <w:t xml:space="preserve"> </w:t>
      </w:r>
      <w:r w:rsidR="00A54DDA" w:rsidRPr="00355F77">
        <w:rPr>
          <w:rFonts w:ascii="Times New Roman" w:hAnsi="Times New Roman" w:cs="Times New Roman"/>
          <w:color w:val="000000" w:themeColor="text1"/>
          <w:kern w:val="0"/>
          <w:sz w:val="16"/>
          <w:szCs w:val="16"/>
          <w:lang w:bidi="ar-SA"/>
        </w:rPr>
        <w:t xml:space="preserve">X. </w:t>
      </w:r>
      <w:r w:rsidR="00A54DDA" w:rsidRPr="00355F77">
        <w:rPr>
          <w:rFonts w:ascii="Times New Roman" w:hAnsi="Times New Roman" w:cs="Times New Roman"/>
          <w:color w:val="000000" w:themeColor="text1"/>
          <w:sz w:val="16"/>
          <w:szCs w:val="16"/>
          <w:shd w:val="clear" w:color="auto" w:fill="FFFFFF"/>
        </w:rPr>
        <w:t>Wei, M.Yin, L. Zhang, H. Lin,J. Wang,W. Xie and D. Xu  “Surface Plasmon Resonance (SPR) biosensor for detection of mycotoxins: A review”. </w:t>
      </w:r>
      <w:r w:rsidR="00A54DDA" w:rsidRPr="00355F77">
        <w:rPr>
          <w:rFonts w:ascii="Times New Roman" w:hAnsi="Times New Roman" w:cs="Times New Roman"/>
          <w:i/>
          <w:iCs/>
          <w:color w:val="000000" w:themeColor="text1"/>
          <w:sz w:val="16"/>
          <w:szCs w:val="16"/>
          <w:shd w:val="clear" w:color="auto" w:fill="FFFFFF"/>
        </w:rPr>
        <w:t>Journal of Immunological Methods</w:t>
      </w:r>
      <w:r w:rsidR="00A54DDA" w:rsidRPr="00355F77">
        <w:rPr>
          <w:rFonts w:ascii="Times New Roman" w:hAnsi="Times New Roman" w:cs="Times New Roman"/>
          <w:color w:val="000000" w:themeColor="text1"/>
          <w:sz w:val="16"/>
          <w:szCs w:val="16"/>
          <w:shd w:val="clear" w:color="auto" w:fill="FFFFFF"/>
        </w:rPr>
        <w:t>, p.113349 Sept. 2022.</w:t>
      </w:r>
    </w:p>
    <w:p w14:paraId="2E62D1A5" w14:textId="77777777" w:rsidR="00A54DDA" w:rsidRPr="00355F77" w:rsidRDefault="00A54DDA" w:rsidP="00D0109B">
      <w:pPr>
        <w:autoSpaceDE w:val="0"/>
        <w:autoSpaceDN w:val="0"/>
        <w:adjustRightInd w:val="0"/>
        <w:spacing w:after="0" w:line="240" w:lineRule="auto"/>
        <w:rPr>
          <w:rFonts w:ascii="Times New Roman" w:hAnsi="Times New Roman" w:cs="Times New Roman"/>
          <w:color w:val="000000" w:themeColor="text1"/>
          <w:kern w:val="0"/>
          <w:sz w:val="16"/>
          <w:szCs w:val="16"/>
          <w:lang w:bidi="ar-SA"/>
        </w:rPr>
      </w:pPr>
    </w:p>
    <w:p w14:paraId="38B57DC6" w14:textId="7FD9E04F" w:rsidR="00A43636" w:rsidRPr="00355F77" w:rsidRDefault="00A8648E" w:rsidP="00A43636">
      <w:pPr>
        <w:autoSpaceDE w:val="0"/>
        <w:autoSpaceDN w:val="0"/>
        <w:adjustRightInd w:val="0"/>
        <w:spacing w:after="0" w:line="240" w:lineRule="auto"/>
        <w:rPr>
          <w:rFonts w:ascii="Times New Roman" w:hAnsi="Times New Roman" w:cs="Times New Roman"/>
          <w:color w:val="000000" w:themeColor="text1"/>
          <w:kern w:val="0"/>
          <w:sz w:val="16"/>
          <w:szCs w:val="16"/>
          <w:lang w:bidi="ar-SA"/>
        </w:rPr>
      </w:pPr>
      <w:r>
        <w:rPr>
          <w:rFonts w:ascii="Times New Roman" w:hAnsi="Times New Roman" w:cs="Times New Roman"/>
          <w:color w:val="000000" w:themeColor="text1"/>
          <w:kern w:val="0"/>
          <w:sz w:val="16"/>
          <w:szCs w:val="16"/>
          <w:lang w:bidi="ar-SA"/>
        </w:rPr>
        <w:t>53.</w:t>
      </w:r>
      <w:r w:rsidR="00D0109B" w:rsidRPr="00355F77">
        <w:rPr>
          <w:rFonts w:ascii="Times New Roman" w:hAnsi="Times New Roman" w:cs="Times New Roman"/>
          <w:color w:val="000000" w:themeColor="text1"/>
          <w:kern w:val="0"/>
          <w:sz w:val="16"/>
          <w:szCs w:val="16"/>
          <w:lang w:bidi="ar-SA"/>
        </w:rPr>
        <w:t xml:space="preserve"> </w:t>
      </w:r>
      <w:r w:rsidR="00A43636" w:rsidRPr="00355F77">
        <w:rPr>
          <w:rFonts w:ascii="Times New Roman" w:hAnsi="Times New Roman" w:cs="Times New Roman"/>
          <w:color w:val="000000" w:themeColor="text1"/>
          <w:sz w:val="16"/>
          <w:szCs w:val="16"/>
          <w:shd w:val="clear" w:color="auto" w:fill="FFFFFF"/>
        </w:rPr>
        <w:t>H.Kumar, K.Bhardwaj, E.Nepovimova, K. Kuča, , S. D.Singh Dhanjal, S.Bhardwaj, S.K. Bhatia, R. Verma &amp; D. Kumar “Antioxidant functionalized nanoparticles: A combat against oxidative stress”. </w:t>
      </w:r>
      <w:r w:rsidR="00A43636" w:rsidRPr="00355F77">
        <w:rPr>
          <w:rFonts w:ascii="Times New Roman" w:hAnsi="Times New Roman" w:cs="Times New Roman"/>
          <w:i/>
          <w:iCs/>
          <w:color w:val="000000" w:themeColor="text1"/>
          <w:sz w:val="16"/>
          <w:szCs w:val="16"/>
          <w:shd w:val="clear" w:color="auto" w:fill="FFFFFF"/>
        </w:rPr>
        <w:t>Nanomaterials</w:t>
      </w:r>
      <w:r w:rsidR="00A43636" w:rsidRPr="00355F77">
        <w:rPr>
          <w:rFonts w:ascii="Times New Roman" w:hAnsi="Times New Roman" w:cs="Times New Roman"/>
          <w:color w:val="000000" w:themeColor="text1"/>
          <w:sz w:val="16"/>
          <w:szCs w:val="16"/>
          <w:shd w:val="clear" w:color="auto" w:fill="FFFFFF"/>
        </w:rPr>
        <w:t>, Vol</w:t>
      </w:r>
      <w:r w:rsidR="00A43636" w:rsidRPr="00355F77">
        <w:rPr>
          <w:rFonts w:ascii="Times New Roman" w:hAnsi="Times New Roman" w:cs="Times New Roman"/>
          <w:i/>
          <w:iCs/>
          <w:color w:val="000000" w:themeColor="text1"/>
          <w:sz w:val="16"/>
          <w:szCs w:val="16"/>
          <w:shd w:val="clear" w:color="auto" w:fill="FFFFFF"/>
        </w:rPr>
        <w:t xml:space="preserve">10 No </w:t>
      </w:r>
      <w:r w:rsidR="00A43636" w:rsidRPr="00355F77">
        <w:rPr>
          <w:rFonts w:ascii="Times New Roman" w:hAnsi="Times New Roman" w:cs="Times New Roman"/>
          <w:color w:val="000000" w:themeColor="text1"/>
          <w:sz w:val="16"/>
          <w:szCs w:val="16"/>
          <w:shd w:val="clear" w:color="auto" w:fill="FFFFFF"/>
        </w:rPr>
        <w:t>7, 1334, July 2020.</w:t>
      </w:r>
    </w:p>
    <w:p w14:paraId="0CFEF2EE" w14:textId="77777777" w:rsidR="00985B22" w:rsidRDefault="00985B22" w:rsidP="00A43636">
      <w:pPr>
        <w:autoSpaceDE w:val="0"/>
        <w:autoSpaceDN w:val="0"/>
        <w:adjustRightInd w:val="0"/>
        <w:spacing w:after="0" w:line="240" w:lineRule="auto"/>
        <w:rPr>
          <w:rFonts w:ascii="Times New Roman" w:hAnsi="Times New Roman" w:cs="Times New Roman"/>
          <w:color w:val="000000" w:themeColor="text1"/>
          <w:kern w:val="0"/>
          <w:sz w:val="16"/>
          <w:szCs w:val="16"/>
          <w:lang w:bidi="ar-SA"/>
        </w:rPr>
      </w:pPr>
    </w:p>
    <w:p w14:paraId="3E2F36DB" w14:textId="06963CE7" w:rsidR="00D0109B" w:rsidRPr="00985B22" w:rsidRDefault="00A8648E" w:rsidP="00A43636">
      <w:pPr>
        <w:autoSpaceDE w:val="0"/>
        <w:autoSpaceDN w:val="0"/>
        <w:adjustRightInd w:val="0"/>
        <w:spacing w:after="0" w:line="240" w:lineRule="auto"/>
        <w:rPr>
          <w:rFonts w:ascii="Times New Roman" w:hAnsi="Times New Roman" w:cs="Times New Roman"/>
          <w:color w:val="000000" w:themeColor="text1"/>
          <w:kern w:val="0"/>
          <w:sz w:val="16"/>
          <w:szCs w:val="16"/>
          <w:lang w:bidi="ar-SA"/>
        </w:rPr>
      </w:pPr>
      <w:r>
        <w:rPr>
          <w:rFonts w:ascii="Times New Roman" w:hAnsi="Times New Roman" w:cs="Times New Roman"/>
          <w:color w:val="000000" w:themeColor="text1"/>
          <w:kern w:val="0"/>
          <w:sz w:val="16"/>
          <w:szCs w:val="16"/>
          <w:lang w:bidi="ar-SA"/>
        </w:rPr>
        <w:t xml:space="preserve">54. </w:t>
      </w:r>
      <w:r w:rsidR="00A43636" w:rsidRPr="00355F77">
        <w:rPr>
          <w:rFonts w:ascii="Times New Roman" w:hAnsi="Times New Roman" w:cs="Times New Roman"/>
          <w:color w:val="000000" w:themeColor="text1"/>
          <w:sz w:val="16"/>
          <w:szCs w:val="16"/>
          <w:shd w:val="clear" w:color="auto" w:fill="FFFFFF"/>
        </w:rPr>
        <w:t xml:space="preserve"> F. A.</w:t>
      </w:r>
      <w:r w:rsidR="00D0109B" w:rsidRPr="00355F77">
        <w:rPr>
          <w:rFonts w:ascii="Times New Roman" w:hAnsi="Times New Roman" w:cs="Times New Roman"/>
          <w:color w:val="000000" w:themeColor="text1"/>
          <w:kern w:val="0"/>
          <w:sz w:val="16"/>
          <w:szCs w:val="16"/>
          <w:lang w:bidi="ar-SA"/>
        </w:rPr>
        <w:t xml:space="preserve"> </w:t>
      </w:r>
      <w:r w:rsidR="00A43636" w:rsidRPr="00355F77">
        <w:rPr>
          <w:rFonts w:ascii="Times New Roman" w:hAnsi="Times New Roman" w:cs="Times New Roman"/>
          <w:color w:val="000000" w:themeColor="text1"/>
          <w:sz w:val="16"/>
          <w:szCs w:val="16"/>
          <w:shd w:val="clear" w:color="auto" w:fill="FFFFFF"/>
        </w:rPr>
        <w:t>Dar, G.Qazi &amp; , T. B.Pirzadah “Nano-biosensors: NextGen diagnostic tools in agriculture”. </w:t>
      </w:r>
      <w:r w:rsidR="00A43636" w:rsidRPr="00355F77">
        <w:rPr>
          <w:rFonts w:ascii="Times New Roman" w:hAnsi="Times New Roman" w:cs="Times New Roman"/>
          <w:i/>
          <w:iCs/>
          <w:color w:val="000000" w:themeColor="text1"/>
          <w:sz w:val="16"/>
          <w:szCs w:val="16"/>
          <w:shd w:val="clear" w:color="auto" w:fill="FFFFFF"/>
        </w:rPr>
        <w:t>Nanobiotechnology in Agriculture: An Approach Towards Sustainability</w:t>
      </w:r>
      <w:r w:rsidR="00A43636" w:rsidRPr="00355F77">
        <w:rPr>
          <w:rFonts w:ascii="Times New Roman" w:hAnsi="Times New Roman" w:cs="Times New Roman"/>
          <w:color w:val="000000" w:themeColor="text1"/>
          <w:sz w:val="16"/>
          <w:szCs w:val="16"/>
          <w:shd w:val="clear" w:color="auto" w:fill="FFFFFF"/>
        </w:rPr>
        <w:t>, p.129, 2020</w:t>
      </w:r>
    </w:p>
    <w:p w14:paraId="473E3EC0" w14:textId="77777777" w:rsidR="00A43636" w:rsidRPr="00355F77" w:rsidRDefault="00A43636" w:rsidP="00A43636">
      <w:pPr>
        <w:autoSpaceDE w:val="0"/>
        <w:autoSpaceDN w:val="0"/>
        <w:adjustRightInd w:val="0"/>
        <w:spacing w:after="0" w:line="240" w:lineRule="auto"/>
        <w:rPr>
          <w:rFonts w:ascii="Times New Roman" w:hAnsi="Times New Roman" w:cs="Times New Roman"/>
          <w:color w:val="000000" w:themeColor="text1"/>
          <w:sz w:val="16"/>
          <w:szCs w:val="16"/>
          <w:shd w:val="clear" w:color="auto" w:fill="FFFFFF"/>
        </w:rPr>
      </w:pPr>
    </w:p>
    <w:p w14:paraId="39DC582B" w14:textId="25FA18CD" w:rsidR="00CB62AB" w:rsidRPr="00355F77" w:rsidRDefault="00A8648E" w:rsidP="00CB62AB">
      <w:pPr>
        <w:autoSpaceDE w:val="0"/>
        <w:autoSpaceDN w:val="0"/>
        <w:adjustRightInd w:val="0"/>
        <w:spacing w:after="0" w:line="240" w:lineRule="auto"/>
        <w:rPr>
          <w:rFonts w:ascii="Times New Roman" w:hAnsi="Times New Roman" w:cs="Times New Roman"/>
          <w:color w:val="000000" w:themeColor="text1"/>
          <w:sz w:val="16"/>
          <w:szCs w:val="16"/>
          <w:shd w:val="clear" w:color="auto" w:fill="FFFFFF"/>
        </w:rPr>
      </w:pPr>
      <w:r>
        <w:rPr>
          <w:rFonts w:ascii="Times New Roman" w:hAnsi="Times New Roman" w:cs="Times New Roman"/>
          <w:color w:val="000000" w:themeColor="text1"/>
          <w:kern w:val="0"/>
          <w:sz w:val="16"/>
          <w:szCs w:val="16"/>
          <w:lang w:bidi="ar-SA"/>
        </w:rPr>
        <w:t xml:space="preserve">55. </w:t>
      </w:r>
      <w:r w:rsidR="00CB62AB" w:rsidRPr="00355F77">
        <w:rPr>
          <w:rFonts w:ascii="Times New Roman" w:hAnsi="Times New Roman" w:cs="Times New Roman"/>
          <w:color w:val="000000" w:themeColor="text1"/>
          <w:sz w:val="16"/>
          <w:szCs w:val="16"/>
          <w:shd w:val="clear" w:color="auto" w:fill="FFFFFF"/>
        </w:rPr>
        <w:t xml:space="preserve">A.Fonseca-García, E. J.Jiménez-Regalado, &amp; R. Y. Aguirre-Loredo. “Preparation of a novel biodegradable packaging film based on corn starch-chitosan and poloxamers” </w:t>
      </w:r>
      <w:r w:rsidR="00CB62AB" w:rsidRPr="00355F77">
        <w:rPr>
          <w:rFonts w:ascii="Times New Roman" w:hAnsi="Times New Roman" w:cs="Times New Roman"/>
          <w:i/>
          <w:iCs/>
          <w:color w:val="000000" w:themeColor="text1"/>
          <w:sz w:val="16"/>
          <w:szCs w:val="16"/>
          <w:shd w:val="clear" w:color="auto" w:fill="FFFFFF"/>
        </w:rPr>
        <w:t>Carbohydrate Polymers</w:t>
      </w:r>
      <w:r w:rsidR="00CB62AB" w:rsidRPr="00355F77">
        <w:rPr>
          <w:rFonts w:ascii="Times New Roman" w:hAnsi="Times New Roman" w:cs="Times New Roman"/>
          <w:color w:val="000000" w:themeColor="text1"/>
          <w:sz w:val="16"/>
          <w:szCs w:val="16"/>
          <w:shd w:val="clear" w:color="auto" w:fill="FFFFFF"/>
        </w:rPr>
        <w:t xml:space="preserve">, Vol </w:t>
      </w:r>
      <w:r w:rsidR="00CB62AB" w:rsidRPr="00355F77">
        <w:rPr>
          <w:rFonts w:ascii="Times New Roman" w:hAnsi="Times New Roman" w:cs="Times New Roman"/>
          <w:i/>
          <w:iCs/>
          <w:color w:val="000000" w:themeColor="text1"/>
          <w:sz w:val="16"/>
          <w:szCs w:val="16"/>
          <w:shd w:val="clear" w:color="auto" w:fill="FFFFFF"/>
        </w:rPr>
        <w:t>251</w:t>
      </w:r>
      <w:r w:rsidR="00CB62AB" w:rsidRPr="00355F77">
        <w:rPr>
          <w:rFonts w:ascii="Times New Roman" w:hAnsi="Times New Roman" w:cs="Times New Roman"/>
          <w:color w:val="000000" w:themeColor="text1"/>
          <w:sz w:val="16"/>
          <w:szCs w:val="16"/>
          <w:shd w:val="clear" w:color="auto" w:fill="FFFFFF"/>
        </w:rPr>
        <w:t>, p.117009, Jan 2021</w:t>
      </w:r>
    </w:p>
    <w:p w14:paraId="717AFFC1" w14:textId="18F722B8" w:rsidR="006668B2" w:rsidRPr="00355F77" w:rsidRDefault="00A8648E" w:rsidP="00CB62AB">
      <w:pPr>
        <w:autoSpaceDE w:val="0"/>
        <w:autoSpaceDN w:val="0"/>
        <w:adjustRightInd w:val="0"/>
        <w:spacing w:after="0" w:line="240" w:lineRule="auto"/>
        <w:rPr>
          <w:rFonts w:ascii="Times New Roman" w:hAnsi="Times New Roman" w:cs="Times New Roman"/>
          <w:color w:val="000000" w:themeColor="text1"/>
          <w:kern w:val="0"/>
          <w:sz w:val="16"/>
          <w:szCs w:val="16"/>
          <w:lang w:bidi="ar-SA"/>
        </w:rPr>
      </w:pPr>
      <w:r>
        <w:rPr>
          <w:rFonts w:ascii="Times New Roman" w:hAnsi="Times New Roman" w:cs="Times New Roman"/>
          <w:color w:val="000000" w:themeColor="text1"/>
          <w:kern w:val="0"/>
          <w:sz w:val="16"/>
          <w:szCs w:val="16"/>
          <w:lang w:bidi="ar-SA"/>
        </w:rPr>
        <w:t xml:space="preserve"> </w:t>
      </w:r>
    </w:p>
    <w:p w14:paraId="0153C9FF" w14:textId="07F0B8D1" w:rsidR="006668B2" w:rsidRDefault="00A8648E" w:rsidP="006668B2">
      <w:pPr>
        <w:autoSpaceDE w:val="0"/>
        <w:autoSpaceDN w:val="0"/>
        <w:adjustRightInd w:val="0"/>
        <w:spacing w:after="0" w:line="240" w:lineRule="auto"/>
        <w:rPr>
          <w:rFonts w:ascii="Times New Roman" w:hAnsi="Times New Roman" w:cs="Times New Roman"/>
          <w:color w:val="000000" w:themeColor="text1"/>
          <w:sz w:val="16"/>
          <w:szCs w:val="16"/>
          <w:shd w:val="clear" w:color="auto" w:fill="FFFFFF"/>
        </w:rPr>
      </w:pPr>
      <w:r>
        <w:rPr>
          <w:rFonts w:ascii="Times New Roman" w:hAnsi="Times New Roman" w:cs="Times New Roman"/>
          <w:color w:val="000000" w:themeColor="text1"/>
          <w:kern w:val="0"/>
          <w:sz w:val="16"/>
          <w:szCs w:val="16"/>
          <w:lang w:bidi="ar-SA"/>
        </w:rPr>
        <w:t>56.</w:t>
      </w:r>
      <w:r w:rsidR="00862784" w:rsidRPr="00355F77">
        <w:rPr>
          <w:rFonts w:ascii="Times New Roman" w:hAnsi="Times New Roman" w:cs="Times New Roman"/>
          <w:color w:val="000000" w:themeColor="text1"/>
          <w:kern w:val="0"/>
          <w:sz w:val="16"/>
          <w:szCs w:val="16"/>
          <w:lang w:bidi="ar-SA"/>
        </w:rPr>
        <w:t xml:space="preserve"> </w:t>
      </w:r>
      <w:r w:rsidR="006668B2" w:rsidRPr="00355F77">
        <w:rPr>
          <w:rFonts w:ascii="Times New Roman" w:hAnsi="Times New Roman" w:cs="Times New Roman"/>
          <w:color w:val="000000" w:themeColor="text1"/>
          <w:kern w:val="0"/>
          <w:sz w:val="16"/>
          <w:szCs w:val="16"/>
          <w:lang w:bidi="ar-SA"/>
        </w:rPr>
        <w:t>S.H.</w:t>
      </w:r>
      <w:r w:rsidR="006668B2" w:rsidRPr="00355F77">
        <w:rPr>
          <w:rFonts w:ascii="Times New Roman" w:hAnsi="Times New Roman" w:cs="Times New Roman"/>
          <w:color w:val="000000" w:themeColor="text1"/>
          <w:sz w:val="16"/>
          <w:szCs w:val="16"/>
          <w:shd w:val="clear" w:color="auto" w:fill="FFFFFF"/>
        </w:rPr>
        <w:t>Jung, H.T.Lee, M.J.Park, B. Lim, B.C.Park, Y.J.Jung , H.Kong, D. H. Hwang, H.I.Lee. and J.M.Park, “Precisely tunable humidity color indicator based on photonic polymer films”. </w:t>
      </w:r>
      <w:r w:rsidR="006668B2" w:rsidRPr="00355F77">
        <w:rPr>
          <w:rFonts w:ascii="Times New Roman" w:hAnsi="Times New Roman" w:cs="Times New Roman"/>
          <w:i/>
          <w:iCs/>
          <w:color w:val="000000" w:themeColor="text1"/>
          <w:sz w:val="16"/>
          <w:szCs w:val="16"/>
          <w:shd w:val="clear" w:color="auto" w:fill="FFFFFF"/>
        </w:rPr>
        <w:t>Macromolecules</w:t>
      </w:r>
      <w:r w:rsidR="006668B2" w:rsidRPr="00355F77">
        <w:rPr>
          <w:rFonts w:ascii="Times New Roman" w:hAnsi="Times New Roman" w:cs="Times New Roman"/>
          <w:color w:val="000000" w:themeColor="text1"/>
          <w:sz w:val="16"/>
          <w:szCs w:val="16"/>
          <w:shd w:val="clear" w:color="auto" w:fill="FFFFFF"/>
        </w:rPr>
        <w:t xml:space="preserve">, Vol </w:t>
      </w:r>
      <w:r w:rsidR="006668B2" w:rsidRPr="00355F77">
        <w:rPr>
          <w:rFonts w:ascii="Times New Roman" w:hAnsi="Times New Roman" w:cs="Times New Roman"/>
          <w:i/>
          <w:iCs/>
          <w:color w:val="000000" w:themeColor="text1"/>
          <w:sz w:val="16"/>
          <w:szCs w:val="16"/>
          <w:shd w:val="clear" w:color="auto" w:fill="FFFFFF"/>
        </w:rPr>
        <w:t xml:space="preserve">54, No. </w:t>
      </w:r>
      <w:r w:rsidR="006668B2" w:rsidRPr="00355F77">
        <w:rPr>
          <w:rFonts w:ascii="Times New Roman" w:hAnsi="Times New Roman" w:cs="Times New Roman"/>
          <w:color w:val="000000" w:themeColor="text1"/>
          <w:sz w:val="16"/>
          <w:szCs w:val="16"/>
          <w:shd w:val="clear" w:color="auto" w:fill="FFFFFF"/>
        </w:rPr>
        <w:t>2, p.621, Jan 2021.</w:t>
      </w:r>
    </w:p>
    <w:p w14:paraId="114B3AAE" w14:textId="77777777" w:rsidR="00A8648E" w:rsidRPr="00985B22" w:rsidRDefault="00A8648E" w:rsidP="006668B2">
      <w:pPr>
        <w:autoSpaceDE w:val="0"/>
        <w:autoSpaceDN w:val="0"/>
        <w:adjustRightInd w:val="0"/>
        <w:spacing w:after="0" w:line="240" w:lineRule="auto"/>
        <w:rPr>
          <w:rFonts w:ascii="Times New Roman" w:hAnsi="Times New Roman" w:cs="Times New Roman"/>
          <w:color w:val="000000" w:themeColor="text1"/>
          <w:sz w:val="16"/>
          <w:szCs w:val="16"/>
          <w:shd w:val="clear" w:color="auto" w:fill="FFFFFF"/>
        </w:rPr>
      </w:pPr>
    </w:p>
    <w:p w14:paraId="1EA31CAE" w14:textId="70F72925" w:rsidR="00A8648E" w:rsidRPr="00985B22" w:rsidRDefault="00A8648E" w:rsidP="006668B2">
      <w:pPr>
        <w:autoSpaceDE w:val="0"/>
        <w:autoSpaceDN w:val="0"/>
        <w:adjustRightInd w:val="0"/>
        <w:spacing w:after="0" w:line="240" w:lineRule="auto"/>
        <w:rPr>
          <w:rFonts w:ascii="Times New Roman" w:hAnsi="Times New Roman" w:cs="Times New Roman"/>
          <w:color w:val="222222"/>
          <w:sz w:val="16"/>
          <w:szCs w:val="16"/>
          <w:shd w:val="clear" w:color="auto" w:fill="FFFFFF"/>
        </w:rPr>
      </w:pPr>
      <w:r w:rsidRPr="00985B22">
        <w:rPr>
          <w:rFonts w:ascii="Times New Roman" w:hAnsi="Times New Roman" w:cs="Times New Roman"/>
          <w:color w:val="222222"/>
          <w:sz w:val="16"/>
          <w:szCs w:val="16"/>
          <w:shd w:val="clear" w:color="auto" w:fill="FFFFFF"/>
        </w:rPr>
        <w:t>57. L.A.Pola-López, J.L. Camas-Anzueto, A. Martínez-Antonio,M.C. Luján-Hidalgo,G. Anzueto-Sánchez, V.M.Ruíz-Valdiviezo,R. Grajales-Coutiño and J.C. Gonzalez. “Novel arsenic biosensor “POLA” obtained by a genetically modified E. coli bioreporter cell”. </w:t>
      </w:r>
      <w:r w:rsidRPr="00985B22">
        <w:rPr>
          <w:rFonts w:ascii="Times New Roman" w:hAnsi="Times New Roman" w:cs="Times New Roman"/>
          <w:i/>
          <w:iCs/>
          <w:color w:val="222222"/>
          <w:sz w:val="16"/>
          <w:szCs w:val="16"/>
          <w:shd w:val="clear" w:color="auto" w:fill="FFFFFF"/>
        </w:rPr>
        <w:t>Sensors and Actuators B: Chemical</w:t>
      </w:r>
      <w:r w:rsidRPr="00985B22">
        <w:rPr>
          <w:rFonts w:ascii="Times New Roman" w:hAnsi="Times New Roman" w:cs="Times New Roman"/>
          <w:color w:val="222222"/>
          <w:sz w:val="16"/>
          <w:szCs w:val="16"/>
          <w:shd w:val="clear" w:color="auto" w:fill="FFFFFF"/>
        </w:rPr>
        <w:t xml:space="preserve">, Vol </w:t>
      </w:r>
      <w:r w:rsidRPr="00985B22">
        <w:rPr>
          <w:rFonts w:ascii="Times New Roman" w:hAnsi="Times New Roman" w:cs="Times New Roman"/>
          <w:i/>
          <w:iCs/>
          <w:color w:val="222222"/>
          <w:sz w:val="16"/>
          <w:szCs w:val="16"/>
          <w:shd w:val="clear" w:color="auto" w:fill="FFFFFF"/>
        </w:rPr>
        <w:t>254</w:t>
      </w:r>
      <w:r w:rsidRPr="00985B22">
        <w:rPr>
          <w:rFonts w:ascii="Times New Roman" w:hAnsi="Times New Roman" w:cs="Times New Roman"/>
          <w:color w:val="222222"/>
          <w:sz w:val="16"/>
          <w:szCs w:val="16"/>
          <w:shd w:val="clear" w:color="auto" w:fill="FFFFFF"/>
        </w:rPr>
        <w:t>, p1061, Jan 2018.</w:t>
      </w:r>
    </w:p>
    <w:p w14:paraId="70CA5EDD" w14:textId="77777777" w:rsidR="00A8648E" w:rsidRPr="00985B22" w:rsidRDefault="00A8648E" w:rsidP="006668B2">
      <w:pPr>
        <w:autoSpaceDE w:val="0"/>
        <w:autoSpaceDN w:val="0"/>
        <w:adjustRightInd w:val="0"/>
        <w:spacing w:after="0" w:line="240" w:lineRule="auto"/>
        <w:rPr>
          <w:rFonts w:ascii="Times New Roman" w:hAnsi="Times New Roman" w:cs="Times New Roman"/>
          <w:color w:val="222222"/>
          <w:sz w:val="16"/>
          <w:szCs w:val="16"/>
          <w:shd w:val="clear" w:color="auto" w:fill="FFFFFF"/>
        </w:rPr>
      </w:pPr>
    </w:p>
    <w:p w14:paraId="681A89B5" w14:textId="4BB0E969" w:rsidR="00A8648E" w:rsidRPr="00985B22" w:rsidRDefault="00A8648E" w:rsidP="006668B2">
      <w:pPr>
        <w:autoSpaceDE w:val="0"/>
        <w:autoSpaceDN w:val="0"/>
        <w:adjustRightInd w:val="0"/>
        <w:spacing w:after="0" w:line="240" w:lineRule="auto"/>
        <w:rPr>
          <w:rFonts w:ascii="Times New Roman" w:hAnsi="Times New Roman" w:cs="Times New Roman"/>
          <w:color w:val="222222"/>
          <w:sz w:val="16"/>
          <w:szCs w:val="16"/>
          <w:shd w:val="clear" w:color="auto" w:fill="FFFFFF"/>
        </w:rPr>
      </w:pPr>
      <w:r w:rsidRPr="00985B22">
        <w:rPr>
          <w:rFonts w:ascii="Times New Roman" w:hAnsi="Times New Roman" w:cs="Times New Roman"/>
          <w:color w:val="222222"/>
          <w:sz w:val="16"/>
          <w:szCs w:val="16"/>
          <w:shd w:val="clear" w:color="auto" w:fill="FFFFFF"/>
        </w:rPr>
        <w:t xml:space="preserve">58. </w:t>
      </w:r>
      <w:r w:rsidR="00514589" w:rsidRPr="00985B22">
        <w:rPr>
          <w:rFonts w:ascii="Times New Roman" w:hAnsi="Times New Roman" w:cs="Times New Roman"/>
          <w:color w:val="222222"/>
          <w:sz w:val="16"/>
          <w:szCs w:val="16"/>
          <w:shd w:val="clear" w:color="auto" w:fill="FFFFFF"/>
        </w:rPr>
        <w:t>L.</w:t>
      </w:r>
      <w:r w:rsidRPr="00985B22">
        <w:rPr>
          <w:rFonts w:ascii="Times New Roman" w:hAnsi="Times New Roman" w:cs="Times New Roman"/>
          <w:color w:val="222222"/>
          <w:sz w:val="16"/>
          <w:szCs w:val="16"/>
          <w:shd w:val="clear" w:color="auto" w:fill="FFFFFF"/>
        </w:rPr>
        <w:t xml:space="preserve">Ga, </w:t>
      </w:r>
      <w:r w:rsidR="00514589" w:rsidRPr="00985B22">
        <w:rPr>
          <w:rFonts w:ascii="Times New Roman" w:hAnsi="Times New Roman" w:cs="Times New Roman"/>
          <w:color w:val="222222"/>
          <w:sz w:val="16"/>
          <w:szCs w:val="16"/>
          <w:shd w:val="clear" w:color="auto" w:fill="FFFFFF"/>
        </w:rPr>
        <w:t>J.</w:t>
      </w:r>
      <w:r w:rsidRPr="00985B22">
        <w:rPr>
          <w:rFonts w:ascii="Times New Roman" w:hAnsi="Times New Roman" w:cs="Times New Roman"/>
          <w:color w:val="222222"/>
          <w:sz w:val="16"/>
          <w:szCs w:val="16"/>
          <w:shd w:val="clear" w:color="auto" w:fill="FFFFFF"/>
        </w:rPr>
        <w:t xml:space="preserve"> Ai</w:t>
      </w:r>
      <w:r w:rsidR="00514589" w:rsidRPr="00985B22">
        <w:rPr>
          <w:rFonts w:ascii="Times New Roman" w:hAnsi="Times New Roman" w:cs="Times New Roman"/>
          <w:color w:val="222222"/>
          <w:sz w:val="16"/>
          <w:szCs w:val="16"/>
          <w:shd w:val="clear" w:color="auto" w:fill="FFFFFF"/>
        </w:rPr>
        <w:t xml:space="preserve"> </w:t>
      </w:r>
      <w:r w:rsidRPr="00985B22">
        <w:rPr>
          <w:rFonts w:ascii="Times New Roman" w:hAnsi="Times New Roman" w:cs="Times New Roman"/>
          <w:color w:val="222222"/>
          <w:sz w:val="16"/>
          <w:szCs w:val="16"/>
          <w:shd w:val="clear" w:color="auto" w:fill="FFFFFF"/>
        </w:rPr>
        <w:t>and</w:t>
      </w:r>
      <w:r w:rsidR="00514589" w:rsidRPr="00985B22">
        <w:rPr>
          <w:rFonts w:ascii="Times New Roman" w:hAnsi="Times New Roman" w:cs="Times New Roman"/>
          <w:color w:val="222222"/>
          <w:sz w:val="16"/>
          <w:szCs w:val="16"/>
          <w:shd w:val="clear" w:color="auto" w:fill="FFFFFF"/>
        </w:rPr>
        <w:t xml:space="preserve"> Y. </w:t>
      </w:r>
      <w:r w:rsidRPr="00985B22">
        <w:rPr>
          <w:rFonts w:ascii="Times New Roman" w:hAnsi="Times New Roman" w:cs="Times New Roman"/>
          <w:color w:val="222222"/>
          <w:sz w:val="16"/>
          <w:szCs w:val="16"/>
          <w:shd w:val="clear" w:color="auto" w:fill="FFFFFF"/>
        </w:rPr>
        <w:t xml:space="preserve"> Wang,</w:t>
      </w:r>
      <w:r w:rsidR="00514589" w:rsidRPr="00985B22">
        <w:rPr>
          <w:rFonts w:ascii="Times New Roman" w:hAnsi="Times New Roman" w:cs="Times New Roman"/>
          <w:color w:val="222222"/>
          <w:sz w:val="16"/>
          <w:szCs w:val="16"/>
          <w:shd w:val="clear" w:color="auto" w:fill="FFFFFF"/>
        </w:rPr>
        <w:t xml:space="preserve"> “</w:t>
      </w:r>
      <w:r w:rsidRPr="00985B22">
        <w:rPr>
          <w:rFonts w:ascii="Times New Roman" w:hAnsi="Times New Roman" w:cs="Times New Roman"/>
          <w:color w:val="222222"/>
          <w:sz w:val="16"/>
          <w:szCs w:val="16"/>
          <w:shd w:val="clear" w:color="auto" w:fill="FFFFFF"/>
        </w:rPr>
        <w:t>AS1411-templated fluorescent Cu Nanomaterial’s synthesis and its application to detecting melamine</w:t>
      </w:r>
      <w:r w:rsidR="00514589" w:rsidRPr="00985B22">
        <w:rPr>
          <w:rFonts w:ascii="Times New Roman" w:hAnsi="Times New Roman" w:cs="Times New Roman"/>
          <w:color w:val="222222"/>
          <w:sz w:val="16"/>
          <w:szCs w:val="16"/>
          <w:shd w:val="clear" w:color="auto" w:fill="FFFFFF"/>
        </w:rPr>
        <w:t>”</w:t>
      </w:r>
      <w:r w:rsidRPr="00985B22">
        <w:rPr>
          <w:rFonts w:ascii="Times New Roman" w:hAnsi="Times New Roman" w:cs="Times New Roman"/>
          <w:color w:val="222222"/>
          <w:sz w:val="16"/>
          <w:szCs w:val="16"/>
          <w:shd w:val="clear" w:color="auto" w:fill="FFFFFF"/>
        </w:rPr>
        <w:t>. </w:t>
      </w:r>
      <w:r w:rsidRPr="00985B22">
        <w:rPr>
          <w:rFonts w:ascii="Times New Roman" w:hAnsi="Times New Roman" w:cs="Times New Roman"/>
          <w:i/>
          <w:iCs/>
          <w:color w:val="222222"/>
          <w:sz w:val="16"/>
          <w:szCs w:val="16"/>
          <w:shd w:val="clear" w:color="auto" w:fill="FFFFFF"/>
        </w:rPr>
        <w:t>Journal of Chemistry</w:t>
      </w:r>
      <w:r w:rsidR="00514589" w:rsidRPr="00985B22">
        <w:rPr>
          <w:rFonts w:ascii="Times New Roman" w:hAnsi="Times New Roman" w:cs="Times New Roman"/>
          <w:color w:val="222222"/>
          <w:sz w:val="16"/>
          <w:szCs w:val="16"/>
          <w:shd w:val="clear" w:color="auto" w:fill="FFFFFF"/>
        </w:rPr>
        <w:t xml:space="preserve"> vol 2020</w:t>
      </w:r>
      <w:r w:rsidRPr="00985B22">
        <w:rPr>
          <w:rFonts w:ascii="Times New Roman" w:hAnsi="Times New Roman" w:cs="Times New Roman"/>
          <w:color w:val="222222"/>
          <w:sz w:val="16"/>
          <w:szCs w:val="16"/>
          <w:shd w:val="clear" w:color="auto" w:fill="FFFFFF"/>
        </w:rPr>
        <w:t>, p.</w:t>
      </w:r>
      <w:r w:rsidR="00514589" w:rsidRPr="00985B22">
        <w:rPr>
          <w:rFonts w:ascii="Times New Roman" w:hAnsi="Times New Roman" w:cs="Times New Roman"/>
          <w:color w:val="222222"/>
          <w:sz w:val="16"/>
          <w:szCs w:val="16"/>
          <w:shd w:val="clear" w:color="auto" w:fill="FFFFFF"/>
        </w:rPr>
        <w:t>1, May 2020</w:t>
      </w:r>
      <w:r w:rsidRPr="00985B22">
        <w:rPr>
          <w:rFonts w:ascii="Times New Roman" w:hAnsi="Times New Roman" w:cs="Times New Roman"/>
          <w:color w:val="222222"/>
          <w:sz w:val="16"/>
          <w:szCs w:val="16"/>
          <w:shd w:val="clear" w:color="auto" w:fill="FFFFFF"/>
        </w:rPr>
        <w:t>.</w:t>
      </w:r>
    </w:p>
    <w:p w14:paraId="48D302E0" w14:textId="77777777" w:rsidR="00D6647E" w:rsidRPr="00985B22" w:rsidRDefault="00D6647E" w:rsidP="006668B2">
      <w:pPr>
        <w:autoSpaceDE w:val="0"/>
        <w:autoSpaceDN w:val="0"/>
        <w:adjustRightInd w:val="0"/>
        <w:spacing w:after="0" w:line="240" w:lineRule="auto"/>
        <w:rPr>
          <w:rFonts w:ascii="Times New Roman" w:hAnsi="Times New Roman" w:cs="Times New Roman"/>
          <w:color w:val="222222"/>
          <w:sz w:val="16"/>
          <w:szCs w:val="16"/>
          <w:shd w:val="clear" w:color="auto" w:fill="FFFFFF"/>
        </w:rPr>
      </w:pPr>
    </w:p>
    <w:p w14:paraId="50963C33" w14:textId="1870E4A1" w:rsidR="00D6647E" w:rsidRPr="00985B22" w:rsidRDefault="00D6647E" w:rsidP="006668B2">
      <w:pPr>
        <w:autoSpaceDE w:val="0"/>
        <w:autoSpaceDN w:val="0"/>
        <w:adjustRightInd w:val="0"/>
        <w:spacing w:after="0" w:line="240" w:lineRule="auto"/>
        <w:rPr>
          <w:rFonts w:ascii="Times New Roman" w:hAnsi="Times New Roman" w:cs="Times New Roman"/>
          <w:color w:val="222222"/>
          <w:sz w:val="16"/>
          <w:szCs w:val="16"/>
          <w:shd w:val="clear" w:color="auto" w:fill="FFFFFF"/>
        </w:rPr>
      </w:pPr>
      <w:r w:rsidRPr="00985B22">
        <w:rPr>
          <w:rFonts w:ascii="Times New Roman" w:hAnsi="Times New Roman" w:cs="Times New Roman"/>
          <w:color w:val="222222"/>
          <w:sz w:val="16"/>
          <w:szCs w:val="16"/>
          <w:shd w:val="clear" w:color="auto" w:fill="FFFFFF"/>
        </w:rPr>
        <w:t>59. J.M.Moon, N. Thapliyal, K.K. Hussain, R.N. Goyal and Y.B. Shim. “Conducting polymer-based electrochemical biosensors for neurotransmitters: A review”. </w:t>
      </w:r>
      <w:r w:rsidRPr="00985B22">
        <w:rPr>
          <w:rFonts w:ascii="Times New Roman" w:hAnsi="Times New Roman" w:cs="Times New Roman"/>
          <w:i/>
          <w:iCs/>
          <w:color w:val="222222"/>
          <w:sz w:val="16"/>
          <w:szCs w:val="16"/>
          <w:shd w:val="clear" w:color="auto" w:fill="FFFFFF"/>
        </w:rPr>
        <w:t>Biosensors and Bioelectronics</w:t>
      </w:r>
      <w:r w:rsidRPr="00985B22">
        <w:rPr>
          <w:rFonts w:ascii="Times New Roman" w:hAnsi="Times New Roman" w:cs="Times New Roman"/>
          <w:color w:val="222222"/>
          <w:sz w:val="16"/>
          <w:szCs w:val="16"/>
          <w:shd w:val="clear" w:color="auto" w:fill="FFFFFF"/>
        </w:rPr>
        <w:t>,Vol </w:t>
      </w:r>
      <w:r w:rsidRPr="00985B22">
        <w:rPr>
          <w:rFonts w:ascii="Times New Roman" w:hAnsi="Times New Roman" w:cs="Times New Roman"/>
          <w:i/>
          <w:iCs/>
          <w:color w:val="222222"/>
          <w:sz w:val="16"/>
          <w:szCs w:val="16"/>
          <w:shd w:val="clear" w:color="auto" w:fill="FFFFFF"/>
        </w:rPr>
        <w:t>102</w:t>
      </w:r>
      <w:r w:rsidRPr="00985B22">
        <w:rPr>
          <w:rFonts w:ascii="Times New Roman" w:hAnsi="Times New Roman" w:cs="Times New Roman"/>
          <w:color w:val="222222"/>
          <w:sz w:val="16"/>
          <w:szCs w:val="16"/>
          <w:shd w:val="clear" w:color="auto" w:fill="FFFFFF"/>
        </w:rPr>
        <w:t>, pp.540, Apr 2018.</w:t>
      </w:r>
    </w:p>
    <w:p w14:paraId="6F244C74" w14:textId="77777777" w:rsidR="003B75DF" w:rsidRPr="00985B22" w:rsidRDefault="003B75DF" w:rsidP="006668B2">
      <w:pPr>
        <w:autoSpaceDE w:val="0"/>
        <w:autoSpaceDN w:val="0"/>
        <w:adjustRightInd w:val="0"/>
        <w:spacing w:after="0" w:line="240" w:lineRule="auto"/>
        <w:rPr>
          <w:rFonts w:ascii="Times New Roman" w:hAnsi="Times New Roman" w:cs="Times New Roman"/>
          <w:color w:val="222222"/>
          <w:sz w:val="16"/>
          <w:szCs w:val="16"/>
          <w:shd w:val="clear" w:color="auto" w:fill="FFFFFF"/>
        </w:rPr>
      </w:pPr>
    </w:p>
    <w:p w14:paraId="60F9D0F9" w14:textId="234CA8C2" w:rsidR="003B75DF" w:rsidRPr="00985B22" w:rsidRDefault="003B75DF" w:rsidP="006668B2">
      <w:pPr>
        <w:autoSpaceDE w:val="0"/>
        <w:autoSpaceDN w:val="0"/>
        <w:adjustRightInd w:val="0"/>
        <w:spacing w:after="0" w:line="240" w:lineRule="auto"/>
        <w:rPr>
          <w:rFonts w:ascii="Times New Roman" w:hAnsi="Times New Roman" w:cs="Times New Roman"/>
          <w:color w:val="222222"/>
          <w:sz w:val="16"/>
          <w:szCs w:val="16"/>
          <w:shd w:val="clear" w:color="auto" w:fill="FFFFFF"/>
        </w:rPr>
      </w:pPr>
      <w:r w:rsidRPr="00985B22">
        <w:rPr>
          <w:rFonts w:ascii="Times New Roman" w:hAnsi="Times New Roman" w:cs="Times New Roman"/>
          <w:color w:val="222222"/>
          <w:sz w:val="16"/>
          <w:szCs w:val="16"/>
          <w:shd w:val="clear" w:color="auto" w:fill="FFFFFF"/>
        </w:rPr>
        <w:t>60. R. Meraat, K.Issazadeh, A. Abdolahzadeh Ziabari and M. Faezi Ghasemi. “Rapid detection of Escherichia coli by β-galactosidase biosensor based on ZnO NPs and MWCNTs: a comparative study”. </w:t>
      </w:r>
      <w:r w:rsidRPr="00985B22">
        <w:rPr>
          <w:rFonts w:ascii="Times New Roman" w:hAnsi="Times New Roman" w:cs="Times New Roman"/>
          <w:i/>
          <w:iCs/>
          <w:color w:val="222222"/>
          <w:sz w:val="16"/>
          <w:szCs w:val="16"/>
          <w:shd w:val="clear" w:color="auto" w:fill="FFFFFF"/>
        </w:rPr>
        <w:t>Current Microbiology</w:t>
      </w:r>
      <w:r w:rsidRPr="00985B22">
        <w:rPr>
          <w:rFonts w:ascii="Times New Roman" w:hAnsi="Times New Roman" w:cs="Times New Roman"/>
          <w:color w:val="222222"/>
          <w:sz w:val="16"/>
          <w:szCs w:val="16"/>
          <w:shd w:val="clear" w:color="auto" w:fill="FFFFFF"/>
        </w:rPr>
        <w:t xml:space="preserve">, Vol </w:t>
      </w:r>
      <w:r w:rsidRPr="00985B22">
        <w:rPr>
          <w:rFonts w:ascii="Times New Roman" w:hAnsi="Times New Roman" w:cs="Times New Roman"/>
          <w:i/>
          <w:iCs/>
          <w:color w:val="222222"/>
          <w:sz w:val="16"/>
          <w:szCs w:val="16"/>
          <w:shd w:val="clear" w:color="auto" w:fill="FFFFFF"/>
        </w:rPr>
        <w:t>77</w:t>
      </w:r>
      <w:r w:rsidRPr="00985B22">
        <w:rPr>
          <w:rFonts w:ascii="Times New Roman" w:hAnsi="Times New Roman" w:cs="Times New Roman"/>
          <w:color w:val="222222"/>
          <w:sz w:val="16"/>
          <w:szCs w:val="16"/>
          <w:shd w:val="clear" w:color="auto" w:fill="FFFFFF"/>
        </w:rPr>
        <w:t>, p.2633, Oct. 2020.</w:t>
      </w:r>
    </w:p>
    <w:p w14:paraId="109B818A" w14:textId="77777777" w:rsidR="009A6BB5" w:rsidRPr="00985B22" w:rsidRDefault="009A6BB5" w:rsidP="006668B2">
      <w:pPr>
        <w:autoSpaceDE w:val="0"/>
        <w:autoSpaceDN w:val="0"/>
        <w:adjustRightInd w:val="0"/>
        <w:spacing w:after="0" w:line="240" w:lineRule="auto"/>
        <w:rPr>
          <w:rFonts w:ascii="Times New Roman" w:hAnsi="Times New Roman" w:cs="Times New Roman"/>
          <w:color w:val="222222"/>
          <w:sz w:val="16"/>
          <w:szCs w:val="16"/>
          <w:shd w:val="clear" w:color="auto" w:fill="FFFFFF"/>
        </w:rPr>
      </w:pPr>
    </w:p>
    <w:p w14:paraId="16D63536" w14:textId="012F9BF8" w:rsidR="009A6BB5" w:rsidRPr="00985B22" w:rsidRDefault="009A6BB5" w:rsidP="006668B2">
      <w:pPr>
        <w:autoSpaceDE w:val="0"/>
        <w:autoSpaceDN w:val="0"/>
        <w:adjustRightInd w:val="0"/>
        <w:spacing w:after="0" w:line="240" w:lineRule="auto"/>
        <w:rPr>
          <w:rFonts w:ascii="Times New Roman" w:hAnsi="Times New Roman" w:cs="Times New Roman"/>
          <w:color w:val="222222"/>
          <w:sz w:val="16"/>
          <w:szCs w:val="16"/>
          <w:shd w:val="clear" w:color="auto" w:fill="FFFFFF"/>
        </w:rPr>
      </w:pPr>
      <w:r w:rsidRPr="00985B22">
        <w:rPr>
          <w:rFonts w:ascii="Times New Roman" w:hAnsi="Times New Roman" w:cs="Times New Roman"/>
          <w:color w:val="222222"/>
          <w:sz w:val="16"/>
          <w:szCs w:val="16"/>
          <w:shd w:val="clear" w:color="auto" w:fill="FFFFFF"/>
        </w:rPr>
        <w:t>61.F. Huang, R. Guo, L. Xue, G. Cai, G, S. Wang,Y. Li, M. Liao, M.Wang, J. and J. Lin.  “An acid-responsive microfluidic salmonella biosensor using curcumin as signal reporter and ZnO-capped mesoporous silica nanoparticles for signal amplification”. </w:t>
      </w:r>
      <w:r w:rsidRPr="00985B22">
        <w:rPr>
          <w:rFonts w:ascii="Times New Roman" w:hAnsi="Times New Roman" w:cs="Times New Roman"/>
          <w:i/>
          <w:iCs/>
          <w:color w:val="222222"/>
          <w:sz w:val="16"/>
          <w:szCs w:val="16"/>
          <w:shd w:val="clear" w:color="auto" w:fill="FFFFFF"/>
        </w:rPr>
        <w:t>Sensors and Actuators B: Chemical</w:t>
      </w:r>
      <w:r w:rsidRPr="00985B22">
        <w:rPr>
          <w:rFonts w:ascii="Times New Roman" w:hAnsi="Times New Roman" w:cs="Times New Roman"/>
          <w:color w:val="222222"/>
          <w:sz w:val="16"/>
          <w:szCs w:val="16"/>
          <w:shd w:val="clear" w:color="auto" w:fill="FFFFFF"/>
        </w:rPr>
        <w:t xml:space="preserve">, Vol </w:t>
      </w:r>
      <w:r w:rsidRPr="00985B22">
        <w:rPr>
          <w:rFonts w:ascii="Times New Roman" w:hAnsi="Times New Roman" w:cs="Times New Roman"/>
          <w:i/>
          <w:iCs/>
          <w:color w:val="222222"/>
          <w:sz w:val="16"/>
          <w:szCs w:val="16"/>
          <w:shd w:val="clear" w:color="auto" w:fill="FFFFFF"/>
        </w:rPr>
        <w:t>312</w:t>
      </w:r>
      <w:r w:rsidRPr="00985B22">
        <w:rPr>
          <w:rFonts w:ascii="Times New Roman" w:hAnsi="Times New Roman" w:cs="Times New Roman"/>
          <w:color w:val="222222"/>
          <w:sz w:val="16"/>
          <w:szCs w:val="16"/>
          <w:shd w:val="clear" w:color="auto" w:fill="FFFFFF"/>
        </w:rPr>
        <w:t>, p.127958, June 2020.</w:t>
      </w:r>
    </w:p>
    <w:p w14:paraId="3A503E91" w14:textId="26F20E1B" w:rsidR="00241969" w:rsidRPr="00355F77" w:rsidRDefault="00241969" w:rsidP="006668B2">
      <w:pPr>
        <w:autoSpaceDE w:val="0"/>
        <w:autoSpaceDN w:val="0"/>
        <w:adjustRightInd w:val="0"/>
        <w:spacing w:after="0" w:line="240" w:lineRule="auto"/>
        <w:rPr>
          <w:rFonts w:ascii="Times New Roman" w:hAnsi="Times New Roman" w:cs="Times New Roman"/>
          <w:color w:val="000000" w:themeColor="text1"/>
          <w:sz w:val="16"/>
          <w:szCs w:val="16"/>
          <w:shd w:val="clear" w:color="auto" w:fill="FFFFFF"/>
        </w:rPr>
      </w:pPr>
    </w:p>
    <w:p w14:paraId="1BEC0E11" w14:textId="0F047D86" w:rsidR="009A6BB5" w:rsidRPr="00355F77" w:rsidRDefault="009A6BB5" w:rsidP="006668B2">
      <w:pPr>
        <w:autoSpaceDE w:val="0"/>
        <w:autoSpaceDN w:val="0"/>
        <w:adjustRightInd w:val="0"/>
        <w:spacing w:after="0" w:line="240" w:lineRule="auto"/>
        <w:rPr>
          <w:rFonts w:ascii="Times New Roman" w:hAnsi="Times New Roman" w:cs="Times New Roman"/>
          <w:color w:val="000000" w:themeColor="text1"/>
          <w:sz w:val="16"/>
          <w:szCs w:val="16"/>
          <w:shd w:val="clear" w:color="auto" w:fill="FFFFFF"/>
        </w:rPr>
      </w:pPr>
    </w:p>
    <w:p w14:paraId="424D9834" w14:textId="77777777" w:rsidR="007A3AAD" w:rsidRPr="00355F77" w:rsidRDefault="007A3AAD" w:rsidP="006668B2">
      <w:pPr>
        <w:autoSpaceDE w:val="0"/>
        <w:autoSpaceDN w:val="0"/>
        <w:adjustRightInd w:val="0"/>
        <w:spacing w:after="0" w:line="240" w:lineRule="auto"/>
        <w:rPr>
          <w:rFonts w:ascii="Times New Roman" w:hAnsi="Times New Roman" w:cs="Times New Roman"/>
          <w:color w:val="000000" w:themeColor="text1"/>
          <w:sz w:val="16"/>
          <w:szCs w:val="16"/>
          <w:shd w:val="clear" w:color="auto" w:fill="FFFFFF"/>
        </w:rPr>
      </w:pPr>
    </w:p>
    <w:p w14:paraId="3F16E6C8" w14:textId="77777777" w:rsidR="007A3AAD" w:rsidRPr="00355F77" w:rsidRDefault="007A3AAD" w:rsidP="006668B2">
      <w:pPr>
        <w:autoSpaceDE w:val="0"/>
        <w:autoSpaceDN w:val="0"/>
        <w:adjustRightInd w:val="0"/>
        <w:spacing w:after="0" w:line="240" w:lineRule="auto"/>
        <w:rPr>
          <w:rFonts w:ascii="Times New Roman" w:hAnsi="Times New Roman" w:cs="Times New Roman"/>
          <w:color w:val="000000" w:themeColor="text1"/>
          <w:sz w:val="16"/>
          <w:szCs w:val="16"/>
          <w:shd w:val="clear" w:color="auto" w:fill="FFFFFF"/>
        </w:rPr>
      </w:pPr>
    </w:p>
    <w:p w14:paraId="60D36C19" w14:textId="77777777" w:rsidR="007A3AAD" w:rsidRPr="00355F77" w:rsidRDefault="007A3AAD" w:rsidP="006668B2">
      <w:pPr>
        <w:autoSpaceDE w:val="0"/>
        <w:autoSpaceDN w:val="0"/>
        <w:adjustRightInd w:val="0"/>
        <w:spacing w:after="0" w:line="240" w:lineRule="auto"/>
        <w:rPr>
          <w:rFonts w:ascii="Times New Roman" w:hAnsi="Times New Roman" w:cs="Times New Roman"/>
          <w:color w:val="000000" w:themeColor="text1"/>
          <w:sz w:val="16"/>
          <w:szCs w:val="16"/>
          <w:shd w:val="clear" w:color="auto" w:fill="FFFFFF"/>
        </w:rPr>
      </w:pPr>
    </w:p>
    <w:p w14:paraId="1AF88B94" w14:textId="77777777" w:rsidR="007A3AAD" w:rsidRPr="007A3AAD" w:rsidRDefault="007A3AAD" w:rsidP="006668B2">
      <w:pPr>
        <w:autoSpaceDE w:val="0"/>
        <w:autoSpaceDN w:val="0"/>
        <w:adjustRightInd w:val="0"/>
        <w:spacing w:after="0" w:line="240" w:lineRule="auto"/>
        <w:rPr>
          <w:rFonts w:ascii="Times New Roman" w:hAnsi="Times New Roman" w:cs="Times New Roman"/>
          <w:color w:val="000000" w:themeColor="text1"/>
          <w:sz w:val="20"/>
          <w:shd w:val="clear" w:color="auto" w:fill="FFFFFF"/>
        </w:rPr>
      </w:pPr>
    </w:p>
    <w:p w14:paraId="045C42AA" w14:textId="77777777" w:rsidR="007A3AAD" w:rsidRPr="007A3AAD" w:rsidRDefault="007A3AAD" w:rsidP="006668B2">
      <w:pPr>
        <w:autoSpaceDE w:val="0"/>
        <w:autoSpaceDN w:val="0"/>
        <w:adjustRightInd w:val="0"/>
        <w:spacing w:after="0" w:line="240" w:lineRule="auto"/>
        <w:rPr>
          <w:rFonts w:ascii="Times New Roman" w:hAnsi="Times New Roman" w:cs="Times New Roman"/>
          <w:color w:val="000000" w:themeColor="text1"/>
          <w:kern w:val="0"/>
          <w:sz w:val="20"/>
          <w:lang w:bidi="ar-SA"/>
        </w:rPr>
      </w:pPr>
    </w:p>
    <w:p w14:paraId="69C48E55" w14:textId="77777777" w:rsidR="006668B2" w:rsidRPr="007A3AAD" w:rsidRDefault="006668B2" w:rsidP="006668B2">
      <w:pPr>
        <w:autoSpaceDE w:val="0"/>
        <w:autoSpaceDN w:val="0"/>
        <w:adjustRightInd w:val="0"/>
        <w:spacing w:after="0" w:line="240" w:lineRule="auto"/>
        <w:rPr>
          <w:rFonts w:ascii="Times New Roman" w:hAnsi="Times New Roman" w:cs="Times New Roman"/>
          <w:color w:val="000000" w:themeColor="text1"/>
          <w:kern w:val="0"/>
          <w:sz w:val="20"/>
          <w:lang w:bidi="ar-SA"/>
        </w:rPr>
      </w:pPr>
    </w:p>
    <w:p w14:paraId="141CDF36" w14:textId="7B1A1BE3" w:rsidR="00D0109B" w:rsidRPr="007A3AAD" w:rsidRDefault="00D0109B" w:rsidP="00355F77">
      <w:pPr>
        <w:autoSpaceDE w:val="0"/>
        <w:autoSpaceDN w:val="0"/>
        <w:adjustRightInd w:val="0"/>
        <w:spacing w:after="0" w:line="240" w:lineRule="auto"/>
        <w:rPr>
          <w:rFonts w:ascii="Times New Roman" w:hAnsi="Times New Roman" w:cs="Times New Roman"/>
          <w:b/>
          <w:bCs/>
          <w:color w:val="000000" w:themeColor="text1"/>
          <w:sz w:val="20"/>
        </w:rPr>
      </w:pPr>
    </w:p>
    <w:p w14:paraId="226BFB28" w14:textId="018AF286" w:rsidR="00F21FC8" w:rsidRPr="007A3AAD" w:rsidRDefault="00F21FC8" w:rsidP="00F21FC8">
      <w:pPr>
        <w:spacing w:line="240" w:lineRule="auto"/>
        <w:jc w:val="both"/>
        <w:rPr>
          <w:rFonts w:ascii="Times New Roman" w:eastAsia="Times New Roman" w:hAnsi="Times New Roman" w:cs="Times New Roman"/>
          <w:b/>
          <w:bCs/>
          <w:color w:val="000000" w:themeColor="text1"/>
          <w:kern w:val="0"/>
          <w:sz w:val="20"/>
          <w:lang w:eastAsia="en-IN" w:bidi="ar-SA"/>
          <w14:ligatures w14:val="none"/>
        </w:rPr>
      </w:pPr>
    </w:p>
    <w:p w14:paraId="5C3A4BB8" w14:textId="64E4BD7F" w:rsidR="00F21FC8" w:rsidRPr="007A3AAD" w:rsidRDefault="00F21FC8" w:rsidP="00F21FC8">
      <w:pPr>
        <w:spacing w:line="240" w:lineRule="auto"/>
        <w:jc w:val="both"/>
        <w:rPr>
          <w:rFonts w:ascii="Times New Roman" w:eastAsia="Times New Roman" w:hAnsi="Times New Roman" w:cs="Times New Roman"/>
          <w:b/>
          <w:bCs/>
          <w:color w:val="000000" w:themeColor="text1"/>
          <w:kern w:val="0"/>
          <w:sz w:val="20"/>
          <w:lang w:eastAsia="en-IN" w:bidi="ar-SA"/>
          <w14:ligatures w14:val="none"/>
        </w:rPr>
      </w:pPr>
      <w:r w:rsidRPr="007A3AAD">
        <w:rPr>
          <w:rFonts w:ascii="Times New Roman" w:eastAsia="Times New Roman" w:hAnsi="Times New Roman" w:cs="Times New Roman"/>
          <w:b/>
          <w:bCs/>
          <w:color w:val="000000" w:themeColor="text1"/>
          <w:kern w:val="0"/>
          <w:sz w:val="20"/>
          <w:lang w:eastAsia="en-IN" w:bidi="ar-SA"/>
          <w14:ligatures w14:val="none"/>
        </w:rPr>
        <w:t xml:space="preserve">  </w:t>
      </w:r>
    </w:p>
    <w:p w14:paraId="1D49C512" w14:textId="77777777" w:rsidR="002739FE" w:rsidRPr="007A3AAD" w:rsidRDefault="002739FE" w:rsidP="002739FE">
      <w:pPr>
        <w:pStyle w:val="ListParagraph"/>
        <w:spacing w:after="240" w:line="240" w:lineRule="auto"/>
        <w:ind w:left="1080"/>
        <w:rPr>
          <w:rFonts w:ascii="Times New Roman" w:eastAsia="Times New Roman" w:hAnsi="Times New Roman" w:cs="Times New Roman"/>
          <w:b/>
          <w:bCs/>
          <w:color w:val="000000" w:themeColor="text1"/>
          <w:kern w:val="0"/>
          <w:sz w:val="20"/>
          <w:lang w:eastAsia="en-IN" w:bidi="ar-SA"/>
          <w14:ligatures w14:val="none"/>
        </w:rPr>
      </w:pPr>
    </w:p>
    <w:p w14:paraId="5D6AC261" w14:textId="77777777" w:rsidR="007C3093" w:rsidRPr="00BF72D1" w:rsidRDefault="007C3093" w:rsidP="006667A1">
      <w:pPr>
        <w:shd w:val="clear" w:color="auto" w:fill="FFFFFF"/>
        <w:spacing w:after="30" w:line="285" w:lineRule="atLeast"/>
        <w:ind w:right="1500"/>
        <w:outlineLvl w:val="2"/>
        <w:rPr>
          <w:rFonts w:ascii="Arial" w:eastAsia="Times New Roman" w:hAnsi="Arial" w:cs="Arial"/>
          <w:color w:val="222222"/>
          <w:kern w:val="0"/>
          <w:sz w:val="26"/>
          <w:szCs w:val="26"/>
          <w:lang w:eastAsia="en-IN" w:bidi="ar-SA"/>
          <w14:ligatures w14:val="none"/>
        </w:rPr>
      </w:pPr>
    </w:p>
    <w:p w14:paraId="052F7D00" w14:textId="77777777" w:rsidR="00FB536D" w:rsidRDefault="00FB536D"/>
    <w:sectPr w:rsidR="00FB536D">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vijaydevra1@gmail.com" w:date="2023-07-29T23:22:00Z" w:initials="v">
    <w:p w14:paraId="3F3D7E73" w14:textId="3528D639" w:rsidR="00A71F4B" w:rsidRDefault="00A71F4B">
      <w:pPr>
        <w:pStyle w:val="CommentText"/>
      </w:pP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F3D7E7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701DCA" w16cex:dateUtc="2023-07-29T17:5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F3D7E73" w16cid:durableId="28701DCA"/>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altName w:val="Nirmala UI"/>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9E1050"/>
    <w:multiLevelType w:val="hybridMultilevel"/>
    <w:tmpl w:val="7DB4E8A8"/>
    <w:lvl w:ilvl="0" w:tplc="C57CD1F0">
      <w:start w:val="3"/>
      <w:numFmt w:val="decimal"/>
      <w:lvlText w:val="%1"/>
      <w:lvlJc w:val="left"/>
      <w:pPr>
        <w:ind w:left="1800" w:hanging="360"/>
      </w:pPr>
      <w:rPr>
        <w:rFonts w:hint="default"/>
        <w:sz w:val="22"/>
      </w:r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1" w15:restartNumberingAfterBreak="0">
    <w:nsid w:val="2091096E"/>
    <w:multiLevelType w:val="hybridMultilevel"/>
    <w:tmpl w:val="04C43728"/>
    <w:lvl w:ilvl="0" w:tplc="4009000F">
      <w:start w:val="3"/>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250445A7"/>
    <w:multiLevelType w:val="hybridMultilevel"/>
    <w:tmpl w:val="35289DAC"/>
    <w:lvl w:ilvl="0" w:tplc="3EFA4A48">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294E4B88"/>
    <w:multiLevelType w:val="multilevel"/>
    <w:tmpl w:val="D0FA94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9C51B7F"/>
    <w:multiLevelType w:val="hybridMultilevel"/>
    <w:tmpl w:val="170215AC"/>
    <w:lvl w:ilvl="0" w:tplc="4009000F">
      <w:start w:val="3"/>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3EC017EC"/>
    <w:multiLevelType w:val="hybridMultilevel"/>
    <w:tmpl w:val="F9003B26"/>
    <w:lvl w:ilvl="0" w:tplc="8FD8E572">
      <w:start w:val="6"/>
      <w:numFmt w:val="decimal"/>
      <w:lvlText w:val="%1."/>
      <w:lvlJc w:val="left"/>
      <w:pPr>
        <w:ind w:left="1800" w:hanging="360"/>
      </w:pPr>
      <w:rPr>
        <w:rFonts w:asciiTheme="minorHAnsi" w:hAnsiTheme="minorHAnsi" w:cstheme="minorBidi" w:hint="default"/>
      </w:r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6" w15:restartNumberingAfterBreak="0">
    <w:nsid w:val="43DC1C25"/>
    <w:multiLevelType w:val="hybridMultilevel"/>
    <w:tmpl w:val="35289DAC"/>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52CA544A"/>
    <w:multiLevelType w:val="singleLevel"/>
    <w:tmpl w:val="987C499A"/>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8" w15:restartNumberingAfterBreak="0">
    <w:nsid w:val="53A40BBD"/>
    <w:multiLevelType w:val="hybridMultilevel"/>
    <w:tmpl w:val="FCB2DA2A"/>
    <w:lvl w:ilvl="0" w:tplc="FEA839B4">
      <w:start w:val="2"/>
      <w:numFmt w:val="decimal"/>
      <w:lvlText w:val="%1."/>
      <w:lvlJc w:val="left"/>
      <w:pPr>
        <w:ind w:left="720" w:hanging="360"/>
      </w:pPr>
      <w:rPr>
        <w:rFonts w:hint="default"/>
        <w:color w:val="2222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61CF7DA4"/>
    <w:multiLevelType w:val="hybridMultilevel"/>
    <w:tmpl w:val="A0648876"/>
    <w:lvl w:ilvl="0" w:tplc="4009000F">
      <w:start w:val="3"/>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69792372"/>
    <w:multiLevelType w:val="multilevel"/>
    <w:tmpl w:val="EE20ED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16302263">
    <w:abstractNumId w:val="3"/>
  </w:num>
  <w:num w:numId="2" w16cid:durableId="1120034294">
    <w:abstractNumId w:val="10"/>
  </w:num>
  <w:num w:numId="3" w16cid:durableId="1291015139">
    <w:abstractNumId w:val="0"/>
  </w:num>
  <w:num w:numId="4" w16cid:durableId="860638">
    <w:abstractNumId w:val="7"/>
  </w:num>
  <w:num w:numId="5" w16cid:durableId="106854528">
    <w:abstractNumId w:val="2"/>
  </w:num>
  <w:num w:numId="6" w16cid:durableId="1532914813">
    <w:abstractNumId w:val="6"/>
  </w:num>
  <w:num w:numId="7" w16cid:durableId="1345283707">
    <w:abstractNumId w:val="5"/>
  </w:num>
  <w:num w:numId="8" w16cid:durableId="1166020758">
    <w:abstractNumId w:val="8"/>
  </w:num>
  <w:num w:numId="9" w16cid:durableId="1071393711">
    <w:abstractNumId w:val="4"/>
  </w:num>
  <w:num w:numId="10" w16cid:durableId="1485203438">
    <w:abstractNumId w:val="9"/>
  </w:num>
  <w:num w:numId="11" w16cid:durableId="1177112524">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ijaydevra1@gmail.com">
    <w15:presenceInfo w15:providerId="Windows Live" w15:userId="bbf6f1410845af8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jIwN7KwMDE3NLUwMzVR0lEKTi0uzszPAykwNKkFAJrmU2AtAAAA"/>
  </w:docVars>
  <w:rsids>
    <w:rsidRoot w:val="00BF72D1"/>
    <w:rsid w:val="000249DD"/>
    <w:rsid w:val="00041750"/>
    <w:rsid w:val="00077CBA"/>
    <w:rsid w:val="000A13D8"/>
    <w:rsid w:val="000C26B7"/>
    <w:rsid w:val="000E6F5B"/>
    <w:rsid w:val="000F14A7"/>
    <w:rsid w:val="000F6C52"/>
    <w:rsid w:val="001003B8"/>
    <w:rsid w:val="00126940"/>
    <w:rsid w:val="0017705D"/>
    <w:rsid w:val="00191373"/>
    <w:rsid w:val="0019178F"/>
    <w:rsid w:val="001B27B4"/>
    <w:rsid w:val="001C2BA7"/>
    <w:rsid w:val="001C48BD"/>
    <w:rsid w:val="001D1829"/>
    <w:rsid w:val="00241969"/>
    <w:rsid w:val="00245A81"/>
    <w:rsid w:val="00250523"/>
    <w:rsid w:val="002739FE"/>
    <w:rsid w:val="00297491"/>
    <w:rsid w:val="002B0E4E"/>
    <w:rsid w:val="002B1C71"/>
    <w:rsid w:val="002C2F99"/>
    <w:rsid w:val="002C7C62"/>
    <w:rsid w:val="002E5700"/>
    <w:rsid w:val="0030656D"/>
    <w:rsid w:val="00307FDD"/>
    <w:rsid w:val="00355F77"/>
    <w:rsid w:val="00360EC8"/>
    <w:rsid w:val="003A559A"/>
    <w:rsid w:val="003B75DF"/>
    <w:rsid w:val="003D2F27"/>
    <w:rsid w:val="003E5439"/>
    <w:rsid w:val="00407D4C"/>
    <w:rsid w:val="00431B88"/>
    <w:rsid w:val="00433FF5"/>
    <w:rsid w:val="00434B18"/>
    <w:rsid w:val="00454080"/>
    <w:rsid w:val="00455991"/>
    <w:rsid w:val="00477BA9"/>
    <w:rsid w:val="00495CA5"/>
    <w:rsid w:val="00512EA2"/>
    <w:rsid w:val="00514589"/>
    <w:rsid w:val="0057432A"/>
    <w:rsid w:val="00645970"/>
    <w:rsid w:val="00654D8E"/>
    <w:rsid w:val="00655D1A"/>
    <w:rsid w:val="006667A1"/>
    <w:rsid w:val="006668B2"/>
    <w:rsid w:val="00687221"/>
    <w:rsid w:val="006A13FF"/>
    <w:rsid w:val="00750795"/>
    <w:rsid w:val="00755EA3"/>
    <w:rsid w:val="00771F94"/>
    <w:rsid w:val="00773A08"/>
    <w:rsid w:val="00786F9E"/>
    <w:rsid w:val="007A3AAD"/>
    <w:rsid w:val="007C1C76"/>
    <w:rsid w:val="007C3093"/>
    <w:rsid w:val="007F19B3"/>
    <w:rsid w:val="00802EE3"/>
    <w:rsid w:val="00814D56"/>
    <w:rsid w:val="00822A90"/>
    <w:rsid w:val="00836180"/>
    <w:rsid w:val="00862784"/>
    <w:rsid w:val="00881037"/>
    <w:rsid w:val="00893C7E"/>
    <w:rsid w:val="008A42AE"/>
    <w:rsid w:val="008A5807"/>
    <w:rsid w:val="008F2245"/>
    <w:rsid w:val="00904698"/>
    <w:rsid w:val="009178F6"/>
    <w:rsid w:val="00950D45"/>
    <w:rsid w:val="00970ACF"/>
    <w:rsid w:val="0097533D"/>
    <w:rsid w:val="00985B22"/>
    <w:rsid w:val="009A6BB5"/>
    <w:rsid w:val="009B4098"/>
    <w:rsid w:val="009E0857"/>
    <w:rsid w:val="00A160D5"/>
    <w:rsid w:val="00A3192A"/>
    <w:rsid w:val="00A43636"/>
    <w:rsid w:val="00A54DDA"/>
    <w:rsid w:val="00A6088C"/>
    <w:rsid w:val="00A71F4B"/>
    <w:rsid w:val="00A8648E"/>
    <w:rsid w:val="00A94F1B"/>
    <w:rsid w:val="00AA516D"/>
    <w:rsid w:val="00AD27F9"/>
    <w:rsid w:val="00AE0A9C"/>
    <w:rsid w:val="00B00198"/>
    <w:rsid w:val="00B46BFD"/>
    <w:rsid w:val="00B60E55"/>
    <w:rsid w:val="00B661CA"/>
    <w:rsid w:val="00B671AE"/>
    <w:rsid w:val="00B844A4"/>
    <w:rsid w:val="00BB2867"/>
    <w:rsid w:val="00BC279A"/>
    <w:rsid w:val="00BF3262"/>
    <w:rsid w:val="00BF32E1"/>
    <w:rsid w:val="00BF72D1"/>
    <w:rsid w:val="00C000BE"/>
    <w:rsid w:val="00C64981"/>
    <w:rsid w:val="00CB62AB"/>
    <w:rsid w:val="00D0109B"/>
    <w:rsid w:val="00D6647E"/>
    <w:rsid w:val="00D72AB0"/>
    <w:rsid w:val="00D824FB"/>
    <w:rsid w:val="00D94D90"/>
    <w:rsid w:val="00DD0CB8"/>
    <w:rsid w:val="00DD46F5"/>
    <w:rsid w:val="00E05926"/>
    <w:rsid w:val="00E119D3"/>
    <w:rsid w:val="00E514D4"/>
    <w:rsid w:val="00E56298"/>
    <w:rsid w:val="00E845C9"/>
    <w:rsid w:val="00EA5520"/>
    <w:rsid w:val="00EB56D6"/>
    <w:rsid w:val="00EC51ED"/>
    <w:rsid w:val="00ED271D"/>
    <w:rsid w:val="00EF4A17"/>
    <w:rsid w:val="00F05148"/>
    <w:rsid w:val="00F21FC8"/>
    <w:rsid w:val="00F557E1"/>
    <w:rsid w:val="00FA6C29"/>
    <w:rsid w:val="00FB39FD"/>
    <w:rsid w:val="00FB536D"/>
    <w:rsid w:val="00FE428E"/>
  </w:rsids>
  <m:mathPr>
    <m:mathFont m:val="Cambria Math"/>
    <m:brkBin m:val="before"/>
    <m:brkBinSub m:val="--"/>
    <m:smallFrac m:val="0"/>
    <m:dispDef/>
    <m:lMargin m:val="0"/>
    <m:rMargin m:val="0"/>
    <m:defJc m:val="centerGroup"/>
    <m:wrapIndent m:val="1440"/>
    <m:intLim m:val="subSup"/>
    <m:naryLim m:val="undOvr"/>
  </m:mathPr>
  <w:themeFontLang w:val="en-IN"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AF3CAE"/>
  <w15:chartTrackingRefBased/>
  <w15:docId w15:val="{2E545BD5-F676-4B0C-A0D3-1CAB6FD74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lang w:val="en-IN" w:eastAsia="en-US" w:bidi="hi-IN"/>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67A1"/>
    <w:pPr>
      <w:keepNext/>
      <w:keepLines/>
      <w:spacing w:before="240" w:after="0"/>
      <w:outlineLvl w:val="0"/>
    </w:pPr>
    <w:rPr>
      <w:rFonts w:asciiTheme="majorHAnsi" w:eastAsiaTheme="majorEastAsia" w:hAnsiTheme="majorHAnsi" w:cstheme="majorBidi"/>
      <w:color w:val="2F5496" w:themeColor="accent1" w:themeShade="BF"/>
      <w:sz w:val="32"/>
      <w:szCs w:val="29"/>
    </w:rPr>
  </w:style>
  <w:style w:type="paragraph" w:styleId="Heading2">
    <w:name w:val="heading 2"/>
    <w:basedOn w:val="Normal"/>
    <w:next w:val="Normal"/>
    <w:link w:val="Heading2Char"/>
    <w:uiPriority w:val="9"/>
    <w:semiHidden/>
    <w:unhideWhenUsed/>
    <w:qFormat/>
    <w:rsid w:val="000F6C52"/>
    <w:pPr>
      <w:keepNext/>
      <w:keepLines/>
      <w:spacing w:before="40" w:after="0"/>
      <w:outlineLvl w:val="1"/>
    </w:pPr>
    <w:rPr>
      <w:rFonts w:asciiTheme="majorHAnsi" w:eastAsiaTheme="majorEastAsia" w:hAnsiTheme="majorHAnsi" w:cstheme="majorBidi"/>
      <w:color w:val="2F5496" w:themeColor="accent1" w:themeShade="BF"/>
      <w:sz w:val="26"/>
      <w:szCs w:val="23"/>
    </w:rPr>
  </w:style>
  <w:style w:type="paragraph" w:styleId="Heading3">
    <w:name w:val="heading 3"/>
    <w:basedOn w:val="Normal"/>
    <w:link w:val="Heading3Char"/>
    <w:uiPriority w:val="9"/>
    <w:qFormat/>
    <w:rsid w:val="00BF72D1"/>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en-IN" w:bidi="ar-SA"/>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BF72D1"/>
    <w:rPr>
      <w:rFonts w:ascii="Times New Roman" w:eastAsia="Times New Roman" w:hAnsi="Times New Roman" w:cs="Times New Roman"/>
      <w:b/>
      <w:bCs/>
      <w:kern w:val="0"/>
      <w:sz w:val="27"/>
      <w:szCs w:val="27"/>
      <w:lang w:eastAsia="en-IN" w:bidi="ar-SA"/>
      <w14:ligatures w14:val="none"/>
    </w:rPr>
  </w:style>
  <w:style w:type="character" w:styleId="Hyperlink">
    <w:name w:val="Hyperlink"/>
    <w:basedOn w:val="DefaultParagraphFont"/>
    <w:uiPriority w:val="99"/>
    <w:semiHidden/>
    <w:unhideWhenUsed/>
    <w:rsid w:val="00BF72D1"/>
    <w:rPr>
      <w:color w:val="0000FF"/>
      <w:u w:val="single"/>
    </w:rPr>
  </w:style>
  <w:style w:type="character" w:customStyle="1" w:styleId="Heading1Char">
    <w:name w:val="Heading 1 Char"/>
    <w:basedOn w:val="DefaultParagraphFont"/>
    <w:link w:val="Heading1"/>
    <w:uiPriority w:val="9"/>
    <w:rsid w:val="006667A1"/>
    <w:rPr>
      <w:rFonts w:asciiTheme="majorHAnsi" w:eastAsiaTheme="majorEastAsia" w:hAnsiTheme="majorHAnsi" w:cstheme="majorBidi"/>
      <w:color w:val="2F5496" w:themeColor="accent1" w:themeShade="BF"/>
      <w:sz w:val="32"/>
      <w:szCs w:val="29"/>
    </w:rPr>
  </w:style>
  <w:style w:type="character" w:customStyle="1" w:styleId="title-text">
    <w:name w:val="title-text"/>
    <w:basedOn w:val="DefaultParagraphFont"/>
    <w:rsid w:val="006667A1"/>
  </w:style>
  <w:style w:type="character" w:customStyle="1" w:styleId="reference">
    <w:name w:val="reference"/>
    <w:basedOn w:val="DefaultParagraphFont"/>
    <w:rsid w:val="007C3093"/>
  </w:style>
  <w:style w:type="character" w:customStyle="1" w:styleId="anchor-text">
    <w:name w:val="anchor-text"/>
    <w:basedOn w:val="DefaultParagraphFont"/>
    <w:rsid w:val="007C3093"/>
  </w:style>
  <w:style w:type="character" w:customStyle="1" w:styleId="label">
    <w:name w:val="label"/>
    <w:basedOn w:val="DefaultParagraphFont"/>
    <w:rsid w:val="007C3093"/>
  </w:style>
  <w:style w:type="character" w:styleId="Emphasis">
    <w:name w:val="Emphasis"/>
    <w:basedOn w:val="DefaultParagraphFont"/>
    <w:uiPriority w:val="20"/>
    <w:qFormat/>
    <w:rsid w:val="007C3093"/>
    <w:rPr>
      <w:i/>
      <w:iCs/>
    </w:rPr>
  </w:style>
  <w:style w:type="character" w:customStyle="1" w:styleId="text">
    <w:name w:val="text"/>
    <w:basedOn w:val="DefaultParagraphFont"/>
    <w:rsid w:val="007C3093"/>
  </w:style>
  <w:style w:type="paragraph" w:styleId="ListParagraph">
    <w:name w:val="List Paragraph"/>
    <w:basedOn w:val="Normal"/>
    <w:uiPriority w:val="34"/>
    <w:qFormat/>
    <w:rsid w:val="007C3093"/>
    <w:pPr>
      <w:ind w:left="720"/>
      <w:contextualSpacing/>
    </w:pPr>
  </w:style>
  <w:style w:type="character" w:customStyle="1" w:styleId="Heading2Char">
    <w:name w:val="Heading 2 Char"/>
    <w:basedOn w:val="DefaultParagraphFont"/>
    <w:link w:val="Heading2"/>
    <w:uiPriority w:val="9"/>
    <w:semiHidden/>
    <w:rsid w:val="000F6C52"/>
    <w:rPr>
      <w:rFonts w:asciiTheme="majorHAnsi" w:eastAsiaTheme="majorEastAsia" w:hAnsiTheme="majorHAnsi" w:cstheme="majorBidi"/>
      <w:color w:val="2F5496" w:themeColor="accent1" w:themeShade="BF"/>
      <w:sz w:val="26"/>
      <w:szCs w:val="23"/>
    </w:rPr>
  </w:style>
  <w:style w:type="paragraph" w:customStyle="1" w:styleId="references">
    <w:name w:val="references"/>
    <w:uiPriority w:val="99"/>
    <w:rsid w:val="00773A08"/>
    <w:pPr>
      <w:numPr>
        <w:numId w:val="4"/>
      </w:numPr>
      <w:spacing w:after="50" w:line="180" w:lineRule="exact"/>
      <w:jc w:val="both"/>
    </w:pPr>
    <w:rPr>
      <w:rFonts w:ascii="Times New Roman" w:eastAsia="Times New Roman" w:hAnsi="Times New Roman" w:cs="Times New Roman"/>
      <w:noProof/>
      <w:kern w:val="0"/>
      <w:sz w:val="16"/>
      <w:szCs w:val="16"/>
      <w:lang w:val="en-US" w:bidi="ar-SA"/>
      <w14:ligatures w14:val="none"/>
    </w:rPr>
  </w:style>
  <w:style w:type="character" w:styleId="CommentReference">
    <w:name w:val="annotation reference"/>
    <w:basedOn w:val="DefaultParagraphFont"/>
    <w:uiPriority w:val="99"/>
    <w:semiHidden/>
    <w:unhideWhenUsed/>
    <w:rsid w:val="00A71F4B"/>
    <w:rPr>
      <w:sz w:val="16"/>
      <w:szCs w:val="16"/>
    </w:rPr>
  </w:style>
  <w:style w:type="paragraph" w:styleId="CommentText">
    <w:name w:val="annotation text"/>
    <w:basedOn w:val="Normal"/>
    <w:link w:val="CommentTextChar"/>
    <w:uiPriority w:val="99"/>
    <w:semiHidden/>
    <w:unhideWhenUsed/>
    <w:rsid w:val="00A71F4B"/>
    <w:pPr>
      <w:spacing w:line="240" w:lineRule="auto"/>
    </w:pPr>
    <w:rPr>
      <w:sz w:val="20"/>
      <w:szCs w:val="18"/>
    </w:rPr>
  </w:style>
  <w:style w:type="character" w:customStyle="1" w:styleId="CommentTextChar">
    <w:name w:val="Comment Text Char"/>
    <w:basedOn w:val="DefaultParagraphFont"/>
    <w:link w:val="CommentText"/>
    <w:uiPriority w:val="99"/>
    <w:semiHidden/>
    <w:rsid w:val="00A71F4B"/>
    <w:rPr>
      <w:sz w:val="20"/>
      <w:szCs w:val="18"/>
    </w:rPr>
  </w:style>
  <w:style w:type="paragraph" w:styleId="CommentSubject">
    <w:name w:val="annotation subject"/>
    <w:basedOn w:val="CommentText"/>
    <w:next w:val="CommentText"/>
    <w:link w:val="CommentSubjectChar"/>
    <w:uiPriority w:val="99"/>
    <w:semiHidden/>
    <w:unhideWhenUsed/>
    <w:rsid w:val="00A71F4B"/>
    <w:rPr>
      <w:b/>
      <w:bCs/>
    </w:rPr>
  </w:style>
  <w:style w:type="character" w:customStyle="1" w:styleId="CommentSubjectChar">
    <w:name w:val="Comment Subject Char"/>
    <w:basedOn w:val="CommentTextChar"/>
    <w:link w:val="CommentSubject"/>
    <w:uiPriority w:val="99"/>
    <w:semiHidden/>
    <w:rsid w:val="00A71F4B"/>
    <w:rPr>
      <w:b/>
      <w:bCs/>
      <w:sz w:val="20"/>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5014309">
      <w:bodyDiv w:val="1"/>
      <w:marLeft w:val="0"/>
      <w:marRight w:val="0"/>
      <w:marTop w:val="0"/>
      <w:marBottom w:val="0"/>
      <w:divBdr>
        <w:top w:val="none" w:sz="0" w:space="0" w:color="auto"/>
        <w:left w:val="none" w:sz="0" w:space="0" w:color="auto"/>
        <w:bottom w:val="none" w:sz="0" w:space="0" w:color="auto"/>
        <w:right w:val="none" w:sz="0" w:space="0" w:color="auto"/>
      </w:divBdr>
      <w:divsChild>
        <w:div w:id="1867138956">
          <w:marLeft w:val="0"/>
          <w:marRight w:val="0"/>
          <w:marTop w:val="0"/>
          <w:marBottom w:val="0"/>
          <w:divBdr>
            <w:top w:val="none" w:sz="0" w:space="0" w:color="auto"/>
            <w:left w:val="none" w:sz="0" w:space="0" w:color="auto"/>
            <w:bottom w:val="none" w:sz="0" w:space="0" w:color="auto"/>
            <w:right w:val="none" w:sz="0" w:space="0" w:color="auto"/>
          </w:divBdr>
          <w:divsChild>
            <w:div w:id="249430563">
              <w:marLeft w:val="0"/>
              <w:marRight w:val="0"/>
              <w:marTop w:val="0"/>
              <w:marBottom w:val="0"/>
              <w:divBdr>
                <w:top w:val="none" w:sz="0" w:space="0" w:color="auto"/>
                <w:left w:val="none" w:sz="0" w:space="0" w:color="auto"/>
                <w:bottom w:val="none" w:sz="0" w:space="0" w:color="auto"/>
                <w:right w:val="none" w:sz="0" w:space="0" w:color="auto"/>
              </w:divBdr>
            </w:div>
            <w:div w:id="2107378852">
              <w:marLeft w:val="0"/>
              <w:marRight w:val="0"/>
              <w:marTop w:val="0"/>
              <w:marBottom w:val="0"/>
              <w:divBdr>
                <w:top w:val="none" w:sz="0" w:space="0" w:color="auto"/>
                <w:left w:val="none" w:sz="0" w:space="0" w:color="auto"/>
                <w:bottom w:val="none" w:sz="0" w:space="0" w:color="auto"/>
                <w:right w:val="none" w:sz="0" w:space="0" w:color="auto"/>
              </w:divBdr>
            </w:div>
          </w:divsChild>
        </w:div>
        <w:div w:id="1533880665">
          <w:marLeft w:val="0"/>
          <w:marRight w:val="0"/>
          <w:marTop w:val="0"/>
          <w:marBottom w:val="0"/>
          <w:divBdr>
            <w:top w:val="none" w:sz="0" w:space="0" w:color="auto"/>
            <w:left w:val="none" w:sz="0" w:space="0" w:color="auto"/>
            <w:bottom w:val="none" w:sz="0" w:space="0" w:color="auto"/>
            <w:right w:val="none" w:sz="0" w:space="0" w:color="auto"/>
          </w:divBdr>
        </w:div>
        <w:div w:id="1149512649">
          <w:marLeft w:val="0"/>
          <w:marRight w:val="0"/>
          <w:marTop w:val="60"/>
          <w:marBottom w:val="0"/>
          <w:divBdr>
            <w:top w:val="none" w:sz="0" w:space="0" w:color="auto"/>
            <w:left w:val="none" w:sz="0" w:space="0" w:color="auto"/>
            <w:bottom w:val="none" w:sz="0" w:space="0" w:color="auto"/>
            <w:right w:val="none" w:sz="0" w:space="0" w:color="auto"/>
          </w:divBdr>
        </w:div>
        <w:div w:id="1425803045">
          <w:marLeft w:val="0"/>
          <w:marRight w:val="0"/>
          <w:marTop w:val="0"/>
          <w:marBottom w:val="0"/>
          <w:divBdr>
            <w:top w:val="none" w:sz="0" w:space="0" w:color="auto"/>
            <w:left w:val="none" w:sz="0" w:space="0" w:color="auto"/>
            <w:bottom w:val="none" w:sz="0" w:space="0" w:color="auto"/>
            <w:right w:val="none" w:sz="0" w:space="0" w:color="auto"/>
          </w:divBdr>
          <w:divsChild>
            <w:div w:id="1256549913">
              <w:marLeft w:val="0"/>
              <w:marRight w:val="0"/>
              <w:marTop w:val="0"/>
              <w:marBottom w:val="0"/>
              <w:divBdr>
                <w:top w:val="none" w:sz="0" w:space="0" w:color="auto"/>
                <w:left w:val="none" w:sz="0" w:space="0" w:color="auto"/>
                <w:bottom w:val="none" w:sz="0" w:space="0" w:color="auto"/>
                <w:right w:val="none" w:sz="0" w:space="0" w:color="auto"/>
              </w:divBdr>
            </w:div>
            <w:div w:id="1869874041">
              <w:marLeft w:val="0"/>
              <w:marRight w:val="0"/>
              <w:marTop w:val="0"/>
              <w:marBottom w:val="0"/>
              <w:divBdr>
                <w:top w:val="none" w:sz="0" w:space="0" w:color="auto"/>
                <w:left w:val="none" w:sz="0" w:space="0" w:color="auto"/>
                <w:bottom w:val="none" w:sz="0" w:space="0" w:color="auto"/>
                <w:right w:val="none" w:sz="0" w:space="0" w:color="auto"/>
              </w:divBdr>
            </w:div>
          </w:divsChild>
        </w:div>
        <w:div w:id="328219069">
          <w:marLeft w:val="0"/>
          <w:marRight w:val="0"/>
          <w:marTop w:val="0"/>
          <w:marBottom w:val="0"/>
          <w:divBdr>
            <w:top w:val="none" w:sz="0" w:space="0" w:color="auto"/>
            <w:left w:val="none" w:sz="0" w:space="0" w:color="auto"/>
            <w:bottom w:val="none" w:sz="0" w:space="0" w:color="auto"/>
            <w:right w:val="none" w:sz="0" w:space="0" w:color="auto"/>
          </w:divBdr>
        </w:div>
      </w:divsChild>
    </w:div>
    <w:div w:id="1109088001">
      <w:bodyDiv w:val="1"/>
      <w:marLeft w:val="0"/>
      <w:marRight w:val="0"/>
      <w:marTop w:val="0"/>
      <w:marBottom w:val="0"/>
      <w:divBdr>
        <w:top w:val="none" w:sz="0" w:space="0" w:color="auto"/>
        <w:left w:val="none" w:sz="0" w:space="0" w:color="auto"/>
        <w:bottom w:val="none" w:sz="0" w:space="0" w:color="auto"/>
        <w:right w:val="none" w:sz="0" w:space="0" w:color="auto"/>
      </w:divBdr>
    </w:div>
    <w:div w:id="1251158562">
      <w:bodyDiv w:val="1"/>
      <w:marLeft w:val="0"/>
      <w:marRight w:val="0"/>
      <w:marTop w:val="0"/>
      <w:marBottom w:val="0"/>
      <w:divBdr>
        <w:top w:val="none" w:sz="0" w:space="0" w:color="auto"/>
        <w:left w:val="none" w:sz="0" w:space="0" w:color="auto"/>
        <w:bottom w:val="none" w:sz="0" w:space="0" w:color="auto"/>
        <w:right w:val="none" w:sz="0" w:space="0" w:color="auto"/>
      </w:divBdr>
    </w:div>
    <w:div w:id="1361124679">
      <w:bodyDiv w:val="1"/>
      <w:marLeft w:val="0"/>
      <w:marRight w:val="0"/>
      <w:marTop w:val="0"/>
      <w:marBottom w:val="0"/>
      <w:divBdr>
        <w:top w:val="none" w:sz="0" w:space="0" w:color="auto"/>
        <w:left w:val="none" w:sz="0" w:space="0" w:color="auto"/>
        <w:bottom w:val="none" w:sz="0" w:space="0" w:color="auto"/>
        <w:right w:val="none" w:sz="0" w:space="0" w:color="auto"/>
      </w:divBdr>
    </w:div>
    <w:div w:id="1511986922">
      <w:bodyDiv w:val="1"/>
      <w:marLeft w:val="0"/>
      <w:marRight w:val="0"/>
      <w:marTop w:val="0"/>
      <w:marBottom w:val="0"/>
      <w:divBdr>
        <w:top w:val="none" w:sz="0" w:space="0" w:color="auto"/>
        <w:left w:val="none" w:sz="0" w:space="0" w:color="auto"/>
        <w:bottom w:val="none" w:sz="0" w:space="0" w:color="auto"/>
        <w:right w:val="none" w:sz="0" w:space="0" w:color="auto"/>
      </w:divBdr>
      <w:divsChild>
        <w:div w:id="175847577">
          <w:marLeft w:val="0"/>
          <w:marRight w:val="0"/>
          <w:marTop w:val="0"/>
          <w:marBottom w:val="0"/>
          <w:divBdr>
            <w:top w:val="none" w:sz="0" w:space="0" w:color="auto"/>
            <w:left w:val="none" w:sz="0" w:space="0" w:color="auto"/>
            <w:bottom w:val="none" w:sz="0" w:space="0" w:color="auto"/>
            <w:right w:val="none" w:sz="0" w:space="0" w:color="auto"/>
          </w:divBdr>
          <w:divsChild>
            <w:div w:id="1770925653">
              <w:marLeft w:val="0"/>
              <w:marRight w:val="0"/>
              <w:marTop w:val="0"/>
              <w:marBottom w:val="0"/>
              <w:divBdr>
                <w:top w:val="none" w:sz="0" w:space="0" w:color="auto"/>
                <w:left w:val="none" w:sz="0" w:space="0" w:color="auto"/>
                <w:bottom w:val="none" w:sz="0" w:space="0" w:color="auto"/>
                <w:right w:val="none" w:sz="0" w:space="0" w:color="auto"/>
              </w:divBdr>
            </w:div>
            <w:div w:id="1983540245">
              <w:marLeft w:val="0"/>
              <w:marRight w:val="0"/>
              <w:marTop w:val="0"/>
              <w:marBottom w:val="0"/>
              <w:divBdr>
                <w:top w:val="none" w:sz="0" w:space="0" w:color="auto"/>
                <w:left w:val="none" w:sz="0" w:space="0" w:color="auto"/>
                <w:bottom w:val="none" w:sz="0" w:space="0" w:color="auto"/>
                <w:right w:val="none" w:sz="0" w:space="0" w:color="auto"/>
              </w:divBdr>
            </w:div>
          </w:divsChild>
        </w:div>
        <w:div w:id="1681005866">
          <w:marLeft w:val="0"/>
          <w:marRight w:val="0"/>
          <w:marTop w:val="0"/>
          <w:marBottom w:val="0"/>
          <w:divBdr>
            <w:top w:val="none" w:sz="0" w:space="0" w:color="auto"/>
            <w:left w:val="none" w:sz="0" w:space="0" w:color="auto"/>
            <w:bottom w:val="none" w:sz="0" w:space="0" w:color="auto"/>
            <w:right w:val="none" w:sz="0" w:space="0" w:color="auto"/>
          </w:divBdr>
        </w:div>
        <w:div w:id="1528177488">
          <w:marLeft w:val="0"/>
          <w:marRight w:val="0"/>
          <w:marTop w:val="60"/>
          <w:marBottom w:val="0"/>
          <w:divBdr>
            <w:top w:val="none" w:sz="0" w:space="0" w:color="auto"/>
            <w:left w:val="none" w:sz="0" w:space="0" w:color="auto"/>
            <w:bottom w:val="none" w:sz="0" w:space="0" w:color="auto"/>
            <w:right w:val="none" w:sz="0" w:space="0" w:color="auto"/>
          </w:divBdr>
        </w:div>
        <w:div w:id="325015130">
          <w:marLeft w:val="0"/>
          <w:marRight w:val="0"/>
          <w:marTop w:val="0"/>
          <w:marBottom w:val="0"/>
          <w:divBdr>
            <w:top w:val="none" w:sz="0" w:space="0" w:color="auto"/>
            <w:left w:val="none" w:sz="0" w:space="0" w:color="auto"/>
            <w:bottom w:val="none" w:sz="0" w:space="0" w:color="auto"/>
            <w:right w:val="none" w:sz="0" w:space="0" w:color="auto"/>
          </w:divBdr>
          <w:divsChild>
            <w:div w:id="1281496003">
              <w:marLeft w:val="0"/>
              <w:marRight w:val="0"/>
              <w:marTop w:val="0"/>
              <w:marBottom w:val="0"/>
              <w:divBdr>
                <w:top w:val="none" w:sz="0" w:space="0" w:color="auto"/>
                <w:left w:val="none" w:sz="0" w:space="0" w:color="auto"/>
                <w:bottom w:val="none" w:sz="0" w:space="0" w:color="auto"/>
                <w:right w:val="none" w:sz="0" w:space="0" w:color="auto"/>
              </w:divBdr>
            </w:div>
            <w:div w:id="781461988">
              <w:marLeft w:val="0"/>
              <w:marRight w:val="0"/>
              <w:marTop w:val="0"/>
              <w:marBottom w:val="0"/>
              <w:divBdr>
                <w:top w:val="none" w:sz="0" w:space="0" w:color="auto"/>
                <w:left w:val="none" w:sz="0" w:space="0" w:color="auto"/>
                <w:bottom w:val="none" w:sz="0" w:space="0" w:color="auto"/>
                <w:right w:val="none" w:sz="0" w:space="0" w:color="auto"/>
              </w:divBdr>
            </w:div>
          </w:divsChild>
        </w:div>
        <w:div w:id="1250235365">
          <w:marLeft w:val="0"/>
          <w:marRight w:val="0"/>
          <w:marTop w:val="0"/>
          <w:marBottom w:val="0"/>
          <w:divBdr>
            <w:top w:val="none" w:sz="0" w:space="0" w:color="auto"/>
            <w:left w:val="none" w:sz="0" w:space="0" w:color="auto"/>
            <w:bottom w:val="none" w:sz="0" w:space="0" w:color="auto"/>
            <w:right w:val="none" w:sz="0" w:space="0" w:color="auto"/>
          </w:divBdr>
        </w:div>
        <w:div w:id="865677227">
          <w:marLeft w:val="0"/>
          <w:marRight w:val="0"/>
          <w:marTop w:val="60"/>
          <w:marBottom w:val="0"/>
          <w:divBdr>
            <w:top w:val="none" w:sz="0" w:space="0" w:color="auto"/>
            <w:left w:val="none" w:sz="0" w:space="0" w:color="auto"/>
            <w:bottom w:val="none" w:sz="0" w:space="0" w:color="auto"/>
            <w:right w:val="none" w:sz="0" w:space="0" w:color="auto"/>
          </w:divBdr>
        </w:div>
        <w:div w:id="1761675291">
          <w:marLeft w:val="0"/>
          <w:marRight w:val="0"/>
          <w:marTop w:val="0"/>
          <w:marBottom w:val="0"/>
          <w:divBdr>
            <w:top w:val="none" w:sz="0" w:space="0" w:color="auto"/>
            <w:left w:val="none" w:sz="0" w:space="0" w:color="auto"/>
            <w:bottom w:val="none" w:sz="0" w:space="0" w:color="auto"/>
            <w:right w:val="none" w:sz="0" w:space="0" w:color="auto"/>
          </w:divBdr>
          <w:divsChild>
            <w:div w:id="1365908877">
              <w:marLeft w:val="0"/>
              <w:marRight w:val="0"/>
              <w:marTop w:val="0"/>
              <w:marBottom w:val="0"/>
              <w:divBdr>
                <w:top w:val="none" w:sz="0" w:space="0" w:color="auto"/>
                <w:left w:val="none" w:sz="0" w:space="0" w:color="auto"/>
                <w:bottom w:val="none" w:sz="0" w:space="0" w:color="auto"/>
                <w:right w:val="none" w:sz="0" w:space="0" w:color="auto"/>
              </w:divBdr>
            </w:div>
            <w:div w:id="1237857827">
              <w:marLeft w:val="0"/>
              <w:marRight w:val="0"/>
              <w:marTop w:val="0"/>
              <w:marBottom w:val="0"/>
              <w:divBdr>
                <w:top w:val="none" w:sz="0" w:space="0" w:color="auto"/>
                <w:left w:val="none" w:sz="0" w:space="0" w:color="auto"/>
                <w:bottom w:val="none" w:sz="0" w:space="0" w:color="auto"/>
                <w:right w:val="none" w:sz="0" w:space="0" w:color="auto"/>
              </w:divBdr>
            </w:div>
          </w:divsChild>
        </w:div>
        <w:div w:id="2080326627">
          <w:marLeft w:val="0"/>
          <w:marRight w:val="0"/>
          <w:marTop w:val="0"/>
          <w:marBottom w:val="0"/>
          <w:divBdr>
            <w:top w:val="none" w:sz="0" w:space="0" w:color="auto"/>
            <w:left w:val="none" w:sz="0" w:space="0" w:color="auto"/>
            <w:bottom w:val="none" w:sz="0" w:space="0" w:color="auto"/>
            <w:right w:val="none" w:sz="0" w:space="0" w:color="auto"/>
          </w:divBdr>
        </w:div>
        <w:div w:id="2017875539">
          <w:marLeft w:val="0"/>
          <w:marRight w:val="0"/>
          <w:marTop w:val="60"/>
          <w:marBottom w:val="0"/>
          <w:divBdr>
            <w:top w:val="none" w:sz="0" w:space="0" w:color="auto"/>
            <w:left w:val="none" w:sz="0" w:space="0" w:color="auto"/>
            <w:bottom w:val="none" w:sz="0" w:space="0" w:color="auto"/>
            <w:right w:val="none" w:sz="0" w:space="0" w:color="auto"/>
          </w:divBdr>
        </w:div>
        <w:div w:id="1806314485">
          <w:marLeft w:val="0"/>
          <w:marRight w:val="0"/>
          <w:marTop w:val="0"/>
          <w:marBottom w:val="0"/>
          <w:divBdr>
            <w:top w:val="none" w:sz="0" w:space="0" w:color="auto"/>
            <w:left w:val="none" w:sz="0" w:space="0" w:color="auto"/>
            <w:bottom w:val="none" w:sz="0" w:space="0" w:color="auto"/>
            <w:right w:val="none" w:sz="0" w:space="0" w:color="auto"/>
          </w:divBdr>
          <w:divsChild>
            <w:div w:id="1525632442">
              <w:marLeft w:val="0"/>
              <w:marRight w:val="0"/>
              <w:marTop w:val="0"/>
              <w:marBottom w:val="0"/>
              <w:divBdr>
                <w:top w:val="none" w:sz="0" w:space="0" w:color="auto"/>
                <w:left w:val="none" w:sz="0" w:space="0" w:color="auto"/>
                <w:bottom w:val="none" w:sz="0" w:space="0" w:color="auto"/>
                <w:right w:val="none" w:sz="0" w:space="0" w:color="auto"/>
              </w:divBdr>
            </w:div>
            <w:div w:id="2047367617">
              <w:marLeft w:val="0"/>
              <w:marRight w:val="0"/>
              <w:marTop w:val="0"/>
              <w:marBottom w:val="0"/>
              <w:divBdr>
                <w:top w:val="none" w:sz="0" w:space="0" w:color="auto"/>
                <w:left w:val="none" w:sz="0" w:space="0" w:color="auto"/>
                <w:bottom w:val="none" w:sz="0" w:space="0" w:color="auto"/>
                <w:right w:val="none" w:sz="0" w:space="0" w:color="auto"/>
              </w:divBdr>
            </w:div>
          </w:divsChild>
        </w:div>
        <w:div w:id="1791974962">
          <w:marLeft w:val="0"/>
          <w:marRight w:val="0"/>
          <w:marTop w:val="0"/>
          <w:marBottom w:val="0"/>
          <w:divBdr>
            <w:top w:val="none" w:sz="0" w:space="0" w:color="auto"/>
            <w:left w:val="none" w:sz="0" w:space="0" w:color="auto"/>
            <w:bottom w:val="none" w:sz="0" w:space="0" w:color="auto"/>
            <w:right w:val="none" w:sz="0" w:space="0" w:color="auto"/>
          </w:divBdr>
        </w:div>
        <w:div w:id="920522878">
          <w:marLeft w:val="0"/>
          <w:marRight w:val="0"/>
          <w:marTop w:val="60"/>
          <w:marBottom w:val="0"/>
          <w:divBdr>
            <w:top w:val="none" w:sz="0" w:space="0" w:color="auto"/>
            <w:left w:val="none" w:sz="0" w:space="0" w:color="auto"/>
            <w:bottom w:val="none" w:sz="0" w:space="0" w:color="auto"/>
            <w:right w:val="none" w:sz="0" w:space="0" w:color="auto"/>
          </w:divBdr>
        </w:div>
        <w:div w:id="856430753">
          <w:marLeft w:val="0"/>
          <w:marRight w:val="0"/>
          <w:marTop w:val="0"/>
          <w:marBottom w:val="0"/>
          <w:divBdr>
            <w:top w:val="none" w:sz="0" w:space="0" w:color="auto"/>
            <w:left w:val="none" w:sz="0" w:space="0" w:color="auto"/>
            <w:bottom w:val="none" w:sz="0" w:space="0" w:color="auto"/>
            <w:right w:val="none" w:sz="0" w:space="0" w:color="auto"/>
          </w:divBdr>
          <w:divsChild>
            <w:div w:id="1108239897">
              <w:marLeft w:val="0"/>
              <w:marRight w:val="0"/>
              <w:marTop w:val="0"/>
              <w:marBottom w:val="0"/>
              <w:divBdr>
                <w:top w:val="none" w:sz="0" w:space="0" w:color="auto"/>
                <w:left w:val="none" w:sz="0" w:space="0" w:color="auto"/>
                <w:bottom w:val="none" w:sz="0" w:space="0" w:color="auto"/>
                <w:right w:val="none" w:sz="0" w:space="0" w:color="auto"/>
              </w:divBdr>
            </w:div>
            <w:div w:id="1691831950">
              <w:marLeft w:val="0"/>
              <w:marRight w:val="0"/>
              <w:marTop w:val="0"/>
              <w:marBottom w:val="0"/>
              <w:divBdr>
                <w:top w:val="none" w:sz="0" w:space="0" w:color="auto"/>
                <w:left w:val="none" w:sz="0" w:space="0" w:color="auto"/>
                <w:bottom w:val="none" w:sz="0" w:space="0" w:color="auto"/>
                <w:right w:val="none" w:sz="0" w:space="0" w:color="auto"/>
              </w:divBdr>
            </w:div>
          </w:divsChild>
        </w:div>
        <w:div w:id="1528256284">
          <w:marLeft w:val="0"/>
          <w:marRight w:val="0"/>
          <w:marTop w:val="0"/>
          <w:marBottom w:val="0"/>
          <w:divBdr>
            <w:top w:val="none" w:sz="0" w:space="0" w:color="auto"/>
            <w:left w:val="none" w:sz="0" w:space="0" w:color="auto"/>
            <w:bottom w:val="none" w:sz="0" w:space="0" w:color="auto"/>
            <w:right w:val="none" w:sz="0" w:space="0" w:color="auto"/>
          </w:divBdr>
        </w:div>
        <w:div w:id="1090469884">
          <w:marLeft w:val="0"/>
          <w:marRight w:val="0"/>
          <w:marTop w:val="60"/>
          <w:marBottom w:val="0"/>
          <w:divBdr>
            <w:top w:val="none" w:sz="0" w:space="0" w:color="auto"/>
            <w:left w:val="none" w:sz="0" w:space="0" w:color="auto"/>
            <w:bottom w:val="none" w:sz="0" w:space="0" w:color="auto"/>
            <w:right w:val="none" w:sz="0" w:space="0" w:color="auto"/>
          </w:divBdr>
          <w:divsChild>
            <w:div w:id="2055081583">
              <w:marLeft w:val="0"/>
              <w:marRight w:val="360"/>
              <w:marTop w:val="0"/>
              <w:marBottom w:val="0"/>
              <w:divBdr>
                <w:top w:val="none" w:sz="0" w:space="0" w:color="auto"/>
                <w:left w:val="none" w:sz="0" w:space="0" w:color="auto"/>
                <w:bottom w:val="none" w:sz="0" w:space="0" w:color="auto"/>
                <w:right w:val="none" w:sz="0" w:space="0" w:color="auto"/>
              </w:divBdr>
            </w:div>
          </w:divsChild>
        </w:div>
        <w:div w:id="954869454">
          <w:marLeft w:val="0"/>
          <w:marRight w:val="0"/>
          <w:marTop w:val="0"/>
          <w:marBottom w:val="0"/>
          <w:divBdr>
            <w:top w:val="none" w:sz="0" w:space="0" w:color="auto"/>
            <w:left w:val="none" w:sz="0" w:space="0" w:color="auto"/>
            <w:bottom w:val="none" w:sz="0" w:space="0" w:color="auto"/>
            <w:right w:val="none" w:sz="0" w:space="0" w:color="auto"/>
          </w:divBdr>
          <w:divsChild>
            <w:div w:id="1317954834">
              <w:marLeft w:val="0"/>
              <w:marRight w:val="0"/>
              <w:marTop w:val="0"/>
              <w:marBottom w:val="0"/>
              <w:divBdr>
                <w:top w:val="none" w:sz="0" w:space="0" w:color="auto"/>
                <w:left w:val="none" w:sz="0" w:space="0" w:color="auto"/>
                <w:bottom w:val="none" w:sz="0" w:space="0" w:color="auto"/>
                <w:right w:val="none" w:sz="0" w:space="0" w:color="auto"/>
              </w:divBdr>
            </w:div>
            <w:div w:id="129055486">
              <w:marLeft w:val="0"/>
              <w:marRight w:val="0"/>
              <w:marTop w:val="0"/>
              <w:marBottom w:val="0"/>
              <w:divBdr>
                <w:top w:val="none" w:sz="0" w:space="0" w:color="auto"/>
                <w:left w:val="none" w:sz="0" w:space="0" w:color="auto"/>
                <w:bottom w:val="none" w:sz="0" w:space="0" w:color="auto"/>
                <w:right w:val="none" w:sz="0" w:space="0" w:color="auto"/>
              </w:divBdr>
            </w:div>
          </w:divsChild>
        </w:div>
        <w:div w:id="1172793991">
          <w:marLeft w:val="0"/>
          <w:marRight w:val="0"/>
          <w:marTop w:val="0"/>
          <w:marBottom w:val="0"/>
          <w:divBdr>
            <w:top w:val="none" w:sz="0" w:space="0" w:color="auto"/>
            <w:left w:val="none" w:sz="0" w:space="0" w:color="auto"/>
            <w:bottom w:val="none" w:sz="0" w:space="0" w:color="auto"/>
            <w:right w:val="none" w:sz="0" w:space="0" w:color="auto"/>
          </w:divBdr>
        </w:div>
        <w:div w:id="402602505">
          <w:marLeft w:val="0"/>
          <w:marRight w:val="0"/>
          <w:marTop w:val="60"/>
          <w:marBottom w:val="0"/>
          <w:divBdr>
            <w:top w:val="none" w:sz="0" w:space="0" w:color="auto"/>
            <w:left w:val="none" w:sz="0" w:space="0" w:color="auto"/>
            <w:bottom w:val="none" w:sz="0" w:space="0" w:color="auto"/>
            <w:right w:val="none" w:sz="0" w:space="0" w:color="auto"/>
          </w:divBdr>
          <w:divsChild>
            <w:div w:id="1448083997">
              <w:marLeft w:val="0"/>
              <w:marRight w:val="360"/>
              <w:marTop w:val="0"/>
              <w:marBottom w:val="0"/>
              <w:divBdr>
                <w:top w:val="none" w:sz="0" w:space="0" w:color="auto"/>
                <w:left w:val="none" w:sz="0" w:space="0" w:color="auto"/>
                <w:bottom w:val="none" w:sz="0" w:space="0" w:color="auto"/>
                <w:right w:val="none" w:sz="0" w:space="0" w:color="auto"/>
              </w:divBdr>
            </w:div>
          </w:divsChild>
        </w:div>
        <w:div w:id="1961564793">
          <w:marLeft w:val="0"/>
          <w:marRight w:val="0"/>
          <w:marTop w:val="0"/>
          <w:marBottom w:val="0"/>
          <w:divBdr>
            <w:top w:val="none" w:sz="0" w:space="0" w:color="auto"/>
            <w:left w:val="none" w:sz="0" w:space="0" w:color="auto"/>
            <w:bottom w:val="none" w:sz="0" w:space="0" w:color="auto"/>
            <w:right w:val="none" w:sz="0" w:space="0" w:color="auto"/>
          </w:divBdr>
          <w:divsChild>
            <w:div w:id="162941588">
              <w:marLeft w:val="0"/>
              <w:marRight w:val="0"/>
              <w:marTop w:val="0"/>
              <w:marBottom w:val="0"/>
              <w:divBdr>
                <w:top w:val="none" w:sz="0" w:space="0" w:color="auto"/>
                <w:left w:val="none" w:sz="0" w:space="0" w:color="auto"/>
                <w:bottom w:val="none" w:sz="0" w:space="0" w:color="auto"/>
                <w:right w:val="none" w:sz="0" w:space="0" w:color="auto"/>
              </w:divBdr>
            </w:div>
            <w:div w:id="516122140">
              <w:marLeft w:val="0"/>
              <w:marRight w:val="0"/>
              <w:marTop w:val="0"/>
              <w:marBottom w:val="0"/>
              <w:divBdr>
                <w:top w:val="none" w:sz="0" w:space="0" w:color="auto"/>
                <w:left w:val="none" w:sz="0" w:space="0" w:color="auto"/>
                <w:bottom w:val="none" w:sz="0" w:space="0" w:color="auto"/>
                <w:right w:val="none" w:sz="0" w:space="0" w:color="auto"/>
              </w:divBdr>
            </w:div>
          </w:divsChild>
        </w:div>
        <w:div w:id="639841109">
          <w:marLeft w:val="0"/>
          <w:marRight w:val="0"/>
          <w:marTop w:val="0"/>
          <w:marBottom w:val="0"/>
          <w:divBdr>
            <w:top w:val="none" w:sz="0" w:space="0" w:color="auto"/>
            <w:left w:val="none" w:sz="0" w:space="0" w:color="auto"/>
            <w:bottom w:val="none" w:sz="0" w:space="0" w:color="auto"/>
            <w:right w:val="none" w:sz="0" w:space="0" w:color="auto"/>
          </w:divBdr>
        </w:div>
        <w:div w:id="1481843790">
          <w:marLeft w:val="0"/>
          <w:marRight w:val="0"/>
          <w:marTop w:val="60"/>
          <w:marBottom w:val="0"/>
          <w:divBdr>
            <w:top w:val="none" w:sz="0" w:space="0" w:color="auto"/>
            <w:left w:val="none" w:sz="0" w:space="0" w:color="auto"/>
            <w:bottom w:val="none" w:sz="0" w:space="0" w:color="auto"/>
            <w:right w:val="none" w:sz="0" w:space="0" w:color="auto"/>
          </w:divBdr>
        </w:div>
        <w:div w:id="809248191">
          <w:marLeft w:val="0"/>
          <w:marRight w:val="0"/>
          <w:marTop w:val="0"/>
          <w:marBottom w:val="0"/>
          <w:divBdr>
            <w:top w:val="none" w:sz="0" w:space="0" w:color="auto"/>
            <w:left w:val="none" w:sz="0" w:space="0" w:color="auto"/>
            <w:bottom w:val="none" w:sz="0" w:space="0" w:color="auto"/>
            <w:right w:val="none" w:sz="0" w:space="0" w:color="auto"/>
          </w:divBdr>
          <w:divsChild>
            <w:div w:id="1298947734">
              <w:marLeft w:val="0"/>
              <w:marRight w:val="0"/>
              <w:marTop w:val="0"/>
              <w:marBottom w:val="0"/>
              <w:divBdr>
                <w:top w:val="none" w:sz="0" w:space="0" w:color="auto"/>
                <w:left w:val="none" w:sz="0" w:space="0" w:color="auto"/>
                <w:bottom w:val="none" w:sz="0" w:space="0" w:color="auto"/>
                <w:right w:val="none" w:sz="0" w:space="0" w:color="auto"/>
              </w:divBdr>
            </w:div>
            <w:div w:id="1473213493">
              <w:marLeft w:val="0"/>
              <w:marRight w:val="0"/>
              <w:marTop w:val="0"/>
              <w:marBottom w:val="0"/>
              <w:divBdr>
                <w:top w:val="none" w:sz="0" w:space="0" w:color="auto"/>
                <w:left w:val="none" w:sz="0" w:space="0" w:color="auto"/>
                <w:bottom w:val="none" w:sz="0" w:space="0" w:color="auto"/>
                <w:right w:val="none" w:sz="0" w:space="0" w:color="auto"/>
              </w:divBdr>
            </w:div>
          </w:divsChild>
        </w:div>
        <w:div w:id="330371745">
          <w:marLeft w:val="0"/>
          <w:marRight w:val="0"/>
          <w:marTop w:val="0"/>
          <w:marBottom w:val="0"/>
          <w:divBdr>
            <w:top w:val="none" w:sz="0" w:space="0" w:color="auto"/>
            <w:left w:val="none" w:sz="0" w:space="0" w:color="auto"/>
            <w:bottom w:val="none" w:sz="0" w:space="0" w:color="auto"/>
            <w:right w:val="none" w:sz="0" w:space="0" w:color="auto"/>
          </w:divBdr>
        </w:div>
        <w:div w:id="909920360">
          <w:marLeft w:val="0"/>
          <w:marRight w:val="0"/>
          <w:marTop w:val="60"/>
          <w:marBottom w:val="0"/>
          <w:divBdr>
            <w:top w:val="none" w:sz="0" w:space="0" w:color="auto"/>
            <w:left w:val="none" w:sz="0" w:space="0" w:color="auto"/>
            <w:bottom w:val="none" w:sz="0" w:space="0" w:color="auto"/>
            <w:right w:val="none" w:sz="0" w:space="0" w:color="auto"/>
          </w:divBdr>
        </w:div>
        <w:div w:id="704015874">
          <w:marLeft w:val="0"/>
          <w:marRight w:val="0"/>
          <w:marTop w:val="0"/>
          <w:marBottom w:val="0"/>
          <w:divBdr>
            <w:top w:val="none" w:sz="0" w:space="0" w:color="auto"/>
            <w:left w:val="none" w:sz="0" w:space="0" w:color="auto"/>
            <w:bottom w:val="none" w:sz="0" w:space="0" w:color="auto"/>
            <w:right w:val="none" w:sz="0" w:space="0" w:color="auto"/>
          </w:divBdr>
          <w:divsChild>
            <w:div w:id="1585259310">
              <w:marLeft w:val="0"/>
              <w:marRight w:val="0"/>
              <w:marTop w:val="0"/>
              <w:marBottom w:val="0"/>
              <w:divBdr>
                <w:top w:val="none" w:sz="0" w:space="0" w:color="auto"/>
                <w:left w:val="none" w:sz="0" w:space="0" w:color="auto"/>
                <w:bottom w:val="none" w:sz="0" w:space="0" w:color="auto"/>
                <w:right w:val="none" w:sz="0" w:space="0" w:color="auto"/>
              </w:divBdr>
            </w:div>
            <w:div w:id="1082603265">
              <w:marLeft w:val="0"/>
              <w:marRight w:val="0"/>
              <w:marTop w:val="0"/>
              <w:marBottom w:val="0"/>
              <w:divBdr>
                <w:top w:val="none" w:sz="0" w:space="0" w:color="auto"/>
                <w:left w:val="none" w:sz="0" w:space="0" w:color="auto"/>
                <w:bottom w:val="none" w:sz="0" w:space="0" w:color="auto"/>
                <w:right w:val="none" w:sz="0" w:space="0" w:color="auto"/>
              </w:divBdr>
            </w:div>
          </w:divsChild>
        </w:div>
        <w:div w:id="1955093354">
          <w:marLeft w:val="0"/>
          <w:marRight w:val="0"/>
          <w:marTop w:val="0"/>
          <w:marBottom w:val="0"/>
          <w:divBdr>
            <w:top w:val="none" w:sz="0" w:space="0" w:color="auto"/>
            <w:left w:val="none" w:sz="0" w:space="0" w:color="auto"/>
            <w:bottom w:val="none" w:sz="0" w:space="0" w:color="auto"/>
            <w:right w:val="none" w:sz="0" w:space="0" w:color="auto"/>
          </w:divBdr>
        </w:div>
        <w:div w:id="836727297">
          <w:marLeft w:val="0"/>
          <w:marRight w:val="0"/>
          <w:marTop w:val="60"/>
          <w:marBottom w:val="0"/>
          <w:divBdr>
            <w:top w:val="none" w:sz="0" w:space="0" w:color="auto"/>
            <w:left w:val="none" w:sz="0" w:space="0" w:color="auto"/>
            <w:bottom w:val="none" w:sz="0" w:space="0" w:color="auto"/>
            <w:right w:val="none" w:sz="0" w:space="0" w:color="auto"/>
          </w:divBdr>
          <w:divsChild>
            <w:div w:id="154492275">
              <w:marLeft w:val="0"/>
              <w:marRight w:val="360"/>
              <w:marTop w:val="0"/>
              <w:marBottom w:val="0"/>
              <w:divBdr>
                <w:top w:val="none" w:sz="0" w:space="0" w:color="auto"/>
                <w:left w:val="none" w:sz="0" w:space="0" w:color="auto"/>
                <w:bottom w:val="none" w:sz="0" w:space="0" w:color="auto"/>
                <w:right w:val="none" w:sz="0" w:space="0" w:color="auto"/>
              </w:divBdr>
            </w:div>
          </w:divsChild>
        </w:div>
        <w:div w:id="1859656393">
          <w:marLeft w:val="0"/>
          <w:marRight w:val="0"/>
          <w:marTop w:val="0"/>
          <w:marBottom w:val="0"/>
          <w:divBdr>
            <w:top w:val="none" w:sz="0" w:space="0" w:color="auto"/>
            <w:left w:val="none" w:sz="0" w:space="0" w:color="auto"/>
            <w:bottom w:val="none" w:sz="0" w:space="0" w:color="auto"/>
            <w:right w:val="none" w:sz="0" w:space="0" w:color="auto"/>
          </w:divBdr>
          <w:divsChild>
            <w:div w:id="791706289">
              <w:marLeft w:val="0"/>
              <w:marRight w:val="0"/>
              <w:marTop w:val="0"/>
              <w:marBottom w:val="0"/>
              <w:divBdr>
                <w:top w:val="none" w:sz="0" w:space="0" w:color="auto"/>
                <w:left w:val="none" w:sz="0" w:space="0" w:color="auto"/>
                <w:bottom w:val="none" w:sz="0" w:space="0" w:color="auto"/>
                <w:right w:val="none" w:sz="0" w:space="0" w:color="auto"/>
              </w:divBdr>
            </w:div>
            <w:div w:id="1985307121">
              <w:marLeft w:val="0"/>
              <w:marRight w:val="0"/>
              <w:marTop w:val="0"/>
              <w:marBottom w:val="0"/>
              <w:divBdr>
                <w:top w:val="none" w:sz="0" w:space="0" w:color="auto"/>
                <w:left w:val="none" w:sz="0" w:space="0" w:color="auto"/>
                <w:bottom w:val="none" w:sz="0" w:space="0" w:color="auto"/>
                <w:right w:val="none" w:sz="0" w:space="0" w:color="auto"/>
              </w:divBdr>
            </w:div>
          </w:divsChild>
        </w:div>
        <w:div w:id="828257019">
          <w:marLeft w:val="0"/>
          <w:marRight w:val="0"/>
          <w:marTop w:val="0"/>
          <w:marBottom w:val="0"/>
          <w:divBdr>
            <w:top w:val="none" w:sz="0" w:space="0" w:color="auto"/>
            <w:left w:val="none" w:sz="0" w:space="0" w:color="auto"/>
            <w:bottom w:val="none" w:sz="0" w:space="0" w:color="auto"/>
            <w:right w:val="none" w:sz="0" w:space="0" w:color="auto"/>
          </w:divBdr>
        </w:div>
      </w:divsChild>
    </w:div>
    <w:div w:id="2046758299">
      <w:bodyDiv w:val="1"/>
      <w:marLeft w:val="0"/>
      <w:marRight w:val="0"/>
      <w:marTop w:val="0"/>
      <w:marBottom w:val="0"/>
      <w:divBdr>
        <w:top w:val="none" w:sz="0" w:space="0" w:color="auto"/>
        <w:left w:val="none" w:sz="0" w:space="0" w:color="auto"/>
        <w:bottom w:val="none" w:sz="0" w:space="0" w:color="auto"/>
        <w:right w:val="none" w:sz="0" w:space="0" w:color="auto"/>
      </w:divBdr>
    </w:div>
    <w:div w:id="2086880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3" Type="http://schemas.openxmlformats.org/officeDocument/2006/relationships/settings" Target="settings.xml"/><Relationship Id="rId7" Type="http://schemas.microsoft.com/office/2011/relationships/commentsExtended" Target="commentsExtended.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omments" Target="comments.xml"/><Relationship Id="rId11" Type="http://schemas.microsoft.com/office/2011/relationships/people" Target="people.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1946</TotalTime>
  <Pages>9</Pages>
  <Words>5060</Words>
  <Characters>28842</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vijaydevra1@gmail.com</dc:creator>
  <cp:keywords/>
  <dc:description/>
  <cp:lastModifiedBy>vijaydevra1@gmail.com</cp:lastModifiedBy>
  <cp:revision>104</cp:revision>
  <dcterms:created xsi:type="dcterms:W3CDTF">2023-06-23T15:31:00Z</dcterms:created>
  <dcterms:modified xsi:type="dcterms:W3CDTF">2023-08-08T15:52:00Z</dcterms:modified>
</cp:coreProperties>
</file>