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9D5" w:rsidRPr="0083111A" w:rsidRDefault="007529D5" w:rsidP="00D500D6">
      <w:pPr>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 xml:space="preserve">OPTIMIZATION AND BIO-SYNTHESIS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MEDIATED NICKEL OXIDE NANOPARTICLES</w:t>
      </w:r>
    </w:p>
    <w:p w:rsidR="00D500D6" w:rsidRPr="0083111A" w:rsidRDefault="00D500D6" w:rsidP="00D500D6">
      <w:pPr>
        <w:spacing w:line="360" w:lineRule="auto"/>
        <w:jc w:val="both"/>
        <w:rPr>
          <w:rFonts w:ascii="Times New Roman" w:hAnsi="Times New Roman" w:cs="Times New Roman"/>
          <w:bCs/>
          <w:sz w:val="24"/>
          <w:szCs w:val="24"/>
        </w:rPr>
      </w:pPr>
      <w:proofErr w:type="spellStart"/>
      <w:r w:rsidRPr="0083111A">
        <w:rPr>
          <w:rFonts w:ascii="Times New Roman" w:hAnsi="Times New Roman" w:cs="Times New Roman"/>
          <w:b/>
          <w:sz w:val="24"/>
          <w:szCs w:val="24"/>
        </w:rPr>
        <w:t>Dr.G.Dayana</w:t>
      </w:r>
      <w:proofErr w:type="spellEnd"/>
      <w:r w:rsidRPr="0083111A">
        <w:rPr>
          <w:rFonts w:ascii="Times New Roman" w:hAnsi="Times New Roman" w:cs="Times New Roman"/>
          <w:b/>
          <w:sz w:val="24"/>
          <w:szCs w:val="24"/>
        </w:rPr>
        <w:t xml:space="preserve"> </w:t>
      </w:r>
      <w:proofErr w:type="spellStart"/>
      <w:r w:rsidRPr="0083111A">
        <w:rPr>
          <w:rFonts w:ascii="Times New Roman" w:hAnsi="Times New Roman" w:cs="Times New Roman"/>
          <w:b/>
          <w:sz w:val="24"/>
          <w:szCs w:val="24"/>
        </w:rPr>
        <w:t>Jeyaleela</w:t>
      </w:r>
      <w:proofErr w:type="spellEnd"/>
      <w:r w:rsidR="004A238F">
        <w:rPr>
          <w:rFonts w:ascii="Times New Roman" w:hAnsi="Times New Roman" w:cs="Times New Roman"/>
          <w:b/>
          <w:sz w:val="24"/>
          <w:szCs w:val="24"/>
        </w:rPr>
        <w:t>*</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0068359B">
        <w:rPr>
          <w:rFonts w:ascii="Times New Roman" w:hAnsi="Times New Roman" w:cs="Times New Roman"/>
          <w:bCs/>
          <w:sz w:val="24"/>
          <w:szCs w:val="24"/>
        </w:rPr>
        <w:t xml:space="preserve">          </w:t>
      </w:r>
      <w:r w:rsidRPr="0083111A">
        <w:rPr>
          <w:rFonts w:ascii="Times New Roman" w:hAnsi="Times New Roman" w:cs="Times New Roman"/>
          <w:b/>
          <w:sz w:val="24"/>
          <w:szCs w:val="24"/>
        </w:rPr>
        <w:t>Ms. L. Raveena</w:t>
      </w:r>
      <w:r w:rsidRPr="0083111A">
        <w:rPr>
          <w:rFonts w:ascii="Times New Roman" w:hAnsi="Times New Roman" w:cs="Times New Roman"/>
          <w:bCs/>
          <w:sz w:val="24"/>
          <w:szCs w:val="24"/>
        </w:rPr>
        <w:tab/>
      </w:r>
    </w:p>
    <w:p w:rsidR="00D500D6" w:rsidRPr="0083111A" w:rsidRDefault="0068359B" w:rsidP="00D500D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Assistant Professor,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00D500D6" w:rsidRPr="0083111A">
        <w:rPr>
          <w:rFonts w:ascii="Times New Roman" w:hAnsi="Times New Roman" w:cs="Times New Roman"/>
          <w:bCs/>
          <w:sz w:val="24"/>
          <w:szCs w:val="24"/>
        </w:rPr>
        <w:t>II-</w:t>
      </w:r>
      <w:proofErr w:type="spellStart"/>
      <w:r w:rsidR="00D500D6" w:rsidRPr="0083111A">
        <w:rPr>
          <w:rFonts w:ascii="Times New Roman" w:hAnsi="Times New Roman" w:cs="Times New Roman"/>
          <w:bCs/>
          <w:sz w:val="24"/>
          <w:szCs w:val="24"/>
        </w:rPr>
        <w:t>M.Sc</w:t>
      </w:r>
      <w:proofErr w:type="spellEnd"/>
      <w:r w:rsidR="00D500D6" w:rsidRPr="0083111A">
        <w:rPr>
          <w:rFonts w:ascii="Times New Roman" w:hAnsi="Times New Roman" w:cs="Times New Roman"/>
          <w:bCs/>
          <w:sz w:val="24"/>
          <w:szCs w:val="24"/>
        </w:rPr>
        <w:t xml:space="preserve"> Chemistry,</w:t>
      </w:r>
    </w:p>
    <w:p w:rsidR="00D500D6" w:rsidRPr="0083111A" w:rsidRDefault="00D500D6" w:rsidP="00D500D6">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PG &amp; Research Department of Chemistry,</w:t>
      </w:r>
      <w:r w:rsidR="0068359B">
        <w:rPr>
          <w:rFonts w:ascii="Times New Roman" w:hAnsi="Times New Roman" w:cs="Times New Roman"/>
          <w:bCs/>
          <w:sz w:val="24"/>
          <w:szCs w:val="24"/>
        </w:rPr>
        <w:t xml:space="preserve">              </w:t>
      </w:r>
      <w:r w:rsidRPr="0083111A">
        <w:rPr>
          <w:rFonts w:ascii="Times New Roman" w:hAnsi="Times New Roman" w:cs="Times New Roman"/>
          <w:bCs/>
          <w:sz w:val="24"/>
          <w:szCs w:val="24"/>
        </w:rPr>
        <w:t>PG &amp; Research Department of Chemistry,</w:t>
      </w:r>
    </w:p>
    <w:p w:rsidR="00D500D6" w:rsidRPr="0083111A" w:rsidRDefault="00D500D6" w:rsidP="00D500D6">
      <w:pPr>
        <w:spacing w:after="0" w:line="360" w:lineRule="auto"/>
        <w:jc w:val="both"/>
        <w:rPr>
          <w:rFonts w:ascii="Times New Roman" w:hAnsi="Times New Roman" w:cs="Times New Roman"/>
          <w:bCs/>
          <w:sz w:val="24"/>
          <w:szCs w:val="24"/>
        </w:rPr>
      </w:pPr>
      <w:proofErr w:type="spellStart"/>
      <w:r w:rsidRPr="0083111A">
        <w:rPr>
          <w:rFonts w:ascii="Times New Roman" w:hAnsi="Times New Roman" w:cs="Times New Roman"/>
          <w:bCs/>
          <w:sz w:val="24"/>
          <w:szCs w:val="24"/>
        </w:rPr>
        <w:t>St.Jo</w:t>
      </w:r>
      <w:r w:rsidR="0068359B">
        <w:rPr>
          <w:rFonts w:ascii="Times New Roman" w:hAnsi="Times New Roman" w:cs="Times New Roman"/>
          <w:bCs/>
          <w:sz w:val="24"/>
          <w:szCs w:val="24"/>
        </w:rPr>
        <w:t>seph’s</w:t>
      </w:r>
      <w:proofErr w:type="spellEnd"/>
      <w:r w:rsidR="0068359B">
        <w:rPr>
          <w:rFonts w:ascii="Times New Roman" w:hAnsi="Times New Roman" w:cs="Times New Roman"/>
          <w:bCs/>
          <w:sz w:val="24"/>
          <w:szCs w:val="24"/>
        </w:rPr>
        <w:t xml:space="preserve"> College (Autonomous), </w:t>
      </w:r>
      <w:r w:rsidR="0068359B">
        <w:rPr>
          <w:rFonts w:ascii="Times New Roman" w:hAnsi="Times New Roman" w:cs="Times New Roman"/>
          <w:bCs/>
          <w:sz w:val="24"/>
          <w:szCs w:val="24"/>
        </w:rPr>
        <w:tab/>
      </w:r>
      <w:r w:rsidR="0068359B">
        <w:rPr>
          <w:rFonts w:ascii="Times New Roman" w:hAnsi="Times New Roman" w:cs="Times New Roman"/>
          <w:bCs/>
          <w:sz w:val="24"/>
          <w:szCs w:val="24"/>
        </w:rPr>
        <w:tab/>
        <w:t xml:space="preserve">          </w:t>
      </w:r>
      <w:proofErr w:type="spellStart"/>
      <w:r w:rsidRPr="0083111A">
        <w:rPr>
          <w:rFonts w:ascii="Times New Roman" w:hAnsi="Times New Roman" w:cs="Times New Roman"/>
          <w:bCs/>
          <w:sz w:val="24"/>
          <w:szCs w:val="24"/>
        </w:rPr>
        <w:t>St.Joseph’s</w:t>
      </w:r>
      <w:proofErr w:type="spellEnd"/>
      <w:r w:rsidRPr="0083111A">
        <w:rPr>
          <w:rFonts w:ascii="Times New Roman" w:hAnsi="Times New Roman" w:cs="Times New Roman"/>
          <w:bCs/>
          <w:sz w:val="24"/>
          <w:szCs w:val="24"/>
        </w:rPr>
        <w:t xml:space="preserve"> College (Autonomous),</w:t>
      </w:r>
    </w:p>
    <w:p w:rsidR="00D500D6" w:rsidRPr="0083111A" w:rsidRDefault="00D500D6" w:rsidP="00D500D6">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Affiliate</w:t>
      </w:r>
      <w:r w:rsidR="0068359B">
        <w:rPr>
          <w:rFonts w:ascii="Times New Roman" w:hAnsi="Times New Roman" w:cs="Times New Roman"/>
          <w:bCs/>
          <w:sz w:val="24"/>
          <w:szCs w:val="24"/>
        </w:rPr>
        <w:t xml:space="preserve">d to </w:t>
      </w:r>
      <w:proofErr w:type="spellStart"/>
      <w:r w:rsidR="0068359B">
        <w:rPr>
          <w:rFonts w:ascii="Times New Roman" w:hAnsi="Times New Roman" w:cs="Times New Roman"/>
          <w:bCs/>
          <w:sz w:val="24"/>
          <w:szCs w:val="24"/>
        </w:rPr>
        <w:t>Bharathidasan</w:t>
      </w:r>
      <w:proofErr w:type="spellEnd"/>
      <w:r w:rsidR="0068359B">
        <w:rPr>
          <w:rFonts w:ascii="Times New Roman" w:hAnsi="Times New Roman" w:cs="Times New Roman"/>
          <w:bCs/>
          <w:sz w:val="24"/>
          <w:szCs w:val="24"/>
        </w:rPr>
        <w:t xml:space="preserve"> University,</w:t>
      </w:r>
      <w:r w:rsidR="0068359B">
        <w:rPr>
          <w:rFonts w:ascii="Times New Roman" w:hAnsi="Times New Roman" w:cs="Times New Roman"/>
          <w:bCs/>
          <w:sz w:val="24"/>
          <w:szCs w:val="24"/>
        </w:rPr>
        <w:tab/>
        <w:t xml:space="preserve">          </w:t>
      </w:r>
      <w:r w:rsidRPr="0083111A">
        <w:rPr>
          <w:rFonts w:ascii="Times New Roman" w:hAnsi="Times New Roman" w:cs="Times New Roman"/>
          <w:bCs/>
          <w:sz w:val="24"/>
          <w:szCs w:val="24"/>
        </w:rPr>
        <w:t xml:space="preserve">Affiliated to </w:t>
      </w:r>
      <w:proofErr w:type="spellStart"/>
      <w:r w:rsidRPr="0083111A">
        <w:rPr>
          <w:rFonts w:ascii="Times New Roman" w:hAnsi="Times New Roman" w:cs="Times New Roman"/>
          <w:bCs/>
          <w:sz w:val="24"/>
          <w:szCs w:val="24"/>
        </w:rPr>
        <w:t>Bharathidasan</w:t>
      </w:r>
      <w:proofErr w:type="spellEnd"/>
      <w:r w:rsidRPr="0083111A">
        <w:rPr>
          <w:rFonts w:ascii="Times New Roman" w:hAnsi="Times New Roman" w:cs="Times New Roman"/>
          <w:bCs/>
          <w:sz w:val="24"/>
          <w:szCs w:val="24"/>
        </w:rPr>
        <w:t xml:space="preserve"> University,</w:t>
      </w:r>
    </w:p>
    <w:p w:rsidR="00D500D6" w:rsidRPr="0083111A" w:rsidRDefault="00D500D6" w:rsidP="00D500D6">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Tiruc</w:t>
      </w:r>
      <w:r w:rsidR="0068359B">
        <w:rPr>
          <w:rFonts w:ascii="Times New Roman" w:hAnsi="Times New Roman" w:cs="Times New Roman"/>
          <w:bCs/>
          <w:sz w:val="24"/>
          <w:szCs w:val="24"/>
        </w:rPr>
        <w:t xml:space="preserve">hirapalli-2, </w:t>
      </w:r>
      <w:proofErr w:type="spellStart"/>
      <w:r w:rsidR="0068359B">
        <w:rPr>
          <w:rFonts w:ascii="Times New Roman" w:hAnsi="Times New Roman" w:cs="Times New Roman"/>
          <w:bCs/>
          <w:sz w:val="24"/>
          <w:szCs w:val="24"/>
        </w:rPr>
        <w:t>Tamilnadu</w:t>
      </w:r>
      <w:proofErr w:type="spellEnd"/>
      <w:r w:rsidR="0068359B">
        <w:rPr>
          <w:rFonts w:ascii="Times New Roman" w:hAnsi="Times New Roman" w:cs="Times New Roman"/>
          <w:bCs/>
          <w:sz w:val="24"/>
          <w:szCs w:val="24"/>
        </w:rPr>
        <w:t>, India</w:t>
      </w:r>
      <w:r w:rsidR="0068359B">
        <w:rPr>
          <w:rFonts w:ascii="Times New Roman" w:hAnsi="Times New Roman" w:cs="Times New Roman"/>
          <w:bCs/>
          <w:sz w:val="24"/>
          <w:szCs w:val="24"/>
        </w:rPr>
        <w:tab/>
      </w:r>
      <w:r w:rsidR="0068359B">
        <w:rPr>
          <w:rFonts w:ascii="Times New Roman" w:hAnsi="Times New Roman" w:cs="Times New Roman"/>
          <w:bCs/>
          <w:sz w:val="24"/>
          <w:szCs w:val="24"/>
        </w:rPr>
        <w:tab/>
        <w:t xml:space="preserve">         </w:t>
      </w:r>
      <w:r w:rsidRPr="0083111A">
        <w:rPr>
          <w:rFonts w:ascii="Times New Roman" w:hAnsi="Times New Roman" w:cs="Times New Roman"/>
          <w:bCs/>
          <w:sz w:val="24"/>
          <w:szCs w:val="24"/>
        </w:rPr>
        <w:t xml:space="preserve">Tiruchirapalli-2, </w:t>
      </w:r>
      <w:proofErr w:type="spellStart"/>
      <w:r w:rsidRPr="0083111A">
        <w:rPr>
          <w:rFonts w:ascii="Times New Roman" w:hAnsi="Times New Roman" w:cs="Times New Roman"/>
          <w:bCs/>
          <w:sz w:val="24"/>
          <w:szCs w:val="24"/>
        </w:rPr>
        <w:t>Tamilnadu</w:t>
      </w:r>
      <w:proofErr w:type="spellEnd"/>
      <w:r w:rsidRPr="0083111A">
        <w:rPr>
          <w:rFonts w:ascii="Times New Roman" w:hAnsi="Times New Roman" w:cs="Times New Roman"/>
          <w:bCs/>
          <w:sz w:val="24"/>
          <w:szCs w:val="24"/>
        </w:rPr>
        <w:t>, India</w:t>
      </w:r>
    </w:p>
    <w:p w:rsidR="00D46E62" w:rsidRDefault="00D46E62" w:rsidP="00D500D6">
      <w:pPr>
        <w:spacing w:line="360" w:lineRule="auto"/>
        <w:jc w:val="both"/>
        <w:rPr>
          <w:rFonts w:ascii="Times New Roman" w:hAnsi="Times New Roman" w:cs="Times New Roman"/>
          <w:bCs/>
          <w:sz w:val="24"/>
          <w:szCs w:val="24"/>
        </w:rPr>
      </w:pPr>
    </w:p>
    <w:p w:rsidR="00D500D6" w:rsidRPr="0083111A" w:rsidRDefault="004A238F" w:rsidP="00D500D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Corresponding Autor’s Email ID: </w:t>
      </w:r>
      <w:hyperlink r:id="rId7" w:history="1">
        <w:r w:rsidRPr="00E7723E">
          <w:rPr>
            <w:rStyle w:val="Hyperlink"/>
            <w:rFonts w:ascii="Times New Roman" w:hAnsi="Times New Roman" w:cs="Times New Roman"/>
            <w:bCs/>
            <w:sz w:val="24"/>
            <w:szCs w:val="24"/>
          </w:rPr>
          <w:t>princedayana1221@gmail.com</w:t>
        </w:r>
      </w:hyperlink>
      <w:r>
        <w:rPr>
          <w:rFonts w:ascii="Times New Roman" w:hAnsi="Times New Roman" w:cs="Times New Roman"/>
          <w:bCs/>
          <w:sz w:val="24"/>
          <w:szCs w:val="24"/>
        </w:rPr>
        <w:t xml:space="preserve"> </w:t>
      </w:r>
    </w:p>
    <w:p w:rsidR="003A313A" w:rsidRPr="0083111A" w:rsidRDefault="003A313A" w:rsidP="00636E37">
      <w:pPr>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ABSTRACT</w:t>
      </w:r>
    </w:p>
    <w:p w:rsidR="003A313A" w:rsidRPr="0083111A" w:rsidRDefault="003A313A" w:rsidP="003A313A">
      <w:pPr>
        <w:spacing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                      If the synthesis of new chemical entities a greater attention for a </w:t>
      </w:r>
      <w:r w:rsidR="00636E37" w:rsidRPr="0083111A">
        <w:rPr>
          <w:rFonts w:ascii="Times New Roman" w:hAnsi="Times New Roman" w:cs="Times New Roman"/>
          <w:bCs/>
          <w:sz w:val="24"/>
          <w:szCs w:val="24"/>
        </w:rPr>
        <w:t>medical plant</w:t>
      </w:r>
      <w:r w:rsidRPr="0083111A">
        <w:rPr>
          <w:rFonts w:ascii="Times New Roman" w:hAnsi="Times New Roman" w:cs="Times New Roman"/>
          <w:bCs/>
          <w:sz w:val="24"/>
          <w:szCs w:val="24"/>
        </w:rPr>
        <w:t xml:space="preserve"> and biomolecular it has a </w:t>
      </w:r>
      <w:r w:rsidR="00636E37" w:rsidRPr="0083111A">
        <w:rPr>
          <w:rFonts w:ascii="Times New Roman" w:hAnsi="Times New Roman" w:cs="Times New Roman"/>
          <w:bCs/>
          <w:sz w:val="24"/>
          <w:szCs w:val="24"/>
        </w:rPr>
        <w:t>fantastic use</w:t>
      </w:r>
      <w:r w:rsidRPr="0083111A">
        <w:rPr>
          <w:rFonts w:ascii="Times New Roman" w:hAnsi="Times New Roman" w:cs="Times New Roman"/>
          <w:bCs/>
          <w:sz w:val="24"/>
          <w:szCs w:val="24"/>
        </w:rPr>
        <w:t xml:space="preserve"> and many feels such as a pharmaceutical </w:t>
      </w:r>
      <w:r w:rsidR="00636E37" w:rsidRPr="0083111A">
        <w:rPr>
          <w:rFonts w:ascii="Times New Roman" w:hAnsi="Times New Roman" w:cs="Times New Roman"/>
          <w:bCs/>
          <w:sz w:val="24"/>
          <w:szCs w:val="24"/>
        </w:rPr>
        <w:t>company’s</w:t>
      </w:r>
      <w:r w:rsidRPr="0083111A">
        <w:rPr>
          <w:rFonts w:ascii="Times New Roman" w:hAnsi="Times New Roman" w:cs="Times New Roman"/>
          <w:bCs/>
          <w:sz w:val="24"/>
          <w:szCs w:val="24"/>
        </w:rPr>
        <w:t xml:space="preserve"> nanotechnology cosmetic industries and the corrosion fields the main purpose biosynthesis of zinc oxide nano particle. </w:t>
      </w:r>
      <w:r w:rsidR="00636E37" w:rsidRPr="0083111A">
        <w:rPr>
          <w:rFonts w:ascii="Times New Roman" w:hAnsi="Times New Roman" w:cs="Times New Roman"/>
          <w:bCs/>
          <w:sz w:val="24"/>
          <w:szCs w:val="24"/>
        </w:rPr>
        <w:t xml:space="preserve">The main aim of the research is to optimize and synthesis of nickel oxide nanoparticles using medicinal plant </w:t>
      </w:r>
      <w:r w:rsidR="008863F7">
        <w:rPr>
          <w:rFonts w:ascii="Times New Roman" w:hAnsi="Times New Roman" w:cs="Times New Roman"/>
          <w:bCs/>
          <w:sz w:val="24"/>
          <w:szCs w:val="24"/>
        </w:rPr>
        <w:t xml:space="preserve">C. </w:t>
      </w:r>
      <w:proofErr w:type="spellStart"/>
      <w:r w:rsidR="008863F7">
        <w:rPr>
          <w:rFonts w:ascii="Times New Roman" w:hAnsi="Times New Roman" w:cs="Times New Roman"/>
          <w:bCs/>
          <w:sz w:val="24"/>
          <w:szCs w:val="24"/>
        </w:rPr>
        <w:t>ovalifolium</w:t>
      </w:r>
      <w:proofErr w:type="spellEnd"/>
      <w:r w:rsidR="000210F3" w:rsidRPr="0083111A">
        <w:rPr>
          <w:rFonts w:ascii="Times New Roman" w:hAnsi="Times New Roman" w:cs="Times New Roman"/>
          <w:bCs/>
          <w:sz w:val="24"/>
          <w:szCs w:val="24"/>
        </w:rPr>
        <w:t xml:space="preserve"> </w:t>
      </w:r>
      <w:r w:rsidR="00636E37" w:rsidRPr="0083111A">
        <w:rPr>
          <w:rFonts w:ascii="Times New Roman" w:hAnsi="Times New Roman" w:cs="Times New Roman"/>
          <w:bCs/>
          <w:sz w:val="24"/>
          <w:szCs w:val="24"/>
        </w:rPr>
        <w:t>extract. The factor major influencing the synthesis of nanoparticles are concentration of the precursor, additive concentration, precursor – additive ratio, pH, time and the temperature. In the optimization process these factors are screened and b</w:t>
      </w:r>
      <w:r w:rsidR="00636E37" w:rsidRPr="0083111A">
        <w:rPr>
          <w:rFonts w:ascii="Times New Roman" w:hAnsi="Times New Roman" w:cs="Times New Roman"/>
          <w:sz w:val="24"/>
          <w:szCs w:val="24"/>
        </w:rPr>
        <w:t xml:space="preserve">ased on the optimization results, the bulk synthesis of nickel oxide nanoparticles was carried out. From the optimization results, it concluded that the best combination for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0210F3" w:rsidRPr="0083111A">
        <w:rPr>
          <w:rFonts w:ascii="Times New Roman" w:hAnsi="Times New Roman" w:cs="Times New Roman"/>
          <w:sz w:val="24"/>
          <w:szCs w:val="24"/>
        </w:rPr>
        <w:t xml:space="preserve"> </w:t>
      </w:r>
      <w:r w:rsidR="00636E37" w:rsidRPr="0083111A">
        <w:rPr>
          <w:rFonts w:ascii="Times New Roman" w:hAnsi="Times New Roman" w:cs="Times New Roman"/>
          <w:sz w:val="24"/>
          <w:szCs w:val="24"/>
        </w:rPr>
        <w:t>mediated nickel oxide particles is 1:4, the suitable precursor concentration is 0.1M, the pH range is 4 and favorable the temperature is 40</w:t>
      </w:r>
      <w:r w:rsidR="00636E37" w:rsidRPr="0083111A">
        <w:rPr>
          <w:rFonts w:ascii="Times New Roman" w:hAnsi="Times New Roman" w:cs="Times New Roman"/>
          <w:sz w:val="24"/>
          <w:szCs w:val="24"/>
          <w:vertAlign w:val="superscript"/>
        </w:rPr>
        <w:t>o</w:t>
      </w:r>
      <w:r w:rsidR="00636E37" w:rsidRPr="0083111A">
        <w:rPr>
          <w:rFonts w:ascii="Times New Roman" w:hAnsi="Times New Roman" w:cs="Times New Roman"/>
          <w:sz w:val="24"/>
          <w:szCs w:val="24"/>
        </w:rPr>
        <w:t>C. The synthesized nickel oxide nanoparticles were characterized by UV-Visible, FT-IR, SEM, XRD and EDX.</w:t>
      </w:r>
    </w:p>
    <w:p w:rsidR="00636E37" w:rsidRPr="0083111A" w:rsidRDefault="00636E37" w:rsidP="003A313A">
      <w:pPr>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Key words:</w:t>
      </w:r>
      <w:r w:rsidRPr="0083111A">
        <w:rPr>
          <w:rFonts w:ascii="Times New Roman" w:hAnsi="Times New Roman" w:cs="Times New Roman"/>
          <w:bCs/>
          <w:sz w:val="24"/>
          <w:szCs w:val="24"/>
        </w:rPr>
        <w:t xml:space="preserve"> </w:t>
      </w:r>
      <w:proofErr w:type="spellStart"/>
      <w:r w:rsidRPr="0083111A">
        <w:rPr>
          <w:rFonts w:ascii="Times New Roman" w:hAnsi="Times New Roman" w:cs="Times New Roman"/>
          <w:bCs/>
          <w:sz w:val="24"/>
          <w:szCs w:val="24"/>
        </w:rPr>
        <w:t>Melia</w:t>
      </w:r>
      <w:proofErr w:type="spellEnd"/>
      <w:r w:rsidRPr="0083111A">
        <w:rPr>
          <w:rFonts w:ascii="Times New Roman" w:hAnsi="Times New Roman" w:cs="Times New Roman"/>
          <w:bCs/>
          <w:sz w:val="24"/>
          <w:szCs w:val="24"/>
        </w:rPr>
        <w:t xml:space="preserve"> </w:t>
      </w:r>
      <w:proofErr w:type="spellStart"/>
      <w:r w:rsidRPr="0083111A">
        <w:rPr>
          <w:rFonts w:ascii="Times New Roman" w:hAnsi="Times New Roman" w:cs="Times New Roman"/>
          <w:bCs/>
          <w:sz w:val="24"/>
          <w:szCs w:val="24"/>
        </w:rPr>
        <w:t>Dubia</w:t>
      </w:r>
      <w:proofErr w:type="spellEnd"/>
      <w:r w:rsidRPr="0083111A">
        <w:rPr>
          <w:rFonts w:ascii="Times New Roman" w:hAnsi="Times New Roman" w:cs="Times New Roman"/>
          <w:bCs/>
          <w:sz w:val="24"/>
          <w:szCs w:val="24"/>
        </w:rPr>
        <w:t xml:space="preserve">, Nickel oxide </w:t>
      </w:r>
      <w:proofErr w:type="spellStart"/>
      <w:r w:rsidRPr="0083111A">
        <w:rPr>
          <w:rFonts w:ascii="Times New Roman" w:hAnsi="Times New Roman" w:cs="Times New Roman"/>
          <w:bCs/>
          <w:sz w:val="24"/>
          <w:szCs w:val="24"/>
        </w:rPr>
        <w:t>Nanoparticles</w:t>
      </w:r>
      <w:proofErr w:type="spellEnd"/>
      <w:r w:rsidRPr="0083111A">
        <w:rPr>
          <w:rFonts w:ascii="Times New Roman" w:hAnsi="Times New Roman" w:cs="Times New Roman"/>
          <w:bCs/>
          <w:sz w:val="24"/>
          <w:szCs w:val="24"/>
        </w:rPr>
        <w:t>, Optimization, Synthesi</w:t>
      </w:r>
      <w:r w:rsidR="0068359B">
        <w:rPr>
          <w:rFonts w:ascii="Times New Roman" w:hAnsi="Times New Roman" w:cs="Times New Roman"/>
          <w:bCs/>
          <w:sz w:val="24"/>
          <w:szCs w:val="24"/>
        </w:rPr>
        <w:t>s</w:t>
      </w:r>
    </w:p>
    <w:p w:rsidR="003A313A" w:rsidRPr="0083111A" w:rsidRDefault="003A313A" w:rsidP="000210F3">
      <w:pPr>
        <w:pStyle w:val="ListParagraph"/>
        <w:numPr>
          <w:ilvl w:val="0"/>
          <w:numId w:val="1"/>
        </w:numPr>
        <w:spacing w:line="360" w:lineRule="auto"/>
        <w:jc w:val="center"/>
        <w:rPr>
          <w:b/>
          <w:sz w:val="24"/>
          <w:szCs w:val="24"/>
        </w:rPr>
      </w:pPr>
      <w:r w:rsidRPr="0083111A">
        <w:rPr>
          <w:b/>
          <w:sz w:val="24"/>
          <w:szCs w:val="24"/>
        </w:rPr>
        <w:t>INTRODUCTION</w:t>
      </w:r>
    </w:p>
    <w:p w:rsidR="00D500D6" w:rsidRPr="0083111A" w:rsidRDefault="00894C62" w:rsidP="00D500D6">
      <w:pPr>
        <w:spacing w:line="360" w:lineRule="auto"/>
        <w:ind w:firstLine="720"/>
        <w:jc w:val="both"/>
        <w:rPr>
          <w:rFonts w:ascii="Times New Roman" w:hAnsi="Times New Roman" w:cs="Times New Roman"/>
          <w:bCs/>
          <w:sz w:val="24"/>
          <w:szCs w:val="24"/>
        </w:rPr>
      </w:pPr>
      <w:r w:rsidRPr="00894C62">
        <w:rPr>
          <w:rFonts w:ascii="Times New Roman" w:hAnsi="Times New Roman" w:cs="Times New Roman"/>
          <w:bCs/>
          <w:sz w:val="24"/>
          <w:szCs w:val="24"/>
        </w:rPr>
        <w:t xml:space="preserve">Nanotechnology is an interdisciplinary field that integrates knowledge from several disciplines like chemistry, physics, biology, and other related fields. Nanotechnology is an interdisciplinary field encompassing the manipulation and regulation of matter at the atomic or molecular scale. This technology has significant promise regarding its potential impact on environmental conservation. </w:t>
      </w:r>
      <w:bookmarkStart w:id="0" w:name="_GoBack"/>
      <w:bookmarkEnd w:id="0"/>
      <w:r w:rsidRPr="00894C62">
        <w:rPr>
          <w:rFonts w:ascii="Times New Roman" w:hAnsi="Times New Roman" w:cs="Times New Roman"/>
          <w:bCs/>
          <w:sz w:val="24"/>
          <w:szCs w:val="24"/>
        </w:rPr>
        <w:t xml:space="preserve">The domain of nanoparticles (NPs) represents a viable avenue </w:t>
      </w:r>
      <w:r w:rsidRPr="00894C62">
        <w:rPr>
          <w:rFonts w:ascii="Times New Roman" w:hAnsi="Times New Roman" w:cs="Times New Roman"/>
          <w:bCs/>
          <w:sz w:val="24"/>
          <w:szCs w:val="24"/>
        </w:rPr>
        <w:lastRenderedPageBreak/>
        <w:t xml:space="preserve">for exploring the realm of nanotechnology. This field employs nanoscale materials comprising particles ranging from 1 to 100 nm. Singh and colleagues discovered notable distinctions between nanoparticle (NPs) characteristics and their corresponding bulk counterparts. </w:t>
      </w:r>
      <w:r w:rsidR="00D500D6" w:rsidRPr="0083111A">
        <w:rPr>
          <w:rFonts w:ascii="Times New Roman" w:hAnsi="Times New Roman" w:cs="Times New Roman"/>
          <w:bCs/>
          <w:sz w:val="24"/>
          <w:szCs w:val="24"/>
        </w:rPr>
        <w:t>There are many techniques for producing micron-sized particles including chemical, physical, and biological methods. The chemical method of synthesis may create an enormous volume of nanoparticles in a short time, but it requires capping agents to stabilize the size of the nanoparticles. The nanoparticle production and stabilization process need hazardous chemicals that produce waste that is harmful to the environment. The growing interest in biological methods that eliminate harmful chemicals as byproducts is a result of the demand for environmentally safe synthetic processes for nanoparticle production. Consequently, there is a rising need for "green nanotechnology." currently, numerous biological methods utilizing bacteria, fungi, and plants have been investigated and documented for the fabrication of extracellular and intracellular nanoparticles. Plants serve as a better biosynthesis platform for nanoparticles since they provide natural capping agents and are free of hazardous chemicals. Additionally, using plant extracts lowers the price of microbe isolation and culture media.</w:t>
      </w:r>
      <w:r w:rsidR="006A708A">
        <w:rPr>
          <w:rFonts w:ascii="Times New Roman" w:hAnsi="Times New Roman" w:cs="Times New Roman"/>
          <w:bCs/>
          <w:sz w:val="24"/>
          <w:szCs w:val="24"/>
        </w:rPr>
        <w:t xml:space="preserve"> [1-5]. </w:t>
      </w:r>
    </w:p>
    <w:p w:rsidR="00D500D6" w:rsidRPr="0083111A" w:rsidRDefault="00D500D6" w:rsidP="00D500D6">
      <w:pPr>
        <w:spacing w:line="360" w:lineRule="auto"/>
        <w:ind w:firstLine="720"/>
        <w:jc w:val="both"/>
        <w:rPr>
          <w:rFonts w:ascii="Times New Roman" w:hAnsi="Times New Roman" w:cs="Times New Roman"/>
          <w:bCs/>
          <w:sz w:val="24"/>
          <w:szCs w:val="24"/>
        </w:rPr>
      </w:pPr>
      <w:r w:rsidRPr="0083111A">
        <w:rPr>
          <w:rFonts w:ascii="Times New Roman" w:hAnsi="Times New Roman" w:cs="Times New Roman"/>
          <w:bCs/>
          <w:sz w:val="24"/>
          <w:szCs w:val="24"/>
        </w:rPr>
        <w:t>Nickel</w:t>
      </w:r>
      <w:r w:rsidR="000210F3" w:rsidRPr="0083111A">
        <w:rPr>
          <w:rFonts w:ascii="Times New Roman" w:hAnsi="Times New Roman" w:cs="Times New Roman"/>
          <w:bCs/>
          <w:sz w:val="24"/>
          <w:szCs w:val="24"/>
        </w:rPr>
        <w:t xml:space="preserve"> </w:t>
      </w:r>
      <w:r w:rsidRPr="0083111A">
        <w:rPr>
          <w:rFonts w:ascii="Times New Roman" w:hAnsi="Times New Roman" w:cs="Times New Roman"/>
          <w:bCs/>
          <w:sz w:val="24"/>
          <w:szCs w:val="24"/>
        </w:rPr>
        <w:t xml:space="preserve">oxide nanoparticles are widely used in pharmaceuticals, photonics, chemical sensing, electronic devices, biosensors, and catalysis due to their unique optical, chemical and catalytic properties. The use of nickel oxide nanoparticles in biological applications, such as antibacterial effects, has tremendous potential. Antibacterial properties of nickel oxide nanoparticles make them suitable for usage in a variety of household items, including fabrics, home appliances, food storage containers, and medical devices. Nickel oxide has little toxicity and is a powerful antibacterial agent. Due to their appealing physiochemical features, nickel oxide nanoparticles have a significant impact on biology and medicine. Since ancient times, nickel oxide-based substances have been </w:t>
      </w:r>
      <w:proofErr w:type="spellStart"/>
      <w:r w:rsidRPr="0083111A">
        <w:rPr>
          <w:rFonts w:ascii="Times New Roman" w:hAnsi="Times New Roman" w:cs="Times New Roman"/>
          <w:bCs/>
          <w:sz w:val="24"/>
          <w:szCs w:val="24"/>
        </w:rPr>
        <w:t>utilised</w:t>
      </w:r>
      <w:proofErr w:type="spellEnd"/>
      <w:r w:rsidRPr="0083111A">
        <w:rPr>
          <w:rFonts w:ascii="Times New Roman" w:hAnsi="Times New Roman" w:cs="Times New Roman"/>
          <w:bCs/>
          <w:sz w:val="24"/>
          <w:szCs w:val="24"/>
        </w:rPr>
        <w:t xml:space="preserve"> for the prevention and treatment of a variety of illnesses, most notably infections. These products are known to have potent inhibitory and bactericidal effects as well as a broad spectrum of antimicrobial activity. </w:t>
      </w:r>
      <w:r w:rsidR="006A708A">
        <w:rPr>
          <w:rFonts w:ascii="Times New Roman" w:hAnsi="Times New Roman" w:cs="Times New Roman"/>
          <w:bCs/>
          <w:sz w:val="24"/>
          <w:szCs w:val="24"/>
        </w:rPr>
        <w:t xml:space="preserve">[6,7] </w:t>
      </w:r>
      <w:r w:rsidRPr="0083111A">
        <w:rPr>
          <w:rFonts w:ascii="Times New Roman" w:hAnsi="Times New Roman" w:cs="Times New Roman"/>
          <w:bCs/>
          <w:sz w:val="24"/>
          <w:szCs w:val="24"/>
        </w:rPr>
        <w:t>According to reports, nickel oxide nanoparticles have anti-viral, anti-inflammatory, anti-angiogenesis, and antifungal properties.</w:t>
      </w:r>
      <w:r w:rsidR="006A708A">
        <w:rPr>
          <w:rFonts w:ascii="Times New Roman" w:hAnsi="Times New Roman" w:cs="Times New Roman"/>
          <w:bCs/>
          <w:sz w:val="24"/>
          <w:szCs w:val="24"/>
        </w:rPr>
        <w:t xml:space="preserve"> </w:t>
      </w:r>
    </w:p>
    <w:p w:rsidR="000210F3" w:rsidRDefault="00BC5747" w:rsidP="00D500D6">
      <w:pPr>
        <w:spacing w:line="360" w:lineRule="auto"/>
        <w:ind w:firstLine="720"/>
        <w:jc w:val="both"/>
        <w:rPr>
          <w:rFonts w:ascii="Times New Roman" w:hAnsi="Times New Roman" w:cs="Times New Roman"/>
          <w:bCs/>
          <w:sz w:val="24"/>
          <w:szCs w:val="24"/>
        </w:rPr>
      </w:pPr>
      <w:r w:rsidRPr="00BC5747">
        <w:rPr>
          <w:rFonts w:ascii="Times New Roman" w:hAnsi="Times New Roman" w:cs="Times New Roman"/>
          <w:sz w:val="24"/>
          <w:szCs w:val="24"/>
        </w:rPr>
        <w:t xml:space="preserve">The literature evidenced the stem bark extract of </w:t>
      </w:r>
      <w:proofErr w:type="gramStart"/>
      <w:r w:rsidRPr="00BC5747">
        <w:rPr>
          <w:rFonts w:ascii="Times New Roman" w:hAnsi="Times New Roman" w:cs="Times New Roman"/>
          <w:sz w:val="24"/>
          <w:szCs w:val="24"/>
        </w:rPr>
        <w:t>the  C</w:t>
      </w:r>
      <w:proofErr w:type="gramEnd"/>
      <w:r w:rsidRPr="00BC5747">
        <w:rPr>
          <w:rFonts w:ascii="Times New Roman" w:hAnsi="Times New Roman" w:cs="Times New Roman"/>
          <w:sz w:val="24"/>
          <w:szCs w:val="24"/>
        </w:rPr>
        <w:t xml:space="preserve">. </w:t>
      </w:r>
      <w:proofErr w:type="spellStart"/>
      <w:r w:rsidRPr="00BC5747">
        <w:rPr>
          <w:rFonts w:ascii="Times New Roman" w:hAnsi="Times New Roman" w:cs="Times New Roman"/>
          <w:sz w:val="24"/>
          <w:szCs w:val="24"/>
        </w:rPr>
        <w:t>ovalifolium</w:t>
      </w:r>
      <w:proofErr w:type="spellEnd"/>
      <w:r w:rsidRPr="00BC5747">
        <w:rPr>
          <w:rFonts w:ascii="Times New Roman" w:hAnsi="Times New Roman" w:cs="Times New Roman"/>
          <w:sz w:val="24"/>
          <w:szCs w:val="24"/>
        </w:rPr>
        <w:t xml:space="preserve"> is taken orally for the treatment of jaundice and as a medication for snakebite. Similarly, the leaf extract of C. </w:t>
      </w:r>
      <w:proofErr w:type="spellStart"/>
      <w:r w:rsidRPr="00BC5747">
        <w:rPr>
          <w:rFonts w:ascii="Times New Roman" w:hAnsi="Times New Roman" w:cs="Times New Roman"/>
          <w:sz w:val="24"/>
          <w:szCs w:val="24"/>
        </w:rPr>
        <w:t>ovalifolium</w:t>
      </w:r>
      <w:proofErr w:type="spellEnd"/>
      <w:r w:rsidRPr="00BC5747">
        <w:rPr>
          <w:rFonts w:ascii="Times New Roman" w:hAnsi="Times New Roman" w:cs="Times New Roman"/>
          <w:sz w:val="24"/>
          <w:szCs w:val="24"/>
        </w:rPr>
        <w:t xml:space="preserve"> also demonstrated the bacterial activity. In Amravati Maharashtra, a decoction of C. </w:t>
      </w:r>
      <w:proofErr w:type="spellStart"/>
      <w:r w:rsidRPr="00BC5747">
        <w:rPr>
          <w:rFonts w:ascii="Times New Roman" w:hAnsi="Times New Roman" w:cs="Times New Roman"/>
          <w:sz w:val="24"/>
          <w:szCs w:val="24"/>
        </w:rPr>
        <w:t>ovalifolium</w:t>
      </w:r>
      <w:proofErr w:type="spellEnd"/>
      <w:r w:rsidRPr="00BC5747">
        <w:rPr>
          <w:rFonts w:ascii="Times New Roman" w:hAnsi="Times New Roman" w:cs="Times New Roman"/>
          <w:sz w:val="24"/>
          <w:szCs w:val="24"/>
        </w:rPr>
        <w:t xml:space="preserve"> leaves is administered to treat the menstruation issues. It is also used as a </w:t>
      </w:r>
      <w:r w:rsidRPr="00BC5747">
        <w:rPr>
          <w:rFonts w:ascii="Times New Roman" w:hAnsi="Times New Roman" w:cs="Times New Roman"/>
          <w:sz w:val="24"/>
          <w:szCs w:val="24"/>
        </w:rPr>
        <w:lastRenderedPageBreak/>
        <w:t xml:space="preserve">source of fiber in South Gujarat, India, and fiber from branches </w:t>
      </w:r>
      <w:proofErr w:type="gramStart"/>
      <w:r w:rsidRPr="00BC5747">
        <w:rPr>
          <w:rFonts w:ascii="Times New Roman" w:hAnsi="Times New Roman" w:cs="Times New Roman"/>
          <w:sz w:val="24"/>
          <w:szCs w:val="24"/>
        </w:rPr>
        <w:t>a</w:t>
      </w:r>
      <w:proofErr w:type="gramEnd"/>
      <w:r w:rsidRPr="00BC5747">
        <w:rPr>
          <w:rFonts w:ascii="Times New Roman" w:hAnsi="Times New Roman" w:cs="Times New Roman"/>
          <w:sz w:val="24"/>
          <w:szCs w:val="24"/>
        </w:rPr>
        <w:t xml:space="preserve"> ideal for firewood and is used to prepare livestock. The vessels are primarily cleaned using the crushed stem as a scrubber. The leaves are utilized as fodder, while the branchlets' fiber is used to produce rope. According to a review of the literature, fruit extract exhibits the positive results on alkaloids and tannins which are present the plant in large quantity.</w:t>
      </w:r>
      <w:r w:rsidR="000210F3" w:rsidRPr="0083111A">
        <w:rPr>
          <w:rFonts w:ascii="Times New Roman" w:hAnsi="Times New Roman" w:cs="Times New Roman"/>
          <w:sz w:val="24"/>
          <w:szCs w:val="24"/>
        </w:rPr>
        <w:t xml:space="preserve"> </w:t>
      </w:r>
      <w:r w:rsidR="000210F3" w:rsidRPr="0083111A">
        <w:rPr>
          <w:rFonts w:ascii="Times New Roman" w:hAnsi="Times New Roman" w:cs="Times New Roman"/>
          <w:bCs/>
          <w:sz w:val="24"/>
          <w:szCs w:val="24"/>
        </w:rPr>
        <w:t xml:space="preserve">The main aim of the research is to optimize and synthesis of nickel oxide nanoparticles using medicinal plant </w:t>
      </w:r>
      <w:r w:rsidR="008863F7">
        <w:rPr>
          <w:rFonts w:ascii="Times New Roman" w:hAnsi="Times New Roman" w:cs="Times New Roman"/>
          <w:bCs/>
          <w:sz w:val="24"/>
          <w:szCs w:val="24"/>
        </w:rPr>
        <w:t xml:space="preserve">C. </w:t>
      </w:r>
      <w:proofErr w:type="spellStart"/>
      <w:r w:rsidR="008863F7">
        <w:rPr>
          <w:rFonts w:ascii="Times New Roman" w:hAnsi="Times New Roman" w:cs="Times New Roman"/>
          <w:bCs/>
          <w:sz w:val="24"/>
          <w:szCs w:val="24"/>
        </w:rPr>
        <w:t>ovalifolium</w:t>
      </w:r>
      <w:proofErr w:type="spellEnd"/>
      <w:r w:rsidR="000210F3" w:rsidRPr="0083111A">
        <w:rPr>
          <w:rFonts w:ascii="Times New Roman" w:hAnsi="Times New Roman" w:cs="Times New Roman"/>
          <w:bCs/>
          <w:sz w:val="24"/>
          <w:szCs w:val="24"/>
        </w:rPr>
        <w:t xml:space="preserve"> extract.</w:t>
      </w:r>
      <w:r w:rsidR="006A708A">
        <w:rPr>
          <w:rFonts w:ascii="Times New Roman" w:hAnsi="Times New Roman" w:cs="Times New Roman"/>
          <w:bCs/>
          <w:sz w:val="24"/>
          <w:szCs w:val="24"/>
        </w:rPr>
        <w:t xml:space="preserve"> [8]</w:t>
      </w:r>
    </w:p>
    <w:p w:rsidR="00E46CF7" w:rsidRDefault="00E46CF7" w:rsidP="00D500D6">
      <w:pPr>
        <w:spacing w:line="360" w:lineRule="auto"/>
        <w:ind w:firstLine="720"/>
        <w:jc w:val="both"/>
        <w:rPr>
          <w:rFonts w:ascii="Times New Roman" w:hAnsi="Times New Roman" w:cs="Times New Roman"/>
          <w:bCs/>
          <w:sz w:val="24"/>
          <w:szCs w:val="24"/>
        </w:rPr>
      </w:pPr>
    </w:p>
    <w:p w:rsidR="00E46CF7" w:rsidRPr="0083111A" w:rsidRDefault="00E46CF7" w:rsidP="00D500D6">
      <w:pPr>
        <w:spacing w:line="360" w:lineRule="auto"/>
        <w:ind w:firstLine="720"/>
        <w:jc w:val="both"/>
        <w:rPr>
          <w:rFonts w:ascii="Times New Roman" w:hAnsi="Times New Roman" w:cs="Times New Roman"/>
          <w:bCs/>
          <w:sz w:val="24"/>
          <w:szCs w:val="24"/>
        </w:rPr>
      </w:pPr>
    </w:p>
    <w:p w:rsidR="00D500D6" w:rsidRPr="0083111A" w:rsidRDefault="000210F3" w:rsidP="000210F3">
      <w:pPr>
        <w:pStyle w:val="ListParagraph"/>
        <w:numPr>
          <w:ilvl w:val="0"/>
          <w:numId w:val="1"/>
        </w:numPr>
        <w:spacing w:line="360" w:lineRule="auto"/>
        <w:jc w:val="center"/>
        <w:rPr>
          <w:b/>
          <w:sz w:val="24"/>
          <w:szCs w:val="24"/>
        </w:rPr>
      </w:pPr>
      <w:r w:rsidRPr="0083111A">
        <w:rPr>
          <w:b/>
          <w:sz w:val="24"/>
          <w:szCs w:val="24"/>
        </w:rPr>
        <w:t>EPERIMENTAL</w:t>
      </w:r>
      <w:r w:rsidR="00D500D6" w:rsidRPr="0083111A">
        <w:rPr>
          <w:b/>
          <w:sz w:val="24"/>
          <w:szCs w:val="24"/>
        </w:rPr>
        <w:t xml:space="preserve"> METHODS</w:t>
      </w:r>
    </w:p>
    <w:p w:rsidR="00694AC0" w:rsidRPr="0083111A" w:rsidRDefault="00D500D6" w:rsidP="00694AC0">
      <w:pPr>
        <w:spacing w:line="360" w:lineRule="auto"/>
        <w:ind w:firstLine="720"/>
        <w:jc w:val="both"/>
        <w:rPr>
          <w:rFonts w:ascii="Times New Roman" w:hAnsi="Times New Roman" w:cs="Times New Roman"/>
          <w:bCs/>
          <w:sz w:val="24"/>
          <w:szCs w:val="24"/>
        </w:rPr>
      </w:pPr>
      <w:r w:rsidRPr="0083111A">
        <w:rPr>
          <w:rFonts w:ascii="Times New Roman" w:hAnsi="Times New Roman" w:cs="Times New Roman"/>
          <w:bCs/>
          <w:sz w:val="24"/>
          <w:szCs w:val="24"/>
        </w:rPr>
        <w:t>Our materials are purchased from Ponmani and Co-biochemical suppliers Trichy,</w:t>
      </w:r>
      <w:r w:rsidR="000210F3" w:rsidRPr="0083111A">
        <w:rPr>
          <w:rFonts w:ascii="Times New Roman" w:hAnsi="Times New Roman" w:cs="Times New Roman"/>
          <w:bCs/>
          <w:sz w:val="24"/>
          <w:szCs w:val="24"/>
        </w:rPr>
        <w:t xml:space="preserve"> </w:t>
      </w:r>
      <w:r w:rsidRPr="0083111A">
        <w:rPr>
          <w:rFonts w:ascii="Times New Roman" w:hAnsi="Times New Roman" w:cs="Times New Roman"/>
          <w:bCs/>
          <w:sz w:val="24"/>
          <w:szCs w:val="24"/>
        </w:rPr>
        <w:t>India.</w:t>
      </w:r>
      <w:r w:rsidR="000210F3" w:rsidRPr="0083111A">
        <w:rPr>
          <w:rFonts w:ascii="Times New Roman" w:hAnsi="Times New Roman" w:cs="Times New Roman"/>
          <w:bCs/>
          <w:sz w:val="24"/>
          <w:szCs w:val="24"/>
        </w:rPr>
        <w:t xml:space="preserve"> </w:t>
      </w:r>
      <w:r w:rsidRPr="0083111A">
        <w:rPr>
          <w:rFonts w:ascii="Times New Roman" w:hAnsi="Times New Roman" w:cs="Times New Roman"/>
          <w:bCs/>
          <w:sz w:val="24"/>
          <w:szCs w:val="24"/>
        </w:rPr>
        <w:t>The</w:t>
      </w:r>
      <w:r w:rsidR="000210F3" w:rsidRPr="0083111A">
        <w:rPr>
          <w:rFonts w:ascii="Times New Roman" w:hAnsi="Times New Roman" w:cs="Times New Roman"/>
          <w:bCs/>
          <w:sz w:val="24"/>
          <w:szCs w:val="24"/>
        </w:rPr>
        <w:t xml:space="preserve"> precursor Nickel </w:t>
      </w:r>
      <w:r w:rsidR="0083111A" w:rsidRPr="0083111A">
        <w:rPr>
          <w:rFonts w:ascii="Times New Roman" w:hAnsi="Times New Roman" w:cs="Times New Roman"/>
          <w:bCs/>
          <w:sz w:val="24"/>
          <w:szCs w:val="24"/>
        </w:rPr>
        <w:t>sulphate</w:t>
      </w:r>
      <w:r w:rsidR="000210F3" w:rsidRPr="0083111A">
        <w:rPr>
          <w:rFonts w:ascii="Times New Roman" w:hAnsi="Times New Roman" w:cs="Times New Roman"/>
          <w:bCs/>
          <w:sz w:val="24"/>
          <w:szCs w:val="24"/>
        </w:rPr>
        <w:t xml:space="preserve">, Ethanol, </w:t>
      </w:r>
      <w:r w:rsidR="00694AC0" w:rsidRPr="0083111A">
        <w:rPr>
          <w:rFonts w:ascii="Times New Roman" w:hAnsi="Times New Roman" w:cs="Times New Roman"/>
          <w:bCs/>
          <w:sz w:val="24"/>
          <w:szCs w:val="24"/>
        </w:rPr>
        <w:t>and d</w:t>
      </w:r>
      <w:r w:rsidRPr="0083111A">
        <w:rPr>
          <w:rFonts w:ascii="Times New Roman" w:hAnsi="Times New Roman" w:cs="Times New Roman"/>
          <w:bCs/>
          <w:sz w:val="24"/>
          <w:szCs w:val="24"/>
        </w:rPr>
        <w:t>ouble distilled water</w:t>
      </w:r>
      <w:r w:rsidR="00694AC0" w:rsidRPr="0083111A">
        <w:rPr>
          <w:rFonts w:ascii="Times New Roman" w:hAnsi="Times New Roman" w:cs="Times New Roman"/>
          <w:bCs/>
          <w:sz w:val="24"/>
          <w:szCs w:val="24"/>
        </w:rPr>
        <w:t xml:space="preserve"> is used in the studies. The preliminary phytochemical analysis was done and it </w:t>
      </w:r>
      <w:r w:rsidR="00694AC0" w:rsidRPr="001D2F73">
        <w:rPr>
          <w:rFonts w:ascii="Times New Roman" w:hAnsi="Times New Roman" w:cs="Times New Roman"/>
          <w:bCs/>
          <w:sz w:val="24"/>
          <w:szCs w:val="24"/>
        </w:rPr>
        <w:t xml:space="preserve">was published previously </w:t>
      </w:r>
      <w:r w:rsidR="006A708A">
        <w:rPr>
          <w:rFonts w:ascii="Times New Roman" w:hAnsi="Times New Roman" w:cs="Times New Roman"/>
          <w:bCs/>
          <w:sz w:val="24"/>
          <w:szCs w:val="24"/>
        </w:rPr>
        <w:t>[</w:t>
      </w:r>
      <w:r w:rsidR="008109C0">
        <w:rPr>
          <w:rFonts w:ascii="Times New Roman" w:hAnsi="Times New Roman" w:cs="Times New Roman"/>
          <w:bCs/>
          <w:sz w:val="24"/>
          <w:szCs w:val="24"/>
        </w:rPr>
        <w:t>9</w:t>
      </w:r>
      <w:r w:rsidR="006A708A">
        <w:rPr>
          <w:rFonts w:ascii="Times New Roman" w:hAnsi="Times New Roman" w:cs="Times New Roman"/>
          <w:bCs/>
          <w:sz w:val="24"/>
          <w:szCs w:val="24"/>
        </w:rPr>
        <w:t>]</w:t>
      </w:r>
      <w:r w:rsidR="00694AC0" w:rsidRPr="001D2F73">
        <w:rPr>
          <w:rFonts w:ascii="Times New Roman" w:hAnsi="Times New Roman" w:cs="Times New Roman"/>
          <w:bCs/>
          <w:sz w:val="24"/>
          <w:szCs w:val="24"/>
        </w:rPr>
        <w:t xml:space="preserve"> based</w:t>
      </w:r>
      <w:r w:rsidR="00694AC0" w:rsidRPr="0083111A">
        <w:rPr>
          <w:rFonts w:ascii="Times New Roman" w:hAnsi="Times New Roman" w:cs="Times New Roman"/>
          <w:bCs/>
          <w:sz w:val="24"/>
          <w:szCs w:val="24"/>
        </w:rPr>
        <w:t xml:space="preserve"> on the phytochemical profile results, the 70%ethanol solvent is used for the extraction. The </w:t>
      </w:r>
      <w:r w:rsidR="008863F7">
        <w:rPr>
          <w:rFonts w:ascii="Times New Roman" w:hAnsi="Times New Roman" w:cs="Times New Roman"/>
          <w:bCs/>
          <w:sz w:val="24"/>
          <w:szCs w:val="24"/>
        </w:rPr>
        <w:t xml:space="preserve">C. </w:t>
      </w:r>
      <w:proofErr w:type="spellStart"/>
      <w:r w:rsidR="008863F7">
        <w:rPr>
          <w:rFonts w:ascii="Times New Roman" w:hAnsi="Times New Roman" w:cs="Times New Roman"/>
          <w:bCs/>
          <w:sz w:val="24"/>
          <w:szCs w:val="24"/>
        </w:rPr>
        <w:t>ovalifolium</w:t>
      </w:r>
      <w:proofErr w:type="spellEnd"/>
      <w:r w:rsidR="00694AC0" w:rsidRPr="0083111A">
        <w:rPr>
          <w:rFonts w:ascii="Times New Roman" w:hAnsi="Times New Roman" w:cs="Times New Roman"/>
          <w:bCs/>
          <w:sz w:val="24"/>
          <w:szCs w:val="24"/>
        </w:rPr>
        <w:t xml:space="preserve"> extract was prepared by percolation method using the 70% ethanol.</w:t>
      </w:r>
    </w:p>
    <w:p w:rsidR="0083111A" w:rsidRPr="0083111A" w:rsidRDefault="00C1564F" w:rsidP="00D500D6">
      <w:pPr>
        <w:spacing w:line="360" w:lineRule="auto"/>
        <w:ind w:firstLine="720"/>
        <w:jc w:val="both"/>
        <w:rPr>
          <w:rFonts w:ascii="Times New Roman" w:hAnsi="Times New Roman" w:cs="Times New Roman"/>
          <w:bCs/>
          <w:sz w:val="24"/>
          <w:szCs w:val="24"/>
        </w:rPr>
      </w:pPr>
      <w:r w:rsidRPr="0083111A">
        <w:rPr>
          <w:rFonts w:ascii="Times New Roman" w:hAnsi="Times New Roman" w:cs="Times New Roman"/>
          <w:bCs/>
          <w:sz w:val="24"/>
          <w:szCs w:val="24"/>
        </w:rPr>
        <w:t>Synthesis of nickel oxide nanoparticles was carried out by simple precipitation method. The factor major influencing the synthesis of nanoparticles are concentration of the precursor, additive concentration, precursor – additive ratio, pH, time and the temperature. In the optimization process these factors are screened and b</w:t>
      </w:r>
      <w:r w:rsidRPr="0083111A">
        <w:rPr>
          <w:rFonts w:ascii="Times New Roman" w:hAnsi="Times New Roman" w:cs="Times New Roman"/>
          <w:sz w:val="24"/>
          <w:szCs w:val="24"/>
        </w:rPr>
        <w:t xml:space="preserve">ased on the optimization results, the bulk amount of nickel oxide nanoparticles was synthesized.  Then synthesized </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were</w:t>
      </w:r>
      <w:r w:rsidR="00D500D6" w:rsidRPr="0083111A">
        <w:rPr>
          <w:rFonts w:ascii="Times New Roman" w:hAnsi="Times New Roman" w:cs="Times New Roman"/>
          <w:bCs/>
          <w:sz w:val="24"/>
          <w:szCs w:val="24"/>
        </w:rPr>
        <w:t xml:space="preserve"> confirmed by UV- visible </w:t>
      </w:r>
      <w:r w:rsidRPr="0083111A">
        <w:rPr>
          <w:rFonts w:ascii="Times New Roman" w:hAnsi="Times New Roman" w:cs="Times New Roman"/>
          <w:bCs/>
          <w:sz w:val="24"/>
          <w:szCs w:val="24"/>
        </w:rPr>
        <w:t xml:space="preserve">spectroscopy, FT-IR (functional group), SEM (morphology), XRD (elemental analysis), </w:t>
      </w:r>
      <w:r w:rsidR="00D500D6" w:rsidRPr="0083111A">
        <w:rPr>
          <w:rFonts w:ascii="Times New Roman" w:hAnsi="Times New Roman" w:cs="Times New Roman"/>
          <w:bCs/>
          <w:sz w:val="24"/>
          <w:szCs w:val="24"/>
        </w:rPr>
        <w:t xml:space="preserve">was </w:t>
      </w:r>
      <w:r w:rsidRPr="0083111A">
        <w:rPr>
          <w:rFonts w:ascii="Times New Roman" w:hAnsi="Times New Roman" w:cs="Times New Roman"/>
          <w:bCs/>
          <w:sz w:val="24"/>
          <w:szCs w:val="24"/>
        </w:rPr>
        <w:t>analyzed.</w:t>
      </w:r>
      <w:r w:rsidR="004C40F5">
        <w:rPr>
          <w:rFonts w:ascii="Times New Roman" w:hAnsi="Times New Roman" w:cs="Times New Roman"/>
          <w:bCs/>
          <w:sz w:val="24"/>
          <w:szCs w:val="24"/>
        </w:rPr>
        <w:t xml:space="preserve"> [10-18]</w:t>
      </w:r>
    </w:p>
    <w:p w:rsidR="00D500D6" w:rsidRPr="0083111A" w:rsidRDefault="0083111A" w:rsidP="0083111A">
      <w:pPr>
        <w:pStyle w:val="ListParagraph"/>
        <w:numPr>
          <w:ilvl w:val="0"/>
          <w:numId w:val="1"/>
        </w:numPr>
        <w:spacing w:line="360" w:lineRule="auto"/>
        <w:jc w:val="center"/>
        <w:rPr>
          <w:b/>
          <w:sz w:val="24"/>
          <w:szCs w:val="24"/>
        </w:rPr>
      </w:pPr>
      <w:r w:rsidRPr="0083111A">
        <w:rPr>
          <w:b/>
          <w:sz w:val="24"/>
          <w:szCs w:val="24"/>
        </w:rPr>
        <w:t>RESULT AND DISCUSSION</w:t>
      </w:r>
    </w:p>
    <w:p w:rsidR="0083111A" w:rsidRPr="0083111A" w:rsidRDefault="0083111A" w:rsidP="0083111A">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Optimization results:</w:t>
      </w:r>
    </w:p>
    <w:p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Additive-Precursor Combination:</w:t>
      </w:r>
    </w:p>
    <w:p w:rsidR="007529D5" w:rsidRPr="0083111A" w:rsidRDefault="007529D5" w:rsidP="00D500D6">
      <w:pPr>
        <w:spacing w:line="360" w:lineRule="auto"/>
        <w:ind w:firstLine="720"/>
        <w:jc w:val="both"/>
        <w:rPr>
          <w:rFonts w:ascii="Times New Roman" w:hAnsi="Times New Roman" w:cs="Times New Roman"/>
          <w:sz w:val="24"/>
          <w:szCs w:val="24"/>
        </w:rPr>
      </w:pPr>
      <w:r w:rsidRPr="0083111A">
        <w:rPr>
          <w:rFonts w:ascii="Times New Roman" w:hAnsi="Times New Roman" w:cs="Times New Roman"/>
          <w:sz w:val="24"/>
          <w:szCs w:val="24"/>
        </w:rPr>
        <w:t>In the optimization process initially the additive (</w:t>
      </w:r>
      <w:r w:rsidR="008863F7">
        <w:rPr>
          <w:rFonts w:ascii="Times New Roman" w:hAnsi="Times New Roman" w:cs="Times New Roman"/>
          <w:i/>
          <w:sz w:val="24"/>
          <w:szCs w:val="24"/>
        </w:rPr>
        <w:t xml:space="preserve">C. </w:t>
      </w:r>
      <w:proofErr w:type="spellStart"/>
      <w:r w:rsidR="008863F7">
        <w:rPr>
          <w:rFonts w:ascii="Times New Roman" w:hAnsi="Times New Roman" w:cs="Times New Roman"/>
          <w:i/>
          <w:sz w:val="24"/>
          <w:szCs w:val="24"/>
        </w:rPr>
        <w:t>ovalifolium</w:t>
      </w:r>
      <w:r w:rsidRPr="0083111A">
        <w:rPr>
          <w:rFonts w:ascii="Times New Roman" w:hAnsi="Times New Roman" w:cs="Times New Roman"/>
          <w:sz w:val="24"/>
          <w:szCs w:val="24"/>
        </w:rPr>
        <w:t>e</w:t>
      </w:r>
      <w:proofErr w:type="spellEnd"/>
      <w:r w:rsidR="0083111A" w:rsidRPr="0083111A">
        <w:rPr>
          <w:rFonts w:ascii="Times New Roman" w:hAnsi="Times New Roman" w:cs="Times New Roman"/>
          <w:sz w:val="24"/>
          <w:szCs w:val="24"/>
        </w:rPr>
        <w:t xml:space="preserve"> </w:t>
      </w:r>
      <w:proofErr w:type="spellStart"/>
      <w:r w:rsidRPr="0083111A">
        <w:rPr>
          <w:rFonts w:ascii="Times New Roman" w:hAnsi="Times New Roman" w:cs="Times New Roman"/>
          <w:sz w:val="24"/>
          <w:szCs w:val="24"/>
        </w:rPr>
        <w:t>xtract</w:t>
      </w:r>
      <w:proofErr w:type="spellEnd"/>
      <w:r w:rsidRPr="0083111A">
        <w:rPr>
          <w:rFonts w:ascii="Times New Roman" w:hAnsi="Times New Roman" w:cs="Times New Roman"/>
          <w:sz w:val="24"/>
          <w:szCs w:val="24"/>
        </w:rPr>
        <w:t>) and precursor (nickel sulphate solution) combinations of 1:1, 1:4, 2:3, 3:2, and 4:1 were performed. Addition of excess additive increase the formation of nickel nanoparticles. The combined absorption spectral results of five combinations were given in the figure</w:t>
      </w:r>
      <w:r w:rsidR="0083111A" w:rsidRPr="0083111A">
        <w:rPr>
          <w:rFonts w:ascii="Times New Roman" w:hAnsi="Times New Roman" w:cs="Times New Roman"/>
          <w:sz w:val="24"/>
          <w:szCs w:val="24"/>
        </w:rPr>
        <w:t>-1</w:t>
      </w:r>
      <w:r w:rsidRPr="0083111A">
        <w:rPr>
          <w:rFonts w:ascii="Times New Roman" w:hAnsi="Times New Roman" w:cs="Times New Roman"/>
          <w:sz w:val="24"/>
          <w:szCs w:val="24"/>
        </w:rPr>
        <w:t xml:space="preserve">. The 1:1 ratio shows the absorption maximum at 379nm, 2:3 ratio at 383nm, 4:1 and 3:2 ratios at 387nm </w:t>
      </w:r>
      <w:r w:rsidRPr="0083111A">
        <w:rPr>
          <w:rFonts w:ascii="Times New Roman" w:hAnsi="Times New Roman" w:cs="Times New Roman"/>
          <w:sz w:val="24"/>
          <w:szCs w:val="24"/>
        </w:rPr>
        <w:lastRenderedPageBreak/>
        <w:t xml:space="preserve">and 1:4 exhibits highest absorption at 399nm.  From the spectral report it is understood that all the combinations shows the absorbance peaks at are shifted to longer wavelength when increase the ratio of additive. The combination 1:4 exhibits highest absorbance peak compare to other combinations. </w:t>
      </w:r>
    </w:p>
    <w:p w:rsidR="007529D5" w:rsidRPr="0083111A" w:rsidRDefault="003D2E7C" w:rsidP="00D500D6">
      <w:pPr>
        <w:spacing w:line="360" w:lineRule="auto"/>
        <w:jc w:val="center"/>
        <w:rPr>
          <w:rFonts w:ascii="Times New Roman" w:hAnsi="Times New Roman" w:cs="Times New Roman"/>
          <w:sz w:val="24"/>
          <w:szCs w:val="24"/>
        </w:rPr>
      </w:pPr>
      <w:r w:rsidRPr="0083111A">
        <w:rPr>
          <w:rFonts w:ascii="Times New Roman" w:hAnsi="Times New Roman" w:cs="Times New Roman"/>
          <w:sz w:val="24"/>
          <w:szCs w:val="24"/>
        </w:rPr>
        <w:object w:dxaOrig="6336" w:dyaOrig="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4pt;height:236.4pt" o:ole="">
            <v:imagedata r:id="rId8" o:title="" cropleft="4440f" cropright="5725f"/>
          </v:shape>
          <o:OLEObject Type="Embed" ProgID="Origin50.Graph" ShapeID="_x0000_i1025" DrawAspect="Content" ObjectID="_1758202456" r:id="rId9"/>
        </w:object>
      </w:r>
    </w:p>
    <w:p w:rsidR="007529D5" w:rsidRPr="0083111A" w:rsidRDefault="00917B0A" w:rsidP="00D500D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1: </w:t>
      </w:r>
      <w:r w:rsidR="003D2E7C">
        <w:rPr>
          <w:rFonts w:ascii="Times New Roman" w:hAnsi="Times New Roman" w:cs="Times New Roman"/>
          <w:b/>
          <w:sz w:val="24"/>
          <w:szCs w:val="24"/>
        </w:rPr>
        <w:t xml:space="preserve">Optimization of </w:t>
      </w:r>
      <w:r>
        <w:rPr>
          <w:rFonts w:ascii="Times New Roman" w:hAnsi="Times New Roman" w:cs="Times New Roman"/>
          <w:b/>
          <w:sz w:val="24"/>
          <w:szCs w:val="24"/>
        </w:rPr>
        <w:t xml:space="preserve">Additive -Precursor combination of </w:t>
      </w:r>
      <w:proofErr w:type="spellStart"/>
      <w:r>
        <w:rPr>
          <w:rFonts w:ascii="Times New Roman" w:hAnsi="Times New Roman" w:cs="Times New Roman"/>
          <w:b/>
          <w:sz w:val="24"/>
          <w:szCs w:val="24"/>
        </w:rPr>
        <w:t>NiONPs</w:t>
      </w:r>
      <w:proofErr w:type="spellEnd"/>
    </w:p>
    <w:p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Concentration of the Precursor</w:t>
      </w:r>
    </w:p>
    <w:p w:rsidR="007529D5" w:rsidRPr="0083111A" w:rsidRDefault="007529D5" w:rsidP="00D500D6">
      <w:pPr>
        <w:spacing w:line="360" w:lineRule="auto"/>
        <w:ind w:firstLine="720"/>
        <w:jc w:val="both"/>
        <w:rPr>
          <w:rFonts w:ascii="Times New Roman" w:hAnsi="Times New Roman" w:cs="Times New Roman"/>
          <w:b/>
          <w:sz w:val="24"/>
          <w:szCs w:val="24"/>
        </w:rPr>
      </w:pPr>
      <w:r w:rsidRPr="0083111A">
        <w:rPr>
          <w:rFonts w:ascii="Times New Roman" w:hAnsi="Times New Roman" w:cs="Times New Roman"/>
          <w:sz w:val="24"/>
          <w:szCs w:val="24"/>
        </w:rPr>
        <w:t>In this study five different concentration of precursor nickel sulphate are used such as 0.0001M, 0.001M, 0.01M, 0.1M and 1M. The 1:4 combination mixture are prepared in 5 bottles by using the different concentrations of precursor and are named as A, B, C, D and E respectively. The combined absorption spectral results of 5 precursor concentration combinations were given in the figure</w:t>
      </w:r>
      <w:r w:rsidR="003D2E7C">
        <w:rPr>
          <w:rFonts w:ascii="Times New Roman" w:hAnsi="Times New Roman" w:cs="Times New Roman"/>
          <w:sz w:val="24"/>
          <w:szCs w:val="24"/>
        </w:rPr>
        <w:t>-2</w:t>
      </w:r>
      <w:r w:rsidRPr="0083111A">
        <w:rPr>
          <w:rFonts w:ascii="Times New Roman" w:hAnsi="Times New Roman" w:cs="Times New Roman"/>
          <w:sz w:val="24"/>
          <w:szCs w:val="24"/>
        </w:rPr>
        <w:t>.  From the spectral report it is understood that the change of precursor concentration shifts the maximum absorption spectra from 305 to 413nm. Sample E (0.1M) revealed the highest absorption maxima compared to A, C, D and E. This is due to insufficient of reducing agents. In this process the additive ratio is fixed only the concentration of the precursor is changed. At 0.1M concentration reducing reduce maximum nickel element and further increase of concentration of precursor lowers the absorption spectra. From that, the concentration precursor is fixed as 0.1M and it is maintained in throughout the optimization process.</w:t>
      </w:r>
    </w:p>
    <w:p w:rsidR="007529D5" w:rsidRPr="0083111A" w:rsidRDefault="007529D5" w:rsidP="00D500D6">
      <w:pPr>
        <w:spacing w:line="360" w:lineRule="auto"/>
        <w:jc w:val="center"/>
        <w:rPr>
          <w:rFonts w:ascii="Times New Roman" w:hAnsi="Times New Roman" w:cs="Times New Roman"/>
          <w:b/>
          <w:sz w:val="24"/>
          <w:szCs w:val="24"/>
        </w:rPr>
      </w:pPr>
      <w:r w:rsidRPr="0083111A">
        <w:rPr>
          <w:rFonts w:ascii="Times New Roman" w:hAnsi="Times New Roman" w:cs="Times New Roman"/>
          <w:b/>
          <w:noProof/>
          <w:sz w:val="24"/>
          <w:szCs w:val="24"/>
        </w:rPr>
        <w:lastRenderedPageBreak/>
        <w:drawing>
          <wp:inline distT="0" distB="0" distL="0" distR="0">
            <wp:extent cx="5655289" cy="3822355"/>
            <wp:effectExtent l="0" t="0" r="3175" b="6985"/>
            <wp:docPr id="14" name="Picture 14" descr="E:\Lab Standard Procedures\Femina PhD\optimization\precursor concentratio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ab Standard Procedures\Femina PhD\optimization\precursor concentration\Ni.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9637" cy="3825294"/>
                    </a:xfrm>
                    <a:prstGeom prst="rect">
                      <a:avLst/>
                    </a:prstGeom>
                    <a:noFill/>
                    <a:ln>
                      <a:noFill/>
                    </a:ln>
                  </pic:spPr>
                </pic:pic>
              </a:graphicData>
            </a:graphic>
          </wp:inline>
        </w:drawing>
      </w:r>
    </w:p>
    <w:p w:rsidR="003D2E7C" w:rsidRPr="0083111A" w:rsidRDefault="003D2E7C" w:rsidP="003D2E7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2: Optimization of Precursor Concentration of </w:t>
      </w:r>
      <w:proofErr w:type="spellStart"/>
      <w:r>
        <w:rPr>
          <w:rFonts w:ascii="Times New Roman" w:hAnsi="Times New Roman" w:cs="Times New Roman"/>
          <w:b/>
          <w:sz w:val="24"/>
          <w:szCs w:val="24"/>
        </w:rPr>
        <w:t>NiONPs</w:t>
      </w:r>
      <w:proofErr w:type="spellEnd"/>
    </w:p>
    <w:p w:rsidR="007529D5" w:rsidRPr="0083111A" w:rsidRDefault="007529D5" w:rsidP="00D500D6">
      <w:pPr>
        <w:spacing w:line="360" w:lineRule="auto"/>
        <w:jc w:val="center"/>
        <w:rPr>
          <w:rFonts w:ascii="Times New Roman" w:hAnsi="Times New Roman" w:cs="Times New Roman"/>
          <w:b/>
          <w:sz w:val="24"/>
          <w:szCs w:val="24"/>
        </w:rPr>
      </w:pPr>
    </w:p>
    <w:p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pH of the reaction mixture</w:t>
      </w:r>
    </w:p>
    <w:p w:rsidR="007529D5" w:rsidRPr="0083111A" w:rsidRDefault="007529D5" w:rsidP="00D500D6">
      <w:pPr>
        <w:spacing w:line="360" w:lineRule="auto"/>
        <w:ind w:firstLine="720"/>
        <w:jc w:val="both"/>
        <w:rPr>
          <w:rFonts w:ascii="Times New Roman" w:hAnsi="Times New Roman" w:cs="Times New Roman"/>
          <w:sz w:val="24"/>
          <w:szCs w:val="24"/>
        </w:rPr>
      </w:pPr>
      <w:r w:rsidRPr="0083111A">
        <w:rPr>
          <w:rFonts w:ascii="Times New Roman" w:hAnsi="Times New Roman" w:cs="Times New Roman"/>
          <w:sz w:val="24"/>
          <w:szCs w:val="24"/>
        </w:rPr>
        <w:t xml:space="preserve">Since, 1:4 combination </w:t>
      </w:r>
      <w:proofErr w:type="spellStart"/>
      <w:r w:rsidRPr="0083111A">
        <w:rPr>
          <w:rFonts w:ascii="Times New Roman" w:hAnsi="Times New Roman" w:cs="Times New Roman"/>
          <w:sz w:val="24"/>
          <w:szCs w:val="24"/>
        </w:rPr>
        <w:t>favours</w:t>
      </w:r>
      <w:proofErr w:type="spellEnd"/>
      <w:r w:rsidRPr="0083111A">
        <w:rPr>
          <w:rFonts w:ascii="Times New Roman" w:hAnsi="Times New Roman" w:cs="Times New Roman"/>
          <w:sz w:val="24"/>
          <w:szCs w:val="24"/>
        </w:rPr>
        <w:t xml:space="preserve"> the nickel </w:t>
      </w:r>
      <w:proofErr w:type="spellStart"/>
      <w:r w:rsidRPr="0083111A">
        <w:rPr>
          <w:rFonts w:ascii="Times New Roman" w:hAnsi="Times New Roman" w:cs="Times New Roman"/>
          <w:sz w:val="24"/>
          <w:szCs w:val="24"/>
        </w:rPr>
        <w:t>nanoparticle</w:t>
      </w:r>
      <w:proofErr w:type="spellEnd"/>
      <w:r w:rsidRPr="0083111A">
        <w:rPr>
          <w:rFonts w:ascii="Times New Roman" w:hAnsi="Times New Roman" w:cs="Times New Roman"/>
          <w:sz w:val="24"/>
          <w:szCs w:val="24"/>
        </w:rPr>
        <w:t xml:space="preserve"> formation it is fixed for further optimization process. The 1:4 additive-precursor combination mixture are prepared in 11 bottles. The pH of the normal reaction mixture is found to be 5.3</w:t>
      </w:r>
      <w:r w:rsidR="003D2E7C">
        <w:rPr>
          <w:rFonts w:ascii="Times New Roman" w:hAnsi="Times New Roman" w:cs="Times New Roman"/>
          <w:sz w:val="24"/>
          <w:szCs w:val="24"/>
        </w:rPr>
        <w:t>.</w:t>
      </w:r>
      <w:r w:rsidRPr="0083111A">
        <w:rPr>
          <w:rFonts w:ascii="Times New Roman" w:hAnsi="Times New Roman" w:cs="Times New Roman"/>
          <w:sz w:val="24"/>
          <w:szCs w:val="24"/>
        </w:rPr>
        <w:t xml:space="preserve"> After 48 hours, one milliliters of each combinations are collected then taken for UV-Visible spectral analysis to confirm the nanoparticle formations. The combined absorption spectral results of 11 pH combinations were given in the figure</w:t>
      </w:r>
      <w:r w:rsidR="003D2E7C">
        <w:rPr>
          <w:rFonts w:ascii="Times New Roman" w:hAnsi="Times New Roman" w:cs="Times New Roman"/>
          <w:sz w:val="24"/>
          <w:szCs w:val="24"/>
        </w:rPr>
        <w:t>-3</w:t>
      </w:r>
      <w:r w:rsidRPr="0083111A">
        <w:rPr>
          <w:rFonts w:ascii="Times New Roman" w:hAnsi="Times New Roman" w:cs="Times New Roman"/>
          <w:sz w:val="24"/>
          <w:szCs w:val="24"/>
        </w:rPr>
        <w:t xml:space="preserve">. The change of pH directly affects the stability of the nanoparticles. From the spectral report it is understood that the change of pH from 2 to 12 shifts the absorption spectra from 253 to 320nm. The pH from 6 to 2 there is an increase in wavelengths which is due to the increasing of size of the nanoparticles (the acidic medium favors). Similarly, at above neutral pH i.e. 8 to 12 the wavelength are shifted from higher to lower and are due to decreasing size of the nanoparticles (basic medium). The summarized </w:t>
      </w:r>
      <w:proofErr w:type="gramStart"/>
      <w:r w:rsidRPr="0083111A">
        <w:rPr>
          <w:rFonts w:ascii="Times New Roman" w:hAnsi="Times New Roman" w:cs="Times New Roman"/>
          <w:sz w:val="24"/>
          <w:szCs w:val="24"/>
        </w:rPr>
        <w:t>results shows</w:t>
      </w:r>
      <w:proofErr w:type="gramEnd"/>
      <w:r w:rsidRPr="0083111A">
        <w:rPr>
          <w:rFonts w:ascii="Times New Roman" w:hAnsi="Times New Roman" w:cs="Times New Roman"/>
          <w:sz w:val="24"/>
          <w:szCs w:val="24"/>
        </w:rPr>
        <w:t xml:space="preserve"> that, at pH 4 there is an increasing yield of the nanoparticle as well as the maximum absorption than the others.</w:t>
      </w:r>
    </w:p>
    <w:p w:rsidR="007529D5" w:rsidRPr="0083111A" w:rsidRDefault="007529D5" w:rsidP="00D500D6">
      <w:pPr>
        <w:spacing w:line="360" w:lineRule="auto"/>
        <w:jc w:val="center"/>
        <w:rPr>
          <w:rFonts w:ascii="Times New Roman" w:hAnsi="Times New Roman" w:cs="Times New Roman"/>
          <w:sz w:val="24"/>
          <w:szCs w:val="24"/>
        </w:rPr>
      </w:pPr>
      <w:r w:rsidRPr="0083111A">
        <w:rPr>
          <w:rFonts w:ascii="Times New Roman" w:hAnsi="Times New Roman" w:cs="Times New Roman"/>
          <w:sz w:val="24"/>
          <w:szCs w:val="24"/>
        </w:rPr>
        <w:object w:dxaOrig="6336" w:dyaOrig="4896">
          <v:shape id="_x0000_i1026" type="#_x0000_t75" style="width:400.2pt;height:310.2pt" o:ole="">
            <v:imagedata r:id="rId11" o:title="" cropbottom="3160f" cropleft="3473f" cropright="4298f"/>
          </v:shape>
          <o:OLEObject Type="Embed" ProgID="Origin50.Graph" ShapeID="_x0000_i1026" DrawAspect="Content" ObjectID="_1758202457" r:id="rId12"/>
        </w:object>
      </w:r>
    </w:p>
    <w:p w:rsidR="007529D5" w:rsidRPr="0083111A" w:rsidRDefault="003D2E7C" w:rsidP="003D2E7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3: Optimization of pH of the medium of </w:t>
      </w:r>
      <w:proofErr w:type="spellStart"/>
      <w:r>
        <w:rPr>
          <w:rFonts w:ascii="Times New Roman" w:hAnsi="Times New Roman" w:cs="Times New Roman"/>
          <w:b/>
          <w:sz w:val="24"/>
          <w:szCs w:val="24"/>
        </w:rPr>
        <w:t>NiONPs</w:t>
      </w:r>
      <w:proofErr w:type="spellEnd"/>
    </w:p>
    <w:p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Temperature of the reaction mixture</w:t>
      </w:r>
    </w:p>
    <w:p w:rsidR="007529D5" w:rsidRPr="0083111A" w:rsidRDefault="007529D5" w:rsidP="00D500D6">
      <w:pPr>
        <w:spacing w:line="360" w:lineRule="auto"/>
        <w:ind w:firstLine="720"/>
        <w:jc w:val="both"/>
        <w:rPr>
          <w:rFonts w:ascii="Times New Roman" w:hAnsi="Times New Roman" w:cs="Times New Roman"/>
          <w:b/>
          <w:sz w:val="24"/>
          <w:szCs w:val="24"/>
        </w:rPr>
      </w:pPr>
      <w:r w:rsidRPr="0083111A">
        <w:rPr>
          <w:rFonts w:ascii="Times New Roman" w:hAnsi="Times New Roman" w:cs="Times New Roman"/>
          <w:sz w:val="24"/>
          <w:szCs w:val="24"/>
        </w:rPr>
        <w:t xml:space="preserve">Since, 1:4 combination </w:t>
      </w:r>
      <w:proofErr w:type="spellStart"/>
      <w:r w:rsidRPr="0083111A">
        <w:rPr>
          <w:rFonts w:ascii="Times New Roman" w:hAnsi="Times New Roman" w:cs="Times New Roman"/>
          <w:sz w:val="24"/>
          <w:szCs w:val="24"/>
        </w:rPr>
        <w:t>favours</w:t>
      </w:r>
      <w:proofErr w:type="spellEnd"/>
      <w:r w:rsidRPr="0083111A">
        <w:rPr>
          <w:rFonts w:ascii="Times New Roman" w:hAnsi="Times New Roman" w:cs="Times New Roman"/>
          <w:sz w:val="24"/>
          <w:szCs w:val="24"/>
        </w:rPr>
        <w:t xml:space="preserve"> the nickel </w:t>
      </w:r>
      <w:proofErr w:type="spellStart"/>
      <w:r w:rsidRPr="0083111A">
        <w:rPr>
          <w:rFonts w:ascii="Times New Roman" w:hAnsi="Times New Roman" w:cs="Times New Roman"/>
          <w:sz w:val="24"/>
          <w:szCs w:val="24"/>
        </w:rPr>
        <w:t>nanoparticle</w:t>
      </w:r>
      <w:proofErr w:type="spellEnd"/>
      <w:r w:rsidRPr="0083111A">
        <w:rPr>
          <w:rFonts w:ascii="Times New Roman" w:hAnsi="Times New Roman" w:cs="Times New Roman"/>
          <w:sz w:val="24"/>
          <w:szCs w:val="24"/>
        </w:rPr>
        <w:t xml:space="preserve"> formation it is fixed for further optimization process. The 1:4 additive-precursor combination mixture are prepared in 9 bottles. In the temperature optimization process each bottles are maintained in different temperature as follows 30, 40, 50, 60, 70, 80, 90, and 100. From the spectral report </w:t>
      </w:r>
      <w:r w:rsidR="003D2E7C">
        <w:rPr>
          <w:rFonts w:ascii="Times New Roman" w:hAnsi="Times New Roman" w:cs="Times New Roman"/>
          <w:sz w:val="24"/>
          <w:szCs w:val="24"/>
        </w:rPr>
        <w:t xml:space="preserve">(fig-4) </w:t>
      </w:r>
      <w:r w:rsidRPr="0083111A">
        <w:rPr>
          <w:rFonts w:ascii="Times New Roman" w:hAnsi="Times New Roman" w:cs="Times New Roman"/>
          <w:sz w:val="24"/>
          <w:szCs w:val="24"/>
        </w:rPr>
        <w:t>it is understood that the change of temperature shifts the absorption spectra from 263 to 451nm. The temperature at 40</w:t>
      </w:r>
      <w:r w:rsidRPr="0083111A">
        <w:rPr>
          <w:rFonts w:ascii="Times New Roman" w:hAnsi="Times New Roman" w:cs="Times New Roman"/>
          <w:sz w:val="24"/>
          <w:szCs w:val="24"/>
          <w:vertAlign w:val="superscript"/>
        </w:rPr>
        <w:t>o</w:t>
      </w:r>
      <w:r w:rsidRPr="0083111A">
        <w:rPr>
          <w:rFonts w:ascii="Times New Roman" w:hAnsi="Times New Roman" w:cs="Times New Roman"/>
          <w:sz w:val="24"/>
          <w:szCs w:val="24"/>
        </w:rPr>
        <w:t>C, the absorbance is found to be maximum (451nm with 2.6 absorption maximum) warm condition favors the synthesis of nickel oxide nanoparticles.</w:t>
      </w:r>
    </w:p>
    <w:p w:rsidR="007529D5" w:rsidRPr="0083111A" w:rsidRDefault="007529D5" w:rsidP="00D500D6">
      <w:pPr>
        <w:spacing w:line="360" w:lineRule="auto"/>
        <w:jc w:val="center"/>
        <w:rPr>
          <w:rFonts w:ascii="Times New Roman" w:hAnsi="Times New Roman" w:cs="Times New Roman"/>
          <w:b/>
          <w:sz w:val="24"/>
          <w:szCs w:val="24"/>
        </w:rPr>
      </w:pPr>
      <w:r w:rsidRPr="0083111A">
        <w:rPr>
          <w:rFonts w:ascii="Times New Roman" w:hAnsi="Times New Roman" w:cs="Times New Roman"/>
          <w:sz w:val="24"/>
          <w:szCs w:val="24"/>
        </w:rPr>
        <w:object w:dxaOrig="6336" w:dyaOrig="4896">
          <v:shape id="_x0000_i1027" type="#_x0000_t75" style="width:397.8pt;height:305.4pt" o:ole="">
            <v:imagedata r:id="rId13" o:title=""/>
          </v:shape>
          <o:OLEObject Type="Embed" ProgID="Origin50.Graph" ShapeID="_x0000_i1027" DrawAspect="Content" ObjectID="_1758202458" r:id="rId14"/>
        </w:object>
      </w:r>
    </w:p>
    <w:p w:rsidR="007529D5" w:rsidRPr="0083111A" w:rsidRDefault="003D2E7C" w:rsidP="003D2E7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4: Optimization of Temperature of </w:t>
      </w:r>
      <w:proofErr w:type="spellStart"/>
      <w:r>
        <w:rPr>
          <w:rFonts w:ascii="Times New Roman" w:hAnsi="Times New Roman" w:cs="Times New Roman"/>
          <w:b/>
          <w:sz w:val="24"/>
          <w:szCs w:val="24"/>
        </w:rPr>
        <w:t>NiONPs</w:t>
      </w:r>
      <w:proofErr w:type="spellEnd"/>
    </w:p>
    <w:p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Reaction time</w:t>
      </w:r>
    </w:p>
    <w:p w:rsidR="007529D5" w:rsidRPr="0083111A" w:rsidRDefault="007529D5" w:rsidP="00D500D6">
      <w:pPr>
        <w:spacing w:line="360" w:lineRule="auto"/>
        <w:ind w:firstLine="720"/>
        <w:jc w:val="both"/>
        <w:rPr>
          <w:rFonts w:ascii="Times New Roman" w:hAnsi="Times New Roman" w:cs="Times New Roman"/>
          <w:sz w:val="24"/>
          <w:szCs w:val="24"/>
        </w:rPr>
      </w:pPr>
      <w:r w:rsidRPr="0083111A">
        <w:rPr>
          <w:rFonts w:ascii="Times New Roman" w:hAnsi="Times New Roman" w:cs="Times New Roman"/>
          <w:sz w:val="24"/>
          <w:szCs w:val="24"/>
        </w:rPr>
        <w:t>The double the amount of 1:4 additive-precursor combination mixture prepared in 100ml beaker. In the time optimization process once additive added to the precursor immediately one ml of sample is taken out from the mixture and analyzed the UV-Visible spectrum. Similarly at the time intervals of 30minutes, 1hour, 2hours and 3 hours the samples were taken out from the reaction mixture and tested its absorption properties. The colour changes is observed during the time interval it is found that when time extended from 0 to 3hours the reaction mixture colour changes from light reddish pink to dark brown with colloidal form. At ‘0’ minutes no reaction is observed and after 30mins the reduction of nickel is taken place and it shows corresponding peak at 260nm and the wavelength increased to 319nm while time increased to 3 hours. The growth and stability of nanoparticles was depended on time. When time increased the quality and the quality of synthesized nanoparticle is found to high.</w:t>
      </w:r>
    </w:p>
    <w:p w:rsidR="007529D5" w:rsidRDefault="007529D5" w:rsidP="00D500D6">
      <w:pPr>
        <w:spacing w:line="360" w:lineRule="auto"/>
        <w:ind w:firstLine="720"/>
        <w:jc w:val="center"/>
        <w:rPr>
          <w:rFonts w:ascii="Times New Roman" w:hAnsi="Times New Roman" w:cs="Times New Roman"/>
          <w:sz w:val="24"/>
          <w:szCs w:val="24"/>
        </w:rPr>
      </w:pPr>
      <w:r w:rsidRPr="0083111A">
        <w:rPr>
          <w:rFonts w:ascii="Times New Roman" w:hAnsi="Times New Roman" w:cs="Times New Roman"/>
          <w:sz w:val="24"/>
          <w:szCs w:val="24"/>
        </w:rPr>
        <w:object w:dxaOrig="6336" w:dyaOrig="4896">
          <v:shape id="_x0000_i1028" type="#_x0000_t75" style="width:362.4pt;height:226.2pt" o:ole="">
            <v:imagedata r:id="rId15" o:title="" cropbottom="2230f" cropleft="3598f"/>
          </v:shape>
          <o:OLEObject Type="Embed" ProgID="Origin50.Graph" ShapeID="_x0000_i1028" DrawAspect="Content" ObjectID="_1758202459" r:id="rId16"/>
        </w:object>
      </w:r>
    </w:p>
    <w:p w:rsidR="003D2E7C" w:rsidRPr="0083111A" w:rsidRDefault="003D2E7C" w:rsidP="003D2E7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5: Optimization of Additive -Precursor combination of </w:t>
      </w:r>
      <w:proofErr w:type="spellStart"/>
      <w:r>
        <w:rPr>
          <w:rFonts w:ascii="Times New Roman" w:hAnsi="Times New Roman" w:cs="Times New Roman"/>
          <w:b/>
          <w:sz w:val="24"/>
          <w:szCs w:val="24"/>
        </w:rPr>
        <w:t>NiONPs</w:t>
      </w:r>
      <w:proofErr w:type="spellEnd"/>
    </w:p>
    <w:p w:rsidR="003D2E7C" w:rsidRPr="0083111A" w:rsidRDefault="003D2E7C" w:rsidP="00D500D6">
      <w:pPr>
        <w:spacing w:line="360" w:lineRule="auto"/>
        <w:ind w:firstLine="720"/>
        <w:jc w:val="center"/>
        <w:rPr>
          <w:rFonts w:ascii="Times New Roman" w:hAnsi="Times New Roman" w:cs="Times New Roman"/>
          <w:b/>
          <w:sz w:val="24"/>
          <w:szCs w:val="24"/>
        </w:rPr>
      </w:pPr>
    </w:p>
    <w:p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 xml:space="preserve">Bulk Synthesis of </w:t>
      </w:r>
      <w:r w:rsidR="008863F7">
        <w:rPr>
          <w:rFonts w:ascii="Times New Roman" w:hAnsi="Times New Roman" w:cs="Times New Roman"/>
          <w:b/>
          <w:sz w:val="24"/>
          <w:szCs w:val="24"/>
        </w:rPr>
        <w:t xml:space="preserve">C. </w:t>
      </w:r>
      <w:proofErr w:type="spellStart"/>
      <w:r w:rsidR="008863F7">
        <w:rPr>
          <w:rFonts w:ascii="Times New Roman" w:hAnsi="Times New Roman" w:cs="Times New Roman"/>
          <w:b/>
          <w:sz w:val="24"/>
          <w:szCs w:val="24"/>
        </w:rPr>
        <w:t>ovalifolium</w:t>
      </w:r>
      <w:proofErr w:type="spellEnd"/>
      <w:r w:rsidR="003D2E7C">
        <w:rPr>
          <w:rFonts w:ascii="Times New Roman" w:hAnsi="Times New Roman" w:cs="Times New Roman"/>
          <w:b/>
          <w:sz w:val="24"/>
          <w:szCs w:val="24"/>
        </w:rPr>
        <w:t xml:space="preserve"> </w:t>
      </w:r>
      <w:r w:rsidRPr="0083111A">
        <w:rPr>
          <w:rFonts w:ascii="Times New Roman" w:hAnsi="Times New Roman" w:cs="Times New Roman"/>
          <w:b/>
          <w:sz w:val="24"/>
          <w:szCs w:val="24"/>
        </w:rPr>
        <w:t>mediated Nickel Oxide Nanoparticles:</w:t>
      </w:r>
    </w:p>
    <w:p w:rsidR="007529D5" w:rsidRPr="0083111A" w:rsidRDefault="007529D5" w:rsidP="00D500D6">
      <w:pPr>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Based on the optimization results, the bulk synthesis of nickel oxide nanoparticles were carried out. From the above results, it concluded that the best combination for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3D2E7C">
        <w:rPr>
          <w:rFonts w:ascii="Times New Roman" w:hAnsi="Times New Roman" w:cs="Times New Roman"/>
          <w:sz w:val="24"/>
          <w:szCs w:val="24"/>
        </w:rPr>
        <w:t xml:space="preserve"> </w:t>
      </w:r>
      <w:r w:rsidRPr="0083111A">
        <w:rPr>
          <w:rFonts w:ascii="Times New Roman" w:hAnsi="Times New Roman" w:cs="Times New Roman"/>
          <w:sz w:val="24"/>
          <w:szCs w:val="24"/>
        </w:rPr>
        <w:t>mediated nickel oxide particles is 1:4, the suitable precursor concentration is 0.1M, the pH range is 4 and favorable the temperature is 40</w:t>
      </w:r>
      <w:r w:rsidRPr="0083111A">
        <w:rPr>
          <w:rFonts w:ascii="Times New Roman" w:hAnsi="Times New Roman" w:cs="Times New Roman"/>
          <w:sz w:val="24"/>
          <w:szCs w:val="24"/>
          <w:vertAlign w:val="superscript"/>
        </w:rPr>
        <w:t>o</w:t>
      </w:r>
      <w:r w:rsidRPr="0083111A">
        <w:rPr>
          <w:rFonts w:ascii="Times New Roman" w:hAnsi="Times New Roman" w:cs="Times New Roman"/>
          <w:sz w:val="24"/>
          <w:szCs w:val="24"/>
        </w:rPr>
        <w:t xml:space="preserve">C. In the bulk synthesis 100ml of 0.1M of nickel sulphate solution is initially taken in the 500ml beaker and kept on the magnetic stirrer with stirring. To this initially 50ml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3D2E7C">
        <w:rPr>
          <w:rFonts w:ascii="Times New Roman" w:hAnsi="Times New Roman" w:cs="Times New Roman"/>
          <w:sz w:val="24"/>
          <w:szCs w:val="24"/>
        </w:rPr>
        <w:t xml:space="preserve"> </w:t>
      </w:r>
      <w:r w:rsidRPr="0083111A">
        <w:rPr>
          <w:rFonts w:ascii="Times New Roman" w:hAnsi="Times New Roman" w:cs="Times New Roman"/>
          <w:sz w:val="24"/>
          <w:szCs w:val="24"/>
        </w:rPr>
        <w:t>extract is added in drop wise and set the temperature 40</w:t>
      </w:r>
      <w:r w:rsidRPr="0083111A">
        <w:rPr>
          <w:rFonts w:ascii="Times New Roman" w:hAnsi="Times New Roman" w:cs="Times New Roman"/>
          <w:sz w:val="24"/>
          <w:szCs w:val="24"/>
          <w:vertAlign w:val="superscript"/>
        </w:rPr>
        <w:t>o</w:t>
      </w:r>
      <w:r w:rsidRPr="0083111A">
        <w:rPr>
          <w:rFonts w:ascii="Times New Roman" w:hAnsi="Times New Roman" w:cs="Times New Roman"/>
          <w:sz w:val="24"/>
          <w:szCs w:val="24"/>
        </w:rPr>
        <w:t xml:space="preserve">C then allowed to react for 1 hour on stirrer with continuous stirring and the pH of the medium maintained at 4. Likewise every one hour time interval 50ml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3D2E7C">
        <w:rPr>
          <w:rFonts w:ascii="Times New Roman" w:hAnsi="Times New Roman" w:cs="Times New Roman"/>
          <w:sz w:val="24"/>
          <w:szCs w:val="24"/>
        </w:rPr>
        <w:t xml:space="preserve"> </w:t>
      </w:r>
      <w:r w:rsidRPr="0083111A">
        <w:rPr>
          <w:rFonts w:ascii="Times New Roman" w:hAnsi="Times New Roman" w:cs="Times New Roman"/>
          <w:sz w:val="24"/>
          <w:szCs w:val="24"/>
        </w:rPr>
        <w:t>extract is added. After complete addition of 400ml of extract the whole reaction mixture is allowed to stirring on magnetic stirrer for 5 hours. Once the reaction is over the whole reaction mixture is stored in reaction chamber for 48 hours. Then, visibly can understand that the nickel nanoparticles were settled in the bottom of the beaker and the unreacted nickel sulphate solution and extract was move to the liquid layer. Finally, the nickel nanoparticles were collected by centrifuging at 6000rpm and collected particles were again washed with double distilled water followed by the methanol to remove the unreacted additive and precursor. In the obtained particles (precipitate) nickel is in the form of hydroxide and to make it into oxide the precipitate is further calcinated at 200</w:t>
      </w:r>
      <w:r w:rsidRPr="0083111A">
        <w:rPr>
          <w:rFonts w:ascii="Times New Roman" w:hAnsi="Times New Roman" w:cs="Times New Roman"/>
          <w:sz w:val="24"/>
          <w:szCs w:val="24"/>
          <w:vertAlign w:val="superscript"/>
        </w:rPr>
        <w:t>o</w:t>
      </w:r>
      <w:r w:rsidRPr="0083111A">
        <w:rPr>
          <w:rFonts w:ascii="Times New Roman" w:hAnsi="Times New Roman" w:cs="Times New Roman"/>
          <w:sz w:val="24"/>
          <w:szCs w:val="24"/>
        </w:rPr>
        <w:t xml:space="preserve">C at muffle furnace. </w:t>
      </w:r>
    </w:p>
    <w:p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lastRenderedPageBreak/>
        <w:t xml:space="preserve">Characterization of </w:t>
      </w:r>
      <w:r w:rsidR="008863F7">
        <w:rPr>
          <w:rFonts w:ascii="Times New Roman" w:hAnsi="Times New Roman" w:cs="Times New Roman"/>
          <w:b/>
          <w:sz w:val="24"/>
          <w:szCs w:val="24"/>
        </w:rPr>
        <w:t xml:space="preserve">C. </w:t>
      </w:r>
      <w:proofErr w:type="spellStart"/>
      <w:r w:rsidR="008863F7">
        <w:rPr>
          <w:rFonts w:ascii="Times New Roman" w:hAnsi="Times New Roman" w:cs="Times New Roman"/>
          <w:b/>
          <w:sz w:val="24"/>
          <w:szCs w:val="24"/>
        </w:rPr>
        <w:t>ovalifolium</w:t>
      </w:r>
      <w:proofErr w:type="spellEnd"/>
      <w:r w:rsidR="003D2E7C">
        <w:rPr>
          <w:rFonts w:ascii="Times New Roman" w:hAnsi="Times New Roman" w:cs="Times New Roman"/>
          <w:b/>
          <w:sz w:val="24"/>
          <w:szCs w:val="24"/>
        </w:rPr>
        <w:t xml:space="preserve"> </w:t>
      </w:r>
      <w:r w:rsidRPr="0083111A">
        <w:rPr>
          <w:rFonts w:ascii="Times New Roman" w:hAnsi="Times New Roman" w:cs="Times New Roman"/>
          <w:b/>
          <w:sz w:val="24"/>
          <w:szCs w:val="24"/>
        </w:rPr>
        <w:t>mediated Nickel Oxide Nanoparticles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r w:rsidRPr="0083111A">
        <w:rPr>
          <w:rFonts w:ascii="Times New Roman" w:hAnsi="Times New Roman" w:cs="Times New Roman"/>
          <w:b/>
          <w:sz w:val="24"/>
          <w:szCs w:val="24"/>
        </w:rPr>
        <w:t>):</w:t>
      </w:r>
    </w:p>
    <w:p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 xml:space="preserve">UV-Visible observation of </w:t>
      </w:r>
      <w:proofErr w:type="spellStart"/>
      <w:r w:rsidRPr="0083111A">
        <w:rPr>
          <w:rFonts w:ascii="Times New Roman" w:hAnsi="Times New Roman" w:cs="Times New Roman"/>
          <w:b/>
          <w:sz w:val="24"/>
          <w:szCs w:val="24"/>
        </w:rPr>
        <w:t>NiONPs</w:t>
      </w:r>
      <w:proofErr w:type="spellEnd"/>
    </w:p>
    <w:p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The UV-visible spectra </w:t>
      </w:r>
      <w:r w:rsidR="003D2E7C">
        <w:rPr>
          <w:rFonts w:ascii="Times New Roman" w:hAnsi="Times New Roman" w:cs="Times New Roman"/>
          <w:sz w:val="24"/>
          <w:szCs w:val="24"/>
        </w:rPr>
        <w:t xml:space="preserve">(fig-6) </w:t>
      </w:r>
      <w:r w:rsidRPr="0083111A">
        <w:rPr>
          <w:rFonts w:ascii="Times New Roman" w:hAnsi="Times New Roman" w:cs="Times New Roman"/>
          <w:sz w:val="24"/>
          <w:szCs w:val="24"/>
        </w:rPr>
        <w:t xml:space="preserve">of aqueous extract of </w:t>
      </w:r>
      <w:r w:rsidR="008863F7">
        <w:rPr>
          <w:rFonts w:ascii="Times New Roman" w:hAnsi="Times New Roman" w:cs="Times New Roman"/>
          <w:i/>
          <w:sz w:val="24"/>
          <w:szCs w:val="24"/>
        </w:rPr>
        <w:t xml:space="preserve">C. </w:t>
      </w:r>
      <w:proofErr w:type="spellStart"/>
      <w:r w:rsidR="008863F7">
        <w:rPr>
          <w:rFonts w:ascii="Times New Roman" w:hAnsi="Times New Roman" w:cs="Times New Roman"/>
          <w:i/>
          <w:sz w:val="24"/>
          <w:szCs w:val="24"/>
        </w:rPr>
        <w:t>ovalifolium</w:t>
      </w:r>
      <w:proofErr w:type="spellEnd"/>
      <w:r w:rsidR="003D2E7C">
        <w:rPr>
          <w:rFonts w:ascii="Times New Roman" w:hAnsi="Times New Roman" w:cs="Times New Roman"/>
          <w:i/>
          <w:sz w:val="24"/>
          <w:szCs w:val="24"/>
        </w:rPr>
        <w:t xml:space="preserve"> </w:t>
      </w:r>
      <w:r w:rsidRPr="0083111A">
        <w:rPr>
          <w:rFonts w:ascii="Times New Roman" w:hAnsi="Times New Roman" w:cs="Times New Roman"/>
          <w:sz w:val="24"/>
          <w:szCs w:val="24"/>
        </w:rPr>
        <w:t xml:space="preserve">extract showed the three absorption maxima at 212 nm, 220 nm, and 330 nm </w:t>
      </w:r>
      <w:r w:rsidRPr="0083111A">
        <w:rPr>
          <w:rFonts w:ascii="Times New Roman" w:hAnsi="Times New Roman" w:cs="Times New Roman"/>
          <w:sz w:val="24"/>
          <w:szCs w:val="24"/>
          <w:shd w:val="clear" w:color="auto" w:fill="FFFFFF"/>
        </w:rPr>
        <w:t xml:space="preserve">which are due to presence of unsaturated double bond or hetero atoms (C=C, S, N, O) in the primary and secondary metabolites </w:t>
      </w:r>
      <w:r w:rsidRPr="0083111A">
        <w:rPr>
          <w:rFonts w:ascii="Times New Roman" w:hAnsi="Times New Roman" w:cs="Times New Roman"/>
          <w:sz w:val="24"/>
          <w:szCs w:val="24"/>
        </w:rPr>
        <w:t xml:space="preserve">of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3D2E7C">
        <w:rPr>
          <w:rFonts w:ascii="Times New Roman" w:hAnsi="Times New Roman" w:cs="Times New Roman"/>
          <w:sz w:val="24"/>
          <w:szCs w:val="24"/>
        </w:rPr>
        <w:t xml:space="preserve"> </w:t>
      </w:r>
      <w:r w:rsidRPr="0083111A">
        <w:rPr>
          <w:rFonts w:ascii="Times New Roman" w:hAnsi="Times New Roman" w:cs="Times New Roman"/>
          <w:sz w:val="24"/>
          <w:szCs w:val="24"/>
        </w:rPr>
        <w:t xml:space="preserve">extract. Mostly the metabolites such as anthocyanins, flavonoids, phenolics, terpenoids and alkaloids are present in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 xml:space="preserve"> </w:t>
      </w:r>
      <w:r w:rsidRPr="0083111A">
        <w:rPr>
          <w:rFonts w:ascii="Times New Roman" w:hAnsi="Times New Roman" w:cs="Times New Roman"/>
          <w:sz w:val="24"/>
          <w:szCs w:val="24"/>
        </w:rPr>
        <w:t xml:space="preserve">extract which are having the above functional and hetero </w:t>
      </w:r>
      <w:proofErr w:type="spellStart"/>
      <w:r w:rsidRPr="0083111A">
        <w:rPr>
          <w:rFonts w:ascii="Times New Roman" w:hAnsi="Times New Roman" w:cs="Times New Roman"/>
          <w:sz w:val="24"/>
          <w:szCs w:val="24"/>
        </w:rPr>
        <w:t>grops</w:t>
      </w:r>
      <w:proofErr w:type="spellEnd"/>
      <w:r w:rsidRPr="0083111A">
        <w:rPr>
          <w:rFonts w:ascii="Times New Roman" w:hAnsi="Times New Roman" w:cs="Times New Roman"/>
          <w:sz w:val="24"/>
          <w:szCs w:val="24"/>
        </w:rPr>
        <w:t>. UV-Visible spectroscopy measure the surface plasmon resonance of the nanoparticles in solutions. From the literature it is evidenced that, the nickel oxide nanoparticles shows</w:t>
      </w:r>
      <w:r w:rsidR="00F02397">
        <w:rPr>
          <w:rFonts w:ascii="Times New Roman" w:hAnsi="Times New Roman" w:cs="Times New Roman"/>
          <w:sz w:val="24"/>
          <w:szCs w:val="24"/>
        </w:rPr>
        <w:t xml:space="preserve"> (fig-7)</w:t>
      </w:r>
      <w:r w:rsidRPr="0083111A">
        <w:rPr>
          <w:rFonts w:ascii="Times New Roman" w:hAnsi="Times New Roman" w:cs="Times New Roman"/>
          <w:sz w:val="24"/>
          <w:szCs w:val="24"/>
        </w:rPr>
        <w:t xml:space="preserve"> the plasmon resonance between 350-340nm.</w:t>
      </w:r>
      <w:r w:rsidRPr="0083111A">
        <w:rPr>
          <w:rFonts w:ascii="Times New Roman" w:hAnsi="Times New Roman" w:cs="Times New Roman"/>
          <w:bCs/>
          <w:sz w:val="24"/>
          <w:szCs w:val="24"/>
        </w:rPr>
        <w:t xml:space="preserve"> The obtained </w:t>
      </w:r>
      <w:proofErr w:type="spellStart"/>
      <w:r w:rsidRPr="0083111A">
        <w:rPr>
          <w:rFonts w:ascii="Times New Roman" w:hAnsi="Times New Roman" w:cs="Times New Roman"/>
          <w:bCs/>
          <w:sz w:val="24"/>
          <w:szCs w:val="24"/>
        </w:rPr>
        <w:t>NiONPs</w:t>
      </w:r>
      <w:proofErr w:type="spellEnd"/>
      <w:r w:rsidRPr="0083111A">
        <w:rPr>
          <w:rFonts w:ascii="Times New Roman" w:hAnsi="Times New Roman" w:cs="Times New Roman"/>
          <w:bCs/>
          <w:sz w:val="24"/>
          <w:szCs w:val="24"/>
        </w:rPr>
        <w:t xml:space="preserve"> revealed the absorption maximum at 390nm which confirms the nickel oxide plasmon resonance and are close agreement with the previous studies. </w:t>
      </w:r>
      <w:r w:rsidR="004C40F5">
        <w:rPr>
          <w:rFonts w:ascii="Times New Roman" w:hAnsi="Times New Roman" w:cs="Times New Roman"/>
          <w:bCs/>
          <w:sz w:val="24"/>
          <w:szCs w:val="24"/>
        </w:rPr>
        <w:t>[19-22]</w:t>
      </w:r>
    </w:p>
    <w:p w:rsidR="007529D5" w:rsidRPr="0083111A"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noProof/>
          <w:sz w:val="24"/>
          <w:szCs w:val="24"/>
        </w:rPr>
        <w:drawing>
          <wp:inline distT="0" distB="0" distL="0" distR="0">
            <wp:extent cx="4402865" cy="245942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4041" b="5256"/>
                    <a:stretch/>
                  </pic:blipFill>
                  <pic:spPr bwMode="auto">
                    <a:xfrm>
                      <a:off x="0" y="0"/>
                      <a:ext cx="4405212" cy="24607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529D5" w:rsidRPr="0083111A" w:rsidRDefault="003D2E7C" w:rsidP="00D500D6">
      <w:pPr>
        <w:tabs>
          <w:tab w:val="left" w:pos="567"/>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6: </w:t>
      </w:r>
      <w:r w:rsidR="008863F7">
        <w:rPr>
          <w:rFonts w:ascii="Times New Roman" w:hAnsi="Times New Roman" w:cs="Times New Roman"/>
          <w:b/>
          <w:sz w:val="24"/>
          <w:szCs w:val="24"/>
        </w:rPr>
        <w:t xml:space="preserve">C. </w:t>
      </w:r>
      <w:proofErr w:type="spellStart"/>
      <w:r w:rsidR="008863F7">
        <w:rPr>
          <w:rFonts w:ascii="Times New Roman" w:hAnsi="Times New Roman" w:cs="Times New Roman"/>
          <w:b/>
          <w:sz w:val="24"/>
          <w:szCs w:val="24"/>
        </w:rPr>
        <w:t>ovalifolium</w:t>
      </w:r>
      <w:proofErr w:type="spellEnd"/>
      <w:r w:rsidRPr="003D2E7C">
        <w:rPr>
          <w:rFonts w:ascii="Times New Roman" w:hAnsi="Times New Roman" w:cs="Times New Roman"/>
          <w:b/>
          <w:sz w:val="24"/>
          <w:szCs w:val="24"/>
        </w:rPr>
        <w:t xml:space="preserve"> </w:t>
      </w:r>
      <w:r w:rsidR="007529D5" w:rsidRPr="0083111A">
        <w:rPr>
          <w:rFonts w:ascii="Times New Roman" w:hAnsi="Times New Roman" w:cs="Times New Roman"/>
          <w:b/>
          <w:sz w:val="24"/>
          <w:szCs w:val="24"/>
        </w:rPr>
        <w:t>Extract UV Image</w:t>
      </w:r>
    </w:p>
    <w:p w:rsidR="007529D5" w:rsidRPr="0083111A"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noProof/>
          <w:sz w:val="24"/>
          <w:szCs w:val="24"/>
        </w:rPr>
        <w:lastRenderedPageBreak/>
        <w:drawing>
          <wp:inline distT="0" distB="0" distL="0" distR="0">
            <wp:extent cx="4138295" cy="2680138"/>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0320"/>
                    <a:stretch/>
                  </pic:blipFill>
                  <pic:spPr bwMode="auto">
                    <a:xfrm>
                      <a:off x="0" y="0"/>
                      <a:ext cx="4153655" cy="26900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529D5" w:rsidRPr="0083111A" w:rsidRDefault="003D2E7C" w:rsidP="00D500D6">
      <w:pPr>
        <w:tabs>
          <w:tab w:val="left" w:pos="567"/>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7: </w:t>
      </w:r>
      <w:proofErr w:type="spellStart"/>
      <w:r w:rsidR="007529D5" w:rsidRPr="0083111A">
        <w:rPr>
          <w:rFonts w:ascii="Times New Roman" w:hAnsi="Times New Roman" w:cs="Times New Roman"/>
          <w:b/>
          <w:sz w:val="24"/>
          <w:szCs w:val="24"/>
        </w:rPr>
        <w:t>NiONPs</w:t>
      </w:r>
      <w:proofErr w:type="spellEnd"/>
      <w:r w:rsidR="007529D5" w:rsidRPr="0083111A">
        <w:rPr>
          <w:rFonts w:ascii="Times New Roman" w:hAnsi="Times New Roman" w:cs="Times New Roman"/>
          <w:b/>
          <w:sz w:val="24"/>
          <w:szCs w:val="24"/>
        </w:rPr>
        <w:t xml:space="preserve"> UV image</w:t>
      </w:r>
    </w:p>
    <w:p w:rsidR="007529D5" w:rsidRPr="0083111A" w:rsidRDefault="007529D5" w:rsidP="00D500D6">
      <w:pPr>
        <w:tabs>
          <w:tab w:val="left" w:pos="567"/>
        </w:tabs>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 xml:space="preserve">FT-IR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 xml:space="preserve"> and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r>
      <w:r w:rsidR="008863F7">
        <w:rPr>
          <w:rFonts w:ascii="Times New Roman" w:hAnsi="Times New Roman" w:cs="Times New Roman"/>
          <w:sz w:val="24"/>
          <w:szCs w:val="24"/>
        </w:rPr>
        <w:t>T</w:t>
      </w:r>
      <w:r w:rsidRPr="0083111A">
        <w:rPr>
          <w:rFonts w:ascii="Times New Roman" w:hAnsi="Times New Roman" w:cs="Times New Roman"/>
          <w:sz w:val="24"/>
          <w:szCs w:val="24"/>
        </w:rPr>
        <w:t xml:space="preserve">he resulted FT-IR data of extract reveals the following functionalities of intermolecular bonding of </w:t>
      </w:r>
      <w:r w:rsidRPr="0083111A">
        <w:rPr>
          <w:rFonts w:ascii="Times New Roman" w:hAnsi="Times New Roman" w:cs="Times New Roman"/>
          <w:bCs/>
          <w:sz w:val="24"/>
          <w:szCs w:val="24"/>
        </w:rPr>
        <w:t>O-H stretching of alcohol (3409cm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C-H stretching of alkanes (2948cm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2864cm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&amp; 2840cm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S-H stretching of thiol(2522cm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),C=C stretching of alkene (1648cm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 C-H bending of alkane (1453cm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S=O stretching of sulfonyl chloride(1412cm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C-O stretching of aliphatic ether (1111cm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C-O stretching of secondary alcohol (1053cm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CO-O-CO stretching (1017cm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and C-halogen stretching (655cm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Likewise synthesized </w:t>
      </w:r>
      <w:proofErr w:type="spellStart"/>
      <w:r w:rsidRPr="0083111A">
        <w:rPr>
          <w:rFonts w:ascii="Times New Roman" w:hAnsi="Times New Roman" w:cs="Times New Roman"/>
          <w:bCs/>
          <w:sz w:val="24"/>
          <w:szCs w:val="24"/>
        </w:rPr>
        <w:t>NiONPs</w:t>
      </w:r>
      <w:proofErr w:type="spellEnd"/>
      <w:r w:rsidRPr="0083111A">
        <w:rPr>
          <w:rFonts w:ascii="Times New Roman" w:hAnsi="Times New Roman" w:cs="Times New Roman"/>
          <w:bCs/>
          <w:sz w:val="24"/>
          <w:szCs w:val="24"/>
        </w:rPr>
        <w:t xml:space="preserve"> showed the few absorption peak on FT-IR analysis and the observed frequencies are </w:t>
      </w:r>
      <w:r w:rsidRPr="0083111A">
        <w:rPr>
          <w:rFonts w:ascii="Times New Roman" w:hAnsi="Times New Roman" w:cs="Times New Roman"/>
          <w:sz w:val="24"/>
          <w:szCs w:val="24"/>
        </w:rPr>
        <w:t>3432</w:t>
      </w:r>
      <w:r w:rsidRPr="0083111A">
        <w:rPr>
          <w:rFonts w:ascii="Times New Roman" w:hAnsi="Times New Roman" w:cs="Times New Roman"/>
          <w:bCs/>
          <w:sz w:val="24"/>
          <w:szCs w:val="24"/>
        </w:rPr>
        <w:t>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2924</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2853</w:t>
      </w:r>
      <w:r w:rsidRPr="0083111A">
        <w:rPr>
          <w:rFonts w:ascii="Times New Roman" w:hAnsi="Times New Roman" w:cs="Times New Roman"/>
          <w:bCs/>
          <w:sz w:val="24"/>
          <w:szCs w:val="24"/>
        </w:rPr>
        <w:t>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1606</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1383</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1120</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w:t>
      </w:r>
      <w:r w:rsidRPr="0083111A">
        <w:rPr>
          <w:rFonts w:ascii="Times New Roman" w:hAnsi="Times New Roman" w:cs="Times New Roman"/>
          <w:sz w:val="24"/>
          <w:szCs w:val="24"/>
        </w:rPr>
        <w:t xml:space="preserve"> and 839</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 xml:space="preserve">-1 </w:t>
      </w:r>
      <w:r w:rsidRPr="0083111A">
        <w:rPr>
          <w:rFonts w:ascii="Times New Roman" w:hAnsi="Times New Roman" w:cs="Times New Roman"/>
          <w:bCs/>
          <w:sz w:val="24"/>
          <w:szCs w:val="24"/>
        </w:rPr>
        <w:t>which are due to O-H stretching of intra molecular bonding of alcohol, C-H stretching of alkane, C-H stretching of aldehyde, C=C stretching of unsaturated ketone, C-H bending of aldehyde, O-H bending of alcohol, C=C bending of alkene and C-X stretching. Similarly the bands at</w:t>
      </w:r>
      <w:r w:rsidRPr="0083111A">
        <w:rPr>
          <w:rFonts w:ascii="Times New Roman" w:hAnsi="Times New Roman" w:cs="Times New Roman"/>
          <w:sz w:val="24"/>
          <w:szCs w:val="24"/>
        </w:rPr>
        <w:t xml:space="preserve"> 617</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w:t>
      </w:r>
      <w:proofErr w:type="gramStart"/>
      <w:r w:rsidRPr="0083111A">
        <w:rPr>
          <w:rFonts w:ascii="Times New Roman" w:hAnsi="Times New Roman" w:cs="Times New Roman"/>
          <w:bCs/>
          <w:sz w:val="24"/>
          <w:szCs w:val="24"/>
        </w:rPr>
        <w:t>(below 650 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w:t>
      </w:r>
      <w:proofErr w:type="gramEnd"/>
      <w:r w:rsidRPr="0083111A">
        <w:rPr>
          <w:rFonts w:ascii="Times New Roman" w:hAnsi="Times New Roman" w:cs="Times New Roman"/>
          <w:bCs/>
          <w:sz w:val="24"/>
          <w:szCs w:val="24"/>
        </w:rPr>
        <w:t xml:space="preserve"> responsible for M-O stretching of metal-oxygen bonds. The combined spectral results of FT-IR reveals that, after forming the nanoparticles the O-H, and C=C frequencies are gets suppressed and the range below 650 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(M-O bond) the peaks were elongated which confirms the Cu-O metal bonds in the </w:t>
      </w:r>
      <w:r w:rsidR="008863F7">
        <w:rPr>
          <w:rFonts w:ascii="Times New Roman" w:hAnsi="Times New Roman" w:cs="Times New Roman"/>
          <w:bCs/>
          <w:sz w:val="24"/>
          <w:szCs w:val="24"/>
        </w:rPr>
        <w:t xml:space="preserve">C. </w:t>
      </w:r>
      <w:proofErr w:type="spellStart"/>
      <w:r w:rsidR="008863F7">
        <w:rPr>
          <w:rFonts w:ascii="Times New Roman" w:hAnsi="Times New Roman" w:cs="Times New Roman"/>
          <w:bCs/>
          <w:sz w:val="24"/>
          <w:szCs w:val="24"/>
        </w:rPr>
        <w:t>ovalifolium</w:t>
      </w:r>
      <w:proofErr w:type="spellEnd"/>
      <w:r w:rsidR="008863F7">
        <w:rPr>
          <w:rFonts w:ascii="Times New Roman" w:hAnsi="Times New Roman" w:cs="Times New Roman"/>
          <w:bCs/>
          <w:sz w:val="24"/>
          <w:szCs w:val="24"/>
        </w:rPr>
        <w:t xml:space="preserve"> </w:t>
      </w:r>
      <w:r w:rsidRPr="0083111A">
        <w:rPr>
          <w:rFonts w:ascii="Times New Roman" w:hAnsi="Times New Roman" w:cs="Times New Roman"/>
          <w:bCs/>
          <w:sz w:val="24"/>
          <w:szCs w:val="24"/>
        </w:rPr>
        <w:t>mediated nickel oxide nanoparticles</w:t>
      </w:r>
      <w:r w:rsidRPr="0083111A">
        <w:rPr>
          <w:rFonts w:ascii="Times New Roman" w:hAnsi="Times New Roman" w:cs="Times New Roman"/>
          <w:sz w:val="24"/>
          <w:szCs w:val="24"/>
        </w:rPr>
        <w:t xml:space="preserve">. </w:t>
      </w:r>
      <w:r w:rsidR="004C40F5">
        <w:rPr>
          <w:rFonts w:ascii="Times New Roman" w:hAnsi="Times New Roman" w:cs="Times New Roman"/>
          <w:sz w:val="24"/>
          <w:szCs w:val="24"/>
        </w:rPr>
        <w:t>[23-25]</w:t>
      </w:r>
    </w:p>
    <w:p w:rsidR="007529D5" w:rsidRPr="0083111A" w:rsidRDefault="00F02397" w:rsidP="00D500D6">
      <w:pPr>
        <w:tabs>
          <w:tab w:val="left" w:pos="567"/>
        </w:tabs>
        <w:spacing w:line="360" w:lineRule="auto"/>
        <w:jc w:val="center"/>
        <w:rPr>
          <w:rFonts w:ascii="Times New Roman" w:hAnsi="Times New Roman" w:cs="Times New Roman"/>
          <w:bCs/>
          <w:sz w:val="24"/>
          <w:szCs w:val="24"/>
        </w:rPr>
      </w:pPr>
      <w:r w:rsidRPr="0083111A">
        <w:rPr>
          <w:rFonts w:ascii="Times New Roman" w:hAnsi="Times New Roman" w:cs="Times New Roman"/>
          <w:sz w:val="24"/>
          <w:szCs w:val="24"/>
        </w:rPr>
        <w:object w:dxaOrig="6336" w:dyaOrig="4896">
          <v:shape id="_x0000_i1029" type="#_x0000_t75" style="width:372pt;height:229.8pt" o:ole="">
            <v:imagedata r:id="rId19" o:title="" croptop="8972f" cropleft="3440f" cropright="7927f"/>
          </v:shape>
          <o:OLEObject Type="Embed" ProgID="Origin50.Graph" ShapeID="_x0000_i1029" DrawAspect="Content" ObjectID="_1758202460" r:id="rId20"/>
        </w:object>
      </w:r>
    </w:p>
    <w:p w:rsidR="007529D5" w:rsidRPr="0083111A" w:rsidRDefault="007529D5" w:rsidP="00D500D6">
      <w:pPr>
        <w:tabs>
          <w:tab w:val="left" w:pos="9072"/>
        </w:tabs>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Figure</w:t>
      </w:r>
      <w:r w:rsidR="008863F7">
        <w:rPr>
          <w:rFonts w:ascii="Times New Roman" w:hAnsi="Times New Roman" w:cs="Times New Roman"/>
          <w:b/>
          <w:sz w:val="24"/>
          <w:szCs w:val="24"/>
        </w:rPr>
        <w:t xml:space="preserve"> 8</w:t>
      </w:r>
      <w:r w:rsidRPr="0083111A">
        <w:rPr>
          <w:rFonts w:ascii="Times New Roman" w:hAnsi="Times New Roman" w:cs="Times New Roman"/>
          <w:b/>
          <w:sz w:val="24"/>
          <w:szCs w:val="24"/>
        </w:rPr>
        <w:t xml:space="preserve">: FT IR spectrum of </w:t>
      </w:r>
      <w:r w:rsidR="00F02397">
        <w:rPr>
          <w:rFonts w:ascii="Times New Roman" w:hAnsi="Times New Roman" w:cs="Times New Roman"/>
          <w:b/>
          <w:sz w:val="24"/>
          <w:szCs w:val="24"/>
        </w:rPr>
        <w:t>Extract</w:t>
      </w:r>
      <w:r w:rsidRPr="0083111A">
        <w:rPr>
          <w:rFonts w:ascii="Times New Roman" w:hAnsi="Times New Roman" w:cs="Times New Roman"/>
          <w:b/>
          <w:i/>
          <w:sz w:val="24"/>
          <w:szCs w:val="24"/>
        </w:rPr>
        <w:t xml:space="preserve"> </w:t>
      </w:r>
      <w:r w:rsidRPr="0083111A">
        <w:rPr>
          <w:rFonts w:ascii="Times New Roman" w:hAnsi="Times New Roman" w:cs="Times New Roman"/>
          <w:b/>
          <w:sz w:val="24"/>
          <w:szCs w:val="24"/>
        </w:rPr>
        <w:t xml:space="preserve">and </w:t>
      </w:r>
      <w:proofErr w:type="spellStart"/>
      <w:r w:rsidRPr="0083111A">
        <w:rPr>
          <w:rFonts w:ascii="Times New Roman" w:hAnsi="Times New Roman" w:cs="Times New Roman"/>
          <w:b/>
          <w:sz w:val="24"/>
          <w:szCs w:val="24"/>
        </w:rPr>
        <w:t>NiONPs</w:t>
      </w:r>
      <w:proofErr w:type="spellEnd"/>
    </w:p>
    <w:p w:rsidR="007529D5" w:rsidRPr="0083111A" w:rsidRDefault="007529D5" w:rsidP="00D500D6">
      <w:pPr>
        <w:tabs>
          <w:tab w:val="left" w:pos="567"/>
        </w:tabs>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 xml:space="preserve">XRD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XRD spectral analysis provides the structural and crystalline nature of the synthesized </w:t>
      </w:r>
      <w:r w:rsidR="008863F7">
        <w:rPr>
          <w:rFonts w:ascii="Times New Roman" w:hAnsi="Times New Roman" w:cs="Times New Roman"/>
          <w:sz w:val="24"/>
          <w:szCs w:val="24"/>
        </w:rPr>
        <w:t>C. OVALIFOLIUM</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XRD peaks of obtained </w:t>
      </w:r>
      <w:r w:rsidR="008863F7">
        <w:rPr>
          <w:rFonts w:ascii="Times New Roman" w:hAnsi="Times New Roman" w:cs="Times New Roman"/>
          <w:sz w:val="24"/>
          <w:szCs w:val="24"/>
        </w:rPr>
        <w:t>C. OVALIFOLIUM</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showed the 2ϴ values of 36. 54</w:t>
      </w:r>
      <w:r w:rsidRPr="0083111A">
        <w:rPr>
          <w:rFonts w:ascii="Times New Roman" w:hAnsi="Times New Roman" w:cs="Times New Roman"/>
          <w:bCs/>
          <w:sz w:val="24"/>
          <w:szCs w:val="24"/>
          <w:vertAlign w:val="superscript"/>
        </w:rPr>
        <w:t>0</w:t>
      </w:r>
      <w:r w:rsidRPr="0083111A">
        <w:rPr>
          <w:rFonts w:ascii="Times New Roman" w:hAnsi="Times New Roman" w:cs="Times New Roman"/>
          <w:bCs/>
          <w:sz w:val="24"/>
          <w:szCs w:val="24"/>
        </w:rPr>
        <w:t>, 41.69</w:t>
      </w:r>
      <w:r w:rsidRPr="0083111A">
        <w:rPr>
          <w:rFonts w:ascii="Times New Roman" w:hAnsi="Times New Roman" w:cs="Times New Roman"/>
          <w:bCs/>
          <w:sz w:val="24"/>
          <w:szCs w:val="24"/>
          <w:vertAlign w:val="superscript"/>
        </w:rPr>
        <w:t>0</w:t>
      </w:r>
      <w:r w:rsidRPr="0083111A">
        <w:rPr>
          <w:rFonts w:ascii="Times New Roman" w:hAnsi="Times New Roman" w:cs="Times New Roman"/>
          <w:bCs/>
          <w:sz w:val="24"/>
          <w:szCs w:val="24"/>
        </w:rPr>
        <w:t>, 63.19</w:t>
      </w:r>
      <w:r w:rsidRPr="0083111A">
        <w:rPr>
          <w:rFonts w:ascii="Times New Roman" w:hAnsi="Times New Roman" w:cs="Times New Roman"/>
          <w:bCs/>
          <w:sz w:val="24"/>
          <w:szCs w:val="24"/>
          <w:vertAlign w:val="superscript"/>
        </w:rPr>
        <w:t>0</w:t>
      </w:r>
      <w:r w:rsidRPr="0083111A">
        <w:rPr>
          <w:rFonts w:ascii="Times New Roman" w:hAnsi="Times New Roman" w:cs="Times New Roman"/>
          <w:bCs/>
          <w:sz w:val="24"/>
          <w:szCs w:val="24"/>
        </w:rPr>
        <w:t>, and 69.44</w:t>
      </w:r>
      <w:r w:rsidRPr="0083111A">
        <w:rPr>
          <w:rFonts w:ascii="Times New Roman" w:hAnsi="Times New Roman" w:cs="Times New Roman"/>
          <w:bCs/>
          <w:sz w:val="24"/>
          <w:szCs w:val="24"/>
          <w:vertAlign w:val="superscript"/>
        </w:rPr>
        <w:t>0</w:t>
      </w:r>
      <w:r w:rsidRPr="0083111A">
        <w:rPr>
          <w:rFonts w:ascii="Times New Roman" w:hAnsi="Times New Roman" w:cs="Times New Roman"/>
          <w:bCs/>
          <w:sz w:val="24"/>
          <w:szCs w:val="24"/>
        </w:rPr>
        <w:t xml:space="preserve"> which are well agreement with the plane of (111), (200), (220), and (311). The reported XRD peak data with the plane are matches closely with the standard nickel oxide diffraction card JCPDS file number of 48-1548. In addition the </w:t>
      </w:r>
      <w:r w:rsidRPr="0083111A">
        <w:rPr>
          <w:rFonts w:ascii="Times New Roman" w:hAnsi="Times New Roman" w:cs="Times New Roman"/>
          <w:sz w:val="24"/>
          <w:szCs w:val="24"/>
        </w:rPr>
        <w:t xml:space="preserve">average </w:t>
      </w:r>
      <w:proofErr w:type="gramStart"/>
      <w:r w:rsidRPr="0083111A">
        <w:rPr>
          <w:rFonts w:ascii="Times New Roman" w:hAnsi="Times New Roman" w:cs="Times New Roman"/>
          <w:sz w:val="24"/>
          <w:szCs w:val="24"/>
        </w:rPr>
        <w:t xml:space="preserve">sizes of the </w:t>
      </w:r>
      <w:bookmarkStart w:id="1" w:name="_Hlk143768486"/>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r w:rsidR="008863F7" w:rsidRPr="0083111A">
        <w:rPr>
          <w:rFonts w:ascii="Times New Roman" w:hAnsi="Times New Roman" w:cs="Times New Roman"/>
          <w:sz w:val="24"/>
          <w:szCs w:val="24"/>
        </w:rPr>
        <w:t>-</w:t>
      </w:r>
      <w:bookmarkEnd w:id="1"/>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was</w:t>
      </w:r>
      <w:proofErr w:type="gramEnd"/>
      <w:r w:rsidRPr="0083111A">
        <w:rPr>
          <w:rFonts w:ascii="Times New Roman" w:hAnsi="Times New Roman" w:cs="Times New Roman"/>
          <w:sz w:val="24"/>
          <w:szCs w:val="24"/>
        </w:rPr>
        <w:t xml:space="preserve"> estimated by the Debye-Scherer formula and shapes of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were confirmed as face center cubic.  </w:t>
      </w:r>
      <w:r w:rsidR="004C40F5">
        <w:rPr>
          <w:rFonts w:ascii="Times New Roman" w:hAnsi="Times New Roman" w:cs="Times New Roman"/>
          <w:sz w:val="24"/>
          <w:szCs w:val="24"/>
        </w:rPr>
        <w:t xml:space="preserve">[26-30] </w:t>
      </w:r>
      <w:r w:rsidRPr="0083111A">
        <w:rPr>
          <w:rFonts w:ascii="Times New Roman" w:hAnsi="Times New Roman" w:cs="Times New Roman"/>
          <w:bCs/>
          <w:sz w:val="24"/>
          <w:szCs w:val="24"/>
        </w:rPr>
        <w:t xml:space="preserve">Beside that with the assigned peaks some of the unassigned peaks were noticed in the XRD data and are due to the phytocompounds of aqueous </w:t>
      </w:r>
      <w:r w:rsidRPr="0083111A">
        <w:rPr>
          <w:rFonts w:ascii="Times New Roman" w:hAnsi="Times New Roman" w:cs="Times New Roman"/>
          <w:sz w:val="24"/>
          <w:szCs w:val="24"/>
        </w:rPr>
        <w:t xml:space="preserve">extract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Pr>
          <w:rFonts w:ascii="Times New Roman" w:hAnsi="Times New Roman" w:cs="Times New Roman"/>
          <w:sz w:val="24"/>
          <w:szCs w:val="24"/>
        </w:rPr>
        <w:t xml:space="preserve"> </w:t>
      </w:r>
      <w:r w:rsidRPr="0083111A">
        <w:rPr>
          <w:rFonts w:ascii="Times New Roman" w:hAnsi="Times New Roman" w:cs="Times New Roman"/>
          <w:sz w:val="24"/>
          <w:szCs w:val="24"/>
        </w:rPr>
        <w:t>and which is displayed in the figure-</w:t>
      </w:r>
      <w:r w:rsidR="008863F7">
        <w:rPr>
          <w:rFonts w:ascii="Times New Roman" w:hAnsi="Times New Roman" w:cs="Times New Roman"/>
          <w:sz w:val="24"/>
          <w:szCs w:val="24"/>
        </w:rPr>
        <w:t>9</w:t>
      </w:r>
      <w:r w:rsidRPr="0083111A">
        <w:rPr>
          <w:rFonts w:ascii="Times New Roman" w:hAnsi="Times New Roman" w:cs="Times New Roman"/>
          <w:bCs/>
          <w:sz w:val="24"/>
          <w:szCs w:val="24"/>
        </w:rPr>
        <w:t xml:space="preserve">. The average crystalline size of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w:t>
      </w:r>
      <w:r w:rsidRPr="0083111A">
        <w:rPr>
          <w:rFonts w:ascii="Times New Roman" w:hAnsi="Times New Roman" w:cs="Times New Roman"/>
          <w:bCs/>
          <w:sz w:val="24"/>
          <w:szCs w:val="24"/>
        </w:rPr>
        <w:t>-</w:t>
      </w:r>
      <w:proofErr w:type="spellStart"/>
      <w:r w:rsidRPr="0083111A">
        <w:rPr>
          <w:rFonts w:ascii="Times New Roman" w:hAnsi="Times New Roman" w:cs="Times New Roman"/>
          <w:bCs/>
          <w:sz w:val="24"/>
          <w:szCs w:val="24"/>
        </w:rPr>
        <w:t>NiONPs</w:t>
      </w:r>
      <w:proofErr w:type="spellEnd"/>
      <w:r w:rsidRPr="0083111A">
        <w:rPr>
          <w:rFonts w:ascii="Times New Roman" w:hAnsi="Times New Roman" w:cs="Times New Roman"/>
          <w:bCs/>
          <w:sz w:val="24"/>
          <w:szCs w:val="24"/>
        </w:rPr>
        <w:t xml:space="preserve"> is found to be 42.12nm</w:t>
      </w:r>
      <w:r w:rsidRPr="0083111A">
        <w:rPr>
          <w:rFonts w:ascii="Times New Roman" w:hAnsi="Times New Roman" w:cs="Times New Roman"/>
          <w:sz w:val="24"/>
          <w:szCs w:val="24"/>
        </w:rPr>
        <w:t xml:space="preserve">. </w:t>
      </w:r>
    </w:p>
    <w:p w:rsidR="007529D5" w:rsidRPr="0083111A" w:rsidRDefault="007529D5" w:rsidP="00D500D6">
      <w:pPr>
        <w:tabs>
          <w:tab w:val="left" w:pos="567"/>
        </w:tabs>
        <w:spacing w:line="360" w:lineRule="auto"/>
        <w:jc w:val="center"/>
        <w:rPr>
          <w:rFonts w:ascii="Times New Roman" w:hAnsi="Times New Roman" w:cs="Times New Roman"/>
          <w:bCs/>
          <w:sz w:val="24"/>
          <w:szCs w:val="24"/>
        </w:rPr>
      </w:pPr>
      <w:r w:rsidRPr="0083111A">
        <w:rPr>
          <w:rFonts w:ascii="Times New Roman" w:hAnsi="Times New Roman" w:cs="Times New Roman"/>
          <w:sz w:val="24"/>
          <w:szCs w:val="24"/>
        </w:rPr>
        <w:object w:dxaOrig="6336" w:dyaOrig="4896">
          <v:shape id="_x0000_i1030" type="#_x0000_t75" style="width:431.4pt;height:311.4pt" o:ole="">
            <v:imagedata r:id="rId21" o:title=""/>
          </v:shape>
          <o:OLEObject Type="Embed" ProgID="Origin50.Graph" ShapeID="_x0000_i1030" DrawAspect="Content" ObjectID="_1758202461" r:id="rId22"/>
        </w:object>
      </w:r>
    </w:p>
    <w:p w:rsidR="007529D5" w:rsidRPr="0083111A"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Figure</w:t>
      </w:r>
      <w:r w:rsidR="008863F7">
        <w:rPr>
          <w:rFonts w:ascii="Times New Roman" w:hAnsi="Times New Roman" w:cs="Times New Roman"/>
          <w:b/>
          <w:sz w:val="24"/>
          <w:szCs w:val="24"/>
        </w:rPr>
        <w:t xml:space="preserve"> 9</w:t>
      </w:r>
      <w:r w:rsidRPr="0083111A">
        <w:rPr>
          <w:rFonts w:ascii="Times New Roman" w:hAnsi="Times New Roman" w:cs="Times New Roman"/>
          <w:b/>
          <w:sz w:val="24"/>
          <w:szCs w:val="24"/>
        </w:rPr>
        <w:t xml:space="preserve">: XRD pattern of synthesized </w:t>
      </w:r>
      <w:r w:rsidR="008863F7" w:rsidRPr="008863F7">
        <w:rPr>
          <w:rFonts w:ascii="Times New Roman" w:hAnsi="Times New Roman" w:cs="Times New Roman"/>
          <w:b/>
          <w:sz w:val="24"/>
          <w:szCs w:val="24"/>
        </w:rPr>
        <w:t xml:space="preserve">C. </w:t>
      </w:r>
      <w:proofErr w:type="spellStart"/>
      <w:r w:rsidR="008863F7" w:rsidRPr="008863F7">
        <w:rPr>
          <w:rFonts w:ascii="Times New Roman" w:hAnsi="Times New Roman" w:cs="Times New Roman"/>
          <w:b/>
          <w:sz w:val="24"/>
          <w:szCs w:val="24"/>
        </w:rPr>
        <w:t>Ovalifolium</w:t>
      </w:r>
      <w:proofErr w:type="spellEnd"/>
      <w:r w:rsidR="008863F7" w:rsidRPr="008863F7">
        <w:rPr>
          <w:rFonts w:ascii="Times New Roman" w:hAnsi="Times New Roman" w:cs="Times New Roman"/>
          <w:b/>
          <w:sz w:val="24"/>
          <w:szCs w:val="24"/>
        </w:rPr>
        <w:t>-</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rsidR="007529D5" w:rsidRPr="0083111A" w:rsidRDefault="007529D5" w:rsidP="00D500D6">
      <w:pPr>
        <w:tabs>
          <w:tab w:val="left" w:pos="567"/>
        </w:tabs>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 xml:space="preserve">SEM images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The structural and the morphological characterizations of biogenic synthesized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r w:rsidR="008863F7" w:rsidRPr="0083111A">
        <w:rPr>
          <w:rFonts w:ascii="Times New Roman" w:hAnsi="Times New Roman" w:cs="Times New Roman"/>
          <w:sz w:val="24"/>
          <w:szCs w:val="24"/>
        </w:rPr>
        <w:t>-</w:t>
      </w:r>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w:t>
      </w:r>
      <w:proofErr w:type="spellStart"/>
      <w:r w:rsidRPr="0083111A">
        <w:rPr>
          <w:rFonts w:ascii="Times New Roman" w:hAnsi="Times New Roman" w:cs="Times New Roman"/>
          <w:sz w:val="24"/>
          <w:szCs w:val="24"/>
        </w:rPr>
        <w:t>nanoparticles</w:t>
      </w:r>
      <w:proofErr w:type="spellEnd"/>
      <w:r w:rsidRPr="0083111A">
        <w:rPr>
          <w:rFonts w:ascii="Times New Roman" w:hAnsi="Times New Roman" w:cs="Times New Roman"/>
          <w:sz w:val="24"/>
          <w:szCs w:val="24"/>
        </w:rPr>
        <w:t xml:space="preserve"> were examined with the Scanning Electron Microscope. The accelerating voltage used in the analysis is 15.00kV.  The magnifications images of synthesized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are shown in the figure</w:t>
      </w:r>
      <w:r w:rsidR="008863F7">
        <w:rPr>
          <w:rFonts w:ascii="Times New Roman" w:hAnsi="Times New Roman" w:cs="Times New Roman"/>
          <w:sz w:val="24"/>
          <w:szCs w:val="24"/>
        </w:rPr>
        <w:t>10</w:t>
      </w:r>
      <w:r w:rsidRPr="0083111A">
        <w:rPr>
          <w:rFonts w:ascii="Times New Roman" w:hAnsi="Times New Roman" w:cs="Times New Roman"/>
          <w:sz w:val="24"/>
          <w:szCs w:val="24"/>
        </w:rPr>
        <w:t xml:space="preserve">. It is found that the obtained nickel oxide </w:t>
      </w:r>
      <w:proofErr w:type="spellStart"/>
      <w:r w:rsidRPr="0083111A">
        <w:rPr>
          <w:rFonts w:ascii="Times New Roman" w:hAnsi="Times New Roman" w:cs="Times New Roman"/>
          <w:sz w:val="24"/>
          <w:szCs w:val="24"/>
        </w:rPr>
        <w:t>nanomaterials</w:t>
      </w:r>
      <w:proofErr w:type="spellEnd"/>
      <w:r w:rsidRPr="0083111A">
        <w:rPr>
          <w:rFonts w:ascii="Times New Roman" w:hAnsi="Times New Roman" w:cs="Times New Roman"/>
          <w:sz w:val="24"/>
          <w:szCs w:val="24"/>
        </w:rPr>
        <w:t xml:space="preserve"> are in </w:t>
      </w:r>
      <w:proofErr w:type="spellStart"/>
      <w:r w:rsidRPr="0083111A">
        <w:rPr>
          <w:rFonts w:ascii="Times New Roman" w:hAnsi="Times New Roman" w:cs="Times New Roman"/>
          <w:sz w:val="24"/>
          <w:szCs w:val="24"/>
        </w:rPr>
        <w:t>polydispered</w:t>
      </w:r>
      <w:proofErr w:type="spellEnd"/>
      <w:r w:rsidRPr="0083111A">
        <w:rPr>
          <w:rFonts w:ascii="Times New Roman" w:hAnsi="Times New Roman" w:cs="Times New Roman"/>
          <w:sz w:val="24"/>
          <w:szCs w:val="24"/>
        </w:rPr>
        <w:t xml:space="preserve"> form. The shape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were found at combinations of hexagonal, spherical, and few rectangular shaped morphologies along with the accumulations. This is because various phytochemicals involved in the reduction process of nickel.</w:t>
      </w:r>
    </w:p>
    <w:p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noProof/>
          <w:sz w:val="24"/>
          <w:szCs w:val="24"/>
        </w:rPr>
        <w:lastRenderedPageBreak/>
        <w:drawing>
          <wp:inline distT="0" distB="0" distL="0" distR="0">
            <wp:extent cx="5939450" cy="2640459"/>
            <wp:effectExtent l="0" t="0" r="444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12158" b="4762"/>
                    <a:stretch/>
                  </pic:blipFill>
                  <pic:spPr bwMode="auto">
                    <a:xfrm>
                      <a:off x="0" y="0"/>
                      <a:ext cx="5953245" cy="26465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529D5" w:rsidRPr="0083111A"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 xml:space="preserve">Figure- 4: SEM images of synthesized </w:t>
      </w:r>
      <w:r w:rsidR="008863F7" w:rsidRPr="008863F7">
        <w:rPr>
          <w:rFonts w:ascii="Times New Roman" w:hAnsi="Times New Roman" w:cs="Times New Roman"/>
          <w:b/>
          <w:sz w:val="24"/>
          <w:szCs w:val="24"/>
        </w:rPr>
        <w:t xml:space="preserve">C. </w:t>
      </w:r>
      <w:proofErr w:type="spellStart"/>
      <w:r w:rsidR="008863F7" w:rsidRPr="008863F7">
        <w:rPr>
          <w:rFonts w:ascii="Times New Roman" w:hAnsi="Times New Roman" w:cs="Times New Roman"/>
          <w:b/>
          <w:sz w:val="24"/>
          <w:szCs w:val="24"/>
        </w:rPr>
        <w:t>Ovalifolium-</w:t>
      </w:r>
      <w:r w:rsidRPr="0083111A">
        <w:rPr>
          <w:rFonts w:ascii="Times New Roman" w:hAnsi="Times New Roman" w:cs="Times New Roman"/>
          <w:b/>
          <w:sz w:val="24"/>
          <w:szCs w:val="24"/>
        </w:rPr>
        <w:t>NiONPs</w:t>
      </w:r>
      <w:proofErr w:type="spellEnd"/>
    </w:p>
    <w:p w:rsidR="007529D5" w:rsidRPr="0083111A" w:rsidRDefault="007529D5" w:rsidP="00D500D6">
      <w:pPr>
        <w:tabs>
          <w:tab w:val="left" w:pos="567"/>
        </w:tabs>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 xml:space="preserve">EDX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In qualitatively and quantitatively the elemental composition of the synthesized </w:t>
      </w:r>
      <w:r w:rsidR="008863F7" w:rsidRPr="008863F7">
        <w:rPr>
          <w:rFonts w:ascii="Times New Roman" w:hAnsi="Times New Roman" w:cs="Times New Roman"/>
          <w:sz w:val="24"/>
          <w:szCs w:val="24"/>
        </w:rPr>
        <w:t xml:space="preserve">C. </w:t>
      </w:r>
      <w:proofErr w:type="spellStart"/>
      <w:r w:rsidR="008863F7" w:rsidRPr="008863F7">
        <w:rPr>
          <w:rFonts w:ascii="Times New Roman" w:hAnsi="Times New Roman" w:cs="Times New Roman"/>
          <w:sz w:val="24"/>
          <w:szCs w:val="24"/>
        </w:rPr>
        <w:t>Ovalifolium-</w:t>
      </w:r>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are screened by the EDX. The resulted EDX images are shown in the figure and can identified that the prominently the nickel peak is reported with the weight percentage of 51.54% followed by oxygen at 43.16% and carbon at 5.3%. The obtained narrow and the strong diffraction peaks of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r w:rsidR="008863F7" w:rsidRPr="0083111A">
        <w:rPr>
          <w:rFonts w:ascii="Times New Roman" w:hAnsi="Times New Roman" w:cs="Times New Roman"/>
          <w:sz w:val="24"/>
          <w:szCs w:val="24"/>
        </w:rPr>
        <w:t>-</w:t>
      </w:r>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revealed the high crystalline nature of that.  Along with the existed nickel and oxygen peaks some of the impurities peaks also found in the results and are due to the plant </w:t>
      </w:r>
      <w:proofErr w:type="spellStart"/>
      <w:r w:rsidRPr="0083111A">
        <w:rPr>
          <w:rFonts w:ascii="Times New Roman" w:hAnsi="Times New Roman" w:cs="Times New Roman"/>
          <w:sz w:val="24"/>
          <w:szCs w:val="24"/>
        </w:rPr>
        <w:t>pytoconstituents</w:t>
      </w:r>
      <w:proofErr w:type="spellEnd"/>
      <w:r w:rsidRPr="0083111A">
        <w:rPr>
          <w:rFonts w:ascii="Times New Roman" w:hAnsi="Times New Roman" w:cs="Times New Roman"/>
          <w:sz w:val="24"/>
          <w:szCs w:val="24"/>
        </w:rPr>
        <w:t xml:space="preserve"> present in the aqueous extract (involved in the M-O complexation).</w:t>
      </w:r>
      <w:r w:rsidR="004C40F5">
        <w:rPr>
          <w:rFonts w:ascii="Times New Roman" w:hAnsi="Times New Roman" w:cs="Times New Roman"/>
          <w:sz w:val="24"/>
          <w:szCs w:val="24"/>
        </w:rPr>
        <w:t xml:space="preserve"> [30-33]</w:t>
      </w:r>
    </w:p>
    <w:p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noProof/>
          <w:sz w:val="24"/>
          <w:szCs w:val="24"/>
        </w:rPr>
        <w:drawing>
          <wp:inline distT="0" distB="0" distL="0" distR="0">
            <wp:extent cx="5941406" cy="2585545"/>
            <wp:effectExtent l="0" t="0" r="2540" b="5715"/>
            <wp:docPr id="22" name="Picture 22" descr="E:\Lab Standard Procedures\Femina PhD\2.BV-Ni\ED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Lab Standard Procedures\Femina PhD\2.BV-Ni\EDAX.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1684" cy="2590018"/>
                    </a:xfrm>
                    <a:prstGeom prst="rect">
                      <a:avLst/>
                    </a:prstGeom>
                    <a:noFill/>
                    <a:ln>
                      <a:noFill/>
                    </a:ln>
                  </pic:spPr>
                </pic:pic>
              </a:graphicData>
            </a:graphic>
          </wp:inline>
        </w:drawing>
      </w:r>
    </w:p>
    <w:p w:rsidR="007529D5"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 xml:space="preserve">Figure- 4: EDX of synthesized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rsidR="00CD0BEB" w:rsidRDefault="00CD0BEB" w:rsidP="009C7238">
      <w:pPr>
        <w:pStyle w:val="ListParagraph"/>
        <w:numPr>
          <w:ilvl w:val="0"/>
          <w:numId w:val="1"/>
        </w:numPr>
        <w:jc w:val="center"/>
        <w:rPr>
          <w:b/>
          <w:sz w:val="24"/>
          <w:szCs w:val="24"/>
          <w:lang w:val="en-IN"/>
        </w:rPr>
      </w:pPr>
      <w:r w:rsidRPr="009C7238">
        <w:rPr>
          <w:b/>
          <w:sz w:val="24"/>
          <w:szCs w:val="24"/>
          <w:lang w:val="en-IN"/>
        </w:rPr>
        <w:lastRenderedPageBreak/>
        <w:t>CONCLUSION</w:t>
      </w:r>
    </w:p>
    <w:p w:rsidR="00B26905" w:rsidRPr="009C7238" w:rsidRDefault="00B26905" w:rsidP="00B26905">
      <w:pPr>
        <w:pStyle w:val="ListParagraph"/>
        <w:ind w:left="1080" w:firstLine="0"/>
        <w:rPr>
          <w:b/>
          <w:sz w:val="24"/>
          <w:szCs w:val="24"/>
          <w:lang w:val="en-IN"/>
        </w:rPr>
      </w:pPr>
    </w:p>
    <w:p w:rsidR="00CD0BEB" w:rsidRDefault="00B26905" w:rsidP="00CD0BEB">
      <w:pPr>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w:t>
      </w:r>
      <w:r w:rsidR="00CD0BEB">
        <w:rPr>
          <w:rFonts w:ascii="Times New Roman" w:hAnsi="Times New Roman" w:cs="Times New Roman"/>
          <w:sz w:val="24"/>
          <w:szCs w:val="24"/>
          <w:lang w:val="en-IN"/>
        </w:rPr>
        <w:t xml:space="preserve">synthesized </w:t>
      </w:r>
      <w:r>
        <w:rPr>
          <w:rFonts w:ascii="Times New Roman" w:hAnsi="Times New Roman" w:cs="Times New Roman"/>
          <w:sz w:val="24"/>
          <w:szCs w:val="24"/>
          <w:lang w:val="en-IN"/>
        </w:rPr>
        <w:t xml:space="preserve">nickel oxide </w:t>
      </w:r>
      <w:r w:rsidR="00CD0BEB">
        <w:rPr>
          <w:rFonts w:ascii="Times New Roman" w:hAnsi="Times New Roman" w:cs="Times New Roman"/>
          <w:sz w:val="24"/>
          <w:szCs w:val="24"/>
          <w:lang w:val="en-IN"/>
        </w:rPr>
        <w:t xml:space="preserve">nanomaterial from plant source moreover this is a bio reductive approaches it's </w:t>
      </w:r>
      <w:r w:rsidR="00DA1307">
        <w:rPr>
          <w:rFonts w:ascii="Times New Roman" w:hAnsi="Times New Roman" w:cs="Times New Roman"/>
          <w:sz w:val="24"/>
          <w:szCs w:val="24"/>
          <w:lang w:val="en-IN"/>
        </w:rPr>
        <w:t>effective, simple</w:t>
      </w:r>
      <w:r w:rsidR="00CD0BEB">
        <w:rPr>
          <w:rFonts w:ascii="Times New Roman" w:hAnsi="Times New Roman" w:cs="Times New Roman"/>
          <w:sz w:val="24"/>
          <w:szCs w:val="24"/>
          <w:lang w:val="en-IN"/>
        </w:rPr>
        <w:t xml:space="preserve"> and </w:t>
      </w:r>
      <w:r w:rsidR="00DA1307">
        <w:rPr>
          <w:rFonts w:ascii="Times New Roman" w:hAnsi="Times New Roman" w:cs="Times New Roman"/>
          <w:sz w:val="24"/>
          <w:szCs w:val="24"/>
          <w:lang w:val="en-IN"/>
        </w:rPr>
        <w:t>ecofriendly</w:t>
      </w:r>
      <w:r w:rsidR="00CD0BEB">
        <w:rPr>
          <w:rFonts w:ascii="Times New Roman" w:hAnsi="Times New Roman" w:cs="Times New Roman"/>
          <w:sz w:val="24"/>
          <w:szCs w:val="24"/>
          <w:lang w:val="en-IN"/>
        </w:rPr>
        <w:t xml:space="preserve"> in nature.</w:t>
      </w:r>
      <w:r w:rsidR="00DA1307">
        <w:rPr>
          <w:rFonts w:ascii="Times New Roman" w:hAnsi="Times New Roman" w:cs="Times New Roman"/>
          <w:sz w:val="24"/>
          <w:szCs w:val="24"/>
          <w:lang w:val="en-IN"/>
        </w:rPr>
        <w:t xml:space="preserve"> </w:t>
      </w:r>
      <w:r w:rsidR="00CD0BEB">
        <w:rPr>
          <w:rFonts w:ascii="Times New Roman" w:hAnsi="Times New Roman" w:cs="Times New Roman"/>
          <w:sz w:val="24"/>
          <w:szCs w:val="24"/>
          <w:lang w:val="en-IN"/>
        </w:rPr>
        <w:t xml:space="preserve">In medicinal </w:t>
      </w:r>
      <w:r w:rsidR="00DA1307">
        <w:rPr>
          <w:rFonts w:ascii="Times New Roman" w:hAnsi="Times New Roman" w:cs="Times New Roman"/>
          <w:sz w:val="24"/>
          <w:szCs w:val="24"/>
          <w:lang w:val="en-IN"/>
        </w:rPr>
        <w:t xml:space="preserve">values of </w:t>
      </w:r>
      <w:proofErr w:type="spellStart"/>
      <w:r w:rsidR="00DA1307">
        <w:rPr>
          <w:rFonts w:ascii="Times New Roman" w:hAnsi="Times New Roman" w:cs="Times New Roman"/>
          <w:sz w:val="24"/>
          <w:szCs w:val="24"/>
          <w:lang w:val="en-IN"/>
        </w:rPr>
        <w:t>C.combretum</w:t>
      </w:r>
      <w:proofErr w:type="spellEnd"/>
      <w:r w:rsidR="00DA1307">
        <w:rPr>
          <w:rFonts w:ascii="Times New Roman" w:hAnsi="Times New Roman" w:cs="Times New Roman"/>
          <w:sz w:val="24"/>
          <w:szCs w:val="24"/>
          <w:lang w:val="en-IN"/>
        </w:rPr>
        <w:t xml:space="preserve"> extract is due to </w:t>
      </w:r>
      <w:r w:rsidR="00CD0BEB">
        <w:rPr>
          <w:rFonts w:ascii="Times New Roman" w:hAnsi="Times New Roman" w:cs="Times New Roman"/>
          <w:sz w:val="24"/>
          <w:szCs w:val="24"/>
          <w:lang w:val="en-IN"/>
        </w:rPr>
        <w:t xml:space="preserve">biomolecules </w:t>
      </w:r>
      <w:r w:rsidR="00DA1307">
        <w:rPr>
          <w:rFonts w:ascii="Times New Roman" w:hAnsi="Times New Roman" w:cs="Times New Roman"/>
          <w:sz w:val="24"/>
          <w:szCs w:val="24"/>
          <w:lang w:val="en-IN"/>
        </w:rPr>
        <w:t xml:space="preserve">present in the extract which can reduces the </w:t>
      </w:r>
      <w:r w:rsidR="00CD0BEB">
        <w:rPr>
          <w:rFonts w:ascii="Times New Roman" w:hAnsi="Times New Roman" w:cs="Times New Roman"/>
          <w:sz w:val="24"/>
          <w:szCs w:val="24"/>
          <w:lang w:val="en-IN"/>
        </w:rPr>
        <w:t xml:space="preserve">toxicity </w:t>
      </w:r>
      <w:r w:rsidR="00DA1307">
        <w:rPr>
          <w:rFonts w:ascii="Times New Roman" w:hAnsi="Times New Roman" w:cs="Times New Roman"/>
          <w:sz w:val="24"/>
          <w:szCs w:val="24"/>
          <w:lang w:val="en-IN"/>
        </w:rPr>
        <w:t>of</w:t>
      </w:r>
      <w:r w:rsidR="00CD0BEB">
        <w:rPr>
          <w:rFonts w:ascii="Times New Roman" w:hAnsi="Times New Roman" w:cs="Times New Roman"/>
          <w:sz w:val="24"/>
          <w:szCs w:val="24"/>
          <w:lang w:val="en-IN"/>
        </w:rPr>
        <w:t xml:space="preserve"> </w:t>
      </w:r>
      <w:r w:rsidR="00DA1307">
        <w:rPr>
          <w:rFonts w:ascii="Times New Roman" w:hAnsi="Times New Roman" w:cs="Times New Roman"/>
          <w:sz w:val="24"/>
          <w:szCs w:val="24"/>
          <w:lang w:val="en-IN"/>
        </w:rPr>
        <w:t xml:space="preserve">nickel in the nickel oxide and it is act as a reducing, </w:t>
      </w:r>
      <w:r w:rsidR="00CD0BEB">
        <w:rPr>
          <w:rFonts w:ascii="Times New Roman" w:hAnsi="Times New Roman" w:cs="Times New Roman"/>
          <w:sz w:val="24"/>
          <w:szCs w:val="24"/>
          <w:lang w:val="en-IN"/>
        </w:rPr>
        <w:t>capping</w:t>
      </w:r>
      <w:r w:rsidR="00DA1307">
        <w:rPr>
          <w:rFonts w:ascii="Times New Roman" w:hAnsi="Times New Roman" w:cs="Times New Roman"/>
          <w:sz w:val="24"/>
          <w:szCs w:val="24"/>
          <w:lang w:val="en-IN"/>
        </w:rPr>
        <w:t xml:space="preserve"> and stabilizing </w:t>
      </w:r>
      <w:r w:rsidR="00CD0BEB">
        <w:rPr>
          <w:rFonts w:ascii="Times New Roman" w:hAnsi="Times New Roman" w:cs="Times New Roman"/>
          <w:sz w:val="24"/>
          <w:szCs w:val="24"/>
          <w:lang w:val="en-IN"/>
        </w:rPr>
        <w:t>reagent</w:t>
      </w:r>
      <w:r w:rsidR="00DA1307">
        <w:rPr>
          <w:rFonts w:ascii="Times New Roman" w:hAnsi="Times New Roman" w:cs="Times New Roman"/>
          <w:sz w:val="24"/>
          <w:szCs w:val="24"/>
          <w:lang w:val="en-IN"/>
        </w:rPr>
        <w:t>s</w:t>
      </w:r>
      <w:r w:rsidR="00CD0BEB">
        <w:rPr>
          <w:rFonts w:ascii="Times New Roman" w:hAnsi="Times New Roman" w:cs="Times New Roman"/>
          <w:sz w:val="24"/>
          <w:szCs w:val="24"/>
          <w:lang w:val="en-IN"/>
        </w:rPr>
        <w:t xml:space="preserve"> </w:t>
      </w:r>
      <w:r w:rsidR="00DA1307">
        <w:rPr>
          <w:rFonts w:ascii="Times New Roman" w:hAnsi="Times New Roman" w:cs="Times New Roman"/>
          <w:sz w:val="24"/>
          <w:szCs w:val="24"/>
          <w:lang w:val="en-IN"/>
        </w:rPr>
        <w:t>C. Combretum extract</w:t>
      </w:r>
      <w:r w:rsidR="00CD0BEB">
        <w:rPr>
          <w:rFonts w:ascii="Times New Roman" w:hAnsi="Times New Roman" w:cs="Times New Roman"/>
          <w:sz w:val="24"/>
          <w:szCs w:val="24"/>
          <w:lang w:val="en-IN"/>
        </w:rPr>
        <w:t xml:space="preserve"> plays important role in a reducing ,stabilizing and capping reagent</w:t>
      </w:r>
      <w:r w:rsidR="00DA1307">
        <w:rPr>
          <w:rFonts w:ascii="Times New Roman" w:hAnsi="Times New Roman" w:cs="Times New Roman"/>
          <w:sz w:val="24"/>
          <w:szCs w:val="24"/>
          <w:lang w:val="en-IN"/>
        </w:rPr>
        <w:t>s.</w:t>
      </w:r>
      <w:r w:rsidR="00CD0BEB">
        <w:rPr>
          <w:rFonts w:ascii="Times New Roman" w:hAnsi="Times New Roman" w:cs="Times New Roman"/>
          <w:sz w:val="24"/>
          <w:szCs w:val="24"/>
          <w:lang w:val="en-IN"/>
        </w:rPr>
        <w:t xml:space="preserve"> </w:t>
      </w:r>
      <w:r w:rsidR="00DA1307">
        <w:rPr>
          <w:rFonts w:ascii="Times New Roman" w:hAnsi="Times New Roman" w:cs="Times New Roman"/>
          <w:sz w:val="24"/>
          <w:szCs w:val="24"/>
          <w:lang w:val="en-IN"/>
        </w:rPr>
        <w:t>In this process the nickel</w:t>
      </w:r>
      <w:r w:rsidR="00CD0BEB">
        <w:rPr>
          <w:rFonts w:ascii="Times New Roman" w:hAnsi="Times New Roman" w:cs="Times New Roman"/>
          <w:sz w:val="24"/>
          <w:szCs w:val="24"/>
          <w:lang w:val="en-IN"/>
        </w:rPr>
        <w:t xml:space="preserve"> oxide nanoparticles were synthesize</w:t>
      </w:r>
      <w:r w:rsidR="00DA1307">
        <w:rPr>
          <w:rFonts w:ascii="Times New Roman" w:hAnsi="Times New Roman" w:cs="Times New Roman"/>
          <w:sz w:val="24"/>
          <w:szCs w:val="24"/>
          <w:lang w:val="en-IN"/>
        </w:rPr>
        <w:t xml:space="preserve"> </w:t>
      </w:r>
      <w:r w:rsidR="00CD0BEB">
        <w:rPr>
          <w:rFonts w:ascii="Times New Roman" w:hAnsi="Times New Roman" w:cs="Times New Roman"/>
          <w:sz w:val="24"/>
          <w:szCs w:val="24"/>
          <w:lang w:val="en-IN"/>
        </w:rPr>
        <w:t>by simple homogeneous precipitation method spectroscopy are characterized by UV visible spectroscopy FT-</w:t>
      </w:r>
      <w:r w:rsidR="00DA1307">
        <w:rPr>
          <w:rFonts w:ascii="Times New Roman" w:hAnsi="Times New Roman" w:cs="Times New Roman"/>
          <w:sz w:val="24"/>
          <w:szCs w:val="24"/>
          <w:lang w:val="en-IN"/>
        </w:rPr>
        <w:t xml:space="preserve">IR, </w:t>
      </w:r>
      <w:r w:rsidR="00CD0BEB">
        <w:rPr>
          <w:rFonts w:ascii="Times New Roman" w:hAnsi="Times New Roman" w:cs="Times New Roman"/>
          <w:sz w:val="24"/>
          <w:szCs w:val="24"/>
          <w:lang w:val="en-IN"/>
        </w:rPr>
        <w:t>XRD,</w:t>
      </w:r>
      <w:r w:rsidR="00DA1307">
        <w:rPr>
          <w:rFonts w:ascii="Times New Roman" w:hAnsi="Times New Roman" w:cs="Times New Roman"/>
          <w:sz w:val="24"/>
          <w:szCs w:val="24"/>
          <w:lang w:val="en-IN"/>
        </w:rPr>
        <w:t xml:space="preserve"> </w:t>
      </w:r>
      <w:r w:rsidR="00CD0BEB">
        <w:rPr>
          <w:rFonts w:ascii="Times New Roman" w:hAnsi="Times New Roman" w:cs="Times New Roman"/>
          <w:sz w:val="24"/>
          <w:szCs w:val="24"/>
          <w:lang w:val="en-IN"/>
        </w:rPr>
        <w:t>EDX and SEM analysis</w:t>
      </w:r>
      <w:r w:rsidR="00DA1307">
        <w:rPr>
          <w:rFonts w:ascii="Times New Roman" w:hAnsi="Times New Roman" w:cs="Times New Roman"/>
          <w:sz w:val="24"/>
          <w:szCs w:val="24"/>
          <w:lang w:val="en-IN"/>
        </w:rPr>
        <w:t xml:space="preserve">. The </w:t>
      </w:r>
      <w:r w:rsidR="0032627A">
        <w:rPr>
          <w:rFonts w:ascii="Times New Roman" w:hAnsi="Times New Roman" w:cs="Times New Roman"/>
          <w:sz w:val="24"/>
          <w:szCs w:val="24"/>
          <w:lang w:val="en-IN"/>
        </w:rPr>
        <w:t xml:space="preserve">various </w:t>
      </w:r>
      <w:r w:rsidR="00DA1307">
        <w:rPr>
          <w:rFonts w:ascii="Times New Roman" w:hAnsi="Times New Roman" w:cs="Times New Roman"/>
          <w:sz w:val="24"/>
          <w:szCs w:val="24"/>
          <w:lang w:val="en-IN"/>
        </w:rPr>
        <w:t>application of synthesised nickel nanoparticles is under process</w:t>
      </w:r>
      <w:r w:rsidR="0032627A">
        <w:rPr>
          <w:rFonts w:ascii="Times New Roman" w:hAnsi="Times New Roman" w:cs="Times New Roman"/>
          <w:sz w:val="24"/>
          <w:szCs w:val="24"/>
          <w:lang w:val="en-IN"/>
        </w:rPr>
        <w:t xml:space="preserve">. The toxicity and the </w:t>
      </w:r>
      <w:r w:rsidR="00DA1307">
        <w:rPr>
          <w:rFonts w:ascii="Times New Roman" w:hAnsi="Times New Roman" w:cs="Times New Roman"/>
          <w:sz w:val="24"/>
          <w:szCs w:val="24"/>
          <w:lang w:val="en-IN"/>
        </w:rPr>
        <w:t xml:space="preserve">pharmaceutical potential of </w:t>
      </w:r>
      <w:proofErr w:type="spellStart"/>
      <w:r w:rsidR="00DA1307" w:rsidRPr="0032627A">
        <w:rPr>
          <w:rFonts w:ascii="Times New Roman" w:hAnsi="Times New Roman" w:cs="Times New Roman"/>
          <w:i/>
          <w:iCs/>
          <w:sz w:val="24"/>
          <w:szCs w:val="24"/>
          <w:lang w:val="en-IN"/>
        </w:rPr>
        <w:t>combretum</w:t>
      </w:r>
      <w:proofErr w:type="spellEnd"/>
      <w:r w:rsidR="00DA1307" w:rsidRPr="0032627A">
        <w:rPr>
          <w:rFonts w:ascii="Times New Roman" w:hAnsi="Times New Roman" w:cs="Times New Roman"/>
          <w:i/>
          <w:iCs/>
          <w:sz w:val="24"/>
          <w:szCs w:val="24"/>
          <w:lang w:val="en-IN"/>
        </w:rPr>
        <w:t xml:space="preserve"> </w:t>
      </w:r>
      <w:proofErr w:type="spellStart"/>
      <w:r w:rsidR="00DA1307" w:rsidRPr="0032627A">
        <w:rPr>
          <w:rFonts w:ascii="Times New Roman" w:hAnsi="Times New Roman" w:cs="Times New Roman"/>
          <w:i/>
          <w:iCs/>
          <w:sz w:val="24"/>
          <w:szCs w:val="24"/>
          <w:lang w:val="en-IN"/>
        </w:rPr>
        <w:t>ovalifoilum</w:t>
      </w:r>
      <w:proofErr w:type="spellEnd"/>
      <w:r w:rsidR="00DA1307">
        <w:rPr>
          <w:rFonts w:ascii="Times New Roman" w:hAnsi="Times New Roman" w:cs="Times New Roman"/>
          <w:sz w:val="24"/>
          <w:szCs w:val="24"/>
          <w:lang w:val="en-IN"/>
        </w:rPr>
        <w:t xml:space="preserve"> mediated nickel oxide nanoparticle will be studied in future.</w:t>
      </w:r>
    </w:p>
    <w:p w:rsidR="0068359B" w:rsidRDefault="0068359B" w:rsidP="0068359B">
      <w:pPr>
        <w:tabs>
          <w:tab w:val="left" w:pos="567"/>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REFERNCES</w:t>
      </w:r>
    </w:p>
    <w:p w:rsidR="00650294" w:rsidRPr="00650294" w:rsidRDefault="0068359B" w:rsidP="00C839E2">
      <w:pPr>
        <w:pStyle w:val="NormalWeb"/>
        <w:shd w:val="clear" w:color="auto" w:fill="FFFFFF"/>
        <w:spacing w:before="0" w:beforeAutospacing="0" w:after="0" w:afterAutospacing="0" w:line="360" w:lineRule="auto"/>
        <w:jc w:val="both"/>
        <w:rPr>
          <w:color w:val="000000"/>
        </w:rPr>
      </w:pPr>
      <w:r>
        <w:rPr>
          <w:color w:val="000000"/>
        </w:rPr>
        <w:t>[1</w:t>
      </w:r>
      <w:proofErr w:type="gramStart"/>
      <w:r>
        <w:rPr>
          <w:color w:val="000000"/>
        </w:rPr>
        <w:t xml:space="preserve">]  </w:t>
      </w:r>
      <w:r w:rsidR="00650294" w:rsidRPr="00650294">
        <w:rPr>
          <w:color w:val="000000"/>
        </w:rPr>
        <w:t>V</w:t>
      </w:r>
      <w:proofErr w:type="gramEnd"/>
      <w:r w:rsidR="00650294" w:rsidRPr="00650294">
        <w:rPr>
          <w:color w:val="000000"/>
        </w:rPr>
        <w:t xml:space="preserve"> Colvin, M. Schlamp and A. P </w:t>
      </w:r>
      <w:proofErr w:type="spellStart"/>
      <w:r w:rsidR="00650294" w:rsidRPr="00650294">
        <w:rPr>
          <w:color w:val="000000"/>
        </w:rPr>
        <w:t>Alivisatos</w:t>
      </w:r>
      <w:proofErr w:type="spellEnd"/>
      <w:r w:rsidR="00650294" w:rsidRPr="00650294">
        <w:rPr>
          <w:color w:val="000000"/>
        </w:rPr>
        <w:t xml:space="preserve">, </w:t>
      </w:r>
      <w:r>
        <w:rPr>
          <w:color w:val="000000"/>
        </w:rPr>
        <w:t>“</w:t>
      </w:r>
      <w:r w:rsidR="00650294" w:rsidRPr="00650294">
        <w:rPr>
          <w:color w:val="000000"/>
        </w:rPr>
        <w:t xml:space="preserve">Light-emitting diodes made from </w:t>
      </w:r>
      <w:r w:rsidR="00C839E2">
        <w:rPr>
          <w:color w:val="000000"/>
        </w:rPr>
        <w:t xml:space="preserve">                        </w:t>
      </w:r>
      <w:r w:rsidR="00650294" w:rsidRPr="00650294">
        <w:rPr>
          <w:color w:val="000000"/>
        </w:rPr>
        <w:t xml:space="preserve">cadmium </w:t>
      </w:r>
      <w:proofErr w:type="spellStart"/>
      <w:r w:rsidR="00650294" w:rsidRPr="00650294">
        <w:rPr>
          <w:color w:val="000000"/>
        </w:rPr>
        <w:t>selenide</w:t>
      </w:r>
      <w:proofErr w:type="spellEnd"/>
      <w:r w:rsidR="00650294" w:rsidRPr="00650294">
        <w:rPr>
          <w:color w:val="000000"/>
        </w:rPr>
        <w:t xml:space="preserve"> </w:t>
      </w:r>
      <w:proofErr w:type="spellStart"/>
      <w:r w:rsidR="00650294" w:rsidRPr="00650294">
        <w:rPr>
          <w:color w:val="000000"/>
        </w:rPr>
        <w:t>nanocrystals</w:t>
      </w:r>
      <w:proofErr w:type="spellEnd"/>
      <w:r w:rsidR="00650294" w:rsidRPr="00650294">
        <w:rPr>
          <w:color w:val="000000"/>
        </w:rPr>
        <w:t xml:space="preserve"> and a </w:t>
      </w:r>
      <w:r>
        <w:rPr>
          <w:color w:val="000000"/>
        </w:rPr>
        <w:t xml:space="preserve">semiconducting polymer”, </w:t>
      </w:r>
      <w:r w:rsidR="00650294" w:rsidRPr="00650294">
        <w:rPr>
          <w:i/>
          <w:iCs/>
          <w:color w:val="000000"/>
        </w:rPr>
        <w:t>Nature, </w:t>
      </w:r>
      <w:r w:rsidR="00650294" w:rsidRPr="00650294">
        <w:rPr>
          <w:color w:val="000000"/>
        </w:rPr>
        <w:t>1994, </w:t>
      </w:r>
      <w:r w:rsidR="00650294" w:rsidRPr="00650294">
        <w:rPr>
          <w:b/>
          <w:bCs/>
          <w:color w:val="000000"/>
        </w:rPr>
        <w:t>370, </w:t>
      </w:r>
      <w:r w:rsidR="00C839E2">
        <w:rPr>
          <w:color w:val="000000"/>
        </w:rPr>
        <w:t xml:space="preserve">354-365. </w:t>
      </w:r>
      <w:r>
        <w:rPr>
          <w:color w:val="000000"/>
        </w:rPr>
        <w:t xml:space="preserve">[2] </w:t>
      </w:r>
      <w:r w:rsidR="00650294" w:rsidRPr="00650294">
        <w:rPr>
          <w:color w:val="000000"/>
        </w:rPr>
        <w:t xml:space="preserve">Y. Wang and N. Herron, </w:t>
      </w:r>
      <w:r>
        <w:rPr>
          <w:color w:val="000000"/>
        </w:rPr>
        <w:t>“</w:t>
      </w:r>
      <w:proofErr w:type="spellStart"/>
      <w:r w:rsidR="00650294" w:rsidRPr="00650294">
        <w:rPr>
          <w:color w:val="000000"/>
        </w:rPr>
        <w:t>Nanometer</w:t>
      </w:r>
      <w:proofErr w:type="spellEnd"/>
      <w:r w:rsidR="00650294" w:rsidRPr="00650294">
        <w:rPr>
          <w:color w:val="000000"/>
        </w:rPr>
        <w:t xml:space="preserve">-sized semiconductor clusters: materials synthesis, quantum size effects, and </w:t>
      </w:r>
      <w:proofErr w:type="spellStart"/>
      <w:r w:rsidR="00650294" w:rsidRPr="00650294">
        <w:rPr>
          <w:color w:val="000000"/>
        </w:rPr>
        <w:t>photophysical</w:t>
      </w:r>
      <w:proofErr w:type="spellEnd"/>
      <w:r w:rsidR="00650294" w:rsidRPr="00650294">
        <w:rPr>
          <w:color w:val="000000"/>
        </w:rPr>
        <w:t xml:space="preserve"> properties</w:t>
      </w:r>
      <w:r>
        <w:rPr>
          <w:color w:val="000000"/>
        </w:rPr>
        <w:t>”</w:t>
      </w:r>
      <w:r w:rsidR="00650294" w:rsidRPr="00650294">
        <w:rPr>
          <w:color w:val="000000"/>
        </w:rPr>
        <w:t>, </w:t>
      </w:r>
      <w:r w:rsidR="00650294" w:rsidRPr="00650294">
        <w:rPr>
          <w:i/>
          <w:iCs/>
          <w:color w:val="000000"/>
        </w:rPr>
        <w:t>J. Phys. Chem., </w:t>
      </w:r>
      <w:r w:rsidR="00650294" w:rsidRPr="00650294">
        <w:rPr>
          <w:color w:val="000000"/>
        </w:rPr>
        <w:t>1991, </w:t>
      </w:r>
      <w:r w:rsidR="00650294" w:rsidRPr="00650294">
        <w:rPr>
          <w:b/>
          <w:bCs/>
          <w:color w:val="000000"/>
        </w:rPr>
        <w:t>95, </w:t>
      </w:r>
      <w:r w:rsidR="00650294" w:rsidRPr="00650294">
        <w:rPr>
          <w:color w:val="000000"/>
        </w:rPr>
        <w:t>525-532.        </w:t>
      </w:r>
    </w:p>
    <w:p w:rsidR="00C839E2" w:rsidRDefault="0068359B" w:rsidP="00C839E2">
      <w:pPr>
        <w:pStyle w:val="NormalWeb"/>
        <w:shd w:val="clear" w:color="auto" w:fill="FFFFFF"/>
        <w:spacing w:before="0" w:beforeAutospacing="0" w:after="0" w:afterAutospacing="0" w:line="360" w:lineRule="auto"/>
        <w:jc w:val="both"/>
        <w:rPr>
          <w:color w:val="000000"/>
        </w:rPr>
      </w:pPr>
      <w:r>
        <w:rPr>
          <w:color w:val="000000"/>
        </w:rPr>
        <w:t xml:space="preserve">[3] G. </w:t>
      </w:r>
      <w:proofErr w:type="spellStart"/>
      <w:r>
        <w:rPr>
          <w:color w:val="000000"/>
        </w:rPr>
        <w:t>Schmid</w:t>
      </w:r>
      <w:proofErr w:type="spellEnd"/>
      <w:r>
        <w:rPr>
          <w:color w:val="000000"/>
        </w:rPr>
        <w:t>, “</w:t>
      </w:r>
      <w:r w:rsidR="00650294" w:rsidRPr="00650294">
        <w:rPr>
          <w:color w:val="000000"/>
        </w:rPr>
        <w:t>Large clusters and colloids, metals in the embryonic state</w:t>
      </w:r>
      <w:r>
        <w:rPr>
          <w:color w:val="000000"/>
        </w:rPr>
        <w:t>”</w:t>
      </w:r>
      <w:r w:rsidR="00650294" w:rsidRPr="00650294">
        <w:rPr>
          <w:color w:val="000000"/>
        </w:rPr>
        <w:t>, </w:t>
      </w:r>
      <w:r w:rsidR="00650294" w:rsidRPr="00650294">
        <w:rPr>
          <w:i/>
          <w:iCs/>
          <w:color w:val="000000"/>
        </w:rPr>
        <w:t>Chem. Rev.</w:t>
      </w:r>
      <w:proofErr w:type="gramStart"/>
      <w:r w:rsidR="00650294" w:rsidRPr="00650294">
        <w:rPr>
          <w:i/>
          <w:iCs/>
          <w:color w:val="000000"/>
        </w:rPr>
        <w:t>,1992</w:t>
      </w:r>
      <w:proofErr w:type="gramEnd"/>
      <w:r w:rsidR="00650294" w:rsidRPr="00650294">
        <w:rPr>
          <w:i/>
          <w:iCs/>
          <w:color w:val="000000"/>
        </w:rPr>
        <w:t>, </w:t>
      </w:r>
      <w:r w:rsidR="00650294" w:rsidRPr="00650294">
        <w:rPr>
          <w:b/>
          <w:bCs/>
          <w:color w:val="000000"/>
        </w:rPr>
        <w:t>92, </w:t>
      </w:r>
      <w:r w:rsidR="00650294" w:rsidRPr="00650294">
        <w:rPr>
          <w:color w:val="000000"/>
        </w:rPr>
        <w:t>1709-1727.        </w:t>
      </w:r>
    </w:p>
    <w:p w:rsidR="00650294" w:rsidRPr="00650294" w:rsidRDefault="00C6221C" w:rsidP="00C839E2">
      <w:pPr>
        <w:pStyle w:val="NormalWeb"/>
        <w:shd w:val="clear" w:color="auto" w:fill="FFFFFF"/>
        <w:spacing w:before="0" w:beforeAutospacing="0" w:after="0" w:afterAutospacing="0" w:line="360" w:lineRule="auto"/>
        <w:jc w:val="both"/>
        <w:rPr>
          <w:color w:val="000000"/>
        </w:rPr>
      </w:pPr>
      <w:r>
        <w:rPr>
          <w:color w:val="000000"/>
        </w:rPr>
        <w:t xml:space="preserve"> </w:t>
      </w:r>
      <w:r w:rsidR="0068359B">
        <w:rPr>
          <w:color w:val="000000"/>
        </w:rPr>
        <w:t xml:space="preserve">[4] </w:t>
      </w:r>
      <w:r w:rsidR="00650294" w:rsidRPr="00650294">
        <w:rPr>
          <w:color w:val="000000"/>
        </w:rPr>
        <w:t xml:space="preserve">A. J. Hoffman, G. Mills, </w:t>
      </w:r>
      <w:r>
        <w:rPr>
          <w:color w:val="000000"/>
        </w:rPr>
        <w:t>“</w:t>
      </w:r>
      <w:r w:rsidR="00650294" w:rsidRPr="00650294">
        <w:rPr>
          <w:color w:val="000000"/>
        </w:rPr>
        <w:t xml:space="preserve">H. Yee and M. R. Hoffman, Q-sized cadmium </w:t>
      </w:r>
      <w:proofErr w:type="spellStart"/>
      <w:r w:rsidR="00650294" w:rsidRPr="00650294">
        <w:rPr>
          <w:color w:val="000000"/>
        </w:rPr>
        <w:t>sulfide</w:t>
      </w:r>
      <w:proofErr w:type="spellEnd"/>
      <w:r w:rsidR="00650294" w:rsidRPr="00650294">
        <w:rPr>
          <w:color w:val="000000"/>
        </w:rPr>
        <w:t>: synthesis, characterisation and efficiency of photoinitiation of polymerisation of sev</w:t>
      </w:r>
      <w:r>
        <w:rPr>
          <w:color w:val="000000"/>
        </w:rPr>
        <w:t xml:space="preserve">eral </w:t>
      </w:r>
      <w:proofErr w:type="spellStart"/>
      <w:r>
        <w:rPr>
          <w:color w:val="000000"/>
        </w:rPr>
        <w:t>vinylic</w:t>
      </w:r>
      <w:proofErr w:type="spellEnd"/>
      <w:r>
        <w:rPr>
          <w:color w:val="000000"/>
        </w:rPr>
        <w:t xml:space="preserve"> </w:t>
      </w:r>
      <w:proofErr w:type="spellStart"/>
      <w:r>
        <w:rPr>
          <w:color w:val="000000"/>
        </w:rPr>
        <w:t>monomers”</w:t>
      </w:r>
      <w:r w:rsidR="00650294" w:rsidRPr="00650294">
        <w:rPr>
          <w:i/>
          <w:iCs/>
          <w:color w:val="000000"/>
        </w:rPr>
        <w:t>J</w:t>
      </w:r>
      <w:proofErr w:type="spellEnd"/>
      <w:r w:rsidR="00650294" w:rsidRPr="00650294">
        <w:rPr>
          <w:i/>
          <w:iCs/>
          <w:color w:val="000000"/>
        </w:rPr>
        <w:t>. Phys. Chem.</w:t>
      </w:r>
      <w:proofErr w:type="gramStart"/>
      <w:r w:rsidR="00650294" w:rsidRPr="00650294">
        <w:rPr>
          <w:i/>
          <w:iCs/>
          <w:color w:val="000000"/>
        </w:rPr>
        <w:t>,1992</w:t>
      </w:r>
      <w:proofErr w:type="gramEnd"/>
      <w:r w:rsidR="00650294" w:rsidRPr="00650294">
        <w:rPr>
          <w:i/>
          <w:iCs/>
          <w:color w:val="000000"/>
        </w:rPr>
        <w:t>, </w:t>
      </w:r>
      <w:r w:rsidR="00650294" w:rsidRPr="00650294">
        <w:rPr>
          <w:b/>
          <w:bCs/>
          <w:i/>
          <w:iCs/>
          <w:color w:val="000000"/>
        </w:rPr>
        <w:t>96, </w:t>
      </w:r>
      <w:r w:rsidR="00650294" w:rsidRPr="00650294">
        <w:rPr>
          <w:color w:val="000000"/>
        </w:rPr>
        <w:t>5546-5552.        </w:t>
      </w:r>
    </w:p>
    <w:p w:rsidR="00650294" w:rsidRPr="00650294" w:rsidRDefault="00C6221C" w:rsidP="00C839E2">
      <w:pPr>
        <w:pStyle w:val="NormalWeb"/>
        <w:shd w:val="clear" w:color="auto" w:fill="FFFFFF"/>
        <w:spacing w:before="0" w:beforeAutospacing="0" w:after="0" w:afterAutospacing="0" w:line="360" w:lineRule="auto"/>
        <w:jc w:val="both"/>
        <w:rPr>
          <w:color w:val="000000"/>
        </w:rPr>
      </w:pPr>
      <w:r>
        <w:rPr>
          <w:color w:val="000000"/>
        </w:rPr>
        <w:t xml:space="preserve"> [5] Y. Wang, “</w:t>
      </w:r>
      <w:r w:rsidR="00650294" w:rsidRPr="00650294">
        <w:rPr>
          <w:color w:val="000000"/>
        </w:rPr>
        <w:t xml:space="preserve">Nonlinear optical properties of </w:t>
      </w:r>
      <w:proofErr w:type="spellStart"/>
      <w:r w:rsidR="00650294" w:rsidRPr="00650294">
        <w:rPr>
          <w:color w:val="000000"/>
        </w:rPr>
        <w:t>nanometer</w:t>
      </w:r>
      <w:proofErr w:type="spellEnd"/>
      <w:r w:rsidR="00650294" w:rsidRPr="00650294">
        <w:rPr>
          <w:color w:val="000000"/>
        </w:rPr>
        <w:t>-sized semiconductor clusters</w:t>
      </w:r>
      <w:r>
        <w:rPr>
          <w:color w:val="000000"/>
        </w:rPr>
        <w:t>”</w:t>
      </w:r>
      <w:r w:rsidR="00650294" w:rsidRPr="00650294">
        <w:rPr>
          <w:color w:val="000000"/>
        </w:rPr>
        <w:t>, </w:t>
      </w:r>
      <w:r>
        <w:rPr>
          <w:i/>
          <w:iCs/>
          <w:color w:val="000000"/>
        </w:rPr>
        <w:t>Accounts Chem. Res</w:t>
      </w:r>
      <w:r w:rsidR="00650294" w:rsidRPr="00650294">
        <w:rPr>
          <w:i/>
          <w:iCs/>
          <w:color w:val="000000"/>
        </w:rPr>
        <w:t>, </w:t>
      </w:r>
      <w:r w:rsidR="00650294" w:rsidRPr="00650294">
        <w:rPr>
          <w:color w:val="000000"/>
        </w:rPr>
        <w:t>1991, </w:t>
      </w:r>
      <w:r w:rsidR="00650294" w:rsidRPr="00650294">
        <w:rPr>
          <w:b/>
          <w:bCs/>
          <w:color w:val="000000"/>
        </w:rPr>
        <w:t>24, </w:t>
      </w:r>
      <w:r w:rsidR="00650294" w:rsidRPr="00650294">
        <w:rPr>
          <w:color w:val="000000"/>
        </w:rPr>
        <w:t>133-139.         </w:t>
      </w:r>
    </w:p>
    <w:p w:rsidR="00650294" w:rsidRPr="00650294" w:rsidRDefault="00C839E2" w:rsidP="00C839E2">
      <w:pPr>
        <w:pStyle w:val="NormalWeb"/>
        <w:shd w:val="clear" w:color="auto" w:fill="FFFFFF"/>
        <w:spacing w:before="0" w:beforeAutospacing="0" w:after="0" w:afterAutospacing="0" w:line="360" w:lineRule="auto"/>
        <w:jc w:val="both"/>
        <w:rPr>
          <w:color w:val="000000"/>
        </w:rPr>
      </w:pPr>
      <w:r>
        <w:rPr>
          <w:color w:val="000000"/>
        </w:rPr>
        <w:t xml:space="preserve"> </w:t>
      </w:r>
      <w:r w:rsidR="00C6221C">
        <w:rPr>
          <w:color w:val="000000"/>
        </w:rPr>
        <w:t>[6</w:t>
      </w:r>
      <w:proofErr w:type="gramStart"/>
      <w:r w:rsidR="00C6221C">
        <w:rPr>
          <w:color w:val="000000"/>
        </w:rPr>
        <w:t xml:space="preserve">]  </w:t>
      </w:r>
      <w:r w:rsidR="00650294" w:rsidRPr="00650294">
        <w:rPr>
          <w:color w:val="000000"/>
        </w:rPr>
        <w:t>H</w:t>
      </w:r>
      <w:proofErr w:type="gramEnd"/>
      <w:r w:rsidR="00650294" w:rsidRPr="00650294">
        <w:rPr>
          <w:color w:val="000000"/>
        </w:rPr>
        <w:t xml:space="preserve">. S. Mansur, F. Grieser, M. S. </w:t>
      </w:r>
      <w:proofErr w:type="spellStart"/>
      <w:r w:rsidR="00650294" w:rsidRPr="00650294">
        <w:rPr>
          <w:color w:val="000000"/>
        </w:rPr>
        <w:t>Marychurch</w:t>
      </w:r>
      <w:proofErr w:type="spellEnd"/>
      <w:r w:rsidR="00650294" w:rsidRPr="00650294">
        <w:rPr>
          <w:color w:val="000000"/>
        </w:rPr>
        <w:t xml:space="preserve">, S. Biggs, R. S. Urquhart and D. N. Furlong, </w:t>
      </w:r>
      <w:r w:rsidR="00C6221C">
        <w:rPr>
          <w:color w:val="000000"/>
        </w:rPr>
        <w:t>“</w:t>
      </w:r>
      <w:proofErr w:type="spellStart"/>
      <w:r w:rsidR="00650294" w:rsidRPr="00650294">
        <w:rPr>
          <w:color w:val="000000"/>
        </w:rPr>
        <w:t>Photoelectrochemical</w:t>
      </w:r>
      <w:proofErr w:type="spellEnd"/>
      <w:r w:rsidR="00650294" w:rsidRPr="00650294">
        <w:rPr>
          <w:color w:val="000000"/>
        </w:rPr>
        <w:t xml:space="preserve"> properties of Q-state </w:t>
      </w:r>
      <w:proofErr w:type="spellStart"/>
      <w:r w:rsidR="00650294" w:rsidRPr="00650294">
        <w:rPr>
          <w:color w:val="000000"/>
        </w:rPr>
        <w:t>CdS</w:t>
      </w:r>
      <w:proofErr w:type="spellEnd"/>
      <w:r w:rsidR="00650294" w:rsidRPr="00650294">
        <w:rPr>
          <w:color w:val="000000"/>
        </w:rPr>
        <w:t xml:space="preserve"> particles in </w:t>
      </w:r>
      <w:proofErr w:type="spellStart"/>
      <w:r w:rsidR="00650294" w:rsidRPr="00650294">
        <w:rPr>
          <w:color w:val="000000"/>
        </w:rPr>
        <w:t>arachidic</w:t>
      </w:r>
      <w:proofErr w:type="spellEnd"/>
      <w:r w:rsidR="00650294" w:rsidRPr="00650294">
        <w:rPr>
          <w:color w:val="000000"/>
        </w:rPr>
        <w:t xml:space="preserve"> acid Langmuir-Blodgett films</w:t>
      </w:r>
      <w:r w:rsidR="00C6221C">
        <w:rPr>
          <w:color w:val="000000"/>
        </w:rPr>
        <w:t>”</w:t>
      </w:r>
      <w:r w:rsidR="00650294" w:rsidRPr="00650294">
        <w:rPr>
          <w:color w:val="000000"/>
        </w:rPr>
        <w:t>, </w:t>
      </w:r>
      <w:r w:rsidR="00650294" w:rsidRPr="00650294">
        <w:rPr>
          <w:i/>
          <w:iCs/>
          <w:color w:val="000000"/>
        </w:rPr>
        <w:t>J. Chem. Soc. Farad. T., </w:t>
      </w:r>
      <w:r w:rsidR="00650294" w:rsidRPr="00650294">
        <w:rPr>
          <w:color w:val="000000"/>
        </w:rPr>
        <w:t>1991, </w:t>
      </w:r>
      <w:r w:rsidR="00650294" w:rsidRPr="00650294">
        <w:rPr>
          <w:b/>
          <w:bCs/>
          <w:color w:val="000000"/>
        </w:rPr>
        <w:t>91, </w:t>
      </w:r>
      <w:r w:rsidR="00650294" w:rsidRPr="00650294">
        <w:rPr>
          <w:color w:val="000000"/>
        </w:rPr>
        <w:t>665-672.        </w:t>
      </w:r>
    </w:p>
    <w:p w:rsidR="00650294" w:rsidRDefault="00C839E2" w:rsidP="00C839E2">
      <w:pPr>
        <w:pStyle w:val="NormalWeb"/>
        <w:shd w:val="clear" w:color="auto" w:fill="FFFFFF"/>
        <w:spacing w:before="0" w:beforeAutospacing="0" w:after="0" w:afterAutospacing="0" w:line="360" w:lineRule="auto"/>
        <w:jc w:val="both"/>
        <w:rPr>
          <w:color w:val="000000"/>
        </w:rPr>
      </w:pPr>
      <w:r>
        <w:rPr>
          <w:color w:val="000000"/>
        </w:rPr>
        <w:t xml:space="preserve"> </w:t>
      </w:r>
      <w:r w:rsidR="00C6221C">
        <w:rPr>
          <w:color w:val="000000"/>
        </w:rPr>
        <w:t xml:space="preserve"> [7]   </w:t>
      </w:r>
      <w:r w:rsidR="00650294" w:rsidRPr="00650294">
        <w:rPr>
          <w:color w:val="000000"/>
        </w:rPr>
        <w:t>S. Panigrahi, S. Kundu, S. Ghosh, S. Nath and T. Pal,</w:t>
      </w:r>
      <w:r w:rsidR="00C6221C">
        <w:rPr>
          <w:color w:val="000000"/>
        </w:rPr>
        <w:t xml:space="preserve"> </w:t>
      </w:r>
      <w:proofErr w:type="gramStart"/>
      <w:r w:rsidR="00C6221C">
        <w:rPr>
          <w:color w:val="000000"/>
        </w:rPr>
        <w:t>“</w:t>
      </w:r>
      <w:r w:rsidR="00650294" w:rsidRPr="00650294">
        <w:rPr>
          <w:color w:val="000000"/>
        </w:rPr>
        <w:t xml:space="preserve"> General</w:t>
      </w:r>
      <w:proofErr w:type="gramEnd"/>
      <w:r w:rsidR="00650294" w:rsidRPr="00650294">
        <w:rPr>
          <w:color w:val="000000"/>
        </w:rPr>
        <w:t xml:space="preserve"> method of syn</w:t>
      </w:r>
      <w:r w:rsidR="00C6221C">
        <w:rPr>
          <w:color w:val="000000"/>
        </w:rPr>
        <w:t xml:space="preserve">thesis for metal </w:t>
      </w:r>
      <w:proofErr w:type="spellStart"/>
      <w:r w:rsidR="00C6221C">
        <w:rPr>
          <w:color w:val="000000"/>
        </w:rPr>
        <w:t>nanoparticles</w:t>
      </w:r>
      <w:proofErr w:type="spellEnd"/>
      <w:r w:rsidR="00C6221C">
        <w:rPr>
          <w:color w:val="000000"/>
        </w:rPr>
        <w:t>”,</w:t>
      </w:r>
      <w:r w:rsidR="00650294" w:rsidRPr="00650294">
        <w:rPr>
          <w:color w:val="000000"/>
        </w:rPr>
        <w:t> </w:t>
      </w:r>
      <w:r w:rsidR="00650294" w:rsidRPr="00650294">
        <w:rPr>
          <w:i/>
          <w:iCs/>
          <w:color w:val="000000"/>
        </w:rPr>
        <w:t xml:space="preserve">J. </w:t>
      </w:r>
      <w:proofErr w:type="spellStart"/>
      <w:r w:rsidR="00650294" w:rsidRPr="00650294">
        <w:rPr>
          <w:i/>
          <w:iCs/>
          <w:color w:val="000000"/>
        </w:rPr>
        <w:t>Nanopart</w:t>
      </w:r>
      <w:proofErr w:type="spellEnd"/>
      <w:r w:rsidR="00650294" w:rsidRPr="00650294">
        <w:rPr>
          <w:i/>
          <w:iCs/>
          <w:color w:val="000000"/>
        </w:rPr>
        <w:t xml:space="preserve">. </w:t>
      </w:r>
      <w:proofErr w:type="gramStart"/>
      <w:r w:rsidR="00650294" w:rsidRPr="00650294">
        <w:rPr>
          <w:i/>
          <w:iCs/>
          <w:color w:val="000000"/>
        </w:rPr>
        <w:t>Res., </w:t>
      </w:r>
      <w:r w:rsidR="00650294" w:rsidRPr="00650294">
        <w:rPr>
          <w:color w:val="000000"/>
        </w:rPr>
        <w:t>2004, </w:t>
      </w:r>
      <w:r w:rsidR="00650294" w:rsidRPr="00650294">
        <w:rPr>
          <w:b/>
          <w:bCs/>
          <w:color w:val="000000"/>
        </w:rPr>
        <w:t>6, </w:t>
      </w:r>
      <w:r w:rsidR="00650294" w:rsidRPr="00650294">
        <w:rPr>
          <w:color w:val="000000"/>
        </w:rPr>
        <w:t>411414.</w:t>
      </w:r>
      <w:proofErr w:type="gramEnd"/>
      <w:r w:rsidR="00650294" w:rsidRPr="00650294">
        <w:rPr>
          <w:color w:val="000000"/>
        </w:rPr>
        <w:t xml:space="preserve">         </w:t>
      </w:r>
    </w:p>
    <w:p w:rsidR="00C839E2" w:rsidRDefault="00C839E2" w:rsidP="00C839E2">
      <w:pPr>
        <w:pStyle w:val="NormalWeb"/>
        <w:shd w:val="clear" w:color="auto" w:fill="FFFFFF"/>
        <w:spacing w:before="0" w:beforeAutospacing="0" w:after="0" w:afterAutospacing="0" w:line="360" w:lineRule="auto"/>
        <w:jc w:val="both"/>
        <w:rPr>
          <w:color w:val="000000"/>
        </w:rPr>
      </w:pPr>
      <w:r>
        <w:t xml:space="preserve"> </w:t>
      </w:r>
      <w:r w:rsidR="00C6221C">
        <w:t xml:space="preserve"> [8</w:t>
      </w:r>
      <w:proofErr w:type="gramStart"/>
      <w:r w:rsidR="00C6221C">
        <w:t>]  Mafatlal</w:t>
      </w:r>
      <w:proofErr w:type="gramEnd"/>
      <w:r w:rsidR="00C6221C">
        <w:t xml:space="preserve"> M </w:t>
      </w:r>
      <w:proofErr w:type="spellStart"/>
      <w:r w:rsidR="00C6221C">
        <w:t>Kher</w:t>
      </w:r>
      <w:proofErr w:type="spellEnd"/>
      <w:r w:rsidR="00C6221C">
        <w:t xml:space="preserve"> and </w:t>
      </w:r>
      <w:proofErr w:type="spellStart"/>
      <w:r w:rsidR="00C6221C">
        <w:t>Nataraj</w:t>
      </w:r>
      <w:proofErr w:type="spellEnd"/>
      <w:r w:rsidR="00C6221C">
        <w:t xml:space="preserve"> M, “</w:t>
      </w:r>
      <w:proofErr w:type="spellStart"/>
      <w:r w:rsidR="006A708A">
        <w:t>Micropropagation</w:t>
      </w:r>
      <w:proofErr w:type="spellEnd"/>
      <w:r w:rsidR="006A708A">
        <w:t xml:space="preserve"> of </w:t>
      </w:r>
      <w:proofErr w:type="spellStart"/>
      <w:r w:rsidR="006A708A">
        <w:t>Combretum</w:t>
      </w:r>
      <w:proofErr w:type="spellEnd"/>
      <w:r w:rsidR="006A708A">
        <w:t xml:space="preserve"> </w:t>
      </w:r>
      <w:proofErr w:type="spellStart"/>
      <w:r w:rsidR="006A708A">
        <w:t>ovalifolium</w:t>
      </w:r>
      <w:proofErr w:type="spellEnd"/>
      <w:r w:rsidR="006A708A">
        <w:t xml:space="preserve"> </w:t>
      </w:r>
      <w:proofErr w:type="spellStart"/>
      <w:r w:rsidR="006A708A">
        <w:t>Roxb</w:t>
      </w:r>
      <w:proofErr w:type="spellEnd"/>
      <w:r w:rsidR="006A708A">
        <w:t>.:</w:t>
      </w:r>
      <w:r w:rsidR="00C6221C">
        <w:t xml:space="preserve"> a medicinally important plant”,</w:t>
      </w:r>
      <w:r w:rsidR="006A708A">
        <w:t xml:space="preserve"> </w:t>
      </w:r>
      <w:proofErr w:type="spellStart"/>
      <w:r w:rsidR="006A708A">
        <w:t>Rendiconti</w:t>
      </w:r>
      <w:proofErr w:type="spellEnd"/>
      <w:r w:rsidR="006A708A">
        <w:t xml:space="preserve"> </w:t>
      </w:r>
      <w:proofErr w:type="spellStart"/>
      <w:r w:rsidR="006A708A">
        <w:t>Lincei-Scienze</w:t>
      </w:r>
      <w:proofErr w:type="spellEnd"/>
      <w:r w:rsidR="006A708A">
        <w:t xml:space="preserve"> </w:t>
      </w:r>
      <w:proofErr w:type="spellStart"/>
      <w:r w:rsidR="006A708A">
        <w:t>Fisiche</w:t>
      </w:r>
      <w:proofErr w:type="spellEnd"/>
      <w:r w:rsidR="006A708A">
        <w:t xml:space="preserve"> E </w:t>
      </w:r>
      <w:proofErr w:type="spellStart"/>
      <w:r w:rsidR="006A708A">
        <w:t>Naturali</w:t>
      </w:r>
      <w:proofErr w:type="spellEnd"/>
      <w:r w:rsidR="006A708A">
        <w:t xml:space="preserve">, June 2017. </w:t>
      </w:r>
      <w:proofErr w:type="gramStart"/>
      <w:r w:rsidR="006A708A">
        <w:t>DOI 10.1007/s12210-017-0625- z.</w:t>
      </w:r>
      <w:proofErr w:type="gramEnd"/>
      <w:r w:rsidR="006A708A">
        <w:t xml:space="preserve"> </w:t>
      </w:r>
    </w:p>
    <w:p w:rsidR="008109C0" w:rsidRPr="008109C0" w:rsidRDefault="00C839E2" w:rsidP="00C839E2">
      <w:pPr>
        <w:pStyle w:val="NormalWeb"/>
        <w:shd w:val="clear" w:color="auto" w:fill="FFFFFF"/>
        <w:spacing w:before="0" w:beforeAutospacing="0" w:after="0" w:afterAutospacing="0" w:line="360" w:lineRule="auto"/>
        <w:jc w:val="both"/>
        <w:rPr>
          <w:color w:val="000000"/>
        </w:rPr>
      </w:pPr>
      <w:r>
        <w:rPr>
          <w:color w:val="000000"/>
        </w:rPr>
        <w:t xml:space="preserve">  </w:t>
      </w:r>
      <w:r w:rsidR="00C6221C">
        <w:rPr>
          <w:color w:val="000000"/>
        </w:rPr>
        <w:t>[9</w:t>
      </w:r>
      <w:proofErr w:type="gramStart"/>
      <w:r w:rsidR="00C6221C">
        <w:rPr>
          <w:color w:val="000000"/>
        </w:rPr>
        <w:t xml:space="preserve">]  </w:t>
      </w:r>
      <w:r w:rsidR="008109C0" w:rsidRPr="008109C0">
        <w:rPr>
          <w:color w:val="000000"/>
        </w:rPr>
        <w:t>G</w:t>
      </w:r>
      <w:proofErr w:type="gramEnd"/>
      <w:r w:rsidR="008109C0" w:rsidRPr="008109C0">
        <w:rPr>
          <w:color w:val="000000"/>
        </w:rPr>
        <w:t xml:space="preserve">. </w:t>
      </w:r>
      <w:proofErr w:type="spellStart"/>
      <w:r w:rsidR="008109C0" w:rsidRPr="008109C0">
        <w:rPr>
          <w:color w:val="000000"/>
        </w:rPr>
        <w:t>Dayana</w:t>
      </w:r>
      <w:proofErr w:type="spellEnd"/>
      <w:r w:rsidR="008109C0" w:rsidRPr="008109C0">
        <w:rPr>
          <w:color w:val="000000"/>
        </w:rPr>
        <w:t xml:space="preserve"> </w:t>
      </w:r>
      <w:proofErr w:type="spellStart"/>
      <w:r w:rsidR="008109C0" w:rsidRPr="008109C0">
        <w:rPr>
          <w:color w:val="000000"/>
        </w:rPr>
        <w:t>Jeyaleela</w:t>
      </w:r>
      <w:proofErr w:type="spellEnd"/>
      <w:r w:rsidR="008109C0" w:rsidRPr="008109C0">
        <w:rPr>
          <w:color w:val="000000"/>
        </w:rPr>
        <w:t xml:space="preserve">, J. Rosaline Vimala, T. Anthony </w:t>
      </w:r>
      <w:proofErr w:type="spellStart"/>
      <w:r w:rsidR="008109C0" w:rsidRPr="008109C0">
        <w:rPr>
          <w:color w:val="000000"/>
        </w:rPr>
        <w:t>Diwakar</w:t>
      </w:r>
      <w:proofErr w:type="spellEnd"/>
      <w:r w:rsidR="008109C0" w:rsidRPr="008109C0">
        <w:rPr>
          <w:color w:val="000000"/>
        </w:rPr>
        <w:t xml:space="preserve"> </w:t>
      </w:r>
      <w:proofErr w:type="spellStart"/>
      <w:r w:rsidR="008109C0" w:rsidRPr="008109C0">
        <w:rPr>
          <w:color w:val="000000"/>
        </w:rPr>
        <w:t>chandran</w:t>
      </w:r>
      <w:proofErr w:type="spellEnd"/>
      <w:r w:rsidR="008109C0" w:rsidRPr="008109C0">
        <w:rPr>
          <w:color w:val="000000"/>
        </w:rPr>
        <w:t xml:space="preserve">, A. </w:t>
      </w:r>
      <w:proofErr w:type="spellStart"/>
      <w:r w:rsidR="008109C0" w:rsidRPr="008109C0">
        <w:rPr>
          <w:color w:val="000000"/>
        </w:rPr>
        <w:t>Benno</w:t>
      </w:r>
      <w:proofErr w:type="spellEnd"/>
      <w:r w:rsidR="008109C0">
        <w:rPr>
          <w:color w:val="000000"/>
        </w:rPr>
        <w:t xml:space="preserve"> </w:t>
      </w:r>
      <w:proofErr w:type="spellStart"/>
      <w:r w:rsidR="008109C0" w:rsidRPr="008109C0">
        <w:rPr>
          <w:color w:val="000000"/>
        </w:rPr>
        <w:t>Susai</w:t>
      </w:r>
      <w:proofErr w:type="spellEnd"/>
      <w:r w:rsidR="008109C0" w:rsidRPr="008109C0">
        <w:rPr>
          <w:color w:val="000000"/>
        </w:rPr>
        <w:t xml:space="preserve"> </w:t>
      </w:r>
      <w:proofErr w:type="spellStart"/>
      <w:r w:rsidR="008109C0" w:rsidRPr="008109C0">
        <w:rPr>
          <w:color w:val="000000"/>
        </w:rPr>
        <w:t>Vijayakumar</w:t>
      </w:r>
      <w:proofErr w:type="spellEnd"/>
      <w:r w:rsidR="008109C0" w:rsidRPr="008109C0">
        <w:rPr>
          <w:color w:val="000000"/>
        </w:rPr>
        <w:t xml:space="preserve">, </w:t>
      </w:r>
      <w:r>
        <w:rPr>
          <w:color w:val="000000"/>
        </w:rPr>
        <w:t>“</w:t>
      </w:r>
      <w:r w:rsidR="008109C0" w:rsidRPr="008109C0">
        <w:rPr>
          <w:color w:val="000000"/>
        </w:rPr>
        <w:t xml:space="preserve">Preliminary </w:t>
      </w:r>
      <w:proofErr w:type="spellStart"/>
      <w:r w:rsidR="008109C0" w:rsidRPr="008109C0">
        <w:rPr>
          <w:color w:val="000000"/>
        </w:rPr>
        <w:t>Phytochemical</w:t>
      </w:r>
      <w:proofErr w:type="spellEnd"/>
      <w:r w:rsidR="008109C0" w:rsidRPr="008109C0">
        <w:rPr>
          <w:color w:val="000000"/>
        </w:rPr>
        <w:t xml:space="preserve"> An</w:t>
      </w:r>
      <w:r>
        <w:rPr>
          <w:color w:val="000000"/>
        </w:rPr>
        <w:t xml:space="preserve">alysis, Antioxidant activity                    </w:t>
      </w:r>
      <w:r w:rsidR="008109C0" w:rsidRPr="008109C0">
        <w:rPr>
          <w:color w:val="000000"/>
        </w:rPr>
        <w:t xml:space="preserve">Identification of Bioactive Compound in Stem and Leaf of </w:t>
      </w:r>
      <w:proofErr w:type="spellStart"/>
      <w:r w:rsidR="008109C0" w:rsidRPr="008109C0">
        <w:rPr>
          <w:color w:val="000000"/>
        </w:rPr>
        <w:t>Combretum</w:t>
      </w:r>
      <w:proofErr w:type="spellEnd"/>
      <w:r w:rsidR="008109C0" w:rsidRPr="008109C0">
        <w:rPr>
          <w:color w:val="000000"/>
        </w:rPr>
        <w:t xml:space="preserve"> </w:t>
      </w:r>
      <w:proofErr w:type="spellStart"/>
      <w:r w:rsidR="008109C0" w:rsidRPr="008109C0">
        <w:rPr>
          <w:color w:val="000000"/>
        </w:rPr>
        <w:t>Ovalif</w:t>
      </w:r>
      <w:r>
        <w:rPr>
          <w:color w:val="000000"/>
        </w:rPr>
        <w:t>olium</w:t>
      </w:r>
      <w:proofErr w:type="spellEnd"/>
      <w:r>
        <w:rPr>
          <w:color w:val="000000"/>
        </w:rPr>
        <w:t xml:space="preserve">”,                       </w:t>
      </w:r>
      <w:r w:rsidR="008109C0" w:rsidRPr="008109C0">
        <w:rPr>
          <w:color w:val="000000"/>
        </w:rPr>
        <w:t xml:space="preserve">International Journal of Scientific &amp; Technology Research, </w:t>
      </w:r>
      <w:r w:rsidR="008109C0" w:rsidRPr="008109C0">
        <w:rPr>
          <w:b/>
          <w:bCs/>
          <w:color w:val="000000"/>
        </w:rPr>
        <w:t>9</w:t>
      </w:r>
      <w:r w:rsidR="008109C0" w:rsidRPr="008109C0">
        <w:rPr>
          <w:color w:val="000000"/>
        </w:rPr>
        <w:t>(3) (2020) 3125-3132.</w:t>
      </w:r>
    </w:p>
    <w:p w:rsidR="00650294" w:rsidRPr="00650294" w:rsidRDefault="00C839E2" w:rsidP="00C839E2">
      <w:pPr>
        <w:pStyle w:val="NormalWeb"/>
        <w:shd w:val="clear" w:color="auto" w:fill="FFFFFF"/>
        <w:spacing w:before="0" w:beforeAutospacing="0" w:after="0" w:afterAutospacing="0" w:line="360" w:lineRule="auto"/>
        <w:jc w:val="both"/>
        <w:rPr>
          <w:color w:val="000000"/>
        </w:rPr>
      </w:pPr>
      <w:r>
        <w:rPr>
          <w:color w:val="000000"/>
        </w:rPr>
        <w:lastRenderedPageBreak/>
        <w:t>[10</w:t>
      </w:r>
      <w:proofErr w:type="gramStart"/>
      <w:r>
        <w:rPr>
          <w:color w:val="000000"/>
        </w:rPr>
        <w:t xml:space="preserve">]  </w:t>
      </w:r>
      <w:r w:rsidR="00650294" w:rsidRPr="00650294">
        <w:rPr>
          <w:color w:val="000000"/>
        </w:rPr>
        <w:t>B</w:t>
      </w:r>
      <w:proofErr w:type="gramEnd"/>
      <w:r w:rsidR="00650294" w:rsidRPr="00650294">
        <w:rPr>
          <w:color w:val="000000"/>
        </w:rPr>
        <w:t xml:space="preserve">. Sasi, K. G. </w:t>
      </w:r>
      <w:proofErr w:type="spellStart"/>
      <w:r w:rsidR="00650294" w:rsidRPr="00650294">
        <w:rPr>
          <w:color w:val="000000"/>
        </w:rPr>
        <w:t>Gopchandran</w:t>
      </w:r>
      <w:proofErr w:type="spellEnd"/>
      <w:r w:rsidR="00650294" w:rsidRPr="00650294">
        <w:rPr>
          <w:color w:val="000000"/>
        </w:rPr>
        <w:t xml:space="preserve"> and P. K. </w:t>
      </w:r>
      <w:proofErr w:type="spellStart"/>
      <w:r w:rsidR="00650294" w:rsidRPr="00650294">
        <w:rPr>
          <w:color w:val="000000"/>
        </w:rPr>
        <w:t>Manoj</w:t>
      </w:r>
      <w:proofErr w:type="spellEnd"/>
      <w:r w:rsidR="00650294" w:rsidRPr="00650294">
        <w:rPr>
          <w:color w:val="000000"/>
        </w:rPr>
        <w:t xml:space="preserve">, </w:t>
      </w:r>
      <w:r w:rsidR="00B648FF">
        <w:rPr>
          <w:color w:val="000000"/>
        </w:rPr>
        <w:t>“</w:t>
      </w:r>
      <w:r w:rsidR="00650294" w:rsidRPr="00650294">
        <w:rPr>
          <w:color w:val="000000"/>
        </w:rPr>
        <w:t xml:space="preserve">Studies on </w:t>
      </w:r>
      <w:proofErr w:type="spellStart"/>
      <w:r w:rsidR="00650294" w:rsidRPr="00650294">
        <w:rPr>
          <w:color w:val="000000"/>
        </w:rPr>
        <w:t>nanocrystalline</w:t>
      </w:r>
      <w:proofErr w:type="spellEnd"/>
      <w:r w:rsidR="00650294" w:rsidRPr="00650294">
        <w:rPr>
          <w:color w:val="000000"/>
        </w:rPr>
        <w:t xml:space="preserve"> nickel oxide thin films for potential applications</w:t>
      </w:r>
      <w:r w:rsidR="00B648FF">
        <w:rPr>
          <w:color w:val="000000"/>
        </w:rPr>
        <w:t>”</w:t>
      </w:r>
      <w:r w:rsidR="00650294" w:rsidRPr="00650294">
        <w:rPr>
          <w:color w:val="000000"/>
        </w:rPr>
        <w:t>, </w:t>
      </w:r>
      <w:r w:rsidR="00650294" w:rsidRPr="00650294">
        <w:rPr>
          <w:i/>
          <w:iCs/>
          <w:color w:val="000000"/>
        </w:rPr>
        <w:t>Mater. Today Proceedings, </w:t>
      </w:r>
      <w:r w:rsidR="00650294" w:rsidRPr="00650294">
        <w:rPr>
          <w:color w:val="000000"/>
        </w:rPr>
        <w:t>2017, </w:t>
      </w:r>
      <w:r w:rsidR="00650294" w:rsidRPr="00650294">
        <w:rPr>
          <w:b/>
          <w:bCs/>
          <w:color w:val="000000"/>
        </w:rPr>
        <w:t>4, </w:t>
      </w:r>
      <w:r w:rsidR="00650294" w:rsidRPr="00650294">
        <w:rPr>
          <w:color w:val="000000"/>
        </w:rPr>
        <w:t>4123-4129.        </w:t>
      </w:r>
    </w:p>
    <w:p w:rsidR="00650294" w:rsidRPr="00650294" w:rsidRDefault="00C839E2" w:rsidP="00C839E2">
      <w:pPr>
        <w:pStyle w:val="NormalWeb"/>
        <w:shd w:val="clear" w:color="auto" w:fill="FFFFFF"/>
        <w:spacing w:before="0" w:beforeAutospacing="0" w:after="0" w:afterAutospacing="0" w:line="360" w:lineRule="auto"/>
        <w:jc w:val="both"/>
        <w:rPr>
          <w:color w:val="000000"/>
        </w:rPr>
      </w:pPr>
      <w:r>
        <w:rPr>
          <w:color w:val="000000"/>
        </w:rPr>
        <w:t xml:space="preserve">[11]  </w:t>
      </w:r>
      <w:r w:rsidR="00650294" w:rsidRPr="00650294">
        <w:rPr>
          <w:color w:val="000000"/>
        </w:rPr>
        <w:t xml:space="preserve">S. </w:t>
      </w:r>
      <w:proofErr w:type="spellStart"/>
      <w:r w:rsidR="00650294" w:rsidRPr="00650294">
        <w:rPr>
          <w:color w:val="000000"/>
        </w:rPr>
        <w:t>Sudhasree</w:t>
      </w:r>
      <w:proofErr w:type="spellEnd"/>
      <w:r w:rsidR="00650294" w:rsidRPr="00650294">
        <w:rPr>
          <w:color w:val="000000"/>
        </w:rPr>
        <w:t>, A. S. Banu, P. Brindha and G.A. Kurian, Synthesis of nickel nanoparticles by chemical and green route and their comparison in respect to biological effect and toxicity. </w:t>
      </w:r>
      <w:proofErr w:type="spellStart"/>
      <w:proofErr w:type="gramStart"/>
      <w:r w:rsidR="00650294" w:rsidRPr="00650294">
        <w:rPr>
          <w:i/>
          <w:iCs/>
          <w:color w:val="000000"/>
        </w:rPr>
        <w:t>Toxicol&amp;Environm</w:t>
      </w:r>
      <w:proofErr w:type="spellEnd"/>
      <w:r w:rsidR="00650294" w:rsidRPr="00650294">
        <w:rPr>
          <w:i/>
          <w:iCs/>
          <w:color w:val="000000"/>
        </w:rPr>
        <w:t>.</w:t>
      </w:r>
      <w:proofErr w:type="gramEnd"/>
      <w:r w:rsidR="00650294" w:rsidRPr="00650294">
        <w:rPr>
          <w:i/>
          <w:iCs/>
          <w:color w:val="000000"/>
        </w:rPr>
        <w:t xml:space="preserve"> Chem., </w:t>
      </w:r>
      <w:r w:rsidR="00650294" w:rsidRPr="00650294">
        <w:rPr>
          <w:color w:val="000000"/>
        </w:rPr>
        <w:t>2014, </w:t>
      </w:r>
      <w:r w:rsidR="00650294" w:rsidRPr="00650294">
        <w:rPr>
          <w:b/>
          <w:bCs/>
          <w:color w:val="000000"/>
        </w:rPr>
        <w:t>96, </w:t>
      </w:r>
      <w:r w:rsidR="00650294" w:rsidRPr="00650294">
        <w:rPr>
          <w:color w:val="000000"/>
        </w:rPr>
        <w:t>743-754.       </w:t>
      </w:r>
    </w:p>
    <w:p w:rsidR="00B648FF" w:rsidRPr="00650294" w:rsidRDefault="00C839E2" w:rsidP="00B648FF">
      <w:pPr>
        <w:pStyle w:val="NormalWeb"/>
        <w:shd w:val="clear" w:color="auto" w:fill="FFFFFF"/>
        <w:spacing w:before="0" w:beforeAutospacing="0" w:after="0" w:afterAutospacing="0" w:line="360" w:lineRule="auto"/>
        <w:jc w:val="both"/>
        <w:rPr>
          <w:color w:val="000000"/>
        </w:rPr>
      </w:pPr>
      <w:r>
        <w:rPr>
          <w:color w:val="000000"/>
        </w:rPr>
        <w:t xml:space="preserve">[12] </w:t>
      </w:r>
      <w:r w:rsidR="00B648FF">
        <w:rPr>
          <w:color w:val="000000"/>
        </w:rPr>
        <w:t xml:space="preserve">N. Gong, </w:t>
      </w:r>
      <w:proofErr w:type="spellStart"/>
      <w:r w:rsidR="00B648FF">
        <w:rPr>
          <w:color w:val="000000"/>
        </w:rPr>
        <w:t>K.Shao</w:t>
      </w:r>
      <w:proofErr w:type="spellEnd"/>
      <w:r w:rsidR="00B648FF">
        <w:rPr>
          <w:color w:val="000000"/>
        </w:rPr>
        <w:t xml:space="preserve">, W. Feng, Z. Lin, </w:t>
      </w:r>
      <w:proofErr w:type="spellStart"/>
      <w:r w:rsidR="00B648FF">
        <w:rPr>
          <w:color w:val="000000"/>
        </w:rPr>
        <w:t>C.Liang</w:t>
      </w:r>
      <w:proofErr w:type="spellEnd"/>
      <w:r w:rsidR="00B648FF">
        <w:rPr>
          <w:color w:val="000000"/>
        </w:rPr>
        <w:t xml:space="preserve"> and </w:t>
      </w:r>
      <w:proofErr w:type="spellStart"/>
      <w:r w:rsidR="00B648FF">
        <w:rPr>
          <w:color w:val="000000"/>
        </w:rPr>
        <w:t>Y.</w:t>
      </w:r>
      <w:r w:rsidR="00650294" w:rsidRPr="00650294">
        <w:rPr>
          <w:color w:val="000000"/>
        </w:rPr>
        <w:t>Sun</w:t>
      </w:r>
      <w:proofErr w:type="spellEnd"/>
      <w:proofErr w:type="gramStart"/>
      <w:r w:rsidR="00650294" w:rsidRPr="00650294">
        <w:rPr>
          <w:color w:val="000000"/>
        </w:rPr>
        <w:t>,</w:t>
      </w:r>
      <w:r w:rsidR="00B648FF">
        <w:rPr>
          <w:color w:val="000000"/>
        </w:rPr>
        <w:t>“</w:t>
      </w:r>
      <w:proofErr w:type="gramEnd"/>
      <w:r w:rsidR="00650294" w:rsidRPr="00650294">
        <w:rPr>
          <w:color w:val="000000"/>
        </w:rPr>
        <w:t xml:space="preserve"> </w:t>
      </w:r>
      <w:proofErr w:type="spellStart"/>
      <w:r w:rsidR="00650294" w:rsidRPr="00650294">
        <w:rPr>
          <w:color w:val="000000"/>
        </w:rPr>
        <w:t>Biotoxicit</w:t>
      </w:r>
      <w:r w:rsidR="00B648FF">
        <w:rPr>
          <w:color w:val="000000"/>
        </w:rPr>
        <w:t>y</w:t>
      </w:r>
      <w:proofErr w:type="spellEnd"/>
      <w:r w:rsidR="00B648FF">
        <w:rPr>
          <w:color w:val="000000"/>
        </w:rPr>
        <w:t xml:space="preserve"> of nickel oxide </w:t>
      </w:r>
      <w:proofErr w:type="spellStart"/>
      <w:r w:rsidR="00B648FF">
        <w:rPr>
          <w:color w:val="000000"/>
        </w:rPr>
        <w:t>nanoparticles</w:t>
      </w:r>
      <w:proofErr w:type="spellEnd"/>
      <w:r w:rsidR="00B648FF">
        <w:rPr>
          <w:color w:val="000000"/>
        </w:rPr>
        <w:t xml:space="preserve"> and </w:t>
      </w:r>
      <w:r w:rsidR="00650294" w:rsidRPr="00650294">
        <w:rPr>
          <w:color w:val="000000"/>
        </w:rPr>
        <w:t>bio-reme</w:t>
      </w:r>
      <w:r w:rsidR="00B648FF">
        <w:rPr>
          <w:color w:val="000000"/>
        </w:rPr>
        <w:t xml:space="preserve">diation by microalgae Chlorella </w:t>
      </w:r>
      <w:proofErr w:type="spellStart"/>
      <w:r w:rsidR="00B648FF" w:rsidRPr="00650294">
        <w:rPr>
          <w:color w:val="000000"/>
        </w:rPr>
        <w:t>Vulgaris</w:t>
      </w:r>
      <w:proofErr w:type="spellEnd"/>
      <w:r w:rsidR="00B648FF">
        <w:rPr>
          <w:color w:val="000000"/>
        </w:rPr>
        <w:t>”</w:t>
      </w:r>
      <w:r w:rsidR="00B648FF" w:rsidRPr="00650294">
        <w:rPr>
          <w:color w:val="000000"/>
        </w:rPr>
        <w:t>. </w:t>
      </w:r>
      <w:r w:rsidR="00B648FF" w:rsidRPr="00650294">
        <w:rPr>
          <w:i/>
          <w:iCs/>
          <w:color w:val="000000"/>
        </w:rPr>
        <w:t>Chemosphere, </w:t>
      </w:r>
      <w:r w:rsidR="00B648FF" w:rsidRPr="00650294">
        <w:rPr>
          <w:color w:val="000000"/>
        </w:rPr>
        <w:t>2011, </w:t>
      </w:r>
      <w:r w:rsidR="00B648FF" w:rsidRPr="00650294">
        <w:rPr>
          <w:b/>
          <w:bCs/>
          <w:color w:val="000000"/>
        </w:rPr>
        <w:t>83, </w:t>
      </w:r>
      <w:r w:rsidR="00B648FF" w:rsidRPr="00650294">
        <w:rPr>
          <w:color w:val="000000"/>
        </w:rPr>
        <w:t>510-516.</w:t>
      </w:r>
    </w:p>
    <w:p w:rsidR="00650294" w:rsidRPr="00650294" w:rsidRDefault="00B648FF" w:rsidP="00C839E2">
      <w:pPr>
        <w:pStyle w:val="NormalWeb"/>
        <w:shd w:val="clear" w:color="auto" w:fill="FFFFFF"/>
        <w:spacing w:before="0" w:beforeAutospacing="0" w:after="0" w:afterAutospacing="0" w:line="360" w:lineRule="auto"/>
        <w:jc w:val="both"/>
        <w:rPr>
          <w:color w:val="000000"/>
        </w:rPr>
      </w:pPr>
      <w:r>
        <w:rPr>
          <w:color w:val="000000"/>
        </w:rPr>
        <w:t xml:space="preserve"> </w:t>
      </w:r>
      <w:r w:rsidR="00C839E2">
        <w:rPr>
          <w:color w:val="000000"/>
        </w:rPr>
        <w:t xml:space="preserve">[13] </w:t>
      </w:r>
      <w:r w:rsidR="00650294" w:rsidRPr="00650294">
        <w:rPr>
          <w:color w:val="000000"/>
        </w:rPr>
        <w:t xml:space="preserve">M. P. </w:t>
      </w:r>
      <w:proofErr w:type="spellStart"/>
      <w:r w:rsidR="00650294" w:rsidRPr="00650294">
        <w:rPr>
          <w:color w:val="000000"/>
        </w:rPr>
        <w:t>Abbracchio</w:t>
      </w:r>
      <w:proofErr w:type="spellEnd"/>
      <w:r w:rsidR="00650294" w:rsidRPr="00650294">
        <w:rPr>
          <w:color w:val="000000"/>
        </w:rPr>
        <w:t xml:space="preserve">, </w:t>
      </w:r>
      <w:r>
        <w:rPr>
          <w:color w:val="000000"/>
        </w:rPr>
        <w:t>J. Simmons-Hansen and M. Costa, “</w:t>
      </w:r>
      <w:proofErr w:type="spellStart"/>
      <w:r w:rsidR="00650294" w:rsidRPr="00650294">
        <w:rPr>
          <w:color w:val="000000"/>
        </w:rPr>
        <w:t>Cytoplasmic</w:t>
      </w:r>
      <w:proofErr w:type="spellEnd"/>
      <w:r w:rsidR="00650294" w:rsidRPr="00650294">
        <w:rPr>
          <w:color w:val="000000"/>
        </w:rPr>
        <w:t xml:space="preserve"> dissolution of phagocytised crystalline nickel </w:t>
      </w:r>
      <w:proofErr w:type="spellStart"/>
      <w:r w:rsidR="00650294" w:rsidRPr="00650294">
        <w:rPr>
          <w:color w:val="000000"/>
        </w:rPr>
        <w:t>sulfide</w:t>
      </w:r>
      <w:proofErr w:type="spellEnd"/>
      <w:r w:rsidR="00650294" w:rsidRPr="00650294">
        <w:rPr>
          <w:color w:val="000000"/>
        </w:rPr>
        <w:t xml:space="preserve"> particles: a prerequisite for nuclear uptake of nickel</w:t>
      </w:r>
      <w:r>
        <w:rPr>
          <w:color w:val="000000"/>
        </w:rPr>
        <w:t>”</w:t>
      </w:r>
      <w:r w:rsidR="00650294" w:rsidRPr="00650294">
        <w:rPr>
          <w:color w:val="000000"/>
        </w:rPr>
        <w:t>, </w:t>
      </w:r>
      <w:r w:rsidR="00650294" w:rsidRPr="00650294">
        <w:rPr>
          <w:i/>
          <w:iCs/>
          <w:color w:val="000000"/>
        </w:rPr>
        <w:t xml:space="preserve">J. Toxicol. &amp; Environ. </w:t>
      </w:r>
      <w:proofErr w:type="gramStart"/>
      <w:r w:rsidR="00650294" w:rsidRPr="00650294">
        <w:rPr>
          <w:i/>
          <w:iCs/>
          <w:color w:val="000000"/>
        </w:rPr>
        <w:t>Health.,</w:t>
      </w:r>
      <w:proofErr w:type="gramEnd"/>
      <w:r w:rsidR="00650294" w:rsidRPr="00650294">
        <w:rPr>
          <w:i/>
          <w:iCs/>
          <w:color w:val="000000"/>
        </w:rPr>
        <w:t> </w:t>
      </w:r>
      <w:r w:rsidR="00650294" w:rsidRPr="00650294">
        <w:rPr>
          <w:color w:val="000000"/>
        </w:rPr>
        <w:t>1982, </w:t>
      </w:r>
      <w:r w:rsidR="00650294" w:rsidRPr="00650294">
        <w:rPr>
          <w:b/>
          <w:bCs/>
          <w:color w:val="000000"/>
        </w:rPr>
        <w:t>9, </w:t>
      </w:r>
      <w:r w:rsidR="00650294" w:rsidRPr="00650294">
        <w:rPr>
          <w:color w:val="000000"/>
        </w:rPr>
        <w:t>663-676.         </w:t>
      </w:r>
    </w:p>
    <w:p w:rsidR="00650294" w:rsidRPr="00650294" w:rsidRDefault="00C839E2" w:rsidP="00C839E2">
      <w:pPr>
        <w:pStyle w:val="NormalWeb"/>
        <w:shd w:val="clear" w:color="auto" w:fill="FFFFFF"/>
        <w:spacing w:before="0" w:beforeAutospacing="0" w:after="0" w:afterAutospacing="0" w:line="360" w:lineRule="auto"/>
        <w:jc w:val="both"/>
        <w:rPr>
          <w:color w:val="000000"/>
        </w:rPr>
      </w:pPr>
      <w:r>
        <w:rPr>
          <w:color w:val="000000"/>
        </w:rPr>
        <w:t xml:space="preserve">[14] </w:t>
      </w:r>
      <w:r w:rsidR="00650294" w:rsidRPr="00650294">
        <w:rPr>
          <w:color w:val="000000"/>
        </w:rPr>
        <w:t xml:space="preserve">O. V. </w:t>
      </w:r>
      <w:proofErr w:type="spellStart"/>
      <w:r w:rsidR="00650294" w:rsidRPr="00650294">
        <w:rPr>
          <w:color w:val="000000"/>
        </w:rPr>
        <w:t>Kharissova</w:t>
      </w:r>
      <w:proofErr w:type="spellEnd"/>
      <w:r w:rsidR="00650294" w:rsidRPr="00650294">
        <w:rPr>
          <w:color w:val="000000"/>
        </w:rPr>
        <w:t xml:space="preserve">, H. V. R. Dias, B. I. </w:t>
      </w:r>
      <w:proofErr w:type="spellStart"/>
      <w:r w:rsidR="00650294" w:rsidRPr="00650294">
        <w:rPr>
          <w:color w:val="000000"/>
        </w:rPr>
        <w:t>Kharisov</w:t>
      </w:r>
      <w:proofErr w:type="spellEnd"/>
      <w:r w:rsidR="00650294" w:rsidRPr="00650294">
        <w:rPr>
          <w:color w:val="000000"/>
        </w:rPr>
        <w:t xml:space="preserve">, B. O. Perez and V. M. J. Perez, </w:t>
      </w:r>
      <w:r w:rsidR="00B648FF">
        <w:rPr>
          <w:color w:val="000000"/>
        </w:rPr>
        <w:t>“</w:t>
      </w:r>
      <w:r w:rsidR="00650294" w:rsidRPr="00650294">
        <w:rPr>
          <w:color w:val="000000"/>
        </w:rPr>
        <w:t xml:space="preserve">The greener synthesis of </w:t>
      </w:r>
      <w:proofErr w:type="spellStart"/>
      <w:r w:rsidR="00650294" w:rsidRPr="00650294">
        <w:rPr>
          <w:color w:val="000000"/>
        </w:rPr>
        <w:t>nanoparticles</w:t>
      </w:r>
      <w:proofErr w:type="spellEnd"/>
      <w:r w:rsidR="00B648FF">
        <w:rPr>
          <w:color w:val="000000"/>
        </w:rPr>
        <w:t>”</w:t>
      </w:r>
      <w:r w:rsidR="00650294" w:rsidRPr="00650294">
        <w:rPr>
          <w:color w:val="000000"/>
        </w:rPr>
        <w:t>, </w:t>
      </w:r>
      <w:r w:rsidR="00650294" w:rsidRPr="00650294">
        <w:rPr>
          <w:i/>
          <w:iCs/>
          <w:color w:val="000000"/>
        </w:rPr>
        <w:t xml:space="preserve">Trends </w:t>
      </w:r>
      <w:proofErr w:type="spellStart"/>
      <w:r w:rsidR="00650294" w:rsidRPr="00650294">
        <w:rPr>
          <w:i/>
          <w:iCs/>
          <w:color w:val="000000"/>
        </w:rPr>
        <w:t>Biotechnol</w:t>
      </w:r>
      <w:proofErr w:type="spellEnd"/>
      <w:r w:rsidR="00650294" w:rsidRPr="00650294">
        <w:rPr>
          <w:i/>
          <w:iCs/>
          <w:color w:val="000000"/>
        </w:rPr>
        <w:t>., </w:t>
      </w:r>
      <w:r w:rsidR="00650294" w:rsidRPr="00650294">
        <w:rPr>
          <w:color w:val="000000"/>
        </w:rPr>
        <w:t>2013, </w:t>
      </w:r>
      <w:r w:rsidR="00650294" w:rsidRPr="00650294">
        <w:rPr>
          <w:b/>
          <w:bCs/>
          <w:color w:val="000000"/>
        </w:rPr>
        <w:t>31, </w:t>
      </w:r>
      <w:r w:rsidR="00650294" w:rsidRPr="00650294">
        <w:rPr>
          <w:color w:val="000000"/>
        </w:rPr>
        <w:t>240-248.         </w:t>
      </w:r>
    </w:p>
    <w:p w:rsidR="00650294" w:rsidRPr="00650294" w:rsidRDefault="00C839E2" w:rsidP="00C839E2">
      <w:pPr>
        <w:pStyle w:val="NormalWeb"/>
        <w:shd w:val="clear" w:color="auto" w:fill="FFFFFF"/>
        <w:spacing w:before="0" w:beforeAutospacing="0" w:after="0" w:afterAutospacing="0" w:line="360" w:lineRule="auto"/>
        <w:jc w:val="both"/>
        <w:rPr>
          <w:color w:val="000000"/>
        </w:rPr>
      </w:pPr>
      <w:r>
        <w:rPr>
          <w:color w:val="000000"/>
        </w:rPr>
        <w:t>[15</w:t>
      </w:r>
      <w:r w:rsidR="00A6418B">
        <w:rPr>
          <w:color w:val="000000"/>
        </w:rPr>
        <w:t xml:space="preserve">] </w:t>
      </w:r>
      <w:r w:rsidR="00650294" w:rsidRPr="00650294">
        <w:rPr>
          <w:color w:val="000000"/>
        </w:rPr>
        <w:t xml:space="preserve">R. S. </w:t>
      </w:r>
      <w:proofErr w:type="spellStart"/>
      <w:r w:rsidR="00650294" w:rsidRPr="00650294">
        <w:rPr>
          <w:color w:val="000000"/>
        </w:rPr>
        <w:t>Varma</w:t>
      </w:r>
      <w:proofErr w:type="gramStart"/>
      <w:r w:rsidR="00650294" w:rsidRPr="00650294">
        <w:rPr>
          <w:color w:val="000000"/>
        </w:rPr>
        <w:t>,</w:t>
      </w:r>
      <w:r w:rsidR="00B648FF">
        <w:rPr>
          <w:color w:val="000000"/>
        </w:rPr>
        <w:t>“</w:t>
      </w:r>
      <w:proofErr w:type="gramEnd"/>
      <w:r w:rsidR="00650294" w:rsidRPr="00650294">
        <w:rPr>
          <w:color w:val="000000"/>
        </w:rPr>
        <w:t>Greener</w:t>
      </w:r>
      <w:proofErr w:type="spellEnd"/>
      <w:r w:rsidR="00650294" w:rsidRPr="00650294">
        <w:rPr>
          <w:color w:val="000000"/>
        </w:rPr>
        <w:t xml:space="preserve"> approach to </w:t>
      </w:r>
      <w:proofErr w:type="spellStart"/>
      <w:r w:rsidR="00650294" w:rsidRPr="00650294">
        <w:rPr>
          <w:color w:val="000000"/>
        </w:rPr>
        <w:t>nanomaterials</w:t>
      </w:r>
      <w:proofErr w:type="spellEnd"/>
      <w:r w:rsidR="00650294" w:rsidRPr="00650294">
        <w:rPr>
          <w:color w:val="000000"/>
        </w:rPr>
        <w:t xml:space="preserve"> and their sustainable applications</w:t>
      </w:r>
      <w:r w:rsidR="00B648FF">
        <w:rPr>
          <w:color w:val="000000"/>
        </w:rPr>
        <w:t>”</w:t>
      </w:r>
      <w:r w:rsidR="00650294" w:rsidRPr="00650294">
        <w:rPr>
          <w:color w:val="000000"/>
        </w:rPr>
        <w:t>, </w:t>
      </w:r>
      <w:proofErr w:type="spellStart"/>
      <w:r w:rsidR="00650294" w:rsidRPr="00650294">
        <w:rPr>
          <w:i/>
          <w:iCs/>
          <w:color w:val="000000"/>
        </w:rPr>
        <w:t>Curr</w:t>
      </w:r>
      <w:proofErr w:type="spellEnd"/>
      <w:r w:rsidR="00650294" w:rsidRPr="00650294">
        <w:rPr>
          <w:i/>
          <w:iCs/>
          <w:color w:val="000000"/>
        </w:rPr>
        <w:t xml:space="preserve">. </w:t>
      </w:r>
      <w:proofErr w:type="spellStart"/>
      <w:proofErr w:type="gramStart"/>
      <w:r w:rsidR="00650294" w:rsidRPr="00650294">
        <w:rPr>
          <w:i/>
          <w:iCs/>
          <w:color w:val="000000"/>
        </w:rPr>
        <w:t>Opin</w:t>
      </w:r>
      <w:proofErr w:type="spellEnd"/>
      <w:r w:rsidR="00650294" w:rsidRPr="00650294">
        <w:rPr>
          <w:i/>
          <w:iCs/>
          <w:color w:val="000000"/>
        </w:rPr>
        <w:t>.</w:t>
      </w:r>
      <w:proofErr w:type="gramEnd"/>
      <w:r w:rsidR="00650294" w:rsidRPr="00650294">
        <w:rPr>
          <w:i/>
          <w:iCs/>
          <w:color w:val="000000"/>
        </w:rPr>
        <w:t xml:space="preserve"> Chem. Eng., </w:t>
      </w:r>
      <w:r w:rsidR="00650294" w:rsidRPr="00650294">
        <w:rPr>
          <w:color w:val="000000"/>
        </w:rPr>
        <w:t>2012, </w:t>
      </w:r>
      <w:r w:rsidR="00650294" w:rsidRPr="00650294">
        <w:rPr>
          <w:b/>
          <w:bCs/>
          <w:color w:val="000000"/>
        </w:rPr>
        <w:t>1, </w:t>
      </w:r>
      <w:r w:rsidR="00650294" w:rsidRPr="00650294">
        <w:rPr>
          <w:color w:val="000000"/>
        </w:rPr>
        <w:t>123-128.         </w:t>
      </w:r>
    </w:p>
    <w:p w:rsidR="00650294" w:rsidRPr="00650294" w:rsidRDefault="00C839E2" w:rsidP="00C839E2">
      <w:pPr>
        <w:pStyle w:val="NormalWeb"/>
        <w:shd w:val="clear" w:color="auto" w:fill="FFFFFF"/>
        <w:spacing w:before="0" w:beforeAutospacing="0" w:after="0" w:afterAutospacing="0" w:line="360" w:lineRule="auto"/>
        <w:jc w:val="both"/>
        <w:rPr>
          <w:color w:val="000000"/>
        </w:rPr>
      </w:pPr>
      <w:r>
        <w:rPr>
          <w:color w:val="000000"/>
        </w:rPr>
        <w:t>[16</w:t>
      </w:r>
      <w:proofErr w:type="gramStart"/>
      <w:r>
        <w:rPr>
          <w:color w:val="000000"/>
        </w:rPr>
        <w:t xml:space="preserve">]  </w:t>
      </w:r>
      <w:r w:rsidR="00650294" w:rsidRPr="00650294">
        <w:rPr>
          <w:color w:val="000000"/>
        </w:rPr>
        <w:t>A</w:t>
      </w:r>
      <w:proofErr w:type="gramEnd"/>
      <w:r w:rsidR="00650294" w:rsidRPr="00650294">
        <w:rPr>
          <w:color w:val="000000"/>
        </w:rPr>
        <w:t>. A. Ezhilarasi, J. J. Vijaya, K. Kaviyarasu, L. J. Kennedy, R. J. Ramalingam and H. A. Al-</w:t>
      </w:r>
      <w:proofErr w:type="spellStart"/>
      <w:r w:rsidR="00650294" w:rsidRPr="00650294">
        <w:rPr>
          <w:color w:val="000000"/>
        </w:rPr>
        <w:t>Lohedan</w:t>
      </w:r>
      <w:proofErr w:type="spellEnd"/>
      <w:r w:rsidR="00650294" w:rsidRPr="00650294">
        <w:rPr>
          <w:color w:val="000000"/>
        </w:rPr>
        <w:t xml:space="preserve">, </w:t>
      </w:r>
      <w:r w:rsidR="00B648FF">
        <w:rPr>
          <w:color w:val="000000"/>
        </w:rPr>
        <w:t>“</w:t>
      </w:r>
      <w:r w:rsidR="00650294" w:rsidRPr="00650294">
        <w:rPr>
          <w:color w:val="000000"/>
        </w:rPr>
        <w:t xml:space="preserve">Green synthesis of </w:t>
      </w:r>
      <w:proofErr w:type="spellStart"/>
      <w:r w:rsidR="00650294" w:rsidRPr="00650294">
        <w:rPr>
          <w:color w:val="000000"/>
        </w:rPr>
        <w:t>NiO</w:t>
      </w:r>
      <w:proofErr w:type="spellEnd"/>
      <w:r w:rsidR="00650294" w:rsidRPr="00650294">
        <w:rPr>
          <w:color w:val="000000"/>
        </w:rPr>
        <w:t xml:space="preserve"> </w:t>
      </w:r>
      <w:proofErr w:type="spellStart"/>
      <w:r w:rsidR="00650294" w:rsidRPr="00650294">
        <w:rPr>
          <w:color w:val="000000"/>
        </w:rPr>
        <w:t>nanoparticles</w:t>
      </w:r>
      <w:proofErr w:type="spellEnd"/>
      <w:r w:rsidR="00650294" w:rsidRPr="00650294">
        <w:rPr>
          <w:color w:val="000000"/>
        </w:rPr>
        <w:t xml:space="preserve"> using </w:t>
      </w:r>
      <w:proofErr w:type="spellStart"/>
      <w:r w:rsidR="00650294" w:rsidRPr="00650294">
        <w:rPr>
          <w:color w:val="000000"/>
        </w:rPr>
        <w:t>Moringaoleifera</w:t>
      </w:r>
      <w:proofErr w:type="spellEnd"/>
      <w:r w:rsidR="00650294" w:rsidRPr="00650294">
        <w:rPr>
          <w:color w:val="000000"/>
        </w:rPr>
        <w:t xml:space="preserve"> extract and their biomedical applications: Cytotoxicity effect of nanoparticles against HT-29 cancer cells</w:t>
      </w:r>
      <w:r w:rsidR="00B648FF">
        <w:rPr>
          <w:color w:val="000000"/>
        </w:rPr>
        <w:t>”</w:t>
      </w:r>
      <w:r w:rsidR="00650294" w:rsidRPr="00650294">
        <w:rPr>
          <w:color w:val="000000"/>
        </w:rPr>
        <w:t>, </w:t>
      </w:r>
      <w:r w:rsidR="00650294" w:rsidRPr="00650294">
        <w:rPr>
          <w:i/>
          <w:iCs/>
          <w:color w:val="000000"/>
        </w:rPr>
        <w:t xml:space="preserve">J. </w:t>
      </w:r>
      <w:proofErr w:type="spellStart"/>
      <w:r w:rsidR="00650294" w:rsidRPr="00650294">
        <w:rPr>
          <w:i/>
          <w:iCs/>
          <w:color w:val="000000"/>
        </w:rPr>
        <w:t>Photochem</w:t>
      </w:r>
      <w:proofErr w:type="spellEnd"/>
      <w:r w:rsidR="00650294" w:rsidRPr="00650294">
        <w:rPr>
          <w:i/>
          <w:iCs/>
          <w:color w:val="000000"/>
        </w:rPr>
        <w:t xml:space="preserve">. </w:t>
      </w:r>
      <w:proofErr w:type="spellStart"/>
      <w:proofErr w:type="gramStart"/>
      <w:r w:rsidR="00650294" w:rsidRPr="00650294">
        <w:rPr>
          <w:i/>
          <w:iCs/>
          <w:color w:val="000000"/>
        </w:rPr>
        <w:t>Photobiol</w:t>
      </w:r>
      <w:proofErr w:type="spellEnd"/>
      <w:r w:rsidR="00650294" w:rsidRPr="00650294">
        <w:rPr>
          <w:i/>
          <w:iCs/>
          <w:color w:val="000000"/>
        </w:rPr>
        <w:t>.</w:t>
      </w:r>
      <w:proofErr w:type="gramEnd"/>
      <w:r w:rsidR="00650294" w:rsidRPr="00650294">
        <w:rPr>
          <w:i/>
          <w:iCs/>
          <w:color w:val="000000"/>
        </w:rPr>
        <w:t> </w:t>
      </w:r>
      <w:r w:rsidR="00650294" w:rsidRPr="00650294">
        <w:rPr>
          <w:color w:val="000000"/>
        </w:rPr>
        <w:t>B, Biol., 2016, </w:t>
      </w:r>
      <w:r w:rsidR="00650294" w:rsidRPr="00650294">
        <w:rPr>
          <w:b/>
          <w:bCs/>
          <w:color w:val="000000"/>
        </w:rPr>
        <w:t>164, </w:t>
      </w:r>
      <w:r w:rsidR="00650294" w:rsidRPr="00650294">
        <w:rPr>
          <w:color w:val="000000"/>
        </w:rPr>
        <w:t>352-360.         </w:t>
      </w:r>
    </w:p>
    <w:p w:rsidR="00650294" w:rsidRPr="00650294" w:rsidRDefault="00A6418B" w:rsidP="00A6418B">
      <w:pPr>
        <w:pStyle w:val="NormalWeb"/>
        <w:shd w:val="clear" w:color="auto" w:fill="FFFFFF"/>
        <w:spacing w:before="0" w:beforeAutospacing="0" w:after="0" w:afterAutospacing="0" w:line="360" w:lineRule="auto"/>
        <w:jc w:val="both"/>
        <w:rPr>
          <w:color w:val="000000"/>
        </w:rPr>
      </w:pPr>
      <w:r>
        <w:rPr>
          <w:color w:val="000000"/>
        </w:rPr>
        <w:t xml:space="preserve">[17] </w:t>
      </w:r>
      <w:r w:rsidR="00650294" w:rsidRPr="00650294">
        <w:rPr>
          <w:color w:val="000000"/>
        </w:rPr>
        <w:t xml:space="preserve">M. I. Din, A. G. Nabi, A. Rani, A. </w:t>
      </w:r>
      <w:proofErr w:type="spellStart"/>
      <w:r w:rsidR="00650294" w:rsidRPr="00650294">
        <w:rPr>
          <w:color w:val="000000"/>
        </w:rPr>
        <w:t>Aihetasham</w:t>
      </w:r>
      <w:proofErr w:type="spellEnd"/>
      <w:r w:rsidR="00650294" w:rsidRPr="00650294">
        <w:rPr>
          <w:color w:val="000000"/>
        </w:rPr>
        <w:t xml:space="preserve"> and M. Mukhtar, </w:t>
      </w:r>
      <w:r w:rsidR="00B648FF">
        <w:rPr>
          <w:color w:val="000000"/>
        </w:rPr>
        <w:t>“</w:t>
      </w:r>
      <w:r w:rsidR="00650294" w:rsidRPr="00650294">
        <w:rPr>
          <w:color w:val="000000"/>
        </w:rPr>
        <w:t xml:space="preserve">Single step green synthesis of stable nickel and nickel oxide </w:t>
      </w:r>
      <w:proofErr w:type="spellStart"/>
      <w:r w:rsidR="00650294" w:rsidRPr="00650294">
        <w:rPr>
          <w:color w:val="000000"/>
        </w:rPr>
        <w:t>nanoparticles</w:t>
      </w:r>
      <w:proofErr w:type="spellEnd"/>
      <w:r w:rsidR="00650294" w:rsidRPr="00650294">
        <w:rPr>
          <w:color w:val="000000"/>
        </w:rPr>
        <w:t xml:space="preserve"> from </w:t>
      </w:r>
      <w:proofErr w:type="spellStart"/>
      <w:r w:rsidR="00650294" w:rsidRPr="00650294">
        <w:rPr>
          <w:color w:val="000000"/>
        </w:rPr>
        <w:t>Calotropisgigantea</w:t>
      </w:r>
      <w:proofErr w:type="spellEnd"/>
      <w:r w:rsidR="00650294" w:rsidRPr="00650294">
        <w:rPr>
          <w:color w:val="000000"/>
        </w:rPr>
        <w:t>: Cataly</w:t>
      </w:r>
      <w:r w:rsidR="00B648FF">
        <w:rPr>
          <w:color w:val="000000"/>
        </w:rPr>
        <w:t>tic and antimicrobial potential”</w:t>
      </w:r>
      <w:r w:rsidR="00650294" w:rsidRPr="00650294">
        <w:rPr>
          <w:color w:val="000000"/>
        </w:rPr>
        <w:t>, </w:t>
      </w:r>
      <w:proofErr w:type="spellStart"/>
      <w:r w:rsidR="00B648FF">
        <w:rPr>
          <w:i/>
          <w:iCs/>
          <w:color w:val="000000"/>
        </w:rPr>
        <w:t>Environ.</w:t>
      </w:r>
      <w:r w:rsidR="00650294" w:rsidRPr="00650294">
        <w:rPr>
          <w:i/>
          <w:iCs/>
          <w:color w:val="000000"/>
        </w:rPr>
        <w:t>Nanotechnol</w:t>
      </w:r>
      <w:proofErr w:type="spellEnd"/>
      <w:r w:rsidR="00650294" w:rsidRPr="00650294">
        <w:rPr>
          <w:i/>
          <w:iCs/>
          <w:color w:val="000000"/>
        </w:rPr>
        <w:t>. Monitor. &amp;</w:t>
      </w:r>
      <w:proofErr w:type="gramStart"/>
      <w:r w:rsidR="00650294" w:rsidRPr="00650294">
        <w:rPr>
          <w:i/>
          <w:iCs/>
          <w:color w:val="000000"/>
        </w:rPr>
        <w:t>Manag.,</w:t>
      </w:r>
      <w:proofErr w:type="gramEnd"/>
      <w:r w:rsidR="00650294" w:rsidRPr="00650294">
        <w:rPr>
          <w:i/>
          <w:iCs/>
          <w:color w:val="000000"/>
        </w:rPr>
        <w:t> </w:t>
      </w:r>
      <w:r w:rsidR="00650294" w:rsidRPr="00650294">
        <w:rPr>
          <w:color w:val="000000"/>
        </w:rPr>
        <w:t>2018, 9, 29-36.         </w:t>
      </w:r>
    </w:p>
    <w:p w:rsidR="00650294" w:rsidRPr="00650294" w:rsidRDefault="00A6418B" w:rsidP="00A6418B">
      <w:pPr>
        <w:pStyle w:val="NormalWeb"/>
        <w:shd w:val="clear" w:color="auto" w:fill="FFFFFF"/>
        <w:spacing w:before="0" w:beforeAutospacing="0" w:after="0" w:afterAutospacing="0" w:line="360" w:lineRule="auto"/>
        <w:jc w:val="both"/>
        <w:rPr>
          <w:color w:val="000000"/>
        </w:rPr>
      </w:pPr>
      <w:r>
        <w:rPr>
          <w:color w:val="000000"/>
        </w:rPr>
        <w:t xml:space="preserve">[18] </w:t>
      </w:r>
      <w:r w:rsidR="00650294" w:rsidRPr="00650294">
        <w:rPr>
          <w:color w:val="000000"/>
        </w:rPr>
        <w:t xml:space="preserve">S. </w:t>
      </w:r>
      <w:proofErr w:type="spellStart"/>
      <w:r w:rsidR="00650294" w:rsidRPr="00650294">
        <w:rPr>
          <w:color w:val="000000"/>
        </w:rPr>
        <w:t>Srihasam</w:t>
      </w:r>
      <w:proofErr w:type="spellEnd"/>
      <w:r w:rsidR="00650294" w:rsidRPr="00650294">
        <w:rPr>
          <w:color w:val="000000"/>
        </w:rPr>
        <w:t xml:space="preserve">, K. Thyagarajan, M. </w:t>
      </w:r>
      <w:proofErr w:type="spellStart"/>
      <w:r w:rsidR="00650294" w:rsidRPr="00650294">
        <w:rPr>
          <w:color w:val="000000"/>
        </w:rPr>
        <w:t>Ko</w:t>
      </w:r>
      <w:r w:rsidR="00B648FF">
        <w:rPr>
          <w:color w:val="000000"/>
        </w:rPr>
        <w:t>rivi</w:t>
      </w:r>
      <w:proofErr w:type="spellEnd"/>
      <w:r w:rsidR="00B648FF">
        <w:rPr>
          <w:color w:val="000000"/>
        </w:rPr>
        <w:t xml:space="preserve">, V. R. </w:t>
      </w:r>
      <w:proofErr w:type="spellStart"/>
      <w:r w:rsidR="00B648FF">
        <w:rPr>
          <w:color w:val="000000"/>
        </w:rPr>
        <w:t>Lebaka</w:t>
      </w:r>
      <w:proofErr w:type="spellEnd"/>
      <w:r w:rsidR="00B648FF">
        <w:rPr>
          <w:color w:val="000000"/>
        </w:rPr>
        <w:t xml:space="preserve"> and S. P. </w:t>
      </w:r>
      <w:proofErr w:type="spellStart"/>
      <w:r w:rsidR="00B648FF">
        <w:rPr>
          <w:color w:val="000000"/>
        </w:rPr>
        <w:t>R.</w:t>
      </w:r>
      <w:r w:rsidR="00650294" w:rsidRPr="00650294">
        <w:rPr>
          <w:color w:val="000000"/>
        </w:rPr>
        <w:t>Mallem</w:t>
      </w:r>
      <w:proofErr w:type="spellEnd"/>
      <w:r w:rsidR="00650294" w:rsidRPr="00650294">
        <w:rPr>
          <w:color w:val="000000"/>
        </w:rPr>
        <w:t>,</w:t>
      </w:r>
      <w:r w:rsidR="00B648FF">
        <w:rPr>
          <w:color w:val="000000"/>
        </w:rPr>
        <w:t xml:space="preserve">“ </w:t>
      </w:r>
      <w:r w:rsidR="00650294" w:rsidRPr="00650294">
        <w:rPr>
          <w:color w:val="000000"/>
        </w:rPr>
        <w:t xml:space="preserve"> </w:t>
      </w:r>
      <w:proofErr w:type="spellStart"/>
      <w:r w:rsidR="00650294" w:rsidRPr="00650294">
        <w:rPr>
          <w:color w:val="000000"/>
        </w:rPr>
        <w:t>Phytogenic</w:t>
      </w:r>
      <w:proofErr w:type="spellEnd"/>
      <w:r w:rsidR="00650294" w:rsidRPr="00650294">
        <w:rPr>
          <w:color w:val="000000"/>
        </w:rPr>
        <w:t xml:space="preserve"> generation of </w:t>
      </w:r>
      <w:proofErr w:type="spellStart"/>
      <w:r w:rsidR="00650294" w:rsidRPr="00650294">
        <w:rPr>
          <w:color w:val="000000"/>
        </w:rPr>
        <w:t>NiO</w:t>
      </w:r>
      <w:proofErr w:type="spellEnd"/>
      <w:r w:rsidR="00650294" w:rsidRPr="00650294">
        <w:rPr>
          <w:color w:val="000000"/>
        </w:rPr>
        <w:t xml:space="preserve"> </w:t>
      </w:r>
      <w:proofErr w:type="spellStart"/>
      <w:r w:rsidR="00650294" w:rsidRPr="00650294">
        <w:rPr>
          <w:color w:val="000000"/>
        </w:rPr>
        <w:t>nanoparticles</w:t>
      </w:r>
      <w:proofErr w:type="spellEnd"/>
      <w:r w:rsidR="00650294" w:rsidRPr="00650294">
        <w:rPr>
          <w:color w:val="000000"/>
        </w:rPr>
        <w:t xml:space="preserve"> using </w:t>
      </w:r>
      <w:proofErr w:type="spellStart"/>
      <w:r w:rsidR="00650294" w:rsidRPr="00650294">
        <w:rPr>
          <w:color w:val="000000"/>
        </w:rPr>
        <w:t>Stevia</w:t>
      </w:r>
      <w:proofErr w:type="spellEnd"/>
      <w:r w:rsidR="00650294" w:rsidRPr="00650294">
        <w:rPr>
          <w:color w:val="000000"/>
        </w:rPr>
        <w:t xml:space="preserve"> leaf extract and evaluation of their in-vitro antioxidant and antimicrobial properties</w:t>
      </w:r>
      <w:r w:rsidR="00B648FF">
        <w:rPr>
          <w:color w:val="000000"/>
        </w:rPr>
        <w:t>”</w:t>
      </w:r>
      <w:r w:rsidR="00650294" w:rsidRPr="00650294">
        <w:rPr>
          <w:color w:val="000000"/>
        </w:rPr>
        <w:t>, </w:t>
      </w:r>
      <w:proofErr w:type="spellStart"/>
      <w:r w:rsidR="00650294" w:rsidRPr="00650294">
        <w:rPr>
          <w:i/>
          <w:iCs/>
          <w:color w:val="000000"/>
        </w:rPr>
        <w:t>Biomolecules</w:t>
      </w:r>
      <w:proofErr w:type="spellEnd"/>
      <w:r w:rsidR="00650294" w:rsidRPr="00650294">
        <w:rPr>
          <w:i/>
          <w:iCs/>
          <w:color w:val="000000"/>
        </w:rPr>
        <w:t>, </w:t>
      </w:r>
      <w:r w:rsidR="00650294" w:rsidRPr="00650294">
        <w:rPr>
          <w:color w:val="000000"/>
        </w:rPr>
        <w:t>2020, </w:t>
      </w:r>
      <w:r w:rsidR="00650294" w:rsidRPr="00650294">
        <w:rPr>
          <w:b/>
          <w:bCs/>
          <w:color w:val="000000"/>
        </w:rPr>
        <w:t>10, </w:t>
      </w:r>
      <w:r w:rsidR="00650294" w:rsidRPr="00650294">
        <w:rPr>
          <w:color w:val="000000"/>
        </w:rPr>
        <w:t>89-101.         </w:t>
      </w:r>
    </w:p>
    <w:p w:rsidR="00650294" w:rsidRPr="00650294" w:rsidRDefault="00A6418B" w:rsidP="00A6418B">
      <w:pPr>
        <w:pStyle w:val="NormalWeb"/>
        <w:shd w:val="clear" w:color="auto" w:fill="FFFFFF"/>
        <w:spacing w:before="0" w:beforeAutospacing="0" w:after="0" w:afterAutospacing="0" w:line="360" w:lineRule="auto"/>
        <w:jc w:val="both"/>
        <w:rPr>
          <w:color w:val="000000"/>
        </w:rPr>
      </w:pPr>
      <w:r>
        <w:rPr>
          <w:color w:val="000000"/>
        </w:rPr>
        <w:t xml:space="preserve">[19] </w:t>
      </w:r>
      <w:r w:rsidR="00650294" w:rsidRPr="00650294">
        <w:rPr>
          <w:color w:val="000000"/>
        </w:rPr>
        <w:t xml:space="preserve">N. Behera, M. </w:t>
      </w:r>
      <w:proofErr w:type="spellStart"/>
      <w:r w:rsidR="00650294" w:rsidRPr="00650294">
        <w:rPr>
          <w:color w:val="000000"/>
        </w:rPr>
        <w:t>Arakha</w:t>
      </w:r>
      <w:proofErr w:type="spellEnd"/>
      <w:r w:rsidR="00650294" w:rsidRPr="00650294">
        <w:rPr>
          <w:color w:val="000000"/>
        </w:rPr>
        <w:t xml:space="preserve">, M. </w:t>
      </w:r>
      <w:proofErr w:type="spellStart"/>
      <w:r w:rsidR="00650294" w:rsidRPr="00650294">
        <w:rPr>
          <w:color w:val="000000"/>
        </w:rPr>
        <w:t>Priyadarshinee</w:t>
      </w:r>
      <w:proofErr w:type="spellEnd"/>
      <w:r w:rsidR="00650294" w:rsidRPr="00650294">
        <w:rPr>
          <w:color w:val="000000"/>
        </w:rPr>
        <w:t xml:space="preserve">, B. S. </w:t>
      </w:r>
      <w:proofErr w:type="spellStart"/>
      <w:r w:rsidR="00650294" w:rsidRPr="00650294">
        <w:rPr>
          <w:color w:val="000000"/>
        </w:rPr>
        <w:t>Pattanayak</w:t>
      </w:r>
      <w:proofErr w:type="spellEnd"/>
      <w:r w:rsidR="00650294" w:rsidRPr="00650294">
        <w:rPr>
          <w:color w:val="000000"/>
        </w:rPr>
        <w:t xml:space="preserve">, S. Soren, S. Jha and B. C. </w:t>
      </w:r>
      <w:proofErr w:type="spellStart"/>
      <w:r w:rsidR="00650294" w:rsidRPr="00650294">
        <w:rPr>
          <w:color w:val="000000"/>
        </w:rPr>
        <w:t>Mallick</w:t>
      </w:r>
      <w:proofErr w:type="spellEnd"/>
      <w:r w:rsidR="00650294" w:rsidRPr="00650294">
        <w:rPr>
          <w:color w:val="000000"/>
        </w:rPr>
        <w:t xml:space="preserve">, </w:t>
      </w:r>
      <w:r w:rsidR="00B648FF">
        <w:rPr>
          <w:color w:val="000000"/>
        </w:rPr>
        <w:t>“</w:t>
      </w:r>
      <w:r w:rsidR="00650294" w:rsidRPr="00650294">
        <w:rPr>
          <w:color w:val="000000"/>
        </w:rPr>
        <w:t>Oxidative stress generated at nickel oxide nanoparticle interface results in bacterial, membrane damage leading to cell death</w:t>
      </w:r>
      <w:r w:rsidR="00B648FF">
        <w:rPr>
          <w:color w:val="000000"/>
        </w:rPr>
        <w:t>”</w:t>
      </w:r>
      <w:r w:rsidR="00650294" w:rsidRPr="00650294">
        <w:rPr>
          <w:color w:val="000000"/>
        </w:rPr>
        <w:t>, </w:t>
      </w:r>
      <w:r w:rsidR="00650294" w:rsidRPr="00650294">
        <w:rPr>
          <w:i/>
          <w:iCs/>
          <w:color w:val="000000"/>
        </w:rPr>
        <w:t>RSC Adv., </w:t>
      </w:r>
      <w:r w:rsidR="00650294" w:rsidRPr="00650294">
        <w:rPr>
          <w:color w:val="000000"/>
        </w:rPr>
        <w:t>2019, </w:t>
      </w:r>
      <w:r w:rsidR="00650294" w:rsidRPr="00650294">
        <w:rPr>
          <w:b/>
          <w:bCs/>
          <w:color w:val="000000"/>
        </w:rPr>
        <w:t>9, </w:t>
      </w:r>
      <w:r w:rsidR="00650294" w:rsidRPr="00650294">
        <w:rPr>
          <w:color w:val="000000"/>
        </w:rPr>
        <w:t>24 888-24 894.         </w:t>
      </w:r>
    </w:p>
    <w:p w:rsidR="00650294" w:rsidRPr="00650294" w:rsidRDefault="00A6418B" w:rsidP="00A6418B">
      <w:pPr>
        <w:pStyle w:val="NormalWeb"/>
        <w:shd w:val="clear" w:color="auto" w:fill="FFFFFF"/>
        <w:spacing w:before="0" w:beforeAutospacing="0" w:after="0" w:afterAutospacing="0" w:line="360" w:lineRule="auto"/>
        <w:jc w:val="both"/>
        <w:rPr>
          <w:color w:val="000000"/>
        </w:rPr>
      </w:pPr>
      <w:r>
        <w:rPr>
          <w:color w:val="000000"/>
        </w:rPr>
        <w:t xml:space="preserve">[20] </w:t>
      </w:r>
      <w:r w:rsidR="00650294" w:rsidRPr="00650294">
        <w:rPr>
          <w:color w:val="000000"/>
        </w:rPr>
        <w:t xml:space="preserve">V. Helan, J. J. Prince, N. A. Al-Dhabi, M. V. Arasu, A. </w:t>
      </w:r>
      <w:proofErr w:type="spellStart"/>
      <w:r w:rsidR="00650294" w:rsidRPr="00650294">
        <w:rPr>
          <w:color w:val="000000"/>
        </w:rPr>
        <w:t>Ayeshamariam</w:t>
      </w:r>
      <w:proofErr w:type="spellEnd"/>
      <w:r w:rsidR="00650294" w:rsidRPr="00650294">
        <w:rPr>
          <w:color w:val="000000"/>
        </w:rPr>
        <w:t xml:space="preserve">, G. Madhumitha, S. M. Roopan and M. Jayachandran, </w:t>
      </w:r>
      <w:r w:rsidR="00B648FF">
        <w:rPr>
          <w:color w:val="000000"/>
        </w:rPr>
        <w:t>“</w:t>
      </w:r>
      <w:proofErr w:type="spellStart"/>
      <w:r w:rsidR="00650294" w:rsidRPr="00650294">
        <w:rPr>
          <w:color w:val="000000"/>
        </w:rPr>
        <w:t>Neem</w:t>
      </w:r>
      <w:proofErr w:type="spellEnd"/>
      <w:r w:rsidR="00650294" w:rsidRPr="00650294">
        <w:rPr>
          <w:color w:val="000000"/>
        </w:rPr>
        <w:t xml:space="preserve"> leaves mediated preparation of </w:t>
      </w:r>
      <w:proofErr w:type="spellStart"/>
      <w:r w:rsidR="00650294" w:rsidRPr="00650294">
        <w:rPr>
          <w:color w:val="000000"/>
        </w:rPr>
        <w:t>NiO</w:t>
      </w:r>
      <w:proofErr w:type="spellEnd"/>
      <w:r w:rsidR="00650294" w:rsidRPr="00650294">
        <w:rPr>
          <w:color w:val="000000"/>
        </w:rPr>
        <w:t xml:space="preserve"> </w:t>
      </w:r>
      <w:proofErr w:type="spellStart"/>
      <w:r w:rsidR="00650294" w:rsidRPr="00650294">
        <w:rPr>
          <w:color w:val="000000"/>
        </w:rPr>
        <w:t>nanoparticles</w:t>
      </w:r>
      <w:proofErr w:type="spellEnd"/>
      <w:r w:rsidR="00650294" w:rsidRPr="00650294">
        <w:rPr>
          <w:color w:val="000000"/>
        </w:rPr>
        <w:t xml:space="preserve"> and its magnetisation, coercivity and antibacterial analysis</w:t>
      </w:r>
      <w:r w:rsidR="00B648FF">
        <w:rPr>
          <w:color w:val="000000"/>
        </w:rPr>
        <w:t>”</w:t>
      </w:r>
      <w:r w:rsidR="00650294" w:rsidRPr="00650294">
        <w:rPr>
          <w:color w:val="000000"/>
        </w:rPr>
        <w:t>, </w:t>
      </w:r>
      <w:r w:rsidR="00650294" w:rsidRPr="00650294">
        <w:rPr>
          <w:i/>
          <w:iCs/>
          <w:color w:val="000000"/>
        </w:rPr>
        <w:t>Results Phys., </w:t>
      </w:r>
      <w:r w:rsidR="00650294" w:rsidRPr="00650294">
        <w:rPr>
          <w:color w:val="000000"/>
        </w:rPr>
        <w:t>2016, </w:t>
      </w:r>
      <w:r w:rsidR="00650294" w:rsidRPr="00650294">
        <w:rPr>
          <w:b/>
          <w:bCs/>
          <w:color w:val="000000"/>
        </w:rPr>
        <w:t>6, </w:t>
      </w:r>
      <w:r w:rsidR="00650294" w:rsidRPr="00650294">
        <w:rPr>
          <w:color w:val="000000"/>
        </w:rPr>
        <w:t>712-718.  </w:t>
      </w:r>
      <w:r>
        <w:rPr>
          <w:color w:val="000000"/>
        </w:rPr>
        <w:t xml:space="preserve">[21] </w:t>
      </w:r>
      <w:r w:rsidR="00650294" w:rsidRPr="00650294">
        <w:rPr>
          <w:color w:val="000000"/>
        </w:rPr>
        <w:t xml:space="preserve">A. Simon-Deckers, S. Loo, M. </w:t>
      </w:r>
      <w:proofErr w:type="spellStart"/>
      <w:r w:rsidR="00650294" w:rsidRPr="00650294">
        <w:rPr>
          <w:color w:val="000000"/>
        </w:rPr>
        <w:t>Mayne-Lhermite</w:t>
      </w:r>
      <w:proofErr w:type="spellEnd"/>
      <w:r w:rsidR="00650294" w:rsidRPr="00650294">
        <w:rPr>
          <w:color w:val="000000"/>
        </w:rPr>
        <w:t xml:space="preserve">, N. </w:t>
      </w:r>
      <w:proofErr w:type="spellStart"/>
      <w:r w:rsidR="00650294" w:rsidRPr="00650294">
        <w:rPr>
          <w:color w:val="000000"/>
        </w:rPr>
        <w:t>Herlin-Boime</w:t>
      </w:r>
      <w:proofErr w:type="spellEnd"/>
      <w:r w:rsidR="00650294" w:rsidRPr="00650294">
        <w:rPr>
          <w:color w:val="000000"/>
        </w:rPr>
        <w:t xml:space="preserve">, N. </w:t>
      </w:r>
      <w:proofErr w:type="spellStart"/>
      <w:r w:rsidR="00650294" w:rsidRPr="00650294">
        <w:rPr>
          <w:color w:val="000000"/>
        </w:rPr>
        <w:t>Menguy</w:t>
      </w:r>
      <w:proofErr w:type="spellEnd"/>
      <w:r w:rsidR="00650294" w:rsidRPr="00650294">
        <w:rPr>
          <w:color w:val="000000"/>
        </w:rPr>
        <w:t xml:space="preserve">, C. Reynaud and M. </w:t>
      </w:r>
      <w:proofErr w:type="spellStart"/>
      <w:r w:rsidR="00650294" w:rsidRPr="00650294">
        <w:rPr>
          <w:color w:val="000000"/>
        </w:rPr>
        <w:t>Carriere</w:t>
      </w:r>
      <w:proofErr w:type="spellEnd"/>
      <w:r w:rsidR="00650294" w:rsidRPr="00650294">
        <w:rPr>
          <w:color w:val="000000"/>
        </w:rPr>
        <w:t>,</w:t>
      </w:r>
      <w:r w:rsidR="00B648FF">
        <w:rPr>
          <w:color w:val="000000"/>
        </w:rPr>
        <w:t xml:space="preserve"> “</w:t>
      </w:r>
      <w:r w:rsidR="00650294" w:rsidRPr="00650294">
        <w:rPr>
          <w:color w:val="000000"/>
        </w:rPr>
        <w:t xml:space="preserve"> Size, composition-and shape-dependent </w:t>
      </w:r>
      <w:r w:rsidR="00650294" w:rsidRPr="00650294">
        <w:rPr>
          <w:color w:val="000000"/>
        </w:rPr>
        <w:lastRenderedPageBreak/>
        <w:t>toxicological impact of metal oxide nanoparticles and carbon nanotubes toward bacteria</w:t>
      </w:r>
      <w:r w:rsidR="00B648FF">
        <w:rPr>
          <w:color w:val="000000"/>
        </w:rPr>
        <w:t>”</w:t>
      </w:r>
      <w:r w:rsidR="00650294" w:rsidRPr="00650294">
        <w:rPr>
          <w:color w:val="000000"/>
        </w:rPr>
        <w:t>. </w:t>
      </w:r>
      <w:r w:rsidR="00650294" w:rsidRPr="00650294">
        <w:rPr>
          <w:i/>
          <w:iCs/>
          <w:color w:val="000000"/>
        </w:rPr>
        <w:t>Environ. Sci. &amp; technol., </w:t>
      </w:r>
      <w:r w:rsidR="00650294" w:rsidRPr="00650294">
        <w:rPr>
          <w:color w:val="000000"/>
        </w:rPr>
        <w:t>2009, </w:t>
      </w:r>
      <w:r w:rsidR="00650294" w:rsidRPr="00650294">
        <w:rPr>
          <w:b/>
          <w:bCs/>
          <w:color w:val="000000"/>
        </w:rPr>
        <w:t>43, </w:t>
      </w:r>
      <w:r w:rsidR="00650294" w:rsidRPr="00650294">
        <w:rPr>
          <w:color w:val="000000"/>
        </w:rPr>
        <w:t>8423-8429.         </w:t>
      </w:r>
    </w:p>
    <w:p w:rsidR="00650294" w:rsidRPr="00650294" w:rsidRDefault="00A6418B" w:rsidP="00A6418B">
      <w:pPr>
        <w:pStyle w:val="NormalWeb"/>
        <w:shd w:val="clear" w:color="auto" w:fill="FFFFFF"/>
        <w:spacing w:before="0" w:beforeAutospacing="0" w:after="0" w:afterAutospacing="0" w:line="360" w:lineRule="auto"/>
        <w:jc w:val="both"/>
        <w:rPr>
          <w:color w:val="000000"/>
        </w:rPr>
      </w:pPr>
      <w:r>
        <w:rPr>
          <w:color w:val="000000"/>
        </w:rPr>
        <w:t xml:space="preserve">[22] </w:t>
      </w:r>
      <w:r w:rsidR="00650294" w:rsidRPr="00650294">
        <w:rPr>
          <w:color w:val="000000"/>
        </w:rPr>
        <w:t>Y. W. Baek and Y. J.</w:t>
      </w:r>
      <w:r w:rsidR="00B648FF">
        <w:rPr>
          <w:color w:val="000000"/>
        </w:rPr>
        <w:t xml:space="preserve"> </w:t>
      </w:r>
      <w:proofErr w:type="gramStart"/>
      <w:r w:rsidR="00B648FF">
        <w:rPr>
          <w:color w:val="000000"/>
        </w:rPr>
        <w:t>“</w:t>
      </w:r>
      <w:r w:rsidR="00650294" w:rsidRPr="00650294">
        <w:rPr>
          <w:color w:val="000000"/>
        </w:rPr>
        <w:t xml:space="preserve"> An</w:t>
      </w:r>
      <w:proofErr w:type="gramEnd"/>
      <w:r w:rsidR="00650294" w:rsidRPr="00650294">
        <w:rPr>
          <w:color w:val="000000"/>
        </w:rPr>
        <w:t xml:space="preserve">, Microbial toxicity of metal oxide </w:t>
      </w:r>
      <w:proofErr w:type="spellStart"/>
      <w:r w:rsidR="00650294" w:rsidRPr="00650294">
        <w:rPr>
          <w:color w:val="000000"/>
        </w:rPr>
        <w:t>nanoparticles</w:t>
      </w:r>
      <w:proofErr w:type="spellEnd"/>
      <w:r w:rsidR="00650294" w:rsidRPr="00650294">
        <w:rPr>
          <w:color w:val="000000"/>
        </w:rPr>
        <w:t xml:space="preserve"> (</w:t>
      </w:r>
      <w:proofErr w:type="spellStart"/>
      <w:r w:rsidR="00650294" w:rsidRPr="00650294">
        <w:rPr>
          <w:color w:val="000000"/>
        </w:rPr>
        <w:t>CuO</w:t>
      </w:r>
      <w:proofErr w:type="spellEnd"/>
      <w:r w:rsidR="00650294" w:rsidRPr="00650294">
        <w:rPr>
          <w:color w:val="000000"/>
        </w:rPr>
        <w:t xml:space="preserve">, </w:t>
      </w:r>
      <w:proofErr w:type="spellStart"/>
      <w:r w:rsidR="00650294" w:rsidRPr="00650294">
        <w:rPr>
          <w:color w:val="000000"/>
        </w:rPr>
        <w:t>NiO</w:t>
      </w:r>
      <w:proofErr w:type="spellEnd"/>
      <w:r w:rsidR="00650294" w:rsidRPr="00650294">
        <w:rPr>
          <w:color w:val="000000"/>
        </w:rPr>
        <w:t xml:space="preserve">, </w:t>
      </w:r>
      <w:proofErr w:type="spellStart"/>
      <w:r w:rsidR="00650294" w:rsidRPr="00650294">
        <w:rPr>
          <w:color w:val="000000"/>
        </w:rPr>
        <w:t>ZnO</w:t>
      </w:r>
      <w:proofErr w:type="spellEnd"/>
      <w:r w:rsidR="00650294" w:rsidRPr="00650294">
        <w:rPr>
          <w:color w:val="000000"/>
        </w:rPr>
        <w:t>, and Sb</w:t>
      </w:r>
      <w:r w:rsidR="00650294" w:rsidRPr="00650294">
        <w:rPr>
          <w:color w:val="000000"/>
          <w:vertAlign w:val="subscript"/>
        </w:rPr>
        <w:t>2</w:t>
      </w:r>
      <w:r w:rsidR="00650294" w:rsidRPr="00650294">
        <w:rPr>
          <w:color w:val="000000"/>
        </w:rPr>
        <w:t>O</w:t>
      </w:r>
      <w:r w:rsidR="00650294" w:rsidRPr="00650294">
        <w:rPr>
          <w:color w:val="000000"/>
          <w:vertAlign w:val="subscript"/>
        </w:rPr>
        <w:t>3</w:t>
      </w:r>
      <w:r w:rsidR="00650294" w:rsidRPr="00650294">
        <w:rPr>
          <w:color w:val="000000"/>
        </w:rPr>
        <w:t xml:space="preserve">) to Escherichia coli, Bacillus subtilis, and Streptococcus </w:t>
      </w:r>
      <w:proofErr w:type="spellStart"/>
      <w:r w:rsidR="00650294" w:rsidRPr="00650294">
        <w:rPr>
          <w:color w:val="000000"/>
        </w:rPr>
        <w:t>aureus</w:t>
      </w:r>
      <w:proofErr w:type="spellEnd"/>
      <w:r w:rsidR="00B648FF">
        <w:rPr>
          <w:color w:val="000000"/>
        </w:rPr>
        <w:t>”</w:t>
      </w:r>
      <w:r w:rsidR="00650294" w:rsidRPr="00650294">
        <w:rPr>
          <w:color w:val="000000"/>
        </w:rPr>
        <w:t>, </w:t>
      </w:r>
      <w:r w:rsidR="00650294" w:rsidRPr="00650294">
        <w:rPr>
          <w:i/>
          <w:iCs/>
          <w:color w:val="000000"/>
        </w:rPr>
        <w:t>Sci. Total Environ., </w:t>
      </w:r>
      <w:r w:rsidR="00650294" w:rsidRPr="00650294">
        <w:rPr>
          <w:color w:val="000000"/>
        </w:rPr>
        <w:t>2011, </w:t>
      </w:r>
      <w:r w:rsidR="00650294" w:rsidRPr="00650294">
        <w:rPr>
          <w:b/>
          <w:bCs/>
          <w:color w:val="000000"/>
        </w:rPr>
        <w:t>409, </w:t>
      </w:r>
      <w:r w:rsidR="00650294" w:rsidRPr="00650294">
        <w:rPr>
          <w:color w:val="000000"/>
        </w:rPr>
        <w:t>1603-1608.         </w:t>
      </w:r>
    </w:p>
    <w:p w:rsidR="00650294" w:rsidRPr="00650294" w:rsidRDefault="00A6418B" w:rsidP="00A6418B">
      <w:pPr>
        <w:pStyle w:val="NormalWeb"/>
        <w:shd w:val="clear" w:color="auto" w:fill="FFFFFF"/>
        <w:spacing w:before="0" w:beforeAutospacing="0" w:after="0" w:afterAutospacing="0" w:line="360" w:lineRule="auto"/>
        <w:jc w:val="both"/>
        <w:rPr>
          <w:color w:val="000000"/>
        </w:rPr>
      </w:pPr>
      <w:r>
        <w:rPr>
          <w:color w:val="000000"/>
        </w:rPr>
        <w:t xml:space="preserve">[23] </w:t>
      </w:r>
      <w:r w:rsidR="00650294" w:rsidRPr="00650294">
        <w:rPr>
          <w:color w:val="000000"/>
        </w:rPr>
        <w:t>K. K. Wong and X. Liu, Silver nanoparticles-the real "silver bullet" in clinical medicine? </w:t>
      </w:r>
      <w:r w:rsidR="00650294" w:rsidRPr="00650294">
        <w:rPr>
          <w:i/>
          <w:iCs/>
          <w:color w:val="000000"/>
        </w:rPr>
        <w:t>Med. Chem. Comm., </w:t>
      </w:r>
      <w:r w:rsidR="00650294" w:rsidRPr="00650294">
        <w:rPr>
          <w:color w:val="000000"/>
        </w:rPr>
        <w:t>2010, </w:t>
      </w:r>
      <w:r w:rsidR="00650294" w:rsidRPr="00650294">
        <w:rPr>
          <w:b/>
          <w:bCs/>
          <w:color w:val="000000"/>
        </w:rPr>
        <w:t>1, </w:t>
      </w:r>
      <w:r w:rsidR="00650294" w:rsidRPr="00650294">
        <w:rPr>
          <w:color w:val="000000"/>
        </w:rPr>
        <w:t>125-131.         </w:t>
      </w:r>
    </w:p>
    <w:p w:rsidR="00650294" w:rsidRPr="00650294" w:rsidRDefault="00A6418B" w:rsidP="00A6418B">
      <w:pPr>
        <w:pStyle w:val="NormalWeb"/>
        <w:shd w:val="clear" w:color="auto" w:fill="FFFFFF"/>
        <w:spacing w:before="0" w:beforeAutospacing="0" w:after="0" w:afterAutospacing="0" w:line="360" w:lineRule="auto"/>
        <w:jc w:val="both"/>
        <w:rPr>
          <w:color w:val="000000"/>
        </w:rPr>
      </w:pPr>
      <w:proofErr w:type="gramStart"/>
      <w:r>
        <w:rPr>
          <w:color w:val="000000"/>
        </w:rPr>
        <w:t xml:space="preserve">[24] </w:t>
      </w:r>
      <w:r w:rsidR="00650294" w:rsidRPr="00650294">
        <w:rPr>
          <w:color w:val="000000"/>
        </w:rPr>
        <w:t>M. A. Nasseri</w:t>
      </w:r>
      <w:r w:rsidR="00561064">
        <w:rPr>
          <w:color w:val="000000"/>
        </w:rPr>
        <w:t xml:space="preserve">, F. </w:t>
      </w:r>
      <w:proofErr w:type="spellStart"/>
      <w:r w:rsidR="00561064">
        <w:rPr>
          <w:color w:val="000000"/>
        </w:rPr>
        <w:t>Ahrari</w:t>
      </w:r>
      <w:proofErr w:type="spellEnd"/>
      <w:r w:rsidR="00561064">
        <w:rPr>
          <w:color w:val="000000"/>
        </w:rPr>
        <w:t xml:space="preserve"> and B. </w:t>
      </w:r>
      <w:proofErr w:type="spellStart"/>
      <w:r w:rsidR="00561064">
        <w:rPr>
          <w:color w:val="000000"/>
        </w:rPr>
        <w:t>Zakerinasab</w:t>
      </w:r>
      <w:proofErr w:type="spellEnd"/>
      <w:r w:rsidR="00561064">
        <w:rPr>
          <w:color w:val="000000"/>
        </w:rPr>
        <w:t>, “</w:t>
      </w:r>
      <w:r w:rsidR="00650294" w:rsidRPr="00650294">
        <w:rPr>
          <w:color w:val="000000"/>
        </w:rPr>
        <w:t xml:space="preserve">A green biosynthesis of </w:t>
      </w:r>
      <w:proofErr w:type="spellStart"/>
      <w:r w:rsidR="00650294" w:rsidRPr="00650294">
        <w:rPr>
          <w:color w:val="000000"/>
        </w:rPr>
        <w:t>NiO</w:t>
      </w:r>
      <w:proofErr w:type="spellEnd"/>
      <w:r w:rsidR="00650294" w:rsidRPr="00650294">
        <w:rPr>
          <w:color w:val="000000"/>
        </w:rPr>
        <w:t xml:space="preserve"> </w:t>
      </w:r>
      <w:proofErr w:type="spellStart"/>
      <w:r w:rsidR="00650294" w:rsidRPr="00650294">
        <w:rPr>
          <w:color w:val="000000"/>
        </w:rPr>
        <w:t>nanoparticles</w:t>
      </w:r>
      <w:proofErr w:type="spellEnd"/>
      <w:r w:rsidR="00650294" w:rsidRPr="00650294">
        <w:rPr>
          <w:color w:val="000000"/>
        </w:rPr>
        <w:t xml:space="preserve"> using aqueous extract of </w:t>
      </w:r>
      <w:proofErr w:type="spellStart"/>
      <w:r w:rsidR="00650294" w:rsidRPr="00650294">
        <w:rPr>
          <w:color w:val="000000"/>
        </w:rPr>
        <w:t>Tamarixserotina</w:t>
      </w:r>
      <w:proofErr w:type="spellEnd"/>
      <w:r w:rsidR="00650294" w:rsidRPr="00650294">
        <w:rPr>
          <w:color w:val="000000"/>
        </w:rPr>
        <w:t xml:space="preserve"> and their characterisation and application</w:t>
      </w:r>
      <w:r w:rsidR="00561064">
        <w:rPr>
          <w:color w:val="000000"/>
        </w:rPr>
        <w:t>”</w:t>
      </w:r>
      <w:r w:rsidR="00650294" w:rsidRPr="00650294">
        <w:rPr>
          <w:color w:val="000000"/>
        </w:rPr>
        <w:t>, </w:t>
      </w:r>
      <w:r w:rsidR="00650294" w:rsidRPr="00650294">
        <w:rPr>
          <w:i/>
          <w:iCs/>
          <w:color w:val="000000"/>
        </w:rPr>
        <w:t xml:space="preserve">Appl. </w:t>
      </w:r>
      <w:proofErr w:type="spellStart"/>
      <w:r w:rsidR="00650294" w:rsidRPr="00650294">
        <w:rPr>
          <w:i/>
          <w:iCs/>
          <w:color w:val="000000"/>
        </w:rPr>
        <w:t>Organomet</w:t>
      </w:r>
      <w:proofErr w:type="spellEnd"/>
      <w:r w:rsidR="00650294" w:rsidRPr="00650294">
        <w:rPr>
          <w:i/>
          <w:iCs/>
          <w:color w:val="000000"/>
        </w:rPr>
        <w:t>.</w:t>
      </w:r>
      <w:proofErr w:type="gramEnd"/>
      <w:r w:rsidR="00650294" w:rsidRPr="00650294">
        <w:rPr>
          <w:i/>
          <w:iCs/>
          <w:color w:val="000000"/>
        </w:rPr>
        <w:t xml:space="preserve"> Chem., </w:t>
      </w:r>
      <w:r w:rsidR="00650294" w:rsidRPr="00650294">
        <w:rPr>
          <w:color w:val="000000"/>
        </w:rPr>
        <w:t>2016, </w:t>
      </w:r>
      <w:r w:rsidR="00650294" w:rsidRPr="00650294">
        <w:rPr>
          <w:b/>
          <w:bCs/>
          <w:color w:val="000000"/>
        </w:rPr>
        <w:t>30, </w:t>
      </w:r>
      <w:r w:rsidR="00650294" w:rsidRPr="00650294">
        <w:rPr>
          <w:color w:val="000000"/>
        </w:rPr>
        <w:t>978-984.         </w:t>
      </w:r>
    </w:p>
    <w:p w:rsidR="00650294" w:rsidRPr="00650294" w:rsidRDefault="00A6418B" w:rsidP="00A6418B">
      <w:pPr>
        <w:pStyle w:val="NormalWeb"/>
        <w:shd w:val="clear" w:color="auto" w:fill="FFFFFF"/>
        <w:spacing w:before="0" w:beforeAutospacing="0" w:after="0" w:afterAutospacing="0" w:line="360" w:lineRule="auto"/>
        <w:jc w:val="both"/>
        <w:rPr>
          <w:color w:val="000000"/>
        </w:rPr>
      </w:pPr>
      <w:r>
        <w:rPr>
          <w:color w:val="000000"/>
        </w:rPr>
        <w:t xml:space="preserve">[25] </w:t>
      </w:r>
      <w:r w:rsidR="00650294" w:rsidRPr="00650294">
        <w:rPr>
          <w:color w:val="000000"/>
        </w:rPr>
        <w:t xml:space="preserve">M. I. Din and A. </w:t>
      </w:r>
      <w:proofErr w:type="spellStart"/>
      <w:r w:rsidR="00650294" w:rsidRPr="00650294">
        <w:rPr>
          <w:color w:val="000000"/>
        </w:rPr>
        <w:t>Rani</w:t>
      </w:r>
      <w:proofErr w:type="spellEnd"/>
      <w:r w:rsidR="00650294" w:rsidRPr="00650294">
        <w:rPr>
          <w:color w:val="000000"/>
        </w:rPr>
        <w:t xml:space="preserve">, </w:t>
      </w:r>
      <w:r w:rsidR="008265FB">
        <w:rPr>
          <w:color w:val="000000"/>
        </w:rPr>
        <w:t>“</w:t>
      </w:r>
      <w:r w:rsidR="00650294" w:rsidRPr="00650294">
        <w:rPr>
          <w:color w:val="000000"/>
        </w:rPr>
        <w:t>Recent advances in the synthesis and stabilisation of nickel and nickel oxide nanoparticles: A green adeptness</w:t>
      </w:r>
      <w:r w:rsidR="008265FB">
        <w:rPr>
          <w:color w:val="000000"/>
        </w:rPr>
        <w:t>”</w:t>
      </w:r>
      <w:r w:rsidR="00650294" w:rsidRPr="00650294">
        <w:rPr>
          <w:color w:val="000000"/>
        </w:rPr>
        <w:t>, </w:t>
      </w:r>
      <w:r w:rsidR="00650294" w:rsidRPr="00650294">
        <w:rPr>
          <w:i/>
          <w:iCs/>
          <w:color w:val="000000"/>
        </w:rPr>
        <w:t>Int. J. Anal. Chem., </w:t>
      </w:r>
      <w:r w:rsidR="00650294" w:rsidRPr="00650294">
        <w:rPr>
          <w:color w:val="000000"/>
        </w:rPr>
        <w:t>2016, </w:t>
      </w:r>
      <w:r w:rsidR="00650294" w:rsidRPr="00650294">
        <w:rPr>
          <w:b/>
          <w:bCs/>
          <w:color w:val="000000"/>
        </w:rPr>
        <w:t>4, </w:t>
      </w:r>
      <w:r w:rsidR="00650294" w:rsidRPr="00650294">
        <w:rPr>
          <w:color w:val="000000"/>
        </w:rPr>
        <w:t>1-14.         </w:t>
      </w:r>
    </w:p>
    <w:p w:rsidR="00650294" w:rsidRPr="00650294" w:rsidRDefault="00A6418B" w:rsidP="00A6418B">
      <w:pPr>
        <w:pStyle w:val="NormalWeb"/>
        <w:shd w:val="clear" w:color="auto" w:fill="FFFFFF"/>
        <w:spacing w:before="0" w:beforeAutospacing="0" w:after="0" w:afterAutospacing="0" w:line="360" w:lineRule="auto"/>
        <w:jc w:val="both"/>
        <w:rPr>
          <w:color w:val="000000"/>
        </w:rPr>
      </w:pPr>
      <w:r>
        <w:rPr>
          <w:color w:val="000000"/>
        </w:rPr>
        <w:t xml:space="preserve">[26] </w:t>
      </w:r>
      <w:r w:rsidR="00650294" w:rsidRPr="00650294">
        <w:rPr>
          <w:color w:val="000000"/>
        </w:rPr>
        <w:t xml:space="preserve">C. J. Pandian, R. Palanivel and S. </w:t>
      </w:r>
      <w:proofErr w:type="spellStart"/>
      <w:r w:rsidR="00650294" w:rsidRPr="00650294">
        <w:rPr>
          <w:color w:val="000000"/>
        </w:rPr>
        <w:t>Dhananasekaran</w:t>
      </w:r>
      <w:proofErr w:type="spellEnd"/>
      <w:r w:rsidR="00650294" w:rsidRPr="00650294">
        <w:rPr>
          <w:color w:val="000000"/>
        </w:rPr>
        <w:t xml:space="preserve">, </w:t>
      </w:r>
      <w:r w:rsidR="008265FB">
        <w:rPr>
          <w:color w:val="000000"/>
        </w:rPr>
        <w:t>“</w:t>
      </w:r>
      <w:r w:rsidR="00650294" w:rsidRPr="00650294">
        <w:rPr>
          <w:color w:val="000000"/>
        </w:rPr>
        <w:t xml:space="preserve">Green synthesis of nickel </w:t>
      </w:r>
      <w:proofErr w:type="spellStart"/>
      <w:r w:rsidR="00650294" w:rsidRPr="00650294">
        <w:rPr>
          <w:color w:val="000000"/>
        </w:rPr>
        <w:t>nanoparticles</w:t>
      </w:r>
      <w:proofErr w:type="spellEnd"/>
      <w:r w:rsidR="00650294" w:rsidRPr="00650294">
        <w:rPr>
          <w:color w:val="000000"/>
        </w:rPr>
        <w:t xml:space="preserve"> using </w:t>
      </w:r>
      <w:proofErr w:type="spellStart"/>
      <w:r w:rsidR="00650294" w:rsidRPr="00650294">
        <w:rPr>
          <w:color w:val="000000"/>
        </w:rPr>
        <w:t>Ocimum</w:t>
      </w:r>
      <w:proofErr w:type="spellEnd"/>
      <w:r w:rsidR="00650294" w:rsidRPr="00650294">
        <w:rPr>
          <w:color w:val="000000"/>
        </w:rPr>
        <w:t xml:space="preserve"> sanctum and their application </w:t>
      </w:r>
      <w:r w:rsidR="008265FB">
        <w:rPr>
          <w:color w:val="000000"/>
        </w:rPr>
        <w:t>in dye and pollutant adsorption”,</w:t>
      </w:r>
      <w:r w:rsidR="00650294" w:rsidRPr="00650294">
        <w:rPr>
          <w:color w:val="000000"/>
        </w:rPr>
        <w:t> </w:t>
      </w:r>
      <w:r w:rsidR="00650294" w:rsidRPr="00650294">
        <w:rPr>
          <w:i/>
          <w:iCs/>
          <w:color w:val="000000"/>
        </w:rPr>
        <w:t>Chin. J. Chem. Eng., </w:t>
      </w:r>
      <w:r w:rsidR="00650294" w:rsidRPr="00650294">
        <w:rPr>
          <w:color w:val="000000"/>
        </w:rPr>
        <w:t>2015, </w:t>
      </w:r>
      <w:r w:rsidR="00650294" w:rsidRPr="00650294">
        <w:rPr>
          <w:b/>
          <w:bCs/>
          <w:color w:val="000000"/>
        </w:rPr>
        <w:t>23, </w:t>
      </w:r>
      <w:r w:rsidR="00650294" w:rsidRPr="00650294">
        <w:rPr>
          <w:color w:val="000000"/>
        </w:rPr>
        <w:t>13071315.        </w:t>
      </w:r>
    </w:p>
    <w:p w:rsidR="00650294" w:rsidRPr="00650294" w:rsidRDefault="00A6418B" w:rsidP="00A6418B">
      <w:pPr>
        <w:pStyle w:val="NormalWeb"/>
        <w:shd w:val="clear" w:color="auto" w:fill="FFFFFF"/>
        <w:spacing w:before="0" w:beforeAutospacing="0" w:after="0" w:afterAutospacing="0" w:line="360" w:lineRule="auto"/>
        <w:jc w:val="both"/>
        <w:rPr>
          <w:color w:val="000000"/>
        </w:rPr>
      </w:pPr>
      <w:r>
        <w:rPr>
          <w:color w:val="000000"/>
        </w:rPr>
        <w:t xml:space="preserve">[27] </w:t>
      </w:r>
      <w:r w:rsidR="00650294" w:rsidRPr="00650294">
        <w:rPr>
          <w:color w:val="000000"/>
        </w:rPr>
        <w:t xml:space="preserve">G. </w:t>
      </w:r>
      <w:proofErr w:type="spellStart"/>
      <w:r w:rsidR="00650294" w:rsidRPr="00650294">
        <w:rPr>
          <w:color w:val="000000"/>
        </w:rPr>
        <w:t>Angajala</w:t>
      </w:r>
      <w:proofErr w:type="spellEnd"/>
      <w:r w:rsidR="00650294" w:rsidRPr="00650294">
        <w:rPr>
          <w:color w:val="000000"/>
        </w:rPr>
        <w:t xml:space="preserve">, R. Ramya and R. Subashini, </w:t>
      </w:r>
      <w:r w:rsidR="008265FB">
        <w:rPr>
          <w:color w:val="000000"/>
        </w:rPr>
        <w:t>“</w:t>
      </w:r>
      <w:r w:rsidR="00650294" w:rsidRPr="00650294">
        <w:rPr>
          <w:color w:val="000000"/>
        </w:rPr>
        <w:t xml:space="preserve">In-vitro anti-inflammatory and mosquito larvicidal efficacy of nickel </w:t>
      </w:r>
      <w:proofErr w:type="spellStart"/>
      <w:r w:rsidR="00650294" w:rsidRPr="00650294">
        <w:rPr>
          <w:color w:val="000000"/>
        </w:rPr>
        <w:t>nanoparticles</w:t>
      </w:r>
      <w:proofErr w:type="spellEnd"/>
      <w:r w:rsidR="00650294" w:rsidRPr="00650294">
        <w:rPr>
          <w:color w:val="000000"/>
        </w:rPr>
        <w:t xml:space="preserve"> </w:t>
      </w:r>
      <w:proofErr w:type="spellStart"/>
      <w:r w:rsidR="00650294" w:rsidRPr="00650294">
        <w:rPr>
          <w:color w:val="000000"/>
        </w:rPr>
        <w:t>phyto</w:t>
      </w:r>
      <w:proofErr w:type="spellEnd"/>
      <w:r w:rsidR="008265FB">
        <w:rPr>
          <w:color w:val="000000"/>
        </w:rPr>
        <w:t xml:space="preserve"> </w:t>
      </w:r>
      <w:r w:rsidR="00650294" w:rsidRPr="00650294">
        <w:rPr>
          <w:color w:val="000000"/>
        </w:rPr>
        <w:t>fabricated from aqueous leaf extracts of </w:t>
      </w:r>
      <w:proofErr w:type="spellStart"/>
      <w:r w:rsidR="00650294" w:rsidRPr="00650294">
        <w:rPr>
          <w:i/>
          <w:iCs/>
          <w:color w:val="000000"/>
        </w:rPr>
        <w:t>Aegle</w:t>
      </w:r>
      <w:proofErr w:type="spellEnd"/>
      <w:r w:rsidR="00650294" w:rsidRPr="00650294">
        <w:rPr>
          <w:i/>
          <w:iCs/>
          <w:color w:val="000000"/>
        </w:rPr>
        <w:t xml:space="preserve"> </w:t>
      </w:r>
      <w:proofErr w:type="spellStart"/>
      <w:r w:rsidR="00650294" w:rsidRPr="00650294">
        <w:rPr>
          <w:i/>
          <w:iCs/>
          <w:color w:val="000000"/>
        </w:rPr>
        <w:t>marmelos</w:t>
      </w:r>
      <w:proofErr w:type="spellEnd"/>
      <w:r w:rsidR="00650294" w:rsidRPr="00650294">
        <w:rPr>
          <w:i/>
          <w:iCs/>
          <w:color w:val="000000"/>
        </w:rPr>
        <w:t> </w:t>
      </w:r>
      <w:r w:rsidR="00650294" w:rsidRPr="00650294">
        <w:rPr>
          <w:color w:val="000000"/>
        </w:rPr>
        <w:t>Correa, 2014, </w:t>
      </w:r>
      <w:proofErr w:type="spellStart"/>
      <w:r w:rsidR="00650294" w:rsidRPr="00650294">
        <w:rPr>
          <w:i/>
          <w:iCs/>
          <w:color w:val="000000"/>
        </w:rPr>
        <w:t>Acta</w:t>
      </w:r>
      <w:proofErr w:type="spellEnd"/>
      <w:r w:rsidR="00650294" w:rsidRPr="00650294">
        <w:rPr>
          <w:i/>
          <w:iCs/>
          <w:color w:val="000000"/>
        </w:rPr>
        <w:t xml:space="preserve"> Trop., </w:t>
      </w:r>
      <w:r w:rsidR="00650294" w:rsidRPr="00650294">
        <w:rPr>
          <w:b/>
          <w:bCs/>
          <w:color w:val="000000"/>
        </w:rPr>
        <w:t>135, </w:t>
      </w:r>
      <w:r w:rsidR="00650294" w:rsidRPr="00650294">
        <w:rPr>
          <w:color w:val="000000"/>
        </w:rPr>
        <w:t>19-26.        </w:t>
      </w:r>
    </w:p>
    <w:p w:rsidR="00650294" w:rsidRPr="00650294" w:rsidRDefault="00A6418B" w:rsidP="00A6418B">
      <w:pPr>
        <w:pStyle w:val="NormalWeb"/>
        <w:shd w:val="clear" w:color="auto" w:fill="FFFFFF"/>
        <w:spacing w:before="0" w:beforeAutospacing="0" w:after="0" w:afterAutospacing="0" w:line="360" w:lineRule="auto"/>
        <w:jc w:val="both"/>
        <w:rPr>
          <w:color w:val="000000"/>
        </w:rPr>
      </w:pPr>
      <w:proofErr w:type="gramStart"/>
      <w:r>
        <w:rPr>
          <w:color w:val="000000"/>
        </w:rPr>
        <w:t xml:space="preserve">[28] </w:t>
      </w:r>
      <w:r w:rsidR="00650294" w:rsidRPr="00650294">
        <w:rPr>
          <w:color w:val="000000"/>
        </w:rPr>
        <w:t xml:space="preserve">R. </w:t>
      </w:r>
      <w:proofErr w:type="spellStart"/>
      <w:r w:rsidR="00650294" w:rsidRPr="00650294">
        <w:rPr>
          <w:color w:val="000000"/>
        </w:rPr>
        <w:t>Yuvakkumar</w:t>
      </w:r>
      <w:proofErr w:type="spellEnd"/>
      <w:r w:rsidR="00650294" w:rsidRPr="00650294">
        <w:rPr>
          <w:color w:val="000000"/>
        </w:rPr>
        <w:t xml:space="preserve">, J. Suresh, A. J. Nathanael, M. </w:t>
      </w:r>
      <w:proofErr w:type="spellStart"/>
      <w:r w:rsidR="00650294" w:rsidRPr="00650294">
        <w:rPr>
          <w:color w:val="000000"/>
        </w:rPr>
        <w:t>Sundrarajan</w:t>
      </w:r>
      <w:proofErr w:type="spellEnd"/>
      <w:r w:rsidR="00650294" w:rsidRPr="00650294">
        <w:rPr>
          <w:color w:val="000000"/>
        </w:rPr>
        <w:t xml:space="preserve"> and S. I. Hong, </w:t>
      </w:r>
      <w:r>
        <w:rPr>
          <w:color w:val="000000"/>
        </w:rPr>
        <w:t>“</w:t>
      </w:r>
      <w:proofErr w:type="spellStart"/>
      <w:r w:rsidR="00650294" w:rsidRPr="00650294">
        <w:rPr>
          <w:color w:val="000000"/>
        </w:rPr>
        <w:t>Rambutan</w:t>
      </w:r>
      <w:proofErr w:type="spellEnd"/>
      <w:r w:rsidR="00650294" w:rsidRPr="00650294">
        <w:rPr>
          <w:color w:val="000000"/>
        </w:rPr>
        <w:t xml:space="preserve"> (</w:t>
      </w:r>
      <w:proofErr w:type="spellStart"/>
      <w:r w:rsidR="00650294" w:rsidRPr="00650294">
        <w:rPr>
          <w:color w:val="000000"/>
        </w:rPr>
        <w:t>Nepheliumlappaceum</w:t>
      </w:r>
      <w:proofErr w:type="spellEnd"/>
      <w:r w:rsidR="00650294" w:rsidRPr="00650294">
        <w:rPr>
          <w:color w:val="000000"/>
        </w:rPr>
        <w:t>) peel extract assisted biomimetic synthes</w:t>
      </w:r>
      <w:r w:rsidR="008265FB">
        <w:rPr>
          <w:color w:val="000000"/>
        </w:rPr>
        <w:t xml:space="preserve">is of nickel oxide </w:t>
      </w:r>
      <w:proofErr w:type="spellStart"/>
      <w:r w:rsidR="008265FB">
        <w:rPr>
          <w:color w:val="000000"/>
        </w:rPr>
        <w:t>nanocrystals</w:t>
      </w:r>
      <w:proofErr w:type="spellEnd"/>
      <w:r w:rsidR="008265FB">
        <w:rPr>
          <w:color w:val="000000"/>
        </w:rPr>
        <w:t>”,</w:t>
      </w:r>
      <w:r w:rsidR="00650294" w:rsidRPr="00650294">
        <w:rPr>
          <w:color w:val="000000"/>
        </w:rPr>
        <w:t> </w:t>
      </w:r>
      <w:r w:rsidR="00650294" w:rsidRPr="00650294">
        <w:rPr>
          <w:i/>
          <w:iCs/>
          <w:color w:val="000000"/>
        </w:rPr>
        <w:t>Mater.</w:t>
      </w:r>
      <w:proofErr w:type="gramEnd"/>
      <w:r w:rsidR="00650294" w:rsidRPr="00650294">
        <w:rPr>
          <w:i/>
          <w:iCs/>
          <w:color w:val="000000"/>
        </w:rPr>
        <w:t xml:space="preserve"> </w:t>
      </w:r>
      <w:proofErr w:type="gramStart"/>
      <w:r w:rsidR="00650294" w:rsidRPr="00650294">
        <w:rPr>
          <w:i/>
          <w:iCs/>
          <w:color w:val="000000"/>
        </w:rPr>
        <w:t>Lett.,</w:t>
      </w:r>
      <w:proofErr w:type="gramEnd"/>
      <w:r w:rsidR="00650294" w:rsidRPr="00650294">
        <w:rPr>
          <w:i/>
          <w:iCs/>
          <w:color w:val="000000"/>
        </w:rPr>
        <w:t> </w:t>
      </w:r>
      <w:r w:rsidR="00650294" w:rsidRPr="00650294">
        <w:rPr>
          <w:color w:val="000000"/>
        </w:rPr>
        <w:t>2014, </w:t>
      </w:r>
      <w:r w:rsidR="00650294" w:rsidRPr="00650294">
        <w:rPr>
          <w:b/>
          <w:bCs/>
          <w:color w:val="000000"/>
        </w:rPr>
        <w:t>128, </w:t>
      </w:r>
      <w:r w:rsidR="00650294" w:rsidRPr="00650294">
        <w:rPr>
          <w:color w:val="000000"/>
        </w:rPr>
        <w:t>170-174.         </w:t>
      </w:r>
    </w:p>
    <w:p w:rsidR="00650294" w:rsidRPr="00650294" w:rsidRDefault="00A6418B" w:rsidP="00A6418B">
      <w:pPr>
        <w:pStyle w:val="NormalWeb"/>
        <w:shd w:val="clear" w:color="auto" w:fill="FFFFFF"/>
        <w:spacing w:before="0" w:beforeAutospacing="0" w:after="0" w:afterAutospacing="0" w:line="360" w:lineRule="auto"/>
        <w:jc w:val="both"/>
        <w:rPr>
          <w:color w:val="000000"/>
        </w:rPr>
      </w:pPr>
      <w:r>
        <w:rPr>
          <w:color w:val="000000"/>
        </w:rPr>
        <w:t xml:space="preserve">[29] </w:t>
      </w:r>
      <w:r w:rsidR="00650294" w:rsidRPr="00650294">
        <w:rPr>
          <w:color w:val="000000"/>
        </w:rPr>
        <w:t xml:space="preserve">M. Hafeez, R. Arshad, M. U. Hameed, B. Akram, M. N. Ahmed, S. A. Kazmi, I. Ahmad and S. Ali, </w:t>
      </w:r>
      <w:r>
        <w:rPr>
          <w:color w:val="000000"/>
        </w:rPr>
        <w:t>“</w:t>
      </w:r>
      <w:proofErr w:type="spellStart"/>
      <w:r w:rsidR="00650294" w:rsidRPr="00650294">
        <w:rPr>
          <w:color w:val="000000"/>
        </w:rPr>
        <w:t>Populusciliata</w:t>
      </w:r>
      <w:proofErr w:type="spellEnd"/>
      <w:r w:rsidR="00650294" w:rsidRPr="00650294">
        <w:rPr>
          <w:color w:val="000000"/>
        </w:rPr>
        <w:t xml:space="preserve"> leaves extract mediated synthesis of zinc oxide nanoparticles and investigation of their antibacterial activities</w:t>
      </w:r>
      <w:r>
        <w:rPr>
          <w:color w:val="000000"/>
        </w:rPr>
        <w:t>”</w:t>
      </w:r>
      <w:r w:rsidR="00650294" w:rsidRPr="00650294">
        <w:rPr>
          <w:color w:val="000000"/>
        </w:rPr>
        <w:t>, </w:t>
      </w:r>
      <w:r w:rsidR="00650294" w:rsidRPr="00650294">
        <w:rPr>
          <w:i/>
          <w:iCs/>
          <w:color w:val="000000"/>
        </w:rPr>
        <w:t>Mater. Res. Express, </w:t>
      </w:r>
      <w:r w:rsidR="00650294" w:rsidRPr="00650294">
        <w:rPr>
          <w:color w:val="000000"/>
        </w:rPr>
        <w:t>2019, </w:t>
      </w:r>
      <w:r w:rsidR="00650294" w:rsidRPr="00650294">
        <w:rPr>
          <w:b/>
          <w:bCs/>
          <w:color w:val="000000"/>
        </w:rPr>
        <w:t>6, </w:t>
      </w:r>
      <w:r w:rsidR="00650294" w:rsidRPr="00650294">
        <w:rPr>
          <w:color w:val="000000"/>
        </w:rPr>
        <w:t>1-8.        </w:t>
      </w:r>
    </w:p>
    <w:p w:rsidR="00650294" w:rsidRPr="00650294" w:rsidRDefault="00A6418B" w:rsidP="00A6418B">
      <w:pPr>
        <w:pStyle w:val="NormalWeb"/>
        <w:shd w:val="clear" w:color="auto" w:fill="FFFFFF"/>
        <w:spacing w:before="0" w:beforeAutospacing="0" w:after="0" w:afterAutospacing="0" w:line="360" w:lineRule="auto"/>
        <w:jc w:val="both"/>
        <w:rPr>
          <w:color w:val="000000"/>
        </w:rPr>
      </w:pPr>
      <w:r>
        <w:rPr>
          <w:color w:val="000000"/>
        </w:rPr>
        <w:t xml:space="preserve">[30] </w:t>
      </w:r>
      <w:proofErr w:type="spellStart"/>
      <w:r w:rsidR="00650294" w:rsidRPr="00650294">
        <w:rPr>
          <w:color w:val="000000"/>
        </w:rPr>
        <w:t>M.Hafeez</w:t>
      </w:r>
      <w:proofErr w:type="spellEnd"/>
      <w:r w:rsidR="00650294" w:rsidRPr="00650294">
        <w:rPr>
          <w:color w:val="000000"/>
        </w:rPr>
        <w:t xml:space="preserve">, R. Arshad, J. Khan, B. Akram, M. N. Ahmad, M.U. Hameed and S. </w:t>
      </w:r>
      <w:proofErr w:type="spellStart"/>
      <w:r w:rsidR="00650294" w:rsidRPr="00650294">
        <w:rPr>
          <w:color w:val="000000"/>
        </w:rPr>
        <w:t>Haq</w:t>
      </w:r>
      <w:proofErr w:type="spellEnd"/>
      <w:r w:rsidR="00650294" w:rsidRPr="00650294">
        <w:rPr>
          <w:color w:val="000000"/>
        </w:rPr>
        <w:t xml:space="preserve">, </w:t>
      </w:r>
      <w:r>
        <w:rPr>
          <w:color w:val="000000"/>
        </w:rPr>
        <w:t>“</w:t>
      </w:r>
      <w:proofErr w:type="spellStart"/>
      <w:r w:rsidR="00650294" w:rsidRPr="00650294">
        <w:rPr>
          <w:color w:val="000000"/>
        </w:rPr>
        <w:t>Populusciliata</w:t>
      </w:r>
      <w:proofErr w:type="spellEnd"/>
      <w:r w:rsidR="00650294" w:rsidRPr="00650294">
        <w:rPr>
          <w:color w:val="000000"/>
        </w:rPr>
        <w:t xml:space="preserve"> mediated synthesis of copper oxide nanoparticles for po</w:t>
      </w:r>
      <w:r>
        <w:rPr>
          <w:color w:val="000000"/>
        </w:rPr>
        <w:t>tential biological applications”,</w:t>
      </w:r>
      <w:r w:rsidR="00650294" w:rsidRPr="00650294">
        <w:rPr>
          <w:color w:val="000000"/>
        </w:rPr>
        <w:t> </w:t>
      </w:r>
      <w:r w:rsidR="00650294" w:rsidRPr="00650294">
        <w:rPr>
          <w:i/>
          <w:iCs/>
          <w:color w:val="000000"/>
        </w:rPr>
        <w:t>Mater. Res. Express, </w:t>
      </w:r>
      <w:r w:rsidR="00650294" w:rsidRPr="00650294">
        <w:rPr>
          <w:color w:val="000000"/>
        </w:rPr>
        <w:t>2019, </w:t>
      </w:r>
      <w:r w:rsidR="00650294" w:rsidRPr="00650294">
        <w:rPr>
          <w:b/>
          <w:bCs/>
          <w:color w:val="000000"/>
        </w:rPr>
        <w:t>5, </w:t>
      </w:r>
      <w:r w:rsidR="00650294" w:rsidRPr="00650294">
        <w:rPr>
          <w:color w:val="000000"/>
        </w:rPr>
        <w:t>1-8.         </w:t>
      </w:r>
    </w:p>
    <w:p w:rsidR="00A6418B" w:rsidRDefault="00A6418B" w:rsidP="00A6418B">
      <w:pPr>
        <w:pStyle w:val="NormalWeb"/>
        <w:shd w:val="clear" w:color="auto" w:fill="FFFFFF"/>
        <w:spacing w:before="0" w:beforeAutospacing="0" w:after="0" w:afterAutospacing="0" w:line="360" w:lineRule="auto"/>
        <w:jc w:val="both"/>
        <w:rPr>
          <w:color w:val="000000"/>
        </w:rPr>
      </w:pPr>
      <w:r>
        <w:rPr>
          <w:color w:val="000000"/>
        </w:rPr>
        <w:t xml:space="preserve">[31] </w:t>
      </w:r>
      <w:r w:rsidR="00650294" w:rsidRPr="00650294">
        <w:rPr>
          <w:color w:val="000000"/>
        </w:rPr>
        <w:t xml:space="preserve">V </w:t>
      </w:r>
      <w:proofErr w:type="spellStart"/>
      <w:r w:rsidR="00650294" w:rsidRPr="00650294">
        <w:rPr>
          <w:color w:val="000000"/>
        </w:rPr>
        <w:t>Helan</w:t>
      </w:r>
      <w:proofErr w:type="spellEnd"/>
      <w:r w:rsidR="00650294" w:rsidRPr="00650294">
        <w:rPr>
          <w:color w:val="000000"/>
        </w:rPr>
        <w:t xml:space="preserve">, J. J. Prince, N. A. Al-Dhabi, M. V Arasu, A. </w:t>
      </w:r>
      <w:proofErr w:type="spellStart"/>
      <w:r w:rsidR="00650294" w:rsidRPr="00650294">
        <w:rPr>
          <w:color w:val="000000"/>
        </w:rPr>
        <w:t>Ayeshamariam</w:t>
      </w:r>
      <w:proofErr w:type="spellEnd"/>
      <w:r w:rsidR="00650294" w:rsidRPr="00650294">
        <w:rPr>
          <w:color w:val="000000"/>
        </w:rPr>
        <w:t xml:space="preserve">, G. Madhumitha, S. M. Roopan and M. </w:t>
      </w:r>
      <w:proofErr w:type="spellStart"/>
      <w:r w:rsidR="00650294" w:rsidRPr="00650294">
        <w:rPr>
          <w:color w:val="000000"/>
        </w:rPr>
        <w:t>Jayachandran</w:t>
      </w:r>
      <w:proofErr w:type="spellEnd"/>
      <w:r w:rsidR="00650294" w:rsidRPr="00650294">
        <w:rPr>
          <w:color w:val="000000"/>
        </w:rPr>
        <w:t>,</w:t>
      </w:r>
      <w:r>
        <w:rPr>
          <w:color w:val="000000"/>
        </w:rPr>
        <w:t xml:space="preserve"> “</w:t>
      </w:r>
      <w:proofErr w:type="spellStart"/>
      <w:r w:rsidR="00650294" w:rsidRPr="00650294">
        <w:rPr>
          <w:color w:val="000000"/>
        </w:rPr>
        <w:t>Neem</w:t>
      </w:r>
      <w:proofErr w:type="spellEnd"/>
      <w:r w:rsidR="00650294" w:rsidRPr="00650294">
        <w:rPr>
          <w:color w:val="000000"/>
        </w:rPr>
        <w:t xml:space="preserve"> leaves mediated preparation of </w:t>
      </w:r>
      <w:proofErr w:type="spellStart"/>
      <w:r w:rsidR="00650294" w:rsidRPr="00650294">
        <w:rPr>
          <w:color w:val="000000"/>
        </w:rPr>
        <w:t>NiO</w:t>
      </w:r>
      <w:proofErr w:type="spellEnd"/>
      <w:r w:rsidR="00650294" w:rsidRPr="00650294">
        <w:rPr>
          <w:color w:val="000000"/>
        </w:rPr>
        <w:t xml:space="preserve"> </w:t>
      </w:r>
      <w:proofErr w:type="spellStart"/>
      <w:r w:rsidR="00650294" w:rsidRPr="00650294">
        <w:rPr>
          <w:color w:val="000000"/>
        </w:rPr>
        <w:t>nanoparticles</w:t>
      </w:r>
      <w:proofErr w:type="spellEnd"/>
      <w:r w:rsidR="00650294" w:rsidRPr="00650294">
        <w:rPr>
          <w:color w:val="000000"/>
        </w:rPr>
        <w:t xml:space="preserve"> and its magnetisation, coercivity and antibacterial analysis</w:t>
      </w:r>
      <w:r>
        <w:rPr>
          <w:color w:val="000000"/>
        </w:rPr>
        <w:t>”</w:t>
      </w:r>
      <w:r w:rsidR="00650294" w:rsidRPr="00650294">
        <w:rPr>
          <w:color w:val="000000"/>
        </w:rPr>
        <w:t>, </w:t>
      </w:r>
      <w:r w:rsidR="00650294" w:rsidRPr="00650294">
        <w:rPr>
          <w:i/>
          <w:iCs/>
          <w:color w:val="000000"/>
        </w:rPr>
        <w:t>Results </w:t>
      </w:r>
      <w:r w:rsidR="00650294" w:rsidRPr="00650294">
        <w:rPr>
          <w:color w:val="000000"/>
        </w:rPr>
        <w:t>Phys., 2016, </w:t>
      </w:r>
      <w:r w:rsidR="00650294" w:rsidRPr="00650294">
        <w:rPr>
          <w:b/>
          <w:bCs/>
          <w:color w:val="000000"/>
        </w:rPr>
        <w:t>6, </w:t>
      </w:r>
      <w:r w:rsidR="00650294" w:rsidRPr="00650294">
        <w:rPr>
          <w:color w:val="000000"/>
        </w:rPr>
        <w:t xml:space="preserve">712-718. </w:t>
      </w:r>
    </w:p>
    <w:p w:rsidR="00960B50" w:rsidRPr="00CB353D" w:rsidRDefault="00650294" w:rsidP="00960B50">
      <w:pPr>
        <w:pStyle w:val="NormalWeb"/>
        <w:shd w:val="clear" w:color="auto" w:fill="FFFFFF"/>
        <w:spacing w:before="0" w:beforeAutospacing="0" w:after="0" w:afterAutospacing="0" w:line="360" w:lineRule="auto"/>
        <w:jc w:val="both"/>
        <w:rPr>
          <w:color w:val="000000"/>
        </w:rPr>
      </w:pPr>
      <w:r w:rsidRPr="00650294">
        <w:rPr>
          <w:color w:val="000000"/>
        </w:rPr>
        <w:t> </w:t>
      </w:r>
      <w:r w:rsidR="00A6418B">
        <w:rPr>
          <w:color w:val="000000"/>
        </w:rPr>
        <w:t xml:space="preserve">[32] </w:t>
      </w:r>
      <w:r w:rsidRPr="00650294">
        <w:rPr>
          <w:color w:val="000000"/>
        </w:rPr>
        <w:t>G. Basak, D. Das, N. Das,</w:t>
      </w:r>
      <w:r w:rsidR="00A6418B">
        <w:rPr>
          <w:color w:val="000000"/>
        </w:rPr>
        <w:t xml:space="preserve"> </w:t>
      </w:r>
      <w:proofErr w:type="gramStart"/>
      <w:r w:rsidR="00A6418B">
        <w:rPr>
          <w:color w:val="000000"/>
        </w:rPr>
        <w:t>“</w:t>
      </w:r>
      <w:r w:rsidRPr="00650294">
        <w:rPr>
          <w:color w:val="000000"/>
        </w:rPr>
        <w:t xml:space="preserve"> Dual</w:t>
      </w:r>
      <w:proofErr w:type="gramEnd"/>
      <w:r w:rsidRPr="00650294">
        <w:rPr>
          <w:color w:val="000000"/>
        </w:rPr>
        <w:t xml:space="preserve"> role of acidic </w:t>
      </w:r>
      <w:proofErr w:type="spellStart"/>
      <w:r w:rsidRPr="00650294">
        <w:rPr>
          <w:color w:val="000000"/>
        </w:rPr>
        <w:t>diacetatesophorolipid</w:t>
      </w:r>
      <w:proofErr w:type="spellEnd"/>
      <w:r w:rsidRPr="00650294">
        <w:rPr>
          <w:color w:val="000000"/>
        </w:rPr>
        <w:t xml:space="preserve"> as </w:t>
      </w:r>
      <w:proofErr w:type="spellStart"/>
      <w:r w:rsidRPr="00650294">
        <w:rPr>
          <w:color w:val="000000"/>
        </w:rPr>
        <w:t>biostabilizer</w:t>
      </w:r>
      <w:proofErr w:type="spellEnd"/>
      <w:r w:rsidRPr="00650294">
        <w:rPr>
          <w:color w:val="000000"/>
        </w:rPr>
        <w:t xml:space="preserve"> for </w:t>
      </w:r>
      <w:proofErr w:type="spellStart"/>
      <w:r w:rsidRPr="00650294">
        <w:rPr>
          <w:color w:val="000000"/>
        </w:rPr>
        <w:t>ZnO</w:t>
      </w:r>
      <w:proofErr w:type="spellEnd"/>
      <w:r w:rsidRPr="00650294">
        <w:rPr>
          <w:color w:val="000000"/>
        </w:rPr>
        <w:t xml:space="preserve"> </w:t>
      </w:r>
      <w:proofErr w:type="spellStart"/>
      <w:r w:rsidRPr="00650294">
        <w:rPr>
          <w:color w:val="000000"/>
        </w:rPr>
        <w:t>nanoparticle</w:t>
      </w:r>
      <w:proofErr w:type="spellEnd"/>
      <w:r w:rsidRPr="00650294">
        <w:rPr>
          <w:color w:val="000000"/>
        </w:rPr>
        <w:t xml:space="preserve"> synthesis and </w:t>
      </w:r>
      <w:proofErr w:type="spellStart"/>
      <w:r w:rsidRPr="00650294">
        <w:rPr>
          <w:color w:val="000000"/>
        </w:rPr>
        <w:t>biofunctionalizing</w:t>
      </w:r>
      <w:proofErr w:type="spellEnd"/>
      <w:r w:rsidRPr="00650294">
        <w:rPr>
          <w:color w:val="000000"/>
        </w:rPr>
        <w:t xml:space="preserve"> agent against Salmonella </w:t>
      </w:r>
      <w:proofErr w:type="spellStart"/>
      <w:r w:rsidRPr="00650294">
        <w:rPr>
          <w:color w:val="000000"/>
        </w:rPr>
        <w:t>enterica</w:t>
      </w:r>
      <w:proofErr w:type="spellEnd"/>
      <w:r w:rsidRPr="00650294">
        <w:rPr>
          <w:color w:val="000000"/>
        </w:rPr>
        <w:t xml:space="preserve"> and Candida </w:t>
      </w:r>
      <w:proofErr w:type="spellStart"/>
      <w:r w:rsidRPr="00650294">
        <w:rPr>
          <w:color w:val="000000"/>
        </w:rPr>
        <w:t>albicans</w:t>
      </w:r>
      <w:proofErr w:type="spellEnd"/>
      <w:r w:rsidR="00A6418B">
        <w:rPr>
          <w:color w:val="000000"/>
        </w:rPr>
        <w:t>”</w:t>
      </w:r>
      <w:r w:rsidRPr="00650294">
        <w:rPr>
          <w:color w:val="000000"/>
        </w:rPr>
        <w:t>, </w:t>
      </w:r>
      <w:r w:rsidRPr="00650294">
        <w:rPr>
          <w:i/>
          <w:iCs/>
          <w:color w:val="000000"/>
        </w:rPr>
        <w:t xml:space="preserve">J. </w:t>
      </w:r>
      <w:proofErr w:type="spellStart"/>
      <w:r w:rsidRPr="00650294">
        <w:rPr>
          <w:i/>
          <w:iCs/>
          <w:color w:val="000000"/>
        </w:rPr>
        <w:t>Microbiol</w:t>
      </w:r>
      <w:proofErr w:type="spellEnd"/>
      <w:r w:rsidRPr="00650294">
        <w:rPr>
          <w:i/>
          <w:iCs/>
          <w:color w:val="000000"/>
        </w:rPr>
        <w:t xml:space="preserve">. </w:t>
      </w:r>
      <w:proofErr w:type="spellStart"/>
      <w:proofErr w:type="gramStart"/>
      <w:r w:rsidRPr="00650294">
        <w:rPr>
          <w:i/>
          <w:iCs/>
          <w:color w:val="000000"/>
        </w:rPr>
        <w:t>Biotechnol</w:t>
      </w:r>
      <w:proofErr w:type="spellEnd"/>
      <w:r w:rsidRPr="00650294">
        <w:rPr>
          <w:i/>
          <w:iCs/>
          <w:color w:val="000000"/>
        </w:rPr>
        <w:t>.</w:t>
      </w:r>
      <w:proofErr w:type="gramEnd"/>
      <w:r w:rsidRPr="00650294">
        <w:rPr>
          <w:i/>
          <w:iCs/>
          <w:color w:val="000000"/>
        </w:rPr>
        <w:t>, </w:t>
      </w:r>
      <w:r w:rsidRPr="00650294">
        <w:rPr>
          <w:color w:val="000000"/>
        </w:rPr>
        <w:t>2014, </w:t>
      </w:r>
      <w:r w:rsidRPr="00650294">
        <w:rPr>
          <w:b/>
          <w:bCs/>
          <w:color w:val="000000"/>
        </w:rPr>
        <w:t>24, </w:t>
      </w:r>
      <w:r w:rsidRPr="00650294">
        <w:rPr>
          <w:color w:val="000000"/>
        </w:rPr>
        <w:t>87-96.         </w:t>
      </w:r>
    </w:p>
    <w:sectPr w:rsidR="00960B50" w:rsidRPr="00CB353D" w:rsidSect="00E12BD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79B" w:rsidRDefault="0057679B" w:rsidP="0068359B">
      <w:pPr>
        <w:spacing w:after="0" w:line="240" w:lineRule="auto"/>
      </w:pPr>
      <w:r>
        <w:separator/>
      </w:r>
    </w:p>
  </w:endnote>
  <w:endnote w:type="continuationSeparator" w:id="0">
    <w:p w:rsidR="0057679B" w:rsidRDefault="0057679B" w:rsidP="006835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79B" w:rsidRDefault="0057679B" w:rsidP="0068359B">
      <w:pPr>
        <w:spacing w:after="0" w:line="240" w:lineRule="auto"/>
      </w:pPr>
      <w:r>
        <w:separator/>
      </w:r>
    </w:p>
  </w:footnote>
  <w:footnote w:type="continuationSeparator" w:id="0">
    <w:p w:rsidR="0057679B" w:rsidRDefault="0057679B" w:rsidP="006835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B122E"/>
    <w:multiLevelType w:val="hybridMultilevel"/>
    <w:tmpl w:val="3B6C18E4"/>
    <w:lvl w:ilvl="0" w:tplc="67F6D9D4">
      <w:start w:val="1"/>
      <w:numFmt w:val="decimal"/>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49EF1736"/>
    <w:multiLevelType w:val="hybridMultilevel"/>
    <w:tmpl w:val="86B2023E"/>
    <w:lvl w:ilvl="0" w:tplc="0566710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529D5"/>
    <w:rsid w:val="000210F3"/>
    <w:rsid w:val="001B70EE"/>
    <w:rsid w:val="001D2F73"/>
    <w:rsid w:val="0032627A"/>
    <w:rsid w:val="003A313A"/>
    <w:rsid w:val="003D2E7C"/>
    <w:rsid w:val="003E157D"/>
    <w:rsid w:val="004A238F"/>
    <w:rsid w:val="004C40F5"/>
    <w:rsid w:val="005414E9"/>
    <w:rsid w:val="00561064"/>
    <w:rsid w:val="0057679B"/>
    <w:rsid w:val="005A708B"/>
    <w:rsid w:val="00636E37"/>
    <w:rsid w:val="00650294"/>
    <w:rsid w:val="0068359B"/>
    <w:rsid w:val="00694AC0"/>
    <w:rsid w:val="006A708A"/>
    <w:rsid w:val="007529D5"/>
    <w:rsid w:val="007A08EC"/>
    <w:rsid w:val="007A0D14"/>
    <w:rsid w:val="008109C0"/>
    <w:rsid w:val="008265FB"/>
    <w:rsid w:val="0083111A"/>
    <w:rsid w:val="008863F7"/>
    <w:rsid w:val="00894C62"/>
    <w:rsid w:val="008D5BCF"/>
    <w:rsid w:val="00915204"/>
    <w:rsid w:val="00917B0A"/>
    <w:rsid w:val="009303E3"/>
    <w:rsid w:val="009515B8"/>
    <w:rsid w:val="00960B50"/>
    <w:rsid w:val="009C7238"/>
    <w:rsid w:val="00A6418B"/>
    <w:rsid w:val="00B26905"/>
    <w:rsid w:val="00B62E36"/>
    <w:rsid w:val="00B648FF"/>
    <w:rsid w:val="00BC5747"/>
    <w:rsid w:val="00BD61F7"/>
    <w:rsid w:val="00BE7D4A"/>
    <w:rsid w:val="00C1564F"/>
    <w:rsid w:val="00C6221C"/>
    <w:rsid w:val="00C839E2"/>
    <w:rsid w:val="00CA0CAF"/>
    <w:rsid w:val="00CB353D"/>
    <w:rsid w:val="00CD0BEB"/>
    <w:rsid w:val="00CF3EC0"/>
    <w:rsid w:val="00D46E62"/>
    <w:rsid w:val="00D500D6"/>
    <w:rsid w:val="00D71E5C"/>
    <w:rsid w:val="00DA1307"/>
    <w:rsid w:val="00E12BD6"/>
    <w:rsid w:val="00E36D5F"/>
    <w:rsid w:val="00E46CF7"/>
    <w:rsid w:val="00EA0C80"/>
    <w:rsid w:val="00F023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9D5"/>
    <w:rPr>
      <w:kern w:val="0"/>
      <w:lang w:val="en-US"/>
    </w:rPr>
  </w:style>
  <w:style w:type="paragraph" w:styleId="Heading1">
    <w:name w:val="heading 1"/>
    <w:basedOn w:val="Normal"/>
    <w:link w:val="Heading1Char"/>
    <w:uiPriority w:val="9"/>
    <w:qFormat/>
    <w:rsid w:val="00D71E5C"/>
    <w:pPr>
      <w:widowControl w:val="0"/>
      <w:spacing w:after="0" w:line="240" w:lineRule="auto"/>
      <w:ind w:left="381" w:hanging="281"/>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E5C"/>
    <w:rPr>
      <w:rFonts w:ascii="Times New Roman" w:eastAsia="Times New Roman" w:hAnsi="Times New Roman" w:cs="Times New Roman"/>
      <w:b/>
      <w:bCs/>
      <w:kern w:val="0"/>
      <w:sz w:val="28"/>
      <w:szCs w:val="28"/>
      <w:lang w:val="en-US"/>
    </w:rPr>
  </w:style>
  <w:style w:type="paragraph" w:styleId="ListParagraph">
    <w:name w:val="List Paragraph"/>
    <w:basedOn w:val="Normal"/>
    <w:uiPriority w:val="1"/>
    <w:qFormat/>
    <w:rsid w:val="00D71E5C"/>
    <w:pPr>
      <w:widowControl w:val="0"/>
      <w:spacing w:after="0" w:line="240" w:lineRule="auto"/>
      <w:ind w:left="820" w:hanging="361"/>
    </w:pPr>
    <w:rPr>
      <w:rFonts w:ascii="Times New Roman" w:eastAsia="Times New Roman" w:hAnsi="Times New Roman" w:cs="Times New Roman"/>
    </w:rPr>
  </w:style>
  <w:style w:type="paragraph" w:styleId="NormalWeb">
    <w:name w:val="Normal (Web)"/>
    <w:basedOn w:val="Normal"/>
    <w:uiPriority w:val="99"/>
    <w:unhideWhenUsed/>
    <w:rsid w:val="0065029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650294"/>
    <w:rPr>
      <w:color w:val="0000FF"/>
      <w:u w:val="single"/>
    </w:rPr>
  </w:style>
  <w:style w:type="character" w:customStyle="1" w:styleId="UnresolvedMention">
    <w:name w:val="Unresolved Mention"/>
    <w:basedOn w:val="DefaultParagraphFont"/>
    <w:uiPriority w:val="99"/>
    <w:semiHidden/>
    <w:unhideWhenUsed/>
    <w:rsid w:val="004A238F"/>
    <w:rPr>
      <w:color w:val="605E5C"/>
      <w:shd w:val="clear" w:color="auto" w:fill="E1DFDD"/>
    </w:rPr>
  </w:style>
  <w:style w:type="paragraph" w:styleId="Header">
    <w:name w:val="header"/>
    <w:basedOn w:val="Normal"/>
    <w:link w:val="HeaderChar"/>
    <w:uiPriority w:val="99"/>
    <w:semiHidden/>
    <w:unhideWhenUsed/>
    <w:rsid w:val="006835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359B"/>
    <w:rPr>
      <w:kern w:val="0"/>
      <w:lang w:val="en-US"/>
    </w:rPr>
  </w:style>
  <w:style w:type="paragraph" w:styleId="Footer">
    <w:name w:val="footer"/>
    <w:basedOn w:val="Normal"/>
    <w:link w:val="FooterChar"/>
    <w:uiPriority w:val="99"/>
    <w:semiHidden/>
    <w:unhideWhenUsed/>
    <w:rsid w:val="0068359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8359B"/>
    <w:rPr>
      <w:kern w:val="0"/>
      <w:lang w:val="en-US"/>
    </w:rPr>
  </w:style>
  <w:style w:type="paragraph" w:styleId="BalloonText">
    <w:name w:val="Balloon Text"/>
    <w:basedOn w:val="Normal"/>
    <w:link w:val="BalloonTextChar"/>
    <w:uiPriority w:val="99"/>
    <w:semiHidden/>
    <w:unhideWhenUsed/>
    <w:rsid w:val="00683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59B"/>
    <w:rPr>
      <w:rFonts w:ascii="Tahoma" w:hAnsi="Tahoma" w:cs="Tahoma"/>
      <w:kern w:val="0"/>
      <w:sz w:val="16"/>
      <w:szCs w:val="16"/>
      <w:lang w:val="en-US"/>
    </w:rPr>
  </w:style>
</w:styles>
</file>

<file path=word/webSettings.xml><?xml version="1.0" encoding="utf-8"?>
<w:webSettings xmlns:r="http://schemas.openxmlformats.org/officeDocument/2006/relationships" xmlns:w="http://schemas.openxmlformats.org/wordprocessingml/2006/main">
  <w:divs>
    <w:div w:id="20620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hyperlink" Target="mailto:princedayana1221@gmail.com" TargetMode="Externa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3999</Words>
  <Characters>22800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 LAPTOP</cp:lastModifiedBy>
  <cp:revision>2</cp:revision>
  <dcterms:created xsi:type="dcterms:W3CDTF">2023-10-07T11:17:00Z</dcterms:created>
  <dcterms:modified xsi:type="dcterms:W3CDTF">2023-10-07T11:17:00Z</dcterms:modified>
</cp:coreProperties>
</file>