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F7" w:rsidRPr="00BC30A2" w:rsidRDefault="006D0A84" w:rsidP="00AC4629">
      <w:pPr>
        <w:pStyle w:val="ListeParagraf"/>
        <w:spacing w:after="0" w:line="240" w:lineRule="auto"/>
        <w:ind w:left="708"/>
        <w:jc w:val="center"/>
        <w:rPr>
          <w:rFonts w:ascii="Times New Roman" w:hAnsi="Times New Roman" w:cs="Times New Roman"/>
          <w:sz w:val="48"/>
          <w:szCs w:val="48"/>
        </w:rPr>
      </w:pPr>
      <w:r w:rsidRPr="00BC30A2">
        <w:rPr>
          <w:rFonts w:ascii="Times New Roman" w:hAnsi="Times New Roman" w:cs="Times New Roman"/>
          <w:sz w:val="48"/>
          <w:szCs w:val="48"/>
        </w:rPr>
        <w:t xml:space="preserve">Marine-Derived </w:t>
      </w:r>
      <w:r w:rsidR="00E544F7" w:rsidRPr="00BC30A2">
        <w:rPr>
          <w:rFonts w:ascii="Times New Roman" w:hAnsi="Times New Roman" w:cs="Times New Roman"/>
          <w:sz w:val="48"/>
          <w:szCs w:val="48"/>
        </w:rPr>
        <w:t>Bioactive Peptides and Their Health-Promoting Properties</w:t>
      </w:r>
    </w:p>
    <w:p w:rsidR="008F7C21" w:rsidRDefault="008F7C21" w:rsidP="00AC4629">
      <w:pPr>
        <w:pStyle w:val="ListeParagraf"/>
        <w:spacing w:after="0" w:line="240" w:lineRule="auto"/>
        <w:ind w:left="567"/>
        <w:rPr>
          <w:rFonts w:ascii="Times New Roman" w:hAnsi="Times New Roman" w:cs="Times New Roman"/>
          <w:sz w:val="20"/>
          <w:szCs w:val="20"/>
        </w:rPr>
      </w:pPr>
    </w:p>
    <w:p w:rsidR="00AC4629" w:rsidRPr="00BC30A2" w:rsidRDefault="00AC4629" w:rsidP="00AC4629">
      <w:pPr>
        <w:pStyle w:val="ListeParagraf"/>
        <w:spacing w:after="0" w:line="240" w:lineRule="auto"/>
        <w:ind w:left="567"/>
        <w:rPr>
          <w:rFonts w:ascii="Times New Roman" w:hAnsi="Times New Roman" w:cs="Times New Roman"/>
          <w:sz w:val="20"/>
          <w:szCs w:val="20"/>
        </w:rPr>
        <w:sectPr w:rsidR="00AC4629" w:rsidRPr="00BC30A2" w:rsidSect="00E544F7">
          <w:pgSz w:w="11906" w:h="16838"/>
          <w:pgMar w:top="567" w:right="567" w:bottom="567" w:left="567" w:header="709" w:footer="709" w:gutter="0"/>
          <w:cols w:space="708"/>
          <w:docGrid w:linePitch="360"/>
        </w:sectPr>
      </w:pPr>
    </w:p>
    <w:p w:rsidR="00C3282D" w:rsidRPr="00811387" w:rsidRDefault="00C3282D" w:rsidP="00AC4629">
      <w:pPr>
        <w:pStyle w:val="ListeParagraf"/>
        <w:spacing w:after="0" w:line="240" w:lineRule="auto"/>
        <w:ind w:left="567"/>
        <w:jc w:val="center"/>
        <w:rPr>
          <w:rFonts w:ascii="Times New Roman" w:hAnsi="Times New Roman" w:cs="Times New Roman"/>
          <w:sz w:val="20"/>
          <w:szCs w:val="20"/>
        </w:rPr>
      </w:pPr>
      <w:r w:rsidRPr="00811387">
        <w:rPr>
          <w:rFonts w:ascii="Times New Roman" w:hAnsi="Times New Roman" w:cs="Times New Roman"/>
          <w:sz w:val="20"/>
          <w:szCs w:val="20"/>
        </w:rPr>
        <w:t xml:space="preserve">Sara </w:t>
      </w:r>
      <w:proofErr w:type="spellStart"/>
      <w:r w:rsidRPr="00811387">
        <w:rPr>
          <w:rFonts w:ascii="Times New Roman" w:hAnsi="Times New Roman" w:cs="Times New Roman"/>
          <w:sz w:val="20"/>
          <w:szCs w:val="20"/>
        </w:rPr>
        <w:t>Betül</w:t>
      </w:r>
      <w:proofErr w:type="spellEnd"/>
      <w:r w:rsidRPr="00811387">
        <w:rPr>
          <w:rFonts w:ascii="Times New Roman" w:hAnsi="Times New Roman" w:cs="Times New Roman"/>
          <w:sz w:val="20"/>
          <w:szCs w:val="20"/>
        </w:rPr>
        <w:t xml:space="preserve"> ÖZGEN </w:t>
      </w:r>
    </w:p>
    <w:p w:rsidR="00C3282D" w:rsidRPr="00811387" w:rsidRDefault="00C3282D" w:rsidP="00AC4629">
      <w:pPr>
        <w:pStyle w:val="ListeParagraf"/>
        <w:spacing w:after="0" w:line="240" w:lineRule="auto"/>
        <w:ind w:left="567"/>
        <w:jc w:val="center"/>
        <w:rPr>
          <w:rFonts w:ascii="Times New Roman" w:hAnsi="Times New Roman" w:cs="Times New Roman"/>
          <w:sz w:val="20"/>
          <w:szCs w:val="20"/>
        </w:rPr>
      </w:pPr>
      <w:proofErr w:type="spellStart"/>
      <w:r w:rsidRPr="00811387">
        <w:rPr>
          <w:rFonts w:ascii="Times New Roman" w:hAnsi="Times New Roman" w:cs="Times New Roman"/>
          <w:sz w:val="20"/>
          <w:szCs w:val="20"/>
        </w:rPr>
        <w:t>Hatay</w:t>
      </w:r>
      <w:proofErr w:type="spellEnd"/>
      <w:r w:rsidRPr="00811387">
        <w:rPr>
          <w:rFonts w:ascii="Times New Roman" w:hAnsi="Times New Roman" w:cs="Times New Roman"/>
          <w:sz w:val="20"/>
          <w:szCs w:val="20"/>
        </w:rPr>
        <w:t xml:space="preserve"> Mustafa Kemal University, Technology and Research &amp; Development Center (MARGEM), 31060 </w:t>
      </w:r>
      <w:proofErr w:type="spellStart"/>
      <w:r w:rsidRPr="00811387">
        <w:rPr>
          <w:rFonts w:ascii="Times New Roman" w:hAnsi="Times New Roman" w:cs="Times New Roman"/>
          <w:sz w:val="20"/>
          <w:szCs w:val="20"/>
        </w:rPr>
        <w:t>Hatay</w:t>
      </w:r>
      <w:proofErr w:type="spellEnd"/>
      <w:r w:rsidRPr="00811387">
        <w:rPr>
          <w:rFonts w:ascii="Times New Roman" w:hAnsi="Times New Roman" w:cs="Times New Roman"/>
          <w:sz w:val="20"/>
          <w:szCs w:val="20"/>
        </w:rPr>
        <w:t>, Turke</w:t>
      </w:r>
      <w:r w:rsidR="00AC4629" w:rsidRPr="00811387">
        <w:rPr>
          <w:rFonts w:ascii="Times New Roman" w:hAnsi="Times New Roman" w:cs="Times New Roman"/>
          <w:sz w:val="20"/>
          <w:szCs w:val="20"/>
        </w:rPr>
        <w:t>y</w:t>
      </w:r>
      <w:r w:rsidR="004F36C5">
        <w:rPr>
          <w:rFonts w:ascii="Times New Roman" w:hAnsi="Times New Roman" w:cs="Times New Roman"/>
          <w:sz w:val="20"/>
          <w:szCs w:val="20"/>
        </w:rPr>
        <w:t>, sarabdolgun@mku.edu.tr</w:t>
      </w:r>
    </w:p>
    <w:p w:rsidR="00C3282D" w:rsidRDefault="00C3282D" w:rsidP="00AC4629">
      <w:pPr>
        <w:pStyle w:val="ListeParagraf"/>
        <w:spacing w:after="0" w:line="240" w:lineRule="auto"/>
        <w:ind w:left="567"/>
        <w:jc w:val="center"/>
        <w:rPr>
          <w:rFonts w:ascii="Times New Roman" w:hAnsi="Times New Roman" w:cs="Times New Roman"/>
          <w:sz w:val="20"/>
          <w:szCs w:val="20"/>
        </w:rPr>
      </w:pPr>
    </w:p>
    <w:p w:rsidR="00762BC4" w:rsidRDefault="00762BC4" w:rsidP="00AC4629">
      <w:pPr>
        <w:pStyle w:val="ListeParagraf"/>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 xml:space="preserve">Emir </w:t>
      </w:r>
      <w:proofErr w:type="spellStart"/>
      <w:r>
        <w:rPr>
          <w:rFonts w:ascii="Times New Roman" w:hAnsi="Times New Roman" w:cs="Times New Roman"/>
          <w:sz w:val="20"/>
          <w:szCs w:val="20"/>
        </w:rPr>
        <w:t>Ayse</w:t>
      </w:r>
      <w:proofErr w:type="spellEnd"/>
      <w:r w:rsidR="00CE0607">
        <w:rPr>
          <w:rFonts w:ascii="Times New Roman" w:hAnsi="Times New Roman" w:cs="Times New Roman"/>
          <w:sz w:val="20"/>
          <w:szCs w:val="20"/>
        </w:rPr>
        <w:t xml:space="preserve"> </w:t>
      </w:r>
      <w:proofErr w:type="spellStart"/>
      <w:r w:rsidR="00CE0607">
        <w:rPr>
          <w:rFonts w:ascii="Times New Roman" w:hAnsi="Times New Roman" w:cs="Times New Roman"/>
          <w:sz w:val="20"/>
          <w:szCs w:val="20"/>
        </w:rPr>
        <w:t>Ö</w:t>
      </w:r>
      <w:r>
        <w:rPr>
          <w:rFonts w:ascii="Times New Roman" w:hAnsi="Times New Roman" w:cs="Times New Roman"/>
          <w:sz w:val="20"/>
          <w:szCs w:val="20"/>
        </w:rPr>
        <w:t>zer</w:t>
      </w:r>
      <w:proofErr w:type="spellEnd"/>
      <w:r>
        <w:rPr>
          <w:rFonts w:ascii="Times New Roman" w:hAnsi="Times New Roman" w:cs="Times New Roman"/>
          <w:sz w:val="20"/>
          <w:szCs w:val="20"/>
        </w:rPr>
        <w:t xml:space="preserve"> </w:t>
      </w:r>
    </w:p>
    <w:p w:rsidR="008F7C21" w:rsidRPr="00BC30A2" w:rsidRDefault="00762BC4" w:rsidP="00AC4629">
      <w:pPr>
        <w:pStyle w:val="ListeParagraf"/>
        <w:spacing w:after="0" w:line="240" w:lineRule="auto"/>
        <w:ind w:left="567"/>
        <w:jc w:val="center"/>
        <w:rPr>
          <w:rFonts w:ascii="Times New Roman" w:hAnsi="Times New Roman" w:cs="Times New Roman"/>
          <w:sz w:val="20"/>
          <w:szCs w:val="20"/>
        </w:rPr>
        <w:sectPr w:rsidR="008F7C21" w:rsidRPr="00BC30A2" w:rsidSect="008F7C21">
          <w:type w:val="continuous"/>
          <w:pgSz w:w="11906" w:h="16838"/>
          <w:pgMar w:top="567" w:right="567" w:bottom="567" w:left="567" w:header="709" w:footer="709" w:gutter="0"/>
          <w:cols w:num="2" w:space="708"/>
          <w:docGrid w:linePitch="360"/>
        </w:sectPr>
      </w:pPr>
      <w:proofErr w:type="spellStart"/>
      <w:r>
        <w:rPr>
          <w:rFonts w:ascii="Times New Roman" w:hAnsi="Times New Roman" w:cs="Times New Roman"/>
          <w:sz w:val="20"/>
          <w:szCs w:val="20"/>
        </w:rPr>
        <w:t>Hatay</w:t>
      </w:r>
      <w:proofErr w:type="spellEnd"/>
      <w:r>
        <w:rPr>
          <w:rFonts w:ascii="Times New Roman" w:hAnsi="Times New Roman" w:cs="Times New Roman"/>
          <w:sz w:val="20"/>
          <w:szCs w:val="20"/>
        </w:rPr>
        <w:t xml:space="preserve"> Mustafa Kemal University Faculty of Agriculture Department of Food Engineering </w:t>
      </w:r>
      <w:proofErr w:type="spellStart"/>
      <w:r>
        <w:rPr>
          <w:rFonts w:ascii="Times New Roman" w:hAnsi="Times New Roman" w:cs="Times New Roman"/>
          <w:sz w:val="20"/>
          <w:szCs w:val="20"/>
        </w:rPr>
        <w:t>Hatay</w:t>
      </w:r>
      <w:proofErr w:type="spellEnd"/>
      <w:r>
        <w:rPr>
          <w:rFonts w:ascii="Times New Roman" w:hAnsi="Times New Roman" w:cs="Times New Roman"/>
          <w:sz w:val="20"/>
          <w:szCs w:val="20"/>
        </w:rPr>
        <w:t xml:space="preserve"> Turkey </w:t>
      </w:r>
      <w:proofErr w:type="spellStart"/>
      <w:r>
        <w:rPr>
          <w:rFonts w:ascii="Times New Roman" w:hAnsi="Times New Roman" w:cs="Times New Roman"/>
          <w:sz w:val="20"/>
          <w:szCs w:val="20"/>
        </w:rPr>
        <w:t>ayseozer</w:t>
      </w:r>
      <w:proofErr w:type="spellEnd"/>
      <w:r w:rsidR="008F7C21" w:rsidRPr="00BC30A2">
        <w:rPr>
          <w:rFonts w:ascii="Times New Roman" w:hAnsi="Times New Roman" w:cs="Times New Roman"/>
          <w:sz w:val="20"/>
          <w:szCs w:val="20"/>
        </w:rPr>
        <w:t xml:space="preserve"> </w:t>
      </w:r>
      <w:r>
        <w:rPr>
          <w:rFonts w:ascii="Times New Roman" w:hAnsi="Times New Roman" w:cs="Times New Roman"/>
          <w:sz w:val="20"/>
          <w:szCs w:val="20"/>
        </w:rPr>
        <w:t>@mku.edu.tr</w:t>
      </w:r>
    </w:p>
    <w:p w:rsidR="008F7C21" w:rsidRPr="00BC30A2" w:rsidRDefault="008F7C21" w:rsidP="00AC4629">
      <w:pPr>
        <w:pStyle w:val="ListeParagraf"/>
        <w:spacing w:after="0" w:line="240" w:lineRule="auto"/>
        <w:ind w:left="567"/>
        <w:rPr>
          <w:rFonts w:ascii="Times New Roman" w:hAnsi="Times New Roman" w:cs="Times New Roman"/>
          <w:sz w:val="20"/>
          <w:szCs w:val="20"/>
        </w:rPr>
      </w:pPr>
    </w:p>
    <w:p w:rsidR="008F7C21" w:rsidRPr="00BC30A2" w:rsidRDefault="008F7C21" w:rsidP="00AC4629">
      <w:pPr>
        <w:pStyle w:val="ListeParagraf"/>
        <w:spacing w:after="0" w:line="240" w:lineRule="auto"/>
        <w:ind w:left="567"/>
        <w:rPr>
          <w:rFonts w:ascii="Times New Roman" w:hAnsi="Times New Roman" w:cs="Times New Roman"/>
          <w:b/>
          <w:sz w:val="20"/>
          <w:szCs w:val="20"/>
        </w:rPr>
      </w:pPr>
    </w:p>
    <w:p w:rsidR="009A5B15" w:rsidRPr="00BC30A2" w:rsidRDefault="009A5B15" w:rsidP="009A5B15">
      <w:pPr>
        <w:pStyle w:val="ListeParagraf"/>
        <w:spacing w:after="0" w:line="240" w:lineRule="auto"/>
        <w:ind w:left="567"/>
        <w:rPr>
          <w:rFonts w:ascii="Times New Roman" w:hAnsi="Times New Roman" w:cs="Times New Roman"/>
          <w:b/>
          <w:sz w:val="20"/>
          <w:szCs w:val="20"/>
        </w:rPr>
      </w:pPr>
    </w:p>
    <w:p w:rsidR="009A5B15" w:rsidRDefault="009A5B15" w:rsidP="009A5B15">
      <w:pPr>
        <w:pStyle w:val="ListeParagraf"/>
        <w:spacing w:after="0" w:line="240" w:lineRule="auto"/>
        <w:ind w:left="567"/>
        <w:jc w:val="center"/>
        <w:rPr>
          <w:rFonts w:ascii="Times New Roman" w:hAnsi="Times New Roman" w:cs="Times New Roman"/>
          <w:b/>
          <w:sz w:val="20"/>
          <w:szCs w:val="20"/>
        </w:rPr>
      </w:pPr>
      <w:r w:rsidRPr="00BC30A2">
        <w:rPr>
          <w:rFonts w:ascii="Times New Roman" w:hAnsi="Times New Roman" w:cs="Times New Roman"/>
          <w:b/>
          <w:sz w:val="20"/>
          <w:szCs w:val="20"/>
        </w:rPr>
        <w:t>ABSTRACT</w:t>
      </w:r>
    </w:p>
    <w:p w:rsidR="009A5B15" w:rsidRPr="00BC30A2" w:rsidRDefault="009A5B15" w:rsidP="009A5B15">
      <w:pPr>
        <w:pStyle w:val="ListeParagraf"/>
        <w:spacing w:after="0" w:line="240" w:lineRule="auto"/>
        <w:ind w:left="567"/>
        <w:jc w:val="center"/>
        <w:rPr>
          <w:rFonts w:ascii="Times New Roman" w:hAnsi="Times New Roman" w:cs="Times New Roman"/>
          <w:b/>
          <w:sz w:val="20"/>
          <w:szCs w:val="20"/>
        </w:rPr>
      </w:pPr>
    </w:p>
    <w:p w:rsidR="009A5B15"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Bioactive peptides are chains of acids that have the ability to produce specific effects, on the human body. These peptides can be obtained from sources, such, as animal, plant and microbial proteins. Among these marine derived bioactive </w:t>
      </w:r>
      <w:proofErr w:type="gramStart"/>
      <w:r w:rsidRPr="00BC30A2">
        <w:rPr>
          <w:rFonts w:ascii="Times New Roman" w:hAnsi="Times New Roman" w:cs="Times New Roman"/>
          <w:sz w:val="20"/>
          <w:szCs w:val="20"/>
        </w:rPr>
        <w:t>peptid</w:t>
      </w:r>
      <w:bookmarkStart w:id="0" w:name="_GoBack"/>
      <w:bookmarkEnd w:id="0"/>
      <w:r w:rsidRPr="00BC30A2">
        <w:rPr>
          <w:rFonts w:ascii="Times New Roman" w:hAnsi="Times New Roman" w:cs="Times New Roman"/>
          <w:sz w:val="20"/>
          <w:szCs w:val="20"/>
        </w:rPr>
        <w:t>es</w:t>
      </w:r>
      <w:proofErr w:type="gramEnd"/>
      <w:r w:rsidRPr="00BC30A2">
        <w:rPr>
          <w:rFonts w:ascii="Times New Roman" w:hAnsi="Times New Roman" w:cs="Times New Roman"/>
          <w:sz w:val="20"/>
          <w:szCs w:val="20"/>
        </w:rPr>
        <w:t xml:space="preserve"> possess a significant place in literature.  In </w:t>
      </w:r>
      <w:proofErr w:type="gramStart"/>
      <w:r w:rsidRPr="00BC30A2">
        <w:rPr>
          <w:rFonts w:ascii="Times New Roman" w:hAnsi="Times New Roman" w:cs="Times New Roman"/>
          <w:sz w:val="20"/>
          <w:szCs w:val="20"/>
        </w:rPr>
        <w:t>years</w:t>
      </w:r>
      <w:proofErr w:type="gramEnd"/>
      <w:r w:rsidRPr="00BC30A2">
        <w:rPr>
          <w:rFonts w:ascii="Times New Roman" w:hAnsi="Times New Roman" w:cs="Times New Roman"/>
          <w:sz w:val="20"/>
          <w:szCs w:val="20"/>
        </w:rPr>
        <w:t xml:space="preserve"> a lot of research has been conducted on producing, purifying and characterizing peptides because of their potential to promote good health. This chapter aims to explore the methods used in generating marine derived peptides and the techniques employed for their purification and characterization. </w:t>
      </w:r>
      <w:proofErr w:type="gramStart"/>
      <w:r w:rsidRPr="00BC30A2">
        <w:rPr>
          <w:rFonts w:ascii="Times New Roman" w:hAnsi="Times New Roman" w:cs="Times New Roman"/>
          <w:sz w:val="20"/>
          <w:szCs w:val="20"/>
        </w:rPr>
        <w:t>Moreover</w:t>
      </w:r>
      <w:proofErr w:type="gramEnd"/>
      <w:r w:rsidRPr="00BC30A2">
        <w:rPr>
          <w:rFonts w:ascii="Times New Roman" w:hAnsi="Times New Roman" w:cs="Times New Roman"/>
          <w:sz w:val="20"/>
          <w:szCs w:val="20"/>
        </w:rPr>
        <w:t xml:space="preserve"> it will delve into the range of health benefits associated with consuming bioactive peptides.</w:t>
      </w:r>
    </w:p>
    <w:p w:rsidR="009A5B15" w:rsidRDefault="009A5B15" w:rsidP="009A5B15">
      <w:pPr>
        <w:pStyle w:val="ListeParagraf"/>
        <w:spacing w:after="0" w:line="240" w:lineRule="auto"/>
        <w:ind w:left="0"/>
        <w:jc w:val="both"/>
        <w:rPr>
          <w:rFonts w:ascii="Times New Roman" w:hAnsi="Times New Roman" w:cs="Times New Roman"/>
          <w:sz w:val="20"/>
          <w:szCs w:val="20"/>
        </w:rPr>
      </w:pPr>
    </w:p>
    <w:p w:rsidR="009A5B15" w:rsidRDefault="009A5B15" w:rsidP="009A5B15">
      <w:pPr>
        <w:pStyle w:val="ListeParagraf"/>
        <w:spacing w:after="0" w:line="240" w:lineRule="auto"/>
        <w:ind w:left="0"/>
        <w:jc w:val="both"/>
        <w:rPr>
          <w:rFonts w:ascii="Times New Roman" w:hAnsi="Times New Roman" w:cs="Times New Roman"/>
          <w:sz w:val="20"/>
          <w:szCs w:val="20"/>
        </w:rPr>
      </w:pPr>
      <w:r w:rsidRPr="00C3282D">
        <w:rPr>
          <w:rFonts w:ascii="Times New Roman" w:hAnsi="Times New Roman" w:cs="Times New Roman"/>
          <w:b/>
          <w:sz w:val="20"/>
          <w:szCs w:val="20"/>
        </w:rPr>
        <w:t>Keywords</w:t>
      </w:r>
      <w:r>
        <w:rPr>
          <w:rFonts w:ascii="Times New Roman" w:hAnsi="Times New Roman" w:cs="Times New Roman"/>
          <w:b/>
          <w:sz w:val="20"/>
          <w:szCs w:val="20"/>
        </w:rPr>
        <w:t>-</w:t>
      </w:r>
      <w:r w:rsidRPr="00C3282D">
        <w:rPr>
          <w:rFonts w:ascii="Times New Roman" w:hAnsi="Times New Roman" w:cs="Times New Roman"/>
          <w:b/>
          <w:sz w:val="20"/>
          <w:szCs w:val="20"/>
        </w:rPr>
        <w:t xml:space="preserve"> </w:t>
      </w:r>
      <w:r>
        <w:rPr>
          <w:rFonts w:ascii="Times New Roman" w:hAnsi="Times New Roman" w:cs="Times New Roman"/>
          <w:sz w:val="20"/>
          <w:szCs w:val="20"/>
        </w:rPr>
        <w:t>Bioactive peptides, marine peptides, bioactive properties, human health</w:t>
      </w:r>
    </w:p>
    <w:p w:rsidR="009A5B15" w:rsidRPr="00C3282D" w:rsidRDefault="009A5B15" w:rsidP="009A5B15">
      <w:pPr>
        <w:pStyle w:val="ListeParagraf"/>
        <w:spacing w:after="0" w:line="240" w:lineRule="auto"/>
        <w:ind w:left="0"/>
        <w:jc w:val="both"/>
        <w:rPr>
          <w:rFonts w:ascii="Times New Roman" w:hAnsi="Times New Roman" w:cs="Times New Roman"/>
          <w:sz w:val="20"/>
          <w:szCs w:val="20"/>
        </w:rPr>
      </w:pPr>
    </w:p>
    <w:p w:rsidR="009A5B15" w:rsidRPr="00BC30A2" w:rsidRDefault="009A5B15" w:rsidP="009A5B15">
      <w:pPr>
        <w:pStyle w:val="ListeParagraf"/>
        <w:spacing w:after="0" w:line="240" w:lineRule="auto"/>
        <w:ind w:left="567"/>
        <w:rPr>
          <w:rFonts w:ascii="Times New Roman" w:hAnsi="Times New Roman" w:cs="Times New Roman"/>
          <w:sz w:val="20"/>
          <w:szCs w:val="20"/>
        </w:rPr>
      </w:pPr>
    </w:p>
    <w:p w:rsidR="009A5B15" w:rsidRDefault="009A5B15" w:rsidP="009A5B15">
      <w:pPr>
        <w:pStyle w:val="ListeParagraf"/>
        <w:numPr>
          <w:ilvl w:val="0"/>
          <w:numId w:val="3"/>
        </w:num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INTRODUCTION</w:t>
      </w:r>
    </w:p>
    <w:p w:rsidR="009A5B15" w:rsidRPr="00BC30A2" w:rsidRDefault="009A5B15" w:rsidP="009A5B15">
      <w:pPr>
        <w:pStyle w:val="ListeParagraf"/>
        <w:spacing w:after="0" w:line="240" w:lineRule="auto"/>
        <w:ind w:left="1287"/>
        <w:jc w:val="center"/>
        <w:rPr>
          <w:rFonts w:ascii="Times New Roman" w:hAnsi="Times New Roman" w:cs="Times New Roman"/>
          <w:b/>
          <w:sz w:val="20"/>
          <w:szCs w:val="20"/>
        </w:rPr>
      </w:pP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The scientific community acknowledges oceans as a major supplier of bioactive compounds. The vast expanse of oceans, which occupy 70% of the Earth’s </w:t>
      </w:r>
      <w:proofErr w:type="gramStart"/>
      <w:r w:rsidRPr="00BC30A2">
        <w:rPr>
          <w:rFonts w:ascii="Times New Roman" w:hAnsi="Times New Roman" w:cs="Times New Roman"/>
          <w:sz w:val="20"/>
          <w:szCs w:val="20"/>
        </w:rPr>
        <w:t>surface</w:t>
      </w:r>
      <w:proofErr w:type="gramEnd"/>
      <w:r w:rsidRPr="00BC30A2">
        <w:rPr>
          <w:rFonts w:ascii="Times New Roman" w:hAnsi="Times New Roman" w:cs="Times New Roman"/>
          <w:sz w:val="20"/>
          <w:szCs w:val="20"/>
        </w:rPr>
        <w:t xml:space="preserve"> is a rich reservoir of bioactive compounds that can be listed as follows: Polyunsaturated fatty acids (PUFA), gelatin, collagen, minerals, antioxidants, polysaccharides, peptides. These compounds have structures and hold great promise as potential therapeutic agents. </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In </w:t>
      </w:r>
      <w:proofErr w:type="gramStart"/>
      <w:r w:rsidRPr="00BC30A2">
        <w:rPr>
          <w:rFonts w:ascii="Times New Roman" w:hAnsi="Times New Roman" w:cs="Times New Roman"/>
          <w:sz w:val="20"/>
          <w:szCs w:val="20"/>
        </w:rPr>
        <w:t>times</w:t>
      </w:r>
      <w:proofErr w:type="gramEnd"/>
      <w:r w:rsidRPr="00BC30A2">
        <w:rPr>
          <w:rFonts w:ascii="Times New Roman" w:hAnsi="Times New Roman" w:cs="Times New Roman"/>
          <w:sz w:val="20"/>
          <w:szCs w:val="20"/>
        </w:rPr>
        <w:t xml:space="preserve"> there has been a surge of interest, in investigating the health advantages of bioactive peptides derived from marine resources. These small protein fragments, typically made up of 2 to 20 amino acids with </w:t>
      </w:r>
      <w:r w:rsidRPr="00BC30A2">
        <w:rPr>
          <w:rFonts w:ascii="Times New Roman" w:hAnsi="Times New Roman" w:cs="Times New Roman"/>
          <w:sz w:val="20"/>
          <w:szCs w:val="20"/>
          <w:shd w:val="clear" w:color="auto" w:fill="FFFFFF"/>
        </w:rPr>
        <w:t xml:space="preserve">molecular weights (MWs) extending from 500 to 1850 Da. In certain investigations, longer peptides </w:t>
      </w:r>
      <w:proofErr w:type="gramStart"/>
      <w:r w:rsidRPr="00BC30A2">
        <w:rPr>
          <w:rFonts w:ascii="Times New Roman" w:hAnsi="Times New Roman" w:cs="Times New Roman"/>
          <w:sz w:val="20"/>
          <w:szCs w:val="20"/>
          <w:shd w:val="clear" w:color="auto" w:fill="FFFFFF"/>
        </w:rPr>
        <w:t>have been observed</w:t>
      </w:r>
      <w:proofErr w:type="gramEnd"/>
      <w:r w:rsidRPr="00BC30A2">
        <w:rPr>
          <w:rFonts w:ascii="Times New Roman" w:hAnsi="Times New Roman" w:cs="Times New Roman"/>
          <w:sz w:val="20"/>
          <w:szCs w:val="20"/>
          <w:shd w:val="clear" w:color="auto" w:fill="FFFFFF"/>
        </w:rPr>
        <w:t xml:space="preserve">. For instance, </w:t>
      </w:r>
      <w:proofErr w:type="spellStart"/>
      <w:r w:rsidRPr="00BC30A2">
        <w:rPr>
          <w:rFonts w:ascii="Times New Roman" w:hAnsi="Times New Roman" w:cs="Times New Roman"/>
          <w:sz w:val="20"/>
          <w:szCs w:val="20"/>
          <w:shd w:val="clear" w:color="auto" w:fill="FFFFFF"/>
        </w:rPr>
        <w:t>Lunasin</w:t>
      </w:r>
      <w:proofErr w:type="spellEnd"/>
      <w:r w:rsidRPr="00BC30A2">
        <w:rPr>
          <w:rFonts w:ascii="Times New Roman" w:hAnsi="Times New Roman" w:cs="Times New Roman"/>
          <w:sz w:val="20"/>
          <w:szCs w:val="20"/>
          <w:shd w:val="clear" w:color="auto" w:fill="FFFFFF"/>
        </w:rPr>
        <w:t xml:space="preserve">, a soy-based peptide, consists of 43 amino acid residues. Peptides that are small, in size have a chance of easily passing through the intestinal wall without any obstacles allowing them </w:t>
      </w:r>
      <w:proofErr w:type="gramStart"/>
      <w:r w:rsidRPr="00BC30A2">
        <w:rPr>
          <w:rFonts w:ascii="Times New Roman" w:hAnsi="Times New Roman" w:cs="Times New Roman"/>
          <w:sz w:val="20"/>
          <w:szCs w:val="20"/>
          <w:shd w:val="clear" w:color="auto" w:fill="FFFFFF"/>
        </w:rPr>
        <w:t>to effectively demonstrate</w:t>
      </w:r>
      <w:proofErr w:type="gramEnd"/>
      <w:r w:rsidRPr="00BC30A2">
        <w:rPr>
          <w:rFonts w:ascii="Times New Roman" w:hAnsi="Times New Roman" w:cs="Times New Roman"/>
          <w:sz w:val="20"/>
          <w:szCs w:val="20"/>
          <w:shd w:val="clear" w:color="auto" w:fill="FFFFFF"/>
        </w:rPr>
        <w:t xml:space="preserve"> their biological and functional effects. Bioactive peptides </w:t>
      </w:r>
      <w:r w:rsidRPr="00BC30A2">
        <w:rPr>
          <w:rFonts w:ascii="Times New Roman" w:hAnsi="Times New Roman" w:cs="Times New Roman"/>
          <w:sz w:val="20"/>
          <w:szCs w:val="20"/>
        </w:rPr>
        <w:t xml:space="preserve">have shown potential in promoting wellbeing and preventing health issues [1]. </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Bioactive peptides obtained from marine resources possess qualities such as antioxidant properties, antimicrobial activity, blood pressure regulation capabilities, anti-diabetic, anti-obesity, anti-inflammatory effects and immune system modulation among others [</w:t>
      </w:r>
      <w:r>
        <w:rPr>
          <w:rFonts w:ascii="Times New Roman" w:hAnsi="Times New Roman" w:cs="Times New Roman"/>
          <w:sz w:val="20"/>
          <w:szCs w:val="20"/>
        </w:rPr>
        <w:t>2</w:t>
      </w:r>
      <w:r w:rsidRPr="00BC30A2">
        <w:rPr>
          <w:rFonts w:ascii="Times New Roman" w:hAnsi="Times New Roman" w:cs="Times New Roman"/>
          <w:sz w:val="20"/>
          <w:szCs w:val="20"/>
        </w:rPr>
        <w:t>]</w:t>
      </w:r>
      <w:r>
        <w:rPr>
          <w:rFonts w:ascii="Times New Roman" w:hAnsi="Times New Roman" w:cs="Times New Roman"/>
          <w:sz w:val="20"/>
          <w:szCs w:val="20"/>
        </w:rPr>
        <w:t>.</w:t>
      </w:r>
      <w:r w:rsidRPr="00BC30A2">
        <w:rPr>
          <w:rFonts w:ascii="Times New Roman" w:hAnsi="Times New Roman" w:cs="Times New Roman"/>
          <w:sz w:val="20"/>
          <w:szCs w:val="20"/>
        </w:rPr>
        <w:t xml:space="preserve"> Bioactive peptides offer benefits over conventional drugs, including their lower toxicity and minimal side effects, in humans. Given their range of functionalities</w:t>
      </w:r>
      <w:r>
        <w:rPr>
          <w:rFonts w:ascii="Times New Roman" w:hAnsi="Times New Roman" w:cs="Times New Roman"/>
          <w:sz w:val="20"/>
          <w:szCs w:val="20"/>
        </w:rPr>
        <w:t>,</w:t>
      </w:r>
      <w:r w:rsidRPr="00BC30A2">
        <w:rPr>
          <w:rFonts w:ascii="Times New Roman" w:hAnsi="Times New Roman" w:cs="Times New Roman"/>
          <w:sz w:val="20"/>
          <w:szCs w:val="20"/>
        </w:rPr>
        <w:t xml:space="preserve"> they </w:t>
      </w:r>
      <w:proofErr w:type="gramStart"/>
      <w:r w:rsidRPr="00BC30A2">
        <w:rPr>
          <w:rFonts w:ascii="Times New Roman" w:hAnsi="Times New Roman" w:cs="Times New Roman"/>
          <w:sz w:val="20"/>
          <w:szCs w:val="20"/>
        </w:rPr>
        <w:t>are considered</w:t>
      </w:r>
      <w:proofErr w:type="gramEnd"/>
      <w:r w:rsidRPr="00BC30A2">
        <w:rPr>
          <w:rFonts w:ascii="Times New Roman" w:hAnsi="Times New Roman" w:cs="Times New Roman"/>
          <w:sz w:val="20"/>
          <w:szCs w:val="20"/>
        </w:rPr>
        <w:t xml:space="preserve"> candidates for application in industries such, as food production, pharmaceuticals and nutraceuticals [</w:t>
      </w:r>
      <w:r>
        <w:rPr>
          <w:rFonts w:ascii="Times New Roman" w:hAnsi="Times New Roman" w:cs="Times New Roman"/>
          <w:sz w:val="20"/>
          <w:szCs w:val="20"/>
        </w:rPr>
        <w:t>3</w:t>
      </w:r>
      <w:r w:rsidRPr="00BC30A2">
        <w:rPr>
          <w:rFonts w:ascii="Times New Roman" w:hAnsi="Times New Roman" w:cs="Times New Roman"/>
          <w:sz w:val="20"/>
          <w:szCs w:val="20"/>
        </w:rPr>
        <w:t xml:space="preserve">]. The BIOPEP-UWM, which is a database containing extensive data on bioactive peptides, presently comprises 4,699 bioactive peptides that </w:t>
      </w:r>
      <w:proofErr w:type="gramStart"/>
      <w:r w:rsidRPr="00BC30A2">
        <w:rPr>
          <w:rFonts w:ascii="Times New Roman" w:hAnsi="Times New Roman" w:cs="Times New Roman"/>
          <w:sz w:val="20"/>
          <w:szCs w:val="20"/>
        </w:rPr>
        <w:t>have been identified</w:t>
      </w:r>
      <w:proofErr w:type="gramEnd"/>
      <w:r w:rsidRPr="00BC30A2">
        <w:rPr>
          <w:rFonts w:ascii="Times New Roman" w:hAnsi="Times New Roman" w:cs="Times New Roman"/>
          <w:sz w:val="20"/>
          <w:szCs w:val="20"/>
        </w:rPr>
        <w:t xml:space="preserve">. </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Bioactive peptides, while initially inactive within the structure of a parent protein, exhibit a wide range of biological activities after </w:t>
      </w:r>
      <w:proofErr w:type="gramStart"/>
      <w:r w:rsidRPr="00BC30A2">
        <w:rPr>
          <w:rFonts w:ascii="Times New Roman" w:hAnsi="Times New Roman" w:cs="Times New Roman"/>
          <w:sz w:val="20"/>
          <w:szCs w:val="20"/>
        </w:rPr>
        <w:t>being destroyed</w:t>
      </w:r>
      <w:proofErr w:type="gramEnd"/>
      <w:r w:rsidRPr="00BC30A2">
        <w:rPr>
          <w:rFonts w:ascii="Times New Roman" w:hAnsi="Times New Roman" w:cs="Times New Roman"/>
          <w:sz w:val="20"/>
          <w:szCs w:val="20"/>
        </w:rPr>
        <w:t xml:space="preserve"> via conventional or unconventional methods. These activities </w:t>
      </w:r>
      <w:proofErr w:type="gramStart"/>
      <w:r w:rsidRPr="00BC30A2">
        <w:rPr>
          <w:rFonts w:ascii="Times New Roman" w:hAnsi="Times New Roman" w:cs="Times New Roman"/>
          <w:sz w:val="20"/>
          <w:szCs w:val="20"/>
        </w:rPr>
        <w:t>are determined</w:t>
      </w:r>
      <w:proofErr w:type="gramEnd"/>
      <w:r w:rsidRPr="00BC30A2">
        <w:rPr>
          <w:rFonts w:ascii="Times New Roman" w:hAnsi="Times New Roman" w:cs="Times New Roman"/>
          <w:sz w:val="20"/>
          <w:szCs w:val="20"/>
        </w:rPr>
        <w:t xml:space="preserve"> by the specific amino acid composition and sequence of the peptides [</w:t>
      </w:r>
      <w:r>
        <w:rPr>
          <w:rFonts w:ascii="Times New Roman" w:hAnsi="Times New Roman" w:cs="Times New Roman"/>
          <w:sz w:val="20"/>
          <w:szCs w:val="20"/>
          <w:shd w:val="clear" w:color="auto" w:fill="FFFFFF"/>
        </w:rPr>
        <w:t>4</w:t>
      </w:r>
      <w:r w:rsidRPr="00AC4629">
        <w:rPr>
          <w:rFonts w:ascii="Times New Roman" w:hAnsi="Times New Roman" w:cs="Times New Roman"/>
          <w:sz w:val="20"/>
          <w:szCs w:val="20"/>
        </w:rPr>
        <w:t>].</w:t>
      </w:r>
      <w:r w:rsidRPr="00BC30A2">
        <w:rPr>
          <w:rFonts w:ascii="Times New Roman" w:hAnsi="Times New Roman" w:cs="Times New Roman"/>
          <w:sz w:val="20"/>
          <w:szCs w:val="20"/>
          <w:shd w:val="clear" w:color="auto" w:fill="FFFFFF"/>
        </w:rPr>
        <w:t xml:space="preserve"> </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The crude protein hydrolysate comprises a blend of peptides and unbound amino acids. Obtaining these peptides involves several important steps. Firstly, we should select the protein source and employ various enzymatic, chemical or microbial techniques to produce the peptides. Then it becomes crucial to purify and refine the desired peptides from a mixture of proteins and other substances. In this purification process innovative technologies, like chromatography, ultrafiltration and electro dialysis play a role. </w:t>
      </w:r>
    </w:p>
    <w:p w:rsidR="009A5B15" w:rsidRPr="00BC30A2" w:rsidRDefault="009A5B15" w:rsidP="009A5B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After the purification process, </w:t>
      </w:r>
      <w:r w:rsidRPr="00BC30A2">
        <w:rPr>
          <w:rFonts w:ascii="Times New Roman" w:hAnsi="Times New Roman" w:cs="Times New Roman"/>
          <w:sz w:val="20"/>
          <w:szCs w:val="20"/>
        </w:rPr>
        <w:t xml:space="preserve">it is crucial to examine the peptides to determine their safety, stability and biological effects. </w:t>
      </w:r>
      <w:proofErr w:type="gramStart"/>
      <w:r w:rsidRPr="00BC30A2">
        <w:rPr>
          <w:rFonts w:ascii="Times New Roman" w:hAnsi="Times New Roman" w:cs="Times New Roman"/>
          <w:sz w:val="20"/>
          <w:szCs w:val="20"/>
        </w:rPr>
        <w:t>To accurately understand</w:t>
      </w:r>
      <w:proofErr w:type="gramEnd"/>
      <w:r w:rsidRPr="00BC30A2">
        <w:rPr>
          <w:rFonts w:ascii="Times New Roman" w:hAnsi="Times New Roman" w:cs="Times New Roman"/>
          <w:sz w:val="20"/>
          <w:szCs w:val="20"/>
        </w:rPr>
        <w:t xml:space="preserve"> the structure and functions of these peptides advanced analytical techniques such, as mass spectrometry, nuclear magnetic resonance (NMR) spectroscopy and bioassays are utilized.</w:t>
      </w:r>
    </w:p>
    <w:p w:rsidR="009A5B15" w:rsidRPr="00BC30A2" w:rsidRDefault="009A5B15" w:rsidP="009A5B15">
      <w:pPr>
        <w:spacing w:after="0" w:line="240" w:lineRule="auto"/>
        <w:rPr>
          <w:rFonts w:ascii="Times New Roman" w:hAnsi="Times New Roman" w:cs="Times New Roman"/>
          <w:sz w:val="20"/>
          <w:szCs w:val="20"/>
        </w:rPr>
      </w:pPr>
    </w:p>
    <w:p w:rsidR="009A5B15" w:rsidRDefault="009A5B15" w:rsidP="009A5B15">
      <w:pPr>
        <w:pStyle w:val="ListeParagraf"/>
        <w:numPr>
          <w:ilvl w:val="0"/>
          <w:numId w:val="3"/>
        </w:num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PRODUCTION, PURIFICATION AND CHARACTERIZATION OF BIOACTIVE PEPT</w:t>
      </w:r>
      <w:r>
        <w:rPr>
          <w:rFonts w:ascii="Times New Roman" w:hAnsi="Times New Roman" w:cs="Times New Roman"/>
          <w:b/>
          <w:sz w:val="20"/>
          <w:szCs w:val="20"/>
        </w:rPr>
        <w:t>I</w:t>
      </w:r>
      <w:r w:rsidRPr="00BC30A2">
        <w:rPr>
          <w:rFonts w:ascii="Times New Roman" w:hAnsi="Times New Roman" w:cs="Times New Roman"/>
          <w:b/>
          <w:sz w:val="20"/>
          <w:szCs w:val="20"/>
        </w:rPr>
        <w:t>DES</w:t>
      </w:r>
    </w:p>
    <w:p w:rsidR="009A5B15" w:rsidRPr="00BC30A2" w:rsidRDefault="009A5B15" w:rsidP="009A5B15">
      <w:pPr>
        <w:pStyle w:val="ListeParagraf"/>
        <w:spacing w:after="0" w:line="240" w:lineRule="auto"/>
        <w:ind w:left="1287"/>
        <w:jc w:val="center"/>
        <w:rPr>
          <w:rFonts w:ascii="Times New Roman" w:hAnsi="Times New Roman" w:cs="Times New Roman"/>
          <w:b/>
          <w:sz w:val="20"/>
          <w:szCs w:val="20"/>
        </w:rPr>
      </w:pP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In recent years, it </w:t>
      </w:r>
      <w:proofErr w:type="gramStart"/>
      <w:r w:rsidRPr="00BC30A2">
        <w:rPr>
          <w:rFonts w:ascii="Times New Roman" w:hAnsi="Times New Roman" w:cs="Times New Roman"/>
          <w:sz w:val="20"/>
          <w:szCs w:val="20"/>
        </w:rPr>
        <w:t>has been known</w:t>
      </w:r>
      <w:proofErr w:type="gramEnd"/>
      <w:r w:rsidRPr="00BC30A2">
        <w:rPr>
          <w:rFonts w:ascii="Times New Roman" w:hAnsi="Times New Roman" w:cs="Times New Roman"/>
          <w:sz w:val="20"/>
          <w:szCs w:val="20"/>
        </w:rPr>
        <w:t xml:space="preserve"> that marine proteins offer a rich resource of bioactive peptides [</w:t>
      </w:r>
      <w:r>
        <w:rPr>
          <w:rFonts w:ascii="Times New Roman" w:hAnsi="Times New Roman" w:cs="Times New Roman"/>
          <w:sz w:val="20"/>
          <w:szCs w:val="20"/>
          <w:shd w:val="clear" w:color="auto" w:fill="FFFFFF"/>
        </w:rPr>
        <w:t>5</w:t>
      </w:r>
      <w:r w:rsidRPr="00AC4629">
        <w:rPr>
          <w:rFonts w:ascii="Times New Roman" w:hAnsi="Times New Roman" w:cs="Times New Roman"/>
          <w:sz w:val="20"/>
          <w:szCs w:val="20"/>
        </w:rPr>
        <w:t>].</w:t>
      </w:r>
      <w:r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Over the past few decades, numerous researchers have isolated and reported various kinds of bioactive peptides derived from marine organisms [</w:t>
      </w:r>
      <w:r>
        <w:rPr>
          <w:rFonts w:ascii="Times New Roman" w:hAnsi="Times New Roman" w:cs="Times New Roman"/>
          <w:sz w:val="20"/>
          <w:szCs w:val="20"/>
          <w:shd w:val="clear" w:color="auto" w:fill="FFFFFF"/>
        </w:rPr>
        <w:t>2</w:t>
      </w:r>
      <w:r>
        <w:rPr>
          <w:rFonts w:ascii="Times New Roman" w:hAnsi="Times New Roman" w:cs="Times New Roman"/>
          <w:sz w:val="20"/>
          <w:szCs w:val="20"/>
        </w:rPr>
        <w:t>]</w:t>
      </w:r>
      <w:r w:rsidRPr="00BC30A2">
        <w:rPr>
          <w:rFonts w:ascii="Times New Roman" w:hAnsi="Times New Roman" w:cs="Times New Roman"/>
          <w:sz w:val="20"/>
          <w:szCs w:val="20"/>
        </w:rPr>
        <w:t xml:space="preserve">. Bioactive peptides </w:t>
      </w:r>
      <w:proofErr w:type="gramStart"/>
      <w:r w:rsidRPr="00BC30A2">
        <w:rPr>
          <w:rFonts w:ascii="Times New Roman" w:hAnsi="Times New Roman" w:cs="Times New Roman"/>
          <w:sz w:val="20"/>
          <w:szCs w:val="20"/>
        </w:rPr>
        <w:t>can be found</w:t>
      </w:r>
      <w:proofErr w:type="gramEnd"/>
      <w:r w:rsidRPr="00BC30A2">
        <w:rPr>
          <w:rFonts w:ascii="Times New Roman" w:hAnsi="Times New Roman" w:cs="Times New Roman"/>
          <w:sz w:val="20"/>
          <w:szCs w:val="20"/>
        </w:rPr>
        <w:t xml:space="preserve"> encased in food proteins and they are found passively within the structure. This non-active structure </w:t>
      </w:r>
      <w:proofErr w:type="gramStart"/>
      <w:r w:rsidRPr="00BC30A2">
        <w:rPr>
          <w:rFonts w:ascii="Times New Roman" w:hAnsi="Times New Roman" w:cs="Times New Roman"/>
          <w:sz w:val="20"/>
          <w:szCs w:val="20"/>
        </w:rPr>
        <w:t>should be destroyed</w:t>
      </w:r>
      <w:proofErr w:type="gramEnd"/>
      <w:r w:rsidRPr="00BC30A2">
        <w:rPr>
          <w:rFonts w:ascii="Times New Roman" w:hAnsi="Times New Roman" w:cs="Times New Roman"/>
          <w:sz w:val="20"/>
          <w:szCs w:val="20"/>
        </w:rPr>
        <w:t xml:space="preserve"> via hydrolysis methods for the emergences of bioactive properties [</w:t>
      </w:r>
      <w:r>
        <w:rPr>
          <w:rFonts w:ascii="Times New Roman" w:hAnsi="Times New Roman" w:cs="Times New Roman"/>
          <w:sz w:val="20"/>
          <w:szCs w:val="20"/>
          <w:shd w:val="clear" w:color="auto" w:fill="FFFFFF"/>
        </w:rPr>
        <w:t>6</w:t>
      </w:r>
      <w:r>
        <w:rPr>
          <w:rFonts w:ascii="Times New Roman" w:hAnsi="Times New Roman" w:cs="Times New Roman"/>
          <w:sz w:val="20"/>
          <w:szCs w:val="20"/>
        </w:rPr>
        <w:t>]</w:t>
      </w:r>
      <w:r w:rsidRPr="00BC30A2">
        <w:rPr>
          <w:rFonts w:ascii="Times New Roman" w:hAnsi="Times New Roman" w:cs="Times New Roman"/>
          <w:sz w:val="20"/>
          <w:szCs w:val="20"/>
        </w:rPr>
        <w:t xml:space="preserve">. Conventional methods for the production of bioactive peptides are enzymatic hydrolysis, fermentation and chemical hydrolysis. </w:t>
      </w:r>
      <w:r w:rsidRPr="00BC30A2">
        <w:rPr>
          <w:rFonts w:ascii="Times New Roman" w:hAnsi="Times New Roman" w:cs="Times New Roman"/>
          <w:sz w:val="16"/>
          <w:szCs w:val="16"/>
        </w:rPr>
        <w:t xml:space="preserve"> </w:t>
      </w:r>
      <w:r w:rsidRPr="00BC30A2">
        <w:rPr>
          <w:rFonts w:ascii="Times New Roman" w:hAnsi="Times New Roman" w:cs="Times New Roman"/>
          <w:sz w:val="20"/>
          <w:szCs w:val="20"/>
        </w:rPr>
        <w:t>Due, to the nature of enzymes their low yield, high cost and the limited availability of food grade enzymes, the researches shifted their attention to searching for alternatives [</w:t>
      </w:r>
      <w:r>
        <w:rPr>
          <w:rFonts w:ascii="Times New Roman" w:hAnsi="Times New Roman" w:cs="Times New Roman"/>
          <w:sz w:val="20"/>
          <w:szCs w:val="20"/>
          <w:shd w:val="clear" w:color="auto" w:fill="FFFFFF"/>
        </w:rPr>
        <w:t>7</w:t>
      </w:r>
      <w:r>
        <w:rPr>
          <w:rFonts w:ascii="Times New Roman" w:hAnsi="Times New Roman" w:cs="Times New Roman"/>
          <w:sz w:val="20"/>
          <w:szCs w:val="20"/>
        </w:rPr>
        <w:t xml:space="preserve">]. </w:t>
      </w:r>
      <w:r w:rsidRPr="00BC30A2">
        <w:rPr>
          <w:rFonts w:ascii="Times New Roman" w:hAnsi="Times New Roman" w:cs="Times New Roman"/>
          <w:sz w:val="20"/>
          <w:szCs w:val="20"/>
        </w:rPr>
        <w:t xml:space="preserve">Several innovative processing techniques have been arising as substitutes for these conventional methods in the production of bioactive peptides (Figure 1). </w:t>
      </w:r>
    </w:p>
    <w:p w:rsidR="009A5B15" w:rsidRPr="00BC30A2" w:rsidRDefault="009A5B15" w:rsidP="009A5B15">
      <w:pPr>
        <w:spacing w:after="0" w:line="240" w:lineRule="auto"/>
        <w:jc w:val="both"/>
        <w:rPr>
          <w:rFonts w:ascii="Times New Roman" w:hAnsi="Times New Roman" w:cs="Times New Roman"/>
          <w:sz w:val="20"/>
          <w:szCs w:val="20"/>
        </w:rPr>
      </w:pP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noProof/>
          <w:lang w:val="tr-TR" w:eastAsia="tr-TR"/>
        </w:rPr>
        <w:lastRenderedPageBreak/>
        <w:drawing>
          <wp:inline distT="0" distB="0" distL="0" distR="0" wp14:anchorId="1A284F7E" wp14:editId="177E518B">
            <wp:extent cx="6840220" cy="22720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40220" cy="2272030"/>
                    </a:xfrm>
                    <a:prstGeom prst="rect">
                      <a:avLst/>
                    </a:prstGeom>
                  </pic:spPr>
                </pic:pic>
              </a:graphicData>
            </a:graphic>
          </wp:inline>
        </w:drawing>
      </w:r>
    </w:p>
    <w:p w:rsidR="009A5B15" w:rsidRPr="00BC30A2" w:rsidRDefault="009A5B15" w:rsidP="009A5B15">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Figure 1. Main Methods for Production of Bioactive Peptides</w:t>
      </w:r>
    </w:p>
    <w:p w:rsidR="009A5B15" w:rsidRPr="00BC30A2" w:rsidRDefault="009A5B15" w:rsidP="009A5B15">
      <w:pPr>
        <w:tabs>
          <w:tab w:val="left" w:pos="3844"/>
        </w:tabs>
        <w:spacing w:after="0" w:line="240" w:lineRule="auto"/>
        <w:jc w:val="both"/>
        <w:rPr>
          <w:rFonts w:ascii="Times New Roman" w:hAnsi="Times New Roman" w:cs="Times New Roman"/>
          <w:sz w:val="20"/>
          <w:szCs w:val="20"/>
        </w:rPr>
      </w:pPr>
    </w:p>
    <w:p w:rsidR="009A5B15" w:rsidRPr="00811387" w:rsidRDefault="009A5B15" w:rsidP="009A5B15">
      <w:pPr>
        <w:pStyle w:val="ListeParagraf"/>
        <w:numPr>
          <w:ilvl w:val="0"/>
          <w:numId w:val="5"/>
        </w:numPr>
        <w:spacing w:after="0" w:line="240" w:lineRule="auto"/>
        <w:jc w:val="both"/>
        <w:rPr>
          <w:rFonts w:ascii="Times New Roman" w:hAnsi="Times New Roman" w:cs="Times New Roman"/>
          <w:sz w:val="20"/>
          <w:szCs w:val="20"/>
        </w:rPr>
      </w:pPr>
      <w:r w:rsidRPr="00BC30A2">
        <w:rPr>
          <w:rFonts w:ascii="Times New Roman" w:hAnsi="Times New Roman" w:cs="Times New Roman"/>
          <w:b/>
          <w:sz w:val="20"/>
          <w:szCs w:val="20"/>
        </w:rPr>
        <w:t>Production</w:t>
      </w:r>
    </w:p>
    <w:p w:rsidR="009A5B15" w:rsidRPr="00BC30A2" w:rsidRDefault="009A5B15" w:rsidP="009A5B15">
      <w:pPr>
        <w:pStyle w:val="ListeParagraf"/>
        <w:spacing w:after="0" w:line="240" w:lineRule="auto"/>
        <w:jc w:val="both"/>
        <w:rPr>
          <w:rFonts w:ascii="Times New Roman" w:hAnsi="Times New Roman" w:cs="Times New Roman"/>
          <w:sz w:val="20"/>
          <w:szCs w:val="20"/>
        </w:rPr>
      </w:pPr>
    </w:p>
    <w:p w:rsidR="009A5B15"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Pr="00C51B4C">
        <w:rPr>
          <w:rFonts w:ascii="Times New Roman" w:hAnsi="Times New Roman" w:cs="Times New Roman"/>
          <w:sz w:val="20"/>
          <w:szCs w:val="20"/>
        </w:rPr>
        <w:t xml:space="preserve">Chemical hydrolysis methods are renowned for their </w:t>
      </w:r>
      <w:r>
        <w:rPr>
          <w:rFonts w:ascii="Times New Roman" w:hAnsi="Times New Roman" w:cs="Times New Roman"/>
          <w:sz w:val="20"/>
          <w:szCs w:val="20"/>
        </w:rPr>
        <w:t>simplicity</w:t>
      </w:r>
      <w:r w:rsidRPr="00C51B4C">
        <w:rPr>
          <w:rFonts w:ascii="Times New Roman" w:hAnsi="Times New Roman" w:cs="Times New Roman"/>
          <w:sz w:val="20"/>
          <w:szCs w:val="20"/>
        </w:rPr>
        <w:t xml:space="preserve">, rapidity, and long-standing reputation, establishing them as a conventional approach for peptide synthesis. The production of protein hydrolysates involves subjecting them to chemical hydrolysis, either in acidic or alkaline environments, with these processes operating at elevated temperatures (around 120°C) and pressures (approximately 100 </w:t>
      </w:r>
      <w:proofErr w:type="spellStart"/>
      <w:r w:rsidRPr="00C51B4C">
        <w:rPr>
          <w:rFonts w:ascii="Times New Roman" w:hAnsi="Times New Roman" w:cs="Times New Roman"/>
          <w:sz w:val="20"/>
          <w:szCs w:val="20"/>
        </w:rPr>
        <w:t>kPa</w:t>
      </w:r>
      <w:proofErr w:type="spellEnd"/>
      <w:r w:rsidRPr="00C51B4C">
        <w:rPr>
          <w:rFonts w:ascii="Times New Roman" w:hAnsi="Times New Roman" w:cs="Times New Roman"/>
          <w:sz w:val="20"/>
          <w:szCs w:val="20"/>
        </w:rPr>
        <w:t xml:space="preserve">). Within this framework, alkali-based methodologies frequently yield derivatives of </w:t>
      </w:r>
      <w:proofErr w:type="spellStart"/>
      <w:r w:rsidRPr="00C51B4C">
        <w:rPr>
          <w:rFonts w:ascii="Times New Roman" w:hAnsi="Times New Roman" w:cs="Times New Roman"/>
          <w:sz w:val="20"/>
          <w:szCs w:val="20"/>
        </w:rPr>
        <w:t>lysinoalanine</w:t>
      </w:r>
      <w:proofErr w:type="spellEnd"/>
      <w:r w:rsidRPr="00C51B4C">
        <w:rPr>
          <w:rFonts w:ascii="Times New Roman" w:hAnsi="Times New Roman" w:cs="Times New Roman"/>
          <w:sz w:val="20"/>
          <w:szCs w:val="20"/>
        </w:rPr>
        <w:t>, a well-documented toxic compound formed when essential amino acids like tryptophan or cysteine undergo hydrolysis</w:t>
      </w:r>
      <w:r>
        <w:rPr>
          <w:rFonts w:ascii="Times New Roman" w:hAnsi="Times New Roman" w:cs="Times New Roman"/>
          <w:sz w:val="20"/>
          <w:szCs w:val="20"/>
        </w:rPr>
        <w:t xml:space="preserve">. </w:t>
      </w:r>
      <w:r w:rsidRPr="00C51B4C">
        <w:rPr>
          <w:rFonts w:ascii="Times New Roman" w:hAnsi="Times New Roman" w:cs="Times New Roman"/>
          <w:sz w:val="20"/>
          <w:szCs w:val="20"/>
        </w:rPr>
        <w:t>Furthermore, the neutralization step in chemical hydrolysis procedures leads to a substantial salt generation. Additionally, chemical techniques are susceptible to amino acid degradation due to high temperatures, fluctuating pH levels, and, in certain instances, pressure. Despite their drawbacks, such as limited sensitivity, specificity, suboptimal nutritional attributes, and constrained functionalities, the chemical liberation of antioxidant peptides remains a more economically viable option fo</w:t>
      </w:r>
      <w:r>
        <w:rPr>
          <w:rFonts w:ascii="Times New Roman" w:hAnsi="Times New Roman" w:cs="Times New Roman"/>
          <w:sz w:val="20"/>
          <w:szCs w:val="20"/>
        </w:rPr>
        <w:t>r industrial peptide production</w:t>
      </w:r>
      <w:r w:rsidRPr="00C51B4C">
        <w:rPr>
          <w:rFonts w:ascii="Times New Roman" w:hAnsi="Times New Roman" w:cs="Times New Roman"/>
          <w:sz w:val="20"/>
          <w:szCs w:val="20"/>
        </w:rPr>
        <w:t xml:space="preserve"> [8].</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The breakdown of protein molecules, through enzymatic hydrolysis is the main method used to produce bioactive peptides (Figure 2). Enzymatic hydrolysis </w:t>
      </w:r>
      <w:proofErr w:type="gramStart"/>
      <w:r w:rsidRPr="00BC30A2">
        <w:rPr>
          <w:rFonts w:ascii="Times New Roman" w:hAnsi="Times New Roman" w:cs="Times New Roman"/>
          <w:sz w:val="20"/>
          <w:szCs w:val="20"/>
        </w:rPr>
        <w:t>is known</w:t>
      </w:r>
      <w:proofErr w:type="gramEnd"/>
      <w:r w:rsidRPr="00BC30A2">
        <w:rPr>
          <w:rFonts w:ascii="Times New Roman" w:hAnsi="Times New Roman" w:cs="Times New Roman"/>
          <w:sz w:val="20"/>
          <w:szCs w:val="20"/>
        </w:rPr>
        <w:t xml:space="preserve"> for its easily manageable conditions making it a precise method, for breaking peptide bonds. One of its advantages is the absence of side reactions or any loss in value. </w:t>
      </w:r>
      <w:proofErr w:type="gramStart"/>
      <w:r w:rsidRPr="00BC30A2">
        <w:rPr>
          <w:rFonts w:ascii="Times New Roman" w:hAnsi="Times New Roman" w:cs="Times New Roman"/>
          <w:sz w:val="20"/>
          <w:szCs w:val="20"/>
        </w:rPr>
        <w:t>Moreover</w:t>
      </w:r>
      <w:proofErr w:type="gramEnd"/>
      <w:r w:rsidRPr="00BC30A2">
        <w:rPr>
          <w:rFonts w:ascii="Times New Roman" w:hAnsi="Times New Roman" w:cs="Times New Roman"/>
          <w:sz w:val="20"/>
          <w:szCs w:val="20"/>
        </w:rPr>
        <w:t xml:space="preserve"> it offers enhanced protein recovery and purification capabilities for peptides. These characteristics have garnered increasing interest in producing hydrolysate, with functional and bioactive properties. Usually the process of </w:t>
      </w:r>
      <w:r w:rsidRPr="003A1ECA">
        <w:rPr>
          <w:rFonts w:ascii="Times New Roman" w:hAnsi="Times New Roman" w:cs="Times New Roman"/>
          <w:sz w:val="20"/>
          <w:szCs w:val="20"/>
        </w:rPr>
        <w:t xml:space="preserve">hydrolysis occurs in a container called a reactor. In this </w:t>
      </w:r>
      <w:proofErr w:type="gramStart"/>
      <w:r w:rsidRPr="003A1ECA">
        <w:rPr>
          <w:rFonts w:ascii="Times New Roman" w:hAnsi="Times New Roman" w:cs="Times New Roman"/>
          <w:sz w:val="20"/>
          <w:szCs w:val="20"/>
        </w:rPr>
        <w:t>reactor</w:t>
      </w:r>
      <w:proofErr w:type="gramEnd"/>
      <w:r w:rsidRPr="003A1ECA">
        <w:rPr>
          <w:rFonts w:ascii="Times New Roman" w:hAnsi="Times New Roman" w:cs="Times New Roman"/>
          <w:sz w:val="20"/>
          <w:szCs w:val="20"/>
        </w:rPr>
        <w:t xml:space="preserve"> various factors such as temperature, pH level, agitation and duration can be controlled</w:t>
      </w:r>
      <w:r w:rsidRPr="003A1ECA">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Firstly, pH and temperature had to be adjusted for the </w:t>
      </w:r>
      <w:proofErr w:type="gramStart"/>
      <w:r w:rsidRPr="00BC30A2">
        <w:rPr>
          <w:rFonts w:ascii="Times New Roman" w:hAnsi="Times New Roman" w:cs="Times New Roman"/>
          <w:sz w:val="20"/>
          <w:szCs w:val="20"/>
          <w:shd w:val="clear" w:color="auto" w:fill="FFFFFF"/>
        </w:rPr>
        <w:t>protease which</w:t>
      </w:r>
      <w:proofErr w:type="gramEnd"/>
      <w:r w:rsidRPr="00BC30A2">
        <w:rPr>
          <w:rFonts w:ascii="Times New Roman" w:hAnsi="Times New Roman" w:cs="Times New Roman"/>
          <w:sz w:val="20"/>
          <w:szCs w:val="20"/>
          <w:shd w:val="clear" w:color="auto" w:fill="FFFFFF"/>
        </w:rPr>
        <w:t xml:space="preserve"> is used for hydrolysis. Once protease is added, the interaction between the enzyme and substrate leads to alterations in the solution's pH </w:t>
      </w:r>
      <w:proofErr w:type="gramStart"/>
      <w:r w:rsidRPr="00BC30A2">
        <w:rPr>
          <w:rFonts w:ascii="Times New Roman" w:hAnsi="Times New Roman" w:cs="Times New Roman"/>
          <w:sz w:val="20"/>
          <w:szCs w:val="20"/>
          <w:shd w:val="clear" w:color="auto" w:fill="FFFFFF"/>
        </w:rPr>
        <w:t>as a result</w:t>
      </w:r>
      <w:proofErr w:type="gramEnd"/>
      <w:r w:rsidRPr="00BC30A2">
        <w:rPr>
          <w:rFonts w:ascii="Times New Roman" w:hAnsi="Times New Roman" w:cs="Times New Roman"/>
          <w:sz w:val="20"/>
          <w:szCs w:val="20"/>
          <w:shd w:val="clear" w:color="auto" w:fill="FFFFFF"/>
        </w:rPr>
        <w:t xml:space="preserve"> of cleavage </w:t>
      </w:r>
      <w:r w:rsidRPr="00BC30A2">
        <w:rPr>
          <w:rFonts w:ascii="Times New Roman" w:hAnsi="Times New Roman" w:cs="Times New Roman"/>
          <w:sz w:val="20"/>
          <w:szCs w:val="20"/>
        </w:rPr>
        <w:t>of peptide bonds to form new amino or c</w:t>
      </w:r>
      <w:r>
        <w:rPr>
          <w:rFonts w:ascii="Times New Roman" w:hAnsi="Times New Roman" w:cs="Times New Roman"/>
          <w:sz w:val="20"/>
          <w:szCs w:val="20"/>
        </w:rPr>
        <w:t>arboxyl groups able to release</w:t>
      </w:r>
      <w:r w:rsidRPr="00BC30A2">
        <w:rPr>
          <w:rFonts w:ascii="Times New Roman" w:hAnsi="Times New Roman" w:cs="Times New Roman"/>
          <w:sz w:val="20"/>
          <w:szCs w:val="20"/>
        </w:rPr>
        <w:t xml:space="preserve"> </w:t>
      </w:r>
      <w:r w:rsidRPr="003A1ECA">
        <w:rPr>
          <w:rFonts w:ascii="Times New Roman" w:hAnsi="Times New Roman" w:cs="Times New Roman"/>
          <w:sz w:val="20"/>
          <w:szCs w:val="20"/>
          <w:shd w:val="clear" w:color="auto" w:fill="FFFFFF"/>
        </w:rPr>
        <w:t>[9]</w:t>
      </w:r>
      <w:r>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jc w:val="both"/>
        <w:rPr>
          <w:rFonts w:ascii="Times New Roman" w:hAnsi="Times New Roman" w:cs="Times New Roman"/>
          <w:sz w:val="20"/>
          <w:szCs w:val="20"/>
        </w:rPr>
      </w:pPr>
    </w:p>
    <w:p w:rsidR="009A5B15" w:rsidRPr="00BC30A2" w:rsidRDefault="009A5B15" w:rsidP="009A5B15">
      <w:pPr>
        <w:spacing w:after="0" w:line="240" w:lineRule="auto"/>
        <w:ind w:left="360"/>
        <w:jc w:val="center"/>
        <w:rPr>
          <w:rFonts w:ascii="Times New Roman" w:hAnsi="Times New Roman" w:cs="Times New Roman"/>
          <w:sz w:val="20"/>
          <w:szCs w:val="20"/>
        </w:rPr>
      </w:pPr>
      <w:r w:rsidRPr="00BC30A2">
        <w:rPr>
          <w:rFonts w:ascii="Times New Roman" w:hAnsi="Times New Roman" w:cs="Times New Roman"/>
          <w:noProof/>
          <w:lang w:val="tr-TR" w:eastAsia="tr-TR"/>
        </w:rPr>
        <w:lastRenderedPageBreak/>
        <w:drawing>
          <wp:inline distT="0" distB="0" distL="0" distR="0" wp14:anchorId="640B00E2" wp14:editId="152DD192">
            <wp:extent cx="4343400" cy="4505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3400" cy="4505325"/>
                    </a:xfrm>
                    <a:prstGeom prst="rect">
                      <a:avLst/>
                    </a:prstGeom>
                  </pic:spPr>
                </pic:pic>
              </a:graphicData>
            </a:graphic>
          </wp:inline>
        </w:drawing>
      </w:r>
    </w:p>
    <w:p w:rsidR="009A5B15" w:rsidRPr="00BC30A2" w:rsidRDefault="009A5B15" w:rsidP="009A5B15">
      <w:pPr>
        <w:pStyle w:val="ListeParagraf"/>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Figure 2. Flow chart of bioactive peptide production by using proteases</w:t>
      </w:r>
    </w:p>
    <w:p w:rsidR="009A5B15" w:rsidRDefault="009A5B15" w:rsidP="009A5B15">
      <w:pPr>
        <w:pStyle w:val="ListeParagraf"/>
        <w:spacing w:after="0" w:line="240" w:lineRule="auto"/>
        <w:jc w:val="center"/>
        <w:rPr>
          <w:rFonts w:ascii="Times New Roman" w:hAnsi="Times New Roman" w:cs="Times New Roman"/>
          <w:b/>
          <w:sz w:val="20"/>
          <w:szCs w:val="20"/>
        </w:rPr>
      </w:pPr>
    </w:p>
    <w:p w:rsidR="009A5B15" w:rsidRPr="00500232"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Pr="00C51B4C">
        <w:rPr>
          <w:rFonts w:ascii="Times New Roman" w:hAnsi="Times New Roman" w:cs="Times New Roman"/>
          <w:sz w:val="20"/>
          <w:szCs w:val="20"/>
          <w:shd w:val="clear" w:color="auto" w:fill="FFFFFF"/>
        </w:rPr>
        <w:t xml:space="preserve">Fermentation, an age-old technique for preserving food, enables the creation of bioactive peptides. Fermented goods </w:t>
      </w:r>
      <w:proofErr w:type="gramStart"/>
      <w:r w:rsidRPr="00C51B4C">
        <w:rPr>
          <w:rFonts w:ascii="Times New Roman" w:hAnsi="Times New Roman" w:cs="Times New Roman"/>
          <w:sz w:val="20"/>
          <w:szCs w:val="20"/>
          <w:shd w:val="clear" w:color="auto" w:fill="FFFFFF"/>
        </w:rPr>
        <w:t>are typically derived</w:t>
      </w:r>
      <w:proofErr w:type="gramEnd"/>
      <w:r w:rsidRPr="00C51B4C">
        <w:rPr>
          <w:rFonts w:ascii="Times New Roman" w:hAnsi="Times New Roman" w:cs="Times New Roman"/>
          <w:sz w:val="20"/>
          <w:szCs w:val="20"/>
          <w:shd w:val="clear" w:color="auto" w:fill="FFFFFF"/>
        </w:rPr>
        <w:t xml:space="preserve"> from microorganisms through both spontaneous and controlled fermentation processes. In this context, lactic acid bacteria assume a vital role in generating fermented products, as they contribute essential nutritional and technological characteristics. These attributes encompass improvements in texture and the development of flavors, both of which are pivotal aspects of the fermentation process. When compared to enzymatic methods, the cost of producing peptides via fermentation is relatively lower. Nevertheless, the industrial application of fermentation for peptide production encounters challenges, such as issues with peptide yield and the lack of</w:t>
      </w:r>
      <w:r>
        <w:rPr>
          <w:rFonts w:ascii="Times New Roman" w:hAnsi="Times New Roman" w:cs="Times New Roman"/>
          <w:sz w:val="20"/>
          <w:szCs w:val="20"/>
          <w:shd w:val="clear" w:color="auto" w:fill="FFFFFF"/>
        </w:rPr>
        <w:t xml:space="preserve"> precision in peptide formation</w:t>
      </w:r>
      <w:r w:rsidRPr="003A1ECA">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7</w:t>
      </w:r>
      <w:r w:rsidRPr="003A1ECA">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Pr="00060F54">
        <w:rPr>
          <w:rFonts w:ascii="Times New Roman" w:hAnsi="Times New Roman" w:cs="Times New Roman"/>
          <w:sz w:val="20"/>
          <w:szCs w:val="20"/>
        </w:rPr>
        <w:t xml:space="preserve">HHP (High Hydrostatic Pressure) represents an environmentally conscious and non-thermal approach conducted under </w:t>
      </w:r>
      <w:proofErr w:type="spellStart"/>
      <w:r w:rsidRPr="00060F54">
        <w:rPr>
          <w:rFonts w:ascii="Times New Roman" w:hAnsi="Times New Roman" w:cs="Times New Roman"/>
          <w:sz w:val="20"/>
          <w:szCs w:val="20"/>
        </w:rPr>
        <w:t>iso</w:t>
      </w:r>
      <w:proofErr w:type="spellEnd"/>
      <w:r>
        <w:rPr>
          <w:rFonts w:ascii="Times New Roman" w:hAnsi="Times New Roman" w:cs="Times New Roman"/>
          <w:sz w:val="20"/>
          <w:szCs w:val="20"/>
        </w:rPr>
        <w:t xml:space="preserve"> </w:t>
      </w:r>
      <w:r w:rsidRPr="00060F54">
        <w:rPr>
          <w:rFonts w:ascii="Times New Roman" w:hAnsi="Times New Roman" w:cs="Times New Roman"/>
          <w:sz w:val="20"/>
          <w:szCs w:val="20"/>
        </w:rPr>
        <w:t>static pressures spanning from 100 to 1000 MPa. The HHP technique functions as a batch-based system in which water acts as a medium for transmitting the pressure.</w:t>
      </w:r>
      <w:r>
        <w:rPr>
          <w:rFonts w:ascii="Times New Roman" w:hAnsi="Times New Roman" w:cs="Times New Roman"/>
          <w:sz w:val="20"/>
          <w:szCs w:val="20"/>
        </w:rPr>
        <w:t xml:space="preserve"> </w:t>
      </w:r>
      <w:r w:rsidRPr="00BC30A2">
        <w:rPr>
          <w:rFonts w:ascii="Times New Roman" w:hAnsi="Times New Roman" w:cs="Times New Roman"/>
          <w:sz w:val="20"/>
          <w:szCs w:val="20"/>
        </w:rPr>
        <w:t xml:space="preserve">Over the past few decades, this processing technique </w:t>
      </w:r>
      <w:proofErr w:type="gramStart"/>
      <w:r w:rsidRPr="00BC30A2">
        <w:rPr>
          <w:rFonts w:ascii="Times New Roman" w:hAnsi="Times New Roman" w:cs="Times New Roman"/>
          <w:sz w:val="20"/>
          <w:szCs w:val="20"/>
        </w:rPr>
        <w:t>has been extensively studied</w:t>
      </w:r>
      <w:proofErr w:type="gramEnd"/>
      <w:r w:rsidRPr="00BC30A2">
        <w:rPr>
          <w:rFonts w:ascii="Times New Roman" w:hAnsi="Times New Roman" w:cs="Times New Roman"/>
          <w:sz w:val="20"/>
          <w:szCs w:val="20"/>
        </w:rPr>
        <w:t xml:space="preserve"> for its ability to inhibit microbial activity while preserving the organoleptic and nutritional attributes of food products.</w:t>
      </w:r>
      <w:r w:rsidRPr="00BC30A2">
        <w:rPr>
          <w:rFonts w:ascii="Times New Roman" w:hAnsi="Times New Roman" w:cs="Times New Roman"/>
        </w:rPr>
        <w:t xml:space="preserve"> </w:t>
      </w:r>
      <w:r w:rsidRPr="00BC30A2">
        <w:rPr>
          <w:rFonts w:ascii="Times New Roman" w:hAnsi="Times New Roman" w:cs="Times New Roman"/>
          <w:sz w:val="20"/>
          <w:szCs w:val="20"/>
        </w:rPr>
        <w:t xml:space="preserve">Therefore, the main benefit of this approach is that it causes minimal interference with biologically active mixtures by employing </w:t>
      </w:r>
      <w:r>
        <w:rPr>
          <w:rFonts w:ascii="Times New Roman" w:hAnsi="Times New Roman" w:cs="Times New Roman"/>
          <w:sz w:val="20"/>
          <w:szCs w:val="20"/>
        </w:rPr>
        <w:t xml:space="preserve">lower or moderate temperatures </w:t>
      </w:r>
      <w:r w:rsidRPr="003A1EC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w:t>
      </w:r>
      <w:r w:rsidRPr="003A1EC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C75715">
        <w:rPr>
          <w:rFonts w:ascii="Times New Roman" w:hAnsi="Times New Roman" w:cs="Times New Roman"/>
          <w:sz w:val="20"/>
          <w:szCs w:val="20"/>
        </w:rPr>
        <w:t xml:space="preserve">A method called high pressure processing </w:t>
      </w:r>
      <w:proofErr w:type="gramStart"/>
      <w:r w:rsidRPr="00C75715">
        <w:rPr>
          <w:rFonts w:ascii="Times New Roman" w:hAnsi="Times New Roman" w:cs="Times New Roman"/>
          <w:sz w:val="20"/>
          <w:szCs w:val="20"/>
        </w:rPr>
        <w:t>was used</w:t>
      </w:r>
      <w:proofErr w:type="gramEnd"/>
      <w:r w:rsidRPr="00C75715">
        <w:rPr>
          <w:rFonts w:ascii="Times New Roman" w:hAnsi="Times New Roman" w:cs="Times New Roman"/>
          <w:sz w:val="20"/>
          <w:szCs w:val="20"/>
        </w:rPr>
        <w:t xml:space="preserve"> along, with hydrolysis to enhance the breakdown of proteins. High pressure processing causes proteins to unfold, which makes it easier for enzymes to break them down and speed up the process of protein hydrolysis.</w:t>
      </w:r>
      <w:r>
        <w:rPr>
          <w:rFonts w:ascii="Times New Roman" w:hAnsi="Times New Roman" w:cs="Times New Roman"/>
          <w:sz w:val="20"/>
          <w:szCs w:val="20"/>
        </w:rPr>
        <w:t xml:space="preserve"> </w:t>
      </w:r>
      <w:r w:rsidRPr="00C75715">
        <w:rPr>
          <w:rFonts w:ascii="Times New Roman" w:hAnsi="Times New Roman" w:cs="Times New Roman"/>
          <w:sz w:val="20"/>
          <w:szCs w:val="20"/>
        </w:rPr>
        <w:t xml:space="preserve">To enhance proteolysis a combination of pressure processing and enzymatic hydrolysis (referred to as HHP assisted hydrolysis) </w:t>
      </w:r>
      <w:proofErr w:type="gramStart"/>
      <w:r w:rsidRPr="00C75715">
        <w:rPr>
          <w:rFonts w:ascii="Times New Roman" w:hAnsi="Times New Roman" w:cs="Times New Roman"/>
          <w:sz w:val="20"/>
          <w:szCs w:val="20"/>
        </w:rPr>
        <w:t>was utilized</w:t>
      </w:r>
      <w:proofErr w:type="gramEnd"/>
      <w:r w:rsidRPr="00C75715">
        <w:rPr>
          <w:rFonts w:ascii="Times New Roman" w:hAnsi="Times New Roman" w:cs="Times New Roman"/>
          <w:sz w:val="20"/>
          <w:szCs w:val="20"/>
        </w:rPr>
        <w:t>. The application of pressure causes the protein structure to unfold thereby exposing sites where enzymes can facilitate the hydrolysis of proteins.</w:t>
      </w:r>
      <w:r>
        <w:rPr>
          <w:rFonts w:ascii="Times New Roman" w:hAnsi="Times New Roman" w:cs="Times New Roman"/>
          <w:sz w:val="20"/>
          <w:szCs w:val="20"/>
        </w:rPr>
        <w:t xml:space="preserve"> In a research, the aim</w:t>
      </w:r>
      <w:r w:rsidRPr="004F2DEA">
        <w:rPr>
          <w:rFonts w:ascii="Times New Roman" w:hAnsi="Times New Roman" w:cs="Times New Roman"/>
          <w:sz w:val="20"/>
          <w:szCs w:val="20"/>
        </w:rPr>
        <w:t xml:space="preserve"> was to enhance the characteristics of fish gelatin through the application of hydrostatic pressure (HHP) and </w:t>
      </w:r>
      <w:proofErr w:type="spellStart"/>
      <w:r w:rsidRPr="004F2DEA">
        <w:rPr>
          <w:rFonts w:ascii="Times New Roman" w:hAnsi="Times New Roman" w:cs="Times New Roman"/>
          <w:sz w:val="20"/>
          <w:szCs w:val="20"/>
        </w:rPr>
        <w:t>ultrasonication</w:t>
      </w:r>
      <w:proofErr w:type="spellEnd"/>
      <w:r w:rsidRPr="004F2DEA">
        <w:rPr>
          <w:rFonts w:ascii="Times New Roman" w:hAnsi="Times New Roman" w:cs="Times New Roman"/>
          <w:sz w:val="20"/>
          <w:szCs w:val="20"/>
        </w:rPr>
        <w:t xml:space="preserve"> (US).</w:t>
      </w:r>
      <w:r>
        <w:rPr>
          <w:rFonts w:ascii="Times New Roman" w:hAnsi="Times New Roman" w:cs="Times New Roman"/>
          <w:sz w:val="20"/>
          <w:szCs w:val="20"/>
        </w:rPr>
        <w:t xml:space="preserve"> </w:t>
      </w:r>
      <w:r w:rsidRPr="004F2DEA">
        <w:rPr>
          <w:rFonts w:ascii="Times New Roman" w:hAnsi="Times New Roman" w:cs="Times New Roman"/>
          <w:sz w:val="20"/>
          <w:szCs w:val="20"/>
        </w:rPr>
        <w:t xml:space="preserve">The rate at which the pressure was increased was 340 MPa, per minute. This </w:t>
      </w:r>
      <w:proofErr w:type="gramStart"/>
      <w:r w:rsidRPr="004F2DEA">
        <w:rPr>
          <w:rFonts w:ascii="Times New Roman" w:hAnsi="Times New Roman" w:cs="Times New Roman"/>
          <w:sz w:val="20"/>
          <w:szCs w:val="20"/>
        </w:rPr>
        <w:t>was done</w:t>
      </w:r>
      <w:proofErr w:type="gramEnd"/>
      <w:r w:rsidRPr="004F2DEA">
        <w:rPr>
          <w:rFonts w:ascii="Times New Roman" w:hAnsi="Times New Roman" w:cs="Times New Roman"/>
          <w:sz w:val="20"/>
          <w:szCs w:val="20"/>
        </w:rPr>
        <w:t xml:space="preserve"> until it reached a pressure of 400 MPa. The time taken to release the pressure for each treatment was, than 20 seconds.</w:t>
      </w:r>
      <w:r>
        <w:rPr>
          <w:rFonts w:ascii="Times New Roman" w:hAnsi="Times New Roman" w:cs="Times New Roman"/>
          <w:sz w:val="20"/>
          <w:szCs w:val="20"/>
        </w:rPr>
        <w:t xml:space="preserve"> The researchers were report that b</w:t>
      </w:r>
      <w:r w:rsidRPr="004F2DEA">
        <w:rPr>
          <w:rFonts w:ascii="Times New Roman" w:hAnsi="Times New Roman" w:cs="Times New Roman"/>
          <w:sz w:val="20"/>
          <w:szCs w:val="20"/>
        </w:rPr>
        <w:t xml:space="preserve">oth the HHP and US processing methods had an impact, on increasing the gel strength of the samples compared to those that were not treated (with a significance of P &lt; 0.05). The results from Fourier transform infrared spectroscopy (FTIR) indicated that the treatments caused changes in the conformation of acids. Both treatments yielded improvements in gel characteristics such as gel strength gelling temperature and melting temperature for fish gelatin. </w:t>
      </w:r>
      <w:proofErr w:type="gramStart"/>
      <w:r w:rsidRPr="004F2DEA">
        <w:rPr>
          <w:rFonts w:ascii="Times New Roman" w:hAnsi="Times New Roman" w:cs="Times New Roman"/>
          <w:sz w:val="20"/>
          <w:szCs w:val="20"/>
        </w:rPr>
        <w:t>Ultimately</w:t>
      </w:r>
      <w:proofErr w:type="gramEnd"/>
      <w:r w:rsidRPr="004F2DEA">
        <w:rPr>
          <w:rFonts w:ascii="Times New Roman" w:hAnsi="Times New Roman" w:cs="Times New Roman"/>
          <w:sz w:val="20"/>
          <w:szCs w:val="20"/>
        </w:rPr>
        <w:t xml:space="preserve"> after assessing parameters it was determined that the optimal combination, for fish gelatin was achieved with a pressurization level of 400 MPa at 10 </w:t>
      </w:r>
      <w:r>
        <w:rPr>
          <w:rFonts w:ascii="Times New Roman" w:hAnsi="Times New Roman" w:cs="Times New Roman"/>
          <w:sz w:val="20"/>
          <w:szCs w:val="20"/>
        </w:rPr>
        <w:t xml:space="preserve">°C for a duration of 15 </w:t>
      </w:r>
      <w:r w:rsidRPr="003A1ECA">
        <w:rPr>
          <w:rFonts w:ascii="Times New Roman" w:hAnsi="Times New Roman" w:cs="Times New Roman"/>
          <w:sz w:val="20"/>
          <w:szCs w:val="20"/>
        </w:rPr>
        <w:t xml:space="preserve">minutes </w:t>
      </w:r>
      <w:r w:rsidRPr="003A1ECA">
        <w:rPr>
          <w:rFonts w:ascii="Times New Roman" w:hAnsi="Times New Roman" w:cs="Times New Roman"/>
          <w:sz w:val="20"/>
          <w:szCs w:val="20"/>
          <w:shd w:val="clear" w:color="auto" w:fill="FFFFFF"/>
        </w:rPr>
        <w:t>[10]</w:t>
      </w:r>
      <w:r w:rsidRPr="003A1ECA">
        <w:rPr>
          <w:rFonts w:ascii="Times New Roman" w:hAnsi="Times New Roman" w:cs="Times New Roman"/>
          <w:sz w:val="20"/>
          <w:szCs w:val="20"/>
        </w:rPr>
        <w:t>.</w:t>
      </w:r>
    </w:p>
    <w:p w:rsidR="009A5B15" w:rsidRPr="0005780A"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4F2DEA">
        <w:rPr>
          <w:rFonts w:ascii="Times New Roman" w:hAnsi="Times New Roman" w:cs="Times New Roman"/>
          <w:sz w:val="20"/>
          <w:szCs w:val="20"/>
        </w:rPr>
        <w:t>Ultrasonic Assisted Extraction (UAE) is a technology that utilizes ultrasonic waves with frequencies, above 20 kHz to produce peptides. This innovative non</w:t>
      </w:r>
      <w:r>
        <w:rPr>
          <w:rFonts w:ascii="Times New Roman" w:hAnsi="Times New Roman" w:cs="Times New Roman"/>
          <w:sz w:val="20"/>
          <w:szCs w:val="20"/>
        </w:rPr>
        <w:t>-</w:t>
      </w:r>
      <w:r w:rsidRPr="004F2DEA">
        <w:rPr>
          <w:rFonts w:ascii="Times New Roman" w:hAnsi="Times New Roman" w:cs="Times New Roman"/>
          <w:sz w:val="20"/>
          <w:szCs w:val="20"/>
        </w:rPr>
        <w:t xml:space="preserve">thermal physical technique relies on the transmission of waves through a medium. Acoustic waves, which </w:t>
      </w:r>
      <w:proofErr w:type="gramStart"/>
      <w:r w:rsidRPr="004F2DEA">
        <w:rPr>
          <w:rFonts w:ascii="Times New Roman" w:hAnsi="Times New Roman" w:cs="Times New Roman"/>
          <w:sz w:val="20"/>
          <w:szCs w:val="20"/>
        </w:rPr>
        <w:t>can be classified</w:t>
      </w:r>
      <w:proofErr w:type="gramEnd"/>
      <w:r w:rsidRPr="004F2DEA">
        <w:rPr>
          <w:rFonts w:ascii="Times New Roman" w:hAnsi="Times New Roman" w:cs="Times New Roman"/>
          <w:sz w:val="20"/>
          <w:szCs w:val="20"/>
        </w:rPr>
        <w:t xml:space="preserve"> based on their similarity to frequencies to humans fall within the range of 20 Hz to 20 kHz. Frequencies below this range </w:t>
      </w:r>
      <w:proofErr w:type="gramStart"/>
      <w:r w:rsidRPr="004F2DEA">
        <w:rPr>
          <w:rFonts w:ascii="Times New Roman" w:hAnsi="Times New Roman" w:cs="Times New Roman"/>
          <w:sz w:val="20"/>
          <w:szCs w:val="20"/>
        </w:rPr>
        <w:t>are referred</w:t>
      </w:r>
      <w:proofErr w:type="gramEnd"/>
      <w:r w:rsidRPr="004F2DEA">
        <w:rPr>
          <w:rFonts w:ascii="Times New Roman" w:hAnsi="Times New Roman" w:cs="Times New Roman"/>
          <w:sz w:val="20"/>
          <w:szCs w:val="20"/>
        </w:rPr>
        <w:t xml:space="preserve"> to as infrasound whereas those,</w:t>
      </w:r>
      <w:r>
        <w:rPr>
          <w:rFonts w:ascii="Times New Roman" w:hAnsi="Times New Roman" w:cs="Times New Roman"/>
          <w:sz w:val="20"/>
          <w:szCs w:val="20"/>
        </w:rPr>
        <w:t xml:space="preserve"> above it are called ultrasound </w:t>
      </w:r>
      <w:r w:rsidRPr="003A1ECA">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1</w:t>
      </w:r>
      <w:r w:rsidRPr="003A1ECA">
        <w:rPr>
          <w:rFonts w:ascii="Times New Roman" w:hAnsi="Times New Roman" w:cs="Times New Roman"/>
          <w:sz w:val="20"/>
          <w:szCs w:val="20"/>
          <w:shd w:val="clear" w:color="auto" w:fill="FFFFFF"/>
        </w:rPr>
        <w:t>]</w:t>
      </w:r>
      <w:r w:rsidRPr="003A1ECA">
        <w:rPr>
          <w:rFonts w:ascii="Times New Roman" w:hAnsi="Times New Roman" w:cs="Times New Roman"/>
          <w:sz w:val="20"/>
          <w:szCs w:val="20"/>
        </w:rPr>
        <w:t>.</w:t>
      </w:r>
      <w:r>
        <w:rPr>
          <w:rFonts w:ascii="Times New Roman" w:hAnsi="Times New Roman" w:cs="Times New Roman"/>
          <w:sz w:val="20"/>
          <w:szCs w:val="20"/>
        </w:rPr>
        <w:t xml:space="preserve"> </w:t>
      </w:r>
      <w:r w:rsidRPr="00060F54">
        <w:rPr>
          <w:rFonts w:ascii="Times New Roman" w:hAnsi="Times New Roman" w:cs="Times New Roman"/>
          <w:sz w:val="20"/>
          <w:szCs w:val="20"/>
        </w:rPr>
        <w:t xml:space="preserve">Ultrasound </w:t>
      </w:r>
      <w:proofErr w:type="gramStart"/>
      <w:r w:rsidRPr="00060F54">
        <w:rPr>
          <w:rFonts w:ascii="Times New Roman" w:hAnsi="Times New Roman" w:cs="Times New Roman"/>
          <w:sz w:val="20"/>
          <w:szCs w:val="20"/>
        </w:rPr>
        <w:t>has been employed</w:t>
      </w:r>
      <w:proofErr w:type="gramEnd"/>
      <w:r w:rsidRPr="00060F54">
        <w:rPr>
          <w:rFonts w:ascii="Times New Roman" w:hAnsi="Times New Roman" w:cs="Times New Roman"/>
          <w:sz w:val="20"/>
          <w:szCs w:val="20"/>
        </w:rPr>
        <w:t xml:space="preserve"> to overcome the constraints associated with enzyme hydrolysis, such as enhancing protein conversion rates and reducing t</w:t>
      </w:r>
      <w:r>
        <w:rPr>
          <w:rFonts w:ascii="Times New Roman" w:hAnsi="Times New Roman" w:cs="Times New Roman"/>
          <w:sz w:val="20"/>
          <w:szCs w:val="20"/>
        </w:rPr>
        <w:t>he time required for hydrolysis</w:t>
      </w:r>
      <w:r w:rsidRPr="00060F54">
        <w:rPr>
          <w:rFonts w:ascii="Times New Roman" w:hAnsi="Times New Roman" w:cs="Times New Roman"/>
          <w:sz w:val="20"/>
          <w:szCs w:val="20"/>
        </w:rPr>
        <w:t xml:space="preserve"> </w:t>
      </w:r>
      <w:r w:rsidRPr="0005780A">
        <w:rPr>
          <w:rFonts w:ascii="Times New Roman" w:hAnsi="Times New Roman" w:cs="Times New Roman"/>
          <w:sz w:val="20"/>
          <w:szCs w:val="20"/>
          <w:shd w:val="clear" w:color="auto" w:fill="FFFFFF"/>
        </w:rPr>
        <w:t>[12]</w:t>
      </w:r>
      <w:r>
        <w:rPr>
          <w:rFonts w:ascii="Times New Roman" w:hAnsi="Times New Roman" w:cs="Times New Roman"/>
          <w:sz w:val="20"/>
          <w:szCs w:val="20"/>
          <w:shd w:val="clear" w:color="auto" w:fill="FFFFFF"/>
        </w:rPr>
        <w:t>.</w:t>
      </w:r>
      <w:r>
        <w:rPr>
          <w:rFonts w:ascii="Times New Roman" w:hAnsi="Times New Roman" w:cs="Times New Roman"/>
          <w:sz w:val="16"/>
          <w:szCs w:val="16"/>
          <w:shd w:val="clear" w:color="auto" w:fill="FFFFFF"/>
        </w:rPr>
        <w:t xml:space="preserve"> </w:t>
      </w:r>
      <w:r w:rsidRPr="00500232">
        <w:rPr>
          <w:rFonts w:ascii="Times New Roman" w:hAnsi="Times New Roman" w:cs="Times New Roman"/>
          <w:sz w:val="20"/>
          <w:szCs w:val="20"/>
        </w:rPr>
        <w:t>The benefits of ultrasound technology such, as enhanced energy and mass transfer, time and temperature requirements, improved process control, selective extraction capabilities and quicker initiation have made it a favored p</w:t>
      </w:r>
      <w:r>
        <w:rPr>
          <w:rFonts w:ascii="Times New Roman" w:hAnsi="Times New Roman" w:cs="Times New Roman"/>
          <w:sz w:val="20"/>
          <w:szCs w:val="20"/>
        </w:rPr>
        <w:t>re</w:t>
      </w:r>
      <w:r w:rsidRPr="00500232">
        <w:rPr>
          <w:rFonts w:ascii="Times New Roman" w:hAnsi="Times New Roman" w:cs="Times New Roman"/>
          <w:sz w:val="20"/>
          <w:szCs w:val="20"/>
        </w:rPr>
        <w:t>treatment method, for generating bioactive peptides.</w:t>
      </w:r>
      <w:r w:rsidRPr="00500232">
        <w:t xml:space="preserve"> </w:t>
      </w:r>
      <w:r w:rsidRPr="00500232">
        <w:rPr>
          <w:rFonts w:ascii="Times New Roman" w:hAnsi="Times New Roman" w:cs="Times New Roman"/>
          <w:sz w:val="20"/>
          <w:szCs w:val="20"/>
        </w:rPr>
        <w:t xml:space="preserve">Ultrasound pretreatment </w:t>
      </w:r>
      <w:proofErr w:type="gramStart"/>
      <w:r w:rsidRPr="00500232">
        <w:rPr>
          <w:rFonts w:ascii="Times New Roman" w:hAnsi="Times New Roman" w:cs="Times New Roman"/>
          <w:sz w:val="20"/>
          <w:szCs w:val="20"/>
        </w:rPr>
        <w:t>has been found</w:t>
      </w:r>
      <w:proofErr w:type="gramEnd"/>
      <w:r w:rsidRPr="00500232">
        <w:rPr>
          <w:rFonts w:ascii="Times New Roman" w:hAnsi="Times New Roman" w:cs="Times New Roman"/>
          <w:sz w:val="20"/>
          <w:szCs w:val="20"/>
        </w:rPr>
        <w:t xml:space="preserve"> to enhance the production of peptides (ra</w:t>
      </w:r>
      <w:r>
        <w:rPr>
          <w:rFonts w:ascii="Times New Roman" w:hAnsi="Times New Roman" w:cs="Times New Roman"/>
          <w:sz w:val="20"/>
          <w:szCs w:val="20"/>
        </w:rPr>
        <w:t>nging from 200 to 3000 Da) that a</w:t>
      </w:r>
      <w:r w:rsidRPr="00500232">
        <w:rPr>
          <w:rFonts w:ascii="Times New Roman" w:hAnsi="Times New Roman" w:cs="Times New Roman"/>
          <w:sz w:val="20"/>
          <w:szCs w:val="20"/>
        </w:rPr>
        <w:t xml:space="preserve">re rich, in hydrophobic amino acids and possess antioxidant </w:t>
      </w:r>
      <w:r w:rsidRPr="0005780A">
        <w:rPr>
          <w:rFonts w:ascii="Times New Roman" w:hAnsi="Times New Roman" w:cs="Times New Roman"/>
          <w:sz w:val="20"/>
          <w:szCs w:val="20"/>
        </w:rPr>
        <w:t xml:space="preserve">properties </w:t>
      </w:r>
      <w:r w:rsidRPr="0005780A">
        <w:rPr>
          <w:rFonts w:ascii="Times New Roman" w:hAnsi="Times New Roman" w:cs="Times New Roman"/>
          <w:sz w:val="20"/>
          <w:szCs w:val="20"/>
          <w:shd w:val="clear" w:color="auto" w:fill="FFFFFF"/>
        </w:rPr>
        <w:t>[13]</w:t>
      </w:r>
      <w:r>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rPr>
      </w:pPr>
      <w:r w:rsidRPr="0005780A">
        <w:rPr>
          <w:rFonts w:ascii="Times New Roman" w:hAnsi="Times New Roman" w:cs="Times New Roman"/>
          <w:sz w:val="20"/>
          <w:szCs w:val="20"/>
        </w:rPr>
        <w:tab/>
        <w:t>Water, the liquid, on Earth stands out as</w:t>
      </w:r>
      <w:r w:rsidRPr="00C3035E">
        <w:rPr>
          <w:rFonts w:ascii="Times New Roman" w:hAnsi="Times New Roman" w:cs="Times New Roman"/>
          <w:sz w:val="20"/>
          <w:szCs w:val="20"/>
        </w:rPr>
        <w:t xml:space="preserve"> a green technology for extracting bioactive compounds when compared to conventional methods that employ organic solvents. Subcritical water</w:t>
      </w:r>
      <w:r>
        <w:rPr>
          <w:rFonts w:ascii="Times New Roman" w:hAnsi="Times New Roman" w:cs="Times New Roman"/>
          <w:sz w:val="20"/>
          <w:szCs w:val="20"/>
        </w:rPr>
        <w:t xml:space="preserve"> (SCW)</w:t>
      </w:r>
      <w:r w:rsidRPr="00C3035E">
        <w:rPr>
          <w:rFonts w:ascii="Times New Roman" w:hAnsi="Times New Roman" w:cs="Times New Roman"/>
          <w:sz w:val="20"/>
          <w:szCs w:val="20"/>
        </w:rPr>
        <w:t xml:space="preserve">, which possesses toxic and nonflammable </w:t>
      </w:r>
      <w:proofErr w:type="gramStart"/>
      <w:r w:rsidRPr="00C3035E">
        <w:rPr>
          <w:rFonts w:ascii="Times New Roman" w:hAnsi="Times New Roman" w:cs="Times New Roman"/>
          <w:sz w:val="20"/>
          <w:szCs w:val="20"/>
        </w:rPr>
        <w:t>properties</w:t>
      </w:r>
      <w:proofErr w:type="gramEnd"/>
      <w:r w:rsidRPr="00C3035E">
        <w:rPr>
          <w:rFonts w:ascii="Times New Roman" w:hAnsi="Times New Roman" w:cs="Times New Roman"/>
          <w:sz w:val="20"/>
          <w:szCs w:val="20"/>
        </w:rPr>
        <w:t xml:space="preserve"> has gained </w:t>
      </w:r>
      <w:r w:rsidRPr="00C3035E">
        <w:rPr>
          <w:rFonts w:ascii="Times New Roman" w:hAnsi="Times New Roman" w:cs="Times New Roman"/>
          <w:sz w:val="20"/>
          <w:szCs w:val="20"/>
        </w:rPr>
        <w:lastRenderedPageBreak/>
        <w:t>significant attention due to its ability to extract substances without leaving any solvent residue. Subcritical water refers to water maintained at temperatures ranging from 100°C to 374°</w:t>
      </w:r>
      <w:r>
        <w:rPr>
          <w:rFonts w:ascii="Times New Roman" w:hAnsi="Times New Roman" w:cs="Times New Roman"/>
          <w:sz w:val="20"/>
          <w:szCs w:val="20"/>
        </w:rPr>
        <w:t>C and pressures below 22 MPa (</w:t>
      </w:r>
      <w:r w:rsidRPr="00C3035E">
        <w:rPr>
          <w:rFonts w:ascii="Times New Roman" w:hAnsi="Times New Roman" w:cs="Times New Roman"/>
          <w:sz w:val="20"/>
          <w:szCs w:val="20"/>
        </w:rPr>
        <w:t xml:space="preserve">below the </w:t>
      </w:r>
      <w:r>
        <w:rPr>
          <w:rFonts w:ascii="Times New Roman" w:hAnsi="Times New Roman" w:cs="Times New Roman"/>
          <w:sz w:val="20"/>
          <w:szCs w:val="20"/>
        </w:rPr>
        <w:t xml:space="preserve">critical </w:t>
      </w:r>
      <w:r w:rsidRPr="00C3035E">
        <w:rPr>
          <w:rFonts w:ascii="Times New Roman" w:hAnsi="Times New Roman" w:cs="Times New Roman"/>
          <w:sz w:val="20"/>
          <w:szCs w:val="20"/>
        </w:rPr>
        <w:t>point of water). This extraction technique is also known as pressurized hot water extraction, superheated water extraction or pressurized liquid extraction.</w:t>
      </w:r>
      <w:r>
        <w:rPr>
          <w:rFonts w:ascii="Times New Roman" w:hAnsi="Times New Roman" w:cs="Times New Roman"/>
          <w:sz w:val="20"/>
          <w:szCs w:val="20"/>
        </w:rPr>
        <w:t xml:space="preserve"> </w:t>
      </w:r>
      <w:r w:rsidRPr="00C3035E">
        <w:rPr>
          <w:rFonts w:ascii="Times New Roman" w:hAnsi="Times New Roman" w:cs="Times New Roman"/>
          <w:sz w:val="20"/>
          <w:szCs w:val="20"/>
        </w:rPr>
        <w:t xml:space="preserve">Subcritical water hydrolysis has been widely used to extract molecules, such, as protein hydrolysates in the </w:t>
      </w:r>
      <w:r w:rsidRPr="0005780A">
        <w:rPr>
          <w:rFonts w:ascii="Times New Roman" w:hAnsi="Times New Roman" w:cs="Times New Roman"/>
          <w:sz w:val="20"/>
          <w:szCs w:val="20"/>
        </w:rPr>
        <w:t xml:space="preserve">form of peptides or amino acids. Numerous studies have utilized water to produce peptides, from animal and plant sources, including fish </w:t>
      </w:r>
      <w:r w:rsidRPr="0005780A">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4</w:t>
      </w:r>
      <w:r w:rsidRPr="0005780A">
        <w:rPr>
          <w:rFonts w:ascii="Times New Roman" w:hAnsi="Times New Roman" w:cs="Times New Roman"/>
          <w:sz w:val="20"/>
          <w:szCs w:val="20"/>
          <w:shd w:val="clear" w:color="auto" w:fill="FFFFFF"/>
        </w:rPr>
        <w:t>]</w:t>
      </w:r>
      <w:r w:rsidRPr="0005780A">
        <w:rPr>
          <w:rFonts w:ascii="Times New Roman" w:hAnsi="Times New Roman" w:cs="Times New Roman"/>
          <w:sz w:val="20"/>
          <w:szCs w:val="20"/>
        </w:rPr>
        <w:t>.</w:t>
      </w:r>
      <w:r w:rsidRPr="00C3035E">
        <w:rPr>
          <w:rFonts w:ascii="Times New Roman" w:hAnsi="Times New Roman" w:cs="Times New Roman"/>
          <w:sz w:val="20"/>
          <w:szCs w:val="20"/>
        </w:rPr>
        <w:t xml:space="preserve"> SCW exhibits the ability to generate hydrolysates, with weight from proteins. When squid muscle was treated with SCW at a temperature of </w:t>
      </w:r>
      <w:proofErr w:type="gramStart"/>
      <w:r w:rsidRPr="00C3035E">
        <w:rPr>
          <w:rFonts w:ascii="Times New Roman" w:hAnsi="Times New Roman" w:cs="Times New Roman"/>
          <w:sz w:val="20"/>
          <w:szCs w:val="20"/>
        </w:rPr>
        <w:t>220°C</w:t>
      </w:r>
      <w:proofErr w:type="gramEnd"/>
      <w:r w:rsidRPr="00C3035E">
        <w:rPr>
          <w:rFonts w:ascii="Times New Roman" w:hAnsi="Times New Roman" w:cs="Times New Roman"/>
          <w:sz w:val="20"/>
          <w:szCs w:val="20"/>
        </w:rPr>
        <w:t xml:space="preserve"> it resulted in the production of peptides, with antioxidant </w:t>
      </w:r>
      <w:r w:rsidRPr="0005780A">
        <w:rPr>
          <w:rFonts w:ascii="Times New Roman" w:hAnsi="Times New Roman" w:cs="Times New Roman"/>
          <w:sz w:val="20"/>
          <w:szCs w:val="20"/>
        </w:rPr>
        <w:t xml:space="preserve">properties. However when higher temperatures were used the peptides underwent decomposition. Transformed into organic compounds </w:t>
      </w:r>
      <w:r w:rsidRPr="0005780A">
        <w:rPr>
          <w:rFonts w:ascii="Times New Roman" w:hAnsi="Times New Roman" w:cs="Times New Roman"/>
          <w:sz w:val="20"/>
          <w:szCs w:val="20"/>
          <w:shd w:val="clear" w:color="auto" w:fill="FFFFFF"/>
        </w:rPr>
        <w:t>[15].</w:t>
      </w:r>
    </w:p>
    <w:p w:rsidR="009A5B15" w:rsidRPr="0043499A"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C3035E">
        <w:rPr>
          <w:rFonts w:ascii="Times New Roman" w:hAnsi="Times New Roman" w:cs="Times New Roman"/>
          <w:sz w:val="20"/>
          <w:szCs w:val="20"/>
        </w:rPr>
        <w:t xml:space="preserve">A microwave operates by utilizing waves that fall within </w:t>
      </w:r>
      <w:r>
        <w:rPr>
          <w:rFonts w:ascii="Times New Roman" w:hAnsi="Times New Roman" w:cs="Times New Roman"/>
          <w:sz w:val="20"/>
          <w:szCs w:val="20"/>
        </w:rPr>
        <w:t xml:space="preserve">the range of 300 MHz to 300 GHz. </w:t>
      </w:r>
      <w:r w:rsidRPr="00C3035E">
        <w:rPr>
          <w:rFonts w:ascii="Times New Roman" w:hAnsi="Times New Roman" w:cs="Times New Roman"/>
          <w:sz w:val="20"/>
          <w:szCs w:val="20"/>
        </w:rPr>
        <w:t xml:space="preserve">These waves transmit energy through interactions, in the material through processes known as </w:t>
      </w:r>
      <w:r w:rsidRPr="0043499A">
        <w:rPr>
          <w:rFonts w:ascii="Times New Roman" w:hAnsi="Times New Roman" w:cs="Times New Roman"/>
          <w:sz w:val="20"/>
          <w:szCs w:val="20"/>
        </w:rPr>
        <w:t>rotation and ionic conduction. Recently scientists have been using microwave assisted (MAE) hydrolysis to extract bioactive peptides from various sources such as rainbow trout frames</w:t>
      </w:r>
      <w:r>
        <w:rPr>
          <w:rFonts w:ascii="Times New Roman" w:hAnsi="Times New Roman" w:cs="Times New Roman"/>
          <w:sz w:val="20"/>
          <w:szCs w:val="20"/>
        </w:rPr>
        <w:t xml:space="preserve"> </w:t>
      </w:r>
      <w:r w:rsidRPr="0005780A">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6</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algae </w:t>
      </w:r>
      <w:r w:rsidRPr="0005780A">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7</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sea cucumber </w:t>
      </w:r>
      <w:r w:rsidRPr="0005780A">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8</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S</w:t>
      </w:r>
      <w:r w:rsidRPr="0043499A">
        <w:rPr>
          <w:rFonts w:ascii="Times New Roman" w:hAnsi="Times New Roman" w:cs="Times New Roman"/>
          <w:sz w:val="20"/>
          <w:szCs w:val="20"/>
        </w:rPr>
        <w:t xml:space="preserve">ome scientists have conducted research on the antioxidant capabilities of </w:t>
      </w:r>
      <w:proofErr w:type="spellStart"/>
      <w:r w:rsidRPr="0043499A">
        <w:rPr>
          <w:rFonts w:ascii="Times New Roman" w:hAnsi="Times New Roman" w:cs="Times New Roman"/>
          <w:sz w:val="20"/>
          <w:szCs w:val="20"/>
        </w:rPr>
        <w:t>sulphated</w:t>
      </w:r>
      <w:proofErr w:type="spellEnd"/>
      <w:r w:rsidRPr="0043499A">
        <w:rPr>
          <w:rFonts w:ascii="Times New Roman" w:hAnsi="Times New Roman" w:cs="Times New Roman"/>
          <w:sz w:val="20"/>
          <w:szCs w:val="20"/>
        </w:rPr>
        <w:t xml:space="preserve"> polysaccharides derived from Brown Seaweed. They employed </w:t>
      </w:r>
      <w:proofErr w:type="gramStart"/>
      <w:r w:rsidRPr="0043499A">
        <w:rPr>
          <w:rFonts w:ascii="Times New Roman" w:hAnsi="Times New Roman" w:cs="Times New Roman"/>
          <w:sz w:val="20"/>
          <w:szCs w:val="20"/>
        </w:rPr>
        <w:t>microwave assisted</w:t>
      </w:r>
      <w:proofErr w:type="gramEnd"/>
      <w:r w:rsidRPr="0043499A">
        <w:rPr>
          <w:rFonts w:ascii="Times New Roman" w:hAnsi="Times New Roman" w:cs="Times New Roman"/>
          <w:sz w:val="20"/>
          <w:szCs w:val="20"/>
        </w:rPr>
        <w:t xml:space="preserve"> extraction at varying pressures, extraction times </w:t>
      </w:r>
      <w:r w:rsidRPr="0043499A">
        <w:rPr>
          <w:rFonts w:ascii="Times New Roman" w:hAnsi="Times New Roman" w:cs="Times New Roman"/>
          <w:color w:val="000000" w:themeColor="text1"/>
          <w:sz w:val="20"/>
          <w:szCs w:val="20"/>
        </w:rPr>
        <w:t xml:space="preserve">and algae/water ratios. The findings of these studies suggested that microwave assisted extraction proved </w:t>
      </w:r>
      <w:proofErr w:type="gramStart"/>
      <w:r w:rsidRPr="0043499A">
        <w:rPr>
          <w:rFonts w:ascii="Times New Roman" w:hAnsi="Times New Roman" w:cs="Times New Roman"/>
          <w:color w:val="000000" w:themeColor="text1"/>
          <w:sz w:val="20"/>
          <w:szCs w:val="20"/>
        </w:rPr>
        <w:t>to be a</w:t>
      </w:r>
      <w:proofErr w:type="gramEnd"/>
      <w:r w:rsidRPr="0043499A">
        <w:rPr>
          <w:rFonts w:ascii="Times New Roman" w:hAnsi="Times New Roman" w:cs="Times New Roman"/>
          <w:color w:val="000000" w:themeColor="text1"/>
          <w:sz w:val="20"/>
          <w:szCs w:val="20"/>
        </w:rPr>
        <w:t xml:space="preserve"> technology. Additionally mechanical disruption techniques have proven valuable, in breaking down the siliceous skeletons of certain hard sponges </w:t>
      </w:r>
      <w:r w:rsidRPr="0005780A">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9</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43499A">
        <w:rPr>
          <w:rFonts w:ascii="Times New Roman" w:hAnsi="Times New Roman" w:cs="Times New Roman"/>
          <w:color w:val="000000" w:themeColor="text1"/>
          <w:sz w:val="20"/>
          <w:szCs w:val="20"/>
        </w:rPr>
        <w:t xml:space="preserve">In </w:t>
      </w:r>
      <w:proofErr w:type="gramStart"/>
      <w:r w:rsidRPr="0043499A">
        <w:rPr>
          <w:rFonts w:ascii="Times New Roman" w:hAnsi="Times New Roman" w:cs="Times New Roman"/>
          <w:color w:val="000000" w:themeColor="text1"/>
          <w:sz w:val="20"/>
          <w:szCs w:val="20"/>
        </w:rPr>
        <w:t>general</w:t>
      </w:r>
      <w:proofErr w:type="gramEnd"/>
      <w:r w:rsidRPr="0043499A">
        <w:rPr>
          <w:rFonts w:ascii="Times New Roman" w:hAnsi="Times New Roman" w:cs="Times New Roman"/>
          <w:color w:val="000000" w:themeColor="text1"/>
          <w:sz w:val="20"/>
          <w:szCs w:val="20"/>
        </w:rPr>
        <w:t xml:space="preserve"> </w:t>
      </w:r>
      <w:r w:rsidRPr="0043499A">
        <w:rPr>
          <w:rFonts w:ascii="Times New Roman" w:hAnsi="Times New Roman" w:cs="Times New Roman"/>
          <w:sz w:val="20"/>
          <w:szCs w:val="20"/>
        </w:rPr>
        <w:t xml:space="preserve">this technique facilitates selective and expedited compound extraction compared to conventional methods. It yields even better results while consuming less energy and solvent volume. As a </w:t>
      </w:r>
      <w:proofErr w:type="gramStart"/>
      <w:r w:rsidRPr="0043499A">
        <w:rPr>
          <w:rFonts w:ascii="Times New Roman" w:hAnsi="Times New Roman" w:cs="Times New Roman"/>
          <w:sz w:val="20"/>
          <w:szCs w:val="20"/>
        </w:rPr>
        <w:t>result</w:t>
      </w:r>
      <w:proofErr w:type="gramEnd"/>
      <w:r w:rsidRPr="0043499A">
        <w:rPr>
          <w:rFonts w:ascii="Times New Roman" w:hAnsi="Times New Roman" w:cs="Times New Roman"/>
          <w:sz w:val="20"/>
          <w:szCs w:val="20"/>
        </w:rPr>
        <w:t xml:space="preserve"> it reduces costs. Possesses a more environmentally friendly nature compared to traditional extraction processes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20</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ab/>
      </w:r>
    </w:p>
    <w:p w:rsidR="009A5B15" w:rsidRPr="00BC30A2" w:rsidRDefault="009A5B15" w:rsidP="009A5B15">
      <w:pPr>
        <w:pStyle w:val="ListeParagraf"/>
        <w:spacing w:after="0" w:line="240" w:lineRule="auto"/>
        <w:rPr>
          <w:rFonts w:ascii="Times New Roman" w:hAnsi="Times New Roman" w:cs="Times New Roman"/>
          <w:sz w:val="20"/>
          <w:szCs w:val="20"/>
        </w:rPr>
      </w:pPr>
    </w:p>
    <w:p w:rsidR="009A5B15" w:rsidRDefault="009A5B15" w:rsidP="009A5B15">
      <w:pPr>
        <w:pStyle w:val="ListeParagraf"/>
        <w:numPr>
          <w:ilvl w:val="0"/>
          <w:numId w:val="5"/>
        </w:numPr>
        <w:spacing w:after="0" w:line="240" w:lineRule="auto"/>
        <w:jc w:val="both"/>
        <w:rPr>
          <w:rFonts w:ascii="Times New Roman" w:hAnsi="Times New Roman" w:cs="Times New Roman"/>
          <w:b/>
          <w:sz w:val="20"/>
          <w:szCs w:val="20"/>
        </w:rPr>
      </w:pPr>
      <w:r w:rsidRPr="00BC30A2">
        <w:rPr>
          <w:rFonts w:ascii="Times New Roman" w:hAnsi="Times New Roman" w:cs="Times New Roman"/>
          <w:b/>
          <w:sz w:val="20"/>
          <w:szCs w:val="20"/>
        </w:rPr>
        <w:t>Purification</w:t>
      </w:r>
    </w:p>
    <w:p w:rsidR="009A5B15" w:rsidRPr="00BC30A2" w:rsidRDefault="009A5B15" w:rsidP="009A5B15">
      <w:pPr>
        <w:pStyle w:val="ListeParagraf"/>
        <w:spacing w:after="0" w:line="240" w:lineRule="auto"/>
        <w:jc w:val="both"/>
        <w:rPr>
          <w:rFonts w:ascii="Times New Roman" w:hAnsi="Times New Roman" w:cs="Times New Roman"/>
          <w:b/>
          <w:sz w:val="20"/>
          <w:szCs w:val="20"/>
        </w:rPr>
      </w:pP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Pr="00060F54">
        <w:rPr>
          <w:rFonts w:ascii="Times New Roman" w:hAnsi="Times New Roman" w:cs="Times New Roman"/>
          <w:sz w:val="20"/>
          <w:szCs w:val="20"/>
        </w:rPr>
        <w:t>Prior to evaluating the biological properties of the target bioactive peptides extracted from marine protein hydrolysate, it is imperative to engage in the purification of these peptides.</w:t>
      </w:r>
      <w:r w:rsidRPr="00BC30A2">
        <w:rPr>
          <w:rFonts w:ascii="Times New Roman" w:hAnsi="Times New Roman" w:cs="Times New Roman"/>
          <w:sz w:val="20"/>
          <w:szCs w:val="20"/>
        </w:rPr>
        <w:t xml:space="preserve"> Purification techniques of bioactive peptides involve various methods to isolate and separate the desired bioactive peptides from complex mixtures. These techniques </w:t>
      </w:r>
      <w:proofErr w:type="gramStart"/>
      <w:r w:rsidRPr="00BC30A2">
        <w:rPr>
          <w:rFonts w:ascii="Times New Roman" w:hAnsi="Times New Roman" w:cs="Times New Roman"/>
          <w:sz w:val="20"/>
          <w:szCs w:val="20"/>
        </w:rPr>
        <w:t>are listed</w:t>
      </w:r>
      <w:proofErr w:type="gramEnd"/>
      <w:r w:rsidRPr="00BC30A2">
        <w:rPr>
          <w:rFonts w:ascii="Times New Roman" w:hAnsi="Times New Roman" w:cs="Times New Roman"/>
          <w:sz w:val="20"/>
          <w:szCs w:val="20"/>
        </w:rPr>
        <w:t xml:space="preserve"> as follows: Ultrafiltration, gel filtration, ion change column chromatography, high performance liquid chromatography (HPLC), reverse-phase chromatography high performance liquid chromatography (RP-HPLC). However, there are advantages and disadvantages, to each purification method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21</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Ultrafiltration</w:t>
      </w:r>
      <w:r>
        <w:rPr>
          <w:rFonts w:ascii="Times New Roman" w:hAnsi="Times New Roman" w:cs="Times New Roman"/>
          <w:sz w:val="20"/>
          <w:szCs w:val="20"/>
        </w:rPr>
        <w:t xml:space="preserve"> (UF)</w:t>
      </w:r>
      <w:r w:rsidRPr="00BC30A2">
        <w:rPr>
          <w:rFonts w:ascii="Times New Roman" w:hAnsi="Times New Roman" w:cs="Times New Roman"/>
          <w:sz w:val="20"/>
          <w:szCs w:val="20"/>
        </w:rPr>
        <w:t xml:space="preserve"> is a membrane</w:t>
      </w:r>
      <w:r>
        <w:rPr>
          <w:rFonts w:ascii="Times New Roman" w:hAnsi="Times New Roman" w:cs="Times New Roman"/>
          <w:sz w:val="20"/>
          <w:szCs w:val="20"/>
        </w:rPr>
        <w:t>-</w:t>
      </w:r>
      <w:r w:rsidRPr="00BC30A2">
        <w:rPr>
          <w:rFonts w:ascii="Times New Roman" w:hAnsi="Times New Roman" w:cs="Times New Roman"/>
          <w:sz w:val="20"/>
          <w:szCs w:val="20"/>
        </w:rPr>
        <w:t xml:space="preserve">based method </w:t>
      </w:r>
      <w:proofErr w:type="gramStart"/>
      <w:r w:rsidRPr="00BC30A2">
        <w:rPr>
          <w:rFonts w:ascii="Times New Roman" w:hAnsi="Times New Roman" w:cs="Times New Roman"/>
          <w:sz w:val="20"/>
          <w:szCs w:val="20"/>
        </w:rPr>
        <w:t>is commonly used</w:t>
      </w:r>
      <w:proofErr w:type="gramEnd"/>
      <w:r w:rsidRPr="00BC30A2">
        <w:rPr>
          <w:rFonts w:ascii="Times New Roman" w:hAnsi="Times New Roman" w:cs="Times New Roman"/>
          <w:sz w:val="20"/>
          <w:szCs w:val="20"/>
        </w:rPr>
        <w:t xml:space="preserve"> to separate peptides of varying weights by utilizing membranes. </w:t>
      </w:r>
      <w:r w:rsidRPr="00060F54">
        <w:rPr>
          <w:rFonts w:ascii="Times New Roman" w:hAnsi="Times New Roman" w:cs="Times New Roman"/>
          <w:sz w:val="20"/>
          <w:szCs w:val="20"/>
        </w:rPr>
        <w:t xml:space="preserve">The most optimal fractions </w:t>
      </w:r>
      <w:proofErr w:type="gramStart"/>
      <w:r w:rsidRPr="00060F54">
        <w:rPr>
          <w:rFonts w:ascii="Times New Roman" w:hAnsi="Times New Roman" w:cs="Times New Roman"/>
          <w:sz w:val="20"/>
          <w:szCs w:val="20"/>
        </w:rPr>
        <w:t>can be identified</w:t>
      </w:r>
      <w:proofErr w:type="gramEnd"/>
      <w:r w:rsidRPr="00060F54">
        <w:rPr>
          <w:rFonts w:ascii="Times New Roman" w:hAnsi="Times New Roman" w:cs="Times New Roman"/>
          <w:sz w:val="20"/>
          <w:szCs w:val="20"/>
        </w:rPr>
        <w:t xml:space="preserve"> by comparing the </w:t>
      </w:r>
      <w:r>
        <w:rPr>
          <w:rFonts w:ascii="Times New Roman" w:hAnsi="Times New Roman" w:cs="Times New Roman"/>
          <w:sz w:val="20"/>
          <w:szCs w:val="20"/>
        </w:rPr>
        <w:t>UF</w:t>
      </w:r>
      <w:r w:rsidRPr="00060F54">
        <w:rPr>
          <w:rFonts w:ascii="Times New Roman" w:hAnsi="Times New Roman" w:cs="Times New Roman"/>
          <w:sz w:val="20"/>
          <w:szCs w:val="20"/>
        </w:rPr>
        <w:t xml:space="preserve"> purified hydrolysate</w:t>
      </w:r>
      <w:r>
        <w:rPr>
          <w:rFonts w:ascii="Times New Roman" w:hAnsi="Times New Roman" w:cs="Times New Roman"/>
          <w:sz w:val="20"/>
          <w:szCs w:val="20"/>
        </w:rPr>
        <w:t xml:space="preserve">s with the initial </w:t>
      </w:r>
      <w:proofErr w:type="spellStart"/>
      <w:r>
        <w:rPr>
          <w:rFonts w:ascii="Times New Roman" w:hAnsi="Times New Roman" w:cs="Times New Roman"/>
          <w:sz w:val="20"/>
          <w:szCs w:val="20"/>
        </w:rPr>
        <w:t>hydrolyzates</w:t>
      </w:r>
      <w:proofErr w:type="spellEnd"/>
      <w:r w:rsidRPr="00060F54">
        <w:rPr>
          <w:rFonts w:ascii="Times New Roman" w:hAnsi="Times New Roman" w:cs="Times New Roman"/>
          <w:sz w:val="20"/>
          <w:szCs w:val="20"/>
        </w:rPr>
        <w:t>.</w:t>
      </w:r>
      <w:r w:rsidRPr="00BC30A2">
        <w:rPr>
          <w:rFonts w:ascii="Times New Roman" w:hAnsi="Times New Roman" w:cs="Times New Roman"/>
          <w:sz w:val="20"/>
          <w:szCs w:val="20"/>
        </w:rPr>
        <w:t xml:space="preserve"> Marine protein hydrolysates have been separated into different fractions using filter membranes with various molecular weight cutoffs (MWCO) ranging from </w:t>
      </w:r>
      <w:proofErr w:type="gramStart"/>
      <w:r w:rsidRPr="00BC30A2">
        <w:rPr>
          <w:rFonts w:ascii="Times New Roman" w:hAnsi="Times New Roman" w:cs="Times New Roman"/>
          <w:sz w:val="20"/>
          <w:szCs w:val="20"/>
        </w:rPr>
        <w:t>1</w:t>
      </w:r>
      <w:proofErr w:type="gramEnd"/>
      <w:r w:rsidRPr="00BC30A2">
        <w:rPr>
          <w:rFonts w:ascii="Times New Roman" w:hAnsi="Times New Roman" w:cs="Times New Roman"/>
          <w:sz w:val="20"/>
          <w:szCs w:val="20"/>
        </w:rPr>
        <w:t xml:space="preserve"> to 10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Furthermore, </w:t>
      </w:r>
      <w:r>
        <w:rPr>
          <w:rFonts w:ascii="Times New Roman" w:hAnsi="Times New Roman" w:cs="Times New Roman"/>
          <w:sz w:val="20"/>
          <w:szCs w:val="20"/>
        </w:rPr>
        <w:t>t</w:t>
      </w:r>
      <w:r w:rsidRPr="00716048">
        <w:rPr>
          <w:rFonts w:ascii="Times New Roman" w:hAnsi="Times New Roman" w:cs="Times New Roman"/>
          <w:sz w:val="20"/>
          <w:szCs w:val="20"/>
        </w:rPr>
        <w:t xml:space="preserve">he purity of hydrolysates after </w:t>
      </w:r>
      <w:r>
        <w:rPr>
          <w:rFonts w:ascii="Times New Roman" w:hAnsi="Times New Roman" w:cs="Times New Roman"/>
          <w:sz w:val="20"/>
          <w:szCs w:val="20"/>
        </w:rPr>
        <w:t>UF</w:t>
      </w:r>
      <w:r w:rsidRPr="00716048">
        <w:rPr>
          <w:rFonts w:ascii="Times New Roman" w:hAnsi="Times New Roman" w:cs="Times New Roman"/>
          <w:sz w:val="20"/>
          <w:szCs w:val="20"/>
        </w:rPr>
        <w:t xml:space="preserve"> will experience a substantial increase, ranging from 1.51 to 525-fold, in comparison to the unprocessed or crude hydrolysates.</w:t>
      </w:r>
      <w:r>
        <w:rPr>
          <w:rFonts w:ascii="Times New Roman" w:hAnsi="Times New Roman" w:cs="Times New Roman"/>
          <w:sz w:val="20"/>
          <w:szCs w:val="20"/>
        </w:rPr>
        <w:t xml:space="preserve">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22</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Pr>
          <w:rFonts w:ascii="Times New Roman" w:hAnsi="Times New Roman" w:cs="Times New Roman"/>
          <w:sz w:val="20"/>
          <w:szCs w:val="20"/>
        </w:rPr>
        <w:t>UF</w:t>
      </w:r>
      <w:r w:rsidRPr="00BC30A2">
        <w:rPr>
          <w:rFonts w:ascii="Times New Roman" w:hAnsi="Times New Roman" w:cs="Times New Roman"/>
          <w:sz w:val="20"/>
          <w:szCs w:val="20"/>
        </w:rPr>
        <w:t xml:space="preserve"> has advantages, including its scalability, independence, from chemical agents and compatibility with other processes. </w:t>
      </w:r>
      <w:r w:rsidRPr="00716048">
        <w:rPr>
          <w:rFonts w:ascii="Times New Roman" w:hAnsi="Times New Roman" w:cs="Times New Roman"/>
          <w:sz w:val="20"/>
          <w:szCs w:val="20"/>
        </w:rPr>
        <w:t>In a research investigation, soybean peptides exhibiting inhibitory activity against DPP</w:t>
      </w:r>
      <w:r>
        <w:rPr>
          <w:rFonts w:ascii="Times New Roman" w:hAnsi="Times New Roman" w:cs="Times New Roman"/>
          <w:sz w:val="20"/>
          <w:szCs w:val="20"/>
        </w:rPr>
        <w:t>-</w:t>
      </w:r>
      <w:r w:rsidRPr="00716048">
        <w:rPr>
          <w:rFonts w:ascii="Times New Roman" w:hAnsi="Times New Roman" w:cs="Times New Roman"/>
          <w:sz w:val="20"/>
          <w:szCs w:val="20"/>
        </w:rPr>
        <w:t xml:space="preserve">IV, α-amylase, and α-glucosidase were isolated through the utilization of ultrafiltration membranes classified based on their molecular weight categories (&lt;5 </w:t>
      </w:r>
      <w:proofErr w:type="spellStart"/>
      <w:r w:rsidRPr="00716048">
        <w:rPr>
          <w:rFonts w:ascii="Times New Roman" w:hAnsi="Times New Roman" w:cs="Times New Roman"/>
          <w:sz w:val="20"/>
          <w:szCs w:val="20"/>
        </w:rPr>
        <w:t>kDa</w:t>
      </w:r>
      <w:proofErr w:type="spellEnd"/>
      <w:r>
        <w:rPr>
          <w:rFonts w:ascii="Times New Roman" w:hAnsi="Times New Roman" w:cs="Times New Roman"/>
          <w:sz w:val="20"/>
          <w:szCs w:val="20"/>
        </w:rPr>
        <w:t xml:space="preserve">, 5–10 </w:t>
      </w:r>
      <w:proofErr w:type="spellStart"/>
      <w:r>
        <w:rPr>
          <w:rFonts w:ascii="Times New Roman" w:hAnsi="Times New Roman" w:cs="Times New Roman"/>
          <w:sz w:val="20"/>
          <w:szCs w:val="20"/>
        </w:rPr>
        <w:t>kDa</w:t>
      </w:r>
      <w:proofErr w:type="spellEnd"/>
      <w:r>
        <w:rPr>
          <w:rFonts w:ascii="Times New Roman" w:hAnsi="Times New Roman" w:cs="Times New Roman"/>
          <w:sz w:val="20"/>
          <w:szCs w:val="20"/>
        </w:rPr>
        <w:t xml:space="preserve">, and &gt;10 </w:t>
      </w:r>
      <w:proofErr w:type="spellStart"/>
      <w:r>
        <w:rPr>
          <w:rFonts w:ascii="Times New Roman" w:hAnsi="Times New Roman" w:cs="Times New Roman"/>
          <w:sz w:val="20"/>
          <w:szCs w:val="20"/>
        </w:rPr>
        <w:t>kDa</w:t>
      </w:r>
      <w:proofErr w:type="spellEnd"/>
      <w:r>
        <w:rPr>
          <w:rFonts w:ascii="Times New Roman" w:hAnsi="Times New Roman" w:cs="Times New Roman"/>
          <w:sz w:val="20"/>
          <w:szCs w:val="20"/>
        </w:rPr>
        <w:t>) [27]</w:t>
      </w:r>
      <w:r w:rsidRPr="00BC30A2">
        <w:rPr>
          <w:rFonts w:ascii="Times New Roman" w:hAnsi="Times New Roman" w:cs="Times New Roman"/>
          <w:sz w:val="20"/>
          <w:szCs w:val="20"/>
        </w:rPr>
        <w:t xml:space="preserve">. </w:t>
      </w:r>
      <w:r w:rsidRPr="00716048">
        <w:rPr>
          <w:rFonts w:ascii="Times New Roman" w:hAnsi="Times New Roman" w:cs="Times New Roman"/>
          <w:sz w:val="20"/>
          <w:szCs w:val="20"/>
        </w:rPr>
        <w:t>Conversely</w:t>
      </w:r>
      <w:r>
        <w:rPr>
          <w:rFonts w:ascii="Times New Roman" w:hAnsi="Times New Roman" w:cs="Times New Roman"/>
          <w:sz w:val="20"/>
          <w:szCs w:val="20"/>
        </w:rPr>
        <w:t>,</w:t>
      </w:r>
      <w:r w:rsidRPr="00BC30A2">
        <w:rPr>
          <w:rFonts w:ascii="Times New Roman" w:hAnsi="Times New Roman" w:cs="Times New Roman"/>
          <w:sz w:val="20"/>
          <w:szCs w:val="20"/>
        </w:rPr>
        <w:t xml:space="preserve"> DPP</w:t>
      </w:r>
      <w:r>
        <w:rPr>
          <w:rFonts w:ascii="Times New Roman" w:hAnsi="Times New Roman" w:cs="Times New Roman"/>
          <w:sz w:val="20"/>
          <w:szCs w:val="20"/>
        </w:rPr>
        <w:t>-</w:t>
      </w:r>
      <w:r w:rsidRPr="00BC30A2">
        <w:rPr>
          <w:rFonts w:ascii="Times New Roman" w:hAnsi="Times New Roman" w:cs="Times New Roman"/>
          <w:sz w:val="20"/>
          <w:szCs w:val="20"/>
        </w:rPr>
        <w:t xml:space="preserve">IV inhibitory peptides demonstrated potency at molecular weights ranging from 5–10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to &gt;10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Additionally</w:t>
      </w:r>
      <w:r>
        <w:rPr>
          <w:rFonts w:ascii="Times New Roman" w:hAnsi="Times New Roman" w:cs="Times New Roman"/>
          <w:sz w:val="20"/>
          <w:szCs w:val="20"/>
        </w:rPr>
        <w:t>,</w:t>
      </w:r>
      <w:r w:rsidRPr="00BC30A2">
        <w:rPr>
          <w:rFonts w:ascii="Times New Roman" w:hAnsi="Times New Roman" w:cs="Times New Roman"/>
          <w:sz w:val="20"/>
          <w:szCs w:val="20"/>
        </w:rPr>
        <w:t xml:space="preserve"> antimicrobial properties were observed in chia seed hydrolysate derived pep</w:t>
      </w:r>
      <w:r>
        <w:rPr>
          <w:rFonts w:ascii="Times New Roman" w:hAnsi="Times New Roman" w:cs="Times New Roman"/>
          <w:sz w:val="20"/>
          <w:szCs w:val="20"/>
        </w:rPr>
        <w:t xml:space="preserve">tides with weights, below 3 </w:t>
      </w:r>
      <w:proofErr w:type="spellStart"/>
      <w:r>
        <w:rPr>
          <w:rFonts w:ascii="Times New Roman" w:hAnsi="Times New Roman" w:cs="Times New Roman"/>
          <w:sz w:val="20"/>
          <w:szCs w:val="20"/>
        </w:rPr>
        <w:t>kDa</w:t>
      </w:r>
      <w:proofErr w:type="spellEnd"/>
      <w:r>
        <w:rPr>
          <w:rFonts w:ascii="Times New Roman" w:hAnsi="Times New Roman" w:cs="Times New Roman"/>
          <w:sz w:val="20"/>
          <w:szCs w:val="20"/>
        </w:rPr>
        <w:t xml:space="preserve">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23</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sidRPr="00D66C6C">
        <w:rPr>
          <w:rFonts w:ascii="Times New Roman" w:hAnsi="Times New Roman" w:cs="Times New Roman"/>
          <w:sz w:val="20"/>
          <w:szCs w:val="20"/>
        </w:rPr>
        <w:t xml:space="preserve">Gel filtration chromatography (GFC) also known as size exclusion chromatography has been a used method for more than four decades to separate, desalt and estimate the molecular weight of peptides and proteins. GFC </w:t>
      </w:r>
      <w:proofErr w:type="gramStart"/>
      <w:r w:rsidRPr="00D66C6C">
        <w:rPr>
          <w:rFonts w:ascii="Times New Roman" w:hAnsi="Times New Roman" w:cs="Times New Roman"/>
          <w:sz w:val="20"/>
          <w:szCs w:val="20"/>
        </w:rPr>
        <w:t>is considered</w:t>
      </w:r>
      <w:proofErr w:type="gramEnd"/>
      <w:r w:rsidRPr="00D66C6C">
        <w:rPr>
          <w:rFonts w:ascii="Times New Roman" w:hAnsi="Times New Roman" w:cs="Times New Roman"/>
          <w:sz w:val="20"/>
          <w:szCs w:val="20"/>
        </w:rPr>
        <w:t xml:space="preserve"> one of the gentlest techniques in chromatography as it separates molecules based on their size differences. The mechanism behind its separation involves filtering </w:t>
      </w:r>
      <w:r>
        <w:rPr>
          <w:rFonts w:ascii="Times New Roman" w:hAnsi="Times New Roman" w:cs="Times New Roman"/>
          <w:sz w:val="20"/>
          <w:szCs w:val="20"/>
        </w:rPr>
        <w:t>m</w:t>
      </w:r>
      <w:r w:rsidRPr="00716048">
        <w:rPr>
          <w:rFonts w:ascii="Times New Roman" w:hAnsi="Times New Roman" w:cs="Times New Roman"/>
          <w:sz w:val="20"/>
          <w:szCs w:val="20"/>
        </w:rPr>
        <w:t>olecules separated by their scale</w:t>
      </w:r>
      <w:r w:rsidRPr="00D66C6C">
        <w:rPr>
          <w:rFonts w:ascii="Times New Roman" w:hAnsi="Times New Roman" w:cs="Times New Roman"/>
          <w:sz w:val="20"/>
          <w:szCs w:val="20"/>
        </w:rPr>
        <w:t xml:space="preserve">; </w:t>
      </w:r>
      <w:r>
        <w:rPr>
          <w:rFonts w:ascii="Times New Roman" w:hAnsi="Times New Roman" w:cs="Times New Roman"/>
          <w:sz w:val="20"/>
          <w:szCs w:val="20"/>
        </w:rPr>
        <w:t>t</w:t>
      </w:r>
      <w:r w:rsidRPr="00716048">
        <w:rPr>
          <w:rFonts w:ascii="Times New Roman" w:hAnsi="Times New Roman" w:cs="Times New Roman"/>
          <w:sz w:val="20"/>
          <w:szCs w:val="20"/>
        </w:rPr>
        <w:t>iny molecules penetrate the gel's pores</w:t>
      </w:r>
      <w:r w:rsidRPr="00D66C6C">
        <w:rPr>
          <w:rFonts w:ascii="Times New Roman" w:hAnsi="Times New Roman" w:cs="Times New Roman"/>
          <w:sz w:val="20"/>
          <w:szCs w:val="20"/>
        </w:rPr>
        <w:t xml:space="preserve">. </w:t>
      </w:r>
      <w:r w:rsidRPr="00716048">
        <w:rPr>
          <w:rFonts w:ascii="Times New Roman" w:hAnsi="Times New Roman" w:cs="Times New Roman"/>
          <w:sz w:val="20"/>
          <w:szCs w:val="20"/>
        </w:rPr>
        <w:t>Mo</w:t>
      </w:r>
      <w:r>
        <w:rPr>
          <w:rFonts w:ascii="Times New Roman" w:hAnsi="Times New Roman" w:cs="Times New Roman"/>
          <w:sz w:val="20"/>
          <w:szCs w:val="20"/>
        </w:rPr>
        <w:t xml:space="preserve">ve further despite being larger </w:t>
      </w:r>
      <w:r w:rsidRPr="00D66C6C">
        <w:rPr>
          <w:rFonts w:ascii="Times New Roman" w:hAnsi="Times New Roman" w:cs="Times New Roman"/>
          <w:sz w:val="20"/>
          <w:szCs w:val="20"/>
        </w:rPr>
        <w:t xml:space="preserve">ones have </w:t>
      </w:r>
      <w:r>
        <w:rPr>
          <w:rFonts w:ascii="Times New Roman" w:hAnsi="Times New Roman" w:cs="Times New Roman"/>
          <w:sz w:val="20"/>
          <w:szCs w:val="20"/>
        </w:rPr>
        <w:t>reduced</w:t>
      </w:r>
      <w:r w:rsidRPr="00D66C6C">
        <w:rPr>
          <w:rFonts w:ascii="Times New Roman" w:hAnsi="Times New Roman" w:cs="Times New Roman"/>
          <w:sz w:val="20"/>
          <w:szCs w:val="20"/>
        </w:rPr>
        <w:t xml:space="preserve"> retention times. </w:t>
      </w:r>
      <w:r>
        <w:rPr>
          <w:rFonts w:ascii="Times New Roman" w:hAnsi="Times New Roman" w:cs="Times New Roman"/>
          <w:sz w:val="20"/>
          <w:szCs w:val="20"/>
        </w:rPr>
        <w:t>Differing from chromatographic</w:t>
      </w:r>
      <w:r w:rsidRPr="00D66C6C">
        <w:rPr>
          <w:rFonts w:ascii="Times New Roman" w:hAnsi="Times New Roman" w:cs="Times New Roman"/>
          <w:sz w:val="20"/>
          <w:szCs w:val="20"/>
        </w:rPr>
        <w:t xml:space="preserve"> methods like ion exchange</w:t>
      </w:r>
      <w:r>
        <w:rPr>
          <w:rFonts w:ascii="Times New Roman" w:hAnsi="Times New Roman" w:cs="Times New Roman"/>
          <w:sz w:val="20"/>
          <w:szCs w:val="20"/>
        </w:rPr>
        <w:t>,</w:t>
      </w:r>
      <w:r w:rsidRPr="00D66C6C">
        <w:rPr>
          <w:rFonts w:ascii="Times New Roman" w:hAnsi="Times New Roman" w:cs="Times New Roman"/>
          <w:sz w:val="20"/>
          <w:szCs w:val="20"/>
        </w:rPr>
        <w:t xml:space="preserve"> GFC does not involve molecule binding to the chromatography medium. As a </w:t>
      </w:r>
      <w:proofErr w:type="gramStart"/>
      <w:r w:rsidRPr="00D66C6C">
        <w:rPr>
          <w:rFonts w:ascii="Times New Roman" w:hAnsi="Times New Roman" w:cs="Times New Roman"/>
          <w:sz w:val="20"/>
          <w:szCs w:val="20"/>
        </w:rPr>
        <w:t>result</w:t>
      </w:r>
      <w:proofErr w:type="gramEnd"/>
      <w:r w:rsidRPr="00D66C6C">
        <w:rPr>
          <w:rFonts w:ascii="Times New Roman" w:hAnsi="Times New Roman" w:cs="Times New Roman"/>
          <w:sz w:val="20"/>
          <w:szCs w:val="20"/>
        </w:rPr>
        <w:t xml:space="preserve"> variations in buffer composition do not directly impact resolution. </w:t>
      </w:r>
      <w:r w:rsidRPr="00EB0DD1">
        <w:rPr>
          <w:rFonts w:ascii="Times New Roman" w:hAnsi="Times New Roman" w:cs="Times New Roman"/>
          <w:sz w:val="20"/>
          <w:szCs w:val="20"/>
        </w:rPr>
        <w:t>This presents a favorable aspect for GFC, as it allows for the modification of elution parameters to suit the characteristics of the sample and the demands of subsequent purification, analysis, or preservation, all without undermining the effectiveness of the separation procedure.</w:t>
      </w:r>
      <w:r>
        <w:rPr>
          <w:rFonts w:ascii="Times New Roman" w:hAnsi="Times New Roman" w:cs="Times New Roman"/>
          <w:sz w:val="20"/>
          <w:szCs w:val="20"/>
        </w:rPr>
        <w:t xml:space="preserve"> </w:t>
      </w:r>
      <w:r w:rsidRPr="00EB0DD1">
        <w:rPr>
          <w:rFonts w:ascii="Times New Roman" w:hAnsi="Times New Roman" w:cs="Times New Roman"/>
          <w:sz w:val="20"/>
          <w:szCs w:val="20"/>
        </w:rPr>
        <w:t xml:space="preserve">GFC is especially </w:t>
      </w:r>
      <w:proofErr w:type="gramStart"/>
      <w:r w:rsidRPr="00EB0DD1">
        <w:rPr>
          <w:rFonts w:ascii="Times New Roman" w:hAnsi="Times New Roman" w:cs="Times New Roman"/>
          <w:sz w:val="20"/>
          <w:szCs w:val="20"/>
        </w:rPr>
        <w:t>well-suited</w:t>
      </w:r>
      <w:proofErr w:type="gramEnd"/>
      <w:r w:rsidRPr="00EB0DD1">
        <w:rPr>
          <w:rFonts w:ascii="Times New Roman" w:hAnsi="Times New Roman" w:cs="Times New Roman"/>
          <w:sz w:val="20"/>
          <w:szCs w:val="20"/>
        </w:rPr>
        <w:t xml:space="preserve"> for biomolecules that are responsive to alterations in pH, variations in metal ion levels or coenzyme presence, and challenging environmental circumstances.</w:t>
      </w:r>
      <w:r w:rsidRPr="00D66C6C">
        <w:rPr>
          <w:rFonts w:ascii="Times New Roman" w:hAnsi="Times New Roman" w:cs="Times New Roman"/>
          <w:sz w:val="20"/>
          <w:szCs w:val="20"/>
        </w:rPr>
        <w:t xml:space="preserve"> It </w:t>
      </w:r>
      <w:proofErr w:type="gramStart"/>
      <w:r w:rsidRPr="00D66C6C">
        <w:rPr>
          <w:rFonts w:ascii="Times New Roman" w:hAnsi="Times New Roman" w:cs="Times New Roman"/>
          <w:sz w:val="20"/>
          <w:szCs w:val="20"/>
        </w:rPr>
        <w:t>can be employed</w:t>
      </w:r>
      <w:proofErr w:type="gramEnd"/>
      <w:r w:rsidRPr="00D66C6C">
        <w:rPr>
          <w:rFonts w:ascii="Times New Roman" w:hAnsi="Times New Roman" w:cs="Times New Roman"/>
          <w:sz w:val="20"/>
          <w:szCs w:val="20"/>
        </w:rPr>
        <w:t xml:space="preserve"> directly after ion exchange chromatography without affecting the final separation outcome. </w:t>
      </w:r>
      <w:proofErr w:type="gramStart"/>
      <w:r w:rsidRPr="00D66C6C">
        <w:rPr>
          <w:rFonts w:ascii="Times New Roman" w:hAnsi="Times New Roman" w:cs="Times New Roman"/>
          <w:sz w:val="20"/>
          <w:szCs w:val="20"/>
        </w:rPr>
        <w:t>Moreover</w:t>
      </w:r>
      <w:proofErr w:type="gramEnd"/>
      <w:r w:rsidRPr="00D66C6C">
        <w:rPr>
          <w:rFonts w:ascii="Times New Roman" w:hAnsi="Times New Roman" w:cs="Times New Roman"/>
          <w:sz w:val="20"/>
          <w:szCs w:val="20"/>
        </w:rPr>
        <w:t xml:space="preserve"> GFC offers selectivity and resolution levels—making it an important step, within purification strategies.</w:t>
      </w:r>
      <w:r>
        <w:rPr>
          <w:rFonts w:ascii="Times New Roman" w:hAnsi="Times New Roman" w:cs="Times New Roman"/>
          <w:sz w:val="20"/>
          <w:szCs w:val="20"/>
        </w:rPr>
        <w:t xml:space="preserve"> </w:t>
      </w:r>
      <w:r w:rsidRPr="00D66C6C">
        <w:rPr>
          <w:rFonts w:ascii="Times New Roman" w:hAnsi="Times New Roman" w:cs="Times New Roman"/>
          <w:sz w:val="20"/>
          <w:szCs w:val="20"/>
        </w:rPr>
        <w:t>There are types of GFC media, each, with unique characteristics. For instance</w:t>
      </w:r>
      <w:r>
        <w:rPr>
          <w:rFonts w:ascii="Times New Roman" w:hAnsi="Times New Roman" w:cs="Times New Roman"/>
          <w:sz w:val="20"/>
          <w:szCs w:val="20"/>
        </w:rPr>
        <w:t>,</w:t>
      </w:r>
      <w:r w:rsidRPr="00D66C6C">
        <w:rPr>
          <w:rFonts w:ascii="Times New Roman" w:hAnsi="Times New Roman" w:cs="Times New Roman"/>
          <w:sz w:val="20"/>
          <w:szCs w:val="20"/>
        </w:rPr>
        <w:t xml:space="preserve"> </w:t>
      </w:r>
      <w:proofErr w:type="spellStart"/>
      <w:r w:rsidRPr="00D66C6C">
        <w:rPr>
          <w:rFonts w:ascii="Times New Roman" w:hAnsi="Times New Roman" w:cs="Times New Roman"/>
          <w:sz w:val="20"/>
          <w:szCs w:val="20"/>
        </w:rPr>
        <w:t>Superdex</w:t>
      </w:r>
      <w:proofErr w:type="spellEnd"/>
      <w:r w:rsidRPr="00D66C6C">
        <w:rPr>
          <w:rFonts w:ascii="Times New Roman" w:hAnsi="Times New Roman" w:cs="Times New Roman"/>
          <w:sz w:val="20"/>
          <w:szCs w:val="20"/>
        </w:rPr>
        <w:t xml:space="preserve"> Increase or </w:t>
      </w:r>
      <w:proofErr w:type="spellStart"/>
      <w:r w:rsidRPr="00D66C6C">
        <w:rPr>
          <w:rFonts w:ascii="Times New Roman" w:hAnsi="Times New Roman" w:cs="Times New Roman"/>
          <w:sz w:val="20"/>
          <w:szCs w:val="20"/>
        </w:rPr>
        <w:t>Superdex</w:t>
      </w:r>
      <w:proofErr w:type="spellEnd"/>
      <w:r w:rsidRPr="00D66C6C">
        <w:rPr>
          <w:rFonts w:ascii="Times New Roman" w:hAnsi="Times New Roman" w:cs="Times New Roman"/>
          <w:sz w:val="20"/>
          <w:szCs w:val="20"/>
        </w:rPr>
        <w:t xml:space="preserve"> </w:t>
      </w:r>
      <w:proofErr w:type="gramStart"/>
      <w:r w:rsidRPr="00D66C6C">
        <w:rPr>
          <w:rFonts w:ascii="Times New Roman" w:hAnsi="Times New Roman" w:cs="Times New Roman"/>
          <w:sz w:val="20"/>
          <w:szCs w:val="20"/>
        </w:rPr>
        <w:t>is specifically created</w:t>
      </w:r>
      <w:proofErr w:type="gramEnd"/>
      <w:r w:rsidRPr="00D66C6C">
        <w:rPr>
          <w:rFonts w:ascii="Times New Roman" w:hAnsi="Times New Roman" w:cs="Times New Roman"/>
          <w:sz w:val="20"/>
          <w:szCs w:val="20"/>
        </w:rPr>
        <w:t xml:space="preserve"> to achieve resolution shorter run times and increased recovery.</w:t>
      </w:r>
      <w:r>
        <w:rPr>
          <w:rFonts w:ascii="Times New Roman" w:hAnsi="Times New Roman" w:cs="Times New Roman"/>
          <w:sz w:val="20"/>
          <w:szCs w:val="20"/>
        </w:rPr>
        <w:t xml:space="preserve"> In a research,</w:t>
      </w:r>
      <w:r w:rsidRPr="00D66C6C">
        <w:rPr>
          <w:rFonts w:ascii="Times New Roman" w:hAnsi="Times New Roman" w:cs="Times New Roman"/>
          <w:sz w:val="20"/>
          <w:szCs w:val="20"/>
        </w:rPr>
        <w:t xml:space="preserve"> conducted a purification process to isolate trypsin inhibitor from the roe of Yellowfin Tuna (</w:t>
      </w:r>
      <w:proofErr w:type="spellStart"/>
      <w:r w:rsidRPr="00D66C6C">
        <w:rPr>
          <w:rFonts w:ascii="Times New Roman" w:hAnsi="Times New Roman" w:cs="Times New Roman"/>
          <w:i/>
          <w:sz w:val="20"/>
          <w:szCs w:val="20"/>
        </w:rPr>
        <w:t>Thunnus</w:t>
      </w:r>
      <w:proofErr w:type="spellEnd"/>
      <w:r w:rsidRPr="00D66C6C">
        <w:rPr>
          <w:rFonts w:ascii="Times New Roman" w:hAnsi="Times New Roman" w:cs="Times New Roman"/>
          <w:i/>
          <w:sz w:val="20"/>
          <w:szCs w:val="20"/>
        </w:rPr>
        <w:t xml:space="preserve"> Albacores</w:t>
      </w:r>
      <w:r>
        <w:rPr>
          <w:rFonts w:ascii="Times New Roman" w:hAnsi="Times New Roman" w:cs="Times New Roman"/>
          <w:sz w:val="20"/>
          <w:szCs w:val="20"/>
        </w:rPr>
        <w:t xml:space="preserve">)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24</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D66C6C">
        <w:rPr>
          <w:rFonts w:ascii="Times New Roman" w:hAnsi="Times New Roman" w:cs="Times New Roman"/>
          <w:sz w:val="20"/>
          <w:szCs w:val="20"/>
        </w:rPr>
        <w:t xml:space="preserve">They used column chromatography techniques, </w:t>
      </w:r>
      <w:proofErr w:type="spellStart"/>
      <w:r w:rsidRPr="00D66C6C">
        <w:rPr>
          <w:rFonts w:ascii="Times New Roman" w:hAnsi="Times New Roman" w:cs="Times New Roman"/>
          <w:sz w:val="20"/>
          <w:szCs w:val="20"/>
        </w:rPr>
        <w:t>Sephacry</w:t>
      </w:r>
      <w:proofErr w:type="spellEnd"/>
      <w:r w:rsidRPr="00D66C6C">
        <w:rPr>
          <w:rFonts w:ascii="Times New Roman" w:hAnsi="Times New Roman" w:cs="Times New Roman"/>
          <w:sz w:val="20"/>
          <w:szCs w:val="20"/>
        </w:rPr>
        <w:t xml:space="preserve"> S 200, </w:t>
      </w:r>
      <w:proofErr w:type="spellStart"/>
      <w:r w:rsidRPr="00D66C6C">
        <w:rPr>
          <w:rFonts w:ascii="Times New Roman" w:hAnsi="Times New Roman" w:cs="Times New Roman"/>
          <w:sz w:val="20"/>
          <w:szCs w:val="20"/>
        </w:rPr>
        <w:t>Sephadex</w:t>
      </w:r>
      <w:proofErr w:type="spellEnd"/>
      <w:r w:rsidRPr="00D66C6C">
        <w:rPr>
          <w:rFonts w:ascii="Times New Roman" w:hAnsi="Times New Roman" w:cs="Times New Roman"/>
          <w:sz w:val="20"/>
          <w:szCs w:val="20"/>
        </w:rPr>
        <w:t xml:space="preserve"> G 50 and DEAE cellulose. Eventually they determined that the trypsin inhibitor had a molecular weight of approximately </w:t>
      </w:r>
      <w:proofErr w:type="gramStart"/>
      <w:r w:rsidRPr="00D66C6C">
        <w:rPr>
          <w:rFonts w:ascii="Times New Roman" w:hAnsi="Times New Roman" w:cs="Times New Roman"/>
          <w:sz w:val="20"/>
          <w:szCs w:val="20"/>
        </w:rPr>
        <w:t>7</w:t>
      </w:r>
      <w:proofErr w:type="gramEnd"/>
      <w:r w:rsidRPr="00D66C6C">
        <w:rPr>
          <w:rFonts w:ascii="Times New Roman" w:hAnsi="Times New Roman" w:cs="Times New Roman"/>
          <w:sz w:val="20"/>
          <w:szCs w:val="20"/>
        </w:rPr>
        <w:t xml:space="preserve"> × 10</w:t>
      </w:r>
      <w:r w:rsidRPr="00D66C6C">
        <w:rPr>
          <w:rFonts w:ascii="Times New Roman" w:hAnsi="Times New Roman" w:cs="Times New Roman"/>
          <w:sz w:val="20"/>
          <w:szCs w:val="20"/>
          <w:vertAlign w:val="superscript"/>
        </w:rPr>
        <w:t>4</w:t>
      </w:r>
      <w:r w:rsidRPr="00D66C6C">
        <w:rPr>
          <w:rFonts w:ascii="Times New Roman" w:hAnsi="Times New Roman" w:cs="Times New Roman"/>
          <w:sz w:val="20"/>
          <w:szCs w:val="20"/>
        </w:rPr>
        <w:t xml:space="preserve"> Da. </w:t>
      </w:r>
      <w:proofErr w:type="gramStart"/>
      <w:r w:rsidRPr="00D66C6C">
        <w:rPr>
          <w:rFonts w:ascii="Times New Roman" w:hAnsi="Times New Roman" w:cs="Times New Roman"/>
          <w:sz w:val="20"/>
          <w:szCs w:val="20"/>
        </w:rPr>
        <w:t>Furthermore</w:t>
      </w:r>
      <w:proofErr w:type="gramEnd"/>
      <w:r w:rsidRPr="00D66C6C">
        <w:rPr>
          <w:rFonts w:ascii="Times New Roman" w:hAnsi="Times New Roman" w:cs="Times New Roman"/>
          <w:sz w:val="20"/>
          <w:szCs w:val="20"/>
        </w:rPr>
        <w:t xml:space="preserve"> </w:t>
      </w:r>
      <w:proofErr w:type="spellStart"/>
      <w:r w:rsidRPr="00D66C6C">
        <w:rPr>
          <w:rFonts w:ascii="Times New Roman" w:hAnsi="Times New Roman" w:cs="Times New Roman"/>
          <w:sz w:val="20"/>
          <w:szCs w:val="20"/>
        </w:rPr>
        <w:t>Sephadex</w:t>
      </w:r>
      <w:proofErr w:type="spellEnd"/>
      <w:r w:rsidRPr="00D66C6C">
        <w:rPr>
          <w:rFonts w:ascii="Times New Roman" w:hAnsi="Times New Roman" w:cs="Times New Roman"/>
          <w:sz w:val="20"/>
          <w:szCs w:val="20"/>
        </w:rPr>
        <w:t xml:space="preserve"> is widely recommended for separation of different groups in processes such, as desalting and buffer exchange. It </w:t>
      </w:r>
      <w:proofErr w:type="gramStart"/>
      <w:r w:rsidRPr="00D66C6C">
        <w:rPr>
          <w:rFonts w:ascii="Times New Roman" w:hAnsi="Times New Roman" w:cs="Times New Roman"/>
          <w:sz w:val="20"/>
          <w:szCs w:val="20"/>
        </w:rPr>
        <w:t>is extensively utilized</w:t>
      </w:r>
      <w:proofErr w:type="gramEnd"/>
      <w:r w:rsidRPr="00D66C6C">
        <w:rPr>
          <w:rFonts w:ascii="Times New Roman" w:hAnsi="Times New Roman" w:cs="Times New Roman"/>
          <w:sz w:val="20"/>
          <w:szCs w:val="20"/>
        </w:rPr>
        <w:t xml:space="preserve"> in the field of purifying organisms.</w:t>
      </w:r>
      <w:r>
        <w:rPr>
          <w:rFonts w:ascii="Times New Roman" w:hAnsi="Times New Roman" w:cs="Times New Roman"/>
          <w:sz w:val="20"/>
          <w:szCs w:val="20"/>
        </w:rPr>
        <w:t xml:space="preserve"> A</w:t>
      </w:r>
      <w:r w:rsidRPr="00D66C6C">
        <w:rPr>
          <w:rFonts w:ascii="Times New Roman" w:hAnsi="Times New Roman" w:cs="Times New Roman"/>
          <w:sz w:val="20"/>
          <w:szCs w:val="20"/>
        </w:rPr>
        <w:t>lthough</w:t>
      </w:r>
      <w:r>
        <w:rPr>
          <w:rFonts w:ascii="Times New Roman" w:hAnsi="Times New Roman" w:cs="Times New Roman"/>
          <w:sz w:val="20"/>
          <w:szCs w:val="20"/>
        </w:rPr>
        <w:t>,</w:t>
      </w:r>
      <w:r w:rsidRPr="00D66C6C">
        <w:rPr>
          <w:rFonts w:ascii="Times New Roman" w:hAnsi="Times New Roman" w:cs="Times New Roman"/>
          <w:sz w:val="20"/>
          <w:szCs w:val="20"/>
        </w:rPr>
        <w:t xml:space="preserve"> it can be challenging, time consuming and costly</w:t>
      </w:r>
      <w:r>
        <w:rPr>
          <w:rFonts w:ascii="Times New Roman" w:hAnsi="Times New Roman" w:cs="Times New Roman"/>
          <w:sz w:val="20"/>
          <w:szCs w:val="20"/>
        </w:rPr>
        <w:t>,</w:t>
      </w:r>
      <w:r w:rsidRPr="00D66C6C">
        <w:rPr>
          <w:rFonts w:ascii="Times New Roman" w:hAnsi="Times New Roman" w:cs="Times New Roman"/>
          <w:sz w:val="20"/>
          <w:szCs w:val="20"/>
        </w:rPr>
        <w:t xml:space="preserve"> GFCs remarkable selectivity and high resolution make it useful, for various separatio</w:t>
      </w:r>
      <w:r>
        <w:rPr>
          <w:rFonts w:ascii="Times New Roman" w:hAnsi="Times New Roman" w:cs="Times New Roman"/>
          <w:sz w:val="20"/>
          <w:szCs w:val="20"/>
        </w:rPr>
        <w:t xml:space="preserve">n and purification applications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25</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D66C6C">
        <w:rPr>
          <w:rFonts w:ascii="Times New Roman" w:hAnsi="Times New Roman" w:cs="Times New Roman"/>
          <w:sz w:val="20"/>
          <w:szCs w:val="20"/>
        </w:rPr>
        <w:t>In times</w:t>
      </w:r>
      <w:r>
        <w:rPr>
          <w:rFonts w:ascii="Times New Roman" w:hAnsi="Times New Roman" w:cs="Times New Roman"/>
          <w:sz w:val="20"/>
          <w:szCs w:val="20"/>
        </w:rPr>
        <w:t>,</w:t>
      </w:r>
      <w:r w:rsidRPr="00D66C6C">
        <w:rPr>
          <w:rFonts w:ascii="Times New Roman" w:hAnsi="Times New Roman" w:cs="Times New Roman"/>
          <w:sz w:val="20"/>
          <w:szCs w:val="20"/>
        </w:rPr>
        <w:t xml:space="preserve"> the use of ion exchange chromatography (IEX) techniques has gained significant importance in separating, detecting and determining the structure of proteins, peptides and small nucleotides. IEX media contain groups with charges that attract molecules with an opposite charge. These bound molecules </w:t>
      </w:r>
      <w:proofErr w:type="gramStart"/>
      <w:r w:rsidRPr="00D66C6C">
        <w:rPr>
          <w:rFonts w:ascii="Times New Roman" w:hAnsi="Times New Roman" w:cs="Times New Roman"/>
          <w:sz w:val="20"/>
          <w:szCs w:val="20"/>
        </w:rPr>
        <w:t xml:space="preserve">are then </w:t>
      </w:r>
      <w:r w:rsidRPr="00503033">
        <w:rPr>
          <w:rFonts w:ascii="Times New Roman" w:hAnsi="Times New Roman" w:cs="Times New Roman"/>
          <w:color w:val="000000" w:themeColor="text1"/>
          <w:sz w:val="20"/>
          <w:szCs w:val="20"/>
        </w:rPr>
        <w:t>released</w:t>
      </w:r>
      <w:proofErr w:type="gramEnd"/>
      <w:r w:rsidRPr="00503033">
        <w:rPr>
          <w:rFonts w:ascii="Times New Roman" w:hAnsi="Times New Roman" w:cs="Times New Roman"/>
          <w:color w:val="000000" w:themeColor="text1"/>
          <w:sz w:val="20"/>
          <w:szCs w:val="20"/>
        </w:rPr>
        <w:t xml:space="preserve"> from the medium by introducing a charged molecule with increasing concentration. Proteins have functional groups that can carry positive or negative charges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26</w:t>
      </w:r>
      <w:r w:rsidRPr="0005780A">
        <w:rPr>
          <w:rFonts w:ascii="Times New Roman" w:hAnsi="Times New Roman" w:cs="Times New Roman"/>
          <w:sz w:val="20"/>
          <w:szCs w:val="20"/>
          <w:shd w:val="clear" w:color="auto" w:fill="FFFFFF"/>
        </w:rPr>
        <w:t>]</w:t>
      </w:r>
      <w:r w:rsidRPr="00503033">
        <w:rPr>
          <w:rFonts w:ascii="Times New Roman" w:hAnsi="Times New Roman" w:cs="Times New Roman"/>
          <w:color w:val="000000" w:themeColor="text1"/>
          <w:sz w:val="20"/>
          <w:szCs w:val="20"/>
        </w:rPr>
        <w:t>. By adjusting the pH level or ionic concentration of the phase</w:t>
      </w:r>
      <w:r>
        <w:rPr>
          <w:rFonts w:ascii="Times New Roman" w:hAnsi="Times New Roman" w:cs="Times New Roman"/>
          <w:color w:val="000000" w:themeColor="text1"/>
          <w:sz w:val="20"/>
          <w:szCs w:val="20"/>
        </w:rPr>
        <w:t>,</w:t>
      </w:r>
      <w:r w:rsidRPr="00503033">
        <w:rPr>
          <w:rFonts w:ascii="Times New Roman" w:hAnsi="Times New Roman" w:cs="Times New Roman"/>
          <w:color w:val="000000" w:themeColor="text1"/>
          <w:sz w:val="20"/>
          <w:szCs w:val="20"/>
        </w:rPr>
        <w:t xml:space="preserve"> proteins </w:t>
      </w:r>
      <w:proofErr w:type="gramStart"/>
      <w:r w:rsidRPr="00503033">
        <w:rPr>
          <w:rFonts w:ascii="Times New Roman" w:hAnsi="Times New Roman" w:cs="Times New Roman"/>
          <w:color w:val="000000" w:themeColor="text1"/>
          <w:sz w:val="20"/>
          <w:szCs w:val="20"/>
        </w:rPr>
        <w:t>can be effectively separated</w:t>
      </w:r>
      <w:proofErr w:type="gramEnd"/>
      <w:r w:rsidRPr="00503033">
        <w:rPr>
          <w:rFonts w:ascii="Times New Roman" w:hAnsi="Times New Roman" w:cs="Times New Roman"/>
          <w:color w:val="000000" w:themeColor="text1"/>
          <w:sz w:val="20"/>
          <w:szCs w:val="20"/>
        </w:rPr>
        <w:t xml:space="preserve">. IEX </w:t>
      </w:r>
      <w:proofErr w:type="gramStart"/>
      <w:r w:rsidRPr="00503033">
        <w:rPr>
          <w:rFonts w:ascii="Times New Roman" w:hAnsi="Times New Roman" w:cs="Times New Roman"/>
          <w:color w:val="000000" w:themeColor="text1"/>
          <w:sz w:val="20"/>
          <w:szCs w:val="20"/>
        </w:rPr>
        <w:t>is employed</w:t>
      </w:r>
      <w:proofErr w:type="gramEnd"/>
      <w:r w:rsidRPr="00503033">
        <w:rPr>
          <w:rFonts w:ascii="Times New Roman" w:hAnsi="Times New Roman" w:cs="Times New Roman"/>
          <w:color w:val="000000" w:themeColor="text1"/>
          <w:sz w:val="20"/>
          <w:szCs w:val="20"/>
        </w:rPr>
        <w:t xml:space="preserve"> for capturing target proteins or removing bulk impurities from large volumes. It serves as a purification step or, as a final step to achieve </w:t>
      </w:r>
      <w:proofErr w:type="gramStart"/>
      <w:r w:rsidRPr="00503033">
        <w:rPr>
          <w:rFonts w:ascii="Times New Roman" w:hAnsi="Times New Roman" w:cs="Times New Roman"/>
          <w:color w:val="000000" w:themeColor="text1"/>
          <w:sz w:val="20"/>
          <w:szCs w:val="20"/>
        </w:rPr>
        <w:t>high resolution</w:t>
      </w:r>
      <w:proofErr w:type="gramEnd"/>
      <w:r w:rsidRPr="00503033">
        <w:rPr>
          <w:rFonts w:ascii="Times New Roman" w:hAnsi="Times New Roman" w:cs="Times New Roman"/>
          <w:color w:val="000000" w:themeColor="text1"/>
          <w:sz w:val="20"/>
          <w:szCs w:val="20"/>
        </w:rPr>
        <w:t xml:space="preserve"> purification </w:t>
      </w:r>
      <w:r w:rsidRPr="00D66C6C">
        <w:rPr>
          <w:rFonts w:ascii="Times New Roman" w:hAnsi="Times New Roman" w:cs="Times New Roman"/>
          <w:sz w:val="20"/>
          <w:szCs w:val="20"/>
        </w:rPr>
        <w:t>by eliminating impurities.</w:t>
      </w:r>
      <w:r w:rsidRPr="00503033">
        <w:t xml:space="preserve"> </w:t>
      </w:r>
      <w:r w:rsidRPr="00503033">
        <w:rPr>
          <w:rFonts w:ascii="Times New Roman" w:hAnsi="Times New Roman" w:cs="Times New Roman"/>
          <w:sz w:val="20"/>
          <w:szCs w:val="20"/>
        </w:rPr>
        <w:t xml:space="preserve">Ion exchange, being an adsorption technique offers the flexibility to </w:t>
      </w:r>
      <w:proofErr w:type="gramStart"/>
      <w:r w:rsidRPr="00503033">
        <w:rPr>
          <w:rFonts w:ascii="Times New Roman" w:hAnsi="Times New Roman" w:cs="Times New Roman"/>
          <w:sz w:val="20"/>
          <w:szCs w:val="20"/>
        </w:rPr>
        <w:t>be employed</w:t>
      </w:r>
      <w:proofErr w:type="gramEnd"/>
      <w:r w:rsidRPr="00503033">
        <w:rPr>
          <w:rFonts w:ascii="Times New Roman" w:hAnsi="Times New Roman" w:cs="Times New Roman"/>
          <w:sz w:val="20"/>
          <w:szCs w:val="20"/>
        </w:rPr>
        <w:t xml:space="preserve"> in both negative capture modes. The choice between these modes depends on the pH or conductivity of the sample. In </w:t>
      </w:r>
      <w:proofErr w:type="gramStart"/>
      <w:r w:rsidRPr="00503033">
        <w:rPr>
          <w:rFonts w:ascii="Times New Roman" w:hAnsi="Times New Roman" w:cs="Times New Roman"/>
          <w:sz w:val="20"/>
          <w:szCs w:val="20"/>
        </w:rPr>
        <w:t>chromatography</w:t>
      </w:r>
      <w:proofErr w:type="gramEnd"/>
      <w:r w:rsidRPr="00503033">
        <w:rPr>
          <w:rFonts w:ascii="Times New Roman" w:hAnsi="Times New Roman" w:cs="Times New Roman"/>
          <w:sz w:val="20"/>
          <w:szCs w:val="20"/>
        </w:rPr>
        <w:t xml:space="preserve"> the target compound is adsorbed while the contaminant remains </w:t>
      </w:r>
      <w:proofErr w:type="spellStart"/>
      <w:r w:rsidRPr="00503033">
        <w:rPr>
          <w:rFonts w:ascii="Times New Roman" w:hAnsi="Times New Roman" w:cs="Times New Roman"/>
          <w:sz w:val="20"/>
          <w:szCs w:val="20"/>
        </w:rPr>
        <w:t>unretained</w:t>
      </w:r>
      <w:proofErr w:type="spellEnd"/>
      <w:r w:rsidRPr="00503033">
        <w:rPr>
          <w:rFonts w:ascii="Times New Roman" w:hAnsi="Times New Roman" w:cs="Times New Roman"/>
          <w:sz w:val="20"/>
          <w:szCs w:val="20"/>
        </w:rPr>
        <w:t xml:space="preserve">. </w:t>
      </w:r>
      <w:proofErr w:type="gramStart"/>
      <w:r w:rsidRPr="00503033">
        <w:rPr>
          <w:rFonts w:ascii="Times New Roman" w:hAnsi="Times New Roman" w:cs="Times New Roman"/>
          <w:sz w:val="20"/>
          <w:szCs w:val="20"/>
        </w:rPr>
        <w:t>Conversely</w:t>
      </w:r>
      <w:proofErr w:type="gramEnd"/>
      <w:r w:rsidRPr="00503033">
        <w:rPr>
          <w:rFonts w:ascii="Times New Roman" w:hAnsi="Times New Roman" w:cs="Times New Roman"/>
          <w:sz w:val="20"/>
          <w:szCs w:val="20"/>
        </w:rPr>
        <w:t xml:space="preserve"> in chromatography it is the contaminant that gets adsorbed while the target remains </w:t>
      </w:r>
      <w:proofErr w:type="spellStart"/>
      <w:r w:rsidRPr="00503033">
        <w:rPr>
          <w:rFonts w:ascii="Times New Roman" w:hAnsi="Times New Roman" w:cs="Times New Roman"/>
          <w:sz w:val="20"/>
          <w:szCs w:val="20"/>
        </w:rPr>
        <w:t>unretained</w:t>
      </w:r>
      <w:proofErr w:type="spellEnd"/>
      <w:r w:rsidRPr="00503033">
        <w:rPr>
          <w:rFonts w:ascii="Times New Roman" w:hAnsi="Times New Roman" w:cs="Times New Roman"/>
          <w:sz w:val="20"/>
          <w:szCs w:val="20"/>
        </w:rPr>
        <w:t>. Additionally there exists an array of ion exchange (IEX) media available, allowing for selecting a suitable medium based on specific requirements such, as target compound, sample characteristics and desired resolution.</w:t>
      </w:r>
      <w:r w:rsidRPr="00503033">
        <w:t xml:space="preserve"> </w:t>
      </w:r>
      <w:r w:rsidRPr="00503033">
        <w:rPr>
          <w:rFonts w:ascii="Times New Roman" w:hAnsi="Times New Roman" w:cs="Times New Roman"/>
          <w:sz w:val="20"/>
          <w:szCs w:val="20"/>
        </w:rPr>
        <w:t xml:space="preserve">One major benefit of using IEX is its ability to separate masses, which can lead to </w:t>
      </w:r>
      <w:proofErr w:type="gramStart"/>
      <w:r w:rsidRPr="00503033">
        <w:rPr>
          <w:rFonts w:ascii="Times New Roman" w:hAnsi="Times New Roman" w:cs="Times New Roman"/>
          <w:sz w:val="20"/>
          <w:szCs w:val="20"/>
        </w:rPr>
        <w:t>time savings</w:t>
      </w:r>
      <w:proofErr w:type="gramEnd"/>
      <w:r w:rsidRPr="00503033">
        <w:rPr>
          <w:rFonts w:ascii="Times New Roman" w:hAnsi="Times New Roman" w:cs="Times New Roman"/>
          <w:sz w:val="20"/>
          <w:szCs w:val="20"/>
        </w:rPr>
        <w:t xml:space="preserve"> and improved accuracy compared to GFC. </w:t>
      </w:r>
      <w:proofErr w:type="gramStart"/>
      <w:r w:rsidRPr="00503033">
        <w:rPr>
          <w:rFonts w:ascii="Times New Roman" w:hAnsi="Times New Roman" w:cs="Times New Roman"/>
          <w:sz w:val="20"/>
          <w:szCs w:val="20"/>
        </w:rPr>
        <w:t>However</w:t>
      </w:r>
      <w:proofErr w:type="gramEnd"/>
      <w:r w:rsidRPr="00503033">
        <w:rPr>
          <w:rFonts w:ascii="Times New Roman" w:hAnsi="Times New Roman" w:cs="Times New Roman"/>
          <w:sz w:val="20"/>
          <w:szCs w:val="20"/>
        </w:rPr>
        <w:t xml:space="preserve"> it's important to note that IEX can be expensive and complex and may not be</w:t>
      </w:r>
      <w:r>
        <w:rPr>
          <w:rFonts w:ascii="Times New Roman" w:hAnsi="Times New Roman" w:cs="Times New Roman"/>
          <w:sz w:val="20"/>
          <w:szCs w:val="20"/>
        </w:rPr>
        <w:t xml:space="preserve"> suitable for biomolecules that a</w:t>
      </w:r>
      <w:r w:rsidRPr="00503033">
        <w:rPr>
          <w:rFonts w:ascii="Times New Roman" w:hAnsi="Times New Roman" w:cs="Times New Roman"/>
          <w:sz w:val="20"/>
          <w:szCs w:val="20"/>
        </w:rPr>
        <w:t xml:space="preserve">re sensitive to factors such as pH and metal ions. Future research in the field of IEX could focus on discovering a material with high resolution capabilities, which would replace the </w:t>
      </w:r>
      <w:r w:rsidRPr="00503033">
        <w:rPr>
          <w:rFonts w:ascii="Times New Roman" w:hAnsi="Times New Roman" w:cs="Times New Roman"/>
          <w:sz w:val="20"/>
          <w:szCs w:val="20"/>
        </w:rPr>
        <w:lastRenderedPageBreak/>
        <w:t xml:space="preserve">costly media currently used. While achieving this goal may pose </w:t>
      </w:r>
      <w:proofErr w:type="gramStart"/>
      <w:r w:rsidRPr="00503033">
        <w:rPr>
          <w:rFonts w:ascii="Times New Roman" w:hAnsi="Times New Roman" w:cs="Times New Roman"/>
          <w:sz w:val="20"/>
          <w:szCs w:val="20"/>
        </w:rPr>
        <w:t>challenges</w:t>
      </w:r>
      <w:proofErr w:type="gramEnd"/>
      <w:r w:rsidRPr="00503033">
        <w:rPr>
          <w:rFonts w:ascii="Times New Roman" w:hAnsi="Times New Roman" w:cs="Times New Roman"/>
          <w:sz w:val="20"/>
          <w:szCs w:val="20"/>
        </w:rPr>
        <w:t xml:space="preserve"> we can expect adoption of IEX, for biological</w:t>
      </w:r>
      <w:r>
        <w:rPr>
          <w:rFonts w:ascii="Times New Roman" w:hAnsi="Times New Roman" w:cs="Times New Roman"/>
          <w:sz w:val="20"/>
          <w:szCs w:val="20"/>
        </w:rPr>
        <w:t xml:space="preserve"> separation in the coming years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25</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
    <w:p w:rsidR="009A5B15" w:rsidRDefault="009A5B15" w:rsidP="009A5B15">
      <w:pPr>
        <w:pStyle w:val="ListeParagraf"/>
        <w:numPr>
          <w:ilvl w:val="0"/>
          <w:numId w:val="5"/>
        </w:numPr>
        <w:spacing w:after="0" w:line="240" w:lineRule="auto"/>
        <w:jc w:val="both"/>
        <w:rPr>
          <w:rFonts w:ascii="Times New Roman" w:hAnsi="Times New Roman" w:cs="Times New Roman"/>
          <w:b/>
          <w:sz w:val="20"/>
          <w:szCs w:val="20"/>
        </w:rPr>
      </w:pPr>
      <w:r w:rsidRPr="00BC30A2">
        <w:rPr>
          <w:rFonts w:ascii="Times New Roman" w:hAnsi="Times New Roman" w:cs="Times New Roman"/>
          <w:b/>
          <w:sz w:val="20"/>
          <w:szCs w:val="20"/>
        </w:rPr>
        <w:t>Identification</w:t>
      </w:r>
    </w:p>
    <w:p w:rsidR="009A5B15" w:rsidRPr="00BC30A2" w:rsidRDefault="009A5B15" w:rsidP="009A5B15">
      <w:pPr>
        <w:pStyle w:val="ListeParagraf"/>
        <w:spacing w:after="0" w:line="240" w:lineRule="auto"/>
        <w:jc w:val="both"/>
        <w:rPr>
          <w:rFonts w:ascii="Times New Roman" w:hAnsi="Times New Roman" w:cs="Times New Roman"/>
          <w:b/>
          <w:sz w:val="20"/>
          <w:szCs w:val="20"/>
        </w:rPr>
      </w:pPr>
    </w:p>
    <w:p w:rsidR="009A5B15" w:rsidRPr="003249C2" w:rsidRDefault="009A5B15" w:rsidP="009A5B15">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ab/>
      </w:r>
      <w:r w:rsidRPr="00EB0DD1">
        <w:rPr>
          <w:rFonts w:ascii="Times New Roman" w:hAnsi="Times New Roman" w:cs="Times New Roman"/>
          <w:sz w:val="20"/>
          <w:szCs w:val="20"/>
        </w:rPr>
        <w:t xml:space="preserve">The examination of the sequence underlying the </w:t>
      </w:r>
      <w:r>
        <w:rPr>
          <w:rFonts w:ascii="Times New Roman" w:hAnsi="Times New Roman" w:cs="Times New Roman"/>
          <w:sz w:val="20"/>
          <w:szCs w:val="20"/>
        </w:rPr>
        <w:t>d</w:t>
      </w:r>
      <w:r w:rsidRPr="00EB0DD1">
        <w:rPr>
          <w:rFonts w:ascii="Times New Roman" w:hAnsi="Times New Roman" w:cs="Times New Roman"/>
          <w:sz w:val="20"/>
          <w:szCs w:val="20"/>
        </w:rPr>
        <w:t>etected biological effects has not garnered significant attention, primarily concentrating on identif</w:t>
      </w:r>
      <w:r>
        <w:rPr>
          <w:rFonts w:ascii="Times New Roman" w:hAnsi="Times New Roman" w:cs="Times New Roman"/>
          <w:sz w:val="20"/>
          <w:szCs w:val="20"/>
        </w:rPr>
        <w:t>ying the most probable sequence</w:t>
      </w:r>
      <w:r w:rsidRPr="003249C2">
        <w:rPr>
          <w:rFonts w:ascii="Times New Roman" w:hAnsi="Times New Roman" w:cs="Times New Roman"/>
          <w:sz w:val="20"/>
          <w:szCs w:val="20"/>
        </w:rPr>
        <w:t>. Initially, peptide identification relied on Edman</w:t>
      </w:r>
      <w:r>
        <w:rPr>
          <w:rFonts w:ascii="Times New Roman" w:hAnsi="Times New Roman" w:cs="Times New Roman"/>
          <w:sz w:val="20"/>
          <w:szCs w:val="20"/>
        </w:rPr>
        <w:t xml:space="preserve"> degradation. </w:t>
      </w:r>
      <w:r w:rsidRPr="003249C2">
        <w:rPr>
          <w:rFonts w:ascii="Times New Roman" w:hAnsi="Times New Roman" w:cs="Times New Roman"/>
          <w:sz w:val="20"/>
          <w:szCs w:val="20"/>
        </w:rPr>
        <w:t xml:space="preserve">However, in recent times, chromatographic </w:t>
      </w:r>
      <w:r>
        <w:rPr>
          <w:rFonts w:ascii="Times New Roman" w:hAnsi="Times New Roman" w:cs="Times New Roman"/>
          <w:sz w:val="20"/>
          <w:szCs w:val="20"/>
        </w:rPr>
        <w:t>procedures</w:t>
      </w:r>
      <w:r w:rsidRPr="003249C2">
        <w:rPr>
          <w:rFonts w:ascii="Times New Roman" w:hAnsi="Times New Roman" w:cs="Times New Roman"/>
          <w:sz w:val="20"/>
          <w:szCs w:val="20"/>
        </w:rPr>
        <w:t>, particularly LC</w:t>
      </w:r>
      <w:r>
        <w:rPr>
          <w:rFonts w:ascii="Times New Roman" w:hAnsi="Times New Roman" w:cs="Times New Roman"/>
          <w:sz w:val="20"/>
          <w:szCs w:val="20"/>
        </w:rPr>
        <w:t>-</w:t>
      </w:r>
      <w:r w:rsidRPr="003249C2">
        <w:rPr>
          <w:rFonts w:ascii="Times New Roman" w:hAnsi="Times New Roman" w:cs="Times New Roman"/>
          <w:sz w:val="20"/>
          <w:szCs w:val="20"/>
        </w:rPr>
        <w:t xml:space="preserve">MS/MS </w:t>
      </w:r>
      <w:r w:rsidRPr="00AC630F">
        <w:rPr>
          <w:rFonts w:ascii="Times New Roman" w:hAnsi="Times New Roman" w:cs="Times New Roman"/>
          <w:sz w:val="20"/>
          <w:szCs w:val="20"/>
        </w:rPr>
        <w:t>techniques</w:t>
      </w:r>
      <w:r w:rsidRPr="003249C2">
        <w:rPr>
          <w:rFonts w:ascii="Times New Roman" w:hAnsi="Times New Roman" w:cs="Times New Roman"/>
          <w:sz w:val="20"/>
          <w:szCs w:val="20"/>
        </w:rPr>
        <w:t xml:space="preserve">, </w:t>
      </w:r>
      <w:r>
        <w:rPr>
          <w:rFonts w:ascii="Times New Roman" w:hAnsi="Times New Roman" w:cs="Times New Roman"/>
          <w:sz w:val="20"/>
          <w:szCs w:val="20"/>
        </w:rPr>
        <w:t>h</w:t>
      </w:r>
      <w:r w:rsidRPr="00AC630F">
        <w:rPr>
          <w:rFonts w:ascii="Times New Roman" w:hAnsi="Times New Roman" w:cs="Times New Roman"/>
          <w:sz w:val="20"/>
          <w:szCs w:val="20"/>
        </w:rPr>
        <w:t xml:space="preserve">ave attained greater acknowledgment </w:t>
      </w:r>
      <w:r w:rsidRPr="003249C2">
        <w:rPr>
          <w:rFonts w:ascii="Times New Roman" w:hAnsi="Times New Roman" w:cs="Times New Roman"/>
          <w:sz w:val="20"/>
          <w:szCs w:val="20"/>
        </w:rPr>
        <w:t xml:space="preserve">because of their accuracy and sensitivity. These methods </w:t>
      </w:r>
      <w:proofErr w:type="gramStart"/>
      <w:r w:rsidRPr="003249C2">
        <w:rPr>
          <w:rFonts w:ascii="Times New Roman" w:hAnsi="Times New Roman" w:cs="Times New Roman"/>
          <w:sz w:val="20"/>
          <w:szCs w:val="20"/>
        </w:rPr>
        <w:t>are now considered</w:t>
      </w:r>
      <w:proofErr w:type="gramEnd"/>
      <w:r w:rsidRPr="003249C2">
        <w:rPr>
          <w:rFonts w:ascii="Times New Roman" w:hAnsi="Times New Roman" w:cs="Times New Roman"/>
          <w:sz w:val="20"/>
          <w:szCs w:val="20"/>
        </w:rPr>
        <w:t xml:space="preserve"> the standard fo</w:t>
      </w:r>
      <w:r>
        <w:rPr>
          <w:rFonts w:ascii="Times New Roman" w:hAnsi="Times New Roman" w:cs="Times New Roman"/>
          <w:sz w:val="20"/>
          <w:szCs w:val="20"/>
        </w:rPr>
        <w:t xml:space="preserve">r analyzing bioactive </w:t>
      </w:r>
      <w:r w:rsidRPr="003249C2">
        <w:rPr>
          <w:rFonts w:ascii="Times New Roman" w:hAnsi="Times New Roman" w:cs="Times New Roman"/>
          <w:color w:val="000000" w:themeColor="text1"/>
          <w:sz w:val="20"/>
          <w:szCs w:val="20"/>
        </w:rPr>
        <w:t xml:space="preserve">compounds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27</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Default="009A5B15" w:rsidP="009A5B15">
      <w:pPr>
        <w:spacing w:after="0" w:line="240" w:lineRule="auto"/>
        <w:jc w:val="both"/>
        <w:rPr>
          <w:rFonts w:ascii="Times New Roman" w:hAnsi="Times New Roman" w:cs="Times New Roman"/>
          <w:color w:val="000000" w:themeColor="text1"/>
          <w:sz w:val="20"/>
          <w:szCs w:val="20"/>
        </w:rPr>
      </w:pPr>
      <w:r w:rsidRPr="003249C2">
        <w:rPr>
          <w:rFonts w:ascii="Times New Roman" w:hAnsi="Times New Roman" w:cs="Times New Roman"/>
          <w:color w:val="000000" w:themeColor="text1"/>
          <w:sz w:val="20"/>
          <w:szCs w:val="20"/>
        </w:rPr>
        <w:tab/>
        <w:t xml:space="preserve">Mass spectrometry has become a crucial analytical tool in characterizing bioactive molecules, thanks to advancements </w:t>
      </w:r>
      <w:r w:rsidRPr="00977531">
        <w:rPr>
          <w:rFonts w:ascii="Times New Roman" w:hAnsi="Times New Roman" w:cs="Times New Roman"/>
          <w:sz w:val="20"/>
          <w:szCs w:val="20"/>
        </w:rPr>
        <w:t xml:space="preserve">in ionization techniques and mass analyzers. With these developments, even complex samples </w:t>
      </w:r>
      <w:proofErr w:type="gramStart"/>
      <w:r w:rsidRPr="00977531">
        <w:rPr>
          <w:rFonts w:ascii="Times New Roman" w:hAnsi="Times New Roman" w:cs="Times New Roman"/>
          <w:sz w:val="20"/>
          <w:szCs w:val="20"/>
        </w:rPr>
        <w:t>can now be effectively analyzed</w:t>
      </w:r>
      <w:proofErr w:type="gramEnd"/>
      <w:r w:rsidRPr="00977531">
        <w:rPr>
          <w:rFonts w:ascii="Times New Roman" w:hAnsi="Times New Roman" w:cs="Times New Roman"/>
          <w:sz w:val="20"/>
          <w:szCs w:val="20"/>
        </w:rPr>
        <w:t>. This includes a wide range of bioactive molecules, from small metabolites to large macromolecular assemblies.</w:t>
      </w:r>
      <w:r>
        <w:rPr>
          <w:rFonts w:ascii="Times New Roman" w:hAnsi="Times New Roman" w:cs="Times New Roman"/>
          <w:sz w:val="20"/>
          <w:szCs w:val="20"/>
        </w:rPr>
        <w:t xml:space="preserve"> </w:t>
      </w:r>
      <w:r w:rsidRPr="000604A4">
        <w:rPr>
          <w:rFonts w:ascii="Times New Roman" w:hAnsi="Times New Roman" w:cs="Times New Roman"/>
          <w:sz w:val="20"/>
          <w:szCs w:val="20"/>
        </w:rPr>
        <w:t xml:space="preserve">This </w:t>
      </w:r>
      <w:proofErr w:type="gramStart"/>
      <w:r w:rsidRPr="000604A4">
        <w:rPr>
          <w:rFonts w:ascii="Times New Roman" w:hAnsi="Times New Roman" w:cs="Times New Roman"/>
          <w:sz w:val="20"/>
          <w:szCs w:val="20"/>
        </w:rPr>
        <w:t>can be attributed</w:t>
      </w:r>
      <w:proofErr w:type="gramEnd"/>
      <w:r w:rsidRPr="000604A4">
        <w:rPr>
          <w:rFonts w:ascii="Times New Roman" w:hAnsi="Times New Roman" w:cs="Times New Roman"/>
          <w:sz w:val="20"/>
          <w:szCs w:val="20"/>
        </w:rPr>
        <w:t xml:space="preserve"> to the convergence of advancements that enable t</w:t>
      </w:r>
      <w:r>
        <w:rPr>
          <w:rFonts w:ascii="Times New Roman" w:hAnsi="Times New Roman" w:cs="Times New Roman"/>
          <w:sz w:val="20"/>
          <w:szCs w:val="20"/>
        </w:rPr>
        <w:t>he analysis of small quantities</w:t>
      </w:r>
      <w:r w:rsidRPr="000604A4">
        <w:rPr>
          <w:rFonts w:ascii="Times New Roman" w:hAnsi="Times New Roman" w:cs="Times New Roman"/>
          <w:sz w:val="20"/>
          <w:szCs w:val="20"/>
        </w:rPr>
        <w:t xml:space="preserve"> of challenging compounds like peptides in complex mixtures along, with the rapid expansion of genomic databases that can be searched using mass spectrometry data.</w:t>
      </w:r>
      <w:r>
        <w:rPr>
          <w:rFonts w:ascii="Times New Roman" w:hAnsi="Times New Roman" w:cs="Times New Roman"/>
          <w:sz w:val="20"/>
          <w:szCs w:val="20"/>
        </w:rPr>
        <w:t xml:space="preserve"> </w:t>
      </w:r>
      <w:r w:rsidRPr="00CC4B93">
        <w:rPr>
          <w:rFonts w:ascii="Times New Roman" w:hAnsi="Times New Roman" w:cs="Times New Roman"/>
          <w:sz w:val="20"/>
          <w:szCs w:val="20"/>
        </w:rPr>
        <w:t xml:space="preserve">Various platforms with distinct capabilities </w:t>
      </w:r>
      <w:proofErr w:type="gramStart"/>
      <w:r w:rsidRPr="00CC4B93">
        <w:rPr>
          <w:rFonts w:ascii="Times New Roman" w:hAnsi="Times New Roman" w:cs="Times New Roman"/>
          <w:sz w:val="20"/>
          <w:szCs w:val="20"/>
        </w:rPr>
        <w:t>are employed</w:t>
      </w:r>
      <w:proofErr w:type="gramEnd"/>
      <w:r w:rsidRPr="00CC4B93">
        <w:rPr>
          <w:rFonts w:ascii="Times New Roman" w:hAnsi="Times New Roman" w:cs="Times New Roman"/>
          <w:sz w:val="20"/>
          <w:szCs w:val="20"/>
        </w:rPr>
        <w:t xml:space="preserve"> in proteomic studi</w:t>
      </w:r>
      <w:r>
        <w:rPr>
          <w:rFonts w:ascii="Times New Roman" w:hAnsi="Times New Roman" w:cs="Times New Roman"/>
          <w:sz w:val="20"/>
          <w:szCs w:val="20"/>
        </w:rPr>
        <w:t xml:space="preserve">es to analyze samples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28</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r>
        <w:rPr>
          <w:rFonts w:ascii="Times New Roman" w:hAnsi="Times New Roman" w:cs="Times New Roman"/>
          <w:color w:val="000000" w:themeColor="text1"/>
          <w:sz w:val="20"/>
          <w:szCs w:val="20"/>
          <w:shd w:val="clear" w:color="auto" w:fill="FFFFFF"/>
        </w:rPr>
        <w:t xml:space="preserve"> </w:t>
      </w:r>
      <w:r w:rsidRPr="00CC4B93">
        <w:rPr>
          <w:rFonts w:ascii="Times New Roman" w:hAnsi="Times New Roman" w:cs="Times New Roman"/>
          <w:sz w:val="20"/>
          <w:szCs w:val="20"/>
        </w:rPr>
        <w:t>These platforms include matrix assisted laser desorption ionization time of flight (MALDI</w:t>
      </w:r>
      <w:r>
        <w:rPr>
          <w:rFonts w:ascii="Times New Roman" w:hAnsi="Times New Roman" w:cs="Times New Roman"/>
          <w:sz w:val="20"/>
          <w:szCs w:val="20"/>
        </w:rPr>
        <w:t>-</w:t>
      </w:r>
      <w:r w:rsidRPr="00CC4B93">
        <w:rPr>
          <w:rFonts w:ascii="Times New Roman" w:hAnsi="Times New Roman" w:cs="Times New Roman"/>
          <w:sz w:val="20"/>
          <w:szCs w:val="20"/>
        </w:rPr>
        <w:t>TOF), electrospray ionization liquid chromatography/mass spectrometry (ESI</w:t>
      </w:r>
      <w:r>
        <w:rPr>
          <w:rFonts w:ascii="Times New Roman" w:hAnsi="Times New Roman" w:cs="Times New Roman"/>
          <w:sz w:val="20"/>
          <w:szCs w:val="20"/>
        </w:rPr>
        <w:t>-</w:t>
      </w:r>
      <w:r w:rsidRPr="00CC4B93">
        <w:rPr>
          <w:rFonts w:ascii="Times New Roman" w:hAnsi="Times New Roman" w:cs="Times New Roman"/>
          <w:sz w:val="20"/>
          <w:szCs w:val="20"/>
        </w:rPr>
        <w:t xml:space="preserve">LC/MS), </w:t>
      </w:r>
      <w:r w:rsidRPr="00977531">
        <w:rPr>
          <w:rFonts w:ascii="Times New Roman" w:hAnsi="Times New Roman" w:cs="Times New Roman"/>
          <w:sz w:val="20"/>
          <w:szCs w:val="20"/>
        </w:rPr>
        <w:t>FAB-MS (fast atom bombardment mass spectrometry)</w:t>
      </w:r>
      <w:r>
        <w:rPr>
          <w:rFonts w:ascii="Times New Roman" w:hAnsi="Times New Roman" w:cs="Times New Roman"/>
          <w:sz w:val="20"/>
          <w:szCs w:val="20"/>
        </w:rPr>
        <w:t xml:space="preserve">, </w:t>
      </w:r>
      <w:r w:rsidRPr="00CC4B93">
        <w:rPr>
          <w:rFonts w:ascii="Times New Roman" w:hAnsi="Times New Roman" w:cs="Times New Roman"/>
          <w:sz w:val="20"/>
          <w:szCs w:val="20"/>
        </w:rPr>
        <w:t xml:space="preserve">ion trap </w:t>
      </w:r>
      <w:r w:rsidRPr="00CC4B93">
        <w:rPr>
          <w:rFonts w:ascii="Times New Roman" w:hAnsi="Times New Roman" w:cs="Times New Roman"/>
          <w:color w:val="000000" w:themeColor="text1"/>
          <w:sz w:val="20"/>
          <w:szCs w:val="20"/>
        </w:rPr>
        <w:t xml:space="preserve">instruments and Fourier transform mass spectrometer (FT-MS) systems. </w:t>
      </w:r>
      <w:r w:rsidRPr="00977531">
        <w:rPr>
          <w:rFonts w:ascii="Times New Roman" w:hAnsi="Times New Roman" w:cs="Times New Roman"/>
          <w:color w:val="000000" w:themeColor="text1"/>
          <w:sz w:val="20"/>
          <w:szCs w:val="20"/>
        </w:rPr>
        <w:t xml:space="preserve">The precision of these methods relies on accurately determining the peptides molecular mass charge ratio, as well as its chemical </w:t>
      </w:r>
      <w:r w:rsidRPr="00BC05B5">
        <w:rPr>
          <w:rFonts w:ascii="Times New Roman" w:hAnsi="Times New Roman" w:cs="Times New Roman"/>
          <w:color w:val="000000" w:themeColor="text1"/>
          <w:sz w:val="20"/>
          <w:szCs w:val="20"/>
        </w:rPr>
        <w:t xml:space="preserve">structure, using </w:t>
      </w:r>
      <w:r>
        <w:rPr>
          <w:rFonts w:ascii="Times New Roman" w:hAnsi="Times New Roman" w:cs="Times New Roman"/>
          <w:color w:val="000000" w:themeColor="text1"/>
          <w:sz w:val="20"/>
          <w:szCs w:val="20"/>
        </w:rPr>
        <w:t xml:space="preserve">high resolution and sensitivity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r>
        <w:rPr>
          <w:rFonts w:ascii="Times New Roman" w:hAnsi="Times New Roman" w:cs="Times New Roman"/>
          <w:color w:val="000000" w:themeColor="text1"/>
          <w:sz w:val="20"/>
          <w:szCs w:val="20"/>
        </w:rPr>
        <w:tab/>
      </w:r>
    </w:p>
    <w:p w:rsidR="009A5B15" w:rsidRDefault="009A5B15" w:rsidP="009A5B15">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ab/>
      </w:r>
      <w:r w:rsidRPr="00BC05B5">
        <w:rPr>
          <w:rFonts w:ascii="Times New Roman" w:hAnsi="Times New Roman" w:cs="Times New Roman"/>
          <w:color w:val="000000" w:themeColor="text1"/>
          <w:sz w:val="20"/>
          <w:szCs w:val="20"/>
        </w:rPr>
        <w:t xml:space="preserve">The peptides that were isolated are thoroughly identified and understood </w:t>
      </w:r>
      <w:proofErr w:type="gramStart"/>
      <w:r w:rsidRPr="00BC05B5">
        <w:rPr>
          <w:rFonts w:ascii="Times New Roman" w:hAnsi="Times New Roman" w:cs="Times New Roman"/>
          <w:color w:val="000000" w:themeColor="text1"/>
          <w:sz w:val="20"/>
          <w:szCs w:val="20"/>
        </w:rPr>
        <w:t>through the use of</w:t>
      </w:r>
      <w:proofErr w:type="gramEnd"/>
      <w:r w:rsidRPr="00BC05B5">
        <w:rPr>
          <w:rFonts w:ascii="Times New Roman" w:hAnsi="Times New Roman" w:cs="Times New Roman"/>
          <w:color w:val="000000" w:themeColor="text1"/>
          <w:sz w:val="20"/>
          <w:szCs w:val="20"/>
        </w:rPr>
        <w:t xml:space="preserve"> spectroscopic analysis, including 1D and 2D NMR techniques, alongside mass spectrometry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29</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BC05B5">
        <w:rPr>
          <w:rFonts w:ascii="Times New Roman" w:hAnsi="Times New Roman" w:cs="Times New Roman"/>
          <w:color w:val="000000" w:themeColor="text1"/>
          <w:sz w:val="20"/>
          <w:szCs w:val="20"/>
          <w:shd w:val="clear" w:color="auto" w:fill="FFFFFF"/>
        </w:rPr>
        <w:t xml:space="preserve">NMR spectroscopy stands out as one of the most effective analytical tools available today for determining the structure of bioactive compounds. The principle behind NMR </w:t>
      </w:r>
      <w:proofErr w:type="gramStart"/>
      <w:r w:rsidRPr="00BC05B5">
        <w:rPr>
          <w:rFonts w:ascii="Times New Roman" w:hAnsi="Times New Roman" w:cs="Times New Roman"/>
          <w:color w:val="000000" w:themeColor="text1"/>
          <w:sz w:val="20"/>
          <w:szCs w:val="20"/>
          <w:shd w:val="clear" w:color="auto" w:fill="FFFFFF"/>
        </w:rPr>
        <w:t>is based</w:t>
      </w:r>
      <w:proofErr w:type="gramEnd"/>
      <w:r w:rsidRPr="00BC05B5">
        <w:rPr>
          <w:rFonts w:ascii="Times New Roman" w:hAnsi="Times New Roman" w:cs="Times New Roman"/>
          <w:color w:val="000000" w:themeColor="text1"/>
          <w:sz w:val="20"/>
          <w:szCs w:val="20"/>
          <w:shd w:val="clear" w:color="auto" w:fill="FFFFFF"/>
        </w:rPr>
        <w:t xml:space="preserve"> on nuclear spin, which means that when a molecule is placed in a magnetic field, its momentum aligns either in the same or opposite direction to the field. This alignment creates two distinct states separated by an energy gap and</w:t>
      </w:r>
      <w:r>
        <w:rPr>
          <w:rFonts w:ascii="Times New Roman" w:hAnsi="Times New Roman" w:cs="Times New Roman"/>
          <w:color w:val="000000" w:themeColor="text1"/>
          <w:sz w:val="20"/>
          <w:szCs w:val="20"/>
          <w:shd w:val="clear" w:color="auto" w:fill="FFFFFF"/>
        </w:rPr>
        <w:t xml:space="preserve"> results in resonance frequency. </w:t>
      </w:r>
      <w:r w:rsidRPr="00BC05B5">
        <w:rPr>
          <w:rFonts w:ascii="Times New Roman" w:hAnsi="Times New Roman" w:cs="Times New Roman"/>
          <w:color w:val="000000" w:themeColor="text1"/>
          <w:sz w:val="20"/>
          <w:szCs w:val="20"/>
          <w:shd w:val="clear" w:color="auto" w:fill="FFFFFF"/>
        </w:rPr>
        <w:t xml:space="preserve">The difference in resonance frequency depends on both the chemical environment of the nucleus within a molecule and the </w:t>
      </w:r>
      <w:r>
        <w:rPr>
          <w:rFonts w:ascii="Times New Roman" w:hAnsi="Times New Roman" w:cs="Times New Roman"/>
          <w:color w:val="000000" w:themeColor="text1"/>
          <w:sz w:val="20"/>
          <w:szCs w:val="20"/>
          <w:shd w:val="clear" w:color="auto" w:fill="FFFFFF"/>
        </w:rPr>
        <w:t xml:space="preserve">strength of the magnetic field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27</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b/>
          <w:sz w:val="20"/>
          <w:szCs w:val="20"/>
        </w:rPr>
      </w:pPr>
    </w:p>
    <w:p w:rsidR="009A5B15" w:rsidRDefault="009A5B15" w:rsidP="009A5B15">
      <w:pPr>
        <w:pStyle w:val="ListeParagraf"/>
        <w:numPr>
          <w:ilvl w:val="0"/>
          <w:numId w:val="3"/>
        </w:num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HEALTH-PROMOTING PROPERTIES OF MARINE-DERIVED BIOACTIVE PEPTIDE</w:t>
      </w:r>
    </w:p>
    <w:p w:rsidR="009A5B15" w:rsidRDefault="009A5B15" w:rsidP="009A5B15">
      <w:pPr>
        <w:spacing w:after="0" w:line="240" w:lineRule="auto"/>
        <w:jc w:val="both"/>
        <w:rPr>
          <w:rFonts w:ascii="Times New Roman" w:hAnsi="Times New Roman" w:cs="Times New Roman"/>
          <w:sz w:val="20"/>
          <w:szCs w:val="20"/>
        </w:rPr>
      </w:pP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Marine derived bioactive peptides have beneficial qualities, including antioxidant properties, antimicrobial activity, the ability to regulate blood pressure, anti-diabetic and anti-obesity effects, anti-inflammatory effects and immune system modulation</w:t>
      </w:r>
      <w:r>
        <w:rPr>
          <w:rFonts w:ascii="Times New Roman" w:hAnsi="Times New Roman" w:cs="Times New Roman"/>
          <w:sz w:val="20"/>
          <w:szCs w:val="20"/>
        </w:rPr>
        <w:t xml:space="preserve"> (Figure 2)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30</w:t>
      </w:r>
      <w:r w:rsidRPr="00725593">
        <w:rPr>
          <w:rFonts w:ascii="Times New Roman" w:hAnsi="Times New Roman" w:cs="Times New Roman"/>
          <w:sz w:val="20"/>
          <w:szCs w:val="20"/>
          <w:shd w:val="clear" w:color="auto" w:fill="FFFFFF"/>
        </w:rPr>
        <w:t>]</w:t>
      </w:r>
      <w:r>
        <w:rPr>
          <w:rFonts w:ascii="Times New Roman" w:hAnsi="Times New Roman" w:cs="Times New Roman"/>
          <w:sz w:val="16"/>
          <w:szCs w:val="16"/>
          <w:shd w:val="clear" w:color="auto" w:fill="FFFFFF"/>
        </w:rPr>
        <w:t>.</w:t>
      </w:r>
    </w:p>
    <w:p w:rsidR="009A5B15" w:rsidRPr="00BC30A2" w:rsidRDefault="009A5B15" w:rsidP="009A5B15">
      <w:pPr>
        <w:spacing w:after="0" w:line="240" w:lineRule="auto"/>
        <w:ind w:left="1134"/>
        <w:rPr>
          <w:rFonts w:ascii="Times New Roman" w:hAnsi="Times New Roman" w:cs="Times New Roman"/>
          <w:b/>
          <w:sz w:val="20"/>
          <w:szCs w:val="20"/>
        </w:rPr>
      </w:pPr>
      <w:r w:rsidRPr="00BC30A2">
        <w:rPr>
          <w:rFonts w:ascii="Times New Roman" w:hAnsi="Times New Roman" w:cs="Times New Roman"/>
          <w:b/>
          <w:noProof/>
          <w:sz w:val="20"/>
          <w:szCs w:val="20"/>
          <w:lang w:val="tr-TR" w:eastAsia="tr-TR"/>
        </w:rPr>
        <w:drawing>
          <wp:inline distT="0" distB="0" distL="0" distR="0" wp14:anchorId="19CD7DFF" wp14:editId="7B675CB3">
            <wp:extent cx="5738884" cy="4039737"/>
            <wp:effectExtent l="0" t="0" r="0" b="1841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BC30A2">
        <w:rPr>
          <w:rFonts w:ascii="Times New Roman" w:hAnsi="Times New Roman" w:cs="Times New Roman"/>
          <w:b/>
          <w:sz w:val="20"/>
          <w:szCs w:val="20"/>
        </w:rPr>
        <w:br w:type="textWrapping" w:clear="all"/>
      </w:r>
    </w:p>
    <w:p w:rsidR="009A5B15" w:rsidRDefault="009A5B15" w:rsidP="009A5B15">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Figure 2. Main health-promoting properties of bioactive peptides isolated from marine resources</w:t>
      </w:r>
    </w:p>
    <w:p w:rsidR="009A5B15" w:rsidRPr="00BC30A2" w:rsidRDefault="009A5B15" w:rsidP="009A5B15">
      <w:pPr>
        <w:spacing w:after="0" w:line="240" w:lineRule="auto"/>
        <w:jc w:val="center"/>
        <w:rPr>
          <w:rFonts w:ascii="Times New Roman" w:hAnsi="Times New Roman" w:cs="Times New Roman"/>
          <w:b/>
          <w:sz w:val="20"/>
          <w:szCs w:val="20"/>
        </w:rPr>
      </w:pPr>
    </w:p>
    <w:p w:rsidR="009A5B15" w:rsidRPr="00BC30A2" w:rsidRDefault="009A5B15" w:rsidP="009A5B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Blood Pressure-Lowering Effect</w:t>
      </w:r>
    </w:p>
    <w:p w:rsidR="009A5B15" w:rsidRPr="00BC30A2" w:rsidRDefault="009A5B15" w:rsidP="009A5B15">
      <w:pPr>
        <w:pStyle w:val="ListeParagraf"/>
        <w:spacing w:after="0" w:line="240" w:lineRule="auto"/>
        <w:ind w:left="0"/>
        <w:rPr>
          <w:rFonts w:ascii="Times New Roman" w:hAnsi="Times New Roman" w:cs="Times New Roman"/>
          <w:b/>
          <w:sz w:val="20"/>
          <w:szCs w:val="20"/>
        </w:rPr>
      </w:pP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BC30A2">
        <w:rPr>
          <w:rFonts w:ascii="Times New Roman" w:hAnsi="Times New Roman" w:cs="Times New Roman"/>
          <w:sz w:val="20"/>
          <w:szCs w:val="20"/>
        </w:rPr>
        <w:t xml:space="preserve">Cardiovascular diseases (CVDs) are a collection of conditions that </w:t>
      </w:r>
      <w:proofErr w:type="gramStart"/>
      <w:r w:rsidRPr="00BC30A2">
        <w:rPr>
          <w:rFonts w:ascii="Times New Roman" w:hAnsi="Times New Roman" w:cs="Times New Roman"/>
          <w:sz w:val="20"/>
          <w:szCs w:val="20"/>
        </w:rPr>
        <w:t>impact</w:t>
      </w:r>
      <w:proofErr w:type="gramEnd"/>
      <w:r w:rsidRPr="00BC30A2">
        <w:rPr>
          <w:rFonts w:ascii="Times New Roman" w:hAnsi="Times New Roman" w:cs="Times New Roman"/>
          <w:sz w:val="20"/>
          <w:szCs w:val="20"/>
        </w:rPr>
        <w:t xml:space="preserve"> the heart and blood vessels. They are often referred to as heart diseases or disorders related to the heart and circulatory system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31</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The World Health Organization (WHO) reports that CVDs are responsible, for the loss of 17.9 million lives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32</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High-blood pressure (hypertension) is the one of the main risk factor for CVDs. Hypertension drugs, treatments that inhibit the angiotensin I converting enzyme (ACE; EC 3.4.15.1) </w:t>
      </w:r>
      <w:proofErr w:type="gramStart"/>
      <w:r w:rsidRPr="00BC30A2">
        <w:rPr>
          <w:rFonts w:ascii="Times New Roman" w:hAnsi="Times New Roman" w:cs="Times New Roman"/>
          <w:sz w:val="20"/>
          <w:szCs w:val="20"/>
        </w:rPr>
        <w:t>are commonly employed</w:t>
      </w:r>
      <w:proofErr w:type="gramEnd"/>
      <w:r w:rsidRPr="00BC30A2">
        <w:rPr>
          <w:rFonts w:ascii="Times New Roman" w:hAnsi="Times New Roman" w:cs="Times New Roman"/>
          <w:sz w:val="20"/>
          <w:szCs w:val="20"/>
        </w:rPr>
        <w:t xml:space="preserve"> </w:t>
      </w:r>
      <w:r w:rsidRPr="00BC30A2">
        <w:rPr>
          <w:rFonts w:ascii="Times New Roman" w:hAnsi="Times New Roman" w:cs="Times New Roman"/>
          <w:sz w:val="20"/>
          <w:szCs w:val="20"/>
        </w:rPr>
        <w:lastRenderedPageBreak/>
        <w:t xml:space="preserve">to manage blood pressure levels in the renin-angiotensin system. ACE is present in several organs such as the lungs, blood vessel walls, brain and kidney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33</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ACE, also known as dipeptidyl-carboxypeptidase, is an enzyme that breaks down peptides into dipeptide units by cleaving them at the C terminus. One of its significant roles is converting angiotensin-I (Asp-</w:t>
      </w:r>
      <w:proofErr w:type="spellStart"/>
      <w:r w:rsidRPr="00BC30A2">
        <w:rPr>
          <w:rFonts w:ascii="Times New Roman" w:hAnsi="Times New Roman" w:cs="Times New Roman"/>
          <w:sz w:val="20"/>
          <w:szCs w:val="20"/>
        </w:rPr>
        <w:t>Arg</w:t>
      </w:r>
      <w:proofErr w:type="spellEnd"/>
      <w:r w:rsidRPr="00BC30A2">
        <w:rPr>
          <w:rFonts w:ascii="Times New Roman" w:hAnsi="Times New Roman" w:cs="Times New Roman"/>
          <w:sz w:val="20"/>
          <w:szCs w:val="20"/>
        </w:rPr>
        <w:t>-Val-Tyr-Ile-His-Pro-</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-His-</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into angiotensin II (Asp-</w:t>
      </w:r>
      <w:proofErr w:type="spellStart"/>
      <w:r w:rsidRPr="00BC30A2">
        <w:rPr>
          <w:rFonts w:ascii="Times New Roman" w:hAnsi="Times New Roman" w:cs="Times New Roman"/>
          <w:sz w:val="20"/>
          <w:szCs w:val="20"/>
        </w:rPr>
        <w:t>Arg</w:t>
      </w:r>
      <w:proofErr w:type="spellEnd"/>
      <w:r w:rsidRPr="00BC30A2">
        <w:rPr>
          <w:rFonts w:ascii="Times New Roman" w:hAnsi="Times New Roman" w:cs="Times New Roman"/>
          <w:sz w:val="20"/>
          <w:szCs w:val="20"/>
        </w:rPr>
        <w:t>-Val-Tyr-Ile-His-Pro-</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 xml:space="preserve">), an active vasoconstrictor that elevates blood pressure. Additionally, ACE degrades and inactivates Bradykinin, which normally promotes arterial relaxation and lowers blood pressure. These processes collectively work together to directly elevate blood pressure (Figure 3). ACE inhibitors, as hypertension drugs, </w:t>
      </w:r>
      <w:proofErr w:type="gramStart"/>
      <w:r w:rsidRPr="00BC30A2">
        <w:rPr>
          <w:rFonts w:ascii="Times New Roman" w:hAnsi="Times New Roman" w:cs="Times New Roman"/>
          <w:sz w:val="20"/>
          <w:szCs w:val="20"/>
        </w:rPr>
        <w:t>are employed</w:t>
      </w:r>
      <w:proofErr w:type="gramEnd"/>
      <w:r w:rsidRPr="00BC30A2">
        <w:rPr>
          <w:rFonts w:ascii="Times New Roman" w:hAnsi="Times New Roman" w:cs="Times New Roman"/>
          <w:sz w:val="20"/>
          <w:szCs w:val="20"/>
        </w:rPr>
        <w:t xml:space="preserve"> to suppress these responses, causing vasodilation and ultimately lowering blood pressure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L</w:t>
      </w:r>
      <w:r w:rsidRPr="00BC30A2">
        <w:rPr>
          <w:rFonts w:ascii="Times New Roman" w:hAnsi="Times New Roman" w:cs="Times New Roman"/>
          <w:sz w:val="20"/>
          <w:szCs w:val="20"/>
        </w:rPr>
        <w:t>isinopril</w:t>
      </w:r>
      <w:r>
        <w:rPr>
          <w:rFonts w:ascii="Times New Roman" w:hAnsi="Times New Roman" w:cs="Times New Roman"/>
          <w:sz w:val="20"/>
          <w:szCs w:val="20"/>
        </w:rPr>
        <w:t>, captopril</w:t>
      </w:r>
      <w:r w:rsidRPr="00BC30A2">
        <w:rPr>
          <w:rFonts w:ascii="Times New Roman" w:hAnsi="Times New Roman" w:cs="Times New Roman"/>
          <w:sz w:val="20"/>
          <w:szCs w:val="20"/>
        </w:rPr>
        <w:t xml:space="preserve">, and </w:t>
      </w:r>
      <w:proofErr w:type="spellStart"/>
      <w:r>
        <w:rPr>
          <w:rFonts w:ascii="Times New Roman" w:hAnsi="Times New Roman" w:cs="Times New Roman"/>
          <w:sz w:val="20"/>
          <w:szCs w:val="20"/>
        </w:rPr>
        <w:t>enapril</w:t>
      </w:r>
      <w:proofErr w:type="spellEnd"/>
      <w:r w:rsidRPr="00BC30A2">
        <w:rPr>
          <w:rFonts w:ascii="Times New Roman" w:hAnsi="Times New Roman" w:cs="Times New Roman"/>
          <w:sz w:val="20"/>
          <w:szCs w:val="20"/>
        </w:rPr>
        <w:t xml:space="preserve"> </w:t>
      </w:r>
      <w:proofErr w:type="gramStart"/>
      <w:r w:rsidRPr="00BC30A2">
        <w:rPr>
          <w:rFonts w:ascii="Times New Roman" w:hAnsi="Times New Roman" w:cs="Times New Roman"/>
          <w:sz w:val="20"/>
          <w:szCs w:val="20"/>
        </w:rPr>
        <w:t>are frequently prescribed</w:t>
      </w:r>
      <w:proofErr w:type="gramEnd"/>
      <w:r w:rsidRPr="00BC30A2">
        <w:rPr>
          <w:rFonts w:ascii="Times New Roman" w:hAnsi="Times New Roman" w:cs="Times New Roman"/>
          <w:sz w:val="20"/>
          <w:szCs w:val="20"/>
        </w:rPr>
        <w:t xml:space="preserve"> as synthetic ACE inhibitors to effectively manage hypertension. On the hand it should be acknowledged that synthetic medications, such, as ACE inhibitors can sometimes bring about side effects. Some typical side effects associated with ACE inhibitors are feelings of dizziness, persistent coughing, increased levels of potassium, in </w:t>
      </w:r>
      <w:r>
        <w:rPr>
          <w:rFonts w:ascii="Times New Roman" w:hAnsi="Times New Roman" w:cs="Times New Roman"/>
          <w:sz w:val="20"/>
          <w:szCs w:val="20"/>
        </w:rPr>
        <w:t xml:space="preserve">the body and allergic reactions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34</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In recent times, there has been increasing interest in exploring natural marine products as potential alternatives to synthetic drugs. Due to their various beneficial effects, natural marine products have captured the attention of numerous researchers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rPr>
        <w:t xml:space="preserve">33, 35, </w:t>
      </w:r>
      <w:proofErr w:type="gramStart"/>
      <w:r>
        <w:rPr>
          <w:rFonts w:ascii="Times New Roman" w:hAnsi="Times New Roman" w:cs="Times New Roman"/>
          <w:sz w:val="20"/>
          <w:szCs w:val="20"/>
          <w:shd w:val="clear" w:color="auto" w:fill="FFFFFF"/>
        </w:rPr>
        <w:t>36</w:t>
      </w:r>
      <w:proofErr w:type="gramEnd"/>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ACE-inhibitory compounds </w:t>
      </w:r>
      <w:proofErr w:type="gramStart"/>
      <w:r w:rsidRPr="00BC30A2">
        <w:rPr>
          <w:rFonts w:ascii="Times New Roman" w:hAnsi="Times New Roman" w:cs="Times New Roman"/>
          <w:sz w:val="20"/>
          <w:szCs w:val="20"/>
        </w:rPr>
        <w:t>have been extracted</w:t>
      </w:r>
      <w:proofErr w:type="gramEnd"/>
      <w:r w:rsidRPr="00BC30A2">
        <w:rPr>
          <w:rFonts w:ascii="Times New Roman" w:hAnsi="Times New Roman" w:cs="Times New Roman"/>
          <w:sz w:val="20"/>
          <w:szCs w:val="20"/>
        </w:rPr>
        <w:t xml:space="preserve"> from seaweed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37</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fish gelatin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38</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algae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39</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rainbow trout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40</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jawless vertebrate lamprey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41</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and Atlantic sea cucumber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42</w:t>
      </w:r>
      <w:r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Most of the reported peptides act as competitive inhibitors of ACE. In the mode of inhibition, the inhibitor engages in a competition with the substrate by binding to ACEs active site. On the other hand, in non-competitive inhibition mode the inhibitor attaches itself to a distinct location leading to a change in ACEs shape that obstructs the substrate, from binding to its active site. Consequently, complexes of enzyme-substrate and enzyme-inhibitor </w:t>
      </w:r>
      <w:proofErr w:type="gramStart"/>
      <w:r w:rsidRPr="00BC30A2">
        <w:rPr>
          <w:rFonts w:ascii="Times New Roman" w:hAnsi="Times New Roman" w:cs="Times New Roman"/>
          <w:sz w:val="20"/>
          <w:szCs w:val="20"/>
        </w:rPr>
        <w:t>are formed</w:t>
      </w:r>
      <w:proofErr w:type="gramEnd"/>
      <w:r w:rsidRPr="00BC30A2">
        <w:rPr>
          <w:rFonts w:ascii="Times New Roman" w:hAnsi="Times New Roman" w:cs="Times New Roman"/>
          <w:sz w:val="20"/>
          <w:szCs w:val="20"/>
        </w:rPr>
        <w:t xml:space="preserve">, and they </w:t>
      </w:r>
      <w:r>
        <w:rPr>
          <w:rFonts w:ascii="Times New Roman" w:hAnsi="Times New Roman" w:cs="Times New Roman"/>
          <w:sz w:val="20"/>
          <w:szCs w:val="20"/>
        </w:rPr>
        <w:t xml:space="preserve">cannot interact simultaneously </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33</w:t>
      </w:r>
      <w:r w:rsidRPr="00725593">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BC30A2">
        <w:rPr>
          <w:rFonts w:ascii="Times New Roman" w:hAnsi="Times New Roman" w:cs="Times New Roman"/>
          <w:sz w:val="20"/>
          <w:szCs w:val="20"/>
        </w:rPr>
        <w:t xml:space="preserve">The effectiveness of peptides sourced from marine organisms </w:t>
      </w:r>
      <w:proofErr w:type="gramStart"/>
      <w:r w:rsidRPr="00BC30A2">
        <w:rPr>
          <w:rFonts w:ascii="Times New Roman" w:hAnsi="Times New Roman" w:cs="Times New Roman"/>
          <w:sz w:val="20"/>
          <w:szCs w:val="20"/>
        </w:rPr>
        <w:t>is quantified</w:t>
      </w:r>
      <w:proofErr w:type="gramEnd"/>
      <w:r w:rsidRPr="00BC30A2">
        <w:rPr>
          <w:rFonts w:ascii="Times New Roman" w:hAnsi="Times New Roman" w:cs="Times New Roman"/>
          <w:sz w:val="20"/>
          <w:szCs w:val="20"/>
        </w:rPr>
        <w:t xml:space="preserve"> through their half maximal inhibitory concentration (IC</w:t>
      </w:r>
      <w:r w:rsidRPr="00BC30A2">
        <w:rPr>
          <w:rFonts w:ascii="Times New Roman" w:hAnsi="Times New Roman" w:cs="Times New Roman"/>
          <w:sz w:val="20"/>
          <w:szCs w:val="20"/>
          <w:vertAlign w:val="subscript"/>
        </w:rPr>
        <w:t>50</w:t>
      </w:r>
      <w:r w:rsidRPr="00BC30A2">
        <w:rPr>
          <w:rFonts w:ascii="Times New Roman" w:hAnsi="Times New Roman" w:cs="Times New Roman"/>
          <w:sz w:val="20"/>
          <w:szCs w:val="20"/>
        </w:rPr>
        <w:t xml:space="preserve">), a measure that signifies the concentration of ACE inhibitor necessary to achieve a 50% reduction in ACE activity. Additionally, the inhibition mode of ACE inhibitory peptides </w:t>
      </w:r>
      <w:proofErr w:type="gramStart"/>
      <w:r w:rsidRPr="00BC30A2">
        <w:rPr>
          <w:rFonts w:ascii="Times New Roman" w:hAnsi="Times New Roman" w:cs="Times New Roman"/>
          <w:sz w:val="20"/>
          <w:szCs w:val="20"/>
        </w:rPr>
        <w:t>is commonly assess</w:t>
      </w:r>
      <w:r>
        <w:rPr>
          <w:rFonts w:ascii="Times New Roman" w:hAnsi="Times New Roman" w:cs="Times New Roman"/>
          <w:sz w:val="20"/>
          <w:szCs w:val="20"/>
        </w:rPr>
        <w:t>ed</w:t>
      </w:r>
      <w:proofErr w:type="gramEnd"/>
      <w:r>
        <w:rPr>
          <w:rFonts w:ascii="Times New Roman" w:hAnsi="Times New Roman" w:cs="Times New Roman"/>
          <w:sz w:val="20"/>
          <w:szCs w:val="20"/>
        </w:rPr>
        <w:t xml:space="preserve"> using </w:t>
      </w:r>
      <w:proofErr w:type="spellStart"/>
      <w:r>
        <w:rPr>
          <w:rFonts w:ascii="Times New Roman" w:hAnsi="Times New Roman" w:cs="Times New Roman"/>
          <w:sz w:val="20"/>
          <w:szCs w:val="20"/>
        </w:rPr>
        <w:t>Lineweaver</w:t>
      </w:r>
      <w:proofErr w:type="spellEnd"/>
      <w:r>
        <w:rPr>
          <w:rFonts w:ascii="Times New Roman" w:hAnsi="Times New Roman" w:cs="Times New Roman"/>
          <w:sz w:val="20"/>
          <w:szCs w:val="20"/>
        </w:rPr>
        <w:t xml:space="preserve">–Burk plots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3</w:t>
      </w:r>
      <w:r w:rsidRPr="00D42ABD">
        <w:rPr>
          <w:rFonts w:ascii="Times New Roman" w:hAnsi="Times New Roman" w:cs="Times New Roman"/>
          <w:sz w:val="20"/>
          <w:szCs w:val="20"/>
          <w:shd w:val="clear" w:color="auto" w:fill="FFFFFF"/>
        </w:rPr>
        <w:t>]</w:t>
      </w:r>
      <w:r w:rsidRPr="00D42ABD">
        <w:rPr>
          <w:rFonts w:ascii="Times New Roman" w:hAnsi="Times New Roman" w:cs="Times New Roman"/>
          <w:sz w:val="20"/>
          <w:szCs w:val="20"/>
        </w:rPr>
        <w:t>.</w:t>
      </w:r>
      <w:r w:rsidRPr="00BC30A2">
        <w:rPr>
          <w:rFonts w:ascii="Times New Roman" w:hAnsi="Times New Roman" w:cs="Times New Roman"/>
        </w:rPr>
        <w:t xml:space="preserve"> </w:t>
      </w:r>
      <w:proofErr w:type="gramStart"/>
      <w:r w:rsidRPr="00BC30A2">
        <w:rPr>
          <w:rFonts w:ascii="Times New Roman" w:hAnsi="Times New Roman" w:cs="Times New Roman"/>
          <w:sz w:val="20"/>
          <w:szCs w:val="20"/>
        </w:rPr>
        <w:t xml:space="preserve">The widely used spectrophotometric assay for ACE activity measurement was initially developed by Cushman and </w:t>
      </w:r>
      <w:r w:rsidRPr="00D42ABD">
        <w:rPr>
          <w:rFonts w:ascii="Times New Roman" w:hAnsi="Times New Roman" w:cs="Times New Roman"/>
          <w:sz w:val="20"/>
          <w:szCs w:val="20"/>
        </w:rPr>
        <w:t xml:space="preserve">Cheung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4</w:t>
      </w:r>
      <w:r w:rsidRPr="00D42ABD">
        <w:rPr>
          <w:rFonts w:ascii="Times New Roman" w:hAnsi="Times New Roman" w:cs="Times New Roman"/>
          <w:sz w:val="20"/>
          <w:szCs w:val="20"/>
          <w:shd w:val="clear" w:color="auto" w:fill="FFFFFF"/>
        </w:rPr>
        <w:t>]</w:t>
      </w:r>
      <w:proofErr w:type="gramEnd"/>
      <w:r w:rsidRPr="00D42ABD">
        <w:rPr>
          <w:rFonts w:ascii="Times New Roman" w:hAnsi="Times New Roman" w:cs="Times New Roman"/>
          <w:sz w:val="20"/>
          <w:szCs w:val="20"/>
        </w:rPr>
        <w:t>.</w:t>
      </w:r>
      <w:r w:rsidRPr="00BC30A2">
        <w:rPr>
          <w:rFonts w:ascii="Times New Roman" w:hAnsi="Times New Roman" w:cs="Times New Roman"/>
          <w:sz w:val="20"/>
          <w:szCs w:val="20"/>
        </w:rPr>
        <w:t xml:space="preserve"> In summary, this method involves the extraction of </w:t>
      </w:r>
      <w:proofErr w:type="spellStart"/>
      <w:r w:rsidRPr="00BC30A2">
        <w:rPr>
          <w:rFonts w:ascii="Times New Roman" w:hAnsi="Times New Roman" w:cs="Times New Roman"/>
          <w:sz w:val="20"/>
          <w:szCs w:val="20"/>
        </w:rPr>
        <w:t>hippuric</w:t>
      </w:r>
      <w:proofErr w:type="spellEnd"/>
      <w:r w:rsidRPr="00BC30A2">
        <w:rPr>
          <w:rFonts w:ascii="Times New Roman" w:hAnsi="Times New Roman" w:cs="Times New Roman"/>
          <w:sz w:val="20"/>
          <w:szCs w:val="20"/>
        </w:rPr>
        <w:t xml:space="preserve"> acid (HA), formed from the substrate hip–his–</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(HHL) due to ACE action, using ethyl acetate and then quantifying it through a spectrophotometric assay. Several modifications to this method have been reported, such as substituting the ethyl acetate extraction with specific binding of His–</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using 2,4,6-trinitrobenzene </w:t>
      </w:r>
      <w:proofErr w:type="spellStart"/>
      <w:r w:rsidRPr="00BC30A2">
        <w:rPr>
          <w:rFonts w:ascii="Times New Roman" w:hAnsi="Times New Roman" w:cs="Times New Roman"/>
          <w:sz w:val="20"/>
          <w:szCs w:val="20"/>
        </w:rPr>
        <w:t>sulphonate</w:t>
      </w:r>
      <w:proofErr w:type="spellEnd"/>
      <w:r w:rsidRPr="00BC30A2">
        <w:rPr>
          <w:rFonts w:ascii="Times New Roman" w:hAnsi="Times New Roman" w:cs="Times New Roman"/>
          <w:sz w:val="20"/>
          <w:szCs w:val="20"/>
        </w:rPr>
        <w:t xml:space="preserve"> (TNBS) or a specific reaction of HA with benzene sulfonyl chloride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3</w:t>
      </w:r>
      <w:r w:rsidRPr="00D42ABD">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While the spectrophotometric assay has proven to be valuable, it </w:t>
      </w:r>
      <w:proofErr w:type="gramStart"/>
      <w:r w:rsidRPr="00BC30A2">
        <w:rPr>
          <w:rFonts w:ascii="Times New Roman" w:hAnsi="Times New Roman" w:cs="Times New Roman"/>
          <w:sz w:val="20"/>
          <w:szCs w:val="20"/>
        </w:rPr>
        <w:t>is characterized</w:t>
      </w:r>
      <w:proofErr w:type="gramEnd"/>
      <w:r w:rsidRPr="00BC30A2">
        <w:rPr>
          <w:rFonts w:ascii="Times New Roman" w:hAnsi="Times New Roman" w:cs="Times New Roman"/>
          <w:sz w:val="20"/>
          <w:szCs w:val="20"/>
        </w:rPr>
        <w:t xml:space="preserve"> by its complexity, time-consuming nature, and limitations in analyzing trace amounts of samples. As an alternative, reverse </w:t>
      </w:r>
      <w:proofErr w:type="gramStart"/>
      <w:r w:rsidRPr="00BC30A2">
        <w:rPr>
          <w:rFonts w:ascii="Times New Roman" w:hAnsi="Times New Roman" w:cs="Times New Roman"/>
          <w:sz w:val="20"/>
          <w:szCs w:val="20"/>
        </w:rPr>
        <w:t>phase</w:t>
      </w:r>
      <w:proofErr w:type="gramEnd"/>
      <w:r w:rsidRPr="00BC30A2">
        <w:rPr>
          <w:rFonts w:ascii="Times New Roman" w:hAnsi="Times New Roman" w:cs="Times New Roman"/>
          <w:sz w:val="20"/>
          <w:szCs w:val="20"/>
        </w:rPr>
        <w:t xml:space="preserve"> HPLC has been employed to determine ACE activity by measuring the extracted HA content through a UV monitor [</w:t>
      </w:r>
      <w:r>
        <w:rPr>
          <w:rFonts w:ascii="Times New Roman" w:hAnsi="Times New Roman" w:cs="Times New Roman"/>
          <w:sz w:val="20"/>
          <w:szCs w:val="20"/>
          <w:shd w:val="clear" w:color="auto" w:fill="FFFFFF"/>
        </w:rPr>
        <w:t>45</w:t>
      </w:r>
      <w:r w:rsidRPr="00BC30A2">
        <w:rPr>
          <w:rFonts w:ascii="Times New Roman" w:hAnsi="Times New Roman" w:cs="Times New Roman"/>
          <w:sz w:val="20"/>
          <w:szCs w:val="20"/>
        </w:rPr>
        <w:t>]. Using an HPLC method with the C18 column, ACE-inhibitory activity can be directly determined without the need for HA extraction. This approach achieves complete baseline separation of HA from</w:t>
      </w:r>
      <w:r>
        <w:rPr>
          <w:rFonts w:ascii="Times New Roman" w:hAnsi="Times New Roman" w:cs="Times New Roman"/>
          <w:sz w:val="20"/>
          <w:szCs w:val="20"/>
        </w:rPr>
        <w:t xml:space="preserve"> HHL with enhanced sensitivity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6</w:t>
      </w:r>
      <w:r w:rsidRPr="00D42ABD">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p>
    <w:p w:rsidR="009A5B15" w:rsidRPr="00BC30A2" w:rsidRDefault="009A5B15" w:rsidP="009A5B15">
      <w:pPr>
        <w:pStyle w:val="ListeParagraf"/>
        <w:spacing w:after="0" w:line="240" w:lineRule="auto"/>
        <w:ind w:left="0"/>
        <w:jc w:val="center"/>
        <w:rPr>
          <w:rFonts w:ascii="Times New Roman" w:hAnsi="Times New Roman" w:cs="Times New Roman"/>
          <w:sz w:val="20"/>
          <w:szCs w:val="20"/>
        </w:rPr>
      </w:pPr>
      <w:r w:rsidRPr="00BC30A2">
        <w:rPr>
          <w:rFonts w:ascii="Times New Roman" w:hAnsi="Times New Roman" w:cs="Times New Roman"/>
          <w:noProof/>
          <w:lang w:val="tr-TR" w:eastAsia="tr-TR"/>
        </w:rPr>
        <w:drawing>
          <wp:inline distT="0" distB="0" distL="0" distR="0" wp14:anchorId="475C40A7" wp14:editId="392929CD">
            <wp:extent cx="4756304" cy="3166280"/>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8340" cy="3207577"/>
                    </a:xfrm>
                    <a:prstGeom prst="rect">
                      <a:avLst/>
                    </a:prstGeom>
                  </pic:spPr>
                </pic:pic>
              </a:graphicData>
            </a:graphic>
          </wp:inline>
        </w:drawing>
      </w:r>
    </w:p>
    <w:p w:rsidR="009A5B15" w:rsidRDefault="009A5B15" w:rsidP="009A5B15">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Figure 3. Basic mechanism of ACE inhibition effect of bioactive peptides</w:t>
      </w:r>
    </w:p>
    <w:p w:rsidR="009A5B15" w:rsidRPr="00BC30A2" w:rsidRDefault="009A5B15" w:rsidP="009A5B15">
      <w:pPr>
        <w:spacing w:after="0" w:line="240" w:lineRule="auto"/>
        <w:jc w:val="center"/>
        <w:rPr>
          <w:rFonts w:ascii="Times New Roman" w:hAnsi="Times New Roman" w:cs="Times New Roman"/>
          <w:b/>
          <w:sz w:val="20"/>
          <w:szCs w:val="20"/>
        </w:rPr>
      </w:pPr>
    </w:p>
    <w:p w:rsidR="009A5B15" w:rsidRPr="00BC30A2" w:rsidRDefault="009A5B15" w:rsidP="009A5B15">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r>
      <w:r w:rsidRPr="00BC30A2">
        <w:rPr>
          <w:rFonts w:ascii="Times New Roman" w:hAnsi="Times New Roman" w:cs="Times New Roman"/>
          <w:sz w:val="20"/>
          <w:szCs w:val="20"/>
          <w:shd w:val="clear" w:color="auto" w:fill="FFFFFF"/>
        </w:rPr>
        <w:t>Fr</w:t>
      </w:r>
      <w:r w:rsidRPr="00BC30A2">
        <w:rPr>
          <w:rFonts w:ascii="Times New Roman" w:hAnsi="Times New Roman" w:cs="Times New Roman"/>
          <w:sz w:val="20"/>
          <w:szCs w:val="20"/>
        </w:rPr>
        <w:t xml:space="preserve">esh tilapia </w:t>
      </w:r>
      <w:r w:rsidRPr="00BC30A2">
        <w:rPr>
          <w:rFonts w:ascii="Times New Roman" w:hAnsi="Times New Roman" w:cs="Times New Roman"/>
          <w:i/>
          <w:sz w:val="20"/>
          <w:szCs w:val="20"/>
        </w:rPr>
        <w:t>(</w:t>
      </w:r>
      <w:proofErr w:type="spellStart"/>
      <w:r>
        <w:fldChar w:fldCharType="begin"/>
      </w:r>
      <w:r>
        <w:instrText xml:space="preserve"> HYPERLINK "https://www.sciencedirect.com/topics/biochemistry-genetics-and-molecular-biology/oreochromis-niloticus" \o "Learn more about Oreochromis niloticus from ScienceDirect's AI-generated Topic Pages" </w:instrText>
      </w:r>
      <w:r>
        <w:fldChar w:fldCharType="separate"/>
      </w:r>
      <w:r w:rsidRPr="00BC30A2">
        <w:rPr>
          <w:rStyle w:val="Kpr"/>
          <w:rFonts w:ascii="Times New Roman" w:hAnsi="Times New Roman" w:cs="Times New Roman"/>
          <w:i/>
          <w:iCs/>
          <w:color w:val="auto"/>
          <w:sz w:val="20"/>
          <w:szCs w:val="20"/>
        </w:rPr>
        <w:t>Oreochromis</w:t>
      </w:r>
      <w:proofErr w:type="spellEnd"/>
      <w:r w:rsidRPr="00BC30A2">
        <w:rPr>
          <w:rStyle w:val="Kpr"/>
          <w:rFonts w:ascii="Times New Roman" w:hAnsi="Times New Roman" w:cs="Times New Roman"/>
          <w:i/>
          <w:iCs/>
          <w:color w:val="auto"/>
          <w:sz w:val="20"/>
          <w:szCs w:val="20"/>
        </w:rPr>
        <w:t xml:space="preserve"> </w:t>
      </w:r>
      <w:proofErr w:type="spellStart"/>
      <w:r w:rsidRPr="00BC30A2">
        <w:rPr>
          <w:rStyle w:val="Kpr"/>
          <w:rFonts w:ascii="Times New Roman" w:hAnsi="Times New Roman" w:cs="Times New Roman"/>
          <w:i/>
          <w:iCs/>
          <w:color w:val="auto"/>
          <w:sz w:val="20"/>
          <w:szCs w:val="20"/>
        </w:rPr>
        <w:t>niloticus</w:t>
      </w:r>
      <w:proofErr w:type="spellEnd"/>
      <w:r>
        <w:rPr>
          <w:rStyle w:val="Kpr"/>
          <w:rFonts w:ascii="Times New Roman" w:hAnsi="Times New Roman" w:cs="Times New Roman"/>
          <w:i/>
          <w:iCs/>
          <w:color w:val="auto"/>
          <w:sz w:val="20"/>
          <w:szCs w:val="20"/>
        </w:rPr>
        <w:fldChar w:fldCharType="end"/>
      </w:r>
      <w:r w:rsidRPr="00BC30A2">
        <w:rPr>
          <w:rStyle w:val="Vurgu"/>
          <w:rFonts w:ascii="Times New Roman" w:hAnsi="Times New Roman" w:cs="Times New Roman"/>
          <w:i w:val="0"/>
          <w:sz w:val="20"/>
          <w:szCs w:val="20"/>
        </w:rPr>
        <w:t xml:space="preserve">) </w:t>
      </w:r>
      <w:r w:rsidRPr="00BC30A2">
        <w:rPr>
          <w:rFonts w:ascii="Times New Roman" w:hAnsi="Times New Roman" w:cs="Times New Roman"/>
          <w:sz w:val="20"/>
          <w:szCs w:val="20"/>
        </w:rPr>
        <w:t>filleted, deskinned, and minced</w:t>
      </w:r>
      <w:r w:rsidRPr="00BC30A2">
        <w:rPr>
          <w:rStyle w:val="Vurgu"/>
          <w:rFonts w:ascii="Times New Roman" w:hAnsi="Times New Roman" w:cs="Times New Roman"/>
          <w:i w:val="0"/>
          <w:sz w:val="20"/>
          <w:szCs w:val="20"/>
        </w:rPr>
        <w:t xml:space="preserve">. Fish samples were defatted with isopropanol and </w:t>
      </w:r>
      <w:r w:rsidRPr="00BC30A2">
        <w:rPr>
          <w:rFonts w:ascii="Times New Roman" w:hAnsi="Times New Roman" w:cs="Times New Roman"/>
          <w:sz w:val="20"/>
          <w:szCs w:val="20"/>
          <w:shd w:val="clear" w:color="auto" w:fill="FFFFFF"/>
        </w:rPr>
        <w:t xml:space="preserve">lyophilized. The </w:t>
      </w:r>
      <w:r w:rsidRPr="00BC30A2">
        <w:rPr>
          <w:rFonts w:ascii="Times New Roman" w:hAnsi="Times New Roman" w:cs="Times New Roman"/>
          <w:sz w:val="20"/>
          <w:szCs w:val="20"/>
        </w:rPr>
        <w:t>crude proteinases were added to the mixture at concentration of 5 U/g and hydrolysis was done 60 °C with different hydrolysis times (</w:t>
      </w:r>
      <w:proofErr w:type="gramStart"/>
      <w:r w:rsidRPr="00BC30A2">
        <w:rPr>
          <w:rFonts w:ascii="Times New Roman" w:hAnsi="Times New Roman" w:cs="Times New Roman"/>
          <w:sz w:val="20"/>
          <w:szCs w:val="20"/>
        </w:rPr>
        <w:t>0</w:t>
      </w:r>
      <w:proofErr w:type="gramEnd"/>
      <w:r w:rsidRPr="00BC30A2">
        <w:rPr>
          <w:rFonts w:ascii="Times New Roman" w:hAnsi="Times New Roman" w:cs="Times New Roman"/>
          <w:sz w:val="20"/>
          <w:szCs w:val="20"/>
        </w:rPr>
        <w:t xml:space="preserve">, 2, 4, 8 h). After hydrolysis, ACE inhibitory activity analysis of hydrolysates </w:t>
      </w:r>
      <w:proofErr w:type="gramStart"/>
      <w:r w:rsidRPr="00BC30A2">
        <w:rPr>
          <w:rFonts w:ascii="Times New Roman" w:hAnsi="Times New Roman" w:cs="Times New Roman"/>
          <w:sz w:val="20"/>
          <w:szCs w:val="20"/>
        </w:rPr>
        <w:t>was performed</w:t>
      </w:r>
      <w:proofErr w:type="gramEnd"/>
      <w:r w:rsidRPr="00BC30A2">
        <w:rPr>
          <w:rFonts w:ascii="Times New Roman" w:hAnsi="Times New Roman" w:cs="Times New Roman"/>
          <w:sz w:val="20"/>
          <w:szCs w:val="20"/>
        </w:rPr>
        <w:t xml:space="preserve"> using an HPLC. </w:t>
      </w:r>
      <w:proofErr w:type="gramStart"/>
      <w:r w:rsidRPr="00BC30A2">
        <w:rPr>
          <w:rFonts w:ascii="Times New Roman" w:hAnsi="Times New Roman" w:cs="Times New Roman"/>
          <w:sz w:val="20"/>
          <w:szCs w:val="20"/>
        </w:rPr>
        <w:t>As a result</w:t>
      </w:r>
      <w:proofErr w:type="gramEnd"/>
      <w:r w:rsidRPr="00BC30A2">
        <w:rPr>
          <w:rFonts w:ascii="Times New Roman" w:hAnsi="Times New Roman" w:cs="Times New Roman"/>
          <w:sz w:val="20"/>
          <w:szCs w:val="20"/>
        </w:rPr>
        <w:t xml:space="preserve"> of the research, ACE inhibitory activity of the hydrolysate increased with hydrolysis time. Additionally, at 8h of hydrolysis the most potent ACE </w:t>
      </w:r>
      <w:proofErr w:type="spellStart"/>
      <w:r w:rsidRPr="00BC30A2">
        <w:rPr>
          <w:rFonts w:ascii="Times New Roman" w:hAnsi="Times New Roman" w:cs="Times New Roman"/>
          <w:sz w:val="20"/>
          <w:szCs w:val="20"/>
        </w:rPr>
        <w:t>inhibiton</w:t>
      </w:r>
      <w:proofErr w:type="spellEnd"/>
      <w:r w:rsidRPr="00BC30A2">
        <w:rPr>
          <w:rFonts w:ascii="Times New Roman" w:hAnsi="Times New Roman" w:cs="Times New Roman"/>
          <w:sz w:val="20"/>
          <w:szCs w:val="20"/>
        </w:rPr>
        <w:t xml:space="preserve"> activity with an IC</w:t>
      </w:r>
      <w:r w:rsidRPr="00BC30A2">
        <w:rPr>
          <w:rFonts w:ascii="Times New Roman" w:hAnsi="Times New Roman" w:cs="Times New Roman"/>
          <w:sz w:val="20"/>
          <w:szCs w:val="20"/>
          <w:vertAlign w:val="subscript"/>
        </w:rPr>
        <w:t xml:space="preserve">50 </w:t>
      </w:r>
      <w:r w:rsidRPr="00BC30A2">
        <w:rPr>
          <w:rFonts w:ascii="Times New Roman" w:hAnsi="Times New Roman" w:cs="Times New Roman"/>
          <w:sz w:val="20"/>
          <w:szCs w:val="20"/>
        </w:rPr>
        <w:t>of 0.54 mg/ml. Modifications in the amino acid composition lead to alterations in the biological activity of the peptides generated through hydrolysis.</w:t>
      </w:r>
      <w:r w:rsidRPr="00BC30A2">
        <w:rPr>
          <w:rFonts w:ascii="Times New Roman" w:hAnsi="Times New Roman" w:cs="Times New Roman"/>
        </w:rPr>
        <w:t xml:space="preserve"> </w:t>
      </w:r>
      <w:r w:rsidRPr="00BC30A2">
        <w:rPr>
          <w:rFonts w:ascii="Times New Roman" w:hAnsi="Times New Roman" w:cs="Times New Roman"/>
          <w:sz w:val="20"/>
          <w:szCs w:val="20"/>
        </w:rPr>
        <w:t xml:space="preserve">The fraction with a molecular weight (MW) of less </w:t>
      </w:r>
      <w:proofErr w:type="gramStart"/>
      <w:r w:rsidRPr="00BC30A2">
        <w:rPr>
          <w:rFonts w:ascii="Times New Roman" w:hAnsi="Times New Roman" w:cs="Times New Roman"/>
          <w:sz w:val="20"/>
          <w:szCs w:val="20"/>
        </w:rPr>
        <w:t>than 5</w:t>
      </w:r>
      <w:proofErr w:type="gramEnd"/>
      <w:r w:rsidRPr="00BC30A2">
        <w:rPr>
          <w:rFonts w:ascii="Times New Roman" w:hAnsi="Times New Roman" w:cs="Times New Roman"/>
          <w:sz w:val="20"/>
          <w:szCs w:val="20"/>
        </w:rPr>
        <w:t>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exhibited the highest ACE inhibitory activity, displaying a specific inhibitory activity of 626.71%/mg peptide. Conversely, the fraction with MW greater than 30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demonstrated the lowest ACE inhibitory activity. The longer chain peptides are generally more challenging to bind with the active site of ACE, resulting in a decrease in inhibitory activity. This could partially account for the lower inhibitory activity observed in the fraction with MW &gt; 30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Conversely, despite the lower peptide </w:t>
      </w:r>
      <w:proofErr w:type="gramStart"/>
      <w:r w:rsidRPr="00BC30A2">
        <w:rPr>
          <w:rFonts w:ascii="Times New Roman" w:hAnsi="Times New Roman" w:cs="Times New Roman"/>
          <w:sz w:val="20"/>
          <w:szCs w:val="20"/>
        </w:rPr>
        <w:t>yield,</w:t>
      </w:r>
      <w:proofErr w:type="gramEnd"/>
      <w:r w:rsidRPr="00BC30A2">
        <w:rPr>
          <w:rFonts w:ascii="Times New Roman" w:hAnsi="Times New Roman" w:cs="Times New Roman"/>
          <w:sz w:val="20"/>
          <w:szCs w:val="20"/>
        </w:rPr>
        <w:t xml:space="preserve"> the fraction with MW &lt; 5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exhibited a nearly 4-fold increase in specific inhibitory activity compared to the crude hydrolysate. As a result, sequential ultrafiltration emerged as an effective method for concentrating ACE inhibitory peptides in the hydrolysates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47</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BC30A2" w:rsidRDefault="009A5B15" w:rsidP="009A5B15">
      <w:pPr>
        <w:pStyle w:val="ListeParagraf"/>
        <w:tabs>
          <w:tab w:val="left" w:pos="0"/>
        </w:tabs>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lastRenderedPageBreak/>
        <w:tab/>
        <w:t>For the purpose of the obtaining high quality protein hydrolysates from</w:t>
      </w:r>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Tetradesmus</w:t>
      </w:r>
      <w:proofErr w:type="spellEnd"/>
      <w:r w:rsidRPr="00BC30A2">
        <w:rPr>
          <w:rFonts w:ascii="Times New Roman" w:hAnsi="Times New Roman" w:cs="Times New Roman"/>
          <w:i/>
          <w:sz w:val="20"/>
          <w:szCs w:val="20"/>
          <w:shd w:val="clear" w:color="auto" w:fill="FFFFFF"/>
        </w:rPr>
        <w:t xml:space="preserve"> obliquus</w:t>
      </w:r>
      <w:r w:rsidRPr="00BC30A2">
        <w:rPr>
          <w:rFonts w:ascii="Times New Roman" w:hAnsi="Times New Roman" w:cs="Times New Roman"/>
          <w:sz w:val="20"/>
          <w:szCs w:val="20"/>
          <w:shd w:val="clear" w:color="auto" w:fill="FFFFFF"/>
        </w:rPr>
        <w:t xml:space="preserve">, </w:t>
      </w:r>
      <w:proofErr w:type="gramStart"/>
      <w:r w:rsidRPr="00BC30A2">
        <w:rPr>
          <w:rFonts w:ascii="Times New Roman" w:hAnsi="Times New Roman" w:cs="Times New Roman"/>
          <w:sz w:val="20"/>
          <w:szCs w:val="20"/>
          <w:shd w:val="clear" w:color="auto" w:fill="FFFFFF"/>
        </w:rPr>
        <w:t>a green microalgae</w:t>
      </w:r>
      <w:proofErr w:type="gramEnd"/>
      <w:r w:rsidRPr="00BC30A2">
        <w:rPr>
          <w:rFonts w:ascii="Times New Roman" w:hAnsi="Times New Roman" w:cs="Times New Roman"/>
          <w:sz w:val="20"/>
          <w:szCs w:val="20"/>
          <w:shd w:val="clear" w:color="auto" w:fill="FFFFFF"/>
        </w:rPr>
        <w:t xml:space="preserve">, seven different protein extraction methods based on chemical and mechanical techniques were utilized.  This methods were suspension in lysis buffer and sonication using a commercial sonic bath, milling in presence of glass beads, alkaline process, </w:t>
      </w:r>
      <w:proofErr w:type="spellStart"/>
      <w:r w:rsidRPr="00BC30A2">
        <w:rPr>
          <w:rFonts w:ascii="Times New Roman" w:hAnsi="Times New Roman" w:cs="Times New Roman"/>
          <w:sz w:val="20"/>
          <w:szCs w:val="20"/>
          <w:shd w:val="clear" w:color="auto" w:fill="FFFFFF"/>
        </w:rPr>
        <w:t>HCl</w:t>
      </w:r>
      <w:proofErr w:type="spellEnd"/>
      <w:r w:rsidRPr="00BC30A2">
        <w:rPr>
          <w:rFonts w:ascii="Times New Roman" w:hAnsi="Times New Roman" w:cs="Times New Roman"/>
          <w:sz w:val="20"/>
          <w:szCs w:val="20"/>
          <w:shd w:val="clear" w:color="auto" w:fill="FFFFFF"/>
        </w:rPr>
        <w:t xml:space="preserve">-Bligh and Dyer method, Hexane/ethanol, </w:t>
      </w:r>
      <w:r w:rsidRPr="00BC30A2">
        <w:rPr>
          <w:rFonts w:ascii="Times New Roman" w:eastAsia="Times New Roman" w:hAnsi="Times New Roman" w:cs="Times New Roman"/>
          <w:sz w:val="20"/>
          <w:szCs w:val="20"/>
          <w:shd w:val="clear" w:color="auto" w:fill="FFFFFF"/>
          <w:lang w:eastAsia="tr-TR"/>
        </w:rPr>
        <w:t xml:space="preserve">methyl </w:t>
      </w:r>
      <w:proofErr w:type="spellStart"/>
      <w:r w:rsidRPr="00BC30A2">
        <w:rPr>
          <w:rFonts w:ascii="Times New Roman" w:eastAsia="Times New Roman" w:hAnsi="Times New Roman" w:cs="Times New Roman"/>
          <w:sz w:val="20"/>
          <w:szCs w:val="20"/>
          <w:shd w:val="clear" w:color="auto" w:fill="FFFFFF"/>
          <w:lang w:eastAsia="tr-TR"/>
        </w:rPr>
        <w:t>tert</w:t>
      </w:r>
      <w:proofErr w:type="spellEnd"/>
      <w:r w:rsidRPr="00BC30A2">
        <w:rPr>
          <w:rFonts w:ascii="Times New Roman" w:eastAsia="Times New Roman" w:hAnsi="Times New Roman" w:cs="Times New Roman"/>
          <w:sz w:val="20"/>
          <w:szCs w:val="20"/>
          <w:shd w:val="clear" w:color="auto" w:fill="FFFFFF"/>
          <w:lang w:eastAsia="tr-TR"/>
        </w:rPr>
        <w:t>-butyl ether</w:t>
      </w:r>
      <w:r w:rsidRPr="00BC30A2">
        <w:rPr>
          <w:rFonts w:ascii="Times New Roman" w:hAnsi="Times New Roman" w:cs="Times New Roman"/>
          <w:sz w:val="20"/>
          <w:szCs w:val="20"/>
          <w:shd w:val="clear" w:color="auto" w:fill="FFFFFF"/>
        </w:rPr>
        <w:t xml:space="preserve">, osmotic shock. After pretreatment, the mixtures </w:t>
      </w:r>
      <w:proofErr w:type="gramStart"/>
      <w:r w:rsidRPr="00BC30A2">
        <w:rPr>
          <w:rFonts w:ascii="Times New Roman" w:hAnsi="Times New Roman" w:cs="Times New Roman"/>
          <w:sz w:val="20"/>
          <w:szCs w:val="20"/>
          <w:shd w:val="clear" w:color="auto" w:fill="FFFFFF"/>
        </w:rPr>
        <w:t xml:space="preserve">were hydrolyzed by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and purified with solid phase extraction on C18 cartridges</w:t>
      </w:r>
      <w:proofErr w:type="gramEnd"/>
      <w:r w:rsidRPr="00BC30A2">
        <w:rPr>
          <w:rFonts w:ascii="Times New Roman" w:hAnsi="Times New Roman" w:cs="Times New Roman"/>
          <w:sz w:val="20"/>
          <w:szCs w:val="20"/>
          <w:shd w:val="clear" w:color="auto" w:fill="FFFFFF"/>
        </w:rPr>
        <w:t xml:space="preserve">. Purified fragments were analyzed for bioactivity assays and </w:t>
      </w:r>
      <w:proofErr w:type="gramStart"/>
      <w:r w:rsidRPr="00BC30A2">
        <w:rPr>
          <w:rFonts w:ascii="Times New Roman" w:hAnsi="Times New Roman" w:cs="Times New Roman"/>
          <w:sz w:val="20"/>
          <w:szCs w:val="20"/>
          <w:shd w:val="clear" w:color="auto" w:fill="FFFFFF"/>
        </w:rPr>
        <w:t>most active fragments were identified by RP Nano HPLC-MS/MS</w:t>
      </w:r>
      <w:proofErr w:type="gramEnd"/>
      <w:r w:rsidRPr="00BC30A2">
        <w:rPr>
          <w:rFonts w:ascii="Times New Roman" w:hAnsi="Times New Roman" w:cs="Times New Roman"/>
          <w:sz w:val="20"/>
          <w:szCs w:val="20"/>
          <w:shd w:val="clear" w:color="auto" w:fill="FFFFFF"/>
        </w:rPr>
        <w:t>. In results, among other peptides fragments, GPDRPKFLGPF and WYGPDRPKFL had a percentage of ACE inhibitory activity of 80%.</w:t>
      </w:r>
      <w:r w:rsidRPr="00BC30A2">
        <w:rPr>
          <w:rFonts w:ascii="Times New Roman" w:hAnsi="Times New Roman" w:cs="Times New Roman"/>
        </w:rPr>
        <w:t xml:space="preserve"> </w:t>
      </w:r>
      <w:r w:rsidRPr="00BC30A2">
        <w:rPr>
          <w:rFonts w:ascii="Times New Roman" w:hAnsi="Times New Roman" w:cs="Times New Roman"/>
          <w:sz w:val="20"/>
          <w:szCs w:val="20"/>
          <w:shd w:val="clear" w:color="auto" w:fill="FFFFFF"/>
        </w:rPr>
        <w:t xml:space="preserve">Usually, ACE inhibitory effect </w:t>
      </w:r>
      <w:proofErr w:type="gramStart"/>
      <w:r w:rsidRPr="00BC30A2">
        <w:rPr>
          <w:rFonts w:ascii="Times New Roman" w:hAnsi="Times New Roman" w:cs="Times New Roman"/>
          <w:sz w:val="20"/>
          <w:szCs w:val="20"/>
          <w:shd w:val="clear" w:color="auto" w:fill="FFFFFF"/>
        </w:rPr>
        <w:t>is often linked</w:t>
      </w:r>
      <w:proofErr w:type="gramEnd"/>
      <w:r w:rsidRPr="00BC30A2">
        <w:rPr>
          <w:rFonts w:ascii="Times New Roman" w:hAnsi="Times New Roman" w:cs="Times New Roman"/>
          <w:sz w:val="20"/>
          <w:szCs w:val="20"/>
          <w:shd w:val="clear" w:color="auto" w:fill="FFFFFF"/>
        </w:rPr>
        <w:t xml:space="preserve"> to the presence of hydrophobic and aromatic components at the beginning and end of the molecule. In both </w:t>
      </w:r>
      <w:proofErr w:type="gramStart"/>
      <w:r w:rsidRPr="00BC30A2">
        <w:rPr>
          <w:rFonts w:ascii="Times New Roman" w:hAnsi="Times New Roman" w:cs="Times New Roman"/>
          <w:sz w:val="20"/>
          <w:szCs w:val="20"/>
          <w:shd w:val="clear" w:color="auto" w:fill="FFFFFF"/>
        </w:rPr>
        <w:t>peptides</w:t>
      </w:r>
      <w:proofErr w:type="gramEnd"/>
      <w:r w:rsidRPr="00BC30A2">
        <w:rPr>
          <w:rFonts w:ascii="Times New Roman" w:hAnsi="Times New Roman" w:cs="Times New Roman"/>
          <w:sz w:val="20"/>
          <w:szCs w:val="20"/>
          <w:shd w:val="clear" w:color="auto" w:fill="FFFFFF"/>
        </w:rPr>
        <w:t xml:space="preserve"> we observed an amount of these particular components, which led to their impressive effectiveness, with IC</w:t>
      </w:r>
      <w:r w:rsidRPr="00BC30A2">
        <w:rPr>
          <w:rFonts w:ascii="Times New Roman" w:hAnsi="Times New Roman" w:cs="Times New Roman"/>
          <w:sz w:val="20"/>
          <w:szCs w:val="20"/>
          <w:shd w:val="clear" w:color="auto" w:fill="FFFFFF"/>
          <w:vertAlign w:val="subscript"/>
        </w:rPr>
        <w:t>50</w:t>
      </w:r>
      <w:r w:rsidRPr="00BC30A2">
        <w:rPr>
          <w:rFonts w:ascii="Times New Roman" w:hAnsi="Times New Roman" w:cs="Times New Roman"/>
          <w:sz w:val="20"/>
          <w:szCs w:val="20"/>
          <w:shd w:val="clear" w:color="auto" w:fill="FFFFFF"/>
        </w:rPr>
        <w:t xml:space="preserve"> values of 5.73 and 0.82 </w:t>
      </w:r>
      <w:proofErr w:type="spellStart"/>
      <w:r w:rsidRPr="00BC30A2">
        <w:rPr>
          <w:rFonts w:ascii="Times New Roman" w:hAnsi="Times New Roman" w:cs="Times New Roman"/>
          <w:sz w:val="20"/>
          <w:szCs w:val="20"/>
          <w:shd w:val="clear" w:color="auto" w:fill="FFFFFF"/>
        </w:rPr>
        <w:t>μmol</w:t>
      </w:r>
      <w:proofErr w:type="spellEnd"/>
      <w:r w:rsidRPr="00BC30A2">
        <w:rPr>
          <w:rFonts w:ascii="Times New Roman" w:hAnsi="Times New Roman" w:cs="Times New Roman"/>
          <w:sz w:val="20"/>
          <w:szCs w:val="20"/>
          <w:shd w:val="clear" w:color="auto" w:fill="FFFFFF"/>
        </w:rPr>
        <w:t xml:space="preserve"> L</w:t>
      </w:r>
      <w:r w:rsidRPr="00BC30A2">
        <w:rPr>
          <w:rFonts w:ascii="Times New Roman" w:hAnsi="Times New Roman" w:cs="Times New Roman"/>
          <w:sz w:val="20"/>
          <w:szCs w:val="20"/>
          <w:shd w:val="clear" w:color="auto" w:fill="FFFFFF"/>
          <w:vertAlign w:val="superscript"/>
        </w:rPr>
        <w:t>−1</w:t>
      </w:r>
      <w:r w:rsidRPr="00BC30A2">
        <w:rPr>
          <w:rFonts w:ascii="Times New Roman" w:hAnsi="Times New Roman" w:cs="Times New Roman"/>
          <w:sz w:val="20"/>
          <w:szCs w:val="20"/>
          <w:shd w:val="clear" w:color="auto" w:fill="FFFFFF"/>
        </w:rPr>
        <w:t xml:space="preserve"> respectively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48</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ab/>
      </w:r>
      <w:r w:rsidRPr="00BC30A2">
        <w:rPr>
          <w:rFonts w:ascii="Times New Roman" w:hAnsi="Times New Roman" w:cs="Times New Roman"/>
          <w:sz w:val="20"/>
          <w:szCs w:val="20"/>
        </w:rPr>
        <w:t>Fish discards and by-products from the North-West Spain fishing fleets (</w:t>
      </w:r>
      <w:r w:rsidRPr="00BC30A2">
        <w:rPr>
          <w:rFonts w:ascii="Times New Roman" w:hAnsi="Times New Roman" w:cs="Times New Roman"/>
          <w:sz w:val="20"/>
          <w:szCs w:val="20"/>
          <w:shd w:val="clear" w:color="auto" w:fill="FFFFFF"/>
        </w:rPr>
        <w:t xml:space="preserve">whole </w:t>
      </w:r>
      <w:proofErr w:type="gramStart"/>
      <w:r w:rsidRPr="00BC30A2">
        <w:rPr>
          <w:rFonts w:ascii="Times New Roman" w:hAnsi="Times New Roman" w:cs="Times New Roman"/>
          <w:sz w:val="20"/>
          <w:szCs w:val="20"/>
          <w:shd w:val="clear" w:color="auto" w:fill="FFFFFF"/>
        </w:rPr>
        <w:t>fish,</w:t>
      </w:r>
      <w:proofErr w:type="gramEnd"/>
      <w:r w:rsidRPr="00BC30A2">
        <w:rPr>
          <w:rFonts w:ascii="Times New Roman" w:hAnsi="Times New Roman" w:cs="Times New Roman"/>
          <w:sz w:val="20"/>
          <w:szCs w:val="20"/>
          <w:shd w:val="clear" w:color="auto" w:fill="FFFFFF"/>
        </w:rPr>
        <w:t xml:space="preserve"> skin and head) hydrolyzed enzymatically by using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and the hydrolysates were dried by </w:t>
      </w:r>
      <w:proofErr w:type="spellStart"/>
      <w:r w:rsidRPr="00BC30A2">
        <w:rPr>
          <w:rFonts w:ascii="Times New Roman" w:hAnsi="Times New Roman" w:cs="Times New Roman"/>
          <w:sz w:val="20"/>
          <w:szCs w:val="20"/>
          <w:shd w:val="clear" w:color="auto" w:fill="FFFFFF"/>
        </w:rPr>
        <w:t>lyophilization</w:t>
      </w:r>
      <w:proofErr w:type="spellEnd"/>
      <w:r w:rsidRPr="00BC30A2">
        <w:rPr>
          <w:rFonts w:ascii="Times New Roman" w:hAnsi="Times New Roman" w:cs="Times New Roman"/>
          <w:sz w:val="20"/>
          <w:szCs w:val="20"/>
          <w:shd w:val="clear" w:color="auto" w:fill="FFFFFF"/>
        </w:rPr>
        <w:t xml:space="preserve"> for </w:t>
      </w:r>
      <w:r w:rsidRPr="00BC30A2">
        <w:rPr>
          <w:rFonts w:ascii="Times New Roman" w:hAnsi="Times New Roman" w:cs="Times New Roman"/>
          <w:sz w:val="20"/>
          <w:szCs w:val="20"/>
        </w:rPr>
        <w:t>72 h. Bioactivity assessment has been done on the dried samples.</w:t>
      </w:r>
    </w:p>
    <w:p w:rsidR="009A5B15" w:rsidRPr="00BC30A2"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 xml:space="preserve">In results, all fish protein hydrolysates (FPH) with a concentration of 5 mg/mL displayed significant ACE inhibitory activity ranging from 61.20% to 85.95%. Notably, FPH derived from fish heads generally exhibited lower ACE inhibitory activity, ranging from 60.77% to 79.35%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49</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r>
      <w:r w:rsidRPr="00BC30A2">
        <w:rPr>
          <w:rFonts w:ascii="Times New Roman" w:hAnsi="Times New Roman" w:cs="Times New Roman"/>
          <w:sz w:val="20"/>
          <w:szCs w:val="20"/>
        </w:rPr>
        <w:t xml:space="preserve">Rainbow trout </w:t>
      </w:r>
      <w:r w:rsidRPr="00BC30A2">
        <w:rPr>
          <w:rFonts w:ascii="Times New Roman" w:hAnsi="Times New Roman" w:cs="Times New Roman"/>
          <w:sz w:val="20"/>
          <w:szCs w:val="20"/>
          <w:shd w:val="clear" w:color="auto" w:fill="FFFFFF"/>
        </w:rPr>
        <w:t xml:space="preserve">viscera protein hydrolysate </w:t>
      </w:r>
      <w:proofErr w:type="gramStart"/>
      <w:r w:rsidRPr="00BC30A2">
        <w:rPr>
          <w:rFonts w:ascii="Times New Roman" w:hAnsi="Times New Roman" w:cs="Times New Roman"/>
          <w:sz w:val="20"/>
          <w:szCs w:val="20"/>
          <w:shd w:val="clear" w:color="auto" w:fill="FFFFFF"/>
        </w:rPr>
        <w:t>was obtained</w:t>
      </w:r>
      <w:proofErr w:type="gramEnd"/>
      <w:r w:rsidRPr="00BC30A2">
        <w:rPr>
          <w:rFonts w:ascii="Times New Roman" w:hAnsi="Times New Roman" w:cs="Times New Roman"/>
          <w:sz w:val="20"/>
          <w:szCs w:val="20"/>
          <w:shd w:val="clear" w:color="auto" w:fill="FFFFFF"/>
        </w:rPr>
        <w:t xml:space="preserve"> using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enzyme at 60°C, pH 8.5 for 6 h. The viscera and its hydrolysates underwent in vitro digestion including oral phase (salivary fluid), gastric phase (pepsin solution), and intestinal phase. </w:t>
      </w:r>
      <w:r w:rsidRPr="00BC30A2">
        <w:rPr>
          <w:rFonts w:ascii="Times New Roman" w:hAnsi="Times New Roman" w:cs="Times New Roman"/>
          <w:sz w:val="20"/>
          <w:szCs w:val="20"/>
        </w:rPr>
        <w:t xml:space="preserve">After digestion, soluble fractions </w:t>
      </w:r>
      <w:proofErr w:type="gramStart"/>
      <w:r w:rsidRPr="00BC30A2">
        <w:rPr>
          <w:rFonts w:ascii="Times New Roman" w:hAnsi="Times New Roman" w:cs="Times New Roman"/>
          <w:sz w:val="20"/>
          <w:szCs w:val="20"/>
        </w:rPr>
        <w:t>were analyzed</w:t>
      </w:r>
      <w:proofErr w:type="gramEnd"/>
      <w:r w:rsidRPr="00BC30A2">
        <w:rPr>
          <w:rFonts w:ascii="Times New Roman" w:hAnsi="Times New Roman" w:cs="Times New Roman"/>
          <w:sz w:val="20"/>
          <w:szCs w:val="20"/>
        </w:rPr>
        <w:t xml:space="preserve"> via Fast Protein Liquid Chromatography using AKTA purifier and</w:t>
      </w:r>
      <w:r w:rsidRPr="00BC30A2">
        <w:rPr>
          <w:rFonts w:ascii="Times New Roman" w:hAnsi="Times New Roman" w:cs="Times New Roman"/>
        </w:rPr>
        <w:t xml:space="preserve"> </w:t>
      </w:r>
      <w:r w:rsidRPr="00BC30A2">
        <w:rPr>
          <w:rFonts w:ascii="Times New Roman" w:hAnsi="Times New Roman" w:cs="Times New Roman"/>
          <w:sz w:val="20"/>
          <w:szCs w:val="20"/>
        </w:rPr>
        <w:t xml:space="preserve">thirty-six fractions with a molecular weight (MW) less than 10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from the digested samples were automatically collected. Viscera exhibited the highest IC50 value (P &lt; 0.05), indicating the lowest ACE inhibitory activity.</w:t>
      </w:r>
      <w:r w:rsidRPr="00BC30A2">
        <w:rPr>
          <w:rFonts w:ascii="Times New Roman" w:hAnsi="Times New Roman" w:cs="Times New Roman"/>
        </w:rPr>
        <w:t xml:space="preserve"> </w:t>
      </w:r>
      <w:r w:rsidRPr="00BC30A2">
        <w:rPr>
          <w:rFonts w:ascii="Times New Roman" w:hAnsi="Times New Roman" w:cs="Times New Roman"/>
          <w:sz w:val="20"/>
          <w:szCs w:val="20"/>
        </w:rPr>
        <w:t>However, the IC</w:t>
      </w:r>
      <w:r w:rsidRPr="00BC30A2">
        <w:rPr>
          <w:rFonts w:ascii="Times New Roman" w:hAnsi="Times New Roman" w:cs="Times New Roman"/>
          <w:sz w:val="20"/>
          <w:szCs w:val="20"/>
          <w:vertAlign w:val="subscript"/>
        </w:rPr>
        <w:t>50</w:t>
      </w:r>
      <w:r w:rsidRPr="00BC30A2">
        <w:rPr>
          <w:rFonts w:ascii="Times New Roman" w:hAnsi="Times New Roman" w:cs="Times New Roman"/>
          <w:sz w:val="20"/>
          <w:szCs w:val="20"/>
        </w:rPr>
        <w:t xml:space="preserve"> value of digested viscera was significantly (p &lt; 0.05) lower, approximately 53.7% less than that of viscera, suggesting that potential antihypertensive peptides </w:t>
      </w:r>
      <w:proofErr w:type="gramStart"/>
      <w:r w:rsidRPr="00BC30A2">
        <w:rPr>
          <w:rFonts w:ascii="Times New Roman" w:hAnsi="Times New Roman" w:cs="Times New Roman"/>
          <w:sz w:val="20"/>
          <w:szCs w:val="20"/>
        </w:rPr>
        <w:t>could be formed</w:t>
      </w:r>
      <w:proofErr w:type="gramEnd"/>
      <w:r w:rsidRPr="00BC30A2">
        <w:rPr>
          <w:rFonts w:ascii="Times New Roman" w:hAnsi="Times New Roman" w:cs="Times New Roman"/>
          <w:sz w:val="20"/>
          <w:szCs w:val="20"/>
        </w:rPr>
        <w:t xml:space="preserve"> during the gastrointestinal digestion of viscera. While no significant differences </w:t>
      </w:r>
      <w:proofErr w:type="gramStart"/>
      <w:r w:rsidRPr="00BC30A2">
        <w:rPr>
          <w:rFonts w:ascii="Times New Roman" w:hAnsi="Times New Roman" w:cs="Times New Roman"/>
          <w:sz w:val="20"/>
          <w:szCs w:val="20"/>
        </w:rPr>
        <w:t>were observed</w:t>
      </w:r>
      <w:proofErr w:type="gramEnd"/>
      <w:r w:rsidRPr="00BC30A2">
        <w:rPr>
          <w:rFonts w:ascii="Times New Roman" w:hAnsi="Times New Roman" w:cs="Times New Roman"/>
          <w:sz w:val="20"/>
          <w:szCs w:val="20"/>
        </w:rPr>
        <w:t xml:space="preserve"> between the IC</w:t>
      </w:r>
      <w:r w:rsidRPr="00BC30A2">
        <w:rPr>
          <w:rFonts w:ascii="Times New Roman" w:hAnsi="Times New Roman" w:cs="Times New Roman"/>
          <w:sz w:val="20"/>
          <w:szCs w:val="20"/>
          <w:vertAlign w:val="subscript"/>
        </w:rPr>
        <w:t>50</w:t>
      </w:r>
      <w:r w:rsidRPr="00BC30A2">
        <w:rPr>
          <w:rFonts w:ascii="Times New Roman" w:hAnsi="Times New Roman" w:cs="Times New Roman"/>
          <w:sz w:val="20"/>
          <w:szCs w:val="20"/>
        </w:rPr>
        <w:t xml:space="preserve"> values of non-digested (H) and digested hydrolysate (HD), it can be inferred that ACE inhibitory peptides in H may be resistant to SGID (Simulated Gastrointestinal Digestion) or that other peptides with comparable activity might have been generated during the digestion process</w:t>
      </w:r>
      <w:r>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50</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In another research, rainbow trout </w:t>
      </w:r>
      <w:r w:rsidRPr="00BC30A2">
        <w:rPr>
          <w:rFonts w:ascii="Times New Roman" w:hAnsi="Times New Roman" w:cs="Times New Roman"/>
          <w:sz w:val="20"/>
          <w:szCs w:val="20"/>
          <w:shd w:val="clear" w:color="auto" w:fill="FFFFFF"/>
        </w:rPr>
        <w:t>samples was hydrolyzed via papain and bromelain (0.05% </w:t>
      </w:r>
      <w:r w:rsidRPr="00BC30A2">
        <w:rPr>
          <w:rStyle w:val="html-italic"/>
          <w:rFonts w:ascii="Times New Roman" w:hAnsi="Times New Roman" w:cs="Times New Roman"/>
          <w:i/>
          <w:iCs/>
          <w:sz w:val="20"/>
          <w:szCs w:val="20"/>
          <w:shd w:val="clear" w:color="auto" w:fill="FFFFFF"/>
        </w:rPr>
        <w:t>w</w:t>
      </w:r>
      <w:r w:rsidRPr="00BC30A2">
        <w:rPr>
          <w:rFonts w:ascii="Times New Roman" w:hAnsi="Times New Roman" w:cs="Times New Roman"/>
          <w:sz w:val="20"/>
          <w:szCs w:val="20"/>
          <w:shd w:val="clear" w:color="auto" w:fill="FFFFFF"/>
        </w:rPr>
        <w:t>/</w:t>
      </w:r>
      <w:r w:rsidRPr="00BC30A2">
        <w:rPr>
          <w:rStyle w:val="html-italic"/>
          <w:rFonts w:ascii="Times New Roman" w:hAnsi="Times New Roman" w:cs="Times New Roman"/>
          <w:i/>
          <w:iCs/>
          <w:sz w:val="20"/>
          <w:szCs w:val="20"/>
          <w:shd w:val="clear" w:color="auto" w:fill="FFFFFF"/>
        </w:rPr>
        <w:t>w</w:t>
      </w:r>
      <w:r w:rsidRPr="00BC30A2">
        <w:rPr>
          <w:rFonts w:ascii="Times New Roman" w:hAnsi="Times New Roman" w:cs="Times New Roman"/>
          <w:sz w:val="20"/>
          <w:szCs w:val="20"/>
          <w:shd w:val="clear" w:color="auto" w:fill="FFFFFF"/>
        </w:rPr>
        <w:t xml:space="preserve">) at 50 °C for 1 h and protein hydrolysate was purified with 3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xml:space="preserve"> cut-off ultra-filtration membrane. After that, the peptide fragments </w:t>
      </w:r>
      <w:proofErr w:type="gramStart"/>
      <w:r w:rsidRPr="00BC30A2">
        <w:rPr>
          <w:rFonts w:ascii="Times New Roman" w:hAnsi="Times New Roman" w:cs="Times New Roman"/>
          <w:sz w:val="20"/>
          <w:szCs w:val="20"/>
          <w:shd w:val="clear" w:color="auto" w:fill="FFFFFF"/>
        </w:rPr>
        <w:t>were tested</w:t>
      </w:r>
      <w:proofErr w:type="gramEnd"/>
      <w:r w:rsidRPr="00BC30A2">
        <w:rPr>
          <w:rFonts w:ascii="Times New Roman" w:hAnsi="Times New Roman" w:cs="Times New Roman"/>
          <w:sz w:val="20"/>
          <w:szCs w:val="20"/>
          <w:shd w:val="clear" w:color="auto" w:fill="FFFFFF"/>
        </w:rPr>
        <w:t xml:space="preserve"> for its bioactive properties. ACE inhibitory activity </w:t>
      </w:r>
      <w:proofErr w:type="gramStart"/>
      <w:r w:rsidRPr="00BC30A2">
        <w:rPr>
          <w:rFonts w:ascii="Times New Roman" w:hAnsi="Times New Roman" w:cs="Times New Roman"/>
          <w:sz w:val="20"/>
          <w:szCs w:val="20"/>
          <w:shd w:val="clear" w:color="auto" w:fill="FFFFFF"/>
        </w:rPr>
        <w:t>was reported</w:t>
      </w:r>
      <w:proofErr w:type="gramEnd"/>
      <w:r w:rsidRPr="00BC30A2">
        <w:rPr>
          <w:rFonts w:ascii="Times New Roman" w:hAnsi="Times New Roman" w:cs="Times New Roman"/>
          <w:sz w:val="20"/>
          <w:szCs w:val="20"/>
          <w:shd w:val="clear" w:color="auto" w:fill="FFFFFF"/>
        </w:rPr>
        <w:t xml:space="preserve"> as 55.6 ± 0.2% at 1035 µg/mL concentration and an IC</w:t>
      </w:r>
      <w:r w:rsidRPr="00BC30A2">
        <w:rPr>
          <w:rFonts w:ascii="Times New Roman" w:hAnsi="Times New Roman" w:cs="Times New Roman"/>
          <w:sz w:val="20"/>
          <w:szCs w:val="20"/>
          <w:shd w:val="clear" w:color="auto" w:fill="FFFFFF"/>
          <w:vertAlign w:val="subscript"/>
        </w:rPr>
        <w:t>50</w:t>
      </w:r>
      <w:r w:rsidRPr="00BC30A2">
        <w:rPr>
          <w:rFonts w:ascii="Times New Roman" w:hAnsi="Times New Roman" w:cs="Times New Roman"/>
          <w:sz w:val="20"/>
          <w:szCs w:val="20"/>
          <w:shd w:val="clear" w:color="auto" w:fill="FFFFFF"/>
        </w:rPr>
        <w:t> value of 0.81 ± 0.0016 mg/mL</w:t>
      </w:r>
      <w:r w:rsidRPr="00BC30A2">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40</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1361BC" w:rsidRDefault="009A5B15" w:rsidP="009A5B15">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Pr="003249C2">
        <w:rPr>
          <w:rFonts w:ascii="Times New Roman" w:hAnsi="Times New Roman" w:cs="Times New Roman"/>
          <w:color w:val="000000" w:themeColor="text1"/>
          <w:sz w:val="20"/>
          <w:szCs w:val="20"/>
        </w:rPr>
        <w:t xml:space="preserve">The renin-inhibitory </w:t>
      </w:r>
      <w:proofErr w:type="spellStart"/>
      <w:r w:rsidRPr="003249C2">
        <w:rPr>
          <w:rFonts w:ascii="Times New Roman" w:hAnsi="Times New Roman" w:cs="Times New Roman"/>
          <w:color w:val="000000" w:themeColor="text1"/>
          <w:sz w:val="20"/>
          <w:szCs w:val="20"/>
        </w:rPr>
        <w:t>tridecapeptide</w:t>
      </w:r>
      <w:proofErr w:type="spellEnd"/>
      <w:r w:rsidRPr="003249C2">
        <w:rPr>
          <w:rFonts w:ascii="Times New Roman" w:hAnsi="Times New Roman" w:cs="Times New Roman"/>
          <w:color w:val="000000" w:themeColor="text1"/>
          <w:sz w:val="20"/>
          <w:szCs w:val="20"/>
        </w:rPr>
        <w:t xml:space="preserve"> IRLIIVLMPILMA, derived from </w:t>
      </w:r>
      <w:proofErr w:type="spellStart"/>
      <w:r w:rsidRPr="001361BC">
        <w:rPr>
          <w:rFonts w:ascii="Times New Roman" w:hAnsi="Times New Roman" w:cs="Times New Roman"/>
          <w:i/>
          <w:color w:val="000000" w:themeColor="text1"/>
          <w:sz w:val="20"/>
          <w:szCs w:val="20"/>
        </w:rPr>
        <w:t>Palmaria</w:t>
      </w:r>
      <w:proofErr w:type="spellEnd"/>
      <w:r w:rsidRPr="001361BC">
        <w:rPr>
          <w:rFonts w:ascii="Times New Roman" w:hAnsi="Times New Roman" w:cs="Times New Roman"/>
          <w:i/>
          <w:color w:val="000000" w:themeColor="text1"/>
          <w:sz w:val="20"/>
          <w:szCs w:val="20"/>
        </w:rPr>
        <w:t xml:space="preserve"> </w:t>
      </w:r>
      <w:proofErr w:type="spellStart"/>
      <w:r w:rsidRPr="001361BC">
        <w:rPr>
          <w:rFonts w:ascii="Times New Roman" w:hAnsi="Times New Roman" w:cs="Times New Roman"/>
          <w:i/>
          <w:color w:val="000000" w:themeColor="text1"/>
          <w:sz w:val="20"/>
          <w:szCs w:val="20"/>
        </w:rPr>
        <w:t>palmata</w:t>
      </w:r>
      <w:proofErr w:type="spellEnd"/>
      <w:r w:rsidRPr="003249C2">
        <w:rPr>
          <w:rFonts w:ascii="Times New Roman" w:hAnsi="Times New Roman" w:cs="Times New Roman"/>
          <w:color w:val="000000" w:themeColor="text1"/>
          <w:sz w:val="20"/>
          <w:szCs w:val="20"/>
        </w:rPr>
        <w:t xml:space="preserve"> papain hydrolysate, exhibits its effects during gastrointestinal (GI) transit.</w:t>
      </w:r>
      <w:r>
        <w:rPr>
          <w:rFonts w:ascii="Times New Roman" w:hAnsi="Times New Roman" w:cs="Times New Roman"/>
          <w:color w:val="000000" w:themeColor="text1"/>
          <w:sz w:val="20"/>
          <w:szCs w:val="20"/>
        </w:rPr>
        <w:t xml:space="preserve"> </w:t>
      </w:r>
      <w:r w:rsidRPr="001361BC">
        <w:rPr>
          <w:rFonts w:ascii="Times New Roman" w:hAnsi="Times New Roman" w:cs="Times New Roman"/>
          <w:color w:val="000000" w:themeColor="text1"/>
          <w:sz w:val="20"/>
          <w:szCs w:val="20"/>
        </w:rPr>
        <w:t xml:space="preserve">After undergoing simulated gastrointestinal (GI) digestion, the degradation products </w:t>
      </w:r>
      <w:proofErr w:type="gramStart"/>
      <w:r w:rsidRPr="001361BC">
        <w:rPr>
          <w:rFonts w:ascii="Times New Roman" w:hAnsi="Times New Roman" w:cs="Times New Roman"/>
          <w:color w:val="000000" w:themeColor="text1"/>
          <w:sz w:val="20"/>
          <w:szCs w:val="20"/>
        </w:rPr>
        <w:t>were detected</w:t>
      </w:r>
      <w:proofErr w:type="gramEnd"/>
      <w:r w:rsidRPr="001361BC">
        <w:rPr>
          <w:rFonts w:ascii="Times New Roman" w:hAnsi="Times New Roman" w:cs="Times New Roman"/>
          <w:color w:val="000000" w:themeColor="text1"/>
          <w:sz w:val="20"/>
          <w:szCs w:val="20"/>
        </w:rPr>
        <w:t xml:space="preserve"> through mass spectrometry analysis, revealing the presence of the recognized renin and angiotensin I converting </w:t>
      </w:r>
      <w:r>
        <w:rPr>
          <w:rFonts w:ascii="Times New Roman" w:hAnsi="Times New Roman" w:cs="Times New Roman"/>
          <w:color w:val="000000" w:themeColor="text1"/>
          <w:sz w:val="20"/>
          <w:szCs w:val="20"/>
        </w:rPr>
        <w:t xml:space="preserve">enzyme inhibitory dipeptide. </w:t>
      </w:r>
      <w:r w:rsidRPr="001361BC">
        <w:rPr>
          <w:rFonts w:ascii="Times New Roman" w:hAnsi="Times New Roman" w:cs="Times New Roman"/>
          <w:color w:val="000000" w:themeColor="text1"/>
          <w:sz w:val="20"/>
          <w:szCs w:val="20"/>
        </w:rPr>
        <w:t xml:space="preserve">Confirmation of the antihypertensive impacts of both the </w:t>
      </w:r>
      <w:proofErr w:type="spellStart"/>
      <w:r w:rsidRPr="001361BC">
        <w:rPr>
          <w:rFonts w:ascii="Times New Roman" w:hAnsi="Times New Roman" w:cs="Times New Roman"/>
          <w:color w:val="000000" w:themeColor="text1"/>
          <w:sz w:val="20"/>
          <w:szCs w:val="20"/>
        </w:rPr>
        <w:t>tridecapeptide</w:t>
      </w:r>
      <w:proofErr w:type="spellEnd"/>
      <w:r w:rsidRPr="001361BC">
        <w:rPr>
          <w:rFonts w:ascii="Times New Roman" w:hAnsi="Times New Roman" w:cs="Times New Roman"/>
          <w:color w:val="000000" w:themeColor="text1"/>
          <w:sz w:val="20"/>
          <w:szCs w:val="20"/>
        </w:rPr>
        <w:t xml:space="preserve"> IRLIIVLMPILMA and the seaweed protein hydrolysate, from which this peptide </w:t>
      </w:r>
      <w:proofErr w:type="gramStart"/>
      <w:r w:rsidRPr="001361BC">
        <w:rPr>
          <w:rFonts w:ascii="Times New Roman" w:hAnsi="Times New Roman" w:cs="Times New Roman"/>
          <w:color w:val="000000" w:themeColor="text1"/>
          <w:sz w:val="20"/>
          <w:szCs w:val="20"/>
        </w:rPr>
        <w:t>was extracted</w:t>
      </w:r>
      <w:proofErr w:type="gramEnd"/>
      <w:r w:rsidRPr="001361BC">
        <w:rPr>
          <w:rFonts w:ascii="Times New Roman" w:hAnsi="Times New Roman" w:cs="Times New Roman"/>
          <w:color w:val="000000" w:themeColor="text1"/>
          <w:sz w:val="20"/>
          <w:szCs w:val="20"/>
        </w:rPr>
        <w:t>, was achieved through in vivo animal experiments employing spontaneously hypertensive rats (SHRs).</w:t>
      </w:r>
      <w:r>
        <w:rPr>
          <w:rFonts w:ascii="Times New Roman" w:hAnsi="Times New Roman" w:cs="Times New Roman"/>
          <w:color w:val="000000" w:themeColor="text1"/>
          <w:sz w:val="20"/>
          <w:szCs w:val="20"/>
        </w:rPr>
        <w:t xml:space="preserve"> </w:t>
      </w:r>
      <w:r w:rsidRPr="001361BC">
        <w:rPr>
          <w:rFonts w:ascii="Times New Roman" w:hAnsi="Times New Roman" w:cs="Times New Roman"/>
          <w:color w:val="000000" w:themeColor="text1"/>
          <w:sz w:val="20"/>
          <w:szCs w:val="20"/>
        </w:rPr>
        <w:t xml:space="preserve">After a </w:t>
      </w:r>
      <w:proofErr w:type="gramStart"/>
      <w:r w:rsidRPr="001361BC">
        <w:rPr>
          <w:rFonts w:ascii="Times New Roman" w:hAnsi="Times New Roman" w:cs="Times New Roman"/>
          <w:color w:val="000000" w:themeColor="text1"/>
          <w:sz w:val="20"/>
          <w:szCs w:val="20"/>
        </w:rPr>
        <w:t>24 hour</w:t>
      </w:r>
      <w:proofErr w:type="gramEnd"/>
      <w:r w:rsidRPr="001361BC">
        <w:rPr>
          <w:rFonts w:ascii="Times New Roman" w:hAnsi="Times New Roman" w:cs="Times New Roman"/>
          <w:color w:val="000000" w:themeColor="text1"/>
          <w:sz w:val="20"/>
          <w:szCs w:val="20"/>
        </w:rPr>
        <w:t xml:space="preserve"> period, the group of spontaneously hypertensive rats (SHR) that received the protein hydrolysate from </w:t>
      </w:r>
      <w:r w:rsidRPr="001361BC">
        <w:rPr>
          <w:rFonts w:ascii="Times New Roman" w:hAnsi="Times New Roman" w:cs="Times New Roman"/>
          <w:i/>
          <w:color w:val="000000" w:themeColor="text1"/>
          <w:sz w:val="20"/>
          <w:szCs w:val="20"/>
        </w:rPr>
        <w:t xml:space="preserve">P. </w:t>
      </w:r>
      <w:proofErr w:type="spellStart"/>
      <w:r w:rsidRPr="001361BC">
        <w:rPr>
          <w:rFonts w:ascii="Times New Roman" w:hAnsi="Times New Roman" w:cs="Times New Roman"/>
          <w:i/>
          <w:color w:val="000000" w:themeColor="text1"/>
          <w:sz w:val="20"/>
          <w:szCs w:val="20"/>
        </w:rPr>
        <w:t>Palmata</w:t>
      </w:r>
      <w:proofErr w:type="spellEnd"/>
      <w:r w:rsidRPr="001361BC">
        <w:rPr>
          <w:rFonts w:ascii="Times New Roman" w:hAnsi="Times New Roman" w:cs="Times New Roman"/>
          <w:color w:val="000000" w:themeColor="text1"/>
          <w:sz w:val="20"/>
          <w:szCs w:val="20"/>
        </w:rPr>
        <w:t xml:space="preserve"> experienced a decrease of 34 mm Hg in their systolic blood pressure (SBP). Their SBP dropped from 187 (±0.25) mm Hg to 153 (±0.64) mm Hg. In comparison, the group that </w:t>
      </w:r>
      <w:proofErr w:type="gramStart"/>
      <w:r w:rsidRPr="001361BC">
        <w:rPr>
          <w:rFonts w:ascii="Times New Roman" w:hAnsi="Times New Roman" w:cs="Times New Roman"/>
          <w:color w:val="000000" w:themeColor="text1"/>
          <w:sz w:val="20"/>
          <w:szCs w:val="20"/>
        </w:rPr>
        <w:t>was given</w:t>
      </w:r>
      <w:proofErr w:type="gramEnd"/>
      <w:r w:rsidRPr="001361BC">
        <w:rPr>
          <w:rFonts w:ascii="Times New Roman" w:hAnsi="Times New Roman" w:cs="Times New Roman"/>
          <w:color w:val="000000" w:themeColor="text1"/>
          <w:sz w:val="20"/>
          <w:szCs w:val="20"/>
        </w:rPr>
        <w:t xml:space="preserve"> the </w:t>
      </w:r>
      <w:proofErr w:type="spellStart"/>
      <w:r w:rsidRPr="001361BC">
        <w:rPr>
          <w:rFonts w:ascii="Times New Roman" w:hAnsi="Times New Roman" w:cs="Times New Roman"/>
          <w:color w:val="000000" w:themeColor="text1"/>
          <w:sz w:val="20"/>
          <w:szCs w:val="20"/>
        </w:rPr>
        <w:t>tridecapeptide</w:t>
      </w:r>
      <w:proofErr w:type="spellEnd"/>
      <w:r w:rsidRPr="001361BC">
        <w:rPr>
          <w:rFonts w:ascii="Times New Roman" w:hAnsi="Times New Roman" w:cs="Times New Roman"/>
          <w:color w:val="000000" w:themeColor="text1"/>
          <w:sz w:val="20"/>
          <w:szCs w:val="20"/>
        </w:rPr>
        <w:t xml:space="preserve"> IRLIIVLMPLIMA showed a blood pressure decrease of 33 mm Hg. They went from an initial reading of 187 (±0.95) mm Hg to 154 (±0.94) mm Hg SBP at the beginning of the experiment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51</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ED28B1"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t>For the production of bioactive peptides with potent angiotensin-I-converting enzyme (ACE) inhibitory (</w:t>
      </w:r>
      <w:proofErr w:type="spellStart"/>
      <w:r w:rsidRPr="00BC30A2">
        <w:rPr>
          <w:rFonts w:ascii="Times New Roman" w:hAnsi="Times New Roman" w:cs="Times New Roman"/>
          <w:sz w:val="20"/>
          <w:szCs w:val="20"/>
          <w:shd w:val="clear" w:color="auto" w:fill="FFFFFF"/>
        </w:rPr>
        <w:t>ACEi</w:t>
      </w:r>
      <w:proofErr w:type="spellEnd"/>
      <w:r w:rsidRPr="00BC30A2">
        <w:rPr>
          <w:rFonts w:ascii="Times New Roman" w:hAnsi="Times New Roman" w:cs="Times New Roman"/>
          <w:sz w:val="20"/>
          <w:szCs w:val="20"/>
          <w:shd w:val="clear" w:color="auto" w:fill="FFFFFF"/>
        </w:rPr>
        <w:t xml:space="preserve">) attributes,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was chosen among five protease types to hydrolyze Skipjack tuna (</w:t>
      </w:r>
      <w:proofErr w:type="spellStart"/>
      <w:r w:rsidRPr="00BC30A2">
        <w:rPr>
          <w:rFonts w:ascii="Times New Roman" w:hAnsi="Times New Roman" w:cs="Times New Roman"/>
          <w:i/>
          <w:sz w:val="20"/>
          <w:szCs w:val="20"/>
          <w:shd w:val="clear" w:color="auto" w:fill="FFFFFF"/>
        </w:rPr>
        <w:t>Katsuwonus</w:t>
      </w:r>
      <w:proofErr w:type="spellEnd"/>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pelamis</w:t>
      </w:r>
      <w:proofErr w:type="spellEnd"/>
      <w:r w:rsidRPr="00BC30A2">
        <w:rPr>
          <w:rFonts w:ascii="Times New Roman" w:hAnsi="Times New Roman" w:cs="Times New Roman"/>
          <w:sz w:val="20"/>
          <w:szCs w:val="20"/>
          <w:shd w:val="clear" w:color="auto" w:fill="FFFFFF"/>
        </w:rPr>
        <w:t xml:space="preserve">) muscle. Optimal hydrolysis conditions were determined via single-factor and response surface experiments. Utilizing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under these optimized conditions using 2.3% enzyme dose, a temperature of 56.2°C and a pH of 9.4. The outcomes revealed a remarkably potent ACE inhibiting protein hydrolysate (TMPH) derived from skipjack tuna muscle, with the TMPH demonstrating an ACE inhibition activity of 72.71% at a concentration of 1.0 mg/</w:t>
      </w:r>
      <w:proofErr w:type="spellStart"/>
      <w:r w:rsidRPr="00BC30A2">
        <w:rPr>
          <w:rFonts w:ascii="Times New Roman" w:hAnsi="Times New Roman" w:cs="Times New Roman"/>
          <w:sz w:val="20"/>
          <w:szCs w:val="20"/>
          <w:shd w:val="clear" w:color="auto" w:fill="FFFFFF"/>
        </w:rPr>
        <w:t>mL.</w:t>
      </w:r>
      <w:proofErr w:type="spellEnd"/>
      <w:r w:rsidRPr="00BC30A2">
        <w:rPr>
          <w:rFonts w:ascii="Times New Roman" w:hAnsi="Times New Roman" w:cs="Times New Roman"/>
          <w:sz w:val="20"/>
          <w:szCs w:val="20"/>
          <w:shd w:val="clear" w:color="auto" w:fill="FFFFFF"/>
        </w:rPr>
        <w:t xml:space="preserve"> Subsequently, employing ultrafiltration and chromatography techniques to obtain six novel ACE inhibiting peptides from TMPH; </w:t>
      </w:r>
      <w:proofErr w:type="spellStart"/>
      <w:r w:rsidRPr="00BC30A2">
        <w:rPr>
          <w:rFonts w:ascii="Times New Roman" w:hAnsi="Times New Roman" w:cs="Times New Roman"/>
          <w:sz w:val="20"/>
          <w:szCs w:val="20"/>
          <w:shd w:val="clear" w:color="auto" w:fill="FFFFFF"/>
        </w:rPr>
        <w:t>Ser</w:t>
      </w:r>
      <w:proofErr w:type="spellEnd"/>
      <w:r w:rsidRPr="00BC30A2">
        <w:rPr>
          <w:rFonts w:ascii="Times New Roman" w:hAnsi="Times New Roman" w:cs="Times New Roman"/>
          <w:sz w:val="20"/>
          <w:szCs w:val="20"/>
          <w:shd w:val="clear" w:color="auto" w:fill="FFFFFF"/>
        </w:rPr>
        <w:t xml:space="preserve"> Pro (SP), Val Asp </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 Tyr </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 xml:space="preserve"> (VDRYF), Val His </w:t>
      </w:r>
      <w:proofErr w:type="spellStart"/>
      <w:r w:rsidRPr="00BC30A2">
        <w:rPr>
          <w:rFonts w:ascii="Times New Roman" w:hAnsi="Times New Roman" w:cs="Times New Roman"/>
          <w:sz w:val="20"/>
          <w:szCs w:val="20"/>
          <w:shd w:val="clear" w:color="auto" w:fill="FFFFFF"/>
        </w:rPr>
        <w:t>Gly</w:t>
      </w:r>
      <w:proofErr w:type="spellEnd"/>
      <w:r w:rsidRPr="00BC30A2">
        <w:rPr>
          <w:rFonts w:ascii="Times New Roman" w:hAnsi="Times New Roman" w:cs="Times New Roman"/>
          <w:sz w:val="20"/>
          <w:szCs w:val="20"/>
          <w:shd w:val="clear" w:color="auto" w:fill="FFFFFF"/>
        </w:rPr>
        <w:t xml:space="preserve"> Val </w:t>
      </w:r>
      <w:proofErr w:type="spellStart"/>
      <w:r w:rsidRPr="00BC30A2">
        <w:rPr>
          <w:rFonts w:ascii="Times New Roman" w:hAnsi="Times New Roman" w:cs="Times New Roman"/>
          <w:sz w:val="20"/>
          <w:szCs w:val="20"/>
          <w:shd w:val="clear" w:color="auto" w:fill="FFFFFF"/>
        </w:rPr>
        <w:t>Val</w:t>
      </w:r>
      <w:proofErr w:type="spellEnd"/>
      <w:r w:rsidRPr="00BC30A2">
        <w:rPr>
          <w:rFonts w:ascii="Times New Roman" w:hAnsi="Times New Roman" w:cs="Times New Roman"/>
          <w:sz w:val="20"/>
          <w:szCs w:val="20"/>
          <w:shd w:val="clear" w:color="auto" w:fill="FFFFFF"/>
        </w:rPr>
        <w:t xml:space="preserve"> (VHGVV), Tyr </w:t>
      </w:r>
      <w:proofErr w:type="spellStart"/>
      <w:r w:rsidRPr="00BC30A2">
        <w:rPr>
          <w:rFonts w:ascii="Times New Roman" w:hAnsi="Times New Roman" w:cs="Times New Roman"/>
          <w:sz w:val="20"/>
          <w:szCs w:val="20"/>
          <w:shd w:val="clear" w:color="auto" w:fill="FFFFFF"/>
        </w:rPr>
        <w:t>Glu</w:t>
      </w:r>
      <w:proofErr w:type="spellEnd"/>
      <w:r w:rsidRPr="00BC30A2">
        <w:rPr>
          <w:rFonts w:ascii="Times New Roman" w:hAnsi="Times New Roman" w:cs="Times New Roman"/>
          <w:sz w:val="20"/>
          <w:szCs w:val="20"/>
          <w:shd w:val="clear" w:color="auto" w:fill="FFFFFF"/>
        </w:rPr>
        <w:t xml:space="preserve"> (YE), </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Glu</w:t>
      </w:r>
      <w:proofErr w:type="spellEnd"/>
      <w:r w:rsidRPr="00BC30A2">
        <w:rPr>
          <w:rFonts w:ascii="Times New Roman" w:hAnsi="Times New Roman" w:cs="Times New Roman"/>
          <w:sz w:val="20"/>
          <w:szCs w:val="20"/>
          <w:shd w:val="clear" w:color="auto" w:fill="FFFFFF"/>
        </w:rPr>
        <w:t xml:space="preserve"> Met (FEM) and </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Trp</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 Val (FWRV). These peptides </w:t>
      </w:r>
      <w:r w:rsidRPr="00ED28B1">
        <w:rPr>
          <w:rFonts w:ascii="Times New Roman" w:hAnsi="Times New Roman" w:cs="Times New Roman"/>
          <w:sz w:val="20"/>
          <w:szCs w:val="20"/>
          <w:shd w:val="clear" w:color="auto" w:fill="FFFFFF"/>
        </w:rPr>
        <w:t>had molecular weights of 202.3 Da, 698.9 Da, 509.7 Da, 310.4 Da, 425.6 Da and 606.8 Da respectively. It is worth noting that SP and VDRYF demonstrated significant ACE inhibition activity with IC</w:t>
      </w:r>
      <w:r w:rsidRPr="00ED28B1">
        <w:rPr>
          <w:rFonts w:ascii="Times New Roman" w:hAnsi="Times New Roman" w:cs="Times New Roman"/>
          <w:sz w:val="20"/>
          <w:szCs w:val="20"/>
          <w:shd w:val="clear" w:color="auto" w:fill="FFFFFF"/>
          <w:vertAlign w:val="subscript"/>
        </w:rPr>
        <w:t xml:space="preserve">50 </w:t>
      </w:r>
      <w:r w:rsidRPr="00ED28B1">
        <w:rPr>
          <w:rFonts w:ascii="Times New Roman" w:hAnsi="Times New Roman" w:cs="Times New Roman"/>
          <w:sz w:val="20"/>
          <w:szCs w:val="20"/>
          <w:shd w:val="clear" w:color="auto" w:fill="FFFFFF"/>
        </w:rPr>
        <w:t>values of approximately 0.06 ±0.01 mg/mL and 0.28 ±0.03 mg/mL, respectivel</w:t>
      </w:r>
      <w:r>
        <w:rPr>
          <w:rFonts w:ascii="Times New Roman" w:hAnsi="Times New Roman" w:cs="Times New Roman"/>
          <w:sz w:val="20"/>
          <w:szCs w:val="20"/>
          <w:shd w:val="clear" w:color="auto" w:fill="FFFFFF"/>
        </w:rPr>
        <w:t xml:space="preserve">y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52</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2B473A"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ED28B1">
        <w:rPr>
          <w:rFonts w:ascii="Times New Roman" w:hAnsi="Times New Roman" w:cs="Times New Roman"/>
          <w:sz w:val="20"/>
          <w:szCs w:val="20"/>
          <w:shd w:val="clear" w:color="auto" w:fill="FFFFFF"/>
        </w:rPr>
        <w:tab/>
      </w:r>
      <w:r w:rsidRPr="00ED28B1">
        <w:rPr>
          <w:rFonts w:ascii="Times New Roman" w:hAnsi="Times New Roman" w:cs="Times New Roman"/>
          <w:i/>
          <w:sz w:val="20"/>
          <w:szCs w:val="20"/>
          <w:shd w:val="clear" w:color="auto" w:fill="FFFFFF"/>
        </w:rPr>
        <w:tab/>
      </w:r>
    </w:p>
    <w:p w:rsidR="009A5B15" w:rsidRDefault="009A5B15" w:rsidP="009A5B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Anti-Diabetic Activity</w:t>
      </w:r>
    </w:p>
    <w:p w:rsidR="009A5B15" w:rsidRPr="00BC30A2" w:rsidRDefault="009A5B15" w:rsidP="009A5B15">
      <w:pPr>
        <w:pStyle w:val="ListeParagraf"/>
        <w:spacing w:after="0" w:line="240" w:lineRule="auto"/>
        <w:ind w:left="0"/>
        <w:rPr>
          <w:rFonts w:ascii="Times New Roman" w:hAnsi="Times New Roman" w:cs="Times New Roman"/>
          <w:b/>
          <w:sz w:val="20"/>
          <w:szCs w:val="20"/>
        </w:rPr>
      </w:pPr>
    </w:p>
    <w:p w:rsidR="009A5B15" w:rsidRPr="00BC30A2" w:rsidRDefault="009A5B15" w:rsidP="009A5B15">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Diabetes mellitus (DM) is a metabolic disease related to high level of blood sugar and it has become a notable issue, in public health worldwide. The global incidence of DM has seen an increase over the years. From 1980 to </w:t>
      </w:r>
      <w:proofErr w:type="gramStart"/>
      <w:r w:rsidRPr="00BC30A2">
        <w:rPr>
          <w:rFonts w:ascii="Times New Roman" w:hAnsi="Times New Roman" w:cs="Times New Roman"/>
          <w:sz w:val="20"/>
          <w:szCs w:val="20"/>
        </w:rPr>
        <w:t>2014</w:t>
      </w:r>
      <w:proofErr w:type="gramEnd"/>
      <w:r w:rsidRPr="00BC30A2">
        <w:rPr>
          <w:rFonts w:ascii="Times New Roman" w:hAnsi="Times New Roman" w:cs="Times New Roman"/>
          <w:sz w:val="20"/>
          <w:szCs w:val="20"/>
        </w:rPr>
        <w:t xml:space="preserve"> the number of individuals affected by this condition increased dramatically from 108 million to a 422 million. Low and </w:t>
      </w:r>
      <w:proofErr w:type="gramStart"/>
      <w:r w:rsidRPr="00BC30A2">
        <w:rPr>
          <w:rFonts w:ascii="Times New Roman" w:hAnsi="Times New Roman" w:cs="Times New Roman"/>
          <w:sz w:val="20"/>
          <w:szCs w:val="20"/>
        </w:rPr>
        <w:t>middle income</w:t>
      </w:r>
      <w:proofErr w:type="gramEnd"/>
      <w:r w:rsidRPr="00BC30A2">
        <w:rPr>
          <w:rFonts w:ascii="Times New Roman" w:hAnsi="Times New Roman" w:cs="Times New Roman"/>
          <w:sz w:val="20"/>
          <w:szCs w:val="20"/>
        </w:rPr>
        <w:t xml:space="preserve"> countries experienced a more rapid rise, in prevalence compared to high income nations. In 2019, DM and diabetes-related kidney problems lead to about 2 million deaths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53</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When blood sugar levels are high and the body </w:t>
      </w:r>
      <w:proofErr w:type="gramStart"/>
      <w:r w:rsidRPr="00BC30A2">
        <w:rPr>
          <w:rFonts w:ascii="Times New Roman" w:hAnsi="Times New Roman" w:cs="Times New Roman"/>
          <w:sz w:val="20"/>
          <w:szCs w:val="20"/>
        </w:rPr>
        <w:t>can't</w:t>
      </w:r>
      <w:proofErr w:type="gramEnd"/>
      <w:r w:rsidRPr="00BC30A2">
        <w:rPr>
          <w:rFonts w:ascii="Times New Roman" w:hAnsi="Times New Roman" w:cs="Times New Roman"/>
          <w:sz w:val="20"/>
          <w:szCs w:val="20"/>
        </w:rPr>
        <w:t xml:space="preserve"> effectively derive energy from the food we eat, it becomes problematic. The pancreas plays a vital role in regulating blood su</w:t>
      </w:r>
      <w:r>
        <w:rPr>
          <w:rFonts w:ascii="Times New Roman" w:hAnsi="Times New Roman" w:cs="Times New Roman"/>
          <w:sz w:val="20"/>
          <w:szCs w:val="20"/>
        </w:rPr>
        <w:t>gar levels, typically between 4-</w:t>
      </w:r>
      <w:r w:rsidRPr="00BC30A2">
        <w:rPr>
          <w:rFonts w:ascii="Times New Roman" w:hAnsi="Times New Roman" w:cs="Times New Roman"/>
          <w:sz w:val="20"/>
          <w:szCs w:val="20"/>
        </w:rPr>
        <w:t xml:space="preserve">6 </w:t>
      </w:r>
      <w:proofErr w:type="spellStart"/>
      <w:r w:rsidRPr="00BC30A2">
        <w:rPr>
          <w:rFonts w:ascii="Times New Roman" w:hAnsi="Times New Roman" w:cs="Times New Roman"/>
          <w:sz w:val="20"/>
          <w:szCs w:val="20"/>
        </w:rPr>
        <w:t>mM</w:t>
      </w:r>
      <w:proofErr w:type="spellEnd"/>
      <w:r w:rsidRPr="00BC30A2">
        <w:rPr>
          <w:rFonts w:ascii="Times New Roman" w:hAnsi="Times New Roman" w:cs="Times New Roman"/>
          <w:sz w:val="20"/>
          <w:szCs w:val="20"/>
        </w:rPr>
        <w:t xml:space="preserve">, by releasing insulin and glucagon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54</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DM </w:t>
      </w:r>
      <w:proofErr w:type="gramStart"/>
      <w:r w:rsidRPr="00BC30A2">
        <w:rPr>
          <w:rFonts w:ascii="Times New Roman" w:hAnsi="Times New Roman" w:cs="Times New Roman"/>
          <w:sz w:val="20"/>
          <w:szCs w:val="20"/>
        </w:rPr>
        <w:t>is mainly categorized</w:t>
      </w:r>
      <w:proofErr w:type="gramEnd"/>
      <w:r w:rsidRPr="00BC30A2">
        <w:rPr>
          <w:rFonts w:ascii="Times New Roman" w:hAnsi="Times New Roman" w:cs="Times New Roman"/>
          <w:sz w:val="20"/>
          <w:szCs w:val="20"/>
        </w:rPr>
        <w:t xml:space="preserve"> into two types and they can be listed as Type 1 diabetes (T1DM) and Type 2 diabetes (T2DM). Also, there is one more type of diabetes called gestational diabetes, which affects females during pregnancy Briefly, when the levels of glucose in the bloodstream increase, it signals the pancreatic β</w:t>
      </w:r>
      <w:r>
        <w:rPr>
          <w:rFonts w:ascii="Times New Roman" w:hAnsi="Times New Roman" w:cs="Times New Roman"/>
          <w:sz w:val="20"/>
          <w:szCs w:val="20"/>
        </w:rPr>
        <w:t>-</w:t>
      </w:r>
      <w:r w:rsidRPr="00BC30A2">
        <w:rPr>
          <w:rFonts w:ascii="Times New Roman" w:hAnsi="Times New Roman" w:cs="Times New Roman"/>
          <w:sz w:val="20"/>
          <w:szCs w:val="20"/>
        </w:rPr>
        <w:t xml:space="preserve">cells to secrete insulin, allowing the body's cells to take in and make use of glucose. In T1DM, these cells </w:t>
      </w:r>
      <w:proofErr w:type="gramStart"/>
      <w:r w:rsidRPr="00BC30A2">
        <w:rPr>
          <w:rFonts w:ascii="Times New Roman" w:hAnsi="Times New Roman" w:cs="Times New Roman"/>
          <w:sz w:val="20"/>
          <w:szCs w:val="20"/>
        </w:rPr>
        <w:t>are destroyed</w:t>
      </w:r>
      <w:proofErr w:type="gramEnd"/>
      <w:r w:rsidRPr="00BC30A2">
        <w:rPr>
          <w:rFonts w:ascii="Times New Roman" w:hAnsi="Times New Roman" w:cs="Times New Roman"/>
          <w:sz w:val="20"/>
          <w:szCs w:val="20"/>
        </w:rPr>
        <w:t xml:space="preserve">, resulting in a deficiency of insulin production. On the other hand, T2DM </w:t>
      </w:r>
      <w:proofErr w:type="gramStart"/>
      <w:r w:rsidRPr="00BC30A2">
        <w:rPr>
          <w:rFonts w:ascii="Times New Roman" w:hAnsi="Times New Roman" w:cs="Times New Roman"/>
          <w:sz w:val="20"/>
          <w:szCs w:val="20"/>
        </w:rPr>
        <w:t>is marked</w:t>
      </w:r>
      <w:proofErr w:type="gramEnd"/>
      <w:r w:rsidRPr="00BC30A2">
        <w:rPr>
          <w:rFonts w:ascii="Times New Roman" w:hAnsi="Times New Roman" w:cs="Times New Roman"/>
          <w:sz w:val="20"/>
          <w:szCs w:val="20"/>
        </w:rPr>
        <w:t xml:space="preserve"> by inadequate insulin production by the body or reduced responsiveness of cells to insulin referred to as insulin resistance </w:t>
      </w:r>
      <w:r>
        <w:rPr>
          <w:rFonts w:ascii="Times New Roman" w:hAnsi="Times New Roman" w:cs="Times New Roman"/>
          <w:sz w:val="20"/>
          <w:szCs w:val="20"/>
        </w:rPr>
        <w:t>(Figure 4)</w:t>
      </w:r>
      <w:r w:rsidRPr="00EC62A3">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spacing w:after="0" w:line="240" w:lineRule="auto"/>
        <w:jc w:val="center"/>
        <w:rPr>
          <w:rFonts w:ascii="Times New Roman" w:hAnsi="Times New Roman" w:cs="Times New Roman"/>
          <w:sz w:val="20"/>
          <w:szCs w:val="20"/>
        </w:rPr>
      </w:pPr>
      <w:r w:rsidRPr="00BC30A2">
        <w:rPr>
          <w:rFonts w:ascii="Times New Roman" w:hAnsi="Times New Roman" w:cs="Times New Roman"/>
          <w:noProof/>
          <w:lang w:val="tr-TR" w:eastAsia="tr-TR"/>
        </w:rPr>
        <w:lastRenderedPageBreak/>
        <w:drawing>
          <wp:inline distT="0" distB="0" distL="0" distR="0" wp14:anchorId="7B355CDC" wp14:editId="49385763">
            <wp:extent cx="4460682" cy="2570732"/>
            <wp:effectExtent l="0" t="0" r="0" b="127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2675" cy="2612222"/>
                    </a:xfrm>
                    <a:prstGeom prst="rect">
                      <a:avLst/>
                    </a:prstGeom>
                  </pic:spPr>
                </pic:pic>
              </a:graphicData>
            </a:graphic>
          </wp:inline>
        </w:drawing>
      </w:r>
    </w:p>
    <w:p w:rsidR="009A5B15" w:rsidRDefault="009A5B15" w:rsidP="009A5B15">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 xml:space="preserve">Figure 4. </w:t>
      </w:r>
      <w:r w:rsidRPr="00BC30A2">
        <w:rPr>
          <w:rFonts w:ascii="Times New Roman" w:hAnsi="Times New Roman" w:cs="Times New Roman"/>
          <w:b/>
          <w:sz w:val="20"/>
          <w:szCs w:val="20"/>
          <w:shd w:val="clear" w:color="auto" w:fill="FFFFFF"/>
        </w:rPr>
        <w:t>Simplified scheme of the pathogenic influences on β-cells inT1DM and T2DM</w:t>
      </w:r>
      <w:r w:rsidRPr="00BC30A2">
        <w:rPr>
          <w:rFonts w:ascii="Times New Roman" w:hAnsi="Times New Roman" w:cs="Times New Roman"/>
          <w:b/>
          <w:sz w:val="20"/>
          <w:szCs w:val="20"/>
        </w:rPr>
        <w:t xml:space="preserve"> </w:t>
      </w:r>
    </w:p>
    <w:p w:rsidR="009A5B15" w:rsidRPr="00BC30A2" w:rsidRDefault="009A5B15" w:rsidP="009A5B15">
      <w:pPr>
        <w:spacing w:after="0" w:line="240" w:lineRule="auto"/>
        <w:jc w:val="center"/>
        <w:rPr>
          <w:rFonts w:ascii="Times New Roman" w:hAnsi="Times New Roman" w:cs="Times New Roman"/>
          <w:b/>
          <w:sz w:val="20"/>
          <w:szCs w:val="20"/>
        </w:rPr>
      </w:pP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T1DM is a </w:t>
      </w:r>
      <w:proofErr w:type="gramStart"/>
      <w:r w:rsidRPr="00BC30A2">
        <w:rPr>
          <w:rFonts w:ascii="Times New Roman" w:hAnsi="Times New Roman" w:cs="Times New Roman"/>
          <w:sz w:val="20"/>
          <w:szCs w:val="20"/>
        </w:rPr>
        <w:t>long term</w:t>
      </w:r>
      <w:proofErr w:type="gramEnd"/>
      <w:r w:rsidRPr="00BC30A2">
        <w:rPr>
          <w:rFonts w:ascii="Times New Roman" w:hAnsi="Times New Roman" w:cs="Times New Roman"/>
          <w:sz w:val="20"/>
          <w:szCs w:val="20"/>
        </w:rPr>
        <w:t xml:space="preserve"> condition that occurs when the immune system mistakenly attacks and destroys the beta cells in the pancreas. These beta cells play a role in producing insulin a hormone that helps regulate blood sugar levels by allowing glucose to enter the body’s cells for energy. When beta cells fail to secrete insulin it leads to an insufficiency of this hormone resulting in levels of glucose in the bloodstream (hyperglycemia). The exact cause of this immune system attack on beta cells </w:t>
      </w:r>
      <w:proofErr w:type="gramStart"/>
      <w:r w:rsidRPr="00BC30A2">
        <w:rPr>
          <w:rFonts w:ascii="Times New Roman" w:hAnsi="Times New Roman" w:cs="Times New Roman"/>
          <w:sz w:val="20"/>
          <w:szCs w:val="20"/>
        </w:rPr>
        <w:t>is not fully understood</w:t>
      </w:r>
      <w:proofErr w:type="gramEnd"/>
      <w:r w:rsidRPr="00BC30A2">
        <w:rPr>
          <w:rFonts w:ascii="Times New Roman" w:hAnsi="Times New Roman" w:cs="Times New Roman"/>
          <w:sz w:val="20"/>
          <w:szCs w:val="20"/>
        </w:rPr>
        <w:t xml:space="preserve">. It </w:t>
      </w:r>
      <w:proofErr w:type="gramStart"/>
      <w:r w:rsidRPr="00BC30A2">
        <w:rPr>
          <w:rFonts w:ascii="Times New Roman" w:hAnsi="Times New Roman" w:cs="Times New Roman"/>
          <w:sz w:val="20"/>
          <w:szCs w:val="20"/>
        </w:rPr>
        <w:t>is believed to be influenced</w:t>
      </w:r>
      <w:proofErr w:type="gramEnd"/>
      <w:r w:rsidRPr="00BC30A2">
        <w:rPr>
          <w:rFonts w:ascii="Times New Roman" w:hAnsi="Times New Roman" w:cs="Times New Roman"/>
          <w:sz w:val="20"/>
          <w:szCs w:val="20"/>
        </w:rPr>
        <w:t xml:space="preserve"> by both genetic and environmental factors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56</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Type 1 diabetes </w:t>
      </w:r>
      <w:proofErr w:type="gramStart"/>
      <w:r w:rsidRPr="00BC30A2">
        <w:rPr>
          <w:rFonts w:ascii="Times New Roman" w:hAnsi="Times New Roman" w:cs="Times New Roman"/>
          <w:sz w:val="20"/>
          <w:szCs w:val="20"/>
        </w:rPr>
        <w:t>is typically diagnosed</w:t>
      </w:r>
      <w:proofErr w:type="gramEnd"/>
      <w:r w:rsidRPr="00BC30A2">
        <w:rPr>
          <w:rFonts w:ascii="Times New Roman" w:hAnsi="Times New Roman" w:cs="Times New Roman"/>
          <w:sz w:val="20"/>
          <w:szCs w:val="20"/>
        </w:rPr>
        <w:t xml:space="preserve"> during childhood or early adulthood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57</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Requires lifelong insulin therapy </w:t>
      </w:r>
      <w:proofErr w:type="gramStart"/>
      <w:r w:rsidRPr="00BC30A2">
        <w:rPr>
          <w:rFonts w:ascii="Times New Roman" w:hAnsi="Times New Roman" w:cs="Times New Roman"/>
          <w:sz w:val="20"/>
          <w:szCs w:val="20"/>
        </w:rPr>
        <w:t>to effectively manage</w:t>
      </w:r>
      <w:proofErr w:type="gramEnd"/>
      <w:r w:rsidRPr="00BC30A2">
        <w:rPr>
          <w:rFonts w:ascii="Times New Roman" w:hAnsi="Times New Roman" w:cs="Times New Roman"/>
          <w:sz w:val="20"/>
          <w:szCs w:val="20"/>
        </w:rPr>
        <w:t xml:space="preserve"> blood sugar levels. Individuals with T1DM must regularly monitor their blood glucose </w:t>
      </w:r>
      <w:proofErr w:type="gramStart"/>
      <w:r w:rsidRPr="00BC30A2">
        <w:rPr>
          <w:rFonts w:ascii="Times New Roman" w:hAnsi="Times New Roman" w:cs="Times New Roman"/>
          <w:sz w:val="20"/>
          <w:szCs w:val="20"/>
        </w:rPr>
        <w:t>levels,</w:t>
      </w:r>
      <w:proofErr w:type="gramEnd"/>
      <w:r w:rsidRPr="00BC30A2">
        <w:rPr>
          <w:rFonts w:ascii="Times New Roman" w:hAnsi="Times New Roman" w:cs="Times New Roman"/>
          <w:sz w:val="20"/>
          <w:szCs w:val="20"/>
        </w:rPr>
        <w:t xml:space="preserve"> administer insulin through injections or an insulin pump. Carefully manage their diet and physical activity to maintain stable blood sugar levels. Since insulin </w:t>
      </w:r>
      <w:proofErr w:type="gramStart"/>
      <w:r w:rsidRPr="00BC30A2">
        <w:rPr>
          <w:rFonts w:ascii="Times New Roman" w:hAnsi="Times New Roman" w:cs="Times New Roman"/>
          <w:sz w:val="20"/>
          <w:szCs w:val="20"/>
        </w:rPr>
        <w:t>plays</w:t>
      </w:r>
      <w:proofErr w:type="gramEnd"/>
      <w:r w:rsidRPr="00BC30A2">
        <w:rPr>
          <w:rFonts w:ascii="Times New Roman" w:hAnsi="Times New Roman" w:cs="Times New Roman"/>
          <w:sz w:val="20"/>
          <w:szCs w:val="20"/>
        </w:rPr>
        <w:t xml:space="preserve"> a role in glucose metabolism individuals with T1DM cannot naturally produce sufficient amounts of this hormone. Without </w:t>
      </w:r>
      <w:proofErr w:type="gramStart"/>
      <w:r w:rsidRPr="00BC30A2">
        <w:rPr>
          <w:rFonts w:ascii="Times New Roman" w:hAnsi="Times New Roman" w:cs="Times New Roman"/>
          <w:sz w:val="20"/>
          <w:szCs w:val="20"/>
        </w:rPr>
        <w:t>treatment</w:t>
      </w:r>
      <w:proofErr w:type="gramEnd"/>
      <w:r w:rsidRPr="00BC30A2">
        <w:rPr>
          <w:rFonts w:ascii="Times New Roman" w:hAnsi="Times New Roman" w:cs="Times New Roman"/>
          <w:sz w:val="20"/>
          <w:szCs w:val="20"/>
        </w:rPr>
        <w:t xml:space="preserve"> persistently high blood sugar levels can lead to significant health complications over time. </w:t>
      </w:r>
      <w:proofErr w:type="gramStart"/>
      <w:r w:rsidRPr="00BC30A2">
        <w:rPr>
          <w:rFonts w:ascii="Times New Roman" w:hAnsi="Times New Roman" w:cs="Times New Roman"/>
          <w:sz w:val="20"/>
          <w:szCs w:val="20"/>
        </w:rPr>
        <w:t>Therefore</w:t>
      </w:r>
      <w:proofErr w:type="gramEnd"/>
      <w:r w:rsidRPr="00BC30A2">
        <w:rPr>
          <w:rFonts w:ascii="Times New Roman" w:hAnsi="Times New Roman" w:cs="Times New Roman"/>
          <w:sz w:val="20"/>
          <w:szCs w:val="20"/>
        </w:rPr>
        <w:t xml:space="preserve"> it is crucial for those with T1DM to manage their condition in order to prevent potential complications such, as heart disease, kidney damage, nerve problems and vision impairments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58</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According to global data, around 415 million individuals </w:t>
      </w:r>
      <w:proofErr w:type="gramStart"/>
      <w:r w:rsidRPr="00BC30A2">
        <w:rPr>
          <w:rFonts w:ascii="Times New Roman" w:hAnsi="Times New Roman" w:cs="Times New Roman"/>
          <w:sz w:val="20"/>
          <w:szCs w:val="20"/>
        </w:rPr>
        <w:t>are presently affected</w:t>
      </w:r>
      <w:proofErr w:type="gramEnd"/>
      <w:r w:rsidRPr="00BC30A2">
        <w:rPr>
          <w:rFonts w:ascii="Times New Roman" w:hAnsi="Times New Roman" w:cs="Times New Roman"/>
          <w:sz w:val="20"/>
          <w:szCs w:val="20"/>
        </w:rPr>
        <w:t xml:space="preserve"> by T2DM. Projections suggest that without prompt interventions, this number could surge to 642 million by the year 2040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59</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T2DM is a condition that affects the body’s metabolism and causes high blood sugar levels. It occurs when the body either </w:t>
      </w:r>
      <w:proofErr w:type="gramStart"/>
      <w:r w:rsidRPr="00BC30A2">
        <w:rPr>
          <w:rFonts w:ascii="Times New Roman" w:hAnsi="Times New Roman" w:cs="Times New Roman"/>
          <w:sz w:val="20"/>
          <w:szCs w:val="20"/>
        </w:rPr>
        <w:t>doesn't</w:t>
      </w:r>
      <w:proofErr w:type="gramEnd"/>
      <w:r w:rsidRPr="00BC30A2">
        <w:rPr>
          <w:rFonts w:ascii="Times New Roman" w:hAnsi="Times New Roman" w:cs="Times New Roman"/>
          <w:sz w:val="20"/>
          <w:szCs w:val="20"/>
        </w:rPr>
        <w:t xml:space="preserve"> produce insulin or becomes resistant, to its effects. Insulin, a hormone produced by the pancreas plays a role in regulating blood sugar levels by allowing glucose to enter cells and provide energy. In </w:t>
      </w:r>
      <w:proofErr w:type="gramStart"/>
      <w:r w:rsidRPr="00BC30A2">
        <w:rPr>
          <w:rFonts w:ascii="Times New Roman" w:hAnsi="Times New Roman" w:cs="Times New Roman"/>
          <w:sz w:val="20"/>
          <w:szCs w:val="20"/>
        </w:rPr>
        <w:t>T2DM</w:t>
      </w:r>
      <w:proofErr w:type="gramEnd"/>
      <w:r w:rsidRPr="00BC30A2">
        <w:rPr>
          <w:rFonts w:ascii="Times New Roman" w:hAnsi="Times New Roman" w:cs="Times New Roman"/>
          <w:sz w:val="20"/>
          <w:szCs w:val="20"/>
        </w:rPr>
        <w:t xml:space="preserve"> the body’s cells don't respond properly to insulin leading to what’s known as insulin resistance. As a </w:t>
      </w:r>
      <w:proofErr w:type="gramStart"/>
      <w:r w:rsidRPr="00BC30A2">
        <w:rPr>
          <w:rFonts w:ascii="Times New Roman" w:hAnsi="Times New Roman" w:cs="Times New Roman"/>
          <w:sz w:val="20"/>
          <w:szCs w:val="20"/>
        </w:rPr>
        <w:t>result</w:t>
      </w:r>
      <w:proofErr w:type="gramEnd"/>
      <w:r w:rsidRPr="00BC30A2">
        <w:rPr>
          <w:rFonts w:ascii="Times New Roman" w:hAnsi="Times New Roman" w:cs="Times New Roman"/>
          <w:sz w:val="20"/>
          <w:szCs w:val="20"/>
        </w:rPr>
        <w:t xml:space="preserve"> the pancreas may try to compensate by producing insulin. </w:t>
      </w:r>
      <w:proofErr w:type="gramStart"/>
      <w:r w:rsidRPr="00BC30A2">
        <w:rPr>
          <w:rFonts w:ascii="Times New Roman" w:hAnsi="Times New Roman" w:cs="Times New Roman"/>
          <w:sz w:val="20"/>
          <w:szCs w:val="20"/>
        </w:rPr>
        <w:t>However</w:t>
      </w:r>
      <w:proofErr w:type="gramEnd"/>
      <w:r w:rsidRPr="00BC30A2">
        <w:rPr>
          <w:rFonts w:ascii="Times New Roman" w:hAnsi="Times New Roman" w:cs="Times New Roman"/>
          <w:sz w:val="20"/>
          <w:szCs w:val="20"/>
        </w:rPr>
        <w:t xml:space="preserve"> over time it may struggle to keep up with the demand resulting in insulin production. Lifestyle factors like being overweight or sedentary and having a diet often contribute to T2DM. Additionally, genetic factors and family history can also play a role in its development. Unlike Type 1 that typically appears during childhood or early adulthood and requires insulin therapy from a stage, T2DM </w:t>
      </w:r>
      <w:proofErr w:type="gramStart"/>
      <w:r w:rsidRPr="00BC30A2">
        <w:rPr>
          <w:rFonts w:ascii="Times New Roman" w:hAnsi="Times New Roman" w:cs="Times New Roman"/>
          <w:sz w:val="20"/>
          <w:szCs w:val="20"/>
        </w:rPr>
        <w:t>can sometimes be managed</w:t>
      </w:r>
      <w:proofErr w:type="gramEnd"/>
      <w:r w:rsidRPr="00BC30A2">
        <w:rPr>
          <w:rFonts w:ascii="Times New Roman" w:hAnsi="Times New Roman" w:cs="Times New Roman"/>
          <w:sz w:val="20"/>
          <w:szCs w:val="20"/>
        </w:rPr>
        <w:t xml:space="preserve"> through lifestyle modifications. For the management of T2DM, there are various strategies are employed, including the regular use of different anti-diabetic medications, lifestyle changes, and regular physical exercises</w:t>
      </w:r>
      <w:r>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60</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proofErr w:type="gramStart"/>
      <w:r w:rsidRPr="00BC30A2">
        <w:rPr>
          <w:rFonts w:ascii="Times New Roman" w:hAnsi="Times New Roman" w:cs="Times New Roman"/>
          <w:sz w:val="20"/>
          <w:szCs w:val="20"/>
        </w:rPr>
        <w:t>At present</w:t>
      </w:r>
      <w:r>
        <w:rPr>
          <w:rFonts w:ascii="Times New Roman" w:hAnsi="Times New Roman" w:cs="Times New Roman"/>
          <w:sz w:val="20"/>
          <w:szCs w:val="20"/>
        </w:rPr>
        <w:t>,</w:t>
      </w:r>
      <w:r w:rsidRPr="00BC30A2">
        <w:rPr>
          <w:rFonts w:ascii="Times New Roman" w:hAnsi="Times New Roman" w:cs="Times New Roman"/>
          <w:sz w:val="20"/>
          <w:szCs w:val="20"/>
        </w:rPr>
        <w:t xml:space="preserve"> there is no known medication that can fully cure T2DM.</w:t>
      </w:r>
      <w:proofErr w:type="gramEnd"/>
      <w:r w:rsidRPr="00BC30A2">
        <w:rPr>
          <w:rFonts w:ascii="Times New Roman" w:hAnsi="Times New Roman" w:cs="Times New Roman"/>
          <w:sz w:val="20"/>
          <w:szCs w:val="20"/>
        </w:rPr>
        <w:t xml:space="preserve"> The current drugs mainly function by managing blood sugar levels enhancing the body’s response, to insulin and reducing the harm caused by hyperglycemia. Consequently, there exists a desire to discover or create more potent medications or treatments for tackling T2DM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61</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Bioactive peptides have the ability to improve the balance of glucose in the body and increase sensitivity to insulin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62, 63</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The researchers have shown significant interest in exploring new bioactive peptides, particularly from marine sources, due to the increasing population of individuals suffering from diabetes and the scarcity of effective anti-diabetic medications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64</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BC30A2">
        <w:rPr>
          <w:rFonts w:ascii="Times New Roman" w:hAnsi="Times New Roman" w:cs="Times New Roman"/>
          <w:sz w:val="20"/>
          <w:szCs w:val="20"/>
        </w:rPr>
        <w:t xml:space="preserve">In recent years, anti-diabetic peptides </w:t>
      </w:r>
      <w:proofErr w:type="gramStart"/>
      <w:r w:rsidRPr="00BC30A2">
        <w:rPr>
          <w:rFonts w:ascii="Times New Roman" w:hAnsi="Times New Roman" w:cs="Times New Roman"/>
          <w:sz w:val="20"/>
          <w:szCs w:val="20"/>
        </w:rPr>
        <w:t>have been obtained</w:t>
      </w:r>
      <w:proofErr w:type="gramEnd"/>
      <w:r w:rsidRPr="00BC30A2">
        <w:rPr>
          <w:rFonts w:ascii="Times New Roman" w:hAnsi="Times New Roman" w:cs="Times New Roman"/>
          <w:sz w:val="20"/>
          <w:szCs w:val="20"/>
        </w:rPr>
        <w:t xml:space="preserve"> from various marine organisms, such as oyster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red seaweed (</w:t>
      </w:r>
      <w:proofErr w:type="spellStart"/>
      <w:r w:rsidRPr="00BC30A2">
        <w:rPr>
          <w:rFonts w:ascii="Times New Roman" w:hAnsi="Times New Roman" w:cs="Times New Roman"/>
          <w:i/>
          <w:sz w:val="20"/>
          <w:szCs w:val="20"/>
        </w:rPr>
        <w:t>Porphyra</w:t>
      </w:r>
      <w:proofErr w:type="spellEnd"/>
      <w:r w:rsidRPr="00BC30A2">
        <w:rPr>
          <w:rFonts w:ascii="Times New Roman" w:hAnsi="Times New Roman" w:cs="Times New Roman"/>
          <w:sz w:val="20"/>
          <w:szCs w:val="20"/>
        </w:rPr>
        <w:t xml:space="preserve"> spp.)</w:t>
      </w:r>
      <w:r w:rsidRPr="00D70A37">
        <w:rPr>
          <w:rFonts w:ascii="Times New Roman" w:hAnsi="Times New Roman" w:cs="Times New Roman"/>
          <w:sz w:val="20"/>
          <w:szCs w:val="20"/>
          <w:shd w:val="clear" w:color="auto" w:fill="FFFFFF"/>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66</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silver carp swim bladder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67</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Atlantic salmon skin (</w:t>
      </w:r>
      <w:r w:rsidRPr="00BC30A2">
        <w:rPr>
          <w:rFonts w:ascii="Times New Roman" w:hAnsi="Times New Roman" w:cs="Times New Roman"/>
          <w:i/>
          <w:sz w:val="20"/>
          <w:szCs w:val="20"/>
        </w:rPr>
        <w:t xml:space="preserve">Salmo </w:t>
      </w:r>
      <w:proofErr w:type="spellStart"/>
      <w:r w:rsidRPr="00BC30A2">
        <w:rPr>
          <w:rFonts w:ascii="Times New Roman" w:hAnsi="Times New Roman" w:cs="Times New Roman"/>
          <w:i/>
          <w:sz w:val="20"/>
          <w:szCs w:val="20"/>
        </w:rPr>
        <w:t>salar</w:t>
      </w:r>
      <w:proofErr w:type="spellEnd"/>
      <w:r w:rsidRPr="00BC30A2">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68</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Tilapia (</w:t>
      </w:r>
      <w:proofErr w:type="spellStart"/>
      <w:r w:rsidRPr="00BC30A2">
        <w:rPr>
          <w:rStyle w:val="Vurgu"/>
          <w:rFonts w:ascii="Times New Roman" w:hAnsi="Times New Roman" w:cs="Times New Roman"/>
          <w:sz w:val="20"/>
          <w:szCs w:val="20"/>
        </w:rPr>
        <w:t>Oreochromis</w:t>
      </w:r>
      <w:proofErr w:type="spellEnd"/>
      <w:r w:rsidRPr="00BC30A2">
        <w:rPr>
          <w:rStyle w:val="Vurgu"/>
          <w:rFonts w:ascii="Times New Roman" w:hAnsi="Times New Roman" w:cs="Times New Roman"/>
          <w:sz w:val="20"/>
          <w:szCs w:val="20"/>
        </w:rPr>
        <w:t xml:space="preserve"> </w:t>
      </w:r>
      <w:proofErr w:type="spellStart"/>
      <w:r w:rsidRPr="00BC30A2">
        <w:rPr>
          <w:rStyle w:val="Vurgu"/>
          <w:rFonts w:ascii="Times New Roman" w:hAnsi="Times New Roman" w:cs="Times New Roman"/>
          <w:sz w:val="20"/>
          <w:szCs w:val="20"/>
        </w:rPr>
        <w:t>niloticus</w:t>
      </w:r>
      <w:proofErr w:type="spellEnd"/>
      <w:r w:rsidRPr="00BC30A2">
        <w:rPr>
          <w:rFonts w:ascii="Times New Roman" w:hAnsi="Times New Roman" w:cs="Times New Roman"/>
          <w:sz w:val="20"/>
          <w:szCs w:val="20"/>
        </w:rPr>
        <w:t>) by</w:t>
      </w:r>
      <w:r>
        <w:rPr>
          <w:rFonts w:ascii="Times New Roman" w:hAnsi="Times New Roman" w:cs="Times New Roman"/>
          <w:sz w:val="20"/>
          <w:szCs w:val="20"/>
        </w:rPr>
        <w:t>-</w:t>
      </w:r>
      <w:r w:rsidRPr="00BC30A2">
        <w:rPr>
          <w:rFonts w:ascii="Times New Roman" w:hAnsi="Times New Roman" w:cs="Times New Roman"/>
          <w:sz w:val="20"/>
          <w:szCs w:val="20"/>
        </w:rPr>
        <w:t xml:space="preserve">products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69</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dogfish and shark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70</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BC30A2">
        <w:rPr>
          <w:rFonts w:ascii="Times New Roman" w:hAnsi="Times New Roman" w:cs="Times New Roman"/>
          <w:sz w:val="20"/>
          <w:szCs w:val="20"/>
        </w:rPr>
        <w:t xml:space="preserve">The management of T2DM can be approached the inhibition of carbohydrate hydrolyzing enzymes, such as </w:t>
      </w:r>
      <w:r>
        <w:rPr>
          <w:rFonts w:ascii="Times New Roman" w:hAnsi="Times New Roman" w:cs="Times New Roman"/>
          <w:sz w:val="20"/>
          <w:szCs w:val="20"/>
        </w:rPr>
        <w:t>α</w:t>
      </w:r>
      <w:r w:rsidRPr="00BC30A2">
        <w:rPr>
          <w:rFonts w:ascii="Times New Roman" w:hAnsi="Times New Roman" w:cs="Times New Roman"/>
          <w:sz w:val="20"/>
          <w:szCs w:val="20"/>
        </w:rPr>
        <w:t xml:space="preserve">-amylases and </w:t>
      </w:r>
      <w:r>
        <w:rPr>
          <w:rFonts w:ascii="Times New Roman" w:hAnsi="Times New Roman" w:cs="Times New Roman"/>
          <w:sz w:val="20"/>
          <w:szCs w:val="20"/>
        </w:rPr>
        <w:t>α</w:t>
      </w:r>
      <w:r w:rsidRPr="00BC30A2">
        <w:rPr>
          <w:rFonts w:ascii="Times New Roman" w:hAnsi="Times New Roman" w:cs="Times New Roman"/>
          <w:sz w:val="20"/>
          <w:szCs w:val="20"/>
        </w:rPr>
        <w:t xml:space="preserve">-glucosidases, in the digestive organs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71,72</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Another method for treating T2DM is that lower glucose level, like inhibitors of dipeptidyl peptidase IV (DPP-IV)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73, 74, </w:t>
      </w:r>
      <w:proofErr w:type="gramStart"/>
      <w:r>
        <w:rPr>
          <w:rFonts w:ascii="Times New Roman" w:hAnsi="Times New Roman" w:cs="Times New Roman"/>
          <w:sz w:val="20"/>
          <w:szCs w:val="20"/>
          <w:shd w:val="clear" w:color="auto" w:fill="FFFFFF"/>
        </w:rPr>
        <w:t>75</w:t>
      </w:r>
      <w:proofErr w:type="gramEnd"/>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(Figure 5). Because of their chemical structure, peptides have the capacity to interact with amino acids present in the catalytic site of the enzymes, thereby inhibiting their function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spacing w:after="0" w:line="240" w:lineRule="auto"/>
        <w:jc w:val="center"/>
        <w:rPr>
          <w:rFonts w:ascii="Times New Roman" w:hAnsi="Times New Roman" w:cs="Times New Roman"/>
          <w:sz w:val="20"/>
          <w:szCs w:val="20"/>
        </w:rPr>
      </w:pPr>
      <w:r w:rsidRPr="00BC30A2">
        <w:rPr>
          <w:rFonts w:ascii="Times New Roman" w:hAnsi="Times New Roman" w:cs="Times New Roman"/>
          <w:noProof/>
          <w:lang w:val="tr-TR" w:eastAsia="tr-TR"/>
        </w:rPr>
        <w:drawing>
          <wp:inline distT="0" distB="0" distL="0" distR="0" wp14:anchorId="117D475C" wp14:editId="0E275876">
            <wp:extent cx="3568889" cy="1787856"/>
            <wp:effectExtent l="0" t="0" r="50800" b="0"/>
            <wp:docPr id="60" name="Diy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9A5B15" w:rsidRPr="00BC30A2" w:rsidRDefault="009A5B15" w:rsidP="009A5B15">
      <w:pPr>
        <w:autoSpaceDE w:val="0"/>
        <w:autoSpaceDN w:val="0"/>
        <w:adjustRightInd w:val="0"/>
        <w:spacing w:after="0" w:line="240" w:lineRule="auto"/>
        <w:jc w:val="center"/>
        <w:rPr>
          <w:rFonts w:ascii="Times New Roman" w:hAnsi="Times New Roman" w:cs="Times New Roman"/>
          <w:b/>
          <w:sz w:val="18"/>
          <w:szCs w:val="18"/>
        </w:rPr>
      </w:pPr>
      <w:r w:rsidRPr="00BC30A2">
        <w:rPr>
          <w:rFonts w:ascii="Times New Roman" w:hAnsi="Times New Roman" w:cs="Times New Roman"/>
          <w:b/>
          <w:sz w:val="18"/>
          <w:szCs w:val="18"/>
        </w:rPr>
        <w:t>Figure 5. Bioactive peptides exhibit anti</w:t>
      </w:r>
      <w:r>
        <w:rPr>
          <w:rFonts w:ascii="Times New Roman" w:hAnsi="Times New Roman" w:cs="Times New Roman"/>
          <w:b/>
          <w:sz w:val="18"/>
          <w:szCs w:val="18"/>
        </w:rPr>
        <w:t>-</w:t>
      </w:r>
      <w:r w:rsidRPr="00BC30A2">
        <w:rPr>
          <w:rFonts w:ascii="Times New Roman" w:hAnsi="Times New Roman" w:cs="Times New Roman"/>
          <w:b/>
          <w:sz w:val="18"/>
          <w:szCs w:val="18"/>
        </w:rPr>
        <w:t>diabetic effects for T2DM based on inhibition</w:t>
      </w:r>
    </w:p>
    <w:p w:rsidR="009A5B15" w:rsidRPr="00BC30A2" w:rsidRDefault="009A5B15" w:rsidP="009A5B15">
      <w:pPr>
        <w:autoSpaceDE w:val="0"/>
        <w:autoSpaceDN w:val="0"/>
        <w:adjustRightInd w:val="0"/>
        <w:spacing w:after="0" w:line="240" w:lineRule="auto"/>
        <w:jc w:val="center"/>
        <w:rPr>
          <w:rFonts w:ascii="Times New Roman" w:hAnsi="Times New Roman" w:cs="Times New Roman"/>
          <w:b/>
          <w:sz w:val="18"/>
          <w:szCs w:val="18"/>
        </w:rPr>
      </w:pP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lastRenderedPageBreak/>
        <w:tab/>
        <w:t xml:space="preserve"> Salivary and pancreatic α-amylase inhibitors known for their ability to inhibit the breakdown of starch into smaller sugar molecules (oligosaccharides), thereby preventing the absorption of starch glucose components by the human body. Additionally, inhibitors of α-glucosidase block the breakdown of di, tri and oligosaccharides into glucose within the small intestine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77</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r w:rsidRPr="00BC30A2">
        <w:rPr>
          <w:rFonts w:ascii="Times New Roman" w:hAnsi="Times New Roman" w:cs="Times New Roman"/>
          <w:sz w:val="20"/>
          <w:szCs w:val="20"/>
        </w:rPr>
        <w:t xml:space="preserve"> By inhibiting both enzymes, the digestion rate of carbohydrates decreases, leading to reduced absorption and transportation of glucose into the circulation and combining the inhibition of α-amylase activity with α-glucosidase </w:t>
      </w:r>
      <w:proofErr w:type="gramStart"/>
      <w:r w:rsidRPr="00BC30A2">
        <w:rPr>
          <w:rFonts w:ascii="Times New Roman" w:hAnsi="Times New Roman" w:cs="Times New Roman"/>
          <w:sz w:val="20"/>
          <w:szCs w:val="20"/>
        </w:rPr>
        <w:t>is considered</w:t>
      </w:r>
      <w:proofErr w:type="gramEnd"/>
      <w:r w:rsidRPr="00BC30A2">
        <w:rPr>
          <w:rFonts w:ascii="Times New Roman" w:hAnsi="Times New Roman" w:cs="Times New Roman"/>
          <w:sz w:val="20"/>
          <w:szCs w:val="20"/>
        </w:rPr>
        <w:t xml:space="preserve"> an effective approach to managing diabetes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78</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Dipeptidyl peptidase IV (DPP-IV/CD26; EC.3.4.14.5) is a protein found in cell membranes that participates in a wide range of biological processes. This serine protease, consisting of 766 amino acids has the ability to break down dipeptides located at the beginning of </w:t>
      </w:r>
      <w:proofErr w:type="spellStart"/>
      <w:r w:rsidRPr="00BC30A2">
        <w:rPr>
          <w:rFonts w:ascii="Times New Roman" w:hAnsi="Times New Roman" w:cs="Times New Roman"/>
          <w:sz w:val="20"/>
          <w:szCs w:val="20"/>
        </w:rPr>
        <w:t>proline</w:t>
      </w:r>
      <w:proofErr w:type="spellEnd"/>
      <w:r w:rsidRPr="00BC30A2">
        <w:rPr>
          <w:rFonts w:ascii="Times New Roman" w:hAnsi="Times New Roman" w:cs="Times New Roman"/>
          <w:sz w:val="20"/>
          <w:szCs w:val="20"/>
        </w:rPr>
        <w:t xml:space="preserve"> or alanine residue. It </w:t>
      </w:r>
      <w:proofErr w:type="gramStart"/>
      <w:r w:rsidRPr="00BC30A2">
        <w:rPr>
          <w:rFonts w:ascii="Times New Roman" w:hAnsi="Times New Roman" w:cs="Times New Roman"/>
          <w:sz w:val="20"/>
          <w:szCs w:val="20"/>
        </w:rPr>
        <w:t>is also known</w:t>
      </w:r>
      <w:proofErr w:type="gramEnd"/>
      <w:r w:rsidRPr="00BC30A2">
        <w:rPr>
          <w:rFonts w:ascii="Times New Roman" w:hAnsi="Times New Roman" w:cs="Times New Roman"/>
          <w:sz w:val="20"/>
          <w:szCs w:val="20"/>
        </w:rPr>
        <w:t xml:space="preserve"> as CD26, a marker on the surface of lymphocytes or as a binding protein for adenosine deaminase (ADA). DPP-IV is widely distributed throughout the body in organs such as the pancreas, sweat glands, salivary and mammary glands, thymus, lymph nodes, intestines and biliary tract, kidney, liver, placenta, uterus, prostate, brain, blood cells and skin. It attaches itself to the plasma membrane. The enzyme DPP-IV plays roles in different physiological processes including degradation of incretion hormones like GLP</w:t>
      </w:r>
      <w:r>
        <w:rPr>
          <w:rFonts w:ascii="Times New Roman" w:hAnsi="Times New Roman" w:cs="Times New Roman"/>
          <w:sz w:val="20"/>
          <w:szCs w:val="20"/>
        </w:rPr>
        <w:t>-</w:t>
      </w:r>
      <w:r w:rsidRPr="00BC30A2">
        <w:rPr>
          <w:rFonts w:ascii="Times New Roman" w:hAnsi="Times New Roman" w:cs="Times New Roman"/>
          <w:sz w:val="20"/>
          <w:szCs w:val="20"/>
        </w:rPr>
        <w:t>1 and GIP. The hormones GLP</w:t>
      </w:r>
      <w:r>
        <w:rPr>
          <w:rFonts w:ascii="Times New Roman" w:hAnsi="Times New Roman" w:cs="Times New Roman"/>
          <w:sz w:val="20"/>
          <w:szCs w:val="20"/>
        </w:rPr>
        <w:t>-</w:t>
      </w:r>
      <w:r w:rsidRPr="00BC30A2">
        <w:rPr>
          <w:rFonts w:ascii="Times New Roman" w:hAnsi="Times New Roman" w:cs="Times New Roman"/>
          <w:sz w:val="20"/>
          <w:szCs w:val="20"/>
        </w:rPr>
        <w:t xml:space="preserve">1 and GIP which are commonly referred to as hormones are discharged into the bloodstream by specific cells, in the duodenum (known as K cells) and the mucosa of the intestine (known as L cells) correspondingly. This release occurs when food </w:t>
      </w:r>
      <w:proofErr w:type="gramStart"/>
      <w:r w:rsidRPr="00BC30A2">
        <w:rPr>
          <w:rFonts w:ascii="Times New Roman" w:hAnsi="Times New Roman" w:cs="Times New Roman"/>
          <w:sz w:val="20"/>
          <w:szCs w:val="20"/>
        </w:rPr>
        <w:t>is consumed</w:t>
      </w:r>
      <w:proofErr w:type="gramEnd"/>
      <w:r w:rsidRPr="00BC30A2">
        <w:rPr>
          <w:rFonts w:ascii="Times New Roman" w:hAnsi="Times New Roman" w:cs="Times New Roman"/>
          <w:sz w:val="20"/>
          <w:szCs w:val="20"/>
        </w:rPr>
        <w:t xml:space="preserve">. These hormones called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help increase insulin secretion from the β</w:t>
      </w:r>
      <w:r>
        <w:rPr>
          <w:rFonts w:ascii="Times New Roman" w:hAnsi="Times New Roman" w:cs="Times New Roman"/>
          <w:sz w:val="20"/>
          <w:szCs w:val="20"/>
        </w:rPr>
        <w:t>-</w:t>
      </w:r>
      <w:r w:rsidRPr="00BC30A2">
        <w:rPr>
          <w:rFonts w:ascii="Times New Roman" w:hAnsi="Times New Roman" w:cs="Times New Roman"/>
          <w:sz w:val="20"/>
          <w:szCs w:val="20"/>
        </w:rPr>
        <w:t xml:space="preserve">cells in the islets of Langerhans when we eat. They do this in a way that depends on the level of glucose. This is very important, for keeping our blood sugar levels balanced. After a </w:t>
      </w:r>
      <w:proofErr w:type="gramStart"/>
      <w:r w:rsidRPr="00BC30A2">
        <w:rPr>
          <w:rFonts w:ascii="Times New Roman" w:hAnsi="Times New Roman" w:cs="Times New Roman"/>
          <w:sz w:val="20"/>
          <w:szCs w:val="20"/>
        </w:rPr>
        <w:t>meal</w:t>
      </w:r>
      <w:proofErr w:type="gramEnd"/>
      <w:r w:rsidRPr="00BC30A2">
        <w:rPr>
          <w:rFonts w:ascii="Times New Roman" w:hAnsi="Times New Roman" w:cs="Times New Roman"/>
          <w:sz w:val="20"/>
          <w:szCs w:val="20"/>
        </w:rPr>
        <w:t xml:space="preserve"> the levels of GLP</w:t>
      </w:r>
      <w:r>
        <w:rPr>
          <w:rFonts w:ascii="Times New Roman" w:hAnsi="Times New Roman" w:cs="Times New Roman"/>
          <w:sz w:val="20"/>
          <w:szCs w:val="20"/>
        </w:rPr>
        <w:t>-</w:t>
      </w:r>
      <w:r w:rsidRPr="00BC30A2">
        <w:rPr>
          <w:rFonts w:ascii="Times New Roman" w:hAnsi="Times New Roman" w:cs="Times New Roman"/>
          <w:sz w:val="20"/>
          <w:szCs w:val="20"/>
        </w:rPr>
        <w:t xml:space="preserve">1 and GIP hormones in the body increase by two to three times. These hormones collectively contribute to around 60% of the insulin released after eating. </w:t>
      </w:r>
      <w:proofErr w:type="gramStart"/>
      <w:r w:rsidRPr="00BC30A2">
        <w:rPr>
          <w:rFonts w:ascii="Times New Roman" w:hAnsi="Times New Roman" w:cs="Times New Roman"/>
          <w:sz w:val="20"/>
          <w:szCs w:val="20"/>
        </w:rPr>
        <w:t>However</w:t>
      </w:r>
      <w:proofErr w:type="gramEnd"/>
      <w:r w:rsidRPr="00BC30A2">
        <w:rPr>
          <w:rFonts w:ascii="Times New Roman" w:hAnsi="Times New Roman" w:cs="Times New Roman"/>
          <w:sz w:val="20"/>
          <w:szCs w:val="20"/>
        </w:rPr>
        <w:t xml:space="preserve"> it is worth noting that both GIP and GLP 1 are broken down by an enzyme called DPP-IV since these hormones are naturally occurring substances in the gut. Unfortunately due to the action of DPP IV enzyme both GIP and GLP 1 have short durations (less, than 7 and 2 minutes respectively)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79</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A substance that inhibits DPP-IV boosts the effectiveness of both added and naturally occurring GLP</w:t>
      </w:r>
      <w:r>
        <w:rPr>
          <w:rFonts w:ascii="Times New Roman" w:hAnsi="Times New Roman" w:cs="Times New Roman"/>
          <w:sz w:val="20"/>
          <w:szCs w:val="20"/>
        </w:rPr>
        <w:t>-</w:t>
      </w:r>
      <w:r w:rsidRPr="00BC30A2">
        <w:rPr>
          <w:rFonts w:ascii="Times New Roman" w:hAnsi="Times New Roman" w:cs="Times New Roman"/>
          <w:sz w:val="20"/>
          <w:szCs w:val="20"/>
        </w:rPr>
        <w:t xml:space="preserve">1 and GIP hormones by stopping their initial breakdown. </w:t>
      </w:r>
      <w:proofErr w:type="gramStart"/>
      <w:r w:rsidRPr="00BC30A2">
        <w:rPr>
          <w:rFonts w:ascii="Times New Roman" w:hAnsi="Times New Roman" w:cs="Times New Roman"/>
          <w:sz w:val="20"/>
          <w:szCs w:val="20"/>
        </w:rPr>
        <w:t>Consequently</w:t>
      </w:r>
      <w:proofErr w:type="gramEnd"/>
      <w:r w:rsidRPr="00BC30A2">
        <w:rPr>
          <w:rFonts w:ascii="Times New Roman" w:hAnsi="Times New Roman" w:cs="Times New Roman"/>
          <w:sz w:val="20"/>
          <w:szCs w:val="20"/>
        </w:rPr>
        <w:t xml:space="preserve"> this leads to the prevention of their deactivation. In individuals who have T2DM, researchers have noticed a decrease in the body’s response to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This results in insulin production higher levels of glucagon after meals and an increase, in glucose levels following meals. DPP-IV inhibitors increase the duration of action. Enhance the levels of active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in the bloodstream.</w:t>
      </w:r>
      <w:r w:rsidRPr="00BC30A2">
        <w:rPr>
          <w:rFonts w:ascii="Times New Roman" w:hAnsi="Times New Roman" w:cs="Times New Roman"/>
        </w:rPr>
        <w:t xml:space="preserve"> </w:t>
      </w:r>
      <w:r w:rsidRPr="00BC30A2">
        <w:rPr>
          <w:rFonts w:ascii="Times New Roman" w:hAnsi="Times New Roman" w:cs="Times New Roman"/>
          <w:sz w:val="20"/>
          <w:szCs w:val="20"/>
        </w:rPr>
        <w:t xml:space="preserve">As a result, when the levels of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rise it causes a decrease in glucagon production. This leads to an increase in insulin release a delay in emptying and a reduction, in blood sugar levels. As a result, DPP-IV inhibitors can enhance glucose tolerance by augmenting the </w:t>
      </w:r>
      <w:proofErr w:type="spellStart"/>
      <w:r w:rsidRPr="00BC30A2">
        <w:rPr>
          <w:rFonts w:ascii="Times New Roman" w:hAnsi="Times New Roman" w:cs="Times New Roman"/>
          <w:sz w:val="20"/>
          <w:szCs w:val="20"/>
        </w:rPr>
        <w:t>incretin</w:t>
      </w:r>
      <w:proofErr w:type="spellEnd"/>
      <w:r w:rsidRPr="00BC30A2">
        <w:rPr>
          <w:rFonts w:ascii="Times New Roman" w:hAnsi="Times New Roman" w:cs="Times New Roman"/>
          <w:sz w:val="20"/>
          <w:szCs w:val="20"/>
        </w:rPr>
        <w:t xml:space="preserve"> effect in patients with T2DM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73</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Default="009A5B15" w:rsidP="009A5B15">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proofErr w:type="spellStart"/>
      <w:r w:rsidRPr="00BC30A2">
        <w:rPr>
          <w:rFonts w:ascii="Times New Roman" w:hAnsi="Times New Roman" w:cs="Times New Roman"/>
          <w:sz w:val="20"/>
          <w:szCs w:val="20"/>
        </w:rPr>
        <w:t>Vildagliptin</w:t>
      </w:r>
      <w:proofErr w:type="spellEnd"/>
      <w:r w:rsidRPr="00BC30A2">
        <w:rPr>
          <w:rFonts w:ascii="Times New Roman" w:hAnsi="Times New Roman" w:cs="Times New Roman"/>
          <w:sz w:val="20"/>
          <w:szCs w:val="20"/>
        </w:rPr>
        <w:t xml:space="preserve">, </w:t>
      </w:r>
      <w:proofErr w:type="spellStart"/>
      <w:r w:rsidRPr="00BC30A2">
        <w:rPr>
          <w:rFonts w:ascii="Times New Roman" w:hAnsi="Times New Roman" w:cs="Times New Roman"/>
          <w:sz w:val="20"/>
          <w:szCs w:val="20"/>
        </w:rPr>
        <w:t>saxagliptin</w:t>
      </w:r>
      <w:proofErr w:type="spellEnd"/>
      <w:r w:rsidRPr="00BC30A2">
        <w:rPr>
          <w:rFonts w:ascii="Times New Roman" w:hAnsi="Times New Roman" w:cs="Times New Roman"/>
          <w:sz w:val="20"/>
          <w:szCs w:val="20"/>
        </w:rPr>
        <w:t xml:space="preserve">, </w:t>
      </w:r>
      <w:proofErr w:type="spellStart"/>
      <w:r w:rsidRPr="00BC30A2">
        <w:rPr>
          <w:rFonts w:ascii="Times New Roman" w:hAnsi="Times New Roman" w:cs="Times New Roman"/>
          <w:sz w:val="20"/>
          <w:szCs w:val="20"/>
        </w:rPr>
        <w:t>sitagliptin</w:t>
      </w:r>
      <w:proofErr w:type="spellEnd"/>
      <w:r w:rsidRPr="00BC30A2">
        <w:rPr>
          <w:rFonts w:ascii="Times New Roman" w:hAnsi="Times New Roman" w:cs="Times New Roman"/>
          <w:sz w:val="20"/>
          <w:szCs w:val="20"/>
        </w:rPr>
        <w:t xml:space="preserve"> and </w:t>
      </w:r>
      <w:proofErr w:type="spellStart"/>
      <w:r w:rsidRPr="00BC30A2">
        <w:rPr>
          <w:rFonts w:ascii="Times New Roman" w:hAnsi="Times New Roman" w:cs="Times New Roman"/>
          <w:sz w:val="20"/>
          <w:szCs w:val="20"/>
        </w:rPr>
        <w:t>alogliptin</w:t>
      </w:r>
      <w:proofErr w:type="spellEnd"/>
      <w:r w:rsidRPr="00BC30A2">
        <w:rPr>
          <w:rFonts w:ascii="Times New Roman" w:hAnsi="Times New Roman" w:cs="Times New Roman"/>
          <w:sz w:val="20"/>
          <w:szCs w:val="20"/>
        </w:rPr>
        <w:t xml:space="preserve"> </w:t>
      </w:r>
      <w:proofErr w:type="gramStart"/>
      <w:r w:rsidRPr="00BC30A2">
        <w:rPr>
          <w:rFonts w:ascii="Times New Roman" w:hAnsi="Times New Roman" w:cs="Times New Roman"/>
          <w:sz w:val="20"/>
          <w:szCs w:val="20"/>
        </w:rPr>
        <w:t>have been approved</w:t>
      </w:r>
      <w:proofErr w:type="gramEnd"/>
      <w:r w:rsidRPr="00BC30A2">
        <w:rPr>
          <w:rFonts w:ascii="Times New Roman" w:hAnsi="Times New Roman" w:cs="Times New Roman"/>
          <w:sz w:val="20"/>
          <w:szCs w:val="20"/>
        </w:rPr>
        <w:t xml:space="preserve"> as medications for diabetes treatment in both the United States and Europe. Although most artificial DPP-IV inhibitors are generally well </w:t>
      </w:r>
      <w:proofErr w:type="gramStart"/>
      <w:r w:rsidRPr="00BC30A2">
        <w:rPr>
          <w:rFonts w:ascii="Times New Roman" w:hAnsi="Times New Roman" w:cs="Times New Roman"/>
          <w:sz w:val="20"/>
          <w:szCs w:val="20"/>
        </w:rPr>
        <w:t>tolerated</w:t>
      </w:r>
      <w:proofErr w:type="gramEnd"/>
      <w:r w:rsidRPr="00BC30A2">
        <w:rPr>
          <w:rFonts w:ascii="Times New Roman" w:hAnsi="Times New Roman" w:cs="Times New Roman"/>
          <w:sz w:val="20"/>
          <w:szCs w:val="20"/>
        </w:rPr>
        <w:t xml:space="preserve"> there have been reports of potential side effects such, as nasal congestion, headaches and urinary tract infections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80</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p>
    <w:p w:rsidR="009A5B15" w:rsidRPr="00BC30A2" w:rsidRDefault="009A5B15" w:rsidP="009A5B1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BC30A2">
        <w:rPr>
          <w:rFonts w:ascii="Times New Roman" w:hAnsi="Times New Roman" w:cs="Times New Roman"/>
          <w:sz w:val="20"/>
          <w:szCs w:val="20"/>
        </w:rPr>
        <w:t xml:space="preserve">The search for natural alternatives to pharmaceutical drugs has expanded to include the study of peptides derived from </w:t>
      </w:r>
      <w:r>
        <w:rPr>
          <w:rFonts w:ascii="Times New Roman" w:hAnsi="Times New Roman" w:cs="Times New Roman"/>
          <w:sz w:val="20"/>
          <w:szCs w:val="20"/>
        </w:rPr>
        <w:t xml:space="preserve">marine resources. </w:t>
      </w:r>
      <w:r w:rsidRPr="00BC30A2">
        <w:rPr>
          <w:rFonts w:ascii="Times New Roman" w:hAnsi="Times New Roman" w:cs="Times New Roman"/>
          <w:sz w:val="20"/>
          <w:szCs w:val="20"/>
        </w:rPr>
        <w:t>Red seaweed laver (</w:t>
      </w:r>
      <w:proofErr w:type="spellStart"/>
      <w:r w:rsidRPr="00BC30A2">
        <w:rPr>
          <w:rFonts w:ascii="Times New Roman" w:hAnsi="Times New Roman" w:cs="Times New Roman"/>
          <w:i/>
          <w:sz w:val="20"/>
          <w:szCs w:val="20"/>
        </w:rPr>
        <w:t>Porphyra</w:t>
      </w:r>
      <w:proofErr w:type="spellEnd"/>
      <w:r w:rsidRPr="00BC30A2">
        <w:rPr>
          <w:rFonts w:ascii="Times New Roman" w:hAnsi="Times New Roman" w:cs="Times New Roman"/>
          <w:sz w:val="20"/>
          <w:szCs w:val="20"/>
        </w:rPr>
        <w:t xml:space="preserve"> species) samples </w:t>
      </w:r>
      <w:proofErr w:type="gramStart"/>
      <w:r w:rsidRPr="00BC30A2">
        <w:rPr>
          <w:rFonts w:ascii="Times New Roman" w:hAnsi="Times New Roman" w:cs="Times New Roman"/>
          <w:sz w:val="20"/>
          <w:szCs w:val="20"/>
        </w:rPr>
        <w:t>are hydrolyzed</w:t>
      </w:r>
      <w:proofErr w:type="gramEnd"/>
      <w:r w:rsidRPr="00BC30A2">
        <w:rPr>
          <w:rFonts w:ascii="Times New Roman" w:hAnsi="Times New Roman" w:cs="Times New Roman"/>
          <w:sz w:val="20"/>
          <w:szCs w:val="20"/>
        </w:rPr>
        <w:t xml:space="preserve"> by proteases (</w:t>
      </w:r>
      <w:proofErr w:type="spellStart"/>
      <w:r w:rsidRPr="00BC30A2">
        <w:rPr>
          <w:rFonts w:ascii="Times New Roman" w:hAnsi="Times New Roman" w:cs="Times New Roman"/>
          <w:sz w:val="20"/>
          <w:szCs w:val="20"/>
        </w:rPr>
        <w:t>alcalase</w:t>
      </w:r>
      <w:proofErr w:type="spellEnd"/>
      <w:r w:rsidRPr="00BC30A2">
        <w:rPr>
          <w:rFonts w:ascii="Times New Roman" w:hAnsi="Times New Roman" w:cs="Times New Roman"/>
          <w:sz w:val="20"/>
          <w:szCs w:val="20"/>
        </w:rPr>
        <w:t xml:space="preserve">, </w:t>
      </w:r>
      <w:proofErr w:type="spellStart"/>
      <w:r w:rsidRPr="00BC30A2">
        <w:rPr>
          <w:rFonts w:ascii="Times New Roman" w:hAnsi="Times New Roman" w:cs="Times New Roman"/>
          <w:sz w:val="20"/>
          <w:szCs w:val="20"/>
        </w:rPr>
        <w:t>neutrase</w:t>
      </w:r>
      <w:proofErr w:type="spellEnd"/>
      <w:r w:rsidRPr="00BC30A2">
        <w:rPr>
          <w:rFonts w:ascii="Times New Roman" w:hAnsi="Times New Roman" w:cs="Times New Roman"/>
          <w:sz w:val="20"/>
          <w:szCs w:val="20"/>
        </w:rPr>
        <w:t xml:space="preserve">, pepsin and trypsin) separately under their optimal conditions.  The hydrolysis </w:t>
      </w:r>
      <w:proofErr w:type="gramStart"/>
      <w:r w:rsidRPr="00BC30A2">
        <w:rPr>
          <w:rFonts w:ascii="Times New Roman" w:hAnsi="Times New Roman" w:cs="Times New Roman"/>
          <w:sz w:val="20"/>
          <w:szCs w:val="20"/>
        </w:rPr>
        <w:t>was carried</w:t>
      </w:r>
      <w:proofErr w:type="gramEnd"/>
      <w:r w:rsidRPr="00BC30A2">
        <w:rPr>
          <w:rFonts w:ascii="Times New Roman" w:hAnsi="Times New Roman" w:cs="Times New Roman"/>
          <w:sz w:val="20"/>
          <w:szCs w:val="20"/>
        </w:rPr>
        <w:t xml:space="preserve"> out using enzyme/substrate ratio of 1:100 (w/w) and duration of 4 h. After hydrolysis, protein hydrolysates </w:t>
      </w:r>
      <w:proofErr w:type="gramStart"/>
      <w:r w:rsidRPr="00BC30A2">
        <w:rPr>
          <w:rFonts w:ascii="Times New Roman" w:hAnsi="Times New Roman" w:cs="Times New Roman"/>
          <w:sz w:val="20"/>
          <w:szCs w:val="20"/>
        </w:rPr>
        <w:t>were separated</w:t>
      </w:r>
      <w:proofErr w:type="gramEnd"/>
      <w:r w:rsidRPr="00BC30A2">
        <w:rPr>
          <w:rFonts w:ascii="Times New Roman" w:hAnsi="Times New Roman" w:cs="Times New Roman"/>
          <w:sz w:val="20"/>
          <w:szCs w:val="20"/>
        </w:rPr>
        <w:t xml:space="preserve"> using consecutive chromatographic techniques, and 10 fragments were obtained from RP-HPLC. Among these </w:t>
      </w:r>
      <w:proofErr w:type="gramStart"/>
      <w:r w:rsidRPr="00BC30A2">
        <w:rPr>
          <w:rFonts w:ascii="Times New Roman" w:hAnsi="Times New Roman" w:cs="Times New Roman"/>
          <w:sz w:val="20"/>
          <w:szCs w:val="20"/>
        </w:rPr>
        <w:t>fragments</w:t>
      </w:r>
      <w:proofErr w:type="gramEnd"/>
      <w:r w:rsidRPr="00BC30A2">
        <w:rPr>
          <w:rFonts w:ascii="Times New Roman" w:hAnsi="Times New Roman" w:cs="Times New Roman"/>
          <w:sz w:val="20"/>
          <w:szCs w:val="20"/>
        </w:rPr>
        <w:t xml:space="preserve"> D</w:t>
      </w:r>
      <w:r w:rsidRPr="00BC30A2">
        <w:rPr>
          <w:rFonts w:ascii="Times New Roman" w:hAnsi="Times New Roman" w:cs="Times New Roman"/>
          <w:sz w:val="20"/>
          <w:szCs w:val="20"/>
          <w:vertAlign w:val="subscript"/>
        </w:rPr>
        <w:t>2</w:t>
      </w:r>
      <w:r w:rsidRPr="00BC30A2">
        <w:rPr>
          <w:rFonts w:ascii="Times New Roman" w:hAnsi="Times New Roman" w:cs="Times New Roman"/>
          <w:sz w:val="20"/>
          <w:szCs w:val="20"/>
        </w:rPr>
        <w:t xml:space="preserve"> inhibited α-amylase activity</w:t>
      </w:r>
      <w:r w:rsidRPr="00BC30A2">
        <w:rPr>
          <w:rFonts w:ascii="Times New Roman" w:hAnsi="Times New Roman" w:cs="Times New Roman"/>
        </w:rPr>
        <w:t xml:space="preserve"> </w:t>
      </w:r>
      <w:r w:rsidRPr="00BC30A2">
        <w:rPr>
          <w:rFonts w:ascii="Times New Roman" w:hAnsi="Times New Roman" w:cs="Times New Roman"/>
          <w:sz w:val="20"/>
          <w:szCs w:val="20"/>
        </w:rPr>
        <w:t xml:space="preserve">(88.67 ± 1.05 %) significantly at 1mg/ml protein concentration. In mass </w:t>
      </w:r>
      <w:proofErr w:type="gramStart"/>
      <w:r w:rsidRPr="00BC30A2">
        <w:rPr>
          <w:rFonts w:ascii="Times New Roman" w:hAnsi="Times New Roman" w:cs="Times New Roman"/>
          <w:sz w:val="20"/>
          <w:szCs w:val="20"/>
        </w:rPr>
        <w:t>spectrometry</w:t>
      </w:r>
      <w:proofErr w:type="gramEnd"/>
      <w:r w:rsidRPr="00BC30A2">
        <w:rPr>
          <w:rFonts w:ascii="Times New Roman" w:hAnsi="Times New Roman" w:cs="Times New Roman"/>
          <w:sz w:val="20"/>
          <w:szCs w:val="20"/>
        </w:rPr>
        <w:t xml:space="preserve"> analysis (ESI-Q-TOF-MS) identified 8 peptides in this fraction. In this analysis, were discovered two peptides; </w:t>
      </w:r>
      <w:proofErr w:type="spellStart"/>
      <w:r w:rsidRPr="00BC30A2">
        <w:rPr>
          <w:rFonts w:ascii="Times New Roman" w:hAnsi="Times New Roman" w:cs="Times New Roman"/>
          <w:sz w:val="20"/>
          <w:szCs w:val="20"/>
        </w:rPr>
        <w:t>Gly</w:t>
      </w:r>
      <w:proofErr w:type="spellEnd"/>
      <w:r w:rsidRPr="00BC30A2">
        <w:rPr>
          <w:rFonts w:ascii="Times New Roman" w:hAnsi="Times New Roman" w:cs="Times New Roman"/>
          <w:sz w:val="20"/>
          <w:szCs w:val="20"/>
        </w:rPr>
        <w:t xml:space="preserve">- </w:t>
      </w:r>
      <w:proofErr w:type="spellStart"/>
      <w:r w:rsidRPr="00BC30A2">
        <w:rPr>
          <w:rFonts w:ascii="Times New Roman" w:hAnsi="Times New Roman" w:cs="Times New Roman"/>
          <w:sz w:val="20"/>
          <w:szCs w:val="20"/>
        </w:rPr>
        <w:t>Gly</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Ser</w:t>
      </w:r>
      <w:proofErr w:type="spellEnd"/>
      <w:r w:rsidRPr="00BC30A2">
        <w:rPr>
          <w:rFonts w:ascii="Times New Roman" w:hAnsi="Times New Roman" w:cs="Times New Roman"/>
          <w:sz w:val="20"/>
          <w:szCs w:val="20"/>
        </w:rPr>
        <w:t xml:space="preserve">-Lys and </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w:t>
      </w:r>
      <w:proofErr w:type="gramStart"/>
      <w:r w:rsidRPr="00BC30A2">
        <w:rPr>
          <w:rFonts w:ascii="Times New Roman" w:hAnsi="Times New Roman" w:cs="Times New Roman"/>
          <w:sz w:val="20"/>
          <w:szCs w:val="20"/>
        </w:rPr>
        <w:t>Ser.</w:t>
      </w:r>
      <w:proofErr w:type="gramEnd"/>
      <w:r w:rsidRPr="00BC30A2">
        <w:rPr>
          <w:rFonts w:ascii="Times New Roman" w:hAnsi="Times New Roman" w:cs="Times New Roman"/>
          <w:sz w:val="20"/>
          <w:szCs w:val="20"/>
        </w:rPr>
        <w:t xml:space="preserve"> To confirm their potential, for inhibiting α-amylase, was synthesized these peptides chemically. The synthesized peptides showed activity with IC</w:t>
      </w:r>
      <w:r w:rsidRPr="00BC30A2">
        <w:rPr>
          <w:rFonts w:ascii="Times New Roman" w:hAnsi="Times New Roman" w:cs="Times New Roman"/>
          <w:sz w:val="20"/>
          <w:szCs w:val="20"/>
          <w:vertAlign w:val="subscript"/>
        </w:rPr>
        <w:t>50</w:t>
      </w:r>
      <w:r w:rsidRPr="00BC30A2">
        <w:rPr>
          <w:rFonts w:ascii="Times New Roman" w:hAnsi="Times New Roman" w:cs="Times New Roman"/>
          <w:sz w:val="20"/>
          <w:szCs w:val="20"/>
        </w:rPr>
        <w:t xml:space="preserve"> values of 2.58 ± 0.08 </w:t>
      </w:r>
      <w:proofErr w:type="spellStart"/>
      <w:r w:rsidRPr="00BC30A2">
        <w:rPr>
          <w:rFonts w:ascii="Times New Roman" w:hAnsi="Times New Roman" w:cs="Times New Roman"/>
          <w:sz w:val="20"/>
          <w:szCs w:val="20"/>
        </w:rPr>
        <w:t>mM</w:t>
      </w:r>
      <w:proofErr w:type="spellEnd"/>
      <w:r w:rsidRPr="00BC30A2">
        <w:rPr>
          <w:rFonts w:ascii="Times New Roman" w:hAnsi="Times New Roman" w:cs="Times New Roman"/>
          <w:sz w:val="20"/>
          <w:szCs w:val="20"/>
        </w:rPr>
        <w:t xml:space="preserve"> for </w:t>
      </w:r>
      <w:proofErr w:type="spellStart"/>
      <w:r w:rsidRPr="00BC30A2">
        <w:rPr>
          <w:rFonts w:ascii="Times New Roman" w:hAnsi="Times New Roman" w:cs="Times New Roman"/>
          <w:sz w:val="20"/>
          <w:szCs w:val="20"/>
        </w:rPr>
        <w:t>Gly</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Gly</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Ser</w:t>
      </w:r>
      <w:proofErr w:type="spellEnd"/>
      <w:r w:rsidRPr="00BC30A2">
        <w:rPr>
          <w:rFonts w:ascii="Times New Roman" w:hAnsi="Times New Roman" w:cs="Times New Roman"/>
          <w:sz w:val="20"/>
          <w:szCs w:val="20"/>
        </w:rPr>
        <w:t xml:space="preserve">-Lys and 2.62 ± 0.05 </w:t>
      </w:r>
      <w:proofErr w:type="spellStart"/>
      <w:r w:rsidRPr="00BC30A2">
        <w:rPr>
          <w:rFonts w:ascii="Times New Roman" w:hAnsi="Times New Roman" w:cs="Times New Roman"/>
          <w:sz w:val="20"/>
          <w:szCs w:val="20"/>
        </w:rPr>
        <w:t>mM</w:t>
      </w:r>
      <w:proofErr w:type="spellEnd"/>
      <w:r w:rsidRPr="00BC30A2">
        <w:rPr>
          <w:rFonts w:ascii="Times New Roman" w:hAnsi="Times New Roman" w:cs="Times New Roman"/>
          <w:sz w:val="20"/>
          <w:szCs w:val="20"/>
        </w:rPr>
        <w:t xml:space="preserve">, for </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-Ser. The α-amylase inhibitory drug, sold commercially (</w:t>
      </w:r>
      <w:proofErr w:type="spellStart"/>
      <w:r w:rsidRPr="00BC30A2">
        <w:rPr>
          <w:rFonts w:ascii="Times New Roman" w:hAnsi="Times New Roman" w:cs="Times New Roman"/>
          <w:sz w:val="20"/>
          <w:szCs w:val="20"/>
        </w:rPr>
        <w:t>acarbose</w:t>
      </w:r>
      <w:proofErr w:type="spellEnd"/>
      <w:r w:rsidRPr="00BC30A2">
        <w:rPr>
          <w:rFonts w:ascii="Times New Roman" w:hAnsi="Times New Roman" w:cs="Times New Roman"/>
          <w:sz w:val="20"/>
          <w:szCs w:val="20"/>
        </w:rPr>
        <w:t>) showed a much stronger effect in inhibiting α-amylase compared to the synthesized peptides, when tested under the same reaction conditions. The IC</w:t>
      </w:r>
      <w:r w:rsidRPr="00BC30A2">
        <w:rPr>
          <w:rFonts w:ascii="Times New Roman" w:hAnsi="Times New Roman" w:cs="Times New Roman"/>
          <w:sz w:val="20"/>
          <w:szCs w:val="20"/>
          <w:vertAlign w:val="subscript"/>
        </w:rPr>
        <w:t>50</w:t>
      </w:r>
      <w:r w:rsidRPr="00BC30A2">
        <w:rPr>
          <w:rFonts w:ascii="Times New Roman" w:hAnsi="Times New Roman" w:cs="Times New Roman"/>
          <w:sz w:val="20"/>
          <w:szCs w:val="20"/>
        </w:rPr>
        <w:t xml:space="preserve"> value for </w:t>
      </w:r>
      <w:proofErr w:type="spellStart"/>
      <w:r w:rsidRPr="00BC30A2">
        <w:rPr>
          <w:rFonts w:ascii="Times New Roman" w:hAnsi="Times New Roman" w:cs="Times New Roman"/>
          <w:sz w:val="20"/>
          <w:szCs w:val="20"/>
        </w:rPr>
        <w:t>acarbose</w:t>
      </w:r>
      <w:proofErr w:type="spellEnd"/>
      <w:r w:rsidRPr="00BC30A2">
        <w:rPr>
          <w:rFonts w:ascii="Times New Roman" w:hAnsi="Times New Roman" w:cs="Times New Roman"/>
          <w:sz w:val="20"/>
          <w:szCs w:val="20"/>
        </w:rPr>
        <w:t xml:space="preserve"> </w:t>
      </w:r>
      <w:proofErr w:type="gramStart"/>
      <w:r w:rsidRPr="00BC30A2">
        <w:rPr>
          <w:rFonts w:ascii="Times New Roman" w:hAnsi="Times New Roman" w:cs="Times New Roman"/>
          <w:sz w:val="20"/>
          <w:szCs w:val="20"/>
        </w:rPr>
        <w:t>was measured</w:t>
      </w:r>
      <w:proofErr w:type="gramEnd"/>
      <w:r w:rsidRPr="00BC30A2">
        <w:rPr>
          <w:rFonts w:ascii="Times New Roman" w:hAnsi="Times New Roman" w:cs="Times New Roman"/>
          <w:sz w:val="20"/>
          <w:szCs w:val="20"/>
        </w:rPr>
        <w:t xml:space="preserve"> at 0.45 ± 0.01 </w:t>
      </w:r>
      <w:proofErr w:type="spellStart"/>
      <w:r w:rsidRPr="00BC30A2">
        <w:rPr>
          <w:rFonts w:ascii="Times New Roman" w:hAnsi="Times New Roman" w:cs="Times New Roman"/>
          <w:sz w:val="20"/>
          <w:szCs w:val="20"/>
        </w:rPr>
        <w:t>mM</w:t>
      </w:r>
      <w:proofErr w:type="spellEnd"/>
      <w:r w:rsidRPr="00BC30A2">
        <w:rPr>
          <w:rFonts w:ascii="Times New Roman" w:hAnsi="Times New Roman" w:cs="Times New Roman"/>
          <w:sz w:val="20"/>
          <w:szCs w:val="20"/>
        </w:rPr>
        <w:t xml:space="preserve">, which was significantly lower (P &lt; 0.05). The peptides that </w:t>
      </w:r>
      <w:proofErr w:type="gramStart"/>
      <w:r w:rsidRPr="00BC30A2">
        <w:rPr>
          <w:rFonts w:ascii="Times New Roman" w:hAnsi="Times New Roman" w:cs="Times New Roman"/>
          <w:sz w:val="20"/>
          <w:szCs w:val="20"/>
        </w:rPr>
        <w:t>have been identified</w:t>
      </w:r>
      <w:proofErr w:type="gramEnd"/>
      <w:r w:rsidRPr="00BC30A2">
        <w:rPr>
          <w:rFonts w:ascii="Times New Roman" w:hAnsi="Times New Roman" w:cs="Times New Roman"/>
          <w:sz w:val="20"/>
          <w:szCs w:val="20"/>
        </w:rPr>
        <w:t xml:space="preserve"> may not be as effective in inhibiting as </w:t>
      </w:r>
      <w:proofErr w:type="spellStart"/>
      <w:r w:rsidRPr="00BC30A2">
        <w:rPr>
          <w:rFonts w:ascii="Times New Roman" w:hAnsi="Times New Roman" w:cs="Times New Roman"/>
          <w:sz w:val="20"/>
          <w:szCs w:val="20"/>
        </w:rPr>
        <w:t>acarbose</w:t>
      </w:r>
      <w:proofErr w:type="spellEnd"/>
      <w:r w:rsidRPr="00BC30A2">
        <w:rPr>
          <w:rFonts w:ascii="Times New Roman" w:hAnsi="Times New Roman" w:cs="Times New Roman"/>
          <w:sz w:val="20"/>
          <w:szCs w:val="20"/>
        </w:rPr>
        <w:t xml:space="preserve">, but this finding implies that the peptides obtained from pepsin digestion of laver protein, could have potential benefits for health and could be used in functional foods and pharmaceuticals to manage diabetes. </w:t>
      </w:r>
      <w:proofErr w:type="spellStart"/>
      <w:r w:rsidRPr="00BC30A2">
        <w:rPr>
          <w:rFonts w:ascii="Times New Roman" w:hAnsi="Times New Roman" w:cs="Times New Roman"/>
          <w:sz w:val="20"/>
          <w:szCs w:val="20"/>
        </w:rPr>
        <w:t>Acarbose</w:t>
      </w:r>
      <w:proofErr w:type="spellEnd"/>
      <w:r w:rsidRPr="00BC30A2">
        <w:rPr>
          <w:rFonts w:ascii="Times New Roman" w:hAnsi="Times New Roman" w:cs="Times New Roman"/>
          <w:sz w:val="20"/>
          <w:szCs w:val="20"/>
        </w:rPr>
        <w:t xml:space="preserve">, which is a sugar analog, works through competitive inhibition. However, the peptides analyzed in this study have different characteristics and would exhibit diverse inhibition behaviors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autoSpaceDE w:val="0"/>
        <w:autoSpaceDN w:val="0"/>
        <w:adjustRightInd w:val="0"/>
        <w:spacing w:after="0" w:line="240" w:lineRule="auto"/>
        <w:jc w:val="both"/>
        <w:rPr>
          <w:rFonts w:ascii="Times New Roman" w:eastAsia="CharisSIL" w:hAnsi="Times New Roman" w:cs="Times New Roman"/>
          <w:sz w:val="20"/>
          <w:szCs w:val="20"/>
        </w:rPr>
      </w:pPr>
      <w:r w:rsidRPr="00BC30A2">
        <w:rPr>
          <w:rFonts w:ascii="Times New Roman" w:hAnsi="Times New Roman" w:cs="Times New Roman"/>
          <w:sz w:val="20"/>
          <w:szCs w:val="20"/>
        </w:rPr>
        <w:tab/>
        <w:t>Boarfish (</w:t>
      </w:r>
      <w:proofErr w:type="spellStart"/>
      <w:r w:rsidRPr="00BC30A2">
        <w:rPr>
          <w:rFonts w:ascii="Times New Roman" w:hAnsi="Times New Roman" w:cs="Times New Roman"/>
          <w:i/>
          <w:sz w:val="20"/>
          <w:szCs w:val="20"/>
        </w:rPr>
        <w:t>Capros</w:t>
      </w:r>
      <w:proofErr w:type="spellEnd"/>
      <w:r w:rsidRPr="00BC30A2">
        <w:rPr>
          <w:rFonts w:ascii="Times New Roman" w:hAnsi="Times New Roman" w:cs="Times New Roman"/>
          <w:i/>
          <w:sz w:val="20"/>
          <w:szCs w:val="20"/>
        </w:rPr>
        <w:t xml:space="preserve"> </w:t>
      </w:r>
      <w:proofErr w:type="spellStart"/>
      <w:r w:rsidRPr="00BC30A2">
        <w:rPr>
          <w:rFonts w:ascii="Times New Roman" w:hAnsi="Times New Roman" w:cs="Times New Roman"/>
          <w:i/>
          <w:sz w:val="20"/>
          <w:szCs w:val="20"/>
        </w:rPr>
        <w:t>aper</w:t>
      </w:r>
      <w:proofErr w:type="spellEnd"/>
      <w:r w:rsidRPr="00BC30A2">
        <w:rPr>
          <w:rFonts w:ascii="Times New Roman" w:hAnsi="Times New Roman" w:cs="Times New Roman"/>
          <w:sz w:val="20"/>
          <w:szCs w:val="20"/>
        </w:rPr>
        <w:t xml:space="preserve">) protein hydrolysate </w:t>
      </w:r>
      <w:proofErr w:type="gramStart"/>
      <w:r w:rsidRPr="00BC30A2">
        <w:rPr>
          <w:rFonts w:ascii="Times New Roman" w:hAnsi="Times New Roman" w:cs="Times New Roman"/>
          <w:sz w:val="20"/>
          <w:szCs w:val="20"/>
        </w:rPr>
        <w:t>was experienced</w:t>
      </w:r>
      <w:proofErr w:type="gramEnd"/>
      <w:r w:rsidRPr="00BC30A2">
        <w:rPr>
          <w:rFonts w:ascii="Times New Roman" w:hAnsi="Times New Roman" w:cs="Times New Roman"/>
          <w:sz w:val="20"/>
          <w:szCs w:val="20"/>
        </w:rPr>
        <w:t xml:space="preserve"> at 50°C, pH 7.0 with </w:t>
      </w:r>
      <w:proofErr w:type="spellStart"/>
      <w:r w:rsidRPr="00BC30A2">
        <w:rPr>
          <w:rFonts w:ascii="Times New Roman" w:hAnsi="Times New Roman" w:cs="Times New Roman"/>
          <w:sz w:val="20"/>
          <w:szCs w:val="20"/>
        </w:rPr>
        <w:t>Alcalase</w:t>
      </w:r>
      <w:proofErr w:type="spellEnd"/>
      <w:r w:rsidRPr="00BC30A2">
        <w:rPr>
          <w:rFonts w:ascii="Times New Roman" w:hAnsi="Times New Roman" w:cs="Times New Roman"/>
          <w:sz w:val="20"/>
          <w:szCs w:val="20"/>
        </w:rPr>
        <w:t xml:space="preserve"> 2.4L and </w:t>
      </w:r>
      <w:proofErr w:type="spellStart"/>
      <w:r w:rsidRPr="00BC30A2">
        <w:rPr>
          <w:rFonts w:ascii="Times New Roman" w:hAnsi="Times New Roman" w:cs="Times New Roman"/>
          <w:sz w:val="20"/>
          <w:szCs w:val="20"/>
        </w:rPr>
        <w:t>Flavourzyme</w:t>
      </w:r>
      <w:proofErr w:type="spellEnd"/>
      <w:r w:rsidRPr="00BC30A2">
        <w:rPr>
          <w:rFonts w:ascii="Times New Roman" w:hAnsi="Times New Roman" w:cs="Times New Roman"/>
          <w:sz w:val="20"/>
          <w:szCs w:val="20"/>
        </w:rPr>
        <w:t xml:space="preserve"> 500. </w:t>
      </w:r>
      <w:r w:rsidRPr="00BC30A2">
        <w:rPr>
          <w:rFonts w:ascii="Times New Roman" w:eastAsia="CharisSIL" w:hAnsi="Times New Roman" w:cs="Times New Roman"/>
          <w:sz w:val="20"/>
          <w:szCs w:val="20"/>
        </w:rPr>
        <w:t xml:space="preserve">After 3.75 h incubation time, </w:t>
      </w:r>
      <w:r w:rsidRPr="00BC30A2">
        <w:rPr>
          <w:rFonts w:ascii="Times New Roman" w:eastAsia="CharisSIL-Italic" w:hAnsi="Times New Roman" w:cs="Times New Roman"/>
          <w:iCs/>
          <w:sz w:val="20"/>
          <w:szCs w:val="20"/>
        </w:rPr>
        <w:t>simulated gastrointestinal digestion</w:t>
      </w:r>
      <w:r w:rsidRPr="00BC30A2">
        <w:rPr>
          <w:rFonts w:ascii="Times New Roman" w:eastAsia="CharisSIL" w:hAnsi="Times New Roman" w:cs="Times New Roman"/>
          <w:sz w:val="20"/>
          <w:szCs w:val="20"/>
        </w:rPr>
        <w:t xml:space="preserve"> of hydrolysate </w:t>
      </w:r>
      <w:proofErr w:type="gramStart"/>
      <w:r w:rsidRPr="00BC30A2">
        <w:rPr>
          <w:rFonts w:ascii="Times New Roman" w:eastAsia="CharisSIL" w:hAnsi="Times New Roman" w:cs="Times New Roman"/>
          <w:sz w:val="20"/>
          <w:szCs w:val="20"/>
        </w:rPr>
        <w:t>was done</w:t>
      </w:r>
      <w:proofErr w:type="gramEnd"/>
      <w:r w:rsidRPr="00BC30A2">
        <w:rPr>
          <w:rFonts w:ascii="Times New Roman" w:eastAsia="CharisSIL" w:hAnsi="Times New Roman" w:cs="Times New Roman"/>
          <w:sz w:val="20"/>
          <w:szCs w:val="20"/>
        </w:rPr>
        <w:t xml:space="preserve">. DPP-IV inhibitor activity </w:t>
      </w:r>
      <w:proofErr w:type="gramStart"/>
      <w:r w:rsidRPr="00BC30A2">
        <w:rPr>
          <w:rFonts w:ascii="Times New Roman" w:eastAsia="CharisSIL" w:hAnsi="Times New Roman" w:cs="Times New Roman"/>
          <w:sz w:val="20"/>
          <w:szCs w:val="20"/>
        </w:rPr>
        <w:t>was tested</w:t>
      </w:r>
      <w:proofErr w:type="gramEnd"/>
      <w:r w:rsidRPr="00BC30A2">
        <w:rPr>
          <w:rFonts w:ascii="Times New Roman" w:eastAsia="CharisSIL" w:hAnsi="Times New Roman" w:cs="Times New Roman"/>
          <w:sz w:val="20"/>
          <w:szCs w:val="20"/>
        </w:rPr>
        <w:t xml:space="preserve"> on the digested hydrolysate. The hydrolysate underwent a process called semi preparative reverse phase high performance liquid chromatography. Fractions </w:t>
      </w:r>
      <w:proofErr w:type="gramStart"/>
      <w:r w:rsidRPr="00BC30A2">
        <w:rPr>
          <w:rFonts w:ascii="Times New Roman" w:eastAsia="CharisSIL" w:hAnsi="Times New Roman" w:cs="Times New Roman"/>
          <w:sz w:val="20"/>
          <w:szCs w:val="20"/>
        </w:rPr>
        <w:t>were collected</w:t>
      </w:r>
      <w:proofErr w:type="gramEnd"/>
      <w:r w:rsidRPr="00BC30A2">
        <w:rPr>
          <w:rFonts w:ascii="Times New Roman" w:eastAsia="CharisSIL" w:hAnsi="Times New Roman" w:cs="Times New Roman"/>
          <w:sz w:val="20"/>
          <w:szCs w:val="20"/>
        </w:rPr>
        <w:t xml:space="preserve"> between 6 and 12 minutes, 12-15 minutes, 15-21 minutes, 21-25 minutes, 25-29 minutes, 29-33 minutes and 33-45 minutes using a fraction collector. The RP HPLC fractions that showed the highest activity, namely F28 and F29, </w:t>
      </w:r>
      <w:proofErr w:type="gramStart"/>
      <w:r w:rsidRPr="00BC30A2">
        <w:rPr>
          <w:rFonts w:ascii="Times New Roman" w:eastAsia="CharisSIL" w:hAnsi="Times New Roman" w:cs="Times New Roman"/>
          <w:sz w:val="20"/>
          <w:szCs w:val="20"/>
        </w:rPr>
        <w:t>were subjected</w:t>
      </w:r>
      <w:proofErr w:type="gramEnd"/>
      <w:r w:rsidRPr="00BC30A2">
        <w:rPr>
          <w:rFonts w:ascii="Times New Roman" w:eastAsia="CharisSIL" w:hAnsi="Times New Roman" w:cs="Times New Roman"/>
          <w:sz w:val="20"/>
          <w:szCs w:val="20"/>
        </w:rPr>
        <w:t xml:space="preserve"> to additional separation using an ACQUITY UPLC system. Subsequently, these fractions </w:t>
      </w:r>
      <w:proofErr w:type="gramStart"/>
      <w:r w:rsidRPr="00BC30A2">
        <w:rPr>
          <w:rFonts w:ascii="Times New Roman" w:eastAsia="CharisSIL" w:hAnsi="Times New Roman" w:cs="Times New Roman"/>
          <w:sz w:val="20"/>
          <w:szCs w:val="20"/>
        </w:rPr>
        <w:t>were analyzed</w:t>
      </w:r>
      <w:proofErr w:type="gramEnd"/>
      <w:r w:rsidRPr="00BC30A2">
        <w:rPr>
          <w:rFonts w:ascii="Times New Roman" w:eastAsia="CharisSIL" w:hAnsi="Times New Roman" w:cs="Times New Roman"/>
          <w:sz w:val="20"/>
          <w:szCs w:val="20"/>
        </w:rPr>
        <w:t xml:space="preserve"> utilizing a </w:t>
      </w:r>
      <w:proofErr w:type="spellStart"/>
      <w:r w:rsidRPr="00BC30A2">
        <w:rPr>
          <w:rFonts w:ascii="Times New Roman" w:eastAsia="CharisSIL" w:hAnsi="Times New Roman" w:cs="Times New Roman"/>
          <w:sz w:val="20"/>
          <w:szCs w:val="20"/>
        </w:rPr>
        <w:t>micrOTOF</w:t>
      </w:r>
      <w:proofErr w:type="spellEnd"/>
      <w:r w:rsidRPr="00BC30A2">
        <w:rPr>
          <w:rFonts w:ascii="Times New Roman" w:eastAsia="CharisSIL" w:hAnsi="Times New Roman" w:cs="Times New Roman"/>
          <w:sz w:val="20"/>
          <w:szCs w:val="20"/>
        </w:rPr>
        <w:t xml:space="preserve"> Q II mass spectrometer. In result, the most potent DPP-IV inhibitory peptide (IPVDM) had IC</w:t>
      </w:r>
      <w:r w:rsidRPr="00BC30A2">
        <w:rPr>
          <w:rFonts w:ascii="Times New Roman" w:eastAsia="CharisSIL" w:hAnsi="Times New Roman" w:cs="Times New Roman"/>
          <w:sz w:val="20"/>
          <w:szCs w:val="20"/>
          <w:vertAlign w:val="subscript"/>
        </w:rPr>
        <w:t>50</w:t>
      </w:r>
      <w:r w:rsidRPr="00BC30A2">
        <w:rPr>
          <w:rFonts w:ascii="Times New Roman" w:eastAsia="CharisSIL" w:hAnsi="Times New Roman" w:cs="Times New Roman"/>
          <w:sz w:val="20"/>
          <w:szCs w:val="20"/>
        </w:rPr>
        <w:t xml:space="preserve"> value of 21.72 ± 1.08 </w:t>
      </w:r>
      <w:proofErr w:type="spellStart"/>
      <w:r w:rsidRPr="00BC30A2">
        <w:rPr>
          <w:rFonts w:ascii="Times New Roman" w:eastAsia="CharisSIL" w:hAnsi="Times New Roman" w:cs="Times New Roman"/>
          <w:sz w:val="20"/>
          <w:szCs w:val="20"/>
        </w:rPr>
        <w:t>μM</w:t>
      </w:r>
      <w:proofErr w:type="spellEnd"/>
      <w:r w:rsidRPr="00BC30A2">
        <w:rPr>
          <w:rFonts w:ascii="Times New Roman" w:eastAsia="CharisSIL"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59</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Salmon skin collagen </w:t>
      </w:r>
      <w:r w:rsidRPr="00BC30A2">
        <w:rPr>
          <w:rFonts w:ascii="Times New Roman" w:hAnsi="Times New Roman" w:cs="Times New Roman"/>
          <w:sz w:val="20"/>
          <w:szCs w:val="20"/>
          <w:shd w:val="clear" w:color="auto" w:fill="FFFFFF"/>
        </w:rPr>
        <w:t xml:space="preserve">was underwent to </w:t>
      </w:r>
      <w:r w:rsidRPr="00BC30A2">
        <w:rPr>
          <w:rFonts w:ascii="Times New Roman" w:eastAsia="CharisSIL-Italic" w:hAnsi="Times New Roman" w:cs="Times New Roman"/>
          <w:iCs/>
          <w:sz w:val="20"/>
          <w:szCs w:val="20"/>
        </w:rPr>
        <w:t xml:space="preserve">simulated gastrointestinal digestion. After hydrolysis, the digests </w:t>
      </w:r>
      <w:proofErr w:type="gramStart"/>
      <w:r w:rsidRPr="00BC30A2">
        <w:rPr>
          <w:rFonts w:ascii="Times New Roman" w:eastAsia="CharisSIL-Italic" w:hAnsi="Times New Roman" w:cs="Times New Roman"/>
          <w:iCs/>
          <w:sz w:val="20"/>
          <w:szCs w:val="20"/>
        </w:rPr>
        <w:t>was lyophilized</w:t>
      </w:r>
      <w:proofErr w:type="gramEnd"/>
      <w:r w:rsidRPr="00BC30A2">
        <w:rPr>
          <w:rFonts w:ascii="Times New Roman" w:eastAsia="CharisSIL-Italic" w:hAnsi="Times New Roman" w:cs="Times New Roman"/>
          <w:iCs/>
          <w:sz w:val="20"/>
          <w:szCs w:val="20"/>
        </w:rPr>
        <w:t xml:space="preserve">. </w:t>
      </w:r>
      <w:r w:rsidRPr="00BC30A2">
        <w:rPr>
          <w:rFonts w:ascii="Times New Roman" w:eastAsia="CharisSIL" w:hAnsi="Times New Roman" w:cs="Times New Roman"/>
          <w:sz w:val="20"/>
          <w:szCs w:val="20"/>
        </w:rPr>
        <w:t xml:space="preserve">DPP-IV inhibitor activity </w:t>
      </w:r>
      <w:proofErr w:type="gramStart"/>
      <w:r w:rsidRPr="00BC30A2">
        <w:rPr>
          <w:rFonts w:ascii="Times New Roman" w:eastAsia="CharisSIL" w:hAnsi="Times New Roman" w:cs="Times New Roman"/>
          <w:sz w:val="20"/>
          <w:szCs w:val="20"/>
        </w:rPr>
        <w:t>were measured</w:t>
      </w:r>
      <w:proofErr w:type="gramEnd"/>
      <w:r w:rsidRPr="00BC30A2">
        <w:rPr>
          <w:rFonts w:ascii="Times New Roman" w:eastAsia="CharisSIL" w:hAnsi="Times New Roman" w:cs="Times New Roman"/>
          <w:sz w:val="20"/>
          <w:szCs w:val="20"/>
        </w:rPr>
        <w:t xml:space="preserve"> on the digests and MS analysis were done. The findings showed that the effectiveness of collagen in inhibiting DPP-IV increased significantly (from 11.57 ± 1.84% to 53.63 ± 3.14%, P &lt; 0.05) after undergoing simulated digestion in a laboratory setting. As a result, the cleavage sites of enzymes and the pretreatments applied to proteins can lead to the formation of peptides with varying sequences. While the amino acid in the second position of the peptide sequence is not Pro (P), having a </w:t>
      </w:r>
      <w:proofErr w:type="spellStart"/>
      <w:r w:rsidRPr="00BC30A2">
        <w:rPr>
          <w:rFonts w:ascii="Times New Roman" w:eastAsia="CharisSIL" w:hAnsi="Times New Roman" w:cs="Times New Roman"/>
          <w:sz w:val="20"/>
          <w:szCs w:val="20"/>
        </w:rPr>
        <w:t>Phe</w:t>
      </w:r>
      <w:proofErr w:type="spellEnd"/>
      <w:r w:rsidRPr="00BC30A2">
        <w:rPr>
          <w:rFonts w:ascii="Times New Roman" w:eastAsia="CharisSIL" w:hAnsi="Times New Roman" w:cs="Times New Roman"/>
          <w:sz w:val="20"/>
          <w:szCs w:val="20"/>
        </w:rPr>
        <w:t xml:space="preserve"> (F) at the C terminal of peptide sequences is a characteristic feature of DPP IV inhibitory peptides. </w:t>
      </w:r>
      <w:proofErr w:type="gramStart"/>
      <w:r w:rsidRPr="00BC30A2">
        <w:rPr>
          <w:rFonts w:ascii="Times New Roman" w:eastAsia="CharisSIL" w:hAnsi="Times New Roman" w:cs="Times New Roman"/>
          <w:sz w:val="20"/>
          <w:szCs w:val="20"/>
        </w:rPr>
        <w:t>Furthermore</w:t>
      </w:r>
      <w:proofErr w:type="gramEnd"/>
      <w:r w:rsidRPr="00BC30A2">
        <w:rPr>
          <w:rFonts w:ascii="Times New Roman" w:eastAsia="CharisSIL" w:hAnsi="Times New Roman" w:cs="Times New Roman"/>
          <w:sz w:val="20"/>
          <w:szCs w:val="20"/>
        </w:rPr>
        <w:t xml:space="preserve"> the presence of the amino acid Threonine (T), at the beginning and Leucine (L) in the position were also taken into account as contributors to the inhibition. As a </w:t>
      </w:r>
      <w:proofErr w:type="gramStart"/>
      <w:r w:rsidRPr="00BC30A2">
        <w:rPr>
          <w:rFonts w:ascii="Times New Roman" w:eastAsia="CharisSIL" w:hAnsi="Times New Roman" w:cs="Times New Roman"/>
          <w:sz w:val="20"/>
          <w:szCs w:val="20"/>
        </w:rPr>
        <w:t>result</w:t>
      </w:r>
      <w:proofErr w:type="gramEnd"/>
      <w:r w:rsidRPr="00BC30A2">
        <w:rPr>
          <w:rFonts w:ascii="Times New Roman" w:eastAsia="CharisSIL" w:hAnsi="Times New Roman" w:cs="Times New Roman"/>
          <w:sz w:val="20"/>
          <w:szCs w:val="20"/>
        </w:rPr>
        <w:t xml:space="preserve"> the two discovered peptides TKLPAVF and YLNF which were identified during this study could be regarded as peptides, with a level of DPP IV inhibition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81</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Default="009A5B15" w:rsidP="009A5B15">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r>
      <w:proofErr w:type="spellStart"/>
      <w:r w:rsidRPr="00BC30A2">
        <w:rPr>
          <w:rFonts w:ascii="Times New Roman" w:hAnsi="Times New Roman" w:cs="Times New Roman"/>
          <w:sz w:val="20"/>
          <w:szCs w:val="20"/>
        </w:rPr>
        <w:t>Sardinella</w:t>
      </w:r>
      <w:proofErr w:type="spellEnd"/>
      <w:r w:rsidRPr="00BC30A2">
        <w:rPr>
          <w:rFonts w:ascii="Times New Roman" w:hAnsi="Times New Roman" w:cs="Times New Roman"/>
          <w:sz w:val="20"/>
          <w:szCs w:val="20"/>
        </w:rPr>
        <w:t xml:space="preserve"> (</w:t>
      </w:r>
      <w:proofErr w:type="spellStart"/>
      <w:r w:rsidRPr="00BC30A2">
        <w:rPr>
          <w:rStyle w:val="Vurgu"/>
          <w:rFonts w:ascii="Times New Roman" w:hAnsi="Times New Roman" w:cs="Times New Roman"/>
          <w:sz w:val="20"/>
          <w:szCs w:val="20"/>
        </w:rPr>
        <w:t>Sardinella</w:t>
      </w:r>
      <w:proofErr w:type="spellEnd"/>
      <w:r w:rsidRPr="00BC30A2">
        <w:rPr>
          <w:rStyle w:val="Vurgu"/>
          <w:rFonts w:ascii="Times New Roman" w:hAnsi="Times New Roman" w:cs="Times New Roman"/>
          <w:sz w:val="20"/>
          <w:szCs w:val="20"/>
        </w:rPr>
        <w:t xml:space="preserve"> </w:t>
      </w:r>
      <w:proofErr w:type="spellStart"/>
      <w:r w:rsidRPr="00BC30A2">
        <w:rPr>
          <w:rStyle w:val="Vurgu"/>
          <w:rFonts w:ascii="Times New Roman" w:hAnsi="Times New Roman" w:cs="Times New Roman"/>
          <w:sz w:val="20"/>
          <w:szCs w:val="20"/>
        </w:rPr>
        <w:t>sindensis</w:t>
      </w:r>
      <w:proofErr w:type="spellEnd"/>
      <w:r w:rsidRPr="00BC30A2">
        <w:rPr>
          <w:rFonts w:ascii="Times New Roman" w:hAnsi="Times New Roman" w:cs="Times New Roman"/>
          <w:sz w:val="20"/>
          <w:szCs w:val="20"/>
        </w:rPr>
        <w:t xml:space="preserve">) was hydrolyzed with using </w:t>
      </w:r>
      <w:proofErr w:type="spellStart"/>
      <w:r w:rsidRPr="00BC30A2">
        <w:rPr>
          <w:rFonts w:ascii="Times New Roman" w:hAnsi="Times New Roman" w:cs="Times New Roman"/>
          <w:sz w:val="20"/>
          <w:szCs w:val="20"/>
        </w:rPr>
        <w:t>alcalase</w:t>
      </w:r>
      <w:proofErr w:type="spellEnd"/>
      <w:r w:rsidRPr="00BC30A2">
        <w:rPr>
          <w:rFonts w:ascii="Times New Roman" w:hAnsi="Times New Roman" w:cs="Times New Roman"/>
          <w:sz w:val="20"/>
          <w:szCs w:val="20"/>
        </w:rPr>
        <w:t xml:space="preserve"> (pH 8, 50°C), pepsin (pH 2.5, 37°C), and papain (pH 6.3, 65°C). Enzyme: substrate ratio and hydrolysis time was set as </w:t>
      </w:r>
      <w:proofErr w:type="gramStart"/>
      <w:r w:rsidRPr="00BC30A2">
        <w:rPr>
          <w:rFonts w:ascii="Times New Roman" w:hAnsi="Times New Roman" w:cs="Times New Roman"/>
          <w:sz w:val="20"/>
          <w:szCs w:val="20"/>
        </w:rPr>
        <w:t>%2.5</w:t>
      </w:r>
      <w:proofErr w:type="gramEnd"/>
      <w:r w:rsidRPr="00BC30A2">
        <w:rPr>
          <w:rFonts w:ascii="Times New Roman" w:hAnsi="Times New Roman" w:cs="Times New Roman"/>
          <w:sz w:val="20"/>
          <w:szCs w:val="20"/>
        </w:rPr>
        <w:t xml:space="preserve"> (w/w) and 3 h, respectively. As a source of compounds, 250 </w:t>
      </w:r>
      <w:proofErr w:type="spellStart"/>
      <w:r w:rsidRPr="00BC30A2">
        <w:rPr>
          <w:rFonts w:ascii="Times New Roman" w:hAnsi="Times New Roman" w:cs="Times New Roman"/>
          <w:sz w:val="20"/>
          <w:szCs w:val="20"/>
        </w:rPr>
        <w:t>μg</w:t>
      </w:r>
      <w:proofErr w:type="spellEnd"/>
      <w:r w:rsidRPr="00BC30A2">
        <w:rPr>
          <w:rFonts w:ascii="Times New Roman" w:hAnsi="Times New Roman" w:cs="Times New Roman"/>
          <w:sz w:val="20"/>
          <w:szCs w:val="20"/>
        </w:rPr>
        <w:t xml:space="preserve">/mL of pistachio green hulls extract (PGH) </w:t>
      </w:r>
      <w:proofErr w:type="gramStart"/>
      <w:r w:rsidRPr="00BC30A2">
        <w:rPr>
          <w:rFonts w:ascii="Times New Roman" w:hAnsi="Times New Roman" w:cs="Times New Roman"/>
          <w:sz w:val="20"/>
          <w:szCs w:val="20"/>
        </w:rPr>
        <w:t>was added</w:t>
      </w:r>
      <w:proofErr w:type="gramEnd"/>
      <w:r w:rsidRPr="00BC30A2">
        <w:rPr>
          <w:rFonts w:ascii="Times New Roman" w:hAnsi="Times New Roman" w:cs="Times New Roman"/>
          <w:sz w:val="20"/>
          <w:szCs w:val="20"/>
        </w:rPr>
        <w:t xml:space="preserve"> to the hydrolysates. After hydrolysis, ultrafiltration was experienced with 10 </w:t>
      </w:r>
      <w:proofErr w:type="spellStart"/>
      <w:r w:rsidRPr="00BC30A2">
        <w:rPr>
          <w:rFonts w:ascii="Times New Roman" w:hAnsi="Times New Roman" w:cs="Times New Roman"/>
          <w:sz w:val="20"/>
          <w:szCs w:val="20"/>
        </w:rPr>
        <w:t>kDa</w:t>
      </w:r>
      <w:proofErr w:type="spellEnd"/>
      <w:r w:rsidRPr="00BC30A2">
        <w:rPr>
          <w:rFonts w:ascii="Times New Roman" w:hAnsi="Times New Roman" w:cs="Times New Roman"/>
          <w:sz w:val="20"/>
          <w:szCs w:val="20"/>
        </w:rPr>
        <w:t xml:space="preserve"> and </w:t>
      </w:r>
      <w:proofErr w:type="gramStart"/>
      <w:r w:rsidRPr="00BC30A2">
        <w:rPr>
          <w:rFonts w:ascii="Times New Roman" w:hAnsi="Times New Roman" w:cs="Times New Roman"/>
          <w:sz w:val="20"/>
          <w:szCs w:val="20"/>
        </w:rPr>
        <w:t xml:space="preserve">2 </w:t>
      </w:r>
      <w:proofErr w:type="spellStart"/>
      <w:r w:rsidRPr="00BC30A2">
        <w:rPr>
          <w:rFonts w:ascii="Times New Roman" w:hAnsi="Times New Roman" w:cs="Times New Roman"/>
          <w:sz w:val="20"/>
          <w:szCs w:val="20"/>
        </w:rPr>
        <w:t>kDa</w:t>
      </w:r>
      <w:proofErr w:type="spellEnd"/>
      <w:proofErr w:type="gramEnd"/>
      <w:r w:rsidRPr="00BC30A2">
        <w:rPr>
          <w:rFonts w:ascii="Times New Roman" w:hAnsi="Times New Roman" w:cs="Times New Roman"/>
          <w:sz w:val="20"/>
          <w:szCs w:val="20"/>
        </w:rPr>
        <w:t xml:space="preserve"> MW cut-off membrane for purification. After all, Peptide profiles </w:t>
      </w:r>
      <w:proofErr w:type="gramStart"/>
      <w:r w:rsidRPr="00BC30A2">
        <w:rPr>
          <w:rFonts w:ascii="Times New Roman" w:hAnsi="Times New Roman" w:cs="Times New Roman"/>
          <w:sz w:val="20"/>
          <w:szCs w:val="20"/>
        </w:rPr>
        <w:t>were evaluated</w:t>
      </w:r>
      <w:proofErr w:type="gramEnd"/>
      <w:r w:rsidRPr="00BC30A2">
        <w:rPr>
          <w:rFonts w:ascii="Times New Roman" w:hAnsi="Times New Roman" w:cs="Times New Roman"/>
          <w:sz w:val="20"/>
          <w:szCs w:val="20"/>
        </w:rPr>
        <w:t xml:space="preserve"> by HPLC and the fragments were assessed for </w:t>
      </w:r>
      <w:r w:rsidRPr="00BC30A2">
        <w:rPr>
          <w:rFonts w:ascii="Times New Roman" w:eastAsia="Gulim" w:hAnsi="Times New Roman" w:cs="Times New Roman"/>
          <w:sz w:val="20"/>
          <w:szCs w:val="20"/>
        </w:rPr>
        <w:t>α</w:t>
      </w:r>
      <w:r w:rsidRPr="00BC30A2">
        <w:rPr>
          <w:rFonts w:ascii="Times New Roman" w:hAnsi="Times New Roman" w:cs="Times New Roman"/>
          <w:sz w:val="20"/>
          <w:szCs w:val="20"/>
        </w:rPr>
        <w:t xml:space="preserve">-glucosidase, </w:t>
      </w:r>
      <w:r w:rsidRPr="00BC30A2">
        <w:rPr>
          <w:rFonts w:ascii="Times New Roman" w:eastAsia="Gulim" w:hAnsi="Times New Roman" w:cs="Times New Roman"/>
          <w:sz w:val="20"/>
          <w:szCs w:val="20"/>
        </w:rPr>
        <w:t>α</w:t>
      </w:r>
      <w:r w:rsidRPr="00BC30A2">
        <w:rPr>
          <w:rFonts w:ascii="Times New Roman" w:hAnsi="Times New Roman" w:cs="Times New Roman"/>
          <w:sz w:val="20"/>
          <w:szCs w:val="20"/>
        </w:rPr>
        <w:t xml:space="preserve">-amylase and DPP-IV inhibition assays. </w:t>
      </w:r>
      <w:r w:rsidRPr="00BC30A2">
        <w:rPr>
          <w:rFonts w:ascii="Times New Roman" w:hAnsi="Times New Roman" w:cs="Times New Roman"/>
          <w:sz w:val="20"/>
          <w:szCs w:val="20"/>
          <w:shd w:val="clear" w:color="auto" w:fill="FFFFFF"/>
        </w:rPr>
        <w:t xml:space="preserve">The papain and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hydrolysates did not exhibit any effect. The pepsin hydrolysate showed a mild inhibitory effect. Upon </w:t>
      </w:r>
      <w:proofErr w:type="gramStart"/>
      <w:r w:rsidRPr="00BC30A2">
        <w:rPr>
          <w:rFonts w:ascii="Times New Roman" w:hAnsi="Times New Roman" w:cs="Times New Roman"/>
          <w:sz w:val="20"/>
          <w:szCs w:val="20"/>
          <w:shd w:val="clear" w:color="auto" w:fill="FFFFFF"/>
        </w:rPr>
        <w:t>fractionation</w:t>
      </w:r>
      <w:proofErr w:type="gramEnd"/>
      <w:r w:rsidRPr="00BC30A2">
        <w:rPr>
          <w:rFonts w:ascii="Times New Roman" w:hAnsi="Times New Roman" w:cs="Times New Roman"/>
          <w:sz w:val="20"/>
          <w:szCs w:val="20"/>
          <w:shd w:val="clear" w:color="auto" w:fill="FFFFFF"/>
        </w:rPr>
        <w:t xml:space="preserve"> the best glucosidase inhibitory activities were observed in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2–</w:t>
      </w:r>
      <w:r w:rsidRPr="00BC30A2">
        <w:rPr>
          <w:rFonts w:ascii="Times New Roman" w:hAnsi="Times New Roman" w:cs="Times New Roman"/>
          <w:sz w:val="20"/>
          <w:szCs w:val="20"/>
          <w:shd w:val="clear" w:color="auto" w:fill="FFFFFF"/>
        </w:rPr>
        <w:lastRenderedPageBreak/>
        <w:t>10.</w:t>
      </w:r>
      <w:r w:rsidRPr="00BC30A2">
        <w:rPr>
          <w:rFonts w:ascii="Times New Roman" w:hAnsi="Times New Roman" w:cs="Times New Roman"/>
          <w:sz w:val="20"/>
          <w:szCs w:val="20"/>
        </w:rPr>
        <w:t xml:space="preserve"> The interaction, between the extract and peptides had a negative effect. Based on the results it seems that this interaction may have reduced the availability of groups, in the inhibitor required for interacting with α-glucosidase. </w:t>
      </w:r>
      <w:r w:rsidRPr="00BC30A2">
        <w:rPr>
          <w:rFonts w:ascii="Times New Roman" w:hAnsi="Times New Roman" w:cs="Times New Roman"/>
          <w:sz w:val="20"/>
          <w:szCs w:val="20"/>
          <w:shd w:val="clear" w:color="auto" w:fill="FFFFFF"/>
        </w:rPr>
        <w:t xml:space="preserve">For </w:t>
      </w:r>
      <w:r w:rsidRPr="00BC30A2">
        <w:rPr>
          <w:rFonts w:ascii="Times New Roman" w:hAnsi="Times New Roman" w:cs="Times New Roman"/>
          <w:sz w:val="20"/>
          <w:szCs w:val="20"/>
        </w:rPr>
        <w:t>the α-amylase inhibitory effects of the hydrolysates and fractions</w:t>
      </w:r>
      <w:r w:rsidRPr="00BC30A2">
        <w:rPr>
          <w:rFonts w:ascii="Times New Roman" w:hAnsi="Times New Roman" w:cs="Times New Roman"/>
          <w:sz w:val="20"/>
          <w:szCs w:val="20"/>
          <w:shd w:val="clear" w:color="auto" w:fill="FFFFFF"/>
        </w:rPr>
        <w:t xml:space="preserve">, the inhibitory effects of pepsin hydrolysate </w:t>
      </w:r>
      <w:proofErr w:type="gramStart"/>
      <w:r w:rsidRPr="00BC30A2">
        <w:rPr>
          <w:rFonts w:ascii="Times New Roman" w:hAnsi="Times New Roman" w:cs="Times New Roman"/>
          <w:sz w:val="20"/>
          <w:szCs w:val="20"/>
          <w:shd w:val="clear" w:color="auto" w:fill="FFFFFF"/>
        </w:rPr>
        <w:t>were found to be lower compared</w:t>
      </w:r>
      <w:proofErr w:type="gramEnd"/>
      <w:r w:rsidRPr="00BC30A2">
        <w:rPr>
          <w:rFonts w:ascii="Times New Roman" w:hAnsi="Times New Roman" w:cs="Times New Roman"/>
          <w:sz w:val="20"/>
          <w:szCs w:val="20"/>
          <w:shd w:val="clear" w:color="auto" w:fill="FFFFFF"/>
        </w:rPr>
        <w:t xml:space="preserve"> to papain and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hydrolysates with the latter two exhibiting activities (p &gt; 0.05). </w:t>
      </w:r>
      <w:proofErr w:type="gramStart"/>
      <w:r w:rsidRPr="00BC30A2">
        <w:rPr>
          <w:rFonts w:ascii="Times New Roman" w:hAnsi="Times New Roman" w:cs="Times New Roman"/>
          <w:sz w:val="20"/>
          <w:szCs w:val="20"/>
          <w:shd w:val="clear" w:color="auto" w:fill="FFFFFF"/>
        </w:rPr>
        <w:t>However</w:t>
      </w:r>
      <w:proofErr w:type="gramEnd"/>
      <w:r w:rsidRPr="00BC30A2">
        <w:rPr>
          <w:rFonts w:ascii="Times New Roman" w:hAnsi="Times New Roman" w:cs="Times New Roman"/>
          <w:sz w:val="20"/>
          <w:szCs w:val="20"/>
          <w:shd w:val="clear" w:color="auto" w:fill="FFFFFF"/>
        </w:rPr>
        <w:t xml:space="preserve"> through the process of ultrafiltration the inhibitory effects of pepsin hydrolysate were increased. When it comes to papain hydrolysate fractionation did not have an impact, on α-amylase inhibition. On the </w:t>
      </w:r>
      <w:proofErr w:type="gramStart"/>
      <w:r w:rsidRPr="00BC30A2">
        <w:rPr>
          <w:rFonts w:ascii="Times New Roman" w:hAnsi="Times New Roman" w:cs="Times New Roman"/>
          <w:sz w:val="20"/>
          <w:szCs w:val="20"/>
          <w:shd w:val="clear" w:color="auto" w:fill="FFFFFF"/>
        </w:rPr>
        <w:t>hand</w:t>
      </w:r>
      <w:proofErr w:type="gramEnd"/>
      <w:r w:rsidRPr="00BC30A2">
        <w:rPr>
          <w:rFonts w:ascii="Times New Roman" w:hAnsi="Times New Roman" w:cs="Times New Roman"/>
          <w:sz w:val="20"/>
          <w:szCs w:val="20"/>
          <w:shd w:val="clear" w:color="auto" w:fill="FFFFFF"/>
        </w:rPr>
        <w:t xml:space="preserve"> fractionating the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hydrolysate resulted in the alcalase</w:t>
      </w:r>
      <w:r w:rsidRPr="00BC30A2">
        <w:rPr>
          <w:rFonts w:ascii="Times New Roman" w:hAnsi="Times New Roman" w:cs="Times New Roman"/>
          <w:sz w:val="20"/>
          <w:szCs w:val="20"/>
          <w:shd w:val="clear" w:color="auto" w:fill="FFFFFF"/>
          <w:vertAlign w:val="subscript"/>
        </w:rPr>
        <w:t>10</w:t>
      </w:r>
      <w:r w:rsidRPr="00BC30A2">
        <w:rPr>
          <w:rFonts w:ascii="Times New Roman" w:hAnsi="Times New Roman" w:cs="Times New Roman"/>
          <w:sz w:val="20"/>
          <w:szCs w:val="20"/>
          <w:shd w:val="clear" w:color="auto" w:fill="FFFFFF"/>
        </w:rPr>
        <w:t xml:space="preserve"> fraction showing the inhibitory effect.</w:t>
      </w:r>
      <w:r w:rsidRPr="00BC30A2">
        <w:rPr>
          <w:rFonts w:ascii="Times New Roman" w:hAnsi="Times New Roman" w:cs="Times New Roman"/>
        </w:rPr>
        <w:t xml:space="preserve"> </w:t>
      </w:r>
      <w:r w:rsidRPr="00BC30A2">
        <w:rPr>
          <w:rFonts w:ascii="Times New Roman" w:hAnsi="Times New Roman" w:cs="Times New Roman"/>
          <w:sz w:val="20"/>
          <w:szCs w:val="20"/>
          <w:shd w:val="clear" w:color="auto" w:fill="FFFFFF"/>
        </w:rPr>
        <w:t xml:space="preserve">The hydrolysate and fractions had an effect compared to </w:t>
      </w:r>
      <w:proofErr w:type="spellStart"/>
      <w:r w:rsidRPr="00BC30A2">
        <w:rPr>
          <w:rFonts w:ascii="Times New Roman" w:hAnsi="Times New Roman" w:cs="Times New Roman"/>
          <w:sz w:val="20"/>
          <w:szCs w:val="20"/>
          <w:shd w:val="clear" w:color="auto" w:fill="FFFFFF"/>
        </w:rPr>
        <w:t>acarbose</w:t>
      </w:r>
      <w:proofErr w:type="spellEnd"/>
      <w:r w:rsidRPr="00BC30A2">
        <w:rPr>
          <w:rFonts w:ascii="Times New Roman" w:hAnsi="Times New Roman" w:cs="Times New Roman"/>
          <w:sz w:val="20"/>
          <w:szCs w:val="20"/>
          <w:shd w:val="clear" w:color="auto" w:fill="FFFFFF"/>
        </w:rPr>
        <w:t xml:space="preserve"> (with an IC50 value of 29.28 mg/mL) which is the standard inhibitor. </w:t>
      </w:r>
      <w:proofErr w:type="gramStart"/>
      <w:r w:rsidRPr="00BC30A2">
        <w:rPr>
          <w:rFonts w:ascii="Times New Roman" w:hAnsi="Times New Roman" w:cs="Times New Roman"/>
          <w:sz w:val="20"/>
          <w:szCs w:val="20"/>
          <w:shd w:val="clear" w:color="auto" w:fill="FFFFFF"/>
        </w:rPr>
        <w:t>Overall</w:t>
      </w:r>
      <w:proofErr w:type="gramEnd"/>
      <w:r w:rsidRPr="00BC30A2">
        <w:rPr>
          <w:rFonts w:ascii="Times New Roman" w:hAnsi="Times New Roman" w:cs="Times New Roman"/>
          <w:sz w:val="20"/>
          <w:szCs w:val="20"/>
          <w:shd w:val="clear" w:color="auto" w:fill="FFFFFF"/>
        </w:rPr>
        <w:t xml:space="preserve"> the hydrolysates and fractions showed effects, against α amylase, than α glucosidase. In </w:t>
      </w:r>
      <w:r w:rsidRPr="00BC30A2">
        <w:rPr>
          <w:rFonts w:ascii="Times New Roman" w:hAnsi="Times New Roman" w:cs="Times New Roman"/>
          <w:sz w:val="20"/>
          <w:szCs w:val="20"/>
        </w:rPr>
        <w:t>DPP-IV activity assay, t</w:t>
      </w:r>
      <w:r w:rsidRPr="00BC30A2">
        <w:rPr>
          <w:rFonts w:ascii="Times New Roman" w:hAnsi="Times New Roman" w:cs="Times New Roman"/>
          <w:sz w:val="20"/>
          <w:szCs w:val="20"/>
          <w:shd w:val="clear" w:color="auto" w:fill="FFFFFF"/>
        </w:rPr>
        <w:t xml:space="preserve">he hydrolysis process using papain resulted in a hydrolysate that displayed the effect. There was no difference observed between the effects of hydrolysates produced with pepsin and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Upon </w:t>
      </w:r>
      <w:proofErr w:type="gramStart"/>
      <w:r w:rsidRPr="00BC30A2">
        <w:rPr>
          <w:rFonts w:ascii="Times New Roman" w:hAnsi="Times New Roman" w:cs="Times New Roman"/>
          <w:sz w:val="20"/>
          <w:szCs w:val="20"/>
          <w:shd w:val="clear" w:color="auto" w:fill="FFFFFF"/>
        </w:rPr>
        <w:t>fractionation</w:t>
      </w:r>
      <w:proofErr w:type="gramEnd"/>
      <w:r w:rsidRPr="00BC30A2">
        <w:rPr>
          <w:rFonts w:ascii="Times New Roman" w:hAnsi="Times New Roman" w:cs="Times New Roman"/>
          <w:sz w:val="20"/>
          <w:szCs w:val="20"/>
          <w:shd w:val="clear" w:color="auto" w:fill="FFFFFF"/>
        </w:rPr>
        <w:t xml:space="preserve"> it was found that the low molecular weight fractions exhibited inhibitory effects compared to the high molecular weight fractions. Amongst the </w:t>
      </w:r>
      <w:proofErr w:type="gramStart"/>
      <w:r w:rsidRPr="00BC30A2">
        <w:rPr>
          <w:rFonts w:ascii="Times New Roman" w:hAnsi="Times New Roman" w:cs="Times New Roman"/>
          <w:sz w:val="20"/>
          <w:szCs w:val="20"/>
          <w:shd w:val="clear" w:color="auto" w:fill="FFFFFF"/>
        </w:rPr>
        <w:t>fractions</w:t>
      </w:r>
      <w:proofErr w:type="gramEnd"/>
      <w:r w:rsidRPr="00BC30A2">
        <w:rPr>
          <w:rFonts w:ascii="Times New Roman" w:hAnsi="Times New Roman" w:cs="Times New Roman"/>
          <w:sz w:val="20"/>
          <w:szCs w:val="20"/>
          <w:shd w:val="clear" w:color="auto" w:fill="FFFFFF"/>
        </w:rPr>
        <w:t xml:space="preserve"> it was observed that fraction &lt;2 of pepsin had the inhibitory effect. Despite having a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w:t>
      </w:r>
      <w:proofErr w:type="gramStart"/>
      <w:r w:rsidRPr="00BC30A2">
        <w:rPr>
          <w:rFonts w:ascii="Times New Roman" w:hAnsi="Times New Roman" w:cs="Times New Roman"/>
          <w:sz w:val="20"/>
          <w:szCs w:val="20"/>
          <w:shd w:val="clear" w:color="auto" w:fill="FFFFFF"/>
        </w:rPr>
        <w:t>content</w:t>
      </w:r>
      <w:proofErr w:type="gramEnd"/>
      <w:r w:rsidRPr="00BC30A2">
        <w:rPr>
          <w:rFonts w:ascii="Times New Roman" w:hAnsi="Times New Roman" w:cs="Times New Roman"/>
          <w:sz w:val="20"/>
          <w:szCs w:val="20"/>
          <w:shd w:val="clear" w:color="auto" w:fill="FFFFFF"/>
        </w:rPr>
        <w:t xml:space="preserve"> the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hydrolysate demonstrated an inhibitory effect, on DPP-IV compared to both the papain hydrolysate and pepsin 2-10 fraction. The pepsin &lt;</w:t>
      </w:r>
      <w:proofErr w:type="gramStart"/>
      <w:r w:rsidRPr="00BC30A2">
        <w:rPr>
          <w:rFonts w:ascii="Times New Roman" w:hAnsi="Times New Roman" w:cs="Times New Roman"/>
          <w:sz w:val="20"/>
          <w:szCs w:val="20"/>
          <w:shd w:val="clear" w:color="auto" w:fill="FFFFFF"/>
        </w:rPr>
        <w:t>2</w:t>
      </w:r>
      <w:proofErr w:type="gramEnd"/>
      <w:r w:rsidRPr="00BC30A2">
        <w:rPr>
          <w:rFonts w:ascii="Times New Roman" w:hAnsi="Times New Roman" w:cs="Times New Roman"/>
          <w:sz w:val="20"/>
          <w:szCs w:val="20"/>
          <w:shd w:val="clear" w:color="auto" w:fill="FFFFFF"/>
        </w:rPr>
        <w:t xml:space="preserve"> fraction, which had the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level showed to be the inhibitor of DPP-IV. The activity of DPP- IV inhibitors in hydrolysates </w:t>
      </w:r>
      <w:proofErr w:type="gramStart"/>
      <w:r w:rsidRPr="00BC30A2">
        <w:rPr>
          <w:rFonts w:ascii="Times New Roman" w:hAnsi="Times New Roman" w:cs="Times New Roman"/>
          <w:sz w:val="20"/>
          <w:szCs w:val="20"/>
          <w:shd w:val="clear" w:color="auto" w:fill="FFFFFF"/>
        </w:rPr>
        <w:t>is influenced</w:t>
      </w:r>
      <w:proofErr w:type="gramEnd"/>
      <w:r w:rsidRPr="00BC30A2">
        <w:rPr>
          <w:rFonts w:ascii="Times New Roman" w:hAnsi="Times New Roman" w:cs="Times New Roman"/>
          <w:sz w:val="20"/>
          <w:szCs w:val="20"/>
          <w:shd w:val="clear" w:color="auto" w:fill="FFFFFF"/>
        </w:rPr>
        <w:t xml:space="preserve"> by both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content and peptide size. Smaller fractions with a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content were able to inhibit DPP-IV enzyme activity. Both papain hydrolysate and pepsin 2-10 demonstrated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content with no difference in their inhibition of DPP-IV enzyme activity. </w:t>
      </w:r>
      <w:proofErr w:type="spellStart"/>
      <w:r w:rsidRPr="00BC30A2">
        <w:rPr>
          <w:rFonts w:ascii="Times New Roman" w:hAnsi="Times New Roman" w:cs="Times New Roman"/>
          <w:sz w:val="20"/>
          <w:szCs w:val="20"/>
          <w:shd w:val="clear" w:color="auto" w:fill="FFFFFF"/>
        </w:rPr>
        <w:t>Diprotin</w:t>
      </w:r>
      <w:proofErr w:type="spellEnd"/>
      <w:r w:rsidRPr="00BC30A2">
        <w:rPr>
          <w:rFonts w:ascii="Times New Roman" w:hAnsi="Times New Roman" w:cs="Times New Roman"/>
          <w:sz w:val="20"/>
          <w:szCs w:val="20"/>
          <w:shd w:val="clear" w:color="auto" w:fill="FFFFFF"/>
        </w:rPr>
        <w:t xml:space="preserve"> A </w:t>
      </w:r>
      <w:proofErr w:type="gramStart"/>
      <w:r w:rsidRPr="00BC30A2">
        <w:rPr>
          <w:rFonts w:ascii="Times New Roman" w:hAnsi="Times New Roman" w:cs="Times New Roman"/>
          <w:sz w:val="20"/>
          <w:szCs w:val="20"/>
          <w:shd w:val="clear" w:color="auto" w:fill="FFFFFF"/>
        </w:rPr>
        <w:t>was used</w:t>
      </w:r>
      <w:proofErr w:type="gramEnd"/>
      <w:r w:rsidRPr="00BC30A2">
        <w:rPr>
          <w:rFonts w:ascii="Times New Roman" w:hAnsi="Times New Roman" w:cs="Times New Roman"/>
          <w:sz w:val="20"/>
          <w:szCs w:val="20"/>
          <w:shd w:val="clear" w:color="auto" w:fill="FFFFFF"/>
        </w:rPr>
        <w:t xml:space="preserve"> as a control. Exhibited an IC</w:t>
      </w:r>
      <w:r w:rsidRPr="00BC30A2">
        <w:rPr>
          <w:rFonts w:ascii="Times New Roman" w:hAnsi="Times New Roman" w:cs="Times New Roman"/>
          <w:sz w:val="20"/>
          <w:szCs w:val="20"/>
          <w:shd w:val="clear" w:color="auto" w:fill="FFFFFF"/>
          <w:vertAlign w:val="subscript"/>
        </w:rPr>
        <w:t>50</w:t>
      </w:r>
      <w:r w:rsidRPr="00BC30A2">
        <w:rPr>
          <w:rFonts w:ascii="Times New Roman" w:hAnsi="Times New Roman" w:cs="Times New Roman"/>
          <w:sz w:val="20"/>
          <w:szCs w:val="20"/>
          <w:shd w:val="clear" w:color="auto" w:fill="FFFFFF"/>
        </w:rPr>
        <w:t xml:space="preserve"> value of </w:t>
      </w:r>
      <w:proofErr w:type="gramStart"/>
      <w:r w:rsidRPr="00BC30A2">
        <w:rPr>
          <w:rFonts w:ascii="Times New Roman" w:hAnsi="Times New Roman" w:cs="Times New Roman"/>
          <w:sz w:val="20"/>
          <w:szCs w:val="20"/>
          <w:shd w:val="clear" w:color="auto" w:fill="FFFFFF"/>
        </w:rPr>
        <w:t>4</w:t>
      </w:r>
      <w:proofErr w:type="gram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μg</w:t>
      </w:r>
      <w:proofErr w:type="spellEnd"/>
      <w:r w:rsidRPr="00BC30A2">
        <w:rPr>
          <w:rFonts w:ascii="Times New Roman" w:hAnsi="Times New Roman" w:cs="Times New Roman"/>
          <w:sz w:val="20"/>
          <w:szCs w:val="20"/>
          <w:shd w:val="clear" w:color="auto" w:fill="FFFFFF"/>
        </w:rPr>
        <w:t>/</w:t>
      </w:r>
      <w:proofErr w:type="spellStart"/>
      <w:r w:rsidRPr="00BC30A2">
        <w:rPr>
          <w:rFonts w:ascii="Times New Roman" w:hAnsi="Times New Roman" w:cs="Times New Roman"/>
          <w:sz w:val="20"/>
          <w:szCs w:val="20"/>
          <w:shd w:val="clear" w:color="auto" w:fill="FFFFFF"/>
        </w:rPr>
        <w:t>mL.</w:t>
      </w:r>
      <w:proofErr w:type="spellEnd"/>
      <w:r w:rsidRPr="00BC30A2">
        <w:rPr>
          <w:rFonts w:ascii="Times New Roman" w:hAnsi="Times New Roman" w:cs="Times New Roman"/>
          <w:sz w:val="20"/>
          <w:szCs w:val="20"/>
          <w:shd w:val="clear" w:color="auto" w:fill="FFFFFF"/>
        </w:rPr>
        <w:t xml:space="preserve"> Peptides that display strong inhibitory effects, on DPP-IV typically contain hydrophobic amino acids and/or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within their sequence. Some bioactive peptides containing alanine and </w:t>
      </w:r>
      <w:proofErr w:type="spellStart"/>
      <w:r w:rsidRPr="00BC30A2">
        <w:rPr>
          <w:rFonts w:ascii="Times New Roman" w:hAnsi="Times New Roman" w:cs="Times New Roman"/>
          <w:sz w:val="20"/>
          <w:szCs w:val="20"/>
          <w:shd w:val="clear" w:color="auto" w:fill="FFFFFF"/>
        </w:rPr>
        <w:t>proline</w:t>
      </w:r>
      <w:proofErr w:type="spellEnd"/>
      <w:r w:rsidRPr="00BC30A2">
        <w:rPr>
          <w:rFonts w:ascii="Times New Roman" w:hAnsi="Times New Roman" w:cs="Times New Roman"/>
          <w:sz w:val="20"/>
          <w:szCs w:val="20"/>
          <w:shd w:val="clear" w:color="auto" w:fill="FFFFFF"/>
        </w:rPr>
        <w:t xml:space="preserve"> residues </w:t>
      </w:r>
      <w:proofErr w:type="gramStart"/>
      <w:r w:rsidRPr="00BC30A2">
        <w:rPr>
          <w:rFonts w:ascii="Times New Roman" w:hAnsi="Times New Roman" w:cs="Times New Roman"/>
          <w:sz w:val="20"/>
          <w:szCs w:val="20"/>
          <w:shd w:val="clear" w:color="auto" w:fill="FFFFFF"/>
        </w:rPr>
        <w:t>have been found</w:t>
      </w:r>
      <w:proofErr w:type="gramEnd"/>
      <w:r w:rsidRPr="00BC30A2">
        <w:rPr>
          <w:rFonts w:ascii="Times New Roman" w:hAnsi="Times New Roman" w:cs="Times New Roman"/>
          <w:sz w:val="20"/>
          <w:szCs w:val="20"/>
          <w:shd w:val="clear" w:color="auto" w:fill="FFFFFF"/>
        </w:rPr>
        <w:t xml:space="preserve"> to inhibit DPP-IV activity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82</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spacing w:after="0" w:line="240" w:lineRule="auto"/>
        <w:jc w:val="both"/>
        <w:rPr>
          <w:rFonts w:ascii="Times New Roman" w:hAnsi="Times New Roman" w:cs="Times New Roman"/>
          <w:sz w:val="20"/>
          <w:szCs w:val="20"/>
          <w:shd w:val="clear" w:color="auto" w:fill="FFFFFF"/>
        </w:rPr>
      </w:pPr>
    </w:p>
    <w:p w:rsidR="009A5B15" w:rsidRDefault="009A5B15" w:rsidP="009A5B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Anti-Obesity Activity</w:t>
      </w:r>
    </w:p>
    <w:p w:rsidR="009A5B15" w:rsidRPr="00BC30A2" w:rsidRDefault="009A5B15" w:rsidP="009A5B15">
      <w:pPr>
        <w:pStyle w:val="ListeParagraf"/>
        <w:spacing w:after="0" w:line="240" w:lineRule="auto"/>
        <w:ind w:left="2007"/>
        <w:rPr>
          <w:rFonts w:ascii="Times New Roman" w:hAnsi="Times New Roman" w:cs="Times New Roman"/>
          <w:b/>
          <w:sz w:val="20"/>
          <w:szCs w:val="20"/>
        </w:rPr>
      </w:pP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Obesity poses a multifaceted challenge to address. It is a significant and long lasting health condition that can adversely </w:t>
      </w:r>
      <w:proofErr w:type="gramStart"/>
      <w:r w:rsidRPr="00BC30A2">
        <w:rPr>
          <w:rFonts w:ascii="Times New Roman" w:hAnsi="Times New Roman" w:cs="Times New Roman"/>
          <w:sz w:val="20"/>
          <w:szCs w:val="20"/>
        </w:rPr>
        <w:t>impact</w:t>
      </w:r>
      <w:proofErr w:type="gramEnd"/>
      <w:r w:rsidRPr="00BC30A2">
        <w:rPr>
          <w:rFonts w:ascii="Times New Roman" w:hAnsi="Times New Roman" w:cs="Times New Roman"/>
          <w:sz w:val="20"/>
          <w:szCs w:val="20"/>
        </w:rPr>
        <w:t xml:space="preserve"> various bodily systems. The prevalence of obesity is rapidly escalating worldwide. In </w:t>
      </w:r>
      <w:proofErr w:type="gramStart"/>
      <w:r w:rsidRPr="00BC30A2">
        <w:rPr>
          <w:rFonts w:ascii="Times New Roman" w:hAnsi="Times New Roman" w:cs="Times New Roman"/>
          <w:sz w:val="20"/>
          <w:szCs w:val="20"/>
        </w:rPr>
        <w:t>years</w:t>
      </w:r>
      <w:proofErr w:type="gramEnd"/>
      <w:r w:rsidRPr="00BC30A2">
        <w:rPr>
          <w:rFonts w:ascii="Times New Roman" w:hAnsi="Times New Roman" w:cs="Times New Roman"/>
          <w:sz w:val="20"/>
          <w:szCs w:val="20"/>
        </w:rPr>
        <w:t xml:space="preserve"> there has been an increase, in the number of people worldwide who are struggling with obesity, which poses a big challenge to public health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83</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BC30A2">
        <w:rPr>
          <w:rFonts w:ascii="Times New Roman" w:hAnsi="Times New Roman" w:cs="Times New Roman"/>
          <w:sz w:val="20"/>
          <w:szCs w:val="20"/>
        </w:rPr>
        <w:t xml:space="preserve">According to the WHO, the prevalence of obesity has nearly tripled from 1975 to 2016. In </w:t>
      </w:r>
      <w:proofErr w:type="gramStart"/>
      <w:r w:rsidRPr="00BC30A2">
        <w:rPr>
          <w:rFonts w:ascii="Times New Roman" w:hAnsi="Times New Roman" w:cs="Times New Roman"/>
          <w:sz w:val="20"/>
          <w:szCs w:val="20"/>
        </w:rPr>
        <w:t>2016</w:t>
      </w:r>
      <w:proofErr w:type="gramEnd"/>
      <w:r w:rsidRPr="00BC30A2">
        <w:rPr>
          <w:rFonts w:ascii="Times New Roman" w:hAnsi="Times New Roman" w:cs="Times New Roman"/>
          <w:sz w:val="20"/>
          <w:szCs w:val="20"/>
        </w:rPr>
        <w:t xml:space="preserve"> approximately 1.9 billion adults were identified as being overweight and out of that number more than 650 million were classified as obese. In 2016 nearly four, out of ten adults, aged 18 and above were dealing with being overweight while around one, in eight individuals </w:t>
      </w:r>
      <w:proofErr w:type="gramStart"/>
      <w:r w:rsidRPr="00BC30A2">
        <w:rPr>
          <w:rFonts w:ascii="Times New Roman" w:hAnsi="Times New Roman" w:cs="Times New Roman"/>
          <w:sz w:val="20"/>
          <w:szCs w:val="20"/>
        </w:rPr>
        <w:t>were classified</w:t>
      </w:r>
      <w:proofErr w:type="gramEnd"/>
      <w:r w:rsidRPr="00BC30A2">
        <w:rPr>
          <w:rFonts w:ascii="Times New Roman" w:hAnsi="Times New Roman" w:cs="Times New Roman"/>
          <w:sz w:val="20"/>
          <w:szCs w:val="20"/>
        </w:rPr>
        <w:t xml:space="preserve"> as obese</w:t>
      </w:r>
      <w:r>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84</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Being obese can heighten the chances of developing several health issues, such as diabetes, heart disease, osteoarthritis and specific forms of cancer</w:t>
      </w:r>
      <w:r>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83</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Cellular accumulation arises from a disruption in the delicate equilibrium between the energy ingested and the energy expended. This leads to the development of obesity. A crucial enzyme known as lipase assumes a pivotal role in the intricate process of lipid metabolism within human body. Lipase (EC 3.1.1.3) is an enzyme that specifically targets the ester bonds found in triglycerides. Its role is to break down these bonds, resulting in the release of free fatty acids, mono and di glyceride molecules. In the context of obesity management, certain inhibitors like "</w:t>
      </w:r>
      <w:proofErr w:type="spellStart"/>
      <w:r w:rsidRPr="00BC30A2">
        <w:rPr>
          <w:rFonts w:ascii="Times New Roman" w:hAnsi="Times New Roman" w:cs="Times New Roman"/>
          <w:sz w:val="20"/>
          <w:szCs w:val="20"/>
        </w:rPr>
        <w:t>orlistat</w:t>
      </w:r>
      <w:proofErr w:type="spellEnd"/>
      <w:r w:rsidRPr="00BC30A2">
        <w:rPr>
          <w:rFonts w:ascii="Times New Roman" w:hAnsi="Times New Roman" w:cs="Times New Roman"/>
          <w:sz w:val="20"/>
          <w:szCs w:val="20"/>
        </w:rPr>
        <w:t xml:space="preserve">," a widely available medication, can slow down the absorption of free fatty acids into both the systemic circulation and adipocytes for obesity management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Inhibiting this enzyme has proven to be a method for preventing obesity making it an important approach for evaluating obesity treatments, in laboratory settings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86</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Obesity at the cellular level </w:t>
      </w:r>
      <w:proofErr w:type="gramStart"/>
      <w:r w:rsidRPr="00BC30A2">
        <w:rPr>
          <w:rFonts w:ascii="Times New Roman" w:hAnsi="Times New Roman" w:cs="Times New Roman"/>
          <w:sz w:val="20"/>
          <w:szCs w:val="20"/>
        </w:rPr>
        <w:t>is marked</w:t>
      </w:r>
      <w:proofErr w:type="gramEnd"/>
      <w:r w:rsidRPr="00BC30A2">
        <w:rPr>
          <w:rFonts w:ascii="Times New Roman" w:hAnsi="Times New Roman" w:cs="Times New Roman"/>
          <w:sz w:val="20"/>
          <w:szCs w:val="20"/>
        </w:rPr>
        <w:t xml:space="preserve"> by a rise in the number of fat cells that develop from fibroblastic </w:t>
      </w:r>
      <w:proofErr w:type="spellStart"/>
      <w:r w:rsidRPr="00BC30A2">
        <w:rPr>
          <w:rFonts w:ascii="Times New Roman" w:hAnsi="Times New Roman" w:cs="Times New Roman"/>
          <w:sz w:val="20"/>
          <w:szCs w:val="20"/>
        </w:rPr>
        <w:t>preadipocytes</w:t>
      </w:r>
      <w:proofErr w:type="spellEnd"/>
      <w:r w:rsidRPr="00BC30A2">
        <w:rPr>
          <w:rFonts w:ascii="Times New Roman" w:hAnsi="Times New Roman" w:cs="Times New Roman"/>
          <w:sz w:val="20"/>
          <w:szCs w:val="20"/>
        </w:rPr>
        <w:t xml:space="preserve"> in adipose tissues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87</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Another approach to combat obesity involves restraining the growth, maturation and storage of </w:t>
      </w:r>
      <w:proofErr w:type="spellStart"/>
      <w:r w:rsidRPr="00BC30A2">
        <w:rPr>
          <w:rFonts w:ascii="Times New Roman" w:hAnsi="Times New Roman" w:cs="Times New Roman"/>
          <w:sz w:val="20"/>
          <w:szCs w:val="20"/>
        </w:rPr>
        <w:t>preadipocytes</w:t>
      </w:r>
      <w:proofErr w:type="spellEnd"/>
      <w:r w:rsidRPr="00BC30A2">
        <w:rPr>
          <w:rFonts w:ascii="Times New Roman" w:hAnsi="Times New Roman" w:cs="Times New Roman"/>
          <w:sz w:val="20"/>
          <w:szCs w:val="20"/>
        </w:rPr>
        <w:t xml:space="preserve"> or promoting the breakdown of stored fat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88</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Currently, the prevalent methods used to tackle overweight and obesity in today’s society include approaches such, as weight management programs, specific diets like calorie control and intermittent fasting devices for weight loss medications, for reducing weight, surgery and liposuction procedures. </w:t>
      </w:r>
      <w:proofErr w:type="gramStart"/>
      <w:r w:rsidRPr="00BC30A2">
        <w:rPr>
          <w:rFonts w:ascii="Times New Roman" w:hAnsi="Times New Roman" w:cs="Times New Roman"/>
          <w:sz w:val="20"/>
          <w:szCs w:val="20"/>
        </w:rPr>
        <w:t>However</w:t>
      </w:r>
      <w:proofErr w:type="gramEnd"/>
      <w:r w:rsidRPr="00BC30A2">
        <w:rPr>
          <w:rFonts w:ascii="Times New Roman" w:hAnsi="Times New Roman" w:cs="Times New Roman"/>
          <w:sz w:val="20"/>
          <w:szCs w:val="20"/>
        </w:rPr>
        <w:t xml:space="preserve"> there are weight loss strategies, like surgery or liposuction that come with surgical risks, including the potential for serious complications and even death. </w:t>
      </w:r>
      <w:proofErr w:type="gramStart"/>
      <w:r w:rsidRPr="00BC30A2">
        <w:rPr>
          <w:rFonts w:ascii="Times New Roman" w:hAnsi="Times New Roman" w:cs="Times New Roman"/>
          <w:sz w:val="20"/>
          <w:szCs w:val="20"/>
        </w:rPr>
        <w:t xml:space="preserve">While it is true that the combination of over the counter dietary supplements and temporary interventions, along with a consistent routine of healthy eating and physical activity, can assist in achieving weight loss, it is important to acknowledge that certain medications for weight loss have been withdrawn from the market due to negative side effects For instance, the use of </w:t>
      </w:r>
      <w:proofErr w:type="spellStart"/>
      <w:r w:rsidRPr="00BC30A2">
        <w:rPr>
          <w:rFonts w:ascii="Times New Roman" w:hAnsi="Times New Roman" w:cs="Times New Roman"/>
          <w:sz w:val="20"/>
          <w:szCs w:val="20"/>
        </w:rPr>
        <w:t>aminorex</w:t>
      </w:r>
      <w:proofErr w:type="spellEnd"/>
      <w:r w:rsidRPr="00BC30A2">
        <w:rPr>
          <w:rFonts w:ascii="Times New Roman" w:hAnsi="Times New Roman" w:cs="Times New Roman"/>
          <w:sz w:val="20"/>
          <w:szCs w:val="20"/>
        </w:rPr>
        <w:t xml:space="preserve"> and </w:t>
      </w:r>
      <w:proofErr w:type="spellStart"/>
      <w:r w:rsidRPr="00BC30A2">
        <w:rPr>
          <w:rFonts w:ascii="Times New Roman" w:hAnsi="Times New Roman" w:cs="Times New Roman"/>
          <w:sz w:val="20"/>
          <w:szCs w:val="20"/>
        </w:rPr>
        <w:t>sibutramine</w:t>
      </w:r>
      <w:proofErr w:type="spellEnd"/>
      <w:r w:rsidRPr="00BC30A2">
        <w:rPr>
          <w:rFonts w:ascii="Times New Roman" w:hAnsi="Times New Roman" w:cs="Times New Roman"/>
          <w:sz w:val="20"/>
          <w:szCs w:val="20"/>
        </w:rPr>
        <w:t xml:space="preserve"> has been linked to cases of heart problems, high blood pressure in the lungs and several other non-deadly cardiovascular events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89</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roofErr w:type="gramEnd"/>
    </w:p>
    <w:p w:rsidR="009A5B15" w:rsidRPr="00BC30A2"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It is widely accepted that consuming diets in carbohydrates and/or fats along, with a lifestyle are the primary lifestyle factors associated with disrupted lipid metabolism. This disruption often leads to levels of triglycerides (TG) LDL cholesterol and imbalanced glucose regulation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90</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Investigating the capabilities of peptides derived from natural sources to hinder pancreatic lipase shows potential as a therapeutic approach for combating obesity. Pancreatic lipase inhibitory peptides have been derived from marine organisms such as </w:t>
      </w:r>
      <w:proofErr w:type="spellStart"/>
      <w:r w:rsidRPr="00BC30A2">
        <w:rPr>
          <w:rFonts w:ascii="Times New Roman" w:hAnsi="Times New Roman" w:cs="Times New Roman"/>
          <w:sz w:val="20"/>
          <w:szCs w:val="20"/>
          <w:shd w:val="clear" w:color="auto" w:fill="FFFFFF"/>
        </w:rPr>
        <w:t>crucian</w:t>
      </w:r>
      <w:proofErr w:type="spellEnd"/>
      <w:r w:rsidRPr="00BC30A2">
        <w:rPr>
          <w:rFonts w:ascii="Times New Roman" w:hAnsi="Times New Roman" w:cs="Times New Roman"/>
          <w:sz w:val="20"/>
          <w:szCs w:val="20"/>
          <w:shd w:val="clear" w:color="auto" w:fill="FFFFFF"/>
        </w:rPr>
        <w:t xml:space="preserve"> carp (</w:t>
      </w:r>
      <w:proofErr w:type="spellStart"/>
      <w:r w:rsidRPr="00BC30A2">
        <w:rPr>
          <w:rStyle w:val="html-italic"/>
          <w:rFonts w:ascii="Times New Roman" w:hAnsi="Times New Roman" w:cs="Times New Roman"/>
          <w:i/>
          <w:iCs/>
          <w:sz w:val="20"/>
          <w:szCs w:val="20"/>
          <w:shd w:val="clear" w:color="auto" w:fill="FFFFFF"/>
        </w:rPr>
        <w:t>Carassius</w:t>
      </w:r>
      <w:proofErr w:type="spellEnd"/>
      <w:r w:rsidRPr="00BC30A2">
        <w:rPr>
          <w:rStyle w:val="html-italic"/>
          <w:rFonts w:ascii="Times New Roman" w:hAnsi="Times New Roman" w:cs="Times New Roman"/>
          <w:i/>
          <w:iCs/>
          <w:sz w:val="20"/>
          <w:szCs w:val="20"/>
          <w:shd w:val="clear" w:color="auto" w:fill="FFFFFF"/>
        </w:rPr>
        <w:t xml:space="preserve"> </w:t>
      </w:r>
      <w:proofErr w:type="spellStart"/>
      <w:r w:rsidRPr="00BC30A2">
        <w:rPr>
          <w:rStyle w:val="html-italic"/>
          <w:rFonts w:ascii="Times New Roman" w:hAnsi="Times New Roman" w:cs="Times New Roman"/>
          <w:i/>
          <w:iCs/>
          <w:sz w:val="20"/>
          <w:szCs w:val="20"/>
          <w:shd w:val="clear" w:color="auto" w:fill="FFFFFF"/>
        </w:rPr>
        <w:t>carassius</w:t>
      </w:r>
      <w:proofErr w:type="spellEnd"/>
      <w:r w:rsidRPr="00BC30A2">
        <w:rPr>
          <w:rFonts w:ascii="Times New Roman" w:hAnsi="Times New Roman" w:cs="Times New Roman"/>
          <w:sz w:val="20"/>
          <w:szCs w:val="20"/>
          <w:shd w:val="clear" w:color="auto" w:fill="FFFFFF"/>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r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jellyfish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91</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green and brown seaweed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92</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and yellow </w:t>
      </w:r>
      <w:proofErr w:type="gramStart"/>
      <w:r w:rsidRPr="00BC30A2">
        <w:rPr>
          <w:rFonts w:ascii="Times New Roman" w:hAnsi="Times New Roman" w:cs="Times New Roman"/>
          <w:sz w:val="20"/>
          <w:szCs w:val="20"/>
        </w:rPr>
        <w:t>cat fish</w:t>
      </w:r>
      <w:proofErr w:type="gramEnd"/>
      <w:r w:rsidRPr="00BC30A2">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93</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r w:rsidRPr="00BC30A2">
        <w:rPr>
          <w:rFonts w:ascii="Times New Roman" w:hAnsi="Times New Roman" w:cs="Times New Roman"/>
          <w:sz w:val="20"/>
          <w:szCs w:val="20"/>
        </w:rPr>
        <w:tab/>
      </w:r>
      <w:r w:rsidRPr="00BC30A2">
        <w:rPr>
          <w:rFonts w:ascii="Times New Roman" w:hAnsi="Times New Roman" w:cs="Times New Roman"/>
          <w:sz w:val="20"/>
          <w:szCs w:val="20"/>
          <w:shd w:val="clear" w:color="auto" w:fill="FFFFFF"/>
        </w:rPr>
        <w:t xml:space="preserve">Fish muscle from </w:t>
      </w:r>
      <w:proofErr w:type="spellStart"/>
      <w:r w:rsidRPr="00BC30A2">
        <w:rPr>
          <w:rFonts w:ascii="Times New Roman" w:hAnsi="Times New Roman" w:cs="Times New Roman"/>
          <w:sz w:val="20"/>
          <w:szCs w:val="20"/>
          <w:shd w:val="clear" w:color="auto" w:fill="FFFFFF"/>
        </w:rPr>
        <w:t>Crucian</w:t>
      </w:r>
      <w:proofErr w:type="spellEnd"/>
      <w:r w:rsidRPr="00BC30A2">
        <w:rPr>
          <w:rFonts w:ascii="Times New Roman" w:hAnsi="Times New Roman" w:cs="Times New Roman"/>
          <w:sz w:val="20"/>
          <w:szCs w:val="20"/>
          <w:shd w:val="clear" w:color="auto" w:fill="FFFFFF"/>
        </w:rPr>
        <w:t xml:space="preserve"> carp (</w:t>
      </w:r>
      <w:proofErr w:type="spellStart"/>
      <w:r w:rsidRPr="00BC30A2">
        <w:rPr>
          <w:rStyle w:val="html-italic"/>
          <w:rFonts w:ascii="Times New Roman" w:hAnsi="Times New Roman" w:cs="Times New Roman"/>
          <w:i/>
          <w:iCs/>
          <w:sz w:val="20"/>
          <w:szCs w:val="20"/>
          <w:shd w:val="clear" w:color="auto" w:fill="FFFFFF"/>
        </w:rPr>
        <w:t>Carassius</w:t>
      </w:r>
      <w:proofErr w:type="spellEnd"/>
      <w:r w:rsidRPr="00BC30A2">
        <w:rPr>
          <w:rStyle w:val="html-italic"/>
          <w:rFonts w:ascii="Times New Roman" w:hAnsi="Times New Roman" w:cs="Times New Roman"/>
          <w:i/>
          <w:iCs/>
          <w:sz w:val="20"/>
          <w:szCs w:val="20"/>
          <w:shd w:val="clear" w:color="auto" w:fill="FFFFFF"/>
        </w:rPr>
        <w:t xml:space="preserve"> </w:t>
      </w:r>
      <w:proofErr w:type="spellStart"/>
      <w:r w:rsidRPr="00BC30A2">
        <w:rPr>
          <w:rStyle w:val="html-italic"/>
          <w:rFonts w:ascii="Times New Roman" w:hAnsi="Times New Roman" w:cs="Times New Roman"/>
          <w:i/>
          <w:iCs/>
          <w:sz w:val="20"/>
          <w:szCs w:val="20"/>
          <w:shd w:val="clear" w:color="auto" w:fill="FFFFFF"/>
        </w:rPr>
        <w:t>carassius</w:t>
      </w:r>
      <w:proofErr w:type="spellEnd"/>
      <w:r w:rsidRPr="00BC30A2">
        <w:rPr>
          <w:rStyle w:val="html-italic"/>
          <w:rFonts w:ascii="Times New Roman" w:hAnsi="Times New Roman" w:cs="Times New Roman"/>
          <w:iCs/>
          <w:sz w:val="20"/>
          <w:szCs w:val="20"/>
          <w:shd w:val="clear" w:color="auto" w:fill="FFFFFF"/>
        </w:rPr>
        <w:t xml:space="preserve">) </w:t>
      </w:r>
      <w:proofErr w:type="gramStart"/>
      <w:r w:rsidRPr="00BC30A2">
        <w:rPr>
          <w:rStyle w:val="html-italic"/>
          <w:rFonts w:ascii="Times New Roman" w:hAnsi="Times New Roman" w:cs="Times New Roman"/>
          <w:iCs/>
          <w:sz w:val="20"/>
          <w:szCs w:val="20"/>
          <w:shd w:val="clear" w:color="auto" w:fill="FFFFFF"/>
        </w:rPr>
        <w:t xml:space="preserve">was </w:t>
      </w:r>
      <w:r w:rsidRPr="00BC30A2">
        <w:rPr>
          <w:rFonts w:ascii="Times New Roman" w:hAnsi="Times New Roman" w:cs="Times New Roman"/>
          <w:sz w:val="20"/>
          <w:szCs w:val="20"/>
          <w:shd w:val="clear" w:color="auto" w:fill="FFFFFF"/>
        </w:rPr>
        <w:t>optimized</w:t>
      </w:r>
      <w:proofErr w:type="gramEnd"/>
      <w:r w:rsidRPr="00BC30A2">
        <w:rPr>
          <w:rFonts w:ascii="Times New Roman" w:hAnsi="Times New Roman" w:cs="Times New Roman"/>
          <w:sz w:val="20"/>
          <w:szCs w:val="20"/>
          <w:shd w:val="clear" w:color="auto" w:fill="FFFFFF"/>
        </w:rPr>
        <w:t xml:space="preserve"> with the aid of response surface methodology</w:t>
      </w:r>
      <w:r w:rsidRPr="00BC30A2">
        <w:rPr>
          <w:rStyle w:val="html-italic"/>
          <w:rFonts w:ascii="Times New Roman" w:hAnsi="Times New Roman" w:cs="Times New Roman"/>
          <w:iCs/>
          <w:sz w:val="20"/>
          <w:szCs w:val="20"/>
          <w:shd w:val="clear" w:color="auto" w:fill="FFFFFF"/>
        </w:rPr>
        <w:t xml:space="preserve">. Fish muscle </w:t>
      </w:r>
      <w:proofErr w:type="gramStart"/>
      <w:r w:rsidRPr="00BC30A2">
        <w:rPr>
          <w:rStyle w:val="html-italic"/>
          <w:rFonts w:ascii="Times New Roman" w:hAnsi="Times New Roman" w:cs="Times New Roman"/>
          <w:iCs/>
          <w:sz w:val="20"/>
          <w:szCs w:val="20"/>
          <w:shd w:val="clear" w:color="auto" w:fill="FFFFFF"/>
        </w:rPr>
        <w:t>was hydrolyzed</w:t>
      </w:r>
      <w:proofErr w:type="gramEnd"/>
      <w:r w:rsidRPr="00BC30A2">
        <w:rPr>
          <w:rStyle w:val="html-italic"/>
          <w:rFonts w:ascii="Times New Roman" w:hAnsi="Times New Roman" w:cs="Times New Roman"/>
          <w:iCs/>
          <w:sz w:val="20"/>
          <w:szCs w:val="20"/>
          <w:shd w:val="clear" w:color="auto" w:fill="FFFFFF"/>
        </w:rPr>
        <w:t xml:space="preserve"> with </w:t>
      </w:r>
      <w:r w:rsidRPr="00BC30A2">
        <w:rPr>
          <w:rFonts w:ascii="Times New Roman" w:hAnsi="Times New Roman" w:cs="Times New Roman"/>
          <w:sz w:val="20"/>
          <w:szCs w:val="20"/>
          <w:shd w:val="clear" w:color="auto" w:fill="FFFFFF"/>
        </w:rPr>
        <w:t xml:space="preserve">neutral protease, alkaline protease, papain, and </w:t>
      </w:r>
      <w:proofErr w:type="spellStart"/>
      <w:r w:rsidRPr="00BC30A2">
        <w:rPr>
          <w:rFonts w:ascii="Times New Roman" w:hAnsi="Times New Roman" w:cs="Times New Roman"/>
          <w:sz w:val="20"/>
          <w:szCs w:val="20"/>
          <w:shd w:val="clear" w:color="auto" w:fill="FFFFFF"/>
        </w:rPr>
        <w:t>protamex</w:t>
      </w:r>
      <w:proofErr w:type="spellEnd"/>
      <w:r w:rsidRPr="00BC30A2">
        <w:rPr>
          <w:rFonts w:ascii="Times New Roman" w:hAnsi="Times New Roman" w:cs="Times New Roman"/>
          <w:sz w:val="20"/>
          <w:szCs w:val="20"/>
          <w:shd w:val="clear" w:color="auto" w:fill="FFFFFF"/>
        </w:rPr>
        <w:t xml:space="preserve"> (100 U/mL) for 14 h. The researchers carried out an evaluation to determine the ability of fish protein hydrolysate to inhibit pancreatic lipase. When using alkaline protease, the hydrolysates derived from fish water soluble protein showed a higher rate of inhibition on porcine pancreas lipase compared to neutral protease, papain and </w:t>
      </w:r>
      <w:proofErr w:type="spellStart"/>
      <w:r w:rsidRPr="00BC30A2">
        <w:rPr>
          <w:rFonts w:ascii="Times New Roman" w:hAnsi="Times New Roman" w:cs="Times New Roman"/>
          <w:sz w:val="20"/>
          <w:szCs w:val="20"/>
          <w:shd w:val="clear" w:color="auto" w:fill="FFFFFF"/>
        </w:rPr>
        <w:t>protamex</w:t>
      </w:r>
      <w:proofErr w:type="spellEnd"/>
      <w:r w:rsidRPr="00BC30A2">
        <w:rPr>
          <w:rFonts w:ascii="Times New Roman" w:hAnsi="Times New Roman" w:cs="Times New Roman"/>
          <w:sz w:val="20"/>
          <w:szCs w:val="20"/>
          <w:shd w:val="clear" w:color="auto" w:fill="FFFFFF"/>
        </w:rPr>
        <w:t>. The results showed that</w:t>
      </w:r>
      <w:r>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certain model terms were important, while the lack of fit terms did not have much significance. The optimal conditions for hydrolysis using alkaline protease were determined to be an initial pH of 11, a temperature of 39 °C, an enzyme dosage of 122 U/mL and a hydrolysis duration of 10 hours. It </w:t>
      </w:r>
      <w:proofErr w:type="gramStart"/>
      <w:r w:rsidRPr="00BC30A2">
        <w:rPr>
          <w:rFonts w:ascii="Times New Roman" w:hAnsi="Times New Roman" w:cs="Times New Roman"/>
          <w:sz w:val="20"/>
          <w:szCs w:val="20"/>
          <w:shd w:val="clear" w:color="auto" w:fill="FFFFFF"/>
        </w:rPr>
        <w:t>was observed</w:t>
      </w:r>
      <w:proofErr w:type="gramEnd"/>
      <w:r w:rsidRPr="00BC30A2">
        <w:rPr>
          <w:rFonts w:ascii="Times New Roman" w:hAnsi="Times New Roman" w:cs="Times New Roman"/>
          <w:sz w:val="20"/>
          <w:szCs w:val="20"/>
          <w:shd w:val="clear" w:color="auto" w:fill="FFFFFF"/>
        </w:rPr>
        <w:t xml:space="preserve"> that under these specific conditions, the activity of porcine pancreas </w:t>
      </w:r>
      <w:r>
        <w:rPr>
          <w:rFonts w:ascii="Times New Roman" w:hAnsi="Times New Roman" w:cs="Times New Roman"/>
          <w:sz w:val="20"/>
          <w:szCs w:val="20"/>
          <w:shd w:val="clear" w:color="auto" w:fill="FFFFFF"/>
        </w:rPr>
        <w:t xml:space="preserve">lipase amounted 53.04% ± 1.32%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86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t xml:space="preserve">Peptides were produced from fresh </w:t>
      </w:r>
      <w:r w:rsidRPr="00BC30A2">
        <w:rPr>
          <w:rFonts w:ascii="Times New Roman" w:hAnsi="Times New Roman" w:cs="Times New Roman"/>
          <w:sz w:val="20"/>
          <w:szCs w:val="20"/>
        </w:rPr>
        <w:t>Atlantic sea cucumber (</w:t>
      </w:r>
      <w:proofErr w:type="spellStart"/>
      <w:r>
        <w:fldChar w:fldCharType="begin"/>
      </w:r>
      <w:r>
        <w:instrText xml:space="preserve"> HYPERLINK "https://www.sciencedirect.com/topics/biochemistry-genetics-and-molecular-biology/cucumaria" \o "Learn more about Cucumaria from ScienceDirect's AI-generated Topic Pages" </w:instrText>
      </w:r>
      <w:r>
        <w:fldChar w:fldCharType="separate"/>
      </w:r>
      <w:r w:rsidRPr="00BC30A2">
        <w:rPr>
          <w:rStyle w:val="Kpr"/>
          <w:rFonts w:ascii="Times New Roman" w:hAnsi="Times New Roman" w:cs="Times New Roman"/>
          <w:i/>
          <w:iCs/>
          <w:color w:val="auto"/>
          <w:sz w:val="20"/>
          <w:szCs w:val="20"/>
        </w:rPr>
        <w:t>Cucumaria</w:t>
      </w:r>
      <w:proofErr w:type="spellEnd"/>
      <w:r>
        <w:rPr>
          <w:rStyle w:val="Kpr"/>
          <w:rFonts w:ascii="Times New Roman" w:hAnsi="Times New Roman" w:cs="Times New Roman"/>
          <w:i/>
          <w:iCs/>
          <w:color w:val="auto"/>
          <w:sz w:val="20"/>
          <w:szCs w:val="20"/>
        </w:rPr>
        <w:fldChar w:fldCharType="end"/>
      </w:r>
      <w:r w:rsidRPr="00BC30A2">
        <w:rPr>
          <w:rStyle w:val="Vurgu"/>
          <w:rFonts w:ascii="Times New Roman" w:hAnsi="Times New Roman" w:cs="Times New Roman"/>
          <w:sz w:val="20"/>
          <w:szCs w:val="20"/>
        </w:rPr>
        <w:t> </w:t>
      </w:r>
      <w:proofErr w:type="spellStart"/>
      <w:r w:rsidRPr="00BC30A2">
        <w:rPr>
          <w:rStyle w:val="Vurgu"/>
          <w:rFonts w:ascii="Times New Roman" w:hAnsi="Times New Roman" w:cs="Times New Roman"/>
          <w:sz w:val="20"/>
          <w:szCs w:val="20"/>
        </w:rPr>
        <w:t>frondosa</w:t>
      </w:r>
      <w:proofErr w:type="spellEnd"/>
      <w:r w:rsidRPr="00BC30A2">
        <w:rPr>
          <w:rFonts w:ascii="Times New Roman" w:hAnsi="Times New Roman" w:cs="Times New Roman"/>
          <w:sz w:val="20"/>
          <w:szCs w:val="20"/>
        </w:rPr>
        <w:t xml:space="preserve">) </w:t>
      </w:r>
      <w:r w:rsidRPr="00BC30A2">
        <w:rPr>
          <w:rFonts w:ascii="Times New Roman" w:hAnsi="Times New Roman" w:cs="Times New Roman"/>
          <w:sz w:val="20"/>
          <w:szCs w:val="20"/>
          <w:shd w:val="clear" w:color="auto" w:fill="FFFFFF"/>
        </w:rPr>
        <w:t xml:space="preserve">using the enzymes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(A) and trypsin (T). The enzyme concentrations were set at 3000 U/g for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and 2000 U/g for trypsin, with a ratio of 1:3 (w/v). The mixture of reactions </w:t>
      </w:r>
      <w:proofErr w:type="gramStart"/>
      <w:r w:rsidRPr="00BC30A2">
        <w:rPr>
          <w:rFonts w:ascii="Times New Roman" w:hAnsi="Times New Roman" w:cs="Times New Roman"/>
          <w:sz w:val="20"/>
          <w:szCs w:val="20"/>
          <w:shd w:val="clear" w:color="auto" w:fill="FFFFFF"/>
        </w:rPr>
        <w:t>was left</w:t>
      </w:r>
      <w:proofErr w:type="gramEnd"/>
      <w:r w:rsidRPr="00BC30A2">
        <w:rPr>
          <w:rFonts w:ascii="Times New Roman" w:hAnsi="Times New Roman" w:cs="Times New Roman"/>
          <w:sz w:val="20"/>
          <w:szCs w:val="20"/>
          <w:shd w:val="clear" w:color="auto" w:fill="FFFFFF"/>
        </w:rPr>
        <w:t xml:space="preserve"> to incubate with gentle stirring at a temperature of 25 °C for a duration of 2 hours. The peptides </w:t>
      </w:r>
      <w:proofErr w:type="gramStart"/>
      <w:r w:rsidRPr="00BC30A2">
        <w:rPr>
          <w:rFonts w:ascii="Times New Roman" w:hAnsi="Times New Roman" w:cs="Times New Roman"/>
          <w:sz w:val="20"/>
          <w:szCs w:val="20"/>
          <w:shd w:val="clear" w:color="auto" w:fill="FFFFFF"/>
        </w:rPr>
        <w:t>were separated</w:t>
      </w:r>
      <w:proofErr w:type="gramEnd"/>
      <w:r w:rsidRPr="00BC30A2">
        <w:rPr>
          <w:rFonts w:ascii="Times New Roman" w:hAnsi="Times New Roman" w:cs="Times New Roman"/>
          <w:sz w:val="20"/>
          <w:szCs w:val="20"/>
          <w:shd w:val="clear" w:color="auto" w:fill="FFFFFF"/>
        </w:rPr>
        <w:t xml:space="preserve"> into different fractions using ultrafiltration membranes with varying cut off sizes (10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xml:space="preserve">, 5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xml:space="preserve">, 3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xml:space="preserve"> and 2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This separation process resulted in obtaining 14 distinct peptide fractions (A&lt;10, A10 5, A&lt;5, A5 3, A&lt;3, A3 2, A&lt;2, T&lt;10, T10 5, T&lt;5</w:t>
      </w:r>
      <w:proofErr w:type="gramStart"/>
      <w:r w:rsidRPr="00BC30A2">
        <w:rPr>
          <w:rFonts w:ascii="Times New Roman" w:hAnsi="Times New Roman" w:cs="Times New Roman"/>
          <w:sz w:val="20"/>
          <w:szCs w:val="20"/>
          <w:shd w:val="clear" w:color="auto" w:fill="FFFFFF"/>
        </w:rPr>
        <w:t>,T5</w:t>
      </w:r>
      <w:proofErr w:type="gramEnd"/>
      <w:r w:rsidRPr="00BC30A2">
        <w:rPr>
          <w:rFonts w:ascii="Times New Roman" w:hAnsi="Times New Roman" w:cs="Times New Roman"/>
          <w:sz w:val="20"/>
          <w:szCs w:val="20"/>
          <w:shd w:val="clear" w:color="auto" w:fill="FFFFFF"/>
        </w:rPr>
        <w:t xml:space="preserve"> 3,T&lt;3,T3 2,T&lt;2). After that, the focus shifted towards the peptides found in the fractions below 2kDa (A&lt;</w:t>
      </w:r>
      <w:proofErr w:type="gramStart"/>
      <w:r w:rsidRPr="00BC30A2">
        <w:rPr>
          <w:rFonts w:ascii="Times New Roman" w:hAnsi="Times New Roman" w:cs="Times New Roman"/>
          <w:sz w:val="20"/>
          <w:szCs w:val="20"/>
          <w:shd w:val="clear" w:color="auto" w:fill="FFFFFF"/>
        </w:rPr>
        <w:t>2</w:t>
      </w:r>
      <w:proofErr w:type="gramEnd"/>
      <w:r w:rsidRPr="00BC30A2">
        <w:rPr>
          <w:rFonts w:ascii="Times New Roman" w:hAnsi="Times New Roman" w:cs="Times New Roman"/>
          <w:sz w:val="20"/>
          <w:szCs w:val="20"/>
          <w:shd w:val="clear" w:color="auto" w:fill="FFFFFF"/>
        </w:rPr>
        <w:t xml:space="preserve"> and T&lt;2) because of their strong inhibitory effects on multiple enzymes. To identify these peptides accurately and precisely analyze them using LC MS/MS combined with Peaks software. The activity of peptides in inhibiting lipase </w:t>
      </w:r>
      <w:proofErr w:type="gramStart"/>
      <w:r w:rsidRPr="00BC30A2">
        <w:rPr>
          <w:rFonts w:ascii="Times New Roman" w:hAnsi="Times New Roman" w:cs="Times New Roman"/>
          <w:sz w:val="20"/>
          <w:szCs w:val="20"/>
          <w:shd w:val="clear" w:color="auto" w:fill="FFFFFF"/>
        </w:rPr>
        <w:t>was assessed</w:t>
      </w:r>
      <w:proofErr w:type="gramEnd"/>
      <w:r w:rsidRPr="00BC30A2">
        <w:rPr>
          <w:rFonts w:ascii="Times New Roman" w:hAnsi="Times New Roman" w:cs="Times New Roman"/>
          <w:sz w:val="20"/>
          <w:szCs w:val="20"/>
          <w:shd w:val="clear" w:color="auto" w:fill="FFFFFF"/>
        </w:rPr>
        <w:t xml:space="preserve"> by measuring the production of free fatty acids from olive oil at a temperature of 37 °C and a pH level of 7.5.</w:t>
      </w:r>
      <w:r w:rsidRPr="00BC30A2">
        <w:rPr>
          <w:rFonts w:ascii="Times New Roman" w:hAnsi="Times New Roman" w:cs="Times New Roman"/>
          <w:sz w:val="20"/>
          <w:szCs w:val="20"/>
          <w:shd w:val="clear" w:color="auto" w:fill="FFFFFF"/>
        </w:rPr>
        <w:tab/>
        <w:t xml:space="preserve">In results, </w:t>
      </w:r>
      <w:r w:rsidRPr="00BC30A2">
        <w:rPr>
          <w:rFonts w:ascii="Times New Roman" w:hAnsi="Times New Roman" w:cs="Times New Roman"/>
          <w:sz w:val="20"/>
          <w:szCs w:val="20"/>
        </w:rPr>
        <w:t>the peptides strongly inhibited pancreatic lipase (5.3–17.0%), ACE (52.2–</w:t>
      </w:r>
      <w:r w:rsidRPr="00BC30A2">
        <w:rPr>
          <w:rFonts w:ascii="Times New Roman" w:hAnsi="Times New Roman" w:cs="Times New Roman"/>
          <w:sz w:val="20"/>
          <w:szCs w:val="20"/>
        </w:rPr>
        <w:lastRenderedPageBreak/>
        <w:t xml:space="preserve">78.8%) and </w:t>
      </w:r>
      <w:r w:rsidRPr="00BC30A2">
        <w:rPr>
          <w:rFonts w:ascii="Times New Roman" w:eastAsia="Gulim" w:hAnsi="Times New Roman" w:cs="Times New Roman"/>
          <w:sz w:val="20"/>
          <w:szCs w:val="20"/>
        </w:rPr>
        <w:t>α</w:t>
      </w:r>
      <w:r w:rsidRPr="00BC30A2">
        <w:rPr>
          <w:rFonts w:ascii="Times New Roman" w:hAnsi="Times New Roman" w:cs="Times New Roman"/>
          <w:sz w:val="20"/>
          <w:szCs w:val="20"/>
        </w:rPr>
        <w:t>-amylase (16.3–27.2%).</w:t>
      </w:r>
      <w:r w:rsidRPr="00BC30A2">
        <w:rPr>
          <w:rFonts w:ascii="Times New Roman" w:hAnsi="Times New Roman" w:cs="Times New Roman"/>
        </w:rPr>
        <w:t xml:space="preserve"> </w:t>
      </w:r>
      <w:r w:rsidRPr="00BC30A2">
        <w:rPr>
          <w:rFonts w:ascii="Times New Roman" w:hAnsi="Times New Roman" w:cs="Times New Roman"/>
          <w:sz w:val="20"/>
          <w:szCs w:val="20"/>
        </w:rPr>
        <w:t xml:space="preserve">Tripeptides with a significant presence of R residues </w:t>
      </w:r>
      <w:proofErr w:type="gramStart"/>
      <w:r w:rsidRPr="00BC30A2">
        <w:rPr>
          <w:rFonts w:ascii="Times New Roman" w:hAnsi="Times New Roman" w:cs="Times New Roman"/>
          <w:sz w:val="20"/>
          <w:szCs w:val="20"/>
        </w:rPr>
        <w:t xml:space="preserve">were created and showed strong effectiveness in inhibiting lipase enzymes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94</w:t>
      </w:r>
      <w:r w:rsidRPr="004509FC">
        <w:rPr>
          <w:rFonts w:ascii="Times New Roman" w:hAnsi="Times New Roman" w:cs="Times New Roman"/>
          <w:sz w:val="20"/>
          <w:szCs w:val="20"/>
          <w:shd w:val="clear" w:color="auto" w:fill="FFFFFF"/>
        </w:rPr>
        <w:t>]</w:t>
      </w:r>
      <w:proofErr w:type="gramEnd"/>
      <w:r>
        <w:rPr>
          <w:rFonts w:ascii="Times New Roman" w:hAnsi="Times New Roman" w:cs="Times New Roman"/>
          <w:sz w:val="20"/>
          <w:szCs w:val="20"/>
        </w:rPr>
        <w:t>.</w:t>
      </w:r>
    </w:p>
    <w:p w:rsidR="009A5B15" w:rsidRPr="00BC30A2" w:rsidRDefault="009A5B15" w:rsidP="009A5B15">
      <w:pPr>
        <w:pStyle w:val="ListeParagraf"/>
        <w:spacing w:after="0" w:line="240" w:lineRule="auto"/>
        <w:ind w:left="0"/>
        <w:rPr>
          <w:rFonts w:ascii="Times New Roman" w:hAnsi="Times New Roman" w:cs="Times New Roman"/>
          <w:sz w:val="20"/>
          <w:szCs w:val="20"/>
        </w:rPr>
      </w:pPr>
    </w:p>
    <w:p w:rsidR="009A5B15" w:rsidRDefault="009A5B15" w:rsidP="009A5B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Antioxidant Activity</w:t>
      </w:r>
    </w:p>
    <w:p w:rsidR="009A5B15" w:rsidRPr="00BC30A2" w:rsidRDefault="009A5B15" w:rsidP="009A5B15">
      <w:pPr>
        <w:pStyle w:val="ListeParagraf"/>
        <w:spacing w:after="0" w:line="240" w:lineRule="auto"/>
        <w:ind w:left="0"/>
        <w:rPr>
          <w:rFonts w:ascii="Times New Roman" w:hAnsi="Times New Roman" w:cs="Times New Roman"/>
          <w:b/>
          <w:sz w:val="20"/>
          <w:szCs w:val="20"/>
        </w:rPr>
      </w:pP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b/>
          <w:sz w:val="20"/>
          <w:szCs w:val="20"/>
        </w:rPr>
        <w:tab/>
      </w:r>
      <w:r w:rsidRPr="00BC30A2">
        <w:rPr>
          <w:rFonts w:ascii="Times New Roman" w:hAnsi="Times New Roman" w:cs="Times New Roman"/>
          <w:sz w:val="20"/>
          <w:szCs w:val="20"/>
        </w:rPr>
        <w:t xml:space="preserve">Oxidation is a process found in all living organisms, where the production of free radicals and other reactive oxygen species (ROS) plays a key role in signaling. </w:t>
      </w:r>
      <w:proofErr w:type="gramStart"/>
      <w:r w:rsidRPr="00BC30A2">
        <w:rPr>
          <w:rFonts w:ascii="Times New Roman" w:hAnsi="Times New Roman" w:cs="Times New Roman"/>
          <w:sz w:val="20"/>
          <w:szCs w:val="20"/>
        </w:rPr>
        <w:t>However</w:t>
      </w:r>
      <w:proofErr w:type="gramEnd"/>
      <w:r w:rsidRPr="00BC30A2">
        <w:rPr>
          <w:rFonts w:ascii="Times New Roman" w:hAnsi="Times New Roman" w:cs="Times New Roman"/>
          <w:sz w:val="20"/>
          <w:szCs w:val="20"/>
        </w:rPr>
        <w:t xml:space="preserve"> an excess of radicals can contribute to various human diseases, including heart conditions, strokes, arteriosclerosis, diabetes and cancer. The heart, lungs and brain are particularly susceptible, to the effects of free radicals as they rely heavily on oxygen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Antioxidants are substances that play a role in reducing the harmful effects caused by reactive species like reactive oxygen and nitrogen. In the context of </w:t>
      </w:r>
      <w:proofErr w:type="gramStart"/>
      <w:r w:rsidRPr="00BC30A2">
        <w:rPr>
          <w:rFonts w:ascii="Times New Roman" w:hAnsi="Times New Roman" w:cs="Times New Roman"/>
          <w:sz w:val="20"/>
          <w:szCs w:val="20"/>
        </w:rPr>
        <w:t>food</w:t>
      </w:r>
      <w:proofErr w:type="gramEnd"/>
      <w:r w:rsidRPr="00BC30A2">
        <w:rPr>
          <w:rFonts w:ascii="Times New Roman" w:hAnsi="Times New Roman" w:cs="Times New Roman"/>
          <w:sz w:val="20"/>
          <w:szCs w:val="20"/>
        </w:rPr>
        <w:t xml:space="preserve"> antioxidants are compounds that can slow down hinder or even prevent oxidation processes. </w:t>
      </w:r>
      <w:proofErr w:type="gramStart"/>
      <w:r w:rsidRPr="00BC30A2">
        <w:rPr>
          <w:rFonts w:ascii="Times New Roman" w:hAnsi="Times New Roman" w:cs="Times New Roman"/>
          <w:sz w:val="20"/>
          <w:szCs w:val="20"/>
        </w:rPr>
        <w:t>However</w:t>
      </w:r>
      <w:proofErr w:type="gramEnd"/>
      <w:r w:rsidRPr="00BC30A2">
        <w:rPr>
          <w:rFonts w:ascii="Times New Roman" w:hAnsi="Times New Roman" w:cs="Times New Roman"/>
          <w:sz w:val="20"/>
          <w:szCs w:val="20"/>
        </w:rPr>
        <w:t xml:space="preserve"> there are worries regarding the risks and unfavorable opinions linked to synthetic antioxidants such as butylated </w:t>
      </w:r>
      <w:proofErr w:type="spellStart"/>
      <w:r w:rsidRPr="00BC30A2">
        <w:rPr>
          <w:rFonts w:ascii="Times New Roman" w:hAnsi="Times New Roman" w:cs="Times New Roman"/>
          <w:sz w:val="20"/>
          <w:szCs w:val="20"/>
        </w:rPr>
        <w:t>hydroxyanisole</w:t>
      </w:r>
      <w:proofErr w:type="spellEnd"/>
      <w:r w:rsidRPr="00BC30A2">
        <w:rPr>
          <w:rFonts w:ascii="Times New Roman" w:hAnsi="Times New Roman" w:cs="Times New Roman"/>
          <w:sz w:val="20"/>
          <w:szCs w:val="20"/>
        </w:rPr>
        <w:t xml:space="preserve"> (BHA) and butylated </w:t>
      </w:r>
      <w:proofErr w:type="spellStart"/>
      <w:r w:rsidRPr="00BC30A2">
        <w:rPr>
          <w:rFonts w:ascii="Times New Roman" w:hAnsi="Times New Roman" w:cs="Times New Roman"/>
          <w:sz w:val="20"/>
          <w:szCs w:val="20"/>
        </w:rPr>
        <w:t>hydroxytoluene</w:t>
      </w:r>
      <w:proofErr w:type="spellEnd"/>
      <w:r w:rsidRPr="00BC30A2">
        <w:rPr>
          <w:rFonts w:ascii="Times New Roman" w:hAnsi="Times New Roman" w:cs="Times New Roman"/>
          <w:sz w:val="20"/>
          <w:szCs w:val="20"/>
        </w:rPr>
        <w:t xml:space="preserve"> (BHT). These substances might have impacts on vital organs, like the liver, spleen, lungs and other internal organs in humans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As a </w:t>
      </w:r>
      <w:proofErr w:type="gramStart"/>
      <w:r w:rsidRPr="00BC30A2">
        <w:rPr>
          <w:rFonts w:ascii="Times New Roman" w:hAnsi="Times New Roman" w:cs="Times New Roman"/>
          <w:sz w:val="20"/>
          <w:szCs w:val="20"/>
        </w:rPr>
        <w:t>result</w:t>
      </w:r>
      <w:proofErr w:type="gramEnd"/>
      <w:r w:rsidRPr="00BC30A2">
        <w:rPr>
          <w:rFonts w:ascii="Times New Roman" w:hAnsi="Times New Roman" w:cs="Times New Roman"/>
          <w:sz w:val="20"/>
          <w:szCs w:val="20"/>
        </w:rPr>
        <w:t xml:space="preserve"> there is a growing demand for natural antioxidants, in recent years. Natural antioxidants commonly employed in foods include vitamin C, vitamin E and polyphenols. </w:t>
      </w:r>
      <w:proofErr w:type="gramStart"/>
      <w:r w:rsidRPr="00BC30A2">
        <w:rPr>
          <w:rFonts w:ascii="Times New Roman" w:hAnsi="Times New Roman" w:cs="Times New Roman"/>
          <w:sz w:val="20"/>
          <w:szCs w:val="20"/>
        </w:rPr>
        <w:t>In the case of vitamin C and vitamin E specifically the antioxidant molecules are either</w:t>
      </w:r>
      <w:proofErr w:type="gramEnd"/>
      <w:r w:rsidRPr="00BC30A2">
        <w:rPr>
          <w:rFonts w:ascii="Times New Roman" w:hAnsi="Times New Roman" w:cs="Times New Roman"/>
          <w:sz w:val="20"/>
          <w:szCs w:val="20"/>
        </w:rPr>
        <w:t xml:space="preserve"> recharged by accepting electrons, from types of antioxidants or they undergo recyc</w:t>
      </w:r>
      <w:r>
        <w:rPr>
          <w:rFonts w:ascii="Times New Roman" w:hAnsi="Times New Roman" w:cs="Times New Roman"/>
          <w:sz w:val="20"/>
          <w:szCs w:val="20"/>
        </w:rPr>
        <w:t xml:space="preserve">ling for tissue repair purposes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96</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Since </w:t>
      </w:r>
      <w:proofErr w:type="spellStart"/>
      <w:r w:rsidRPr="00B47D11">
        <w:rPr>
          <w:rFonts w:ascii="Times New Roman" w:hAnsi="Times New Roman" w:cs="Times New Roman"/>
          <w:sz w:val="20"/>
          <w:szCs w:val="20"/>
        </w:rPr>
        <w:t>Prokorn</w:t>
      </w:r>
      <w:r w:rsidRPr="00B47D11">
        <w:rPr>
          <w:rFonts w:ascii="Times New Roman" w:hAnsi="Times New Roman" w:cs="Times New Roman"/>
          <w:sz w:val="20"/>
          <w:szCs w:val="20"/>
          <w:shd w:val="clear" w:color="auto" w:fill="FFFFFF"/>
        </w:rPr>
        <w:t>ý</w:t>
      </w:r>
      <w:r w:rsidRPr="00B47D11">
        <w:rPr>
          <w:rFonts w:ascii="Times New Roman" w:hAnsi="Times New Roman" w:cs="Times New Roman"/>
          <w:sz w:val="20"/>
          <w:szCs w:val="20"/>
        </w:rPr>
        <w:t>s</w:t>
      </w:r>
      <w:proofErr w:type="spellEnd"/>
      <w:r w:rsidRPr="00B47D11">
        <w:rPr>
          <w:rFonts w:ascii="Times New Roman" w:hAnsi="Times New Roman" w:cs="Times New Roman"/>
          <w:sz w:val="20"/>
          <w:szCs w:val="20"/>
        </w:rPr>
        <w:t xml:space="preserve"> report in 1991, where it was mentioned that specific hydrolysates of peptides and proteins </w:t>
      </w:r>
      <w:proofErr w:type="gramStart"/>
      <w:r w:rsidRPr="00B47D11">
        <w:rPr>
          <w:rFonts w:ascii="Times New Roman" w:hAnsi="Times New Roman" w:cs="Times New Roman"/>
          <w:sz w:val="20"/>
          <w:szCs w:val="20"/>
        </w:rPr>
        <w:t>can</w:t>
      </w:r>
      <w:proofErr w:type="gramEnd"/>
      <w:r w:rsidRPr="00B47D11">
        <w:rPr>
          <w:rFonts w:ascii="Times New Roman" w:hAnsi="Times New Roman" w:cs="Times New Roman"/>
          <w:sz w:val="20"/>
          <w:szCs w:val="20"/>
        </w:rPr>
        <w:t xml:space="preserve"> help reduce the speed of autoxidation</w:t>
      </w:r>
      <w:r w:rsidRPr="00BC30A2">
        <w:rPr>
          <w:rFonts w:ascii="Times New Roman" w:hAnsi="Times New Roman" w:cs="Times New Roman"/>
          <w:sz w:val="20"/>
          <w:szCs w:val="20"/>
        </w:rPr>
        <w:t xml:space="preserve"> and peroxide levels in fats a significant amount of research has been focused on investigating antioxidant peptides, with enhanced antioxidant properties</w:t>
      </w:r>
      <w:r>
        <w:rPr>
          <w:rFonts w:ascii="Times New Roman" w:hAnsi="Times New Roman" w:cs="Times New Roman"/>
          <w:sz w:val="20"/>
          <w:szCs w:val="20"/>
        </w:rPr>
        <w:t xml:space="preserve"> </w:t>
      </w:r>
      <w:r w:rsidRPr="00B47D11">
        <w:rPr>
          <w:rFonts w:ascii="Times New Roman" w:hAnsi="Times New Roman" w:cs="Times New Roman"/>
          <w:sz w:val="20"/>
          <w:szCs w:val="20"/>
          <w:shd w:val="clear" w:color="auto" w:fill="FFFFFF"/>
        </w:rPr>
        <w:t>[97]</w:t>
      </w:r>
      <w:r>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shd w:val="clear" w:color="auto" w:fill="FFFFFF"/>
        </w:rPr>
        <w:t xml:space="preserve">The antioxidant properties of an antioxidant peptide are influenced by factors such as the composition of amino acids the sequence of acids in the peptides the weight of the peptide chain as well as the amino acid residues, at both ends (N terminal and C terminal) and their hydrophilic characteristics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It </w:t>
      </w:r>
      <w:proofErr w:type="gramStart"/>
      <w:r w:rsidRPr="00BC30A2">
        <w:rPr>
          <w:rFonts w:ascii="Times New Roman" w:hAnsi="Times New Roman" w:cs="Times New Roman"/>
          <w:sz w:val="20"/>
          <w:szCs w:val="20"/>
        </w:rPr>
        <w:t>has been reported</w:t>
      </w:r>
      <w:proofErr w:type="gramEnd"/>
      <w:r w:rsidRPr="00BC30A2">
        <w:rPr>
          <w:rFonts w:ascii="Times New Roman" w:hAnsi="Times New Roman" w:cs="Times New Roman"/>
          <w:sz w:val="20"/>
          <w:szCs w:val="20"/>
        </w:rPr>
        <w:t xml:space="preserve"> that</w:t>
      </w:r>
      <w:r>
        <w:rPr>
          <w:rFonts w:ascii="Times New Roman" w:hAnsi="Times New Roman" w:cs="Times New Roman"/>
          <w:sz w:val="20"/>
          <w:szCs w:val="20"/>
        </w:rPr>
        <w:t>,</w:t>
      </w:r>
      <w:r w:rsidRPr="00BC30A2">
        <w:rPr>
          <w:rFonts w:ascii="Times New Roman" w:hAnsi="Times New Roman" w:cs="Times New Roman"/>
          <w:sz w:val="20"/>
          <w:szCs w:val="20"/>
        </w:rPr>
        <w:t xml:space="preserve"> there is a link between the way amino acids in peptides are structured and their antioxidant activity. Specifically</w:t>
      </w:r>
      <w:r>
        <w:rPr>
          <w:rFonts w:ascii="Times New Roman" w:hAnsi="Times New Roman" w:cs="Times New Roman"/>
          <w:sz w:val="20"/>
          <w:szCs w:val="20"/>
        </w:rPr>
        <w:t>,</w:t>
      </w:r>
      <w:r w:rsidRPr="00BC30A2">
        <w:rPr>
          <w:rFonts w:ascii="Times New Roman" w:hAnsi="Times New Roman" w:cs="Times New Roman"/>
          <w:sz w:val="20"/>
          <w:szCs w:val="20"/>
        </w:rPr>
        <w:t xml:space="preserve"> when the second L-histidine, in</w:t>
      </w:r>
      <w:r>
        <w:rPr>
          <w:rFonts w:ascii="Times New Roman" w:hAnsi="Times New Roman" w:cs="Times New Roman"/>
          <w:sz w:val="20"/>
          <w:szCs w:val="20"/>
        </w:rPr>
        <w:t xml:space="preserve"> </w:t>
      </w:r>
      <w:proofErr w:type="gramStart"/>
      <w:r>
        <w:rPr>
          <w:rFonts w:ascii="Times New Roman" w:hAnsi="Times New Roman" w:cs="Times New Roman"/>
          <w:sz w:val="20"/>
          <w:szCs w:val="20"/>
        </w:rPr>
        <w:t>Pro-His-His</w:t>
      </w:r>
      <w:proofErr w:type="gramEnd"/>
      <w:r>
        <w:rPr>
          <w:rFonts w:ascii="Times New Roman" w:hAnsi="Times New Roman" w:cs="Times New Roman"/>
          <w:sz w:val="20"/>
          <w:szCs w:val="20"/>
        </w:rPr>
        <w:t xml:space="preserve"> is replaced with D-</w:t>
      </w:r>
      <w:r w:rsidRPr="00BC30A2">
        <w:rPr>
          <w:rFonts w:ascii="Times New Roman" w:hAnsi="Times New Roman" w:cs="Times New Roman"/>
          <w:sz w:val="20"/>
          <w:szCs w:val="20"/>
        </w:rPr>
        <w:t xml:space="preserve">histidine it significantly reduces the peptides antioxidant activity. The relationship between the properties of peptides and their amino acid structures </w:t>
      </w:r>
      <w:proofErr w:type="gramStart"/>
      <w:r w:rsidRPr="00BC30A2">
        <w:rPr>
          <w:rFonts w:ascii="Times New Roman" w:hAnsi="Times New Roman" w:cs="Times New Roman"/>
          <w:sz w:val="20"/>
          <w:szCs w:val="20"/>
        </w:rPr>
        <w:t>was found</w:t>
      </w:r>
      <w:proofErr w:type="gramEnd"/>
      <w:r w:rsidRPr="00BC30A2">
        <w:rPr>
          <w:rFonts w:ascii="Times New Roman" w:hAnsi="Times New Roman" w:cs="Times New Roman"/>
          <w:sz w:val="20"/>
          <w:szCs w:val="20"/>
        </w:rPr>
        <w:t xml:space="preserve"> to be meaningful. In a research performed an experiment where they created peptides without Tyr,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 and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 xml:space="preserve"> Tyr-Pro. These peptides </w:t>
      </w:r>
      <w:proofErr w:type="gramStart"/>
      <w:r w:rsidRPr="00BC30A2">
        <w:rPr>
          <w:rFonts w:ascii="Times New Roman" w:hAnsi="Times New Roman" w:cs="Times New Roman"/>
          <w:sz w:val="20"/>
          <w:szCs w:val="20"/>
        </w:rPr>
        <w:t>were derived</w:t>
      </w:r>
      <w:proofErr w:type="gramEnd"/>
      <w:r w:rsidRPr="00BC30A2">
        <w:rPr>
          <w:rFonts w:ascii="Times New Roman" w:hAnsi="Times New Roman" w:cs="Times New Roman"/>
          <w:sz w:val="20"/>
          <w:szCs w:val="20"/>
        </w:rPr>
        <w:t xml:space="preserve"> from the antioxidant peptide called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which was originally extracted from casein. Different sequences showed varying levels of activity; </w:t>
      </w:r>
      <w:proofErr w:type="spellStart"/>
      <w:r w:rsidRPr="00BC30A2">
        <w:rPr>
          <w:rFonts w:ascii="Times New Roman" w:hAnsi="Times New Roman" w:cs="Times New Roman"/>
          <w:sz w:val="20"/>
          <w:szCs w:val="20"/>
        </w:rPr>
        <w:t>Glu-Leu</w:t>
      </w:r>
      <w:proofErr w:type="spellEnd"/>
      <w:r w:rsidRPr="00BC30A2">
        <w:rPr>
          <w:rFonts w:ascii="Times New Roman" w:hAnsi="Times New Roman" w:cs="Times New Roman"/>
          <w:sz w:val="20"/>
          <w:szCs w:val="20"/>
        </w:rPr>
        <w:t xml:space="preserve"> (EL) demonstrated the activity, followed by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(YFYPEL) </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 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(FYPEL), Tyr-Pro-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(YPEL) and 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(PEL). This indicates that the EL sequence is particularly important for its activity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98</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r>
        <w:rPr>
          <w:rFonts w:ascii="Times New Roman" w:hAnsi="Times New Roman" w:cs="Times New Roman"/>
          <w:sz w:val="20"/>
          <w:szCs w:val="20"/>
        </w:rPr>
        <w:t xml:space="preserve"> </w:t>
      </w:r>
      <w:proofErr w:type="gramStart"/>
      <w:r w:rsidRPr="00BC30A2">
        <w:rPr>
          <w:rFonts w:ascii="Times New Roman" w:hAnsi="Times New Roman" w:cs="Times New Roman"/>
          <w:sz w:val="20"/>
          <w:szCs w:val="20"/>
        </w:rPr>
        <w:t>Furthermore</w:t>
      </w:r>
      <w:proofErr w:type="gramEnd"/>
      <w:r w:rsidRPr="00BC30A2">
        <w:rPr>
          <w:rFonts w:ascii="Times New Roman" w:hAnsi="Times New Roman" w:cs="Times New Roman"/>
          <w:sz w:val="20"/>
          <w:szCs w:val="20"/>
        </w:rPr>
        <w:t xml:space="preserve"> a relationship between weight and antioxidant activity has been established. Peptides that have low molecular weights have a tendency to move through biological membranes more easily reaching the desired location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99</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Marine-derived peptides have shown increased levels of antioxidant activities. In years scientists have discovered multiple anti oxidative peptides derived from marine organisms such as Antarctic Krill (</w:t>
      </w:r>
      <w:proofErr w:type="spellStart"/>
      <w:r w:rsidRPr="00BC30A2">
        <w:rPr>
          <w:rFonts w:ascii="Times New Roman" w:hAnsi="Times New Roman" w:cs="Times New Roman"/>
          <w:i/>
          <w:sz w:val="20"/>
          <w:szCs w:val="20"/>
        </w:rPr>
        <w:t>Euphausia</w:t>
      </w:r>
      <w:proofErr w:type="spellEnd"/>
      <w:r w:rsidRPr="00BC30A2">
        <w:rPr>
          <w:rFonts w:ascii="Times New Roman" w:hAnsi="Times New Roman" w:cs="Times New Roman"/>
          <w:i/>
          <w:sz w:val="20"/>
          <w:szCs w:val="20"/>
        </w:rPr>
        <w:t xml:space="preserve"> </w:t>
      </w:r>
      <w:proofErr w:type="spellStart"/>
      <w:r w:rsidRPr="00BC30A2">
        <w:rPr>
          <w:rFonts w:ascii="Times New Roman" w:hAnsi="Times New Roman" w:cs="Times New Roman"/>
          <w:i/>
          <w:sz w:val="20"/>
          <w:szCs w:val="20"/>
        </w:rPr>
        <w:t>superba</w:t>
      </w:r>
      <w:proofErr w:type="spellEnd"/>
      <w:r w:rsidRPr="00BC30A2">
        <w:rPr>
          <w:rFonts w:ascii="Times New Roman" w:hAnsi="Times New Roman" w:cs="Times New Roman"/>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100</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BC30A2">
        <w:rPr>
          <w:rFonts w:ascii="Times New Roman" w:hAnsi="Times New Roman" w:cs="Times New Roman"/>
          <w:sz w:val="20"/>
          <w:szCs w:val="20"/>
        </w:rPr>
        <w:t>marine alga</w:t>
      </w:r>
      <w:r>
        <w:rPr>
          <w:rFonts w:ascii="Times New Roman" w:hAnsi="Times New Roman" w:cs="Times New Roman"/>
          <w:sz w:val="20"/>
          <w:szCs w:val="20"/>
        </w:rPr>
        <w:t>e</w:t>
      </w:r>
      <w:r w:rsidRPr="00BC30A2">
        <w:rPr>
          <w:rFonts w:ascii="Times New Roman" w:hAnsi="Times New Roman" w:cs="Times New Roman"/>
          <w:sz w:val="20"/>
          <w:szCs w:val="20"/>
        </w:rPr>
        <w:t xml:space="preserve"> (</w:t>
      </w:r>
      <w:proofErr w:type="spellStart"/>
      <w:r w:rsidRPr="00BC30A2">
        <w:rPr>
          <w:rFonts w:ascii="Times New Roman" w:hAnsi="Times New Roman" w:cs="Times New Roman"/>
          <w:i/>
          <w:iCs/>
          <w:sz w:val="20"/>
          <w:szCs w:val="20"/>
          <w:shd w:val="clear" w:color="auto" w:fill="FCFCFC"/>
        </w:rPr>
        <w:t>Gracilariopsis</w:t>
      </w:r>
      <w:proofErr w:type="spellEnd"/>
      <w:r w:rsidRPr="00BC30A2">
        <w:rPr>
          <w:rFonts w:ascii="Times New Roman" w:hAnsi="Times New Roman" w:cs="Times New Roman"/>
          <w:i/>
          <w:iCs/>
          <w:sz w:val="20"/>
          <w:szCs w:val="20"/>
          <w:shd w:val="clear" w:color="auto" w:fill="FCFCFC"/>
        </w:rPr>
        <w:t xml:space="preserve"> </w:t>
      </w:r>
      <w:proofErr w:type="spellStart"/>
      <w:r w:rsidRPr="00BC30A2">
        <w:rPr>
          <w:rFonts w:ascii="Times New Roman" w:hAnsi="Times New Roman" w:cs="Times New Roman"/>
          <w:i/>
          <w:iCs/>
          <w:sz w:val="20"/>
          <w:szCs w:val="20"/>
          <w:shd w:val="clear" w:color="auto" w:fill="FCFCFC"/>
        </w:rPr>
        <w:t>lemaneiformis</w:t>
      </w:r>
      <w:proofErr w:type="spellEnd"/>
      <w:r w:rsidRPr="00BC30A2">
        <w:rPr>
          <w:rFonts w:ascii="Times New Roman" w:hAnsi="Times New Roman" w:cs="Times New Roman"/>
          <w:iCs/>
          <w:sz w:val="20"/>
          <w:szCs w:val="20"/>
          <w:shd w:val="clear" w:color="auto" w:fill="FCFCFC"/>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101</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r w:rsidRPr="00C6705E">
        <w:rPr>
          <w:rFonts w:ascii="Times New Roman" w:hAnsi="Times New Roman" w:cs="Times New Roman"/>
          <w:sz w:val="20"/>
          <w:szCs w:val="20"/>
          <w:shd w:val="clear" w:color="auto" w:fill="FFFFFF"/>
        </w:rPr>
        <w:t xml:space="preserve"> </w:t>
      </w:r>
      <w:r w:rsidRPr="00BC30A2">
        <w:rPr>
          <w:rFonts w:ascii="Times New Roman" w:hAnsi="Times New Roman" w:cs="Times New Roman"/>
          <w:iCs/>
          <w:sz w:val="20"/>
          <w:szCs w:val="20"/>
          <w:shd w:val="clear" w:color="auto" w:fill="FCFCFC"/>
        </w:rPr>
        <w:t xml:space="preserve">and marine by-products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102</w:t>
      </w:r>
      <w:r w:rsidRPr="00BC30A2">
        <w:rPr>
          <w:rFonts w:ascii="Times New Roman" w:hAnsi="Times New Roman" w:cs="Times New Roman"/>
          <w:iCs/>
          <w:sz w:val="20"/>
          <w:szCs w:val="20"/>
          <w:shd w:val="clear" w:color="auto" w:fill="FCFCFC"/>
        </w:rPr>
        <w:t xml:space="preserve">, </w:t>
      </w:r>
      <w:r>
        <w:rPr>
          <w:rFonts w:ascii="Times New Roman" w:hAnsi="Times New Roman" w:cs="Times New Roman"/>
          <w:sz w:val="20"/>
          <w:szCs w:val="20"/>
          <w:shd w:val="clear" w:color="auto" w:fill="FFFFFF"/>
        </w:rPr>
        <w:t>103</w:t>
      </w:r>
      <w:r w:rsidRPr="00BC30A2">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104</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t xml:space="preserve">Two peptides possessing antioxidant properties </w:t>
      </w:r>
      <w:proofErr w:type="gramStart"/>
      <w:r w:rsidRPr="00BC30A2">
        <w:rPr>
          <w:rFonts w:ascii="Times New Roman" w:hAnsi="Times New Roman" w:cs="Times New Roman"/>
          <w:sz w:val="20"/>
          <w:szCs w:val="20"/>
          <w:shd w:val="clear" w:color="auto" w:fill="FFFFFF"/>
        </w:rPr>
        <w:t>were extracted</w:t>
      </w:r>
      <w:proofErr w:type="gramEnd"/>
      <w:r w:rsidRPr="00BC30A2">
        <w:rPr>
          <w:rFonts w:ascii="Times New Roman" w:hAnsi="Times New Roman" w:cs="Times New Roman"/>
          <w:sz w:val="20"/>
          <w:szCs w:val="20"/>
          <w:shd w:val="clear" w:color="auto" w:fill="FFFFFF"/>
        </w:rPr>
        <w:t xml:space="preserve"> from skin protein hydrolysates of horse mackerel (</w:t>
      </w:r>
      <w:proofErr w:type="spellStart"/>
      <w:r w:rsidRPr="00BC30A2">
        <w:rPr>
          <w:rFonts w:ascii="Times New Roman" w:hAnsi="Times New Roman" w:cs="Times New Roman"/>
          <w:i/>
          <w:sz w:val="20"/>
          <w:szCs w:val="20"/>
          <w:shd w:val="clear" w:color="auto" w:fill="FFFFFF"/>
        </w:rPr>
        <w:t>Magalaspis</w:t>
      </w:r>
      <w:proofErr w:type="spellEnd"/>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cordyla</w:t>
      </w:r>
      <w:proofErr w:type="spellEnd"/>
      <w:r w:rsidRPr="00BC30A2">
        <w:rPr>
          <w:rFonts w:ascii="Times New Roman" w:hAnsi="Times New Roman" w:cs="Times New Roman"/>
          <w:sz w:val="20"/>
          <w:szCs w:val="20"/>
          <w:shd w:val="clear" w:color="auto" w:fill="FFFFFF"/>
        </w:rPr>
        <w:t>) and croaker (</w:t>
      </w:r>
      <w:proofErr w:type="spellStart"/>
      <w:r w:rsidRPr="00BC30A2">
        <w:rPr>
          <w:rFonts w:ascii="Times New Roman" w:hAnsi="Times New Roman" w:cs="Times New Roman"/>
          <w:i/>
          <w:sz w:val="20"/>
          <w:szCs w:val="20"/>
          <w:shd w:val="clear" w:color="auto" w:fill="FFFFFF"/>
        </w:rPr>
        <w:t>Otolithes</w:t>
      </w:r>
      <w:proofErr w:type="spellEnd"/>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ruber</w:t>
      </w:r>
      <w:proofErr w:type="spellEnd"/>
      <w:r w:rsidRPr="00BC30A2">
        <w:rPr>
          <w:rFonts w:ascii="Times New Roman" w:hAnsi="Times New Roman" w:cs="Times New Roman"/>
          <w:sz w:val="20"/>
          <w:szCs w:val="20"/>
          <w:shd w:val="clear" w:color="auto" w:fill="FFFFFF"/>
        </w:rPr>
        <w:t xml:space="preserve">) using a series of fractionations, such as ion exchange chromatography and gel filtration chromatography. The peptide sequence in the skin protein hydrolysate of horse mackerel was determined to be </w:t>
      </w:r>
      <w:proofErr w:type="spellStart"/>
      <w:r w:rsidRPr="00BC30A2">
        <w:rPr>
          <w:rFonts w:ascii="Times New Roman" w:hAnsi="Times New Roman" w:cs="Times New Roman"/>
          <w:sz w:val="20"/>
          <w:szCs w:val="20"/>
          <w:shd w:val="clear" w:color="auto" w:fill="FFFFFF"/>
        </w:rPr>
        <w:t>Asn</w:t>
      </w:r>
      <w:proofErr w:type="spellEnd"/>
      <w:r w:rsidRPr="00BC30A2">
        <w:rPr>
          <w:rFonts w:ascii="Times New Roman" w:hAnsi="Times New Roman" w:cs="Times New Roman"/>
          <w:sz w:val="20"/>
          <w:szCs w:val="20"/>
          <w:shd w:val="clear" w:color="auto" w:fill="FFFFFF"/>
        </w:rPr>
        <w:t>-His-</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-Tyr-Asp-</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 (856 Da) through electron spray ionization mass spectrometry (ESI MS/MS) while that of croaker was identified as </w:t>
      </w:r>
      <w:proofErr w:type="spellStart"/>
      <w:r w:rsidRPr="00BC30A2">
        <w:rPr>
          <w:rFonts w:ascii="Times New Roman" w:hAnsi="Times New Roman" w:cs="Times New Roman"/>
          <w:sz w:val="20"/>
          <w:szCs w:val="20"/>
          <w:shd w:val="clear" w:color="auto" w:fill="FFFFFF"/>
        </w:rPr>
        <w:t>Gly-Asn-Arg</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Gly</w:t>
      </w:r>
      <w:proofErr w:type="spellEnd"/>
      <w:r w:rsidRPr="00BC30A2">
        <w:rPr>
          <w:rFonts w:ascii="Times New Roman" w:hAnsi="Times New Roman" w:cs="Times New Roman"/>
          <w:sz w:val="20"/>
          <w:szCs w:val="20"/>
          <w:shd w:val="clear" w:color="auto" w:fill="FFFFFF"/>
        </w:rPr>
        <w:t>-</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-Ala-</w:t>
      </w:r>
      <w:proofErr w:type="spellStart"/>
      <w:r w:rsidRPr="00BC30A2">
        <w:rPr>
          <w:rFonts w:ascii="Times New Roman" w:hAnsi="Times New Roman" w:cs="Times New Roman"/>
          <w:sz w:val="20"/>
          <w:szCs w:val="20"/>
          <w:shd w:val="clear" w:color="auto" w:fill="FFFFFF"/>
        </w:rPr>
        <w:t>Cys</w:t>
      </w:r>
      <w:proofErr w:type="spellEnd"/>
      <w:r w:rsidRPr="00BC30A2">
        <w:rPr>
          <w:rFonts w:ascii="Times New Roman" w:hAnsi="Times New Roman" w:cs="Times New Roman"/>
          <w:sz w:val="20"/>
          <w:szCs w:val="20"/>
          <w:shd w:val="clear" w:color="auto" w:fill="FFFFFF"/>
        </w:rPr>
        <w:t>-</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-His-Ala (1101.5 </w:t>
      </w:r>
      <w:proofErr w:type="spellStart"/>
      <w:r w:rsidRPr="00BC30A2">
        <w:rPr>
          <w:rFonts w:ascii="Times New Roman" w:hAnsi="Times New Roman" w:cs="Times New Roman"/>
          <w:sz w:val="20"/>
          <w:szCs w:val="20"/>
          <w:shd w:val="clear" w:color="auto" w:fill="FFFFFF"/>
        </w:rPr>
        <w:t>Da</w:t>
      </w:r>
      <w:proofErr w:type="spellEnd"/>
      <w:r w:rsidRPr="00BC30A2">
        <w:rPr>
          <w:rFonts w:ascii="Times New Roman" w:hAnsi="Times New Roman" w:cs="Times New Roman"/>
          <w:sz w:val="20"/>
          <w:szCs w:val="20"/>
          <w:shd w:val="clear" w:color="auto" w:fill="FFFFFF"/>
        </w:rPr>
        <w:t xml:space="preserve">). The antioxidant activity of these peptides was assessed using electron spin resonance (ESR) spectrometry with </w:t>
      </w:r>
      <w:proofErr w:type="gramStart"/>
      <w:r w:rsidRPr="00BC30A2">
        <w:rPr>
          <w:rFonts w:ascii="Times New Roman" w:hAnsi="Times New Roman" w:cs="Times New Roman"/>
          <w:sz w:val="20"/>
          <w:szCs w:val="20"/>
          <w:shd w:val="clear" w:color="auto" w:fill="FFFFFF"/>
        </w:rPr>
        <w:t>1</w:t>
      </w:r>
      <w:proofErr w:type="gramEnd"/>
      <w:r w:rsidRPr="00BC30A2">
        <w:rPr>
          <w:rFonts w:ascii="Times New Roman" w:hAnsi="Times New Roman" w:cs="Times New Roman"/>
          <w:sz w:val="20"/>
          <w:szCs w:val="20"/>
          <w:shd w:val="clear" w:color="auto" w:fill="FFFFFF"/>
        </w:rPr>
        <w:t xml:space="preserve"> diphenyl 2 </w:t>
      </w:r>
      <w:proofErr w:type="spellStart"/>
      <w:r w:rsidRPr="00BC30A2">
        <w:rPr>
          <w:rFonts w:ascii="Times New Roman" w:hAnsi="Times New Roman" w:cs="Times New Roman"/>
          <w:sz w:val="20"/>
          <w:szCs w:val="20"/>
          <w:shd w:val="clear" w:color="auto" w:fill="FFFFFF"/>
        </w:rPr>
        <w:t>picryl</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hydrazyl</w:t>
      </w:r>
      <w:proofErr w:type="spellEnd"/>
      <w:r w:rsidRPr="00BC30A2">
        <w:rPr>
          <w:rFonts w:ascii="Times New Roman" w:hAnsi="Times New Roman" w:cs="Times New Roman"/>
          <w:sz w:val="20"/>
          <w:szCs w:val="20"/>
          <w:shd w:val="clear" w:color="auto" w:fill="FFFFFF"/>
        </w:rPr>
        <w:t xml:space="preserve"> (DPPH·) and hydroxyl (OH·) scavenging assays. Both peptides demonstrated efficacy in inhibiting peroxidation of polyunsaturated fatty acids (PUFAs) compared to α tocopherol, a natural antioxidant. These findings indicate that the two isolated peptides, from horse mackerel and </w:t>
      </w:r>
      <w:proofErr w:type="gramStart"/>
      <w:r w:rsidRPr="00BC30A2">
        <w:rPr>
          <w:rFonts w:ascii="Times New Roman" w:hAnsi="Times New Roman" w:cs="Times New Roman"/>
          <w:sz w:val="20"/>
          <w:szCs w:val="20"/>
          <w:shd w:val="clear" w:color="auto" w:fill="FFFFFF"/>
        </w:rPr>
        <w:t>croaker skin protein hydrolysates</w:t>
      </w:r>
      <w:proofErr w:type="gramEnd"/>
      <w:r w:rsidRPr="00BC30A2">
        <w:rPr>
          <w:rFonts w:ascii="Times New Roman" w:hAnsi="Times New Roman" w:cs="Times New Roman"/>
          <w:sz w:val="20"/>
          <w:szCs w:val="20"/>
          <w:shd w:val="clear" w:color="auto" w:fill="FFFFFF"/>
        </w:rPr>
        <w:t xml:space="preserve"> possess </w:t>
      </w:r>
      <w:proofErr w:type="spellStart"/>
      <w:r w:rsidRPr="00BC30A2">
        <w:rPr>
          <w:rFonts w:ascii="Times New Roman" w:hAnsi="Times New Roman" w:cs="Times New Roman"/>
          <w:sz w:val="20"/>
          <w:szCs w:val="20"/>
          <w:shd w:val="clear" w:color="auto" w:fill="FFFFFF"/>
        </w:rPr>
        <w:t>antioxidative</w:t>
      </w:r>
      <w:proofErr w:type="spellEnd"/>
      <w:r w:rsidRPr="00BC30A2">
        <w:rPr>
          <w:rFonts w:ascii="Times New Roman" w:hAnsi="Times New Roman" w:cs="Times New Roman"/>
          <w:sz w:val="20"/>
          <w:szCs w:val="20"/>
          <w:shd w:val="clear" w:color="auto" w:fill="FFFFFF"/>
        </w:rPr>
        <w:t xml:space="preserve"> properties and hold promise as potential food additives or pharmaceutical agents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105</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Pr="00305789" w:rsidRDefault="009A5B15" w:rsidP="009A5B15">
      <w:pPr>
        <w:pStyle w:val="ListeParagraf"/>
        <w:spacing w:after="0" w:line="240" w:lineRule="auto"/>
        <w:ind w:left="0"/>
        <w:jc w:val="both"/>
        <w:rPr>
          <w:rFonts w:ascii="Times New Roman" w:hAnsi="Times New Roman" w:cs="Times New Roman"/>
          <w:color w:val="000000" w:themeColor="text1"/>
          <w:sz w:val="20"/>
          <w:szCs w:val="20"/>
          <w:shd w:val="clear" w:color="auto" w:fill="FFFFFF"/>
        </w:rPr>
      </w:pPr>
      <w:r>
        <w:rPr>
          <w:rFonts w:ascii="Times New Roman" w:hAnsi="Times New Roman" w:cs="Times New Roman"/>
          <w:sz w:val="20"/>
          <w:szCs w:val="20"/>
        </w:rPr>
        <w:tab/>
        <w:t>T</w:t>
      </w:r>
      <w:r w:rsidRPr="00503033">
        <w:rPr>
          <w:rFonts w:ascii="Times New Roman" w:hAnsi="Times New Roman" w:cs="Times New Roman"/>
          <w:sz w:val="20"/>
          <w:szCs w:val="20"/>
        </w:rPr>
        <w:t xml:space="preserve">he peptides </w:t>
      </w:r>
      <w:proofErr w:type="spellStart"/>
      <w:r w:rsidRPr="00503033">
        <w:rPr>
          <w:rFonts w:ascii="Times New Roman" w:hAnsi="Times New Roman" w:cs="Times New Roman"/>
          <w:sz w:val="20"/>
          <w:szCs w:val="20"/>
        </w:rPr>
        <w:t>Leu</w:t>
      </w:r>
      <w:proofErr w:type="spellEnd"/>
      <w:r>
        <w:rPr>
          <w:rFonts w:ascii="Times New Roman" w:hAnsi="Times New Roman" w:cs="Times New Roman"/>
          <w:sz w:val="20"/>
          <w:szCs w:val="20"/>
        </w:rPr>
        <w:t>-</w:t>
      </w:r>
      <w:r w:rsidRPr="00503033">
        <w:rPr>
          <w:rFonts w:ascii="Times New Roman" w:hAnsi="Times New Roman" w:cs="Times New Roman"/>
          <w:sz w:val="20"/>
          <w:szCs w:val="20"/>
        </w:rPr>
        <w:t>His</w:t>
      </w:r>
      <w:r>
        <w:rPr>
          <w:rFonts w:ascii="Times New Roman" w:hAnsi="Times New Roman" w:cs="Times New Roman"/>
          <w:sz w:val="20"/>
          <w:szCs w:val="20"/>
        </w:rPr>
        <w:t>-</w:t>
      </w:r>
      <w:r w:rsidRPr="00503033">
        <w:rPr>
          <w:rFonts w:ascii="Times New Roman" w:hAnsi="Times New Roman" w:cs="Times New Roman"/>
          <w:sz w:val="20"/>
          <w:szCs w:val="20"/>
        </w:rPr>
        <w:t xml:space="preserve">Tyr, </w:t>
      </w:r>
      <w:proofErr w:type="spellStart"/>
      <w:r w:rsidRPr="00503033">
        <w:rPr>
          <w:rFonts w:ascii="Times New Roman" w:hAnsi="Times New Roman" w:cs="Times New Roman"/>
          <w:sz w:val="20"/>
          <w:szCs w:val="20"/>
        </w:rPr>
        <w:t>Leu</w:t>
      </w:r>
      <w:proofErr w:type="spellEnd"/>
      <w:r>
        <w:rPr>
          <w:rFonts w:ascii="Times New Roman" w:hAnsi="Times New Roman" w:cs="Times New Roman"/>
          <w:sz w:val="20"/>
          <w:szCs w:val="20"/>
        </w:rPr>
        <w:t>-</w:t>
      </w:r>
      <w:r w:rsidRPr="00503033">
        <w:rPr>
          <w:rFonts w:ascii="Times New Roman" w:hAnsi="Times New Roman" w:cs="Times New Roman"/>
          <w:sz w:val="20"/>
          <w:szCs w:val="20"/>
        </w:rPr>
        <w:t>Ala</w:t>
      </w:r>
      <w:r>
        <w:rPr>
          <w:rFonts w:ascii="Times New Roman" w:hAnsi="Times New Roman" w:cs="Times New Roman"/>
          <w:sz w:val="20"/>
          <w:szCs w:val="20"/>
        </w:rPr>
        <w:t>-</w:t>
      </w:r>
      <w:proofErr w:type="spellStart"/>
      <w:r w:rsidRPr="00503033">
        <w:rPr>
          <w:rFonts w:ascii="Times New Roman" w:hAnsi="Times New Roman" w:cs="Times New Roman"/>
          <w:sz w:val="20"/>
          <w:szCs w:val="20"/>
        </w:rPr>
        <w:t>Arg</w:t>
      </w:r>
      <w:proofErr w:type="spellEnd"/>
      <w:r>
        <w:rPr>
          <w:rFonts w:ascii="Times New Roman" w:hAnsi="Times New Roman" w:cs="Times New Roman"/>
          <w:sz w:val="20"/>
          <w:szCs w:val="20"/>
        </w:rPr>
        <w:t>-</w:t>
      </w:r>
      <w:proofErr w:type="spellStart"/>
      <w:r w:rsidRPr="00503033">
        <w:rPr>
          <w:rFonts w:ascii="Times New Roman" w:hAnsi="Times New Roman" w:cs="Times New Roman"/>
          <w:sz w:val="20"/>
          <w:szCs w:val="20"/>
        </w:rPr>
        <w:t>Leu</w:t>
      </w:r>
      <w:r>
        <w:rPr>
          <w:rFonts w:ascii="Times New Roman" w:hAnsi="Times New Roman" w:cs="Times New Roman"/>
          <w:sz w:val="20"/>
          <w:szCs w:val="20"/>
        </w:rPr>
        <w:t>-</w:t>
      </w:r>
      <w:r w:rsidRPr="00503033">
        <w:rPr>
          <w:rFonts w:ascii="Times New Roman" w:hAnsi="Times New Roman" w:cs="Times New Roman"/>
          <w:sz w:val="20"/>
          <w:szCs w:val="20"/>
        </w:rPr>
        <w:t>Gly</w:t>
      </w:r>
      <w:r>
        <w:rPr>
          <w:rFonts w:ascii="Times New Roman" w:hAnsi="Times New Roman" w:cs="Times New Roman"/>
          <w:sz w:val="20"/>
          <w:szCs w:val="20"/>
        </w:rPr>
        <w:t>-</w:t>
      </w:r>
      <w:r w:rsidRPr="00503033">
        <w:rPr>
          <w:rFonts w:ascii="Times New Roman" w:hAnsi="Times New Roman" w:cs="Times New Roman"/>
          <w:sz w:val="20"/>
          <w:szCs w:val="20"/>
        </w:rPr>
        <w:t>Gly</w:t>
      </w:r>
      <w:r>
        <w:rPr>
          <w:rFonts w:ascii="Times New Roman" w:hAnsi="Times New Roman" w:cs="Times New Roman"/>
          <w:sz w:val="20"/>
          <w:szCs w:val="20"/>
        </w:rPr>
        <w:t>-</w:t>
      </w:r>
      <w:r w:rsidRPr="00503033">
        <w:rPr>
          <w:rFonts w:ascii="Times New Roman" w:hAnsi="Times New Roman" w:cs="Times New Roman"/>
          <w:sz w:val="20"/>
          <w:szCs w:val="20"/>
        </w:rPr>
        <w:t>Glu</w:t>
      </w:r>
      <w:proofErr w:type="spellEnd"/>
      <w:r w:rsidRPr="00503033">
        <w:rPr>
          <w:rFonts w:ascii="Times New Roman" w:hAnsi="Times New Roman" w:cs="Times New Roman"/>
          <w:sz w:val="20"/>
          <w:szCs w:val="20"/>
        </w:rPr>
        <w:t xml:space="preserve">, </w:t>
      </w:r>
      <w:proofErr w:type="spellStart"/>
      <w:r w:rsidRPr="00503033">
        <w:rPr>
          <w:rFonts w:ascii="Times New Roman" w:hAnsi="Times New Roman" w:cs="Times New Roman"/>
          <w:sz w:val="20"/>
          <w:szCs w:val="20"/>
        </w:rPr>
        <w:t>Gly</w:t>
      </w:r>
      <w:proofErr w:type="spellEnd"/>
      <w:r>
        <w:rPr>
          <w:rFonts w:ascii="Times New Roman" w:hAnsi="Times New Roman" w:cs="Times New Roman"/>
          <w:sz w:val="20"/>
          <w:szCs w:val="20"/>
        </w:rPr>
        <w:t>-</w:t>
      </w:r>
      <w:r w:rsidRPr="00503033">
        <w:rPr>
          <w:rFonts w:ascii="Times New Roman" w:hAnsi="Times New Roman" w:cs="Times New Roman"/>
          <w:sz w:val="20"/>
          <w:szCs w:val="20"/>
        </w:rPr>
        <w:t>Ala</w:t>
      </w:r>
      <w:r>
        <w:rPr>
          <w:rFonts w:ascii="Times New Roman" w:hAnsi="Times New Roman" w:cs="Times New Roman"/>
          <w:sz w:val="20"/>
          <w:szCs w:val="20"/>
        </w:rPr>
        <w:t>-</w:t>
      </w:r>
      <w:r w:rsidRPr="00503033">
        <w:rPr>
          <w:rFonts w:ascii="Times New Roman" w:hAnsi="Times New Roman" w:cs="Times New Roman"/>
          <w:sz w:val="20"/>
          <w:szCs w:val="20"/>
        </w:rPr>
        <w:t>His</w:t>
      </w:r>
      <w:r>
        <w:rPr>
          <w:rFonts w:ascii="Times New Roman" w:hAnsi="Times New Roman" w:cs="Times New Roman"/>
          <w:sz w:val="20"/>
          <w:szCs w:val="20"/>
        </w:rPr>
        <w:t>-</w:t>
      </w:r>
      <w:proofErr w:type="spellStart"/>
      <w:r w:rsidRPr="00503033">
        <w:rPr>
          <w:rFonts w:ascii="Times New Roman" w:hAnsi="Times New Roman" w:cs="Times New Roman"/>
          <w:sz w:val="20"/>
          <w:szCs w:val="20"/>
        </w:rPr>
        <w:t>Gly</w:t>
      </w:r>
      <w:proofErr w:type="spellEnd"/>
      <w:r>
        <w:rPr>
          <w:rFonts w:ascii="Times New Roman" w:hAnsi="Times New Roman" w:cs="Times New Roman"/>
          <w:sz w:val="20"/>
          <w:szCs w:val="20"/>
        </w:rPr>
        <w:t>-</w:t>
      </w:r>
      <w:r w:rsidRPr="00503033">
        <w:rPr>
          <w:rFonts w:ascii="Times New Roman" w:hAnsi="Times New Roman" w:cs="Times New Roman"/>
          <w:sz w:val="20"/>
          <w:szCs w:val="20"/>
        </w:rPr>
        <w:t>Ala</w:t>
      </w:r>
      <w:r>
        <w:rPr>
          <w:rFonts w:ascii="Times New Roman" w:hAnsi="Times New Roman" w:cs="Times New Roman"/>
          <w:sz w:val="20"/>
          <w:szCs w:val="20"/>
        </w:rPr>
        <w:t>-</w:t>
      </w:r>
      <w:proofErr w:type="spellStart"/>
      <w:r w:rsidRPr="00503033">
        <w:rPr>
          <w:rFonts w:ascii="Times New Roman" w:hAnsi="Times New Roman" w:cs="Times New Roman"/>
          <w:sz w:val="20"/>
          <w:szCs w:val="20"/>
        </w:rPr>
        <w:t>Trp</w:t>
      </w:r>
      <w:proofErr w:type="spellEnd"/>
      <w:r>
        <w:rPr>
          <w:rFonts w:ascii="Times New Roman" w:hAnsi="Times New Roman" w:cs="Times New Roman"/>
          <w:sz w:val="20"/>
          <w:szCs w:val="20"/>
        </w:rPr>
        <w:t>-</w:t>
      </w:r>
      <w:r w:rsidRPr="00503033">
        <w:rPr>
          <w:rFonts w:ascii="Times New Roman" w:hAnsi="Times New Roman" w:cs="Times New Roman"/>
          <w:sz w:val="20"/>
          <w:szCs w:val="20"/>
        </w:rPr>
        <w:t>Ala, Pro</w:t>
      </w:r>
      <w:r>
        <w:rPr>
          <w:rFonts w:ascii="Times New Roman" w:hAnsi="Times New Roman" w:cs="Times New Roman"/>
          <w:sz w:val="20"/>
          <w:szCs w:val="20"/>
        </w:rPr>
        <w:t>-</w:t>
      </w:r>
      <w:r w:rsidRPr="00503033">
        <w:rPr>
          <w:rFonts w:ascii="Times New Roman" w:hAnsi="Times New Roman" w:cs="Times New Roman"/>
          <w:sz w:val="20"/>
          <w:szCs w:val="20"/>
        </w:rPr>
        <w:t>His</w:t>
      </w:r>
      <w:r>
        <w:rPr>
          <w:rFonts w:ascii="Times New Roman" w:hAnsi="Times New Roman" w:cs="Times New Roman"/>
          <w:sz w:val="20"/>
          <w:szCs w:val="20"/>
        </w:rPr>
        <w:t>-</w:t>
      </w:r>
      <w:r w:rsidRPr="00503033">
        <w:rPr>
          <w:rFonts w:ascii="Times New Roman" w:hAnsi="Times New Roman" w:cs="Times New Roman"/>
          <w:sz w:val="20"/>
          <w:szCs w:val="20"/>
        </w:rPr>
        <w:t>Tyr</w:t>
      </w:r>
      <w:r>
        <w:rPr>
          <w:rFonts w:ascii="Times New Roman" w:hAnsi="Times New Roman" w:cs="Times New Roman"/>
          <w:sz w:val="20"/>
          <w:szCs w:val="20"/>
        </w:rPr>
        <w:t>-</w:t>
      </w:r>
      <w:proofErr w:type="spellStart"/>
      <w:r w:rsidRPr="00503033">
        <w:rPr>
          <w:rFonts w:ascii="Times New Roman" w:hAnsi="Times New Roman" w:cs="Times New Roman"/>
          <w:sz w:val="20"/>
          <w:szCs w:val="20"/>
        </w:rPr>
        <w:t>Leu</w:t>
      </w:r>
      <w:proofErr w:type="spellEnd"/>
      <w:r w:rsidRPr="00503033">
        <w:rPr>
          <w:rFonts w:ascii="Times New Roman" w:hAnsi="Times New Roman" w:cs="Times New Roman"/>
          <w:sz w:val="20"/>
          <w:szCs w:val="20"/>
        </w:rPr>
        <w:t xml:space="preserve"> and </w:t>
      </w:r>
      <w:proofErr w:type="spellStart"/>
      <w:r w:rsidRPr="00503033">
        <w:rPr>
          <w:rFonts w:ascii="Times New Roman" w:hAnsi="Times New Roman" w:cs="Times New Roman"/>
          <w:sz w:val="20"/>
          <w:szCs w:val="20"/>
        </w:rPr>
        <w:t>Gly</w:t>
      </w:r>
      <w:proofErr w:type="spellEnd"/>
      <w:r>
        <w:rPr>
          <w:rFonts w:ascii="Times New Roman" w:hAnsi="Times New Roman" w:cs="Times New Roman"/>
          <w:sz w:val="20"/>
          <w:szCs w:val="20"/>
        </w:rPr>
        <w:t>-</w:t>
      </w:r>
      <w:r w:rsidRPr="00503033">
        <w:rPr>
          <w:rFonts w:ascii="Times New Roman" w:hAnsi="Times New Roman" w:cs="Times New Roman"/>
          <w:sz w:val="20"/>
          <w:szCs w:val="20"/>
        </w:rPr>
        <w:t>Ala</w:t>
      </w:r>
      <w:r>
        <w:rPr>
          <w:rFonts w:ascii="Times New Roman" w:hAnsi="Times New Roman" w:cs="Times New Roman"/>
          <w:sz w:val="20"/>
          <w:szCs w:val="20"/>
        </w:rPr>
        <w:t>-</w:t>
      </w:r>
      <w:proofErr w:type="spellStart"/>
      <w:r w:rsidRPr="00503033">
        <w:rPr>
          <w:rFonts w:ascii="Times New Roman" w:hAnsi="Times New Roman" w:cs="Times New Roman"/>
          <w:sz w:val="20"/>
          <w:szCs w:val="20"/>
        </w:rPr>
        <w:t>Leu</w:t>
      </w:r>
      <w:proofErr w:type="spellEnd"/>
      <w:r>
        <w:rPr>
          <w:rFonts w:ascii="Times New Roman" w:hAnsi="Times New Roman" w:cs="Times New Roman"/>
          <w:sz w:val="20"/>
          <w:szCs w:val="20"/>
        </w:rPr>
        <w:t>-</w:t>
      </w:r>
      <w:r w:rsidRPr="00503033">
        <w:rPr>
          <w:rFonts w:ascii="Times New Roman" w:hAnsi="Times New Roman" w:cs="Times New Roman"/>
          <w:sz w:val="20"/>
          <w:szCs w:val="20"/>
        </w:rPr>
        <w:t>Ala</w:t>
      </w:r>
      <w:r>
        <w:rPr>
          <w:rFonts w:ascii="Times New Roman" w:hAnsi="Times New Roman" w:cs="Times New Roman"/>
          <w:sz w:val="20"/>
          <w:szCs w:val="20"/>
        </w:rPr>
        <w:t>-</w:t>
      </w:r>
      <w:r w:rsidRPr="00503033">
        <w:rPr>
          <w:rFonts w:ascii="Times New Roman" w:hAnsi="Times New Roman" w:cs="Times New Roman"/>
          <w:sz w:val="20"/>
          <w:szCs w:val="20"/>
        </w:rPr>
        <w:t>Ala</w:t>
      </w:r>
      <w:r>
        <w:rPr>
          <w:rFonts w:ascii="Times New Roman" w:hAnsi="Times New Roman" w:cs="Times New Roman"/>
          <w:sz w:val="20"/>
          <w:szCs w:val="20"/>
        </w:rPr>
        <w:t>-</w:t>
      </w:r>
      <w:r w:rsidRPr="00503033">
        <w:rPr>
          <w:rFonts w:ascii="Times New Roman" w:hAnsi="Times New Roman" w:cs="Times New Roman"/>
          <w:sz w:val="20"/>
          <w:szCs w:val="20"/>
        </w:rPr>
        <w:t xml:space="preserve">His were derived from the waste produced during the processing of </w:t>
      </w:r>
      <w:proofErr w:type="spellStart"/>
      <w:r w:rsidRPr="00503033">
        <w:rPr>
          <w:rFonts w:ascii="Times New Roman" w:hAnsi="Times New Roman" w:cs="Times New Roman"/>
          <w:sz w:val="20"/>
          <w:szCs w:val="20"/>
        </w:rPr>
        <w:t>sardinelle</w:t>
      </w:r>
      <w:proofErr w:type="spellEnd"/>
      <w:r w:rsidRPr="00503033">
        <w:rPr>
          <w:rFonts w:ascii="Times New Roman" w:hAnsi="Times New Roman" w:cs="Times New Roman"/>
          <w:sz w:val="20"/>
          <w:szCs w:val="20"/>
        </w:rPr>
        <w:t xml:space="preserve"> (</w:t>
      </w:r>
      <w:proofErr w:type="spellStart"/>
      <w:r w:rsidRPr="00521464">
        <w:rPr>
          <w:rFonts w:ascii="Times New Roman" w:hAnsi="Times New Roman" w:cs="Times New Roman"/>
          <w:i/>
          <w:sz w:val="20"/>
          <w:szCs w:val="20"/>
        </w:rPr>
        <w:t>Sardinella</w:t>
      </w:r>
      <w:proofErr w:type="spellEnd"/>
      <w:r w:rsidRPr="00521464">
        <w:rPr>
          <w:rFonts w:ascii="Times New Roman" w:hAnsi="Times New Roman" w:cs="Times New Roman"/>
          <w:i/>
          <w:sz w:val="20"/>
          <w:szCs w:val="20"/>
        </w:rPr>
        <w:t xml:space="preserve"> </w:t>
      </w:r>
      <w:proofErr w:type="spellStart"/>
      <w:r w:rsidRPr="00521464">
        <w:rPr>
          <w:rFonts w:ascii="Times New Roman" w:hAnsi="Times New Roman" w:cs="Times New Roman"/>
          <w:i/>
          <w:sz w:val="20"/>
          <w:szCs w:val="20"/>
        </w:rPr>
        <w:t>aurita</w:t>
      </w:r>
      <w:proofErr w:type="spellEnd"/>
      <w:r w:rsidRPr="00503033">
        <w:rPr>
          <w:rFonts w:ascii="Times New Roman" w:hAnsi="Times New Roman" w:cs="Times New Roman"/>
          <w:sz w:val="20"/>
          <w:szCs w:val="20"/>
        </w:rPr>
        <w:t xml:space="preserve">). These peptides </w:t>
      </w:r>
      <w:proofErr w:type="gramStart"/>
      <w:r w:rsidRPr="00503033">
        <w:rPr>
          <w:rFonts w:ascii="Times New Roman" w:hAnsi="Times New Roman" w:cs="Times New Roman"/>
          <w:sz w:val="20"/>
          <w:szCs w:val="20"/>
        </w:rPr>
        <w:t>were obtained</w:t>
      </w:r>
      <w:proofErr w:type="gramEnd"/>
      <w:r w:rsidRPr="00503033">
        <w:rPr>
          <w:rFonts w:ascii="Times New Roman" w:hAnsi="Times New Roman" w:cs="Times New Roman"/>
          <w:sz w:val="20"/>
          <w:szCs w:val="20"/>
        </w:rPr>
        <w:t xml:space="preserve"> by utilizing an enzyme extract, from sardine (</w:t>
      </w:r>
      <w:proofErr w:type="spellStart"/>
      <w:r w:rsidRPr="00503033">
        <w:rPr>
          <w:rFonts w:ascii="Times New Roman" w:hAnsi="Times New Roman" w:cs="Times New Roman"/>
          <w:sz w:val="20"/>
          <w:szCs w:val="20"/>
        </w:rPr>
        <w:t>Sardina</w:t>
      </w:r>
      <w:proofErr w:type="spellEnd"/>
      <w:r w:rsidRPr="00503033">
        <w:rPr>
          <w:rFonts w:ascii="Times New Roman" w:hAnsi="Times New Roman" w:cs="Times New Roman"/>
          <w:sz w:val="20"/>
          <w:szCs w:val="20"/>
        </w:rPr>
        <w:t xml:space="preserve"> </w:t>
      </w:r>
      <w:proofErr w:type="spellStart"/>
      <w:r w:rsidRPr="00503033">
        <w:rPr>
          <w:rFonts w:ascii="Times New Roman" w:hAnsi="Times New Roman" w:cs="Times New Roman"/>
          <w:sz w:val="20"/>
          <w:szCs w:val="20"/>
        </w:rPr>
        <w:t>pilchardus</w:t>
      </w:r>
      <w:proofErr w:type="spellEnd"/>
      <w:r w:rsidRPr="00503033">
        <w:rPr>
          <w:rFonts w:ascii="Times New Roman" w:hAnsi="Times New Roman" w:cs="Times New Roman"/>
          <w:sz w:val="20"/>
          <w:szCs w:val="20"/>
        </w:rPr>
        <w:t xml:space="preserve">). Among these </w:t>
      </w:r>
      <w:proofErr w:type="gramStart"/>
      <w:r w:rsidRPr="00503033">
        <w:rPr>
          <w:rFonts w:ascii="Times New Roman" w:hAnsi="Times New Roman" w:cs="Times New Roman"/>
          <w:sz w:val="20"/>
          <w:szCs w:val="20"/>
        </w:rPr>
        <w:t>peptides</w:t>
      </w:r>
      <w:proofErr w:type="gramEnd"/>
      <w:r w:rsidRPr="00503033">
        <w:rPr>
          <w:rFonts w:ascii="Times New Roman" w:hAnsi="Times New Roman" w:cs="Times New Roman"/>
          <w:sz w:val="20"/>
          <w:szCs w:val="20"/>
        </w:rPr>
        <w:t xml:space="preserve"> the first tripeptide showed the ability to scavenge DPPH radicals. It is likely that the presence of the amino acid sequence His</w:t>
      </w:r>
      <w:r>
        <w:rPr>
          <w:rFonts w:ascii="Times New Roman" w:hAnsi="Times New Roman" w:cs="Times New Roman"/>
          <w:sz w:val="20"/>
          <w:szCs w:val="20"/>
        </w:rPr>
        <w:t>-</w:t>
      </w:r>
      <w:r w:rsidRPr="00503033">
        <w:rPr>
          <w:rFonts w:ascii="Times New Roman" w:hAnsi="Times New Roman" w:cs="Times New Roman"/>
          <w:sz w:val="20"/>
          <w:szCs w:val="20"/>
        </w:rPr>
        <w:t>Tyr contributes significantly to</w:t>
      </w:r>
      <w:r>
        <w:rPr>
          <w:rFonts w:ascii="Times New Roman" w:hAnsi="Times New Roman" w:cs="Times New Roman"/>
          <w:sz w:val="20"/>
          <w:szCs w:val="20"/>
        </w:rPr>
        <w:t xml:space="preserve"> the activity of these </w:t>
      </w:r>
      <w:r w:rsidRPr="00521464">
        <w:rPr>
          <w:rFonts w:ascii="Times New Roman" w:hAnsi="Times New Roman" w:cs="Times New Roman"/>
          <w:color w:val="000000" w:themeColor="text1"/>
          <w:sz w:val="20"/>
          <w:szCs w:val="20"/>
        </w:rPr>
        <w:t xml:space="preserve">peptides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106</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Pr="00BC30A2">
        <w:rPr>
          <w:rFonts w:ascii="Times New Roman" w:hAnsi="Times New Roman" w:cs="Times New Roman"/>
          <w:sz w:val="20"/>
          <w:szCs w:val="20"/>
        </w:rPr>
        <w:tab/>
      </w:r>
    </w:p>
    <w:p w:rsidR="009A5B15" w:rsidRDefault="009A5B15" w:rsidP="009A5B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Anti-Microbial Activity</w:t>
      </w:r>
    </w:p>
    <w:p w:rsidR="009A5B15" w:rsidRPr="00BC30A2" w:rsidRDefault="009A5B15" w:rsidP="009A5B15">
      <w:pPr>
        <w:pStyle w:val="ListeParagraf"/>
        <w:spacing w:after="0" w:line="240" w:lineRule="auto"/>
        <w:ind w:left="0"/>
        <w:rPr>
          <w:rFonts w:ascii="Times New Roman" w:hAnsi="Times New Roman" w:cs="Times New Roman"/>
          <w:b/>
          <w:sz w:val="20"/>
          <w:szCs w:val="20"/>
        </w:rPr>
      </w:pPr>
    </w:p>
    <w:p w:rsidR="009A5B15" w:rsidRPr="00BC30A2"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The excessive and inappropriate use of antibiotics worldwide has caused an increase in microbial resistance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107</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This poses challenges to human health as we are now witnessing the re-emergence of infectious diseases and a rapid rise in the number of pathogenic bacteria that are resistant to commonly available antibiotics. This situation threatens to bring us to a time before antibiotics </w:t>
      </w:r>
      <w:proofErr w:type="gramStart"/>
      <w:r w:rsidRPr="00BC30A2">
        <w:rPr>
          <w:rFonts w:ascii="Times New Roman" w:hAnsi="Times New Roman" w:cs="Times New Roman"/>
          <w:sz w:val="20"/>
          <w:szCs w:val="20"/>
        </w:rPr>
        <w:t>were discovered</w:t>
      </w:r>
      <w:proofErr w:type="gramEnd"/>
      <w:r w:rsidRPr="00BC30A2">
        <w:rPr>
          <w:rFonts w:ascii="Times New Roman" w:hAnsi="Times New Roman" w:cs="Times New Roman"/>
          <w:sz w:val="20"/>
          <w:szCs w:val="20"/>
        </w:rPr>
        <w:t xml:space="preserve">. To address this issue scientists are prioritizing the search for antibacterial molecules that can effectively combat resistance. One promising avenue of research is exploring occurring cationic antimicrobial peptides (AMPs) which have caught the attention of scientists as potential alternatives to conventional antibiotics. These AMPs have been found in organisms and play a crucial role in their defense mechanisms against infections. The number of AMPs that have proven effective against bacteria continues to grow. They are small peptides (&lt;60 amino acids) with </w:t>
      </w:r>
      <w:proofErr w:type="gramStart"/>
      <w:r w:rsidRPr="00BC30A2">
        <w:rPr>
          <w:rFonts w:ascii="Times New Roman" w:hAnsi="Times New Roman" w:cs="Times New Roman"/>
          <w:sz w:val="20"/>
          <w:szCs w:val="20"/>
        </w:rPr>
        <w:t>broad spectrum</w:t>
      </w:r>
      <w:proofErr w:type="gramEnd"/>
      <w:r w:rsidRPr="00BC30A2">
        <w:rPr>
          <w:rFonts w:ascii="Times New Roman" w:hAnsi="Times New Roman" w:cs="Times New Roman"/>
          <w:sz w:val="20"/>
          <w:szCs w:val="20"/>
        </w:rPr>
        <w:t xml:space="preserve"> activity against microorganisms such, as Gram positive and Gram negative bacteria, fungi, viruses and parasites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108</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An additional advantage is their likelihood of developing resistance. </w:t>
      </w:r>
      <w:proofErr w:type="gramStart"/>
      <w:r w:rsidRPr="00BC30A2">
        <w:rPr>
          <w:rFonts w:ascii="Times New Roman" w:hAnsi="Times New Roman" w:cs="Times New Roman"/>
          <w:sz w:val="20"/>
          <w:szCs w:val="20"/>
        </w:rPr>
        <w:t>Furthermore</w:t>
      </w:r>
      <w:proofErr w:type="gramEnd"/>
      <w:r w:rsidRPr="00BC30A2">
        <w:rPr>
          <w:rFonts w:ascii="Times New Roman" w:hAnsi="Times New Roman" w:cs="Times New Roman"/>
          <w:sz w:val="20"/>
          <w:szCs w:val="20"/>
        </w:rPr>
        <w:t xml:space="preserve"> AMPs may serve functions beyond their antibiotic properties. In </w:t>
      </w:r>
      <w:proofErr w:type="gramStart"/>
      <w:r w:rsidRPr="00BC30A2">
        <w:rPr>
          <w:rFonts w:ascii="Times New Roman" w:hAnsi="Times New Roman" w:cs="Times New Roman"/>
          <w:sz w:val="20"/>
          <w:szCs w:val="20"/>
        </w:rPr>
        <w:t>reality</w:t>
      </w:r>
      <w:proofErr w:type="gramEnd"/>
      <w:r w:rsidRPr="00BC30A2">
        <w:rPr>
          <w:rFonts w:ascii="Times New Roman" w:hAnsi="Times New Roman" w:cs="Times New Roman"/>
          <w:sz w:val="20"/>
          <w:szCs w:val="20"/>
        </w:rPr>
        <w:t xml:space="preserve"> certain peptides possess properties that can combat cancer. They also have the ability to enhance the system through promoting the release of cytokines facilitating chemo taxis and antigen presentation initiating angiogenesis and inflammatory responses as well as inducing adaptive immune responses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109</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t>Currently</w:t>
      </w:r>
      <w:r>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antimicrobial peptides (AMPs) are an area of research for potential drug candidates. This is because</w:t>
      </w:r>
      <w:r>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they have a range of activity and importantly they may be able to combat antimicrobial resistance. AMPs work by targeting the lipid components in the invading pathogens membranes, which disrupts this structure and creates a barrier against the development of resistance. Due to this </w:t>
      </w:r>
      <w:proofErr w:type="gramStart"/>
      <w:r w:rsidRPr="00BC30A2">
        <w:rPr>
          <w:rFonts w:ascii="Times New Roman" w:hAnsi="Times New Roman" w:cs="Times New Roman"/>
          <w:sz w:val="20"/>
          <w:szCs w:val="20"/>
          <w:shd w:val="clear" w:color="auto" w:fill="FFFFFF"/>
        </w:rPr>
        <w:t>fact</w:t>
      </w:r>
      <w:proofErr w:type="gramEnd"/>
      <w:r w:rsidRPr="00BC30A2">
        <w:rPr>
          <w:rFonts w:ascii="Times New Roman" w:hAnsi="Times New Roman" w:cs="Times New Roman"/>
          <w:sz w:val="20"/>
          <w:szCs w:val="20"/>
          <w:shd w:val="clear" w:color="auto" w:fill="FFFFFF"/>
        </w:rPr>
        <w:t xml:space="preserve"> scientific research has focused on exploring the world of AMPs with, over 2000 reported in antimicrobial peptide databases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110</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lastRenderedPageBreak/>
        <w:tab/>
        <w:t xml:space="preserve">Despite the potential of </w:t>
      </w:r>
      <w:proofErr w:type="gramStart"/>
      <w:r w:rsidRPr="00BC30A2">
        <w:rPr>
          <w:rFonts w:ascii="Times New Roman" w:hAnsi="Times New Roman" w:cs="Times New Roman"/>
          <w:sz w:val="20"/>
          <w:szCs w:val="20"/>
        </w:rPr>
        <w:t>AMPs</w:t>
      </w:r>
      <w:proofErr w:type="gramEnd"/>
      <w:r w:rsidRPr="00BC30A2">
        <w:rPr>
          <w:rFonts w:ascii="Times New Roman" w:hAnsi="Times New Roman" w:cs="Times New Roman"/>
          <w:sz w:val="20"/>
          <w:szCs w:val="20"/>
        </w:rPr>
        <w:t xml:space="preserve"> they do have some drawbacks. These include stability under certain pH conditions the ability to disrupt the cellular membrane of eukaryotic </w:t>
      </w:r>
      <w:proofErr w:type="gramStart"/>
      <w:r w:rsidRPr="00BC30A2">
        <w:rPr>
          <w:rFonts w:ascii="Times New Roman" w:hAnsi="Times New Roman" w:cs="Times New Roman"/>
          <w:sz w:val="20"/>
          <w:szCs w:val="20"/>
        </w:rPr>
        <w:t>organisms which</w:t>
      </w:r>
      <w:proofErr w:type="gramEnd"/>
      <w:r w:rsidRPr="00BC30A2">
        <w:rPr>
          <w:rFonts w:ascii="Times New Roman" w:hAnsi="Times New Roman" w:cs="Times New Roman"/>
          <w:sz w:val="20"/>
          <w:szCs w:val="20"/>
        </w:rPr>
        <w:t xml:space="preserve"> can lead to hemolytic side effects high production costs and technical challenges in manufacturing them. Additionally there is a lack of data regarding their toxicity, pharmacodynamics and pharmacokinetics properties. </w:t>
      </w:r>
      <w:proofErr w:type="gramStart"/>
      <w:r w:rsidRPr="00BC30A2">
        <w:rPr>
          <w:rFonts w:ascii="Times New Roman" w:hAnsi="Times New Roman" w:cs="Times New Roman"/>
          <w:sz w:val="20"/>
          <w:szCs w:val="20"/>
        </w:rPr>
        <w:t>Furthermore</w:t>
      </w:r>
      <w:proofErr w:type="gramEnd"/>
      <w:r w:rsidRPr="00BC30A2">
        <w:rPr>
          <w:rFonts w:ascii="Times New Roman" w:hAnsi="Times New Roman" w:cs="Times New Roman"/>
          <w:sz w:val="20"/>
          <w:szCs w:val="20"/>
        </w:rPr>
        <w:t xml:space="preserve"> their activity can be reduced when exposed to cations, like calcium and iron or specific serum conditions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111</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r w:rsidRPr="00BC30A2">
        <w:rPr>
          <w:rFonts w:ascii="Times New Roman" w:hAnsi="Times New Roman" w:cs="Times New Roman"/>
          <w:sz w:val="20"/>
          <w:szCs w:val="20"/>
        </w:rPr>
        <w:tab/>
        <w:t>Antimicrobial peptides can be categorized into classes; (</w:t>
      </w:r>
      <w:proofErr w:type="spellStart"/>
      <w:r w:rsidRPr="00BC30A2">
        <w:rPr>
          <w:rFonts w:ascii="Times New Roman" w:hAnsi="Times New Roman" w:cs="Times New Roman"/>
          <w:sz w:val="20"/>
          <w:szCs w:val="20"/>
        </w:rPr>
        <w:t>i</w:t>
      </w:r>
      <w:proofErr w:type="spellEnd"/>
      <w:r w:rsidRPr="00BC30A2">
        <w:rPr>
          <w:rFonts w:ascii="Times New Roman" w:hAnsi="Times New Roman" w:cs="Times New Roman"/>
          <w:sz w:val="20"/>
          <w:szCs w:val="20"/>
        </w:rPr>
        <w:t xml:space="preserve">) those consisting of α-helices (ii) small proteins and β-sheet structures, (iii) peptides containing </w:t>
      </w:r>
      <w:proofErr w:type="spellStart"/>
      <w:r w:rsidRPr="00BC30A2">
        <w:rPr>
          <w:rFonts w:ascii="Times New Roman" w:hAnsi="Times New Roman" w:cs="Times New Roman"/>
          <w:sz w:val="20"/>
          <w:szCs w:val="20"/>
        </w:rPr>
        <w:t>thio</w:t>
      </w:r>
      <w:proofErr w:type="spellEnd"/>
      <w:r w:rsidRPr="00BC30A2">
        <w:rPr>
          <w:rFonts w:ascii="Times New Roman" w:hAnsi="Times New Roman" w:cs="Times New Roman"/>
          <w:sz w:val="20"/>
          <w:szCs w:val="20"/>
        </w:rPr>
        <w:t xml:space="preserve">-ether rings, (iv) peptides, with an abundance of one or two specific amino acids (v) </w:t>
      </w:r>
      <w:proofErr w:type="spellStart"/>
      <w:r w:rsidRPr="00BC30A2">
        <w:rPr>
          <w:rFonts w:ascii="Times New Roman" w:hAnsi="Times New Roman" w:cs="Times New Roman"/>
          <w:sz w:val="20"/>
          <w:szCs w:val="20"/>
        </w:rPr>
        <w:t>lipopeptides</w:t>
      </w:r>
      <w:proofErr w:type="spellEnd"/>
      <w:r w:rsidRPr="00BC30A2">
        <w:rPr>
          <w:rFonts w:ascii="Times New Roman" w:hAnsi="Times New Roman" w:cs="Times New Roman"/>
          <w:sz w:val="20"/>
          <w:szCs w:val="20"/>
        </w:rPr>
        <w:t xml:space="preserve"> and (vi) macrocyclic </w:t>
      </w:r>
      <w:proofErr w:type="spellStart"/>
      <w:r w:rsidRPr="00BC30A2">
        <w:rPr>
          <w:rFonts w:ascii="Times New Roman" w:hAnsi="Times New Roman" w:cs="Times New Roman"/>
          <w:sz w:val="20"/>
          <w:szCs w:val="20"/>
        </w:rPr>
        <w:t>cystine</w:t>
      </w:r>
      <w:proofErr w:type="spellEnd"/>
      <w:r w:rsidRPr="00BC30A2">
        <w:rPr>
          <w:rFonts w:ascii="Times New Roman" w:hAnsi="Times New Roman" w:cs="Times New Roman"/>
          <w:sz w:val="20"/>
          <w:szCs w:val="20"/>
        </w:rPr>
        <w:t xml:space="preserve"> knot peptides. This classification </w:t>
      </w:r>
      <w:proofErr w:type="gramStart"/>
      <w:r w:rsidRPr="00BC30A2">
        <w:rPr>
          <w:rFonts w:ascii="Times New Roman" w:hAnsi="Times New Roman" w:cs="Times New Roman"/>
          <w:sz w:val="20"/>
          <w:szCs w:val="20"/>
        </w:rPr>
        <w:t>is based</w:t>
      </w:r>
      <w:proofErr w:type="gramEnd"/>
      <w:r w:rsidRPr="00BC30A2">
        <w:rPr>
          <w:rFonts w:ascii="Times New Roman" w:hAnsi="Times New Roman" w:cs="Times New Roman"/>
          <w:sz w:val="20"/>
          <w:szCs w:val="20"/>
        </w:rPr>
        <w:t xml:space="preserve"> on research findings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112</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Pr="00521464"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Marine-derived antim</w:t>
      </w:r>
      <w:r w:rsidRPr="00521464">
        <w:rPr>
          <w:rFonts w:ascii="Times New Roman" w:hAnsi="Times New Roman" w:cs="Times New Roman"/>
          <w:sz w:val="20"/>
          <w:szCs w:val="20"/>
        </w:rPr>
        <w:t xml:space="preserve">icrobial peptides </w:t>
      </w:r>
      <w:proofErr w:type="gramStart"/>
      <w:r w:rsidRPr="00521464">
        <w:rPr>
          <w:rFonts w:ascii="Times New Roman" w:hAnsi="Times New Roman" w:cs="Times New Roman"/>
          <w:sz w:val="20"/>
          <w:szCs w:val="20"/>
        </w:rPr>
        <w:t>have been obtained</w:t>
      </w:r>
      <w:proofErr w:type="gramEnd"/>
      <w:r w:rsidRPr="00521464">
        <w:rPr>
          <w:rFonts w:ascii="Times New Roman" w:hAnsi="Times New Roman" w:cs="Times New Roman"/>
          <w:sz w:val="20"/>
          <w:szCs w:val="20"/>
        </w:rPr>
        <w:t xml:space="preserve"> from many resources such as fish species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113,114</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521464">
        <w:rPr>
          <w:rFonts w:ascii="Times New Roman" w:hAnsi="Times New Roman" w:cs="Times New Roman"/>
          <w:sz w:val="20"/>
          <w:szCs w:val="20"/>
          <w:shd w:val="clear" w:color="auto" w:fill="FFFFFF"/>
        </w:rPr>
        <w:t xml:space="preserve">black tiger shrimp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115</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sidRPr="00521464">
        <w:rPr>
          <w:rFonts w:ascii="Times New Roman" w:hAnsi="Times New Roman" w:cs="Times New Roman"/>
          <w:sz w:val="20"/>
          <w:szCs w:val="20"/>
          <w:shd w:val="clear" w:color="auto" w:fill="FFFFFF"/>
        </w:rPr>
        <w:t xml:space="preserve"> and marine invertebrates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112</w:t>
      </w:r>
      <w:r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rPr>
      </w:pPr>
      <w:r w:rsidRPr="00521464">
        <w:rPr>
          <w:rFonts w:ascii="Times New Roman" w:hAnsi="Times New Roman" w:cs="Times New Roman"/>
          <w:sz w:val="20"/>
          <w:szCs w:val="20"/>
          <w:shd w:val="clear" w:color="auto" w:fill="FFFFFF"/>
        </w:rPr>
        <w:tab/>
        <w:t>A peptide called XL</w:t>
      </w:r>
      <w:r>
        <w:rPr>
          <w:rFonts w:ascii="Times New Roman" w:hAnsi="Times New Roman" w:cs="Times New Roman"/>
          <w:sz w:val="20"/>
          <w:szCs w:val="20"/>
          <w:shd w:val="clear" w:color="auto" w:fill="FFFFFF"/>
        </w:rPr>
        <w:t xml:space="preserve"> </w:t>
      </w:r>
      <w:r w:rsidRPr="00521464">
        <w:rPr>
          <w:rFonts w:ascii="Times New Roman" w:hAnsi="Times New Roman" w:cs="Times New Roman"/>
          <w:sz w:val="20"/>
          <w:szCs w:val="20"/>
          <w:shd w:val="clear" w:color="auto" w:fill="FFFFFF"/>
        </w:rPr>
        <w:t xml:space="preserve">Asp P1, which has </w:t>
      </w:r>
      <w:proofErr w:type="gramStart"/>
      <w:r w:rsidRPr="00521464">
        <w:rPr>
          <w:rFonts w:ascii="Times New Roman" w:hAnsi="Times New Roman" w:cs="Times New Roman"/>
          <w:sz w:val="20"/>
          <w:szCs w:val="20"/>
          <w:shd w:val="clear" w:color="auto" w:fill="FFFFFF"/>
        </w:rPr>
        <w:t>properties</w:t>
      </w:r>
      <w:proofErr w:type="gramEnd"/>
      <w:r w:rsidRPr="00521464">
        <w:rPr>
          <w:rFonts w:ascii="Times New Roman" w:hAnsi="Times New Roman" w:cs="Times New Roman"/>
          <w:sz w:val="20"/>
          <w:szCs w:val="20"/>
          <w:shd w:val="clear" w:color="auto" w:fill="FFFFFF"/>
        </w:rPr>
        <w:t xml:space="preserve"> was discovered in the skin of </w:t>
      </w:r>
      <w:proofErr w:type="spellStart"/>
      <w:r w:rsidRPr="00521464">
        <w:rPr>
          <w:rFonts w:ascii="Times New Roman" w:hAnsi="Times New Roman" w:cs="Times New Roman"/>
          <w:i/>
          <w:sz w:val="20"/>
          <w:szCs w:val="20"/>
          <w:shd w:val="clear" w:color="auto" w:fill="FFFFFF"/>
        </w:rPr>
        <w:t>Xenopus</w:t>
      </w:r>
      <w:proofErr w:type="spellEnd"/>
      <w:r w:rsidRPr="00521464">
        <w:rPr>
          <w:rFonts w:ascii="Times New Roman" w:hAnsi="Times New Roman" w:cs="Times New Roman"/>
          <w:i/>
          <w:sz w:val="20"/>
          <w:szCs w:val="20"/>
          <w:shd w:val="clear" w:color="auto" w:fill="FFFFFF"/>
        </w:rPr>
        <w:t xml:space="preserve"> </w:t>
      </w:r>
      <w:proofErr w:type="spellStart"/>
      <w:r w:rsidRPr="00521464">
        <w:rPr>
          <w:rFonts w:ascii="Times New Roman" w:hAnsi="Times New Roman" w:cs="Times New Roman"/>
          <w:i/>
          <w:sz w:val="20"/>
          <w:szCs w:val="20"/>
          <w:shd w:val="clear" w:color="auto" w:fill="FFFFFF"/>
        </w:rPr>
        <w:t>laevis</w:t>
      </w:r>
      <w:proofErr w:type="spellEnd"/>
      <w:r w:rsidRPr="00521464">
        <w:rPr>
          <w:rFonts w:ascii="Times New Roman" w:hAnsi="Times New Roman" w:cs="Times New Roman"/>
          <w:sz w:val="20"/>
          <w:szCs w:val="20"/>
          <w:shd w:val="clear" w:color="auto" w:fill="FFFFFF"/>
        </w:rPr>
        <w:t>. It has shown to be highly effective, against both Gram</w:t>
      </w:r>
      <w:r>
        <w:rPr>
          <w:rFonts w:ascii="Times New Roman" w:hAnsi="Times New Roman" w:cs="Times New Roman"/>
          <w:sz w:val="20"/>
          <w:szCs w:val="20"/>
          <w:shd w:val="clear" w:color="auto" w:fill="FFFFFF"/>
        </w:rPr>
        <w:t xml:space="preserve"> positive and </w:t>
      </w:r>
      <w:proofErr w:type="gramStart"/>
      <w:r w:rsidRPr="00521464">
        <w:rPr>
          <w:rFonts w:ascii="Times New Roman" w:hAnsi="Times New Roman" w:cs="Times New Roman"/>
          <w:sz w:val="20"/>
          <w:szCs w:val="20"/>
          <w:shd w:val="clear" w:color="auto" w:fill="FFFFFF"/>
        </w:rPr>
        <w:t>Gram negative</w:t>
      </w:r>
      <w:proofErr w:type="gramEnd"/>
      <w:r w:rsidRPr="00521464">
        <w:rPr>
          <w:rFonts w:ascii="Times New Roman" w:hAnsi="Times New Roman" w:cs="Times New Roman"/>
          <w:sz w:val="20"/>
          <w:szCs w:val="20"/>
          <w:shd w:val="clear" w:color="auto" w:fill="FFFFFF"/>
        </w:rPr>
        <w:t xml:space="preserve"> bacteria, well as having promising inhibitory effects, on breast cancer cells. Researchers were able to understand how this unique peptide works by using transmission electron microscopy. The antimicrobial activity </w:t>
      </w:r>
      <w:proofErr w:type="gramStart"/>
      <w:r w:rsidRPr="00521464">
        <w:rPr>
          <w:rFonts w:ascii="Times New Roman" w:hAnsi="Times New Roman" w:cs="Times New Roman"/>
          <w:sz w:val="20"/>
          <w:szCs w:val="20"/>
          <w:shd w:val="clear" w:color="auto" w:fill="FFFFFF"/>
        </w:rPr>
        <w:t>is attributed</w:t>
      </w:r>
      <w:proofErr w:type="gramEnd"/>
      <w:r w:rsidRPr="00521464">
        <w:rPr>
          <w:rFonts w:ascii="Times New Roman" w:hAnsi="Times New Roman" w:cs="Times New Roman"/>
          <w:sz w:val="20"/>
          <w:szCs w:val="20"/>
          <w:shd w:val="clear" w:color="auto" w:fill="FFFFFF"/>
        </w:rPr>
        <w:t xml:space="preserve"> to its ability to damage the cell membrane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rPr>
      </w:pPr>
    </w:p>
    <w:p w:rsidR="009A5B15" w:rsidRDefault="009A5B15" w:rsidP="009A5B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Other Health Effects</w:t>
      </w:r>
    </w:p>
    <w:p w:rsidR="009A5B15" w:rsidRPr="00BC30A2" w:rsidRDefault="009A5B15" w:rsidP="009A5B15">
      <w:pPr>
        <w:pStyle w:val="ListeParagraf"/>
        <w:spacing w:after="0" w:line="240" w:lineRule="auto"/>
        <w:ind w:left="0"/>
        <w:rPr>
          <w:rFonts w:ascii="Times New Roman" w:hAnsi="Times New Roman" w:cs="Times New Roman"/>
          <w:b/>
          <w:sz w:val="20"/>
          <w:szCs w:val="20"/>
        </w:rPr>
      </w:pPr>
    </w:p>
    <w:p w:rsidR="009A5B15" w:rsidRDefault="009A5B15" w:rsidP="009A5B15">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Inflammation refers to the body’s response, to types of injury such as trauma, infection, lack of blood flow, toxins or autoimmune conditions. It involves an interaction between cells and substances in any part of our body. </w:t>
      </w:r>
      <w:proofErr w:type="gramStart"/>
      <w:r w:rsidRPr="00BC30A2">
        <w:rPr>
          <w:rFonts w:ascii="Times New Roman" w:hAnsi="Times New Roman" w:cs="Times New Roman"/>
          <w:sz w:val="20"/>
          <w:szCs w:val="20"/>
        </w:rPr>
        <w:t>Typically</w:t>
      </w:r>
      <w:proofErr w:type="gramEnd"/>
      <w:r w:rsidRPr="00BC30A2">
        <w:rPr>
          <w:rFonts w:ascii="Times New Roman" w:hAnsi="Times New Roman" w:cs="Times New Roman"/>
          <w:sz w:val="20"/>
          <w:szCs w:val="20"/>
        </w:rPr>
        <w:t xml:space="preserve"> inflammation plays a role in fighting infections and promoting wound healing. There are two types of inflammation</w:t>
      </w:r>
      <w:proofErr w:type="gramStart"/>
      <w:r w:rsidRPr="00BC30A2">
        <w:rPr>
          <w:rFonts w:ascii="Times New Roman" w:hAnsi="Times New Roman" w:cs="Times New Roman"/>
          <w:sz w:val="20"/>
          <w:szCs w:val="20"/>
        </w:rPr>
        <w:t>;</w:t>
      </w:r>
      <w:proofErr w:type="gramEnd"/>
      <w:r w:rsidRPr="00BC30A2">
        <w:rPr>
          <w:rFonts w:ascii="Times New Roman" w:hAnsi="Times New Roman" w:cs="Times New Roman"/>
          <w:sz w:val="20"/>
          <w:szCs w:val="20"/>
        </w:rPr>
        <w:t xml:space="preserve"> acute and chronic. Acute inflammation is the response </w:t>
      </w:r>
      <w:r>
        <w:rPr>
          <w:rFonts w:ascii="Times New Roman" w:hAnsi="Times New Roman" w:cs="Times New Roman"/>
          <w:sz w:val="20"/>
          <w:szCs w:val="20"/>
        </w:rPr>
        <w:t>a</w:t>
      </w:r>
      <w:r w:rsidRPr="00995A91">
        <w:rPr>
          <w:rFonts w:ascii="Times New Roman" w:hAnsi="Times New Roman" w:cs="Times New Roman"/>
          <w:sz w:val="20"/>
          <w:szCs w:val="20"/>
        </w:rPr>
        <w:t>gainst microorganisms, damaged tissue, or tiny particles</w:t>
      </w:r>
      <w:proofErr w:type="gramStart"/>
      <w:r w:rsidRPr="00995A91">
        <w:rPr>
          <w:rFonts w:ascii="Times New Roman" w:hAnsi="Times New Roman" w:cs="Times New Roman"/>
          <w:sz w:val="20"/>
          <w:szCs w:val="20"/>
        </w:rPr>
        <w:t>.</w:t>
      </w:r>
      <w:r w:rsidRPr="00BC30A2">
        <w:rPr>
          <w:rFonts w:ascii="Times New Roman" w:hAnsi="Times New Roman" w:cs="Times New Roman"/>
          <w:sz w:val="20"/>
          <w:szCs w:val="20"/>
        </w:rPr>
        <w:t>.</w:t>
      </w:r>
      <w:proofErr w:type="gramEnd"/>
      <w:r w:rsidRPr="00BC30A2">
        <w:rPr>
          <w:rFonts w:ascii="Times New Roman" w:hAnsi="Times New Roman" w:cs="Times New Roman"/>
          <w:sz w:val="20"/>
          <w:szCs w:val="20"/>
        </w:rPr>
        <w:t xml:space="preserve"> </w:t>
      </w:r>
      <w:proofErr w:type="gramStart"/>
      <w:r w:rsidRPr="00BC30A2">
        <w:rPr>
          <w:rFonts w:ascii="Times New Roman" w:hAnsi="Times New Roman" w:cs="Times New Roman"/>
          <w:sz w:val="20"/>
          <w:szCs w:val="20"/>
        </w:rPr>
        <w:t>It is a process that</w:t>
      </w:r>
      <w:proofErr w:type="gramEnd"/>
      <w:r w:rsidRPr="00BC30A2">
        <w:rPr>
          <w:rFonts w:ascii="Times New Roman" w:hAnsi="Times New Roman" w:cs="Times New Roman"/>
          <w:sz w:val="20"/>
          <w:szCs w:val="20"/>
        </w:rPr>
        <w:t xml:space="preserve"> self-limits over time. </w:t>
      </w:r>
      <w:proofErr w:type="gramStart"/>
      <w:r w:rsidRPr="00BC30A2">
        <w:rPr>
          <w:rFonts w:ascii="Times New Roman" w:hAnsi="Times New Roman" w:cs="Times New Roman"/>
          <w:sz w:val="20"/>
          <w:szCs w:val="20"/>
        </w:rPr>
        <w:t xml:space="preserve">Acute inflammation is mediated by substances like </w:t>
      </w:r>
      <w:r>
        <w:rPr>
          <w:rFonts w:ascii="Times New Roman" w:hAnsi="Times New Roman" w:cs="Times New Roman"/>
          <w:sz w:val="20"/>
          <w:szCs w:val="20"/>
        </w:rPr>
        <w:t>f</w:t>
      </w:r>
      <w:r w:rsidRPr="00995A91">
        <w:rPr>
          <w:rFonts w:ascii="Times New Roman" w:hAnsi="Times New Roman" w:cs="Times New Roman"/>
          <w:sz w:val="20"/>
          <w:szCs w:val="20"/>
        </w:rPr>
        <w:t>atty acid signaling molecules</w:t>
      </w:r>
      <w:r w:rsidRPr="00BC30A2">
        <w:rPr>
          <w:rFonts w:ascii="Times New Roman" w:hAnsi="Times New Roman" w:cs="Times New Roman"/>
          <w:sz w:val="20"/>
          <w:szCs w:val="20"/>
        </w:rPr>
        <w:t xml:space="preserve"> and </w:t>
      </w:r>
      <w:r>
        <w:rPr>
          <w:rFonts w:ascii="Times New Roman" w:hAnsi="Times New Roman" w:cs="Times New Roman"/>
          <w:sz w:val="20"/>
          <w:szCs w:val="20"/>
        </w:rPr>
        <w:t>b</w:t>
      </w:r>
      <w:r w:rsidRPr="00995A91">
        <w:rPr>
          <w:rFonts w:ascii="Times New Roman" w:hAnsi="Times New Roman" w:cs="Times New Roman"/>
          <w:sz w:val="20"/>
          <w:szCs w:val="20"/>
        </w:rPr>
        <w:t xml:space="preserve">lood vessel-affecting amines </w:t>
      </w:r>
      <w:r w:rsidRPr="00BC30A2">
        <w:rPr>
          <w:rFonts w:ascii="Times New Roman" w:hAnsi="Times New Roman" w:cs="Times New Roman"/>
          <w:sz w:val="20"/>
          <w:szCs w:val="20"/>
        </w:rPr>
        <w:t>that promote the movement of plasma and immune cells to the area</w:t>
      </w:r>
      <w:proofErr w:type="gramEnd"/>
      <w:r w:rsidRPr="00BC30A2">
        <w:rPr>
          <w:rFonts w:ascii="Times New Roman" w:hAnsi="Times New Roman" w:cs="Times New Roman"/>
          <w:sz w:val="20"/>
          <w:szCs w:val="20"/>
        </w:rPr>
        <w:t xml:space="preserve">. However if phagocytes fail to </w:t>
      </w:r>
      <w:r>
        <w:rPr>
          <w:rFonts w:ascii="Times New Roman" w:hAnsi="Times New Roman" w:cs="Times New Roman"/>
          <w:sz w:val="20"/>
          <w:szCs w:val="20"/>
        </w:rPr>
        <w:t>r</w:t>
      </w:r>
      <w:r w:rsidRPr="00995A91">
        <w:rPr>
          <w:rFonts w:ascii="Times New Roman" w:hAnsi="Times New Roman" w:cs="Times New Roman"/>
          <w:sz w:val="20"/>
          <w:szCs w:val="20"/>
        </w:rPr>
        <w:t xml:space="preserve">emove harmful agents when the immune system is unable to repair tissue </w:t>
      </w:r>
      <w:r w:rsidRPr="00BC30A2">
        <w:rPr>
          <w:rFonts w:ascii="Times New Roman" w:hAnsi="Times New Roman" w:cs="Times New Roman"/>
          <w:sz w:val="20"/>
          <w:szCs w:val="20"/>
        </w:rPr>
        <w:t xml:space="preserve">during inflammation it can progress into chronic inflammation. Chronic inflammation involves the release of cytokines and growth factors that attract advanced immune cells like leukocytes, lymphocytes and fibroblasts. </w:t>
      </w:r>
      <w:proofErr w:type="gramStart"/>
      <w:r w:rsidRPr="00BC30A2">
        <w:rPr>
          <w:rFonts w:ascii="Times New Roman" w:hAnsi="Times New Roman" w:cs="Times New Roman"/>
          <w:sz w:val="20"/>
          <w:szCs w:val="20"/>
        </w:rPr>
        <w:t>Unfortunately</w:t>
      </w:r>
      <w:proofErr w:type="gramEnd"/>
      <w:r w:rsidRPr="00BC30A2">
        <w:rPr>
          <w:rFonts w:ascii="Times New Roman" w:hAnsi="Times New Roman" w:cs="Times New Roman"/>
          <w:sz w:val="20"/>
          <w:szCs w:val="20"/>
        </w:rPr>
        <w:t xml:space="preserve"> during inflammation these cells can cause damage, to tissues.</w:t>
      </w:r>
      <w:r w:rsidRPr="00BC30A2">
        <w:rPr>
          <w:rFonts w:ascii="Times New Roman" w:hAnsi="Times New Roman" w:cs="Times New Roman"/>
        </w:rPr>
        <w:t xml:space="preserve"> </w:t>
      </w:r>
      <w:r w:rsidRPr="00BC30A2">
        <w:rPr>
          <w:rFonts w:ascii="Times New Roman" w:hAnsi="Times New Roman" w:cs="Times New Roman"/>
          <w:sz w:val="20"/>
          <w:szCs w:val="20"/>
        </w:rPr>
        <w:t xml:space="preserve">Numerous research studies </w:t>
      </w:r>
      <w:proofErr w:type="gramStart"/>
      <w:r w:rsidRPr="00BC30A2">
        <w:rPr>
          <w:rFonts w:ascii="Times New Roman" w:hAnsi="Times New Roman" w:cs="Times New Roman"/>
          <w:sz w:val="20"/>
          <w:szCs w:val="20"/>
        </w:rPr>
        <w:t>have been conducted</w:t>
      </w:r>
      <w:proofErr w:type="gramEnd"/>
      <w:r w:rsidRPr="00BC30A2">
        <w:rPr>
          <w:rFonts w:ascii="Times New Roman" w:hAnsi="Times New Roman" w:cs="Times New Roman"/>
          <w:sz w:val="20"/>
          <w:szCs w:val="20"/>
        </w:rPr>
        <w:t xml:space="preserve"> to investigate the connection, between inflammation and conditions such, as heart attacks, Alzheimer’s disease and cancer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117</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BC30A2">
        <w:rPr>
          <w:rFonts w:ascii="Times New Roman" w:hAnsi="Times New Roman" w:cs="Times New Roman"/>
          <w:sz w:val="20"/>
          <w:szCs w:val="20"/>
          <w:shd w:val="clear" w:color="auto" w:fill="FFFFFF"/>
        </w:rPr>
        <w:t xml:space="preserve">Despite the importance of </w:t>
      </w:r>
      <w:proofErr w:type="gramStart"/>
      <w:r w:rsidRPr="00BC30A2">
        <w:rPr>
          <w:rFonts w:ascii="Times New Roman" w:hAnsi="Times New Roman" w:cs="Times New Roman"/>
          <w:sz w:val="20"/>
          <w:szCs w:val="20"/>
          <w:shd w:val="clear" w:color="auto" w:fill="FFFFFF"/>
        </w:rPr>
        <w:t>inflammation</w:t>
      </w:r>
      <w:proofErr w:type="gramEnd"/>
      <w:r w:rsidRPr="00BC30A2">
        <w:rPr>
          <w:rFonts w:ascii="Times New Roman" w:hAnsi="Times New Roman" w:cs="Times New Roman"/>
          <w:sz w:val="20"/>
          <w:szCs w:val="20"/>
          <w:shd w:val="clear" w:color="auto" w:fill="FFFFFF"/>
        </w:rPr>
        <w:t xml:space="preserve"> there have been efforts to develop therapies that specifically target the inflammatory aspect of cardiovascular and malignant diseases. One used class of drugs known as anti-inflammatory drugs (NSAIDs) such, as aspirin are widely utilized for preventing and managing cardiovascular diseases due to their antithrombotic and anti-inflammatory properties. Recent research indicates that NSAIDs might also have effects against cancers expanding their potential applications in anti-inflammatory treatments. </w:t>
      </w:r>
      <w:proofErr w:type="gramStart"/>
      <w:r w:rsidRPr="00BC30A2">
        <w:rPr>
          <w:rFonts w:ascii="Times New Roman" w:hAnsi="Times New Roman" w:cs="Times New Roman"/>
          <w:sz w:val="20"/>
          <w:szCs w:val="20"/>
          <w:shd w:val="clear" w:color="auto" w:fill="FFFFFF"/>
        </w:rPr>
        <w:t>However</w:t>
      </w:r>
      <w:proofErr w:type="gramEnd"/>
      <w:r w:rsidRPr="00BC30A2">
        <w:rPr>
          <w:rFonts w:ascii="Times New Roman" w:hAnsi="Times New Roman" w:cs="Times New Roman"/>
          <w:sz w:val="20"/>
          <w:szCs w:val="20"/>
          <w:shd w:val="clear" w:color="auto" w:fill="FFFFFF"/>
        </w:rPr>
        <w:t xml:space="preserve"> the known side effects, like bleeding and ulceration limit the long term usage of NSAIDs for a significant portion of the population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118</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BC30A2"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sidRPr="00D06B39">
        <w:rPr>
          <w:rFonts w:ascii="Times New Roman" w:hAnsi="Times New Roman" w:cs="Times New Roman"/>
          <w:sz w:val="20"/>
          <w:szCs w:val="20"/>
        </w:rPr>
        <w:t xml:space="preserve">The researchers have provided details, about the range of peptides found in environments including their ability to combat inflammation. They have also discussed the inflammatory properties of newly discovered compounds derived from sponges, bacteria and microalgae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35</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sidRPr="00BC30A2">
        <w:rPr>
          <w:rFonts w:ascii="Times New Roman" w:hAnsi="Times New Roman" w:cs="Times New Roman"/>
          <w:sz w:val="20"/>
          <w:szCs w:val="20"/>
          <w:shd w:val="clear" w:color="auto" w:fill="FFFFFF"/>
        </w:rPr>
        <w:t xml:space="preserve">The impact of peptides, on inflammation </w:t>
      </w:r>
      <w:proofErr w:type="gramStart"/>
      <w:r w:rsidRPr="00BC30A2">
        <w:rPr>
          <w:rFonts w:ascii="Times New Roman" w:hAnsi="Times New Roman" w:cs="Times New Roman"/>
          <w:sz w:val="20"/>
          <w:szCs w:val="20"/>
          <w:shd w:val="clear" w:color="auto" w:fill="FFFFFF"/>
        </w:rPr>
        <w:t>has predominantly been studied</w:t>
      </w:r>
      <w:proofErr w:type="gramEnd"/>
      <w:r w:rsidRPr="00BC30A2">
        <w:rPr>
          <w:rFonts w:ascii="Times New Roman" w:hAnsi="Times New Roman" w:cs="Times New Roman"/>
          <w:sz w:val="20"/>
          <w:szCs w:val="20"/>
          <w:shd w:val="clear" w:color="auto" w:fill="FFFFFF"/>
        </w:rPr>
        <w:t xml:space="preserve"> in mammalian cells. In this </w:t>
      </w:r>
      <w:proofErr w:type="gramStart"/>
      <w:r w:rsidRPr="00BC30A2">
        <w:rPr>
          <w:rFonts w:ascii="Times New Roman" w:hAnsi="Times New Roman" w:cs="Times New Roman"/>
          <w:sz w:val="20"/>
          <w:szCs w:val="20"/>
          <w:shd w:val="clear" w:color="auto" w:fill="FFFFFF"/>
        </w:rPr>
        <w:t>context</w:t>
      </w:r>
      <w:proofErr w:type="gramEnd"/>
      <w:r w:rsidRPr="00BC30A2">
        <w:rPr>
          <w:rFonts w:ascii="Times New Roman" w:hAnsi="Times New Roman" w:cs="Times New Roman"/>
          <w:sz w:val="20"/>
          <w:szCs w:val="20"/>
          <w:shd w:val="clear" w:color="auto" w:fill="FFFFFF"/>
        </w:rPr>
        <w:t xml:space="preserve"> researchers have explored the potential of peptides derived from various marine resources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119</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According to a study, three specific peptides (LREMLSTMCTARGA, AVGPAGPRG and VAPAWGPWPKG) found in the hydrolysate of a sea cucumber species called A</w:t>
      </w:r>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Lecanora</w:t>
      </w:r>
      <w:proofErr w:type="spellEnd"/>
      <w:r w:rsidRPr="00BC30A2">
        <w:rPr>
          <w:rFonts w:ascii="Times New Roman" w:hAnsi="Times New Roman" w:cs="Times New Roman"/>
          <w:sz w:val="20"/>
          <w:szCs w:val="20"/>
          <w:shd w:val="clear" w:color="auto" w:fill="FFFFFF"/>
        </w:rPr>
        <w:t xml:space="preserve"> displayed inflammatory properties. The effectiveness of these peptides </w:t>
      </w:r>
      <w:proofErr w:type="gramStart"/>
      <w:r w:rsidRPr="00BC30A2">
        <w:rPr>
          <w:rFonts w:ascii="Times New Roman" w:hAnsi="Times New Roman" w:cs="Times New Roman"/>
          <w:sz w:val="20"/>
          <w:szCs w:val="20"/>
          <w:shd w:val="clear" w:color="auto" w:fill="FFFFFF"/>
        </w:rPr>
        <w:t>was measured</w:t>
      </w:r>
      <w:proofErr w:type="gramEnd"/>
      <w:r w:rsidRPr="00BC30A2">
        <w:rPr>
          <w:rFonts w:ascii="Times New Roman" w:hAnsi="Times New Roman" w:cs="Times New Roman"/>
          <w:sz w:val="20"/>
          <w:szCs w:val="20"/>
          <w:shd w:val="clear" w:color="auto" w:fill="FFFFFF"/>
        </w:rPr>
        <w:t xml:space="preserve"> at 76.3%, 66.6% and 69.9% respectively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120</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E20EE6" w:rsidRDefault="009A5B15" w:rsidP="009A5B15">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shd w:val="clear" w:color="auto" w:fill="FFFFFF"/>
        </w:rPr>
        <w:tab/>
        <w:t xml:space="preserve">In a research, </w:t>
      </w:r>
      <w:r w:rsidRPr="00B409EC">
        <w:rPr>
          <w:rFonts w:ascii="Times New Roman" w:hAnsi="Times New Roman" w:cs="Times New Roman"/>
          <w:sz w:val="20"/>
          <w:szCs w:val="20"/>
          <w:shd w:val="clear" w:color="auto" w:fill="FFFFFF"/>
        </w:rPr>
        <w:t xml:space="preserve">scientists examined how oyster peptides (OPs) can </w:t>
      </w:r>
      <w:proofErr w:type="gramStart"/>
      <w:r w:rsidRPr="00B409EC">
        <w:rPr>
          <w:rFonts w:ascii="Times New Roman" w:hAnsi="Times New Roman" w:cs="Times New Roman"/>
          <w:sz w:val="20"/>
          <w:szCs w:val="20"/>
          <w:shd w:val="clear" w:color="auto" w:fill="FFFFFF"/>
        </w:rPr>
        <w:t>impact</w:t>
      </w:r>
      <w:proofErr w:type="gramEnd"/>
      <w:r w:rsidRPr="00B409EC">
        <w:rPr>
          <w:rFonts w:ascii="Times New Roman" w:hAnsi="Times New Roman" w:cs="Times New Roman"/>
          <w:sz w:val="20"/>
          <w:szCs w:val="20"/>
          <w:shd w:val="clear" w:color="auto" w:fill="FFFFFF"/>
        </w:rPr>
        <w:t xml:space="preserve"> the system of the mucosa and intestinal micro flora in mice that have been made immunosuppressed, through treatment with chemotherapy called Cyclophosphamide (Cy). The mucosa immune system consists of lymphocytes, macrophages and plasma cells. Acts as the initial defense against potential harm from th</w:t>
      </w:r>
      <w:r>
        <w:rPr>
          <w:rFonts w:ascii="Times New Roman" w:hAnsi="Times New Roman" w:cs="Times New Roman"/>
          <w:sz w:val="20"/>
          <w:szCs w:val="20"/>
          <w:shd w:val="clear" w:color="auto" w:fill="FFFFFF"/>
        </w:rPr>
        <w:t xml:space="preserve">e environment. </w:t>
      </w:r>
      <w:r w:rsidRPr="00B409EC">
        <w:rPr>
          <w:rFonts w:ascii="Times New Roman" w:hAnsi="Times New Roman" w:cs="Times New Roman"/>
          <w:sz w:val="20"/>
          <w:szCs w:val="20"/>
          <w:shd w:val="clear" w:color="auto" w:fill="FFFFFF"/>
        </w:rPr>
        <w:t>Cyclophospha</w:t>
      </w:r>
      <w:r>
        <w:rPr>
          <w:rFonts w:ascii="Times New Roman" w:hAnsi="Times New Roman" w:cs="Times New Roman"/>
          <w:sz w:val="20"/>
          <w:szCs w:val="20"/>
          <w:shd w:val="clear" w:color="auto" w:fill="FFFFFF"/>
        </w:rPr>
        <w:t xml:space="preserve">mide has effects, on the mucosa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121</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Pr="00772DC3" w:rsidRDefault="009A5B15" w:rsidP="009A5B15">
      <w:pPr>
        <w:pStyle w:val="ListeParagraf"/>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20"/>
          <w:shd w:val="clear" w:color="auto" w:fill="FFFFFF"/>
        </w:rPr>
        <w:tab/>
      </w:r>
      <w:proofErr w:type="spellStart"/>
      <w:r w:rsidRPr="00772DC3">
        <w:rPr>
          <w:rFonts w:ascii="Times New Roman" w:hAnsi="Times New Roman" w:cs="Times New Roman"/>
          <w:color w:val="000000" w:themeColor="text1"/>
          <w:sz w:val="20"/>
          <w:szCs w:val="20"/>
        </w:rPr>
        <w:t>Immunostimulating</w:t>
      </w:r>
      <w:proofErr w:type="spellEnd"/>
      <w:r w:rsidRPr="00772DC3">
        <w:rPr>
          <w:rFonts w:ascii="Times New Roman" w:hAnsi="Times New Roman" w:cs="Times New Roman"/>
          <w:color w:val="000000" w:themeColor="text1"/>
          <w:sz w:val="20"/>
          <w:szCs w:val="20"/>
        </w:rPr>
        <w:t xml:space="preserve"> or immunomodulatory peptides consist of categories of peptides including anticancer peptides and anti-inflammatory peptides. Anticancer peptides can have effects, on cancer cells, such as promoting cell death inhibiting tumor growth and regulating the system. They typically have molecules and </w:t>
      </w:r>
      <w:proofErr w:type="gramStart"/>
      <w:r w:rsidRPr="00772DC3">
        <w:rPr>
          <w:rFonts w:ascii="Times New Roman" w:hAnsi="Times New Roman" w:cs="Times New Roman"/>
          <w:color w:val="000000" w:themeColor="text1"/>
          <w:sz w:val="20"/>
          <w:szCs w:val="20"/>
        </w:rPr>
        <w:t>are primarily made up</w:t>
      </w:r>
      <w:proofErr w:type="gramEnd"/>
      <w:r w:rsidRPr="00772DC3">
        <w:rPr>
          <w:rFonts w:ascii="Times New Roman" w:hAnsi="Times New Roman" w:cs="Times New Roman"/>
          <w:color w:val="000000" w:themeColor="text1"/>
          <w:sz w:val="20"/>
          <w:szCs w:val="20"/>
        </w:rPr>
        <w:t xml:space="preserve"> of neutral and aromatic amino acids (for example </w:t>
      </w:r>
      <w:proofErr w:type="spellStart"/>
      <w:r w:rsidRPr="00772DC3">
        <w:rPr>
          <w:rFonts w:ascii="Times New Roman" w:hAnsi="Times New Roman" w:cs="Times New Roman"/>
          <w:color w:val="000000" w:themeColor="text1"/>
          <w:sz w:val="20"/>
          <w:szCs w:val="20"/>
        </w:rPr>
        <w:t>Arg</w:t>
      </w:r>
      <w:proofErr w:type="spellEnd"/>
      <w:r w:rsidRPr="00772DC3">
        <w:rPr>
          <w:rFonts w:ascii="Times New Roman" w:hAnsi="Times New Roman" w:cs="Times New Roman"/>
          <w:color w:val="000000" w:themeColor="text1"/>
          <w:sz w:val="20"/>
          <w:szCs w:val="20"/>
        </w:rPr>
        <w:t xml:space="preserve">- </w:t>
      </w:r>
      <w:proofErr w:type="spellStart"/>
      <w:r w:rsidRPr="00772DC3">
        <w:rPr>
          <w:rFonts w:ascii="Times New Roman" w:hAnsi="Times New Roman" w:cs="Times New Roman"/>
          <w:color w:val="000000" w:themeColor="text1"/>
          <w:sz w:val="20"/>
          <w:szCs w:val="20"/>
        </w:rPr>
        <w:t>Arg-Trp-Gln-Trp-Arg</w:t>
      </w:r>
      <w:proofErr w:type="spellEnd"/>
      <w:r w:rsidRPr="00772DC3">
        <w:rPr>
          <w:rFonts w:ascii="Times New Roman" w:hAnsi="Times New Roman" w:cs="Times New Roman"/>
          <w:color w:val="000000" w:themeColor="text1"/>
          <w:sz w:val="20"/>
          <w:szCs w:val="20"/>
        </w:rPr>
        <w:t xml:space="preserve">). On the hand, anti-inflammatory peptides work by targeting the </w:t>
      </w:r>
      <w:proofErr w:type="spellStart"/>
      <w:r w:rsidRPr="00772DC3">
        <w:rPr>
          <w:rFonts w:ascii="Times New Roman" w:hAnsi="Times New Roman" w:cs="Times New Roman"/>
          <w:color w:val="000000" w:themeColor="text1"/>
          <w:sz w:val="20"/>
          <w:szCs w:val="20"/>
        </w:rPr>
        <w:t>bodys</w:t>
      </w:r>
      <w:proofErr w:type="spellEnd"/>
      <w:r w:rsidRPr="00772DC3">
        <w:rPr>
          <w:rFonts w:ascii="Times New Roman" w:hAnsi="Times New Roman" w:cs="Times New Roman"/>
          <w:color w:val="000000" w:themeColor="text1"/>
          <w:sz w:val="20"/>
          <w:szCs w:val="20"/>
        </w:rPr>
        <w:t xml:space="preserve"> defense mechanism against inflammation. They help regulate the secretion of inflammation inducing substances like cytokines or tumor necrosis factor alpha (TNF-α). Anti-inflammatory peptides </w:t>
      </w:r>
      <w:proofErr w:type="gramStart"/>
      <w:r w:rsidRPr="00772DC3">
        <w:rPr>
          <w:rFonts w:ascii="Times New Roman" w:hAnsi="Times New Roman" w:cs="Times New Roman"/>
          <w:color w:val="000000" w:themeColor="text1"/>
          <w:sz w:val="20"/>
          <w:szCs w:val="20"/>
        </w:rPr>
        <w:t>are characterized</w:t>
      </w:r>
      <w:proofErr w:type="gramEnd"/>
      <w:r w:rsidRPr="00772DC3">
        <w:rPr>
          <w:rFonts w:ascii="Times New Roman" w:hAnsi="Times New Roman" w:cs="Times New Roman"/>
          <w:color w:val="000000" w:themeColor="text1"/>
          <w:sz w:val="20"/>
          <w:szCs w:val="20"/>
        </w:rPr>
        <w:t xml:space="preserve"> by a content of both hydrophobic and polar acids (for instance Tyr-</w:t>
      </w:r>
      <w:proofErr w:type="spellStart"/>
      <w:r w:rsidRPr="00772DC3">
        <w:rPr>
          <w:rFonts w:ascii="Times New Roman" w:hAnsi="Times New Roman" w:cs="Times New Roman"/>
          <w:color w:val="000000" w:themeColor="text1"/>
          <w:sz w:val="20"/>
          <w:szCs w:val="20"/>
        </w:rPr>
        <w:t>Leu</w:t>
      </w:r>
      <w:proofErr w:type="spellEnd"/>
      <w:r w:rsidRPr="00772DC3">
        <w:rPr>
          <w:rFonts w:ascii="Times New Roman" w:hAnsi="Times New Roman" w:cs="Times New Roman"/>
          <w:color w:val="000000" w:themeColor="text1"/>
          <w:sz w:val="20"/>
          <w:szCs w:val="20"/>
        </w:rPr>
        <w:t xml:space="preserve">)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122</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color w:val="000000" w:themeColor="text1"/>
          <w:sz w:val="20"/>
          <w:szCs w:val="20"/>
          <w:shd w:val="clear" w:color="auto" w:fill="FFFFFF"/>
        </w:rPr>
      </w:pPr>
      <w:r w:rsidRPr="00772DC3">
        <w:rPr>
          <w:rFonts w:ascii="Times New Roman" w:hAnsi="Times New Roman" w:cs="Times New Roman"/>
          <w:color w:val="000000" w:themeColor="text1"/>
          <w:sz w:val="20"/>
          <w:szCs w:val="20"/>
        </w:rPr>
        <w:tab/>
        <w:t xml:space="preserve">There are types of peptides that help reduce cholesterol levels in the body each, with its unique way of working. They have the potential to either interfere with enter hepatic circulation, causing a rise in the elimination of cholesterol and bile acids through feces, or to enhance the expression of lipoproteins (LDL), achieving the same outcomes. It </w:t>
      </w:r>
      <w:proofErr w:type="gramStart"/>
      <w:r w:rsidRPr="00772DC3">
        <w:rPr>
          <w:rFonts w:ascii="Times New Roman" w:hAnsi="Times New Roman" w:cs="Times New Roman"/>
          <w:color w:val="000000" w:themeColor="text1"/>
          <w:sz w:val="20"/>
          <w:szCs w:val="20"/>
        </w:rPr>
        <w:t>is known</w:t>
      </w:r>
      <w:proofErr w:type="gramEnd"/>
      <w:r w:rsidRPr="00772DC3">
        <w:rPr>
          <w:rFonts w:ascii="Times New Roman" w:hAnsi="Times New Roman" w:cs="Times New Roman"/>
          <w:color w:val="000000" w:themeColor="text1"/>
          <w:sz w:val="20"/>
          <w:szCs w:val="20"/>
        </w:rPr>
        <w:t xml:space="preserve"> that many of these peptides work by inhibiting an enzyme called 3-hydroxy-3-methylglutaryl CoA (HMG CoA) reductase, which ultimately leads to the release of cholesterol. These peptides primarily consist of acids such, as </w:t>
      </w:r>
      <w:proofErr w:type="spellStart"/>
      <w:r w:rsidRPr="00772DC3">
        <w:rPr>
          <w:rFonts w:ascii="Times New Roman" w:hAnsi="Times New Roman" w:cs="Times New Roman"/>
          <w:color w:val="000000" w:themeColor="text1"/>
          <w:sz w:val="20"/>
          <w:szCs w:val="20"/>
        </w:rPr>
        <w:t>proline</w:t>
      </w:r>
      <w:proofErr w:type="spellEnd"/>
      <w:r w:rsidRPr="00772DC3">
        <w:rPr>
          <w:rFonts w:ascii="Times New Roman" w:hAnsi="Times New Roman" w:cs="Times New Roman"/>
          <w:color w:val="000000" w:themeColor="text1"/>
          <w:sz w:val="20"/>
          <w:szCs w:val="20"/>
        </w:rPr>
        <w:t xml:space="preserve">, valine and glycine (for example; </w:t>
      </w:r>
      <w:proofErr w:type="spellStart"/>
      <w:r w:rsidRPr="00772DC3">
        <w:rPr>
          <w:rFonts w:ascii="Times New Roman" w:hAnsi="Times New Roman" w:cs="Times New Roman"/>
          <w:color w:val="000000" w:themeColor="text1"/>
          <w:sz w:val="20"/>
          <w:szCs w:val="20"/>
        </w:rPr>
        <w:t>Gly</w:t>
      </w:r>
      <w:proofErr w:type="spellEnd"/>
      <w:r w:rsidRPr="00772DC3">
        <w:rPr>
          <w:rFonts w:ascii="Times New Roman" w:hAnsi="Times New Roman" w:cs="Times New Roman"/>
          <w:color w:val="000000" w:themeColor="text1"/>
          <w:sz w:val="20"/>
          <w:szCs w:val="20"/>
        </w:rPr>
        <w:t>-</w:t>
      </w:r>
      <w:proofErr w:type="spellStart"/>
      <w:r w:rsidRPr="00772DC3">
        <w:rPr>
          <w:rFonts w:ascii="Times New Roman" w:hAnsi="Times New Roman" w:cs="Times New Roman"/>
          <w:color w:val="000000" w:themeColor="text1"/>
          <w:sz w:val="20"/>
          <w:szCs w:val="20"/>
        </w:rPr>
        <w:t>Gly</w:t>
      </w:r>
      <w:proofErr w:type="spellEnd"/>
      <w:r w:rsidRPr="00772DC3">
        <w:rPr>
          <w:rFonts w:ascii="Times New Roman" w:hAnsi="Times New Roman" w:cs="Times New Roman"/>
          <w:color w:val="000000" w:themeColor="text1"/>
          <w:sz w:val="20"/>
          <w:szCs w:val="20"/>
        </w:rPr>
        <w:t xml:space="preserve">-Val)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46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772DC3">
        <w:rPr>
          <w:rFonts w:ascii="Times New Roman" w:hAnsi="Times New Roman" w:cs="Times New Roman"/>
          <w:color w:val="000000" w:themeColor="text1"/>
          <w:sz w:val="20"/>
          <w:szCs w:val="20"/>
        </w:rPr>
        <w:t xml:space="preserve">Nevertheless, in a study it </w:t>
      </w:r>
      <w:proofErr w:type="gramStart"/>
      <w:r w:rsidRPr="00772DC3">
        <w:rPr>
          <w:rFonts w:ascii="Times New Roman" w:hAnsi="Times New Roman" w:cs="Times New Roman"/>
          <w:color w:val="000000" w:themeColor="text1"/>
          <w:sz w:val="20"/>
          <w:szCs w:val="20"/>
        </w:rPr>
        <w:t>was found</w:t>
      </w:r>
      <w:proofErr w:type="gramEnd"/>
      <w:r w:rsidRPr="00772DC3">
        <w:rPr>
          <w:rFonts w:ascii="Times New Roman" w:hAnsi="Times New Roman" w:cs="Times New Roman"/>
          <w:color w:val="000000" w:themeColor="text1"/>
          <w:sz w:val="20"/>
          <w:szCs w:val="20"/>
        </w:rPr>
        <w:t xml:space="preserve"> that the reduction in cholesterol brought about by peptides is primarily linked to their primary or higher-order structure, rather than their specific amino acid composition. In fact, hydrophobic peptides have the ability to bind with cholesterol and bile acid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123</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rsidR="009A5B15" w:rsidRDefault="009A5B15" w:rsidP="009A5B15">
      <w:pPr>
        <w:pStyle w:val="ListeParagraf"/>
        <w:spacing w:after="0" w:line="240" w:lineRule="auto"/>
        <w:ind w:left="0"/>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ab/>
      </w:r>
      <w:r w:rsidRPr="00772DC3">
        <w:rPr>
          <w:rFonts w:ascii="Times New Roman" w:hAnsi="Times New Roman" w:cs="Times New Roman"/>
          <w:color w:val="000000" w:themeColor="text1"/>
          <w:sz w:val="20"/>
          <w:szCs w:val="20"/>
        </w:rPr>
        <w:t>The human sense of taste can perceive four primary tastes</w:t>
      </w:r>
      <w:proofErr w:type="gramStart"/>
      <w:r w:rsidRPr="00772DC3">
        <w:rPr>
          <w:rFonts w:ascii="Times New Roman" w:hAnsi="Times New Roman" w:cs="Times New Roman"/>
          <w:color w:val="000000" w:themeColor="text1"/>
          <w:sz w:val="20"/>
          <w:szCs w:val="20"/>
        </w:rPr>
        <w:t>;</w:t>
      </w:r>
      <w:proofErr w:type="gramEnd"/>
      <w:r w:rsidRPr="00772DC3">
        <w:rPr>
          <w:rFonts w:ascii="Times New Roman" w:hAnsi="Times New Roman" w:cs="Times New Roman"/>
          <w:color w:val="000000" w:themeColor="text1"/>
          <w:sz w:val="20"/>
          <w:szCs w:val="20"/>
        </w:rPr>
        <w:t xml:space="preserve"> sweet, sour, </w:t>
      </w:r>
      <w:r w:rsidRPr="00B42D22">
        <w:rPr>
          <w:rFonts w:ascii="Times New Roman" w:hAnsi="Times New Roman" w:cs="Times New Roman"/>
          <w:color w:val="000000" w:themeColor="text1"/>
          <w:sz w:val="20"/>
          <w:szCs w:val="20"/>
        </w:rPr>
        <w:t xml:space="preserve">bitter and salty. Additionally, umami </w:t>
      </w:r>
      <w:proofErr w:type="gramStart"/>
      <w:r w:rsidRPr="00B42D22">
        <w:rPr>
          <w:rFonts w:ascii="Times New Roman" w:hAnsi="Times New Roman" w:cs="Times New Roman"/>
          <w:color w:val="000000" w:themeColor="text1"/>
          <w:sz w:val="20"/>
          <w:szCs w:val="20"/>
        </w:rPr>
        <w:t>is recognized</w:t>
      </w:r>
      <w:proofErr w:type="gramEnd"/>
      <w:r w:rsidRPr="00B42D22">
        <w:rPr>
          <w:rFonts w:ascii="Times New Roman" w:hAnsi="Times New Roman" w:cs="Times New Roman"/>
          <w:color w:val="000000" w:themeColor="text1"/>
          <w:sz w:val="20"/>
          <w:szCs w:val="20"/>
        </w:rPr>
        <w:t xml:space="preserve"> as the fifth taste by our sense of taste. While initially not considered a biological characteristic of peptides, scientific evidence has demonstrated that peptides derived from marine products and their derivatives can exhibit all five tastes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124</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B42D22">
        <w:rPr>
          <w:rFonts w:ascii="Times New Roman" w:hAnsi="Times New Roman" w:cs="Times New Roman"/>
          <w:color w:val="000000" w:themeColor="text1"/>
          <w:sz w:val="20"/>
          <w:szCs w:val="20"/>
        </w:rPr>
        <w:t>This discovery</w:t>
      </w:r>
      <w:r w:rsidRPr="00772DC3">
        <w:rPr>
          <w:rFonts w:ascii="Times New Roman" w:hAnsi="Times New Roman" w:cs="Times New Roman"/>
          <w:color w:val="000000" w:themeColor="text1"/>
          <w:sz w:val="20"/>
          <w:szCs w:val="20"/>
        </w:rPr>
        <w:t xml:space="preserve"> holds significant potential for the growth of the food industry.</w:t>
      </w:r>
      <w:r>
        <w:rPr>
          <w:rFonts w:ascii="Times New Roman" w:hAnsi="Times New Roman" w:cs="Times New Roman"/>
          <w:color w:val="000000" w:themeColor="text1"/>
          <w:sz w:val="20"/>
          <w:szCs w:val="20"/>
        </w:rPr>
        <w:t xml:space="preserve"> </w:t>
      </w:r>
      <w:r w:rsidRPr="00C2686B">
        <w:rPr>
          <w:rFonts w:ascii="Times New Roman" w:hAnsi="Times New Roman" w:cs="Times New Roman"/>
          <w:color w:val="000000" w:themeColor="text1"/>
          <w:sz w:val="20"/>
          <w:szCs w:val="20"/>
        </w:rPr>
        <w:t>Researchers conducted a study to examine the creation of protein hydrolysates from the heads and backbones of salmon, mackerel and herring. Afterward, a group of highly trained sensory evaluators assessed the sensory characteristics of these hydrolysates.</w:t>
      </w:r>
      <w:r>
        <w:rPr>
          <w:rFonts w:ascii="Times New Roman" w:hAnsi="Times New Roman" w:cs="Times New Roman"/>
          <w:color w:val="000000" w:themeColor="text1"/>
          <w:sz w:val="20"/>
          <w:szCs w:val="20"/>
        </w:rPr>
        <w:t xml:space="preserve"> </w:t>
      </w:r>
      <w:r w:rsidRPr="00C2686B">
        <w:rPr>
          <w:rFonts w:ascii="Times New Roman" w:hAnsi="Times New Roman" w:cs="Times New Roman"/>
          <w:color w:val="000000" w:themeColor="text1"/>
          <w:sz w:val="20"/>
          <w:szCs w:val="20"/>
        </w:rPr>
        <w:t xml:space="preserve">Protein hydrolysates made from herring </w:t>
      </w:r>
      <w:proofErr w:type="gramStart"/>
      <w:r w:rsidRPr="00C2686B">
        <w:rPr>
          <w:rFonts w:ascii="Times New Roman" w:hAnsi="Times New Roman" w:cs="Times New Roman"/>
          <w:color w:val="000000" w:themeColor="text1"/>
          <w:sz w:val="20"/>
          <w:szCs w:val="20"/>
        </w:rPr>
        <w:t>were found</w:t>
      </w:r>
      <w:proofErr w:type="gramEnd"/>
      <w:r w:rsidRPr="00C2686B">
        <w:rPr>
          <w:rFonts w:ascii="Times New Roman" w:hAnsi="Times New Roman" w:cs="Times New Roman"/>
          <w:color w:val="000000" w:themeColor="text1"/>
          <w:sz w:val="20"/>
          <w:szCs w:val="20"/>
        </w:rPr>
        <w:t xml:space="preserve"> to have the strongest flavor, while those made from salmon were considered more enjoyable. This study revealed that the type of raw material used (heads or backbones) and the enzyme employed had minimal impact on sensory and nutritional </w:t>
      </w:r>
      <w:r w:rsidRPr="003F6FAB">
        <w:rPr>
          <w:rFonts w:ascii="Times New Roman" w:hAnsi="Times New Roman" w:cs="Times New Roman"/>
          <w:color w:val="000000" w:themeColor="text1"/>
          <w:sz w:val="20"/>
          <w:szCs w:val="20"/>
        </w:rPr>
        <w:t xml:space="preserve">characteristics. </w:t>
      </w:r>
      <w:proofErr w:type="gramStart"/>
      <w:r w:rsidRPr="003F6FAB">
        <w:rPr>
          <w:rFonts w:ascii="Times New Roman" w:hAnsi="Times New Roman" w:cs="Times New Roman"/>
          <w:color w:val="000000" w:themeColor="text1"/>
          <w:sz w:val="20"/>
          <w:szCs w:val="20"/>
        </w:rPr>
        <w:t xml:space="preserve">Instead, it was the choice of fish species that played a significant role in determining the taste profile of the protein hydrolysates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125</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roofErr w:type="gramEnd"/>
      <w:r>
        <w:rPr>
          <w:rFonts w:ascii="Times New Roman" w:hAnsi="Times New Roman" w:cs="Times New Roman"/>
          <w:color w:val="000000" w:themeColor="text1"/>
          <w:sz w:val="20"/>
          <w:szCs w:val="20"/>
          <w:shd w:val="clear" w:color="auto" w:fill="FFFFFF"/>
        </w:rPr>
        <w:tab/>
      </w:r>
    </w:p>
    <w:p w:rsidR="009A5B15" w:rsidRPr="00BC30A2" w:rsidRDefault="009A5B15" w:rsidP="009A5B15">
      <w:pPr>
        <w:pStyle w:val="ListeParagraf"/>
        <w:spacing w:after="0" w:line="240" w:lineRule="auto"/>
        <w:ind w:left="0"/>
        <w:jc w:val="both"/>
        <w:rPr>
          <w:rFonts w:ascii="Times New Roman" w:hAnsi="Times New Roman" w:cs="Times New Roman"/>
          <w:b/>
          <w:sz w:val="20"/>
          <w:szCs w:val="20"/>
        </w:rPr>
      </w:pPr>
      <w:r>
        <w:rPr>
          <w:rFonts w:ascii="Times New Roman" w:hAnsi="Times New Roman" w:cs="Times New Roman"/>
          <w:color w:val="000000" w:themeColor="text1"/>
          <w:sz w:val="20"/>
          <w:szCs w:val="20"/>
          <w:shd w:val="clear" w:color="auto" w:fill="FFFFFF"/>
        </w:rPr>
        <w:tab/>
      </w:r>
      <w:r w:rsidRPr="003F6FAB">
        <w:rPr>
          <w:rFonts w:ascii="Times New Roman" w:hAnsi="Times New Roman" w:cs="Times New Roman"/>
          <w:color w:val="000000" w:themeColor="text1"/>
          <w:sz w:val="20"/>
          <w:szCs w:val="20"/>
          <w:shd w:val="clear" w:color="auto" w:fill="FFFFFF"/>
        </w:rPr>
        <w:t>To summarize, we have previously discussed the main biological effects triggered by peptides.</w:t>
      </w:r>
      <w:r>
        <w:rPr>
          <w:rFonts w:ascii="Times New Roman" w:hAnsi="Times New Roman" w:cs="Times New Roman"/>
          <w:color w:val="000000" w:themeColor="text1"/>
          <w:sz w:val="20"/>
          <w:szCs w:val="20"/>
          <w:shd w:val="clear" w:color="auto" w:fill="FFFFFF"/>
        </w:rPr>
        <w:t xml:space="preserve"> </w:t>
      </w:r>
      <w:r w:rsidRPr="003F6FAB">
        <w:rPr>
          <w:rFonts w:ascii="Times New Roman" w:hAnsi="Times New Roman" w:cs="Times New Roman"/>
          <w:color w:val="000000" w:themeColor="text1"/>
          <w:sz w:val="20"/>
          <w:szCs w:val="20"/>
          <w:shd w:val="clear" w:color="auto" w:fill="FFFFFF"/>
        </w:rPr>
        <w:t>However, researchers have also explored other bioactivities apart from the ones mentioned. These include antithrombotic, mineral binding, opioid, anti</w:t>
      </w:r>
      <w:r>
        <w:rPr>
          <w:rFonts w:ascii="Times New Roman" w:hAnsi="Times New Roman" w:cs="Times New Roman"/>
          <w:color w:val="000000" w:themeColor="text1"/>
          <w:sz w:val="20"/>
          <w:szCs w:val="20"/>
          <w:shd w:val="clear" w:color="auto" w:fill="FFFFFF"/>
        </w:rPr>
        <w:t>-</w:t>
      </w:r>
      <w:r w:rsidRPr="003F6FAB">
        <w:rPr>
          <w:rFonts w:ascii="Times New Roman" w:hAnsi="Times New Roman" w:cs="Times New Roman"/>
          <w:color w:val="000000" w:themeColor="text1"/>
          <w:sz w:val="20"/>
          <w:szCs w:val="20"/>
          <w:shd w:val="clear" w:color="auto" w:fill="FFFFFF"/>
        </w:rPr>
        <w:t>stress</w:t>
      </w:r>
      <w:r>
        <w:rPr>
          <w:rFonts w:ascii="Times New Roman" w:hAnsi="Times New Roman" w:cs="Times New Roman"/>
          <w:color w:val="000000" w:themeColor="text1"/>
          <w:sz w:val="20"/>
          <w:szCs w:val="20"/>
          <w:shd w:val="clear" w:color="auto" w:fill="FFFFFF"/>
        </w:rPr>
        <w:t xml:space="preserve"> and </w:t>
      </w:r>
      <w:r>
        <w:rPr>
          <w:rFonts w:ascii="Times New Roman" w:hAnsi="Times New Roman" w:cs="Times New Roman"/>
          <w:color w:val="000000" w:themeColor="text1"/>
          <w:sz w:val="20"/>
          <w:szCs w:val="20"/>
          <w:shd w:val="clear" w:color="auto" w:fill="FFFFFF"/>
        </w:rPr>
        <w:lastRenderedPageBreak/>
        <w:t xml:space="preserve">insomnia relief effects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126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r w:rsidRPr="003F6FAB">
        <w:rPr>
          <w:rFonts w:ascii="Times New Roman" w:hAnsi="Times New Roman" w:cs="Times New Roman"/>
          <w:color w:val="000000" w:themeColor="text1"/>
          <w:sz w:val="20"/>
          <w:szCs w:val="20"/>
          <w:shd w:val="clear" w:color="auto" w:fill="FFFFFF"/>
        </w:rPr>
        <w:t xml:space="preserve"> This emphasizes that the effects triggered by peptides may depend on various factors such as their structure, amino acid composition and the protein family they originate </w:t>
      </w:r>
      <w:proofErr w:type="gramStart"/>
      <w:r w:rsidRPr="003F6FAB">
        <w:rPr>
          <w:rFonts w:ascii="Times New Roman" w:hAnsi="Times New Roman" w:cs="Times New Roman"/>
          <w:color w:val="000000" w:themeColor="text1"/>
          <w:sz w:val="20"/>
          <w:szCs w:val="20"/>
          <w:shd w:val="clear" w:color="auto" w:fill="FFFFFF"/>
        </w:rPr>
        <w:t>from</w:t>
      </w:r>
      <w:proofErr w:type="gramEnd"/>
      <w:r w:rsidRPr="003F6FAB">
        <w:rPr>
          <w:rFonts w:ascii="Times New Roman" w:hAnsi="Times New Roman" w:cs="Times New Roman"/>
          <w:color w:val="000000" w:themeColor="text1"/>
          <w:sz w:val="20"/>
          <w:szCs w:val="20"/>
          <w:shd w:val="clear" w:color="auto" w:fill="FFFFFF"/>
        </w:rPr>
        <w:t>.</w:t>
      </w:r>
    </w:p>
    <w:p w:rsidR="009A5B15" w:rsidRPr="00BC30A2" w:rsidRDefault="009A5B15" w:rsidP="009A5B15">
      <w:pPr>
        <w:pStyle w:val="ListeParagraf"/>
        <w:spacing w:after="0" w:line="240" w:lineRule="auto"/>
        <w:ind w:left="2007"/>
        <w:rPr>
          <w:rFonts w:ascii="Times New Roman" w:hAnsi="Times New Roman" w:cs="Times New Roman"/>
          <w:b/>
          <w:sz w:val="20"/>
          <w:szCs w:val="20"/>
        </w:rPr>
      </w:pPr>
    </w:p>
    <w:p w:rsidR="00874083" w:rsidRPr="00BC30A2" w:rsidRDefault="00874083" w:rsidP="00AC4629">
      <w:pPr>
        <w:pStyle w:val="ListeParagraf"/>
        <w:spacing w:after="0" w:line="240" w:lineRule="auto"/>
        <w:ind w:left="2007"/>
        <w:rPr>
          <w:rFonts w:ascii="Times New Roman" w:hAnsi="Times New Roman" w:cs="Times New Roman"/>
          <w:b/>
          <w:sz w:val="20"/>
          <w:szCs w:val="20"/>
        </w:rPr>
      </w:pPr>
    </w:p>
    <w:p w:rsidR="00874083" w:rsidRPr="00BC30A2" w:rsidRDefault="00956F54" w:rsidP="00AC4629">
      <w:pPr>
        <w:pStyle w:val="ListeParagraf"/>
        <w:numPr>
          <w:ilvl w:val="0"/>
          <w:numId w:val="3"/>
        </w:numPr>
        <w:spacing w:after="0" w:line="240" w:lineRule="auto"/>
        <w:ind w:left="0" w:hanging="11"/>
        <w:jc w:val="center"/>
        <w:rPr>
          <w:rFonts w:ascii="Times New Roman" w:hAnsi="Times New Roman" w:cs="Times New Roman"/>
          <w:b/>
          <w:sz w:val="20"/>
          <w:szCs w:val="20"/>
        </w:rPr>
      </w:pPr>
      <w:r w:rsidRPr="00BC30A2">
        <w:rPr>
          <w:rFonts w:ascii="Times New Roman" w:hAnsi="Times New Roman" w:cs="Times New Roman"/>
          <w:b/>
          <w:sz w:val="20"/>
          <w:szCs w:val="20"/>
        </w:rPr>
        <w:t>RESULTS &amp; FUTURE RESPECTS</w:t>
      </w:r>
    </w:p>
    <w:p w:rsidR="00956F54" w:rsidRPr="00BC30A2" w:rsidRDefault="00956F54" w:rsidP="00AC4629">
      <w:pPr>
        <w:pStyle w:val="ListeParagraf"/>
        <w:spacing w:after="0" w:line="240" w:lineRule="auto"/>
        <w:ind w:left="142"/>
        <w:rPr>
          <w:rFonts w:ascii="Times New Roman" w:hAnsi="Times New Roman" w:cs="Times New Roman"/>
          <w:sz w:val="20"/>
          <w:szCs w:val="20"/>
        </w:rPr>
      </w:pPr>
    </w:p>
    <w:p w:rsidR="00874083" w:rsidRDefault="005D417D" w:rsidP="005D417D">
      <w:pPr>
        <w:pStyle w:val="ListeParagraf"/>
        <w:tabs>
          <w:tab w:val="left" w:pos="0"/>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5D417D">
        <w:rPr>
          <w:rFonts w:ascii="Times New Roman" w:hAnsi="Times New Roman" w:cs="Times New Roman"/>
          <w:sz w:val="20"/>
          <w:szCs w:val="20"/>
        </w:rPr>
        <w:t xml:space="preserve">Marine bioactive peptides are functional components that can prevent and treat diseases in maintaining health. The increasing demand for functional foods increases the need for functional food components. Bioactive peptides </w:t>
      </w:r>
      <w:proofErr w:type="gramStart"/>
      <w:r w:rsidRPr="005D417D">
        <w:rPr>
          <w:rFonts w:ascii="Times New Roman" w:hAnsi="Times New Roman" w:cs="Times New Roman"/>
          <w:sz w:val="20"/>
          <w:szCs w:val="20"/>
        </w:rPr>
        <w:t>Its</w:t>
      </w:r>
      <w:proofErr w:type="gramEnd"/>
      <w:r w:rsidRPr="005D417D">
        <w:rPr>
          <w:rFonts w:ascii="Times New Roman" w:hAnsi="Times New Roman" w:cs="Times New Roman"/>
          <w:sz w:val="20"/>
          <w:szCs w:val="20"/>
        </w:rPr>
        <w:t xml:space="preserve"> positive effects on health increase consumer awareness, research and production trends of bioactive peptides. There is a great demand for in vivo studies to better understand the mechanisms of marine bioactive peptides and to promote their commercialization. However, their components are unknown. It is important to identify marine peptides and to investigate the mechanisms of their effects on health. It is expected that bioactive peptides will be commercially available in the near future. In this case, these peptides can be used both in the development of functional new products in the food industry and in pharmacy.</w:t>
      </w:r>
    </w:p>
    <w:p w:rsidR="00A43F97" w:rsidRDefault="00A43F97" w:rsidP="005D417D">
      <w:pPr>
        <w:pStyle w:val="ListeParagraf"/>
        <w:tabs>
          <w:tab w:val="left" w:pos="0"/>
        </w:tabs>
        <w:spacing w:after="0" w:line="240" w:lineRule="auto"/>
        <w:ind w:left="0"/>
        <w:jc w:val="both"/>
        <w:rPr>
          <w:rFonts w:ascii="Times New Roman" w:hAnsi="Times New Roman" w:cs="Times New Roman"/>
          <w:sz w:val="20"/>
          <w:szCs w:val="20"/>
        </w:rPr>
      </w:pPr>
    </w:p>
    <w:p w:rsidR="00150840" w:rsidRPr="003E4EF1" w:rsidRDefault="00150840" w:rsidP="00150840">
      <w:pPr>
        <w:pStyle w:val="ListeParagraf"/>
        <w:tabs>
          <w:tab w:val="left" w:pos="0"/>
        </w:tabs>
        <w:spacing w:after="0" w:line="240" w:lineRule="auto"/>
        <w:ind w:left="0"/>
        <w:jc w:val="center"/>
        <w:rPr>
          <w:rFonts w:ascii="Times New Roman" w:hAnsi="Times New Roman" w:cs="Times New Roman"/>
          <w:b/>
          <w:sz w:val="16"/>
          <w:szCs w:val="16"/>
        </w:rPr>
      </w:pPr>
      <w:r w:rsidRPr="003E4EF1">
        <w:rPr>
          <w:rFonts w:ascii="Times New Roman" w:hAnsi="Times New Roman" w:cs="Times New Roman"/>
          <w:b/>
          <w:sz w:val="16"/>
          <w:szCs w:val="16"/>
        </w:rPr>
        <w:t>REFERENCES</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 A. A. </w:t>
      </w:r>
      <w:proofErr w:type="spellStart"/>
      <w:r w:rsidRPr="003E4EF1">
        <w:rPr>
          <w:rFonts w:ascii="Times New Roman" w:hAnsi="Times New Roman" w:cs="Times New Roman"/>
          <w:sz w:val="16"/>
          <w:szCs w:val="16"/>
          <w:shd w:val="clear" w:color="auto" w:fill="FFFFFF"/>
        </w:rPr>
        <w:t>Zaky</w:t>
      </w:r>
      <w:proofErr w:type="spellEnd"/>
      <w:r w:rsidRPr="003E4EF1">
        <w:rPr>
          <w:rFonts w:ascii="Times New Roman" w:hAnsi="Times New Roman" w:cs="Times New Roman"/>
          <w:sz w:val="16"/>
          <w:szCs w:val="16"/>
          <w:shd w:val="clear" w:color="auto" w:fill="FFFFFF"/>
        </w:rPr>
        <w:t xml:space="preserve">, J. </w:t>
      </w:r>
      <w:proofErr w:type="spellStart"/>
      <w:r w:rsidRPr="003E4EF1">
        <w:rPr>
          <w:rFonts w:ascii="Times New Roman" w:hAnsi="Times New Roman" w:cs="Times New Roman"/>
          <w:sz w:val="16"/>
          <w:szCs w:val="16"/>
          <w:shd w:val="clear" w:color="auto" w:fill="FFFFFF"/>
        </w:rPr>
        <w:t>Simal-Gandara</w:t>
      </w:r>
      <w:proofErr w:type="spellEnd"/>
      <w:r w:rsidRPr="003E4EF1">
        <w:rPr>
          <w:rFonts w:ascii="Times New Roman" w:hAnsi="Times New Roman" w:cs="Times New Roman"/>
          <w:sz w:val="16"/>
          <w:szCs w:val="16"/>
          <w:shd w:val="clear" w:color="auto" w:fill="FFFFFF"/>
        </w:rPr>
        <w:t xml:space="preserve">, J. B. </w:t>
      </w:r>
      <w:proofErr w:type="spellStart"/>
      <w:r w:rsidRPr="003E4EF1">
        <w:rPr>
          <w:rFonts w:ascii="Times New Roman" w:hAnsi="Times New Roman" w:cs="Times New Roman"/>
          <w:sz w:val="16"/>
          <w:szCs w:val="16"/>
          <w:shd w:val="clear" w:color="auto" w:fill="FFFFFF"/>
        </w:rPr>
        <w:t>Eun</w:t>
      </w:r>
      <w:proofErr w:type="spellEnd"/>
      <w:r w:rsidRPr="003E4EF1">
        <w:rPr>
          <w:rFonts w:ascii="Times New Roman" w:hAnsi="Times New Roman" w:cs="Times New Roman"/>
          <w:sz w:val="16"/>
          <w:szCs w:val="16"/>
          <w:shd w:val="clear" w:color="auto" w:fill="FFFFFF"/>
        </w:rPr>
        <w:t xml:space="preserve">, J. H. Shim, and A. M. </w:t>
      </w:r>
      <w:proofErr w:type="spellStart"/>
      <w:r w:rsidRPr="003E4EF1">
        <w:rPr>
          <w:rFonts w:ascii="Times New Roman" w:hAnsi="Times New Roman" w:cs="Times New Roman"/>
          <w:sz w:val="16"/>
          <w:szCs w:val="16"/>
          <w:shd w:val="clear" w:color="auto" w:fill="FFFFFF"/>
        </w:rPr>
        <w:t>Abd</w:t>
      </w:r>
      <w:proofErr w:type="spellEnd"/>
      <w:r w:rsidRPr="003E4EF1">
        <w:rPr>
          <w:rFonts w:ascii="Times New Roman" w:hAnsi="Times New Roman" w:cs="Times New Roman"/>
          <w:sz w:val="16"/>
          <w:szCs w:val="16"/>
          <w:shd w:val="clear" w:color="auto" w:fill="FFFFFF"/>
        </w:rPr>
        <w:t xml:space="preserve"> El-</w:t>
      </w:r>
      <w:proofErr w:type="spellStart"/>
      <w:r w:rsidRPr="003E4EF1">
        <w:rPr>
          <w:rFonts w:ascii="Times New Roman" w:hAnsi="Times New Roman" w:cs="Times New Roman"/>
          <w:sz w:val="16"/>
          <w:szCs w:val="16"/>
          <w:shd w:val="clear" w:color="auto" w:fill="FFFFFF"/>
        </w:rPr>
        <w:t>Aty</w:t>
      </w:r>
      <w:proofErr w:type="spellEnd"/>
      <w:r w:rsidRPr="003E4EF1">
        <w:rPr>
          <w:rFonts w:ascii="Times New Roman" w:hAnsi="Times New Roman" w:cs="Times New Roman"/>
          <w:sz w:val="16"/>
          <w:szCs w:val="16"/>
          <w:shd w:val="clear" w:color="auto" w:fill="FFFFFF"/>
        </w:rPr>
        <w:t>, “Bioactivities, applications, safety, and health benefits of bioactive peptides from food and by-products: A review” </w:t>
      </w:r>
      <w:r w:rsidRPr="003E4EF1">
        <w:rPr>
          <w:rFonts w:ascii="Times New Roman" w:hAnsi="Times New Roman" w:cs="Times New Roman"/>
          <w:iCs/>
          <w:sz w:val="16"/>
          <w:szCs w:val="16"/>
          <w:shd w:val="clear" w:color="auto" w:fill="FFFFFF"/>
        </w:rPr>
        <w:t>Frontiers in Nutrition</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8</w:t>
      </w:r>
      <w:r w:rsidRPr="003E4EF1">
        <w:rPr>
          <w:rFonts w:ascii="Times New Roman" w:hAnsi="Times New Roman" w:cs="Times New Roman"/>
          <w:sz w:val="16"/>
          <w:szCs w:val="16"/>
          <w:shd w:val="clear" w:color="auto" w:fill="FFFFFF"/>
        </w:rPr>
        <w:t>, pp. 815640,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 J. Zhou, </w:t>
      </w:r>
      <w:proofErr w:type="spellStart"/>
      <w:r w:rsidRPr="003E4EF1">
        <w:rPr>
          <w:rFonts w:ascii="Times New Roman" w:hAnsi="Times New Roman" w:cs="Times New Roman"/>
          <w:sz w:val="16"/>
          <w:szCs w:val="16"/>
          <w:shd w:val="clear" w:color="auto" w:fill="FFFFFF"/>
        </w:rPr>
        <w:t>Q.Han</w:t>
      </w:r>
      <w:proofErr w:type="spellEnd"/>
      <w:r w:rsidRPr="003E4EF1">
        <w:rPr>
          <w:rFonts w:ascii="Times New Roman" w:hAnsi="Times New Roman" w:cs="Times New Roman"/>
          <w:sz w:val="16"/>
          <w:szCs w:val="16"/>
          <w:shd w:val="clear" w:color="auto" w:fill="FFFFFF"/>
        </w:rPr>
        <w:t xml:space="preserve">, T. Koyama, and S. </w:t>
      </w:r>
      <w:proofErr w:type="spellStart"/>
      <w:r w:rsidRPr="003E4EF1">
        <w:rPr>
          <w:rFonts w:ascii="Times New Roman" w:hAnsi="Times New Roman" w:cs="Times New Roman"/>
          <w:sz w:val="16"/>
          <w:szCs w:val="16"/>
          <w:shd w:val="clear" w:color="auto" w:fill="FFFFFF"/>
        </w:rPr>
        <w:t>Ishizaki</w:t>
      </w:r>
      <w:proofErr w:type="spellEnd"/>
      <w:r w:rsidRPr="003E4EF1">
        <w:rPr>
          <w:rFonts w:ascii="Times New Roman" w:hAnsi="Times New Roman" w:cs="Times New Roman"/>
          <w:sz w:val="16"/>
          <w:szCs w:val="16"/>
          <w:shd w:val="clear" w:color="auto" w:fill="FFFFFF"/>
        </w:rPr>
        <w:t xml:space="preserve">, “Preparation, Purification and Characterization of Antibacterial and ACE Inhibitory Peptides from Head Protein Hydrolysate of </w:t>
      </w:r>
      <w:proofErr w:type="spellStart"/>
      <w:r w:rsidRPr="003E4EF1">
        <w:rPr>
          <w:rFonts w:ascii="Times New Roman" w:hAnsi="Times New Roman" w:cs="Times New Roman"/>
          <w:sz w:val="16"/>
          <w:szCs w:val="16"/>
          <w:shd w:val="clear" w:color="auto" w:fill="FFFFFF"/>
        </w:rPr>
        <w:t>Kuruma</w:t>
      </w:r>
      <w:proofErr w:type="spellEnd"/>
      <w:r w:rsidRPr="003E4EF1">
        <w:rPr>
          <w:rFonts w:ascii="Times New Roman" w:hAnsi="Times New Roman" w:cs="Times New Roman"/>
          <w:sz w:val="16"/>
          <w:szCs w:val="16"/>
          <w:shd w:val="clear" w:color="auto" w:fill="FFFFFF"/>
        </w:rPr>
        <w:t xml:space="preserve"> Shrimp, </w:t>
      </w:r>
      <w:proofErr w:type="spellStart"/>
      <w:r w:rsidRPr="003E4EF1">
        <w:rPr>
          <w:rFonts w:ascii="Times New Roman" w:hAnsi="Times New Roman" w:cs="Times New Roman"/>
          <w:sz w:val="16"/>
          <w:szCs w:val="16"/>
          <w:shd w:val="clear" w:color="auto" w:fill="FFFFFF"/>
        </w:rPr>
        <w:t>Marsupenaeus</w:t>
      </w:r>
      <w:proofErr w:type="spellEnd"/>
      <w:r w:rsidRPr="003E4EF1">
        <w:rPr>
          <w:rFonts w:ascii="Times New Roman" w:hAnsi="Times New Roman" w:cs="Times New Roman"/>
          <w:sz w:val="16"/>
          <w:szCs w:val="16"/>
          <w:shd w:val="clear" w:color="auto" w:fill="FFFFFF"/>
        </w:rPr>
        <w:t xml:space="preserve"> japonicas,” </w:t>
      </w:r>
      <w:r w:rsidRPr="003E4EF1">
        <w:rPr>
          <w:rFonts w:ascii="Times New Roman" w:hAnsi="Times New Roman" w:cs="Times New Roman"/>
          <w:iCs/>
          <w:sz w:val="16"/>
          <w:szCs w:val="16"/>
          <w:shd w:val="clear" w:color="auto" w:fill="FFFFFF"/>
        </w:rPr>
        <w:t>Molecules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28</w:t>
      </w:r>
      <w:r w:rsidRPr="003E4EF1">
        <w:rPr>
          <w:rFonts w:ascii="Times New Roman" w:hAnsi="Times New Roman" w:cs="Times New Roman"/>
          <w:sz w:val="16"/>
          <w:szCs w:val="16"/>
          <w:shd w:val="clear" w:color="auto" w:fill="FFFFFF"/>
        </w:rPr>
        <w:t>(2), pp. 894,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 S. B. </w:t>
      </w:r>
      <w:proofErr w:type="spellStart"/>
      <w:r w:rsidRPr="003E4EF1">
        <w:rPr>
          <w:rFonts w:ascii="Times New Roman" w:hAnsi="Times New Roman" w:cs="Times New Roman"/>
          <w:sz w:val="16"/>
          <w:szCs w:val="16"/>
          <w:shd w:val="clear" w:color="auto" w:fill="FFFFFF"/>
        </w:rPr>
        <w:t>Mada</w:t>
      </w:r>
      <w:proofErr w:type="spellEnd"/>
      <w:r w:rsidRPr="003E4EF1">
        <w:rPr>
          <w:rFonts w:ascii="Times New Roman" w:hAnsi="Times New Roman" w:cs="Times New Roman"/>
          <w:sz w:val="16"/>
          <w:szCs w:val="16"/>
          <w:shd w:val="clear" w:color="auto" w:fill="FFFFFF"/>
        </w:rPr>
        <w:t xml:space="preserve">, C. P. </w:t>
      </w:r>
      <w:proofErr w:type="spellStart"/>
      <w:r w:rsidRPr="003E4EF1">
        <w:rPr>
          <w:rFonts w:ascii="Times New Roman" w:hAnsi="Times New Roman" w:cs="Times New Roman"/>
          <w:sz w:val="16"/>
          <w:szCs w:val="16"/>
          <w:shd w:val="clear" w:color="auto" w:fill="FFFFFF"/>
        </w:rPr>
        <w:t>Ugwu</w:t>
      </w:r>
      <w:proofErr w:type="spellEnd"/>
      <w:r w:rsidRPr="003E4EF1">
        <w:rPr>
          <w:rFonts w:ascii="Times New Roman" w:hAnsi="Times New Roman" w:cs="Times New Roman"/>
          <w:sz w:val="16"/>
          <w:szCs w:val="16"/>
          <w:shd w:val="clear" w:color="auto" w:fill="FFFFFF"/>
        </w:rPr>
        <w:t xml:space="preserve">, and M. M. </w:t>
      </w:r>
      <w:proofErr w:type="spellStart"/>
      <w:r w:rsidRPr="003E4EF1">
        <w:rPr>
          <w:rFonts w:ascii="Times New Roman" w:hAnsi="Times New Roman" w:cs="Times New Roman"/>
          <w:sz w:val="16"/>
          <w:szCs w:val="16"/>
          <w:shd w:val="clear" w:color="auto" w:fill="FFFFFF"/>
        </w:rPr>
        <w:t>Abarshi</w:t>
      </w:r>
      <w:proofErr w:type="spellEnd"/>
      <w:r w:rsidRPr="003E4EF1">
        <w:rPr>
          <w:rFonts w:ascii="Times New Roman" w:hAnsi="Times New Roman" w:cs="Times New Roman"/>
          <w:sz w:val="16"/>
          <w:szCs w:val="16"/>
          <w:shd w:val="clear" w:color="auto" w:fill="FFFFFF"/>
        </w:rPr>
        <w:t>, “Health promoting effects of food-derived bioactive peptides: A review,” </w:t>
      </w:r>
      <w:r w:rsidRPr="003E4EF1">
        <w:rPr>
          <w:rFonts w:ascii="Times New Roman" w:hAnsi="Times New Roman" w:cs="Times New Roman"/>
          <w:iCs/>
          <w:sz w:val="16"/>
          <w:szCs w:val="16"/>
          <w:shd w:val="clear" w:color="auto" w:fill="FFFFFF"/>
        </w:rPr>
        <w:t>International Journal of Peptide Research and Therapeutics</w:t>
      </w:r>
      <w:r w:rsidRPr="003E4EF1">
        <w:rPr>
          <w:rFonts w:ascii="Times New Roman" w:hAnsi="Times New Roman" w:cs="Times New Roman"/>
          <w:sz w:val="16"/>
          <w:szCs w:val="16"/>
          <w:shd w:val="clear" w:color="auto" w:fill="FFFFFF"/>
        </w:rPr>
        <w:t>, vol.</w:t>
      </w:r>
      <w:r w:rsidRPr="003E4EF1">
        <w:rPr>
          <w:rFonts w:ascii="Times New Roman" w:hAnsi="Times New Roman" w:cs="Times New Roman"/>
          <w:iCs/>
          <w:sz w:val="16"/>
          <w:szCs w:val="16"/>
          <w:shd w:val="clear" w:color="auto" w:fill="FFFFFF"/>
        </w:rPr>
        <w:t>26</w:t>
      </w:r>
      <w:r w:rsidRPr="003E4EF1">
        <w:rPr>
          <w:rFonts w:ascii="Times New Roman" w:hAnsi="Times New Roman" w:cs="Times New Roman"/>
          <w:sz w:val="16"/>
          <w:szCs w:val="16"/>
          <w:shd w:val="clear" w:color="auto" w:fill="FFFFFF"/>
        </w:rPr>
        <w:t>, pp. 831-848, 2020.</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 N. H. </w:t>
      </w:r>
      <w:proofErr w:type="spellStart"/>
      <w:r w:rsidRPr="003E4EF1">
        <w:rPr>
          <w:rFonts w:ascii="Times New Roman" w:hAnsi="Times New Roman" w:cs="Times New Roman"/>
          <w:sz w:val="16"/>
          <w:szCs w:val="16"/>
          <w:shd w:val="clear" w:color="auto" w:fill="FFFFFF"/>
        </w:rPr>
        <w:t>Ishak</w:t>
      </w:r>
      <w:proofErr w:type="spellEnd"/>
      <w:r w:rsidRPr="003E4EF1">
        <w:rPr>
          <w:rFonts w:ascii="Times New Roman" w:hAnsi="Times New Roman" w:cs="Times New Roman"/>
          <w:sz w:val="16"/>
          <w:szCs w:val="16"/>
          <w:shd w:val="clear" w:color="auto" w:fill="FFFFFF"/>
        </w:rPr>
        <w:t xml:space="preserve">, and N. M. </w:t>
      </w:r>
      <w:proofErr w:type="spellStart"/>
      <w:r w:rsidRPr="003E4EF1">
        <w:rPr>
          <w:rFonts w:ascii="Times New Roman" w:hAnsi="Times New Roman" w:cs="Times New Roman"/>
          <w:sz w:val="16"/>
          <w:szCs w:val="16"/>
          <w:shd w:val="clear" w:color="auto" w:fill="FFFFFF"/>
        </w:rPr>
        <w:t>Sarbon</w:t>
      </w:r>
      <w:proofErr w:type="spellEnd"/>
      <w:r w:rsidRPr="003E4EF1">
        <w:rPr>
          <w:rFonts w:ascii="Times New Roman" w:hAnsi="Times New Roman" w:cs="Times New Roman"/>
          <w:sz w:val="16"/>
          <w:szCs w:val="16"/>
          <w:shd w:val="clear" w:color="auto" w:fill="FFFFFF"/>
        </w:rPr>
        <w:t>, “A review of protein hydrolysates and bioactive peptides deriving from wastes generated by fish processing,” </w:t>
      </w:r>
      <w:r w:rsidRPr="003E4EF1">
        <w:rPr>
          <w:rFonts w:ascii="Times New Roman" w:hAnsi="Times New Roman" w:cs="Times New Roman"/>
          <w:iCs/>
          <w:sz w:val="16"/>
          <w:szCs w:val="16"/>
          <w:shd w:val="clear" w:color="auto" w:fill="FFFFFF"/>
        </w:rPr>
        <w:t>Food and Bioprocess Technology</w:t>
      </w:r>
      <w:r w:rsidRPr="003E4EF1">
        <w:rPr>
          <w:rFonts w:ascii="Times New Roman" w:hAnsi="Times New Roman" w:cs="Times New Roman"/>
          <w:sz w:val="16"/>
          <w:szCs w:val="16"/>
          <w:shd w:val="clear" w:color="auto" w:fill="FFFFFF"/>
        </w:rPr>
        <w:t>, vol.</w:t>
      </w:r>
      <w:r w:rsidRPr="003E4EF1">
        <w:rPr>
          <w:rFonts w:ascii="Times New Roman" w:hAnsi="Times New Roman" w:cs="Times New Roman"/>
          <w:iCs/>
          <w:sz w:val="16"/>
          <w:szCs w:val="16"/>
          <w:shd w:val="clear" w:color="auto" w:fill="FFFFFF"/>
        </w:rPr>
        <w:t>11</w:t>
      </w:r>
      <w:r w:rsidRPr="003E4EF1">
        <w:rPr>
          <w:rFonts w:ascii="Times New Roman" w:hAnsi="Times New Roman" w:cs="Times New Roman"/>
          <w:sz w:val="16"/>
          <w:szCs w:val="16"/>
          <w:shd w:val="clear" w:color="auto" w:fill="FFFFFF"/>
        </w:rPr>
        <w:t>, pp. 2-16, 2018.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 C. Jo, F. F. Khan, M. I. Khan, and J. Iqbal, “Marine bioactive peptides: Types, structures, and physiological functions,” </w:t>
      </w:r>
      <w:r w:rsidRPr="003E4EF1">
        <w:rPr>
          <w:rFonts w:ascii="Times New Roman" w:hAnsi="Times New Roman" w:cs="Times New Roman"/>
          <w:iCs/>
          <w:sz w:val="16"/>
          <w:szCs w:val="16"/>
          <w:shd w:val="clear" w:color="auto" w:fill="FFFFFF"/>
        </w:rPr>
        <w:t>Food Reviews International</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33</w:t>
      </w:r>
      <w:r w:rsidRPr="003E4EF1">
        <w:rPr>
          <w:rFonts w:ascii="Times New Roman" w:hAnsi="Times New Roman" w:cs="Times New Roman"/>
          <w:sz w:val="16"/>
          <w:szCs w:val="16"/>
          <w:shd w:val="clear" w:color="auto" w:fill="FFFFFF"/>
        </w:rPr>
        <w:t>(1), pp.44-61,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[6] L. </w:t>
      </w:r>
      <w:proofErr w:type="spellStart"/>
      <w:r w:rsidRPr="003E4EF1">
        <w:rPr>
          <w:rFonts w:ascii="Times New Roman" w:hAnsi="Times New Roman" w:cs="Times New Roman"/>
          <w:sz w:val="16"/>
          <w:szCs w:val="16"/>
          <w:shd w:val="clear" w:color="auto" w:fill="FFFFFF"/>
        </w:rPr>
        <w:t>Vercruysse</w:t>
      </w:r>
      <w:proofErr w:type="spellEnd"/>
      <w:r w:rsidRPr="003E4EF1">
        <w:rPr>
          <w:rFonts w:ascii="Times New Roman" w:hAnsi="Times New Roman" w:cs="Times New Roman"/>
          <w:sz w:val="16"/>
          <w:szCs w:val="16"/>
          <w:shd w:val="clear" w:color="auto" w:fill="FFFFFF"/>
        </w:rPr>
        <w:t xml:space="preserve">, J. Van Camp, and G. </w:t>
      </w:r>
      <w:proofErr w:type="spellStart"/>
      <w:r w:rsidRPr="003E4EF1">
        <w:rPr>
          <w:rFonts w:ascii="Times New Roman" w:hAnsi="Times New Roman" w:cs="Times New Roman"/>
          <w:sz w:val="16"/>
          <w:szCs w:val="16"/>
          <w:shd w:val="clear" w:color="auto" w:fill="FFFFFF"/>
        </w:rPr>
        <w:t>Smagghe</w:t>
      </w:r>
      <w:proofErr w:type="spellEnd"/>
      <w:r w:rsidRPr="003E4EF1">
        <w:rPr>
          <w:rFonts w:ascii="Times New Roman" w:hAnsi="Times New Roman" w:cs="Times New Roman"/>
          <w:sz w:val="16"/>
          <w:szCs w:val="16"/>
          <w:shd w:val="clear" w:color="auto" w:fill="FFFFFF"/>
        </w:rPr>
        <w:t>, “ACE inhibitory peptides derived from enzymatic hydrolysates of animal muscle protein: A review”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53</w:t>
      </w:r>
      <w:r w:rsidRPr="003E4EF1">
        <w:rPr>
          <w:rFonts w:ascii="Times New Roman" w:hAnsi="Times New Roman" w:cs="Times New Roman"/>
          <w:sz w:val="16"/>
          <w:szCs w:val="16"/>
          <w:shd w:val="clear" w:color="auto" w:fill="FFFFFF"/>
        </w:rPr>
        <w:t>(21), pp. 8106-8115, 2005.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 S. K. </w:t>
      </w:r>
      <w:proofErr w:type="spellStart"/>
      <w:r w:rsidRPr="003E4EF1">
        <w:rPr>
          <w:rFonts w:ascii="Times New Roman" w:hAnsi="Times New Roman" w:cs="Times New Roman"/>
          <w:sz w:val="16"/>
          <w:szCs w:val="16"/>
          <w:shd w:val="clear" w:color="auto" w:fill="FFFFFF"/>
        </w:rPr>
        <w:t>Ulug</w:t>
      </w:r>
      <w:proofErr w:type="spellEnd"/>
      <w:r w:rsidRPr="003E4EF1">
        <w:rPr>
          <w:rFonts w:ascii="Times New Roman" w:hAnsi="Times New Roman" w:cs="Times New Roman"/>
          <w:sz w:val="16"/>
          <w:szCs w:val="16"/>
          <w:shd w:val="clear" w:color="auto" w:fill="FFFFFF"/>
        </w:rPr>
        <w:t xml:space="preserve">, F. </w:t>
      </w:r>
      <w:proofErr w:type="spellStart"/>
      <w:r w:rsidRPr="003E4EF1">
        <w:rPr>
          <w:rFonts w:ascii="Times New Roman" w:hAnsi="Times New Roman" w:cs="Times New Roman"/>
          <w:sz w:val="16"/>
          <w:szCs w:val="16"/>
          <w:shd w:val="clear" w:color="auto" w:fill="FFFFFF"/>
        </w:rPr>
        <w:t>Jahandideh</w:t>
      </w:r>
      <w:proofErr w:type="spellEnd"/>
      <w:r w:rsidRPr="003E4EF1">
        <w:rPr>
          <w:rFonts w:ascii="Times New Roman" w:hAnsi="Times New Roman" w:cs="Times New Roman"/>
          <w:sz w:val="16"/>
          <w:szCs w:val="16"/>
          <w:shd w:val="clear" w:color="auto" w:fill="FFFFFF"/>
        </w:rPr>
        <w:t>, and J. Wu, “Novel technologies for the production of bioactive peptides,” </w:t>
      </w:r>
      <w:r w:rsidRPr="003E4EF1">
        <w:rPr>
          <w:rFonts w:ascii="Times New Roman" w:hAnsi="Times New Roman" w:cs="Times New Roman"/>
          <w:iCs/>
          <w:sz w:val="16"/>
          <w:szCs w:val="16"/>
          <w:shd w:val="clear" w:color="auto" w:fill="FFFFFF"/>
        </w:rPr>
        <w:t>Trends in food science &amp;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108</w:t>
      </w:r>
      <w:r w:rsidRPr="003E4EF1">
        <w:rPr>
          <w:rFonts w:ascii="Times New Roman" w:hAnsi="Times New Roman" w:cs="Times New Roman"/>
          <w:sz w:val="16"/>
          <w:szCs w:val="16"/>
          <w:shd w:val="clear" w:color="auto" w:fill="FFFFFF"/>
        </w:rPr>
        <w:t>, pp. 27-39, 2021.</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 I. P. S. Fernando, T. U. Jayawardena, and J. Wu, “Marine proteins and peptides: Production, biological activities, and potential applications,” </w:t>
      </w:r>
      <w:r w:rsidRPr="003E4EF1">
        <w:rPr>
          <w:rFonts w:ascii="Times New Roman" w:hAnsi="Times New Roman" w:cs="Times New Roman"/>
          <w:iCs/>
          <w:sz w:val="16"/>
          <w:szCs w:val="16"/>
          <w:shd w:val="clear" w:color="auto" w:fill="FFFFFF"/>
        </w:rPr>
        <w:t>Food Innovation and Advances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w:t>
      </w:r>
      <w:r w:rsidRPr="003E4EF1">
        <w:rPr>
          <w:rFonts w:ascii="Times New Roman" w:hAnsi="Times New Roman" w:cs="Times New Roman"/>
          <w:sz w:val="16"/>
          <w:szCs w:val="16"/>
          <w:shd w:val="clear" w:color="auto" w:fill="FFFFFF"/>
        </w:rPr>
        <w:t>(2), pp. 69-84,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 O. </w:t>
      </w:r>
      <w:proofErr w:type="spellStart"/>
      <w:r w:rsidRPr="003E4EF1">
        <w:rPr>
          <w:rFonts w:ascii="Times New Roman" w:hAnsi="Times New Roman" w:cs="Times New Roman"/>
          <w:sz w:val="16"/>
          <w:szCs w:val="16"/>
          <w:shd w:val="clear" w:color="auto" w:fill="FFFFFF"/>
        </w:rPr>
        <w:t>Villamil</w:t>
      </w:r>
      <w:proofErr w:type="spellEnd"/>
      <w:r w:rsidRPr="003E4EF1">
        <w:rPr>
          <w:rFonts w:ascii="Times New Roman" w:hAnsi="Times New Roman" w:cs="Times New Roman"/>
          <w:sz w:val="16"/>
          <w:szCs w:val="16"/>
          <w:shd w:val="clear" w:color="auto" w:fill="FFFFFF"/>
        </w:rPr>
        <w:t xml:space="preserve">, H. </w:t>
      </w:r>
      <w:proofErr w:type="spellStart"/>
      <w:r w:rsidRPr="003E4EF1">
        <w:rPr>
          <w:rFonts w:ascii="Times New Roman" w:hAnsi="Times New Roman" w:cs="Times New Roman"/>
          <w:sz w:val="16"/>
          <w:szCs w:val="16"/>
          <w:shd w:val="clear" w:color="auto" w:fill="FFFFFF"/>
        </w:rPr>
        <w:t>Váquiro</w:t>
      </w:r>
      <w:proofErr w:type="spellEnd"/>
      <w:r w:rsidRPr="003E4EF1">
        <w:rPr>
          <w:rFonts w:ascii="Times New Roman" w:hAnsi="Times New Roman" w:cs="Times New Roman"/>
          <w:sz w:val="16"/>
          <w:szCs w:val="16"/>
          <w:shd w:val="clear" w:color="auto" w:fill="FFFFFF"/>
        </w:rPr>
        <w:t xml:space="preserve">, and J. F. </w:t>
      </w:r>
      <w:proofErr w:type="spellStart"/>
      <w:r w:rsidRPr="003E4EF1">
        <w:rPr>
          <w:rFonts w:ascii="Times New Roman" w:hAnsi="Times New Roman" w:cs="Times New Roman"/>
          <w:sz w:val="16"/>
          <w:szCs w:val="16"/>
          <w:shd w:val="clear" w:color="auto" w:fill="FFFFFF"/>
        </w:rPr>
        <w:t>Solanilla</w:t>
      </w:r>
      <w:proofErr w:type="spellEnd"/>
      <w:r w:rsidRPr="003E4EF1">
        <w:rPr>
          <w:rFonts w:ascii="Times New Roman" w:hAnsi="Times New Roman" w:cs="Times New Roman"/>
          <w:sz w:val="16"/>
          <w:szCs w:val="16"/>
          <w:shd w:val="clear" w:color="auto" w:fill="FFFFFF"/>
        </w:rPr>
        <w:t>, "Fish viscera protein hydrolysates: Production, potential applications and functional and bioactive properties."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vol. 224, pp. 160-171,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 P. </w:t>
      </w:r>
      <w:proofErr w:type="spellStart"/>
      <w:r w:rsidRPr="003E4EF1">
        <w:rPr>
          <w:rFonts w:ascii="Times New Roman" w:hAnsi="Times New Roman" w:cs="Times New Roman"/>
          <w:sz w:val="16"/>
          <w:szCs w:val="16"/>
          <w:shd w:val="clear" w:color="auto" w:fill="FFFFFF"/>
        </w:rPr>
        <w:t>Sezer</w:t>
      </w:r>
      <w:proofErr w:type="spellEnd"/>
      <w:r w:rsidRPr="003E4EF1">
        <w:rPr>
          <w:rFonts w:ascii="Times New Roman" w:hAnsi="Times New Roman" w:cs="Times New Roman"/>
          <w:sz w:val="16"/>
          <w:szCs w:val="16"/>
          <w:shd w:val="clear" w:color="auto" w:fill="FFFFFF"/>
        </w:rPr>
        <w:t xml:space="preserve">, I. </w:t>
      </w:r>
      <w:proofErr w:type="spellStart"/>
      <w:r w:rsidRPr="003E4EF1">
        <w:rPr>
          <w:rFonts w:ascii="Times New Roman" w:hAnsi="Times New Roman" w:cs="Times New Roman"/>
          <w:sz w:val="16"/>
          <w:szCs w:val="16"/>
          <w:shd w:val="clear" w:color="auto" w:fill="FFFFFF"/>
        </w:rPr>
        <w:t>Okur</w:t>
      </w:r>
      <w:proofErr w:type="spellEnd"/>
      <w:r w:rsidRPr="003E4EF1">
        <w:rPr>
          <w:rFonts w:ascii="Times New Roman" w:hAnsi="Times New Roman" w:cs="Times New Roman"/>
          <w:sz w:val="16"/>
          <w:szCs w:val="16"/>
          <w:shd w:val="clear" w:color="auto" w:fill="FFFFFF"/>
        </w:rPr>
        <w:t xml:space="preserve">, M. H. </w:t>
      </w:r>
      <w:proofErr w:type="spellStart"/>
      <w:r w:rsidRPr="003E4EF1">
        <w:rPr>
          <w:rFonts w:ascii="Times New Roman" w:hAnsi="Times New Roman" w:cs="Times New Roman"/>
          <w:sz w:val="16"/>
          <w:szCs w:val="16"/>
          <w:shd w:val="clear" w:color="auto" w:fill="FFFFFF"/>
        </w:rPr>
        <w:t>Oztop</w:t>
      </w:r>
      <w:proofErr w:type="spellEnd"/>
      <w:r w:rsidRPr="003E4EF1">
        <w:rPr>
          <w:rFonts w:ascii="Times New Roman" w:hAnsi="Times New Roman" w:cs="Times New Roman"/>
          <w:sz w:val="16"/>
          <w:szCs w:val="16"/>
          <w:shd w:val="clear" w:color="auto" w:fill="FFFFFF"/>
        </w:rPr>
        <w:t xml:space="preserve">, and H. </w:t>
      </w:r>
      <w:proofErr w:type="spellStart"/>
      <w:r w:rsidRPr="003E4EF1">
        <w:rPr>
          <w:rFonts w:ascii="Times New Roman" w:hAnsi="Times New Roman" w:cs="Times New Roman"/>
          <w:sz w:val="16"/>
          <w:szCs w:val="16"/>
          <w:shd w:val="clear" w:color="auto" w:fill="FFFFFF"/>
        </w:rPr>
        <w:t>Alpas</w:t>
      </w:r>
      <w:proofErr w:type="spellEnd"/>
      <w:r w:rsidRPr="003E4EF1">
        <w:rPr>
          <w:rFonts w:ascii="Times New Roman" w:hAnsi="Times New Roman" w:cs="Times New Roman"/>
          <w:sz w:val="16"/>
          <w:szCs w:val="16"/>
          <w:shd w:val="clear" w:color="auto" w:fill="FFFFFF"/>
        </w:rPr>
        <w:t xml:space="preserve">, “Improving the physical properties of fish gelatin by high hydrostatic pressure (HHP) and </w:t>
      </w:r>
      <w:proofErr w:type="spellStart"/>
      <w:r w:rsidRPr="003E4EF1">
        <w:rPr>
          <w:rFonts w:ascii="Times New Roman" w:hAnsi="Times New Roman" w:cs="Times New Roman"/>
          <w:sz w:val="16"/>
          <w:szCs w:val="16"/>
          <w:shd w:val="clear" w:color="auto" w:fill="FFFFFF"/>
        </w:rPr>
        <w:t>ultrasonication</w:t>
      </w:r>
      <w:proofErr w:type="spellEnd"/>
      <w:r w:rsidRPr="003E4EF1">
        <w:rPr>
          <w:rFonts w:ascii="Times New Roman" w:hAnsi="Times New Roman" w:cs="Times New Roman"/>
          <w:sz w:val="16"/>
          <w:szCs w:val="16"/>
          <w:shd w:val="clear" w:color="auto" w:fill="FFFFFF"/>
        </w:rPr>
        <w:t xml:space="preserve"> (US),”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55</w:t>
      </w:r>
      <w:r w:rsidRPr="003E4EF1">
        <w:rPr>
          <w:rFonts w:ascii="Times New Roman" w:hAnsi="Times New Roman" w:cs="Times New Roman"/>
          <w:sz w:val="16"/>
          <w:szCs w:val="16"/>
          <w:shd w:val="clear" w:color="auto" w:fill="FFFFFF"/>
        </w:rPr>
        <w:t>(4), pp. 1468-1476, 2020.</w:t>
      </w:r>
    </w:p>
    <w:p w:rsidR="00150840" w:rsidRPr="003E4EF1" w:rsidRDefault="00150840" w:rsidP="00150840">
      <w:pPr>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 J. A. </w:t>
      </w:r>
      <w:proofErr w:type="spellStart"/>
      <w:r w:rsidRPr="003E4EF1">
        <w:rPr>
          <w:rFonts w:ascii="Times New Roman" w:hAnsi="Times New Roman" w:cs="Times New Roman"/>
          <w:sz w:val="16"/>
          <w:szCs w:val="16"/>
          <w:shd w:val="clear" w:color="auto" w:fill="FFFFFF"/>
        </w:rPr>
        <w:t>Cárcel</w:t>
      </w:r>
      <w:proofErr w:type="spellEnd"/>
      <w:r w:rsidRPr="003E4EF1">
        <w:rPr>
          <w:rFonts w:ascii="Times New Roman" w:hAnsi="Times New Roman" w:cs="Times New Roman"/>
          <w:sz w:val="16"/>
          <w:szCs w:val="16"/>
          <w:shd w:val="clear" w:color="auto" w:fill="FFFFFF"/>
        </w:rPr>
        <w:t xml:space="preserve">, J. V. </w:t>
      </w:r>
      <w:proofErr w:type="spellStart"/>
      <w:r w:rsidRPr="003E4EF1">
        <w:rPr>
          <w:rFonts w:ascii="Times New Roman" w:hAnsi="Times New Roman" w:cs="Times New Roman"/>
          <w:sz w:val="16"/>
          <w:szCs w:val="16"/>
          <w:shd w:val="clear" w:color="auto" w:fill="FFFFFF"/>
        </w:rPr>
        <w:t>García</w:t>
      </w:r>
      <w:proofErr w:type="spellEnd"/>
      <w:r w:rsidRPr="003E4EF1">
        <w:rPr>
          <w:rFonts w:ascii="Times New Roman" w:hAnsi="Times New Roman" w:cs="Times New Roman"/>
          <w:sz w:val="16"/>
          <w:szCs w:val="16"/>
          <w:shd w:val="clear" w:color="auto" w:fill="FFFFFF"/>
        </w:rPr>
        <w:t xml:space="preserve">-Pérez, J. </w:t>
      </w:r>
      <w:proofErr w:type="spellStart"/>
      <w:r w:rsidRPr="003E4EF1">
        <w:rPr>
          <w:rFonts w:ascii="Times New Roman" w:hAnsi="Times New Roman" w:cs="Times New Roman"/>
          <w:sz w:val="16"/>
          <w:szCs w:val="16"/>
          <w:shd w:val="clear" w:color="auto" w:fill="FFFFFF"/>
        </w:rPr>
        <w:t>Benedito</w:t>
      </w:r>
      <w:proofErr w:type="spellEnd"/>
      <w:r w:rsidRPr="003E4EF1">
        <w:rPr>
          <w:rFonts w:ascii="Times New Roman" w:hAnsi="Times New Roman" w:cs="Times New Roman"/>
          <w:sz w:val="16"/>
          <w:szCs w:val="16"/>
          <w:shd w:val="clear" w:color="auto" w:fill="FFFFFF"/>
        </w:rPr>
        <w:t xml:space="preserve">, and A. </w:t>
      </w:r>
      <w:proofErr w:type="spellStart"/>
      <w:r w:rsidRPr="003E4EF1">
        <w:rPr>
          <w:rFonts w:ascii="Times New Roman" w:hAnsi="Times New Roman" w:cs="Times New Roman"/>
          <w:sz w:val="16"/>
          <w:szCs w:val="16"/>
          <w:shd w:val="clear" w:color="auto" w:fill="FFFFFF"/>
        </w:rPr>
        <w:t>Mulet</w:t>
      </w:r>
      <w:proofErr w:type="spellEnd"/>
      <w:r w:rsidRPr="003E4EF1">
        <w:rPr>
          <w:rFonts w:ascii="Times New Roman" w:hAnsi="Times New Roman" w:cs="Times New Roman"/>
          <w:sz w:val="16"/>
          <w:szCs w:val="16"/>
          <w:shd w:val="clear" w:color="auto" w:fill="FFFFFF"/>
        </w:rPr>
        <w:t>, “Food process innovation through new technologies: Use of ultrasound,” </w:t>
      </w:r>
      <w:r w:rsidRPr="003E4EF1">
        <w:rPr>
          <w:rFonts w:ascii="Times New Roman" w:hAnsi="Times New Roman" w:cs="Times New Roman"/>
          <w:iCs/>
          <w:sz w:val="16"/>
          <w:szCs w:val="16"/>
          <w:shd w:val="clear" w:color="auto" w:fill="FFFFFF"/>
        </w:rPr>
        <w:t>Journal of Food Engineering</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110</w:t>
      </w:r>
      <w:r w:rsidRPr="003E4EF1">
        <w:rPr>
          <w:rFonts w:ascii="Times New Roman" w:hAnsi="Times New Roman" w:cs="Times New Roman"/>
          <w:sz w:val="16"/>
          <w:szCs w:val="16"/>
          <w:shd w:val="clear" w:color="auto" w:fill="FFFFFF"/>
        </w:rPr>
        <w:t>(2), pp. 200-207, 2012.</w:t>
      </w:r>
    </w:p>
    <w:p w:rsidR="00150840" w:rsidRPr="003E4EF1" w:rsidRDefault="00150840" w:rsidP="00150840">
      <w:pPr>
        <w:spacing w:after="0" w:line="240" w:lineRule="auto"/>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[12] </w:t>
      </w:r>
      <w:r w:rsidRPr="003E4EF1">
        <w:rPr>
          <w:rFonts w:ascii="Times New Roman" w:hAnsi="Times New Roman" w:cs="Times New Roman"/>
          <w:sz w:val="16"/>
          <w:szCs w:val="16"/>
        </w:rPr>
        <w:t xml:space="preserve">W. Qu, H. Ma, J. </w:t>
      </w:r>
      <w:proofErr w:type="spellStart"/>
      <w:r w:rsidRPr="003E4EF1">
        <w:rPr>
          <w:rFonts w:ascii="Times New Roman" w:hAnsi="Times New Roman" w:cs="Times New Roman"/>
          <w:sz w:val="16"/>
          <w:szCs w:val="16"/>
        </w:rPr>
        <w:t>Jia</w:t>
      </w:r>
      <w:proofErr w:type="spellEnd"/>
      <w:r w:rsidRPr="003E4EF1">
        <w:rPr>
          <w:rFonts w:ascii="Times New Roman" w:hAnsi="Times New Roman" w:cs="Times New Roman"/>
          <w:sz w:val="16"/>
          <w:szCs w:val="16"/>
        </w:rPr>
        <w:t>, R. He, L. Luo, and Z. Pan, “</w:t>
      </w:r>
      <w:proofErr w:type="spellStart"/>
      <w:r w:rsidRPr="003E4EF1">
        <w:rPr>
          <w:rFonts w:ascii="Times New Roman" w:hAnsi="Times New Roman" w:cs="Times New Roman"/>
          <w:sz w:val="16"/>
          <w:szCs w:val="16"/>
        </w:rPr>
        <w:t>Enzymolysis</w:t>
      </w:r>
      <w:proofErr w:type="spellEnd"/>
      <w:r w:rsidRPr="003E4EF1">
        <w:rPr>
          <w:rFonts w:ascii="Times New Roman" w:hAnsi="Times New Roman" w:cs="Times New Roman"/>
          <w:sz w:val="16"/>
          <w:szCs w:val="16"/>
        </w:rPr>
        <w:t xml:space="preserve"> kinetics and activities of ACE inhibitory peptides from wheat germ protein prepared with SFP ultrasound-assisted processing,” </w:t>
      </w:r>
      <w:proofErr w:type="spellStart"/>
      <w:r w:rsidRPr="003E4EF1">
        <w:rPr>
          <w:rFonts w:ascii="Times New Roman" w:hAnsi="Times New Roman" w:cs="Times New Roman"/>
          <w:iCs/>
          <w:sz w:val="16"/>
          <w:szCs w:val="16"/>
        </w:rPr>
        <w:t>Ultrasonics</w:t>
      </w:r>
      <w:proofErr w:type="spellEnd"/>
      <w:r w:rsidRPr="003E4EF1">
        <w:rPr>
          <w:rFonts w:ascii="Times New Roman" w:hAnsi="Times New Roman" w:cs="Times New Roman"/>
          <w:iCs/>
          <w:sz w:val="16"/>
          <w:szCs w:val="16"/>
        </w:rPr>
        <w:t xml:space="preserve"> </w:t>
      </w:r>
      <w:proofErr w:type="spellStart"/>
      <w:r w:rsidRPr="003E4EF1">
        <w:rPr>
          <w:rFonts w:ascii="Times New Roman" w:hAnsi="Times New Roman" w:cs="Times New Roman"/>
          <w:iCs/>
          <w:sz w:val="16"/>
          <w:szCs w:val="16"/>
        </w:rPr>
        <w:t>Sonochemistry</w:t>
      </w:r>
      <w:proofErr w:type="spellEnd"/>
      <w:r w:rsidRPr="003E4EF1">
        <w:rPr>
          <w:rFonts w:ascii="Times New Roman" w:hAnsi="Times New Roman" w:cs="Times New Roman"/>
          <w:iCs/>
          <w:sz w:val="16"/>
          <w:szCs w:val="16"/>
        </w:rPr>
        <w:t>, vol. 19</w:t>
      </w:r>
      <w:r w:rsidRPr="003E4EF1">
        <w:rPr>
          <w:rFonts w:ascii="Times New Roman" w:hAnsi="Times New Roman" w:cs="Times New Roman"/>
          <w:sz w:val="16"/>
          <w:szCs w:val="16"/>
        </w:rPr>
        <w:t>, pp. 1021</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 xml:space="preserve">1026, 2012. </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[13] </w:t>
      </w:r>
      <w:r w:rsidRPr="003E4EF1">
        <w:rPr>
          <w:rFonts w:ascii="Times New Roman" w:hAnsi="Times New Roman" w:cs="Times New Roman"/>
          <w:sz w:val="16"/>
          <w:szCs w:val="16"/>
        </w:rPr>
        <w:t xml:space="preserve">Q. Liang, X. Ren, H. Ma, S. Li, K. Xu, and A. O. </w:t>
      </w:r>
      <w:proofErr w:type="spellStart"/>
      <w:r w:rsidRPr="003E4EF1">
        <w:rPr>
          <w:rFonts w:ascii="Times New Roman" w:hAnsi="Times New Roman" w:cs="Times New Roman"/>
          <w:sz w:val="16"/>
          <w:szCs w:val="16"/>
        </w:rPr>
        <w:t>Oladejo</w:t>
      </w:r>
      <w:proofErr w:type="spellEnd"/>
      <w:r w:rsidRPr="003E4EF1">
        <w:rPr>
          <w:rFonts w:ascii="Times New Roman" w:hAnsi="Times New Roman" w:cs="Times New Roman"/>
          <w:sz w:val="16"/>
          <w:szCs w:val="16"/>
        </w:rPr>
        <w:t xml:space="preserve">, “Effect of low-frequency ultrasonic-assisted </w:t>
      </w:r>
      <w:proofErr w:type="spellStart"/>
      <w:r w:rsidRPr="003E4EF1">
        <w:rPr>
          <w:rFonts w:ascii="Times New Roman" w:hAnsi="Times New Roman" w:cs="Times New Roman"/>
          <w:sz w:val="16"/>
          <w:szCs w:val="16"/>
        </w:rPr>
        <w:t>enzymolysis</w:t>
      </w:r>
      <w:proofErr w:type="spellEnd"/>
      <w:r w:rsidRPr="003E4EF1">
        <w:rPr>
          <w:rFonts w:ascii="Times New Roman" w:hAnsi="Times New Roman" w:cs="Times New Roman"/>
          <w:sz w:val="16"/>
          <w:szCs w:val="16"/>
        </w:rPr>
        <w:t xml:space="preserve"> on the physicochemical and antioxidant properties of corn protein hydrolysates,” </w:t>
      </w:r>
      <w:r w:rsidRPr="003E4EF1">
        <w:rPr>
          <w:rFonts w:ascii="Times New Roman" w:hAnsi="Times New Roman" w:cs="Times New Roman"/>
          <w:iCs/>
          <w:sz w:val="16"/>
          <w:szCs w:val="16"/>
        </w:rPr>
        <w:t>Journal of Food Quality</w:t>
      </w:r>
      <w:r w:rsidRPr="003E4EF1">
        <w:rPr>
          <w:rFonts w:ascii="Times New Roman" w:hAnsi="Times New Roman" w:cs="Times New Roman"/>
          <w:sz w:val="16"/>
          <w:szCs w:val="16"/>
        </w:rPr>
        <w:t>, vol. 2017, pp. 1</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10, 2017.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[14] </w:t>
      </w:r>
      <w:r w:rsidRPr="003E4EF1">
        <w:rPr>
          <w:rFonts w:ascii="Times New Roman" w:hAnsi="Times New Roman" w:cs="Times New Roman"/>
          <w:sz w:val="16"/>
          <w:szCs w:val="16"/>
        </w:rPr>
        <w:t xml:space="preserve">X. Zhu, Z. Chao, Z. Liang, and H. Cheng, “Amino acids production from fish proteins hydrolysis in subcritical water,” </w:t>
      </w:r>
      <w:r w:rsidRPr="003E4EF1">
        <w:rPr>
          <w:rFonts w:ascii="Times New Roman" w:hAnsi="Times New Roman" w:cs="Times New Roman"/>
          <w:iCs/>
          <w:sz w:val="16"/>
          <w:szCs w:val="16"/>
        </w:rPr>
        <w:t>Chinese Journal of Chemical Engineering, vol. 15</w:t>
      </w:r>
      <w:r w:rsidRPr="003E4EF1">
        <w:rPr>
          <w:rFonts w:ascii="Times New Roman" w:hAnsi="Times New Roman" w:cs="Times New Roman"/>
          <w:sz w:val="16"/>
          <w:szCs w:val="16"/>
        </w:rPr>
        <w:t>, pp. 456</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460, 2008.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[15] </w:t>
      </w:r>
      <w:r w:rsidRPr="003E4EF1">
        <w:rPr>
          <w:rFonts w:ascii="Times New Roman" w:hAnsi="Times New Roman" w:cs="Times New Roman"/>
          <w:sz w:val="16"/>
          <w:szCs w:val="16"/>
        </w:rPr>
        <w:t xml:space="preserve">A. K. M. </w:t>
      </w:r>
      <w:proofErr w:type="spellStart"/>
      <w:r w:rsidRPr="003E4EF1">
        <w:rPr>
          <w:rFonts w:ascii="Times New Roman" w:hAnsi="Times New Roman" w:cs="Times New Roman"/>
          <w:sz w:val="16"/>
          <w:szCs w:val="16"/>
        </w:rPr>
        <w:t>Asaduzzaman</w:t>
      </w:r>
      <w:proofErr w:type="spellEnd"/>
      <w:r w:rsidRPr="003E4EF1">
        <w:rPr>
          <w:rFonts w:ascii="Times New Roman" w:hAnsi="Times New Roman" w:cs="Times New Roman"/>
          <w:sz w:val="16"/>
          <w:szCs w:val="16"/>
        </w:rPr>
        <w:t xml:space="preserve">, </w:t>
      </w:r>
      <w:proofErr w:type="gramStart"/>
      <w:r w:rsidRPr="003E4EF1">
        <w:rPr>
          <w:rFonts w:ascii="Times New Roman" w:hAnsi="Times New Roman" w:cs="Times New Roman"/>
          <w:sz w:val="16"/>
          <w:szCs w:val="16"/>
        </w:rPr>
        <w:t>and  B</w:t>
      </w:r>
      <w:proofErr w:type="gramEnd"/>
      <w:r w:rsidRPr="003E4EF1">
        <w:rPr>
          <w:rFonts w:ascii="Times New Roman" w:hAnsi="Times New Roman" w:cs="Times New Roman"/>
          <w:sz w:val="16"/>
          <w:szCs w:val="16"/>
        </w:rPr>
        <w:t xml:space="preserve">. S. Chun, “Recovery of functional materials with thermally stable </w:t>
      </w:r>
      <w:proofErr w:type="spellStart"/>
      <w:r w:rsidRPr="003E4EF1">
        <w:rPr>
          <w:rFonts w:ascii="Times New Roman" w:hAnsi="Times New Roman" w:cs="Times New Roman"/>
          <w:sz w:val="16"/>
          <w:szCs w:val="16"/>
        </w:rPr>
        <w:t>antioxidative</w:t>
      </w:r>
      <w:proofErr w:type="spellEnd"/>
      <w:r w:rsidRPr="003E4EF1">
        <w:rPr>
          <w:rFonts w:ascii="Times New Roman" w:hAnsi="Times New Roman" w:cs="Times New Roman"/>
          <w:sz w:val="16"/>
          <w:szCs w:val="16"/>
        </w:rPr>
        <w:t xml:space="preserve"> properties in squid muscle </w:t>
      </w:r>
      <w:proofErr w:type="spellStart"/>
      <w:r w:rsidRPr="003E4EF1">
        <w:rPr>
          <w:rFonts w:ascii="Times New Roman" w:hAnsi="Times New Roman" w:cs="Times New Roman"/>
          <w:sz w:val="16"/>
          <w:szCs w:val="16"/>
        </w:rPr>
        <w:t>hydrolyzates</w:t>
      </w:r>
      <w:proofErr w:type="spellEnd"/>
      <w:r w:rsidRPr="003E4EF1">
        <w:rPr>
          <w:rFonts w:ascii="Times New Roman" w:hAnsi="Times New Roman" w:cs="Times New Roman"/>
          <w:sz w:val="16"/>
          <w:szCs w:val="16"/>
        </w:rPr>
        <w:t xml:space="preserve"> by subcritical water,” </w:t>
      </w:r>
      <w:r w:rsidRPr="003E4EF1">
        <w:rPr>
          <w:rFonts w:ascii="Times New Roman" w:hAnsi="Times New Roman" w:cs="Times New Roman"/>
          <w:iCs/>
          <w:sz w:val="16"/>
          <w:szCs w:val="16"/>
        </w:rPr>
        <w:t>Journal of Food Science &amp; Technology, vol. 52</w:t>
      </w:r>
      <w:r w:rsidRPr="003E4EF1">
        <w:rPr>
          <w:rFonts w:ascii="Times New Roman" w:hAnsi="Times New Roman" w:cs="Times New Roman"/>
          <w:sz w:val="16"/>
          <w:szCs w:val="16"/>
        </w:rPr>
        <w:t>, pp. 793</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802, 2013.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[16] </w:t>
      </w:r>
      <w:r w:rsidRPr="003E4EF1">
        <w:rPr>
          <w:rFonts w:ascii="Times New Roman" w:hAnsi="Times New Roman" w:cs="Times New Roman"/>
          <w:sz w:val="16"/>
          <w:szCs w:val="16"/>
        </w:rPr>
        <w:t xml:space="preserve">E. Nguyen, O Jones, Y. H. B. Kim, F. San Martin-Gonzalez, and A. M. </w:t>
      </w:r>
      <w:proofErr w:type="spellStart"/>
      <w:r w:rsidRPr="003E4EF1">
        <w:rPr>
          <w:rFonts w:ascii="Times New Roman" w:hAnsi="Times New Roman" w:cs="Times New Roman"/>
          <w:sz w:val="16"/>
          <w:szCs w:val="16"/>
        </w:rPr>
        <w:t>Liceaga</w:t>
      </w:r>
      <w:proofErr w:type="spellEnd"/>
      <w:r w:rsidRPr="003E4EF1">
        <w:rPr>
          <w:rFonts w:ascii="Times New Roman" w:hAnsi="Times New Roman" w:cs="Times New Roman"/>
          <w:sz w:val="16"/>
          <w:szCs w:val="16"/>
        </w:rPr>
        <w:t xml:space="preserve">, “Impact of microwave-assisted enzymatic hydrolysis on functional and antioxidant properties of rainbow trout </w:t>
      </w:r>
      <w:proofErr w:type="spellStart"/>
      <w:r w:rsidRPr="003E4EF1">
        <w:rPr>
          <w:rFonts w:ascii="Times New Roman" w:hAnsi="Times New Roman" w:cs="Times New Roman"/>
          <w:iCs/>
          <w:sz w:val="16"/>
          <w:szCs w:val="16"/>
        </w:rPr>
        <w:t>Oncorhynchus</w:t>
      </w:r>
      <w:proofErr w:type="spellEnd"/>
      <w:r w:rsidRPr="003E4EF1">
        <w:rPr>
          <w:rFonts w:ascii="Times New Roman" w:hAnsi="Times New Roman" w:cs="Times New Roman"/>
          <w:iCs/>
          <w:sz w:val="16"/>
          <w:szCs w:val="16"/>
        </w:rPr>
        <w:t xml:space="preserve"> mykiss </w:t>
      </w:r>
      <w:r w:rsidRPr="003E4EF1">
        <w:rPr>
          <w:rFonts w:ascii="Times New Roman" w:hAnsi="Times New Roman" w:cs="Times New Roman"/>
          <w:sz w:val="16"/>
          <w:szCs w:val="16"/>
        </w:rPr>
        <w:t xml:space="preserve">by-products,” </w:t>
      </w:r>
      <w:r w:rsidRPr="003E4EF1">
        <w:rPr>
          <w:rFonts w:ascii="Times New Roman" w:hAnsi="Times New Roman" w:cs="Times New Roman"/>
          <w:iCs/>
          <w:sz w:val="16"/>
          <w:szCs w:val="16"/>
        </w:rPr>
        <w:t>Fisheries Science, vol. 83</w:t>
      </w:r>
      <w:r w:rsidRPr="003E4EF1">
        <w:rPr>
          <w:rFonts w:ascii="Times New Roman" w:hAnsi="Times New Roman" w:cs="Times New Roman"/>
          <w:sz w:val="16"/>
          <w:szCs w:val="16"/>
        </w:rPr>
        <w:t>, pp. 317</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331, 2017.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[17] S. U. </w:t>
      </w:r>
      <w:proofErr w:type="spellStart"/>
      <w:r w:rsidRPr="003E4EF1">
        <w:rPr>
          <w:rFonts w:ascii="Times New Roman" w:hAnsi="Times New Roman" w:cs="Times New Roman"/>
          <w:sz w:val="16"/>
          <w:szCs w:val="16"/>
          <w:shd w:val="clear" w:color="auto" w:fill="FFFFFF"/>
        </w:rPr>
        <w:t>Kadam</w:t>
      </w:r>
      <w:proofErr w:type="spellEnd"/>
      <w:r w:rsidRPr="003E4EF1">
        <w:rPr>
          <w:rFonts w:ascii="Times New Roman" w:hAnsi="Times New Roman" w:cs="Times New Roman"/>
          <w:sz w:val="16"/>
          <w:szCs w:val="16"/>
          <w:shd w:val="clear" w:color="auto" w:fill="FFFFFF"/>
        </w:rPr>
        <w:t xml:space="preserve">, B. K. Tiwari, and C. P. O’Donnell, “Application of novel extraction technologies for </w:t>
      </w:r>
      <w:proofErr w:type="spellStart"/>
      <w:r w:rsidRPr="003E4EF1">
        <w:rPr>
          <w:rFonts w:ascii="Times New Roman" w:hAnsi="Times New Roman" w:cs="Times New Roman"/>
          <w:sz w:val="16"/>
          <w:szCs w:val="16"/>
          <w:shd w:val="clear" w:color="auto" w:fill="FFFFFF"/>
        </w:rPr>
        <w:t>bioactives</w:t>
      </w:r>
      <w:proofErr w:type="spellEnd"/>
      <w:r w:rsidRPr="003E4EF1">
        <w:rPr>
          <w:rFonts w:ascii="Times New Roman" w:hAnsi="Times New Roman" w:cs="Times New Roman"/>
          <w:sz w:val="16"/>
          <w:szCs w:val="16"/>
          <w:shd w:val="clear" w:color="auto" w:fill="FFFFFF"/>
        </w:rPr>
        <w:t xml:space="preserve"> from marine algae,”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61</w:t>
      </w:r>
      <w:r w:rsidRPr="003E4EF1">
        <w:rPr>
          <w:rFonts w:ascii="Times New Roman" w:hAnsi="Times New Roman" w:cs="Times New Roman"/>
          <w:sz w:val="16"/>
          <w:szCs w:val="16"/>
          <w:shd w:val="clear" w:color="auto" w:fill="FFFFFF"/>
        </w:rPr>
        <w:t>(20), pp. 4667-4675, 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[18] H. X. </w:t>
      </w:r>
      <w:proofErr w:type="spellStart"/>
      <w:r w:rsidRPr="003E4EF1">
        <w:rPr>
          <w:rFonts w:ascii="Times New Roman" w:hAnsi="Times New Roman" w:cs="Times New Roman"/>
          <w:sz w:val="16"/>
          <w:szCs w:val="16"/>
          <w:shd w:val="clear" w:color="auto" w:fill="FFFFFF"/>
        </w:rPr>
        <w:t>Jin</w:t>
      </w:r>
      <w:proofErr w:type="spellEnd"/>
      <w:r w:rsidRPr="003E4EF1">
        <w:rPr>
          <w:rFonts w:ascii="Times New Roman" w:hAnsi="Times New Roman" w:cs="Times New Roman"/>
          <w:sz w:val="16"/>
          <w:szCs w:val="16"/>
          <w:shd w:val="clear" w:color="auto" w:fill="FFFFFF"/>
        </w:rPr>
        <w:t xml:space="preserve">, H. P. Xu, Y. Li, Q. W. Zhang, and H. </w:t>
      </w:r>
      <w:proofErr w:type="spellStart"/>
      <w:r w:rsidRPr="003E4EF1">
        <w:rPr>
          <w:rFonts w:ascii="Times New Roman" w:hAnsi="Times New Roman" w:cs="Times New Roman"/>
          <w:sz w:val="16"/>
          <w:szCs w:val="16"/>
          <w:shd w:val="clear" w:color="auto" w:fill="FFFFFF"/>
        </w:rPr>
        <w:t>Xie</w:t>
      </w:r>
      <w:proofErr w:type="spellEnd"/>
      <w:r w:rsidRPr="003E4EF1">
        <w:rPr>
          <w:rFonts w:ascii="Times New Roman" w:hAnsi="Times New Roman" w:cs="Times New Roman"/>
          <w:sz w:val="16"/>
          <w:szCs w:val="16"/>
          <w:shd w:val="clear" w:color="auto" w:fill="FFFFFF"/>
        </w:rPr>
        <w:t xml:space="preserve">, “Preparation and evaluation of peptides with potential antioxidant activity by microwave assisted enzymatic hydrolysis of collagen from sea cucumber" </w:t>
      </w:r>
      <w:proofErr w:type="spellStart"/>
      <w:r w:rsidRPr="003E4EF1">
        <w:rPr>
          <w:rFonts w:ascii="Times New Roman" w:hAnsi="Times New Roman" w:cs="Times New Roman"/>
          <w:sz w:val="16"/>
          <w:szCs w:val="16"/>
          <w:shd w:val="clear" w:color="auto" w:fill="FFFFFF"/>
        </w:rPr>
        <w:t>Acaudina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molpadioides</w:t>
      </w:r>
      <w:proofErr w:type="spellEnd"/>
      <w:r w:rsidRPr="003E4EF1">
        <w:rPr>
          <w:rFonts w:ascii="Times New Roman" w:hAnsi="Times New Roman" w:cs="Times New Roman"/>
          <w:sz w:val="16"/>
          <w:szCs w:val="16"/>
          <w:shd w:val="clear" w:color="auto" w:fill="FFFFFF"/>
        </w:rPr>
        <w:t xml:space="preserve"> obtained from Zhejiang province in China,”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17</w:t>
      </w:r>
      <w:r w:rsidRPr="003E4EF1">
        <w:rPr>
          <w:rFonts w:ascii="Times New Roman" w:hAnsi="Times New Roman" w:cs="Times New Roman"/>
          <w:sz w:val="16"/>
          <w:szCs w:val="16"/>
          <w:shd w:val="clear" w:color="auto" w:fill="FFFFFF"/>
        </w:rPr>
        <w:t>(3), pp. 169,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[19] C. Grosso, P. </w:t>
      </w:r>
      <w:proofErr w:type="spellStart"/>
      <w:r w:rsidRPr="003E4EF1">
        <w:rPr>
          <w:rFonts w:ascii="Times New Roman" w:hAnsi="Times New Roman" w:cs="Times New Roman"/>
          <w:sz w:val="16"/>
          <w:szCs w:val="16"/>
          <w:shd w:val="clear" w:color="auto" w:fill="FFFFFF"/>
        </w:rPr>
        <w:t>Valentão</w:t>
      </w:r>
      <w:proofErr w:type="spellEnd"/>
      <w:r w:rsidRPr="003E4EF1">
        <w:rPr>
          <w:rFonts w:ascii="Times New Roman" w:hAnsi="Times New Roman" w:cs="Times New Roman"/>
          <w:sz w:val="16"/>
          <w:szCs w:val="16"/>
          <w:shd w:val="clear" w:color="auto" w:fill="FFFFFF"/>
        </w:rPr>
        <w:t xml:space="preserve">, F. </w:t>
      </w:r>
      <w:proofErr w:type="spellStart"/>
      <w:r w:rsidRPr="003E4EF1">
        <w:rPr>
          <w:rFonts w:ascii="Times New Roman" w:hAnsi="Times New Roman" w:cs="Times New Roman"/>
          <w:sz w:val="16"/>
          <w:szCs w:val="16"/>
          <w:shd w:val="clear" w:color="auto" w:fill="FFFFFF"/>
        </w:rPr>
        <w:t>Ferreres</w:t>
      </w:r>
      <w:proofErr w:type="spellEnd"/>
      <w:r w:rsidRPr="003E4EF1">
        <w:rPr>
          <w:rFonts w:ascii="Times New Roman" w:hAnsi="Times New Roman" w:cs="Times New Roman"/>
          <w:sz w:val="16"/>
          <w:szCs w:val="16"/>
          <w:shd w:val="clear" w:color="auto" w:fill="FFFFFF"/>
        </w:rPr>
        <w:t>, and P. B. Andrade, “Alternative and efficient extraction methods for marine-derived compounds,”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13</w:t>
      </w:r>
      <w:r w:rsidRPr="003E4EF1">
        <w:rPr>
          <w:rFonts w:ascii="Times New Roman" w:hAnsi="Times New Roman" w:cs="Times New Roman"/>
          <w:sz w:val="16"/>
          <w:szCs w:val="16"/>
          <w:shd w:val="clear" w:color="auto" w:fill="FFFFFF"/>
        </w:rPr>
        <w:t>(5), pp. 3182-3230, 2015.</w:t>
      </w:r>
    </w:p>
    <w:p w:rsidR="00150840" w:rsidRPr="003E4EF1" w:rsidRDefault="00150840" w:rsidP="00150840">
      <w:pPr>
        <w:pStyle w:val="ListeParagraf"/>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[20] J. M. </w:t>
      </w:r>
      <w:proofErr w:type="spellStart"/>
      <w:r w:rsidRPr="003E4EF1">
        <w:rPr>
          <w:rFonts w:ascii="Times New Roman" w:hAnsi="Times New Roman" w:cs="Times New Roman"/>
          <w:sz w:val="16"/>
          <w:szCs w:val="16"/>
          <w:shd w:val="clear" w:color="auto" w:fill="FFFFFF"/>
        </w:rPr>
        <w:t>Bélanger</w:t>
      </w:r>
      <w:proofErr w:type="spellEnd"/>
      <w:r w:rsidRPr="003E4EF1">
        <w:rPr>
          <w:rFonts w:ascii="Times New Roman" w:hAnsi="Times New Roman" w:cs="Times New Roman"/>
          <w:sz w:val="16"/>
          <w:szCs w:val="16"/>
          <w:shd w:val="clear" w:color="auto" w:fill="FFFFFF"/>
        </w:rPr>
        <w:t xml:space="preserve">, and J. J. </w:t>
      </w:r>
      <w:proofErr w:type="spellStart"/>
      <w:r w:rsidRPr="003E4EF1">
        <w:rPr>
          <w:rFonts w:ascii="Times New Roman" w:hAnsi="Times New Roman" w:cs="Times New Roman"/>
          <w:sz w:val="16"/>
          <w:szCs w:val="16"/>
          <w:shd w:val="clear" w:color="auto" w:fill="FFFFFF"/>
        </w:rPr>
        <w:t>Paré</w:t>
      </w:r>
      <w:proofErr w:type="spellEnd"/>
      <w:r w:rsidRPr="003E4EF1">
        <w:rPr>
          <w:rFonts w:ascii="Times New Roman" w:hAnsi="Times New Roman" w:cs="Times New Roman"/>
          <w:sz w:val="16"/>
          <w:szCs w:val="16"/>
          <w:shd w:val="clear" w:color="auto" w:fill="FFFFFF"/>
        </w:rPr>
        <w:t>, “Applications of microwave-assisted processes (MAP™) to environmental analysis,” </w:t>
      </w:r>
      <w:r w:rsidRPr="003E4EF1">
        <w:rPr>
          <w:rFonts w:ascii="Times New Roman" w:hAnsi="Times New Roman" w:cs="Times New Roman"/>
          <w:iCs/>
          <w:sz w:val="16"/>
          <w:szCs w:val="16"/>
          <w:shd w:val="clear" w:color="auto" w:fill="FFFFFF"/>
        </w:rPr>
        <w:t>Analytical and bioanalytical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386</w:t>
      </w:r>
      <w:r w:rsidRPr="003E4EF1">
        <w:rPr>
          <w:rFonts w:ascii="Times New Roman" w:hAnsi="Times New Roman" w:cs="Times New Roman"/>
          <w:sz w:val="16"/>
          <w:szCs w:val="16"/>
          <w:shd w:val="clear" w:color="auto" w:fill="FFFFFF"/>
        </w:rPr>
        <w:t>, pp. 1049-1058, 2006.</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[21] M. I. </w:t>
      </w:r>
      <w:proofErr w:type="spellStart"/>
      <w:r w:rsidRPr="003E4EF1">
        <w:rPr>
          <w:rFonts w:ascii="Times New Roman" w:hAnsi="Times New Roman" w:cs="Times New Roman"/>
          <w:sz w:val="16"/>
          <w:szCs w:val="16"/>
          <w:shd w:val="clear" w:color="auto" w:fill="FFFFFF"/>
        </w:rPr>
        <w:t>Shaik</w:t>
      </w:r>
      <w:proofErr w:type="spellEnd"/>
      <w:r w:rsidRPr="003E4EF1">
        <w:rPr>
          <w:rFonts w:ascii="Times New Roman" w:hAnsi="Times New Roman" w:cs="Times New Roman"/>
          <w:sz w:val="16"/>
          <w:szCs w:val="16"/>
          <w:shd w:val="clear" w:color="auto" w:fill="FFFFFF"/>
        </w:rPr>
        <w:t xml:space="preserve">, and M. S. </w:t>
      </w:r>
      <w:proofErr w:type="spellStart"/>
      <w:r w:rsidRPr="003E4EF1">
        <w:rPr>
          <w:rFonts w:ascii="Times New Roman" w:hAnsi="Times New Roman" w:cs="Times New Roman"/>
          <w:sz w:val="16"/>
          <w:szCs w:val="16"/>
          <w:shd w:val="clear" w:color="auto" w:fill="FFFFFF"/>
        </w:rPr>
        <w:t>Norizah</w:t>
      </w:r>
      <w:proofErr w:type="spellEnd"/>
      <w:r w:rsidRPr="003E4EF1">
        <w:rPr>
          <w:rFonts w:ascii="Times New Roman" w:hAnsi="Times New Roman" w:cs="Times New Roman"/>
          <w:sz w:val="16"/>
          <w:szCs w:val="16"/>
          <w:shd w:val="clear" w:color="auto" w:fill="FFFFFF"/>
        </w:rPr>
        <w:t>, "A review on purification and characterization of anti-proliferative peptides derived from fish protein hydrolysate," </w:t>
      </w:r>
      <w:r w:rsidRPr="003E4EF1">
        <w:rPr>
          <w:rFonts w:ascii="Times New Roman" w:hAnsi="Times New Roman" w:cs="Times New Roman"/>
          <w:iCs/>
          <w:sz w:val="16"/>
          <w:szCs w:val="16"/>
          <w:shd w:val="clear" w:color="auto" w:fill="FFFFFF"/>
        </w:rPr>
        <w:t>Food Reviews International</w:t>
      </w:r>
      <w:r w:rsidRPr="003E4EF1">
        <w:rPr>
          <w:rFonts w:ascii="Times New Roman" w:hAnsi="Times New Roman" w:cs="Times New Roman"/>
          <w:sz w:val="16"/>
          <w:szCs w:val="16"/>
          <w:shd w:val="clear" w:color="auto" w:fill="FFFFFF"/>
        </w:rPr>
        <w:t>, vol. 38.7, pp. 1389-1409,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[22] F. </w:t>
      </w:r>
      <w:proofErr w:type="spellStart"/>
      <w:r w:rsidRPr="003E4EF1">
        <w:rPr>
          <w:rFonts w:ascii="Times New Roman" w:hAnsi="Times New Roman" w:cs="Times New Roman"/>
          <w:sz w:val="16"/>
          <w:szCs w:val="16"/>
          <w:shd w:val="clear" w:color="auto" w:fill="FFFFFF"/>
        </w:rPr>
        <w:t>Mahmoodani</w:t>
      </w:r>
      <w:proofErr w:type="spellEnd"/>
      <w:r w:rsidRPr="003E4EF1">
        <w:rPr>
          <w:rFonts w:ascii="Times New Roman" w:hAnsi="Times New Roman" w:cs="Times New Roman"/>
          <w:sz w:val="16"/>
          <w:szCs w:val="16"/>
          <w:shd w:val="clear" w:color="auto" w:fill="FFFFFF"/>
        </w:rPr>
        <w:t xml:space="preserve">, M. </w:t>
      </w:r>
      <w:proofErr w:type="spellStart"/>
      <w:r w:rsidRPr="003E4EF1">
        <w:rPr>
          <w:rFonts w:ascii="Times New Roman" w:hAnsi="Times New Roman" w:cs="Times New Roman"/>
          <w:sz w:val="16"/>
          <w:szCs w:val="16"/>
          <w:shd w:val="clear" w:color="auto" w:fill="FFFFFF"/>
        </w:rPr>
        <w:t>Ghassem</w:t>
      </w:r>
      <w:proofErr w:type="spellEnd"/>
      <w:r w:rsidRPr="003E4EF1">
        <w:rPr>
          <w:rFonts w:ascii="Times New Roman" w:hAnsi="Times New Roman" w:cs="Times New Roman"/>
          <w:sz w:val="16"/>
          <w:szCs w:val="16"/>
          <w:shd w:val="clear" w:color="auto" w:fill="FFFFFF"/>
        </w:rPr>
        <w:t xml:space="preserve">, A. S. </w:t>
      </w:r>
      <w:proofErr w:type="spellStart"/>
      <w:r w:rsidRPr="003E4EF1">
        <w:rPr>
          <w:rFonts w:ascii="Times New Roman" w:hAnsi="Times New Roman" w:cs="Times New Roman"/>
          <w:sz w:val="16"/>
          <w:szCs w:val="16"/>
          <w:shd w:val="clear" w:color="auto" w:fill="FFFFFF"/>
        </w:rPr>
        <w:t>Babji</w:t>
      </w:r>
      <w:proofErr w:type="spellEnd"/>
      <w:r w:rsidRPr="003E4EF1">
        <w:rPr>
          <w:rFonts w:ascii="Times New Roman" w:hAnsi="Times New Roman" w:cs="Times New Roman"/>
          <w:sz w:val="16"/>
          <w:szCs w:val="16"/>
          <w:shd w:val="clear" w:color="auto" w:fill="FFFFFF"/>
        </w:rPr>
        <w:t xml:space="preserve">, S. M. </w:t>
      </w:r>
      <w:proofErr w:type="spellStart"/>
      <w:r w:rsidRPr="003E4EF1">
        <w:rPr>
          <w:rFonts w:ascii="Times New Roman" w:hAnsi="Times New Roman" w:cs="Times New Roman"/>
          <w:sz w:val="16"/>
          <w:szCs w:val="16"/>
          <w:shd w:val="clear" w:color="auto" w:fill="FFFFFF"/>
        </w:rPr>
        <w:t>Yusop</w:t>
      </w:r>
      <w:proofErr w:type="spellEnd"/>
      <w:r w:rsidRPr="003E4EF1">
        <w:rPr>
          <w:rFonts w:ascii="Times New Roman" w:hAnsi="Times New Roman" w:cs="Times New Roman"/>
          <w:sz w:val="16"/>
          <w:szCs w:val="16"/>
          <w:shd w:val="clear" w:color="auto" w:fill="FFFFFF"/>
        </w:rPr>
        <w:t xml:space="preserve">, and R. </w:t>
      </w:r>
      <w:proofErr w:type="spellStart"/>
      <w:r w:rsidRPr="003E4EF1">
        <w:rPr>
          <w:rFonts w:ascii="Times New Roman" w:hAnsi="Times New Roman" w:cs="Times New Roman"/>
          <w:sz w:val="16"/>
          <w:szCs w:val="16"/>
          <w:shd w:val="clear" w:color="auto" w:fill="FFFFFF"/>
        </w:rPr>
        <w:t>Khosrokhavar</w:t>
      </w:r>
      <w:proofErr w:type="spellEnd"/>
      <w:r w:rsidRPr="003E4EF1">
        <w:rPr>
          <w:rFonts w:ascii="Times New Roman" w:hAnsi="Times New Roman" w:cs="Times New Roman"/>
          <w:sz w:val="16"/>
          <w:szCs w:val="16"/>
          <w:shd w:val="clear" w:color="auto" w:fill="FFFFFF"/>
        </w:rPr>
        <w:t xml:space="preserve">, “ACE inhibitory activity of </w:t>
      </w:r>
      <w:proofErr w:type="spellStart"/>
      <w:r w:rsidRPr="003E4EF1">
        <w:rPr>
          <w:rFonts w:ascii="Times New Roman" w:hAnsi="Times New Roman" w:cs="Times New Roman"/>
          <w:sz w:val="16"/>
          <w:szCs w:val="16"/>
          <w:shd w:val="clear" w:color="auto" w:fill="FFFFFF"/>
        </w:rPr>
        <w:t>pangasius</w:t>
      </w:r>
      <w:proofErr w:type="spellEnd"/>
      <w:r w:rsidRPr="003E4EF1">
        <w:rPr>
          <w:rFonts w:ascii="Times New Roman" w:hAnsi="Times New Roman" w:cs="Times New Roman"/>
          <w:sz w:val="16"/>
          <w:szCs w:val="16"/>
          <w:shd w:val="clear" w:color="auto" w:fill="FFFFFF"/>
        </w:rPr>
        <w:t xml:space="preserve"> catfish (</w:t>
      </w:r>
      <w:proofErr w:type="spellStart"/>
      <w:r w:rsidRPr="003E4EF1">
        <w:rPr>
          <w:rFonts w:ascii="Times New Roman" w:hAnsi="Times New Roman" w:cs="Times New Roman"/>
          <w:sz w:val="16"/>
          <w:szCs w:val="16"/>
          <w:shd w:val="clear" w:color="auto" w:fill="FFFFFF"/>
        </w:rPr>
        <w:t>Pangasius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sutchi</w:t>
      </w:r>
      <w:proofErr w:type="spellEnd"/>
      <w:r w:rsidRPr="003E4EF1">
        <w:rPr>
          <w:rFonts w:ascii="Times New Roman" w:hAnsi="Times New Roman" w:cs="Times New Roman"/>
          <w:sz w:val="16"/>
          <w:szCs w:val="16"/>
          <w:shd w:val="clear" w:color="auto" w:fill="FFFFFF"/>
        </w:rPr>
        <w:t>) skin and bone gelatin hydrolysate,” </w:t>
      </w:r>
      <w:r w:rsidRPr="003E4EF1">
        <w:rPr>
          <w:rFonts w:ascii="Times New Roman" w:hAnsi="Times New Roman" w:cs="Times New Roman"/>
          <w:iCs/>
          <w:sz w:val="16"/>
          <w:szCs w:val="16"/>
          <w:shd w:val="clear" w:color="auto" w:fill="FFFFFF"/>
        </w:rPr>
        <w:t>Journal of food science and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51</w:t>
      </w:r>
      <w:r w:rsidRPr="003E4EF1">
        <w:rPr>
          <w:rFonts w:ascii="Times New Roman" w:hAnsi="Times New Roman" w:cs="Times New Roman"/>
          <w:sz w:val="16"/>
          <w:szCs w:val="16"/>
          <w:shd w:val="clear" w:color="auto" w:fill="FFFFFF"/>
        </w:rPr>
        <w:t>, pp. 1847-1856, 2014.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[23] R. </w:t>
      </w:r>
      <w:proofErr w:type="spellStart"/>
      <w:r w:rsidRPr="003E4EF1">
        <w:rPr>
          <w:rFonts w:ascii="Times New Roman" w:hAnsi="Times New Roman" w:cs="Times New Roman"/>
          <w:sz w:val="16"/>
          <w:szCs w:val="16"/>
          <w:shd w:val="clear" w:color="auto" w:fill="FFFFFF"/>
        </w:rPr>
        <w:t>Rabail</w:t>
      </w:r>
      <w:proofErr w:type="spellEnd"/>
      <w:r w:rsidRPr="003E4EF1">
        <w:rPr>
          <w:rFonts w:ascii="Times New Roman" w:hAnsi="Times New Roman" w:cs="Times New Roman"/>
          <w:sz w:val="16"/>
          <w:szCs w:val="16"/>
          <w:shd w:val="clear" w:color="auto" w:fill="FFFFFF"/>
        </w:rPr>
        <w:t xml:space="preserve">, M. R. Khan, H. M </w:t>
      </w:r>
      <w:proofErr w:type="spellStart"/>
      <w:r w:rsidRPr="003E4EF1">
        <w:rPr>
          <w:rFonts w:ascii="Times New Roman" w:hAnsi="Times New Roman" w:cs="Times New Roman"/>
          <w:sz w:val="16"/>
          <w:szCs w:val="16"/>
          <w:shd w:val="clear" w:color="auto" w:fill="FFFFFF"/>
        </w:rPr>
        <w:t>Mehwish</w:t>
      </w:r>
      <w:proofErr w:type="spellEnd"/>
      <w:r w:rsidRPr="003E4EF1">
        <w:rPr>
          <w:rFonts w:ascii="Times New Roman" w:hAnsi="Times New Roman" w:cs="Times New Roman"/>
          <w:sz w:val="16"/>
          <w:szCs w:val="16"/>
          <w:shd w:val="clear" w:color="auto" w:fill="FFFFFF"/>
        </w:rPr>
        <w:t xml:space="preserve">, M. S. R. </w:t>
      </w:r>
      <w:proofErr w:type="spellStart"/>
      <w:r w:rsidRPr="003E4EF1">
        <w:rPr>
          <w:rFonts w:ascii="Times New Roman" w:hAnsi="Times New Roman" w:cs="Times New Roman"/>
          <w:sz w:val="16"/>
          <w:szCs w:val="16"/>
          <w:shd w:val="clear" w:color="auto" w:fill="FFFFFF"/>
        </w:rPr>
        <w:t>Rajoka</w:t>
      </w:r>
      <w:proofErr w:type="spellEnd"/>
      <w:r w:rsidRPr="003E4EF1">
        <w:rPr>
          <w:rFonts w:ascii="Times New Roman" w:hAnsi="Times New Roman" w:cs="Times New Roman"/>
          <w:sz w:val="16"/>
          <w:szCs w:val="16"/>
          <w:shd w:val="clear" w:color="auto" w:fill="FFFFFF"/>
        </w:rPr>
        <w:t xml:space="preserve">, J. M. Lorenzo, M. </w:t>
      </w:r>
      <w:proofErr w:type="spellStart"/>
      <w:r w:rsidRPr="003E4EF1">
        <w:rPr>
          <w:rFonts w:ascii="Times New Roman" w:hAnsi="Times New Roman" w:cs="Times New Roman"/>
          <w:sz w:val="16"/>
          <w:szCs w:val="16"/>
          <w:shd w:val="clear" w:color="auto" w:fill="FFFFFF"/>
        </w:rPr>
        <w:t>Kieliszek</w:t>
      </w:r>
      <w:proofErr w:type="spellEnd"/>
      <w:r w:rsidRPr="003E4EF1">
        <w:rPr>
          <w:rFonts w:ascii="Times New Roman" w:hAnsi="Times New Roman" w:cs="Times New Roman"/>
          <w:sz w:val="16"/>
          <w:szCs w:val="16"/>
          <w:shd w:val="clear" w:color="auto" w:fill="FFFFFF"/>
        </w:rPr>
        <w:t xml:space="preserve"> and R. M. </w:t>
      </w:r>
      <w:proofErr w:type="spellStart"/>
      <w:r w:rsidRPr="003E4EF1">
        <w:rPr>
          <w:rFonts w:ascii="Times New Roman" w:hAnsi="Times New Roman" w:cs="Times New Roman"/>
          <w:sz w:val="16"/>
          <w:szCs w:val="16"/>
          <w:shd w:val="clear" w:color="auto" w:fill="FFFFFF"/>
        </w:rPr>
        <w:t>Aadil</w:t>
      </w:r>
      <w:proofErr w:type="spellEnd"/>
      <w:r w:rsidRPr="003E4EF1">
        <w:rPr>
          <w:rFonts w:ascii="Times New Roman" w:hAnsi="Times New Roman" w:cs="Times New Roman"/>
          <w:sz w:val="16"/>
          <w:szCs w:val="16"/>
          <w:shd w:val="clear" w:color="auto" w:fill="FFFFFF"/>
        </w:rPr>
        <w:t xml:space="preserve">, “An overview of chia seed (Salvia </w:t>
      </w:r>
      <w:proofErr w:type="spellStart"/>
      <w:r w:rsidRPr="003E4EF1">
        <w:rPr>
          <w:rFonts w:ascii="Times New Roman" w:hAnsi="Times New Roman" w:cs="Times New Roman"/>
          <w:sz w:val="16"/>
          <w:szCs w:val="16"/>
          <w:shd w:val="clear" w:color="auto" w:fill="FFFFFF"/>
        </w:rPr>
        <w:t>hispanica</w:t>
      </w:r>
      <w:proofErr w:type="spellEnd"/>
      <w:r w:rsidRPr="003E4EF1">
        <w:rPr>
          <w:rFonts w:ascii="Times New Roman" w:hAnsi="Times New Roman" w:cs="Times New Roman"/>
          <w:sz w:val="16"/>
          <w:szCs w:val="16"/>
          <w:shd w:val="clear" w:color="auto" w:fill="FFFFFF"/>
        </w:rPr>
        <w:t xml:space="preserve"> L.) </w:t>
      </w:r>
      <w:proofErr w:type="gramStart"/>
      <w:r w:rsidRPr="003E4EF1">
        <w:rPr>
          <w:rFonts w:ascii="Times New Roman" w:hAnsi="Times New Roman" w:cs="Times New Roman"/>
          <w:sz w:val="16"/>
          <w:szCs w:val="16"/>
          <w:shd w:val="clear" w:color="auto" w:fill="FFFFFF"/>
        </w:rPr>
        <w:t>bioactive</w:t>
      </w:r>
      <w:proofErr w:type="gramEnd"/>
      <w:r w:rsidRPr="003E4EF1">
        <w:rPr>
          <w:rFonts w:ascii="Times New Roman" w:hAnsi="Times New Roman" w:cs="Times New Roman"/>
          <w:sz w:val="16"/>
          <w:szCs w:val="16"/>
          <w:shd w:val="clear" w:color="auto" w:fill="FFFFFF"/>
        </w:rPr>
        <w:t xml:space="preserve"> peptides’ derivation and utilization as an emerging nutraceutical food,” </w:t>
      </w:r>
      <w:r w:rsidRPr="003E4EF1">
        <w:rPr>
          <w:rFonts w:ascii="Times New Roman" w:hAnsi="Times New Roman" w:cs="Times New Roman"/>
          <w:iCs/>
          <w:sz w:val="16"/>
          <w:szCs w:val="16"/>
          <w:shd w:val="clear" w:color="auto" w:fill="FFFFFF"/>
        </w:rPr>
        <w:t>Frontiers in Bioscience-Landmark</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26</w:t>
      </w:r>
      <w:r w:rsidRPr="003E4EF1">
        <w:rPr>
          <w:rFonts w:ascii="Times New Roman" w:hAnsi="Times New Roman" w:cs="Times New Roman"/>
          <w:sz w:val="16"/>
          <w:szCs w:val="16"/>
          <w:shd w:val="clear" w:color="auto" w:fill="FFFFFF"/>
        </w:rPr>
        <w:t>(9), pp. 643-654, 2021.</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[24] J. L Wu, S. Y. Ge, Z. X. </w:t>
      </w:r>
      <w:proofErr w:type="spellStart"/>
      <w:r w:rsidRPr="003E4EF1">
        <w:rPr>
          <w:rFonts w:ascii="Times New Roman" w:hAnsi="Times New Roman" w:cs="Times New Roman"/>
          <w:sz w:val="16"/>
          <w:szCs w:val="16"/>
          <w:shd w:val="clear" w:color="auto" w:fill="FFFFFF"/>
        </w:rPr>
        <w:t>Cai</w:t>
      </w:r>
      <w:proofErr w:type="spellEnd"/>
      <w:r w:rsidRPr="003E4EF1">
        <w:rPr>
          <w:rFonts w:ascii="Times New Roman" w:hAnsi="Times New Roman" w:cs="Times New Roman"/>
          <w:sz w:val="16"/>
          <w:szCs w:val="16"/>
          <w:shd w:val="clear" w:color="auto" w:fill="FFFFFF"/>
        </w:rPr>
        <w:t xml:space="preserve">, H. Liu, Y. X. Liu, J. H. Wang, and Q. Q. Zhang, “Purification and characterization of a </w:t>
      </w:r>
      <w:proofErr w:type="spellStart"/>
      <w:r w:rsidRPr="003E4EF1">
        <w:rPr>
          <w:rFonts w:ascii="Times New Roman" w:hAnsi="Times New Roman" w:cs="Times New Roman"/>
          <w:sz w:val="16"/>
          <w:szCs w:val="16"/>
          <w:shd w:val="clear" w:color="auto" w:fill="FFFFFF"/>
        </w:rPr>
        <w:t>gelatinolytic</w:t>
      </w:r>
      <w:proofErr w:type="spellEnd"/>
      <w:r w:rsidRPr="003E4EF1">
        <w:rPr>
          <w:rFonts w:ascii="Times New Roman" w:hAnsi="Times New Roman" w:cs="Times New Roman"/>
          <w:sz w:val="16"/>
          <w:szCs w:val="16"/>
          <w:shd w:val="clear" w:color="auto" w:fill="FFFFFF"/>
        </w:rPr>
        <w:t xml:space="preserve"> matrix metalloproteinase from the skeletal muscle of grass carp (</w:t>
      </w:r>
      <w:proofErr w:type="spellStart"/>
      <w:r w:rsidRPr="003E4EF1">
        <w:rPr>
          <w:rFonts w:ascii="Times New Roman" w:hAnsi="Times New Roman" w:cs="Times New Roman"/>
          <w:sz w:val="16"/>
          <w:szCs w:val="16"/>
          <w:shd w:val="clear" w:color="auto" w:fill="FFFFFF"/>
        </w:rPr>
        <w:t>Ctenopharyngodon</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idellus</w:t>
      </w:r>
      <w:proofErr w:type="spellEnd"/>
      <w:r w:rsidRPr="003E4EF1">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145</w:t>
      </w:r>
      <w:r w:rsidRPr="003E4EF1">
        <w:rPr>
          <w:rFonts w:ascii="Times New Roman" w:hAnsi="Times New Roman" w:cs="Times New Roman"/>
          <w:sz w:val="16"/>
          <w:szCs w:val="16"/>
          <w:shd w:val="clear" w:color="auto" w:fill="FFFFFF"/>
        </w:rPr>
        <w:t>, pp. 632-638, 2014.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[25] X. Wang, H. Yu, R. Xing, and P. Li, “Characterization, preparation, and purification of marine bioactive peptides,” </w:t>
      </w:r>
      <w:proofErr w:type="spellStart"/>
      <w:r w:rsidRPr="003E4EF1">
        <w:rPr>
          <w:rFonts w:ascii="Times New Roman" w:hAnsi="Times New Roman" w:cs="Times New Roman"/>
          <w:iCs/>
          <w:sz w:val="16"/>
          <w:szCs w:val="16"/>
          <w:shd w:val="clear" w:color="auto" w:fill="FFFFFF"/>
        </w:rPr>
        <w:t>BioMed</w:t>
      </w:r>
      <w:proofErr w:type="spellEnd"/>
      <w:r w:rsidRPr="003E4EF1">
        <w:rPr>
          <w:rFonts w:ascii="Times New Roman" w:hAnsi="Times New Roman" w:cs="Times New Roman"/>
          <w:iCs/>
          <w:sz w:val="16"/>
          <w:szCs w:val="16"/>
          <w:shd w:val="clear" w:color="auto" w:fill="FFFFFF"/>
        </w:rPr>
        <w:t xml:space="preserve"> research international</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2017</w:t>
      </w:r>
      <w:r w:rsidRPr="003E4EF1">
        <w:rPr>
          <w:rFonts w:ascii="Times New Roman" w:hAnsi="Times New Roman" w:cs="Times New Roman"/>
          <w:sz w:val="16"/>
          <w:szCs w:val="16"/>
          <w:shd w:val="clear" w:color="auto" w:fill="FFFFFF"/>
        </w:rPr>
        <w:t xml:space="preserve">. </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[26] P. R. </w:t>
      </w:r>
      <w:proofErr w:type="spellStart"/>
      <w:r w:rsidRPr="003E4EF1">
        <w:rPr>
          <w:rFonts w:ascii="Times New Roman" w:hAnsi="Times New Roman" w:cs="Times New Roman"/>
          <w:sz w:val="16"/>
          <w:szCs w:val="16"/>
          <w:shd w:val="clear" w:color="auto" w:fill="FFFFFF"/>
        </w:rPr>
        <w:t>Levison</w:t>
      </w:r>
      <w:proofErr w:type="spellEnd"/>
      <w:r w:rsidRPr="003E4EF1">
        <w:rPr>
          <w:rFonts w:ascii="Times New Roman" w:hAnsi="Times New Roman" w:cs="Times New Roman"/>
          <w:sz w:val="16"/>
          <w:szCs w:val="16"/>
          <w:shd w:val="clear" w:color="auto" w:fill="FFFFFF"/>
        </w:rPr>
        <w:t xml:space="preserve">, “Large-scale ion-exchange column chromatography of proteins: comparison of different formats,” </w:t>
      </w:r>
      <w:r w:rsidRPr="003E4EF1">
        <w:rPr>
          <w:rFonts w:ascii="Times New Roman" w:hAnsi="Times New Roman" w:cs="Times New Roman"/>
          <w:iCs/>
          <w:sz w:val="16"/>
          <w:szCs w:val="16"/>
          <w:shd w:val="clear" w:color="auto" w:fill="FFFFFF"/>
        </w:rPr>
        <w:t>Journal of Chromatography B</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790</w:t>
      </w:r>
      <w:r w:rsidRPr="003E4EF1">
        <w:rPr>
          <w:rFonts w:ascii="Times New Roman" w:hAnsi="Times New Roman" w:cs="Times New Roman"/>
          <w:sz w:val="16"/>
          <w:szCs w:val="16"/>
          <w:shd w:val="clear" w:color="auto" w:fill="FFFFFF"/>
        </w:rPr>
        <w:t>(1-2), pp. 17-33, 2003.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[27] T. </w:t>
      </w:r>
      <w:proofErr w:type="spellStart"/>
      <w:r w:rsidRPr="003E4EF1">
        <w:rPr>
          <w:rFonts w:ascii="Times New Roman" w:hAnsi="Times New Roman" w:cs="Times New Roman"/>
          <w:sz w:val="16"/>
          <w:szCs w:val="16"/>
          <w:shd w:val="clear" w:color="auto" w:fill="FFFFFF"/>
        </w:rPr>
        <w:t>Lafarga</w:t>
      </w:r>
      <w:proofErr w:type="spellEnd"/>
      <w:r w:rsidRPr="003E4EF1">
        <w:rPr>
          <w:rFonts w:ascii="Times New Roman" w:hAnsi="Times New Roman" w:cs="Times New Roman"/>
          <w:sz w:val="16"/>
          <w:szCs w:val="16"/>
          <w:shd w:val="clear" w:color="auto" w:fill="FFFFFF"/>
        </w:rPr>
        <w:t xml:space="preserve">, F. G. </w:t>
      </w:r>
      <w:proofErr w:type="spellStart"/>
      <w:r w:rsidRPr="003E4EF1">
        <w:rPr>
          <w:rFonts w:ascii="Times New Roman" w:hAnsi="Times New Roman" w:cs="Times New Roman"/>
          <w:sz w:val="16"/>
          <w:szCs w:val="16"/>
          <w:shd w:val="clear" w:color="auto" w:fill="FFFFFF"/>
        </w:rPr>
        <w:t>Acién-Fernández</w:t>
      </w:r>
      <w:proofErr w:type="spellEnd"/>
      <w:r w:rsidRPr="003E4EF1">
        <w:rPr>
          <w:rFonts w:ascii="Times New Roman" w:hAnsi="Times New Roman" w:cs="Times New Roman"/>
          <w:sz w:val="16"/>
          <w:szCs w:val="16"/>
          <w:shd w:val="clear" w:color="auto" w:fill="FFFFFF"/>
        </w:rPr>
        <w:t>, and M. Garcia-Vaquero, “Bioactive peptides and carbohydrates from seaweed for food applications: Natural occurrence, isolation, purification, and identification,” </w:t>
      </w:r>
      <w:r w:rsidRPr="003E4EF1">
        <w:rPr>
          <w:rFonts w:ascii="Times New Roman" w:hAnsi="Times New Roman" w:cs="Times New Roman"/>
          <w:iCs/>
          <w:sz w:val="16"/>
          <w:szCs w:val="16"/>
          <w:shd w:val="clear" w:color="auto" w:fill="FFFFFF"/>
        </w:rPr>
        <w:t>Algal research</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48</w:t>
      </w:r>
      <w:r w:rsidRPr="003E4EF1">
        <w:rPr>
          <w:rFonts w:ascii="Times New Roman" w:hAnsi="Times New Roman" w:cs="Times New Roman"/>
          <w:sz w:val="16"/>
          <w:szCs w:val="16"/>
          <w:shd w:val="clear" w:color="auto" w:fill="FFFFFF"/>
        </w:rPr>
        <w:t>, pp. 101909, 2020.</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[28] C. </w:t>
      </w:r>
      <w:proofErr w:type="spellStart"/>
      <w:r w:rsidRPr="003E4EF1">
        <w:rPr>
          <w:rFonts w:ascii="Times New Roman" w:hAnsi="Times New Roman" w:cs="Times New Roman"/>
          <w:sz w:val="16"/>
          <w:szCs w:val="16"/>
          <w:shd w:val="clear" w:color="auto" w:fill="FFFFFF"/>
        </w:rPr>
        <w:t>Tamvakopoulos</w:t>
      </w:r>
      <w:proofErr w:type="spellEnd"/>
      <w:r w:rsidRPr="003E4EF1">
        <w:rPr>
          <w:rFonts w:ascii="Times New Roman" w:hAnsi="Times New Roman" w:cs="Times New Roman"/>
          <w:sz w:val="16"/>
          <w:szCs w:val="16"/>
          <w:shd w:val="clear" w:color="auto" w:fill="FFFFFF"/>
        </w:rPr>
        <w:t>, "Mass spectrometry for the quantification of bioactive peptides in biological fluids," </w:t>
      </w:r>
      <w:r w:rsidRPr="003E4EF1">
        <w:rPr>
          <w:rFonts w:ascii="Times New Roman" w:hAnsi="Times New Roman" w:cs="Times New Roman"/>
          <w:iCs/>
          <w:sz w:val="16"/>
          <w:szCs w:val="16"/>
          <w:shd w:val="clear" w:color="auto" w:fill="FFFFFF"/>
        </w:rPr>
        <w:t>Mass spectrometry reviews</w:t>
      </w:r>
      <w:r w:rsidRPr="003E4EF1">
        <w:rPr>
          <w:rFonts w:ascii="Times New Roman" w:hAnsi="Times New Roman" w:cs="Times New Roman"/>
          <w:sz w:val="16"/>
          <w:szCs w:val="16"/>
          <w:shd w:val="clear" w:color="auto" w:fill="FFFFFF"/>
        </w:rPr>
        <w:t>, vol. 26.3, pp. 389-402, 2007.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[29] F. S Youssef, M. L. </w:t>
      </w:r>
      <w:proofErr w:type="spellStart"/>
      <w:r w:rsidRPr="003E4EF1">
        <w:rPr>
          <w:rFonts w:ascii="Times New Roman" w:hAnsi="Times New Roman" w:cs="Times New Roman"/>
          <w:sz w:val="16"/>
          <w:szCs w:val="16"/>
          <w:shd w:val="clear" w:color="auto" w:fill="FFFFFF"/>
        </w:rPr>
        <w:t>Ashour</w:t>
      </w:r>
      <w:proofErr w:type="spellEnd"/>
      <w:r w:rsidRPr="003E4EF1">
        <w:rPr>
          <w:rFonts w:ascii="Times New Roman" w:hAnsi="Times New Roman" w:cs="Times New Roman"/>
          <w:sz w:val="16"/>
          <w:szCs w:val="16"/>
          <w:shd w:val="clear" w:color="auto" w:fill="FFFFFF"/>
        </w:rPr>
        <w:t xml:space="preserve">, A. N. B. </w:t>
      </w:r>
      <w:proofErr w:type="spellStart"/>
      <w:r w:rsidRPr="003E4EF1">
        <w:rPr>
          <w:rFonts w:ascii="Times New Roman" w:hAnsi="Times New Roman" w:cs="Times New Roman"/>
          <w:sz w:val="16"/>
          <w:szCs w:val="16"/>
          <w:shd w:val="clear" w:color="auto" w:fill="FFFFFF"/>
        </w:rPr>
        <w:t>Singab</w:t>
      </w:r>
      <w:proofErr w:type="spellEnd"/>
      <w:r w:rsidRPr="003E4EF1">
        <w:rPr>
          <w:rFonts w:ascii="Times New Roman" w:hAnsi="Times New Roman" w:cs="Times New Roman"/>
          <w:sz w:val="16"/>
          <w:szCs w:val="16"/>
          <w:shd w:val="clear" w:color="auto" w:fill="FFFFFF"/>
        </w:rPr>
        <w:t>, and M. Wink, “A comprehensive review of bioactive peptides from marine fungi and their biological significance,”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17</w:t>
      </w:r>
      <w:r w:rsidRPr="003E4EF1">
        <w:rPr>
          <w:rFonts w:ascii="Times New Roman" w:hAnsi="Times New Roman" w:cs="Times New Roman"/>
          <w:sz w:val="16"/>
          <w:szCs w:val="16"/>
          <w:shd w:val="clear" w:color="auto" w:fill="FFFFFF"/>
        </w:rPr>
        <w:t>(10), pp. 559,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[30] S. A. Cunha, and M. E. </w:t>
      </w:r>
      <w:proofErr w:type="spellStart"/>
      <w:r w:rsidRPr="003E4EF1">
        <w:rPr>
          <w:rFonts w:ascii="Times New Roman" w:hAnsi="Times New Roman" w:cs="Times New Roman"/>
          <w:sz w:val="16"/>
          <w:szCs w:val="16"/>
          <w:shd w:val="clear" w:color="auto" w:fill="FFFFFF"/>
        </w:rPr>
        <w:t>Pintado</w:t>
      </w:r>
      <w:proofErr w:type="spellEnd"/>
      <w:r w:rsidRPr="003E4EF1">
        <w:rPr>
          <w:rFonts w:ascii="Times New Roman" w:hAnsi="Times New Roman" w:cs="Times New Roman"/>
          <w:sz w:val="16"/>
          <w:szCs w:val="16"/>
          <w:shd w:val="clear" w:color="auto" w:fill="FFFFFF"/>
        </w:rPr>
        <w:t xml:space="preserve">, “Bioactive peptides derived from marine sources: Biological and functional properties,” </w:t>
      </w:r>
      <w:r w:rsidRPr="003E4EF1">
        <w:rPr>
          <w:rFonts w:ascii="Times New Roman" w:hAnsi="Times New Roman" w:cs="Times New Roman"/>
          <w:iCs/>
          <w:sz w:val="16"/>
          <w:szCs w:val="16"/>
          <w:shd w:val="clear" w:color="auto" w:fill="FFFFFF"/>
        </w:rPr>
        <w:t>Trends in Food Science &amp;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119</w:t>
      </w:r>
      <w:r w:rsidRPr="003E4EF1">
        <w:rPr>
          <w:rFonts w:ascii="Times New Roman" w:hAnsi="Times New Roman" w:cs="Times New Roman"/>
          <w:sz w:val="16"/>
          <w:szCs w:val="16"/>
          <w:shd w:val="clear" w:color="auto" w:fill="FFFFFF"/>
        </w:rPr>
        <w:t>, pp. 348-370,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[31] K. Erdmann, B. W. Cheung, and H. </w:t>
      </w:r>
      <w:proofErr w:type="spellStart"/>
      <w:r w:rsidRPr="003E4EF1">
        <w:rPr>
          <w:rFonts w:ascii="Times New Roman" w:hAnsi="Times New Roman" w:cs="Times New Roman"/>
          <w:sz w:val="16"/>
          <w:szCs w:val="16"/>
          <w:shd w:val="clear" w:color="auto" w:fill="FFFFFF"/>
        </w:rPr>
        <w:t>Schröder</w:t>
      </w:r>
      <w:proofErr w:type="spellEnd"/>
      <w:r w:rsidRPr="003E4EF1">
        <w:rPr>
          <w:rFonts w:ascii="Times New Roman" w:hAnsi="Times New Roman" w:cs="Times New Roman"/>
          <w:sz w:val="16"/>
          <w:szCs w:val="16"/>
          <w:shd w:val="clear" w:color="auto" w:fill="FFFFFF"/>
        </w:rPr>
        <w:t>, “The possible roles of food-derived bioactive peptides in reducing the risk of cardiovascular disease,” </w:t>
      </w:r>
      <w:r w:rsidRPr="003E4EF1">
        <w:rPr>
          <w:rFonts w:ascii="Times New Roman" w:hAnsi="Times New Roman" w:cs="Times New Roman"/>
          <w:iCs/>
          <w:sz w:val="16"/>
          <w:szCs w:val="16"/>
          <w:shd w:val="clear" w:color="auto" w:fill="FFFFFF"/>
        </w:rPr>
        <w:t>The Journal of nutritional biochemistry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19</w:t>
      </w:r>
      <w:r w:rsidRPr="003E4EF1">
        <w:rPr>
          <w:rFonts w:ascii="Times New Roman" w:hAnsi="Times New Roman" w:cs="Times New Roman"/>
          <w:sz w:val="16"/>
          <w:szCs w:val="16"/>
          <w:shd w:val="clear" w:color="auto" w:fill="FFFFFF"/>
        </w:rPr>
        <w:t>(10), pp. 643-654, 2008.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[32] </w:t>
      </w:r>
      <w:r w:rsidRPr="003E4EF1">
        <w:rPr>
          <w:rFonts w:ascii="Times New Roman" w:hAnsi="Times New Roman" w:cs="Times New Roman"/>
          <w:sz w:val="16"/>
          <w:szCs w:val="16"/>
        </w:rPr>
        <w:t xml:space="preserve">World Health Organization (WHO). Global Status Report on </w:t>
      </w:r>
      <w:proofErr w:type="gramStart"/>
      <w:r w:rsidRPr="003E4EF1">
        <w:rPr>
          <w:rFonts w:ascii="Times New Roman" w:hAnsi="Times New Roman" w:cs="Times New Roman"/>
          <w:sz w:val="16"/>
          <w:szCs w:val="16"/>
        </w:rPr>
        <w:t>Non communicable</w:t>
      </w:r>
      <w:proofErr w:type="gramEnd"/>
      <w:r w:rsidRPr="003E4EF1">
        <w:rPr>
          <w:rFonts w:ascii="Times New Roman" w:hAnsi="Times New Roman" w:cs="Times New Roman"/>
          <w:sz w:val="16"/>
          <w:szCs w:val="16"/>
        </w:rPr>
        <w:t xml:space="preserve"> Diseases 2022; </w:t>
      </w:r>
      <w:hyperlink r:id="rId20" w:history="1">
        <w:r w:rsidRPr="003E4EF1">
          <w:rPr>
            <w:rStyle w:val="Kpr"/>
            <w:rFonts w:ascii="Times New Roman" w:hAnsi="Times New Roman" w:cs="Times New Roman"/>
            <w:color w:val="auto"/>
            <w:sz w:val="16"/>
            <w:szCs w:val="16"/>
          </w:rPr>
          <w:t>https://www.who.int/news-room/fact-sheets/detail/noncommunicable-diseases</w:t>
        </w:r>
      </w:hyperlink>
      <w:r w:rsidRPr="003E4EF1">
        <w:rPr>
          <w:rFonts w:ascii="Times New Roman" w:hAnsi="Times New Roman" w:cs="Times New Roman"/>
          <w:sz w:val="16"/>
          <w:szCs w:val="16"/>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[33] D. Y. </w:t>
      </w:r>
      <w:proofErr w:type="spellStart"/>
      <w:r w:rsidRPr="003E4EF1">
        <w:rPr>
          <w:rFonts w:ascii="Times New Roman" w:hAnsi="Times New Roman" w:cs="Times New Roman"/>
          <w:sz w:val="16"/>
          <w:szCs w:val="16"/>
          <w:shd w:val="clear" w:color="auto" w:fill="FFFFFF"/>
        </w:rPr>
        <w:t>Pujiastuti</w:t>
      </w:r>
      <w:proofErr w:type="spellEnd"/>
      <w:r w:rsidRPr="003E4EF1">
        <w:rPr>
          <w:rFonts w:ascii="Times New Roman" w:hAnsi="Times New Roman" w:cs="Times New Roman"/>
          <w:sz w:val="16"/>
          <w:szCs w:val="16"/>
          <w:shd w:val="clear" w:color="auto" w:fill="FFFFFF"/>
        </w:rPr>
        <w:t xml:space="preserve">, M. N. </w:t>
      </w:r>
      <w:proofErr w:type="spellStart"/>
      <w:r w:rsidRPr="003E4EF1">
        <w:rPr>
          <w:rFonts w:ascii="Times New Roman" w:hAnsi="Times New Roman" w:cs="Times New Roman"/>
          <w:sz w:val="16"/>
          <w:szCs w:val="16"/>
          <w:shd w:val="clear" w:color="auto" w:fill="FFFFFF"/>
        </w:rPr>
        <w:t>Ghoyatul</w:t>
      </w:r>
      <w:proofErr w:type="spellEnd"/>
      <w:r w:rsidRPr="003E4EF1">
        <w:rPr>
          <w:rFonts w:ascii="Times New Roman" w:hAnsi="Times New Roman" w:cs="Times New Roman"/>
          <w:sz w:val="16"/>
          <w:szCs w:val="16"/>
          <w:shd w:val="clear" w:color="auto" w:fill="FFFFFF"/>
        </w:rPr>
        <w:t xml:space="preserve"> Amin, M. A. </w:t>
      </w:r>
      <w:proofErr w:type="spellStart"/>
      <w:r w:rsidRPr="003E4EF1">
        <w:rPr>
          <w:rFonts w:ascii="Times New Roman" w:hAnsi="Times New Roman" w:cs="Times New Roman"/>
          <w:sz w:val="16"/>
          <w:szCs w:val="16"/>
          <w:shd w:val="clear" w:color="auto" w:fill="FFFFFF"/>
        </w:rPr>
        <w:t>Alamsjah</w:t>
      </w:r>
      <w:proofErr w:type="spellEnd"/>
      <w:r w:rsidRPr="003E4EF1">
        <w:rPr>
          <w:rFonts w:ascii="Times New Roman" w:hAnsi="Times New Roman" w:cs="Times New Roman"/>
          <w:sz w:val="16"/>
          <w:szCs w:val="16"/>
          <w:shd w:val="clear" w:color="auto" w:fill="FFFFFF"/>
        </w:rPr>
        <w:t>, and J. L. Hsu, “Marine organisms as potential sources of bioactive peptides that inhibit the activity of angiotensin I-converting enzyme: A review,” </w:t>
      </w:r>
      <w:r w:rsidRPr="003E4EF1">
        <w:rPr>
          <w:rFonts w:ascii="Times New Roman" w:hAnsi="Times New Roman" w:cs="Times New Roman"/>
          <w:iCs/>
          <w:sz w:val="16"/>
          <w:szCs w:val="16"/>
          <w:shd w:val="clear" w:color="auto" w:fill="FFFFFF"/>
        </w:rPr>
        <w:t>Molecules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24</w:t>
      </w:r>
      <w:r w:rsidRPr="003E4EF1">
        <w:rPr>
          <w:rFonts w:ascii="Times New Roman" w:hAnsi="Times New Roman" w:cs="Times New Roman"/>
          <w:sz w:val="16"/>
          <w:szCs w:val="16"/>
          <w:shd w:val="clear" w:color="auto" w:fill="FFFFFF"/>
        </w:rPr>
        <w:t>(14), pp. 2541,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[34] D. B. </w:t>
      </w:r>
      <w:proofErr w:type="spellStart"/>
      <w:r w:rsidRPr="003E4EF1">
        <w:rPr>
          <w:rFonts w:ascii="Times New Roman" w:hAnsi="Times New Roman" w:cs="Times New Roman"/>
          <w:sz w:val="16"/>
          <w:szCs w:val="16"/>
          <w:shd w:val="clear" w:color="auto" w:fill="FFFFFF"/>
        </w:rPr>
        <w:t>Matchar</w:t>
      </w:r>
      <w:proofErr w:type="spellEnd"/>
      <w:r w:rsidRPr="003E4EF1">
        <w:rPr>
          <w:rFonts w:ascii="Times New Roman" w:hAnsi="Times New Roman" w:cs="Times New Roman"/>
          <w:sz w:val="16"/>
          <w:szCs w:val="16"/>
          <w:shd w:val="clear" w:color="auto" w:fill="FFFFFF"/>
        </w:rPr>
        <w:t xml:space="preserve">, D. C. </w:t>
      </w:r>
      <w:proofErr w:type="spellStart"/>
      <w:r w:rsidRPr="003E4EF1">
        <w:rPr>
          <w:rFonts w:ascii="Times New Roman" w:hAnsi="Times New Roman" w:cs="Times New Roman"/>
          <w:sz w:val="16"/>
          <w:szCs w:val="16"/>
          <w:shd w:val="clear" w:color="auto" w:fill="FFFFFF"/>
        </w:rPr>
        <w:t>McCrory</w:t>
      </w:r>
      <w:proofErr w:type="spellEnd"/>
      <w:r w:rsidRPr="003E4EF1">
        <w:rPr>
          <w:rFonts w:ascii="Times New Roman" w:hAnsi="Times New Roman" w:cs="Times New Roman"/>
          <w:sz w:val="16"/>
          <w:szCs w:val="16"/>
          <w:shd w:val="clear" w:color="auto" w:fill="FFFFFF"/>
        </w:rPr>
        <w:t xml:space="preserve">, L. A. Orlando, M. R. Patel, U. D. Patel, M. B. </w:t>
      </w:r>
      <w:proofErr w:type="spellStart"/>
      <w:r w:rsidRPr="003E4EF1">
        <w:rPr>
          <w:rFonts w:ascii="Times New Roman" w:hAnsi="Times New Roman" w:cs="Times New Roman"/>
          <w:sz w:val="16"/>
          <w:szCs w:val="16"/>
          <w:shd w:val="clear" w:color="auto" w:fill="FFFFFF"/>
        </w:rPr>
        <w:t>Patwardhan</w:t>
      </w:r>
      <w:proofErr w:type="spellEnd"/>
      <w:r w:rsidRPr="003E4EF1">
        <w:rPr>
          <w:rFonts w:ascii="Times New Roman" w:hAnsi="Times New Roman" w:cs="Times New Roman"/>
          <w:sz w:val="16"/>
          <w:szCs w:val="16"/>
          <w:shd w:val="clear" w:color="auto" w:fill="FFFFFF"/>
        </w:rPr>
        <w:t>, and R. N. Gray, “Systematic review: comparative effectiveness of angiotensin-converting enzyme inhibitors and angiotensin II receptor blockers for treating essential hypertension,” </w:t>
      </w:r>
      <w:r w:rsidRPr="003E4EF1">
        <w:rPr>
          <w:rFonts w:ascii="Times New Roman" w:hAnsi="Times New Roman" w:cs="Times New Roman"/>
          <w:iCs/>
          <w:sz w:val="16"/>
          <w:szCs w:val="16"/>
          <w:shd w:val="clear" w:color="auto" w:fill="FFFFFF"/>
        </w:rPr>
        <w:t>Annals of internal medicine</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148</w:t>
      </w:r>
      <w:r w:rsidRPr="003E4EF1">
        <w:rPr>
          <w:rFonts w:ascii="Times New Roman" w:hAnsi="Times New Roman" w:cs="Times New Roman"/>
          <w:sz w:val="16"/>
          <w:szCs w:val="16"/>
          <w:shd w:val="clear" w:color="auto" w:fill="FFFFFF"/>
        </w:rPr>
        <w:t>(1), pp. 16-29, 2008.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lastRenderedPageBreak/>
        <w:t>[35] S. K. Kim, D. H. Ngo, and T. S. Vo, “Marine fish-derived bioactive peptides as potential antihypertensive agents,” </w:t>
      </w:r>
      <w:r w:rsidRPr="003E4EF1">
        <w:rPr>
          <w:rFonts w:ascii="Times New Roman" w:hAnsi="Times New Roman" w:cs="Times New Roman"/>
          <w:iCs/>
          <w:sz w:val="16"/>
          <w:szCs w:val="16"/>
          <w:shd w:val="clear" w:color="auto" w:fill="FFFFFF"/>
        </w:rPr>
        <w:t>Advances in food and nutrition research</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65</w:t>
      </w:r>
      <w:r w:rsidRPr="003E4EF1">
        <w:rPr>
          <w:rFonts w:ascii="Times New Roman" w:hAnsi="Times New Roman" w:cs="Times New Roman"/>
          <w:sz w:val="16"/>
          <w:szCs w:val="16"/>
          <w:shd w:val="clear" w:color="auto" w:fill="FFFFFF"/>
        </w:rPr>
        <w:t>, pp. 249-260, 2012.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[36] D. Cao, X. </w:t>
      </w:r>
      <w:proofErr w:type="spellStart"/>
      <w:r w:rsidRPr="003E4EF1">
        <w:rPr>
          <w:rFonts w:ascii="Times New Roman" w:hAnsi="Times New Roman" w:cs="Times New Roman"/>
          <w:sz w:val="16"/>
          <w:szCs w:val="16"/>
          <w:shd w:val="clear" w:color="auto" w:fill="FFFFFF"/>
        </w:rPr>
        <w:t>Lv</w:t>
      </w:r>
      <w:proofErr w:type="spellEnd"/>
      <w:r w:rsidRPr="003E4EF1">
        <w:rPr>
          <w:rFonts w:ascii="Times New Roman" w:hAnsi="Times New Roman" w:cs="Times New Roman"/>
          <w:sz w:val="16"/>
          <w:szCs w:val="16"/>
          <w:shd w:val="clear" w:color="auto" w:fill="FFFFFF"/>
        </w:rPr>
        <w:t xml:space="preserve">, X. Xu, H. Yu, X. Sun, and N. Xu, “Purification and identification of a novel ACE inhibitory peptide from marine alga </w:t>
      </w:r>
      <w:proofErr w:type="spellStart"/>
      <w:r w:rsidRPr="003E4EF1">
        <w:rPr>
          <w:rFonts w:ascii="Times New Roman" w:hAnsi="Times New Roman" w:cs="Times New Roman"/>
          <w:sz w:val="16"/>
          <w:szCs w:val="16"/>
          <w:shd w:val="clear" w:color="auto" w:fill="FFFFFF"/>
        </w:rPr>
        <w:t>Gracilariopsis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lemaneiformis</w:t>
      </w:r>
      <w:proofErr w:type="spellEnd"/>
      <w:r w:rsidRPr="003E4EF1">
        <w:rPr>
          <w:rFonts w:ascii="Times New Roman" w:hAnsi="Times New Roman" w:cs="Times New Roman"/>
          <w:sz w:val="16"/>
          <w:szCs w:val="16"/>
          <w:shd w:val="clear" w:color="auto" w:fill="FFFFFF"/>
        </w:rPr>
        <w:t xml:space="preserve"> protein hydrolysate,” </w:t>
      </w:r>
      <w:r w:rsidRPr="003E4EF1">
        <w:rPr>
          <w:rFonts w:ascii="Times New Roman" w:hAnsi="Times New Roman" w:cs="Times New Roman"/>
          <w:iCs/>
          <w:sz w:val="16"/>
          <w:szCs w:val="16"/>
          <w:shd w:val="clear" w:color="auto" w:fill="FFFFFF"/>
        </w:rPr>
        <w:t>European Food Research and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243</w:t>
      </w:r>
      <w:r w:rsidRPr="003E4EF1">
        <w:rPr>
          <w:rFonts w:ascii="Times New Roman" w:hAnsi="Times New Roman" w:cs="Times New Roman"/>
          <w:sz w:val="16"/>
          <w:szCs w:val="16"/>
          <w:shd w:val="clear" w:color="auto" w:fill="FFFFFF"/>
        </w:rPr>
        <w:t>, pp. 1829-1837,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[37] P. Diane, M. A. Packer, and M. Hayes. "Identification of bioactive peptides from a </w:t>
      </w:r>
      <w:proofErr w:type="spellStart"/>
      <w:r w:rsidRPr="003E4EF1">
        <w:rPr>
          <w:rFonts w:ascii="Times New Roman" w:hAnsi="Times New Roman" w:cs="Times New Roman"/>
          <w:sz w:val="16"/>
          <w:szCs w:val="16"/>
          <w:shd w:val="clear" w:color="auto" w:fill="FFFFFF"/>
        </w:rPr>
        <w:t>Laminaria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digitata</w:t>
      </w:r>
      <w:proofErr w:type="spellEnd"/>
      <w:r w:rsidRPr="003E4EF1">
        <w:rPr>
          <w:rFonts w:ascii="Times New Roman" w:hAnsi="Times New Roman" w:cs="Times New Roman"/>
          <w:sz w:val="16"/>
          <w:szCs w:val="16"/>
          <w:shd w:val="clear" w:color="auto" w:fill="FFFFFF"/>
        </w:rPr>
        <w:t xml:space="preserve"> protein hydrolysate using in </w:t>
      </w:r>
      <w:proofErr w:type="spellStart"/>
      <w:r w:rsidRPr="003E4EF1">
        <w:rPr>
          <w:rFonts w:ascii="Times New Roman" w:hAnsi="Times New Roman" w:cs="Times New Roman"/>
          <w:sz w:val="16"/>
          <w:szCs w:val="16"/>
          <w:shd w:val="clear" w:color="auto" w:fill="FFFFFF"/>
        </w:rPr>
        <w:t>silico</w:t>
      </w:r>
      <w:proofErr w:type="spellEnd"/>
      <w:r w:rsidRPr="003E4EF1">
        <w:rPr>
          <w:rFonts w:ascii="Times New Roman" w:hAnsi="Times New Roman" w:cs="Times New Roman"/>
          <w:sz w:val="16"/>
          <w:szCs w:val="16"/>
          <w:shd w:val="clear" w:color="auto" w:fill="FFFFFF"/>
        </w:rPr>
        <w:t xml:space="preserve"> and in vitro methods to identify angiotensin-1-converting enzyme (ACE-1) inhibitory peptides,"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21.2, pp. 90, 2023. </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[38] A. Ahmad, S. Sukarno, B. </w:t>
      </w:r>
      <w:proofErr w:type="spellStart"/>
      <w:r w:rsidRPr="003E4EF1">
        <w:rPr>
          <w:rFonts w:ascii="Times New Roman" w:hAnsi="Times New Roman" w:cs="Times New Roman"/>
          <w:sz w:val="16"/>
          <w:szCs w:val="16"/>
          <w:shd w:val="clear" w:color="auto" w:fill="FFFFFF"/>
        </w:rPr>
        <w:t>Slamet</w:t>
      </w:r>
      <w:proofErr w:type="spellEnd"/>
      <w:r w:rsidRPr="003E4EF1">
        <w:rPr>
          <w:rFonts w:ascii="Times New Roman" w:hAnsi="Times New Roman" w:cs="Times New Roman"/>
          <w:sz w:val="16"/>
          <w:szCs w:val="16"/>
          <w:shd w:val="clear" w:color="auto" w:fill="FFFFFF"/>
        </w:rPr>
        <w:t xml:space="preserve">, and A. B. </w:t>
      </w:r>
      <w:proofErr w:type="spellStart"/>
      <w:r w:rsidRPr="003E4EF1">
        <w:rPr>
          <w:rFonts w:ascii="Times New Roman" w:hAnsi="Times New Roman" w:cs="Times New Roman"/>
          <w:sz w:val="16"/>
          <w:szCs w:val="16"/>
          <w:shd w:val="clear" w:color="auto" w:fill="FFFFFF"/>
        </w:rPr>
        <w:t>Sitanggang</w:t>
      </w:r>
      <w:proofErr w:type="spellEnd"/>
      <w:r w:rsidRPr="003E4EF1">
        <w:rPr>
          <w:rFonts w:ascii="Times New Roman" w:hAnsi="Times New Roman" w:cs="Times New Roman"/>
          <w:sz w:val="16"/>
          <w:szCs w:val="16"/>
          <w:shd w:val="clear" w:color="auto" w:fill="FFFFFF"/>
        </w:rPr>
        <w:t>, “Enzymatic hydrolysis of marine fish gelatin for producing ACE inhibitor peptides: meta-analysis,” </w:t>
      </w:r>
      <w:r w:rsidRPr="003E4EF1">
        <w:rPr>
          <w:rFonts w:ascii="Times New Roman" w:hAnsi="Times New Roman" w:cs="Times New Roman"/>
          <w:iCs/>
          <w:sz w:val="16"/>
          <w:szCs w:val="16"/>
          <w:shd w:val="clear" w:color="auto" w:fill="FFFFFF"/>
        </w:rPr>
        <w:t xml:space="preserve">The Annals of the University </w:t>
      </w:r>
      <w:proofErr w:type="spellStart"/>
      <w:r w:rsidRPr="003E4EF1">
        <w:rPr>
          <w:rFonts w:ascii="Times New Roman" w:hAnsi="Times New Roman" w:cs="Times New Roman"/>
          <w:iCs/>
          <w:sz w:val="16"/>
          <w:szCs w:val="16"/>
          <w:shd w:val="clear" w:color="auto" w:fill="FFFFFF"/>
        </w:rPr>
        <w:t>Dunarea</w:t>
      </w:r>
      <w:proofErr w:type="spellEnd"/>
      <w:r w:rsidRPr="003E4EF1">
        <w:rPr>
          <w:rFonts w:ascii="Times New Roman" w:hAnsi="Times New Roman" w:cs="Times New Roman"/>
          <w:iCs/>
          <w:sz w:val="16"/>
          <w:szCs w:val="16"/>
          <w:shd w:val="clear" w:color="auto" w:fill="FFFFFF"/>
        </w:rPr>
        <w:t xml:space="preserve"> de Jos of Galati. Fascicle VI-Food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46</w:t>
      </w:r>
      <w:r w:rsidRPr="003E4EF1">
        <w:rPr>
          <w:rFonts w:ascii="Times New Roman" w:hAnsi="Times New Roman" w:cs="Times New Roman"/>
          <w:sz w:val="16"/>
          <w:szCs w:val="16"/>
          <w:shd w:val="clear" w:color="auto" w:fill="FFFFFF"/>
        </w:rPr>
        <w:t>(2), pp. 188-206.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[39] M. A. </w:t>
      </w:r>
      <w:proofErr w:type="spellStart"/>
      <w:r w:rsidRPr="003E4EF1">
        <w:rPr>
          <w:rFonts w:ascii="Times New Roman" w:hAnsi="Times New Roman" w:cs="Times New Roman"/>
          <w:sz w:val="16"/>
          <w:szCs w:val="16"/>
          <w:shd w:val="clear" w:color="auto" w:fill="FFFFFF"/>
        </w:rPr>
        <w:t>Mune</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Mune</w:t>
      </w:r>
      <w:proofErr w:type="spellEnd"/>
      <w:r w:rsidRPr="003E4EF1">
        <w:rPr>
          <w:rFonts w:ascii="Times New Roman" w:hAnsi="Times New Roman" w:cs="Times New Roman"/>
          <w:sz w:val="16"/>
          <w:szCs w:val="16"/>
          <w:shd w:val="clear" w:color="auto" w:fill="FFFFFF"/>
        </w:rPr>
        <w:t xml:space="preserve">, Y. </w:t>
      </w:r>
      <w:proofErr w:type="spellStart"/>
      <w:r w:rsidRPr="003E4EF1">
        <w:rPr>
          <w:rFonts w:ascii="Times New Roman" w:hAnsi="Times New Roman" w:cs="Times New Roman"/>
          <w:sz w:val="16"/>
          <w:szCs w:val="16"/>
          <w:shd w:val="clear" w:color="auto" w:fill="FFFFFF"/>
        </w:rPr>
        <w:t>Miyabe</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T.Shimizu</w:t>
      </w:r>
      <w:proofErr w:type="spellEnd"/>
      <w:r w:rsidRPr="003E4EF1">
        <w:rPr>
          <w:rFonts w:ascii="Times New Roman" w:hAnsi="Times New Roman" w:cs="Times New Roman"/>
          <w:sz w:val="16"/>
          <w:szCs w:val="16"/>
          <w:shd w:val="clear" w:color="auto" w:fill="FFFFFF"/>
        </w:rPr>
        <w:t xml:space="preserve">, W. Matsui, Y. </w:t>
      </w:r>
      <w:proofErr w:type="spellStart"/>
      <w:r w:rsidRPr="003E4EF1">
        <w:rPr>
          <w:rFonts w:ascii="Times New Roman" w:hAnsi="Times New Roman" w:cs="Times New Roman"/>
          <w:sz w:val="16"/>
          <w:szCs w:val="16"/>
          <w:shd w:val="clear" w:color="auto" w:fill="FFFFFF"/>
        </w:rPr>
        <w:t>Kumagai</w:t>
      </w:r>
      <w:proofErr w:type="spellEnd"/>
      <w:r w:rsidRPr="003E4EF1">
        <w:rPr>
          <w:rFonts w:ascii="Times New Roman" w:hAnsi="Times New Roman" w:cs="Times New Roman"/>
          <w:sz w:val="16"/>
          <w:szCs w:val="16"/>
          <w:shd w:val="clear" w:color="auto" w:fill="FFFFFF"/>
        </w:rPr>
        <w:t xml:space="preserve"> and H. </w:t>
      </w:r>
      <w:proofErr w:type="spellStart"/>
      <w:r w:rsidRPr="003E4EF1">
        <w:rPr>
          <w:rFonts w:ascii="Times New Roman" w:hAnsi="Times New Roman" w:cs="Times New Roman"/>
          <w:sz w:val="16"/>
          <w:szCs w:val="16"/>
          <w:shd w:val="clear" w:color="auto" w:fill="FFFFFF"/>
        </w:rPr>
        <w:t>Kishimura</w:t>
      </w:r>
      <w:proofErr w:type="spellEnd"/>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sz w:val="16"/>
          <w:szCs w:val="16"/>
          <w:shd w:val="clear" w:color="auto" w:fill="FFFFFF"/>
        </w:rPr>
        <w:t>Characterisation</w:t>
      </w:r>
      <w:proofErr w:type="spellEnd"/>
      <w:r w:rsidRPr="003E4EF1">
        <w:rPr>
          <w:rFonts w:ascii="Times New Roman" w:hAnsi="Times New Roman" w:cs="Times New Roman"/>
          <w:sz w:val="16"/>
          <w:szCs w:val="16"/>
          <w:shd w:val="clear" w:color="auto" w:fill="FFFFFF"/>
        </w:rPr>
        <w:t xml:space="preserve"> of bioactive peptides from red alga </w:t>
      </w:r>
      <w:proofErr w:type="spellStart"/>
      <w:r w:rsidRPr="003E4EF1">
        <w:rPr>
          <w:rFonts w:ascii="Times New Roman" w:hAnsi="Times New Roman" w:cs="Times New Roman"/>
          <w:sz w:val="16"/>
          <w:szCs w:val="16"/>
          <w:shd w:val="clear" w:color="auto" w:fill="FFFFFF"/>
        </w:rPr>
        <w:t>Gracilariopsis</w:t>
      </w:r>
      <w:proofErr w:type="spellEnd"/>
      <w:r w:rsidRPr="003E4EF1">
        <w:rPr>
          <w:rFonts w:ascii="Times New Roman" w:hAnsi="Times New Roman" w:cs="Times New Roman"/>
          <w:sz w:val="16"/>
          <w:szCs w:val="16"/>
          <w:shd w:val="clear" w:color="auto" w:fill="FFFFFF"/>
        </w:rPr>
        <w:t xml:space="preserve"> chorda,”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21</w:t>
      </w:r>
      <w:r w:rsidRPr="003E4EF1">
        <w:rPr>
          <w:rFonts w:ascii="Times New Roman" w:hAnsi="Times New Roman" w:cs="Times New Roman"/>
          <w:sz w:val="16"/>
          <w:szCs w:val="16"/>
          <w:shd w:val="clear" w:color="auto" w:fill="FFFFFF"/>
        </w:rPr>
        <w:t>(1), pp. 49,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[40] M. </w:t>
      </w:r>
      <w:proofErr w:type="spellStart"/>
      <w:r w:rsidRPr="003E4EF1">
        <w:rPr>
          <w:rFonts w:ascii="Times New Roman" w:hAnsi="Times New Roman" w:cs="Times New Roman"/>
          <w:sz w:val="16"/>
          <w:szCs w:val="16"/>
          <w:shd w:val="clear" w:color="auto" w:fill="FFFFFF"/>
        </w:rPr>
        <w:t>Bartolomei</w:t>
      </w:r>
      <w:proofErr w:type="spellEnd"/>
      <w:r w:rsidRPr="003E4EF1">
        <w:rPr>
          <w:rFonts w:ascii="Times New Roman" w:hAnsi="Times New Roman" w:cs="Times New Roman"/>
          <w:sz w:val="16"/>
          <w:szCs w:val="16"/>
          <w:shd w:val="clear" w:color="auto" w:fill="FFFFFF"/>
        </w:rPr>
        <w:t xml:space="preserve">, J. </w:t>
      </w:r>
      <w:proofErr w:type="spellStart"/>
      <w:r w:rsidRPr="003E4EF1">
        <w:rPr>
          <w:rFonts w:ascii="Times New Roman" w:hAnsi="Times New Roman" w:cs="Times New Roman"/>
          <w:sz w:val="16"/>
          <w:szCs w:val="16"/>
          <w:shd w:val="clear" w:color="auto" w:fill="FFFFFF"/>
        </w:rPr>
        <w:t>Cropotova</w:t>
      </w:r>
      <w:proofErr w:type="spellEnd"/>
      <w:r w:rsidRPr="003E4EF1">
        <w:rPr>
          <w:rFonts w:ascii="Times New Roman" w:hAnsi="Times New Roman" w:cs="Times New Roman"/>
          <w:sz w:val="16"/>
          <w:szCs w:val="16"/>
          <w:shd w:val="clear" w:color="auto" w:fill="FFFFFF"/>
        </w:rPr>
        <w:t xml:space="preserve">, C. </w:t>
      </w:r>
      <w:proofErr w:type="spellStart"/>
      <w:r w:rsidRPr="003E4EF1">
        <w:rPr>
          <w:rFonts w:ascii="Times New Roman" w:hAnsi="Times New Roman" w:cs="Times New Roman"/>
          <w:sz w:val="16"/>
          <w:szCs w:val="16"/>
          <w:shd w:val="clear" w:color="auto" w:fill="FFFFFF"/>
        </w:rPr>
        <w:t>Bollati</w:t>
      </w:r>
      <w:proofErr w:type="spellEnd"/>
      <w:r w:rsidRPr="003E4EF1">
        <w:rPr>
          <w:rFonts w:ascii="Times New Roman" w:hAnsi="Times New Roman" w:cs="Times New Roman"/>
          <w:sz w:val="16"/>
          <w:szCs w:val="16"/>
          <w:shd w:val="clear" w:color="auto" w:fill="FFFFFF"/>
        </w:rPr>
        <w:t xml:space="preserve">, K. </w:t>
      </w:r>
      <w:proofErr w:type="spellStart"/>
      <w:r w:rsidRPr="003E4EF1">
        <w:rPr>
          <w:rFonts w:ascii="Times New Roman" w:hAnsi="Times New Roman" w:cs="Times New Roman"/>
          <w:sz w:val="16"/>
          <w:szCs w:val="16"/>
          <w:shd w:val="clear" w:color="auto" w:fill="FFFFFF"/>
        </w:rPr>
        <w:t>Kvangarsnes</w:t>
      </w:r>
      <w:proofErr w:type="spellEnd"/>
      <w:r w:rsidRPr="003E4EF1">
        <w:rPr>
          <w:rFonts w:ascii="Times New Roman" w:hAnsi="Times New Roman" w:cs="Times New Roman"/>
          <w:sz w:val="16"/>
          <w:szCs w:val="16"/>
          <w:shd w:val="clear" w:color="auto" w:fill="FFFFFF"/>
        </w:rPr>
        <w:t xml:space="preserve">, L. </w:t>
      </w:r>
      <w:proofErr w:type="spellStart"/>
      <w:r w:rsidRPr="003E4EF1">
        <w:rPr>
          <w:rFonts w:ascii="Times New Roman" w:hAnsi="Times New Roman" w:cs="Times New Roman"/>
          <w:sz w:val="16"/>
          <w:szCs w:val="16"/>
          <w:shd w:val="clear" w:color="auto" w:fill="FFFFFF"/>
        </w:rPr>
        <w:t>d’Adduzio</w:t>
      </w:r>
      <w:proofErr w:type="spellEnd"/>
      <w:r w:rsidRPr="003E4EF1">
        <w:rPr>
          <w:rFonts w:ascii="Times New Roman" w:hAnsi="Times New Roman" w:cs="Times New Roman"/>
          <w:sz w:val="16"/>
          <w:szCs w:val="16"/>
          <w:shd w:val="clear" w:color="auto" w:fill="FFFFFF"/>
        </w:rPr>
        <w:t xml:space="preserve">, J. Li, and C. </w:t>
      </w:r>
      <w:proofErr w:type="spellStart"/>
      <w:r w:rsidRPr="003E4EF1">
        <w:rPr>
          <w:rFonts w:ascii="Times New Roman" w:hAnsi="Times New Roman" w:cs="Times New Roman"/>
          <w:sz w:val="16"/>
          <w:szCs w:val="16"/>
          <w:shd w:val="clear" w:color="auto" w:fill="FFFFFF"/>
        </w:rPr>
        <w:t>Lammi</w:t>
      </w:r>
      <w:proofErr w:type="spellEnd"/>
      <w:r w:rsidRPr="003E4EF1">
        <w:rPr>
          <w:rFonts w:ascii="Times New Roman" w:hAnsi="Times New Roman" w:cs="Times New Roman"/>
          <w:sz w:val="16"/>
          <w:szCs w:val="16"/>
          <w:shd w:val="clear" w:color="auto" w:fill="FFFFFF"/>
        </w:rPr>
        <w:t>, “Rainbow Trout (</w:t>
      </w:r>
      <w:proofErr w:type="spellStart"/>
      <w:r w:rsidRPr="003E4EF1">
        <w:rPr>
          <w:rFonts w:ascii="Times New Roman" w:hAnsi="Times New Roman" w:cs="Times New Roman"/>
          <w:sz w:val="16"/>
          <w:szCs w:val="16"/>
          <w:shd w:val="clear" w:color="auto" w:fill="FFFFFF"/>
        </w:rPr>
        <w:t>Oncorhynchus</w:t>
      </w:r>
      <w:proofErr w:type="spellEnd"/>
      <w:r w:rsidRPr="003E4EF1">
        <w:rPr>
          <w:rFonts w:ascii="Times New Roman" w:hAnsi="Times New Roman" w:cs="Times New Roman"/>
          <w:sz w:val="16"/>
          <w:szCs w:val="16"/>
          <w:shd w:val="clear" w:color="auto" w:fill="FFFFFF"/>
        </w:rPr>
        <w:t xml:space="preserve"> mykiss) as Source of Multifunctional Peptides with Antioxidant, ACE and DPP-IV Inhibitory Activities,” </w:t>
      </w:r>
      <w:r w:rsidRPr="003E4EF1">
        <w:rPr>
          <w:rFonts w:ascii="Times New Roman" w:hAnsi="Times New Roman" w:cs="Times New Roman"/>
          <w:iCs/>
          <w:sz w:val="16"/>
          <w:szCs w:val="16"/>
          <w:shd w:val="clear" w:color="auto" w:fill="FFFFFF"/>
        </w:rPr>
        <w:t>Nutrients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15</w:t>
      </w:r>
      <w:r w:rsidRPr="003E4EF1">
        <w:rPr>
          <w:rFonts w:ascii="Times New Roman" w:hAnsi="Times New Roman" w:cs="Times New Roman"/>
          <w:sz w:val="16"/>
          <w:szCs w:val="16"/>
          <w:shd w:val="clear" w:color="auto" w:fill="FFFFFF"/>
        </w:rPr>
        <w:t>(4), pp. 829,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[41] Y. Wang, F. Sun, Z. Wang, X. </w:t>
      </w:r>
      <w:proofErr w:type="spellStart"/>
      <w:r w:rsidRPr="003E4EF1">
        <w:rPr>
          <w:rFonts w:ascii="Times New Roman" w:hAnsi="Times New Roman" w:cs="Times New Roman"/>
          <w:sz w:val="16"/>
          <w:szCs w:val="16"/>
          <w:shd w:val="clear" w:color="auto" w:fill="FFFFFF"/>
        </w:rPr>
        <w:t>Duan</w:t>
      </w:r>
      <w:proofErr w:type="spellEnd"/>
      <w:r w:rsidRPr="003E4EF1">
        <w:rPr>
          <w:rFonts w:ascii="Times New Roman" w:hAnsi="Times New Roman" w:cs="Times New Roman"/>
          <w:sz w:val="16"/>
          <w:szCs w:val="16"/>
          <w:shd w:val="clear" w:color="auto" w:fill="FFFFFF"/>
        </w:rPr>
        <w:t>, Q. Li, Y. Pang, and M. Gou, “</w:t>
      </w:r>
      <w:proofErr w:type="spellStart"/>
      <w:r w:rsidRPr="003E4EF1">
        <w:rPr>
          <w:rFonts w:ascii="Times New Roman" w:hAnsi="Times New Roman" w:cs="Times New Roman"/>
          <w:sz w:val="16"/>
          <w:szCs w:val="16"/>
          <w:shd w:val="clear" w:color="auto" w:fill="FFFFFF"/>
        </w:rPr>
        <w:t>Peptidomics</w:t>
      </w:r>
      <w:proofErr w:type="spellEnd"/>
      <w:r w:rsidRPr="003E4EF1">
        <w:rPr>
          <w:rFonts w:ascii="Times New Roman" w:hAnsi="Times New Roman" w:cs="Times New Roman"/>
          <w:sz w:val="16"/>
          <w:szCs w:val="16"/>
          <w:shd w:val="clear" w:color="auto" w:fill="FFFFFF"/>
        </w:rPr>
        <w:t xml:space="preserve"> Analysis Reveals the Buccal Gland of Jawless Vertebrate Lamprey as a Source of Multiple Bioactive Peptides,”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21</w:t>
      </w:r>
      <w:r w:rsidRPr="003E4EF1">
        <w:rPr>
          <w:rFonts w:ascii="Times New Roman" w:hAnsi="Times New Roman" w:cs="Times New Roman"/>
          <w:sz w:val="16"/>
          <w:szCs w:val="16"/>
          <w:shd w:val="clear" w:color="auto" w:fill="FFFFFF"/>
        </w:rPr>
        <w:t>(7), pp. 389,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[42] T. R. </w:t>
      </w:r>
      <w:proofErr w:type="spellStart"/>
      <w:r w:rsidRPr="003E4EF1">
        <w:rPr>
          <w:rFonts w:ascii="Times New Roman" w:hAnsi="Times New Roman" w:cs="Times New Roman"/>
          <w:sz w:val="16"/>
          <w:szCs w:val="16"/>
          <w:shd w:val="clear" w:color="auto" w:fill="FFFFFF"/>
        </w:rPr>
        <w:t>Senadheera</w:t>
      </w:r>
      <w:proofErr w:type="spellEnd"/>
      <w:r w:rsidRPr="003E4EF1">
        <w:rPr>
          <w:rFonts w:ascii="Times New Roman" w:hAnsi="Times New Roman" w:cs="Times New Roman"/>
          <w:sz w:val="16"/>
          <w:szCs w:val="16"/>
          <w:shd w:val="clear" w:color="auto" w:fill="FFFFFF"/>
        </w:rPr>
        <w:t xml:space="preserve">, A. Hossain, D. Dave, and F. </w:t>
      </w:r>
      <w:proofErr w:type="spellStart"/>
      <w:r w:rsidRPr="003E4EF1">
        <w:rPr>
          <w:rFonts w:ascii="Times New Roman" w:hAnsi="Times New Roman" w:cs="Times New Roman"/>
          <w:sz w:val="16"/>
          <w:szCs w:val="16"/>
          <w:shd w:val="clear" w:color="auto" w:fill="FFFFFF"/>
        </w:rPr>
        <w:t>Shahidi</w:t>
      </w:r>
      <w:proofErr w:type="spellEnd"/>
      <w:r w:rsidRPr="003E4EF1">
        <w:rPr>
          <w:rFonts w:ascii="Times New Roman" w:hAnsi="Times New Roman" w:cs="Times New Roman"/>
          <w:sz w:val="16"/>
          <w:szCs w:val="16"/>
          <w:shd w:val="clear" w:color="auto" w:fill="FFFFFF"/>
        </w:rPr>
        <w:t>, “Antioxidant and ACE-Inhibitory Activity of Protein Hydrolysates Produced from Atlantic Sea Cucumber (</w:t>
      </w:r>
      <w:proofErr w:type="spellStart"/>
      <w:r w:rsidRPr="003E4EF1">
        <w:rPr>
          <w:rFonts w:ascii="Times New Roman" w:hAnsi="Times New Roman" w:cs="Times New Roman"/>
          <w:sz w:val="16"/>
          <w:szCs w:val="16"/>
          <w:shd w:val="clear" w:color="auto" w:fill="FFFFFF"/>
        </w:rPr>
        <w:t>Cucumaria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frondosa</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Molecules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28</w:t>
      </w:r>
      <w:r w:rsidRPr="003E4EF1">
        <w:rPr>
          <w:rFonts w:ascii="Times New Roman" w:hAnsi="Times New Roman" w:cs="Times New Roman"/>
          <w:sz w:val="16"/>
          <w:szCs w:val="16"/>
          <w:shd w:val="clear" w:color="auto" w:fill="FFFFFF"/>
        </w:rPr>
        <w:t>(13), pp. 5263,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[43] H. L. He, D. Liu, and C. B. Ma, “Review on the angiotensin-I-converting enzyme (ACE) inhibitor peptides from marine proteins,” </w:t>
      </w:r>
      <w:r w:rsidRPr="003E4EF1">
        <w:rPr>
          <w:rFonts w:ascii="Times New Roman" w:hAnsi="Times New Roman" w:cs="Times New Roman"/>
          <w:iCs/>
          <w:sz w:val="16"/>
          <w:szCs w:val="16"/>
          <w:shd w:val="clear" w:color="auto" w:fill="FFFFFF"/>
        </w:rPr>
        <w:t>Applied Biochemistry and Biotechnology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169</w:t>
      </w:r>
      <w:r w:rsidRPr="003E4EF1">
        <w:rPr>
          <w:rFonts w:ascii="Times New Roman" w:hAnsi="Times New Roman" w:cs="Times New Roman"/>
          <w:sz w:val="16"/>
          <w:szCs w:val="16"/>
          <w:shd w:val="clear" w:color="auto" w:fill="FFFFFF"/>
        </w:rPr>
        <w:t>, pp. 738-749, 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[44] D. W. Cushman, and H. S. Cheung, “Spectrophotometric assay and properties of the angiotensin-converting enzyme of rabbit lung,” </w:t>
      </w:r>
      <w:r w:rsidRPr="003E4EF1">
        <w:rPr>
          <w:rFonts w:ascii="Times New Roman" w:hAnsi="Times New Roman" w:cs="Times New Roman"/>
          <w:iCs/>
          <w:sz w:val="16"/>
          <w:szCs w:val="16"/>
          <w:shd w:val="clear" w:color="auto" w:fill="FFFFFF"/>
        </w:rPr>
        <w:t>Biochemical pharmacology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20</w:t>
      </w:r>
      <w:r w:rsidRPr="003E4EF1">
        <w:rPr>
          <w:rFonts w:ascii="Times New Roman" w:hAnsi="Times New Roman" w:cs="Times New Roman"/>
          <w:sz w:val="16"/>
          <w:szCs w:val="16"/>
          <w:shd w:val="clear" w:color="auto" w:fill="FFFFFF"/>
        </w:rPr>
        <w:t>(7), pp. 1637-1648, 1971.</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[45] Q. C. </w:t>
      </w:r>
      <w:proofErr w:type="spellStart"/>
      <w:r w:rsidRPr="003E4EF1">
        <w:rPr>
          <w:rFonts w:ascii="Times New Roman" w:hAnsi="Times New Roman" w:cs="Times New Roman"/>
          <w:sz w:val="16"/>
          <w:szCs w:val="16"/>
          <w:shd w:val="clear" w:color="auto" w:fill="FFFFFF"/>
        </w:rPr>
        <w:t>Meng</w:t>
      </w:r>
      <w:proofErr w:type="spellEnd"/>
      <w:r w:rsidRPr="003E4EF1">
        <w:rPr>
          <w:rFonts w:ascii="Times New Roman" w:hAnsi="Times New Roman" w:cs="Times New Roman"/>
          <w:sz w:val="16"/>
          <w:szCs w:val="16"/>
          <w:shd w:val="clear" w:color="auto" w:fill="FFFFFF"/>
        </w:rPr>
        <w:t xml:space="preserve">, E. </w:t>
      </w:r>
      <w:proofErr w:type="spellStart"/>
      <w:r w:rsidRPr="003E4EF1">
        <w:rPr>
          <w:rFonts w:ascii="Times New Roman" w:hAnsi="Times New Roman" w:cs="Times New Roman"/>
          <w:sz w:val="16"/>
          <w:szCs w:val="16"/>
          <w:shd w:val="clear" w:color="auto" w:fill="FFFFFF"/>
        </w:rPr>
        <w:t>Balcells</w:t>
      </w:r>
      <w:proofErr w:type="spellEnd"/>
      <w:r w:rsidRPr="003E4EF1">
        <w:rPr>
          <w:rFonts w:ascii="Times New Roman" w:hAnsi="Times New Roman" w:cs="Times New Roman"/>
          <w:sz w:val="16"/>
          <w:szCs w:val="16"/>
          <w:shd w:val="clear" w:color="auto" w:fill="FFFFFF"/>
        </w:rPr>
        <w:t xml:space="preserve">, L. </w:t>
      </w:r>
      <w:proofErr w:type="spellStart"/>
      <w:r w:rsidRPr="003E4EF1">
        <w:rPr>
          <w:rFonts w:ascii="Times New Roman" w:hAnsi="Times New Roman" w:cs="Times New Roman"/>
          <w:sz w:val="16"/>
          <w:szCs w:val="16"/>
          <w:shd w:val="clear" w:color="auto" w:fill="FFFFFF"/>
        </w:rPr>
        <w:t>Dell'Italia</w:t>
      </w:r>
      <w:proofErr w:type="spellEnd"/>
      <w:r w:rsidRPr="003E4EF1">
        <w:rPr>
          <w:rFonts w:ascii="Times New Roman" w:hAnsi="Times New Roman" w:cs="Times New Roman"/>
          <w:sz w:val="16"/>
          <w:szCs w:val="16"/>
          <w:shd w:val="clear" w:color="auto" w:fill="FFFFFF"/>
        </w:rPr>
        <w:t xml:space="preserve">, J. Durand, and S. </w:t>
      </w:r>
      <w:proofErr w:type="spellStart"/>
      <w:r w:rsidRPr="003E4EF1">
        <w:rPr>
          <w:rFonts w:ascii="Times New Roman" w:hAnsi="Times New Roman" w:cs="Times New Roman"/>
          <w:sz w:val="16"/>
          <w:szCs w:val="16"/>
          <w:shd w:val="clear" w:color="auto" w:fill="FFFFFF"/>
        </w:rPr>
        <w:t>Oparil</w:t>
      </w:r>
      <w:proofErr w:type="spellEnd"/>
      <w:r w:rsidRPr="003E4EF1">
        <w:rPr>
          <w:rFonts w:ascii="Times New Roman" w:hAnsi="Times New Roman" w:cs="Times New Roman"/>
          <w:sz w:val="16"/>
          <w:szCs w:val="16"/>
          <w:shd w:val="clear" w:color="auto" w:fill="FFFFFF"/>
        </w:rPr>
        <w:t>, “Sensitive method for quantitation of angiotensin-converting enzyme (ACE) activity in tissue,” </w:t>
      </w:r>
      <w:r w:rsidRPr="003E4EF1">
        <w:rPr>
          <w:rFonts w:ascii="Times New Roman" w:hAnsi="Times New Roman" w:cs="Times New Roman"/>
          <w:iCs/>
          <w:sz w:val="16"/>
          <w:szCs w:val="16"/>
          <w:shd w:val="clear" w:color="auto" w:fill="FFFFFF"/>
        </w:rPr>
        <w:t>Biochemical pharmacology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50</w:t>
      </w:r>
      <w:r w:rsidRPr="003E4EF1">
        <w:rPr>
          <w:rFonts w:ascii="Times New Roman" w:hAnsi="Times New Roman" w:cs="Times New Roman"/>
          <w:sz w:val="16"/>
          <w:szCs w:val="16"/>
          <w:shd w:val="clear" w:color="auto" w:fill="FFFFFF"/>
        </w:rPr>
        <w:t>(9), pp. 1445-145, 1995.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[46] J. </w:t>
      </w:r>
      <w:proofErr w:type="spellStart"/>
      <w:r w:rsidRPr="003E4EF1">
        <w:rPr>
          <w:rFonts w:ascii="Times New Roman" w:hAnsi="Times New Roman" w:cs="Times New Roman"/>
          <w:sz w:val="16"/>
          <w:szCs w:val="16"/>
          <w:shd w:val="clear" w:color="auto" w:fill="FFFFFF"/>
        </w:rPr>
        <w:t>Bechaux</w:t>
      </w:r>
      <w:proofErr w:type="spellEnd"/>
      <w:r w:rsidRPr="003E4EF1">
        <w:rPr>
          <w:rFonts w:ascii="Times New Roman" w:hAnsi="Times New Roman" w:cs="Times New Roman"/>
          <w:sz w:val="16"/>
          <w:szCs w:val="16"/>
          <w:shd w:val="clear" w:color="auto" w:fill="FFFFFF"/>
        </w:rPr>
        <w:t xml:space="preserve">, P. </w:t>
      </w:r>
      <w:proofErr w:type="spellStart"/>
      <w:r w:rsidRPr="003E4EF1">
        <w:rPr>
          <w:rFonts w:ascii="Times New Roman" w:hAnsi="Times New Roman" w:cs="Times New Roman"/>
          <w:sz w:val="16"/>
          <w:szCs w:val="16"/>
          <w:shd w:val="clear" w:color="auto" w:fill="FFFFFF"/>
        </w:rPr>
        <w:t>Gatellier</w:t>
      </w:r>
      <w:proofErr w:type="spellEnd"/>
      <w:r w:rsidRPr="003E4EF1">
        <w:rPr>
          <w:rFonts w:ascii="Times New Roman" w:hAnsi="Times New Roman" w:cs="Times New Roman"/>
          <w:sz w:val="16"/>
          <w:szCs w:val="16"/>
          <w:shd w:val="clear" w:color="auto" w:fill="FFFFFF"/>
        </w:rPr>
        <w:t xml:space="preserve">, J. F. Le Page, Y. </w:t>
      </w:r>
      <w:proofErr w:type="spellStart"/>
      <w:r w:rsidRPr="003E4EF1">
        <w:rPr>
          <w:rFonts w:ascii="Times New Roman" w:hAnsi="Times New Roman" w:cs="Times New Roman"/>
          <w:sz w:val="16"/>
          <w:szCs w:val="16"/>
          <w:shd w:val="clear" w:color="auto" w:fill="FFFFFF"/>
        </w:rPr>
        <w:t>Drillet</w:t>
      </w:r>
      <w:proofErr w:type="spellEnd"/>
      <w:r w:rsidRPr="003E4EF1">
        <w:rPr>
          <w:rFonts w:ascii="Times New Roman" w:hAnsi="Times New Roman" w:cs="Times New Roman"/>
          <w:sz w:val="16"/>
          <w:szCs w:val="16"/>
          <w:shd w:val="clear" w:color="auto" w:fill="FFFFFF"/>
        </w:rPr>
        <w:t xml:space="preserve">, and V. </w:t>
      </w:r>
      <w:proofErr w:type="spellStart"/>
      <w:r w:rsidRPr="003E4EF1">
        <w:rPr>
          <w:rFonts w:ascii="Times New Roman" w:hAnsi="Times New Roman" w:cs="Times New Roman"/>
          <w:sz w:val="16"/>
          <w:szCs w:val="16"/>
          <w:shd w:val="clear" w:color="auto" w:fill="FFFFFF"/>
        </w:rPr>
        <w:t>Sante-Lhoutellier</w:t>
      </w:r>
      <w:proofErr w:type="spellEnd"/>
      <w:r w:rsidRPr="003E4EF1">
        <w:rPr>
          <w:rFonts w:ascii="Times New Roman" w:hAnsi="Times New Roman" w:cs="Times New Roman"/>
          <w:sz w:val="16"/>
          <w:szCs w:val="16"/>
          <w:shd w:val="clear" w:color="auto" w:fill="FFFFFF"/>
        </w:rPr>
        <w:t>, “A comprehensive review of bioactive peptides obtained from animal byproducts and their applications,” </w:t>
      </w:r>
      <w:r w:rsidRPr="003E4EF1">
        <w:rPr>
          <w:rFonts w:ascii="Times New Roman" w:hAnsi="Times New Roman" w:cs="Times New Roman"/>
          <w:iCs/>
          <w:sz w:val="16"/>
          <w:szCs w:val="16"/>
          <w:shd w:val="clear" w:color="auto" w:fill="FFFFFF"/>
        </w:rPr>
        <w:t>Food &amp; function</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10</w:t>
      </w:r>
      <w:r w:rsidRPr="003E4EF1">
        <w:rPr>
          <w:rFonts w:ascii="Times New Roman" w:hAnsi="Times New Roman" w:cs="Times New Roman"/>
          <w:sz w:val="16"/>
          <w:szCs w:val="16"/>
          <w:shd w:val="clear" w:color="auto" w:fill="FFFFFF"/>
        </w:rPr>
        <w:t>(10), pp. 6244-6266,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 [47] T. </w:t>
      </w:r>
      <w:proofErr w:type="spellStart"/>
      <w:r w:rsidRPr="003E4EF1">
        <w:rPr>
          <w:rFonts w:ascii="Times New Roman" w:hAnsi="Times New Roman" w:cs="Times New Roman"/>
          <w:sz w:val="16"/>
          <w:szCs w:val="16"/>
          <w:shd w:val="clear" w:color="auto" w:fill="FFFFFF"/>
        </w:rPr>
        <w:t>Toopcham</w:t>
      </w:r>
      <w:proofErr w:type="spellEnd"/>
      <w:r w:rsidRPr="003E4EF1">
        <w:rPr>
          <w:rFonts w:ascii="Times New Roman" w:hAnsi="Times New Roman" w:cs="Times New Roman"/>
          <w:sz w:val="16"/>
          <w:szCs w:val="16"/>
          <w:shd w:val="clear" w:color="auto" w:fill="FFFFFF"/>
        </w:rPr>
        <w:t xml:space="preserve">, S. </w:t>
      </w:r>
      <w:proofErr w:type="spellStart"/>
      <w:r w:rsidRPr="003E4EF1">
        <w:rPr>
          <w:rFonts w:ascii="Times New Roman" w:hAnsi="Times New Roman" w:cs="Times New Roman"/>
          <w:sz w:val="16"/>
          <w:szCs w:val="16"/>
          <w:shd w:val="clear" w:color="auto" w:fill="FFFFFF"/>
        </w:rPr>
        <w:t>Roytrakul</w:t>
      </w:r>
      <w:proofErr w:type="spellEnd"/>
      <w:r w:rsidRPr="003E4EF1">
        <w:rPr>
          <w:rFonts w:ascii="Times New Roman" w:hAnsi="Times New Roman" w:cs="Times New Roman"/>
          <w:sz w:val="16"/>
          <w:szCs w:val="16"/>
          <w:shd w:val="clear" w:color="auto" w:fill="FFFFFF"/>
        </w:rPr>
        <w:t xml:space="preserve">, and J. </w:t>
      </w:r>
      <w:proofErr w:type="spellStart"/>
      <w:r w:rsidRPr="003E4EF1">
        <w:rPr>
          <w:rFonts w:ascii="Times New Roman" w:hAnsi="Times New Roman" w:cs="Times New Roman"/>
          <w:sz w:val="16"/>
          <w:szCs w:val="16"/>
          <w:shd w:val="clear" w:color="auto" w:fill="FFFFFF"/>
        </w:rPr>
        <w:t>Yongsawatdigul</w:t>
      </w:r>
      <w:proofErr w:type="spellEnd"/>
      <w:r w:rsidRPr="003E4EF1">
        <w:rPr>
          <w:rFonts w:ascii="Times New Roman" w:hAnsi="Times New Roman" w:cs="Times New Roman"/>
          <w:sz w:val="16"/>
          <w:szCs w:val="16"/>
          <w:shd w:val="clear" w:color="auto" w:fill="FFFFFF"/>
        </w:rPr>
        <w:t xml:space="preserve">, "Characterization and identification of angiotensin I-converting enzyme (ACE) inhibitory peptides derived from tilapia using </w:t>
      </w:r>
      <w:proofErr w:type="spellStart"/>
      <w:r w:rsidRPr="003E4EF1">
        <w:rPr>
          <w:rFonts w:ascii="Times New Roman" w:hAnsi="Times New Roman" w:cs="Times New Roman"/>
          <w:sz w:val="16"/>
          <w:szCs w:val="16"/>
          <w:shd w:val="clear" w:color="auto" w:fill="FFFFFF"/>
        </w:rPr>
        <w:t>Virgibacillus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halodenitrificans</w:t>
      </w:r>
      <w:proofErr w:type="spellEnd"/>
      <w:r w:rsidRPr="003E4EF1">
        <w:rPr>
          <w:rFonts w:ascii="Times New Roman" w:hAnsi="Times New Roman" w:cs="Times New Roman"/>
          <w:sz w:val="16"/>
          <w:szCs w:val="16"/>
          <w:shd w:val="clear" w:color="auto" w:fill="FFFFFF"/>
        </w:rPr>
        <w:t xml:space="preserve"> SK1-3-7 proteinases,"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vol. 14, pp. 435-444, 2015.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[48] C.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Montone</w:t>
      </w:r>
      <w:proofErr w:type="spellEnd"/>
      <w:r w:rsidRPr="003E4EF1">
        <w:rPr>
          <w:rFonts w:ascii="Times New Roman" w:hAnsi="Times New Roman" w:cs="Times New Roman"/>
          <w:sz w:val="16"/>
          <w:szCs w:val="16"/>
          <w:shd w:val="clear" w:color="auto" w:fill="FFFFFF"/>
        </w:rPr>
        <w:t>, A.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Capriotti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C.</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Cavaliere</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G. </w:t>
      </w:r>
      <w:r w:rsidRPr="003E4EF1">
        <w:rPr>
          <w:rFonts w:ascii="Times New Roman" w:hAnsi="Times New Roman" w:cs="Times New Roman"/>
          <w:sz w:val="16"/>
          <w:szCs w:val="16"/>
          <w:shd w:val="clear" w:color="auto" w:fill="FFFFFF"/>
        </w:rPr>
        <w:t xml:space="preserve">La </w:t>
      </w:r>
      <w:proofErr w:type="spellStart"/>
      <w:r w:rsidRPr="003E4EF1">
        <w:rPr>
          <w:rFonts w:ascii="Times New Roman" w:hAnsi="Times New Roman" w:cs="Times New Roman"/>
          <w:sz w:val="16"/>
          <w:szCs w:val="16"/>
          <w:shd w:val="clear" w:color="auto" w:fill="FFFFFF"/>
        </w:rPr>
        <w:t>Barbera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w:t>
      </w:r>
      <w:proofErr w:type="spellStart"/>
      <w:r w:rsidRPr="003E4EF1">
        <w:rPr>
          <w:rFonts w:ascii="Times New Roman" w:hAnsi="Times New Roman" w:cs="Times New Roman"/>
          <w:sz w:val="16"/>
          <w:szCs w:val="16"/>
          <w:shd w:val="clear" w:color="auto" w:fill="FFFFFF"/>
        </w:rPr>
        <w:t>Piovesana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Zenezini</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Chiozzi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Laganà</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proofErr w:type="spellStart"/>
      <w:r w:rsidRPr="003E4EF1">
        <w:rPr>
          <w:rFonts w:ascii="Times New Roman" w:hAnsi="Times New Roman" w:cs="Times New Roman"/>
          <w:sz w:val="16"/>
          <w:szCs w:val="16"/>
          <w:shd w:val="clear" w:color="auto" w:fill="FFFFFF"/>
        </w:rPr>
        <w:t>Peptidomic</w:t>
      </w:r>
      <w:proofErr w:type="spellEnd"/>
      <w:r w:rsidRPr="003E4EF1">
        <w:rPr>
          <w:rFonts w:ascii="Times New Roman" w:hAnsi="Times New Roman" w:cs="Times New Roman"/>
          <w:sz w:val="16"/>
          <w:szCs w:val="16"/>
          <w:shd w:val="clear" w:color="auto" w:fill="FFFFFF"/>
        </w:rPr>
        <w:t xml:space="preserve"> strategy for purification and identification of potential ACE-inhibitory and antioxidant peptides in </w:t>
      </w:r>
      <w:proofErr w:type="spellStart"/>
      <w:r w:rsidRPr="003E4EF1">
        <w:rPr>
          <w:rFonts w:ascii="Times New Roman" w:hAnsi="Times New Roman" w:cs="Times New Roman"/>
          <w:sz w:val="16"/>
          <w:szCs w:val="16"/>
          <w:shd w:val="clear" w:color="auto" w:fill="FFFFFF"/>
        </w:rPr>
        <w:t>Tetradesmus</w:t>
      </w:r>
      <w:proofErr w:type="spellEnd"/>
      <w:r w:rsidRPr="003E4EF1">
        <w:rPr>
          <w:rFonts w:ascii="Times New Roman" w:hAnsi="Times New Roman" w:cs="Times New Roman"/>
          <w:sz w:val="16"/>
          <w:szCs w:val="16"/>
          <w:shd w:val="clear" w:color="auto" w:fill="FFFFFF"/>
        </w:rPr>
        <w:t xml:space="preserve"> obliquus microalgae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Analytical and Bioanalytical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410</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3573-3586</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[49]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Henriques</w:t>
      </w:r>
      <w:proofErr w:type="spellEnd"/>
      <w:r w:rsidRPr="003E4EF1">
        <w:rPr>
          <w:rFonts w:ascii="Times New Roman" w:hAnsi="Times New Roman" w:cs="Times New Roman"/>
          <w:sz w:val="16"/>
          <w:szCs w:val="16"/>
          <w:shd w:val="clear" w:color="auto" w:fill="FFFFFF"/>
        </w:rPr>
        <w:t>, J. A.</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Vázquez</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J.</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Valcarcel</w:t>
      </w:r>
      <w:proofErr w:type="spellEnd"/>
      <w:r w:rsidRPr="003E4EF1">
        <w:rPr>
          <w:rFonts w:ascii="Times New Roman" w:hAnsi="Times New Roman" w:cs="Times New Roman"/>
          <w:sz w:val="16"/>
          <w:szCs w:val="16"/>
          <w:shd w:val="clear" w:color="auto" w:fill="FFFFFF"/>
        </w:rPr>
        <w:t>, R.</w:t>
      </w:r>
      <w:r>
        <w:rPr>
          <w:rFonts w:ascii="Times New Roman" w:hAnsi="Times New Roman" w:cs="Times New Roman"/>
          <w:sz w:val="16"/>
          <w:szCs w:val="16"/>
          <w:shd w:val="clear" w:color="auto" w:fill="FFFFFF"/>
        </w:rPr>
        <w:t xml:space="preserve"> Mendes, N. M.</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Bandarra</w:t>
      </w:r>
      <w:proofErr w:type="spellEnd"/>
      <w:r>
        <w:rPr>
          <w:rFonts w:ascii="Times New Roman" w:hAnsi="Times New Roman" w:cs="Times New Roman"/>
          <w:sz w:val="16"/>
          <w:szCs w:val="16"/>
          <w:shd w:val="clear" w:color="auto" w:fill="FFFFFF"/>
        </w:rPr>
        <w:t>, and</w:t>
      </w:r>
      <w:r w:rsidRPr="003E4EF1">
        <w:rPr>
          <w:rFonts w:ascii="Times New Roman" w:hAnsi="Times New Roman" w:cs="Times New Roman"/>
          <w:sz w:val="16"/>
          <w:szCs w:val="16"/>
          <w:shd w:val="clear" w:color="auto" w:fill="FFFFFF"/>
        </w:rPr>
        <w:t xml:space="preserve"> 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Pires</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Characterization of protein hydrolysates from fish discards and by-products from the north-west Spain fishing fleet as potential sources of bioactive peptides,”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19</w:t>
      </w:r>
      <w:r w:rsidRPr="003E4EF1">
        <w:rPr>
          <w:rFonts w:ascii="Times New Roman" w:hAnsi="Times New Roman" w:cs="Times New Roman"/>
          <w:sz w:val="16"/>
          <w:szCs w:val="16"/>
          <w:shd w:val="clear" w:color="auto" w:fill="FFFFFF"/>
        </w:rPr>
        <w:t>(6), pp. 338, 2021.</w:t>
      </w:r>
    </w:p>
    <w:p w:rsidR="00150840" w:rsidRPr="00D01CFC"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[50]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Vásquez</w:t>
      </w:r>
      <w:proofErr w:type="spellEnd"/>
      <w:r w:rsidRPr="003E4EF1">
        <w:rPr>
          <w:rFonts w:ascii="Times New Roman" w:hAnsi="Times New Roman" w:cs="Times New Roman"/>
          <w:sz w:val="16"/>
          <w:szCs w:val="16"/>
          <w:shd w:val="clear" w:color="auto" w:fill="FFFFFF"/>
        </w:rPr>
        <w:t>, J. E.</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Zapata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V. C.</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Chamorro, </w:t>
      </w:r>
      <w:r>
        <w:rPr>
          <w:rFonts w:ascii="Times New Roman" w:hAnsi="Times New Roman" w:cs="Times New Roman"/>
          <w:sz w:val="16"/>
          <w:szCs w:val="16"/>
          <w:shd w:val="clear" w:color="auto" w:fill="FFFFFF"/>
        </w:rPr>
        <w:t xml:space="preserve">S. F. G. </w:t>
      </w:r>
      <w:proofErr w:type="spellStart"/>
      <w:r w:rsidRPr="003E4EF1">
        <w:rPr>
          <w:rFonts w:ascii="Times New Roman" w:hAnsi="Times New Roman" w:cs="Times New Roman"/>
          <w:sz w:val="16"/>
          <w:szCs w:val="16"/>
          <w:shd w:val="clear" w:color="auto" w:fill="FFFFFF"/>
        </w:rPr>
        <w:t>Fillería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V. A. </w:t>
      </w:r>
      <w:proofErr w:type="spellStart"/>
      <w:r w:rsidRPr="003E4EF1">
        <w:rPr>
          <w:rFonts w:ascii="Times New Roman" w:hAnsi="Times New Roman" w:cs="Times New Roman"/>
          <w:sz w:val="16"/>
          <w:szCs w:val="16"/>
          <w:shd w:val="clear" w:color="auto" w:fill="FFFFFF"/>
        </w:rPr>
        <w:t>Tironi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Antioxidant and angiotensin I-converting enzyme (ACE) inhibitory peptides of rainbow trout (</w:t>
      </w:r>
      <w:proofErr w:type="spellStart"/>
      <w:r w:rsidRPr="003E4EF1">
        <w:rPr>
          <w:rFonts w:ascii="Times New Roman" w:hAnsi="Times New Roman" w:cs="Times New Roman"/>
          <w:sz w:val="16"/>
          <w:szCs w:val="16"/>
          <w:shd w:val="clear" w:color="auto" w:fill="FFFFFF"/>
        </w:rPr>
        <w:t>Oncorhynchus</w:t>
      </w:r>
      <w:proofErr w:type="spellEnd"/>
      <w:r w:rsidRPr="003E4EF1">
        <w:rPr>
          <w:rFonts w:ascii="Times New Roman" w:hAnsi="Times New Roman" w:cs="Times New Roman"/>
          <w:sz w:val="16"/>
          <w:szCs w:val="16"/>
          <w:shd w:val="clear" w:color="auto" w:fill="FFFFFF"/>
        </w:rPr>
        <w:t xml:space="preserve"> mykiss) viscera hydrolysates subjected to simulated gastrointestinal digestion and intestinal absorption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D01CFC">
        <w:rPr>
          <w:rFonts w:ascii="Times New Roman" w:hAnsi="Times New Roman" w:cs="Times New Roman"/>
          <w:iCs/>
          <w:sz w:val="16"/>
          <w:szCs w:val="16"/>
          <w:shd w:val="clear" w:color="auto" w:fill="FFFFFF"/>
        </w:rPr>
        <w:t>Lwt</w:t>
      </w:r>
      <w:proofErr w:type="spellEnd"/>
      <w:r w:rsidRPr="00D01CFC">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D01CFC">
        <w:rPr>
          <w:rFonts w:ascii="Times New Roman" w:hAnsi="Times New Roman" w:cs="Times New Roman"/>
          <w:iCs/>
          <w:sz w:val="16"/>
          <w:szCs w:val="16"/>
          <w:shd w:val="clear" w:color="auto" w:fill="FFFFFF"/>
        </w:rPr>
        <w:t>154</w:t>
      </w:r>
      <w:r w:rsidRPr="00D01CFC">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D01CFC">
        <w:rPr>
          <w:rFonts w:ascii="Times New Roman" w:hAnsi="Times New Roman" w:cs="Times New Roman"/>
          <w:sz w:val="16"/>
          <w:szCs w:val="16"/>
          <w:shd w:val="clear" w:color="auto" w:fill="FFFFFF"/>
        </w:rPr>
        <w:t>112834</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D01CFC">
        <w:rPr>
          <w:rFonts w:ascii="Times New Roman" w:hAnsi="Times New Roman" w:cs="Times New Roman"/>
          <w:sz w:val="16"/>
          <w:szCs w:val="16"/>
          <w:shd w:val="clear" w:color="auto" w:fill="FFFFFF"/>
        </w:rPr>
        <w:t>[51] C.</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 xml:space="preserve">Fitzgerald, </w:t>
      </w:r>
      <w:r>
        <w:rPr>
          <w:rFonts w:ascii="Times New Roman" w:hAnsi="Times New Roman" w:cs="Times New Roman"/>
          <w:sz w:val="16"/>
          <w:szCs w:val="16"/>
          <w:shd w:val="clear" w:color="auto" w:fill="FFFFFF"/>
        </w:rPr>
        <w:t>R. E.</w:t>
      </w:r>
      <w:r w:rsidRPr="00D01CFC">
        <w:rPr>
          <w:rFonts w:ascii="Times New Roman" w:hAnsi="Times New Roman" w:cs="Times New Roman"/>
          <w:sz w:val="16"/>
          <w:szCs w:val="16"/>
          <w:shd w:val="clear" w:color="auto" w:fill="FFFFFF"/>
        </w:rPr>
        <w:t xml:space="preserve"> </w:t>
      </w:r>
      <w:proofErr w:type="spellStart"/>
      <w:r w:rsidRPr="00D01CFC">
        <w:rPr>
          <w:rFonts w:ascii="Times New Roman" w:hAnsi="Times New Roman" w:cs="Times New Roman"/>
          <w:sz w:val="16"/>
          <w:szCs w:val="16"/>
          <w:shd w:val="clear" w:color="auto" w:fill="FFFFFF"/>
        </w:rPr>
        <w:t>Aluko</w:t>
      </w:r>
      <w:proofErr w:type="spellEnd"/>
      <w:r w:rsidRPr="00D01CFC">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Hossain</w:t>
      </w:r>
      <w:r>
        <w:rPr>
          <w:rFonts w:ascii="Times New Roman" w:hAnsi="Times New Roman" w:cs="Times New Roman"/>
          <w:sz w:val="16"/>
          <w:szCs w:val="16"/>
          <w:shd w:val="clear" w:color="auto" w:fill="FFFFFF"/>
        </w:rPr>
        <w:t xml:space="preserve">, D. K. </w:t>
      </w:r>
      <w:r w:rsidRPr="00D01CFC">
        <w:rPr>
          <w:rFonts w:ascii="Times New Roman" w:hAnsi="Times New Roman" w:cs="Times New Roman"/>
          <w:sz w:val="16"/>
          <w:szCs w:val="16"/>
          <w:shd w:val="clear" w:color="auto" w:fill="FFFFFF"/>
        </w:rPr>
        <w:t xml:space="preserve"> Rai, </w:t>
      </w:r>
      <w:r>
        <w:rPr>
          <w:rFonts w:ascii="Times New Roman" w:hAnsi="Times New Roman" w:cs="Times New Roman"/>
          <w:sz w:val="16"/>
          <w:szCs w:val="16"/>
          <w:shd w:val="clear" w:color="auto" w:fill="FFFFFF"/>
        </w:rPr>
        <w:t>and</w:t>
      </w:r>
      <w:r w:rsidRPr="00D01CFC">
        <w:rPr>
          <w:rFonts w:ascii="Times New Roman" w:hAnsi="Times New Roman" w:cs="Times New Roman"/>
          <w:sz w:val="16"/>
          <w:szCs w:val="16"/>
          <w:shd w:val="clear" w:color="auto" w:fill="FFFFFF"/>
        </w:rPr>
        <w:t xml:space="preserve"> M.</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 xml:space="preserve">Hayes, </w:t>
      </w:r>
      <w:r>
        <w:rPr>
          <w:rFonts w:ascii="Times New Roman" w:hAnsi="Times New Roman" w:cs="Times New Roman"/>
          <w:sz w:val="16"/>
          <w:szCs w:val="16"/>
          <w:shd w:val="clear" w:color="auto" w:fill="FFFFFF"/>
        </w:rPr>
        <w:t>“</w:t>
      </w:r>
      <w:r w:rsidRPr="00D01CFC">
        <w:rPr>
          <w:rFonts w:ascii="Times New Roman" w:hAnsi="Times New Roman" w:cs="Times New Roman"/>
          <w:sz w:val="16"/>
          <w:szCs w:val="16"/>
          <w:shd w:val="clear" w:color="auto" w:fill="FFFFFF"/>
        </w:rPr>
        <w:t>Potential of a renin inhibitory peptide from the red seaweed</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Palmaria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palmata</w:t>
      </w:r>
      <w:proofErr w:type="spellEnd"/>
      <w:r w:rsidRPr="003E4EF1">
        <w:rPr>
          <w:rFonts w:ascii="Times New Roman" w:hAnsi="Times New Roman" w:cs="Times New Roman"/>
          <w:sz w:val="16"/>
          <w:szCs w:val="16"/>
          <w:shd w:val="clear" w:color="auto" w:fill="FFFFFF"/>
        </w:rPr>
        <w:t xml:space="preserve"> as a functional food ingredient following confirmation and characterization of a hypotensive effect in spontaneously hypertensive rats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62</w:t>
      </w:r>
      <w:r w:rsidRPr="003E4EF1">
        <w:rPr>
          <w:rFonts w:ascii="Times New Roman" w:hAnsi="Times New Roman" w:cs="Times New Roman"/>
          <w:sz w:val="16"/>
          <w:szCs w:val="16"/>
          <w:shd w:val="clear" w:color="auto" w:fill="FFFFFF"/>
        </w:rPr>
        <w:t xml:space="preserve">(33),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8352-8356</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2014.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[52]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Intarasirisawat</w:t>
      </w:r>
      <w:proofErr w:type="spellEnd"/>
      <w:r w:rsidRPr="003E4EF1">
        <w:rPr>
          <w:rFonts w:ascii="Times New Roman" w:hAnsi="Times New Roman" w:cs="Times New Roman"/>
          <w:sz w:val="16"/>
          <w:szCs w:val="16"/>
          <w:shd w:val="clear" w:color="auto" w:fill="FFFFFF"/>
        </w:rPr>
        <w:t>, S.</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Benjakul</w:t>
      </w:r>
      <w:proofErr w:type="spellEnd"/>
      <w:r w:rsidRPr="003E4EF1">
        <w:rPr>
          <w:rFonts w:ascii="Times New Roman" w:hAnsi="Times New Roman" w:cs="Times New Roman"/>
          <w:sz w:val="16"/>
          <w:szCs w:val="16"/>
          <w:shd w:val="clear" w:color="auto" w:fill="FFFFFF"/>
        </w:rPr>
        <w:t>,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Wu,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Visessanguan</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 xml:space="preserve">Isolation of </w:t>
      </w:r>
      <w:proofErr w:type="spellStart"/>
      <w:r w:rsidRPr="003E4EF1">
        <w:rPr>
          <w:rFonts w:ascii="Times New Roman" w:hAnsi="Times New Roman" w:cs="Times New Roman"/>
          <w:sz w:val="16"/>
          <w:szCs w:val="16"/>
          <w:shd w:val="clear" w:color="auto" w:fill="FFFFFF"/>
        </w:rPr>
        <w:t>antioxidative</w:t>
      </w:r>
      <w:proofErr w:type="spellEnd"/>
      <w:r w:rsidRPr="003E4EF1">
        <w:rPr>
          <w:rFonts w:ascii="Times New Roman" w:hAnsi="Times New Roman" w:cs="Times New Roman"/>
          <w:sz w:val="16"/>
          <w:szCs w:val="16"/>
          <w:shd w:val="clear" w:color="auto" w:fill="FFFFFF"/>
        </w:rPr>
        <w:t xml:space="preserve"> and ACE inhibitory peptides from protein hydrolysate of skipjack (</w:t>
      </w:r>
      <w:proofErr w:type="spellStart"/>
      <w:r w:rsidRPr="003E4EF1">
        <w:rPr>
          <w:rFonts w:ascii="Times New Roman" w:hAnsi="Times New Roman" w:cs="Times New Roman"/>
          <w:sz w:val="16"/>
          <w:szCs w:val="16"/>
          <w:shd w:val="clear" w:color="auto" w:fill="FFFFFF"/>
        </w:rPr>
        <w:t>Katsuwana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pelamis</w:t>
      </w:r>
      <w:proofErr w:type="spellEnd"/>
      <w:r w:rsidRPr="003E4EF1">
        <w:rPr>
          <w:rFonts w:ascii="Times New Roman" w:hAnsi="Times New Roman" w:cs="Times New Roman"/>
          <w:sz w:val="16"/>
          <w:szCs w:val="16"/>
          <w:shd w:val="clear" w:color="auto" w:fill="FFFFFF"/>
        </w:rPr>
        <w:t>) roe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w:t>
      </w:r>
      <w:r w:rsidRPr="003E4EF1">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1854-1862</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[53] </w:t>
      </w:r>
      <w:r w:rsidRPr="003E4EF1">
        <w:rPr>
          <w:rFonts w:ascii="Times New Roman" w:hAnsi="Times New Roman" w:cs="Times New Roman"/>
          <w:sz w:val="16"/>
          <w:szCs w:val="16"/>
        </w:rPr>
        <w:t xml:space="preserve">World Health Organization (WHO). Fact sheets/Detail/Diabetes, 2023; </w:t>
      </w:r>
      <w:hyperlink r:id="rId21" w:history="1">
        <w:r w:rsidRPr="003E4EF1">
          <w:rPr>
            <w:rStyle w:val="Kpr"/>
            <w:rFonts w:ascii="Times New Roman" w:hAnsi="Times New Roman" w:cs="Times New Roman"/>
            <w:color w:val="auto"/>
            <w:sz w:val="16"/>
            <w:szCs w:val="16"/>
          </w:rPr>
          <w:t>https://www.who.int/news-room/fact-sheets/detail/diabetes</w:t>
        </w:r>
      </w:hyperlink>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[54] 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Acquah</w:t>
      </w:r>
      <w:proofErr w:type="spellEnd"/>
      <w:r w:rsidRPr="003E4EF1">
        <w:rPr>
          <w:rFonts w:ascii="Times New Roman" w:hAnsi="Times New Roman" w:cs="Times New Roman"/>
          <w:sz w:val="16"/>
          <w:szCs w:val="16"/>
          <w:shd w:val="clear" w:color="auto" w:fill="FFFFFF"/>
        </w:rPr>
        <w:t xml:space="preserve">, C. K </w:t>
      </w:r>
      <w:proofErr w:type="spellStart"/>
      <w:r w:rsidRPr="003E4EF1">
        <w:rPr>
          <w:rFonts w:ascii="Times New Roman" w:hAnsi="Times New Roman" w:cs="Times New Roman"/>
          <w:sz w:val="16"/>
          <w:szCs w:val="16"/>
          <w:shd w:val="clear" w:color="auto" w:fill="FFFFFF"/>
        </w:rPr>
        <w:t>Dzuvor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w:t>
      </w:r>
      <w:r w:rsidRPr="003E4EF1">
        <w:rPr>
          <w:rFonts w:ascii="Times New Roman" w:hAnsi="Times New Roman" w:cs="Times New Roman"/>
          <w:sz w:val="16"/>
          <w:szCs w:val="16"/>
          <w:shd w:val="clear" w:color="auto" w:fill="FFFFFF"/>
        </w:rPr>
        <w:t xml:space="preserve">Tosh,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D.</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Agyei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Anti-diabetic effects of bioactive peptides: </w:t>
      </w:r>
      <w:r>
        <w:rPr>
          <w:rFonts w:ascii="Times New Roman" w:hAnsi="Times New Roman" w:cs="Times New Roman"/>
          <w:sz w:val="16"/>
          <w:szCs w:val="16"/>
          <w:shd w:val="clear" w:color="auto" w:fill="FFFFFF"/>
        </w:rPr>
        <w:t>R</w:t>
      </w:r>
      <w:r w:rsidRPr="003E4EF1">
        <w:rPr>
          <w:rFonts w:ascii="Times New Roman" w:hAnsi="Times New Roman" w:cs="Times New Roman"/>
          <w:sz w:val="16"/>
          <w:szCs w:val="16"/>
          <w:shd w:val="clear" w:color="auto" w:fill="FFFFFF"/>
        </w:rPr>
        <w:t>ecent advances and clinical implications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Critical Reviews in Food Science and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62</w:t>
      </w:r>
      <w:r w:rsidRPr="003E4EF1">
        <w:rPr>
          <w:rFonts w:ascii="Times New Roman" w:hAnsi="Times New Roman" w:cs="Times New Roman"/>
          <w:sz w:val="16"/>
          <w:szCs w:val="16"/>
          <w:shd w:val="clear" w:color="auto" w:fill="FFFFFF"/>
        </w:rPr>
        <w:t xml:space="preserve">(8),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2158-2171</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[55] L</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Chiara, and 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Ianora</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"Marine organisms with anti-diabetes properties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Marine drugs</w:t>
      </w:r>
      <w:r>
        <w:rPr>
          <w:rFonts w:ascii="Times New Roman" w:hAnsi="Times New Roman" w:cs="Times New Roman"/>
          <w:iCs/>
          <w:sz w:val="16"/>
          <w:szCs w:val="16"/>
          <w:shd w:val="clear" w:color="auto" w:fill="FFFFFF"/>
        </w:rPr>
        <w: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14.12, pp. </w:t>
      </w:r>
      <w:r w:rsidRPr="003E4EF1">
        <w:rPr>
          <w:rFonts w:ascii="Times New Roman" w:hAnsi="Times New Roman" w:cs="Times New Roman"/>
          <w:sz w:val="16"/>
          <w:szCs w:val="16"/>
          <w:shd w:val="clear" w:color="auto" w:fill="FFFFFF"/>
        </w:rPr>
        <w:t>220</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2016</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[56]</w:t>
      </w:r>
      <w:r w:rsidRPr="00D01CFC">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A. </w:t>
      </w:r>
      <w:proofErr w:type="spellStart"/>
      <w:r w:rsidRPr="003E4EF1">
        <w:rPr>
          <w:rFonts w:ascii="Times New Roman" w:hAnsi="Times New Roman" w:cs="Times New Roman"/>
          <w:sz w:val="16"/>
          <w:szCs w:val="16"/>
          <w:shd w:val="clear" w:color="auto" w:fill="FFFFFF"/>
        </w:rPr>
        <w:t>Katsarou</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S.</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Gudbjörnsdottir</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A.</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Rawshani</w:t>
      </w:r>
      <w:proofErr w:type="spellEnd"/>
      <w:r>
        <w:rPr>
          <w:rFonts w:ascii="Times New Roman" w:hAnsi="Times New Roman" w:cs="Times New Roman"/>
          <w:sz w:val="16"/>
          <w:szCs w:val="16"/>
          <w:shd w:val="clear" w:color="auto" w:fill="FFFFFF"/>
        </w:rPr>
        <w:t>, D.</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Dabelea</w:t>
      </w:r>
      <w:proofErr w:type="spellEnd"/>
      <w:r w:rsidRPr="003E4EF1">
        <w:rPr>
          <w:rFonts w:ascii="Times New Roman" w:hAnsi="Times New Roman" w:cs="Times New Roman"/>
          <w:sz w:val="16"/>
          <w:szCs w:val="16"/>
          <w:shd w:val="clear" w:color="auto" w:fill="FFFFFF"/>
        </w:rPr>
        <w:t>, E.</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Bonifacio</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B.</w:t>
      </w:r>
      <w:r w:rsidRPr="003E4EF1">
        <w:rPr>
          <w:rFonts w:ascii="Times New Roman" w:hAnsi="Times New Roman" w:cs="Times New Roman"/>
          <w:sz w:val="16"/>
          <w:szCs w:val="16"/>
          <w:shd w:val="clear" w:color="auto" w:fill="FFFFFF"/>
        </w:rPr>
        <w:t>J</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Anderson</w:t>
      </w:r>
      <w:r>
        <w:rPr>
          <w:rFonts w:ascii="Times New Roman" w:hAnsi="Times New Roman" w:cs="Times New Roman"/>
          <w:sz w:val="16"/>
          <w:szCs w:val="16"/>
          <w:shd w:val="clear" w:color="auto" w:fill="FFFFFF"/>
        </w:rPr>
        <w:t xml:space="preserve">, and </w:t>
      </w:r>
      <w:r w:rsidRPr="003E4EF1">
        <w:rPr>
          <w:rFonts w:ascii="Times New Roman" w:hAnsi="Times New Roman" w:cs="Times New Roman"/>
          <w:sz w:val="16"/>
          <w:szCs w:val="16"/>
          <w:shd w:val="clear" w:color="auto" w:fill="FFFFFF"/>
        </w:rPr>
        <w:t>Å</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Lernmark</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Type 1 diabetes mellitus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Nature reviews Disease primers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1-17</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2017</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[57] D.</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Devendra</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E</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Liu</w:t>
      </w:r>
      <w:r>
        <w:rPr>
          <w:rFonts w:ascii="Times New Roman" w:hAnsi="Times New Roman" w:cs="Times New Roman"/>
          <w:sz w:val="16"/>
          <w:szCs w:val="16"/>
          <w:shd w:val="clear" w:color="auto" w:fill="FFFFFF"/>
        </w:rPr>
        <w:t xml:space="preserve">, and </w:t>
      </w:r>
      <w:r w:rsidRPr="003E4EF1">
        <w:rPr>
          <w:rFonts w:ascii="Times New Roman" w:hAnsi="Times New Roman" w:cs="Times New Roman"/>
          <w:sz w:val="16"/>
          <w:szCs w:val="16"/>
          <w:shd w:val="clear" w:color="auto" w:fill="FFFFFF"/>
        </w:rPr>
        <w:t xml:space="preserve">G. S. </w:t>
      </w:r>
      <w:proofErr w:type="spellStart"/>
      <w:r w:rsidRPr="003E4EF1">
        <w:rPr>
          <w:rFonts w:ascii="Times New Roman" w:hAnsi="Times New Roman" w:cs="Times New Roman"/>
          <w:sz w:val="16"/>
          <w:szCs w:val="16"/>
          <w:shd w:val="clear" w:color="auto" w:fill="FFFFFF"/>
        </w:rPr>
        <w:t>Eisenbarth</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 xml:space="preserve">Type 1 diabetes: </w:t>
      </w:r>
      <w:r>
        <w:rPr>
          <w:rFonts w:ascii="Times New Roman" w:hAnsi="Times New Roman" w:cs="Times New Roman"/>
          <w:sz w:val="16"/>
          <w:szCs w:val="16"/>
          <w:shd w:val="clear" w:color="auto" w:fill="FFFFFF"/>
        </w:rPr>
        <w:t>R</w:t>
      </w:r>
      <w:r w:rsidRPr="003E4EF1">
        <w:rPr>
          <w:rFonts w:ascii="Times New Roman" w:hAnsi="Times New Roman" w:cs="Times New Roman"/>
          <w:sz w:val="16"/>
          <w:szCs w:val="16"/>
          <w:shd w:val="clear" w:color="auto" w:fill="FFFFFF"/>
        </w:rPr>
        <w:t>ecent developments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Bmj</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328</w:t>
      </w:r>
      <w:r w:rsidRPr="003E4EF1">
        <w:rPr>
          <w:rFonts w:ascii="Times New Roman" w:hAnsi="Times New Roman" w:cs="Times New Roman"/>
          <w:sz w:val="16"/>
          <w:szCs w:val="16"/>
          <w:shd w:val="clear" w:color="auto" w:fill="FFFFFF"/>
        </w:rPr>
        <w:t xml:space="preserve">(7442),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750-754</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2004</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[58] </w:t>
      </w:r>
      <w:r>
        <w:rPr>
          <w:rFonts w:ascii="Times New Roman" w:hAnsi="Times New Roman" w:cs="Times New Roman"/>
          <w:sz w:val="16"/>
          <w:szCs w:val="16"/>
          <w:shd w:val="clear" w:color="auto" w:fill="FFFFFF"/>
        </w:rPr>
        <w:t xml:space="preserve">M. A. </w:t>
      </w:r>
      <w:r w:rsidRPr="003E4EF1">
        <w:rPr>
          <w:rFonts w:ascii="Times New Roman" w:hAnsi="Times New Roman" w:cs="Times New Roman"/>
          <w:sz w:val="16"/>
          <w:szCs w:val="16"/>
          <w:shd w:val="clear" w:color="auto" w:fill="FFFFFF"/>
        </w:rPr>
        <w:t xml:space="preserve">Atkinson, </w:t>
      </w:r>
      <w:r>
        <w:rPr>
          <w:rFonts w:ascii="Times New Roman" w:hAnsi="Times New Roman" w:cs="Times New Roman"/>
          <w:sz w:val="16"/>
          <w:szCs w:val="16"/>
          <w:shd w:val="clear" w:color="auto" w:fill="FFFFFF"/>
        </w:rPr>
        <w:t>G. S.</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Eisenbarth</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A. W. </w:t>
      </w:r>
      <w:proofErr w:type="spellStart"/>
      <w:r>
        <w:rPr>
          <w:rFonts w:ascii="Times New Roman" w:hAnsi="Times New Roman" w:cs="Times New Roman"/>
          <w:sz w:val="16"/>
          <w:szCs w:val="16"/>
          <w:shd w:val="clear" w:color="auto" w:fill="FFFFFF"/>
        </w:rPr>
        <w:t>Michels</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Type 1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The Lancet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383</w:t>
      </w:r>
      <w:r w:rsidRPr="003E4EF1">
        <w:rPr>
          <w:rFonts w:ascii="Times New Roman" w:hAnsi="Times New Roman" w:cs="Times New Roman"/>
          <w:sz w:val="16"/>
          <w:szCs w:val="16"/>
          <w:shd w:val="clear" w:color="auto" w:fill="FFFFFF"/>
        </w:rPr>
        <w:t xml:space="preserve">(9911),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69-82.</w:t>
      </w:r>
      <w:r w:rsidRPr="00D01CFC">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2014.</w:t>
      </w:r>
    </w:p>
    <w:p w:rsidR="00150840"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[59] </w:t>
      </w:r>
      <w:r w:rsidRPr="00F117B1">
        <w:rPr>
          <w:rFonts w:ascii="Times New Roman" w:hAnsi="Times New Roman" w:cs="Times New Roman"/>
          <w:color w:val="222222"/>
          <w:sz w:val="16"/>
          <w:szCs w:val="16"/>
          <w:shd w:val="clear" w:color="auto" w:fill="FFFFFF"/>
        </w:rPr>
        <w:t>P. A.</w:t>
      </w:r>
      <w:r>
        <w:rPr>
          <w:rFonts w:ascii="Times New Roman" w:hAnsi="Times New Roman" w:cs="Times New Roman"/>
          <w:color w:val="222222"/>
          <w:sz w:val="16"/>
          <w:szCs w:val="16"/>
          <w:shd w:val="clear" w:color="auto" w:fill="FFFFFF"/>
        </w:rPr>
        <w:t xml:space="preserve"> </w:t>
      </w:r>
      <w:proofErr w:type="spellStart"/>
      <w:r w:rsidRPr="00F117B1">
        <w:rPr>
          <w:rFonts w:ascii="Times New Roman" w:hAnsi="Times New Roman" w:cs="Times New Roman"/>
          <w:color w:val="222222"/>
          <w:sz w:val="16"/>
          <w:szCs w:val="16"/>
          <w:shd w:val="clear" w:color="auto" w:fill="FFFFFF"/>
        </w:rPr>
        <w:t>Harnedy</w:t>
      </w:r>
      <w:proofErr w:type="spellEnd"/>
      <w:r w:rsidRPr="00F117B1">
        <w:rPr>
          <w:rFonts w:ascii="Times New Roman" w:hAnsi="Times New Roman" w:cs="Times New Roman"/>
          <w:color w:val="222222"/>
          <w:sz w:val="16"/>
          <w:szCs w:val="16"/>
          <w:shd w:val="clear" w:color="auto" w:fill="FFFFFF"/>
        </w:rPr>
        <w:t xml:space="preserve">-Rothwell, </w:t>
      </w:r>
      <w:r>
        <w:rPr>
          <w:rFonts w:ascii="Times New Roman" w:hAnsi="Times New Roman" w:cs="Times New Roman"/>
          <w:color w:val="222222"/>
          <w:sz w:val="16"/>
          <w:szCs w:val="16"/>
          <w:shd w:val="clear" w:color="auto" w:fill="FFFFFF"/>
        </w:rPr>
        <w:t>C. M.</w:t>
      </w:r>
      <w:r w:rsidRPr="00F117B1">
        <w:rPr>
          <w:rFonts w:ascii="Times New Roman" w:hAnsi="Times New Roman" w:cs="Times New Roman"/>
          <w:color w:val="222222"/>
          <w:sz w:val="16"/>
          <w:szCs w:val="16"/>
          <w:shd w:val="clear" w:color="auto" w:fill="FFFFFF"/>
        </w:rPr>
        <w:t xml:space="preserve"> McLaughlin, M. B.</w:t>
      </w:r>
      <w:r>
        <w:rPr>
          <w:rFonts w:ascii="Times New Roman" w:hAnsi="Times New Roman" w:cs="Times New Roman"/>
          <w:color w:val="222222"/>
          <w:sz w:val="16"/>
          <w:szCs w:val="16"/>
          <w:shd w:val="clear" w:color="auto" w:fill="FFFFFF"/>
        </w:rPr>
        <w:t xml:space="preserve"> </w:t>
      </w:r>
      <w:r w:rsidRPr="00F117B1">
        <w:rPr>
          <w:rFonts w:ascii="Times New Roman" w:hAnsi="Times New Roman" w:cs="Times New Roman"/>
          <w:color w:val="222222"/>
          <w:sz w:val="16"/>
          <w:szCs w:val="16"/>
          <w:shd w:val="clear" w:color="auto" w:fill="FFFFFF"/>
        </w:rPr>
        <w:t xml:space="preserve">O'Keeffe, </w:t>
      </w:r>
      <w:r>
        <w:rPr>
          <w:rFonts w:ascii="Times New Roman" w:hAnsi="Times New Roman" w:cs="Times New Roman"/>
          <w:color w:val="222222"/>
          <w:sz w:val="16"/>
          <w:szCs w:val="16"/>
          <w:shd w:val="clear" w:color="auto" w:fill="FFFFFF"/>
        </w:rPr>
        <w:t xml:space="preserve">A. V. </w:t>
      </w:r>
      <w:r w:rsidRPr="00F117B1">
        <w:rPr>
          <w:rFonts w:ascii="Times New Roman" w:hAnsi="Times New Roman" w:cs="Times New Roman"/>
          <w:color w:val="222222"/>
          <w:sz w:val="16"/>
          <w:szCs w:val="16"/>
          <w:shd w:val="clear" w:color="auto" w:fill="FFFFFF"/>
        </w:rPr>
        <w:t xml:space="preserve">Le </w:t>
      </w:r>
      <w:proofErr w:type="spellStart"/>
      <w:r w:rsidRPr="00F117B1">
        <w:rPr>
          <w:rFonts w:ascii="Times New Roman" w:hAnsi="Times New Roman" w:cs="Times New Roman"/>
          <w:color w:val="222222"/>
          <w:sz w:val="16"/>
          <w:szCs w:val="16"/>
          <w:shd w:val="clear" w:color="auto" w:fill="FFFFFF"/>
        </w:rPr>
        <w:t>Gouic</w:t>
      </w:r>
      <w:proofErr w:type="spellEnd"/>
      <w:r w:rsidRPr="00F117B1">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P. J. </w:t>
      </w:r>
      <w:r w:rsidRPr="00F117B1">
        <w:rPr>
          <w:rFonts w:ascii="Times New Roman" w:hAnsi="Times New Roman" w:cs="Times New Roman"/>
          <w:color w:val="222222"/>
          <w:sz w:val="16"/>
          <w:szCs w:val="16"/>
          <w:shd w:val="clear" w:color="auto" w:fill="FFFFFF"/>
        </w:rPr>
        <w:t xml:space="preserve"> Allsopp, E. M., </w:t>
      </w:r>
      <w:proofErr w:type="spellStart"/>
      <w:r w:rsidRPr="00F117B1">
        <w:rPr>
          <w:rFonts w:ascii="Times New Roman" w:hAnsi="Times New Roman" w:cs="Times New Roman"/>
          <w:color w:val="222222"/>
          <w:sz w:val="16"/>
          <w:szCs w:val="16"/>
          <w:shd w:val="clear" w:color="auto" w:fill="FFFFFF"/>
        </w:rPr>
        <w:t>McSorley</w:t>
      </w:r>
      <w:proofErr w:type="spellEnd"/>
      <w:r>
        <w:rPr>
          <w:rFonts w:ascii="Times New Roman" w:hAnsi="Times New Roman" w:cs="Times New Roman"/>
          <w:color w:val="222222"/>
          <w:sz w:val="16"/>
          <w:szCs w:val="16"/>
          <w:shd w:val="clear" w:color="auto" w:fill="FFFFFF"/>
        </w:rPr>
        <w:t xml:space="preserve">, and </w:t>
      </w:r>
      <w:r w:rsidRPr="00F117B1">
        <w:rPr>
          <w:rFonts w:ascii="Times New Roman" w:hAnsi="Times New Roman" w:cs="Times New Roman"/>
          <w:color w:val="222222"/>
          <w:sz w:val="16"/>
          <w:szCs w:val="16"/>
          <w:shd w:val="clear" w:color="auto" w:fill="FFFFFF"/>
        </w:rPr>
        <w:t>R. J.</w:t>
      </w:r>
      <w:r>
        <w:rPr>
          <w:rFonts w:ascii="Times New Roman" w:hAnsi="Times New Roman" w:cs="Times New Roman"/>
          <w:color w:val="222222"/>
          <w:sz w:val="16"/>
          <w:szCs w:val="16"/>
          <w:shd w:val="clear" w:color="auto" w:fill="FFFFFF"/>
        </w:rPr>
        <w:t xml:space="preserve"> </w:t>
      </w:r>
      <w:r w:rsidRPr="00F117B1">
        <w:rPr>
          <w:rFonts w:ascii="Times New Roman" w:hAnsi="Times New Roman" w:cs="Times New Roman"/>
          <w:color w:val="222222"/>
          <w:sz w:val="16"/>
          <w:szCs w:val="16"/>
          <w:shd w:val="clear" w:color="auto" w:fill="FFFFFF"/>
        </w:rPr>
        <w:t xml:space="preserve">FitzGerald, </w:t>
      </w:r>
      <w:r>
        <w:rPr>
          <w:rFonts w:ascii="Times New Roman" w:hAnsi="Times New Roman" w:cs="Times New Roman"/>
          <w:color w:val="222222"/>
          <w:sz w:val="16"/>
          <w:szCs w:val="16"/>
          <w:shd w:val="clear" w:color="auto" w:fill="FFFFFF"/>
        </w:rPr>
        <w:t>“</w:t>
      </w:r>
      <w:r w:rsidRPr="00F117B1">
        <w:rPr>
          <w:rFonts w:ascii="Times New Roman" w:hAnsi="Times New Roman" w:cs="Times New Roman"/>
          <w:color w:val="222222"/>
          <w:sz w:val="16"/>
          <w:szCs w:val="16"/>
          <w:shd w:val="clear" w:color="auto" w:fill="FFFFFF"/>
        </w:rPr>
        <w:t xml:space="preserve">Identification and </w:t>
      </w:r>
      <w:proofErr w:type="spellStart"/>
      <w:r w:rsidRPr="00F117B1">
        <w:rPr>
          <w:rFonts w:ascii="Times New Roman" w:hAnsi="Times New Roman" w:cs="Times New Roman"/>
          <w:color w:val="222222"/>
          <w:sz w:val="16"/>
          <w:szCs w:val="16"/>
          <w:shd w:val="clear" w:color="auto" w:fill="FFFFFF"/>
        </w:rPr>
        <w:t>characterisation</w:t>
      </w:r>
      <w:proofErr w:type="spellEnd"/>
      <w:r w:rsidRPr="00F117B1">
        <w:rPr>
          <w:rFonts w:ascii="Times New Roman" w:hAnsi="Times New Roman" w:cs="Times New Roman"/>
          <w:color w:val="222222"/>
          <w:sz w:val="16"/>
          <w:szCs w:val="16"/>
          <w:shd w:val="clear" w:color="auto" w:fill="FFFFFF"/>
        </w:rPr>
        <w:t xml:space="preserve"> of peptides from a boarfish (</w:t>
      </w:r>
      <w:proofErr w:type="spellStart"/>
      <w:r w:rsidRPr="00F117B1">
        <w:rPr>
          <w:rFonts w:ascii="Times New Roman" w:hAnsi="Times New Roman" w:cs="Times New Roman"/>
          <w:color w:val="222222"/>
          <w:sz w:val="16"/>
          <w:szCs w:val="16"/>
          <w:shd w:val="clear" w:color="auto" w:fill="FFFFFF"/>
        </w:rPr>
        <w:t>Capros</w:t>
      </w:r>
      <w:proofErr w:type="spellEnd"/>
      <w:r w:rsidRPr="00F117B1">
        <w:rPr>
          <w:rFonts w:ascii="Times New Roman" w:hAnsi="Times New Roman" w:cs="Times New Roman"/>
          <w:color w:val="222222"/>
          <w:sz w:val="16"/>
          <w:szCs w:val="16"/>
          <w:shd w:val="clear" w:color="auto" w:fill="FFFFFF"/>
        </w:rPr>
        <w:t xml:space="preserve"> </w:t>
      </w:r>
      <w:proofErr w:type="spellStart"/>
      <w:r w:rsidRPr="00F117B1">
        <w:rPr>
          <w:rFonts w:ascii="Times New Roman" w:hAnsi="Times New Roman" w:cs="Times New Roman"/>
          <w:color w:val="222222"/>
          <w:sz w:val="16"/>
          <w:szCs w:val="16"/>
          <w:shd w:val="clear" w:color="auto" w:fill="FFFFFF"/>
        </w:rPr>
        <w:t>aper</w:t>
      </w:r>
      <w:proofErr w:type="spellEnd"/>
      <w:r w:rsidRPr="00F117B1">
        <w:rPr>
          <w:rFonts w:ascii="Times New Roman" w:hAnsi="Times New Roman" w:cs="Times New Roman"/>
          <w:color w:val="222222"/>
          <w:sz w:val="16"/>
          <w:szCs w:val="16"/>
          <w:shd w:val="clear" w:color="auto" w:fill="FFFFFF"/>
        </w:rPr>
        <w:t xml:space="preserve">) protein hydrolysate displaying in vitro dipeptidyl peptidase-IV (DPP-IV) inhibitory and </w:t>
      </w:r>
      <w:proofErr w:type="spellStart"/>
      <w:r w:rsidRPr="00F117B1">
        <w:rPr>
          <w:rFonts w:ascii="Times New Roman" w:hAnsi="Times New Roman" w:cs="Times New Roman"/>
          <w:color w:val="222222"/>
          <w:sz w:val="16"/>
          <w:szCs w:val="16"/>
          <w:shd w:val="clear" w:color="auto" w:fill="FFFFFF"/>
        </w:rPr>
        <w:t>insulinotropic</w:t>
      </w:r>
      <w:proofErr w:type="spellEnd"/>
      <w:r w:rsidRPr="00F117B1">
        <w:rPr>
          <w:rFonts w:ascii="Times New Roman" w:hAnsi="Times New Roman" w:cs="Times New Roman"/>
          <w:color w:val="222222"/>
          <w:sz w:val="16"/>
          <w:szCs w:val="16"/>
          <w:shd w:val="clear" w:color="auto" w:fill="FFFFFF"/>
        </w:rPr>
        <w:t xml:space="preserve"> activity</w:t>
      </w:r>
      <w:r>
        <w:rPr>
          <w:rFonts w:ascii="Times New Roman" w:hAnsi="Times New Roman" w:cs="Times New Roman"/>
          <w:color w:val="222222"/>
          <w:sz w:val="16"/>
          <w:szCs w:val="16"/>
          <w:shd w:val="clear" w:color="auto" w:fill="FFFFFF"/>
        </w:rPr>
        <w:t>,”</w:t>
      </w:r>
      <w:r w:rsidRPr="00F117B1">
        <w:rPr>
          <w:rFonts w:ascii="Times New Roman" w:hAnsi="Times New Roman" w:cs="Times New Roman"/>
          <w:color w:val="222222"/>
          <w:sz w:val="16"/>
          <w:szCs w:val="16"/>
          <w:shd w:val="clear" w:color="auto" w:fill="FFFFFF"/>
        </w:rPr>
        <w:t> </w:t>
      </w:r>
      <w:r w:rsidRPr="00F117B1">
        <w:rPr>
          <w:rFonts w:ascii="Times New Roman" w:hAnsi="Times New Roman" w:cs="Times New Roman"/>
          <w:iCs/>
          <w:color w:val="222222"/>
          <w:sz w:val="16"/>
          <w:szCs w:val="16"/>
          <w:shd w:val="clear" w:color="auto" w:fill="FFFFFF"/>
        </w:rPr>
        <w:t>Food Research International</w:t>
      </w:r>
      <w:r w:rsidRPr="00F117B1">
        <w:rPr>
          <w:rFonts w:ascii="Times New Roman" w:hAnsi="Times New Roman" w:cs="Times New Roman"/>
          <w:color w:val="222222"/>
          <w:sz w:val="16"/>
          <w:szCs w:val="16"/>
          <w:shd w:val="clear" w:color="auto" w:fill="FFFFFF"/>
        </w:rPr>
        <w:t>, </w:t>
      </w:r>
      <w:r>
        <w:rPr>
          <w:rFonts w:ascii="Times New Roman" w:hAnsi="Times New Roman" w:cs="Times New Roman"/>
          <w:color w:val="222222"/>
          <w:sz w:val="16"/>
          <w:szCs w:val="16"/>
          <w:shd w:val="clear" w:color="auto" w:fill="FFFFFF"/>
        </w:rPr>
        <w:t xml:space="preserve">vol. </w:t>
      </w:r>
      <w:r w:rsidRPr="00F117B1">
        <w:rPr>
          <w:rFonts w:ascii="Times New Roman" w:hAnsi="Times New Roman" w:cs="Times New Roman"/>
          <w:iCs/>
          <w:color w:val="222222"/>
          <w:sz w:val="16"/>
          <w:szCs w:val="16"/>
          <w:shd w:val="clear" w:color="auto" w:fill="FFFFFF"/>
        </w:rPr>
        <w:t>131</w:t>
      </w:r>
      <w:r w:rsidRPr="00F117B1">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pp.</w:t>
      </w:r>
      <w:r w:rsidRPr="00F117B1">
        <w:rPr>
          <w:rFonts w:ascii="Times New Roman" w:hAnsi="Times New Roman" w:cs="Times New Roman"/>
          <w:color w:val="222222"/>
          <w:sz w:val="16"/>
          <w:szCs w:val="16"/>
          <w:shd w:val="clear" w:color="auto" w:fill="FFFFFF"/>
        </w:rPr>
        <w:t>108989</w:t>
      </w:r>
      <w:r>
        <w:rPr>
          <w:rFonts w:ascii="Times New Roman" w:hAnsi="Times New Roman" w:cs="Times New Roman"/>
          <w:color w:val="222222"/>
          <w:sz w:val="16"/>
          <w:szCs w:val="16"/>
          <w:shd w:val="clear" w:color="auto" w:fill="FFFFFF"/>
        </w:rPr>
        <w:t>, 2020</w:t>
      </w:r>
      <w:r w:rsidRPr="00F117B1">
        <w:rPr>
          <w:rFonts w:ascii="Times New Roman" w:hAnsi="Times New Roman" w:cs="Times New Roman"/>
          <w:color w:val="222222"/>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[60] </w:t>
      </w:r>
      <w:r w:rsidRPr="003E4EF1">
        <w:rPr>
          <w:rFonts w:ascii="Times New Roman" w:hAnsi="Times New Roman" w:cs="Times New Roman"/>
          <w:sz w:val="16"/>
          <w:szCs w:val="16"/>
          <w:shd w:val="clear" w:color="auto" w:fill="FCFCFC"/>
        </w:rPr>
        <w:t>J</w:t>
      </w:r>
      <w:r>
        <w:rPr>
          <w:rFonts w:ascii="Times New Roman" w:hAnsi="Times New Roman" w:cs="Times New Roman"/>
          <w:sz w:val="16"/>
          <w:szCs w:val="16"/>
          <w:shd w:val="clear" w:color="auto" w:fill="FCFCFC"/>
        </w:rPr>
        <w:t xml:space="preserve">. P. </w:t>
      </w:r>
      <w:r w:rsidRPr="003E4EF1">
        <w:rPr>
          <w:rFonts w:ascii="Times New Roman" w:hAnsi="Times New Roman" w:cs="Times New Roman"/>
          <w:sz w:val="16"/>
          <w:szCs w:val="16"/>
          <w:shd w:val="clear" w:color="auto" w:fill="FCFCFC"/>
        </w:rPr>
        <w:t xml:space="preserve"> </w:t>
      </w:r>
      <w:proofErr w:type="spellStart"/>
      <w:r w:rsidRPr="003E4EF1">
        <w:rPr>
          <w:rFonts w:ascii="Times New Roman" w:hAnsi="Times New Roman" w:cs="Times New Roman"/>
          <w:sz w:val="16"/>
          <w:szCs w:val="16"/>
          <w:shd w:val="clear" w:color="auto" w:fill="FCFCFC"/>
        </w:rPr>
        <w:t>Bantle</w:t>
      </w:r>
      <w:proofErr w:type="spellEnd"/>
      <w:r w:rsidRPr="003E4EF1">
        <w:rPr>
          <w:rFonts w:ascii="Times New Roman" w:hAnsi="Times New Roman" w:cs="Times New Roman"/>
          <w:sz w:val="16"/>
          <w:szCs w:val="16"/>
          <w:shd w:val="clear" w:color="auto" w:fill="FCFCFC"/>
        </w:rPr>
        <w:t>, J</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Wylie-</w:t>
      </w:r>
      <w:proofErr w:type="spellStart"/>
      <w:r w:rsidRPr="003E4EF1">
        <w:rPr>
          <w:rFonts w:ascii="Times New Roman" w:hAnsi="Times New Roman" w:cs="Times New Roman"/>
          <w:sz w:val="16"/>
          <w:szCs w:val="16"/>
          <w:shd w:val="clear" w:color="auto" w:fill="FCFCFC"/>
        </w:rPr>
        <w:t>Rosett</w:t>
      </w:r>
      <w:proofErr w:type="spellEnd"/>
      <w:r w:rsidRPr="003E4EF1">
        <w:rPr>
          <w:rFonts w:ascii="Times New Roman" w:hAnsi="Times New Roman" w:cs="Times New Roman"/>
          <w:sz w:val="16"/>
          <w:szCs w:val="16"/>
          <w:shd w:val="clear" w:color="auto" w:fill="FCFCFC"/>
        </w:rPr>
        <w:t>, A</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L</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Albright, C</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M</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w:t>
      </w:r>
      <w:proofErr w:type="spellStart"/>
      <w:r w:rsidRPr="003E4EF1">
        <w:rPr>
          <w:rFonts w:ascii="Times New Roman" w:hAnsi="Times New Roman" w:cs="Times New Roman"/>
          <w:sz w:val="16"/>
          <w:szCs w:val="16"/>
          <w:shd w:val="clear" w:color="auto" w:fill="FCFCFC"/>
        </w:rPr>
        <w:t>Apovian</w:t>
      </w:r>
      <w:proofErr w:type="spellEnd"/>
      <w:r w:rsidRPr="003E4EF1">
        <w:rPr>
          <w:rFonts w:ascii="Times New Roman" w:hAnsi="Times New Roman" w:cs="Times New Roman"/>
          <w:sz w:val="16"/>
          <w:szCs w:val="16"/>
          <w:shd w:val="clear" w:color="auto" w:fill="FCFCFC"/>
        </w:rPr>
        <w:t>, N</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G</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Clark, M</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J</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Franz</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Nutrition recommendations and interventions for diabetes: </w:t>
      </w:r>
      <w:r>
        <w:rPr>
          <w:rFonts w:ascii="Times New Roman" w:hAnsi="Times New Roman" w:cs="Times New Roman"/>
          <w:sz w:val="16"/>
          <w:szCs w:val="16"/>
          <w:shd w:val="clear" w:color="auto" w:fill="FCFCFC"/>
        </w:rPr>
        <w:t>A</w:t>
      </w:r>
      <w:r w:rsidRPr="003E4EF1">
        <w:rPr>
          <w:rFonts w:ascii="Times New Roman" w:hAnsi="Times New Roman" w:cs="Times New Roman"/>
          <w:sz w:val="16"/>
          <w:szCs w:val="16"/>
          <w:shd w:val="clear" w:color="auto" w:fill="FCFCFC"/>
        </w:rPr>
        <w:t xml:space="preserve"> position statement of the American diabetes association</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Diabetes Care</w:t>
      </w:r>
      <w:r>
        <w:rPr>
          <w:rFonts w:ascii="Times New Roman" w:hAnsi="Times New Roman" w:cs="Times New Roman"/>
          <w:sz w:val="16"/>
          <w:szCs w:val="16"/>
          <w:shd w:val="clear" w:color="auto" w:fill="FCFCFC"/>
        </w:rPr>
        <w:t xml:space="preserve">, vol. 31, pp. </w:t>
      </w:r>
      <w:r w:rsidRPr="003E4EF1">
        <w:rPr>
          <w:rFonts w:ascii="Times New Roman" w:hAnsi="Times New Roman" w:cs="Times New Roman"/>
          <w:sz w:val="16"/>
          <w:szCs w:val="16"/>
          <w:shd w:val="clear" w:color="auto" w:fill="FCFCFC"/>
        </w:rPr>
        <w:t>S61</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CFCFC"/>
        </w:rPr>
        <w:t>S78</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2008</w:t>
      </w:r>
      <w:r>
        <w:rPr>
          <w:rFonts w:ascii="Times New Roman" w:hAnsi="Times New Roman" w:cs="Times New Roman"/>
          <w:sz w:val="16"/>
          <w:szCs w:val="16"/>
          <w:shd w:val="clear" w:color="auto" w:fill="FCFCFC"/>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[61]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Y</w:t>
      </w:r>
      <w:r>
        <w:rPr>
          <w:rFonts w:ascii="Times New Roman" w:hAnsi="Times New Roman" w:cs="Times New Roman"/>
          <w:sz w:val="16"/>
          <w:szCs w:val="16"/>
          <w:shd w:val="clear" w:color="auto" w:fill="FFFFFF"/>
        </w:rPr>
        <w:t>an,</w:t>
      </w:r>
      <w:r w:rsidRPr="003E4EF1">
        <w:rPr>
          <w:rFonts w:ascii="Times New Roman" w:hAnsi="Times New Roman" w:cs="Times New Roman"/>
          <w:sz w:val="16"/>
          <w:szCs w:val="16"/>
          <w:shd w:val="clear" w:color="auto" w:fill="FFFFFF"/>
        </w:rPr>
        <w:t xml:space="preserve">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Zh</w:t>
      </w:r>
      <w:r>
        <w:rPr>
          <w:rFonts w:ascii="Times New Roman" w:hAnsi="Times New Roman" w:cs="Times New Roman"/>
          <w:sz w:val="16"/>
          <w:szCs w:val="16"/>
          <w:shd w:val="clear" w:color="auto" w:fill="FFFFFF"/>
        </w:rPr>
        <w:t xml:space="preserve">ao, </w:t>
      </w:r>
      <w:proofErr w:type="spellStart"/>
      <w:r w:rsidRPr="003E4EF1">
        <w:rPr>
          <w:rFonts w:ascii="Times New Roman" w:hAnsi="Times New Roman" w:cs="Times New Roman"/>
          <w:sz w:val="16"/>
          <w:szCs w:val="16"/>
          <w:shd w:val="clear" w:color="auto" w:fill="FFFFFF"/>
        </w:rPr>
        <w:t>R.Yang</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 Zhao,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Bioactive peptides with antidiabetic properties: A review</w:t>
      </w:r>
      <w:r>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54</w:t>
      </w:r>
      <w:r w:rsidRPr="003E4EF1">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1909-1919</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CFCFC"/>
        </w:rPr>
      </w:pPr>
      <w:r w:rsidRPr="003E4EF1">
        <w:rPr>
          <w:rFonts w:ascii="Times New Roman" w:hAnsi="Times New Roman" w:cs="Times New Roman"/>
          <w:sz w:val="16"/>
          <w:szCs w:val="16"/>
          <w:shd w:val="clear" w:color="auto" w:fill="FFFFFF"/>
        </w:rPr>
        <w:t xml:space="preserve">[62] </w:t>
      </w:r>
      <w:r>
        <w:rPr>
          <w:rFonts w:ascii="Times New Roman" w:hAnsi="Times New Roman" w:cs="Times New Roman"/>
          <w:sz w:val="16"/>
          <w:szCs w:val="16"/>
          <w:shd w:val="clear" w:color="auto" w:fill="FFFFFF"/>
        </w:rPr>
        <w:t xml:space="preserve">M. E. </w:t>
      </w:r>
      <w:proofErr w:type="spellStart"/>
      <w:r w:rsidRPr="003E4EF1">
        <w:rPr>
          <w:rFonts w:ascii="Times New Roman" w:hAnsi="Times New Roman" w:cs="Times New Roman"/>
          <w:sz w:val="16"/>
          <w:szCs w:val="16"/>
          <w:shd w:val="clear" w:color="auto" w:fill="FFFFFF"/>
        </w:rPr>
        <w:t>Oseguera</w:t>
      </w:r>
      <w:proofErr w:type="spellEnd"/>
      <w:r w:rsidRPr="003E4EF1">
        <w:rPr>
          <w:rFonts w:ascii="Times New Roman" w:hAnsi="Times New Roman" w:cs="Times New Roman"/>
          <w:sz w:val="16"/>
          <w:szCs w:val="16"/>
          <w:shd w:val="clear" w:color="auto" w:fill="FFFFFF"/>
        </w:rPr>
        <w:t>-Toledo, E.</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González de </w:t>
      </w:r>
      <w:proofErr w:type="spellStart"/>
      <w:r w:rsidRPr="003E4EF1">
        <w:rPr>
          <w:rFonts w:ascii="Times New Roman" w:hAnsi="Times New Roman" w:cs="Times New Roman"/>
          <w:sz w:val="16"/>
          <w:szCs w:val="16"/>
          <w:shd w:val="clear" w:color="auto" w:fill="FFFFFF"/>
        </w:rPr>
        <w:t>Mejía</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Reynoso-Camacho,</w:t>
      </w:r>
      <w:r w:rsidRPr="003E4EF1">
        <w:rPr>
          <w:rFonts w:ascii="Times New Roman" w:hAnsi="Times New Roman" w:cs="Times New Roman"/>
          <w:sz w:val="16"/>
          <w:szCs w:val="16"/>
          <w:shd w:val="clear" w:color="auto" w:fill="FFFFFF"/>
        </w:rPr>
        <w:t xml:space="preserve">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Cardador-Martínez</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S. L. Amaya-Llano,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Proteins and bioactive peptides: </w:t>
      </w:r>
      <w:r>
        <w:rPr>
          <w:rFonts w:ascii="Times New Roman" w:hAnsi="Times New Roman" w:cs="Times New Roman"/>
          <w:sz w:val="16"/>
          <w:szCs w:val="16"/>
          <w:shd w:val="clear" w:color="auto" w:fill="FFFFFF"/>
        </w:rPr>
        <w:t>M</w:t>
      </w:r>
      <w:r w:rsidRPr="003E4EF1">
        <w:rPr>
          <w:rFonts w:ascii="Times New Roman" w:hAnsi="Times New Roman" w:cs="Times New Roman"/>
          <w:sz w:val="16"/>
          <w:szCs w:val="16"/>
          <w:shd w:val="clear" w:color="auto" w:fill="FFFFFF"/>
        </w:rPr>
        <w:t>echanisms of action on diabetes management</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Nutrafoods</w:t>
      </w:r>
      <w:proofErr w:type="spellEnd"/>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13</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147-157</w:t>
      </w:r>
      <w:r>
        <w:rPr>
          <w:rFonts w:ascii="Times New Roman" w:hAnsi="Times New Roman" w:cs="Times New Roman"/>
          <w:sz w:val="16"/>
          <w:szCs w:val="16"/>
          <w:shd w:val="clear" w:color="auto" w:fill="FFFFFF"/>
        </w:rPr>
        <w:t>, 2014</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[63] F</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proofErr w:type="gramStart"/>
      <w:r>
        <w:rPr>
          <w:rFonts w:ascii="Times New Roman" w:hAnsi="Times New Roman" w:cs="Times New Roman"/>
          <w:sz w:val="16"/>
          <w:szCs w:val="16"/>
          <w:shd w:val="clear" w:color="auto" w:fill="FFFFFF"/>
        </w:rPr>
        <w:t>Jahandideh</w:t>
      </w:r>
      <w:proofErr w:type="spellEnd"/>
      <w:r>
        <w:rPr>
          <w:rFonts w:ascii="Times New Roman" w:hAnsi="Times New Roman" w:cs="Times New Roman"/>
          <w:sz w:val="16"/>
          <w:szCs w:val="16"/>
          <w:shd w:val="clear" w:color="auto" w:fill="FFFFFF"/>
        </w:rPr>
        <w:t>,</w:t>
      </w:r>
      <w:proofErr w:type="gram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and J</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Wu. "A review on mechanisms of action of bioactive peptides against glucose intolerance and insulin resistance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Science and Human Wellness</w:t>
      </w:r>
      <w:r>
        <w:rPr>
          <w:rFonts w:ascii="Times New Roman" w:hAnsi="Times New Roman" w:cs="Times New Roman"/>
          <w:sz w:val="16"/>
          <w:szCs w:val="16"/>
          <w:shd w:val="clear" w:color="auto" w:fill="FFFFFF"/>
        </w:rPr>
        <w:t xml:space="preserve">, vol. </w:t>
      </w:r>
      <w:r w:rsidRPr="003E4EF1">
        <w:rPr>
          <w:rFonts w:ascii="Times New Roman" w:hAnsi="Times New Roman" w:cs="Times New Roman"/>
          <w:sz w:val="16"/>
          <w:szCs w:val="16"/>
          <w:shd w:val="clear" w:color="auto" w:fill="FFFFFF"/>
        </w:rPr>
        <w:t>11.6</w:t>
      </w:r>
      <w:r>
        <w:rPr>
          <w:rFonts w:ascii="Times New Roman" w:hAnsi="Times New Roman" w:cs="Times New Roman"/>
          <w:sz w:val="16"/>
          <w:szCs w:val="16"/>
          <w:shd w:val="clear" w:color="auto" w:fill="FFFFFF"/>
        </w:rPr>
        <w:t>, pp.</w:t>
      </w:r>
      <w:r w:rsidRPr="003E4EF1">
        <w:rPr>
          <w:rFonts w:ascii="Times New Roman" w:hAnsi="Times New Roman" w:cs="Times New Roman"/>
          <w:sz w:val="16"/>
          <w:szCs w:val="16"/>
          <w:shd w:val="clear" w:color="auto" w:fill="FFFFFF"/>
        </w:rPr>
        <w:t xml:space="preserve"> 1441-1454</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2022</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[64] </w:t>
      </w:r>
      <w:r>
        <w:rPr>
          <w:rFonts w:ascii="Times New Roman" w:hAnsi="Times New Roman" w:cs="Times New Roman"/>
          <w:sz w:val="16"/>
          <w:szCs w:val="16"/>
          <w:shd w:val="clear" w:color="auto" w:fill="FFFFFF"/>
        </w:rPr>
        <w:t>E. Q.</w:t>
      </w:r>
      <w:r w:rsidRPr="003E4EF1">
        <w:rPr>
          <w:rFonts w:ascii="Times New Roman" w:hAnsi="Times New Roman" w:cs="Times New Roman"/>
          <w:sz w:val="16"/>
          <w:szCs w:val="16"/>
          <w:shd w:val="clear" w:color="auto" w:fill="FFFFFF"/>
        </w:rPr>
        <w:t xml:space="preserve"> Xia,</w:t>
      </w:r>
      <w:r w:rsidRPr="000001A1">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S. S. Zhu</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J. </w:t>
      </w:r>
      <w:r w:rsidRPr="003E4EF1">
        <w:rPr>
          <w:rFonts w:ascii="Times New Roman" w:hAnsi="Times New Roman" w:cs="Times New Roman"/>
          <w:sz w:val="16"/>
          <w:szCs w:val="16"/>
          <w:shd w:val="clear" w:color="auto" w:fill="FFFFFF"/>
        </w:rPr>
        <w:t>He,</w:t>
      </w:r>
      <w:r w:rsidRPr="000001A1">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F. Luo, C. Z.</w:t>
      </w:r>
      <w:r>
        <w:rPr>
          <w:rFonts w:ascii="Times New Roman" w:hAnsi="Times New Roman" w:cs="Times New Roman"/>
          <w:sz w:val="16"/>
          <w:szCs w:val="16"/>
          <w:shd w:val="clear" w:color="auto" w:fill="FFFFFF"/>
        </w:rPr>
        <w:t xml:space="preserve"> Fu, and </w:t>
      </w:r>
      <w:r w:rsidRPr="003E4EF1">
        <w:rPr>
          <w:rFonts w:ascii="Times New Roman" w:hAnsi="Times New Roman" w:cs="Times New Roman"/>
          <w:sz w:val="16"/>
          <w:szCs w:val="16"/>
          <w:shd w:val="clear" w:color="auto" w:fill="FFFFFF"/>
        </w:rPr>
        <w:t xml:space="preserve">T. B. Zou,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Marine peptides as potential agents for the management of type 2 diabetes mellitus—a prospect</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15</w:t>
      </w:r>
      <w:r w:rsidRPr="003E4EF1">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88</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[65] D.</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Zhu, Z. Yuan, D.</w:t>
      </w:r>
      <w:r>
        <w:rPr>
          <w:rFonts w:ascii="Times New Roman" w:hAnsi="Times New Roman" w:cs="Times New Roman"/>
          <w:sz w:val="16"/>
          <w:szCs w:val="16"/>
          <w:shd w:val="clear" w:color="auto" w:fill="FFFFFF"/>
        </w:rPr>
        <w:t xml:space="preserve"> Wu,</w:t>
      </w:r>
      <w:r w:rsidRPr="003E4EF1">
        <w:rPr>
          <w:rFonts w:ascii="Times New Roman" w:hAnsi="Times New Roman" w:cs="Times New Roman"/>
          <w:sz w:val="16"/>
          <w:szCs w:val="16"/>
          <w:shd w:val="clear" w:color="auto" w:fill="FFFFFF"/>
        </w:rPr>
        <w:t xml:space="preserve"> C., Wu, El-</w:t>
      </w:r>
      <w:proofErr w:type="spellStart"/>
      <w:r w:rsidRPr="003E4EF1">
        <w:rPr>
          <w:rFonts w:ascii="Times New Roman" w:hAnsi="Times New Roman" w:cs="Times New Roman"/>
          <w:sz w:val="16"/>
          <w:szCs w:val="16"/>
          <w:shd w:val="clear" w:color="auto" w:fill="FFFFFF"/>
        </w:rPr>
        <w:t>Seedi</w:t>
      </w:r>
      <w:proofErr w:type="spellEnd"/>
      <w:r w:rsidRPr="003E4EF1">
        <w:rPr>
          <w:rFonts w:ascii="Times New Roman" w:hAnsi="Times New Roman" w:cs="Times New Roman"/>
          <w:sz w:val="16"/>
          <w:szCs w:val="16"/>
          <w:shd w:val="clear" w:color="auto" w:fill="FFFFFF"/>
        </w:rPr>
        <w:t xml:space="preserve">, H. R.,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Du, M.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The dual-function of bioactive peptides derived from oyster (</w:t>
      </w:r>
      <w:proofErr w:type="spellStart"/>
      <w:r w:rsidRPr="003E4EF1">
        <w:rPr>
          <w:rFonts w:ascii="Times New Roman" w:hAnsi="Times New Roman" w:cs="Times New Roman"/>
          <w:sz w:val="16"/>
          <w:szCs w:val="16"/>
          <w:shd w:val="clear" w:color="auto" w:fill="FFFFFF"/>
        </w:rPr>
        <w:t>Crassostrea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gigas</w:t>
      </w:r>
      <w:proofErr w:type="spellEnd"/>
      <w:r w:rsidRPr="003E4EF1">
        <w:rPr>
          <w:rFonts w:ascii="Times New Roman" w:hAnsi="Times New Roman" w:cs="Times New Roman"/>
          <w:sz w:val="16"/>
          <w:szCs w:val="16"/>
          <w:shd w:val="clear" w:color="auto" w:fill="FFFFFF"/>
        </w:rPr>
        <w:t>) proteins</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[66] H.</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Admassu</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M. A.</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Gasmalla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R.</w:t>
      </w:r>
      <w:r w:rsidRPr="003E4EF1">
        <w:rPr>
          <w:rFonts w:ascii="Times New Roman" w:hAnsi="Times New Roman" w:cs="Times New Roman"/>
          <w:sz w:val="16"/>
          <w:szCs w:val="16"/>
          <w:shd w:val="clear" w:color="auto" w:fill="FFFFFF"/>
        </w:rPr>
        <w:t xml:space="preserve"> Yang,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Zhao</w:t>
      </w:r>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Identification of bioactive peptides with α-amylase inhibitory potential from enzymatic protein hydrolysates of red seaweed (</w:t>
      </w:r>
      <w:proofErr w:type="spellStart"/>
      <w:r w:rsidRPr="003E4EF1">
        <w:rPr>
          <w:rFonts w:ascii="Times New Roman" w:hAnsi="Times New Roman" w:cs="Times New Roman"/>
          <w:sz w:val="16"/>
          <w:szCs w:val="16"/>
          <w:shd w:val="clear" w:color="auto" w:fill="FFFFFF"/>
        </w:rPr>
        <w:t>Porphyra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spp</w:t>
      </w:r>
      <w:proofErr w:type="spellEnd"/>
      <w:r w:rsidRPr="003E4EF1">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66</w:t>
      </w:r>
      <w:r w:rsidRPr="003E4EF1">
        <w:rPr>
          <w:rFonts w:ascii="Times New Roman" w:hAnsi="Times New Roman" w:cs="Times New Roman"/>
          <w:sz w:val="16"/>
          <w:szCs w:val="16"/>
          <w:shd w:val="clear" w:color="auto" w:fill="FFFFFF"/>
        </w:rPr>
        <w:t xml:space="preserve">(19), </w:t>
      </w:r>
      <w:r>
        <w:rPr>
          <w:rFonts w:ascii="Times New Roman" w:hAnsi="Times New Roman" w:cs="Times New Roman"/>
          <w:sz w:val="16"/>
          <w:szCs w:val="16"/>
          <w:shd w:val="clear" w:color="auto" w:fill="FFFFFF"/>
        </w:rPr>
        <w:t>pp. 4872-4882, 2018.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[67] H.</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Hong, </w:t>
      </w:r>
      <w:proofErr w:type="spellStart"/>
      <w:r w:rsidRPr="003E4EF1">
        <w:rPr>
          <w:rFonts w:ascii="Times New Roman" w:hAnsi="Times New Roman" w:cs="Times New Roman"/>
          <w:sz w:val="16"/>
          <w:szCs w:val="16"/>
          <w:shd w:val="clear" w:color="auto" w:fill="FFFFFF"/>
        </w:rPr>
        <w:t>Y.Zheng</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S.Song</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Y.</w:t>
      </w:r>
      <w:r>
        <w:rPr>
          <w:rFonts w:ascii="Times New Roman" w:hAnsi="Times New Roman" w:cs="Times New Roman"/>
          <w:sz w:val="16"/>
          <w:szCs w:val="16"/>
          <w:shd w:val="clear" w:color="auto" w:fill="FFFFFF"/>
        </w:rPr>
        <w:t>Zhang</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C.Zhang</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J. </w:t>
      </w:r>
      <w:r w:rsidRPr="003E4EF1">
        <w:rPr>
          <w:rFonts w:ascii="Times New Roman" w:hAnsi="Times New Roman" w:cs="Times New Roman"/>
          <w:sz w:val="16"/>
          <w:szCs w:val="16"/>
          <w:shd w:val="clear" w:color="auto" w:fill="FFFFFF"/>
        </w:rPr>
        <w:t xml:space="preserve">Liu,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Y. Luo,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Identification and characterization of DPP-IV inhibitory peptides from silver carp swim bladder hydrolysates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Bioscience</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38</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100748</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2020.</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[68] R.</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Jin</w:t>
      </w:r>
      <w:proofErr w:type="spellEnd"/>
      <w:r w:rsidRPr="003E4EF1">
        <w:rPr>
          <w:rFonts w:ascii="Times New Roman" w:hAnsi="Times New Roman" w:cs="Times New Roman"/>
          <w:sz w:val="16"/>
          <w:szCs w:val="16"/>
          <w:shd w:val="clear" w:color="auto" w:fill="FFFFFF"/>
        </w:rPr>
        <w:t xml:space="preserve">, X. </w:t>
      </w:r>
      <w:proofErr w:type="spellStart"/>
      <w:r w:rsidRPr="003E4EF1">
        <w:rPr>
          <w:rFonts w:ascii="Times New Roman" w:hAnsi="Times New Roman" w:cs="Times New Roman"/>
          <w:sz w:val="16"/>
          <w:szCs w:val="16"/>
          <w:shd w:val="clear" w:color="auto" w:fill="FFFFFF"/>
        </w:rPr>
        <w:t>Teng</w:t>
      </w:r>
      <w:r>
        <w:rPr>
          <w:rFonts w:ascii="Times New Roman" w:hAnsi="Times New Roman" w:cs="Times New Roman"/>
          <w:sz w:val="16"/>
          <w:szCs w:val="16"/>
          <w:shd w:val="clear" w:color="auto" w:fill="FFFFFF"/>
        </w:rPr>
        <w:t>Shang</w:t>
      </w:r>
      <w:proofErr w:type="spellEnd"/>
      <w:r>
        <w:rPr>
          <w:rFonts w:ascii="Times New Roman" w:hAnsi="Times New Roman" w:cs="Times New Roman"/>
          <w:sz w:val="16"/>
          <w:szCs w:val="16"/>
          <w:shd w:val="clear" w:color="auto" w:fill="FFFFFF"/>
        </w:rPr>
        <w:t>, J.</w:t>
      </w:r>
      <w:r w:rsidRPr="003E4EF1">
        <w:rPr>
          <w:rFonts w:ascii="Times New Roman" w:hAnsi="Times New Roman" w:cs="Times New Roman"/>
          <w:sz w:val="16"/>
          <w:szCs w:val="16"/>
          <w:shd w:val="clear" w:color="auto" w:fill="FFFFFF"/>
        </w:rPr>
        <w:t xml:space="preserve"> Wang,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N.</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Liu,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Identification of novel DPP–IV inhibitory peptides from Atlantic salmon (Sal</w:t>
      </w:r>
      <w:r>
        <w:rPr>
          <w:rFonts w:ascii="Times New Roman" w:hAnsi="Times New Roman" w:cs="Times New Roman"/>
          <w:sz w:val="16"/>
          <w:szCs w:val="16"/>
          <w:shd w:val="clear" w:color="auto" w:fill="FFFFFF"/>
        </w:rPr>
        <w:t xml:space="preserve">mo </w:t>
      </w:r>
      <w:proofErr w:type="spellStart"/>
      <w:r>
        <w:rPr>
          <w:rFonts w:ascii="Times New Roman" w:hAnsi="Times New Roman" w:cs="Times New Roman"/>
          <w:sz w:val="16"/>
          <w:szCs w:val="16"/>
          <w:shd w:val="clear" w:color="auto" w:fill="FFFFFF"/>
        </w:rPr>
        <w:t>salar</w:t>
      </w:r>
      <w:proofErr w:type="spellEnd"/>
      <w:r>
        <w:rPr>
          <w:rFonts w:ascii="Times New Roman" w:hAnsi="Times New Roman" w:cs="Times New Roman"/>
          <w:sz w:val="16"/>
          <w:szCs w:val="16"/>
          <w:shd w:val="clear" w:color="auto" w:fill="FFFFFF"/>
        </w:rPr>
        <w:t xml:space="preserve">) skin,” </w:t>
      </w:r>
      <w:r w:rsidRPr="003E4EF1">
        <w:rPr>
          <w:rFonts w:ascii="Times New Roman" w:hAnsi="Times New Roman" w:cs="Times New Roman"/>
          <w:iCs/>
          <w:sz w:val="16"/>
          <w:szCs w:val="16"/>
          <w:shd w:val="clear" w:color="auto" w:fill="FFFFFF"/>
        </w:rPr>
        <w:t>Food Research International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133</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109161</w:t>
      </w:r>
      <w:r>
        <w:rPr>
          <w:rFonts w:ascii="Times New Roman" w:hAnsi="Times New Roman" w:cs="Times New Roman"/>
          <w:sz w:val="16"/>
          <w:szCs w:val="16"/>
          <w:shd w:val="clear" w:color="auto" w:fill="FFFFFF"/>
        </w:rPr>
        <w:t>, 2020</w:t>
      </w:r>
      <w:r w:rsidRPr="003E4EF1">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[69] 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Theysgeur</w:t>
      </w:r>
      <w:proofErr w:type="spellEnd"/>
      <w:proofErr w:type="gramStart"/>
      <w:r w:rsidRPr="003E4EF1">
        <w:rPr>
          <w:rFonts w:ascii="Times New Roman" w:hAnsi="Times New Roman" w:cs="Times New Roman"/>
          <w:sz w:val="16"/>
          <w:szCs w:val="16"/>
          <w:shd w:val="clear" w:color="auto" w:fill="FFFFFF"/>
        </w:rPr>
        <w:t>, ,</w:t>
      </w:r>
      <w:proofErr w:type="gramEnd"/>
      <w:r w:rsidRPr="003E4EF1">
        <w:rPr>
          <w:rFonts w:ascii="Times New Roman" w:hAnsi="Times New Roman" w:cs="Times New Roman"/>
          <w:sz w:val="16"/>
          <w:szCs w:val="16"/>
          <w:shd w:val="clear" w:color="auto" w:fill="FFFFFF"/>
        </w:rPr>
        <w:t xml:space="preserve"> et al. "New bioactive peptides identified from a tilapia byproduct hydrolysate exerting effects on DPP-IV activity and intestinal hormones regulation after canine gastrointestinal simulated digestion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Molecules</w:t>
      </w:r>
      <w:r>
        <w:rPr>
          <w:rFonts w:ascii="Times New Roman" w:hAnsi="Times New Roman" w:cs="Times New Roman"/>
          <w:sz w:val="16"/>
          <w:szCs w:val="16"/>
          <w:shd w:val="clear" w:color="auto" w:fill="FFFFFF"/>
        </w:rPr>
        <w:t xml:space="preserve">, vol. 26.1, pp. </w:t>
      </w:r>
      <w:r w:rsidRPr="003E4EF1">
        <w:rPr>
          <w:rFonts w:ascii="Times New Roman" w:hAnsi="Times New Roman" w:cs="Times New Roman"/>
          <w:sz w:val="16"/>
          <w:szCs w:val="16"/>
          <w:shd w:val="clear" w:color="auto" w:fill="FFFFFF"/>
        </w:rPr>
        <w:t>136</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2020</w:t>
      </w:r>
      <w:r>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[70] </w:t>
      </w:r>
      <w:r>
        <w:rPr>
          <w:rFonts w:ascii="Times New Roman" w:hAnsi="Times New Roman" w:cs="Times New Roman"/>
          <w:sz w:val="16"/>
          <w:szCs w:val="16"/>
          <w:shd w:val="clear" w:color="auto" w:fill="FFFFFF"/>
        </w:rPr>
        <w:t>W. G.</w:t>
      </w:r>
      <w:r w:rsidRPr="003E4EF1">
        <w:rPr>
          <w:rFonts w:ascii="Times New Roman" w:hAnsi="Times New Roman" w:cs="Times New Roman"/>
          <w:sz w:val="16"/>
          <w:szCs w:val="16"/>
          <w:shd w:val="clear" w:color="auto" w:fill="FFFFFF"/>
        </w:rPr>
        <w:t xml:space="preserve"> Anderson, M. F</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Ali, </w:t>
      </w:r>
      <w:r>
        <w:rPr>
          <w:rFonts w:ascii="Times New Roman" w:hAnsi="Times New Roman" w:cs="Times New Roman"/>
          <w:sz w:val="16"/>
          <w:szCs w:val="16"/>
          <w:shd w:val="clear" w:color="auto" w:fill="FFFFFF"/>
        </w:rPr>
        <w:t xml:space="preserve">I. E. </w:t>
      </w:r>
      <w:proofErr w:type="spellStart"/>
      <w:r w:rsidRPr="003E4EF1">
        <w:rPr>
          <w:rFonts w:ascii="Times New Roman" w:hAnsi="Times New Roman" w:cs="Times New Roman"/>
          <w:sz w:val="16"/>
          <w:szCs w:val="16"/>
          <w:shd w:val="clear" w:color="auto" w:fill="FFFFFF"/>
        </w:rPr>
        <w:t>Einarsdóttir</w:t>
      </w:r>
      <w:proofErr w:type="spellEnd"/>
      <w:r w:rsidRPr="003E4EF1">
        <w:rPr>
          <w:rFonts w:ascii="Times New Roman" w:hAnsi="Times New Roman" w:cs="Times New Roman"/>
          <w:sz w:val="16"/>
          <w:szCs w:val="16"/>
          <w:shd w:val="clear" w:color="auto" w:fill="FFFFFF"/>
        </w:rPr>
        <w:t>, L.</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Schäffer</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N., </w:t>
      </w:r>
      <w:proofErr w:type="spellStart"/>
      <w:r w:rsidRPr="003E4EF1">
        <w:rPr>
          <w:rFonts w:ascii="Times New Roman" w:hAnsi="Times New Roman" w:cs="Times New Roman"/>
          <w:sz w:val="16"/>
          <w:szCs w:val="16"/>
          <w:shd w:val="clear" w:color="auto" w:fill="FFFFFF"/>
        </w:rPr>
        <w:t>Hazon</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J. M. Conlon,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Purification, characterization, and biological activity of insulins from the spotted dogfish, </w:t>
      </w:r>
      <w:proofErr w:type="spellStart"/>
      <w:r w:rsidRPr="003E4EF1">
        <w:rPr>
          <w:rFonts w:ascii="Times New Roman" w:hAnsi="Times New Roman" w:cs="Times New Roman"/>
          <w:sz w:val="16"/>
          <w:szCs w:val="16"/>
          <w:shd w:val="clear" w:color="auto" w:fill="FFFFFF"/>
        </w:rPr>
        <w:t>Scyliorhinus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canicula</w:t>
      </w:r>
      <w:proofErr w:type="spellEnd"/>
      <w:r w:rsidRPr="003E4EF1">
        <w:rPr>
          <w:rFonts w:ascii="Times New Roman" w:hAnsi="Times New Roman" w:cs="Times New Roman"/>
          <w:sz w:val="16"/>
          <w:szCs w:val="16"/>
          <w:shd w:val="clear" w:color="auto" w:fill="FFFFFF"/>
        </w:rPr>
        <w:t xml:space="preserve">, and the hammerhead shark, Sphyrna </w:t>
      </w:r>
      <w:proofErr w:type="spellStart"/>
      <w:r w:rsidRPr="003E4EF1">
        <w:rPr>
          <w:rFonts w:ascii="Times New Roman" w:hAnsi="Times New Roman" w:cs="Times New Roman"/>
          <w:sz w:val="16"/>
          <w:szCs w:val="16"/>
          <w:shd w:val="clear" w:color="auto" w:fill="FFFFFF"/>
        </w:rPr>
        <w:t>lewini</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General and comparative endocrinology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126</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113-122</w:t>
      </w:r>
      <w:r>
        <w:rPr>
          <w:rFonts w:ascii="Times New Roman" w:hAnsi="Times New Roman" w:cs="Times New Roman"/>
          <w:sz w:val="16"/>
          <w:szCs w:val="16"/>
          <w:shd w:val="clear" w:color="auto" w:fill="FFFFFF"/>
        </w:rPr>
        <w:t>,</w:t>
      </w:r>
      <w:r w:rsidRPr="00EE0A0D">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2002</w:t>
      </w:r>
      <w:r>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[71] </w:t>
      </w:r>
      <w:r>
        <w:rPr>
          <w:rFonts w:ascii="Times New Roman" w:hAnsi="Times New Roman" w:cs="Times New Roman"/>
          <w:sz w:val="16"/>
          <w:szCs w:val="16"/>
          <w:shd w:val="clear" w:color="auto" w:fill="FFFFFF"/>
        </w:rPr>
        <w:t>Y. I.</w:t>
      </w:r>
      <w:r w:rsidRPr="003E4EF1">
        <w:rPr>
          <w:rFonts w:ascii="Times New Roman" w:hAnsi="Times New Roman" w:cs="Times New Roman"/>
          <w:sz w:val="16"/>
          <w:szCs w:val="16"/>
          <w:shd w:val="clear" w:color="auto" w:fill="FFFFFF"/>
        </w:rPr>
        <w:t xml:space="preserve"> Kwon, </w:t>
      </w:r>
      <w:r>
        <w:rPr>
          <w:rFonts w:ascii="Times New Roman" w:hAnsi="Times New Roman" w:cs="Times New Roman"/>
          <w:sz w:val="16"/>
          <w:szCs w:val="16"/>
          <w:shd w:val="clear" w:color="auto" w:fill="FFFFFF"/>
        </w:rPr>
        <w:t>E.</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Apostolidis</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K.</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Shetty,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Inhibitory potential of wine and tea against α</w:t>
      </w:r>
      <w:r w:rsidRPr="003E4EF1">
        <w:rPr>
          <w:rFonts w:ascii="Cambria Math" w:hAnsi="Cambria Math" w:cs="Cambria Math"/>
          <w:sz w:val="16"/>
          <w:szCs w:val="16"/>
          <w:shd w:val="clear" w:color="auto" w:fill="FFFFFF"/>
        </w:rPr>
        <w:t>‐</w:t>
      </w:r>
      <w:r w:rsidRPr="003E4EF1">
        <w:rPr>
          <w:rFonts w:ascii="Times New Roman" w:hAnsi="Times New Roman" w:cs="Times New Roman"/>
          <w:sz w:val="16"/>
          <w:szCs w:val="16"/>
          <w:shd w:val="clear" w:color="auto" w:fill="FFFFFF"/>
        </w:rPr>
        <w:t>amylase and α</w:t>
      </w:r>
      <w:r w:rsidRPr="003E4EF1">
        <w:rPr>
          <w:rFonts w:ascii="Cambria Math" w:hAnsi="Cambria Math" w:cs="Cambria Math"/>
          <w:sz w:val="16"/>
          <w:szCs w:val="16"/>
          <w:shd w:val="clear" w:color="auto" w:fill="FFFFFF"/>
        </w:rPr>
        <w:t>‐</w:t>
      </w:r>
      <w:r w:rsidRPr="003E4EF1">
        <w:rPr>
          <w:rFonts w:ascii="Times New Roman" w:hAnsi="Times New Roman" w:cs="Times New Roman"/>
          <w:sz w:val="16"/>
          <w:szCs w:val="16"/>
          <w:shd w:val="clear" w:color="auto" w:fill="FFFFFF"/>
        </w:rPr>
        <w:t>glucosidase for management of hyperglycemia linked to type 2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Food Biochemistry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32</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pp.</w:t>
      </w:r>
      <w:r w:rsidRPr="003E4EF1">
        <w:rPr>
          <w:rFonts w:ascii="Times New Roman" w:hAnsi="Times New Roman" w:cs="Times New Roman"/>
          <w:sz w:val="16"/>
          <w:szCs w:val="16"/>
          <w:shd w:val="clear" w:color="auto" w:fill="FFFFFF"/>
        </w:rPr>
        <w:t>15-31</w:t>
      </w:r>
      <w:r>
        <w:rPr>
          <w:rFonts w:ascii="Times New Roman" w:hAnsi="Times New Roman" w:cs="Times New Roman"/>
          <w:sz w:val="16"/>
          <w:szCs w:val="16"/>
          <w:shd w:val="clear" w:color="auto" w:fill="FFFFFF"/>
        </w:rPr>
        <w:t>, 2008</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[72]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Striegel</w:t>
      </w:r>
      <w:proofErr w:type="spellEnd"/>
      <w:r w:rsidRPr="003E4EF1">
        <w:rPr>
          <w:rFonts w:ascii="Times New Roman" w:hAnsi="Times New Roman" w:cs="Times New Roman"/>
          <w:sz w:val="16"/>
          <w:szCs w:val="16"/>
          <w:shd w:val="clear" w:color="auto" w:fill="FFFFFF"/>
        </w:rPr>
        <w:t>, B.</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Kang, S. </w:t>
      </w:r>
      <w:r>
        <w:rPr>
          <w:rFonts w:ascii="Times New Roman" w:hAnsi="Times New Roman" w:cs="Times New Roman"/>
          <w:sz w:val="16"/>
          <w:szCs w:val="16"/>
          <w:shd w:val="clear" w:color="auto" w:fill="FFFFFF"/>
        </w:rPr>
        <w:t xml:space="preserve">J. </w:t>
      </w:r>
      <w:proofErr w:type="spellStart"/>
      <w:r w:rsidRPr="003E4EF1">
        <w:rPr>
          <w:rFonts w:ascii="Times New Roman" w:hAnsi="Times New Roman" w:cs="Times New Roman"/>
          <w:sz w:val="16"/>
          <w:szCs w:val="16"/>
          <w:shd w:val="clear" w:color="auto" w:fill="FFFFFF"/>
        </w:rPr>
        <w:t>Pilkenton</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Rychlik</w:t>
      </w:r>
      <w:proofErr w:type="spellEnd"/>
      <w:r>
        <w:rPr>
          <w:rFonts w:ascii="Times New Roman" w:hAnsi="Times New Roman" w:cs="Times New Roman"/>
          <w:sz w:val="16"/>
          <w:szCs w:val="16"/>
          <w:shd w:val="clear" w:color="auto" w:fill="FFFFFF"/>
        </w:rPr>
        <w:t>, and</w:t>
      </w:r>
      <w:r w:rsidRPr="003E4EF1">
        <w:rPr>
          <w:rFonts w:ascii="Times New Roman" w:hAnsi="Times New Roman" w:cs="Times New Roman"/>
          <w:sz w:val="16"/>
          <w:szCs w:val="16"/>
          <w:shd w:val="clear" w:color="auto" w:fill="FFFFFF"/>
        </w:rPr>
        <w:t xml:space="preserve"> E.</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Apostolidis</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Effect of black tea and black tea pomace polyphenols on α-glucosidase and α-amylase inhibition, relevant to type 2 diabetes prevention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Frontiers in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vol.</w:t>
      </w:r>
      <w:r w:rsidRPr="003E4EF1">
        <w:rPr>
          <w:rFonts w:ascii="Times New Roman" w:hAnsi="Times New Roman" w:cs="Times New Roman"/>
          <w:iCs/>
          <w:sz w:val="16"/>
          <w:szCs w:val="16"/>
          <w:shd w:val="clear" w:color="auto" w:fill="FFFFFF"/>
        </w:rPr>
        <w:t>2</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[73]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Patil</w:t>
      </w:r>
      <w:proofErr w:type="spellEnd"/>
      <w:r w:rsidRPr="003E4EF1">
        <w:rPr>
          <w:rFonts w:ascii="Times New Roman" w:hAnsi="Times New Roman" w:cs="Times New Roman"/>
          <w:sz w:val="16"/>
          <w:szCs w:val="16"/>
          <w:shd w:val="clear" w:color="auto" w:fill="FFFFFF"/>
        </w:rPr>
        <w:t>, S</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Mandal</w:t>
      </w:r>
      <w:r>
        <w:rPr>
          <w:rFonts w:ascii="Times New Roman" w:hAnsi="Times New Roman" w:cs="Times New Roman"/>
          <w:sz w:val="16"/>
          <w:szCs w:val="16"/>
          <w:shd w:val="clear" w:color="auto" w:fill="FFFFFF"/>
        </w:rPr>
        <w:t>, S. K.</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Tomar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S. </w:t>
      </w:r>
      <w:proofErr w:type="spellStart"/>
      <w:r w:rsidRPr="003E4EF1">
        <w:rPr>
          <w:rFonts w:ascii="Times New Roman" w:hAnsi="Times New Roman" w:cs="Times New Roman"/>
          <w:sz w:val="16"/>
          <w:szCs w:val="16"/>
          <w:shd w:val="clear" w:color="auto" w:fill="FFFFFF"/>
        </w:rPr>
        <w:t>Anand</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Food protein-derived bioactive peptides in management of type 2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European journal of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54</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863-880</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[74] M.</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González-Montoya, B.</w:t>
      </w:r>
      <w:r>
        <w:rPr>
          <w:rFonts w:ascii="Times New Roman" w:hAnsi="Times New Roman" w:cs="Times New Roman"/>
          <w:sz w:val="16"/>
          <w:szCs w:val="16"/>
          <w:shd w:val="clear" w:color="auto" w:fill="FFFFFF"/>
        </w:rPr>
        <w:t xml:space="preserve"> Hernández-Ledesma, </w:t>
      </w:r>
      <w:proofErr w:type="spellStart"/>
      <w:r w:rsidRPr="003E4EF1">
        <w:rPr>
          <w:rFonts w:ascii="Times New Roman" w:hAnsi="Times New Roman" w:cs="Times New Roman"/>
          <w:sz w:val="16"/>
          <w:szCs w:val="16"/>
          <w:shd w:val="clear" w:color="auto" w:fill="FFFFFF"/>
        </w:rPr>
        <w:t>R.Mora</w:t>
      </w:r>
      <w:proofErr w:type="spellEnd"/>
      <w:r w:rsidRPr="003E4EF1">
        <w:rPr>
          <w:rFonts w:ascii="Times New Roman" w:hAnsi="Times New Roman" w:cs="Times New Roman"/>
          <w:sz w:val="16"/>
          <w:szCs w:val="16"/>
          <w:shd w:val="clear" w:color="auto" w:fill="FFFFFF"/>
        </w:rPr>
        <w:t xml:space="preserve">-Escobedo,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Martínez-Villaluenga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Bioactive peptides from germinated soybean with anti-diabetic potential by inhibition of dipeptidyl peptidase-IV, α-amylase, and α-glucosidase enzymes</w:t>
      </w:r>
      <w:r>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International journal of molecular sciences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19</w:t>
      </w:r>
      <w:r w:rsidRPr="003E4EF1">
        <w:rPr>
          <w:rFonts w:ascii="Times New Roman" w:hAnsi="Times New Roman" w:cs="Times New Roman"/>
          <w:sz w:val="16"/>
          <w:szCs w:val="16"/>
          <w:shd w:val="clear" w:color="auto" w:fill="FFFFFF"/>
        </w:rPr>
        <w:t xml:space="preserve">(10),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2883</w:t>
      </w:r>
      <w:r>
        <w:rPr>
          <w:rFonts w:ascii="Times New Roman" w:hAnsi="Times New Roman" w:cs="Times New Roman"/>
          <w:sz w:val="16"/>
          <w:szCs w:val="16"/>
          <w:shd w:val="clear" w:color="auto" w:fill="FFFFFF"/>
        </w:rPr>
        <w:t>, 2018</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[75] </w:t>
      </w:r>
      <w:proofErr w:type="spellStart"/>
      <w:r w:rsidRPr="003E4EF1">
        <w:rPr>
          <w:rFonts w:ascii="Times New Roman" w:hAnsi="Times New Roman" w:cs="Times New Roman"/>
          <w:sz w:val="16"/>
          <w:szCs w:val="16"/>
          <w:shd w:val="clear" w:color="auto" w:fill="FFFFFF"/>
        </w:rPr>
        <w:t>Chelliah</w:t>
      </w:r>
      <w:proofErr w:type="spellEnd"/>
      <w:r w:rsidRPr="003E4EF1">
        <w:rPr>
          <w:rFonts w:ascii="Times New Roman" w:hAnsi="Times New Roman" w:cs="Times New Roman"/>
          <w:sz w:val="16"/>
          <w:szCs w:val="16"/>
          <w:shd w:val="clear" w:color="auto" w:fill="FFFFFF"/>
        </w:rPr>
        <w:t>, Ramachandran, et al. "The role of bioactive peptides in diabetes and obesity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Foods</w:t>
      </w:r>
      <w:r>
        <w:rPr>
          <w:rFonts w:ascii="Times New Roman" w:hAnsi="Times New Roman" w:cs="Times New Roman"/>
          <w:sz w:val="16"/>
          <w:szCs w:val="16"/>
          <w:shd w:val="clear" w:color="auto" w:fill="FFFFFF"/>
        </w:rPr>
        <w:t xml:space="preserve">, vol. 10.9, pp. </w:t>
      </w:r>
      <w:r w:rsidRPr="003E4EF1">
        <w:rPr>
          <w:rFonts w:ascii="Times New Roman" w:hAnsi="Times New Roman" w:cs="Times New Roman"/>
          <w:sz w:val="16"/>
          <w:szCs w:val="16"/>
          <w:shd w:val="clear" w:color="auto" w:fill="FFFFFF"/>
        </w:rPr>
        <w:t>2220</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2021</w:t>
      </w:r>
      <w:r>
        <w:rPr>
          <w:rFonts w:ascii="Times New Roman" w:hAnsi="Times New Roman" w:cs="Times New Roman"/>
          <w:sz w:val="16"/>
          <w:szCs w:val="16"/>
          <w:shd w:val="clear" w:color="auto" w:fill="FFFFFF"/>
        </w:rPr>
        <w:t>.</w:t>
      </w:r>
    </w:p>
    <w:p w:rsidR="00150840" w:rsidRPr="003E4EF1" w:rsidRDefault="00150840" w:rsidP="00150840">
      <w:pPr>
        <w:shd w:val="clear" w:color="auto" w:fill="FFFFFF"/>
        <w:spacing w:after="0" w:line="240" w:lineRule="auto"/>
        <w:rPr>
          <w:rFonts w:ascii="Times New Roman" w:eastAsia="Times New Roman" w:hAnsi="Times New Roman" w:cs="Times New Roman"/>
          <w:sz w:val="16"/>
          <w:szCs w:val="16"/>
          <w:lang w:eastAsia="tr-TR"/>
        </w:rPr>
      </w:pPr>
      <w:r w:rsidRPr="003E4EF1">
        <w:rPr>
          <w:rFonts w:ascii="Times New Roman" w:hAnsi="Times New Roman" w:cs="Times New Roman"/>
          <w:sz w:val="16"/>
          <w:szCs w:val="16"/>
          <w:shd w:val="clear" w:color="auto" w:fill="FFFFFF"/>
        </w:rPr>
        <w:t xml:space="preserve">[76] </w:t>
      </w:r>
      <w:proofErr w:type="spellStart"/>
      <w:r w:rsidRPr="003E4EF1">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Luis</w:t>
      </w:r>
      <w:proofErr w:type="spellEnd"/>
      <w:r w:rsidRPr="003E4EF1">
        <w:rPr>
          <w:rFonts w:ascii="Times New Roman" w:hAnsi="Times New Roman" w:cs="Times New Roman"/>
          <w:sz w:val="16"/>
          <w:szCs w:val="16"/>
          <w:shd w:val="clear" w:color="auto" w:fill="FFFFFF"/>
        </w:rPr>
        <w:t>, and 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González De </w:t>
      </w:r>
      <w:proofErr w:type="spellStart"/>
      <w:r w:rsidRPr="003E4EF1">
        <w:rPr>
          <w:rFonts w:ascii="Times New Roman" w:hAnsi="Times New Roman" w:cs="Times New Roman"/>
          <w:sz w:val="16"/>
          <w:szCs w:val="16"/>
          <w:shd w:val="clear" w:color="auto" w:fill="FFFFFF"/>
        </w:rPr>
        <w:t>Mejía</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"Optimization of enzymatic production of anti-diabetic peptides from black bean (</w:t>
      </w:r>
      <w:proofErr w:type="spellStart"/>
      <w:r w:rsidRPr="003E4EF1">
        <w:rPr>
          <w:rFonts w:ascii="Times New Roman" w:hAnsi="Times New Roman" w:cs="Times New Roman"/>
          <w:sz w:val="16"/>
          <w:szCs w:val="16"/>
          <w:shd w:val="clear" w:color="auto" w:fill="FFFFFF"/>
        </w:rPr>
        <w:t>Phaseolus</w:t>
      </w:r>
      <w:proofErr w:type="spellEnd"/>
      <w:r w:rsidRPr="003E4EF1">
        <w:rPr>
          <w:rFonts w:ascii="Times New Roman" w:hAnsi="Times New Roman" w:cs="Times New Roman"/>
          <w:sz w:val="16"/>
          <w:szCs w:val="16"/>
          <w:shd w:val="clear" w:color="auto" w:fill="FFFFFF"/>
        </w:rPr>
        <w:t xml:space="preserve"> vulgaris L.) </w:t>
      </w:r>
      <w:proofErr w:type="gramStart"/>
      <w:r w:rsidRPr="003E4EF1">
        <w:rPr>
          <w:rFonts w:ascii="Times New Roman" w:hAnsi="Times New Roman" w:cs="Times New Roman"/>
          <w:sz w:val="16"/>
          <w:szCs w:val="16"/>
          <w:shd w:val="clear" w:color="auto" w:fill="FFFFFF"/>
        </w:rPr>
        <w:t>proteins</w:t>
      </w:r>
      <w:proofErr w:type="gramEnd"/>
      <w:r w:rsidRPr="003E4EF1">
        <w:rPr>
          <w:rFonts w:ascii="Times New Roman" w:hAnsi="Times New Roman" w:cs="Times New Roman"/>
          <w:sz w:val="16"/>
          <w:szCs w:val="16"/>
          <w:shd w:val="clear" w:color="auto" w:fill="FFFFFF"/>
        </w:rPr>
        <w:t>, their characterization and biological potential</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&amp; function</w:t>
      </w:r>
      <w:r>
        <w:rPr>
          <w:rFonts w:ascii="Times New Roman" w:hAnsi="Times New Roman" w:cs="Times New Roman"/>
          <w:sz w:val="16"/>
          <w:szCs w:val="16"/>
          <w:shd w:val="clear" w:color="auto" w:fill="FFFFFF"/>
        </w:rPr>
        <w:t xml:space="preserve">, vol. </w:t>
      </w:r>
      <w:r w:rsidRPr="003E4EF1">
        <w:rPr>
          <w:rFonts w:ascii="Times New Roman" w:hAnsi="Times New Roman" w:cs="Times New Roman"/>
          <w:sz w:val="16"/>
          <w:szCs w:val="16"/>
          <w:shd w:val="clear" w:color="auto" w:fill="FFFFFF"/>
        </w:rPr>
        <w:t>7.2</w:t>
      </w:r>
      <w:r>
        <w:rPr>
          <w:rFonts w:ascii="Times New Roman" w:hAnsi="Times New Roman" w:cs="Times New Roman"/>
          <w:sz w:val="16"/>
          <w:szCs w:val="16"/>
          <w:shd w:val="clear" w:color="auto" w:fill="FFFFFF"/>
        </w:rPr>
        <w:t xml:space="preserve">, pp. </w:t>
      </w:r>
      <w:r w:rsidRPr="003E4EF1">
        <w:rPr>
          <w:rFonts w:ascii="Times New Roman" w:hAnsi="Times New Roman" w:cs="Times New Roman"/>
          <w:sz w:val="16"/>
          <w:szCs w:val="16"/>
          <w:shd w:val="clear" w:color="auto" w:fill="FFFFFF"/>
        </w:rPr>
        <w:t>713-727</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2016</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[77] V</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Rubén, C</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Martínez-Villaluenga</w:t>
      </w:r>
      <w:proofErr w:type="spellEnd"/>
      <w:r w:rsidRPr="003E4EF1">
        <w:rPr>
          <w:rFonts w:ascii="Times New Roman" w:hAnsi="Times New Roman" w:cs="Times New Roman"/>
          <w:sz w:val="16"/>
          <w:szCs w:val="16"/>
          <w:shd w:val="clear" w:color="auto" w:fill="FFFFFF"/>
        </w:rPr>
        <w:t>, and B</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Hernández-Ledesma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"Release of dipeptidyl peptidase IV, α-amylase and α-glucosidase inhibitory peptides from quinoa (</w:t>
      </w:r>
      <w:proofErr w:type="spellStart"/>
      <w:r w:rsidRPr="003E4EF1">
        <w:rPr>
          <w:rFonts w:ascii="Times New Roman" w:hAnsi="Times New Roman" w:cs="Times New Roman"/>
          <w:sz w:val="16"/>
          <w:szCs w:val="16"/>
          <w:shd w:val="clear" w:color="auto" w:fill="FFFFFF"/>
        </w:rPr>
        <w:t>Chenopodium</w:t>
      </w:r>
      <w:proofErr w:type="spellEnd"/>
      <w:r w:rsidRPr="003E4EF1">
        <w:rPr>
          <w:rFonts w:ascii="Times New Roman" w:hAnsi="Times New Roman" w:cs="Times New Roman"/>
          <w:sz w:val="16"/>
          <w:szCs w:val="16"/>
          <w:shd w:val="clear" w:color="auto" w:fill="FFFFFF"/>
        </w:rPr>
        <w:t xml:space="preserve"> quinoa </w:t>
      </w:r>
      <w:proofErr w:type="spellStart"/>
      <w:r w:rsidRPr="003E4EF1">
        <w:rPr>
          <w:rFonts w:ascii="Times New Roman" w:hAnsi="Times New Roman" w:cs="Times New Roman"/>
          <w:sz w:val="16"/>
          <w:szCs w:val="16"/>
          <w:shd w:val="clear" w:color="auto" w:fill="FFFFFF"/>
        </w:rPr>
        <w:t>Willd</w:t>
      </w:r>
      <w:proofErr w:type="spellEnd"/>
      <w:r w:rsidRPr="003E4EF1">
        <w:rPr>
          <w:rFonts w:ascii="Times New Roman" w:hAnsi="Times New Roman" w:cs="Times New Roman"/>
          <w:sz w:val="16"/>
          <w:szCs w:val="16"/>
          <w:shd w:val="clear" w:color="auto" w:fill="FFFFFF"/>
        </w:rPr>
        <w:t xml:space="preserve">.) </w:t>
      </w:r>
      <w:proofErr w:type="gramStart"/>
      <w:r w:rsidRPr="003E4EF1">
        <w:rPr>
          <w:rFonts w:ascii="Times New Roman" w:hAnsi="Times New Roman" w:cs="Times New Roman"/>
          <w:sz w:val="16"/>
          <w:szCs w:val="16"/>
          <w:shd w:val="clear" w:color="auto" w:fill="FFFFFF"/>
        </w:rPr>
        <w:t>during</w:t>
      </w:r>
      <w:proofErr w:type="gramEnd"/>
      <w:r w:rsidRPr="003E4EF1">
        <w:rPr>
          <w:rFonts w:ascii="Times New Roman" w:hAnsi="Times New Roman" w:cs="Times New Roman"/>
          <w:sz w:val="16"/>
          <w:szCs w:val="16"/>
          <w:shd w:val="clear" w:color="auto" w:fill="FFFFFF"/>
        </w:rPr>
        <w:t xml:space="preserve"> in vitro simulated gastrointestinal digestion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Functional Foods</w:t>
      </w:r>
      <w:r>
        <w:rPr>
          <w:rFonts w:ascii="Times New Roman" w:hAnsi="Times New Roman" w:cs="Times New Roman"/>
          <w:sz w:val="16"/>
          <w:szCs w:val="16"/>
          <w:shd w:val="clear" w:color="auto" w:fill="FFFFFF"/>
        </w:rPr>
        <w:t xml:space="preserve">, vol. 35, pp. </w:t>
      </w:r>
      <w:r w:rsidRPr="003E4EF1">
        <w:rPr>
          <w:rFonts w:ascii="Times New Roman" w:hAnsi="Times New Roman" w:cs="Times New Roman"/>
          <w:sz w:val="16"/>
          <w:szCs w:val="16"/>
          <w:shd w:val="clear" w:color="auto" w:fill="FFFFFF"/>
        </w:rPr>
        <w:t>531-539</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2017</w:t>
      </w:r>
      <w:r>
        <w:rPr>
          <w:rFonts w:ascii="Times New Roman" w:hAnsi="Times New Roman" w:cs="Times New Roman"/>
          <w:sz w:val="16"/>
          <w:szCs w:val="16"/>
          <w:shd w:val="clear" w:color="auto" w:fill="FFFFFF"/>
        </w:rPr>
        <w:t>.</w:t>
      </w:r>
    </w:p>
    <w:p w:rsidR="00150840" w:rsidRPr="003E4EF1" w:rsidRDefault="00150840" w:rsidP="00150840">
      <w:pPr>
        <w:shd w:val="clear" w:color="auto" w:fill="FFFFFF"/>
        <w:spacing w:after="0" w:line="240" w:lineRule="auto"/>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lastRenderedPageBreak/>
        <w:t>[78] Z.</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Yu, Y.</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Yin, W.</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Zhao, J. Liu,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F. Chen,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Anti-diabetic activity peptides from albumin against α-glucosidase and α-amylase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135</w:t>
      </w:r>
      <w:r w:rsidRPr="003E4EF1">
        <w:rPr>
          <w:rFonts w:ascii="Times New Roman" w:hAnsi="Times New Roman" w:cs="Times New Roman"/>
          <w:sz w:val="16"/>
          <w:szCs w:val="16"/>
          <w:shd w:val="clear" w:color="auto" w:fill="FFFFFF"/>
        </w:rPr>
        <w:t xml:space="preserve">(3),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2078-2085</w:t>
      </w:r>
      <w:r>
        <w:rPr>
          <w:rFonts w:ascii="Times New Roman" w:hAnsi="Times New Roman" w:cs="Times New Roman"/>
          <w:sz w:val="16"/>
          <w:szCs w:val="16"/>
          <w:shd w:val="clear" w:color="auto" w:fill="FFFFFF"/>
        </w:rPr>
        <w:t>, 2012</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[79] C.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Jao</w:t>
      </w:r>
      <w:proofErr w:type="spellEnd"/>
      <w:r w:rsidRPr="003E4EF1">
        <w:rPr>
          <w:rFonts w:ascii="Times New Roman" w:hAnsi="Times New Roman" w:cs="Times New Roman"/>
          <w:sz w:val="16"/>
          <w:szCs w:val="16"/>
          <w:shd w:val="clear" w:color="auto" w:fill="FFFFFF"/>
        </w:rPr>
        <w:t>, C. C</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Hung, </w:t>
      </w:r>
      <w:r>
        <w:rPr>
          <w:rFonts w:ascii="Times New Roman" w:hAnsi="Times New Roman" w:cs="Times New Roman"/>
          <w:sz w:val="16"/>
          <w:szCs w:val="16"/>
          <w:shd w:val="clear" w:color="auto" w:fill="FFFFFF"/>
        </w:rPr>
        <w:t>Y. S.</w:t>
      </w:r>
      <w:r w:rsidRPr="003E4EF1">
        <w:rPr>
          <w:rFonts w:ascii="Times New Roman" w:hAnsi="Times New Roman" w:cs="Times New Roman"/>
          <w:sz w:val="16"/>
          <w:szCs w:val="16"/>
          <w:shd w:val="clear" w:color="auto" w:fill="FFFFFF"/>
        </w:rPr>
        <w:t xml:space="preserve"> Tung, </w:t>
      </w:r>
      <w:r>
        <w:rPr>
          <w:rFonts w:ascii="Times New Roman" w:hAnsi="Times New Roman" w:cs="Times New Roman"/>
          <w:sz w:val="16"/>
          <w:szCs w:val="16"/>
          <w:shd w:val="clear" w:color="auto" w:fill="FFFFFF"/>
        </w:rPr>
        <w:t>P. Y.</w:t>
      </w:r>
      <w:r w:rsidRPr="003E4EF1">
        <w:rPr>
          <w:rFonts w:ascii="Times New Roman" w:hAnsi="Times New Roman" w:cs="Times New Roman"/>
          <w:sz w:val="16"/>
          <w:szCs w:val="16"/>
          <w:shd w:val="clear" w:color="auto" w:fill="FFFFFF"/>
        </w:rPr>
        <w:t xml:space="preserve"> Lin, </w:t>
      </w:r>
      <w:r>
        <w:rPr>
          <w:rFonts w:ascii="Times New Roman" w:hAnsi="Times New Roman" w:cs="Times New Roman"/>
          <w:sz w:val="16"/>
          <w:szCs w:val="16"/>
          <w:shd w:val="clear" w:color="auto" w:fill="FFFFFF"/>
        </w:rPr>
        <w:t xml:space="preserve">M. C. </w:t>
      </w:r>
      <w:r w:rsidRPr="003E4EF1">
        <w:rPr>
          <w:rFonts w:ascii="Times New Roman" w:hAnsi="Times New Roman" w:cs="Times New Roman"/>
          <w:sz w:val="16"/>
          <w:szCs w:val="16"/>
          <w:shd w:val="clear" w:color="auto" w:fill="FFFFFF"/>
        </w:rPr>
        <w:t xml:space="preserve">Chen,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K. C. Hsu,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The development of bioactive peptides from dietary proteins as a dipeptidyl peptidase IV inhibitor for the management of type 2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BioMedicine</w:t>
      </w:r>
      <w:proofErr w:type="spellEnd"/>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1-7</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[80]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Krushner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Gorrell</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DPP-4 inhibitors in type 2 diabetes: importance of selective enzyme inhibition and implications for clinical use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 xml:space="preserve">J </w:t>
      </w:r>
      <w:proofErr w:type="gramStart"/>
      <w:r w:rsidRPr="003E4EF1">
        <w:rPr>
          <w:rFonts w:ascii="Times New Roman" w:hAnsi="Times New Roman" w:cs="Times New Roman"/>
          <w:iCs/>
          <w:sz w:val="16"/>
          <w:szCs w:val="16"/>
          <w:shd w:val="clear" w:color="auto" w:fill="FFFFFF"/>
        </w:rPr>
        <w:t>Fam</w:t>
      </w:r>
      <w:proofErr w:type="gramEnd"/>
      <w:r w:rsidRPr="003E4EF1">
        <w:rPr>
          <w:rFonts w:ascii="Times New Roman" w:hAnsi="Times New Roman" w:cs="Times New Roman"/>
          <w:iCs/>
          <w:sz w:val="16"/>
          <w:szCs w:val="16"/>
          <w:shd w:val="clear" w:color="auto" w:fill="FFFFFF"/>
        </w:rPr>
        <w:t xml:space="preserve"> </w:t>
      </w:r>
      <w:proofErr w:type="spellStart"/>
      <w:r w:rsidRPr="003E4EF1">
        <w:rPr>
          <w:rFonts w:ascii="Times New Roman" w:hAnsi="Times New Roman" w:cs="Times New Roman"/>
          <w:iCs/>
          <w:sz w:val="16"/>
          <w:szCs w:val="16"/>
          <w:shd w:val="clear" w:color="auto" w:fill="FFFFFF"/>
        </w:rPr>
        <w:t>Pract</w:t>
      </w:r>
      <w:proofErr w:type="spellEnd"/>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59</w:t>
      </w:r>
      <w:r w:rsidRPr="003E4EF1">
        <w:rPr>
          <w:rFonts w:ascii="Times New Roman" w:hAnsi="Times New Roman" w:cs="Times New Roman"/>
          <w:sz w:val="16"/>
          <w:szCs w:val="16"/>
          <w:shd w:val="clear" w:color="auto" w:fill="FFFFFF"/>
        </w:rPr>
        <w:t xml:space="preserve">(2),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w:t>
      </w:r>
      <w:r>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2010</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[81] J.</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Ritian</w:t>
      </w:r>
      <w:proofErr w:type="spellEnd"/>
      <w:r w:rsidRPr="003E4EF1">
        <w:rPr>
          <w:rFonts w:ascii="Times New Roman" w:hAnsi="Times New Roman" w:cs="Times New Roman"/>
          <w:sz w:val="16"/>
          <w:szCs w:val="16"/>
          <w:shd w:val="clear" w:color="auto" w:fill="FFFFFF"/>
        </w:rPr>
        <w:t>, X.</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w:t>
      </w:r>
      <w:r>
        <w:rPr>
          <w:rFonts w:ascii="Times New Roman" w:hAnsi="Times New Roman" w:cs="Times New Roman"/>
          <w:sz w:val="16"/>
          <w:szCs w:val="16"/>
          <w:shd w:val="clear" w:color="auto" w:fill="FFFFFF"/>
        </w:rPr>
        <w:t>eng</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Liao</w:t>
      </w:r>
      <w:r w:rsidRPr="003E4EF1">
        <w:rPr>
          <w:rFonts w:ascii="Times New Roman" w:hAnsi="Times New Roman" w:cs="Times New Roman"/>
          <w:sz w:val="16"/>
          <w:szCs w:val="16"/>
          <w:shd w:val="clear" w:color="auto" w:fill="FFFFFF"/>
        </w:rPr>
        <w:t>, L.</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Zhang, , Z.</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Wei,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Meng</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N.</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Liu,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Release of dipeptidyl peptidase IV inhibitory peptides from salmon (Salmo </w:t>
      </w:r>
      <w:proofErr w:type="spellStart"/>
      <w:r w:rsidRPr="003E4EF1">
        <w:rPr>
          <w:rFonts w:ascii="Times New Roman" w:hAnsi="Times New Roman" w:cs="Times New Roman"/>
          <w:sz w:val="16"/>
          <w:szCs w:val="16"/>
          <w:shd w:val="clear" w:color="auto" w:fill="FFFFFF"/>
        </w:rPr>
        <w:t>salar</w:t>
      </w:r>
      <w:proofErr w:type="spellEnd"/>
      <w:r w:rsidRPr="003E4EF1">
        <w:rPr>
          <w:rFonts w:ascii="Times New Roman" w:hAnsi="Times New Roman" w:cs="Times New Roman"/>
          <w:sz w:val="16"/>
          <w:szCs w:val="16"/>
          <w:shd w:val="clear" w:color="auto" w:fill="FFFFFF"/>
        </w:rPr>
        <w:t>) skin collagen based on digestion–intestinal absorption in vitro</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56</w:t>
      </w:r>
      <w:r w:rsidRPr="003E4EF1">
        <w:rPr>
          <w:rFonts w:ascii="Times New Roman" w:hAnsi="Times New Roman" w:cs="Times New Roman"/>
          <w:sz w:val="16"/>
          <w:szCs w:val="16"/>
          <w:shd w:val="clear" w:color="auto" w:fill="FFFFFF"/>
        </w:rPr>
        <w:t xml:space="preserve">(7),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3507-3518</w:t>
      </w:r>
      <w:r>
        <w:rPr>
          <w:rFonts w:ascii="Times New Roman" w:hAnsi="Times New Roman" w:cs="Times New Roman"/>
          <w:sz w:val="16"/>
          <w:szCs w:val="16"/>
          <w:shd w:val="clear" w:color="auto" w:fill="FFFFFF"/>
        </w:rPr>
        <w:t>, 2021</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[82] </w:t>
      </w:r>
      <w:r>
        <w:rPr>
          <w:rFonts w:ascii="Times New Roman" w:hAnsi="Times New Roman" w:cs="Times New Roman"/>
          <w:sz w:val="16"/>
          <w:szCs w:val="16"/>
          <w:shd w:val="clear" w:color="auto" w:fill="FFFFFF"/>
        </w:rPr>
        <w:t xml:space="preserve">R. A. </w:t>
      </w:r>
      <w:proofErr w:type="spellStart"/>
      <w:r w:rsidRPr="003E4EF1">
        <w:rPr>
          <w:rFonts w:ascii="Times New Roman" w:hAnsi="Times New Roman" w:cs="Times New Roman"/>
          <w:sz w:val="16"/>
          <w:szCs w:val="16"/>
          <w:shd w:val="clear" w:color="auto" w:fill="FFFFFF"/>
        </w:rPr>
        <w:t>Sarteshnizi</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Sahari</w:t>
      </w:r>
      <w:proofErr w:type="spellEnd"/>
      <w:r w:rsidRPr="003E4EF1">
        <w:rPr>
          <w:rFonts w:ascii="Times New Roman" w:hAnsi="Times New Roman" w:cs="Times New Roman"/>
          <w:sz w:val="16"/>
          <w:szCs w:val="16"/>
          <w:shd w:val="clear" w:color="auto" w:fill="FFFFFF"/>
        </w:rPr>
        <w:t xml:space="preserve">, M. A., </w:t>
      </w:r>
      <w:proofErr w:type="spellStart"/>
      <w:r w:rsidRPr="003E4EF1">
        <w:rPr>
          <w:rFonts w:ascii="Times New Roman" w:hAnsi="Times New Roman" w:cs="Times New Roman"/>
          <w:sz w:val="16"/>
          <w:szCs w:val="16"/>
          <w:shd w:val="clear" w:color="auto" w:fill="FFFFFF"/>
        </w:rPr>
        <w:t>Gavlighi</w:t>
      </w:r>
      <w:proofErr w:type="spellEnd"/>
      <w:r w:rsidRPr="003E4EF1">
        <w:rPr>
          <w:rFonts w:ascii="Times New Roman" w:hAnsi="Times New Roman" w:cs="Times New Roman"/>
          <w:sz w:val="16"/>
          <w:szCs w:val="16"/>
          <w:shd w:val="clear" w:color="auto" w:fill="FFFFFF"/>
        </w:rPr>
        <w:t xml:space="preserve">, H. A., Regenstein, J. M., </w:t>
      </w:r>
      <w:proofErr w:type="spellStart"/>
      <w:r w:rsidRPr="003E4EF1">
        <w:rPr>
          <w:rFonts w:ascii="Times New Roman" w:hAnsi="Times New Roman" w:cs="Times New Roman"/>
          <w:sz w:val="16"/>
          <w:szCs w:val="16"/>
          <w:shd w:val="clear" w:color="auto" w:fill="FFFFFF"/>
        </w:rPr>
        <w:t>Nikoo</w:t>
      </w:r>
      <w:proofErr w:type="spellEnd"/>
      <w:r w:rsidRPr="003E4EF1">
        <w:rPr>
          <w:rFonts w:ascii="Times New Roman" w:hAnsi="Times New Roman" w:cs="Times New Roman"/>
          <w:sz w:val="16"/>
          <w:szCs w:val="16"/>
          <w:shd w:val="clear" w:color="auto" w:fill="FFFFFF"/>
        </w:rPr>
        <w:t xml:space="preserve">, M.,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Udenigwe</w:t>
      </w:r>
      <w:proofErr w:type="spellEnd"/>
      <w:r w:rsidRPr="003E4EF1">
        <w:rPr>
          <w:rFonts w:ascii="Times New Roman" w:hAnsi="Times New Roman" w:cs="Times New Roman"/>
          <w:sz w:val="16"/>
          <w:szCs w:val="16"/>
          <w:shd w:val="clear" w:color="auto" w:fill="FFFFFF"/>
        </w:rPr>
        <w:t>, C. C</w:t>
      </w:r>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Influence of fish protein hydrolysate-pistachio green hull extract interactions on antioxidant activity and inhibition of α-glucosidase, α-amylase, and DPP-IV enzymes</w:t>
      </w:r>
      <w:r>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LWT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142</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111019</w:t>
      </w:r>
      <w:r>
        <w:rPr>
          <w:rFonts w:ascii="Times New Roman" w:hAnsi="Times New Roman" w:cs="Times New Roman"/>
          <w:sz w:val="16"/>
          <w:szCs w:val="16"/>
          <w:shd w:val="clear" w:color="auto" w:fill="FFFFFF"/>
        </w:rPr>
        <w:t>, 2021</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[83] S.</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Patra</w:t>
      </w:r>
      <w:proofErr w:type="spellEnd"/>
      <w:r w:rsidRPr="003E4EF1">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S. </w:t>
      </w:r>
      <w:proofErr w:type="spellStart"/>
      <w:r w:rsidRPr="003E4EF1">
        <w:rPr>
          <w:rFonts w:ascii="Times New Roman" w:hAnsi="Times New Roman" w:cs="Times New Roman"/>
          <w:sz w:val="16"/>
          <w:szCs w:val="16"/>
          <w:shd w:val="clear" w:color="auto" w:fill="FFFFFF"/>
        </w:rPr>
        <w:t>Nithya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B.Srinithya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S. M. </w:t>
      </w:r>
      <w:proofErr w:type="spellStart"/>
      <w:r w:rsidRPr="003E4EF1">
        <w:rPr>
          <w:rFonts w:ascii="Times New Roman" w:hAnsi="Times New Roman" w:cs="Times New Roman"/>
          <w:sz w:val="16"/>
          <w:szCs w:val="16"/>
          <w:shd w:val="clear" w:color="auto" w:fill="FFFFFF"/>
        </w:rPr>
        <w:t>Meenakshi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Review of medicinal plants for anti-obesity activity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Translational Biomedicine</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w:t>
      </w:r>
      <w:r>
        <w:rPr>
          <w:rFonts w:ascii="Times New Roman" w:hAnsi="Times New Roman" w:cs="Times New Roman"/>
          <w:sz w:val="16"/>
          <w:szCs w:val="16"/>
          <w:shd w:val="clear" w:color="auto" w:fill="FFFFFF"/>
        </w:rPr>
        <w:t>(3), 2015</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[84] </w:t>
      </w:r>
      <w:r w:rsidRPr="003E4EF1">
        <w:rPr>
          <w:rFonts w:ascii="Times New Roman" w:hAnsi="Times New Roman" w:cs="Times New Roman"/>
          <w:sz w:val="16"/>
          <w:szCs w:val="16"/>
        </w:rPr>
        <w:t xml:space="preserve">Who 2021 </w:t>
      </w:r>
      <w:hyperlink r:id="rId22" w:history="1">
        <w:r w:rsidRPr="003E4EF1">
          <w:rPr>
            <w:rStyle w:val="Kpr"/>
            <w:rFonts w:ascii="Times New Roman" w:hAnsi="Times New Roman" w:cs="Times New Roman"/>
            <w:color w:val="auto"/>
            <w:sz w:val="16"/>
            <w:szCs w:val="16"/>
          </w:rPr>
          <w:t>https://www.who.int/news-room/fact-sheets/detail/obesity-and-overweight</w:t>
        </w:r>
      </w:hyperlink>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[85]</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Rajan</w:t>
      </w:r>
      <w:proofErr w:type="spellEnd"/>
      <w:r w:rsidRPr="003E4EF1">
        <w:rPr>
          <w:rFonts w:ascii="Times New Roman" w:hAnsi="Times New Roman" w:cs="Times New Roman"/>
          <w:sz w:val="16"/>
          <w:szCs w:val="16"/>
          <w:shd w:val="clear" w:color="auto" w:fill="FFFFFF"/>
        </w:rPr>
        <w:t>, D.</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Palaniswamy</w:t>
      </w:r>
      <w:proofErr w:type="spellEnd"/>
      <w:r>
        <w:rPr>
          <w:rFonts w:ascii="Times New Roman" w:hAnsi="Times New Roman" w:cs="Times New Roman"/>
          <w:sz w:val="16"/>
          <w:szCs w:val="16"/>
          <w:shd w:val="clear" w:color="auto" w:fill="FFFFFF"/>
        </w:rPr>
        <w:t>, and</w:t>
      </w:r>
      <w:r w:rsidRPr="003E4EF1">
        <w:rPr>
          <w:rFonts w:ascii="Times New Roman" w:hAnsi="Times New Roman" w:cs="Times New Roman"/>
          <w:sz w:val="16"/>
          <w:szCs w:val="16"/>
          <w:shd w:val="clear" w:color="auto" w:fill="FFFFFF"/>
        </w:rPr>
        <w:t xml:space="preserve"> S. K. </w:t>
      </w:r>
      <w:proofErr w:type="spellStart"/>
      <w:r w:rsidRPr="003E4EF1">
        <w:rPr>
          <w:rFonts w:ascii="Times New Roman" w:hAnsi="Times New Roman" w:cs="Times New Roman"/>
          <w:sz w:val="16"/>
          <w:szCs w:val="16"/>
          <w:shd w:val="clear" w:color="auto" w:fill="FFFFFF"/>
        </w:rPr>
        <w:t>Mohankumar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Targeting obesity with plant-derived pancreatic lipase inhibitors: A comprehensive review</w:t>
      </w:r>
      <w:r>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Pharmacological research</w:t>
      </w:r>
      <w:r>
        <w:rPr>
          <w:rFonts w:ascii="Times New Roman" w:hAnsi="Times New Roman" w:cs="Times New Roman"/>
          <w:sz w:val="16"/>
          <w:szCs w:val="16"/>
          <w:shd w:val="clear" w:color="auto" w:fill="FFFFFF"/>
        </w:rPr>
        <w:t>, vol.</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155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pp. 104681,</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2020</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[86] L.</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Liu, Y.</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Wang, C.</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Peng,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Wang,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Optimization of the preparation of fish protein anti-obesity hydrolysates using response surface methodology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Molecular Sciences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14</w:t>
      </w:r>
      <w:r w:rsidRPr="003E4EF1">
        <w:rPr>
          <w:rFonts w:ascii="Times New Roman" w:hAnsi="Times New Roman" w:cs="Times New Roman"/>
          <w:sz w:val="16"/>
          <w:szCs w:val="16"/>
          <w:shd w:val="clear" w:color="auto" w:fill="FFFFFF"/>
        </w:rPr>
        <w:t xml:space="preserve">(2),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3124-3139</w:t>
      </w:r>
      <w:r>
        <w:rPr>
          <w:rFonts w:ascii="Times New Roman" w:hAnsi="Times New Roman" w:cs="Times New Roman"/>
          <w:sz w:val="16"/>
          <w:szCs w:val="16"/>
          <w:shd w:val="clear" w:color="auto" w:fill="FFFFFF"/>
        </w:rPr>
        <w:t>, 2013</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[87] </w:t>
      </w:r>
      <w:r>
        <w:rPr>
          <w:rFonts w:ascii="Times New Roman" w:hAnsi="Times New Roman" w:cs="Times New Roman"/>
          <w:sz w:val="16"/>
          <w:szCs w:val="16"/>
          <w:shd w:val="clear" w:color="auto" w:fill="FFFFFF"/>
        </w:rPr>
        <w:t>Y. W.</w:t>
      </w:r>
      <w:r w:rsidRPr="003E4EF1">
        <w:rPr>
          <w:rFonts w:ascii="Times New Roman" w:hAnsi="Times New Roman" w:cs="Times New Roman"/>
          <w:sz w:val="16"/>
          <w:szCs w:val="16"/>
          <w:shd w:val="clear" w:color="auto" w:fill="FFFFFF"/>
        </w:rPr>
        <w:t xml:space="preserve"> Wang,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P. J. Jones,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Conjugated linoleic acid and obesity control: efficacy and mechanisms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obesity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28</w:t>
      </w:r>
      <w:r w:rsidRPr="003E4EF1">
        <w:rPr>
          <w:rFonts w:ascii="Times New Roman" w:hAnsi="Times New Roman" w:cs="Times New Roman"/>
          <w:sz w:val="16"/>
          <w:szCs w:val="16"/>
          <w:shd w:val="clear" w:color="auto" w:fill="FFFFFF"/>
        </w:rPr>
        <w:t xml:space="preserve">(8),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941-955</w:t>
      </w:r>
      <w:r>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2004</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[88] </w:t>
      </w:r>
      <w:r>
        <w:rPr>
          <w:rFonts w:ascii="Times New Roman" w:hAnsi="Times New Roman" w:cs="Times New Roman"/>
          <w:sz w:val="16"/>
          <w:szCs w:val="16"/>
          <w:shd w:val="clear" w:color="auto" w:fill="FFFFFF"/>
        </w:rPr>
        <w:t xml:space="preserve">X. </w:t>
      </w:r>
      <w:r w:rsidRPr="003E4EF1">
        <w:rPr>
          <w:rFonts w:ascii="Times New Roman" w:hAnsi="Times New Roman" w:cs="Times New Roman"/>
          <w:sz w:val="16"/>
          <w:szCs w:val="16"/>
          <w:shd w:val="clear" w:color="auto" w:fill="FFFFFF"/>
        </w:rPr>
        <w:t>Fan, Y.</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Cui, R.</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Zhang,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X.</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Zhang,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Purification and identification of anti-obesity peptides derived from Spirulina platensis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47</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350-360</w:t>
      </w:r>
      <w:proofErr w:type="gramStart"/>
      <w:r>
        <w:rPr>
          <w:rFonts w:ascii="Times New Roman" w:hAnsi="Times New Roman" w:cs="Times New Roman"/>
          <w:sz w:val="16"/>
          <w:szCs w:val="16"/>
          <w:shd w:val="clear" w:color="auto" w:fill="FFFFFF"/>
        </w:rPr>
        <w:t>,2018</w:t>
      </w:r>
      <w:proofErr w:type="gramEnd"/>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[89] C</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Tan Yong, et al. "A comprehensive review on the pancreatic lipase inhibitory peptides: A future anti-obesity strategy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Electronic Journal of General Medicine</w:t>
      </w:r>
      <w:r>
        <w:rPr>
          <w:rFonts w:ascii="Times New Roman" w:hAnsi="Times New Roman" w:cs="Times New Roman"/>
          <w:sz w:val="16"/>
          <w:szCs w:val="16"/>
          <w:shd w:val="clear" w:color="auto" w:fill="FFFFFF"/>
        </w:rPr>
        <w:t xml:space="preserve">, vol. </w:t>
      </w:r>
      <w:r w:rsidRPr="003E4EF1">
        <w:rPr>
          <w:rFonts w:ascii="Times New Roman" w:hAnsi="Times New Roman" w:cs="Times New Roman"/>
          <w:sz w:val="16"/>
          <w:szCs w:val="16"/>
          <w:shd w:val="clear" w:color="auto" w:fill="FFFFFF"/>
        </w:rPr>
        <w:t>20.3</w:t>
      </w:r>
      <w:r>
        <w:rPr>
          <w:rFonts w:ascii="Times New Roman" w:hAnsi="Times New Roman" w:cs="Times New Roman"/>
          <w:sz w:val="16"/>
          <w:szCs w:val="16"/>
          <w:shd w:val="clear" w:color="auto" w:fill="FFFFFF"/>
        </w:rPr>
        <w:t>, 2023</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[90] </w:t>
      </w:r>
      <w:r>
        <w:rPr>
          <w:rFonts w:ascii="Times New Roman" w:hAnsi="Times New Roman" w:cs="Times New Roman"/>
          <w:sz w:val="16"/>
          <w:szCs w:val="16"/>
          <w:shd w:val="clear" w:color="auto" w:fill="FFFFFF"/>
        </w:rPr>
        <w:t xml:space="preserve">B. S. </w:t>
      </w:r>
      <w:proofErr w:type="spellStart"/>
      <w:r w:rsidRPr="003E4EF1">
        <w:rPr>
          <w:rFonts w:ascii="Times New Roman" w:hAnsi="Times New Roman" w:cs="Times New Roman"/>
          <w:sz w:val="16"/>
          <w:szCs w:val="16"/>
          <w:shd w:val="clear" w:color="auto" w:fill="FFFFFF"/>
        </w:rPr>
        <w:t>Sivamaruthi</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K.Alagarsamy</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S.</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Thangaleela</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Bharathi</w:t>
      </w:r>
      <w:proofErr w:type="spellEnd"/>
      <w:r w:rsidRPr="003E4EF1">
        <w:rPr>
          <w:rFonts w:ascii="Times New Roman" w:hAnsi="Times New Roman" w:cs="Times New Roman"/>
          <w:sz w:val="16"/>
          <w:szCs w:val="16"/>
          <w:shd w:val="clear" w:color="auto" w:fill="FFFFFF"/>
        </w:rPr>
        <w:t>,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Kesika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and </w:t>
      </w:r>
      <w:r w:rsidRPr="003E4EF1">
        <w:rPr>
          <w:rFonts w:ascii="Times New Roman" w:hAnsi="Times New Roman" w:cs="Times New Roman"/>
          <w:sz w:val="16"/>
          <w:szCs w:val="16"/>
          <w:shd w:val="clear" w:color="auto" w:fill="FFFFFF"/>
        </w:rPr>
        <w:t>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Chaiyasut</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Composition, Microbiota, Mechanisms, and Anti-Obesity Properties of Rice Bran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12</w:t>
      </w:r>
      <w:r w:rsidRPr="003E4EF1">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1300</w:t>
      </w:r>
      <w:r>
        <w:rPr>
          <w:rFonts w:ascii="Times New Roman" w:hAnsi="Times New Roman" w:cs="Times New Roman"/>
          <w:sz w:val="16"/>
          <w:szCs w:val="16"/>
          <w:shd w:val="clear" w:color="auto" w:fill="FFFFFF"/>
        </w:rPr>
        <w:t>. 2023</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[91] N.</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Raksha</w:t>
      </w:r>
      <w:proofErr w:type="spellEnd"/>
      <w:r w:rsidRPr="003E4EF1">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T. </w:t>
      </w:r>
      <w:proofErr w:type="spellStart"/>
      <w:r w:rsidRPr="003E4EF1">
        <w:rPr>
          <w:rFonts w:ascii="Times New Roman" w:hAnsi="Times New Roman" w:cs="Times New Roman"/>
          <w:sz w:val="16"/>
          <w:szCs w:val="16"/>
          <w:shd w:val="clear" w:color="auto" w:fill="FFFFFF"/>
        </w:rPr>
        <w:t>Halenova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T. </w:t>
      </w:r>
      <w:proofErr w:type="spellStart"/>
      <w:r w:rsidRPr="003E4EF1">
        <w:rPr>
          <w:rFonts w:ascii="Times New Roman" w:hAnsi="Times New Roman" w:cs="Times New Roman"/>
          <w:sz w:val="16"/>
          <w:szCs w:val="16"/>
          <w:shd w:val="clear" w:color="auto" w:fill="FFFFFF"/>
        </w:rPr>
        <w:t>Vovk</w:t>
      </w:r>
      <w:proofErr w:type="spellEnd"/>
      <w:r w:rsidRPr="003E4EF1">
        <w:rPr>
          <w:rFonts w:ascii="Times New Roman" w:hAnsi="Times New Roman" w:cs="Times New Roman"/>
          <w:sz w:val="16"/>
          <w:szCs w:val="16"/>
          <w:shd w:val="clear" w:color="auto" w:fill="FFFFFF"/>
        </w:rPr>
        <w:t>, O.</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Kostyuk</w:t>
      </w:r>
      <w:proofErr w:type="spellEnd"/>
      <w:r w:rsidRPr="003E4EF1">
        <w:rPr>
          <w:rFonts w:ascii="Times New Roman" w:hAnsi="Times New Roman" w:cs="Times New Roman"/>
          <w:sz w:val="16"/>
          <w:szCs w:val="16"/>
          <w:shd w:val="clear" w:color="auto" w:fill="FFFFFF"/>
        </w:rPr>
        <w:t>, T.</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Synelnyk</w:t>
      </w:r>
      <w:proofErr w:type="spellEnd"/>
      <w:r w:rsidRPr="003E4EF1">
        <w:rPr>
          <w:rFonts w:ascii="Times New Roman" w:hAnsi="Times New Roman" w:cs="Times New Roman"/>
          <w:sz w:val="16"/>
          <w:szCs w:val="16"/>
          <w:shd w:val="clear" w:color="auto" w:fill="FFFFFF"/>
        </w:rPr>
        <w:t>, T.</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Andriichuk</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Ostapchenko</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Anti-obesity effect of collagen peptides obtained from </w:t>
      </w:r>
      <w:proofErr w:type="spellStart"/>
      <w:r w:rsidRPr="003E4EF1">
        <w:rPr>
          <w:rFonts w:ascii="Times New Roman" w:hAnsi="Times New Roman" w:cs="Times New Roman"/>
          <w:sz w:val="16"/>
          <w:szCs w:val="16"/>
          <w:shd w:val="clear" w:color="auto" w:fill="FFFFFF"/>
        </w:rPr>
        <w:t>Diplulmaris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antarctica</w:t>
      </w:r>
      <w:proofErr w:type="spellEnd"/>
      <w:r w:rsidRPr="003E4EF1">
        <w:rPr>
          <w:rFonts w:ascii="Times New Roman" w:hAnsi="Times New Roman" w:cs="Times New Roman"/>
          <w:sz w:val="16"/>
          <w:szCs w:val="16"/>
          <w:shd w:val="clear" w:color="auto" w:fill="FFFFFF"/>
        </w:rPr>
        <w:t>, a jellyfish of the Antarctic region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Croatian Medical Journal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64</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21</w:t>
      </w:r>
      <w:r>
        <w:rPr>
          <w:rFonts w:ascii="Times New Roman" w:hAnsi="Times New Roman" w:cs="Times New Roman"/>
          <w:sz w:val="16"/>
          <w:szCs w:val="16"/>
          <w:shd w:val="clear" w:color="auto" w:fill="FFFFFF"/>
        </w:rPr>
        <w:t>, 2023</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[92] Shannon, E., Conlon, M., &amp; Hayes, M. (2023). In vitro enzyme inhibitory effects of green and brown Australian seaweeds and potential impact on metabolic syndrome. </w:t>
      </w:r>
      <w:r w:rsidRPr="003E4EF1">
        <w:rPr>
          <w:rFonts w:ascii="Times New Roman" w:hAnsi="Times New Roman" w:cs="Times New Roman"/>
          <w:iCs/>
          <w:sz w:val="16"/>
          <w:szCs w:val="16"/>
          <w:shd w:val="clear" w:color="auto" w:fill="FFFFFF"/>
        </w:rPr>
        <w:t>Journal of Applied Phycology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35</w:t>
      </w:r>
      <w:r w:rsidRPr="003E4EF1">
        <w:rPr>
          <w:rFonts w:ascii="Times New Roman" w:hAnsi="Times New Roman" w:cs="Times New Roman"/>
          <w:sz w:val="16"/>
          <w:szCs w:val="16"/>
          <w:shd w:val="clear" w:color="auto" w:fill="FFFFFF"/>
        </w:rPr>
        <w:t>(2), 893-910.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[93] Kim, </w:t>
      </w:r>
      <w:proofErr w:type="spellStart"/>
      <w:r w:rsidRPr="003E4EF1">
        <w:rPr>
          <w:rFonts w:ascii="Times New Roman" w:hAnsi="Times New Roman" w:cs="Times New Roman"/>
          <w:sz w:val="16"/>
          <w:szCs w:val="16"/>
          <w:shd w:val="clear" w:color="auto" w:fill="FFFFFF"/>
        </w:rPr>
        <w:t>Mi-Ryung</w:t>
      </w:r>
      <w:proofErr w:type="spellEnd"/>
      <w:r w:rsidRPr="003E4EF1">
        <w:rPr>
          <w:rFonts w:ascii="Times New Roman" w:hAnsi="Times New Roman" w:cs="Times New Roman"/>
          <w:sz w:val="16"/>
          <w:szCs w:val="16"/>
          <w:shd w:val="clear" w:color="auto" w:fill="FFFFFF"/>
        </w:rPr>
        <w:t>, et al. "Anti-obesity effects of yellow catfish protein hydrolysate on mice fed a 45% kcal high-fat diet." </w:t>
      </w:r>
      <w:r w:rsidRPr="003E4EF1">
        <w:rPr>
          <w:rFonts w:ascii="Times New Roman" w:hAnsi="Times New Roman" w:cs="Times New Roman"/>
          <w:iCs/>
          <w:sz w:val="16"/>
          <w:szCs w:val="16"/>
          <w:shd w:val="clear" w:color="auto" w:fill="FFFFFF"/>
        </w:rPr>
        <w:t>International Journal of Molecular Medicine</w:t>
      </w:r>
      <w:r w:rsidRPr="003E4EF1">
        <w:rPr>
          <w:rFonts w:ascii="Times New Roman" w:hAnsi="Times New Roman" w:cs="Times New Roman"/>
          <w:sz w:val="16"/>
          <w:szCs w:val="16"/>
          <w:shd w:val="clear" w:color="auto" w:fill="FFFFFF"/>
        </w:rPr>
        <w:t> 40.3 (2017): 784-800.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[94] Zhang, Y., He, S., </w:t>
      </w:r>
      <w:proofErr w:type="spellStart"/>
      <w:r w:rsidRPr="003E4EF1">
        <w:rPr>
          <w:rFonts w:ascii="Times New Roman" w:hAnsi="Times New Roman" w:cs="Times New Roman"/>
          <w:sz w:val="16"/>
          <w:szCs w:val="16"/>
          <w:shd w:val="clear" w:color="auto" w:fill="FFFFFF"/>
        </w:rPr>
        <w:t>Rui</w:t>
      </w:r>
      <w:proofErr w:type="spellEnd"/>
      <w:r w:rsidRPr="003E4EF1">
        <w:rPr>
          <w:rFonts w:ascii="Times New Roman" w:hAnsi="Times New Roman" w:cs="Times New Roman"/>
          <w:sz w:val="16"/>
          <w:szCs w:val="16"/>
          <w:shd w:val="clear" w:color="auto" w:fill="FFFFFF"/>
        </w:rPr>
        <w:t xml:space="preserve">, X., &amp; Simpson, B. K. (2022). Interactions of C. </w:t>
      </w:r>
      <w:proofErr w:type="spellStart"/>
      <w:r w:rsidRPr="003E4EF1">
        <w:rPr>
          <w:rFonts w:ascii="Times New Roman" w:hAnsi="Times New Roman" w:cs="Times New Roman"/>
          <w:sz w:val="16"/>
          <w:szCs w:val="16"/>
          <w:shd w:val="clear" w:color="auto" w:fill="FFFFFF"/>
        </w:rPr>
        <w:t>frondosa</w:t>
      </w:r>
      <w:proofErr w:type="spellEnd"/>
      <w:r w:rsidRPr="003E4EF1">
        <w:rPr>
          <w:rFonts w:ascii="Times New Roman" w:hAnsi="Times New Roman" w:cs="Times New Roman"/>
          <w:sz w:val="16"/>
          <w:szCs w:val="16"/>
          <w:shd w:val="clear" w:color="auto" w:fill="FFFFFF"/>
        </w:rPr>
        <w:t>-derived inhibitory peptides against angiotensin I-converting enzyme (ACE), α-amylase and lipase.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367</w:t>
      </w:r>
      <w:r w:rsidRPr="003E4EF1">
        <w:rPr>
          <w:rFonts w:ascii="Times New Roman" w:hAnsi="Times New Roman" w:cs="Times New Roman"/>
          <w:sz w:val="16"/>
          <w:szCs w:val="16"/>
          <w:shd w:val="clear" w:color="auto" w:fill="FFFFFF"/>
        </w:rPr>
        <w:t>, 130695.</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[95] Li, Y., &amp; Yu, J. (2015). Research progress in structure-activity relationship of bioactive peptides. </w:t>
      </w:r>
      <w:r w:rsidRPr="003E4EF1">
        <w:rPr>
          <w:rFonts w:ascii="Times New Roman" w:hAnsi="Times New Roman" w:cs="Times New Roman"/>
          <w:iCs/>
          <w:sz w:val="16"/>
          <w:szCs w:val="16"/>
          <w:shd w:val="clear" w:color="auto" w:fill="FFFFFF"/>
        </w:rPr>
        <w:t>Journal of medicinal food</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18</w:t>
      </w:r>
      <w:r w:rsidRPr="003E4EF1">
        <w:rPr>
          <w:rFonts w:ascii="Times New Roman" w:hAnsi="Times New Roman" w:cs="Times New Roman"/>
          <w:sz w:val="16"/>
          <w:szCs w:val="16"/>
          <w:shd w:val="clear" w:color="auto" w:fill="FFFFFF"/>
        </w:rPr>
        <w:t>(2), 147-156.</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[96] </w:t>
      </w:r>
      <w:proofErr w:type="spellStart"/>
      <w:r w:rsidRPr="003E4EF1">
        <w:rPr>
          <w:rFonts w:ascii="Times New Roman" w:hAnsi="Times New Roman" w:cs="Times New Roman"/>
          <w:sz w:val="16"/>
          <w:szCs w:val="16"/>
          <w:shd w:val="clear" w:color="auto" w:fill="FFFFFF"/>
        </w:rPr>
        <w:t>Sohaib</w:t>
      </w:r>
      <w:proofErr w:type="spellEnd"/>
      <w:r w:rsidRPr="003E4EF1">
        <w:rPr>
          <w:rFonts w:ascii="Times New Roman" w:hAnsi="Times New Roman" w:cs="Times New Roman"/>
          <w:sz w:val="16"/>
          <w:szCs w:val="16"/>
          <w:shd w:val="clear" w:color="auto" w:fill="FFFFFF"/>
        </w:rPr>
        <w:t xml:space="preserve">, M., </w:t>
      </w:r>
      <w:proofErr w:type="spellStart"/>
      <w:r w:rsidRPr="003E4EF1">
        <w:rPr>
          <w:rFonts w:ascii="Times New Roman" w:hAnsi="Times New Roman" w:cs="Times New Roman"/>
          <w:sz w:val="16"/>
          <w:szCs w:val="16"/>
          <w:shd w:val="clear" w:color="auto" w:fill="FFFFFF"/>
        </w:rPr>
        <w:t>Anjum</w:t>
      </w:r>
      <w:proofErr w:type="spellEnd"/>
      <w:r w:rsidRPr="003E4EF1">
        <w:rPr>
          <w:rFonts w:ascii="Times New Roman" w:hAnsi="Times New Roman" w:cs="Times New Roman"/>
          <w:sz w:val="16"/>
          <w:szCs w:val="16"/>
          <w:shd w:val="clear" w:color="auto" w:fill="FFFFFF"/>
        </w:rPr>
        <w:t>, F. M., Sahar, A., Arshad, M. S., Rahman, U. U., Imran, A., &amp; Hussain, S. (2017). Antioxidant proteins and peptides to enhance the oxidative stability of meat and meat products: A comprehensive review. </w:t>
      </w:r>
      <w:r w:rsidRPr="003E4EF1">
        <w:rPr>
          <w:rFonts w:ascii="Times New Roman" w:hAnsi="Times New Roman" w:cs="Times New Roman"/>
          <w:iCs/>
          <w:sz w:val="16"/>
          <w:szCs w:val="16"/>
          <w:shd w:val="clear" w:color="auto" w:fill="FFFFFF"/>
        </w:rPr>
        <w:t>International Journal of Food Properties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20</w:t>
      </w:r>
      <w:r w:rsidRPr="003E4EF1">
        <w:rPr>
          <w:rFonts w:ascii="Times New Roman" w:hAnsi="Times New Roman" w:cs="Times New Roman"/>
          <w:sz w:val="16"/>
          <w:szCs w:val="16"/>
          <w:shd w:val="clear" w:color="auto" w:fill="FFFFFF"/>
        </w:rPr>
        <w:t>(11), 2581-2593.</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[97] </w:t>
      </w:r>
      <w:proofErr w:type="spellStart"/>
      <w:r w:rsidRPr="003E4EF1">
        <w:rPr>
          <w:rFonts w:ascii="Times New Roman" w:hAnsi="Times New Roman" w:cs="Times New Roman"/>
          <w:sz w:val="16"/>
          <w:szCs w:val="16"/>
          <w:shd w:val="clear" w:color="auto" w:fill="FFFFFF"/>
        </w:rPr>
        <w:t>Pokorný</w:t>
      </w:r>
      <w:proofErr w:type="spellEnd"/>
      <w:r w:rsidRPr="003E4EF1">
        <w:rPr>
          <w:rFonts w:ascii="Times New Roman" w:hAnsi="Times New Roman" w:cs="Times New Roman"/>
          <w:sz w:val="16"/>
          <w:szCs w:val="16"/>
          <w:shd w:val="clear" w:color="auto" w:fill="FFFFFF"/>
        </w:rPr>
        <w:t>, Jan. "Natural antioxidants for food use." </w:t>
      </w:r>
      <w:r w:rsidRPr="003E4EF1">
        <w:rPr>
          <w:rFonts w:ascii="Times New Roman" w:hAnsi="Times New Roman" w:cs="Times New Roman"/>
          <w:iCs/>
          <w:sz w:val="16"/>
          <w:szCs w:val="16"/>
          <w:shd w:val="clear" w:color="auto" w:fill="FFFFFF"/>
        </w:rPr>
        <w:t>Trends in Food Science &amp; Technology</w:t>
      </w:r>
      <w:r w:rsidRPr="003E4EF1">
        <w:rPr>
          <w:rFonts w:ascii="Times New Roman" w:hAnsi="Times New Roman" w:cs="Times New Roman"/>
          <w:sz w:val="16"/>
          <w:szCs w:val="16"/>
          <w:shd w:val="clear" w:color="auto" w:fill="FFFFFF"/>
        </w:rPr>
        <w:t> 2 (1991): 223-227.</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[98] </w:t>
      </w:r>
      <w:proofErr w:type="spellStart"/>
      <w:r w:rsidRPr="003E4EF1">
        <w:rPr>
          <w:rFonts w:ascii="Times New Roman" w:hAnsi="Times New Roman" w:cs="Times New Roman"/>
          <w:sz w:val="16"/>
          <w:szCs w:val="16"/>
          <w:shd w:val="clear" w:color="auto" w:fill="FFFFFF"/>
        </w:rPr>
        <w:t>Suetsuna</w:t>
      </w:r>
      <w:proofErr w:type="spellEnd"/>
      <w:r w:rsidRPr="003E4EF1">
        <w:rPr>
          <w:rFonts w:ascii="Times New Roman" w:hAnsi="Times New Roman" w:cs="Times New Roman"/>
          <w:sz w:val="16"/>
          <w:szCs w:val="16"/>
          <w:shd w:val="clear" w:color="auto" w:fill="FFFFFF"/>
        </w:rPr>
        <w:t xml:space="preserve">, K., </w:t>
      </w:r>
      <w:proofErr w:type="spellStart"/>
      <w:r w:rsidRPr="003E4EF1">
        <w:rPr>
          <w:rFonts w:ascii="Times New Roman" w:hAnsi="Times New Roman" w:cs="Times New Roman"/>
          <w:sz w:val="16"/>
          <w:szCs w:val="16"/>
          <w:shd w:val="clear" w:color="auto" w:fill="FFFFFF"/>
        </w:rPr>
        <w:t>Ukeda</w:t>
      </w:r>
      <w:proofErr w:type="spellEnd"/>
      <w:r w:rsidRPr="003E4EF1">
        <w:rPr>
          <w:rFonts w:ascii="Times New Roman" w:hAnsi="Times New Roman" w:cs="Times New Roman"/>
          <w:sz w:val="16"/>
          <w:szCs w:val="16"/>
          <w:shd w:val="clear" w:color="auto" w:fill="FFFFFF"/>
        </w:rPr>
        <w:t>, H., &amp; Ochi, H. (2000). Isolation and characterization of free radical scavenging activities peptides derived from casein. </w:t>
      </w:r>
      <w:r w:rsidRPr="003E4EF1">
        <w:rPr>
          <w:rFonts w:ascii="Times New Roman" w:hAnsi="Times New Roman" w:cs="Times New Roman"/>
          <w:iCs/>
          <w:sz w:val="16"/>
          <w:szCs w:val="16"/>
          <w:shd w:val="clear" w:color="auto" w:fill="FFFFFF"/>
        </w:rPr>
        <w:t>The Journal of nutritional biochemistry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11</w:t>
      </w:r>
      <w:r w:rsidRPr="003E4EF1">
        <w:rPr>
          <w:rFonts w:ascii="Times New Roman" w:hAnsi="Times New Roman" w:cs="Times New Roman"/>
          <w:sz w:val="16"/>
          <w:szCs w:val="16"/>
          <w:shd w:val="clear" w:color="auto" w:fill="FFFFFF"/>
        </w:rPr>
        <w:t>(3), 128-131.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[99] Zhu, Y. H., Liu, R., Wu, H., &amp; Wang, L. C. (2012). Progress of structure—activity relationship of bioactive peptides. </w:t>
      </w:r>
      <w:r w:rsidRPr="003E4EF1">
        <w:rPr>
          <w:rFonts w:ascii="Times New Roman" w:hAnsi="Times New Roman" w:cs="Times New Roman"/>
          <w:iCs/>
          <w:sz w:val="16"/>
          <w:szCs w:val="16"/>
          <w:shd w:val="clear" w:color="auto" w:fill="FFFFFF"/>
        </w:rPr>
        <w:t>China Journal of Traditional Chinese Medicine and Pharmacy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27</w:t>
      </w:r>
      <w:r w:rsidRPr="003E4EF1">
        <w:rPr>
          <w:rFonts w:ascii="Times New Roman" w:hAnsi="Times New Roman" w:cs="Times New Roman"/>
          <w:sz w:val="16"/>
          <w:szCs w:val="16"/>
          <w:shd w:val="clear" w:color="auto" w:fill="FFFFFF"/>
        </w:rPr>
        <w:t>, 2625-2628.</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[100] Wang, Y. Z., Zhao, Y. Q., Wang, Y. M., Zhao, W. H., Wang, P., Chi, C. F., &amp; Wang, B. (2021). Antioxidant peptides from Antarctic Krill (</w:t>
      </w:r>
      <w:proofErr w:type="spellStart"/>
      <w:r w:rsidRPr="003E4EF1">
        <w:rPr>
          <w:rFonts w:ascii="Times New Roman" w:hAnsi="Times New Roman" w:cs="Times New Roman"/>
          <w:sz w:val="16"/>
          <w:szCs w:val="16"/>
          <w:shd w:val="clear" w:color="auto" w:fill="FFFFFF"/>
        </w:rPr>
        <w:t>Euphausia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superba</w:t>
      </w:r>
      <w:proofErr w:type="spellEnd"/>
      <w:r w:rsidRPr="003E4EF1">
        <w:rPr>
          <w:rFonts w:ascii="Times New Roman" w:hAnsi="Times New Roman" w:cs="Times New Roman"/>
          <w:sz w:val="16"/>
          <w:szCs w:val="16"/>
          <w:shd w:val="clear" w:color="auto" w:fill="FFFFFF"/>
        </w:rPr>
        <w:t xml:space="preserve">) hydrolysate: Preparation, identification and </w:t>
      </w:r>
      <w:proofErr w:type="spellStart"/>
      <w:r w:rsidRPr="003E4EF1">
        <w:rPr>
          <w:rFonts w:ascii="Times New Roman" w:hAnsi="Times New Roman" w:cs="Times New Roman"/>
          <w:sz w:val="16"/>
          <w:szCs w:val="16"/>
          <w:shd w:val="clear" w:color="auto" w:fill="FFFFFF"/>
        </w:rPr>
        <w:t>cytoprotection</w:t>
      </w:r>
      <w:proofErr w:type="spellEnd"/>
      <w:r w:rsidRPr="003E4EF1">
        <w:rPr>
          <w:rFonts w:ascii="Times New Roman" w:hAnsi="Times New Roman" w:cs="Times New Roman"/>
          <w:sz w:val="16"/>
          <w:szCs w:val="16"/>
          <w:shd w:val="clear" w:color="auto" w:fill="FFFFFF"/>
        </w:rPr>
        <w:t xml:space="preserve"> on H2O2-induced oxidative stress.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86</w:t>
      </w:r>
      <w:r w:rsidRPr="003E4EF1">
        <w:rPr>
          <w:rFonts w:ascii="Times New Roman" w:hAnsi="Times New Roman" w:cs="Times New Roman"/>
          <w:sz w:val="16"/>
          <w:szCs w:val="16"/>
          <w:shd w:val="clear" w:color="auto" w:fill="FFFFFF"/>
        </w:rPr>
        <w:t>, 104701.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[101] Zhang, X., Cao, D., Sun, X., Sun, S., &amp; Xu, N. (2019). Preparation and identification of antioxidant peptides from protein hydrolysate of marine alga </w:t>
      </w:r>
      <w:proofErr w:type="spellStart"/>
      <w:r w:rsidRPr="003E4EF1">
        <w:rPr>
          <w:rFonts w:ascii="Times New Roman" w:hAnsi="Times New Roman" w:cs="Times New Roman"/>
          <w:sz w:val="16"/>
          <w:szCs w:val="16"/>
          <w:shd w:val="clear" w:color="auto" w:fill="FFFFFF"/>
        </w:rPr>
        <w:t>Gracilariopsis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lemaneiformis</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Applied Phycology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31</w:t>
      </w:r>
      <w:r w:rsidRPr="003E4EF1">
        <w:rPr>
          <w:rFonts w:ascii="Times New Roman" w:hAnsi="Times New Roman" w:cs="Times New Roman"/>
          <w:sz w:val="16"/>
          <w:szCs w:val="16"/>
          <w:shd w:val="clear" w:color="auto" w:fill="FFFFFF"/>
        </w:rPr>
        <w:t>, 2585-2596.</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[102] Silva, J. F. X., Ribeiro, K., Silva, J. F., </w:t>
      </w:r>
      <w:proofErr w:type="spellStart"/>
      <w:r w:rsidRPr="003E4EF1">
        <w:rPr>
          <w:rFonts w:ascii="Times New Roman" w:hAnsi="Times New Roman" w:cs="Times New Roman"/>
          <w:sz w:val="16"/>
          <w:szCs w:val="16"/>
          <w:shd w:val="clear" w:color="auto" w:fill="FFFFFF"/>
        </w:rPr>
        <w:t>Cahú</w:t>
      </w:r>
      <w:proofErr w:type="spellEnd"/>
      <w:r w:rsidRPr="003E4EF1">
        <w:rPr>
          <w:rFonts w:ascii="Times New Roman" w:hAnsi="Times New Roman" w:cs="Times New Roman"/>
          <w:sz w:val="16"/>
          <w:szCs w:val="16"/>
          <w:shd w:val="clear" w:color="auto" w:fill="FFFFFF"/>
        </w:rPr>
        <w:t xml:space="preserve">, T. B., &amp; </w:t>
      </w:r>
      <w:proofErr w:type="spellStart"/>
      <w:r w:rsidRPr="003E4EF1">
        <w:rPr>
          <w:rFonts w:ascii="Times New Roman" w:hAnsi="Times New Roman" w:cs="Times New Roman"/>
          <w:sz w:val="16"/>
          <w:szCs w:val="16"/>
          <w:shd w:val="clear" w:color="auto" w:fill="FFFFFF"/>
        </w:rPr>
        <w:t>Bezerra</w:t>
      </w:r>
      <w:proofErr w:type="spellEnd"/>
      <w:r w:rsidRPr="003E4EF1">
        <w:rPr>
          <w:rFonts w:ascii="Times New Roman" w:hAnsi="Times New Roman" w:cs="Times New Roman"/>
          <w:sz w:val="16"/>
          <w:szCs w:val="16"/>
          <w:shd w:val="clear" w:color="auto" w:fill="FFFFFF"/>
        </w:rPr>
        <w:t>, R. S. (2014). Utilization of tilapia processing waste for the production of fish protein hydrolysate. </w:t>
      </w:r>
      <w:r w:rsidRPr="003E4EF1">
        <w:rPr>
          <w:rFonts w:ascii="Times New Roman" w:hAnsi="Times New Roman" w:cs="Times New Roman"/>
          <w:iCs/>
          <w:sz w:val="16"/>
          <w:szCs w:val="16"/>
          <w:shd w:val="clear" w:color="auto" w:fill="FFFFFF"/>
        </w:rPr>
        <w:t>Animal feed science and technology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196</w:t>
      </w:r>
      <w:r w:rsidRPr="003E4EF1">
        <w:rPr>
          <w:rFonts w:ascii="Times New Roman" w:hAnsi="Times New Roman" w:cs="Times New Roman"/>
          <w:sz w:val="16"/>
          <w:szCs w:val="16"/>
          <w:shd w:val="clear" w:color="auto" w:fill="FFFFFF"/>
        </w:rPr>
        <w:t>, 96-106.</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[103] </w:t>
      </w:r>
      <w:proofErr w:type="spellStart"/>
      <w:r w:rsidRPr="003E4EF1">
        <w:rPr>
          <w:rFonts w:ascii="Times New Roman" w:hAnsi="Times New Roman" w:cs="Times New Roman"/>
          <w:sz w:val="16"/>
          <w:szCs w:val="16"/>
          <w:shd w:val="clear" w:color="auto" w:fill="FFFFFF"/>
        </w:rPr>
        <w:t>Nazeer</w:t>
      </w:r>
      <w:proofErr w:type="spellEnd"/>
      <w:r w:rsidRPr="003E4EF1">
        <w:rPr>
          <w:rFonts w:ascii="Times New Roman" w:hAnsi="Times New Roman" w:cs="Times New Roman"/>
          <w:sz w:val="16"/>
          <w:szCs w:val="16"/>
          <w:shd w:val="clear" w:color="auto" w:fill="FFFFFF"/>
        </w:rPr>
        <w:t xml:space="preserve">, R. A., &amp; </w:t>
      </w:r>
      <w:proofErr w:type="spellStart"/>
      <w:r w:rsidRPr="003E4EF1">
        <w:rPr>
          <w:rFonts w:ascii="Times New Roman" w:hAnsi="Times New Roman" w:cs="Times New Roman"/>
          <w:sz w:val="16"/>
          <w:szCs w:val="16"/>
          <w:shd w:val="clear" w:color="auto" w:fill="FFFFFF"/>
        </w:rPr>
        <w:t>Anila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Kulandai</w:t>
      </w:r>
      <w:proofErr w:type="spellEnd"/>
      <w:r w:rsidRPr="003E4EF1">
        <w:rPr>
          <w:rFonts w:ascii="Times New Roman" w:hAnsi="Times New Roman" w:cs="Times New Roman"/>
          <w:sz w:val="16"/>
          <w:szCs w:val="16"/>
          <w:shd w:val="clear" w:color="auto" w:fill="FFFFFF"/>
        </w:rPr>
        <w:t xml:space="preserve">, K. (2012). Evaluation of antioxidant activity of muscle and skin protein hydrolysates from giant kingfish, </w:t>
      </w:r>
      <w:proofErr w:type="spellStart"/>
      <w:r w:rsidRPr="003E4EF1">
        <w:rPr>
          <w:rFonts w:ascii="Times New Roman" w:hAnsi="Times New Roman" w:cs="Times New Roman"/>
          <w:sz w:val="16"/>
          <w:szCs w:val="16"/>
          <w:shd w:val="clear" w:color="auto" w:fill="FFFFFF"/>
        </w:rPr>
        <w:t>Caranx</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ignobilis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Forsskål</w:t>
      </w:r>
      <w:proofErr w:type="spellEnd"/>
      <w:r w:rsidRPr="003E4EF1">
        <w:rPr>
          <w:rFonts w:ascii="Times New Roman" w:hAnsi="Times New Roman" w:cs="Times New Roman"/>
          <w:sz w:val="16"/>
          <w:szCs w:val="16"/>
          <w:shd w:val="clear" w:color="auto" w:fill="FFFFFF"/>
        </w:rPr>
        <w:t>, 1775).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47</w:t>
      </w:r>
      <w:r w:rsidRPr="003E4EF1">
        <w:rPr>
          <w:rFonts w:ascii="Times New Roman" w:hAnsi="Times New Roman" w:cs="Times New Roman"/>
          <w:sz w:val="16"/>
          <w:szCs w:val="16"/>
          <w:shd w:val="clear" w:color="auto" w:fill="FFFFFF"/>
        </w:rPr>
        <w:t>(2), 274-281.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[104] Chi, C. F., Wang, B., Wang, Y. M., Zhang, B., &amp; Deng, S. G. (2015). Isolation and characterization of three antioxidant peptides from protein hydrolysate of </w:t>
      </w:r>
      <w:proofErr w:type="spellStart"/>
      <w:r w:rsidRPr="003E4EF1">
        <w:rPr>
          <w:rFonts w:ascii="Times New Roman" w:hAnsi="Times New Roman" w:cs="Times New Roman"/>
          <w:sz w:val="16"/>
          <w:szCs w:val="16"/>
          <w:shd w:val="clear" w:color="auto" w:fill="FFFFFF"/>
        </w:rPr>
        <w:t>bluefin</w:t>
      </w:r>
      <w:proofErr w:type="spellEnd"/>
      <w:r w:rsidRPr="003E4EF1">
        <w:rPr>
          <w:rFonts w:ascii="Times New Roman" w:hAnsi="Times New Roman" w:cs="Times New Roman"/>
          <w:sz w:val="16"/>
          <w:szCs w:val="16"/>
          <w:shd w:val="clear" w:color="auto" w:fill="FFFFFF"/>
        </w:rPr>
        <w:t xml:space="preserve"> leatherjacket (</w:t>
      </w:r>
      <w:proofErr w:type="spellStart"/>
      <w:r w:rsidRPr="003E4EF1">
        <w:rPr>
          <w:rFonts w:ascii="Times New Roman" w:hAnsi="Times New Roman" w:cs="Times New Roman"/>
          <w:sz w:val="16"/>
          <w:szCs w:val="16"/>
          <w:shd w:val="clear" w:color="auto" w:fill="FFFFFF"/>
        </w:rPr>
        <w:t>Navodon</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septentrionalis</w:t>
      </w:r>
      <w:proofErr w:type="spellEnd"/>
      <w:r w:rsidRPr="003E4EF1">
        <w:rPr>
          <w:rFonts w:ascii="Times New Roman" w:hAnsi="Times New Roman" w:cs="Times New Roman"/>
          <w:sz w:val="16"/>
          <w:szCs w:val="16"/>
          <w:shd w:val="clear" w:color="auto" w:fill="FFFFFF"/>
        </w:rPr>
        <w:t>) heads.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12</w:t>
      </w:r>
      <w:r w:rsidRPr="003E4EF1">
        <w:rPr>
          <w:rFonts w:ascii="Times New Roman" w:hAnsi="Times New Roman" w:cs="Times New Roman"/>
          <w:sz w:val="16"/>
          <w:szCs w:val="16"/>
          <w:shd w:val="clear" w:color="auto" w:fill="FFFFFF"/>
        </w:rPr>
        <w:t>, 1-10.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[105] </w:t>
      </w:r>
      <w:proofErr w:type="spellStart"/>
      <w:r w:rsidRPr="003E4EF1">
        <w:rPr>
          <w:rFonts w:ascii="Times New Roman" w:hAnsi="Times New Roman" w:cs="Times New Roman"/>
          <w:sz w:val="16"/>
          <w:szCs w:val="16"/>
          <w:shd w:val="clear" w:color="auto" w:fill="FFFFFF"/>
        </w:rPr>
        <w:t>Sampath</w:t>
      </w:r>
      <w:proofErr w:type="spellEnd"/>
      <w:r w:rsidRPr="003E4EF1">
        <w:rPr>
          <w:rFonts w:ascii="Times New Roman" w:hAnsi="Times New Roman" w:cs="Times New Roman"/>
          <w:sz w:val="16"/>
          <w:szCs w:val="16"/>
          <w:shd w:val="clear" w:color="auto" w:fill="FFFFFF"/>
        </w:rPr>
        <w:t xml:space="preserve"> Kumar, N. S., </w:t>
      </w:r>
      <w:proofErr w:type="spellStart"/>
      <w:r w:rsidRPr="003E4EF1">
        <w:rPr>
          <w:rFonts w:ascii="Times New Roman" w:hAnsi="Times New Roman" w:cs="Times New Roman"/>
          <w:sz w:val="16"/>
          <w:szCs w:val="16"/>
          <w:shd w:val="clear" w:color="auto" w:fill="FFFFFF"/>
        </w:rPr>
        <w:t>Nazeer</w:t>
      </w:r>
      <w:proofErr w:type="spellEnd"/>
      <w:r w:rsidRPr="003E4EF1">
        <w:rPr>
          <w:rFonts w:ascii="Times New Roman" w:hAnsi="Times New Roman" w:cs="Times New Roman"/>
          <w:sz w:val="16"/>
          <w:szCs w:val="16"/>
          <w:shd w:val="clear" w:color="auto" w:fill="FFFFFF"/>
        </w:rPr>
        <w:t xml:space="preserve">, R. A., &amp; </w:t>
      </w:r>
      <w:proofErr w:type="spellStart"/>
      <w:r w:rsidRPr="003E4EF1">
        <w:rPr>
          <w:rFonts w:ascii="Times New Roman" w:hAnsi="Times New Roman" w:cs="Times New Roman"/>
          <w:sz w:val="16"/>
          <w:szCs w:val="16"/>
          <w:shd w:val="clear" w:color="auto" w:fill="FFFFFF"/>
        </w:rPr>
        <w:t>Jaiganesh</w:t>
      </w:r>
      <w:proofErr w:type="spellEnd"/>
      <w:r w:rsidRPr="003E4EF1">
        <w:rPr>
          <w:rFonts w:ascii="Times New Roman" w:hAnsi="Times New Roman" w:cs="Times New Roman"/>
          <w:sz w:val="16"/>
          <w:szCs w:val="16"/>
          <w:shd w:val="clear" w:color="auto" w:fill="FFFFFF"/>
        </w:rPr>
        <w:t>, R. (2012). Purification and identification of antioxidant peptides from the skin protein hydrolysate of two marine fishes, horse mackerel (</w:t>
      </w:r>
      <w:proofErr w:type="spellStart"/>
      <w:r w:rsidRPr="003E4EF1">
        <w:rPr>
          <w:rFonts w:ascii="Times New Roman" w:hAnsi="Times New Roman" w:cs="Times New Roman"/>
          <w:sz w:val="16"/>
          <w:szCs w:val="16"/>
          <w:shd w:val="clear" w:color="auto" w:fill="FFFFFF"/>
        </w:rPr>
        <w:t>Magalaspis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cordyla</w:t>
      </w:r>
      <w:proofErr w:type="spellEnd"/>
      <w:r w:rsidRPr="003E4EF1">
        <w:rPr>
          <w:rFonts w:ascii="Times New Roman" w:hAnsi="Times New Roman" w:cs="Times New Roman"/>
          <w:sz w:val="16"/>
          <w:szCs w:val="16"/>
          <w:shd w:val="clear" w:color="auto" w:fill="FFFFFF"/>
        </w:rPr>
        <w:t>) and croaker (</w:t>
      </w:r>
      <w:proofErr w:type="spellStart"/>
      <w:r w:rsidRPr="003E4EF1">
        <w:rPr>
          <w:rFonts w:ascii="Times New Roman" w:hAnsi="Times New Roman" w:cs="Times New Roman"/>
          <w:sz w:val="16"/>
          <w:szCs w:val="16"/>
          <w:shd w:val="clear" w:color="auto" w:fill="FFFFFF"/>
        </w:rPr>
        <w:t>Otolithes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ruber</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Amino acids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42</w:t>
      </w:r>
      <w:r w:rsidRPr="003E4EF1">
        <w:rPr>
          <w:rFonts w:ascii="Times New Roman" w:hAnsi="Times New Roman" w:cs="Times New Roman"/>
          <w:sz w:val="16"/>
          <w:szCs w:val="16"/>
          <w:shd w:val="clear" w:color="auto" w:fill="FFFFFF"/>
        </w:rPr>
        <w:t>, 1641-1649.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[106] </w:t>
      </w:r>
      <w:proofErr w:type="spellStart"/>
      <w:r w:rsidRPr="003E4EF1">
        <w:rPr>
          <w:rFonts w:ascii="Times New Roman" w:hAnsi="Times New Roman" w:cs="Times New Roman"/>
          <w:sz w:val="16"/>
          <w:szCs w:val="16"/>
          <w:shd w:val="clear" w:color="auto" w:fill="FFFFFF"/>
        </w:rPr>
        <w:t>Bougatef</w:t>
      </w:r>
      <w:proofErr w:type="spellEnd"/>
      <w:r w:rsidRPr="003E4EF1">
        <w:rPr>
          <w:rFonts w:ascii="Times New Roman" w:hAnsi="Times New Roman" w:cs="Times New Roman"/>
          <w:sz w:val="16"/>
          <w:szCs w:val="16"/>
          <w:shd w:val="clear" w:color="auto" w:fill="FFFFFF"/>
        </w:rPr>
        <w:t xml:space="preserve">, A., </w:t>
      </w:r>
      <w:proofErr w:type="spellStart"/>
      <w:r w:rsidRPr="003E4EF1">
        <w:rPr>
          <w:rFonts w:ascii="Times New Roman" w:hAnsi="Times New Roman" w:cs="Times New Roman"/>
          <w:sz w:val="16"/>
          <w:szCs w:val="16"/>
          <w:shd w:val="clear" w:color="auto" w:fill="FFFFFF"/>
        </w:rPr>
        <w:t>Nedjar-Arroume</w:t>
      </w:r>
      <w:proofErr w:type="spellEnd"/>
      <w:r w:rsidRPr="003E4EF1">
        <w:rPr>
          <w:rFonts w:ascii="Times New Roman" w:hAnsi="Times New Roman" w:cs="Times New Roman"/>
          <w:sz w:val="16"/>
          <w:szCs w:val="16"/>
          <w:shd w:val="clear" w:color="auto" w:fill="FFFFFF"/>
        </w:rPr>
        <w:t xml:space="preserve">, N., </w:t>
      </w:r>
      <w:proofErr w:type="spellStart"/>
      <w:r w:rsidRPr="003E4EF1">
        <w:rPr>
          <w:rFonts w:ascii="Times New Roman" w:hAnsi="Times New Roman" w:cs="Times New Roman"/>
          <w:sz w:val="16"/>
          <w:szCs w:val="16"/>
          <w:shd w:val="clear" w:color="auto" w:fill="FFFFFF"/>
        </w:rPr>
        <w:t>Manni</w:t>
      </w:r>
      <w:proofErr w:type="spellEnd"/>
      <w:r w:rsidRPr="003E4EF1">
        <w:rPr>
          <w:rFonts w:ascii="Times New Roman" w:hAnsi="Times New Roman" w:cs="Times New Roman"/>
          <w:sz w:val="16"/>
          <w:szCs w:val="16"/>
          <w:shd w:val="clear" w:color="auto" w:fill="FFFFFF"/>
        </w:rPr>
        <w:t xml:space="preserve">, L., </w:t>
      </w:r>
      <w:proofErr w:type="spellStart"/>
      <w:r w:rsidRPr="003E4EF1">
        <w:rPr>
          <w:rFonts w:ascii="Times New Roman" w:hAnsi="Times New Roman" w:cs="Times New Roman"/>
          <w:sz w:val="16"/>
          <w:szCs w:val="16"/>
          <w:shd w:val="clear" w:color="auto" w:fill="FFFFFF"/>
        </w:rPr>
        <w:t>Ravallec</w:t>
      </w:r>
      <w:proofErr w:type="spellEnd"/>
      <w:r w:rsidRPr="003E4EF1">
        <w:rPr>
          <w:rFonts w:ascii="Times New Roman" w:hAnsi="Times New Roman" w:cs="Times New Roman"/>
          <w:sz w:val="16"/>
          <w:szCs w:val="16"/>
          <w:shd w:val="clear" w:color="auto" w:fill="FFFFFF"/>
        </w:rPr>
        <w:t xml:space="preserve">, R., </w:t>
      </w:r>
      <w:proofErr w:type="spellStart"/>
      <w:r w:rsidRPr="003E4EF1">
        <w:rPr>
          <w:rFonts w:ascii="Times New Roman" w:hAnsi="Times New Roman" w:cs="Times New Roman"/>
          <w:sz w:val="16"/>
          <w:szCs w:val="16"/>
          <w:shd w:val="clear" w:color="auto" w:fill="FFFFFF"/>
        </w:rPr>
        <w:t>Barkia</w:t>
      </w:r>
      <w:proofErr w:type="spellEnd"/>
      <w:r w:rsidRPr="003E4EF1">
        <w:rPr>
          <w:rFonts w:ascii="Times New Roman" w:hAnsi="Times New Roman" w:cs="Times New Roman"/>
          <w:sz w:val="16"/>
          <w:szCs w:val="16"/>
          <w:shd w:val="clear" w:color="auto" w:fill="FFFFFF"/>
        </w:rPr>
        <w:t xml:space="preserve">, A., </w:t>
      </w:r>
      <w:proofErr w:type="spellStart"/>
      <w:r w:rsidRPr="003E4EF1">
        <w:rPr>
          <w:rFonts w:ascii="Times New Roman" w:hAnsi="Times New Roman" w:cs="Times New Roman"/>
          <w:sz w:val="16"/>
          <w:szCs w:val="16"/>
          <w:shd w:val="clear" w:color="auto" w:fill="FFFFFF"/>
        </w:rPr>
        <w:t>Guillochon</w:t>
      </w:r>
      <w:proofErr w:type="spellEnd"/>
      <w:r w:rsidRPr="003E4EF1">
        <w:rPr>
          <w:rFonts w:ascii="Times New Roman" w:hAnsi="Times New Roman" w:cs="Times New Roman"/>
          <w:sz w:val="16"/>
          <w:szCs w:val="16"/>
          <w:shd w:val="clear" w:color="auto" w:fill="FFFFFF"/>
        </w:rPr>
        <w:t xml:space="preserve">, D., &amp; </w:t>
      </w:r>
      <w:proofErr w:type="spellStart"/>
      <w:r w:rsidRPr="003E4EF1">
        <w:rPr>
          <w:rFonts w:ascii="Times New Roman" w:hAnsi="Times New Roman" w:cs="Times New Roman"/>
          <w:sz w:val="16"/>
          <w:szCs w:val="16"/>
          <w:shd w:val="clear" w:color="auto" w:fill="FFFFFF"/>
        </w:rPr>
        <w:t>Nasri</w:t>
      </w:r>
      <w:proofErr w:type="spellEnd"/>
      <w:r w:rsidRPr="003E4EF1">
        <w:rPr>
          <w:rFonts w:ascii="Times New Roman" w:hAnsi="Times New Roman" w:cs="Times New Roman"/>
          <w:sz w:val="16"/>
          <w:szCs w:val="16"/>
          <w:shd w:val="clear" w:color="auto" w:fill="FFFFFF"/>
        </w:rPr>
        <w:t xml:space="preserve">, M. (2010). Purification and identification of novel antioxidant peptides from enzymatic hydrolysates of </w:t>
      </w:r>
      <w:proofErr w:type="spellStart"/>
      <w:r w:rsidRPr="003E4EF1">
        <w:rPr>
          <w:rFonts w:ascii="Times New Roman" w:hAnsi="Times New Roman" w:cs="Times New Roman"/>
          <w:sz w:val="16"/>
          <w:szCs w:val="16"/>
          <w:shd w:val="clear" w:color="auto" w:fill="FFFFFF"/>
        </w:rPr>
        <w:t>sardinelle</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Sardinella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aurita</w:t>
      </w:r>
      <w:proofErr w:type="spellEnd"/>
      <w:r w:rsidRPr="003E4EF1">
        <w:rPr>
          <w:rFonts w:ascii="Times New Roman" w:hAnsi="Times New Roman" w:cs="Times New Roman"/>
          <w:sz w:val="16"/>
          <w:szCs w:val="16"/>
          <w:shd w:val="clear" w:color="auto" w:fill="FFFFFF"/>
        </w:rPr>
        <w:t>) by-products proteins.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118</w:t>
      </w:r>
      <w:r w:rsidRPr="003E4EF1">
        <w:rPr>
          <w:rFonts w:ascii="Times New Roman" w:hAnsi="Times New Roman" w:cs="Times New Roman"/>
          <w:sz w:val="16"/>
          <w:szCs w:val="16"/>
          <w:shd w:val="clear" w:color="auto" w:fill="FFFFFF"/>
        </w:rPr>
        <w:t>(3), 559-565.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[107] Aiello, A. E., &amp; Larson, E. (2003). Antibacterial cleaning and hygiene products as an emerging risk factor for antibiotic resistance in the community. </w:t>
      </w:r>
      <w:r w:rsidRPr="003E4EF1">
        <w:rPr>
          <w:rFonts w:ascii="Times New Roman" w:hAnsi="Times New Roman" w:cs="Times New Roman"/>
          <w:iCs/>
          <w:sz w:val="16"/>
          <w:szCs w:val="16"/>
          <w:shd w:val="clear" w:color="auto" w:fill="FFFFFF"/>
        </w:rPr>
        <w:t>The Lancet infectious diseases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w:t>
      </w:r>
      <w:r w:rsidRPr="003E4EF1">
        <w:rPr>
          <w:rFonts w:ascii="Times New Roman" w:hAnsi="Times New Roman" w:cs="Times New Roman"/>
          <w:sz w:val="16"/>
          <w:szCs w:val="16"/>
          <w:shd w:val="clear" w:color="auto" w:fill="FFFFFF"/>
        </w:rPr>
        <w:t>(8), 501-506.</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[108] Cruz, J., Ortiz, C., Guzman, F., </w:t>
      </w:r>
      <w:proofErr w:type="spellStart"/>
      <w:r w:rsidRPr="003E4EF1">
        <w:rPr>
          <w:rFonts w:ascii="Times New Roman" w:hAnsi="Times New Roman" w:cs="Times New Roman"/>
          <w:sz w:val="16"/>
          <w:szCs w:val="16"/>
          <w:shd w:val="clear" w:color="auto" w:fill="FFFFFF"/>
        </w:rPr>
        <w:t>Fernández-Lafuente</w:t>
      </w:r>
      <w:proofErr w:type="spellEnd"/>
      <w:r w:rsidRPr="003E4EF1">
        <w:rPr>
          <w:rFonts w:ascii="Times New Roman" w:hAnsi="Times New Roman" w:cs="Times New Roman"/>
          <w:sz w:val="16"/>
          <w:szCs w:val="16"/>
          <w:shd w:val="clear" w:color="auto" w:fill="FFFFFF"/>
        </w:rPr>
        <w:t>, R., &amp; Torres, R. (2014). Antimicrobial peptides: promising compounds against pathogenic microorganisms. </w:t>
      </w:r>
      <w:r w:rsidRPr="003E4EF1">
        <w:rPr>
          <w:rFonts w:ascii="Times New Roman" w:hAnsi="Times New Roman" w:cs="Times New Roman"/>
          <w:iCs/>
          <w:sz w:val="16"/>
          <w:szCs w:val="16"/>
          <w:shd w:val="clear" w:color="auto" w:fill="FFFFFF"/>
        </w:rPr>
        <w:t>Current medicinal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21</w:t>
      </w:r>
      <w:r w:rsidRPr="003E4EF1">
        <w:rPr>
          <w:rFonts w:ascii="Times New Roman" w:hAnsi="Times New Roman" w:cs="Times New Roman"/>
          <w:sz w:val="16"/>
          <w:szCs w:val="16"/>
          <w:shd w:val="clear" w:color="auto" w:fill="FFFFFF"/>
        </w:rPr>
        <w:t>(20), 2299-2321.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[109] Bertrand, B., &amp; Munoz-</w:t>
      </w:r>
      <w:proofErr w:type="spellStart"/>
      <w:r w:rsidRPr="003E4EF1">
        <w:rPr>
          <w:rFonts w:ascii="Times New Roman" w:hAnsi="Times New Roman" w:cs="Times New Roman"/>
          <w:sz w:val="16"/>
          <w:szCs w:val="16"/>
          <w:shd w:val="clear" w:color="auto" w:fill="FFFFFF"/>
        </w:rPr>
        <w:t>Garay</w:t>
      </w:r>
      <w:proofErr w:type="spellEnd"/>
      <w:r w:rsidRPr="003E4EF1">
        <w:rPr>
          <w:rFonts w:ascii="Times New Roman" w:hAnsi="Times New Roman" w:cs="Times New Roman"/>
          <w:sz w:val="16"/>
          <w:szCs w:val="16"/>
          <w:shd w:val="clear" w:color="auto" w:fill="FFFFFF"/>
        </w:rPr>
        <w:t xml:space="preserve">, C. (2019). Marine antimicrobial peptides: a promising source of new generation antibiotics and other </w:t>
      </w:r>
      <w:proofErr w:type="gramStart"/>
      <w:r w:rsidRPr="003E4EF1">
        <w:rPr>
          <w:rFonts w:ascii="Times New Roman" w:hAnsi="Times New Roman" w:cs="Times New Roman"/>
          <w:sz w:val="16"/>
          <w:szCs w:val="16"/>
          <w:shd w:val="clear" w:color="auto" w:fill="FFFFFF"/>
        </w:rPr>
        <w:t>bio-active</w:t>
      </w:r>
      <w:proofErr w:type="gramEnd"/>
      <w:r w:rsidRPr="003E4EF1">
        <w:rPr>
          <w:rFonts w:ascii="Times New Roman" w:hAnsi="Times New Roman" w:cs="Times New Roman"/>
          <w:sz w:val="16"/>
          <w:szCs w:val="16"/>
          <w:shd w:val="clear" w:color="auto" w:fill="FFFFFF"/>
        </w:rPr>
        <w:t xml:space="preserve"> molecules. </w:t>
      </w:r>
      <w:r w:rsidRPr="003E4EF1">
        <w:rPr>
          <w:rFonts w:ascii="Times New Roman" w:hAnsi="Times New Roman" w:cs="Times New Roman"/>
          <w:iCs/>
          <w:sz w:val="16"/>
          <w:szCs w:val="16"/>
          <w:shd w:val="clear" w:color="auto" w:fill="FFFFFF"/>
        </w:rPr>
        <w:t>International Journal of Peptide Research and Therapeutics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25</w:t>
      </w:r>
      <w:r w:rsidRPr="003E4EF1">
        <w:rPr>
          <w:rFonts w:ascii="Times New Roman" w:hAnsi="Times New Roman" w:cs="Times New Roman"/>
          <w:sz w:val="16"/>
          <w:szCs w:val="16"/>
          <w:shd w:val="clear" w:color="auto" w:fill="FFFFFF"/>
        </w:rPr>
        <w:t>, 1441-1450.</w:t>
      </w:r>
    </w:p>
    <w:p w:rsidR="00150840" w:rsidRPr="003E4EF1" w:rsidRDefault="00150840" w:rsidP="00150840">
      <w:pPr>
        <w:tabs>
          <w:tab w:val="left" w:pos="0"/>
        </w:tabs>
        <w:spacing w:after="0" w:line="240" w:lineRule="auto"/>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[110] Haney, Evan F., Sarah C. Mansour, and Robert EW Hancock. "Antimicrobial peptides: an introduction." </w:t>
      </w:r>
      <w:r w:rsidRPr="003E4EF1">
        <w:rPr>
          <w:rFonts w:ascii="Times New Roman" w:hAnsi="Times New Roman" w:cs="Times New Roman"/>
          <w:iCs/>
          <w:sz w:val="16"/>
          <w:szCs w:val="16"/>
          <w:shd w:val="clear" w:color="auto" w:fill="FFFFFF"/>
        </w:rPr>
        <w:t>Antimicrobial peptides: methods and protocols</w:t>
      </w:r>
      <w:r w:rsidRPr="003E4EF1">
        <w:rPr>
          <w:rFonts w:ascii="Times New Roman" w:hAnsi="Times New Roman" w:cs="Times New Roman"/>
          <w:sz w:val="16"/>
          <w:szCs w:val="16"/>
          <w:shd w:val="clear" w:color="auto" w:fill="FFFFFF"/>
        </w:rPr>
        <w:t> (2017): 3-22.</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[111] Sarkar, T., </w:t>
      </w:r>
      <w:proofErr w:type="spellStart"/>
      <w:r w:rsidRPr="003E4EF1">
        <w:rPr>
          <w:rFonts w:ascii="Times New Roman" w:hAnsi="Times New Roman" w:cs="Times New Roman"/>
          <w:sz w:val="16"/>
          <w:szCs w:val="16"/>
          <w:shd w:val="clear" w:color="auto" w:fill="FFFFFF"/>
        </w:rPr>
        <w:t>Chetia</w:t>
      </w:r>
      <w:proofErr w:type="spellEnd"/>
      <w:r w:rsidRPr="003E4EF1">
        <w:rPr>
          <w:rFonts w:ascii="Times New Roman" w:hAnsi="Times New Roman" w:cs="Times New Roman"/>
          <w:sz w:val="16"/>
          <w:szCs w:val="16"/>
          <w:shd w:val="clear" w:color="auto" w:fill="FFFFFF"/>
        </w:rPr>
        <w:t>, M., &amp; Chatterjee, S. (2021). Antimicrobial peptides and proteins: From nature’s reservoir to the laboratory and beyond. </w:t>
      </w:r>
      <w:r w:rsidRPr="003E4EF1">
        <w:rPr>
          <w:rFonts w:ascii="Times New Roman" w:hAnsi="Times New Roman" w:cs="Times New Roman"/>
          <w:iCs/>
          <w:sz w:val="16"/>
          <w:szCs w:val="16"/>
          <w:shd w:val="clear" w:color="auto" w:fill="FFFFFF"/>
        </w:rPr>
        <w:t>Frontiers in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9</w:t>
      </w:r>
      <w:r w:rsidRPr="003E4EF1">
        <w:rPr>
          <w:rFonts w:ascii="Times New Roman" w:hAnsi="Times New Roman" w:cs="Times New Roman"/>
          <w:sz w:val="16"/>
          <w:szCs w:val="16"/>
          <w:shd w:val="clear" w:color="auto" w:fill="FFFFFF"/>
        </w:rPr>
        <w:t>, 691532.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[112] </w:t>
      </w:r>
      <w:proofErr w:type="spellStart"/>
      <w:r w:rsidRPr="003E4EF1">
        <w:rPr>
          <w:rFonts w:ascii="Times New Roman" w:hAnsi="Times New Roman" w:cs="Times New Roman"/>
          <w:sz w:val="16"/>
          <w:szCs w:val="16"/>
          <w:shd w:val="clear" w:color="auto" w:fill="FFFFFF"/>
        </w:rPr>
        <w:t>Tincu</w:t>
      </w:r>
      <w:proofErr w:type="spellEnd"/>
      <w:r w:rsidRPr="003E4EF1">
        <w:rPr>
          <w:rFonts w:ascii="Times New Roman" w:hAnsi="Times New Roman" w:cs="Times New Roman"/>
          <w:sz w:val="16"/>
          <w:szCs w:val="16"/>
          <w:shd w:val="clear" w:color="auto" w:fill="FFFFFF"/>
        </w:rPr>
        <w:t>, J. Andy, and Steven W. Taylor. "Antimicrobial peptides from marine invertebrates." </w:t>
      </w:r>
      <w:r w:rsidRPr="003E4EF1">
        <w:rPr>
          <w:rFonts w:ascii="Times New Roman" w:hAnsi="Times New Roman" w:cs="Times New Roman"/>
          <w:iCs/>
          <w:sz w:val="16"/>
          <w:szCs w:val="16"/>
          <w:shd w:val="clear" w:color="auto" w:fill="FFFFFF"/>
        </w:rPr>
        <w:t>Antimicrobial agents and chemotherapy</w:t>
      </w:r>
      <w:r w:rsidRPr="003E4EF1">
        <w:rPr>
          <w:rFonts w:ascii="Times New Roman" w:hAnsi="Times New Roman" w:cs="Times New Roman"/>
          <w:sz w:val="16"/>
          <w:szCs w:val="16"/>
          <w:shd w:val="clear" w:color="auto" w:fill="FFFFFF"/>
        </w:rPr>
        <w:t> 48.10 (2004): 3645-3654.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[113] </w:t>
      </w:r>
      <w:proofErr w:type="spellStart"/>
      <w:r w:rsidRPr="003E4EF1">
        <w:rPr>
          <w:rFonts w:ascii="Times New Roman" w:hAnsi="Times New Roman" w:cs="Times New Roman"/>
          <w:sz w:val="16"/>
          <w:szCs w:val="16"/>
          <w:shd w:val="clear" w:color="auto" w:fill="FFFFFF"/>
        </w:rPr>
        <w:t>Masso</w:t>
      </w:r>
      <w:proofErr w:type="spellEnd"/>
      <w:r w:rsidRPr="003E4EF1">
        <w:rPr>
          <w:rFonts w:ascii="Times New Roman" w:hAnsi="Times New Roman" w:cs="Times New Roman"/>
          <w:sz w:val="16"/>
          <w:szCs w:val="16"/>
          <w:shd w:val="clear" w:color="auto" w:fill="FFFFFF"/>
        </w:rPr>
        <w:t>-Silva, J. A., &amp; Diamond, G. (2014). Antimicrobial peptides from fish. </w:t>
      </w:r>
      <w:r w:rsidRPr="003E4EF1">
        <w:rPr>
          <w:rFonts w:ascii="Times New Roman" w:hAnsi="Times New Roman" w:cs="Times New Roman"/>
          <w:iCs/>
          <w:sz w:val="16"/>
          <w:szCs w:val="16"/>
          <w:shd w:val="clear" w:color="auto" w:fill="FFFFFF"/>
        </w:rPr>
        <w:t>Pharmaceuticals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7</w:t>
      </w:r>
      <w:r w:rsidRPr="003E4EF1">
        <w:rPr>
          <w:rFonts w:ascii="Times New Roman" w:hAnsi="Times New Roman" w:cs="Times New Roman"/>
          <w:sz w:val="16"/>
          <w:szCs w:val="16"/>
          <w:shd w:val="clear" w:color="auto" w:fill="FFFFFF"/>
        </w:rPr>
        <w:t>(3), 265-310.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[114] Brunner, S. R., </w:t>
      </w:r>
      <w:proofErr w:type="spellStart"/>
      <w:r w:rsidRPr="003E4EF1">
        <w:rPr>
          <w:rFonts w:ascii="Times New Roman" w:hAnsi="Times New Roman" w:cs="Times New Roman"/>
          <w:sz w:val="16"/>
          <w:szCs w:val="16"/>
          <w:shd w:val="clear" w:color="auto" w:fill="FFFFFF"/>
        </w:rPr>
        <w:t>Varga</w:t>
      </w:r>
      <w:proofErr w:type="spellEnd"/>
      <w:r w:rsidRPr="003E4EF1">
        <w:rPr>
          <w:rFonts w:ascii="Times New Roman" w:hAnsi="Times New Roman" w:cs="Times New Roman"/>
          <w:sz w:val="16"/>
          <w:szCs w:val="16"/>
          <w:shd w:val="clear" w:color="auto" w:fill="FFFFFF"/>
        </w:rPr>
        <w:t>, J. F., &amp; Dixon, B. (2020). Antimicrobial peptides of salmonid fish: from form to function. </w:t>
      </w:r>
      <w:r w:rsidRPr="003E4EF1">
        <w:rPr>
          <w:rFonts w:ascii="Times New Roman" w:hAnsi="Times New Roman" w:cs="Times New Roman"/>
          <w:iCs/>
          <w:sz w:val="16"/>
          <w:szCs w:val="16"/>
          <w:shd w:val="clear" w:color="auto" w:fill="FFFFFF"/>
        </w:rPr>
        <w:t>Biology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9</w:t>
      </w:r>
      <w:r w:rsidRPr="003E4EF1">
        <w:rPr>
          <w:rFonts w:ascii="Times New Roman" w:hAnsi="Times New Roman" w:cs="Times New Roman"/>
          <w:sz w:val="16"/>
          <w:szCs w:val="16"/>
          <w:shd w:val="clear" w:color="auto" w:fill="FFFFFF"/>
        </w:rPr>
        <w:t>(8), 233.</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[115] </w:t>
      </w:r>
      <w:proofErr w:type="spellStart"/>
      <w:r w:rsidRPr="003E4EF1">
        <w:rPr>
          <w:rFonts w:ascii="Times New Roman" w:hAnsi="Times New Roman" w:cs="Times New Roman"/>
          <w:sz w:val="16"/>
          <w:szCs w:val="16"/>
          <w:shd w:val="clear" w:color="auto" w:fill="FFFFFF"/>
        </w:rPr>
        <w:t>Supungul</w:t>
      </w:r>
      <w:proofErr w:type="spellEnd"/>
      <w:r w:rsidRPr="003E4EF1">
        <w:rPr>
          <w:rFonts w:ascii="Times New Roman" w:hAnsi="Times New Roman" w:cs="Times New Roman"/>
          <w:sz w:val="16"/>
          <w:szCs w:val="16"/>
          <w:shd w:val="clear" w:color="auto" w:fill="FFFFFF"/>
        </w:rPr>
        <w:t xml:space="preserve">, P., </w:t>
      </w:r>
      <w:proofErr w:type="spellStart"/>
      <w:r w:rsidRPr="003E4EF1">
        <w:rPr>
          <w:rFonts w:ascii="Times New Roman" w:hAnsi="Times New Roman" w:cs="Times New Roman"/>
          <w:sz w:val="16"/>
          <w:szCs w:val="16"/>
          <w:shd w:val="clear" w:color="auto" w:fill="FFFFFF"/>
        </w:rPr>
        <w:t>Klinbunga</w:t>
      </w:r>
      <w:proofErr w:type="spellEnd"/>
      <w:r w:rsidRPr="003E4EF1">
        <w:rPr>
          <w:rFonts w:ascii="Times New Roman" w:hAnsi="Times New Roman" w:cs="Times New Roman"/>
          <w:sz w:val="16"/>
          <w:szCs w:val="16"/>
          <w:shd w:val="clear" w:color="auto" w:fill="FFFFFF"/>
        </w:rPr>
        <w:t xml:space="preserve">, S., </w:t>
      </w:r>
      <w:proofErr w:type="spellStart"/>
      <w:r w:rsidRPr="003E4EF1">
        <w:rPr>
          <w:rFonts w:ascii="Times New Roman" w:hAnsi="Times New Roman" w:cs="Times New Roman"/>
          <w:sz w:val="16"/>
          <w:szCs w:val="16"/>
          <w:shd w:val="clear" w:color="auto" w:fill="FFFFFF"/>
        </w:rPr>
        <w:t>Pichyangkura</w:t>
      </w:r>
      <w:proofErr w:type="spellEnd"/>
      <w:r w:rsidRPr="003E4EF1">
        <w:rPr>
          <w:rFonts w:ascii="Times New Roman" w:hAnsi="Times New Roman" w:cs="Times New Roman"/>
          <w:sz w:val="16"/>
          <w:szCs w:val="16"/>
          <w:shd w:val="clear" w:color="auto" w:fill="FFFFFF"/>
        </w:rPr>
        <w:t xml:space="preserve">, R., </w:t>
      </w:r>
      <w:proofErr w:type="spellStart"/>
      <w:r w:rsidRPr="003E4EF1">
        <w:rPr>
          <w:rFonts w:ascii="Times New Roman" w:hAnsi="Times New Roman" w:cs="Times New Roman"/>
          <w:sz w:val="16"/>
          <w:szCs w:val="16"/>
          <w:shd w:val="clear" w:color="auto" w:fill="FFFFFF"/>
        </w:rPr>
        <w:t>Hirono</w:t>
      </w:r>
      <w:proofErr w:type="spellEnd"/>
      <w:r w:rsidRPr="003E4EF1">
        <w:rPr>
          <w:rFonts w:ascii="Times New Roman" w:hAnsi="Times New Roman" w:cs="Times New Roman"/>
          <w:sz w:val="16"/>
          <w:szCs w:val="16"/>
          <w:shd w:val="clear" w:color="auto" w:fill="FFFFFF"/>
        </w:rPr>
        <w:t xml:space="preserve">, I., Aoki, T., &amp; </w:t>
      </w:r>
      <w:proofErr w:type="spellStart"/>
      <w:r w:rsidRPr="003E4EF1">
        <w:rPr>
          <w:rFonts w:ascii="Times New Roman" w:hAnsi="Times New Roman" w:cs="Times New Roman"/>
          <w:sz w:val="16"/>
          <w:szCs w:val="16"/>
          <w:shd w:val="clear" w:color="auto" w:fill="FFFFFF"/>
        </w:rPr>
        <w:t>Tassanakajon</w:t>
      </w:r>
      <w:proofErr w:type="spellEnd"/>
      <w:r w:rsidRPr="003E4EF1">
        <w:rPr>
          <w:rFonts w:ascii="Times New Roman" w:hAnsi="Times New Roman" w:cs="Times New Roman"/>
          <w:sz w:val="16"/>
          <w:szCs w:val="16"/>
          <w:shd w:val="clear" w:color="auto" w:fill="FFFFFF"/>
        </w:rPr>
        <w:t xml:space="preserve">, A. (2004). Antimicrobial peptides discovered in the black tiger shrimp </w:t>
      </w:r>
      <w:proofErr w:type="spellStart"/>
      <w:r w:rsidRPr="003E4EF1">
        <w:rPr>
          <w:rFonts w:ascii="Times New Roman" w:hAnsi="Times New Roman" w:cs="Times New Roman"/>
          <w:sz w:val="16"/>
          <w:szCs w:val="16"/>
          <w:shd w:val="clear" w:color="auto" w:fill="FFFFFF"/>
        </w:rPr>
        <w:t>Penaeus</w:t>
      </w:r>
      <w:proofErr w:type="spellEnd"/>
      <w:r w:rsidRPr="003E4EF1">
        <w:rPr>
          <w:rFonts w:ascii="Times New Roman" w:hAnsi="Times New Roman" w:cs="Times New Roman"/>
          <w:sz w:val="16"/>
          <w:szCs w:val="16"/>
          <w:shd w:val="clear" w:color="auto" w:fill="FFFFFF"/>
        </w:rPr>
        <w:t xml:space="preserve"> monodon using the EST approach. </w:t>
      </w:r>
      <w:r w:rsidRPr="003E4EF1">
        <w:rPr>
          <w:rFonts w:ascii="Times New Roman" w:hAnsi="Times New Roman" w:cs="Times New Roman"/>
          <w:iCs/>
          <w:sz w:val="16"/>
          <w:szCs w:val="16"/>
          <w:shd w:val="clear" w:color="auto" w:fill="FFFFFF"/>
        </w:rPr>
        <w:t>Diseases of aquatic organisms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61</w:t>
      </w:r>
      <w:r w:rsidRPr="003E4EF1">
        <w:rPr>
          <w:rFonts w:ascii="Times New Roman" w:hAnsi="Times New Roman" w:cs="Times New Roman"/>
          <w:sz w:val="16"/>
          <w:szCs w:val="16"/>
          <w:shd w:val="clear" w:color="auto" w:fill="FFFFFF"/>
        </w:rPr>
        <w:t>(1-2), 123-135.</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[116] </w:t>
      </w:r>
      <w:proofErr w:type="spellStart"/>
      <w:r w:rsidRPr="003E4EF1">
        <w:rPr>
          <w:rFonts w:ascii="Times New Roman" w:hAnsi="Times New Roman" w:cs="Times New Roman"/>
          <w:sz w:val="16"/>
          <w:szCs w:val="16"/>
          <w:shd w:val="clear" w:color="auto" w:fill="FFFFFF"/>
        </w:rPr>
        <w:t>Lassoued</w:t>
      </w:r>
      <w:proofErr w:type="spellEnd"/>
      <w:r w:rsidRPr="003E4EF1">
        <w:rPr>
          <w:rFonts w:ascii="Times New Roman" w:hAnsi="Times New Roman" w:cs="Times New Roman"/>
          <w:sz w:val="16"/>
          <w:szCs w:val="16"/>
          <w:shd w:val="clear" w:color="auto" w:fill="FFFFFF"/>
        </w:rPr>
        <w:t xml:space="preserve">, I., Mora, L., </w:t>
      </w:r>
      <w:proofErr w:type="spellStart"/>
      <w:r w:rsidRPr="003E4EF1">
        <w:rPr>
          <w:rFonts w:ascii="Times New Roman" w:hAnsi="Times New Roman" w:cs="Times New Roman"/>
          <w:sz w:val="16"/>
          <w:szCs w:val="16"/>
          <w:shd w:val="clear" w:color="auto" w:fill="FFFFFF"/>
        </w:rPr>
        <w:t>Barkia</w:t>
      </w:r>
      <w:proofErr w:type="spellEnd"/>
      <w:r w:rsidRPr="003E4EF1">
        <w:rPr>
          <w:rFonts w:ascii="Times New Roman" w:hAnsi="Times New Roman" w:cs="Times New Roman"/>
          <w:sz w:val="16"/>
          <w:szCs w:val="16"/>
          <w:shd w:val="clear" w:color="auto" w:fill="FFFFFF"/>
        </w:rPr>
        <w:t xml:space="preserve">, A., </w:t>
      </w:r>
      <w:proofErr w:type="spellStart"/>
      <w:r w:rsidRPr="003E4EF1">
        <w:rPr>
          <w:rFonts w:ascii="Times New Roman" w:hAnsi="Times New Roman" w:cs="Times New Roman"/>
          <w:sz w:val="16"/>
          <w:szCs w:val="16"/>
          <w:shd w:val="clear" w:color="auto" w:fill="FFFFFF"/>
        </w:rPr>
        <w:t>Aristoy</w:t>
      </w:r>
      <w:proofErr w:type="spellEnd"/>
      <w:r w:rsidRPr="003E4EF1">
        <w:rPr>
          <w:rFonts w:ascii="Times New Roman" w:hAnsi="Times New Roman" w:cs="Times New Roman"/>
          <w:sz w:val="16"/>
          <w:szCs w:val="16"/>
          <w:shd w:val="clear" w:color="auto" w:fill="FFFFFF"/>
        </w:rPr>
        <w:t xml:space="preserve">, M. C., </w:t>
      </w:r>
      <w:proofErr w:type="spellStart"/>
      <w:r w:rsidRPr="003E4EF1">
        <w:rPr>
          <w:rFonts w:ascii="Times New Roman" w:hAnsi="Times New Roman" w:cs="Times New Roman"/>
          <w:sz w:val="16"/>
          <w:szCs w:val="16"/>
          <w:shd w:val="clear" w:color="auto" w:fill="FFFFFF"/>
        </w:rPr>
        <w:t>Nasri</w:t>
      </w:r>
      <w:proofErr w:type="spellEnd"/>
      <w:r w:rsidRPr="003E4EF1">
        <w:rPr>
          <w:rFonts w:ascii="Times New Roman" w:hAnsi="Times New Roman" w:cs="Times New Roman"/>
          <w:sz w:val="16"/>
          <w:szCs w:val="16"/>
          <w:shd w:val="clear" w:color="auto" w:fill="FFFFFF"/>
        </w:rPr>
        <w:t xml:space="preserve">, M., &amp; </w:t>
      </w:r>
      <w:proofErr w:type="spellStart"/>
      <w:r w:rsidRPr="003E4EF1">
        <w:rPr>
          <w:rFonts w:ascii="Times New Roman" w:hAnsi="Times New Roman" w:cs="Times New Roman"/>
          <w:sz w:val="16"/>
          <w:szCs w:val="16"/>
          <w:shd w:val="clear" w:color="auto" w:fill="FFFFFF"/>
        </w:rPr>
        <w:t>Toldrá</w:t>
      </w:r>
      <w:proofErr w:type="spellEnd"/>
      <w:r w:rsidRPr="003E4EF1">
        <w:rPr>
          <w:rFonts w:ascii="Times New Roman" w:hAnsi="Times New Roman" w:cs="Times New Roman"/>
          <w:sz w:val="16"/>
          <w:szCs w:val="16"/>
          <w:shd w:val="clear" w:color="auto" w:fill="FFFFFF"/>
        </w:rPr>
        <w:t xml:space="preserve">, F. (2015). Bioactive peptides identified in thornback ray skin's gelatin hydrolysates by proteases from Bacillus subtilis and Bacillus </w:t>
      </w:r>
      <w:proofErr w:type="spellStart"/>
      <w:r w:rsidRPr="003E4EF1">
        <w:rPr>
          <w:rFonts w:ascii="Times New Roman" w:hAnsi="Times New Roman" w:cs="Times New Roman"/>
          <w:sz w:val="16"/>
          <w:szCs w:val="16"/>
          <w:shd w:val="clear" w:color="auto" w:fill="FFFFFF"/>
        </w:rPr>
        <w:t>amyloliquefaciens</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Proteomics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128</w:t>
      </w:r>
      <w:r w:rsidRPr="003E4EF1">
        <w:rPr>
          <w:rFonts w:ascii="Times New Roman" w:hAnsi="Times New Roman" w:cs="Times New Roman"/>
          <w:sz w:val="16"/>
          <w:szCs w:val="16"/>
          <w:shd w:val="clear" w:color="auto" w:fill="FFFFFF"/>
        </w:rPr>
        <w:t>, 8-17.</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[117] M. M. Mueller,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Inflammation in epithelial skin </w:t>
      </w:r>
      <w:proofErr w:type="spellStart"/>
      <w:r w:rsidRPr="003E4EF1">
        <w:rPr>
          <w:rFonts w:ascii="Times New Roman" w:hAnsi="Times New Roman" w:cs="Times New Roman"/>
          <w:sz w:val="16"/>
          <w:szCs w:val="16"/>
          <w:shd w:val="clear" w:color="auto" w:fill="FFFFFF"/>
        </w:rPr>
        <w:t>tumours</w:t>
      </w:r>
      <w:proofErr w:type="spellEnd"/>
      <w:r w:rsidRPr="003E4EF1">
        <w:rPr>
          <w:rFonts w:ascii="Times New Roman" w:hAnsi="Times New Roman" w:cs="Times New Roman"/>
          <w:sz w:val="16"/>
          <w:szCs w:val="16"/>
          <w:shd w:val="clear" w:color="auto" w:fill="FFFFFF"/>
        </w:rPr>
        <w:t>: old stories and new ideas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European journal of cancer</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42</w:t>
      </w:r>
      <w:r w:rsidRPr="003E4EF1">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735-744</w:t>
      </w:r>
      <w:r>
        <w:rPr>
          <w:rFonts w:ascii="Times New Roman" w:hAnsi="Times New Roman" w:cs="Times New Roman"/>
          <w:sz w:val="16"/>
          <w:szCs w:val="16"/>
          <w:shd w:val="clear" w:color="auto" w:fill="FFFFFF"/>
        </w:rPr>
        <w:t>, 2006</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[118] S.</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Chakrabarti</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F.</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Jahandideh</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J. Wu,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Food-derived bioactive peptides on inflammation and oxidative stress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BioMed</w:t>
      </w:r>
      <w:proofErr w:type="spellEnd"/>
      <w:r w:rsidRPr="003E4EF1">
        <w:rPr>
          <w:rFonts w:ascii="Times New Roman" w:hAnsi="Times New Roman" w:cs="Times New Roman"/>
          <w:iCs/>
          <w:sz w:val="16"/>
          <w:szCs w:val="16"/>
          <w:shd w:val="clear" w:color="auto" w:fill="FFFFFF"/>
        </w:rPr>
        <w:t xml:space="preserve"> research international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2014</w:t>
      </w:r>
      <w:proofErr w:type="gramStart"/>
      <w:r>
        <w:rPr>
          <w:rFonts w:ascii="Times New Roman" w:hAnsi="Times New Roman" w:cs="Times New Roman"/>
          <w:sz w:val="16"/>
          <w:szCs w:val="16"/>
          <w:shd w:val="clear" w:color="auto" w:fill="FFFFFF"/>
        </w:rPr>
        <w:t xml:space="preserve">, </w:t>
      </w:r>
      <w:r w:rsidRPr="0091531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2014</w:t>
      </w:r>
      <w:proofErr w:type="gramEnd"/>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[119]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Ghanbari</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Review on the bioactive peptides from marine sources: Indication for health effects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Peptide Research and Therapeutics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25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1187-1199</w:t>
      </w:r>
      <w:r>
        <w:rPr>
          <w:rFonts w:ascii="Times New Roman" w:hAnsi="Times New Roman" w:cs="Times New Roman"/>
          <w:sz w:val="16"/>
          <w:szCs w:val="16"/>
          <w:shd w:val="clear" w:color="auto" w:fill="FFFFFF"/>
        </w:rPr>
        <w:t>, 2019</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[120]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Ghanbari</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A.Ebrahimpour</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Zarei</w:t>
      </w:r>
      <w:proofErr w:type="spellEnd"/>
      <w:r w:rsidRPr="003E4EF1">
        <w:rPr>
          <w:rFonts w:ascii="Times New Roman" w:hAnsi="Times New Roman" w:cs="Times New Roman"/>
          <w:sz w:val="16"/>
          <w:szCs w:val="16"/>
          <w:shd w:val="clear" w:color="auto" w:fill="FFFFFF"/>
        </w:rPr>
        <w:t>, 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Ismail, Abdul-Hamid, A.,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N.</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Saari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Purification and characterization of nitric oxide inhibitory peptides from </w:t>
      </w:r>
      <w:proofErr w:type="spellStart"/>
      <w:r w:rsidRPr="003E4EF1">
        <w:rPr>
          <w:rFonts w:ascii="Times New Roman" w:hAnsi="Times New Roman" w:cs="Times New Roman"/>
          <w:sz w:val="16"/>
          <w:szCs w:val="16"/>
          <w:shd w:val="clear" w:color="auto" w:fill="FFFFFF"/>
        </w:rPr>
        <w:t>Actinopyga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lecanora</w:t>
      </w:r>
      <w:proofErr w:type="spellEnd"/>
      <w:r w:rsidRPr="003E4EF1">
        <w:rPr>
          <w:rFonts w:ascii="Times New Roman" w:hAnsi="Times New Roman" w:cs="Times New Roman"/>
          <w:sz w:val="16"/>
          <w:szCs w:val="16"/>
          <w:shd w:val="clear" w:color="auto" w:fill="FFFFFF"/>
        </w:rPr>
        <w:t xml:space="preserve"> through enzymatic hydrolysis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Biotechnology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30</w:t>
      </w:r>
      <w:r w:rsidRPr="003E4EF1">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263-277</w:t>
      </w:r>
      <w:r>
        <w:rPr>
          <w:rFonts w:ascii="Times New Roman" w:hAnsi="Times New Roman" w:cs="Times New Roman"/>
          <w:sz w:val="16"/>
          <w:szCs w:val="16"/>
          <w:shd w:val="clear" w:color="auto" w:fill="FFFFFF"/>
        </w:rPr>
        <w:t>, 2016</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[121] X, Xing-Wei, et al. "Ameliorative effects of peptides derived from oyster (</w:t>
      </w:r>
      <w:proofErr w:type="spellStart"/>
      <w:r w:rsidRPr="003E4EF1">
        <w:rPr>
          <w:rFonts w:ascii="Times New Roman" w:hAnsi="Times New Roman" w:cs="Times New Roman"/>
          <w:sz w:val="16"/>
          <w:szCs w:val="16"/>
          <w:shd w:val="clear" w:color="auto" w:fill="FFFFFF"/>
        </w:rPr>
        <w:t>Crassostrea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gigas</w:t>
      </w:r>
      <w:proofErr w:type="spellEnd"/>
      <w:r w:rsidRPr="003E4EF1">
        <w:rPr>
          <w:rFonts w:ascii="Times New Roman" w:hAnsi="Times New Roman" w:cs="Times New Roman"/>
          <w:sz w:val="16"/>
          <w:szCs w:val="16"/>
          <w:shd w:val="clear" w:color="auto" w:fill="FFFFFF"/>
        </w:rPr>
        <w:t>) on immunomodulatory function and gut microbiota structure in cyclophosphamide-treated mice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Marine Drugs</w:t>
      </w:r>
      <w:r>
        <w:rPr>
          <w:rFonts w:ascii="Times New Roman" w:hAnsi="Times New Roman" w:cs="Times New Roman"/>
          <w:sz w:val="16"/>
          <w:szCs w:val="16"/>
          <w:shd w:val="clear" w:color="auto" w:fill="FFFFFF"/>
        </w:rPr>
        <w:t xml:space="preserve">, vol. 19.8, pp. 456, </w:t>
      </w:r>
      <w:r w:rsidRPr="003E4EF1">
        <w:rPr>
          <w:rFonts w:ascii="Times New Roman" w:hAnsi="Times New Roman" w:cs="Times New Roman"/>
          <w:sz w:val="16"/>
          <w:szCs w:val="16"/>
          <w:shd w:val="clear" w:color="auto" w:fill="FFFFFF"/>
        </w:rPr>
        <w:t>2021</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[122] M</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Piotr, et al. "BIOPEP database and other programs for processing bioactive peptide sequences</w:t>
      </w:r>
      <w:proofErr w:type="gramStart"/>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w:t>
      </w:r>
      <w:proofErr w:type="gram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AOAC International</w:t>
      </w:r>
      <w:r>
        <w:rPr>
          <w:rFonts w:ascii="Times New Roman" w:hAnsi="Times New Roman" w:cs="Times New Roman"/>
          <w:sz w:val="16"/>
          <w:szCs w:val="16"/>
          <w:shd w:val="clear" w:color="auto" w:fill="FFFFFF"/>
        </w:rPr>
        <w:t xml:space="preserve">, vol. 91.4, pp. </w:t>
      </w:r>
      <w:r w:rsidRPr="003E4EF1">
        <w:rPr>
          <w:rFonts w:ascii="Times New Roman" w:hAnsi="Times New Roman" w:cs="Times New Roman"/>
          <w:sz w:val="16"/>
          <w:szCs w:val="16"/>
          <w:shd w:val="clear" w:color="auto" w:fill="FFFFFF"/>
        </w:rPr>
        <w:t>965-980</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2008</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[123] K.</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Iwami</w:t>
      </w:r>
      <w:proofErr w:type="spellEnd"/>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K.Sakakibara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F.</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Ibuki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Involvement of post-</w:t>
      </w:r>
      <w:proofErr w:type="spellStart"/>
      <w:r w:rsidRPr="003E4EF1">
        <w:rPr>
          <w:rFonts w:ascii="Times New Roman" w:hAnsi="Times New Roman" w:cs="Times New Roman"/>
          <w:sz w:val="16"/>
          <w:szCs w:val="16"/>
          <w:shd w:val="clear" w:color="auto" w:fill="FFFFFF"/>
        </w:rPr>
        <w:t>digestion'hydrophobia'peptides</w:t>
      </w:r>
      <w:proofErr w:type="spellEnd"/>
      <w:r w:rsidRPr="003E4EF1">
        <w:rPr>
          <w:rFonts w:ascii="Times New Roman" w:hAnsi="Times New Roman" w:cs="Times New Roman"/>
          <w:sz w:val="16"/>
          <w:szCs w:val="16"/>
          <w:shd w:val="clear" w:color="auto" w:fill="FFFFFF"/>
        </w:rPr>
        <w:t xml:space="preserve"> in plasma cholesterol-lowering effect of dietary plant proteins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Agricultural and biological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50</w:t>
      </w:r>
      <w:r w:rsidRPr="003E4EF1">
        <w:rPr>
          <w:rFonts w:ascii="Times New Roman" w:hAnsi="Times New Roman" w:cs="Times New Roman"/>
          <w:sz w:val="16"/>
          <w:szCs w:val="16"/>
          <w:shd w:val="clear" w:color="auto" w:fill="FFFFFF"/>
        </w:rPr>
        <w:t xml:space="preserve">(5),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1217-1222</w:t>
      </w:r>
      <w:r>
        <w:rPr>
          <w:rFonts w:ascii="Times New Roman" w:hAnsi="Times New Roman" w:cs="Times New Roman"/>
          <w:sz w:val="16"/>
          <w:szCs w:val="16"/>
          <w:shd w:val="clear" w:color="auto" w:fill="FFFFFF"/>
        </w:rPr>
        <w:t>, 1986</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[124]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Iwaniak</w:t>
      </w:r>
      <w:proofErr w:type="spellEnd"/>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w:t>
      </w:r>
      <w:r>
        <w:rPr>
          <w:rFonts w:ascii="Times New Roman" w:hAnsi="Times New Roman" w:cs="Times New Roman"/>
          <w:sz w:val="16"/>
          <w:szCs w:val="16"/>
          <w:shd w:val="clear" w:color="auto" w:fill="FFFFFF"/>
        </w:rPr>
        <w:t>Minkiewicz</w:t>
      </w:r>
      <w:proofErr w:type="spellEnd"/>
      <w:r>
        <w:rPr>
          <w:rFonts w:ascii="Times New Roman" w:hAnsi="Times New Roman" w:cs="Times New Roman"/>
          <w:sz w:val="16"/>
          <w:szCs w:val="16"/>
          <w:shd w:val="clear" w:color="auto" w:fill="FFFFFF"/>
        </w:rPr>
        <w:t>,</w:t>
      </w:r>
      <w:r w:rsidRPr="00AE260A">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M. </w:t>
      </w:r>
      <w:proofErr w:type="spellStart"/>
      <w:r w:rsidRPr="003E4EF1">
        <w:rPr>
          <w:rFonts w:ascii="Times New Roman" w:hAnsi="Times New Roman" w:cs="Times New Roman"/>
          <w:sz w:val="16"/>
          <w:szCs w:val="16"/>
          <w:shd w:val="clear" w:color="auto" w:fill="FFFFFF"/>
        </w:rPr>
        <w:t>Darewicz</w:t>
      </w:r>
      <w:proofErr w:type="spellEnd"/>
      <w:r w:rsidRPr="003E4EF1">
        <w:rPr>
          <w:rFonts w:ascii="Times New Roman" w:hAnsi="Times New Roman" w:cs="Times New Roman"/>
          <w:sz w:val="16"/>
          <w:szCs w:val="16"/>
          <w:shd w:val="clear" w:color="auto" w:fill="FFFFFF"/>
        </w:rPr>
        <w:t xml:space="preserve">, K., </w:t>
      </w:r>
      <w:proofErr w:type="spellStart"/>
      <w:r w:rsidRPr="003E4EF1">
        <w:rPr>
          <w:rFonts w:ascii="Times New Roman" w:hAnsi="Times New Roman" w:cs="Times New Roman"/>
          <w:sz w:val="16"/>
          <w:szCs w:val="16"/>
          <w:shd w:val="clear" w:color="auto" w:fill="FFFFFF"/>
        </w:rPr>
        <w:t>Sieniawski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Starowicz</w:t>
      </w:r>
      <w:proofErr w:type="spellEnd"/>
      <w:r w:rsidRPr="003E4EF1">
        <w:rPr>
          <w:rFonts w:ascii="Times New Roman" w:hAnsi="Times New Roman" w:cs="Times New Roman"/>
          <w:sz w:val="16"/>
          <w:szCs w:val="16"/>
          <w:shd w:val="clear" w:color="auto" w:fill="FFFFFF"/>
        </w:rPr>
        <w:t>, BIOPEP database of sensory peptides and amino acids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Research International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85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155-161</w:t>
      </w:r>
      <w:r>
        <w:rPr>
          <w:rFonts w:ascii="Times New Roman" w:hAnsi="Times New Roman" w:cs="Times New Roman"/>
          <w:sz w:val="16"/>
          <w:szCs w:val="16"/>
          <w:shd w:val="clear" w:color="auto" w:fill="FFFFFF"/>
        </w:rPr>
        <w:t>, 2016</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lastRenderedPageBreak/>
        <w:t xml:space="preserve">[125] </w:t>
      </w:r>
      <w:r>
        <w:rPr>
          <w:rFonts w:ascii="Times New Roman" w:hAnsi="Times New Roman" w:cs="Times New Roman"/>
          <w:sz w:val="16"/>
          <w:szCs w:val="16"/>
          <w:shd w:val="clear" w:color="auto" w:fill="FFFFFF"/>
        </w:rPr>
        <w:t xml:space="preserve">T. </w:t>
      </w:r>
      <w:proofErr w:type="spellStart"/>
      <w:r w:rsidRPr="003E4EF1">
        <w:rPr>
          <w:rFonts w:ascii="Times New Roman" w:hAnsi="Times New Roman" w:cs="Times New Roman"/>
          <w:sz w:val="16"/>
          <w:szCs w:val="16"/>
          <w:shd w:val="clear" w:color="auto" w:fill="FFFFFF"/>
        </w:rPr>
        <w:t>Aspevik</w:t>
      </w:r>
      <w:proofErr w:type="spellEnd"/>
      <w:r w:rsidRPr="003E4EF1">
        <w:rPr>
          <w:rFonts w:ascii="Times New Roman" w:hAnsi="Times New Roman" w:cs="Times New Roman"/>
          <w:sz w:val="16"/>
          <w:szCs w:val="16"/>
          <w:shd w:val="clear" w:color="auto" w:fill="FFFFFF"/>
        </w:rPr>
        <w:t>, S.</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Steinsholm</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B.Vang</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Carlehög</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J. A. </w:t>
      </w:r>
      <w:proofErr w:type="spellStart"/>
      <w:r w:rsidRPr="003E4EF1">
        <w:rPr>
          <w:rFonts w:ascii="Times New Roman" w:hAnsi="Times New Roman" w:cs="Times New Roman"/>
          <w:sz w:val="16"/>
          <w:szCs w:val="16"/>
          <w:shd w:val="clear" w:color="auto" w:fill="FFFFFF"/>
        </w:rPr>
        <w:t>Arnesen</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K</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Kousoulaki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Nutritional and sensory properties of protein hydrolysates based on salmon (Salmo </w:t>
      </w:r>
      <w:proofErr w:type="spellStart"/>
      <w:r w:rsidRPr="003E4EF1">
        <w:rPr>
          <w:rFonts w:ascii="Times New Roman" w:hAnsi="Times New Roman" w:cs="Times New Roman"/>
          <w:sz w:val="16"/>
          <w:szCs w:val="16"/>
          <w:shd w:val="clear" w:color="auto" w:fill="FFFFFF"/>
        </w:rPr>
        <w:t>salar</w:t>
      </w:r>
      <w:proofErr w:type="spellEnd"/>
      <w:r w:rsidRPr="003E4EF1">
        <w:rPr>
          <w:rFonts w:ascii="Times New Roman" w:hAnsi="Times New Roman" w:cs="Times New Roman"/>
          <w:sz w:val="16"/>
          <w:szCs w:val="16"/>
          <w:shd w:val="clear" w:color="auto" w:fill="FFFFFF"/>
        </w:rPr>
        <w:t>), mackerel (</w:t>
      </w:r>
      <w:proofErr w:type="spellStart"/>
      <w:r w:rsidRPr="003E4EF1">
        <w:rPr>
          <w:rFonts w:ascii="Times New Roman" w:hAnsi="Times New Roman" w:cs="Times New Roman"/>
          <w:sz w:val="16"/>
          <w:szCs w:val="16"/>
          <w:shd w:val="clear" w:color="auto" w:fill="FFFFFF"/>
        </w:rPr>
        <w:t>Scomber</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scombrus</w:t>
      </w:r>
      <w:proofErr w:type="spellEnd"/>
      <w:r w:rsidRPr="003E4EF1">
        <w:rPr>
          <w:rFonts w:ascii="Times New Roman" w:hAnsi="Times New Roman" w:cs="Times New Roman"/>
          <w:sz w:val="16"/>
          <w:szCs w:val="16"/>
          <w:shd w:val="clear" w:color="auto" w:fill="FFFFFF"/>
        </w:rPr>
        <w:t>), and herring (</w:t>
      </w:r>
      <w:proofErr w:type="spellStart"/>
      <w:r w:rsidRPr="003E4EF1">
        <w:rPr>
          <w:rFonts w:ascii="Times New Roman" w:hAnsi="Times New Roman" w:cs="Times New Roman"/>
          <w:sz w:val="16"/>
          <w:szCs w:val="16"/>
          <w:shd w:val="clear" w:color="auto" w:fill="FFFFFF"/>
        </w:rPr>
        <w:t>Clupea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harengus</w:t>
      </w:r>
      <w:proofErr w:type="spellEnd"/>
      <w:r w:rsidRPr="003E4EF1">
        <w:rPr>
          <w:rFonts w:ascii="Times New Roman" w:hAnsi="Times New Roman" w:cs="Times New Roman"/>
          <w:sz w:val="16"/>
          <w:szCs w:val="16"/>
          <w:shd w:val="clear" w:color="auto" w:fill="FFFFFF"/>
        </w:rPr>
        <w:t>) heads and backbones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Frontiers in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8</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695151</w:t>
      </w:r>
      <w:r>
        <w:rPr>
          <w:rFonts w:ascii="Times New Roman" w:hAnsi="Times New Roman" w:cs="Times New Roman"/>
          <w:sz w:val="16"/>
          <w:szCs w:val="16"/>
          <w:shd w:val="clear" w:color="auto" w:fill="FFFFFF"/>
        </w:rPr>
        <w:t>, 2021</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[126]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Vijaykrishnaraj</w:t>
      </w:r>
      <w:proofErr w:type="spellEnd"/>
      <w:r>
        <w:rPr>
          <w:rFonts w:ascii="Times New Roman" w:hAnsi="Times New Roman" w:cs="Times New Roman"/>
          <w:sz w:val="16"/>
          <w:szCs w:val="16"/>
          <w:shd w:val="clear" w:color="auto" w:fill="FFFFFF"/>
        </w:rPr>
        <w:t xml:space="preserve"> and</w:t>
      </w:r>
      <w:r w:rsidRPr="003E4EF1">
        <w:rPr>
          <w:rFonts w:ascii="Times New Roman" w:hAnsi="Times New Roman" w:cs="Times New Roman"/>
          <w:sz w:val="16"/>
          <w:szCs w:val="16"/>
          <w:shd w:val="clear" w:color="auto" w:fill="FFFFFF"/>
        </w:rPr>
        <w:t xml:space="preserve"> P. </w:t>
      </w:r>
      <w:proofErr w:type="spellStart"/>
      <w:r w:rsidRPr="003E4EF1">
        <w:rPr>
          <w:rFonts w:ascii="Times New Roman" w:hAnsi="Times New Roman" w:cs="Times New Roman"/>
          <w:sz w:val="16"/>
          <w:szCs w:val="16"/>
          <w:shd w:val="clear" w:color="auto" w:fill="FFFFFF"/>
        </w:rPr>
        <w:t>Prabhasankar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Marine protein hydrolysates: their present and future perspectives in food chemistry–</w:t>
      </w:r>
      <w:r>
        <w:rPr>
          <w:rFonts w:ascii="Times New Roman" w:hAnsi="Times New Roman" w:cs="Times New Roman"/>
          <w:sz w:val="16"/>
          <w:szCs w:val="16"/>
          <w:shd w:val="clear" w:color="auto" w:fill="FFFFFF"/>
        </w:rPr>
        <w:t xml:space="preserve">A review,” </w:t>
      </w:r>
      <w:r w:rsidRPr="003E4EF1">
        <w:rPr>
          <w:rFonts w:ascii="Times New Roman" w:hAnsi="Times New Roman" w:cs="Times New Roman"/>
          <w:iCs/>
          <w:sz w:val="16"/>
          <w:szCs w:val="16"/>
          <w:shd w:val="clear" w:color="auto" w:fill="FFFFFF"/>
        </w:rPr>
        <w:t>RSC advances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w:t>
      </w:r>
      <w:r w:rsidRPr="003E4EF1">
        <w:rPr>
          <w:rFonts w:ascii="Times New Roman" w:hAnsi="Times New Roman" w:cs="Times New Roman"/>
          <w:sz w:val="16"/>
          <w:szCs w:val="16"/>
          <w:shd w:val="clear" w:color="auto" w:fill="FFFFFF"/>
        </w:rPr>
        <w:t xml:space="preserve">(44),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34864-34877</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sectPr w:rsidR="00150840" w:rsidRPr="003E4EF1" w:rsidSect="008F7C21">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harisSIL">
    <w:altName w:val="Arial Unicode MS"/>
    <w:panose1 w:val="00000000000000000000"/>
    <w:charset w:val="81"/>
    <w:family w:val="swiss"/>
    <w:notTrueType/>
    <w:pitch w:val="default"/>
    <w:sig w:usb0="00000001" w:usb1="09060000" w:usb2="00000010" w:usb3="00000000" w:csb0="00080000" w:csb1="00000000"/>
  </w:font>
  <w:font w:name="CharisSIL-Italic">
    <w:altName w:val="MS Gothic"/>
    <w:panose1 w:val="00000000000000000000"/>
    <w:charset w:val="80"/>
    <w:family w:val="swiss"/>
    <w:notTrueType/>
    <w:pitch w:val="default"/>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265"/>
    <w:multiLevelType w:val="hybridMultilevel"/>
    <w:tmpl w:val="80DC0DC6"/>
    <w:lvl w:ilvl="0" w:tplc="041F0013">
      <w:start w:val="1"/>
      <w:numFmt w:val="upperRoman"/>
      <w:lvlText w:val="%1."/>
      <w:lvlJc w:val="righ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22B955DE"/>
    <w:multiLevelType w:val="multilevel"/>
    <w:tmpl w:val="E78C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8636B"/>
    <w:multiLevelType w:val="hybridMultilevel"/>
    <w:tmpl w:val="9B7A2BD8"/>
    <w:lvl w:ilvl="0" w:tplc="041F0015">
      <w:start w:val="1"/>
      <w:numFmt w:val="upperLetter"/>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3" w15:restartNumberingAfterBreak="0">
    <w:nsid w:val="4567487F"/>
    <w:multiLevelType w:val="hybridMultilevel"/>
    <w:tmpl w:val="DD1E48AC"/>
    <w:lvl w:ilvl="0" w:tplc="95267A72">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4451A2A"/>
    <w:multiLevelType w:val="multilevel"/>
    <w:tmpl w:val="FD6C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63168"/>
    <w:multiLevelType w:val="hybridMultilevel"/>
    <w:tmpl w:val="4948C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A76732"/>
    <w:multiLevelType w:val="hybridMultilevel"/>
    <w:tmpl w:val="3EA6B04C"/>
    <w:lvl w:ilvl="0" w:tplc="D870E69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CE6643"/>
    <w:multiLevelType w:val="multilevel"/>
    <w:tmpl w:val="DFD6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ED6092"/>
    <w:multiLevelType w:val="hybridMultilevel"/>
    <w:tmpl w:val="3BFCAF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0B4775"/>
    <w:multiLevelType w:val="multilevel"/>
    <w:tmpl w:val="48E8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17A89"/>
    <w:multiLevelType w:val="multilevel"/>
    <w:tmpl w:val="3CFC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 w:numId="5">
    <w:abstractNumId w:val="6"/>
  </w:num>
  <w:num w:numId="6">
    <w:abstractNumId w:val="8"/>
  </w:num>
  <w:num w:numId="7">
    <w:abstractNumId w:val="4"/>
  </w:num>
  <w:num w:numId="8">
    <w:abstractNumId w:val="10"/>
  </w:num>
  <w:num w:numId="9">
    <w:abstractNumId w:val="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F7"/>
    <w:rsid w:val="00001D89"/>
    <w:rsid w:val="000024D5"/>
    <w:rsid w:val="00007C0A"/>
    <w:rsid w:val="000106DE"/>
    <w:rsid w:val="0001155D"/>
    <w:rsid w:val="00013F36"/>
    <w:rsid w:val="00014FA6"/>
    <w:rsid w:val="000172DA"/>
    <w:rsid w:val="00017C11"/>
    <w:rsid w:val="000216FC"/>
    <w:rsid w:val="000226C9"/>
    <w:rsid w:val="0005780A"/>
    <w:rsid w:val="000604A4"/>
    <w:rsid w:val="00063DD3"/>
    <w:rsid w:val="000864EE"/>
    <w:rsid w:val="000921DE"/>
    <w:rsid w:val="000A5BC4"/>
    <w:rsid w:val="000B17F6"/>
    <w:rsid w:val="000B2AAB"/>
    <w:rsid w:val="000C54C5"/>
    <w:rsid w:val="000C71A6"/>
    <w:rsid w:val="000E3110"/>
    <w:rsid w:val="00100D46"/>
    <w:rsid w:val="0012510D"/>
    <w:rsid w:val="0012703E"/>
    <w:rsid w:val="001317F9"/>
    <w:rsid w:val="001361BC"/>
    <w:rsid w:val="00145510"/>
    <w:rsid w:val="00150840"/>
    <w:rsid w:val="001653E0"/>
    <w:rsid w:val="00165A2B"/>
    <w:rsid w:val="00167E65"/>
    <w:rsid w:val="001734D0"/>
    <w:rsid w:val="00194B51"/>
    <w:rsid w:val="00195040"/>
    <w:rsid w:val="001A3870"/>
    <w:rsid w:val="001B0F80"/>
    <w:rsid w:val="001B2A36"/>
    <w:rsid w:val="001B5B67"/>
    <w:rsid w:val="001C29EF"/>
    <w:rsid w:val="001D0738"/>
    <w:rsid w:val="001D15C6"/>
    <w:rsid w:val="001D3DF7"/>
    <w:rsid w:val="001D4AD9"/>
    <w:rsid w:val="001E0C2E"/>
    <w:rsid w:val="001E2406"/>
    <w:rsid w:val="00205261"/>
    <w:rsid w:val="0021151C"/>
    <w:rsid w:val="00213E07"/>
    <w:rsid w:val="00215937"/>
    <w:rsid w:val="002178AB"/>
    <w:rsid w:val="002265CB"/>
    <w:rsid w:val="00232212"/>
    <w:rsid w:val="00233DE1"/>
    <w:rsid w:val="00265B04"/>
    <w:rsid w:val="0026647B"/>
    <w:rsid w:val="00287715"/>
    <w:rsid w:val="0029508B"/>
    <w:rsid w:val="002A70BE"/>
    <w:rsid w:val="002B473A"/>
    <w:rsid w:val="002B71F5"/>
    <w:rsid w:val="002B7BF6"/>
    <w:rsid w:val="002C5415"/>
    <w:rsid w:val="002D043B"/>
    <w:rsid w:val="002D73A0"/>
    <w:rsid w:val="002E397A"/>
    <w:rsid w:val="002F0ED7"/>
    <w:rsid w:val="002F4FD3"/>
    <w:rsid w:val="00302C0B"/>
    <w:rsid w:val="00305789"/>
    <w:rsid w:val="00314F0C"/>
    <w:rsid w:val="003175F3"/>
    <w:rsid w:val="003249C2"/>
    <w:rsid w:val="00330F02"/>
    <w:rsid w:val="003328F3"/>
    <w:rsid w:val="0033546E"/>
    <w:rsid w:val="003418A2"/>
    <w:rsid w:val="00343B18"/>
    <w:rsid w:val="003629E8"/>
    <w:rsid w:val="0036546E"/>
    <w:rsid w:val="00384691"/>
    <w:rsid w:val="0038626D"/>
    <w:rsid w:val="003A1ECA"/>
    <w:rsid w:val="003B5424"/>
    <w:rsid w:val="003B56D0"/>
    <w:rsid w:val="003C52AC"/>
    <w:rsid w:val="003E317C"/>
    <w:rsid w:val="003F6FAB"/>
    <w:rsid w:val="004073DA"/>
    <w:rsid w:val="0043499A"/>
    <w:rsid w:val="004350F7"/>
    <w:rsid w:val="004375C1"/>
    <w:rsid w:val="00444AD2"/>
    <w:rsid w:val="00444AFD"/>
    <w:rsid w:val="004509FC"/>
    <w:rsid w:val="00451A2D"/>
    <w:rsid w:val="004524EE"/>
    <w:rsid w:val="00463EA9"/>
    <w:rsid w:val="00471D49"/>
    <w:rsid w:val="00491D49"/>
    <w:rsid w:val="004933C3"/>
    <w:rsid w:val="004A26F1"/>
    <w:rsid w:val="004A2736"/>
    <w:rsid w:val="004C4735"/>
    <w:rsid w:val="004C60F9"/>
    <w:rsid w:val="004D0233"/>
    <w:rsid w:val="004D2DA4"/>
    <w:rsid w:val="004E2314"/>
    <w:rsid w:val="004F2DEA"/>
    <w:rsid w:val="004F36C5"/>
    <w:rsid w:val="004F59A3"/>
    <w:rsid w:val="00500232"/>
    <w:rsid w:val="00500703"/>
    <w:rsid w:val="00503033"/>
    <w:rsid w:val="00503D7C"/>
    <w:rsid w:val="005156EA"/>
    <w:rsid w:val="0051610A"/>
    <w:rsid w:val="00521464"/>
    <w:rsid w:val="00524579"/>
    <w:rsid w:val="00534760"/>
    <w:rsid w:val="005407AF"/>
    <w:rsid w:val="0054307E"/>
    <w:rsid w:val="00554CC5"/>
    <w:rsid w:val="005553CC"/>
    <w:rsid w:val="00566FE6"/>
    <w:rsid w:val="00572C06"/>
    <w:rsid w:val="005A66B7"/>
    <w:rsid w:val="005B13A1"/>
    <w:rsid w:val="005B6412"/>
    <w:rsid w:val="005C1E7C"/>
    <w:rsid w:val="005D417D"/>
    <w:rsid w:val="005D734D"/>
    <w:rsid w:val="00610A7D"/>
    <w:rsid w:val="00611A91"/>
    <w:rsid w:val="006254D0"/>
    <w:rsid w:val="00650B6B"/>
    <w:rsid w:val="00652322"/>
    <w:rsid w:val="0066029C"/>
    <w:rsid w:val="006803B2"/>
    <w:rsid w:val="006872E3"/>
    <w:rsid w:val="006A24C2"/>
    <w:rsid w:val="006C4A70"/>
    <w:rsid w:val="006D0A84"/>
    <w:rsid w:val="0070126F"/>
    <w:rsid w:val="00710514"/>
    <w:rsid w:val="00710A4E"/>
    <w:rsid w:val="007231F9"/>
    <w:rsid w:val="00725593"/>
    <w:rsid w:val="00753526"/>
    <w:rsid w:val="00762BC4"/>
    <w:rsid w:val="0076440F"/>
    <w:rsid w:val="00772DC3"/>
    <w:rsid w:val="0077735D"/>
    <w:rsid w:val="007820DD"/>
    <w:rsid w:val="00794ED3"/>
    <w:rsid w:val="007B2BB7"/>
    <w:rsid w:val="007C17D0"/>
    <w:rsid w:val="007D03D7"/>
    <w:rsid w:val="007D7EF0"/>
    <w:rsid w:val="007F7D66"/>
    <w:rsid w:val="00803FA1"/>
    <w:rsid w:val="00811387"/>
    <w:rsid w:val="00822361"/>
    <w:rsid w:val="00822479"/>
    <w:rsid w:val="00837BA3"/>
    <w:rsid w:val="0084376A"/>
    <w:rsid w:val="008523D6"/>
    <w:rsid w:val="00855C64"/>
    <w:rsid w:val="00861A1B"/>
    <w:rsid w:val="00874083"/>
    <w:rsid w:val="00883A8C"/>
    <w:rsid w:val="008A6585"/>
    <w:rsid w:val="008B3455"/>
    <w:rsid w:val="008C1D61"/>
    <w:rsid w:val="008C3BC9"/>
    <w:rsid w:val="008C4995"/>
    <w:rsid w:val="008D189B"/>
    <w:rsid w:val="008D4A7C"/>
    <w:rsid w:val="008E3CE2"/>
    <w:rsid w:val="008F251C"/>
    <w:rsid w:val="008F48A5"/>
    <w:rsid w:val="008F7C21"/>
    <w:rsid w:val="00920FA1"/>
    <w:rsid w:val="00930791"/>
    <w:rsid w:val="0093445A"/>
    <w:rsid w:val="00942CEE"/>
    <w:rsid w:val="0094376C"/>
    <w:rsid w:val="00947B37"/>
    <w:rsid w:val="00956F54"/>
    <w:rsid w:val="0097527B"/>
    <w:rsid w:val="00977149"/>
    <w:rsid w:val="00977531"/>
    <w:rsid w:val="009854D7"/>
    <w:rsid w:val="009A1532"/>
    <w:rsid w:val="009A1B9A"/>
    <w:rsid w:val="009A5B15"/>
    <w:rsid w:val="009B2B02"/>
    <w:rsid w:val="009C091B"/>
    <w:rsid w:val="009C4506"/>
    <w:rsid w:val="009C66A9"/>
    <w:rsid w:val="009D2811"/>
    <w:rsid w:val="009E4662"/>
    <w:rsid w:val="009F427A"/>
    <w:rsid w:val="00A031A0"/>
    <w:rsid w:val="00A05C83"/>
    <w:rsid w:val="00A116AB"/>
    <w:rsid w:val="00A1202C"/>
    <w:rsid w:val="00A1447B"/>
    <w:rsid w:val="00A23903"/>
    <w:rsid w:val="00A27993"/>
    <w:rsid w:val="00A27DEC"/>
    <w:rsid w:val="00A27EA7"/>
    <w:rsid w:val="00A3596A"/>
    <w:rsid w:val="00A425EA"/>
    <w:rsid w:val="00A42850"/>
    <w:rsid w:val="00A43F97"/>
    <w:rsid w:val="00A51731"/>
    <w:rsid w:val="00A80366"/>
    <w:rsid w:val="00A93A79"/>
    <w:rsid w:val="00A94B21"/>
    <w:rsid w:val="00AA17A2"/>
    <w:rsid w:val="00AA484D"/>
    <w:rsid w:val="00AB31EC"/>
    <w:rsid w:val="00AC2A7D"/>
    <w:rsid w:val="00AC4629"/>
    <w:rsid w:val="00AF69A2"/>
    <w:rsid w:val="00AF798B"/>
    <w:rsid w:val="00B00CC7"/>
    <w:rsid w:val="00B03FC4"/>
    <w:rsid w:val="00B074B8"/>
    <w:rsid w:val="00B113BE"/>
    <w:rsid w:val="00B20FEC"/>
    <w:rsid w:val="00B409EC"/>
    <w:rsid w:val="00B42D22"/>
    <w:rsid w:val="00B45DC0"/>
    <w:rsid w:val="00B47D11"/>
    <w:rsid w:val="00B53C12"/>
    <w:rsid w:val="00B66ACD"/>
    <w:rsid w:val="00B673D6"/>
    <w:rsid w:val="00B85D66"/>
    <w:rsid w:val="00B861C6"/>
    <w:rsid w:val="00B957AF"/>
    <w:rsid w:val="00BA6A33"/>
    <w:rsid w:val="00BB4D3B"/>
    <w:rsid w:val="00BC05B5"/>
    <w:rsid w:val="00BC1493"/>
    <w:rsid w:val="00BC30A2"/>
    <w:rsid w:val="00BC6BAE"/>
    <w:rsid w:val="00BC7854"/>
    <w:rsid w:val="00BD5259"/>
    <w:rsid w:val="00BF36DC"/>
    <w:rsid w:val="00C00E1A"/>
    <w:rsid w:val="00C2686B"/>
    <w:rsid w:val="00C3035E"/>
    <w:rsid w:val="00C3282D"/>
    <w:rsid w:val="00C36114"/>
    <w:rsid w:val="00C41CF1"/>
    <w:rsid w:val="00C43FB2"/>
    <w:rsid w:val="00C53050"/>
    <w:rsid w:val="00C53FFA"/>
    <w:rsid w:val="00C6705E"/>
    <w:rsid w:val="00C75715"/>
    <w:rsid w:val="00C92C9F"/>
    <w:rsid w:val="00C930A1"/>
    <w:rsid w:val="00C9363F"/>
    <w:rsid w:val="00CA7567"/>
    <w:rsid w:val="00CB540A"/>
    <w:rsid w:val="00CC4B93"/>
    <w:rsid w:val="00CE0607"/>
    <w:rsid w:val="00CF4F23"/>
    <w:rsid w:val="00CF75E1"/>
    <w:rsid w:val="00D062A0"/>
    <w:rsid w:val="00D06B39"/>
    <w:rsid w:val="00D2255F"/>
    <w:rsid w:val="00D405B5"/>
    <w:rsid w:val="00D42ABD"/>
    <w:rsid w:val="00D44A40"/>
    <w:rsid w:val="00D66C6C"/>
    <w:rsid w:val="00D70A37"/>
    <w:rsid w:val="00D771D0"/>
    <w:rsid w:val="00DB0850"/>
    <w:rsid w:val="00DB0A96"/>
    <w:rsid w:val="00DB19CB"/>
    <w:rsid w:val="00DB3842"/>
    <w:rsid w:val="00DB66D0"/>
    <w:rsid w:val="00DC1FBD"/>
    <w:rsid w:val="00DD65D3"/>
    <w:rsid w:val="00E10835"/>
    <w:rsid w:val="00E13F44"/>
    <w:rsid w:val="00E20EE6"/>
    <w:rsid w:val="00E2726B"/>
    <w:rsid w:val="00E32319"/>
    <w:rsid w:val="00E36688"/>
    <w:rsid w:val="00E4672C"/>
    <w:rsid w:val="00E47C3B"/>
    <w:rsid w:val="00E50D10"/>
    <w:rsid w:val="00E544F7"/>
    <w:rsid w:val="00E574EF"/>
    <w:rsid w:val="00E7138E"/>
    <w:rsid w:val="00EA0AEA"/>
    <w:rsid w:val="00EB06CB"/>
    <w:rsid w:val="00EC62A3"/>
    <w:rsid w:val="00ED28B1"/>
    <w:rsid w:val="00EE0E80"/>
    <w:rsid w:val="00EE5873"/>
    <w:rsid w:val="00EF4C5C"/>
    <w:rsid w:val="00F00019"/>
    <w:rsid w:val="00F12EEE"/>
    <w:rsid w:val="00F162EC"/>
    <w:rsid w:val="00F169A2"/>
    <w:rsid w:val="00F20005"/>
    <w:rsid w:val="00F42F55"/>
    <w:rsid w:val="00F461F0"/>
    <w:rsid w:val="00F8181E"/>
    <w:rsid w:val="00F84A73"/>
    <w:rsid w:val="00F97B02"/>
    <w:rsid w:val="00FA13C8"/>
    <w:rsid w:val="00FA285B"/>
    <w:rsid w:val="00FB12AD"/>
    <w:rsid w:val="00FB6301"/>
    <w:rsid w:val="00FC3B84"/>
    <w:rsid w:val="00FD5077"/>
    <w:rsid w:val="00FE2C7D"/>
    <w:rsid w:val="00FF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974DE-246E-4D38-8366-3BC90591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link w:val="Balk1Char"/>
    <w:uiPriority w:val="9"/>
    <w:qFormat/>
    <w:rsid w:val="008F48A5"/>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Balk2">
    <w:name w:val="heading 2"/>
    <w:basedOn w:val="Normal"/>
    <w:next w:val="Normal"/>
    <w:link w:val="Balk2Char"/>
    <w:uiPriority w:val="9"/>
    <w:unhideWhenUsed/>
    <w:qFormat/>
    <w:rsid w:val="003B5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56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B56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44F7"/>
    <w:pPr>
      <w:spacing w:line="256" w:lineRule="auto"/>
      <w:ind w:left="720"/>
      <w:contextualSpacing/>
    </w:pPr>
  </w:style>
  <w:style w:type="character" w:styleId="YerTutucuMetni">
    <w:name w:val="Placeholder Text"/>
    <w:basedOn w:val="VarsaylanParagrafYazTipi"/>
    <w:uiPriority w:val="99"/>
    <w:semiHidden/>
    <w:rsid w:val="00874083"/>
    <w:rPr>
      <w:color w:val="808080"/>
    </w:rPr>
  </w:style>
  <w:style w:type="character" w:styleId="Kpr">
    <w:name w:val="Hyperlink"/>
    <w:basedOn w:val="VarsaylanParagrafYazTipi"/>
    <w:uiPriority w:val="99"/>
    <w:unhideWhenUsed/>
    <w:rsid w:val="00920FA1"/>
    <w:rPr>
      <w:color w:val="0563C1" w:themeColor="hyperlink"/>
      <w:u w:val="single"/>
    </w:rPr>
  </w:style>
  <w:style w:type="character" w:customStyle="1" w:styleId="Balk1Char">
    <w:name w:val="Başlık 1 Char"/>
    <w:basedOn w:val="VarsaylanParagrafYazTipi"/>
    <w:link w:val="Balk1"/>
    <w:uiPriority w:val="9"/>
    <w:rsid w:val="008F48A5"/>
    <w:rPr>
      <w:rFonts w:ascii="Times New Roman" w:eastAsia="Times New Roman" w:hAnsi="Times New Roman" w:cs="Times New Roman"/>
      <w:b/>
      <w:bCs/>
      <w:kern w:val="36"/>
      <w:sz w:val="48"/>
      <w:szCs w:val="48"/>
      <w:lang w:eastAsia="tr-TR"/>
    </w:rPr>
  </w:style>
  <w:style w:type="character" w:customStyle="1" w:styleId="html-italic">
    <w:name w:val="html-italic"/>
    <w:basedOn w:val="VarsaylanParagrafYazTipi"/>
    <w:rsid w:val="005B6412"/>
  </w:style>
  <w:style w:type="character" w:styleId="Vurgu">
    <w:name w:val="Emphasis"/>
    <w:basedOn w:val="VarsaylanParagrafYazTipi"/>
    <w:uiPriority w:val="20"/>
    <w:qFormat/>
    <w:rsid w:val="002C5415"/>
    <w:rPr>
      <w:i/>
      <w:iCs/>
    </w:rPr>
  </w:style>
  <w:style w:type="character" w:customStyle="1" w:styleId="anchor-text">
    <w:name w:val="anchor-text"/>
    <w:basedOn w:val="VarsaylanParagrafYazTipi"/>
    <w:rsid w:val="00A3596A"/>
  </w:style>
  <w:style w:type="paragraph" w:styleId="NormalWeb">
    <w:name w:val="Normal (Web)"/>
    <w:basedOn w:val="Normal"/>
    <w:uiPriority w:val="99"/>
    <w:unhideWhenUsed/>
    <w:rsid w:val="00A4285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AklamaBavurusu">
    <w:name w:val="annotation reference"/>
    <w:basedOn w:val="VarsaylanParagrafYazTipi"/>
    <w:uiPriority w:val="99"/>
    <w:semiHidden/>
    <w:unhideWhenUsed/>
    <w:rsid w:val="007820DD"/>
    <w:rPr>
      <w:sz w:val="16"/>
      <w:szCs w:val="16"/>
    </w:rPr>
  </w:style>
  <w:style w:type="paragraph" w:styleId="AklamaMetni">
    <w:name w:val="annotation text"/>
    <w:basedOn w:val="Normal"/>
    <w:link w:val="AklamaMetniChar"/>
    <w:uiPriority w:val="99"/>
    <w:semiHidden/>
    <w:unhideWhenUsed/>
    <w:rsid w:val="007820D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820DD"/>
    <w:rPr>
      <w:sz w:val="20"/>
      <w:szCs w:val="20"/>
      <w:lang w:val="en-US"/>
    </w:rPr>
  </w:style>
  <w:style w:type="paragraph" w:styleId="AklamaKonusu">
    <w:name w:val="annotation subject"/>
    <w:basedOn w:val="AklamaMetni"/>
    <w:next w:val="AklamaMetni"/>
    <w:link w:val="AklamaKonusuChar"/>
    <w:uiPriority w:val="99"/>
    <w:semiHidden/>
    <w:unhideWhenUsed/>
    <w:rsid w:val="007820DD"/>
    <w:rPr>
      <w:b/>
      <w:bCs/>
    </w:rPr>
  </w:style>
  <w:style w:type="character" w:customStyle="1" w:styleId="AklamaKonusuChar">
    <w:name w:val="Açıklama Konusu Char"/>
    <w:basedOn w:val="AklamaMetniChar"/>
    <w:link w:val="AklamaKonusu"/>
    <w:uiPriority w:val="99"/>
    <w:semiHidden/>
    <w:rsid w:val="007820DD"/>
    <w:rPr>
      <w:b/>
      <w:bCs/>
      <w:sz w:val="20"/>
      <w:szCs w:val="20"/>
      <w:lang w:val="en-US"/>
    </w:rPr>
  </w:style>
  <w:style w:type="paragraph" w:styleId="BalonMetni">
    <w:name w:val="Balloon Text"/>
    <w:basedOn w:val="Normal"/>
    <w:link w:val="BalonMetniChar"/>
    <w:uiPriority w:val="99"/>
    <w:semiHidden/>
    <w:unhideWhenUsed/>
    <w:rsid w:val="007820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20DD"/>
    <w:rPr>
      <w:rFonts w:ascii="Segoe UI" w:hAnsi="Segoe UI" w:cs="Segoe UI"/>
      <w:sz w:val="18"/>
      <w:szCs w:val="18"/>
      <w:lang w:val="en-US"/>
    </w:rPr>
  </w:style>
  <w:style w:type="character" w:customStyle="1" w:styleId="hlfld-title">
    <w:name w:val="hlfld-title"/>
    <w:basedOn w:val="VarsaylanParagrafYazTipi"/>
    <w:rsid w:val="00FA13C8"/>
  </w:style>
  <w:style w:type="character" w:customStyle="1" w:styleId="Balk2Char">
    <w:name w:val="Başlık 2 Char"/>
    <w:basedOn w:val="VarsaylanParagrafYazTipi"/>
    <w:link w:val="Balk2"/>
    <w:uiPriority w:val="9"/>
    <w:rsid w:val="003B56D0"/>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rsid w:val="003B56D0"/>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rsid w:val="003B56D0"/>
    <w:rPr>
      <w:rFonts w:asciiTheme="majorHAnsi" w:eastAsiaTheme="majorEastAsia" w:hAnsiTheme="majorHAnsi" w:cstheme="majorBidi"/>
      <w:i/>
      <w:iCs/>
      <w:color w:val="2E74B5" w:themeColor="accent1" w:themeShade="BF"/>
      <w:lang w:val="en-US"/>
    </w:rPr>
  </w:style>
  <w:style w:type="paragraph" w:styleId="Liste">
    <w:name w:val="List"/>
    <w:basedOn w:val="Normal"/>
    <w:uiPriority w:val="99"/>
    <w:unhideWhenUsed/>
    <w:rsid w:val="003B56D0"/>
    <w:pPr>
      <w:ind w:left="283" w:hanging="283"/>
      <w:contextualSpacing/>
    </w:pPr>
  </w:style>
  <w:style w:type="paragraph" w:styleId="GvdeMetni">
    <w:name w:val="Body Text"/>
    <w:basedOn w:val="Normal"/>
    <w:link w:val="GvdeMetniChar"/>
    <w:uiPriority w:val="99"/>
    <w:unhideWhenUsed/>
    <w:rsid w:val="003B56D0"/>
    <w:pPr>
      <w:spacing w:after="120"/>
    </w:pPr>
  </w:style>
  <w:style w:type="character" w:customStyle="1" w:styleId="GvdeMetniChar">
    <w:name w:val="Gövde Metni Char"/>
    <w:basedOn w:val="VarsaylanParagrafYazTipi"/>
    <w:link w:val="GvdeMetni"/>
    <w:uiPriority w:val="99"/>
    <w:rsid w:val="003B56D0"/>
    <w:rPr>
      <w:lang w:val="en-US"/>
    </w:rPr>
  </w:style>
  <w:style w:type="paragraph" w:styleId="GvdeMetnilkGirintisi">
    <w:name w:val="Body Text First Indent"/>
    <w:basedOn w:val="GvdeMetni"/>
    <w:link w:val="GvdeMetnilkGirintisiChar"/>
    <w:uiPriority w:val="99"/>
    <w:unhideWhenUsed/>
    <w:rsid w:val="003B56D0"/>
    <w:pPr>
      <w:spacing w:after="160"/>
      <w:ind w:firstLine="360"/>
    </w:pPr>
  </w:style>
  <w:style w:type="character" w:customStyle="1" w:styleId="GvdeMetnilkGirintisiChar">
    <w:name w:val="Gövde Metni İlk Girintisi Char"/>
    <w:basedOn w:val="GvdeMetniChar"/>
    <w:link w:val="GvdeMetnilkGirintisi"/>
    <w:uiPriority w:val="99"/>
    <w:rsid w:val="003B56D0"/>
    <w:rPr>
      <w:lang w:val="en-US"/>
    </w:rPr>
  </w:style>
  <w:style w:type="paragraph" w:customStyle="1" w:styleId="c-reading-companionreference-citation">
    <w:name w:val="c-reading-companion__reference-citation"/>
    <w:basedOn w:val="Normal"/>
    <w:rsid w:val="001E0C2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TMLCite">
    <w:name w:val="HTML Cite"/>
    <w:basedOn w:val="VarsaylanParagrafYazTipi"/>
    <w:uiPriority w:val="99"/>
    <w:semiHidden/>
    <w:unhideWhenUsed/>
    <w:rsid w:val="00232212"/>
    <w:rPr>
      <w:i/>
      <w:iCs/>
    </w:rPr>
  </w:style>
  <w:style w:type="character" w:styleId="Gl">
    <w:name w:val="Strong"/>
    <w:basedOn w:val="VarsaylanParagrafYazTipi"/>
    <w:uiPriority w:val="22"/>
    <w:qFormat/>
    <w:rsid w:val="00232212"/>
    <w:rPr>
      <w:b/>
      <w:bCs/>
    </w:rPr>
  </w:style>
  <w:style w:type="character" w:customStyle="1" w:styleId="referencesnote">
    <w:name w:val="references__note"/>
    <w:basedOn w:val="VarsaylanParagrafYazTipi"/>
    <w:rsid w:val="00F00019"/>
  </w:style>
  <w:style w:type="character" w:customStyle="1" w:styleId="referencesauthors">
    <w:name w:val="references__authors"/>
    <w:basedOn w:val="VarsaylanParagrafYazTipi"/>
    <w:rsid w:val="00F00019"/>
  </w:style>
  <w:style w:type="character" w:customStyle="1" w:styleId="referencesarticle-title">
    <w:name w:val="references__article-title"/>
    <w:basedOn w:val="VarsaylanParagrafYazTipi"/>
    <w:rsid w:val="00F00019"/>
  </w:style>
  <w:style w:type="character" w:customStyle="1" w:styleId="referencesyear">
    <w:name w:val="references__year"/>
    <w:basedOn w:val="VarsaylanParagrafYazTipi"/>
    <w:rsid w:val="00F00019"/>
  </w:style>
  <w:style w:type="character" w:customStyle="1" w:styleId="referencessuffix">
    <w:name w:val="references__suffix"/>
    <w:basedOn w:val="VarsaylanParagrafYazTipi"/>
    <w:rsid w:val="00F0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7576">
      <w:bodyDiv w:val="1"/>
      <w:marLeft w:val="0"/>
      <w:marRight w:val="0"/>
      <w:marTop w:val="0"/>
      <w:marBottom w:val="0"/>
      <w:divBdr>
        <w:top w:val="none" w:sz="0" w:space="0" w:color="auto"/>
        <w:left w:val="none" w:sz="0" w:space="0" w:color="auto"/>
        <w:bottom w:val="none" w:sz="0" w:space="0" w:color="auto"/>
        <w:right w:val="none" w:sz="0" w:space="0" w:color="auto"/>
      </w:divBdr>
    </w:div>
    <w:div w:id="303319304">
      <w:bodyDiv w:val="1"/>
      <w:marLeft w:val="0"/>
      <w:marRight w:val="0"/>
      <w:marTop w:val="0"/>
      <w:marBottom w:val="0"/>
      <w:divBdr>
        <w:top w:val="none" w:sz="0" w:space="0" w:color="auto"/>
        <w:left w:val="none" w:sz="0" w:space="0" w:color="auto"/>
        <w:bottom w:val="none" w:sz="0" w:space="0" w:color="auto"/>
        <w:right w:val="none" w:sz="0" w:space="0" w:color="auto"/>
      </w:divBdr>
    </w:div>
    <w:div w:id="367798365">
      <w:bodyDiv w:val="1"/>
      <w:marLeft w:val="0"/>
      <w:marRight w:val="0"/>
      <w:marTop w:val="0"/>
      <w:marBottom w:val="0"/>
      <w:divBdr>
        <w:top w:val="none" w:sz="0" w:space="0" w:color="auto"/>
        <w:left w:val="none" w:sz="0" w:space="0" w:color="auto"/>
        <w:bottom w:val="none" w:sz="0" w:space="0" w:color="auto"/>
        <w:right w:val="none" w:sz="0" w:space="0" w:color="auto"/>
      </w:divBdr>
    </w:div>
    <w:div w:id="374736354">
      <w:bodyDiv w:val="1"/>
      <w:marLeft w:val="0"/>
      <w:marRight w:val="0"/>
      <w:marTop w:val="0"/>
      <w:marBottom w:val="0"/>
      <w:divBdr>
        <w:top w:val="none" w:sz="0" w:space="0" w:color="auto"/>
        <w:left w:val="none" w:sz="0" w:space="0" w:color="auto"/>
        <w:bottom w:val="none" w:sz="0" w:space="0" w:color="auto"/>
        <w:right w:val="none" w:sz="0" w:space="0" w:color="auto"/>
      </w:divBdr>
      <w:divsChild>
        <w:div w:id="37825570">
          <w:marLeft w:val="0"/>
          <w:marRight w:val="0"/>
          <w:marTop w:val="0"/>
          <w:marBottom w:val="0"/>
          <w:divBdr>
            <w:top w:val="none" w:sz="0" w:space="0" w:color="auto"/>
            <w:left w:val="none" w:sz="0" w:space="0" w:color="auto"/>
            <w:bottom w:val="none" w:sz="0" w:space="0" w:color="auto"/>
            <w:right w:val="none" w:sz="0" w:space="0" w:color="auto"/>
          </w:divBdr>
          <w:divsChild>
            <w:div w:id="12930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29887">
      <w:bodyDiv w:val="1"/>
      <w:marLeft w:val="0"/>
      <w:marRight w:val="0"/>
      <w:marTop w:val="0"/>
      <w:marBottom w:val="0"/>
      <w:divBdr>
        <w:top w:val="none" w:sz="0" w:space="0" w:color="auto"/>
        <w:left w:val="none" w:sz="0" w:space="0" w:color="auto"/>
        <w:bottom w:val="none" w:sz="0" w:space="0" w:color="auto"/>
        <w:right w:val="none" w:sz="0" w:space="0" w:color="auto"/>
      </w:divBdr>
      <w:divsChild>
        <w:div w:id="859246130">
          <w:marLeft w:val="0"/>
          <w:marRight w:val="0"/>
          <w:marTop w:val="0"/>
          <w:marBottom w:val="0"/>
          <w:divBdr>
            <w:top w:val="none" w:sz="0" w:space="0" w:color="auto"/>
            <w:left w:val="none" w:sz="0" w:space="0" w:color="auto"/>
            <w:bottom w:val="none" w:sz="0" w:space="0" w:color="auto"/>
            <w:right w:val="none" w:sz="0" w:space="0" w:color="auto"/>
          </w:divBdr>
        </w:div>
        <w:div w:id="839348282">
          <w:marLeft w:val="0"/>
          <w:marRight w:val="0"/>
          <w:marTop w:val="0"/>
          <w:marBottom w:val="0"/>
          <w:divBdr>
            <w:top w:val="none" w:sz="0" w:space="0" w:color="auto"/>
            <w:left w:val="none" w:sz="0" w:space="0" w:color="auto"/>
            <w:bottom w:val="none" w:sz="0" w:space="0" w:color="auto"/>
            <w:right w:val="none" w:sz="0" w:space="0" w:color="auto"/>
          </w:divBdr>
        </w:div>
      </w:divsChild>
    </w:div>
    <w:div w:id="477189863">
      <w:bodyDiv w:val="1"/>
      <w:marLeft w:val="0"/>
      <w:marRight w:val="0"/>
      <w:marTop w:val="0"/>
      <w:marBottom w:val="0"/>
      <w:divBdr>
        <w:top w:val="none" w:sz="0" w:space="0" w:color="auto"/>
        <w:left w:val="none" w:sz="0" w:space="0" w:color="auto"/>
        <w:bottom w:val="none" w:sz="0" w:space="0" w:color="auto"/>
        <w:right w:val="none" w:sz="0" w:space="0" w:color="auto"/>
      </w:divBdr>
    </w:div>
    <w:div w:id="636031235">
      <w:bodyDiv w:val="1"/>
      <w:marLeft w:val="0"/>
      <w:marRight w:val="0"/>
      <w:marTop w:val="0"/>
      <w:marBottom w:val="0"/>
      <w:divBdr>
        <w:top w:val="none" w:sz="0" w:space="0" w:color="auto"/>
        <w:left w:val="none" w:sz="0" w:space="0" w:color="auto"/>
        <w:bottom w:val="none" w:sz="0" w:space="0" w:color="auto"/>
        <w:right w:val="none" w:sz="0" w:space="0" w:color="auto"/>
      </w:divBdr>
    </w:div>
    <w:div w:id="818769734">
      <w:bodyDiv w:val="1"/>
      <w:marLeft w:val="0"/>
      <w:marRight w:val="0"/>
      <w:marTop w:val="0"/>
      <w:marBottom w:val="0"/>
      <w:divBdr>
        <w:top w:val="none" w:sz="0" w:space="0" w:color="auto"/>
        <w:left w:val="none" w:sz="0" w:space="0" w:color="auto"/>
        <w:bottom w:val="none" w:sz="0" w:space="0" w:color="auto"/>
        <w:right w:val="none" w:sz="0" w:space="0" w:color="auto"/>
      </w:divBdr>
    </w:div>
    <w:div w:id="857277687">
      <w:bodyDiv w:val="1"/>
      <w:marLeft w:val="0"/>
      <w:marRight w:val="0"/>
      <w:marTop w:val="0"/>
      <w:marBottom w:val="0"/>
      <w:divBdr>
        <w:top w:val="none" w:sz="0" w:space="0" w:color="auto"/>
        <w:left w:val="none" w:sz="0" w:space="0" w:color="auto"/>
        <w:bottom w:val="none" w:sz="0" w:space="0" w:color="auto"/>
        <w:right w:val="none" w:sz="0" w:space="0" w:color="auto"/>
      </w:divBdr>
    </w:div>
    <w:div w:id="959453553">
      <w:bodyDiv w:val="1"/>
      <w:marLeft w:val="0"/>
      <w:marRight w:val="0"/>
      <w:marTop w:val="0"/>
      <w:marBottom w:val="0"/>
      <w:divBdr>
        <w:top w:val="none" w:sz="0" w:space="0" w:color="auto"/>
        <w:left w:val="none" w:sz="0" w:space="0" w:color="auto"/>
        <w:bottom w:val="none" w:sz="0" w:space="0" w:color="auto"/>
        <w:right w:val="none" w:sz="0" w:space="0" w:color="auto"/>
      </w:divBdr>
    </w:div>
    <w:div w:id="975450781">
      <w:bodyDiv w:val="1"/>
      <w:marLeft w:val="0"/>
      <w:marRight w:val="0"/>
      <w:marTop w:val="0"/>
      <w:marBottom w:val="0"/>
      <w:divBdr>
        <w:top w:val="none" w:sz="0" w:space="0" w:color="auto"/>
        <w:left w:val="none" w:sz="0" w:space="0" w:color="auto"/>
        <w:bottom w:val="none" w:sz="0" w:space="0" w:color="auto"/>
        <w:right w:val="none" w:sz="0" w:space="0" w:color="auto"/>
      </w:divBdr>
    </w:div>
    <w:div w:id="977762961">
      <w:bodyDiv w:val="1"/>
      <w:marLeft w:val="0"/>
      <w:marRight w:val="0"/>
      <w:marTop w:val="0"/>
      <w:marBottom w:val="0"/>
      <w:divBdr>
        <w:top w:val="none" w:sz="0" w:space="0" w:color="auto"/>
        <w:left w:val="none" w:sz="0" w:space="0" w:color="auto"/>
        <w:bottom w:val="none" w:sz="0" w:space="0" w:color="auto"/>
        <w:right w:val="none" w:sz="0" w:space="0" w:color="auto"/>
      </w:divBdr>
    </w:div>
    <w:div w:id="982779973">
      <w:bodyDiv w:val="1"/>
      <w:marLeft w:val="0"/>
      <w:marRight w:val="0"/>
      <w:marTop w:val="0"/>
      <w:marBottom w:val="0"/>
      <w:divBdr>
        <w:top w:val="none" w:sz="0" w:space="0" w:color="auto"/>
        <w:left w:val="none" w:sz="0" w:space="0" w:color="auto"/>
        <w:bottom w:val="none" w:sz="0" w:space="0" w:color="auto"/>
        <w:right w:val="none" w:sz="0" w:space="0" w:color="auto"/>
      </w:divBdr>
    </w:div>
    <w:div w:id="1033383352">
      <w:bodyDiv w:val="1"/>
      <w:marLeft w:val="0"/>
      <w:marRight w:val="0"/>
      <w:marTop w:val="0"/>
      <w:marBottom w:val="0"/>
      <w:divBdr>
        <w:top w:val="none" w:sz="0" w:space="0" w:color="auto"/>
        <w:left w:val="none" w:sz="0" w:space="0" w:color="auto"/>
        <w:bottom w:val="none" w:sz="0" w:space="0" w:color="auto"/>
        <w:right w:val="none" w:sz="0" w:space="0" w:color="auto"/>
      </w:divBdr>
    </w:div>
    <w:div w:id="1146700823">
      <w:bodyDiv w:val="1"/>
      <w:marLeft w:val="0"/>
      <w:marRight w:val="0"/>
      <w:marTop w:val="0"/>
      <w:marBottom w:val="0"/>
      <w:divBdr>
        <w:top w:val="none" w:sz="0" w:space="0" w:color="auto"/>
        <w:left w:val="none" w:sz="0" w:space="0" w:color="auto"/>
        <w:bottom w:val="none" w:sz="0" w:space="0" w:color="auto"/>
        <w:right w:val="none" w:sz="0" w:space="0" w:color="auto"/>
      </w:divBdr>
    </w:div>
    <w:div w:id="1209803703">
      <w:bodyDiv w:val="1"/>
      <w:marLeft w:val="0"/>
      <w:marRight w:val="0"/>
      <w:marTop w:val="0"/>
      <w:marBottom w:val="0"/>
      <w:divBdr>
        <w:top w:val="none" w:sz="0" w:space="0" w:color="auto"/>
        <w:left w:val="none" w:sz="0" w:space="0" w:color="auto"/>
        <w:bottom w:val="none" w:sz="0" w:space="0" w:color="auto"/>
        <w:right w:val="none" w:sz="0" w:space="0" w:color="auto"/>
      </w:divBdr>
    </w:div>
    <w:div w:id="1277441207">
      <w:bodyDiv w:val="1"/>
      <w:marLeft w:val="0"/>
      <w:marRight w:val="0"/>
      <w:marTop w:val="0"/>
      <w:marBottom w:val="0"/>
      <w:divBdr>
        <w:top w:val="none" w:sz="0" w:space="0" w:color="auto"/>
        <w:left w:val="none" w:sz="0" w:space="0" w:color="auto"/>
        <w:bottom w:val="none" w:sz="0" w:space="0" w:color="auto"/>
        <w:right w:val="none" w:sz="0" w:space="0" w:color="auto"/>
      </w:divBdr>
    </w:div>
    <w:div w:id="1462966688">
      <w:bodyDiv w:val="1"/>
      <w:marLeft w:val="0"/>
      <w:marRight w:val="0"/>
      <w:marTop w:val="0"/>
      <w:marBottom w:val="0"/>
      <w:divBdr>
        <w:top w:val="none" w:sz="0" w:space="0" w:color="auto"/>
        <w:left w:val="none" w:sz="0" w:space="0" w:color="auto"/>
        <w:bottom w:val="none" w:sz="0" w:space="0" w:color="auto"/>
        <w:right w:val="none" w:sz="0" w:space="0" w:color="auto"/>
      </w:divBdr>
    </w:div>
    <w:div w:id="1469280093">
      <w:bodyDiv w:val="1"/>
      <w:marLeft w:val="0"/>
      <w:marRight w:val="0"/>
      <w:marTop w:val="0"/>
      <w:marBottom w:val="0"/>
      <w:divBdr>
        <w:top w:val="none" w:sz="0" w:space="0" w:color="auto"/>
        <w:left w:val="none" w:sz="0" w:space="0" w:color="auto"/>
        <w:bottom w:val="none" w:sz="0" w:space="0" w:color="auto"/>
        <w:right w:val="none" w:sz="0" w:space="0" w:color="auto"/>
      </w:divBdr>
    </w:div>
    <w:div w:id="1566993414">
      <w:bodyDiv w:val="1"/>
      <w:marLeft w:val="0"/>
      <w:marRight w:val="0"/>
      <w:marTop w:val="0"/>
      <w:marBottom w:val="0"/>
      <w:divBdr>
        <w:top w:val="none" w:sz="0" w:space="0" w:color="auto"/>
        <w:left w:val="none" w:sz="0" w:space="0" w:color="auto"/>
        <w:bottom w:val="none" w:sz="0" w:space="0" w:color="auto"/>
        <w:right w:val="none" w:sz="0" w:space="0" w:color="auto"/>
      </w:divBdr>
    </w:div>
    <w:div w:id="1607031579">
      <w:bodyDiv w:val="1"/>
      <w:marLeft w:val="0"/>
      <w:marRight w:val="0"/>
      <w:marTop w:val="0"/>
      <w:marBottom w:val="0"/>
      <w:divBdr>
        <w:top w:val="none" w:sz="0" w:space="0" w:color="auto"/>
        <w:left w:val="none" w:sz="0" w:space="0" w:color="auto"/>
        <w:bottom w:val="none" w:sz="0" w:space="0" w:color="auto"/>
        <w:right w:val="none" w:sz="0" w:space="0" w:color="auto"/>
      </w:divBdr>
    </w:div>
    <w:div w:id="1628589017">
      <w:bodyDiv w:val="1"/>
      <w:marLeft w:val="0"/>
      <w:marRight w:val="0"/>
      <w:marTop w:val="0"/>
      <w:marBottom w:val="0"/>
      <w:divBdr>
        <w:top w:val="none" w:sz="0" w:space="0" w:color="auto"/>
        <w:left w:val="none" w:sz="0" w:space="0" w:color="auto"/>
        <w:bottom w:val="none" w:sz="0" w:space="0" w:color="auto"/>
        <w:right w:val="none" w:sz="0" w:space="0" w:color="auto"/>
      </w:divBdr>
    </w:div>
    <w:div w:id="1677805927">
      <w:bodyDiv w:val="1"/>
      <w:marLeft w:val="0"/>
      <w:marRight w:val="0"/>
      <w:marTop w:val="0"/>
      <w:marBottom w:val="0"/>
      <w:divBdr>
        <w:top w:val="none" w:sz="0" w:space="0" w:color="auto"/>
        <w:left w:val="none" w:sz="0" w:space="0" w:color="auto"/>
        <w:bottom w:val="none" w:sz="0" w:space="0" w:color="auto"/>
        <w:right w:val="none" w:sz="0" w:space="0" w:color="auto"/>
      </w:divBdr>
    </w:div>
    <w:div w:id="1777479085">
      <w:bodyDiv w:val="1"/>
      <w:marLeft w:val="0"/>
      <w:marRight w:val="0"/>
      <w:marTop w:val="0"/>
      <w:marBottom w:val="0"/>
      <w:divBdr>
        <w:top w:val="none" w:sz="0" w:space="0" w:color="auto"/>
        <w:left w:val="none" w:sz="0" w:space="0" w:color="auto"/>
        <w:bottom w:val="none" w:sz="0" w:space="0" w:color="auto"/>
        <w:right w:val="none" w:sz="0" w:space="0" w:color="auto"/>
      </w:divBdr>
    </w:div>
    <w:div w:id="1791433741">
      <w:bodyDiv w:val="1"/>
      <w:marLeft w:val="0"/>
      <w:marRight w:val="0"/>
      <w:marTop w:val="0"/>
      <w:marBottom w:val="0"/>
      <w:divBdr>
        <w:top w:val="none" w:sz="0" w:space="0" w:color="auto"/>
        <w:left w:val="none" w:sz="0" w:space="0" w:color="auto"/>
        <w:bottom w:val="none" w:sz="0" w:space="0" w:color="auto"/>
        <w:right w:val="none" w:sz="0" w:space="0" w:color="auto"/>
      </w:divBdr>
    </w:div>
    <w:div w:id="1816144208">
      <w:bodyDiv w:val="1"/>
      <w:marLeft w:val="0"/>
      <w:marRight w:val="0"/>
      <w:marTop w:val="0"/>
      <w:marBottom w:val="0"/>
      <w:divBdr>
        <w:top w:val="none" w:sz="0" w:space="0" w:color="auto"/>
        <w:left w:val="none" w:sz="0" w:space="0" w:color="auto"/>
        <w:bottom w:val="none" w:sz="0" w:space="0" w:color="auto"/>
        <w:right w:val="none" w:sz="0" w:space="0" w:color="auto"/>
      </w:divBdr>
    </w:div>
    <w:div w:id="1874002236">
      <w:bodyDiv w:val="1"/>
      <w:marLeft w:val="0"/>
      <w:marRight w:val="0"/>
      <w:marTop w:val="0"/>
      <w:marBottom w:val="0"/>
      <w:divBdr>
        <w:top w:val="none" w:sz="0" w:space="0" w:color="auto"/>
        <w:left w:val="none" w:sz="0" w:space="0" w:color="auto"/>
        <w:bottom w:val="none" w:sz="0" w:space="0" w:color="auto"/>
        <w:right w:val="none" w:sz="0" w:space="0" w:color="auto"/>
      </w:divBdr>
    </w:div>
    <w:div w:id="19994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s://www.who.int/news-room/fact-sheets/detail/diabetes" TargetMode="External"/><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who.int/news-room/fact-sheets/detail/noncommunicable-diseas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png"/><Relationship Id="rId22" Type="http://schemas.openxmlformats.org/officeDocument/2006/relationships/hyperlink" Target="https://www.who.int/news-room/fact-sheets/detail/obesity-and-overweight"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FD11FE-46EC-43E7-AD52-F9AB48A35C69}"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tr-TR"/>
        </a:p>
      </dgm:t>
    </dgm:pt>
    <dgm:pt modelId="{A3389587-6878-449F-91B9-8BCD2450C3D4}">
      <dgm:prSet phldrT="[Metin]" custT="1"/>
      <dgm:spPr>
        <a:xfrm>
          <a:off x="1749046" y="899472"/>
          <a:ext cx="2240791" cy="2240791"/>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sz="1600">
              <a:solidFill>
                <a:sysClr val="windowText" lastClr="000000"/>
              </a:solidFill>
              <a:latin typeface="Calibri" panose="020F0502020204030204"/>
              <a:ea typeface="+mn-ea"/>
              <a:cs typeface="+mn-cs"/>
            </a:rPr>
            <a:t>Marine-derived Bioactive Peptides</a:t>
          </a:r>
        </a:p>
      </dgm:t>
    </dgm:pt>
    <dgm:pt modelId="{96BEA5BF-6804-4567-8AA0-577E1E310004}" type="parTrans" cxnId="{09399C1C-6DBB-40EC-9C87-5A6147BA5A74}">
      <dgm:prSet/>
      <dgm:spPr/>
      <dgm:t>
        <a:bodyPr/>
        <a:lstStyle/>
        <a:p>
          <a:pPr algn="ctr"/>
          <a:endParaRPr lang="tr-TR"/>
        </a:p>
      </dgm:t>
    </dgm:pt>
    <dgm:pt modelId="{1E8450C1-1AA1-4232-A238-773165796AD3}" type="sibTrans" cxnId="{09399C1C-6DBB-40EC-9C87-5A6147BA5A74}">
      <dgm:prSet/>
      <dgm:spPr/>
      <dgm:t>
        <a:bodyPr/>
        <a:lstStyle/>
        <a:p>
          <a:pPr algn="ctr"/>
          <a:endParaRPr lang="tr-TR"/>
        </a:p>
      </dgm:t>
    </dgm:pt>
    <dgm:pt modelId="{40ADB426-CEBB-46C5-B49B-0257689660B1}">
      <dgm:prSet phldrT="[Metin]"/>
      <dgm:spPr>
        <a:xfrm>
          <a:off x="1045478" y="730035"/>
          <a:ext cx="1120395" cy="1120395"/>
        </a:xfrm>
        <a:prstGeom prst="ellipse">
          <a:avLst/>
        </a:prstGeom>
        <a:solidFill>
          <a:srgbClr val="ED7D31">
            <a:lumMod val="40000"/>
            <a:lumOff val="60000"/>
            <a:alpha val="5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a:solidFill>
                <a:sysClr val="windowText" lastClr="000000"/>
              </a:solidFill>
              <a:latin typeface="Calibri" panose="020F0502020204030204"/>
              <a:ea typeface="+mn-ea"/>
              <a:cs typeface="+mn-cs"/>
            </a:rPr>
            <a:t>Other health effects</a:t>
          </a:r>
        </a:p>
      </dgm:t>
    </dgm:pt>
    <dgm:pt modelId="{241EEFD8-18FE-4491-9B66-332DBE65FB2B}" type="sibTrans" cxnId="{15223144-8AB0-4CC5-8398-2FD8C3C7B77F}">
      <dgm:prSet/>
      <dgm:spPr/>
      <dgm:t>
        <a:bodyPr/>
        <a:lstStyle/>
        <a:p>
          <a:pPr algn="ctr"/>
          <a:endParaRPr lang="tr-TR"/>
        </a:p>
      </dgm:t>
    </dgm:pt>
    <dgm:pt modelId="{A5EE8104-287E-48D9-B009-4B0C17AEF12D}" type="parTrans" cxnId="{15223144-8AB0-4CC5-8398-2FD8C3C7B77F}">
      <dgm:prSet/>
      <dgm:spPr/>
      <dgm:t>
        <a:bodyPr/>
        <a:lstStyle/>
        <a:p>
          <a:pPr algn="ctr"/>
          <a:endParaRPr lang="tr-TR"/>
        </a:p>
      </dgm:t>
    </dgm:pt>
    <dgm:pt modelId="{ECF5A580-4E16-4163-9BD5-9D34CA96DFEA}">
      <dgm:prSet phldrT="[Metin]"/>
      <dgm:spPr>
        <a:xfrm>
          <a:off x="1045478" y="2189305"/>
          <a:ext cx="1120395" cy="1120395"/>
        </a:xfrm>
        <a:prstGeom prst="ellipse">
          <a:avLst/>
        </a:prstGeom>
        <a:solidFill>
          <a:srgbClr val="70AD47">
            <a:lumMod val="40000"/>
            <a:lumOff val="60000"/>
            <a:alpha val="5000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a:solidFill>
                <a:sysClr val="windowText" lastClr="000000"/>
              </a:solidFill>
              <a:latin typeface="Calibri" panose="020F0502020204030204"/>
              <a:ea typeface="+mn-ea"/>
              <a:cs typeface="+mn-cs"/>
            </a:rPr>
            <a:t>Anti-obesity effects</a:t>
          </a:r>
        </a:p>
      </dgm:t>
    </dgm:pt>
    <dgm:pt modelId="{89F16F7D-874A-42B5-9A57-04E7E8CC4ACF}" type="sibTrans" cxnId="{0C2BCC85-54C7-4DAC-BB88-9BFDD3FED3F2}">
      <dgm:prSet/>
      <dgm:spPr/>
      <dgm:t>
        <a:bodyPr/>
        <a:lstStyle/>
        <a:p>
          <a:pPr algn="ctr"/>
          <a:endParaRPr lang="tr-TR"/>
        </a:p>
      </dgm:t>
    </dgm:pt>
    <dgm:pt modelId="{CE3F1DE1-669C-4425-8F9C-2EB3585DFF61}" type="parTrans" cxnId="{0C2BCC85-54C7-4DAC-BB88-9BFDD3FED3F2}">
      <dgm:prSet/>
      <dgm:spPr/>
      <dgm:t>
        <a:bodyPr/>
        <a:lstStyle/>
        <a:p>
          <a:pPr algn="ctr"/>
          <a:endParaRPr lang="tr-TR"/>
        </a:p>
      </dgm:t>
    </dgm:pt>
    <dgm:pt modelId="{AAAA333D-AC97-47E1-9794-A8F2A512C50E}">
      <dgm:prSet phldrT="[Metin]"/>
      <dgm:spPr>
        <a:xfrm>
          <a:off x="2309244" y="2918941"/>
          <a:ext cx="1120395" cy="1120395"/>
        </a:xfrm>
        <a:prstGeom prst="ellipse">
          <a:avLst/>
        </a:prstGeom>
        <a:solidFill>
          <a:srgbClr val="70AD47">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a:solidFill>
                <a:sysClr val="windowText" lastClr="000000"/>
              </a:solidFill>
              <a:latin typeface="Calibri" panose="020F0502020204030204"/>
              <a:ea typeface="+mn-ea"/>
              <a:cs typeface="+mn-cs"/>
            </a:rPr>
            <a:t>Anti-diabetic effects</a:t>
          </a:r>
        </a:p>
      </dgm:t>
    </dgm:pt>
    <dgm:pt modelId="{742BA164-08A7-4F63-9F7A-4EB4AE76F8EC}" type="sibTrans" cxnId="{FA4426AC-69C3-4ECE-A792-5A58F50CD181}">
      <dgm:prSet/>
      <dgm:spPr/>
      <dgm:t>
        <a:bodyPr/>
        <a:lstStyle/>
        <a:p>
          <a:pPr algn="ctr"/>
          <a:endParaRPr lang="tr-TR"/>
        </a:p>
      </dgm:t>
    </dgm:pt>
    <dgm:pt modelId="{B45153CB-B698-4E3E-95B2-3CE10B4AC732}" type="parTrans" cxnId="{FA4426AC-69C3-4ECE-A792-5A58F50CD181}">
      <dgm:prSet/>
      <dgm:spPr/>
      <dgm:t>
        <a:bodyPr/>
        <a:lstStyle/>
        <a:p>
          <a:pPr algn="ctr"/>
          <a:endParaRPr lang="tr-TR"/>
        </a:p>
      </dgm:t>
    </dgm:pt>
    <dgm:pt modelId="{5BB6FD16-2AB6-4B60-8030-516FA464D46B}">
      <dgm:prSet phldrT="[Metin]"/>
      <dgm:spPr>
        <a:xfrm>
          <a:off x="3573009" y="2189305"/>
          <a:ext cx="1120395" cy="112039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a:solidFill>
                <a:sysClr val="windowText" lastClr="000000"/>
              </a:solidFill>
              <a:latin typeface="Calibri" panose="020F0502020204030204"/>
              <a:ea typeface="+mn-ea"/>
              <a:cs typeface="+mn-cs"/>
            </a:rPr>
            <a:t>Antioxidant activity</a:t>
          </a:r>
        </a:p>
      </dgm:t>
    </dgm:pt>
    <dgm:pt modelId="{7A8BA82B-DC26-4D69-AB73-81FB0AAA4D00}" type="sibTrans" cxnId="{8EC52A11-B9E4-49DD-97BA-620E1539235A}">
      <dgm:prSet/>
      <dgm:spPr/>
      <dgm:t>
        <a:bodyPr/>
        <a:lstStyle/>
        <a:p>
          <a:pPr algn="ctr"/>
          <a:endParaRPr lang="tr-TR"/>
        </a:p>
      </dgm:t>
    </dgm:pt>
    <dgm:pt modelId="{330BC5EF-416F-4162-81F9-704C94040C35}" type="parTrans" cxnId="{8EC52A11-B9E4-49DD-97BA-620E1539235A}">
      <dgm:prSet/>
      <dgm:spPr/>
      <dgm:t>
        <a:bodyPr/>
        <a:lstStyle/>
        <a:p>
          <a:pPr algn="ctr"/>
          <a:endParaRPr lang="tr-TR"/>
        </a:p>
      </dgm:t>
    </dgm:pt>
    <dgm:pt modelId="{C95982EE-250A-4FA5-B5D3-9D2C8847E334}">
      <dgm:prSet phldrT="[Metin]"/>
      <dgm:spPr>
        <a:xfrm>
          <a:off x="3573009" y="730035"/>
          <a:ext cx="1120395" cy="1120395"/>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a:solidFill>
                <a:sysClr val="windowText" lastClr="000000"/>
              </a:solidFill>
              <a:latin typeface="Calibri" panose="020F0502020204030204"/>
              <a:ea typeface="+mn-ea"/>
              <a:cs typeface="+mn-cs"/>
            </a:rPr>
            <a:t>Antimicrobial activity</a:t>
          </a:r>
        </a:p>
      </dgm:t>
    </dgm:pt>
    <dgm:pt modelId="{5BD7FC61-79A4-42AB-81EE-A480AEA32388}" type="sibTrans" cxnId="{2ED8984B-D4B7-48F4-9504-47026CE93089}">
      <dgm:prSet/>
      <dgm:spPr/>
      <dgm:t>
        <a:bodyPr/>
        <a:lstStyle/>
        <a:p>
          <a:pPr algn="ctr"/>
          <a:endParaRPr lang="tr-TR"/>
        </a:p>
      </dgm:t>
    </dgm:pt>
    <dgm:pt modelId="{437D545A-8343-4262-B425-288D850794A0}" type="parTrans" cxnId="{2ED8984B-D4B7-48F4-9504-47026CE93089}">
      <dgm:prSet/>
      <dgm:spPr/>
      <dgm:t>
        <a:bodyPr/>
        <a:lstStyle/>
        <a:p>
          <a:pPr algn="ctr"/>
          <a:endParaRPr lang="tr-TR"/>
        </a:p>
      </dgm:t>
    </dgm:pt>
    <dgm:pt modelId="{ED734E21-A3ED-45EE-901A-6227D09784FF}">
      <dgm:prSet phldrT="[Metin]"/>
      <dgm:spPr>
        <a:xfrm>
          <a:off x="2309244" y="399"/>
          <a:ext cx="1120395" cy="1120395"/>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tr-TR">
              <a:solidFill>
                <a:sysClr val="windowText" lastClr="000000"/>
              </a:solidFill>
              <a:latin typeface="Calibri" panose="020F0502020204030204"/>
              <a:ea typeface="+mn-ea"/>
              <a:cs typeface="+mn-cs"/>
            </a:rPr>
            <a:t>Anti-hypertensive</a:t>
          </a:r>
        </a:p>
        <a:p>
          <a:pPr algn="ctr"/>
          <a:r>
            <a:rPr lang="tr-TR">
              <a:solidFill>
                <a:sysClr val="windowText" lastClr="000000"/>
              </a:solidFill>
              <a:latin typeface="Calibri" panose="020F0502020204030204"/>
              <a:ea typeface="+mn-ea"/>
              <a:cs typeface="+mn-cs"/>
            </a:rPr>
            <a:t>activities</a:t>
          </a:r>
        </a:p>
      </dgm:t>
    </dgm:pt>
    <dgm:pt modelId="{544DB569-60EF-4884-9C1E-7232BD3114E0}" type="sibTrans" cxnId="{034B6355-20D7-42E7-93F3-0EE83EA71FF1}">
      <dgm:prSet/>
      <dgm:spPr/>
      <dgm:t>
        <a:bodyPr/>
        <a:lstStyle/>
        <a:p>
          <a:pPr algn="ctr"/>
          <a:endParaRPr lang="tr-TR"/>
        </a:p>
      </dgm:t>
    </dgm:pt>
    <dgm:pt modelId="{3AC2F7AD-CC74-4DDA-B72E-218C16F0FBFD}" type="parTrans" cxnId="{034B6355-20D7-42E7-93F3-0EE83EA71FF1}">
      <dgm:prSet/>
      <dgm:spPr/>
      <dgm:t>
        <a:bodyPr/>
        <a:lstStyle/>
        <a:p>
          <a:pPr algn="ctr"/>
          <a:endParaRPr lang="tr-TR"/>
        </a:p>
      </dgm:t>
    </dgm:pt>
    <dgm:pt modelId="{69B66794-B7AC-471A-8332-F87E0C4CC546}" type="pres">
      <dgm:prSet presAssocID="{EBFD11FE-46EC-43E7-AD52-F9AB48A35C69}" presName="composite" presStyleCnt="0">
        <dgm:presLayoutVars>
          <dgm:chMax val="1"/>
          <dgm:dir/>
          <dgm:resizeHandles val="exact"/>
        </dgm:presLayoutVars>
      </dgm:prSet>
      <dgm:spPr/>
      <dgm:t>
        <a:bodyPr/>
        <a:lstStyle/>
        <a:p>
          <a:endParaRPr lang="tr-TR"/>
        </a:p>
      </dgm:t>
    </dgm:pt>
    <dgm:pt modelId="{01D9EABB-50B9-4F32-A5E1-12027CD70F7B}" type="pres">
      <dgm:prSet presAssocID="{EBFD11FE-46EC-43E7-AD52-F9AB48A35C69}" presName="radial" presStyleCnt="0">
        <dgm:presLayoutVars>
          <dgm:animLvl val="ctr"/>
        </dgm:presLayoutVars>
      </dgm:prSet>
      <dgm:spPr/>
    </dgm:pt>
    <dgm:pt modelId="{BAB8A7F7-1A6F-4996-A748-B420A7880AC4}" type="pres">
      <dgm:prSet presAssocID="{A3389587-6878-449F-91B9-8BCD2450C3D4}" presName="centerShape" presStyleLbl="vennNode1" presStyleIdx="0" presStyleCnt="7"/>
      <dgm:spPr/>
      <dgm:t>
        <a:bodyPr/>
        <a:lstStyle/>
        <a:p>
          <a:endParaRPr lang="tr-TR"/>
        </a:p>
      </dgm:t>
    </dgm:pt>
    <dgm:pt modelId="{3B375769-A8EF-42F9-9C4E-6DF5BA551B35}" type="pres">
      <dgm:prSet presAssocID="{ED734E21-A3ED-45EE-901A-6227D09784FF}" presName="node" presStyleLbl="vennNode1" presStyleIdx="1" presStyleCnt="7">
        <dgm:presLayoutVars>
          <dgm:bulletEnabled val="1"/>
        </dgm:presLayoutVars>
      </dgm:prSet>
      <dgm:spPr/>
      <dgm:t>
        <a:bodyPr/>
        <a:lstStyle/>
        <a:p>
          <a:endParaRPr lang="tr-TR"/>
        </a:p>
      </dgm:t>
    </dgm:pt>
    <dgm:pt modelId="{D9BDD9CC-68A1-4CE3-AD43-C0EDBCDAC52E}" type="pres">
      <dgm:prSet presAssocID="{C95982EE-250A-4FA5-B5D3-9D2C8847E334}" presName="node" presStyleLbl="vennNode1" presStyleIdx="2" presStyleCnt="7">
        <dgm:presLayoutVars>
          <dgm:bulletEnabled val="1"/>
        </dgm:presLayoutVars>
      </dgm:prSet>
      <dgm:spPr/>
      <dgm:t>
        <a:bodyPr/>
        <a:lstStyle/>
        <a:p>
          <a:endParaRPr lang="tr-TR"/>
        </a:p>
      </dgm:t>
    </dgm:pt>
    <dgm:pt modelId="{D3EB59FD-F256-4DE5-A61D-79ABC156D27F}" type="pres">
      <dgm:prSet presAssocID="{5BB6FD16-2AB6-4B60-8030-516FA464D46B}" presName="node" presStyleLbl="vennNode1" presStyleIdx="3" presStyleCnt="7">
        <dgm:presLayoutVars>
          <dgm:bulletEnabled val="1"/>
        </dgm:presLayoutVars>
      </dgm:prSet>
      <dgm:spPr/>
      <dgm:t>
        <a:bodyPr/>
        <a:lstStyle/>
        <a:p>
          <a:endParaRPr lang="tr-TR"/>
        </a:p>
      </dgm:t>
    </dgm:pt>
    <dgm:pt modelId="{DFCF1B82-3080-4617-B1C6-8054A14989C5}" type="pres">
      <dgm:prSet presAssocID="{AAAA333D-AC97-47E1-9794-A8F2A512C50E}" presName="node" presStyleLbl="vennNode1" presStyleIdx="4" presStyleCnt="7">
        <dgm:presLayoutVars>
          <dgm:bulletEnabled val="1"/>
        </dgm:presLayoutVars>
      </dgm:prSet>
      <dgm:spPr/>
      <dgm:t>
        <a:bodyPr/>
        <a:lstStyle/>
        <a:p>
          <a:endParaRPr lang="tr-TR"/>
        </a:p>
      </dgm:t>
    </dgm:pt>
    <dgm:pt modelId="{F858F85A-2E00-430D-B988-72140CF69AAE}" type="pres">
      <dgm:prSet presAssocID="{ECF5A580-4E16-4163-9BD5-9D34CA96DFEA}" presName="node" presStyleLbl="vennNode1" presStyleIdx="5" presStyleCnt="7">
        <dgm:presLayoutVars>
          <dgm:bulletEnabled val="1"/>
        </dgm:presLayoutVars>
      </dgm:prSet>
      <dgm:spPr/>
      <dgm:t>
        <a:bodyPr/>
        <a:lstStyle/>
        <a:p>
          <a:endParaRPr lang="tr-TR"/>
        </a:p>
      </dgm:t>
    </dgm:pt>
    <dgm:pt modelId="{F493ABBC-B15C-47C3-A98B-7F01CB5FBCD3}" type="pres">
      <dgm:prSet presAssocID="{40ADB426-CEBB-46C5-B49B-0257689660B1}" presName="node" presStyleLbl="vennNode1" presStyleIdx="6" presStyleCnt="7">
        <dgm:presLayoutVars>
          <dgm:bulletEnabled val="1"/>
        </dgm:presLayoutVars>
      </dgm:prSet>
      <dgm:spPr/>
      <dgm:t>
        <a:bodyPr/>
        <a:lstStyle/>
        <a:p>
          <a:endParaRPr lang="tr-TR"/>
        </a:p>
      </dgm:t>
    </dgm:pt>
  </dgm:ptLst>
  <dgm:cxnLst>
    <dgm:cxn modelId="{0D1E36A0-08D4-403C-AFE1-0DEE83D3C682}" type="presOf" srcId="{ECF5A580-4E16-4163-9BD5-9D34CA96DFEA}" destId="{F858F85A-2E00-430D-B988-72140CF69AAE}" srcOrd="0" destOrd="0" presId="urn:microsoft.com/office/officeart/2005/8/layout/radial3"/>
    <dgm:cxn modelId="{8EC52A11-B9E4-49DD-97BA-620E1539235A}" srcId="{A3389587-6878-449F-91B9-8BCD2450C3D4}" destId="{5BB6FD16-2AB6-4B60-8030-516FA464D46B}" srcOrd="2" destOrd="0" parTransId="{330BC5EF-416F-4162-81F9-704C94040C35}" sibTransId="{7A8BA82B-DC26-4D69-AB73-81FB0AAA4D00}"/>
    <dgm:cxn modelId="{69E84341-5ED7-4F1E-B8B6-3747306C78B0}" type="presOf" srcId="{A3389587-6878-449F-91B9-8BCD2450C3D4}" destId="{BAB8A7F7-1A6F-4996-A748-B420A7880AC4}" srcOrd="0" destOrd="0" presId="urn:microsoft.com/office/officeart/2005/8/layout/radial3"/>
    <dgm:cxn modelId="{E74B0E6C-F163-4EBD-8B11-CEA09A1B0423}" type="presOf" srcId="{ED734E21-A3ED-45EE-901A-6227D09784FF}" destId="{3B375769-A8EF-42F9-9C4E-6DF5BA551B35}" srcOrd="0" destOrd="0" presId="urn:microsoft.com/office/officeart/2005/8/layout/radial3"/>
    <dgm:cxn modelId="{2ED8984B-D4B7-48F4-9504-47026CE93089}" srcId="{A3389587-6878-449F-91B9-8BCD2450C3D4}" destId="{C95982EE-250A-4FA5-B5D3-9D2C8847E334}" srcOrd="1" destOrd="0" parTransId="{437D545A-8343-4262-B425-288D850794A0}" sibTransId="{5BD7FC61-79A4-42AB-81EE-A480AEA32388}"/>
    <dgm:cxn modelId="{FA4426AC-69C3-4ECE-A792-5A58F50CD181}" srcId="{A3389587-6878-449F-91B9-8BCD2450C3D4}" destId="{AAAA333D-AC97-47E1-9794-A8F2A512C50E}" srcOrd="3" destOrd="0" parTransId="{B45153CB-B698-4E3E-95B2-3CE10B4AC732}" sibTransId="{742BA164-08A7-4F63-9F7A-4EB4AE76F8EC}"/>
    <dgm:cxn modelId="{25AADA72-C949-461F-B7E5-AA416F322E21}" type="presOf" srcId="{AAAA333D-AC97-47E1-9794-A8F2A512C50E}" destId="{DFCF1B82-3080-4617-B1C6-8054A14989C5}" srcOrd="0" destOrd="0" presId="urn:microsoft.com/office/officeart/2005/8/layout/radial3"/>
    <dgm:cxn modelId="{09399C1C-6DBB-40EC-9C87-5A6147BA5A74}" srcId="{EBFD11FE-46EC-43E7-AD52-F9AB48A35C69}" destId="{A3389587-6878-449F-91B9-8BCD2450C3D4}" srcOrd="0" destOrd="0" parTransId="{96BEA5BF-6804-4567-8AA0-577E1E310004}" sibTransId="{1E8450C1-1AA1-4232-A238-773165796AD3}"/>
    <dgm:cxn modelId="{7F3FF7D0-84F0-48CD-B70C-BFFC95371F7B}" type="presOf" srcId="{5BB6FD16-2AB6-4B60-8030-516FA464D46B}" destId="{D3EB59FD-F256-4DE5-A61D-79ABC156D27F}" srcOrd="0" destOrd="0" presId="urn:microsoft.com/office/officeart/2005/8/layout/radial3"/>
    <dgm:cxn modelId="{034B6355-20D7-42E7-93F3-0EE83EA71FF1}" srcId="{A3389587-6878-449F-91B9-8BCD2450C3D4}" destId="{ED734E21-A3ED-45EE-901A-6227D09784FF}" srcOrd="0" destOrd="0" parTransId="{3AC2F7AD-CC74-4DDA-B72E-218C16F0FBFD}" sibTransId="{544DB569-60EF-4884-9C1E-7232BD3114E0}"/>
    <dgm:cxn modelId="{15223144-8AB0-4CC5-8398-2FD8C3C7B77F}" srcId="{A3389587-6878-449F-91B9-8BCD2450C3D4}" destId="{40ADB426-CEBB-46C5-B49B-0257689660B1}" srcOrd="5" destOrd="0" parTransId="{A5EE8104-287E-48D9-B009-4B0C17AEF12D}" sibTransId="{241EEFD8-18FE-4491-9B66-332DBE65FB2B}"/>
    <dgm:cxn modelId="{B7A9379A-A42E-4318-8824-3756CD8FC3C0}" type="presOf" srcId="{40ADB426-CEBB-46C5-B49B-0257689660B1}" destId="{F493ABBC-B15C-47C3-A98B-7F01CB5FBCD3}" srcOrd="0" destOrd="0" presId="urn:microsoft.com/office/officeart/2005/8/layout/radial3"/>
    <dgm:cxn modelId="{0C2BCC85-54C7-4DAC-BB88-9BFDD3FED3F2}" srcId="{A3389587-6878-449F-91B9-8BCD2450C3D4}" destId="{ECF5A580-4E16-4163-9BD5-9D34CA96DFEA}" srcOrd="4" destOrd="0" parTransId="{CE3F1DE1-669C-4425-8F9C-2EB3585DFF61}" sibTransId="{89F16F7D-874A-42B5-9A57-04E7E8CC4ACF}"/>
    <dgm:cxn modelId="{83AE8CFB-3C57-4CEE-B39B-D15F7EB7A277}" type="presOf" srcId="{C95982EE-250A-4FA5-B5D3-9D2C8847E334}" destId="{D9BDD9CC-68A1-4CE3-AD43-C0EDBCDAC52E}" srcOrd="0" destOrd="0" presId="urn:microsoft.com/office/officeart/2005/8/layout/radial3"/>
    <dgm:cxn modelId="{DF4E485F-99AA-4209-BF52-DE6B76FDFE7B}" type="presOf" srcId="{EBFD11FE-46EC-43E7-AD52-F9AB48A35C69}" destId="{69B66794-B7AC-471A-8332-F87E0C4CC546}" srcOrd="0" destOrd="0" presId="urn:microsoft.com/office/officeart/2005/8/layout/radial3"/>
    <dgm:cxn modelId="{61FF7DF9-CA25-40F0-B5DF-B8CC843DCD17}" type="presParOf" srcId="{69B66794-B7AC-471A-8332-F87E0C4CC546}" destId="{01D9EABB-50B9-4F32-A5E1-12027CD70F7B}" srcOrd="0" destOrd="0" presId="urn:microsoft.com/office/officeart/2005/8/layout/radial3"/>
    <dgm:cxn modelId="{02B1DB78-8D9B-4C86-8861-C99B301992CE}" type="presParOf" srcId="{01D9EABB-50B9-4F32-A5E1-12027CD70F7B}" destId="{BAB8A7F7-1A6F-4996-A748-B420A7880AC4}" srcOrd="0" destOrd="0" presId="urn:microsoft.com/office/officeart/2005/8/layout/radial3"/>
    <dgm:cxn modelId="{99C0292C-C447-428D-98E4-5A7BDC355A00}" type="presParOf" srcId="{01D9EABB-50B9-4F32-A5E1-12027CD70F7B}" destId="{3B375769-A8EF-42F9-9C4E-6DF5BA551B35}" srcOrd="1" destOrd="0" presId="urn:microsoft.com/office/officeart/2005/8/layout/radial3"/>
    <dgm:cxn modelId="{1A100E55-11FF-4DE1-9D19-BEABEA659847}" type="presParOf" srcId="{01D9EABB-50B9-4F32-A5E1-12027CD70F7B}" destId="{D9BDD9CC-68A1-4CE3-AD43-C0EDBCDAC52E}" srcOrd="2" destOrd="0" presId="urn:microsoft.com/office/officeart/2005/8/layout/radial3"/>
    <dgm:cxn modelId="{91102614-81FD-4A69-8CBC-D216C76FE308}" type="presParOf" srcId="{01D9EABB-50B9-4F32-A5E1-12027CD70F7B}" destId="{D3EB59FD-F256-4DE5-A61D-79ABC156D27F}" srcOrd="3" destOrd="0" presId="urn:microsoft.com/office/officeart/2005/8/layout/radial3"/>
    <dgm:cxn modelId="{9969AC71-F5BC-4BD6-AB14-6DDFC0BC5B88}" type="presParOf" srcId="{01D9EABB-50B9-4F32-A5E1-12027CD70F7B}" destId="{DFCF1B82-3080-4617-B1C6-8054A14989C5}" srcOrd="4" destOrd="0" presId="urn:microsoft.com/office/officeart/2005/8/layout/radial3"/>
    <dgm:cxn modelId="{B311A3A3-523C-4253-BDBF-8EF15EE29EC9}" type="presParOf" srcId="{01D9EABB-50B9-4F32-A5E1-12027CD70F7B}" destId="{F858F85A-2E00-430D-B988-72140CF69AAE}" srcOrd="5" destOrd="0" presId="urn:microsoft.com/office/officeart/2005/8/layout/radial3"/>
    <dgm:cxn modelId="{D554C081-C480-4E58-995D-9BF1248883F9}" type="presParOf" srcId="{01D9EABB-50B9-4F32-A5E1-12027CD70F7B}" destId="{F493ABBC-B15C-47C3-A98B-7F01CB5FBCD3}" srcOrd="6"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26DB588-8131-4646-AA4B-22281889D51B}"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tr-TR"/>
        </a:p>
      </dgm:t>
    </dgm:pt>
    <dgm:pt modelId="{4AC2EDD6-470D-4436-A0FA-95F7F7B2097D}">
      <dgm:prSet phldrT="[Metin]" custT="1"/>
      <dgm:spPr>
        <a:xfrm>
          <a:off x="915995" y="262674"/>
          <a:ext cx="1736897"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gm:spPr>
      <dgm:t>
        <a:bodyPr/>
        <a:lstStyle/>
        <a:p>
          <a:pPr algn="ctr"/>
          <a:r>
            <a:rPr lang="tr-TR" sz="9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Bioactive Peptides </a:t>
          </a:r>
        </a:p>
      </dgm:t>
    </dgm:pt>
    <dgm:pt modelId="{D45377C8-4F58-4CBF-A2E9-C6047D91B70B}" type="parTrans" cxnId="{25C59751-E37D-4DD1-A55F-02678E12607F}">
      <dgm:prSet/>
      <dgm:spPr/>
      <dgm:t>
        <a:bodyPr/>
        <a:lstStyle/>
        <a:p>
          <a:pPr algn="ctr"/>
          <a:endParaRPr lang="tr-TR"/>
        </a:p>
      </dgm:t>
    </dgm:pt>
    <dgm:pt modelId="{8D3188AC-81CA-4341-B260-53FE1232136D}" type="sibTrans" cxnId="{25C59751-E37D-4DD1-A55F-02678E12607F}">
      <dgm:prSet/>
      <dgm:spPr/>
      <dgm:t>
        <a:bodyPr/>
        <a:lstStyle/>
        <a:p>
          <a:pPr algn="ctr"/>
          <a:endParaRPr lang="tr-TR"/>
        </a:p>
      </dgm:t>
    </dgm:pt>
    <dgm:pt modelId="{6B5B68E9-FC6C-4EAE-9CC7-C65A73307960}">
      <dgm:prSet phldrT="[Metin]" custT="1"/>
      <dgm:spPr>
        <a:xfrm>
          <a:off x="2525254" y="1003484"/>
          <a:ext cx="1043394"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gm:spPr>
      <dgm:t>
        <a:bodyPr/>
        <a:lstStyle/>
        <a:p>
          <a:pPr algn="ct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DPP-IV inhibition</a:t>
          </a:r>
        </a:p>
      </dgm:t>
    </dgm:pt>
    <dgm:pt modelId="{FAE8EBD4-2886-456A-802A-D23A6B42CCEA}" type="parTrans" cxnId="{B64E7861-B1C8-414B-8867-A1BF822B9BE5}">
      <dgm:prSet/>
      <dgm:spPr>
        <a:xfrm>
          <a:off x="1784444" y="784371"/>
          <a:ext cx="1262507" cy="219112"/>
        </a:xfrm>
        <a:custGeom>
          <a:avLst/>
          <a:gdLst/>
          <a:ahLst/>
          <a:cxnLst/>
          <a:rect l="0" t="0" r="0" b="0"/>
          <a:pathLst>
            <a:path>
              <a:moveTo>
                <a:pt x="0" y="0"/>
              </a:moveTo>
              <a:lnTo>
                <a:pt x="0" y="109556"/>
              </a:lnTo>
              <a:lnTo>
                <a:pt x="1262507" y="109556"/>
              </a:lnTo>
              <a:lnTo>
                <a:pt x="1262507" y="219112"/>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endParaRPr lang="tr-TR"/>
        </a:p>
      </dgm:t>
    </dgm:pt>
    <dgm:pt modelId="{15480CDA-2545-4EE6-BD26-24B8C9D6E12B}" type="sibTrans" cxnId="{B64E7861-B1C8-414B-8867-A1BF822B9BE5}">
      <dgm:prSet/>
      <dgm:spPr/>
      <dgm:t>
        <a:bodyPr/>
        <a:lstStyle/>
        <a:p>
          <a:pPr algn="ctr"/>
          <a:endParaRPr lang="tr-TR"/>
        </a:p>
      </dgm:t>
    </dgm:pt>
    <dgm:pt modelId="{B735D755-D682-489E-842C-87545B4011DC}">
      <dgm:prSet phldrT="[Metin]" custT="1"/>
      <dgm:spPr>
        <a:xfrm>
          <a:off x="1262747" y="1003484"/>
          <a:ext cx="1043394"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gm:spPr>
      <dgm:t>
        <a:bodyPr/>
        <a:lstStyle/>
        <a:p>
          <a:pPr algn="ctr"/>
          <a:r>
            <a:rPr lang="el-GR" sz="10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α</a:t>
          </a:r>
          <a:r>
            <a:rPr lang="tr-TR" sz="10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-glucosidase inhibition</a:t>
          </a:r>
          <a:endPar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318C6BE-56A7-43AD-B8EB-81CF2E8A9318}" type="parTrans" cxnId="{44991DA3-595C-4F0B-B654-12DABB60D5F0}">
      <dgm:prSet/>
      <dgm:spPr>
        <a:xfrm>
          <a:off x="1738724" y="784371"/>
          <a:ext cx="91440" cy="219112"/>
        </a:xfrm>
        <a:custGeom>
          <a:avLst/>
          <a:gdLst/>
          <a:ahLst/>
          <a:cxnLst/>
          <a:rect l="0" t="0" r="0" b="0"/>
          <a:pathLst>
            <a:path>
              <a:moveTo>
                <a:pt x="45720" y="0"/>
              </a:moveTo>
              <a:lnTo>
                <a:pt x="45720" y="219112"/>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endParaRPr lang="tr-TR"/>
        </a:p>
      </dgm:t>
    </dgm:pt>
    <dgm:pt modelId="{66A4B3CD-5E47-4D2F-85F4-F68C501C171D}" type="sibTrans" cxnId="{44991DA3-595C-4F0B-B654-12DABB60D5F0}">
      <dgm:prSet/>
      <dgm:spPr/>
      <dgm:t>
        <a:bodyPr/>
        <a:lstStyle/>
        <a:p>
          <a:pPr algn="ctr"/>
          <a:endParaRPr lang="tr-TR"/>
        </a:p>
      </dgm:t>
    </dgm:pt>
    <dgm:pt modelId="{5BE6A62C-25EA-4562-8E7E-8774B2957800}">
      <dgm:prSet phldrT="[Metin]" custT="1"/>
      <dgm:spPr>
        <a:xfrm>
          <a:off x="239" y="1003484"/>
          <a:ext cx="1043394"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gm:spPr>
      <dgm:t>
        <a:bodyPr/>
        <a:lstStyle/>
        <a:p>
          <a:pPr algn="ctr"/>
          <a:r>
            <a:rPr lang="el-GR" sz="10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α</a:t>
          </a:r>
          <a:r>
            <a:rPr lang="tr-TR" sz="10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-amylase inhibition</a:t>
          </a:r>
          <a:endPar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FC61C7E-BDE5-4598-B674-7217A22C19DB}" type="parTrans" cxnId="{83B3EF18-C4AF-488B-A2AA-C8F130643A19}">
      <dgm:prSet/>
      <dgm:spPr>
        <a:xfrm>
          <a:off x="521936" y="784371"/>
          <a:ext cx="1262507" cy="219112"/>
        </a:xfrm>
        <a:custGeom>
          <a:avLst/>
          <a:gdLst/>
          <a:ahLst/>
          <a:cxnLst/>
          <a:rect l="0" t="0" r="0" b="0"/>
          <a:pathLst>
            <a:path>
              <a:moveTo>
                <a:pt x="1262507" y="0"/>
              </a:moveTo>
              <a:lnTo>
                <a:pt x="1262507" y="109556"/>
              </a:lnTo>
              <a:lnTo>
                <a:pt x="0" y="109556"/>
              </a:lnTo>
              <a:lnTo>
                <a:pt x="0" y="219112"/>
              </a:lnTo>
            </a:path>
          </a:pathLst>
        </a:custGeom>
        <a:noFill/>
        <a:ln w="12700" cap="flat" cmpd="sng" algn="ctr">
          <a:solidFill>
            <a:srgbClr val="70AD47">
              <a:shade val="60000"/>
              <a:hueOff val="0"/>
              <a:satOff val="0"/>
              <a:lumOff val="0"/>
              <a:alphaOff val="0"/>
            </a:srgbClr>
          </a:solidFill>
          <a:prstDash val="solid"/>
          <a:miter lim="800000"/>
        </a:ln>
        <a:effectLst/>
      </dgm:spPr>
      <dgm:t>
        <a:bodyPr/>
        <a:lstStyle/>
        <a:p>
          <a:pPr algn="ctr"/>
          <a:endParaRPr lang="tr-TR"/>
        </a:p>
      </dgm:t>
    </dgm:pt>
    <dgm:pt modelId="{6AFDD4DA-DFB1-45E6-A0B0-C9C98737E99A}" type="sibTrans" cxnId="{83B3EF18-C4AF-488B-A2AA-C8F130643A19}">
      <dgm:prSet/>
      <dgm:spPr/>
      <dgm:t>
        <a:bodyPr/>
        <a:lstStyle/>
        <a:p>
          <a:pPr algn="ctr"/>
          <a:endParaRPr lang="tr-TR"/>
        </a:p>
      </dgm:t>
    </dgm:pt>
    <dgm:pt modelId="{208D558D-2BD1-4400-9A44-F1A549927C45}" type="pres">
      <dgm:prSet presAssocID="{026DB588-8131-4646-AA4B-22281889D51B}" presName="hierChild1" presStyleCnt="0">
        <dgm:presLayoutVars>
          <dgm:orgChart val="1"/>
          <dgm:chPref val="1"/>
          <dgm:dir val="rev"/>
          <dgm:animOne val="branch"/>
          <dgm:animLvl val="lvl"/>
          <dgm:resizeHandles/>
        </dgm:presLayoutVars>
      </dgm:prSet>
      <dgm:spPr/>
      <dgm:t>
        <a:bodyPr/>
        <a:lstStyle/>
        <a:p>
          <a:endParaRPr lang="tr-TR"/>
        </a:p>
      </dgm:t>
    </dgm:pt>
    <dgm:pt modelId="{F4086016-FDFA-4F7C-81C1-6D3B05C9FC51}" type="pres">
      <dgm:prSet presAssocID="{4AC2EDD6-470D-4436-A0FA-95F7F7B2097D}" presName="hierRoot1" presStyleCnt="0">
        <dgm:presLayoutVars>
          <dgm:hierBranch val="init"/>
        </dgm:presLayoutVars>
      </dgm:prSet>
      <dgm:spPr/>
    </dgm:pt>
    <dgm:pt modelId="{CD998510-EEA4-43E2-98B6-287B343830A0}" type="pres">
      <dgm:prSet presAssocID="{4AC2EDD6-470D-4436-A0FA-95F7F7B2097D}" presName="rootComposite1" presStyleCnt="0"/>
      <dgm:spPr/>
    </dgm:pt>
    <dgm:pt modelId="{009D7442-84E1-45C2-9A83-3CDA42D6D794}" type="pres">
      <dgm:prSet presAssocID="{4AC2EDD6-470D-4436-A0FA-95F7F7B2097D}" presName="rootText1" presStyleLbl="node0" presStyleIdx="0" presStyleCnt="1" custScaleX="166466">
        <dgm:presLayoutVars>
          <dgm:chPref val="3"/>
        </dgm:presLayoutVars>
      </dgm:prSet>
      <dgm:spPr/>
      <dgm:t>
        <a:bodyPr/>
        <a:lstStyle/>
        <a:p>
          <a:endParaRPr lang="tr-TR"/>
        </a:p>
      </dgm:t>
    </dgm:pt>
    <dgm:pt modelId="{B5B0CBC4-476A-4852-A28D-472DFF7AE610}" type="pres">
      <dgm:prSet presAssocID="{4AC2EDD6-470D-4436-A0FA-95F7F7B2097D}" presName="rootConnector1" presStyleLbl="node1" presStyleIdx="0" presStyleCnt="0"/>
      <dgm:spPr/>
      <dgm:t>
        <a:bodyPr/>
        <a:lstStyle/>
        <a:p>
          <a:endParaRPr lang="tr-TR"/>
        </a:p>
      </dgm:t>
    </dgm:pt>
    <dgm:pt modelId="{860D531F-60A9-4730-B84A-CFA3AE938249}" type="pres">
      <dgm:prSet presAssocID="{4AC2EDD6-470D-4436-A0FA-95F7F7B2097D}" presName="hierChild2" presStyleCnt="0"/>
      <dgm:spPr/>
    </dgm:pt>
    <dgm:pt modelId="{EF1C4925-F1B9-4348-8D3B-337D9CE66D7C}" type="pres">
      <dgm:prSet presAssocID="{FAE8EBD4-2886-456A-802A-D23A6B42CCEA}" presName="Name37" presStyleLbl="parChTrans1D2" presStyleIdx="0" presStyleCnt="3"/>
      <dgm:spPr/>
      <dgm:t>
        <a:bodyPr/>
        <a:lstStyle/>
        <a:p>
          <a:endParaRPr lang="tr-TR"/>
        </a:p>
      </dgm:t>
    </dgm:pt>
    <dgm:pt modelId="{793E640F-D8ED-479F-A13A-33B875125174}" type="pres">
      <dgm:prSet presAssocID="{6B5B68E9-FC6C-4EAE-9CC7-C65A73307960}" presName="hierRoot2" presStyleCnt="0">
        <dgm:presLayoutVars>
          <dgm:hierBranch val="init"/>
        </dgm:presLayoutVars>
      </dgm:prSet>
      <dgm:spPr/>
    </dgm:pt>
    <dgm:pt modelId="{C925D0AA-359D-449B-BB3B-24029A813CA5}" type="pres">
      <dgm:prSet presAssocID="{6B5B68E9-FC6C-4EAE-9CC7-C65A73307960}" presName="rootComposite" presStyleCnt="0"/>
      <dgm:spPr/>
    </dgm:pt>
    <dgm:pt modelId="{5F40A86F-DF81-420B-BAB1-8D0EA74B84E1}" type="pres">
      <dgm:prSet presAssocID="{6B5B68E9-FC6C-4EAE-9CC7-C65A73307960}" presName="rootText" presStyleLbl="node2" presStyleIdx="0" presStyleCnt="3">
        <dgm:presLayoutVars>
          <dgm:chPref val="3"/>
        </dgm:presLayoutVars>
      </dgm:prSet>
      <dgm:spPr/>
      <dgm:t>
        <a:bodyPr/>
        <a:lstStyle/>
        <a:p>
          <a:endParaRPr lang="tr-TR"/>
        </a:p>
      </dgm:t>
    </dgm:pt>
    <dgm:pt modelId="{C5F8833E-88B7-4703-A2E2-B5C3561F8F44}" type="pres">
      <dgm:prSet presAssocID="{6B5B68E9-FC6C-4EAE-9CC7-C65A73307960}" presName="rootConnector" presStyleLbl="node2" presStyleIdx="0" presStyleCnt="3"/>
      <dgm:spPr/>
      <dgm:t>
        <a:bodyPr/>
        <a:lstStyle/>
        <a:p>
          <a:endParaRPr lang="tr-TR"/>
        </a:p>
      </dgm:t>
    </dgm:pt>
    <dgm:pt modelId="{6289269A-6C5D-468E-BBF6-010B2AF61D0A}" type="pres">
      <dgm:prSet presAssocID="{6B5B68E9-FC6C-4EAE-9CC7-C65A73307960}" presName="hierChild4" presStyleCnt="0"/>
      <dgm:spPr/>
    </dgm:pt>
    <dgm:pt modelId="{7229F30B-039E-4ED1-9F77-2FC35A51169A}" type="pres">
      <dgm:prSet presAssocID="{6B5B68E9-FC6C-4EAE-9CC7-C65A73307960}" presName="hierChild5" presStyleCnt="0"/>
      <dgm:spPr/>
    </dgm:pt>
    <dgm:pt modelId="{0A4FEC13-82EF-4E54-AA9F-E7B75A9E7FE1}" type="pres">
      <dgm:prSet presAssocID="{9318C6BE-56A7-43AD-B8EB-81CF2E8A9318}" presName="Name37" presStyleLbl="parChTrans1D2" presStyleIdx="1" presStyleCnt="3"/>
      <dgm:spPr/>
      <dgm:t>
        <a:bodyPr/>
        <a:lstStyle/>
        <a:p>
          <a:endParaRPr lang="tr-TR"/>
        </a:p>
      </dgm:t>
    </dgm:pt>
    <dgm:pt modelId="{52B747FB-EC6E-4B14-8BD9-7931238B93C8}" type="pres">
      <dgm:prSet presAssocID="{B735D755-D682-489E-842C-87545B4011DC}" presName="hierRoot2" presStyleCnt="0">
        <dgm:presLayoutVars>
          <dgm:hierBranch val="init"/>
        </dgm:presLayoutVars>
      </dgm:prSet>
      <dgm:spPr/>
    </dgm:pt>
    <dgm:pt modelId="{18DEA474-8B8E-4732-B7C4-93333EABBBE4}" type="pres">
      <dgm:prSet presAssocID="{B735D755-D682-489E-842C-87545B4011DC}" presName="rootComposite" presStyleCnt="0"/>
      <dgm:spPr/>
    </dgm:pt>
    <dgm:pt modelId="{5643F908-1A93-45DB-A6B2-6E9798F2D1E7}" type="pres">
      <dgm:prSet presAssocID="{B735D755-D682-489E-842C-87545B4011DC}" presName="rootText" presStyleLbl="node2" presStyleIdx="1" presStyleCnt="3">
        <dgm:presLayoutVars>
          <dgm:chPref val="3"/>
        </dgm:presLayoutVars>
      </dgm:prSet>
      <dgm:spPr/>
      <dgm:t>
        <a:bodyPr/>
        <a:lstStyle/>
        <a:p>
          <a:endParaRPr lang="tr-TR"/>
        </a:p>
      </dgm:t>
    </dgm:pt>
    <dgm:pt modelId="{C818DB6A-1822-4109-94DC-FA8C4A7FBF09}" type="pres">
      <dgm:prSet presAssocID="{B735D755-D682-489E-842C-87545B4011DC}" presName="rootConnector" presStyleLbl="node2" presStyleIdx="1" presStyleCnt="3"/>
      <dgm:spPr/>
      <dgm:t>
        <a:bodyPr/>
        <a:lstStyle/>
        <a:p>
          <a:endParaRPr lang="tr-TR"/>
        </a:p>
      </dgm:t>
    </dgm:pt>
    <dgm:pt modelId="{E6778EFA-319C-45C4-BD22-DBD48ACB08EE}" type="pres">
      <dgm:prSet presAssocID="{B735D755-D682-489E-842C-87545B4011DC}" presName="hierChild4" presStyleCnt="0"/>
      <dgm:spPr/>
    </dgm:pt>
    <dgm:pt modelId="{45CA870E-8141-42A9-9B9D-28DE5FA01810}" type="pres">
      <dgm:prSet presAssocID="{B735D755-D682-489E-842C-87545B4011DC}" presName="hierChild5" presStyleCnt="0"/>
      <dgm:spPr/>
    </dgm:pt>
    <dgm:pt modelId="{D5D8E893-EA4F-4A12-A22E-FA991D217C24}" type="pres">
      <dgm:prSet presAssocID="{9FC61C7E-BDE5-4598-B674-7217A22C19DB}" presName="Name37" presStyleLbl="parChTrans1D2" presStyleIdx="2" presStyleCnt="3"/>
      <dgm:spPr/>
      <dgm:t>
        <a:bodyPr/>
        <a:lstStyle/>
        <a:p>
          <a:endParaRPr lang="tr-TR"/>
        </a:p>
      </dgm:t>
    </dgm:pt>
    <dgm:pt modelId="{7F6EB317-F9AD-4C98-9BFF-8322716E174A}" type="pres">
      <dgm:prSet presAssocID="{5BE6A62C-25EA-4562-8E7E-8774B2957800}" presName="hierRoot2" presStyleCnt="0">
        <dgm:presLayoutVars>
          <dgm:hierBranch val="init"/>
        </dgm:presLayoutVars>
      </dgm:prSet>
      <dgm:spPr/>
    </dgm:pt>
    <dgm:pt modelId="{3EC54741-5595-4C80-97D3-752B13B72867}" type="pres">
      <dgm:prSet presAssocID="{5BE6A62C-25EA-4562-8E7E-8774B2957800}" presName="rootComposite" presStyleCnt="0"/>
      <dgm:spPr/>
    </dgm:pt>
    <dgm:pt modelId="{348175AF-D0AA-4CA5-961A-B341966CBDDF}" type="pres">
      <dgm:prSet presAssocID="{5BE6A62C-25EA-4562-8E7E-8774B2957800}" presName="rootText" presStyleLbl="node2" presStyleIdx="2" presStyleCnt="3">
        <dgm:presLayoutVars>
          <dgm:chPref val="3"/>
        </dgm:presLayoutVars>
      </dgm:prSet>
      <dgm:spPr/>
      <dgm:t>
        <a:bodyPr/>
        <a:lstStyle/>
        <a:p>
          <a:endParaRPr lang="tr-TR"/>
        </a:p>
      </dgm:t>
    </dgm:pt>
    <dgm:pt modelId="{63C79A13-E8F1-48FD-AB70-E7B9065255B5}" type="pres">
      <dgm:prSet presAssocID="{5BE6A62C-25EA-4562-8E7E-8774B2957800}" presName="rootConnector" presStyleLbl="node2" presStyleIdx="2" presStyleCnt="3"/>
      <dgm:spPr/>
      <dgm:t>
        <a:bodyPr/>
        <a:lstStyle/>
        <a:p>
          <a:endParaRPr lang="tr-TR"/>
        </a:p>
      </dgm:t>
    </dgm:pt>
    <dgm:pt modelId="{7892B351-A8C8-4678-9908-4E99E14A2454}" type="pres">
      <dgm:prSet presAssocID="{5BE6A62C-25EA-4562-8E7E-8774B2957800}" presName="hierChild4" presStyleCnt="0"/>
      <dgm:spPr/>
    </dgm:pt>
    <dgm:pt modelId="{CD072841-434A-4088-8887-733E01D8F0EF}" type="pres">
      <dgm:prSet presAssocID="{5BE6A62C-25EA-4562-8E7E-8774B2957800}" presName="hierChild5" presStyleCnt="0"/>
      <dgm:spPr/>
    </dgm:pt>
    <dgm:pt modelId="{89093146-5747-4DC7-BCC4-DCF70B4A6A8F}" type="pres">
      <dgm:prSet presAssocID="{4AC2EDD6-470D-4436-A0FA-95F7F7B2097D}" presName="hierChild3" presStyleCnt="0"/>
      <dgm:spPr/>
    </dgm:pt>
  </dgm:ptLst>
  <dgm:cxnLst>
    <dgm:cxn modelId="{B64E7861-B1C8-414B-8867-A1BF822B9BE5}" srcId="{4AC2EDD6-470D-4436-A0FA-95F7F7B2097D}" destId="{6B5B68E9-FC6C-4EAE-9CC7-C65A73307960}" srcOrd="0" destOrd="0" parTransId="{FAE8EBD4-2886-456A-802A-D23A6B42CCEA}" sibTransId="{15480CDA-2545-4EE6-BD26-24B8C9D6E12B}"/>
    <dgm:cxn modelId="{D08D3E77-CDC7-4679-B809-973C33780D48}" type="presOf" srcId="{B735D755-D682-489E-842C-87545B4011DC}" destId="{C818DB6A-1822-4109-94DC-FA8C4A7FBF09}" srcOrd="1" destOrd="0" presId="urn:microsoft.com/office/officeart/2005/8/layout/orgChart1"/>
    <dgm:cxn modelId="{25C59751-E37D-4DD1-A55F-02678E12607F}" srcId="{026DB588-8131-4646-AA4B-22281889D51B}" destId="{4AC2EDD6-470D-4436-A0FA-95F7F7B2097D}" srcOrd="0" destOrd="0" parTransId="{D45377C8-4F58-4CBF-A2E9-C6047D91B70B}" sibTransId="{8D3188AC-81CA-4341-B260-53FE1232136D}"/>
    <dgm:cxn modelId="{46907DE6-541A-4AFB-939E-6B124F112DF2}" type="presOf" srcId="{4AC2EDD6-470D-4436-A0FA-95F7F7B2097D}" destId="{B5B0CBC4-476A-4852-A28D-472DFF7AE610}" srcOrd="1" destOrd="0" presId="urn:microsoft.com/office/officeart/2005/8/layout/orgChart1"/>
    <dgm:cxn modelId="{9A4A328F-DC1E-487C-A355-0BB0A727B3F8}" type="presOf" srcId="{026DB588-8131-4646-AA4B-22281889D51B}" destId="{208D558D-2BD1-4400-9A44-F1A549927C45}" srcOrd="0" destOrd="0" presId="urn:microsoft.com/office/officeart/2005/8/layout/orgChart1"/>
    <dgm:cxn modelId="{2C152F8F-03FA-4787-AD09-B12D020BD4F4}" type="presOf" srcId="{B735D755-D682-489E-842C-87545B4011DC}" destId="{5643F908-1A93-45DB-A6B2-6E9798F2D1E7}" srcOrd="0" destOrd="0" presId="urn:microsoft.com/office/officeart/2005/8/layout/orgChart1"/>
    <dgm:cxn modelId="{0AF5B554-F4AC-4AC5-B470-54B6E14EC8C3}" type="presOf" srcId="{FAE8EBD4-2886-456A-802A-D23A6B42CCEA}" destId="{EF1C4925-F1B9-4348-8D3B-337D9CE66D7C}" srcOrd="0" destOrd="0" presId="urn:microsoft.com/office/officeart/2005/8/layout/orgChart1"/>
    <dgm:cxn modelId="{07262FFF-47ED-4E2F-9AB0-EF323F334D82}" type="presOf" srcId="{6B5B68E9-FC6C-4EAE-9CC7-C65A73307960}" destId="{5F40A86F-DF81-420B-BAB1-8D0EA74B84E1}" srcOrd="0" destOrd="0" presId="urn:microsoft.com/office/officeart/2005/8/layout/orgChart1"/>
    <dgm:cxn modelId="{4C62A59F-527D-44AD-B6BD-7342E8AA753C}" type="presOf" srcId="{9FC61C7E-BDE5-4598-B674-7217A22C19DB}" destId="{D5D8E893-EA4F-4A12-A22E-FA991D217C24}" srcOrd="0" destOrd="0" presId="urn:microsoft.com/office/officeart/2005/8/layout/orgChart1"/>
    <dgm:cxn modelId="{CFBE87FE-65D6-4CA7-9149-22DB96E45569}" type="presOf" srcId="{9318C6BE-56A7-43AD-B8EB-81CF2E8A9318}" destId="{0A4FEC13-82EF-4E54-AA9F-E7B75A9E7FE1}" srcOrd="0" destOrd="0" presId="urn:microsoft.com/office/officeart/2005/8/layout/orgChart1"/>
    <dgm:cxn modelId="{4685C3BD-7F62-4136-9154-DCD2103E6548}" type="presOf" srcId="{5BE6A62C-25EA-4562-8E7E-8774B2957800}" destId="{63C79A13-E8F1-48FD-AB70-E7B9065255B5}" srcOrd="1" destOrd="0" presId="urn:microsoft.com/office/officeart/2005/8/layout/orgChart1"/>
    <dgm:cxn modelId="{83B3EF18-C4AF-488B-A2AA-C8F130643A19}" srcId="{4AC2EDD6-470D-4436-A0FA-95F7F7B2097D}" destId="{5BE6A62C-25EA-4562-8E7E-8774B2957800}" srcOrd="2" destOrd="0" parTransId="{9FC61C7E-BDE5-4598-B674-7217A22C19DB}" sibTransId="{6AFDD4DA-DFB1-45E6-A0B0-C9C98737E99A}"/>
    <dgm:cxn modelId="{E2B31B53-7495-4B62-BF81-8800D28A04CB}" type="presOf" srcId="{4AC2EDD6-470D-4436-A0FA-95F7F7B2097D}" destId="{009D7442-84E1-45C2-9A83-3CDA42D6D794}" srcOrd="0" destOrd="0" presId="urn:microsoft.com/office/officeart/2005/8/layout/orgChart1"/>
    <dgm:cxn modelId="{44991DA3-595C-4F0B-B654-12DABB60D5F0}" srcId="{4AC2EDD6-470D-4436-A0FA-95F7F7B2097D}" destId="{B735D755-D682-489E-842C-87545B4011DC}" srcOrd="1" destOrd="0" parTransId="{9318C6BE-56A7-43AD-B8EB-81CF2E8A9318}" sibTransId="{66A4B3CD-5E47-4D2F-85F4-F68C501C171D}"/>
    <dgm:cxn modelId="{3543B553-EBA9-4586-B2C7-95488EB81C6D}" type="presOf" srcId="{5BE6A62C-25EA-4562-8E7E-8774B2957800}" destId="{348175AF-D0AA-4CA5-961A-B341966CBDDF}" srcOrd="0" destOrd="0" presId="urn:microsoft.com/office/officeart/2005/8/layout/orgChart1"/>
    <dgm:cxn modelId="{5EDE8C8C-60A0-465B-8CEC-8E1DE76A872A}" type="presOf" srcId="{6B5B68E9-FC6C-4EAE-9CC7-C65A73307960}" destId="{C5F8833E-88B7-4703-A2E2-B5C3561F8F44}" srcOrd="1" destOrd="0" presId="urn:microsoft.com/office/officeart/2005/8/layout/orgChart1"/>
    <dgm:cxn modelId="{C338523F-4080-4016-A17C-A8EA2B19BFD4}" type="presParOf" srcId="{208D558D-2BD1-4400-9A44-F1A549927C45}" destId="{F4086016-FDFA-4F7C-81C1-6D3B05C9FC51}" srcOrd="0" destOrd="0" presId="urn:microsoft.com/office/officeart/2005/8/layout/orgChart1"/>
    <dgm:cxn modelId="{AE1E5F85-F05D-45FE-9C71-610F67222D47}" type="presParOf" srcId="{F4086016-FDFA-4F7C-81C1-6D3B05C9FC51}" destId="{CD998510-EEA4-43E2-98B6-287B343830A0}" srcOrd="0" destOrd="0" presId="urn:microsoft.com/office/officeart/2005/8/layout/orgChart1"/>
    <dgm:cxn modelId="{4569EDA5-1485-44EE-ABCE-430DB4CB2D24}" type="presParOf" srcId="{CD998510-EEA4-43E2-98B6-287B343830A0}" destId="{009D7442-84E1-45C2-9A83-3CDA42D6D794}" srcOrd="0" destOrd="0" presId="urn:microsoft.com/office/officeart/2005/8/layout/orgChart1"/>
    <dgm:cxn modelId="{1117F5BB-B126-44CB-80A2-CE966AD91808}" type="presParOf" srcId="{CD998510-EEA4-43E2-98B6-287B343830A0}" destId="{B5B0CBC4-476A-4852-A28D-472DFF7AE610}" srcOrd="1" destOrd="0" presId="urn:microsoft.com/office/officeart/2005/8/layout/orgChart1"/>
    <dgm:cxn modelId="{4275F597-EFD9-4073-A051-AF6406AA3DCB}" type="presParOf" srcId="{F4086016-FDFA-4F7C-81C1-6D3B05C9FC51}" destId="{860D531F-60A9-4730-B84A-CFA3AE938249}" srcOrd="1" destOrd="0" presId="urn:microsoft.com/office/officeart/2005/8/layout/orgChart1"/>
    <dgm:cxn modelId="{935248F7-7CA8-44A3-87D7-B84A2517B66E}" type="presParOf" srcId="{860D531F-60A9-4730-B84A-CFA3AE938249}" destId="{EF1C4925-F1B9-4348-8D3B-337D9CE66D7C}" srcOrd="0" destOrd="0" presId="urn:microsoft.com/office/officeart/2005/8/layout/orgChart1"/>
    <dgm:cxn modelId="{A8C0E633-3DBA-4CAB-9424-CAC836C544AA}" type="presParOf" srcId="{860D531F-60A9-4730-B84A-CFA3AE938249}" destId="{793E640F-D8ED-479F-A13A-33B875125174}" srcOrd="1" destOrd="0" presId="urn:microsoft.com/office/officeart/2005/8/layout/orgChart1"/>
    <dgm:cxn modelId="{7AA2587A-67E7-4618-8A10-7E9175779BB0}" type="presParOf" srcId="{793E640F-D8ED-479F-A13A-33B875125174}" destId="{C925D0AA-359D-449B-BB3B-24029A813CA5}" srcOrd="0" destOrd="0" presId="urn:microsoft.com/office/officeart/2005/8/layout/orgChart1"/>
    <dgm:cxn modelId="{81A8A2FB-6087-4A67-AD35-49CC6A19BD05}" type="presParOf" srcId="{C925D0AA-359D-449B-BB3B-24029A813CA5}" destId="{5F40A86F-DF81-420B-BAB1-8D0EA74B84E1}" srcOrd="0" destOrd="0" presId="urn:microsoft.com/office/officeart/2005/8/layout/orgChart1"/>
    <dgm:cxn modelId="{23D0C964-1A53-4BAB-9B15-802311B4FBF1}" type="presParOf" srcId="{C925D0AA-359D-449B-BB3B-24029A813CA5}" destId="{C5F8833E-88B7-4703-A2E2-B5C3561F8F44}" srcOrd="1" destOrd="0" presId="urn:microsoft.com/office/officeart/2005/8/layout/orgChart1"/>
    <dgm:cxn modelId="{496B8051-883C-4A16-98DC-E61C05B15BB6}" type="presParOf" srcId="{793E640F-D8ED-479F-A13A-33B875125174}" destId="{6289269A-6C5D-468E-BBF6-010B2AF61D0A}" srcOrd="1" destOrd="0" presId="urn:microsoft.com/office/officeart/2005/8/layout/orgChart1"/>
    <dgm:cxn modelId="{359D2E7A-94B4-4092-9566-FC7762E45281}" type="presParOf" srcId="{793E640F-D8ED-479F-A13A-33B875125174}" destId="{7229F30B-039E-4ED1-9F77-2FC35A51169A}" srcOrd="2" destOrd="0" presId="urn:microsoft.com/office/officeart/2005/8/layout/orgChart1"/>
    <dgm:cxn modelId="{44E580A1-4A62-4E85-AFAD-615408C4DB63}" type="presParOf" srcId="{860D531F-60A9-4730-B84A-CFA3AE938249}" destId="{0A4FEC13-82EF-4E54-AA9F-E7B75A9E7FE1}" srcOrd="2" destOrd="0" presId="urn:microsoft.com/office/officeart/2005/8/layout/orgChart1"/>
    <dgm:cxn modelId="{E5C25828-749F-42D0-A6BF-D11A2CEE1024}" type="presParOf" srcId="{860D531F-60A9-4730-B84A-CFA3AE938249}" destId="{52B747FB-EC6E-4B14-8BD9-7931238B93C8}" srcOrd="3" destOrd="0" presId="urn:microsoft.com/office/officeart/2005/8/layout/orgChart1"/>
    <dgm:cxn modelId="{856C698F-DD33-4433-BDB7-4EF1C5CE853B}" type="presParOf" srcId="{52B747FB-EC6E-4B14-8BD9-7931238B93C8}" destId="{18DEA474-8B8E-4732-B7C4-93333EABBBE4}" srcOrd="0" destOrd="0" presId="urn:microsoft.com/office/officeart/2005/8/layout/orgChart1"/>
    <dgm:cxn modelId="{D0BF929A-7A5C-4052-9A8D-7A8B01FBBE98}" type="presParOf" srcId="{18DEA474-8B8E-4732-B7C4-93333EABBBE4}" destId="{5643F908-1A93-45DB-A6B2-6E9798F2D1E7}" srcOrd="0" destOrd="0" presId="urn:microsoft.com/office/officeart/2005/8/layout/orgChart1"/>
    <dgm:cxn modelId="{BABFD291-B3B3-4171-A4F0-E04E946318BA}" type="presParOf" srcId="{18DEA474-8B8E-4732-B7C4-93333EABBBE4}" destId="{C818DB6A-1822-4109-94DC-FA8C4A7FBF09}" srcOrd="1" destOrd="0" presId="urn:microsoft.com/office/officeart/2005/8/layout/orgChart1"/>
    <dgm:cxn modelId="{12DCC04D-7D7A-47EE-83DC-2D87C7E07A0C}" type="presParOf" srcId="{52B747FB-EC6E-4B14-8BD9-7931238B93C8}" destId="{E6778EFA-319C-45C4-BD22-DBD48ACB08EE}" srcOrd="1" destOrd="0" presId="urn:microsoft.com/office/officeart/2005/8/layout/orgChart1"/>
    <dgm:cxn modelId="{A77AC1B0-9CAB-4840-9B33-A92D6F9C7FFD}" type="presParOf" srcId="{52B747FB-EC6E-4B14-8BD9-7931238B93C8}" destId="{45CA870E-8141-42A9-9B9D-28DE5FA01810}" srcOrd="2" destOrd="0" presId="urn:microsoft.com/office/officeart/2005/8/layout/orgChart1"/>
    <dgm:cxn modelId="{B5556242-B2DF-41AA-9C59-F07BFC0CFC6A}" type="presParOf" srcId="{860D531F-60A9-4730-B84A-CFA3AE938249}" destId="{D5D8E893-EA4F-4A12-A22E-FA991D217C24}" srcOrd="4" destOrd="0" presId="urn:microsoft.com/office/officeart/2005/8/layout/orgChart1"/>
    <dgm:cxn modelId="{013773B0-6DC2-4C2A-987A-6E07C2070ACD}" type="presParOf" srcId="{860D531F-60A9-4730-B84A-CFA3AE938249}" destId="{7F6EB317-F9AD-4C98-9BFF-8322716E174A}" srcOrd="5" destOrd="0" presId="urn:microsoft.com/office/officeart/2005/8/layout/orgChart1"/>
    <dgm:cxn modelId="{31011032-75D5-4354-83B0-9E07AE7FDC65}" type="presParOf" srcId="{7F6EB317-F9AD-4C98-9BFF-8322716E174A}" destId="{3EC54741-5595-4C80-97D3-752B13B72867}" srcOrd="0" destOrd="0" presId="urn:microsoft.com/office/officeart/2005/8/layout/orgChart1"/>
    <dgm:cxn modelId="{B88E74C8-D98A-46A1-BD26-E707CFA7EBD6}" type="presParOf" srcId="{3EC54741-5595-4C80-97D3-752B13B72867}" destId="{348175AF-D0AA-4CA5-961A-B341966CBDDF}" srcOrd="0" destOrd="0" presId="urn:microsoft.com/office/officeart/2005/8/layout/orgChart1"/>
    <dgm:cxn modelId="{21571EC4-3E03-4FE4-9F4D-6DC418961472}" type="presParOf" srcId="{3EC54741-5595-4C80-97D3-752B13B72867}" destId="{63C79A13-E8F1-48FD-AB70-E7B9065255B5}" srcOrd="1" destOrd="0" presId="urn:microsoft.com/office/officeart/2005/8/layout/orgChart1"/>
    <dgm:cxn modelId="{3B6FEA4F-4FF8-4D03-8B47-74A4DCC00FBC}" type="presParOf" srcId="{7F6EB317-F9AD-4C98-9BFF-8322716E174A}" destId="{7892B351-A8C8-4678-9908-4E99E14A2454}" srcOrd="1" destOrd="0" presId="urn:microsoft.com/office/officeart/2005/8/layout/orgChart1"/>
    <dgm:cxn modelId="{0D61EBEF-4650-46C0-8B26-0A3C34A82951}" type="presParOf" srcId="{7F6EB317-F9AD-4C98-9BFF-8322716E174A}" destId="{CD072841-434A-4088-8887-733E01D8F0EF}" srcOrd="2" destOrd="0" presId="urn:microsoft.com/office/officeart/2005/8/layout/orgChart1"/>
    <dgm:cxn modelId="{E3C396AC-1334-4ADD-A315-3B0352B00423}" type="presParOf" srcId="{F4086016-FDFA-4F7C-81C1-6D3B05C9FC51}" destId="{89093146-5747-4DC7-BCC4-DCF70B4A6A8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B8A7F7-1A6F-4996-A748-B420A7880AC4}">
      <dsp:nvSpPr>
        <dsp:cNvPr id="0" name=""/>
        <dsp:cNvSpPr/>
      </dsp:nvSpPr>
      <dsp:spPr>
        <a:xfrm>
          <a:off x="1749046" y="899472"/>
          <a:ext cx="2240791" cy="2240791"/>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kern="1200">
              <a:solidFill>
                <a:sysClr val="windowText" lastClr="000000"/>
              </a:solidFill>
              <a:latin typeface="Calibri" panose="020F0502020204030204"/>
              <a:ea typeface="+mn-ea"/>
              <a:cs typeface="+mn-cs"/>
            </a:rPr>
            <a:t>Marine-derived Bioactive Peptides</a:t>
          </a:r>
        </a:p>
      </dsp:txBody>
      <dsp:txXfrm>
        <a:off x="2077202" y="1227628"/>
        <a:ext cx="1584479" cy="1584479"/>
      </dsp:txXfrm>
    </dsp:sp>
    <dsp:sp modelId="{3B375769-A8EF-42F9-9C4E-6DF5BA551B35}">
      <dsp:nvSpPr>
        <dsp:cNvPr id="0" name=""/>
        <dsp:cNvSpPr/>
      </dsp:nvSpPr>
      <dsp:spPr>
        <a:xfrm>
          <a:off x="2309244" y="399"/>
          <a:ext cx="1120395" cy="1120395"/>
        </a:xfrm>
        <a:prstGeom prst="ellipse">
          <a:avLst/>
        </a:prstGeom>
        <a:solidFill>
          <a:srgbClr val="A5A5A5">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Anti-hypertensive</a:t>
          </a:r>
        </a:p>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activities</a:t>
          </a:r>
        </a:p>
      </dsp:txBody>
      <dsp:txXfrm>
        <a:off x="2473322" y="164477"/>
        <a:ext cx="792239" cy="792239"/>
      </dsp:txXfrm>
    </dsp:sp>
    <dsp:sp modelId="{D9BDD9CC-68A1-4CE3-AD43-C0EDBCDAC52E}">
      <dsp:nvSpPr>
        <dsp:cNvPr id="0" name=""/>
        <dsp:cNvSpPr/>
      </dsp:nvSpPr>
      <dsp:spPr>
        <a:xfrm>
          <a:off x="3573009" y="730035"/>
          <a:ext cx="1120395" cy="1120395"/>
        </a:xfrm>
        <a:prstGeom prst="ellipse">
          <a:avLst/>
        </a:prstGeom>
        <a:solidFill>
          <a:srgbClr val="FFC000">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Antimicrobial activity</a:t>
          </a:r>
        </a:p>
      </dsp:txBody>
      <dsp:txXfrm>
        <a:off x="3737087" y="894113"/>
        <a:ext cx="792239" cy="792239"/>
      </dsp:txXfrm>
    </dsp:sp>
    <dsp:sp modelId="{D3EB59FD-F256-4DE5-A61D-79ABC156D27F}">
      <dsp:nvSpPr>
        <dsp:cNvPr id="0" name=""/>
        <dsp:cNvSpPr/>
      </dsp:nvSpPr>
      <dsp:spPr>
        <a:xfrm>
          <a:off x="3573009" y="2189305"/>
          <a:ext cx="1120395" cy="1120395"/>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Antioxidant activity</a:t>
          </a:r>
        </a:p>
      </dsp:txBody>
      <dsp:txXfrm>
        <a:off x="3737087" y="2353383"/>
        <a:ext cx="792239" cy="792239"/>
      </dsp:txXfrm>
    </dsp:sp>
    <dsp:sp modelId="{DFCF1B82-3080-4617-B1C6-8054A14989C5}">
      <dsp:nvSpPr>
        <dsp:cNvPr id="0" name=""/>
        <dsp:cNvSpPr/>
      </dsp:nvSpPr>
      <dsp:spPr>
        <a:xfrm>
          <a:off x="2309244" y="2918941"/>
          <a:ext cx="1120395" cy="1120395"/>
        </a:xfrm>
        <a:prstGeom prst="ellipse">
          <a:avLst/>
        </a:prstGeom>
        <a:solidFill>
          <a:srgbClr val="70AD47">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Anti-diabetic effects</a:t>
          </a:r>
        </a:p>
      </dsp:txBody>
      <dsp:txXfrm>
        <a:off x="2473322" y="3083019"/>
        <a:ext cx="792239" cy="792239"/>
      </dsp:txXfrm>
    </dsp:sp>
    <dsp:sp modelId="{F858F85A-2E00-430D-B988-72140CF69AAE}">
      <dsp:nvSpPr>
        <dsp:cNvPr id="0" name=""/>
        <dsp:cNvSpPr/>
      </dsp:nvSpPr>
      <dsp:spPr>
        <a:xfrm>
          <a:off x="1045478" y="2189305"/>
          <a:ext cx="1120395" cy="1120395"/>
        </a:xfrm>
        <a:prstGeom prst="ellipse">
          <a:avLst/>
        </a:prstGeom>
        <a:solidFill>
          <a:srgbClr val="70AD47">
            <a:lumMod val="40000"/>
            <a:lumOff val="60000"/>
            <a:alpha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Anti-obesity effects</a:t>
          </a:r>
        </a:p>
      </dsp:txBody>
      <dsp:txXfrm>
        <a:off x="1209556" y="2353383"/>
        <a:ext cx="792239" cy="792239"/>
      </dsp:txXfrm>
    </dsp:sp>
    <dsp:sp modelId="{F493ABBC-B15C-47C3-A98B-7F01CB5FBCD3}">
      <dsp:nvSpPr>
        <dsp:cNvPr id="0" name=""/>
        <dsp:cNvSpPr/>
      </dsp:nvSpPr>
      <dsp:spPr>
        <a:xfrm>
          <a:off x="1045478" y="730035"/>
          <a:ext cx="1120395" cy="1120395"/>
        </a:xfrm>
        <a:prstGeom prst="ellipse">
          <a:avLst/>
        </a:prstGeom>
        <a:solidFill>
          <a:srgbClr val="ED7D31">
            <a:lumMod val="40000"/>
            <a:lumOff val="60000"/>
            <a:alpha val="5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solidFill>
                <a:sysClr val="windowText" lastClr="000000"/>
              </a:solidFill>
              <a:latin typeface="Calibri" panose="020F0502020204030204"/>
              <a:ea typeface="+mn-ea"/>
              <a:cs typeface="+mn-cs"/>
            </a:rPr>
            <a:t>Other health effects</a:t>
          </a:r>
        </a:p>
      </dsp:txBody>
      <dsp:txXfrm>
        <a:off x="1209556" y="894113"/>
        <a:ext cx="792239" cy="792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8E893-EA4F-4A12-A22E-FA991D217C24}">
      <dsp:nvSpPr>
        <dsp:cNvPr id="0" name=""/>
        <dsp:cNvSpPr/>
      </dsp:nvSpPr>
      <dsp:spPr>
        <a:xfrm>
          <a:off x="521936" y="784371"/>
          <a:ext cx="1262507" cy="219112"/>
        </a:xfrm>
        <a:custGeom>
          <a:avLst/>
          <a:gdLst/>
          <a:ahLst/>
          <a:cxnLst/>
          <a:rect l="0" t="0" r="0" b="0"/>
          <a:pathLst>
            <a:path>
              <a:moveTo>
                <a:pt x="1262507" y="0"/>
              </a:moveTo>
              <a:lnTo>
                <a:pt x="1262507" y="109556"/>
              </a:lnTo>
              <a:lnTo>
                <a:pt x="0" y="109556"/>
              </a:lnTo>
              <a:lnTo>
                <a:pt x="0" y="21911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A4FEC13-82EF-4E54-AA9F-E7B75A9E7FE1}">
      <dsp:nvSpPr>
        <dsp:cNvPr id="0" name=""/>
        <dsp:cNvSpPr/>
      </dsp:nvSpPr>
      <dsp:spPr>
        <a:xfrm>
          <a:off x="1738724" y="784371"/>
          <a:ext cx="91440" cy="219112"/>
        </a:xfrm>
        <a:custGeom>
          <a:avLst/>
          <a:gdLst/>
          <a:ahLst/>
          <a:cxnLst/>
          <a:rect l="0" t="0" r="0" b="0"/>
          <a:pathLst>
            <a:path>
              <a:moveTo>
                <a:pt x="45720" y="0"/>
              </a:moveTo>
              <a:lnTo>
                <a:pt x="45720" y="21911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1C4925-F1B9-4348-8D3B-337D9CE66D7C}">
      <dsp:nvSpPr>
        <dsp:cNvPr id="0" name=""/>
        <dsp:cNvSpPr/>
      </dsp:nvSpPr>
      <dsp:spPr>
        <a:xfrm>
          <a:off x="1784444" y="784371"/>
          <a:ext cx="1262507" cy="219112"/>
        </a:xfrm>
        <a:custGeom>
          <a:avLst/>
          <a:gdLst/>
          <a:ahLst/>
          <a:cxnLst/>
          <a:rect l="0" t="0" r="0" b="0"/>
          <a:pathLst>
            <a:path>
              <a:moveTo>
                <a:pt x="0" y="0"/>
              </a:moveTo>
              <a:lnTo>
                <a:pt x="0" y="109556"/>
              </a:lnTo>
              <a:lnTo>
                <a:pt x="1262507" y="109556"/>
              </a:lnTo>
              <a:lnTo>
                <a:pt x="1262507" y="219112"/>
              </a:lnTo>
            </a:path>
          </a:pathLst>
        </a:custGeom>
        <a:noFill/>
        <a:ln w="12700" cap="flat" cmpd="sng" algn="ctr">
          <a:solidFill>
            <a:srgbClr val="70AD47">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09D7442-84E1-45C2-9A83-3CDA42D6D794}">
      <dsp:nvSpPr>
        <dsp:cNvPr id="0" name=""/>
        <dsp:cNvSpPr/>
      </dsp:nvSpPr>
      <dsp:spPr>
        <a:xfrm>
          <a:off x="915995" y="262674"/>
          <a:ext cx="1736897"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Bioactive Peptides </a:t>
          </a:r>
        </a:p>
      </dsp:txBody>
      <dsp:txXfrm>
        <a:off x="915995" y="262674"/>
        <a:ext cx="1736897" cy="521697"/>
      </dsp:txXfrm>
    </dsp:sp>
    <dsp:sp modelId="{5F40A86F-DF81-420B-BAB1-8D0EA74B84E1}">
      <dsp:nvSpPr>
        <dsp:cNvPr id="0" name=""/>
        <dsp:cNvSpPr/>
      </dsp:nvSpPr>
      <dsp:spPr>
        <a:xfrm>
          <a:off x="2525254" y="1003484"/>
          <a:ext cx="1043394"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DPP-IV inhibition</a:t>
          </a:r>
        </a:p>
      </dsp:txBody>
      <dsp:txXfrm>
        <a:off x="2525254" y="1003484"/>
        <a:ext cx="1043394" cy="521697"/>
      </dsp:txXfrm>
    </dsp:sp>
    <dsp:sp modelId="{5643F908-1A93-45DB-A6B2-6E9798F2D1E7}">
      <dsp:nvSpPr>
        <dsp:cNvPr id="0" name=""/>
        <dsp:cNvSpPr/>
      </dsp:nvSpPr>
      <dsp:spPr>
        <a:xfrm>
          <a:off x="1262747" y="1003484"/>
          <a:ext cx="1043394"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α</a:t>
          </a:r>
          <a:r>
            <a:rPr lang="tr-TR" sz="1000" kern="12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-glucosidase inhibition</a:t>
          </a:r>
          <a:endPar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262747" y="1003484"/>
        <a:ext cx="1043394" cy="521697"/>
      </dsp:txXfrm>
    </dsp:sp>
    <dsp:sp modelId="{348175AF-D0AA-4CA5-961A-B341966CBDDF}">
      <dsp:nvSpPr>
        <dsp:cNvPr id="0" name=""/>
        <dsp:cNvSpPr/>
      </dsp:nvSpPr>
      <dsp:spPr>
        <a:xfrm>
          <a:off x="239" y="1003484"/>
          <a:ext cx="1043394" cy="521697"/>
        </a:xfrm>
        <a:prstGeom prst="rect">
          <a:avLst/>
        </a:prstGeom>
        <a:solidFill>
          <a:sysClr val="window" lastClr="FFFFFF">
            <a:hueOff val="0"/>
            <a:satOff val="0"/>
            <a:lumOff val="0"/>
            <a:alphaOff val="0"/>
          </a:sysClr>
        </a:solidFill>
        <a:ln w="12700" cap="flat" cmpd="sng" algn="ctr">
          <a:solidFill>
            <a:srgbClr val="70AD47">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α</a:t>
          </a:r>
          <a:r>
            <a:rPr lang="tr-TR" sz="1000" kern="1200">
              <a:solidFill>
                <a:sysClr val="windowText" lastClr="000000">
                  <a:hueOff val="0"/>
                  <a:satOff val="0"/>
                  <a:lumOff val="0"/>
                  <a:alphaOff val="0"/>
                </a:sysClr>
              </a:solidFill>
              <a:latin typeface="Times New Roman" panose="02020603050405020304" pitchFamily="18" charset="0"/>
              <a:ea typeface="Gulim" panose="020B0600000101010101" pitchFamily="34" charset="-127"/>
              <a:cs typeface="Times New Roman" panose="02020603050405020304" pitchFamily="18" charset="0"/>
            </a:rPr>
            <a:t>-amylase inhibition</a:t>
          </a:r>
          <a:endPar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9" y="1003484"/>
        <a:ext cx="1043394" cy="5216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8133B-DC31-4D87-87E1-2A39C997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15367</Words>
  <Characters>87594</Characters>
  <Application>Microsoft Office Word</Application>
  <DocSecurity>0</DocSecurity>
  <Lines>729</Lines>
  <Paragraphs>205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DOLĞUN</dc:creator>
  <cp:keywords/>
  <dc:description/>
  <cp:lastModifiedBy>AYSE OZER</cp:lastModifiedBy>
  <cp:revision>5</cp:revision>
  <dcterms:created xsi:type="dcterms:W3CDTF">2023-09-27T08:27:00Z</dcterms:created>
  <dcterms:modified xsi:type="dcterms:W3CDTF">2023-09-27T08:30:00Z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877cf40b8594d2a6df404094c364d6db04fd283876d214ce2da443de3297a918</vt:lpwstr>
  </property>
</Properties>
</file>