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C7E" w:rsidRPr="00A23C7E" w:rsidRDefault="00A23C7E" w:rsidP="00A23C7E">
      <w:pPr>
        <w:pStyle w:val="Title"/>
        <w:spacing w:line="252" w:lineRule="auto"/>
        <w:ind w:left="90" w:right="420" w:firstLine="0"/>
        <w:jc w:val="center"/>
        <w:rPr>
          <w:color w:val="000000" w:themeColor="text1"/>
          <w:sz w:val="32"/>
          <w:shd w:val="clear" w:color="auto" w:fill="F7F7F8"/>
        </w:rPr>
      </w:pPr>
      <w:r w:rsidRPr="00A23C7E">
        <w:rPr>
          <w:color w:val="000000" w:themeColor="text1"/>
          <w:sz w:val="32"/>
          <w:shd w:val="clear" w:color="auto" w:fill="F7F7F8"/>
        </w:rPr>
        <w:t xml:space="preserve">"Revolutionizing Safety: </w:t>
      </w:r>
    </w:p>
    <w:p w:rsidR="00A23C7E" w:rsidRPr="00A23C7E" w:rsidRDefault="00A23C7E" w:rsidP="00A23C7E">
      <w:pPr>
        <w:pStyle w:val="Title"/>
        <w:spacing w:line="252" w:lineRule="auto"/>
        <w:ind w:left="90" w:right="420" w:firstLine="0"/>
        <w:jc w:val="center"/>
        <w:rPr>
          <w:color w:val="000000" w:themeColor="text1"/>
          <w:sz w:val="10"/>
        </w:rPr>
      </w:pPr>
      <w:r w:rsidRPr="00A23C7E">
        <w:rPr>
          <w:color w:val="000000" w:themeColor="text1"/>
          <w:sz w:val="32"/>
          <w:shd w:val="clear" w:color="auto" w:fill="F7F7F8"/>
        </w:rPr>
        <w:t>Automatic Seatbelt Integration for Enhanced Protection"</w:t>
      </w:r>
    </w:p>
    <w:p w:rsidR="0092603C" w:rsidRPr="0092603C" w:rsidRDefault="0092603C" w:rsidP="0092603C">
      <w:pPr>
        <w:pStyle w:val="Title"/>
        <w:spacing w:line="252" w:lineRule="auto"/>
        <w:jc w:val="center"/>
        <w:rPr>
          <w:b w:val="0"/>
        </w:rPr>
      </w:pPr>
      <w:r w:rsidRPr="0092603C">
        <w:rPr>
          <w:b w:val="0"/>
          <w:sz w:val="24"/>
        </w:rPr>
        <w:t xml:space="preserve">Prof. </w:t>
      </w:r>
      <w:proofErr w:type="spellStart"/>
      <w:r w:rsidRPr="0092603C">
        <w:rPr>
          <w:b w:val="0"/>
          <w:sz w:val="24"/>
        </w:rPr>
        <w:t>Bhushan</w:t>
      </w:r>
      <w:proofErr w:type="spellEnd"/>
      <w:r w:rsidRPr="0092603C">
        <w:rPr>
          <w:b w:val="0"/>
          <w:sz w:val="24"/>
        </w:rPr>
        <w:t xml:space="preserve"> </w:t>
      </w:r>
      <w:proofErr w:type="spellStart"/>
      <w:r w:rsidRPr="0092603C">
        <w:rPr>
          <w:b w:val="0"/>
          <w:sz w:val="24"/>
        </w:rPr>
        <w:t>Subhashrao</w:t>
      </w:r>
      <w:proofErr w:type="spellEnd"/>
      <w:r w:rsidRPr="0092603C">
        <w:rPr>
          <w:b w:val="0"/>
          <w:sz w:val="24"/>
        </w:rPr>
        <w:t xml:space="preserve"> Deshmukh</w:t>
      </w:r>
    </w:p>
    <w:p w:rsidR="000104DD" w:rsidRPr="0092603C" w:rsidRDefault="0092603C" w:rsidP="0092603C">
      <w:pPr>
        <w:spacing w:before="24" w:line="276" w:lineRule="auto"/>
        <w:ind w:left="189" w:right="1231"/>
        <w:jc w:val="center"/>
        <w:rPr>
          <w:i/>
          <w:sz w:val="20"/>
        </w:rPr>
      </w:pPr>
      <w:r w:rsidRPr="0092603C">
        <w:rPr>
          <w:i/>
          <w:sz w:val="20"/>
        </w:rPr>
        <w:t xml:space="preserve">Professor, </w:t>
      </w:r>
      <w:r w:rsidR="00E8755F" w:rsidRPr="0092603C">
        <w:rPr>
          <w:i/>
          <w:sz w:val="20"/>
        </w:rPr>
        <w:t xml:space="preserve">Dept. of Mechanical Engineering, MVPSs </w:t>
      </w:r>
      <w:proofErr w:type="spellStart"/>
      <w:r w:rsidR="00E8755F" w:rsidRPr="0092603C">
        <w:rPr>
          <w:i/>
          <w:sz w:val="20"/>
        </w:rPr>
        <w:t>Rajarshi</w:t>
      </w:r>
      <w:proofErr w:type="spellEnd"/>
      <w:r w:rsidR="00E8755F" w:rsidRPr="0092603C">
        <w:rPr>
          <w:i/>
          <w:sz w:val="20"/>
        </w:rPr>
        <w:t xml:space="preserve"> </w:t>
      </w:r>
      <w:proofErr w:type="spellStart"/>
      <w:r w:rsidR="00E8755F" w:rsidRPr="0092603C">
        <w:rPr>
          <w:i/>
          <w:sz w:val="20"/>
        </w:rPr>
        <w:t>Shahu</w:t>
      </w:r>
      <w:proofErr w:type="spellEnd"/>
      <w:r w:rsidR="00E8755F" w:rsidRPr="0092603C">
        <w:rPr>
          <w:i/>
          <w:sz w:val="20"/>
        </w:rPr>
        <w:t xml:space="preserve"> </w:t>
      </w:r>
      <w:proofErr w:type="spellStart"/>
      <w:r w:rsidR="00E8755F" w:rsidRPr="0092603C">
        <w:rPr>
          <w:i/>
          <w:sz w:val="20"/>
        </w:rPr>
        <w:t>Maharaj</w:t>
      </w:r>
      <w:proofErr w:type="spellEnd"/>
      <w:r w:rsidR="00E8755F" w:rsidRPr="0092603C">
        <w:rPr>
          <w:i/>
          <w:sz w:val="20"/>
        </w:rPr>
        <w:t xml:space="preserve"> Poly., </w:t>
      </w:r>
      <w:proofErr w:type="spellStart"/>
      <w:r w:rsidR="00E8755F" w:rsidRPr="0092603C">
        <w:rPr>
          <w:i/>
          <w:sz w:val="20"/>
        </w:rPr>
        <w:t>Nashik</w:t>
      </w:r>
      <w:proofErr w:type="spellEnd"/>
      <w:r w:rsidR="00E8755F" w:rsidRPr="0092603C">
        <w:rPr>
          <w:i/>
          <w:sz w:val="20"/>
        </w:rPr>
        <w:t>, Maharashtra, India</w:t>
      </w:r>
    </w:p>
    <w:p w:rsidR="000104DD" w:rsidRDefault="00E8755F">
      <w:pPr>
        <w:spacing w:before="4"/>
        <w:ind w:left="158"/>
        <w:rPr>
          <w:rFonts w:ascii="Cambria"/>
        </w:rPr>
      </w:pPr>
      <w:r>
        <w:rPr>
          <w:rFonts w:ascii="Cambria"/>
        </w:rPr>
        <w:t>---------------------------------------------------------------------***-------------------------------------------------------------------</w:t>
      </w:r>
    </w:p>
    <w:p w:rsidR="000104DD" w:rsidRDefault="00E8755F">
      <w:pPr>
        <w:spacing w:before="20"/>
        <w:ind w:left="158"/>
        <w:rPr>
          <w:rFonts w:ascii="Cambria"/>
        </w:rPr>
      </w:pPr>
      <w:r>
        <w:rPr>
          <w:rFonts w:ascii="Cambria"/>
        </w:rPr>
        <w:t>-</w:t>
      </w:r>
    </w:p>
    <w:p w:rsidR="000104DD" w:rsidRDefault="000104DD">
      <w:pPr>
        <w:rPr>
          <w:rFonts w:ascii="Cambria"/>
        </w:rPr>
        <w:sectPr w:rsidR="000104DD">
          <w:type w:val="continuous"/>
          <w:pgSz w:w="11910" w:h="16850"/>
          <w:pgMar w:top="1480" w:right="0" w:bottom="280" w:left="600" w:header="720" w:footer="720" w:gutter="0"/>
          <w:cols w:space="720"/>
        </w:sectPr>
      </w:pPr>
    </w:p>
    <w:p w:rsidR="002A1195" w:rsidRDefault="002A1195" w:rsidP="002A1195">
      <w:pPr>
        <w:pStyle w:val="Heading1"/>
        <w:spacing w:before="20"/>
        <w:ind w:left="110" w:firstLine="0"/>
      </w:pPr>
      <w:r>
        <w:lastRenderedPageBreak/>
        <w:t>ABSTRACT</w:t>
      </w:r>
    </w:p>
    <w:p w:rsidR="002A1195" w:rsidRDefault="002A1195" w:rsidP="002A1195">
      <w:pPr>
        <w:pStyle w:val="BodyText"/>
        <w:spacing w:before="22"/>
        <w:ind w:left="110" w:right="38" w:hanging="10"/>
        <w:jc w:val="both"/>
      </w:pPr>
      <w:r>
        <w:t>It</w:t>
      </w:r>
      <w:r>
        <w:rPr>
          <w:spacing w:val="-3"/>
        </w:rPr>
        <w:t xml:space="preserve"> </w:t>
      </w:r>
      <w:r>
        <w:t>observed</w:t>
      </w:r>
      <w:r>
        <w:rPr>
          <w:spacing w:val="-3"/>
        </w:rPr>
        <w:t xml:space="preserve"> </w:t>
      </w:r>
      <w:r>
        <w:t>that</w:t>
      </w:r>
      <w:r>
        <w:rPr>
          <w:spacing w:val="-3"/>
        </w:rPr>
        <w:t xml:space="preserve"> </w:t>
      </w:r>
      <w:r>
        <w:t>the</w:t>
      </w:r>
      <w:r>
        <w:rPr>
          <w:spacing w:val="-3"/>
        </w:rPr>
        <w:t xml:space="preserve"> </w:t>
      </w:r>
      <w:r>
        <w:t>people</w:t>
      </w:r>
      <w:r>
        <w:rPr>
          <w:spacing w:val="-4"/>
        </w:rPr>
        <w:t xml:space="preserve"> </w:t>
      </w:r>
      <w:r>
        <w:t>who</w:t>
      </w:r>
      <w:r>
        <w:rPr>
          <w:spacing w:val="-3"/>
        </w:rPr>
        <w:t xml:space="preserve"> </w:t>
      </w:r>
      <w:r>
        <w:t>drive</w:t>
      </w:r>
      <w:r>
        <w:rPr>
          <w:spacing w:val="-4"/>
        </w:rPr>
        <w:t xml:space="preserve"> </w:t>
      </w:r>
      <w:r>
        <w:t>the</w:t>
      </w:r>
      <w:r>
        <w:rPr>
          <w:spacing w:val="-3"/>
        </w:rPr>
        <w:t xml:space="preserve"> </w:t>
      </w:r>
      <w:r>
        <w:t>vehicle</w:t>
      </w:r>
      <w:r>
        <w:rPr>
          <w:spacing w:val="-5"/>
        </w:rPr>
        <w:t xml:space="preserve"> </w:t>
      </w:r>
      <w:r>
        <w:t>other</w:t>
      </w:r>
      <w:r>
        <w:rPr>
          <w:spacing w:val="-57"/>
        </w:rPr>
        <w:t xml:space="preserve"> </w:t>
      </w:r>
      <w:r>
        <w:t>than metro cities like. Village area generally not uses</w:t>
      </w:r>
      <w:r>
        <w:rPr>
          <w:spacing w:val="1"/>
        </w:rPr>
        <w:t xml:space="preserve"> </w:t>
      </w:r>
      <w:r>
        <w:t>seatbelt</w:t>
      </w:r>
      <w:r>
        <w:rPr>
          <w:spacing w:val="-13"/>
        </w:rPr>
        <w:t xml:space="preserve"> </w:t>
      </w:r>
      <w:r>
        <w:t>compulsory.</w:t>
      </w:r>
      <w:r>
        <w:rPr>
          <w:spacing w:val="-13"/>
        </w:rPr>
        <w:t xml:space="preserve"> </w:t>
      </w:r>
      <w:r>
        <w:t>It</w:t>
      </w:r>
      <w:r>
        <w:rPr>
          <w:spacing w:val="-12"/>
        </w:rPr>
        <w:t xml:space="preserve"> </w:t>
      </w:r>
      <w:r>
        <w:t>is</w:t>
      </w:r>
      <w:r>
        <w:rPr>
          <w:spacing w:val="-11"/>
        </w:rPr>
        <w:t xml:space="preserve"> </w:t>
      </w:r>
      <w:r>
        <w:t>breaking</w:t>
      </w:r>
      <w:r>
        <w:rPr>
          <w:spacing w:val="-12"/>
        </w:rPr>
        <w:t xml:space="preserve"> </w:t>
      </w:r>
      <w:r>
        <w:t>the</w:t>
      </w:r>
      <w:r>
        <w:rPr>
          <w:spacing w:val="-13"/>
        </w:rPr>
        <w:t xml:space="preserve"> </w:t>
      </w:r>
      <w:r>
        <w:t>traffic</w:t>
      </w:r>
      <w:r>
        <w:rPr>
          <w:spacing w:val="-13"/>
        </w:rPr>
        <w:t xml:space="preserve"> </w:t>
      </w:r>
      <w:r>
        <w:t>rules</w:t>
      </w:r>
      <w:r>
        <w:rPr>
          <w:spacing w:val="-9"/>
        </w:rPr>
        <w:t xml:space="preserve"> </w:t>
      </w:r>
      <w:r>
        <w:t>also</w:t>
      </w:r>
      <w:r>
        <w:rPr>
          <w:spacing w:val="-58"/>
        </w:rPr>
        <w:t xml:space="preserve"> </w:t>
      </w:r>
      <w:r>
        <w:t>will have safety problem of driver of car as well as</w:t>
      </w:r>
      <w:r>
        <w:rPr>
          <w:spacing w:val="1"/>
        </w:rPr>
        <w:t xml:space="preserve"> </w:t>
      </w:r>
      <w:r>
        <w:rPr>
          <w:spacing w:val="-1"/>
        </w:rPr>
        <w:t>passenger.</w:t>
      </w:r>
      <w:r>
        <w:rPr>
          <w:spacing w:val="-13"/>
        </w:rPr>
        <w:t xml:space="preserve"> </w:t>
      </w:r>
      <w:r>
        <w:t>To</w:t>
      </w:r>
      <w:r>
        <w:rPr>
          <w:spacing w:val="-14"/>
        </w:rPr>
        <w:t xml:space="preserve"> </w:t>
      </w:r>
      <w:r>
        <w:t>overcome</w:t>
      </w:r>
      <w:r>
        <w:rPr>
          <w:spacing w:val="-15"/>
        </w:rPr>
        <w:t xml:space="preserve"> </w:t>
      </w:r>
      <w:r>
        <w:t>this</w:t>
      </w:r>
      <w:r>
        <w:rPr>
          <w:spacing w:val="-13"/>
        </w:rPr>
        <w:t xml:space="preserve"> </w:t>
      </w:r>
      <w:r>
        <w:t>problem</w:t>
      </w:r>
      <w:r>
        <w:rPr>
          <w:spacing w:val="-13"/>
        </w:rPr>
        <w:t xml:space="preserve"> </w:t>
      </w:r>
      <w:r>
        <w:t>&amp;</w:t>
      </w:r>
      <w:r>
        <w:rPr>
          <w:spacing w:val="-13"/>
        </w:rPr>
        <w:t xml:space="preserve"> </w:t>
      </w:r>
      <w:r>
        <w:t>to</w:t>
      </w:r>
      <w:r>
        <w:rPr>
          <w:spacing w:val="-11"/>
        </w:rPr>
        <w:t xml:space="preserve"> </w:t>
      </w:r>
      <w:r>
        <w:t>compulsory</w:t>
      </w:r>
      <w:r>
        <w:rPr>
          <w:spacing w:val="-57"/>
        </w:rPr>
        <w:t xml:space="preserve"> </w:t>
      </w:r>
      <w:r>
        <w:t>use of seatbelt we will make this system for driver</w:t>
      </w:r>
      <w:r>
        <w:rPr>
          <w:spacing w:val="1"/>
        </w:rPr>
        <w:t xml:space="preserve"> </w:t>
      </w:r>
      <w:r>
        <w:t>safety.</w:t>
      </w:r>
      <w:r>
        <w:rPr>
          <w:spacing w:val="1"/>
        </w:rPr>
        <w:t xml:space="preserve"> </w:t>
      </w:r>
      <w:r>
        <w:t>The</w:t>
      </w:r>
      <w:r>
        <w:rPr>
          <w:spacing w:val="1"/>
        </w:rPr>
        <w:t xml:space="preserve"> </w:t>
      </w:r>
      <w:r>
        <w:t>statement</w:t>
      </w:r>
      <w:r>
        <w:rPr>
          <w:spacing w:val="1"/>
        </w:rPr>
        <w:t xml:space="preserve"> </w:t>
      </w:r>
      <w:r>
        <w:t>of</w:t>
      </w:r>
      <w:r>
        <w:rPr>
          <w:spacing w:val="1"/>
        </w:rPr>
        <w:t xml:space="preserve"> </w:t>
      </w:r>
      <w:r>
        <w:t>project</w:t>
      </w:r>
      <w:r>
        <w:rPr>
          <w:spacing w:val="1"/>
        </w:rPr>
        <w:t xml:space="preserve"> </w:t>
      </w:r>
      <w:r>
        <w:t>is</w:t>
      </w:r>
      <w:r>
        <w:rPr>
          <w:spacing w:val="1"/>
        </w:rPr>
        <w:t xml:space="preserve"> </w:t>
      </w:r>
      <w:r w:rsidR="0096251C">
        <w:rPr>
          <w:spacing w:val="1"/>
        </w:rPr>
        <w:t>“</w:t>
      </w:r>
      <w:r w:rsidR="0096251C">
        <w:t>Revolutionizing safety: Automatic Seatbelt Integration foe Enhanced Protection”</w:t>
      </w:r>
      <w:r>
        <w:rPr>
          <w:spacing w:val="1"/>
        </w:rPr>
        <w:t xml:space="preserve"> </w:t>
      </w:r>
      <w:r>
        <w:t>for</w:t>
      </w:r>
      <w:r>
        <w:rPr>
          <w:spacing w:val="1"/>
        </w:rPr>
        <w:t xml:space="preserve"> </w:t>
      </w:r>
      <w:r>
        <w:t>used</w:t>
      </w:r>
      <w:r>
        <w:rPr>
          <w:spacing w:val="1"/>
        </w:rPr>
        <w:t xml:space="preserve"> </w:t>
      </w:r>
      <w:r>
        <w:t>in</w:t>
      </w:r>
      <w:r>
        <w:rPr>
          <w:spacing w:val="1"/>
        </w:rPr>
        <w:t xml:space="preserve"> </w:t>
      </w:r>
      <w:r>
        <w:t>safety</w:t>
      </w:r>
      <w:r>
        <w:rPr>
          <w:spacing w:val="1"/>
        </w:rPr>
        <w:t xml:space="preserve"> </w:t>
      </w:r>
      <w:r>
        <w:t>of</w:t>
      </w:r>
      <w:r>
        <w:rPr>
          <w:spacing w:val="1"/>
        </w:rPr>
        <w:t xml:space="preserve"> </w:t>
      </w:r>
      <w:r>
        <w:t xml:space="preserve">automobile. </w:t>
      </w:r>
      <w:r w:rsidR="00D24D3A" w:rsidRPr="00D24D3A">
        <w:t xml:space="preserve">The capital purpose of this activity is to ensure drivers assurance through </w:t>
      </w:r>
      <w:proofErr w:type="gramStart"/>
      <w:r w:rsidR="00D24D3A" w:rsidRPr="00D24D3A">
        <w:t>a</w:t>
      </w:r>
      <w:proofErr w:type="gramEnd"/>
      <w:r w:rsidR="00D24D3A" w:rsidRPr="00D24D3A">
        <w:t xml:space="preserve"> adapted handbrake in car.</w:t>
      </w:r>
    </w:p>
    <w:p w:rsidR="00947019" w:rsidRDefault="002A1195" w:rsidP="002A1195">
      <w:pPr>
        <w:pStyle w:val="BodyText"/>
        <w:spacing w:before="10"/>
        <w:ind w:left="90"/>
        <w:jc w:val="both"/>
      </w:pPr>
      <w:r>
        <w:t>Key</w:t>
      </w:r>
      <w:r>
        <w:rPr>
          <w:spacing w:val="1"/>
        </w:rPr>
        <w:t xml:space="preserve"> </w:t>
      </w:r>
      <w:r>
        <w:t>words:</w:t>
      </w:r>
      <w:r>
        <w:rPr>
          <w:spacing w:val="1"/>
        </w:rPr>
        <w:t xml:space="preserve"> </w:t>
      </w:r>
      <w:r>
        <w:t>Handbrake,</w:t>
      </w:r>
      <w:r>
        <w:rPr>
          <w:spacing w:val="1"/>
        </w:rPr>
        <w:t xml:space="preserve"> </w:t>
      </w:r>
      <w:r>
        <w:t>pneumatics,</w:t>
      </w:r>
      <w:r>
        <w:rPr>
          <w:spacing w:val="1"/>
        </w:rPr>
        <w:t xml:space="preserve"> </w:t>
      </w:r>
      <w:r>
        <w:t>automation,</w:t>
      </w:r>
      <w:r>
        <w:rPr>
          <w:spacing w:val="-57"/>
        </w:rPr>
        <w:t xml:space="preserve"> </w:t>
      </w:r>
      <w:r>
        <w:t>safety</w:t>
      </w:r>
      <w:proofErr w:type="gramStart"/>
      <w:r>
        <w:t>.[</w:t>
      </w:r>
      <w:proofErr w:type="gramEnd"/>
      <w:r>
        <w:t>3]</w:t>
      </w:r>
    </w:p>
    <w:p w:rsidR="002A1195" w:rsidRDefault="002A1195" w:rsidP="002A1195">
      <w:pPr>
        <w:pStyle w:val="BodyText"/>
        <w:spacing w:before="10"/>
        <w:ind w:left="90"/>
        <w:jc w:val="both"/>
        <w:rPr>
          <w:sz w:val="30"/>
        </w:rPr>
      </w:pPr>
    </w:p>
    <w:p w:rsidR="000104DD" w:rsidRDefault="00E8755F" w:rsidP="00947019">
      <w:pPr>
        <w:pStyle w:val="ListParagraph"/>
        <w:numPr>
          <w:ilvl w:val="0"/>
          <w:numId w:val="3"/>
        </w:numPr>
        <w:tabs>
          <w:tab w:val="left" w:pos="322"/>
        </w:tabs>
        <w:spacing w:before="1"/>
        <w:ind w:hanging="141"/>
        <w:rPr>
          <w:b/>
        </w:rPr>
      </w:pPr>
      <w:r>
        <w:rPr>
          <w:b/>
        </w:rPr>
        <w:t>INTRODUCTION</w:t>
      </w:r>
    </w:p>
    <w:p w:rsidR="000104DD" w:rsidRDefault="000104DD">
      <w:pPr>
        <w:pStyle w:val="BodyText"/>
        <w:spacing w:before="3"/>
        <w:rPr>
          <w:b/>
          <w:sz w:val="27"/>
        </w:rPr>
      </w:pPr>
    </w:p>
    <w:p w:rsidR="000104DD" w:rsidRDefault="00D24D3A" w:rsidP="002134DD">
      <w:pPr>
        <w:pStyle w:val="BodyText"/>
        <w:spacing w:before="22"/>
        <w:ind w:left="110" w:right="184" w:hanging="10"/>
        <w:jc w:val="both"/>
      </w:pPr>
      <w:r w:rsidRPr="00D24D3A">
        <w:t xml:space="preserve">The cardinal one acumen of this adventure is to ensure drivers aegis through </w:t>
      </w:r>
      <w:proofErr w:type="gramStart"/>
      <w:r w:rsidRPr="00D24D3A">
        <w:t>a</w:t>
      </w:r>
      <w:proofErr w:type="gramEnd"/>
      <w:r w:rsidRPr="00D24D3A">
        <w:t xml:space="preserve"> afflicted handbrake in car. A handbrake is </w:t>
      </w:r>
      <w:proofErr w:type="spellStart"/>
      <w:r w:rsidRPr="00D24D3A">
        <w:t>a</w:t>
      </w:r>
      <w:proofErr w:type="spellEnd"/>
      <w:r w:rsidRPr="00D24D3A">
        <w:t xml:space="preserve"> added braking apparatus installed on all automated automobiles that’s absolutely end up aloof from bottom pedal -operated in motors the parking brake, also alleged duke brake, emergency brake, or brake, is a latching brake, usually acclimated to bottle the car table bound. Most usually acclimated to anticipate the auto from rolling alike as it's far parked. Car duke brakes actualize a cable appropriate abroad associated with the anchor apparatus on one abdicate and to a batten on the active pressure's feature. The acceptance of your handbrake to anticipate </w:t>
      </w:r>
      <w:proofErr w:type="spellStart"/>
      <w:proofErr w:type="gramStart"/>
      <w:r w:rsidRPr="00D24D3A">
        <w:t>a</w:t>
      </w:r>
      <w:proofErr w:type="spellEnd"/>
      <w:proofErr w:type="gramEnd"/>
      <w:r w:rsidRPr="00D24D3A">
        <w:t xml:space="preserve"> appointment auto can abuse the anchor tool. Pneumatics is </w:t>
      </w:r>
      <w:proofErr w:type="spellStart"/>
      <w:proofErr w:type="gramStart"/>
      <w:r w:rsidRPr="00D24D3A">
        <w:t>a</w:t>
      </w:r>
      <w:proofErr w:type="spellEnd"/>
      <w:proofErr w:type="gramEnd"/>
      <w:r w:rsidRPr="00D24D3A">
        <w:t xml:space="preserve"> area of bearing that offers with the abstraction and appliance of pressurized gasoline to accommodate automated motion. Pneumatic structures which can be acclimated abundantly in alignment and factories are usually plumbed with aeroembolism air or aeroembolism apathetic gases.</w:t>
      </w:r>
      <w:r w:rsidR="00E8755F" w:rsidRPr="00A23C7E">
        <w:t xml:space="preserve"> </w:t>
      </w:r>
      <w:r w:rsidR="00D44A22" w:rsidRPr="00D44A22">
        <w:t>This is because a centrally placed and electrically powered</w:t>
      </w:r>
      <w:r w:rsidR="00D44A22">
        <w:t xml:space="preserve"> compressor, </w:t>
      </w:r>
      <w:r w:rsidR="00E8755F">
        <w:br w:type="column"/>
      </w:r>
      <w:r w:rsidR="00D44A22" w:rsidRPr="00D44A22">
        <w:lastRenderedPageBreak/>
        <w:t xml:space="preserve">that powers cylinders and different pneumatic devices through solenoid valves, can often offer purpose power in a less expensive, greater relaxed, extra </w:t>
      </w:r>
      <w:r w:rsidR="002134DD" w:rsidRPr="00D44A22">
        <w:t>flexible</w:t>
      </w:r>
      <w:r w:rsidR="00D44A22" w:rsidRPr="00D44A22">
        <w:t xml:space="preserve"> and further reliable manner than a big type of electric powered motors and actuators. Pneumatics also has packages in dentistry, creation, mining, and different regions. Welding, superior insulating functions and design versatility. Simplicity of layout and manage - Machines are </w:t>
      </w:r>
      <w:r w:rsidR="002134DD" w:rsidRPr="00D44A22">
        <w:t>without</w:t>
      </w:r>
      <w:r w:rsidR="00D44A22" w:rsidRPr="00D44A22">
        <w:t xml:space="preserve"> problems designed the usage of fashionable cylinders and other components, and function thru easy on-off manage. Reliability- Pneumatic systems commonly have long going for walks lives and require little renovation.[1]</w:t>
      </w:r>
    </w:p>
    <w:p w:rsidR="000104DD" w:rsidRDefault="000104DD">
      <w:pPr>
        <w:pStyle w:val="BodyText"/>
        <w:spacing w:before="8"/>
        <w:rPr>
          <w:sz w:val="27"/>
        </w:rPr>
      </w:pPr>
    </w:p>
    <w:p w:rsidR="000104DD" w:rsidRDefault="00E8755F">
      <w:pPr>
        <w:pStyle w:val="ListParagraph"/>
        <w:numPr>
          <w:ilvl w:val="1"/>
          <w:numId w:val="3"/>
        </w:numPr>
        <w:tabs>
          <w:tab w:val="left" w:pos="476"/>
        </w:tabs>
        <w:ind w:left="475" w:hanging="376"/>
        <w:jc w:val="left"/>
        <w:rPr>
          <w:rFonts w:ascii="Cambria"/>
          <w:b/>
        </w:rPr>
      </w:pPr>
      <w:r>
        <w:rPr>
          <w:rFonts w:ascii="Cambria"/>
          <w:b/>
        </w:rPr>
        <w:t>Problem</w:t>
      </w:r>
      <w:r>
        <w:rPr>
          <w:rFonts w:ascii="Cambria"/>
          <w:b/>
          <w:spacing w:val="-3"/>
        </w:rPr>
        <w:t xml:space="preserve"> </w:t>
      </w:r>
      <w:r>
        <w:rPr>
          <w:rFonts w:ascii="Cambria"/>
          <w:b/>
        </w:rPr>
        <w:t>Statement</w:t>
      </w:r>
    </w:p>
    <w:p w:rsidR="000104DD" w:rsidRDefault="000104DD">
      <w:pPr>
        <w:pStyle w:val="BodyText"/>
        <w:spacing w:before="8"/>
        <w:rPr>
          <w:rFonts w:ascii="Cambria"/>
          <w:b/>
          <w:sz w:val="27"/>
        </w:rPr>
      </w:pPr>
    </w:p>
    <w:p w:rsidR="006E0913" w:rsidRPr="00A23C7E" w:rsidRDefault="006E0913" w:rsidP="002134DD">
      <w:pPr>
        <w:ind w:left="90" w:right="184"/>
        <w:jc w:val="both"/>
        <w:rPr>
          <w:sz w:val="24"/>
          <w:szCs w:val="24"/>
        </w:rPr>
      </w:pPr>
      <w:r w:rsidRPr="00A23C7E">
        <w:rPr>
          <w:sz w:val="24"/>
          <w:szCs w:val="24"/>
        </w:rPr>
        <w:t>It observed that the people who drive the vehicle</w:t>
      </w:r>
      <w:r w:rsidRPr="00A23C7E">
        <w:rPr>
          <w:spacing w:val="1"/>
          <w:sz w:val="24"/>
          <w:szCs w:val="24"/>
        </w:rPr>
        <w:t xml:space="preserve"> </w:t>
      </w:r>
      <w:r w:rsidRPr="00A23C7E">
        <w:rPr>
          <w:sz w:val="24"/>
          <w:szCs w:val="24"/>
        </w:rPr>
        <w:t>other than metro cities like. Village area generally</w:t>
      </w:r>
      <w:r w:rsidRPr="00A23C7E">
        <w:rPr>
          <w:spacing w:val="1"/>
          <w:sz w:val="24"/>
          <w:szCs w:val="24"/>
        </w:rPr>
        <w:t xml:space="preserve"> </w:t>
      </w:r>
      <w:r w:rsidRPr="00A23C7E">
        <w:rPr>
          <w:sz w:val="24"/>
          <w:szCs w:val="24"/>
        </w:rPr>
        <w:t>not</w:t>
      </w:r>
      <w:r w:rsidRPr="00A23C7E">
        <w:rPr>
          <w:spacing w:val="-12"/>
          <w:sz w:val="24"/>
          <w:szCs w:val="24"/>
        </w:rPr>
        <w:t xml:space="preserve"> </w:t>
      </w:r>
      <w:r w:rsidRPr="00A23C7E">
        <w:rPr>
          <w:sz w:val="24"/>
          <w:szCs w:val="24"/>
        </w:rPr>
        <w:t>uses</w:t>
      </w:r>
      <w:r w:rsidRPr="00A23C7E">
        <w:rPr>
          <w:spacing w:val="-12"/>
          <w:sz w:val="24"/>
          <w:szCs w:val="24"/>
        </w:rPr>
        <w:t xml:space="preserve"> </w:t>
      </w:r>
      <w:r w:rsidRPr="00A23C7E">
        <w:rPr>
          <w:sz w:val="24"/>
          <w:szCs w:val="24"/>
        </w:rPr>
        <w:t>seatbelt</w:t>
      </w:r>
      <w:r w:rsidRPr="00A23C7E">
        <w:rPr>
          <w:spacing w:val="-11"/>
          <w:sz w:val="24"/>
          <w:szCs w:val="24"/>
        </w:rPr>
        <w:t xml:space="preserve"> </w:t>
      </w:r>
      <w:r w:rsidRPr="00A23C7E">
        <w:rPr>
          <w:sz w:val="24"/>
          <w:szCs w:val="24"/>
        </w:rPr>
        <w:t>compulsory.</w:t>
      </w:r>
      <w:r w:rsidRPr="00A23C7E">
        <w:rPr>
          <w:spacing w:val="-12"/>
          <w:sz w:val="24"/>
          <w:szCs w:val="24"/>
        </w:rPr>
        <w:t xml:space="preserve"> </w:t>
      </w:r>
      <w:r w:rsidRPr="00A23C7E">
        <w:rPr>
          <w:sz w:val="24"/>
          <w:szCs w:val="24"/>
        </w:rPr>
        <w:t>It</w:t>
      </w:r>
      <w:r w:rsidRPr="00A23C7E">
        <w:rPr>
          <w:spacing w:val="-11"/>
          <w:sz w:val="24"/>
          <w:szCs w:val="24"/>
        </w:rPr>
        <w:t xml:space="preserve"> </w:t>
      </w:r>
      <w:r w:rsidRPr="00A23C7E">
        <w:rPr>
          <w:sz w:val="24"/>
          <w:szCs w:val="24"/>
        </w:rPr>
        <w:t>is</w:t>
      </w:r>
      <w:r w:rsidRPr="00A23C7E">
        <w:rPr>
          <w:spacing w:val="-9"/>
          <w:sz w:val="24"/>
          <w:szCs w:val="24"/>
        </w:rPr>
        <w:t xml:space="preserve"> </w:t>
      </w:r>
      <w:r w:rsidRPr="00A23C7E">
        <w:rPr>
          <w:sz w:val="24"/>
          <w:szCs w:val="24"/>
        </w:rPr>
        <w:t>breaking</w:t>
      </w:r>
      <w:r w:rsidRPr="00A23C7E">
        <w:rPr>
          <w:spacing w:val="-11"/>
          <w:sz w:val="24"/>
          <w:szCs w:val="24"/>
        </w:rPr>
        <w:t xml:space="preserve"> </w:t>
      </w:r>
      <w:r w:rsidRPr="00A23C7E">
        <w:rPr>
          <w:sz w:val="24"/>
          <w:szCs w:val="24"/>
        </w:rPr>
        <w:t>the</w:t>
      </w:r>
      <w:r w:rsidRPr="00A23C7E">
        <w:rPr>
          <w:spacing w:val="-12"/>
          <w:sz w:val="24"/>
          <w:szCs w:val="24"/>
        </w:rPr>
        <w:t xml:space="preserve"> </w:t>
      </w:r>
      <w:r w:rsidRPr="00A23C7E">
        <w:rPr>
          <w:sz w:val="24"/>
          <w:szCs w:val="24"/>
        </w:rPr>
        <w:t>traffic</w:t>
      </w:r>
      <w:r w:rsidRPr="00A23C7E">
        <w:rPr>
          <w:spacing w:val="-58"/>
          <w:sz w:val="24"/>
          <w:szCs w:val="24"/>
        </w:rPr>
        <w:t xml:space="preserve"> </w:t>
      </w:r>
      <w:r w:rsidRPr="00A23C7E">
        <w:rPr>
          <w:sz w:val="24"/>
          <w:szCs w:val="24"/>
        </w:rPr>
        <w:t>rules also will have safety problem of driver of car</w:t>
      </w:r>
      <w:r w:rsidRPr="00A23C7E">
        <w:rPr>
          <w:spacing w:val="1"/>
          <w:sz w:val="24"/>
          <w:szCs w:val="24"/>
        </w:rPr>
        <w:t xml:space="preserve"> </w:t>
      </w:r>
      <w:r w:rsidRPr="00A23C7E">
        <w:rPr>
          <w:sz w:val="24"/>
          <w:szCs w:val="24"/>
        </w:rPr>
        <w:t>as well as passenger. To overcome this problem &amp;</w:t>
      </w:r>
      <w:r w:rsidRPr="00A23C7E">
        <w:rPr>
          <w:spacing w:val="1"/>
          <w:sz w:val="24"/>
          <w:szCs w:val="24"/>
        </w:rPr>
        <w:t xml:space="preserve"> </w:t>
      </w:r>
      <w:r w:rsidRPr="00A23C7E">
        <w:rPr>
          <w:sz w:val="24"/>
          <w:szCs w:val="24"/>
        </w:rPr>
        <w:t>to compulsory use of seatbelt we will make this</w:t>
      </w:r>
      <w:r w:rsidRPr="00A23C7E">
        <w:rPr>
          <w:spacing w:val="1"/>
          <w:sz w:val="24"/>
          <w:szCs w:val="24"/>
        </w:rPr>
        <w:t xml:space="preserve"> </w:t>
      </w:r>
      <w:r w:rsidRPr="00A23C7E">
        <w:rPr>
          <w:sz w:val="24"/>
          <w:szCs w:val="24"/>
        </w:rPr>
        <w:t xml:space="preserve">system for driver safety. The statement of project </w:t>
      </w:r>
      <w:r w:rsidR="0096251C">
        <w:rPr>
          <w:spacing w:val="1"/>
        </w:rPr>
        <w:t>“</w:t>
      </w:r>
      <w:r w:rsidR="0096251C">
        <w:t xml:space="preserve">Revolutionizing safety: Automatic Seatbelt Integration foe Enhanced Protection” </w:t>
      </w:r>
      <w:r w:rsidRPr="00A23C7E">
        <w:rPr>
          <w:sz w:val="24"/>
          <w:szCs w:val="24"/>
        </w:rPr>
        <w:t>for used in</w:t>
      </w:r>
      <w:r w:rsidRPr="00A23C7E">
        <w:rPr>
          <w:spacing w:val="1"/>
          <w:sz w:val="24"/>
          <w:szCs w:val="24"/>
        </w:rPr>
        <w:t xml:space="preserve"> </w:t>
      </w:r>
      <w:r w:rsidRPr="00A23C7E">
        <w:rPr>
          <w:sz w:val="24"/>
          <w:szCs w:val="24"/>
        </w:rPr>
        <w:t>safety</w:t>
      </w:r>
      <w:r w:rsidRPr="00A23C7E">
        <w:rPr>
          <w:spacing w:val="-1"/>
          <w:sz w:val="24"/>
          <w:szCs w:val="24"/>
        </w:rPr>
        <w:t xml:space="preserve"> </w:t>
      </w:r>
      <w:r w:rsidRPr="00A23C7E">
        <w:rPr>
          <w:sz w:val="24"/>
          <w:szCs w:val="24"/>
        </w:rPr>
        <w:t>of automobile.</w:t>
      </w:r>
    </w:p>
    <w:p w:rsidR="000104DD" w:rsidRDefault="000104DD">
      <w:pPr>
        <w:pStyle w:val="BodyText"/>
        <w:spacing w:line="249" w:lineRule="auto"/>
        <w:ind w:left="110" w:right="609" w:hanging="10"/>
        <w:jc w:val="both"/>
      </w:pPr>
    </w:p>
    <w:p w:rsidR="000104DD" w:rsidRDefault="000104DD">
      <w:pPr>
        <w:pStyle w:val="BodyText"/>
        <w:spacing w:before="5"/>
        <w:rPr>
          <w:sz w:val="32"/>
        </w:rPr>
      </w:pPr>
    </w:p>
    <w:p w:rsidR="000104DD" w:rsidRDefault="00E8755F">
      <w:pPr>
        <w:pStyle w:val="ListParagraph"/>
        <w:numPr>
          <w:ilvl w:val="1"/>
          <w:numId w:val="3"/>
        </w:numPr>
        <w:tabs>
          <w:tab w:val="left" w:pos="476"/>
        </w:tabs>
        <w:spacing w:before="1"/>
        <w:ind w:left="475" w:hanging="376"/>
        <w:jc w:val="left"/>
        <w:rPr>
          <w:rFonts w:ascii="Cambria"/>
          <w:b/>
        </w:rPr>
      </w:pPr>
      <w:r>
        <w:rPr>
          <w:rFonts w:ascii="Cambria"/>
          <w:b/>
        </w:rPr>
        <w:t>Objective</w:t>
      </w:r>
    </w:p>
    <w:p w:rsidR="000104DD" w:rsidRDefault="000104DD">
      <w:pPr>
        <w:pStyle w:val="BodyText"/>
        <w:spacing w:before="10"/>
        <w:rPr>
          <w:rFonts w:ascii="Cambria"/>
          <w:b/>
          <w:sz w:val="29"/>
        </w:rPr>
      </w:pPr>
    </w:p>
    <w:p w:rsidR="006E0913" w:rsidRPr="00A23C7E" w:rsidRDefault="006E0913" w:rsidP="002134DD">
      <w:pPr>
        <w:ind w:left="90" w:right="184"/>
        <w:jc w:val="both"/>
        <w:rPr>
          <w:sz w:val="24"/>
          <w:szCs w:val="24"/>
        </w:rPr>
      </w:pPr>
      <w:r w:rsidRPr="00A23C7E">
        <w:rPr>
          <w:sz w:val="24"/>
          <w:szCs w:val="24"/>
        </w:rPr>
        <w:t>To reduce the greater efforts during operation of handbrake elimination on the time of starting of vehicle braking gadget.</w:t>
      </w:r>
    </w:p>
    <w:p w:rsidR="000104DD" w:rsidRPr="00A23C7E" w:rsidRDefault="006E0913" w:rsidP="002134DD">
      <w:pPr>
        <w:pStyle w:val="BodyText"/>
        <w:spacing w:before="8"/>
        <w:ind w:left="90" w:right="184" w:hanging="10"/>
        <w:jc w:val="both"/>
      </w:pPr>
      <w:r w:rsidRPr="00A23C7E">
        <w:t>To hold the accuracy in hand brake operation in case of hand brake isn't absolutely do away with or lock in case of emergency braking system operation.</w:t>
      </w:r>
    </w:p>
    <w:p w:rsidR="000104DD" w:rsidRDefault="000104DD">
      <w:pPr>
        <w:spacing w:line="247" w:lineRule="auto"/>
        <w:jc w:val="both"/>
        <w:sectPr w:rsidR="000104DD" w:rsidSect="002134DD">
          <w:type w:val="continuous"/>
          <w:pgSz w:w="11910" w:h="16850"/>
          <w:pgMar w:top="1480" w:right="570" w:bottom="280" w:left="600" w:header="720" w:footer="720" w:gutter="0"/>
          <w:cols w:num="2" w:space="720" w:equalWidth="0">
            <w:col w:w="5351" w:space="255"/>
            <w:col w:w="5134"/>
          </w:cols>
        </w:sectPr>
      </w:pPr>
    </w:p>
    <w:p w:rsidR="000104DD" w:rsidRDefault="000104DD">
      <w:pPr>
        <w:pStyle w:val="BodyText"/>
        <w:spacing w:before="4"/>
        <w:rPr>
          <w:sz w:val="26"/>
        </w:rPr>
      </w:pPr>
    </w:p>
    <w:p w:rsidR="000104DD" w:rsidRDefault="00E8755F">
      <w:pPr>
        <w:pStyle w:val="Heading1"/>
        <w:numPr>
          <w:ilvl w:val="0"/>
          <w:numId w:val="3"/>
        </w:numPr>
        <w:tabs>
          <w:tab w:val="left" w:pos="341"/>
        </w:tabs>
        <w:spacing w:before="90"/>
        <w:ind w:left="340" w:hanging="241"/>
      </w:pPr>
      <w:r>
        <w:t>LITRATURE</w:t>
      </w:r>
      <w:r>
        <w:rPr>
          <w:spacing w:val="-2"/>
        </w:rPr>
        <w:t xml:space="preserve"> </w:t>
      </w:r>
      <w:r>
        <w:t>REVIEW</w:t>
      </w:r>
    </w:p>
    <w:p w:rsidR="000104DD" w:rsidRDefault="000104DD">
      <w:pPr>
        <w:pStyle w:val="BodyText"/>
        <w:spacing w:before="3"/>
        <w:rPr>
          <w:b/>
          <w:sz w:val="19"/>
        </w:rPr>
      </w:pPr>
    </w:p>
    <w:p w:rsidR="000104DD" w:rsidRDefault="000104DD">
      <w:pPr>
        <w:rPr>
          <w:sz w:val="19"/>
        </w:rPr>
        <w:sectPr w:rsidR="000104DD">
          <w:pgSz w:w="11910" w:h="16850"/>
          <w:pgMar w:top="1600" w:right="0" w:bottom="280" w:left="600" w:header="720" w:footer="720" w:gutter="0"/>
          <w:cols w:space="720"/>
        </w:sectPr>
      </w:pPr>
    </w:p>
    <w:p w:rsidR="006E0913" w:rsidRPr="00A23C7E" w:rsidRDefault="00BF379E" w:rsidP="00A23C7E">
      <w:pPr>
        <w:pStyle w:val="ListParagraph"/>
        <w:ind w:left="90" w:firstLine="0"/>
        <w:jc w:val="both"/>
        <w:rPr>
          <w:sz w:val="24"/>
          <w:szCs w:val="24"/>
        </w:rPr>
      </w:pPr>
      <w:r>
        <w:rPr>
          <w:noProof/>
          <w:lang w:val="en-IN" w:eastAsia="en-IN"/>
        </w:rPr>
        <w:lastRenderedPageBreak/>
        <w:drawing>
          <wp:anchor distT="0" distB="0" distL="0" distR="0" simplePos="0" relativeHeight="251658240" behindDoc="0" locked="0" layoutInCell="1" allowOverlap="1" wp14:anchorId="295B0B2F" wp14:editId="24C8CDA9">
            <wp:simplePos x="0" y="0"/>
            <wp:positionH relativeFrom="page">
              <wp:posOffset>4029075</wp:posOffset>
            </wp:positionH>
            <wp:positionV relativeFrom="paragraph">
              <wp:posOffset>73025</wp:posOffset>
            </wp:positionV>
            <wp:extent cx="2715895" cy="1896745"/>
            <wp:effectExtent l="0" t="0" r="8255"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715895" cy="1896745"/>
                    </a:xfrm>
                    <a:prstGeom prst="rect">
                      <a:avLst/>
                    </a:prstGeom>
                  </pic:spPr>
                </pic:pic>
              </a:graphicData>
            </a:graphic>
          </wp:anchor>
        </w:drawing>
      </w:r>
      <w:r w:rsidR="006E0913" w:rsidRPr="00A23C7E">
        <w:rPr>
          <w:sz w:val="24"/>
          <w:szCs w:val="24"/>
        </w:rPr>
        <w:t xml:space="preserve">So as to get the idea approximately the area of research it's far critical to discuss the some of the previous study undertaken in this subject. Review of the literature shows that one of a kind researchers and professionals within the fields of situation monitoring of machines </w:t>
      </w:r>
      <w:proofErr w:type="gramStart"/>
      <w:r w:rsidR="006E0913" w:rsidRPr="00A23C7E">
        <w:rPr>
          <w:sz w:val="24"/>
          <w:szCs w:val="24"/>
        </w:rPr>
        <w:t>have</w:t>
      </w:r>
      <w:proofErr w:type="gramEnd"/>
      <w:r w:rsidR="006E0913" w:rsidRPr="00A23C7E">
        <w:rPr>
          <w:sz w:val="24"/>
          <w:szCs w:val="24"/>
        </w:rPr>
        <w:t xml:space="preserve"> mentioned various components of the monitoring of machines. This examine is an attempt to address the troubles related to machines fitness condition and the issues associated with respective causes.</w:t>
      </w:r>
    </w:p>
    <w:p w:rsidR="000104DD" w:rsidRDefault="00E8755F">
      <w:pPr>
        <w:pStyle w:val="Heading1"/>
        <w:numPr>
          <w:ilvl w:val="1"/>
          <w:numId w:val="3"/>
        </w:numPr>
        <w:tabs>
          <w:tab w:val="left" w:pos="461"/>
        </w:tabs>
        <w:spacing w:before="219"/>
        <w:ind w:left="460" w:hanging="361"/>
        <w:jc w:val="left"/>
      </w:pPr>
      <w:r>
        <w:t>GAP</w:t>
      </w:r>
      <w:r>
        <w:rPr>
          <w:spacing w:val="-1"/>
        </w:rPr>
        <w:t xml:space="preserve"> </w:t>
      </w:r>
      <w:r>
        <w:t>ON</w:t>
      </w:r>
      <w:r>
        <w:rPr>
          <w:spacing w:val="-1"/>
        </w:rPr>
        <w:t xml:space="preserve"> </w:t>
      </w:r>
      <w:r>
        <w:t>LITERATURE</w:t>
      </w:r>
      <w:r>
        <w:rPr>
          <w:spacing w:val="2"/>
        </w:rPr>
        <w:t xml:space="preserve"> </w:t>
      </w:r>
      <w:r>
        <w:t>REVIEW</w:t>
      </w:r>
    </w:p>
    <w:p w:rsidR="000104DD" w:rsidRDefault="000104DD">
      <w:pPr>
        <w:pStyle w:val="BodyText"/>
        <w:spacing w:before="11"/>
        <w:rPr>
          <w:b/>
          <w:sz w:val="27"/>
        </w:rPr>
      </w:pPr>
    </w:p>
    <w:p w:rsidR="000104DD" w:rsidRDefault="006E0913" w:rsidP="00A23C7E">
      <w:pPr>
        <w:pStyle w:val="BodyText"/>
        <w:spacing w:before="6"/>
        <w:ind w:left="90"/>
        <w:jc w:val="both"/>
      </w:pPr>
      <w:r w:rsidRPr="002C44F3">
        <w:t xml:space="preserve">From papers which studied for literature evaluate, it’s observed that there is no examine did to locate the answer of layout &amp; development of computerized Seatbelt incorporated safety Parking Brake </w:t>
      </w:r>
      <w:proofErr w:type="gramStart"/>
      <w:r w:rsidRPr="002C44F3">
        <w:t>gadget .</w:t>
      </w:r>
      <w:proofErr w:type="gramEnd"/>
      <w:r w:rsidRPr="002C44F3">
        <w:t xml:space="preserve"> So there is nonetheless scope for the research to develop computerized Seatbelt included protection Parking Brake </w:t>
      </w:r>
      <w:proofErr w:type="gramStart"/>
      <w:r w:rsidRPr="002C44F3">
        <w:t>machine ,</w:t>
      </w:r>
      <w:proofErr w:type="gramEnd"/>
      <w:r w:rsidRPr="002C44F3">
        <w:t xml:space="preserve"> it reasons the rack to move linearly inflicting the engagement of handbrake. On turning the ignition on and tasty the equipment lever a spring connected to handbrake robotically disengages the handbrake</w:t>
      </w:r>
      <w:proofErr w:type="gramStart"/>
      <w:r w:rsidRPr="002C44F3">
        <w:t>.[</w:t>
      </w:r>
      <w:proofErr w:type="gramEnd"/>
      <w:r w:rsidRPr="002C44F3">
        <w:t>4]</w:t>
      </w:r>
    </w:p>
    <w:p w:rsidR="00A23C7E" w:rsidRDefault="00A23C7E" w:rsidP="00A23C7E">
      <w:pPr>
        <w:pStyle w:val="BodyText"/>
        <w:spacing w:before="6"/>
        <w:ind w:left="90"/>
        <w:jc w:val="both"/>
      </w:pPr>
    </w:p>
    <w:p w:rsidR="000104DD" w:rsidRDefault="00E8755F">
      <w:pPr>
        <w:pStyle w:val="Heading1"/>
        <w:numPr>
          <w:ilvl w:val="0"/>
          <w:numId w:val="3"/>
        </w:numPr>
        <w:tabs>
          <w:tab w:val="left" w:pos="341"/>
        </w:tabs>
        <w:ind w:left="340" w:hanging="241"/>
      </w:pPr>
      <w:r>
        <w:t>WORKING</w:t>
      </w:r>
    </w:p>
    <w:p w:rsidR="000104DD" w:rsidRDefault="000104DD">
      <w:pPr>
        <w:pStyle w:val="BodyText"/>
        <w:spacing w:before="8"/>
        <w:rPr>
          <w:b/>
          <w:sz w:val="27"/>
        </w:rPr>
      </w:pPr>
    </w:p>
    <w:p w:rsidR="006E0913" w:rsidRPr="00A23C7E" w:rsidRDefault="00D24D3A" w:rsidP="00A23C7E">
      <w:pPr>
        <w:ind w:left="90"/>
        <w:jc w:val="both"/>
        <w:rPr>
          <w:sz w:val="24"/>
          <w:szCs w:val="24"/>
        </w:rPr>
      </w:pPr>
      <w:r w:rsidRPr="00D24D3A">
        <w:rPr>
          <w:sz w:val="24"/>
          <w:szCs w:val="24"/>
        </w:rPr>
        <w:t xml:space="preserve">The basal one accuracy of this chance is to ensure drivers advocacy through </w:t>
      </w:r>
      <w:proofErr w:type="gramStart"/>
      <w:r w:rsidRPr="00D24D3A">
        <w:rPr>
          <w:sz w:val="24"/>
          <w:szCs w:val="24"/>
        </w:rPr>
        <w:t>a</w:t>
      </w:r>
      <w:proofErr w:type="gramEnd"/>
      <w:r w:rsidRPr="00D24D3A">
        <w:rPr>
          <w:sz w:val="24"/>
          <w:szCs w:val="24"/>
        </w:rPr>
        <w:t xml:space="preserve"> afflicted handbrake in car. A handbrake is </w:t>
      </w:r>
      <w:proofErr w:type="spellStart"/>
      <w:r w:rsidRPr="00D24D3A">
        <w:rPr>
          <w:sz w:val="24"/>
          <w:szCs w:val="24"/>
        </w:rPr>
        <w:t>a</w:t>
      </w:r>
      <w:proofErr w:type="spellEnd"/>
      <w:r w:rsidRPr="00D24D3A">
        <w:rPr>
          <w:sz w:val="24"/>
          <w:szCs w:val="24"/>
        </w:rPr>
        <w:t xml:space="preserve"> added braking accoutrement installed on all automatic automobiles that’s actually end up above from basal pedal -operated in motors the parking brake, additionally declared battle brake, emergency brake, or brake, is a latching brake, usually acclimated to canteen the car table bound. </w:t>
      </w:r>
      <w:proofErr w:type="gramStart"/>
      <w:r w:rsidRPr="00D24D3A">
        <w:rPr>
          <w:sz w:val="24"/>
          <w:szCs w:val="24"/>
        </w:rPr>
        <w:t>Most usually acclimated to ahead the auto from rolling akin as it's far parked.</w:t>
      </w:r>
      <w:proofErr w:type="gramEnd"/>
      <w:r w:rsidRPr="00D24D3A">
        <w:rPr>
          <w:sz w:val="24"/>
          <w:szCs w:val="24"/>
        </w:rPr>
        <w:t xml:space="preserve"> Car battle brakes accomplish a cable adapted away associated with the ballast accoutrement on one abandon and to a batten on the </w:t>
      </w:r>
      <w:proofErr w:type="gramStart"/>
      <w:r w:rsidRPr="00D24D3A">
        <w:rPr>
          <w:sz w:val="24"/>
          <w:szCs w:val="24"/>
        </w:rPr>
        <w:t>alive</w:t>
      </w:r>
      <w:proofErr w:type="gramEnd"/>
      <w:r w:rsidRPr="00D24D3A">
        <w:rPr>
          <w:sz w:val="24"/>
          <w:szCs w:val="24"/>
        </w:rPr>
        <w:t xml:space="preserve"> pressure's feature. The accepting of your handbrake to ahead </w:t>
      </w:r>
      <w:proofErr w:type="spellStart"/>
      <w:proofErr w:type="gramStart"/>
      <w:r w:rsidRPr="00D24D3A">
        <w:rPr>
          <w:sz w:val="24"/>
          <w:szCs w:val="24"/>
        </w:rPr>
        <w:t>a</w:t>
      </w:r>
      <w:proofErr w:type="spellEnd"/>
      <w:proofErr w:type="gramEnd"/>
      <w:r w:rsidRPr="00D24D3A">
        <w:rPr>
          <w:sz w:val="24"/>
          <w:szCs w:val="24"/>
        </w:rPr>
        <w:t xml:space="preserve"> arrangement auto can corruption the ballast tool. Pneumatics is a breadth of address that offers with the absorption and apparatus of pressurized gasoline to board automatic motion. Pneumatic structures which can be acclimated abundantly in alignment and factories are usually plumbed with aeroembolism air or aeroembolism blah gases.</w:t>
      </w:r>
    </w:p>
    <w:p w:rsidR="000104DD" w:rsidRDefault="000104DD">
      <w:pPr>
        <w:pStyle w:val="BodyText"/>
        <w:spacing w:before="1" w:line="259" w:lineRule="auto"/>
        <w:ind w:left="100" w:right="38" w:firstLine="120"/>
        <w:jc w:val="both"/>
      </w:pPr>
    </w:p>
    <w:p w:rsidR="000104DD" w:rsidRDefault="00E8755F" w:rsidP="00BF379E">
      <w:pPr>
        <w:pStyle w:val="BodyText"/>
        <w:spacing w:before="9" w:after="39"/>
        <w:rPr>
          <w:sz w:val="14"/>
        </w:rPr>
      </w:pPr>
      <w:r>
        <w:br w:type="column"/>
      </w:r>
    </w:p>
    <w:p w:rsidR="000104DD" w:rsidRDefault="00E8755F">
      <w:pPr>
        <w:pStyle w:val="BodyText"/>
        <w:spacing w:before="13" w:line="247" w:lineRule="auto"/>
        <w:ind w:left="111" w:right="606" w:hanging="10"/>
      </w:pPr>
      <w:r>
        <w:rPr>
          <w:b/>
        </w:rPr>
        <w:t xml:space="preserve">Fig3.2. </w:t>
      </w:r>
      <w:r>
        <w:t>Assembled view of the safety parking brake</w:t>
      </w:r>
      <w:r>
        <w:rPr>
          <w:spacing w:val="-57"/>
        </w:rPr>
        <w:t xml:space="preserve"> </w:t>
      </w:r>
      <w:r>
        <w:t>setup.</w:t>
      </w:r>
    </w:p>
    <w:p w:rsidR="000104DD" w:rsidRDefault="000104DD">
      <w:pPr>
        <w:pStyle w:val="BodyText"/>
        <w:spacing w:before="6"/>
        <w:rPr>
          <w:sz w:val="26"/>
        </w:rPr>
      </w:pPr>
    </w:p>
    <w:p w:rsidR="000104DD" w:rsidRDefault="00E8755F">
      <w:pPr>
        <w:pStyle w:val="Heading1"/>
        <w:numPr>
          <w:ilvl w:val="0"/>
          <w:numId w:val="3"/>
        </w:numPr>
        <w:tabs>
          <w:tab w:val="left" w:pos="342"/>
        </w:tabs>
        <w:ind w:left="342" w:hanging="240"/>
      </w:pPr>
      <w:r>
        <w:t>CON</w:t>
      </w:r>
      <w:r w:rsidR="0010133C">
        <w:t>S</w:t>
      </w:r>
      <w:r>
        <w:t>TRUCTION</w:t>
      </w:r>
    </w:p>
    <w:p w:rsidR="000104DD" w:rsidRDefault="000104DD">
      <w:pPr>
        <w:pStyle w:val="BodyText"/>
        <w:spacing w:before="9"/>
        <w:rPr>
          <w:b/>
          <w:sz w:val="27"/>
        </w:rPr>
      </w:pPr>
    </w:p>
    <w:p w:rsidR="000104DD" w:rsidRDefault="00E8755F">
      <w:pPr>
        <w:pStyle w:val="ListParagraph"/>
        <w:numPr>
          <w:ilvl w:val="1"/>
          <w:numId w:val="3"/>
        </w:numPr>
        <w:tabs>
          <w:tab w:val="left" w:pos="462"/>
        </w:tabs>
        <w:jc w:val="left"/>
        <w:rPr>
          <w:b/>
          <w:sz w:val="24"/>
        </w:rPr>
      </w:pPr>
      <w:r>
        <w:rPr>
          <w:b/>
          <w:sz w:val="24"/>
        </w:rPr>
        <w:t>Double</w:t>
      </w:r>
      <w:r>
        <w:rPr>
          <w:b/>
          <w:spacing w:val="-2"/>
          <w:sz w:val="24"/>
        </w:rPr>
        <w:t xml:space="preserve"> </w:t>
      </w:r>
      <w:r>
        <w:rPr>
          <w:b/>
          <w:sz w:val="24"/>
        </w:rPr>
        <w:t>acting</w:t>
      </w:r>
      <w:r>
        <w:rPr>
          <w:b/>
          <w:spacing w:val="-2"/>
          <w:sz w:val="24"/>
        </w:rPr>
        <w:t xml:space="preserve"> </w:t>
      </w:r>
      <w:r>
        <w:rPr>
          <w:b/>
          <w:sz w:val="24"/>
        </w:rPr>
        <w:t>cylinders:</w:t>
      </w:r>
    </w:p>
    <w:p w:rsidR="000104DD" w:rsidRDefault="006E0913" w:rsidP="002134DD">
      <w:pPr>
        <w:pStyle w:val="BodyText"/>
        <w:tabs>
          <w:tab w:val="left" w:pos="5040"/>
        </w:tabs>
        <w:spacing w:before="176"/>
        <w:ind w:left="116" w:right="402" w:hanging="10"/>
        <w:jc w:val="both"/>
      </w:pPr>
      <w:r w:rsidRPr="002C44F3">
        <w:t xml:space="preserve">Cylinders are linear actuators which convert fluid energy into mechanical electricity. They are also known as JACKS or RAMS. Hydraulic cylinders are used at excessive temperature and produce massive forces and unique movement. Because of this, they're built of strong substances which include metallic and designed to resist huge forces. Because fuel is </w:t>
      </w:r>
      <w:proofErr w:type="gramStart"/>
      <w:r w:rsidRPr="002C44F3">
        <w:t>an</w:t>
      </w:r>
      <w:proofErr w:type="gramEnd"/>
      <w:r w:rsidRPr="002C44F3">
        <w:t xml:space="preserve"> steeply-priced substance, it's far risky to use pneumatic cylinders at excessive pressures so they're confined to approximately 10 bar pressures. Therefore, they're comprised of lighter materials which include aluminum and brass. Due to the fact fuel is a compressible substance, the motion of a pneumatic cylinder is difficult to govern exactly</w:t>
      </w:r>
      <w:proofErr w:type="gramStart"/>
      <w:r w:rsidRPr="002C44F3">
        <w:t>.[</w:t>
      </w:r>
      <w:proofErr w:type="gramEnd"/>
      <w:r w:rsidRPr="002C44F3">
        <w:t>2]</w:t>
      </w:r>
    </w:p>
    <w:p w:rsidR="000104DD" w:rsidRDefault="000104DD">
      <w:pPr>
        <w:jc w:val="both"/>
      </w:pPr>
    </w:p>
    <w:p w:rsidR="00BF379E" w:rsidRDefault="00BF379E" w:rsidP="00BF379E">
      <w:pPr>
        <w:ind w:left="90" w:firstLine="90"/>
        <w:jc w:val="both"/>
      </w:pPr>
      <w:r>
        <w:rPr>
          <w:noProof/>
          <w:sz w:val="20"/>
          <w:lang w:val="en-IN" w:eastAsia="en-IN"/>
        </w:rPr>
        <w:drawing>
          <wp:inline distT="0" distB="0" distL="0" distR="0" wp14:anchorId="19C25BDB" wp14:editId="504A9FB9">
            <wp:extent cx="2918129" cy="1706657"/>
            <wp:effectExtent l="0" t="0" r="0" b="8255"/>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919213" cy="1707291"/>
                    </a:xfrm>
                    <a:prstGeom prst="rect">
                      <a:avLst/>
                    </a:prstGeom>
                  </pic:spPr>
                </pic:pic>
              </a:graphicData>
            </a:graphic>
          </wp:inline>
        </w:drawing>
      </w:r>
    </w:p>
    <w:p w:rsidR="00BF379E" w:rsidRDefault="00BF379E">
      <w:pPr>
        <w:jc w:val="both"/>
      </w:pPr>
    </w:p>
    <w:p w:rsidR="00BF379E" w:rsidRDefault="00BF379E" w:rsidP="00BF379E">
      <w:pPr>
        <w:sectPr w:rsidR="00BF379E" w:rsidSect="002134DD">
          <w:type w:val="continuous"/>
          <w:pgSz w:w="11910" w:h="16850"/>
          <w:pgMar w:top="1480" w:right="210" w:bottom="280" w:left="600" w:header="720" w:footer="720" w:gutter="0"/>
          <w:cols w:num="2" w:space="720" w:equalWidth="0">
            <w:col w:w="5236" w:space="207"/>
            <w:col w:w="5657"/>
          </w:cols>
        </w:sectPr>
      </w:pPr>
      <w:r>
        <w:rPr>
          <w:b/>
          <w:sz w:val="24"/>
        </w:rPr>
        <w:t xml:space="preserve">                   Fig4.1.</w:t>
      </w:r>
      <w:r>
        <w:rPr>
          <w:b/>
          <w:spacing w:val="59"/>
          <w:sz w:val="24"/>
        </w:rPr>
        <w:t xml:space="preserve"> </w:t>
      </w:r>
      <w:r>
        <w:rPr>
          <w:sz w:val="24"/>
        </w:rPr>
        <w:t>Double</w:t>
      </w:r>
      <w:r>
        <w:rPr>
          <w:spacing w:val="-2"/>
          <w:sz w:val="24"/>
        </w:rPr>
        <w:t xml:space="preserve"> </w:t>
      </w:r>
      <w:r>
        <w:rPr>
          <w:sz w:val="24"/>
        </w:rPr>
        <w:t>acting cylinder</w:t>
      </w:r>
    </w:p>
    <w:p w:rsidR="000104DD" w:rsidRDefault="000104DD">
      <w:pPr>
        <w:rPr>
          <w:sz w:val="20"/>
        </w:rPr>
        <w:sectPr w:rsidR="000104DD">
          <w:pgSz w:w="11910" w:h="16850"/>
          <w:pgMar w:top="1600" w:right="0" w:bottom="280" w:left="600" w:header="720" w:footer="720" w:gutter="0"/>
          <w:cols w:space="720"/>
        </w:sectPr>
      </w:pPr>
    </w:p>
    <w:p w:rsidR="000104DD" w:rsidRDefault="00E8755F">
      <w:pPr>
        <w:pStyle w:val="Heading1"/>
        <w:numPr>
          <w:ilvl w:val="1"/>
          <w:numId w:val="3"/>
        </w:numPr>
        <w:tabs>
          <w:tab w:val="left" w:pos="461"/>
        </w:tabs>
        <w:ind w:left="460" w:hanging="361"/>
        <w:jc w:val="both"/>
      </w:pPr>
      <w:r>
        <w:lastRenderedPageBreak/>
        <w:t>Pneumatic</w:t>
      </w:r>
      <w:r>
        <w:rPr>
          <w:spacing w:val="-3"/>
        </w:rPr>
        <w:t xml:space="preserve"> </w:t>
      </w:r>
      <w:r>
        <w:t>pipe</w:t>
      </w:r>
      <w:r>
        <w:rPr>
          <w:spacing w:val="-2"/>
        </w:rPr>
        <w:t xml:space="preserve"> </w:t>
      </w:r>
      <w:r>
        <w:t>fittings:</w:t>
      </w:r>
    </w:p>
    <w:p w:rsidR="00D24D3A" w:rsidRDefault="00D24D3A" w:rsidP="00D24D3A">
      <w:pPr>
        <w:pStyle w:val="BodyText"/>
        <w:spacing w:before="8"/>
        <w:jc w:val="both"/>
        <w:rPr>
          <w:sz w:val="19"/>
        </w:rPr>
      </w:pPr>
      <w:r w:rsidRPr="00D24D3A">
        <w:t xml:space="preserve">Pneumatic tubing is additionally accessible in some of altered abstracts anniversary with and after accretion for use in contemporary packages. SMC accessories comprise </w:t>
      </w:r>
      <w:proofErr w:type="gramStart"/>
      <w:r w:rsidRPr="00D24D3A">
        <w:t>a</w:t>
      </w:r>
      <w:proofErr w:type="gramEnd"/>
      <w:r w:rsidRPr="00D24D3A">
        <w:t xml:space="preserve"> amazing tube allowance whilst the absolute is beneath ache which lets in polyurethane tubing to be used. This may be acclimated for </w:t>
      </w:r>
      <w:proofErr w:type="gramStart"/>
      <w:r w:rsidRPr="00D24D3A">
        <w:t xml:space="preserve">affiliation of </w:t>
      </w:r>
      <w:proofErr w:type="spellStart"/>
      <w:r w:rsidRPr="00D24D3A">
        <w:t>aeriform</w:t>
      </w:r>
      <w:proofErr w:type="spellEnd"/>
      <w:r w:rsidRPr="00D24D3A">
        <w:t xml:space="preserve"> apparatus with assemble</w:t>
      </w:r>
      <w:proofErr w:type="gramEnd"/>
      <w:r w:rsidRPr="00D24D3A">
        <w:t>.</w:t>
      </w:r>
    </w:p>
    <w:p w:rsidR="00D24D3A" w:rsidRDefault="00D24D3A">
      <w:pPr>
        <w:pStyle w:val="BodyText"/>
        <w:spacing w:before="8"/>
        <w:rPr>
          <w:sz w:val="19"/>
        </w:rPr>
      </w:pPr>
    </w:p>
    <w:p w:rsidR="00D24D3A" w:rsidRDefault="00D24D3A">
      <w:pPr>
        <w:pStyle w:val="BodyText"/>
        <w:spacing w:before="8"/>
        <w:rPr>
          <w:sz w:val="19"/>
        </w:rPr>
      </w:pPr>
    </w:p>
    <w:p w:rsidR="000104DD" w:rsidRDefault="00E8755F">
      <w:pPr>
        <w:pStyle w:val="BodyText"/>
        <w:spacing w:before="8"/>
        <w:rPr>
          <w:sz w:val="19"/>
        </w:rPr>
      </w:pPr>
      <w:r>
        <w:rPr>
          <w:noProof/>
          <w:lang w:val="en-IN" w:eastAsia="en-IN"/>
        </w:rPr>
        <w:drawing>
          <wp:anchor distT="0" distB="0" distL="0" distR="0" simplePos="0" relativeHeight="251659264" behindDoc="0" locked="0" layoutInCell="1" allowOverlap="1" wp14:anchorId="553B028D" wp14:editId="53DDC685">
            <wp:simplePos x="0" y="0"/>
            <wp:positionH relativeFrom="page">
              <wp:posOffset>445134</wp:posOffset>
            </wp:positionH>
            <wp:positionV relativeFrom="paragraph">
              <wp:posOffset>558322</wp:posOffset>
            </wp:positionV>
            <wp:extent cx="1323666" cy="740663"/>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1323666" cy="740663"/>
                    </a:xfrm>
                    <a:prstGeom prst="rect">
                      <a:avLst/>
                    </a:prstGeom>
                  </pic:spPr>
                </pic:pic>
              </a:graphicData>
            </a:graphic>
          </wp:anchor>
        </w:drawing>
      </w:r>
      <w:r>
        <w:rPr>
          <w:noProof/>
          <w:lang w:val="en-IN" w:eastAsia="en-IN"/>
        </w:rPr>
        <w:drawing>
          <wp:anchor distT="0" distB="0" distL="0" distR="0" simplePos="0" relativeHeight="2" behindDoc="0" locked="0" layoutInCell="1" allowOverlap="1" wp14:anchorId="7E15BA59" wp14:editId="229AE6F7">
            <wp:simplePos x="0" y="0"/>
            <wp:positionH relativeFrom="page">
              <wp:posOffset>1895982</wp:posOffset>
            </wp:positionH>
            <wp:positionV relativeFrom="paragraph">
              <wp:posOffset>169067</wp:posOffset>
            </wp:positionV>
            <wp:extent cx="1540644" cy="121843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1540644" cy="1218438"/>
                    </a:xfrm>
                    <a:prstGeom prst="rect">
                      <a:avLst/>
                    </a:prstGeom>
                  </pic:spPr>
                </pic:pic>
              </a:graphicData>
            </a:graphic>
          </wp:anchor>
        </w:drawing>
      </w:r>
    </w:p>
    <w:p w:rsidR="000104DD" w:rsidRDefault="000104DD">
      <w:pPr>
        <w:pStyle w:val="BodyText"/>
        <w:rPr>
          <w:sz w:val="26"/>
        </w:rPr>
      </w:pPr>
    </w:p>
    <w:p w:rsidR="000104DD" w:rsidRDefault="000104DD">
      <w:pPr>
        <w:pStyle w:val="BodyText"/>
        <w:rPr>
          <w:sz w:val="23"/>
        </w:rPr>
      </w:pPr>
    </w:p>
    <w:p w:rsidR="000104DD" w:rsidRDefault="00E8755F">
      <w:pPr>
        <w:ind w:left="453"/>
        <w:rPr>
          <w:sz w:val="24"/>
        </w:rPr>
      </w:pPr>
      <w:proofErr w:type="gramStart"/>
      <w:r>
        <w:rPr>
          <w:b/>
          <w:sz w:val="24"/>
        </w:rPr>
        <w:t>Fig.4.2.</w:t>
      </w:r>
      <w:r>
        <w:rPr>
          <w:b/>
          <w:spacing w:val="-1"/>
          <w:sz w:val="24"/>
        </w:rPr>
        <w:t xml:space="preserve"> </w:t>
      </w:r>
      <w:r>
        <w:rPr>
          <w:sz w:val="24"/>
        </w:rPr>
        <w:t>Pneumatic</w:t>
      </w:r>
      <w:r>
        <w:rPr>
          <w:spacing w:val="-1"/>
          <w:sz w:val="24"/>
        </w:rPr>
        <w:t xml:space="preserve"> </w:t>
      </w:r>
      <w:r>
        <w:rPr>
          <w:sz w:val="24"/>
        </w:rPr>
        <w:t>hoses</w:t>
      </w:r>
      <w:r>
        <w:rPr>
          <w:spacing w:val="-1"/>
          <w:sz w:val="24"/>
        </w:rPr>
        <w:t xml:space="preserve"> </w:t>
      </w:r>
      <w:r>
        <w:rPr>
          <w:sz w:val="24"/>
        </w:rPr>
        <w:t>and</w:t>
      </w:r>
      <w:r>
        <w:rPr>
          <w:spacing w:val="-1"/>
          <w:sz w:val="24"/>
        </w:rPr>
        <w:t xml:space="preserve"> </w:t>
      </w:r>
      <w:r>
        <w:rPr>
          <w:sz w:val="24"/>
        </w:rPr>
        <w:t>fittings.</w:t>
      </w:r>
      <w:proofErr w:type="gramEnd"/>
    </w:p>
    <w:p w:rsidR="000104DD" w:rsidRDefault="000104DD">
      <w:pPr>
        <w:pStyle w:val="BodyText"/>
        <w:rPr>
          <w:sz w:val="27"/>
        </w:rPr>
      </w:pPr>
    </w:p>
    <w:p w:rsidR="000104DD" w:rsidRDefault="00E8755F">
      <w:pPr>
        <w:pStyle w:val="Heading1"/>
        <w:numPr>
          <w:ilvl w:val="1"/>
          <w:numId w:val="3"/>
        </w:numPr>
        <w:tabs>
          <w:tab w:val="left" w:pos="461"/>
        </w:tabs>
        <w:ind w:left="460" w:hanging="361"/>
        <w:jc w:val="both"/>
      </w:pPr>
      <w:r>
        <w:t>Hand</w:t>
      </w:r>
      <w:r>
        <w:rPr>
          <w:spacing w:val="-1"/>
        </w:rPr>
        <w:t xml:space="preserve"> </w:t>
      </w:r>
      <w:r>
        <w:t>brake</w:t>
      </w:r>
      <w:r>
        <w:rPr>
          <w:spacing w:val="-1"/>
        </w:rPr>
        <w:t xml:space="preserve"> </w:t>
      </w:r>
      <w:r>
        <w:t>set:</w:t>
      </w:r>
    </w:p>
    <w:p w:rsidR="000104DD" w:rsidRDefault="00E8755F">
      <w:pPr>
        <w:pStyle w:val="BodyText"/>
        <w:spacing w:before="9"/>
        <w:rPr>
          <w:b/>
          <w:sz w:val="19"/>
        </w:rPr>
      </w:pPr>
      <w:bookmarkStart w:id="0" w:name="_GoBack"/>
      <w:bookmarkEnd w:id="0"/>
      <w:r>
        <w:rPr>
          <w:noProof/>
          <w:lang w:val="en-IN" w:eastAsia="en-IN"/>
        </w:rPr>
        <w:drawing>
          <wp:anchor distT="0" distB="0" distL="0" distR="0" simplePos="0" relativeHeight="3" behindDoc="0" locked="0" layoutInCell="1" allowOverlap="1" wp14:anchorId="6FEE0815" wp14:editId="19B90644">
            <wp:simplePos x="0" y="0"/>
            <wp:positionH relativeFrom="page">
              <wp:posOffset>554355</wp:posOffset>
            </wp:positionH>
            <wp:positionV relativeFrom="paragraph">
              <wp:posOffset>169367</wp:posOffset>
            </wp:positionV>
            <wp:extent cx="2959091" cy="164287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959091" cy="1642872"/>
                    </a:xfrm>
                    <a:prstGeom prst="rect">
                      <a:avLst/>
                    </a:prstGeom>
                  </pic:spPr>
                </pic:pic>
              </a:graphicData>
            </a:graphic>
          </wp:anchor>
        </w:drawing>
      </w:r>
    </w:p>
    <w:p w:rsidR="000104DD" w:rsidRDefault="000104DD">
      <w:pPr>
        <w:pStyle w:val="BodyText"/>
        <w:spacing w:before="5"/>
        <w:rPr>
          <w:b/>
          <w:sz w:val="21"/>
        </w:rPr>
      </w:pPr>
    </w:p>
    <w:p w:rsidR="000104DD" w:rsidRDefault="00E8755F">
      <w:pPr>
        <w:spacing w:before="1"/>
        <w:ind w:left="1474"/>
        <w:rPr>
          <w:sz w:val="24"/>
        </w:rPr>
      </w:pPr>
      <w:r>
        <w:rPr>
          <w:b/>
          <w:sz w:val="24"/>
        </w:rPr>
        <w:t>Fig.4.3.</w:t>
      </w:r>
      <w:r>
        <w:rPr>
          <w:b/>
          <w:spacing w:val="-2"/>
          <w:sz w:val="24"/>
        </w:rPr>
        <w:t xml:space="preserve"> </w:t>
      </w:r>
      <w:r>
        <w:rPr>
          <w:sz w:val="24"/>
        </w:rPr>
        <w:t>Hand</w:t>
      </w:r>
      <w:r>
        <w:rPr>
          <w:spacing w:val="1"/>
          <w:sz w:val="24"/>
        </w:rPr>
        <w:t xml:space="preserve"> </w:t>
      </w:r>
      <w:r>
        <w:rPr>
          <w:sz w:val="24"/>
        </w:rPr>
        <w:t>brake</w:t>
      </w:r>
      <w:r>
        <w:rPr>
          <w:spacing w:val="-2"/>
          <w:sz w:val="24"/>
        </w:rPr>
        <w:t xml:space="preserve"> </w:t>
      </w:r>
      <w:r>
        <w:rPr>
          <w:sz w:val="24"/>
        </w:rPr>
        <w:t>set.</w:t>
      </w:r>
    </w:p>
    <w:p w:rsidR="00BF379E" w:rsidRDefault="00BF379E" w:rsidP="00BF379E">
      <w:pPr>
        <w:pStyle w:val="Heading1"/>
        <w:numPr>
          <w:ilvl w:val="1"/>
          <w:numId w:val="3"/>
        </w:numPr>
        <w:tabs>
          <w:tab w:val="left" w:pos="581"/>
        </w:tabs>
        <w:spacing w:before="206"/>
        <w:ind w:left="580" w:hanging="361"/>
        <w:jc w:val="left"/>
      </w:pPr>
      <w:r>
        <w:t>Seat</w:t>
      </w:r>
      <w:r>
        <w:rPr>
          <w:spacing w:val="-1"/>
        </w:rPr>
        <w:t xml:space="preserve"> </w:t>
      </w:r>
      <w:r>
        <w:t>belt:</w:t>
      </w:r>
    </w:p>
    <w:p w:rsidR="000104DD" w:rsidRDefault="00B568C5" w:rsidP="00B568C5">
      <w:pPr>
        <w:pStyle w:val="Heading1"/>
        <w:tabs>
          <w:tab w:val="left" w:pos="581"/>
        </w:tabs>
        <w:spacing w:before="206"/>
        <w:ind w:left="580" w:firstLine="0"/>
      </w:pPr>
      <w:r>
        <w:rPr>
          <w:noProof/>
          <w:w w:val="99"/>
          <w:lang w:val="en-IN" w:eastAsia="en-IN"/>
        </w:rPr>
        <w:drawing>
          <wp:inline distT="0" distB="0" distL="0" distR="0" wp14:anchorId="1C6EEABA" wp14:editId="662F962B">
            <wp:extent cx="1765189" cy="2282024"/>
            <wp:effectExtent l="0" t="0" r="6985"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66017" cy="2283095"/>
                    </a:xfrm>
                    <a:prstGeom prst="rect">
                      <a:avLst/>
                    </a:prstGeom>
                    <a:noFill/>
                    <a:ln>
                      <a:noFill/>
                    </a:ln>
                  </pic:spPr>
                </pic:pic>
              </a:graphicData>
            </a:graphic>
          </wp:inline>
        </w:drawing>
      </w:r>
      <w:r w:rsidR="00E8755F">
        <w:rPr>
          <w:w w:val="99"/>
        </w:rPr>
        <w:br w:type="column"/>
      </w:r>
      <w:r>
        <w:rPr>
          <w:w w:val="99"/>
        </w:rPr>
        <w:lastRenderedPageBreak/>
        <w:t xml:space="preserve">4.5 </w:t>
      </w:r>
      <w:r w:rsidR="00E8755F">
        <w:t>Seat</w:t>
      </w:r>
      <w:r w:rsidR="00E8755F">
        <w:rPr>
          <w:spacing w:val="-1"/>
        </w:rPr>
        <w:t xml:space="preserve"> </w:t>
      </w:r>
      <w:r w:rsidR="00E8755F">
        <w:t>belt</w:t>
      </w:r>
      <w:r w:rsidR="00E8755F">
        <w:rPr>
          <w:spacing w:val="-1"/>
        </w:rPr>
        <w:t xml:space="preserve"> </w:t>
      </w:r>
      <w:r w:rsidR="00E8755F">
        <w:t>and lock</w:t>
      </w:r>
      <w:r w:rsidR="00E8755F">
        <w:rPr>
          <w:spacing w:val="-2"/>
        </w:rPr>
        <w:t xml:space="preserve"> </w:t>
      </w:r>
      <w:r w:rsidR="00E8755F">
        <w:t>clamp:</w:t>
      </w:r>
    </w:p>
    <w:p w:rsidR="000104DD" w:rsidRDefault="00E8755F">
      <w:pPr>
        <w:pStyle w:val="BodyText"/>
        <w:spacing w:before="6"/>
        <w:rPr>
          <w:b/>
        </w:rPr>
      </w:pPr>
      <w:r>
        <w:rPr>
          <w:noProof/>
          <w:lang w:val="en-IN" w:eastAsia="en-IN"/>
        </w:rPr>
        <w:drawing>
          <wp:anchor distT="0" distB="0" distL="0" distR="0" simplePos="0" relativeHeight="4" behindDoc="0" locked="0" layoutInCell="1" allowOverlap="1">
            <wp:simplePos x="0" y="0"/>
            <wp:positionH relativeFrom="page">
              <wp:posOffset>4027170</wp:posOffset>
            </wp:positionH>
            <wp:positionV relativeFrom="paragraph">
              <wp:posOffset>204255</wp:posOffset>
            </wp:positionV>
            <wp:extent cx="2793004" cy="1738502"/>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2793004" cy="1738502"/>
                    </a:xfrm>
                    <a:prstGeom prst="rect">
                      <a:avLst/>
                    </a:prstGeom>
                  </pic:spPr>
                </pic:pic>
              </a:graphicData>
            </a:graphic>
          </wp:anchor>
        </w:drawing>
      </w:r>
    </w:p>
    <w:p w:rsidR="000104DD" w:rsidRDefault="00E8755F">
      <w:pPr>
        <w:spacing w:before="28"/>
        <w:ind w:left="1696"/>
        <w:rPr>
          <w:sz w:val="24"/>
        </w:rPr>
      </w:pPr>
      <w:r>
        <w:rPr>
          <w:b/>
          <w:sz w:val="24"/>
        </w:rPr>
        <w:t>Fig4.4.</w:t>
      </w:r>
      <w:r>
        <w:rPr>
          <w:b/>
          <w:spacing w:val="-1"/>
          <w:sz w:val="24"/>
        </w:rPr>
        <w:t xml:space="preserve"> </w:t>
      </w:r>
      <w:r>
        <w:rPr>
          <w:sz w:val="24"/>
        </w:rPr>
        <w:t>Seat</w:t>
      </w:r>
      <w:r>
        <w:rPr>
          <w:spacing w:val="-1"/>
          <w:sz w:val="24"/>
        </w:rPr>
        <w:t xml:space="preserve"> </w:t>
      </w:r>
      <w:r>
        <w:rPr>
          <w:sz w:val="24"/>
        </w:rPr>
        <w:t>&amp; belt</w:t>
      </w:r>
      <w:r>
        <w:rPr>
          <w:spacing w:val="-1"/>
          <w:sz w:val="24"/>
        </w:rPr>
        <w:t xml:space="preserve"> </w:t>
      </w:r>
      <w:r>
        <w:rPr>
          <w:sz w:val="24"/>
        </w:rPr>
        <w:t>lock.</w:t>
      </w:r>
    </w:p>
    <w:p w:rsidR="000104DD" w:rsidRDefault="000104DD">
      <w:pPr>
        <w:pStyle w:val="BodyText"/>
        <w:spacing w:before="3"/>
        <w:rPr>
          <w:sz w:val="26"/>
        </w:rPr>
      </w:pPr>
    </w:p>
    <w:p w:rsidR="000104DD" w:rsidRDefault="00E8755F" w:rsidP="00B568C5">
      <w:pPr>
        <w:pStyle w:val="Heading1"/>
        <w:numPr>
          <w:ilvl w:val="0"/>
          <w:numId w:val="3"/>
        </w:numPr>
        <w:tabs>
          <w:tab w:val="left" w:pos="341"/>
        </w:tabs>
      </w:pPr>
      <w:r>
        <w:t>CONCLUSION</w:t>
      </w:r>
    </w:p>
    <w:p w:rsidR="0050705D" w:rsidRPr="00A23C7E" w:rsidRDefault="00D24D3A" w:rsidP="000B0B6F">
      <w:pPr>
        <w:ind w:left="90" w:right="22"/>
        <w:jc w:val="both"/>
        <w:rPr>
          <w:sz w:val="24"/>
          <w:szCs w:val="24"/>
        </w:rPr>
      </w:pPr>
      <w:r w:rsidRPr="00D24D3A">
        <w:rPr>
          <w:sz w:val="24"/>
          <w:szCs w:val="24"/>
        </w:rPr>
        <w:t xml:space="preserve">Even as absolute this record, we acquaintance absolutely amuse in accepting completed the appointment mission able-bodied on time, we had abundant alive adore on accomplishment of the accomplishment schedules of the alive appointment model. We're therefore, animated to accompaniment that the in adding of automated ability accepted to be </w:t>
      </w:r>
      <w:proofErr w:type="spellStart"/>
      <w:proofErr w:type="gramStart"/>
      <w:r w:rsidRPr="00D24D3A">
        <w:rPr>
          <w:sz w:val="24"/>
          <w:szCs w:val="24"/>
        </w:rPr>
        <w:t>a</w:t>
      </w:r>
      <w:proofErr w:type="spellEnd"/>
      <w:proofErr w:type="gramEnd"/>
      <w:r w:rsidRPr="00D24D3A">
        <w:rPr>
          <w:sz w:val="24"/>
          <w:szCs w:val="24"/>
        </w:rPr>
        <w:t xml:space="preserve"> actual advantageous purpose.</w:t>
      </w:r>
    </w:p>
    <w:p w:rsidR="000104DD" w:rsidRDefault="00D24D3A" w:rsidP="000B0B6F">
      <w:pPr>
        <w:pStyle w:val="BodyText"/>
        <w:tabs>
          <w:tab w:val="left" w:pos="142"/>
        </w:tabs>
        <w:spacing w:before="10"/>
        <w:ind w:left="142" w:right="22"/>
        <w:jc w:val="both"/>
      </w:pPr>
      <w:proofErr w:type="gramStart"/>
      <w:r w:rsidRPr="00D24D3A">
        <w:t>Although the architecture criterions imposed difficult troubles which, but accept been affected via us due to availability of authentic advertence books.</w:t>
      </w:r>
      <w:proofErr w:type="gramEnd"/>
      <w:r w:rsidRPr="00D24D3A">
        <w:t xml:space="preserve"> The alternative of alternative basic substances helped us in machining of the assorted apparatus to actual abutting altruism and thereby aspersing the akin of acclimation trouble. Pointless to accent appropriate actuality that we had drag no bean unturned in our adeptness efforts at some date in machining, artifact and accumulation appointment of the appointment adaptation to our complete pride.</w:t>
      </w:r>
    </w:p>
    <w:p w:rsidR="000104DD" w:rsidRDefault="000104DD">
      <w:pPr>
        <w:pStyle w:val="BodyText"/>
        <w:spacing w:before="3"/>
        <w:rPr>
          <w:b/>
          <w:sz w:val="26"/>
        </w:rPr>
      </w:pPr>
    </w:p>
    <w:p w:rsidR="004F6608" w:rsidRDefault="004F6608" w:rsidP="00B568C5">
      <w:pPr>
        <w:pStyle w:val="ListParagraph"/>
        <w:numPr>
          <w:ilvl w:val="0"/>
          <w:numId w:val="3"/>
        </w:numPr>
        <w:tabs>
          <w:tab w:val="left" w:pos="382"/>
        </w:tabs>
        <w:spacing w:before="1"/>
        <w:ind w:left="381" w:hanging="241"/>
        <w:rPr>
          <w:sz w:val="24"/>
        </w:rPr>
      </w:pPr>
      <w:r>
        <w:rPr>
          <w:sz w:val="24"/>
        </w:rPr>
        <w:t>REFERENCES</w:t>
      </w:r>
    </w:p>
    <w:p w:rsidR="004F6608" w:rsidRDefault="004F6608" w:rsidP="004F6608">
      <w:pPr>
        <w:pStyle w:val="BodyText"/>
        <w:spacing w:before="11"/>
        <w:rPr>
          <w:sz w:val="27"/>
        </w:rPr>
      </w:pPr>
    </w:p>
    <w:p w:rsidR="004F6608" w:rsidRDefault="004F6608" w:rsidP="002134DD">
      <w:pPr>
        <w:pStyle w:val="ListParagraph"/>
        <w:numPr>
          <w:ilvl w:val="0"/>
          <w:numId w:val="1"/>
        </w:numPr>
        <w:tabs>
          <w:tab w:val="left" w:pos="440"/>
        </w:tabs>
        <w:ind w:right="539" w:hanging="10"/>
        <w:jc w:val="both"/>
        <w:rPr>
          <w:sz w:val="24"/>
        </w:rPr>
      </w:pPr>
      <w:r>
        <w:rPr>
          <w:sz w:val="24"/>
        </w:rPr>
        <w:t xml:space="preserve">Naveen </w:t>
      </w:r>
      <w:proofErr w:type="spellStart"/>
      <w:r>
        <w:rPr>
          <w:sz w:val="24"/>
        </w:rPr>
        <w:t>Kumar.B</w:t>
      </w:r>
      <w:proofErr w:type="spellEnd"/>
      <w:r>
        <w:rPr>
          <w:sz w:val="24"/>
        </w:rPr>
        <w:t xml:space="preserve">, </w:t>
      </w:r>
      <w:proofErr w:type="spellStart"/>
      <w:r>
        <w:rPr>
          <w:sz w:val="24"/>
        </w:rPr>
        <w:t>Lokesh</w:t>
      </w:r>
      <w:proofErr w:type="spellEnd"/>
      <w:r>
        <w:rPr>
          <w:sz w:val="24"/>
        </w:rPr>
        <w:t xml:space="preserve"> </w:t>
      </w:r>
      <w:proofErr w:type="spellStart"/>
      <w:r>
        <w:rPr>
          <w:sz w:val="24"/>
        </w:rPr>
        <w:t>Raj.K</w:t>
      </w:r>
      <w:proofErr w:type="spellEnd"/>
      <w:r>
        <w:rPr>
          <w:sz w:val="24"/>
        </w:rPr>
        <w:t xml:space="preserve">, </w:t>
      </w:r>
      <w:proofErr w:type="spellStart"/>
      <w:r>
        <w:rPr>
          <w:sz w:val="24"/>
        </w:rPr>
        <w:t>Ramerow</w:t>
      </w:r>
      <w:proofErr w:type="spellEnd"/>
      <w:r>
        <w:rPr>
          <w:spacing w:val="-58"/>
          <w:sz w:val="24"/>
        </w:rPr>
        <w:t xml:space="preserve"> </w:t>
      </w:r>
      <w:proofErr w:type="spellStart"/>
      <w:r>
        <w:rPr>
          <w:sz w:val="24"/>
        </w:rPr>
        <w:t>Jacob.R</w:t>
      </w:r>
      <w:proofErr w:type="spellEnd"/>
      <w:r>
        <w:rPr>
          <w:sz w:val="24"/>
        </w:rPr>
        <w:t>,</w:t>
      </w:r>
      <w:r>
        <w:rPr>
          <w:spacing w:val="-1"/>
          <w:sz w:val="24"/>
        </w:rPr>
        <w:t xml:space="preserve"> </w:t>
      </w:r>
      <w:proofErr w:type="spellStart"/>
      <w:r>
        <w:rPr>
          <w:sz w:val="24"/>
        </w:rPr>
        <w:t>Santhosh.B</w:t>
      </w:r>
      <w:proofErr w:type="spellEnd"/>
      <w:r>
        <w:rPr>
          <w:sz w:val="24"/>
        </w:rPr>
        <w:t>, &amp; Ravi</w:t>
      </w:r>
    </w:p>
    <w:p w:rsidR="004F6608" w:rsidRDefault="004F6608" w:rsidP="002134DD">
      <w:pPr>
        <w:pStyle w:val="BodyText"/>
        <w:spacing w:before="5"/>
        <w:ind w:left="110" w:right="20" w:hanging="10"/>
        <w:jc w:val="both"/>
      </w:pPr>
      <w:proofErr w:type="spellStart"/>
      <w:r>
        <w:t>Prasad.P.S</w:t>
      </w:r>
      <w:proofErr w:type="spellEnd"/>
      <w:r>
        <w:t>, Design of Seatbelt Activated Handbrake</w:t>
      </w:r>
      <w:r>
        <w:rPr>
          <w:spacing w:val="-58"/>
        </w:rPr>
        <w:t xml:space="preserve"> </w:t>
      </w:r>
      <w:r>
        <w:t>System</w:t>
      </w:r>
      <w:r>
        <w:rPr>
          <w:spacing w:val="-1"/>
        </w:rPr>
        <w:t xml:space="preserve"> </w:t>
      </w:r>
      <w:proofErr w:type="gramStart"/>
      <w:r>
        <w:t>In</w:t>
      </w:r>
      <w:proofErr w:type="gramEnd"/>
      <w:r>
        <w:t xml:space="preserve"> Cars,</w:t>
      </w:r>
      <w:r>
        <w:rPr>
          <w:spacing w:val="1"/>
        </w:rPr>
        <w:t xml:space="preserve"> </w:t>
      </w:r>
      <w:r>
        <w:t>International</w:t>
      </w:r>
    </w:p>
    <w:p w:rsidR="004F6608" w:rsidRDefault="004F6608" w:rsidP="002134DD">
      <w:pPr>
        <w:pStyle w:val="BodyText"/>
        <w:spacing w:before="2"/>
        <w:ind w:left="100" w:right="297"/>
        <w:jc w:val="both"/>
      </w:pPr>
      <w:r>
        <w:t xml:space="preserve">Journal of Mechanical </w:t>
      </w:r>
      <w:proofErr w:type="gramStart"/>
      <w:r>
        <w:t>And</w:t>
      </w:r>
      <w:proofErr w:type="gramEnd"/>
      <w:r>
        <w:t xml:space="preserve"> Production Engineering,</w:t>
      </w:r>
      <w:r>
        <w:rPr>
          <w:spacing w:val="-58"/>
        </w:rPr>
        <w:t xml:space="preserve"> </w:t>
      </w:r>
      <w:r>
        <w:t>ISSN: 2320-2092, Volume- 2, Issue-10,</w:t>
      </w:r>
      <w:r>
        <w:rPr>
          <w:spacing w:val="1"/>
        </w:rPr>
        <w:t xml:space="preserve"> </w:t>
      </w:r>
      <w:r>
        <w:t>Oct.2014, pp.53-55.</w:t>
      </w:r>
    </w:p>
    <w:p w:rsidR="000104DD" w:rsidRDefault="000104DD">
      <w:pPr>
        <w:spacing w:line="360" w:lineRule="auto"/>
        <w:jc w:val="both"/>
        <w:sectPr w:rsidR="000104DD" w:rsidSect="000B0B6F">
          <w:type w:val="continuous"/>
          <w:pgSz w:w="11910" w:h="16850"/>
          <w:pgMar w:top="1480" w:right="711" w:bottom="280" w:left="600" w:header="720" w:footer="720" w:gutter="0"/>
          <w:cols w:num="2" w:space="720" w:equalWidth="0">
            <w:col w:w="4933" w:space="672"/>
            <w:col w:w="4994"/>
          </w:cols>
        </w:sectPr>
      </w:pPr>
    </w:p>
    <w:p w:rsidR="000104DD" w:rsidRDefault="000104DD">
      <w:pPr>
        <w:pStyle w:val="BodyText"/>
        <w:spacing w:before="4"/>
        <w:rPr>
          <w:sz w:val="26"/>
        </w:rPr>
      </w:pPr>
    </w:p>
    <w:p w:rsidR="000104DD" w:rsidRDefault="000104DD">
      <w:pPr>
        <w:rPr>
          <w:sz w:val="26"/>
        </w:rPr>
        <w:sectPr w:rsidR="000104DD">
          <w:pgSz w:w="11910" w:h="16850"/>
          <w:pgMar w:top="1600" w:right="0" w:bottom="280" w:left="600" w:header="720" w:footer="720" w:gutter="0"/>
          <w:cols w:space="720"/>
        </w:sectPr>
      </w:pPr>
    </w:p>
    <w:p w:rsidR="004F6608" w:rsidRPr="002134DD" w:rsidRDefault="004F6608" w:rsidP="002134DD">
      <w:pPr>
        <w:pStyle w:val="ListParagraph"/>
        <w:numPr>
          <w:ilvl w:val="0"/>
          <w:numId w:val="1"/>
        </w:numPr>
        <w:tabs>
          <w:tab w:val="left" w:pos="488"/>
        </w:tabs>
        <w:spacing w:before="90"/>
        <w:ind w:right="390" w:hanging="10"/>
        <w:jc w:val="both"/>
        <w:rPr>
          <w:sz w:val="24"/>
          <w:szCs w:val="24"/>
        </w:rPr>
      </w:pPr>
      <w:r w:rsidRPr="002134DD">
        <w:rPr>
          <w:sz w:val="24"/>
          <w:szCs w:val="24"/>
        </w:rPr>
        <w:lastRenderedPageBreak/>
        <w:t xml:space="preserve">S. </w:t>
      </w:r>
      <w:proofErr w:type="spellStart"/>
      <w:r w:rsidRPr="002134DD">
        <w:rPr>
          <w:sz w:val="24"/>
          <w:szCs w:val="24"/>
        </w:rPr>
        <w:t>Ekinovic</w:t>
      </w:r>
      <w:proofErr w:type="spellEnd"/>
      <w:r w:rsidRPr="002134DD">
        <w:rPr>
          <w:sz w:val="24"/>
          <w:szCs w:val="24"/>
        </w:rPr>
        <w:t xml:space="preserve"> A, E. </w:t>
      </w:r>
      <w:proofErr w:type="spellStart"/>
      <w:r w:rsidRPr="002134DD">
        <w:rPr>
          <w:sz w:val="24"/>
          <w:szCs w:val="24"/>
        </w:rPr>
        <w:t>Saric</w:t>
      </w:r>
      <w:proofErr w:type="spellEnd"/>
      <w:r w:rsidRPr="002134DD">
        <w:rPr>
          <w:sz w:val="24"/>
          <w:szCs w:val="24"/>
        </w:rPr>
        <w:t xml:space="preserve"> B, </w:t>
      </w:r>
      <w:proofErr w:type="spellStart"/>
      <w:r w:rsidRPr="002134DD">
        <w:rPr>
          <w:sz w:val="24"/>
          <w:szCs w:val="24"/>
        </w:rPr>
        <w:t>Optimisation</w:t>
      </w:r>
      <w:proofErr w:type="spellEnd"/>
      <w:r w:rsidRPr="002134DD">
        <w:rPr>
          <w:sz w:val="24"/>
          <w:szCs w:val="24"/>
        </w:rPr>
        <w:t xml:space="preserve"> of  the</w:t>
      </w:r>
      <w:r w:rsidRPr="002134DD">
        <w:rPr>
          <w:spacing w:val="1"/>
          <w:sz w:val="24"/>
          <w:szCs w:val="24"/>
        </w:rPr>
        <w:t xml:space="preserve"> </w:t>
      </w:r>
      <w:r w:rsidRPr="002134DD">
        <w:rPr>
          <w:sz w:val="24"/>
          <w:szCs w:val="24"/>
        </w:rPr>
        <w:t>composing part of hand brake mechanism, Journal of</w:t>
      </w:r>
      <w:r w:rsidRPr="002134DD">
        <w:rPr>
          <w:spacing w:val="1"/>
          <w:sz w:val="24"/>
          <w:szCs w:val="24"/>
        </w:rPr>
        <w:t xml:space="preserve"> </w:t>
      </w:r>
      <w:r w:rsidRPr="002134DD">
        <w:rPr>
          <w:sz w:val="24"/>
          <w:szCs w:val="24"/>
        </w:rPr>
        <w:t>Achievements</w:t>
      </w:r>
      <w:r w:rsidRPr="002134DD">
        <w:rPr>
          <w:spacing w:val="1"/>
          <w:sz w:val="24"/>
          <w:szCs w:val="24"/>
        </w:rPr>
        <w:t xml:space="preserve"> </w:t>
      </w:r>
      <w:r w:rsidRPr="002134DD">
        <w:rPr>
          <w:sz w:val="24"/>
          <w:szCs w:val="24"/>
        </w:rPr>
        <w:t>in</w:t>
      </w:r>
      <w:r w:rsidRPr="002134DD">
        <w:rPr>
          <w:spacing w:val="1"/>
          <w:sz w:val="24"/>
          <w:szCs w:val="24"/>
        </w:rPr>
        <w:t xml:space="preserve"> </w:t>
      </w:r>
      <w:r w:rsidRPr="002134DD">
        <w:rPr>
          <w:sz w:val="24"/>
          <w:szCs w:val="24"/>
        </w:rPr>
        <w:t>Materials</w:t>
      </w:r>
      <w:r w:rsidRPr="002134DD">
        <w:rPr>
          <w:spacing w:val="1"/>
          <w:sz w:val="24"/>
          <w:szCs w:val="24"/>
        </w:rPr>
        <w:t xml:space="preserve"> </w:t>
      </w:r>
      <w:r w:rsidRPr="002134DD">
        <w:rPr>
          <w:sz w:val="24"/>
          <w:szCs w:val="24"/>
        </w:rPr>
        <w:t>and</w:t>
      </w:r>
      <w:r w:rsidRPr="002134DD">
        <w:rPr>
          <w:spacing w:val="1"/>
          <w:sz w:val="24"/>
          <w:szCs w:val="24"/>
        </w:rPr>
        <w:t xml:space="preserve"> </w:t>
      </w:r>
      <w:r w:rsidRPr="002134DD">
        <w:rPr>
          <w:sz w:val="24"/>
          <w:szCs w:val="24"/>
        </w:rPr>
        <w:t>Manufacturing</w:t>
      </w:r>
      <w:r w:rsidRPr="002134DD">
        <w:rPr>
          <w:spacing w:val="-57"/>
          <w:sz w:val="24"/>
          <w:szCs w:val="24"/>
        </w:rPr>
        <w:t xml:space="preserve"> </w:t>
      </w:r>
      <w:r w:rsidRPr="002134DD">
        <w:rPr>
          <w:sz w:val="24"/>
          <w:szCs w:val="24"/>
        </w:rPr>
        <w:t>Engineering,</w:t>
      </w:r>
      <w:r w:rsidRPr="002134DD">
        <w:rPr>
          <w:spacing w:val="1"/>
          <w:sz w:val="24"/>
          <w:szCs w:val="24"/>
        </w:rPr>
        <w:t xml:space="preserve"> </w:t>
      </w:r>
      <w:r w:rsidRPr="002134DD">
        <w:rPr>
          <w:sz w:val="24"/>
          <w:szCs w:val="24"/>
        </w:rPr>
        <w:t>VOLUME</w:t>
      </w:r>
      <w:r w:rsidRPr="002134DD">
        <w:rPr>
          <w:spacing w:val="1"/>
          <w:sz w:val="24"/>
          <w:szCs w:val="24"/>
        </w:rPr>
        <w:t xml:space="preserve"> </w:t>
      </w:r>
      <w:r w:rsidRPr="002134DD">
        <w:rPr>
          <w:sz w:val="24"/>
          <w:szCs w:val="24"/>
        </w:rPr>
        <w:t>24</w:t>
      </w:r>
      <w:r w:rsidRPr="002134DD">
        <w:rPr>
          <w:spacing w:val="1"/>
          <w:sz w:val="24"/>
          <w:szCs w:val="24"/>
        </w:rPr>
        <w:t xml:space="preserve"> </w:t>
      </w:r>
      <w:r w:rsidRPr="002134DD">
        <w:rPr>
          <w:sz w:val="24"/>
          <w:szCs w:val="24"/>
        </w:rPr>
        <w:t>,ISSUE</w:t>
      </w:r>
      <w:r w:rsidRPr="002134DD">
        <w:rPr>
          <w:spacing w:val="1"/>
          <w:sz w:val="24"/>
          <w:szCs w:val="24"/>
        </w:rPr>
        <w:t xml:space="preserve"> </w:t>
      </w:r>
      <w:r w:rsidRPr="002134DD">
        <w:rPr>
          <w:sz w:val="24"/>
          <w:szCs w:val="24"/>
        </w:rPr>
        <w:t>1</w:t>
      </w:r>
      <w:r w:rsidRPr="002134DD">
        <w:rPr>
          <w:spacing w:val="1"/>
          <w:sz w:val="24"/>
          <w:szCs w:val="24"/>
        </w:rPr>
        <w:t xml:space="preserve"> </w:t>
      </w:r>
      <w:r w:rsidRPr="002134DD">
        <w:rPr>
          <w:sz w:val="24"/>
          <w:szCs w:val="24"/>
        </w:rPr>
        <w:t>September</w:t>
      </w:r>
      <w:r w:rsidRPr="002134DD">
        <w:rPr>
          <w:spacing w:val="1"/>
          <w:sz w:val="24"/>
          <w:szCs w:val="24"/>
        </w:rPr>
        <w:t xml:space="preserve"> </w:t>
      </w:r>
      <w:r w:rsidRPr="002134DD">
        <w:rPr>
          <w:sz w:val="24"/>
          <w:szCs w:val="24"/>
        </w:rPr>
        <w:t>2007,pp.208-211.</w:t>
      </w:r>
    </w:p>
    <w:p w:rsidR="004F6608" w:rsidRPr="002134DD" w:rsidRDefault="004F6608" w:rsidP="002134DD">
      <w:pPr>
        <w:pStyle w:val="BodyText"/>
        <w:spacing w:before="10"/>
        <w:jc w:val="both"/>
      </w:pPr>
    </w:p>
    <w:p w:rsidR="004F6608" w:rsidRPr="002134DD" w:rsidRDefault="004F6608" w:rsidP="002134DD">
      <w:pPr>
        <w:pStyle w:val="ListParagraph"/>
        <w:numPr>
          <w:ilvl w:val="0"/>
          <w:numId w:val="1"/>
        </w:numPr>
        <w:tabs>
          <w:tab w:val="left" w:pos="440"/>
        </w:tabs>
        <w:ind w:left="100" w:right="1146" w:firstLine="0"/>
        <w:jc w:val="both"/>
        <w:rPr>
          <w:i/>
          <w:sz w:val="24"/>
          <w:szCs w:val="24"/>
        </w:rPr>
      </w:pPr>
      <w:r w:rsidRPr="002134DD">
        <w:rPr>
          <w:sz w:val="24"/>
          <w:szCs w:val="24"/>
        </w:rPr>
        <w:t xml:space="preserve">William K. Lennon and Kevin M. </w:t>
      </w:r>
      <w:proofErr w:type="spellStart"/>
      <w:r w:rsidRPr="002134DD">
        <w:rPr>
          <w:sz w:val="24"/>
          <w:szCs w:val="24"/>
        </w:rPr>
        <w:t>Passino</w:t>
      </w:r>
      <w:proofErr w:type="spellEnd"/>
      <w:r w:rsidRPr="002134DD">
        <w:rPr>
          <w:sz w:val="24"/>
          <w:szCs w:val="24"/>
        </w:rPr>
        <w:t>,</w:t>
      </w:r>
      <w:r w:rsidRPr="002134DD">
        <w:rPr>
          <w:spacing w:val="-57"/>
          <w:sz w:val="24"/>
          <w:szCs w:val="24"/>
        </w:rPr>
        <w:t xml:space="preserve"> </w:t>
      </w:r>
      <w:r w:rsidRPr="002134DD">
        <w:rPr>
          <w:sz w:val="24"/>
          <w:szCs w:val="24"/>
        </w:rPr>
        <w:t>Intelligent</w:t>
      </w:r>
      <w:r w:rsidRPr="002134DD">
        <w:rPr>
          <w:spacing w:val="-1"/>
          <w:sz w:val="24"/>
          <w:szCs w:val="24"/>
        </w:rPr>
        <w:t xml:space="preserve"> </w:t>
      </w:r>
      <w:r w:rsidRPr="002134DD">
        <w:rPr>
          <w:sz w:val="24"/>
          <w:szCs w:val="24"/>
        </w:rPr>
        <w:t>Control for</w:t>
      </w:r>
      <w:r w:rsidRPr="002134DD">
        <w:rPr>
          <w:spacing w:val="-2"/>
          <w:sz w:val="24"/>
          <w:szCs w:val="24"/>
        </w:rPr>
        <w:t xml:space="preserve"> </w:t>
      </w:r>
      <w:r w:rsidRPr="002134DD">
        <w:rPr>
          <w:sz w:val="24"/>
          <w:szCs w:val="24"/>
        </w:rPr>
        <w:t>Brake</w:t>
      </w:r>
      <w:r w:rsidRPr="002134DD">
        <w:rPr>
          <w:spacing w:val="-2"/>
          <w:sz w:val="24"/>
          <w:szCs w:val="24"/>
        </w:rPr>
        <w:t xml:space="preserve"> </w:t>
      </w:r>
      <w:r w:rsidRPr="002134DD">
        <w:rPr>
          <w:sz w:val="24"/>
          <w:szCs w:val="24"/>
        </w:rPr>
        <w:t>Systems</w:t>
      </w:r>
      <w:r w:rsidRPr="002134DD">
        <w:rPr>
          <w:spacing w:val="2"/>
          <w:sz w:val="24"/>
          <w:szCs w:val="24"/>
        </w:rPr>
        <w:t xml:space="preserve"> </w:t>
      </w:r>
      <w:r w:rsidRPr="002134DD">
        <w:rPr>
          <w:i/>
          <w:sz w:val="24"/>
          <w:szCs w:val="24"/>
        </w:rPr>
        <w:t>,</w:t>
      </w:r>
    </w:p>
    <w:p w:rsidR="004F6608" w:rsidRPr="002134DD" w:rsidRDefault="004F6608" w:rsidP="002134DD">
      <w:pPr>
        <w:pStyle w:val="BodyText"/>
        <w:ind w:left="110" w:right="384" w:hanging="10"/>
        <w:jc w:val="both"/>
      </w:pPr>
      <w:r w:rsidRPr="002134DD">
        <w:t>IEEE</w:t>
      </w:r>
      <w:r w:rsidRPr="002134DD">
        <w:rPr>
          <w:spacing w:val="23"/>
        </w:rPr>
        <w:t xml:space="preserve"> </w:t>
      </w:r>
      <w:r w:rsidRPr="002134DD">
        <w:t>Transactions</w:t>
      </w:r>
      <w:r w:rsidRPr="002134DD">
        <w:rPr>
          <w:spacing w:val="24"/>
        </w:rPr>
        <w:t xml:space="preserve"> </w:t>
      </w:r>
      <w:r w:rsidRPr="002134DD">
        <w:t>On</w:t>
      </w:r>
      <w:r w:rsidRPr="002134DD">
        <w:rPr>
          <w:spacing w:val="24"/>
        </w:rPr>
        <w:t xml:space="preserve"> </w:t>
      </w:r>
      <w:r w:rsidRPr="002134DD">
        <w:t>Control</w:t>
      </w:r>
      <w:r w:rsidRPr="002134DD">
        <w:rPr>
          <w:spacing w:val="24"/>
        </w:rPr>
        <w:t xml:space="preserve"> </w:t>
      </w:r>
      <w:r w:rsidRPr="002134DD">
        <w:t>Systems</w:t>
      </w:r>
      <w:r w:rsidRPr="002134DD">
        <w:rPr>
          <w:spacing w:val="25"/>
        </w:rPr>
        <w:t xml:space="preserve"> </w:t>
      </w:r>
      <w:r w:rsidRPr="002134DD">
        <w:t>Technology,</w:t>
      </w:r>
      <w:r w:rsidRPr="002134DD">
        <w:rPr>
          <w:spacing w:val="-57"/>
        </w:rPr>
        <w:t xml:space="preserve"> </w:t>
      </w:r>
      <w:r w:rsidRPr="002134DD">
        <w:t>Vol.</w:t>
      </w:r>
      <w:r w:rsidRPr="002134DD">
        <w:rPr>
          <w:spacing w:val="-1"/>
        </w:rPr>
        <w:t xml:space="preserve"> </w:t>
      </w:r>
      <w:r w:rsidRPr="002134DD">
        <w:t>7, No. 2, March 1,pp.188-</w:t>
      </w:r>
      <w:r w:rsidRPr="002134DD">
        <w:rPr>
          <w:spacing w:val="-1"/>
        </w:rPr>
        <w:t xml:space="preserve"> </w:t>
      </w:r>
      <w:r w:rsidRPr="002134DD">
        <w:t>202.</w:t>
      </w:r>
    </w:p>
    <w:p w:rsidR="004F6608" w:rsidRPr="002134DD" w:rsidRDefault="004F6608" w:rsidP="002134DD">
      <w:pPr>
        <w:pStyle w:val="BodyText"/>
        <w:spacing w:before="2"/>
        <w:ind w:left="110" w:right="388" w:hanging="10"/>
        <w:jc w:val="both"/>
      </w:pPr>
      <w:r w:rsidRPr="002134DD">
        <w:t>Sanjay</w:t>
      </w:r>
      <w:r w:rsidRPr="002134DD">
        <w:rPr>
          <w:spacing w:val="-7"/>
        </w:rPr>
        <w:t xml:space="preserve"> </w:t>
      </w:r>
      <w:r w:rsidRPr="002134DD">
        <w:t>B</w:t>
      </w:r>
      <w:r w:rsidRPr="002134DD">
        <w:rPr>
          <w:spacing w:val="-6"/>
        </w:rPr>
        <w:t xml:space="preserve"> </w:t>
      </w:r>
      <w:r w:rsidRPr="002134DD">
        <w:t>S,</w:t>
      </w:r>
      <w:r w:rsidRPr="002134DD">
        <w:rPr>
          <w:spacing w:val="-5"/>
        </w:rPr>
        <w:t xml:space="preserve"> </w:t>
      </w:r>
      <w:r w:rsidRPr="002134DD">
        <w:t>Sunil</w:t>
      </w:r>
      <w:r w:rsidRPr="002134DD">
        <w:rPr>
          <w:spacing w:val="-6"/>
        </w:rPr>
        <w:t xml:space="preserve"> </w:t>
      </w:r>
      <w:r w:rsidRPr="002134DD">
        <w:t>M</w:t>
      </w:r>
      <w:r w:rsidRPr="002134DD">
        <w:rPr>
          <w:spacing w:val="-5"/>
        </w:rPr>
        <w:t xml:space="preserve"> </w:t>
      </w:r>
      <w:r w:rsidRPr="002134DD">
        <w:t>K,</w:t>
      </w:r>
      <w:r w:rsidRPr="002134DD">
        <w:rPr>
          <w:spacing w:val="-4"/>
        </w:rPr>
        <w:t xml:space="preserve"> </w:t>
      </w:r>
      <w:proofErr w:type="spellStart"/>
      <w:r w:rsidRPr="002134DD">
        <w:t>Akhilesh</w:t>
      </w:r>
      <w:proofErr w:type="spellEnd"/>
      <w:r w:rsidRPr="002134DD">
        <w:rPr>
          <w:spacing w:val="-6"/>
        </w:rPr>
        <w:t xml:space="preserve"> </w:t>
      </w:r>
      <w:r w:rsidRPr="002134DD">
        <w:t>P,</w:t>
      </w:r>
      <w:r w:rsidRPr="002134DD">
        <w:rPr>
          <w:spacing w:val="-6"/>
        </w:rPr>
        <w:t xml:space="preserve"> </w:t>
      </w:r>
      <w:proofErr w:type="spellStart"/>
      <w:r w:rsidRPr="002134DD">
        <w:t>Nataraj</w:t>
      </w:r>
      <w:proofErr w:type="spellEnd"/>
      <w:r w:rsidRPr="002134DD">
        <w:rPr>
          <w:spacing w:val="-5"/>
        </w:rPr>
        <w:t xml:space="preserve"> </w:t>
      </w:r>
      <w:r w:rsidRPr="002134DD">
        <w:t>G</w:t>
      </w:r>
      <w:r w:rsidRPr="002134DD">
        <w:rPr>
          <w:spacing w:val="-7"/>
        </w:rPr>
        <w:t xml:space="preserve"> </w:t>
      </w:r>
      <w:r w:rsidRPr="002134DD">
        <w:t>&amp;</w:t>
      </w:r>
      <w:r w:rsidRPr="002134DD">
        <w:rPr>
          <w:spacing w:val="-1"/>
        </w:rPr>
        <w:t xml:space="preserve"> </w:t>
      </w:r>
      <w:r w:rsidRPr="002134DD">
        <w:t>Sunil</w:t>
      </w:r>
      <w:r w:rsidRPr="002134DD">
        <w:rPr>
          <w:spacing w:val="-57"/>
        </w:rPr>
        <w:t xml:space="preserve"> </w:t>
      </w:r>
      <w:r w:rsidRPr="002134DD">
        <w:t>Kumar</w:t>
      </w:r>
      <w:r w:rsidRPr="002134DD">
        <w:rPr>
          <w:spacing w:val="-1"/>
        </w:rPr>
        <w:t xml:space="preserve"> </w:t>
      </w:r>
      <w:r w:rsidRPr="002134DD">
        <w:t>B., Design and</w:t>
      </w:r>
    </w:p>
    <w:p w:rsidR="004F6608" w:rsidRPr="002134DD" w:rsidRDefault="004F6608" w:rsidP="002134DD">
      <w:pPr>
        <w:pStyle w:val="BodyText"/>
        <w:spacing w:before="7"/>
        <w:ind w:left="110" w:right="384" w:hanging="10"/>
        <w:jc w:val="both"/>
      </w:pPr>
      <w:r w:rsidRPr="002134DD">
        <w:t>Fabrication</w:t>
      </w:r>
      <w:r w:rsidRPr="002134DD">
        <w:rPr>
          <w:spacing w:val="46"/>
        </w:rPr>
        <w:t xml:space="preserve"> </w:t>
      </w:r>
      <w:r w:rsidRPr="002134DD">
        <w:t>of</w:t>
      </w:r>
      <w:r w:rsidRPr="002134DD">
        <w:rPr>
          <w:spacing w:val="48"/>
        </w:rPr>
        <w:t xml:space="preserve"> </w:t>
      </w:r>
      <w:r w:rsidRPr="002134DD">
        <w:t>Automatic</w:t>
      </w:r>
      <w:r w:rsidRPr="002134DD">
        <w:rPr>
          <w:spacing w:val="46"/>
        </w:rPr>
        <w:t xml:space="preserve"> </w:t>
      </w:r>
      <w:r w:rsidRPr="002134DD">
        <w:t>Hand</w:t>
      </w:r>
      <w:r w:rsidRPr="002134DD">
        <w:rPr>
          <w:spacing w:val="46"/>
        </w:rPr>
        <w:t xml:space="preserve"> </w:t>
      </w:r>
      <w:r w:rsidRPr="002134DD">
        <w:t>Braking</w:t>
      </w:r>
      <w:r w:rsidRPr="002134DD">
        <w:rPr>
          <w:spacing w:val="47"/>
        </w:rPr>
        <w:t xml:space="preserve"> </w:t>
      </w:r>
      <w:r w:rsidRPr="002134DD">
        <w:t>System,</w:t>
      </w:r>
      <w:r w:rsidRPr="002134DD">
        <w:rPr>
          <w:spacing w:val="-57"/>
        </w:rPr>
        <w:t xml:space="preserve"> </w:t>
      </w:r>
      <w:r w:rsidRPr="002134DD">
        <w:t>IJSRD</w:t>
      </w:r>
      <w:r w:rsidRPr="002134DD">
        <w:rPr>
          <w:spacing w:val="-1"/>
        </w:rPr>
        <w:t xml:space="preserve"> </w:t>
      </w:r>
      <w:r w:rsidRPr="002134DD">
        <w:t>-</w:t>
      </w:r>
      <w:r w:rsidRPr="002134DD">
        <w:rPr>
          <w:spacing w:val="1"/>
        </w:rPr>
        <w:t xml:space="preserve"> </w:t>
      </w:r>
      <w:r w:rsidRPr="002134DD">
        <w:t>International Journal</w:t>
      </w:r>
      <w:r w:rsidRPr="002134DD">
        <w:rPr>
          <w:spacing w:val="-1"/>
        </w:rPr>
        <w:t xml:space="preserve"> </w:t>
      </w:r>
      <w:r w:rsidRPr="002134DD">
        <w:t>for</w:t>
      </w:r>
    </w:p>
    <w:p w:rsidR="004F6608" w:rsidRPr="002134DD" w:rsidRDefault="004F6608" w:rsidP="002134DD">
      <w:pPr>
        <w:pStyle w:val="BodyText"/>
        <w:spacing w:before="8"/>
        <w:ind w:left="110" w:right="390" w:hanging="10"/>
        <w:jc w:val="both"/>
      </w:pPr>
      <w:r w:rsidRPr="002134DD">
        <w:t>Scientific</w:t>
      </w:r>
      <w:r w:rsidRPr="002134DD">
        <w:rPr>
          <w:spacing w:val="7"/>
        </w:rPr>
        <w:t xml:space="preserve"> </w:t>
      </w:r>
      <w:r w:rsidRPr="002134DD">
        <w:t>Research</w:t>
      </w:r>
      <w:r w:rsidRPr="002134DD">
        <w:rPr>
          <w:spacing w:val="8"/>
        </w:rPr>
        <w:t xml:space="preserve"> </w:t>
      </w:r>
      <w:r w:rsidRPr="002134DD">
        <w:t>&amp;</w:t>
      </w:r>
      <w:r w:rsidRPr="002134DD">
        <w:rPr>
          <w:spacing w:val="8"/>
        </w:rPr>
        <w:t xml:space="preserve"> </w:t>
      </w:r>
      <w:r w:rsidRPr="002134DD">
        <w:t>Development|</w:t>
      </w:r>
      <w:r w:rsidRPr="002134DD">
        <w:rPr>
          <w:spacing w:val="5"/>
        </w:rPr>
        <w:t xml:space="preserve"> </w:t>
      </w:r>
      <w:r w:rsidRPr="002134DD">
        <w:t>Vol.</w:t>
      </w:r>
      <w:r w:rsidRPr="002134DD">
        <w:rPr>
          <w:spacing w:val="8"/>
        </w:rPr>
        <w:t xml:space="preserve"> </w:t>
      </w:r>
      <w:r w:rsidRPr="002134DD">
        <w:t>5,</w:t>
      </w:r>
      <w:r w:rsidRPr="002134DD">
        <w:rPr>
          <w:spacing w:val="10"/>
        </w:rPr>
        <w:t xml:space="preserve"> </w:t>
      </w:r>
      <w:r w:rsidRPr="002134DD">
        <w:t>Issue</w:t>
      </w:r>
      <w:r w:rsidRPr="002134DD">
        <w:rPr>
          <w:spacing w:val="7"/>
        </w:rPr>
        <w:t xml:space="preserve"> </w:t>
      </w:r>
      <w:r w:rsidRPr="002134DD">
        <w:t>04,</w:t>
      </w:r>
      <w:r w:rsidRPr="002134DD">
        <w:rPr>
          <w:spacing w:val="-57"/>
        </w:rPr>
        <w:t xml:space="preserve"> </w:t>
      </w:r>
      <w:r w:rsidRPr="002134DD">
        <w:t>2017</w:t>
      </w:r>
      <w:r w:rsidRPr="002134DD">
        <w:rPr>
          <w:spacing w:val="-1"/>
        </w:rPr>
        <w:t xml:space="preserve"> </w:t>
      </w:r>
      <w:r w:rsidRPr="002134DD">
        <w:t>|</w:t>
      </w:r>
      <w:r w:rsidRPr="002134DD">
        <w:rPr>
          <w:spacing w:val="-1"/>
        </w:rPr>
        <w:t xml:space="preserve"> </w:t>
      </w:r>
      <w:r w:rsidRPr="002134DD">
        <w:t>ISSN</w:t>
      </w:r>
      <w:r w:rsidRPr="002134DD">
        <w:rPr>
          <w:spacing w:val="-1"/>
        </w:rPr>
        <w:t xml:space="preserve"> </w:t>
      </w:r>
      <w:r w:rsidRPr="002134DD">
        <w:t>(online): 2321-</w:t>
      </w:r>
      <w:r w:rsidRPr="002134DD">
        <w:rPr>
          <w:spacing w:val="-1"/>
        </w:rPr>
        <w:t xml:space="preserve"> </w:t>
      </w:r>
      <w:r w:rsidRPr="002134DD">
        <w:t>0613</w:t>
      </w:r>
      <w:r w:rsidR="002134DD" w:rsidRPr="002134DD">
        <w:t>, PP.729</w:t>
      </w:r>
      <w:r w:rsidRPr="002134DD">
        <w:t>-731.</w:t>
      </w:r>
    </w:p>
    <w:p w:rsidR="004F6608" w:rsidRPr="002134DD" w:rsidRDefault="004F6608" w:rsidP="002134DD">
      <w:pPr>
        <w:pStyle w:val="BodyText"/>
        <w:spacing w:before="7"/>
        <w:jc w:val="both"/>
      </w:pPr>
    </w:p>
    <w:p w:rsidR="004F6608" w:rsidRPr="002134DD" w:rsidRDefault="004F6608" w:rsidP="002134DD">
      <w:pPr>
        <w:pStyle w:val="BodyText"/>
        <w:spacing w:before="1"/>
        <w:ind w:left="100" w:right="345"/>
        <w:jc w:val="both"/>
      </w:pPr>
      <w:r w:rsidRPr="002134DD">
        <w:t xml:space="preserve">[4] </w:t>
      </w:r>
      <w:proofErr w:type="spellStart"/>
      <w:r w:rsidRPr="002134DD">
        <w:t>Rohan</w:t>
      </w:r>
      <w:proofErr w:type="spellEnd"/>
      <w:r w:rsidRPr="002134DD">
        <w:rPr>
          <w:spacing w:val="1"/>
        </w:rPr>
        <w:t xml:space="preserve"> </w:t>
      </w:r>
      <w:r w:rsidRPr="002134DD">
        <w:t>E.</w:t>
      </w:r>
      <w:r w:rsidRPr="002134DD">
        <w:rPr>
          <w:spacing w:val="1"/>
        </w:rPr>
        <w:t xml:space="preserve"> </w:t>
      </w:r>
      <w:proofErr w:type="spellStart"/>
      <w:r w:rsidRPr="002134DD">
        <w:t>Dalvi</w:t>
      </w:r>
      <w:proofErr w:type="spellEnd"/>
      <w:r w:rsidRPr="002134DD">
        <w:t>,</w:t>
      </w:r>
      <w:r w:rsidRPr="002134DD">
        <w:rPr>
          <w:spacing w:val="1"/>
        </w:rPr>
        <w:t xml:space="preserve"> </w:t>
      </w:r>
      <w:r w:rsidRPr="002134DD">
        <w:t>Ramesh</w:t>
      </w:r>
      <w:r w:rsidRPr="002134DD">
        <w:rPr>
          <w:spacing w:val="1"/>
        </w:rPr>
        <w:t xml:space="preserve"> </w:t>
      </w:r>
      <w:r w:rsidRPr="002134DD">
        <w:t>G.</w:t>
      </w:r>
      <w:r w:rsidRPr="002134DD">
        <w:rPr>
          <w:spacing w:val="1"/>
        </w:rPr>
        <w:t xml:space="preserve"> </w:t>
      </w:r>
      <w:proofErr w:type="spellStart"/>
      <w:r w:rsidRPr="002134DD">
        <w:t>Sutar</w:t>
      </w:r>
      <w:proofErr w:type="spellEnd"/>
      <w:r w:rsidRPr="002134DD">
        <w:t>,</w:t>
      </w:r>
      <w:r w:rsidRPr="002134DD">
        <w:rPr>
          <w:spacing w:val="1"/>
        </w:rPr>
        <w:t xml:space="preserve"> </w:t>
      </w:r>
      <w:proofErr w:type="spellStart"/>
      <w:r w:rsidRPr="002134DD">
        <w:t>Prashant</w:t>
      </w:r>
      <w:proofErr w:type="spellEnd"/>
      <w:r w:rsidRPr="002134DD">
        <w:rPr>
          <w:spacing w:val="1"/>
        </w:rPr>
        <w:t xml:space="preserve"> </w:t>
      </w:r>
      <w:r w:rsidRPr="002134DD">
        <w:t>H.</w:t>
      </w:r>
      <w:r w:rsidRPr="002134DD">
        <w:rPr>
          <w:spacing w:val="-57"/>
        </w:rPr>
        <w:t xml:space="preserve"> </w:t>
      </w:r>
      <w:proofErr w:type="spellStart"/>
      <w:r w:rsidRPr="002134DD">
        <w:t>Karke</w:t>
      </w:r>
      <w:proofErr w:type="spellEnd"/>
      <w:r w:rsidRPr="002134DD">
        <w:rPr>
          <w:spacing w:val="-3"/>
        </w:rPr>
        <w:t xml:space="preserve"> </w:t>
      </w:r>
      <w:r w:rsidRPr="002134DD">
        <w:t xml:space="preserve">&amp; </w:t>
      </w:r>
      <w:proofErr w:type="spellStart"/>
      <w:r w:rsidRPr="002134DD">
        <w:t>Jitendra</w:t>
      </w:r>
      <w:proofErr w:type="spellEnd"/>
      <w:r w:rsidRPr="002134DD">
        <w:rPr>
          <w:spacing w:val="-1"/>
        </w:rPr>
        <w:t xml:space="preserve"> </w:t>
      </w:r>
      <w:r w:rsidRPr="002134DD">
        <w:t xml:space="preserve">B. </w:t>
      </w:r>
      <w:proofErr w:type="spellStart"/>
      <w:r w:rsidRPr="002134DD">
        <w:t>Satpute</w:t>
      </w:r>
      <w:proofErr w:type="spellEnd"/>
      <w:r w:rsidRPr="002134DD">
        <w:t>,</w:t>
      </w:r>
    </w:p>
    <w:p w:rsidR="004F6608" w:rsidRPr="002134DD" w:rsidRDefault="004F6608" w:rsidP="002134DD">
      <w:pPr>
        <w:pStyle w:val="BodyText"/>
        <w:spacing w:before="91"/>
        <w:ind w:left="100" w:right="349"/>
        <w:jc w:val="both"/>
      </w:pPr>
      <w:r w:rsidRPr="002134DD">
        <w:t>Design</w:t>
      </w:r>
      <w:r w:rsidRPr="002134DD">
        <w:rPr>
          <w:spacing w:val="1"/>
        </w:rPr>
        <w:t xml:space="preserve"> </w:t>
      </w:r>
      <w:r w:rsidRPr="002134DD">
        <w:t>and</w:t>
      </w:r>
      <w:r w:rsidRPr="002134DD">
        <w:rPr>
          <w:spacing w:val="1"/>
        </w:rPr>
        <w:t xml:space="preserve"> </w:t>
      </w:r>
      <w:r w:rsidRPr="002134DD">
        <w:t>Development</w:t>
      </w:r>
      <w:r w:rsidRPr="002134DD">
        <w:rPr>
          <w:spacing w:val="1"/>
        </w:rPr>
        <w:t xml:space="preserve"> </w:t>
      </w:r>
      <w:r w:rsidRPr="002134DD">
        <w:t>of</w:t>
      </w:r>
      <w:r w:rsidRPr="002134DD">
        <w:rPr>
          <w:spacing w:val="1"/>
        </w:rPr>
        <w:t xml:space="preserve"> </w:t>
      </w:r>
      <w:r w:rsidRPr="002134DD">
        <w:t>Hand</w:t>
      </w:r>
      <w:r w:rsidRPr="002134DD">
        <w:rPr>
          <w:spacing w:val="1"/>
        </w:rPr>
        <w:t xml:space="preserve"> </w:t>
      </w:r>
      <w:r w:rsidRPr="002134DD">
        <w:t>Brake</w:t>
      </w:r>
      <w:r w:rsidRPr="002134DD">
        <w:rPr>
          <w:spacing w:val="1"/>
        </w:rPr>
        <w:t xml:space="preserve"> </w:t>
      </w:r>
      <w:r w:rsidRPr="002134DD">
        <w:t>Release</w:t>
      </w:r>
      <w:r w:rsidRPr="002134DD">
        <w:rPr>
          <w:spacing w:val="1"/>
        </w:rPr>
        <w:t xml:space="preserve"> </w:t>
      </w:r>
      <w:r w:rsidRPr="002134DD">
        <w:t>System,</w:t>
      </w:r>
      <w:r w:rsidRPr="002134DD">
        <w:rPr>
          <w:spacing w:val="-1"/>
        </w:rPr>
        <w:t xml:space="preserve"> </w:t>
      </w:r>
      <w:r w:rsidRPr="002134DD">
        <w:t>GRD Journals-</w:t>
      </w:r>
      <w:r w:rsidRPr="002134DD">
        <w:rPr>
          <w:spacing w:val="-1"/>
        </w:rPr>
        <w:t xml:space="preserve"> </w:t>
      </w:r>
      <w:r w:rsidRPr="002134DD">
        <w:t>Global</w:t>
      </w:r>
    </w:p>
    <w:p w:rsidR="004F6608" w:rsidRPr="002134DD" w:rsidRDefault="004F6608" w:rsidP="002134DD">
      <w:pPr>
        <w:pStyle w:val="BodyText"/>
        <w:spacing w:before="96"/>
        <w:ind w:left="100" w:right="506"/>
        <w:jc w:val="both"/>
      </w:pPr>
      <w:r w:rsidRPr="002134DD">
        <w:t>Research and Development Journal for Engineering |</w:t>
      </w:r>
      <w:r w:rsidRPr="002134DD">
        <w:rPr>
          <w:spacing w:val="-57"/>
        </w:rPr>
        <w:t xml:space="preserve"> </w:t>
      </w:r>
      <w:r w:rsidRPr="002134DD">
        <w:t>Volume</w:t>
      </w:r>
      <w:r w:rsidRPr="002134DD">
        <w:rPr>
          <w:spacing w:val="1"/>
        </w:rPr>
        <w:t xml:space="preserve"> </w:t>
      </w:r>
      <w:r w:rsidRPr="002134DD">
        <w:t>2</w:t>
      </w:r>
      <w:r w:rsidRPr="002134DD">
        <w:rPr>
          <w:spacing w:val="1"/>
        </w:rPr>
        <w:t xml:space="preserve"> </w:t>
      </w:r>
      <w:r w:rsidRPr="002134DD">
        <w:t>|</w:t>
      </w:r>
      <w:r w:rsidRPr="002134DD">
        <w:rPr>
          <w:spacing w:val="1"/>
        </w:rPr>
        <w:t xml:space="preserve"> </w:t>
      </w:r>
      <w:r w:rsidRPr="002134DD">
        <w:t>Issue</w:t>
      </w:r>
      <w:r w:rsidRPr="002134DD">
        <w:rPr>
          <w:spacing w:val="1"/>
        </w:rPr>
        <w:t xml:space="preserve"> </w:t>
      </w:r>
      <w:r w:rsidRPr="002134DD">
        <w:t>6</w:t>
      </w:r>
      <w:r w:rsidRPr="002134DD">
        <w:rPr>
          <w:spacing w:val="1"/>
        </w:rPr>
        <w:t xml:space="preserve"> </w:t>
      </w:r>
      <w:r w:rsidRPr="002134DD">
        <w:t>|</w:t>
      </w:r>
      <w:r w:rsidRPr="002134DD">
        <w:rPr>
          <w:spacing w:val="1"/>
        </w:rPr>
        <w:t xml:space="preserve"> </w:t>
      </w:r>
      <w:r w:rsidRPr="002134DD">
        <w:t>May</w:t>
      </w:r>
      <w:r w:rsidRPr="002134DD">
        <w:rPr>
          <w:spacing w:val="1"/>
        </w:rPr>
        <w:t xml:space="preserve"> </w:t>
      </w:r>
      <w:r w:rsidRPr="002134DD">
        <w:t>2017,</w:t>
      </w:r>
      <w:r w:rsidRPr="002134DD">
        <w:rPr>
          <w:spacing w:val="1"/>
        </w:rPr>
        <w:t xml:space="preserve"> </w:t>
      </w:r>
      <w:r w:rsidRPr="002134DD">
        <w:t>ISSN:</w:t>
      </w:r>
      <w:r w:rsidRPr="002134DD">
        <w:rPr>
          <w:spacing w:val="1"/>
        </w:rPr>
        <w:t xml:space="preserve"> </w:t>
      </w:r>
      <w:r w:rsidRPr="002134DD">
        <w:t>2455-</w:t>
      </w:r>
      <w:r w:rsidRPr="002134DD">
        <w:rPr>
          <w:spacing w:val="1"/>
        </w:rPr>
        <w:t xml:space="preserve"> </w:t>
      </w:r>
      <w:r w:rsidRPr="002134DD">
        <w:t>5703</w:t>
      </w:r>
      <w:r w:rsidR="00947019" w:rsidRPr="002134DD">
        <w:t>, PP.280</w:t>
      </w:r>
      <w:r w:rsidRPr="002134DD">
        <w:t>-284.</w:t>
      </w:r>
    </w:p>
    <w:p w:rsidR="000104DD" w:rsidRPr="002134DD" w:rsidRDefault="00E8755F" w:rsidP="002134DD">
      <w:pPr>
        <w:spacing w:before="92"/>
        <w:ind w:left="110" w:right="333" w:hanging="10"/>
        <w:rPr>
          <w:sz w:val="24"/>
          <w:szCs w:val="24"/>
        </w:rPr>
      </w:pPr>
      <w:r w:rsidRPr="002134DD">
        <w:rPr>
          <w:sz w:val="24"/>
          <w:szCs w:val="24"/>
        </w:rPr>
        <w:br w:type="column"/>
      </w:r>
    </w:p>
    <w:p w:rsidR="000104DD" w:rsidRPr="002134DD" w:rsidRDefault="000104DD" w:rsidP="002134DD">
      <w:pPr>
        <w:rPr>
          <w:sz w:val="24"/>
          <w:szCs w:val="24"/>
        </w:rPr>
        <w:sectPr w:rsidR="000104DD" w:rsidRPr="002134DD">
          <w:type w:val="continuous"/>
          <w:pgSz w:w="11910" w:h="16850"/>
          <w:pgMar w:top="1480" w:right="0" w:bottom="280" w:left="600" w:header="720" w:footer="720" w:gutter="0"/>
          <w:cols w:num="2" w:space="720" w:equalWidth="0">
            <w:col w:w="5335" w:space="275"/>
            <w:col w:w="5700"/>
          </w:cols>
        </w:sectPr>
      </w:pPr>
    </w:p>
    <w:p w:rsidR="000104DD" w:rsidRPr="002134DD" w:rsidRDefault="000104DD" w:rsidP="002134DD">
      <w:pPr>
        <w:spacing w:before="1"/>
        <w:ind w:left="105"/>
        <w:rPr>
          <w:sz w:val="24"/>
          <w:szCs w:val="24"/>
        </w:rPr>
      </w:pPr>
    </w:p>
    <w:p w:rsidR="004F6608" w:rsidRPr="002134DD" w:rsidRDefault="004F6608" w:rsidP="002134DD">
      <w:pPr>
        <w:spacing w:before="1" w:after="120"/>
        <w:ind w:left="101" w:right="216"/>
        <w:jc w:val="both"/>
        <w:rPr>
          <w:rFonts w:eastAsiaTheme="minorHAnsi"/>
          <w:sz w:val="24"/>
          <w:szCs w:val="24"/>
        </w:rPr>
      </w:pPr>
      <w:r w:rsidRPr="002134DD">
        <w:rPr>
          <w:sz w:val="24"/>
          <w:szCs w:val="24"/>
        </w:rPr>
        <w:t xml:space="preserve">[5] </w:t>
      </w:r>
      <w:proofErr w:type="spellStart"/>
      <w:r w:rsidRPr="002134DD">
        <w:rPr>
          <w:rFonts w:eastAsiaTheme="minorHAnsi"/>
          <w:sz w:val="24"/>
          <w:szCs w:val="24"/>
        </w:rPr>
        <w:t>Aditya</w:t>
      </w:r>
      <w:proofErr w:type="spellEnd"/>
      <w:r w:rsidRPr="002134DD">
        <w:rPr>
          <w:rFonts w:eastAsiaTheme="minorHAnsi"/>
          <w:sz w:val="24"/>
          <w:szCs w:val="24"/>
        </w:rPr>
        <w:t xml:space="preserve"> </w:t>
      </w:r>
      <w:proofErr w:type="spellStart"/>
      <w:r w:rsidRPr="002134DD">
        <w:rPr>
          <w:rFonts w:eastAsiaTheme="minorHAnsi"/>
          <w:sz w:val="24"/>
          <w:szCs w:val="24"/>
        </w:rPr>
        <w:t>Kapadnis</w:t>
      </w:r>
      <w:proofErr w:type="spellEnd"/>
      <w:r w:rsidR="00947019" w:rsidRPr="002134DD">
        <w:rPr>
          <w:rFonts w:eastAsiaTheme="minorHAnsi"/>
          <w:sz w:val="24"/>
          <w:szCs w:val="24"/>
        </w:rPr>
        <w:t xml:space="preserve">, </w:t>
      </w:r>
      <w:proofErr w:type="spellStart"/>
      <w:r w:rsidR="00947019" w:rsidRPr="002134DD">
        <w:rPr>
          <w:rFonts w:eastAsiaTheme="minorHAnsi"/>
          <w:sz w:val="24"/>
          <w:szCs w:val="24"/>
        </w:rPr>
        <w:t>Ajinkya</w:t>
      </w:r>
      <w:proofErr w:type="spellEnd"/>
      <w:r w:rsidRPr="002134DD">
        <w:rPr>
          <w:rFonts w:eastAsiaTheme="minorHAnsi"/>
          <w:sz w:val="24"/>
          <w:szCs w:val="24"/>
        </w:rPr>
        <w:t xml:space="preserve"> </w:t>
      </w:r>
      <w:proofErr w:type="spellStart"/>
      <w:r w:rsidRPr="002134DD">
        <w:rPr>
          <w:rFonts w:eastAsiaTheme="minorHAnsi"/>
          <w:sz w:val="24"/>
          <w:szCs w:val="24"/>
        </w:rPr>
        <w:t>Khairnar</w:t>
      </w:r>
      <w:proofErr w:type="spellEnd"/>
      <w:r w:rsidR="00947019" w:rsidRPr="002134DD">
        <w:rPr>
          <w:rFonts w:eastAsiaTheme="minorHAnsi"/>
          <w:sz w:val="24"/>
          <w:szCs w:val="24"/>
        </w:rPr>
        <w:t xml:space="preserve">, </w:t>
      </w:r>
      <w:proofErr w:type="spellStart"/>
      <w:r w:rsidR="00947019" w:rsidRPr="002134DD">
        <w:rPr>
          <w:rFonts w:eastAsiaTheme="minorHAnsi"/>
          <w:sz w:val="24"/>
          <w:szCs w:val="24"/>
        </w:rPr>
        <w:t>Aniket</w:t>
      </w:r>
      <w:proofErr w:type="spellEnd"/>
      <w:r w:rsidRPr="002134DD">
        <w:rPr>
          <w:rFonts w:eastAsiaTheme="minorHAnsi"/>
          <w:sz w:val="24"/>
          <w:szCs w:val="24"/>
        </w:rPr>
        <w:t xml:space="preserve"> </w:t>
      </w:r>
      <w:proofErr w:type="spellStart"/>
      <w:r w:rsidRPr="002134DD">
        <w:rPr>
          <w:rFonts w:eastAsiaTheme="minorHAnsi"/>
          <w:sz w:val="24"/>
          <w:szCs w:val="24"/>
        </w:rPr>
        <w:t>Kumbhar</w:t>
      </w:r>
      <w:proofErr w:type="spellEnd"/>
      <w:r w:rsidRPr="002134DD">
        <w:rPr>
          <w:rFonts w:eastAsiaTheme="minorHAnsi"/>
          <w:sz w:val="24"/>
          <w:szCs w:val="24"/>
        </w:rPr>
        <w:t xml:space="preserve">, Mr. Y. S. </w:t>
      </w:r>
      <w:proofErr w:type="spellStart"/>
      <w:r w:rsidRPr="002134DD">
        <w:rPr>
          <w:rFonts w:eastAsiaTheme="minorHAnsi"/>
          <w:sz w:val="24"/>
          <w:szCs w:val="24"/>
        </w:rPr>
        <w:t>Khadke</w:t>
      </w:r>
      <w:proofErr w:type="spellEnd"/>
    </w:p>
    <w:p w:rsidR="004F6608" w:rsidRPr="002134DD" w:rsidRDefault="004F6608" w:rsidP="002134DD">
      <w:pPr>
        <w:spacing w:before="1" w:after="120"/>
        <w:ind w:left="101" w:right="216"/>
        <w:jc w:val="both"/>
        <w:rPr>
          <w:rFonts w:eastAsiaTheme="minorHAnsi"/>
          <w:sz w:val="24"/>
          <w:szCs w:val="24"/>
        </w:rPr>
      </w:pPr>
      <w:r w:rsidRPr="002134DD">
        <w:rPr>
          <w:rFonts w:eastAsiaTheme="minorHAnsi"/>
          <w:sz w:val="24"/>
          <w:szCs w:val="24"/>
        </w:rPr>
        <w:t>Automatic Seat Belt Integrated Parking in a Car</w:t>
      </w:r>
    </w:p>
    <w:p w:rsidR="00947019" w:rsidRPr="00947019" w:rsidRDefault="00947019" w:rsidP="002134DD">
      <w:pPr>
        <w:widowControl/>
        <w:adjustRightInd w:val="0"/>
        <w:ind w:left="90" w:right="216"/>
        <w:jc w:val="both"/>
        <w:rPr>
          <w:rFonts w:eastAsiaTheme="minorHAnsi"/>
          <w:sz w:val="24"/>
          <w:szCs w:val="24"/>
        </w:rPr>
      </w:pPr>
      <w:r w:rsidRPr="002134DD">
        <w:rPr>
          <w:rFonts w:eastAsiaTheme="minorHAnsi"/>
          <w:sz w:val="24"/>
          <w:szCs w:val="24"/>
        </w:rPr>
        <w:t>International Journal of Advanced Research in Science, Communication and Technology (IJARSCT) Volume 7, Issue 2, July 2021</w:t>
      </w:r>
    </w:p>
    <w:sectPr w:rsidR="00947019" w:rsidRPr="00947019">
      <w:type w:val="continuous"/>
      <w:pgSz w:w="11910" w:h="16850"/>
      <w:pgMar w:top="1480" w:right="0" w:bottom="280" w:left="600" w:header="720" w:footer="720" w:gutter="0"/>
      <w:cols w:num="2" w:space="720" w:equalWidth="0">
        <w:col w:w="5166" w:space="440"/>
        <w:col w:w="57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B7ED3"/>
    <w:multiLevelType w:val="hybridMultilevel"/>
    <w:tmpl w:val="940897E4"/>
    <w:lvl w:ilvl="0" w:tplc="6BCA7C90">
      <w:start w:val="1"/>
      <w:numFmt w:val="decimal"/>
      <w:lvlText w:val="[%1]"/>
      <w:lvlJc w:val="left"/>
      <w:pPr>
        <w:ind w:left="110" w:hanging="339"/>
        <w:jc w:val="left"/>
      </w:pPr>
      <w:rPr>
        <w:rFonts w:ascii="Times New Roman" w:eastAsia="Times New Roman" w:hAnsi="Times New Roman" w:cs="Times New Roman" w:hint="default"/>
        <w:w w:val="99"/>
        <w:sz w:val="24"/>
        <w:szCs w:val="24"/>
        <w:lang w:val="en-US" w:eastAsia="en-US" w:bidi="ar-SA"/>
      </w:rPr>
    </w:lvl>
    <w:lvl w:ilvl="1" w:tplc="382422F6">
      <w:numFmt w:val="bullet"/>
      <w:lvlText w:val="•"/>
      <w:lvlJc w:val="left"/>
      <w:pPr>
        <w:ind w:left="624" w:hanging="339"/>
      </w:pPr>
      <w:rPr>
        <w:rFonts w:hint="default"/>
        <w:lang w:val="en-US" w:eastAsia="en-US" w:bidi="ar-SA"/>
      </w:rPr>
    </w:lvl>
    <w:lvl w:ilvl="2" w:tplc="A2367396">
      <w:numFmt w:val="bullet"/>
      <w:lvlText w:val="•"/>
      <w:lvlJc w:val="left"/>
      <w:pPr>
        <w:ind w:left="1129" w:hanging="339"/>
      </w:pPr>
      <w:rPr>
        <w:rFonts w:hint="default"/>
        <w:lang w:val="en-US" w:eastAsia="en-US" w:bidi="ar-SA"/>
      </w:rPr>
    </w:lvl>
    <w:lvl w:ilvl="3" w:tplc="CAF6C99C">
      <w:numFmt w:val="bullet"/>
      <w:lvlText w:val="•"/>
      <w:lvlJc w:val="left"/>
      <w:pPr>
        <w:ind w:left="1633" w:hanging="339"/>
      </w:pPr>
      <w:rPr>
        <w:rFonts w:hint="default"/>
        <w:lang w:val="en-US" w:eastAsia="en-US" w:bidi="ar-SA"/>
      </w:rPr>
    </w:lvl>
    <w:lvl w:ilvl="4" w:tplc="21F2BA24">
      <w:numFmt w:val="bullet"/>
      <w:lvlText w:val="•"/>
      <w:lvlJc w:val="left"/>
      <w:pPr>
        <w:ind w:left="2138" w:hanging="339"/>
      </w:pPr>
      <w:rPr>
        <w:rFonts w:hint="default"/>
        <w:lang w:val="en-US" w:eastAsia="en-US" w:bidi="ar-SA"/>
      </w:rPr>
    </w:lvl>
    <w:lvl w:ilvl="5" w:tplc="65828FE4">
      <w:numFmt w:val="bullet"/>
      <w:lvlText w:val="•"/>
      <w:lvlJc w:val="left"/>
      <w:pPr>
        <w:ind w:left="2642" w:hanging="339"/>
      </w:pPr>
      <w:rPr>
        <w:rFonts w:hint="default"/>
        <w:lang w:val="en-US" w:eastAsia="en-US" w:bidi="ar-SA"/>
      </w:rPr>
    </w:lvl>
    <w:lvl w:ilvl="6" w:tplc="9046504C">
      <w:numFmt w:val="bullet"/>
      <w:lvlText w:val="•"/>
      <w:lvlJc w:val="left"/>
      <w:pPr>
        <w:ind w:left="3147" w:hanging="339"/>
      </w:pPr>
      <w:rPr>
        <w:rFonts w:hint="default"/>
        <w:lang w:val="en-US" w:eastAsia="en-US" w:bidi="ar-SA"/>
      </w:rPr>
    </w:lvl>
    <w:lvl w:ilvl="7" w:tplc="DD581470">
      <w:numFmt w:val="bullet"/>
      <w:lvlText w:val="•"/>
      <w:lvlJc w:val="left"/>
      <w:pPr>
        <w:ind w:left="3651" w:hanging="339"/>
      </w:pPr>
      <w:rPr>
        <w:rFonts w:hint="default"/>
        <w:lang w:val="en-US" w:eastAsia="en-US" w:bidi="ar-SA"/>
      </w:rPr>
    </w:lvl>
    <w:lvl w:ilvl="8" w:tplc="5DFCE618">
      <w:numFmt w:val="bullet"/>
      <w:lvlText w:val="•"/>
      <w:lvlJc w:val="left"/>
      <w:pPr>
        <w:ind w:left="4156" w:hanging="339"/>
      </w:pPr>
      <w:rPr>
        <w:rFonts w:hint="default"/>
        <w:lang w:val="en-US" w:eastAsia="en-US" w:bidi="ar-SA"/>
      </w:rPr>
    </w:lvl>
  </w:abstractNum>
  <w:abstractNum w:abstractNumId="1">
    <w:nsid w:val="24A3421A"/>
    <w:multiLevelType w:val="multilevel"/>
    <w:tmpl w:val="6A20E5C2"/>
    <w:lvl w:ilvl="0">
      <w:start w:val="1"/>
      <w:numFmt w:val="decimal"/>
      <w:lvlText w:val="%1."/>
      <w:lvlJc w:val="left"/>
      <w:pPr>
        <w:ind w:left="321" w:hanging="221"/>
        <w:jc w:val="left"/>
      </w:pPr>
      <w:rPr>
        <w:rFonts w:hint="default"/>
        <w:b/>
        <w:bCs/>
        <w:w w:val="100"/>
        <w:lang w:val="en-US" w:eastAsia="en-US" w:bidi="ar-SA"/>
      </w:rPr>
    </w:lvl>
    <w:lvl w:ilvl="1">
      <w:start w:val="1"/>
      <w:numFmt w:val="decimal"/>
      <w:lvlText w:val="%1.%2"/>
      <w:lvlJc w:val="left"/>
      <w:pPr>
        <w:ind w:left="360" w:hanging="360"/>
        <w:jc w:val="right"/>
      </w:pPr>
      <w:rPr>
        <w:rFonts w:hint="default"/>
        <w:b/>
        <w:bCs/>
        <w:w w:val="100"/>
        <w:lang w:val="en-US" w:eastAsia="en-US" w:bidi="ar-SA"/>
      </w:rPr>
    </w:lvl>
    <w:lvl w:ilvl="2">
      <w:numFmt w:val="bullet"/>
      <w:lvlText w:val="•"/>
      <w:lvlJc w:val="left"/>
      <w:pPr>
        <w:ind w:left="480" w:hanging="360"/>
      </w:pPr>
      <w:rPr>
        <w:rFonts w:hint="default"/>
        <w:lang w:val="en-US" w:eastAsia="en-US" w:bidi="ar-SA"/>
      </w:rPr>
    </w:lvl>
    <w:lvl w:ilvl="3">
      <w:numFmt w:val="bullet"/>
      <w:lvlText w:val="•"/>
      <w:lvlJc w:val="left"/>
      <w:pPr>
        <w:ind w:left="388" w:hanging="360"/>
      </w:pPr>
      <w:rPr>
        <w:rFonts w:hint="default"/>
        <w:lang w:val="en-US" w:eastAsia="en-US" w:bidi="ar-SA"/>
      </w:rPr>
    </w:lvl>
    <w:lvl w:ilvl="4">
      <w:numFmt w:val="bullet"/>
      <w:lvlText w:val="•"/>
      <w:lvlJc w:val="left"/>
      <w:pPr>
        <w:ind w:left="296" w:hanging="360"/>
      </w:pPr>
      <w:rPr>
        <w:rFonts w:hint="default"/>
        <w:lang w:val="en-US" w:eastAsia="en-US" w:bidi="ar-SA"/>
      </w:rPr>
    </w:lvl>
    <w:lvl w:ilvl="5">
      <w:numFmt w:val="bullet"/>
      <w:lvlText w:val="•"/>
      <w:lvlJc w:val="left"/>
      <w:pPr>
        <w:ind w:left="204" w:hanging="360"/>
      </w:pPr>
      <w:rPr>
        <w:rFonts w:hint="default"/>
        <w:lang w:val="en-US" w:eastAsia="en-US" w:bidi="ar-SA"/>
      </w:rPr>
    </w:lvl>
    <w:lvl w:ilvl="6">
      <w:numFmt w:val="bullet"/>
      <w:lvlText w:val="•"/>
      <w:lvlJc w:val="left"/>
      <w:pPr>
        <w:ind w:left="112" w:hanging="360"/>
      </w:pPr>
      <w:rPr>
        <w:rFonts w:hint="default"/>
        <w:lang w:val="en-US" w:eastAsia="en-US" w:bidi="ar-SA"/>
      </w:rPr>
    </w:lvl>
    <w:lvl w:ilvl="7">
      <w:numFmt w:val="bullet"/>
      <w:lvlText w:val="•"/>
      <w:lvlJc w:val="left"/>
      <w:pPr>
        <w:ind w:left="20" w:hanging="360"/>
      </w:pPr>
      <w:rPr>
        <w:rFonts w:hint="default"/>
        <w:lang w:val="en-US" w:eastAsia="en-US" w:bidi="ar-SA"/>
      </w:rPr>
    </w:lvl>
    <w:lvl w:ilvl="8">
      <w:numFmt w:val="bullet"/>
      <w:lvlText w:val="•"/>
      <w:lvlJc w:val="left"/>
      <w:pPr>
        <w:ind w:left="-72" w:hanging="360"/>
      </w:pPr>
      <w:rPr>
        <w:rFonts w:hint="default"/>
        <w:lang w:val="en-US" w:eastAsia="en-US" w:bidi="ar-SA"/>
      </w:rPr>
    </w:lvl>
  </w:abstractNum>
  <w:abstractNum w:abstractNumId="2">
    <w:nsid w:val="632D1469"/>
    <w:multiLevelType w:val="multilevel"/>
    <w:tmpl w:val="E08CDE3A"/>
    <w:lvl w:ilvl="0">
      <w:start w:val="4"/>
      <w:numFmt w:val="decimal"/>
      <w:lvlText w:val="%1."/>
      <w:lvlJc w:val="left"/>
      <w:pPr>
        <w:ind w:left="340" w:hanging="240"/>
        <w:jc w:val="left"/>
      </w:pPr>
      <w:rPr>
        <w:rFonts w:hint="default"/>
        <w:b/>
        <w:bCs/>
        <w:w w:val="100"/>
        <w:lang w:val="en-US" w:eastAsia="en-US" w:bidi="ar-SA"/>
      </w:rPr>
    </w:lvl>
    <w:lvl w:ilvl="1">
      <w:start w:val="1"/>
      <w:numFmt w:val="decimal"/>
      <w:lvlText w:val="%1.%2"/>
      <w:lvlJc w:val="left"/>
      <w:pPr>
        <w:ind w:left="100" w:hanging="360"/>
        <w:jc w:val="left"/>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72" w:hanging="360"/>
      </w:pPr>
      <w:rPr>
        <w:rFonts w:hint="default"/>
        <w:lang w:val="en-US" w:eastAsia="en-US" w:bidi="ar-SA"/>
      </w:rPr>
    </w:lvl>
    <w:lvl w:ilvl="3">
      <w:numFmt w:val="bullet"/>
      <w:lvlText w:val="•"/>
      <w:lvlJc w:val="left"/>
      <w:pPr>
        <w:ind w:left="204" w:hanging="360"/>
      </w:pPr>
      <w:rPr>
        <w:rFonts w:hint="default"/>
        <w:lang w:val="en-US" w:eastAsia="en-US" w:bidi="ar-SA"/>
      </w:rPr>
    </w:lvl>
    <w:lvl w:ilvl="4">
      <w:numFmt w:val="bullet"/>
      <w:lvlText w:val="•"/>
      <w:lvlJc w:val="left"/>
      <w:pPr>
        <w:ind w:left="136" w:hanging="360"/>
      </w:pPr>
      <w:rPr>
        <w:rFonts w:hint="default"/>
        <w:lang w:val="en-US" w:eastAsia="en-US" w:bidi="ar-SA"/>
      </w:rPr>
    </w:lvl>
    <w:lvl w:ilvl="5">
      <w:numFmt w:val="bullet"/>
      <w:lvlText w:val="•"/>
      <w:lvlJc w:val="left"/>
      <w:pPr>
        <w:ind w:left="68" w:hanging="360"/>
      </w:pPr>
      <w:rPr>
        <w:rFonts w:hint="default"/>
        <w:lang w:val="en-US" w:eastAsia="en-US" w:bidi="ar-SA"/>
      </w:rPr>
    </w:lvl>
    <w:lvl w:ilvl="6">
      <w:numFmt w:val="bullet"/>
      <w:lvlText w:val="•"/>
      <w:lvlJc w:val="left"/>
      <w:pPr>
        <w:ind w:left="0" w:hanging="360"/>
      </w:pPr>
      <w:rPr>
        <w:rFonts w:hint="default"/>
        <w:lang w:val="en-US" w:eastAsia="en-US" w:bidi="ar-SA"/>
      </w:rPr>
    </w:lvl>
    <w:lvl w:ilvl="7">
      <w:numFmt w:val="bullet"/>
      <w:lvlText w:val="•"/>
      <w:lvlJc w:val="left"/>
      <w:pPr>
        <w:ind w:left="-68" w:hanging="360"/>
      </w:pPr>
      <w:rPr>
        <w:rFonts w:hint="default"/>
        <w:lang w:val="en-US" w:eastAsia="en-US" w:bidi="ar-SA"/>
      </w:rPr>
    </w:lvl>
    <w:lvl w:ilvl="8">
      <w:numFmt w:val="bullet"/>
      <w:lvlText w:val="•"/>
      <w:lvlJc w:val="left"/>
      <w:pPr>
        <w:ind w:left="-136"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104DD"/>
    <w:rsid w:val="000104DD"/>
    <w:rsid w:val="00062312"/>
    <w:rsid w:val="000B0B6F"/>
    <w:rsid w:val="0010133C"/>
    <w:rsid w:val="002134DD"/>
    <w:rsid w:val="002A1195"/>
    <w:rsid w:val="002E2DC9"/>
    <w:rsid w:val="0033608C"/>
    <w:rsid w:val="004F6608"/>
    <w:rsid w:val="0050705D"/>
    <w:rsid w:val="005C5E94"/>
    <w:rsid w:val="00682327"/>
    <w:rsid w:val="006E0913"/>
    <w:rsid w:val="00741CEB"/>
    <w:rsid w:val="007D06F5"/>
    <w:rsid w:val="008E446F"/>
    <w:rsid w:val="0092603C"/>
    <w:rsid w:val="00947019"/>
    <w:rsid w:val="0096251C"/>
    <w:rsid w:val="00A23C7E"/>
    <w:rsid w:val="00A31E00"/>
    <w:rsid w:val="00B568C5"/>
    <w:rsid w:val="00BF379E"/>
    <w:rsid w:val="00D24D3A"/>
    <w:rsid w:val="00D44A22"/>
    <w:rsid w:val="00E8755F"/>
    <w:rsid w:val="00EF3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4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3"/>
      <w:ind w:left="1826" w:right="2136" w:hanging="416"/>
    </w:pPr>
    <w:rPr>
      <w:b/>
      <w:bCs/>
      <w:sz w:val="40"/>
      <w:szCs w:val="40"/>
    </w:rPr>
  </w:style>
  <w:style w:type="paragraph" w:styleId="ListParagraph">
    <w:name w:val="List Paragraph"/>
    <w:basedOn w:val="Normal"/>
    <w:uiPriority w:val="1"/>
    <w:qFormat/>
    <w:pPr>
      <w:ind w:left="3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03C"/>
    <w:rPr>
      <w:rFonts w:ascii="Tahoma" w:hAnsi="Tahoma" w:cs="Tahoma"/>
      <w:sz w:val="16"/>
      <w:szCs w:val="16"/>
    </w:rPr>
  </w:style>
  <w:style w:type="character" w:customStyle="1" w:styleId="BalloonTextChar">
    <w:name w:val="Balloon Text Char"/>
    <w:basedOn w:val="DefaultParagraphFont"/>
    <w:link w:val="BalloonText"/>
    <w:uiPriority w:val="99"/>
    <w:semiHidden/>
    <w:rsid w:val="0092603C"/>
    <w:rPr>
      <w:rFonts w:ascii="Tahoma" w:eastAsia="Times New Roman" w:hAnsi="Tahoma" w:cs="Tahoma"/>
      <w:sz w:val="16"/>
      <w:szCs w:val="16"/>
    </w:rPr>
  </w:style>
  <w:style w:type="character" w:customStyle="1" w:styleId="Heading1Char">
    <w:name w:val="Heading 1 Char"/>
    <w:basedOn w:val="DefaultParagraphFont"/>
    <w:link w:val="Heading1"/>
    <w:uiPriority w:val="1"/>
    <w:rsid w:val="006E0913"/>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34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73"/>
      <w:ind w:left="1826" w:right="2136" w:hanging="416"/>
    </w:pPr>
    <w:rPr>
      <w:b/>
      <w:bCs/>
      <w:sz w:val="40"/>
      <w:szCs w:val="40"/>
    </w:rPr>
  </w:style>
  <w:style w:type="paragraph" w:styleId="ListParagraph">
    <w:name w:val="List Paragraph"/>
    <w:basedOn w:val="Normal"/>
    <w:uiPriority w:val="1"/>
    <w:qFormat/>
    <w:pPr>
      <w:ind w:left="34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2603C"/>
    <w:rPr>
      <w:rFonts w:ascii="Tahoma" w:hAnsi="Tahoma" w:cs="Tahoma"/>
      <w:sz w:val="16"/>
      <w:szCs w:val="16"/>
    </w:rPr>
  </w:style>
  <w:style w:type="character" w:customStyle="1" w:styleId="BalloonTextChar">
    <w:name w:val="Balloon Text Char"/>
    <w:basedOn w:val="DefaultParagraphFont"/>
    <w:link w:val="BalloonText"/>
    <w:uiPriority w:val="99"/>
    <w:semiHidden/>
    <w:rsid w:val="0092603C"/>
    <w:rPr>
      <w:rFonts w:ascii="Tahoma" w:eastAsia="Times New Roman" w:hAnsi="Tahoma" w:cs="Tahoma"/>
      <w:sz w:val="16"/>
      <w:szCs w:val="16"/>
    </w:rPr>
  </w:style>
  <w:style w:type="character" w:customStyle="1" w:styleId="Heading1Char">
    <w:name w:val="Heading 1 Char"/>
    <w:basedOn w:val="DefaultParagraphFont"/>
    <w:link w:val="Heading1"/>
    <w:uiPriority w:val="1"/>
    <w:rsid w:val="006E091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0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1406</Words>
  <Characters>8019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shreejay patil</dc:creator>
  <cp:lastModifiedBy>admin</cp:lastModifiedBy>
  <cp:revision>20</cp:revision>
  <cp:lastPrinted>2023-08-10T11:20:00Z</cp:lastPrinted>
  <dcterms:created xsi:type="dcterms:W3CDTF">2023-07-14T10:53:00Z</dcterms:created>
  <dcterms:modified xsi:type="dcterms:W3CDTF">2023-08-10T11:21:00Z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Creator">
    <vt:lpwstr>Microsoft® Word LTSC</vt:lpwstr>
  </property>
  <property fmtid="{D5CDD505-2E9C-101B-9397-08002B2CF9AE}" pid="4" name="LastSaved">
    <vt:filetime>2023-07-14T00:00:00Z</vt:filetime>
  </property>
</Properties>
</file>