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4E5B" w:rsidRDefault="00364E5B" w:rsidP="00364E5B">
      <w:pPr>
        <w:autoSpaceDE w:val="0"/>
        <w:autoSpaceDN w:val="0"/>
        <w:adjustRightInd w:val="0"/>
        <w:spacing w:before="0" w:after="0" w:line="360" w:lineRule="auto"/>
        <w:jc w:val="center"/>
        <w:rPr>
          <w:rFonts w:cs="Times New Roman"/>
          <w:bCs/>
          <w:color w:val="000000"/>
          <w:kern w:val="0"/>
          <w:sz w:val="32"/>
          <w:szCs w:val="32"/>
          <w:lang w:val="en-GB"/>
        </w:rPr>
      </w:pPr>
      <w:r>
        <w:rPr>
          <w:rFonts w:cs="Times New Roman"/>
          <w:bCs/>
          <w:color w:val="000000"/>
          <w:kern w:val="0"/>
          <w:sz w:val="32"/>
          <w:szCs w:val="32"/>
          <w:lang w:val="en-GB"/>
        </w:rPr>
        <w:t>Faith, Fear, and Fortitude: Unveiling the Complex Connection of Terrorism, Religion, and National Security</w:t>
      </w:r>
    </w:p>
    <w:p w:rsidR="00364E5B" w:rsidRDefault="00364E5B" w:rsidP="00364E5B">
      <w:pPr>
        <w:autoSpaceDE w:val="0"/>
        <w:autoSpaceDN w:val="0"/>
        <w:adjustRightInd w:val="0"/>
        <w:spacing w:before="0" w:after="0" w:line="360" w:lineRule="auto"/>
        <w:jc w:val="right"/>
        <w:rPr>
          <w:rFonts w:cs="Times New Roman"/>
          <w:b w:val="0"/>
          <w:color w:val="000000"/>
          <w:kern w:val="0"/>
          <w:lang w:val="en-GB"/>
        </w:rPr>
      </w:pPr>
      <w:r>
        <w:rPr>
          <w:rFonts w:cs="Times New Roman"/>
          <w:b w:val="0"/>
          <w:color w:val="000000"/>
          <w:kern w:val="0"/>
          <w:lang w:val="en-GB"/>
        </w:rPr>
        <w:t>By-Jasti Swaroop Choudary</w:t>
      </w:r>
    </w:p>
    <w:p w:rsidR="00364E5B" w:rsidRDefault="00364E5B" w:rsidP="00364E5B">
      <w:pPr>
        <w:autoSpaceDE w:val="0"/>
        <w:autoSpaceDN w:val="0"/>
        <w:adjustRightInd w:val="0"/>
        <w:spacing w:before="0" w:after="0" w:line="360" w:lineRule="auto"/>
        <w:jc w:val="both"/>
        <w:rPr>
          <w:rFonts w:cs="Times New Roman"/>
          <w:b w:val="0"/>
          <w:color w:val="000000"/>
          <w:kern w:val="0"/>
          <w:lang w:val="en-GB"/>
        </w:rPr>
      </w:pPr>
    </w:p>
    <w:p w:rsidR="00364E5B" w:rsidRDefault="00364E5B" w:rsidP="00364E5B">
      <w:pPr>
        <w:autoSpaceDE w:val="0"/>
        <w:autoSpaceDN w:val="0"/>
        <w:adjustRightInd w:val="0"/>
        <w:spacing w:before="0" w:after="0" w:line="360" w:lineRule="auto"/>
        <w:jc w:val="both"/>
        <w:rPr>
          <w:rFonts w:cs="Times New Roman"/>
          <w:bCs/>
          <w:color w:val="000000"/>
          <w:kern w:val="0"/>
          <w:sz w:val="28"/>
          <w:szCs w:val="28"/>
          <w:lang w:val="en-GB"/>
        </w:rPr>
      </w:pPr>
      <w:r>
        <w:rPr>
          <w:rFonts w:cs="Times New Roman"/>
          <w:bCs/>
          <w:color w:val="000000"/>
          <w:kern w:val="0"/>
          <w:sz w:val="28"/>
          <w:szCs w:val="28"/>
          <w:lang w:val="en-GB"/>
        </w:rPr>
        <w:t>ABSTRACT:</w:t>
      </w:r>
    </w:p>
    <w:p w:rsidR="00364E5B" w:rsidRDefault="00364E5B" w:rsidP="00364E5B">
      <w:pPr>
        <w:autoSpaceDE w:val="0"/>
        <w:autoSpaceDN w:val="0"/>
        <w:adjustRightInd w:val="0"/>
        <w:spacing w:before="0" w:after="0" w:line="360" w:lineRule="auto"/>
        <w:jc w:val="both"/>
        <w:rPr>
          <w:rFonts w:cs="Times New Roman"/>
          <w:bCs/>
          <w:color w:val="000000"/>
          <w:kern w:val="0"/>
          <w:lang w:val="en-GB"/>
        </w:rPr>
      </w:pPr>
    </w:p>
    <w:p w:rsidR="00364E5B" w:rsidRDefault="00364E5B" w:rsidP="00364E5B">
      <w:pPr>
        <w:autoSpaceDE w:val="0"/>
        <w:autoSpaceDN w:val="0"/>
        <w:adjustRightInd w:val="0"/>
        <w:spacing w:before="0" w:after="0" w:line="360" w:lineRule="auto"/>
        <w:jc w:val="both"/>
        <w:rPr>
          <w:rFonts w:cs="Times New Roman"/>
          <w:b w:val="0"/>
          <w:i/>
          <w:iCs/>
          <w:color w:val="000000"/>
          <w:kern w:val="0"/>
          <w:lang w:val="en-GB"/>
        </w:rPr>
      </w:pPr>
      <w:r>
        <w:rPr>
          <w:rFonts w:cs="Times New Roman"/>
          <w:b w:val="0"/>
          <w:i/>
          <w:iCs/>
          <w:color w:val="000000"/>
          <w:kern w:val="0"/>
          <w:lang w:val="en-GB"/>
        </w:rPr>
        <w:t>This research paper looks into the complex interplay in between terrorism, religion, and national security, targeting to shine light on their complex dynamics. This paper attempts to recognise the profound impact that religious beliefs can have on individual and collective actions, sometimes leading to the emergence of extremist ideologies that fuel acts of terrorism. By examining the various factors that contribute to the rise of religiously motivated terrorism, including socio-political conditions, ideological indoctrination, and geopolitical tensions, this paper seeks to deepen our understanding of this multifaceted phenomenon. This research also investigates the critical role of national security in countering religiously motivated terrorism. It explores how states develop strategies to protect their citizens, safeguard national interests, and maintain social cohesion in the face of evolving security threats. This involves analysing policy frameworks, intelligence gathering techniques, counterterrorism measures, and the delicate balance between security and civil liberties. Furthermore, the paper explores the nuances and challenges associated with managing the relationship between religion and national security. It examines the delicate task of distinguishing between peaceful religious practices and the exploitation of religious rhetoric for violent ends. It also explores the importance of engaging religious communities in promoting tolerance, countering radicalisation, and fostering a sense of inclusivity within societies. This research paper offers a comprehensive analysis of the intricate connections between terrorism, religion, and national security by highlighting the complexities, vulnerabilities, and potential solutions within this domain, it aims to provide valuable insights for policymakers, security practitioners, and scholars interested in mitigating the threats posed by religiously motivated terrorism while safeguarding individual rights and societal cohesion from diverse case studies and scholarly perspectives.</w:t>
      </w:r>
    </w:p>
    <w:p w:rsidR="00364E5B" w:rsidRDefault="00364E5B" w:rsidP="00364E5B">
      <w:pPr>
        <w:autoSpaceDE w:val="0"/>
        <w:autoSpaceDN w:val="0"/>
        <w:adjustRightInd w:val="0"/>
        <w:spacing w:before="0" w:after="0" w:line="360" w:lineRule="auto"/>
        <w:jc w:val="both"/>
        <w:rPr>
          <w:rFonts w:cs="Times New Roman"/>
          <w:b w:val="0"/>
          <w:i/>
          <w:iCs/>
          <w:color w:val="000000"/>
          <w:kern w:val="0"/>
          <w:lang w:val="en-GB"/>
        </w:rPr>
      </w:pPr>
    </w:p>
    <w:p w:rsidR="00364E5B" w:rsidRDefault="00364E5B" w:rsidP="00364E5B">
      <w:pPr>
        <w:autoSpaceDE w:val="0"/>
        <w:autoSpaceDN w:val="0"/>
        <w:adjustRightInd w:val="0"/>
        <w:spacing w:before="0" w:after="0" w:line="360" w:lineRule="auto"/>
        <w:jc w:val="both"/>
        <w:rPr>
          <w:rFonts w:cs="Times New Roman"/>
          <w:bCs/>
          <w:color w:val="000000"/>
          <w:kern w:val="0"/>
          <w:lang w:val="en-GB"/>
        </w:rPr>
      </w:pPr>
      <w:r>
        <w:rPr>
          <w:rFonts w:cs="Times New Roman"/>
          <w:bCs/>
          <w:color w:val="000000"/>
          <w:kern w:val="0"/>
          <w:lang w:val="en-GB"/>
        </w:rPr>
        <w:t xml:space="preserve">Keywords: </w:t>
      </w:r>
      <w:r>
        <w:rPr>
          <w:rFonts w:cs="Times New Roman"/>
          <w:b w:val="0"/>
          <w:color w:val="000000"/>
          <w:kern w:val="0"/>
          <w:lang w:val="en-GB"/>
        </w:rPr>
        <w:t>Terrorism, Religion, National security, Counterterrorism measures, Security, civil liberties</w:t>
      </w:r>
    </w:p>
    <w:p w:rsidR="00364E5B" w:rsidRDefault="00364E5B" w:rsidP="00364E5B">
      <w:pPr>
        <w:autoSpaceDE w:val="0"/>
        <w:autoSpaceDN w:val="0"/>
        <w:adjustRightInd w:val="0"/>
        <w:spacing w:before="0" w:after="0" w:line="360" w:lineRule="auto"/>
        <w:jc w:val="both"/>
        <w:rPr>
          <w:rFonts w:cs="Times New Roman"/>
          <w:bCs/>
          <w:color w:val="000000"/>
          <w:kern w:val="0"/>
          <w:lang w:val="en-GB"/>
        </w:rPr>
      </w:pPr>
    </w:p>
    <w:p w:rsidR="00364E5B" w:rsidRDefault="00364E5B" w:rsidP="00364E5B">
      <w:pPr>
        <w:autoSpaceDE w:val="0"/>
        <w:autoSpaceDN w:val="0"/>
        <w:adjustRightInd w:val="0"/>
        <w:spacing w:before="0" w:after="0" w:line="360" w:lineRule="auto"/>
        <w:jc w:val="both"/>
        <w:rPr>
          <w:rFonts w:cs="Times New Roman"/>
          <w:bCs/>
          <w:color w:val="000000"/>
          <w:kern w:val="0"/>
          <w:lang w:val="en-GB"/>
        </w:rPr>
      </w:pPr>
      <w:r>
        <w:rPr>
          <w:rFonts w:eastAsia="Times New Roman" w:cs="Times New Roman"/>
          <w:bCs/>
          <w:color w:val="000000"/>
          <w:kern w:val="0"/>
          <w:sz w:val="28"/>
          <w:szCs w:val="28"/>
          <w:shd w:val="clear" w:color="auto" w:fill="FFFFFF"/>
          <w:lang w:eastAsia="en-GB"/>
          <w14:ligatures w14:val="none"/>
        </w:rPr>
        <w:lastRenderedPageBreak/>
        <w:t>INTRODUCTION:</w:t>
      </w:r>
    </w:p>
    <w:p w:rsidR="00364E5B" w:rsidRDefault="00364E5B" w:rsidP="00364E5B">
      <w:pPr>
        <w:spacing w:line="360" w:lineRule="auto"/>
        <w:jc w:val="both"/>
        <w:rPr>
          <w:rFonts w:eastAsia="Times New Roman" w:cs="Times New Roman"/>
          <w:b w:val="0"/>
          <w:bCs/>
          <w:kern w:val="0"/>
          <w:lang w:eastAsia="en-GB"/>
          <w14:ligatures w14:val="none"/>
        </w:rPr>
      </w:pPr>
      <w:r>
        <w:rPr>
          <w:rFonts w:eastAsia="Times New Roman" w:cs="Times New Roman"/>
          <w:b w:val="0"/>
          <w:bCs/>
          <w:color w:val="000000"/>
          <w:kern w:val="0"/>
          <w:lang w:eastAsia="en-GB"/>
          <w14:ligatures w14:val="none"/>
        </w:rPr>
        <w:t>In recent years, It is vital to remember that both terrorism and religion are prone to change and these topics and the concepts in it change time to time nonetheless, this research paper examines the interplay between religion and terrorism, comprehensive analysis of the intricate connections between terrorism and religion, the causes of terrorism, the impact of religion on individuals,  the impact of terrorism on the world, the role of national security in countering terrorism, the possible counterplays against terrorism. </w:t>
      </w:r>
    </w:p>
    <w:p w:rsidR="00364E5B" w:rsidRDefault="00364E5B" w:rsidP="00364E5B">
      <w:pPr>
        <w:spacing w:line="360" w:lineRule="auto"/>
        <w:jc w:val="both"/>
        <w:rPr>
          <w:rFonts w:eastAsia="Times New Roman" w:cs="Times New Roman"/>
          <w:b w:val="0"/>
          <w:bCs/>
          <w:color w:val="000000"/>
          <w:kern w:val="0"/>
          <w:lang w:eastAsia="en-GB"/>
          <w14:ligatures w14:val="none"/>
        </w:rPr>
      </w:pPr>
      <w:r>
        <w:rPr>
          <w:rFonts w:cs="Times New Roman"/>
          <w:b w:val="0"/>
          <w:bCs/>
          <w:color w:val="212529"/>
          <w:shd w:val="clear" w:color="auto" w:fill="FFFFFF"/>
        </w:rPr>
        <w:t>Although the term "terrorism" was first used to characterise the system of Terror</w:t>
      </w:r>
      <w:r>
        <w:rPr>
          <w:rStyle w:val="FootnoteReference"/>
          <w:rFonts w:cs="Times New Roman"/>
          <w:b w:val="0"/>
          <w:bCs/>
          <w:color w:val="212529"/>
          <w:shd w:val="clear" w:color="auto" w:fill="FFFFFF"/>
        </w:rPr>
        <w:footnoteReference w:id="1"/>
      </w:r>
      <w:r>
        <w:rPr>
          <w:rFonts w:cs="Times New Roman"/>
          <w:b w:val="0"/>
          <w:bCs/>
          <w:color w:val="212529"/>
          <w:shd w:val="clear" w:color="auto" w:fill="FFFFFF"/>
        </w:rPr>
        <w:t xml:space="preserve">, it is now widely recognised as one of the most severe, unsettling, and devastating challenges of our day. Terrorism research is not an abstract science; it includes actual individuals with real lives who are wrecked, transformed, and influenced by the processes being studied. </w:t>
      </w:r>
      <w:r>
        <w:rPr>
          <w:rFonts w:eastAsia="Times New Roman" w:cs="Times New Roman"/>
          <w:b w:val="0"/>
          <w:bCs/>
          <w:color w:val="000000"/>
          <w:kern w:val="0"/>
          <w:lang w:eastAsia="en-GB"/>
          <w14:ligatures w14:val="none"/>
        </w:rPr>
        <w:t xml:space="preserve">Terrorism not only includes lives of people which are destroyed either physically damaging them or mentally disturbing them which violent actions and in worst cases death, but also includes economies which were destroyed in such violent activities one of the most remembered incident was 9/11 the twin tower attack, The terrorist attack on September 11, 2001, in the United States  were carried out by 19 hijackers from the militant Islamist terrorist organisation al-Qaeda, as a result of al-Qaeda leader Osama bin Laden declaring a holy war against the United States and distributing both fatwas in order in 1996 and 1998, resulting in massive property, life, and asset loss. </w:t>
      </w:r>
    </w:p>
    <w:p w:rsidR="00364E5B" w:rsidRDefault="00364E5B" w:rsidP="00364E5B">
      <w:pPr>
        <w:spacing w:line="360" w:lineRule="auto"/>
        <w:jc w:val="both"/>
        <w:rPr>
          <w:rFonts w:eastAsia="Times New Roman" w:cs="Times New Roman"/>
          <w:b w:val="0"/>
          <w:bCs/>
          <w:kern w:val="0"/>
          <w:lang w:eastAsia="en-GB"/>
          <w14:ligatures w14:val="none"/>
        </w:rPr>
      </w:pPr>
      <w:r>
        <w:rPr>
          <w:rFonts w:eastAsia="Times New Roman" w:cs="Times New Roman"/>
          <w:b w:val="0"/>
          <w:bCs/>
          <w:color w:val="000000"/>
          <w:kern w:val="0"/>
          <w:lang w:eastAsia="en-GB"/>
          <w14:ligatures w14:val="none"/>
        </w:rPr>
        <w:t>Terrorism varies in intensity and nature across different regions of the world. Some areas, such as the Middle East, have been particularly affected by extremist groups like Islamic State of Iraq and Syria (</w:t>
      </w:r>
      <w:r>
        <w:rPr>
          <w:rFonts w:eastAsia="Times New Roman" w:cs="Times New Roman"/>
          <w:color w:val="000000"/>
          <w:kern w:val="0"/>
          <w:lang w:eastAsia="en-GB"/>
          <w14:ligatures w14:val="none"/>
        </w:rPr>
        <w:t>ISIS)</w:t>
      </w:r>
      <w:r>
        <w:rPr>
          <w:rFonts w:eastAsia="Times New Roman" w:cs="Times New Roman"/>
          <w:b w:val="0"/>
          <w:bCs/>
          <w:color w:val="000000"/>
          <w:kern w:val="0"/>
          <w:lang w:eastAsia="en-GB"/>
          <w14:ligatures w14:val="none"/>
        </w:rPr>
        <w:t xml:space="preserve"> and their affiliates. However, terrorism also occurs in other regions, including Africa, South Asia, and Europe, albeit with different motivations and actors. In addition to large-scale attacks orchestrated by established terrorist groups, there has been an increase in homegrown and lone-wolf attacks. These acts are often carried out by individuals or small cells inspired by extremist ideologies but lacking direct organisational links. Such attacks have occurred in various countries, leading to concerns about radicalization and the role of online propaganda.</w:t>
      </w:r>
    </w:p>
    <w:p w:rsidR="00364E5B" w:rsidRDefault="00364E5B" w:rsidP="00364E5B">
      <w:pPr>
        <w:spacing w:line="360" w:lineRule="auto"/>
        <w:jc w:val="both"/>
        <w:rPr>
          <w:rFonts w:eastAsia="Times New Roman" w:cs="Times New Roman"/>
          <w:b w:val="0"/>
          <w:bCs/>
          <w:kern w:val="0"/>
          <w:lang w:eastAsia="en-GB"/>
          <w14:ligatures w14:val="none"/>
        </w:rPr>
      </w:pPr>
      <w:r>
        <w:rPr>
          <w:rFonts w:eastAsia="Times New Roman" w:cs="Times New Roman"/>
          <w:b w:val="0"/>
          <w:bCs/>
          <w:color w:val="000000"/>
          <w:kern w:val="0"/>
          <w:lang w:eastAsia="en-GB"/>
          <w14:ligatures w14:val="none"/>
        </w:rPr>
        <w:lastRenderedPageBreak/>
        <w:t>In  recent years as we all know, international law has stated to recognise individuals as a subject of international law and in these so called subjects of international law, terrorists are recognised as criminals and are supposed to be held liable for all their actions under international law.</w:t>
      </w:r>
    </w:p>
    <w:p w:rsidR="00364E5B" w:rsidRDefault="00364E5B" w:rsidP="00364E5B">
      <w:pPr>
        <w:spacing w:line="360" w:lineRule="auto"/>
        <w:jc w:val="both"/>
        <w:rPr>
          <w:rFonts w:eastAsia="Times New Roman" w:cs="Times New Roman"/>
          <w:bCs/>
          <w:kern w:val="0"/>
          <w:u w:val="single"/>
          <w:shd w:val="clear" w:color="auto" w:fill="FFFFFF"/>
          <w:lang w:eastAsia="en-GB"/>
          <w14:ligatures w14:val="none"/>
        </w:rPr>
      </w:pPr>
      <w:bookmarkStart w:id="0" w:name="OLE_LINK1"/>
    </w:p>
    <w:p w:rsidR="00364E5B" w:rsidRDefault="00364E5B" w:rsidP="00364E5B">
      <w:pPr>
        <w:spacing w:line="360" w:lineRule="auto"/>
        <w:jc w:val="both"/>
        <w:rPr>
          <w:rFonts w:cs="Times New Roman"/>
          <w:sz w:val="28"/>
          <w:szCs w:val="28"/>
        </w:rPr>
      </w:pPr>
      <w:r>
        <w:rPr>
          <w:rFonts w:eastAsia="Times New Roman" w:cs="Times New Roman"/>
          <w:bCs/>
          <w:kern w:val="0"/>
          <w:sz w:val="28"/>
          <w:szCs w:val="28"/>
          <w:shd w:val="clear" w:color="auto" w:fill="FFFFFF"/>
          <w:lang w:eastAsia="en-GB"/>
          <w14:ligatures w14:val="none"/>
        </w:rPr>
        <w:t>Faith Turned Fury: The Intersection of Religious Beliefs and Violent Activities:</w:t>
      </w:r>
      <w:r>
        <w:rPr>
          <w:rFonts w:cs="Times New Roman"/>
          <w:sz w:val="28"/>
          <w:szCs w:val="28"/>
        </w:rPr>
        <w:t xml:space="preserve"> </w:t>
      </w:r>
    </w:p>
    <w:p w:rsidR="00364E5B" w:rsidRDefault="00364E5B" w:rsidP="00364E5B">
      <w:pPr>
        <w:spacing w:line="360" w:lineRule="auto"/>
        <w:jc w:val="both"/>
        <w:rPr>
          <w:rFonts w:eastAsia="Times New Roman" w:cs="Times New Roman"/>
          <w:b w:val="0"/>
          <w:bCs/>
          <w:kern w:val="0"/>
          <w:shd w:val="clear" w:color="auto" w:fill="FFFFFF"/>
          <w:lang w:eastAsia="en-GB"/>
          <w14:ligatures w14:val="none"/>
        </w:rPr>
      </w:pPr>
      <w:r>
        <w:rPr>
          <w:rFonts w:eastAsia="Times New Roman" w:cs="Times New Roman"/>
          <w:b w:val="0"/>
          <w:kern w:val="0"/>
          <w:shd w:val="clear" w:color="auto" w:fill="FFFFFF"/>
          <w:lang w:eastAsia="en-GB"/>
          <w14:ligatures w14:val="none"/>
        </w:rPr>
        <w:t>Religion, as a profound aspect of human experience, has the potential to inspire individuals to pursue peace, moral values, and spiritual fulfilment but, It</w:t>
      </w:r>
      <w:bookmarkEnd w:id="0"/>
      <w:r>
        <w:rPr>
          <w:rFonts w:eastAsia="Times New Roman" w:cs="Times New Roman"/>
          <w:b w:val="0"/>
          <w:kern w:val="0"/>
          <w:shd w:val="clear" w:color="auto" w:fill="FFFFFF"/>
          <w:lang w:eastAsia="en-GB"/>
          <w14:ligatures w14:val="none"/>
        </w:rPr>
        <w:t xml:space="preserve"> shall be noted that religion in one of the primary things where fights tend to arise due to various people having unique ideologies on each thing and one cannot except everyone to have the same set of thinking.</w:t>
      </w:r>
      <w:r>
        <w:rPr>
          <w:rFonts w:cs="Times New Roman"/>
          <w:b w:val="0"/>
          <w:shd w:val="clear" w:color="auto" w:fill="FFFFFF"/>
        </w:rPr>
        <w:t xml:space="preserve"> Religion has a hazardous tendency to incite violence. </w:t>
      </w:r>
      <w:r>
        <w:rPr>
          <w:rFonts w:cs="Times New Roman"/>
          <w:b w:val="0"/>
        </w:rPr>
        <w:t>Religious texts, including holy scriptures and doctrinal teachings, can contain passages or interpretations that can be interpreted as condoning or justifying violence. Misinterpretation or selective reading of such texts can be manipulated to validate aggressive actions. On the other hand, Some religious traditions promote exclusivity, claiming that their faith is the only true path to</w:t>
      </w:r>
      <w:r>
        <w:rPr>
          <w:rFonts w:cs="Times New Roman"/>
          <w:b w:val="0"/>
          <w:bCs/>
        </w:rPr>
        <w:t xml:space="preserve"> salvation or enlightenment. This can lead to a sense of superiority and a justification for violence against those who hold different beliefs or lifestyles, fostering a climate of intolerance and conflict.</w:t>
      </w:r>
    </w:p>
    <w:p w:rsidR="00364E5B" w:rsidRDefault="00364E5B" w:rsidP="00364E5B">
      <w:pPr>
        <w:spacing w:line="360" w:lineRule="auto"/>
        <w:jc w:val="both"/>
        <w:rPr>
          <w:rFonts w:cs="Times New Roman"/>
          <w:b w:val="0"/>
          <w:bCs/>
        </w:rPr>
      </w:pPr>
      <w:r>
        <w:rPr>
          <w:rFonts w:cs="Times New Roman"/>
          <w:b w:val="0"/>
          <w:bCs/>
        </w:rPr>
        <w:t xml:space="preserve">Terrorism in the name of religion has become the dominating model for modern political violence. Religious terrorism has grown in regularity, degree of bloodshed, and worldwide reach in recent years. Religious terrorism is a sort of political violence motivated by the absolute belief that an otherworldly force has sanctioned—and even commanded—terrorist violence in the name of the greater glory of the faith. </w:t>
      </w:r>
    </w:p>
    <w:p w:rsidR="00364E5B" w:rsidRDefault="00364E5B" w:rsidP="00364E5B">
      <w:pPr>
        <w:spacing w:line="360" w:lineRule="auto"/>
        <w:jc w:val="both"/>
        <w:rPr>
          <w:rFonts w:cs="Times New Roman"/>
          <w:b w:val="0"/>
          <w:bCs/>
        </w:rPr>
      </w:pPr>
      <w:r>
        <w:rPr>
          <w:rFonts w:cs="Times New Roman"/>
          <w:b w:val="0"/>
          <w:bCs/>
        </w:rPr>
        <w:t>Religion is a central feature of the New Terrorism, which is characterized by asymmetrical tactics, cell-based networks, indiscriminate attacks against soft targets, and the threatened use of high-yield weapons technologies. Al Qaeda and its Islamist allies pioneered this strategy, and it serves as a model for similarly motivated individuals and groups.</w:t>
      </w:r>
      <w:r>
        <w:rPr>
          <w:rStyle w:val="FootnoteReference"/>
          <w:rFonts w:cs="Times New Roman"/>
          <w:b w:val="0"/>
          <w:bCs/>
        </w:rPr>
        <w:footnoteReference w:id="2"/>
      </w:r>
    </w:p>
    <w:p w:rsidR="00364E5B" w:rsidRDefault="00364E5B" w:rsidP="00364E5B">
      <w:pPr>
        <w:spacing w:line="360" w:lineRule="auto"/>
        <w:jc w:val="both"/>
        <w:rPr>
          <w:rFonts w:cs="Times New Roman"/>
          <w:b w:val="0"/>
          <w:bCs/>
        </w:rPr>
      </w:pPr>
      <w:r>
        <w:rPr>
          <w:rFonts w:cs="Times New Roman"/>
          <w:b w:val="0"/>
          <w:bCs/>
        </w:rPr>
        <w:t xml:space="preserve">It is a great concern in the society as people tend to get offended just by some movie names stating that they are causing damage to their religion and some movies which are made to show the past were being stopped and are protested against to make them get banned just because their religion’s people were portrayed as bad people in the movie and one of the perfect example </w:t>
      </w:r>
      <w:r>
        <w:rPr>
          <w:rFonts w:cs="Times New Roman"/>
          <w:b w:val="0"/>
          <w:bCs/>
        </w:rPr>
        <w:lastRenderedPageBreak/>
        <w:t>for this movie is the KERALA STORY release in 2023 which went thought a lot of controversy and backlash upon release although it showed the truth about what actually happened many people protested to ban the movie.</w:t>
      </w:r>
    </w:p>
    <w:p w:rsidR="00364E5B" w:rsidRDefault="00364E5B" w:rsidP="00364E5B">
      <w:pPr>
        <w:spacing w:line="360" w:lineRule="auto"/>
        <w:jc w:val="both"/>
        <w:rPr>
          <w:rFonts w:cs="Times New Roman"/>
          <w:bCs/>
          <w:sz w:val="28"/>
          <w:szCs w:val="28"/>
        </w:rPr>
      </w:pPr>
    </w:p>
    <w:p w:rsidR="00364E5B" w:rsidRDefault="00364E5B" w:rsidP="00364E5B">
      <w:pPr>
        <w:spacing w:line="360" w:lineRule="auto"/>
        <w:jc w:val="both"/>
        <w:rPr>
          <w:rFonts w:cs="Times New Roman"/>
          <w:b w:val="0"/>
          <w:bCs/>
          <w:sz w:val="28"/>
          <w:szCs w:val="28"/>
        </w:rPr>
      </w:pPr>
      <w:r>
        <w:rPr>
          <w:rFonts w:cs="Times New Roman"/>
          <w:bCs/>
          <w:sz w:val="28"/>
          <w:szCs w:val="28"/>
        </w:rPr>
        <w:t>Religion and Terrorism: A Comparative Analysis:</w:t>
      </w:r>
    </w:p>
    <w:p w:rsidR="00364E5B" w:rsidRDefault="00364E5B" w:rsidP="00364E5B">
      <w:pPr>
        <w:pStyle w:val="NoSpacing"/>
        <w:spacing w:line="360" w:lineRule="auto"/>
        <w:rPr>
          <w:rFonts w:cs="Times New Roman"/>
        </w:rPr>
      </w:pPr>
      <w:r>
        <w:rPr>
          <w:rFonts w:cs="Times New Roman"/>
        </w:rPr>
        <w:t>Religion and terrorism are complex phenomena that require a comprehensive understanding of their interrelationship. Religion encompasses a wide range of beliefs, rituals, and practices that shape individuals' worldviews and guide their moral values. Terrorism, on the other hand, is the deliberate use of violence and intimidation to achieve political, ideological, or religious goals. This comparative analysis seeks to examine the similarities, differences, and interplay between religion and terrorism to gain insights into the complex dynamics that connect these two domains.</w:t>
      </w:r>
      <w:r>
        <w:rPr>
          <w:rStyle w:val="FootnoteReference"/>
          <w:rFonts w:cs="Times New Roman"/>
        </w:rPr>
        <w:footnoteReference w:id="3"/>
      </w:r>
    </w:p>
    <w:p w:rsidR="00364E5B" w:rsidRDefault="00364E5B" w:rsidP="00364E5B">
      <w:pPr>
        <w:pStyle w:val="NoSpacing"/>
        <w:spacing w:line="360" w:lineRule="auto"/>
        <w:rPr>
          <w:rFonts w:cs="Times New Roman"/>
        </w:rPr>
      </w:pPr>
    </w:p>
    <w:p w:rsidR="00364E5B" w:rsidRDefault="00364E5B" w:rsidP="00364E5B">
      <w:pPr>
        <w:pStyle w:val="NoSpacing"/>
        <w:spacing w:line="360" w:lineRule="auto"/>
        <w:rPr>
          <w:rFonts w:cs="Times New Roman"/>
        </w:rPr>
      </w:pPr>
      <w:r>
        <w:rPr>
          <w:rFonts w:cs="Times New Roman"/>
        </w:rPr>
        <w:t>Throughout history, there have been instances where religion has played a central role in acts of violence and terrorism. The Crusades, religiously motivated wars, and sectarian conflicts provide historical examples of how religion can be intertwined with aggression. However, it is essential to recognize that religion alone is not the sole cause of terrorism. The evolution of terrorism over time reflects changing ideologies and motivations, influenced by various social, political, and economic factors.</w:t>
      </w:r>
    </w:p>
    <w:p w:rsidR="00364E5B" w:rsidRDefault="00364E5B" w:rsidP="00364E5B">
      <w:pPr>
        <w:pStyle w:val="NoSpacing"/>
        <w:spacing w:line="360" w:lineRule="auto"/>
        <w:rPr>
          <w:rFonts w:cs="Times New Roman"/>
        </w:rPr>
      </w:pPr>
    </w:p>
    <w:p w:rsidR="00364E5B" w:rsidRDefault="00364E5B" w:rsidP="00364E5B">
      <w:pPr>
        <w:pStyle w:val="NoSpacing"/>
        <w:spacing w:line="360" w:lineRule="auto"/>
        <w:rPr>
          <w:rFonts w:cs="Times New Roman"/>
        </w:rPr>
      </w:pPr>
      <w:r>
        <w:rPr>
          <w:rFonts w:cs="Times New Roman"/>
        </w:rPr>
        <w:t xml:space="preserve">Religions often advocate peace, compassion, and moral values, but some interpretations or misinterpretations can be manipulated to justify violence. It is crucial to differentiate between the core tenets of a religion and the distorted interpretations that terrorists may adopt. Similarly, the ideologies behind modern terrorist groups, such as religious extremism, nationalism, or political ideologies, contribute to their motivations and actions. Religious motivations for violence can arise from the misinterpretation or misapplication of religious teachings. Some individuals or groups may exploit religious beliefs to justify acts of violence, perceiving them as necessary for defending their faith or fulfilling a perceived divine mandate. However, it is essential to note that terrorism is not solely driven by religion. Non-religious motivations, </w:t>
      </w:r>
      <w:r>
        <w:rPr>
          <w:rFonts w:cs="Times New Roman"/>
        </w:rPr>
        <w:lastRenderedPageBreak/>
        <w:t>including political grievances, socioeconomic disparities, and identity conflicts, also play significant roles in driving individuals toward acts of terrorism.</w:t>
      </w:r>
      <w:r>
        <w:rPr>
          <w:rFonts w:cs="Times New Roman"/>
          <w:shd w:val="clear" w:color="auto" w:fill="444654"/>
        </w:rPr>
        <w:t xml:space="preserve"> </w:t>
      </w:r>
    </w:p>
    <w:p w:rsidR="00364E5B" w:rsidRDefault="00364E5B" w:rsidP="00364E5B">
      <w:pPr>
        <w:spacing w:line="360" w:lineRule="auto"/>
        <w:jc w:val="both"/>
        <w:rPr>
          <w:rFonts w:cs="Times New Roman"/>
          <w:b w:val="0"/>
          <w:bCs/>
        </w:rPr>
      </w:pPr>
      <w:r>
        <w:rPr>
          <w:rFonts w:cs="Times New Roman"/>
          <w:b w:val="0"/>
          <w:bCs/>
        </w:rPr>
        <w:t>The impact of religion and terrorism extends beyond the immediate acts of violence. It can affect societal dynamics, interfaith relations, social cohesion, and civil liberties. Addressing the challenges associated with religiously motivated terrorism requires fostering understanding, promoting dialogue, and countering extremist ideologies. Building bridges of cooperation and trust between religious communities, governments, and civil society is crucial for addressing the multifaceted implications of this complex relationship.</w:t>
      </w:r>
    </w:p>
    <w:p w:rsidR="00364E5B" w:rsidRDefault="00364E5B" w:rsidP="00364E5B">
      <w:pPr>
        <w:pStyle w:val="NoSpacing"/>
        <w:spacing w:line="360" w:lineRule="auto"/>
        <w:rPr>
          <w:rFonts w:cs="Times New Roman"/>
        </w:rPr>
      </w:pPr>
    </w:p>
    <w:p w:rsidR="00364E5B" w:rsidRDefault="00364E5B" w:rsidP="00364E5B">
      <w:pPr>
        <w:pStyle w:val="NoSpacing"/>
        <w:spacing w:line="360" w:lineRule="auto"/>
        <w:rPr>
          <w:rFonts w:cs="Times New Roman"/>
          <w:b/>
          <w:bCs/>
          <w:sz w:val="28"/>
          <w:szCs w:val="28"/>
        </w:rPr>
      </w:pPr>
      <w:r>
        <w:rPr>
          <w:rFonts w:cs="Times New Roman"/>
          <w:b/>
          <w:bCs/>
          <w:sz w:val="28"/>
          <w:szCs w:val="28"/>
        </w:rPr>
        <w:t>Unveiling the Complex Relationship: Exploring the Interplay Between Religion and Terrorism:</w:t>
      </w:r>
    </w:p>
    <w:p w:rsidR="00364E5B" w:rsidRDefault="00364E5B" w:rsidP="00364E5B">
      <w:pPr>
        <w:spacing w:line="360" w:lineRule="auto"/>
        <w:jc w:val="both"/>
        <w:rPr>
          <w:rFonts w:cs="Times New Roman"/>
        </w:rPr>
      </w:pPr>
    </w:p>
    <w:p w:rsidR="00364E5B" w:rsidRDefault="00364E5B" w:rsidP="00364E5B">
      <w:pPr>
        <w:pStyle w:val="NoSpacing"/>
        <w:spacing w:line="360" w:lineRule="auto"/>
        <w:rPr>
          <w:rFonts w:cs="Times New Roman"/>
        </w:rPr>
      </w:pPr>
      <w:r>
        <w:rPr>
          <w:rFonts w:cs="Times New Roman"/>
        </w:rPr>
        <w:t>The relationship between religion and terrorism is a complicated and complex controversy that has sparked considerable debate and inquiry. It is crucial to remember that terrorism is not limited to any one faith, and people or groups from diverse religious backgrounds have participated in terrorist acts. Certain religious beliefs and interpretations, however, can play a role in inciting or justifying terrorist activities for some individuals or organisations. Religion can be seen as a cause for terrorism in many ways and the main reason is misconception of ancient religious texts, Extremist interpretations of religious texts can provide a perceived justification for acts of violence. Certain individuals or groups may distort religious teachings to support their extremist ideologies and use religion as a rallying point to mobilize followers.</w:t>
      </w:r>
    </w:p>
    <w:p w:rsidR="00364E5B" w:rsidRDefault="00364E5B" w:rsidP="00364E5B">
      <w:pPr>
        <w:pStyle w:val="NoSpacing"/>
        <w:spacing w:line="360" w:lineRule="auto"/>
        <w:rPr>
          <w:rFonts w:cs="Times New Roman"/>
        </w:rPr>
      </w:pPr>
    </w:p>
    <w:p w:rsidR="00364E5B" w:rsidRDefault="00364E5B" w:rsidP="00364E5B">
      <w:pPr>
        <w:pStyle w:val="NoSpacing"/>
        <w:spacing w:line="360" w:lineRule="auto"/>
        <w:rPr>
          <w:rFonts w:cs="Times New Roman"/>
        </w:rPr>
      </w:pPr>
      <w:r>
        <w:rPr>
          <w:rFonts w:cs="Times New Roman"/>
        </w:rPr>
        <w:t>Religious beliefs are being exploited by extremist groups as a tool for radicalization and recruitment. Vulnerable individuals who feel marginalized or disenfranchised may be drawn to extremist ideologies that promise a sense of identity, purpose, and belonging. Religion can be used as a powerful motivator to convince individuals to commit acts of terrorism. In regions marked by religious diversity, conflicts  arise due to differences in religious beliefs, practices, or interpretations. These conflicts can be manipulated and escalated by extremist groups seeking to advance their agenda. The interplay between religious identity, political grievances, and socio-economic factors can contribute to the emergence of terrorism with religious undertones.</w:t>
      </w:r>
    </w:p>
    <w:p w:rsidR="00364E5B" w:rsidRDefault="00364E5B" w:rsidP="00364E5B">
      <w:pPr>
        <w:pStyle w:val="NoSpacing"/>
        <w:spacing w:line="360" w:lineRule="auto"/>
        <w:rPr>
          <w:rFonts w:cs="Times New Roman"/>
        </w:rPr>
      </w:pPr>
      <w:r>
        <w:rPr>
          <w:rFonts w:cs="Times New Roman"/>
        </w:rPr>
        <w:lastRenderedPageBreak/>
        <w:t>There are several terrorist groups that claim religious motivations or use religion as a central element of their ideology.</w:t>
      </w:r>
    </w:p>
    <w:p w:rsidR="00364E5B" w:rsidRDefault="00364E5B" w:rsidP="00364E5B">
      <w:pPr>
        <w:pStyle w:val="NoSpacing"/>
        <w:spacing w:line="360" w:lineRule="auto"/>
        <w:rPr>
          <w:rFonts w:cs="Times New Roman"/>
        </w:rPr>
      </w:pPr>
    </w:p>
    <w:p w:rsidR="00364E5B" w:rsidRDefault="00364E5B" w:rsidP="00364E5B">
      <w:pPr>
        <w:pStyle w:val="NoSpacing"/>
        <w:numPr>
          <w:ilvl w:val="0"/>
          <w:numId w:val="1"/>
        </w:numPr>
        <w:spacing w:line="360" w:lineRule="auto"/>
        <w:rPr>
          <w:rFonts w:cs="Times New Roman"/>
        </w:rPr>
      </w:pPr>
      <w:r>
        <w:rPr>
          <w:rFonts w:cs="Times New Roman"/>
          <w:b/>
          <w:bCs/>
        </w:rPr>
        <w:t>Al-Qaeda:</w:t>
      </w:r>
      <w:r>
        <w:rPr>
          <w:rFonts w:cs="Times New Roman"/>
        </w:rPr>
        <w:t xml:space="preserve"> Osama bin Laden created Al-Qaeda, a Sunni Islamist militant organisation. It first appeared in the late 1980s and is most known for carrying out a number of high-profile terrorist assaults, including the September 11, 2001 attacks in the United States. Al-Qaeda advocates an extreme interpretation of Sunni Islam with the goal of establishing a universal Islamic caliphate.</w:t>
      </w:r>
    </w:p>
    <w:p w:rsidR="00364E5B" w:rsidRDefault="00364E5B" w:rsidP="00364E5B">
      <w:pPr>
        <w:pStyle w:val="NoSpacing"/>
        <w:spacing w:line="360" w:lineRule="auto"/>
        <w:ind w:left="720"/>
        <w:rPr>
          <w:rFonts w:cs="Times New Roman"/>
        </w:rPr>
      </w:pPr>
    </w:p>
    <w:p w:rsidR="00364E5B" w:rsidRDefault="00364E5B" w:rsidP="00364E5B">
      <w:pPr>
        <w:pStyle w:val="NoSpacing"/>
        <w:numPr>
          <w:ilvl w:val="0"/>
          <w:numId w:val="1"/>
        </w:numPr>
        <w:spacing w:line="360" w:lineRule="auto"/>
        <w:rPr>
          <w:rFonts w:cs="Times New Roman"/>
        </w:rPr>
      </w:pPr>
      <w:r>
        <w:rPr>
          <w:rFonts w:cs="Times New Roman"/>
          <w:b/>
          <w:bCs/>
        </w:rPr>
        <w:t>ISIS (Islamic State of Iraq and the Levant):</w:t>
      </w:r>
      <w:r>
        <w:rPr>
          <w:rFonts w:cs="Times New Roman"/>
        </w:rPr>
        <w:t xml:space="preserve"> ISIS, also known as ISIL (Islamic State of Iraq and the Levant), is a Sunni terrorist organisation that arose in 2013. It attracted a lot of attention after seizing and dominating substantial territory in Iraq and Syria. ISIS aspires to create a rigid interpretation of Islamic law and has committed several terrorist actions, including mass executions, beheadings, and suicide bombings.</w:t>
      </w:r>
    </w:p>
    <w:p w:rsidR="00364E5B" w:rsidRDefault="00364E5B" w:rsidP="00364E5B">
      <w:pPr>
        <w:pStyle w:val="NoSpacing"/>
        <w:spacing w:line="360" w:lineRule="auto"/>
        <w:ind w:left="720"/>
        <w:rPr>
          <w:rFonts w:cs="Times New Roman"/>
        </w:rPr>
      </w:pPr>
    </w:p>
    <w:p w:rsidR="00364E5B" w:rsidRDefault="00364E5B" w:rsidP="00364E5B">
      <w:pPr>
        <w:pStyle w:val="NoSpacing"/>
        <w:numPr>
          <w:ilvl w:val="0"/>
          <w:numId w:val="1"/>
        </w:numPr>
        <w:spacing w:line="360" w:lineRule="auto"/>
        <w:rPr>
          <w:rFonts w:cs="Times New Roman"/>
        </w:rPr>
      </w:pPr>
      <w:r>
        <w:rPr>
          <w:rFonts w:cs="Times New Roman"/>
          <w:b/>
          <w:bCs/>
        </w:rPr>
        <w:t>Taliban:</w:t>
      </w:r>
      <w:r>
        <w:rPr>
          <w:rFonts w:cs="Times New Roman"/>
        </w:rPr>
        <w:t xml:space="preserve"> The Taliban is a violent Islamist organisation that arose in Afghanistan in the 1990s. While the organisation has political and social goals, its philosophy is based on a rigorous interpretation of Sunni Islam. From 1996 until 2001, the Taliban ruled Afghanistan, and since then, it has waged an insurgency against the Afghan government and foreign forces, among other things.</w:t>
      </w:r>
    </w:p>
    <w:p w:rsidR="00364E5B" w:rsidRDefault="00364E5B" w:rsidP="00364E5B">
      <w:pPr>
        <w:spacing w:line="360" w:lineRule="auto"/>
        <w:jc w:val="both"/>
        <w:rPr>
          <w:rFonts w:cs="Times New Roman"/>
        </w:rPr>
      </w:pPr>
    </w:p>
    <w:p w:rsidR="00364E5B" w:rsidRDefault="00364E5B" w:rsidP="00364E5B">
      <w:pPr>
        <w:pStyle w:val="NoSpacing"/>
        <w:spacing w:line="360" w:lineRule="auto"/>
        <w:rPr>
          <w:rFonts w:cs="Times New Roman"/>
        </w:rPr>
      </w:pPr>
      <w:r>
        <w:rPr>
          <w:rFonts w:cs="Times New Roman"/>
        </w:rPr>
        <w:t>It is crucial to recognize that the majority of religious individuals are peaceful and reject violence. Certain aspects, such as the misinterpretation of religious texts, political and social factors, identity and belonging, geopolitical conflicts, marginalization and alienation, and the interplay of multiple factors, can contribute to the emergence of terrorism with religious motivations. However, it is crucial to recognise that terrorism is not limited to any one faith, and people or groups from diverse religious backgrounds have participated in terrorist actions. It is crucial to differentiate between the actions of a few extremists and the beliefs of an entire religious community. Understanding the multifaceted causes of terrorism, including religious factors, can help in developing comprehensive strategies to address the underlying issues. Promoting religious tolerance, countering extremist ideologies, addressing socio-economic grievances, and fostering inclusive societies are important steps towards preventing and countering terrorism.</w:t>
      </w:r>
    </w:p>
    <w:p w:rsidR="00364E5B" w:rsidRDefault="00364E5B" w:rsidP="00364E5B">
      <w:pPr>
        <w:pStyle w:val="NoSpacing"/>
        <w:spacing w:line="360" w:lineRule="auto"/>
        <w:rPr>
          <w:rFonts w:cs="Times New Roman"/>
          <w:b/>
          <w:bCs/>
          <w:sz w:val="28"/>
          <w:szCs w:val="28"/>
        </w:rPr>
      </w:pPr>
      <w:r>
        <w:rPr>
          <w:rFonts w:cs="Times New Roman"/>
          <w:b/>
          <w:bCs/>
          <w:sz w:val="28"/>
          <w:szCs w:val="28"/>
        </w:rPr>
        <w:lastRenderedPageBreak/>
        <w:t>Faith, Fear, and Fortitude: Strengthening National Security through Effective Counterterrorism Measures:</w:t>
      </w:r>
    </w:p>
    <w:p w:rsidR="00364E5B" w:rsidRDefault="00364E5B" w:rsidP="00364E5B">
      <w:pPr>
        <w:spacing w:line="360" w:lineRule="auto"/>
        <w:jc w:val="both"/>
        <w:rPr>
          <w:rFonts w:cs="Times New Roman"/>
          <w:b w:val="0"/>
          <w:bCs/>
          <w:shd w:val="clear" w:color="auto" w:fill="FFFFFF"/>
        </w:rPr>
      </w:pPr>
      <w:r>
        <w:rPr>
          <w:rFonts w:cs="Times New Roman"/>
          <w:b w:val="0"/>
          <w:bCs/>
          <w:shd w:val="clear" w:color="auto" w:fill="FFFFFF"/>
        </w:rPr>
        <w:t>Terrorism</w:t>
      </w:r>
      <w:r>
        <w:rPr>
          <w:rStyle w:val="FootnoteReference"/>
          <w:rFonts w:cs="Times New Roman"/>
          <w:b w:val="0"/>
          <w:bCs/>
          <w:shd w:val="clear" w:color="auto" w:fill="FFFFFF"/>
        </w:rPr>
        <w:footnoteReference w:id="4"/>
      </w:r>
      <w:r>
        <w:rPr>
          <w:rFonts w:cs="Times New Roman"/>
          <w:b w:val="0"/>
          <w:bCs/>
          <w:shd w:val="clear" w:color="auto" w:fill="FFFFFF"/>
        </w:rPr>
        <w:t xml:space="preserve"> constitutes a real threat to democracy, the rule of law and the enjoyment of human rights. As such it must be countered through prevention and suppression by the member States of any Council  </w:t>
      </w:r>
      <w:r>
        <w:rPr>
          <w:rFonts w:cs="Times New Roman"/>
          <w:b w:val="0"/>
          <w:bCs/>
          <w:spacing w:val="-5"/>
        </w:rPr>
        <w:t>Terrorism now threatens all states in every region, and it has become a worldwide problem. Since its independence, India has faced insurgency and terrorism in many sections of the nation, with border-terrorism being the most perplexing issue. Terrorism in India has frequently been blamed on Pakistan. Terrorist groups, both religious and non-religious, have engaged in a variety of terrorist acts, employing enhanced and sophisticated equipment and maintaining external relationships with other terrorist organisations. As a result, India, as a wounded tiger, should develop similarly better ways to battle and counter border-terrorism, particularly by adopting a global anti-terrorism policy.</w:t>
      </w:r>
    </w:p>
    <w:p w:rsidR="00364E5B" w:rsidRDefault="00364E5B" w:rsidP="00364E5B">
      <w:pPr>
        <w:spacing w:line="360" w:lineRule="auto"/>
        <w:jc w:val="both"/>
        <w:rPr>
          <w:rFonts w:cs="Times New Roman"/>
          <w:b w:val="0"/>
          <w:bCs/>
        </w:rPr>
      </w:pPr>
    </w:p>
    <w:p w:rsidR="00364E5B" w:rsidRDefault="00364E5B" w:rsidP="00364E5B">
      <w:pPr>
        <w:spacing w:line="360" w:lineRule="auto"/>
        <w:jc w:val="both"/>
        <w:rPr>
          <w:rFonts w:cs="Times New Roman"/>
          <w:b w:val="0"/>
          <w:bCs/>
        </w:rPr>
      </w:pPr>
      <w:r>
        <w:rPr>
          <w:rFonts w:cs="Times New Roman"/>
          <w:b w:val="0"/>
          <w:bCs/>
        </w:rPr>
        <w:t>A crucial aspect of countering terrorism is the implementation of robust policy frameworks and intelligence gathering mechanisms. Governments play a pivotal role in formulating comprehensive strategies that encompass preventive measures, intelligence sharing, and international cooperation. By enhancing intelligence gathering capabilities, security agencies can identify and disrupt terrorist networks, preventing potential attacks and dismantling their infrastructure. Balancing security measures with the protection of civil liberties is of paramount importance. Governments must strike a delicate balance that safeguards individual freedoms, respects privacy rights, and ensures due process. Additionally, countering extremist ideologies requires the implementation of educational programs, media literacy initiatives, and online counter-narratives that challenge and debunk the false narratives propagated by terrorist groups.</w:t>
      </w:r>
    </w:p>
    <w:p w:rsidR="00364E5B" w:rsidRDefault="00364E5B" w:rsidP="00364E5B">
      <w:pPr>
        <w:spacing w:line="360" w:lineRule="auto"/>
        <w:jc w:val="both"/>
        <w:rPr>
          <w:rFonts w:cs="Times New Roman"/>
          <w:b w:val="0"/>
          <w:bCs/>
        </w:rPr>
      </w:pPr>
      <w:r>
        <w:rPr>
          <w:rFonts w:eastAsiaTheme="majorEastAsia" w:cs="Times New Roman"/>
          <w:b w:val="0"/>
          <w:bCs/>
        </w:rPr>
        <w:t xml:space="preserve">Terrorist offences are acts committed with the goal to cause terror. Punishing terrorists can also be a form of deterrence. Terrorist intent is a factor that increases the severity of the sentence. As a result, the penalty for an offence committed with terrorist intent will be heavier than the term for the fundamental offence alone. This applies not just to individuals who carry out </w:t>
      </w:r>
      <w:r>
        <w:rPr>
          <w:rFonts w:eastAsiaTheme="majorEastAsia" w:cs="Times New Roman"/>
          <w:b w:val="0"/>
          <w:bCs/>
        </w:rPr>
        <w:lastRenderedPageBreak/>
        <w:t>assaults, but also to those who plan to do so. Planning an attack or completing a terrorist training curriculum, for example, are both criminal charges.</w:t>
      </w:r>
    </w:p>
    <w:p w:rsidR="00364E5B" w:rsidRDefault="00364E5B" w:rsidP="00364E5B">
      <w:pPr>
        <w:spacing w:line="360" w:lineRule="auto"/>
        <w:jc w:val="both"/>
        <w:rPr>
          <w:rFonts w:cs="Times New Roman"/>
          <w:b w:val="0"/>
          <w:bCs/>
        </w:rPr>
      </w:pPr>
    </w:p>
    <w:p w:rsidR="00364E5B" w:rsidRDefault="00364E5B" w:rsidP="00364E5B">
      <w:pPr>
        <w:pStyle w:val="Heading4"/>
        <w:shd w:val="clear" w:color="auto" w:fill="FFFFFF"/>
        <w:spacing w:before="150" w:after="15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Krause v Switzerland</w:t>
      </w:r>
      <w:r>
        <w:rPr>
          <w:rFonts w:ascii="Times New Roman" w:eastAsiaTheme="minorHAnsi" w:hAnsi="Times New Roman" w:cs="Times New Roman"/>
          <w:i w:val="0"/>
          <w:iCs w:val="0"/>
          <w:color w:val="auto"/>
          <w:sz w:val="28"/>
          <w:szCs w:val="28"/>
        </w:rPr>
        <w:t xml:space="preserve"> :A Case Study on the Presumption of Innocence</w:t>
      </w:r>
      <w:r>
        <w:rPr>
          <w:rFonts w:ascii="Times New Roman" w:hAnsi="Times New Roman" w:cs="Times New Roman"/>
          <w:color w:val="auto"/>
          <w:sz w:val="28"/>
          <w:szCs w:val="28"/>
        </w:rPr>
        <w:t xml:space="preserve"> </w:t>
      </w:r>
    </w:p>
    <w:p w:rsidR="00364E5B" w:rsidRDefault="00364E5B" w:rsidP="00364E5B">
      <w:pPr>
        <w:shd w:val="clear" w:color="auto" w:fill="FFFFFF"/>
        <w:spacing w:before="0" w:after="0" w:line="360" w:lineRule="auto"/>
        <w:jc w:val="both"/>
        <w:rPr>
          <w:rFonts w:eastAsia="Times New Roman" w:cs="Times New Roman"/>
          <w:b w:val="0"/>
          <w:kern w:val="0"/>
          <w:lang w:eastAsia="en-GB"/>
          <w14:ligatures w14:val="none"/>
        </w:rPr>
      </w:pPr>
    </w:p>
    <w:p w:rsidR="00364E5B" w:rsidRDefault="00364E5B" w:rsidP="00364E5B">
      <w:pPr>
        <w:shd w:val="clear" w:color="auto" w:fill="FFFFFF"/>
        <w:spacing w:before="0" w:after="0" w:line="360" w:lineRule="auto"/>
        <w:jc w:val="both"/>
        <w:rPr>
          <w:rFonts w:eastAsia="Times New Roman" w:cs="Times New Roman"/>
          <w:b w:val="0"/>
          <w:kern w:val="0"/>
          <w:lang w:eastAsia="en-GB"/>
          <w14:ligatures w14:val="none"/>
        </w:rPr>
      </w:pPr>
      <w:r>
        <w:rPr>
          <w:rFonts w:eastAsia="Times New Roman" w:cs="Times New Roman"/>
          <w:b w:val="0"/>
          <w:kern w:val="0"/>
          <w:lang w:eastAsia="en-GB"/>
          <w14:ligatures w14:val="none"/>
        </w:rPr>
        <w:t>In the Krause case, the European Commission on Human Rights dealt with the matter of public officials issuing statements about individuals under investigation for terrorist activities. Ms. Krause was placed in pre-trial detention in Switzerland due to allegations of involvement in terrorist acts. A group of terrorists, comprising both German and Palestinian members, had hijacked an aircraft and demanded the release of prisoners, including Ms. Krause, who was associated with a German terrorist organization.</w:t>
      </w:r>
    </w:p>
    <w:p w:rsidR="00364E5B" w:rsidRDefault="00364E5B" w:rsidP="00364E5B">
      <w:pPr>
        <w:shd w:val="clear" w:color="auto" w:fill="FFFFFF"/>
        <w:spacing w:before="0" w:after="0" w:line="360" w:lineRule="auto"/>
        <w:jc w:val="both"/>
        <w:rPr>
          <w:rFonts w:eastAsia="Times New Roman" w:cs="Times New Roman"/>
          <w:b w:val="0"/>
          <w:kern w:val="0"/>
          <w:lang w:eastAsia="en-GB"/>
          <w14:ligatures w14:val="none"/>
        </w:rPr>
      </w:pPr>
    </w:p>
    <w:p w:rsidR="00364E5B" w:rsidRDefault="00364E5B" w:rsidP="00364E5B">
      <w:pPr>
        <w:shd w:val="clear" w:color="auto" w:fill="FFFFFF"/>
        <w:spacing w:before="0" w:after="0" w:line="360" w:lineRule="auto"/>
        <w:jc w:val="both"/>
        <w:rPr>
          <w:rFonts w:eastAsia="Times New Roman" w:cs="Times New Roman"/>
          <w:b w:val="0"/>
          <w:kern w:val="0"/>
          <w:lang w:eastAsia="en-GB"/>
          <w14:ligatures w14:val="none"/>
        </w:rPr>
      </w:pPr>
      <w:r>
        <w:rPr>
          <w:rFonts w:eastAsia="Times New Roman" w:cs="Times New Roman"/>
          <w:b w:val="0"/>
          <w:kern w:val="0"/>
          <w:lang w:eastAsia="en-GB"/>
          <w14:ligatures w14:val="none"/>
        </w:rPr>
        <w:t>The Swiss Federal Minister of Justice was interviewed on television regarding his government's intended response. Initially, he commented that "Petra Krause cannot be seen as merely a Palestinian freedom fighter. She has committed criminal offenses involving explosives. She will face trial in the upcoming autumn as a detainee awaiting trial. The battle against terrorism cannot be waged by releasing terrorists." In a subsequent television appearance, he stated that Ms. Krause had connections to several incidents involving explosives and emphasized the need for her to go through trial. He added, "I am not aware of the verdict. Combatting terrorism cannot involve disregarding the principles of the legal system."</w:t>
      </w:r>
    </w:p>
    <w:p w:rsidR="00364E5B" w:rsidRDefault="00364E5B" w:rsidP="00364E5B">
      <w:pPr>
        <w:shd w:val="clear" w:color="auto" w:fill="FFFFFF"/>
        <w:spacing w:before="0" w:after="0" w:line="360" w:lineRule="auto"/>
        <w:jc w:val="both"/>
        <w:rPr>
          <w:rFonts w:eastAsia="Times New Roman" w:cs="Times New Roman"/>
          <w:b w:val="0"/>
          <w:kern w:val="0"/>
          <w:lang w:eastAsia="en-GB"/>
          <w14:ligatures w14:val="none"/>
        </w:rPr>
      </w:pPr>
    </w:p>
    <w:p w:rsidR="00364E5B" w:rsidRDefault="00364E5B" w:rsidP="00364E5B">
      <w:pPr>
        <w:shd w:val="clear" w:color="auto" w:fill="FFFFFF"/>
        <w:spacing w:before="0" w:after="0" w:line="360" w:lineRule="auto"/>
        <w:jc w:val="both"/>
        <w:rPr>
          <w:rFonts w:eastAsia="Times New Roman" w:cs="Times New Roman"/>
          <w:b w:val="0"/>
          <w:kern w:val="0"/>
          <w:lang w:eastAsia="en-GB"/>
          <w14:ligatures w14:val="none"/>
        </w:rPr>
      </w:pPr>
      <w:r>
        <w:rPr>
          <w:rFonts w:eastAsia="Times New Roman" w:cs="Times New Roman"/>
          <w:b w:val="0"/>
          <w:kern w:val="0"/>
          <w:lang w:eastAsia="en-GB"/>
          <w14:ligatures w14:val="none"/>
        </w:rPr>
        <w:t>Ms. Krause lodged a complaint with the European Commission on Human Rights, asserting that these statements violated the presumption of innocence. The Commission highlighted that the presumption of innocence would be compromised if a public official proclaimed a suspect's guilt prior to a court establishing culpability. Concurrently, authorities wouldn't contravene the presumption by providing the public with information about ongoing investigations, arrests, or suspects' confessions.</w:t>
      </w:r>
    </w:p>
    <w:p w:rsidR="00364E5B" w:rsidRDefault="00364E5B" w:rsidP="00364E5B">
      <w:pPr>
        <w:shd w:val="clear" w:color="auto" w:fill="FFFFFF"/>
        <w:spacing w:before="0" w:after="0" w:line="360" w:lineRule="auto"/>
        <w:jc w:val="both"/>
        <w:rPr>
          <w:rFonts w:eastAsia="Times New Roman" w:cs="Times New Roman"/>
          <w:b w:val="0"/>
          <w:kern w:val="0"/>
          <w:lang w:eastAsia="en-GB"/>
          <w14:ligatures w14:val="none"/>
        </w:rPr>
      </w:pPr>
    </w:p>
    <w:p w:rsidR="00364E5B" w:rsidRDefault="00364E5B" w:rsidP="00364E5B">
      <w:pPr>
        <w:shd w:val="clear" w:color="auto" w:fill="FFFFFF"/>
        <w:spacing w:before="0" w:after="0" w:line="360" w:lineRule="auto"/>
        <w:jc w:val="both"/>
        <w:rPr>
          <w:rFonts w:eastAsia="Times New Roman" w:cs="Times New Roman"/>
          <w:b w:val="0"/>
          <w:kern w:val="0"/>
          <w:lang w:eastAsia="en-GB"/>
          <w14:ligatures w14:val="none"/>
        </w:rPr>
      </w:pPr>
      <w:r>
        <w:rPr>
          <w:rFonts w:eastAsia="Times New Roman" w:cs="Times New Roman"/>
          <w:b w:val="0"/>
          <w:kern w:val="0"/>
          <w:lang w:eastAsia="en-GB"/>
          <w14:ligatures w14:val="none"/>
        </w:rPr>
        <w:t xml:space="preserve">The Commission observed that the Swiss Federal Minister of Justice could have exercised more caution in his choice of words. Nevertheless, he had made it evident that Ms. Krause was still subject to trial. In the second interview, he explicitly mentioned his lack of knowledge about </w:t>
      </w:r>
      <w:r>
        <w:rPr>
          <w:rFonts w:eastAsia="Times New Roman" w:cs="Times New Roman"/>
          <w:b w:val="0"/>
          <w:kern w:val="0"/>
          <w:lang w:eastAsia="en-GB"/>
          <w14:ligatures w14:val="none"/>
        </w:rPr>
        <w:lastRenderedPageBreak/>
        <w:t>the court's verdict. Consequently, the Commission determined that the presumption of innocence hadn't been infringed upon.</w:t>
      </w:r>
      <w:r>
        <w:rPr>
          <w:rStyle w:val="FootnoteReference"/>
          <w:rFonts w:eastAsia="Times New Roman" w:cs="Times New Roman"/>
          <w:b w:val="0"/>
          <w:kern w:val="0"/>
          <w:lang w:eastAsia="en-GB"/>
          <w14:ligatures w14:val="none"/>
        </w:rPr>
        <w:footnoteReference w:id="5"/>
      </w:r>
    </w:p>
    <w:p w:rsidR="00364E5B" w:rsidRDefault="00364E5B" w:rsidP="00364E5B">
      <w:pPr>
        <w:shd w:val="clear" w:color="auto" w:fill="FFFFFF"/>
        <w:spacing w:before="0" w:after="0" w:line="360" w:lineRule="auto"/>
        <w:jc w:val="both"/>
        <w:rPr>
          <w:rFonts w:eastAsia="Times New Roman" w:cs="Times New Roman"/>
          <w:b w:val="0"/>
          <w:kern w:val="0"/>
          <w:lang w:eastAsia="en-GB"/>
          <w14:ligatures w14:val="none"/>
        </w:rPr>
      </w:pPr>
    </w:p>
    <w:p w:rsidR="00364E5B" w:rsidRDefault="00364E5B" w:rsidP="00364E5B">
      <w:pPr>
        <w:shd w:val="clear" w:color="auto" w:fill="FFFFFF"/>
        <w:spacing w:before="0" w:after="0" w:line="360" w:lineRule="auto"/>
        <w:jc w:val="both"/>
        <w:rPr>
          <w:rFonts w:eastAsia="Times New Roman" w:cs="Times New Roman"/>
          <w:bCs/>
          <w:kern w:val="0"/>
          <w:sz w:val="28"/>
          <w:szCs w:val="28"/>
          <w:lang w:eastAsia="en-GB"/>
          <w14:ligatures w14:val="none"/>
        </w:rPr>
      </w:pPr>
      <w:r>
        <w:rPr>
          <w:rFonts w:eastAsia="Times New Roman" w:cs="Times New Roman"/>
          <w:bCs/>
          <w:kern w:val="0"/>
          <w:sz w:val="28"/>
          <w:szCs w:val="28"/>
          <w:lang w:eastAsia="en-GB"/>
          <w14:ligatures w14:val="none"/>
        </w:rPr>
        <w:t>Conclusion:</w:t>
      </w:r>
    </w:p>
    <w:p w:rsidR="00364E5B" w:rsidRDefault="00364E5B" w:rsidP="00364E5B">
      <w:pPr>
        <w:shd w:val="clear" w:color="auto" w:fill="FFFFFF"/>
        <w:spacing w:before="0" w:after="0" w:line="360" w:lineRule="auto"/>
        <w:jc w:val="both"/>
        <w:rPr>
          <w:rFonts w:eastAsia="Times New Roman" w:cs="Times New Roman"/>
          <w:b w:val="0"/>
          <w:kern w:val="0"/>
          <w:lang w:eastAsia="en-GB"/>
          <w14:ligatures w14:val="none"/>
        </w:rPr>
      </w:pPr>
    </w:p>
    <w:p w:rsidR="00364E5B" w:rsidRDefault="00364E5B" w:rsidP="00364E5B">
      <w:pPr>
        <w:shd w:val="clear" w:color="auto" w:fill="FFFFFF"/>
        <w:spacing w:before="0" w:after="0" w:line="360" w:lineRule="auto"/>
        <w:jc w:val="both"/>
        <w:rPr>
          <w:rFonts w:eastAsia="Times New Roman" w:cs="Times New Roman"/>
          <w:b w:val="0"/>
          <w:kern w:val="0"/>
          <w:lang w:eastAsia="en-GB"/>
          <w14:ligatures w14:val="none"/>
        </w:rPr>
      </w:pPr>
      <w:r>
        <w:rPr>
          <w:rFonts w:eastAsia="Times New Roman" w:cs="Times New Roman"/>
          <w:b w:val="0"/>
          <w:kern w:val="0"/>
          <w:lang w:eastAsia="en-GB"/>
          <w14:ligatures w14:val="none"/>
        </w:rPr>
        <w:t>The intricate relationship between religion and terrorism within the context of national security presents a complex web of factors that demand comprehensive and well-balanced responses. Terrorism, often fuelled by distorted religious interpretations, has manifested itself globally as a grave threat to peace, human rights, and socio-economic stability. Through an analysis of historical incidents and contemporary instances such as the tragic 9/11 attacks, it is evident that terrorism's impact is not limited to physical harm; it extends to economies, societies, and individual psyches.</w:t>
      </w:r>
    </w:p>
    <w:p w:rsidR="00364E5B" w:rsidRDefault="00364E5B" w:rsidP="00364E5B">
      <w:pPr>
        <w:shd w:val="clear" w:color="auto" w:fill="FFFFFF"/>
        <w:spacing w:before="0" w:after="0" w:line="360" w:lineRule="auto"/>
        <w:jc w:val="both"/>
        <w:rPr>
          <w:rFonts w:eastAsia="Times New Roman" w:cs="Times New Roman"/>
          <w:b w:val="0"/>
          <w:kern w:val="0"/>
          <w:lang w:eastAsia="en-GB"/>
          <w14:ligatures w14:val="none"/>
        </w:rPr>
      </w:pPr>
    </w:p>
    <w:p w:rsidR="00364E5B" w:rsidRDefault="00364E5B" w:rsidP="00364E5B">
      <w:pPr>
        <w:shd w:val="clear" w:color="auto" w:fill="FFFFFF"/>
        <w:spacing w:before="0" w:after="0" w:line="360" w:lineRule="auto"/>
        <w:jc w:val="both"/>
        <w:rPr>
          <w:rFonts w:eastAsia="Times New Roman" w:cs="Times New Roman"/>
          <w:b w:val="0"/>
          <w:kern w:val="0"/>
          <w:lang w:eastAsia="en-GB"/>
          <w14:ligatures w14:val="none"/>
        </w:rPr>
      </w:pPr>
      <w:r>
        <w:rPr>
          <w:rFonts w:eastAsia="Times New Roman" w:cs="Times New Roman"/>
          <w:b w:val="0"/>
          <w:kern w:val="0"/>
          <w:lang w:eastAsia="en-GB"/>
          <w14:ligatures w14:val="none"/>
        </w:rPr>
        <w:t>The connection between religion and terrorism underscores the potential for manipulation and misinterpretation of religious texts for extremist ends. Vulnerable individuals, lured by the promise of identity and belonging, can be radicalized into committing acts of terror. This emphasizes the critical need for comprehensive policies that address the root causes of terrorism, including socioeconomic disparities, political grievances, and religious radicalization. Effective intelligence gathering and sharing among nations form another crucial element in pre-empting terrorist activities and maintaining global security. Counterterrorism strategies must walk a fine line between ensuring national security and preserving civil liberties. Striking this balance is vital to prevent the erosion of democratic values and human rights. Combating extremist ideologies necessitates not only the disruption of terrorist networks but also efforts to challenge and discredit the narratives propagated by these groups.</w:t>
      </w:r>
    </w:p>
    <w:p w:rsidR="00364E5B" w:rsidRDefault="00364E5B" w:rsidP="00364E5B">
      <w:pPr>
        <w:shd w:val="clear" w:color="auto" w:fill="FFFFFF"/>
        <w:spacing w:before="0" w:after="0" w:line="360" w:lineRule="auto"/>
        <w:jc w:val="both"/>
        <w:rPr>
          <w:rFonts w:eastAsia="Times New Roman" w:cs="Times New Roman"/>
          <w:b w:val="0"/>
          <w:kern w:val="0"/>
          <w:lang w:eastAsia="en-GB"/>
          <w14:ligatures w14:val="none"/>
        </w:rPr>
      </w:pPr>
    </w:p>
    <w:p w:rsidR="00364E5B" w:rsidRDefault="00364E5B" w:rsidP="00364E5B">
      <w:pPr>
        <w:shd w:val="clear" w:color="auto" w:fill="FFFFFF"/>
        <w:spacing w:before="0" w:after="0" w:line="360" w:lineRule="auto"/>
        <w:jc w:val="both"/>
        <w:rPr>
          <w:rFonts w:eastAsia="Times New Roman" w:cs="Times New Roman"/>
          <w:b w:val="0"/>
          <w:kern w:val="0"/>
          <w:lang w:eastAsia="en-GB"/>
          <w14:ligatures w14:val="none"/>
        </w:rPr>
      </w:pPr>
      <w:r>
        <w:rPr>
          <w:rFonts w:eastAsia="Times New Roman" w:cs="Times New Roman"/>
          <w:b w:val="0"/>
          <w:kern w:val="0"/>
          <w:lang w:eastAsia="en-GB"/>
          <w14:ligatures w14:val="none"/>
        </w:rPr>
        <w:t xml:space="preserve">The case study of Krause v Switzerland emphasizes the significance of the presumption of innocence in counterterrorism efforts. Public officials' statements can influence public perception and, in turn, the pursuit of justice. Upholding the principle of the presumption of innocence ensures that individuals are treated fairly and that counterterrorism measures do not inadvertently perpetuate bias or misjudgement. In a world increasingly interconnected and diverse, the complexity of the connection between religion, terrorism, and national security </w:t>
      </w:r>
      <w:r>
        <w:rPr>
          <w:rFonts w:eastAsia="Times New Roman" w:cs="Times New Roman"/>
          <w:b w:val="0"/>
          <w:kern w:val="0"/>
          <w:lang w:eastAsia="en-GB"/>
          <w14:ligatures w14:val="none"/>
        </w:rPr>
        <w:lastRenderedPageBreak/>
        <w:t>demands a comprehensive, multi-pronged approach. Countering terrorism effectively requires the engagement of communities, the promotion of interfaith dialogue, economic development, the protection of civil liberties, and international cooperation. The challenge is immense, yet the collective efforts of governments, civil societies, and religious leaders hold the promise of mitigating the threat of terrorism while upholding the values of faith, fear, and fortitude that define the human experience.</w:t>
      </w:r>
    </w:p>
    <w:p w:rsidR="00364E5B" w:rsidRDefault="00364E5B" w:rsidP="00364E5B">
      <w:pPr>
        <w:shd w:val="clear" w:color="auto" w:fill="FFFFFF"/>
        <w:spacing w:before="0" w:after="0" w:line="360" w:lineRule="auto"/>
        <w:jc w:val="both"/>
        <w:rPr>
          <w:rFonts w:eastAsia="Times New Roman" w:cs="Times New Roman"/>
          <w:b w:val="0"/>
          <w:kern w:val="0"/>
          <w:lang w:eastAsia="en-GB"/>
          <w14:ligatures w14:val="none"/>
        </w:rPr>
      </w:pPr>
    </w:p>
    <w:p w:rsidR="00364E5B" w:rsidRDefault="00364E5B" w:rsidP="00364E5B">
      <w:pPr>
        <w:pStyle w:val="NoSpacing"/>
        <w:spacing w:line="360" w:lineRule="auto"/>
        <w:rPr>
          <w:rFonts w:cs="Times New Roman"/>
          <w:b/>
          <w:bCs/>
        </w:rPr>
      </w:pPr>
    </w:p>
    <w:p w:rsidR="00364E5B" w:rsidRDefault="00364E5B" w:rsidP="00364E5B">
      <w:pPr>
        <w:pStyle w:val="NoSpacing"/>
        <w:spacing w:line="360" w:lineRule="auto"/>
        <w:rPr>
          <w:rFonts w:cs="Times New Roman"/>
          <w:bCs/>
        </w:rPr>
      </w:pPr>
    </w:p>
    <w:p w:rsidR="00364E5B" w:rsidRDefault="00364E5B" w:rsidP="00364E5B">
      <w:pPr>
        <w:pStyle w:val="NoSpacing"/>
        <w:spacing w:line="360" w:lineRule="auto"/>
        <w:rPr>
          <w:rFonts w:cs="Times New Roman"/>
          <w:b/>
          <w:bCs/>
        </w:rPr>
      </w:pPr>
    </w:p>
    <w:p w:rsidR="00364E5B" w:rsidRDefault="00364E5B"/>
    <w:sectPr w:rsidR="00364E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5FCF" w:rsidRDefault="001F5FCF" w:rsidP="00364E5B">
      <w:pPr>
        <w:spacing w:before="0" w:after="0"/>
      </w:pPr>
      <w:r>
        <w:separator/>
      </w:r>
    </w:p>
  </w:endnote>
  <w:endnote w:type="continuationSeparator" w:id="0">
    <w:p w:rsidR="001F5FCF" w:rsidRDefault="001F5FCF" w:rsidP="00364E5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5FCF" w:rsidRDefault="001F5FCF" w:rsidP="00364E5B">
      <w:pPr>
        <w:spacing w:before="0" w:after="0"/>
      </w:pPr>
      <w:r>
        <w:separator/>
      </w:r>
    </w:p>
  </w:footnote>
  <w:footnote w:type="continuationSeparator" w:id="0">
    <w:p w:rsidR="001F5FCF" w:rsidRDefault="001F5FCF" w:rsidP="00364E5B">
      <w:pPr>
        <w:spacing w:before="0" w:after="0"/>
      </w:pPr>
      <w:r>
        <w:continuationSeparator/>
      </w:r>
    </w:p>
  </w:footnote>
  <w:footnote w:id="1">
    <w:p w:rsidR="00364E5B" w:rsidRDefault="00364E5B" w:rsidP="00364E5B">
      <w:pPr>
        <w:spacing w:before="0" w:after="0"/>
        <w:rPr>
          <w:rFonts w:eastAsia="Times New Roman" w:cs="Times New Roman"/>
          <w:b w:val="0"/>
          <w:kern w:val="0"/>
          <w:lang w:eastAsia="en-GB"/>
          <w14:ligatures w14:val="none"/>
        </w:rPr>
      </w:pPr>
      <w:r>
        <w:rPr>
          <w:rStyle w:val="FootnoteReference"/>
        </w:rPr>
        <w:footnoteRef/>
      </w:r>
      <w:r>
        <w:t xml:space="preserve"> </w:t>
      </w:r>
      <w:r>
        <w:rPr>
          <w:rFonts w:eastAsia="Times New Roman" w:cs="Times New Roman"/>
          <w:b w:val="0"/>
          <w:kern w:val="0"/>
          <w:lang w:eastAsia="en-GB"/>
          <w14:ligatures w14:val="none"/>
        </w:rPr>
        <w:t xml:space="preserve">Hutchinson, M. C. (1972). The Concept of Revolutionary Terrorism. </w:t>
      </w:r>
      <w:r>
        <w:rPr>
          <w:rFonts w:eastAsia="Times New Roman" w:cs="Times New Roman"/>
          <w:b w:val="0"/>
          <w:i/>
          <w:iCs/>
          <w:kern w:val="0"/>
          <w:lang w:eastAsia="en-GB"/>
          <w14:ligatures w14:val="none"/>
        </w:rPr>
        <w:t>The Journal of Conflict Resolution</w:t>
      </w:r>
      <w:r>
        <w:rPr>
          <w:rFonts w:eastAsia="Times New Roman" w:cs="Times New Roman"/>
          <w:b w:val="0"/>
          <w:kern w:val="0"/>
          <w:lang w:eastAsia="en-GB"/>
          <w14:ligatures w14:val="none"/>
        </w:rPr>
        <w:t xml:space="preserve">, </w:t>
      </w:r>
      <w:r>
        <w:rPr>
          <w:rFonts w:eastAsia="Times New Roman" w:cs="Times New Roman"/>
          <w:b w:val="0"/>
          <w:i/>
          <w:iCs/>
          <w:kern w:val="0"/>
          <w:lang w:eastAsia="en-GB"/>
          <w14:ligatures w14:val="none"/>
        </w:rPr>
        <w:t>16</w:t>
      </w:r>
      <w:r>
        <w:rPr>
          <w:rFonts w:eastAsia="Times New Roman" w:cs="Times New Roman"/>
          <w:b w:val="0"/>
          <w:kern w:val="0"/>
          <w:lang w:eastAsia="en-GB"/>
          <w14:ligatures w14:val="none"/>
        </w:rPr>
        <w:t>(3), 383–396. http://www.jstor.org/stable/173583</w:t>
      </w:r>
    </w:p>
    <w:p w:rsidR="00364E5B" w:rsidRDefault="00364E5B" w:rsidP="00364E5B">
      <w:pPr>
        <w:pStyle w:val="FootnoteText"/>
        <w:rPr>
          <w:lang w:val="en-US"/>
        </w:rPr>
      </w:pPr>
    </w:p>
  </w:footnote>
  <w:footnote w:id="2">
    <w:p w:rsidR="00364E5B" w:rsidRDefault="00364E5B" w:rsidP="00364E5B">
      <w:pPr>
        <w:pStyle w:val="FootnoteText"/>
        <w:rPr>
          <w:lang w:val="en-US"/>
        </w:rPr>
      </w:pPr>
      <w:r>
        <w:rPr>
          <w:rStyle w:val="FootnoteReference"/>
        </w:rPr>
        <w:footnoteRef/>
      </w:r>
      <w:r>
        <w:t xml:space="preserve"> </w:t>
      </w:r>
      <w:r>
        <w:rPr>
          <w:rFonts w:cs="Times New Roman"/>
          <w:color w:val="000000"/>
          <w:shd w:val="clear" w:color="auto" w:fill="FFFFFF"/>
        </w:rPr>
        <w:t>William T. Cavanaugh, Does Religion cause Violence, 2007, Harvard edu</w:t>
      </w:r>
    </w:p>
  </w:footnote>
  <w:footnote w:id="3">
    <w:p w:rsidR="00364E5B" w:rsidRDefault="00364E5B" w:rsidP="00364E5B">
      <w:pPr>
        <w:spacing w:line="360" w:lineRule="auto"/>
        <w:rPr>
          <w:rFonts w:eastAsia="Times New Roman" w:cs="Times New Roman"/>
          <w:kern w:val="0"/>
          <w:lang w:eastAsia="en-GB"/>
          <w14:ligatures w14:val="none"/>
        </w:rPr>
      </w:pPr>
      <w:r>
        <w:rPr>
          <w:rStyle w:val="FootnoteReference"/>
        </w:rPr>
        <w:footnoteRef/>
      </w:r>
      <w:r>
        <w:t xml:space="preserve"> </w:t>
      </w:r>
      <w:r>
        <w:rPr>
          <w:rFonts w:eastAsia="Times New Roman" w:cs="Times New Roman"/>
          <w:color w:val="000000"/>
          <w:kern w:val="0"/>
          <w:sz w:val="20"/>
          <w:szCs w:val="20"/>
          <w:shd w:val="clear" w:color="auto" w:fill="FFFFFF"/>
          <w:lang w:eastAsia="en-GB"/>
          <w14:ligatures w14:val="none"/>
        </w:rPr>
        <w:t>Frank Crass, Research on Terrorism</w:t>
      </w:r>
      <w:r>
        <w:rPr>
          <w:rFonts w:eastAsia="Times New Roman" w:cs="Times New Roman"/>
          <w:kern w:val="0"/>
          <w:sz w:val="20"/>
          <w:szCs w:val="20"/>
          <w:lang w:eastAsia="en-GB"/>
          <w14:ligatures w14:val="none"/>
        </w:rPr>
        <w:t>, 2004, ISBN:</w:t>
      </w:r>
      <w:r>
        <w:rPr>
          <w:rFonts w:cs="Times New Roman"/>
          <w:sz w:val="20"/>
          <w:szCs w:val="20"/>
          <w:shd w:val="clear" w:color="auto" w:fill="FFFFFF"/>
        </w:rPr>
        <w:t>9780714653112</w:t>
      </w:r>
    </w:p>
    <w:p w:rsidR="00364E5B" w:rsidRDefault="00364E5B" w:rsidP="00364E5B">
      <w:pPr>
        <w:pStyle w:val="FootnoteText"/>
        <w:rPr>
          <w:lang w:val="en-US"/>
        </w:rPr>
      </w:pPr>
    </w:p>
    <w:p w:rsidR="00364E5B" w:rsidRDefault="00364E5B" w:rsidP="00364E5B">
      <w:pPr>
        <w:pStyle w:val="FootnoteText"/>
        <w:rPr>
          <w:lang w:val="en-US"/>
        </w:rPr>
      </w:pPr>
    </w:p>
  </w:footnote>
  <w:footnote w:id="4">
    <w:p w:rsidR="00364E5B" w:rsidRDefault="00364E5B" w:rsidP="00364E5B">
      <w:pPr>
        <w:spacing w:line="360" w:lineRule="auto"/>
        <w:rPr>
          <w:rFonts w:eastAsia="Times New Roman" w:cs="Times New Roman"/>
          <w:kern w:val="0"/>
          <w:lang w:eastAsia="en-GB"/>
          <w14:ligatures w14:val="none"/>
        </w:rPr>
      </w:pPr>
      <w:r>
        <w:rPr>
          <w:rStyle w:val="FootnoteReference"/>
        </w:rPr>
        <w:footnoteRef/>
      </w:r>
      <w:r>
        <w:t xml:space="preserve"> </w:t>
      </w:r>
      <w:r>
        <w:rPr>
          <w:rFonts w:eastAsia="Times New Roman" w:cs="Times New Roman"/>
          <w:color w:val="000000"/>
          <w:kern w:val="0"/>
          <w:sz w:val="20"/>
          <w:szCs w:val="20"/>
          <w:shd w:val="clear" w:color="auto" w:fill="FFFFFF"/>
          <w:lang w:eastAsia="en-GB"/>
          <w14:ligatures w14:val="none"/>
        </w:rPr>
        <w:t>Frank Crass, Research on Terrorism</w:t>
      </w:r>
      <w:r>
        <w:rPr>
          <w:rFonts w:eastAsia="Times New Roman" w:cs="Times New Roman"/>
          <w:kern w:val="0"/>
          <w:sz w:val="20"/>
          <w:szCs w:val="20"/>
          <w:lang w:eastAsia="en-GB"/>
          <w14:ligatures w14:val="none"/>
        </w:rPr>
        <w:t>, 2004, ISBN:</w:t>
      </w:r>
      <w:r>
        <w:rPr>
          <w:rFonts w:cs="Times New Roman"/>
          <w:sz w:val="20"/>
          <w:szCs w:val="20"/>
          <w:shd w:val="clear" w:color="auto" w:fill="FFFFFF"/>
        </w:rPr>
        <w:t>9780714653112</w:t>
      </w:r>
    </w:p>
  </w:footnote>
  <w:footnote w:id="5">
    <w:p w:rsidR="00364E5B" w:rsidRDefault="00364E5B" w:rsidP="00364E5B">
      <w:pPr>
        <w:pStyle w:val="FootnoteText"/>
        <w:rPr>
          <w:lang w:val="en-US"/>
        </w:rPr>
      </w:pPr>
      <w:r>
        <w:rPr>
          <w:rStyle w:val="FootnoteReference"/>
        </w:rPr>
        <w:footnoteRef/>
      </w:r>
      <w:r>
        <w:t xml:space="preserve"> </w:t>
      </w:r>
      <w:r>
        <w:t>Krause v. Switzerland (Merits), Application no. 7986/77, Judgment of 3 October 1978, European Court of Human Rights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82B74"/>
    <w:multiLevelType w:val="hybridMultilevel"/>
    <w:tmpl w:val="804A28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0662926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E5B"/>
    <w:rsid w:val="001F5FCF"/>
    <w:rsid w:val="00364E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17D8539-451F-A44A-BD42-2A968CDC6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E5B"/>
    <w:pPr>
      <w:spacing w:before="120" w:after="120"/>
    </w:pPr>
    <w:rPr>
      <w:rFonts w:ascii="Times New Roman" w:hAnsi="Times New Roman"/>
      <w:b/>
    </w:rPr>
  </w:style>
  <w:style w:type="paragraph" w:styleId="Heading4">
    <w:name w:val="heading 4"/>
    <w:basedOn w:val="Normal"/>
    <w:next w:val="Normal"/>
    <w:link w:val="Heading4Char"/>
    <w:uiPriority w:val="9"/>
    <w:semiHidden/>
    <w:unhideWhenUsed/>
    <w:qFormat/>
    <w:rsid w:val="00364E5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364E5B"/>
    <w:rPr>
      <w:rFonts w:asciiTheme="majorHAnsi" w:eastAsiaTheme="majorEastAsia" w:hAnsiTheme="majorHAnsi" w:cstheme="majorBidi"/>
      <w:b/>
      <w:i/>
      <w:iCs/>
      <w:color w:val="2F5496" w:themeColor="accent1" w:themeShade="BF"/>
    </w:rPr>
  </w:style>
  <w:style w:type="paragraph" w:styleId="FootnoteText">
    <w:name w:val="footnote text"/>
    <w:basedOn w:val="Normal"/>
    <w:link w:val="FootnoteTextChar"/>
    <w:uiPriority w:val="99"/>
    <w:semiHidden/>
    <w:unhideWhenUsed/>
    <w:rsid w:val="00364E5B"/>
    <w:pPr>
      <w:spacing w:before="0" w:after="0"/>
    </w:pPr>
    <w:rPr>
      <w:sz w:val="20"/>
      <w:szCs w:val="20"/>
    </w:rPr>
  </w:style>
  <w:style w:type="character" w:customStyle="1" w:styleId="FootnoteTextChar">
    <w:name w:val="Footnote Text Char"/>
    <w:basedOn w:val="DefaultParagraphFont"/>
    <w:link w:val="FootnoteText"/>
    <w:uiPriority w:val="99"/>
    <w:semiHidden/>
    <w:rsid w:val="00364E5B"/>
    <w:rPr>
      <w:rFonts w:ascii="Times New Roman" w:hAnsi="Times New Roman"/>
      <w:b/>
      <w:sz w:val="20"/>
      <w:szCs w:val="20"/>
    </w:rPr>
  </w:style>
  <w:style w:type="paragraph" w:styleId="NoSpacing">
    <w:name w:val="No Spacing"/>
    <w:next w:val="Normal"/>
    <w:uiPriority w:val="1"/>
    <w:qFormat/>
    <w:rsid w:val="00364E5B"/>
    <w:pPr>
      <w:jc w:val="both"/>
    </w:pPr>
    <w:rPr>
      <w:rFonts w:ascii="Times New Roman" w:hAnsi="Times New Roman"/>
    </w:rPr>
  </w:style>
  <w:style w:type="character" w:styleId="FootnoteReference">
    <w:name w:val="footnote reference"/>
    <w:basedOn w:val="DefaultParagraphFont"/>
    <w:uiPriority w:val="99"/>
    <w:semiHidden/>
    <w:unhideWhenUsed/>
    <w:rsid w:val="00364E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34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3218</Words>
  <Characters>18348</Characters>
  <Application>Microsoft Office Word</Application>
  <DocSecurity>0</DocSecurity>
  <Lines>152</Lines>
  <Paragraphs>43</Paragraphs>
  <ScaleCrop>false</ScaleCrop>
  <Company/>
  <LinksUpToDate>false</LinksUpToDate>
  <CharactersWithSpaces>21523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Swaroop Choudary</dc:creator>
  <cp:keywords/>
  <dc:description/>
  <cp:lastModifiedBy>Swaroop Choudary</cp:lastModifiedBy>
  <cp:revision>1</cp:revision>
  <dcterms:created xsi:type="dcterms:W3CDTF">2023-08-29T06:57:00Z</dcterms:created>
  <dcterms:modified xsi:type="dcterms:W3CDTF">2023-08-29T06:57:00Z</dcterms:modified>
</cp:coreProperties>
</file>