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428201" w14:textId="77777777" w:rsidR="002C04A6" w:rsidRDefault="002C04A6" w:rsidP="002C04A6">
      <w:pPr>
        <w:spacing w:after="0" w:line="240" w:lineRule="auto"/>
        <w:jc w:val="center"/>
        <w:rPr>
          <w:rFonts w:ascii="Times New Roman" w:hAnsi="Times New Roman" w:cs="Times New Roman"/>
          <w:b/>
          <w:bCs/>
          <w:sz w:val="48"/>
          <w:szCs w:val="48"/>
          <w:lang w:val="en-GB"/>
        </w:rPr>
      </w:pPr>
      <w:r w:rsidRPr="009377E4">
        <w:rPr>
          <w:rFonts w:ascii="Times New Roman" w:hAnsi="Times New Roman" w:cs="Times New Roman"/>
          <w:b/>
          <w:bCs/>
          <w:sz w:val="48"/>
          <w:szCs w:val="48"/>
          <w:lang w:val="en-GB"/>
        </w:rPr>
        <w:t>Consumer Health Informatics</w:t>
      </w:r>
    </w:p>
    <w:p w14:paraId="5773224B" w14:textId="181B8AA8" w:rsidR="009D1E79" w:rsidRPr="009D1E79" w:rsidRDefault="009D1E79" w:rsidP="002C04A6">
      <w:pPr>
        <w:spacing w:after="0" w:line="240" w:lineRule="auto"/>
        <w:jc w:val="center"/>
        <w:rPr>
          <w:rFonts w:ascii="Times New Roman" w:hAnsi="Times New Roman" w:cs="Times New Roman"/>
          <w:b/>
          <w:bCs/>
          <w:sz w:val="20"/>
          <w:szCs w:val="20"/>
          <w:lang w:val="en-GB"/>
        </w:rPr>
      </w:pPr>
      <w:r w:rsidRPr="009D1E79">
        <w:rPr>
          <w:rFonts w:ascii="Times New Roman" w:hAnsi="Times New Roman" w:cs="Times New Roman"/>
          <w:b/>
          <w:bCs/>
          <w:sz w:val="20"/>
          <w:szCs w:val="20"/>
          <w:lang w:val="en-GB"/>
        </w:rPr>
        <w:t>AUTHORS</w:t>
      </w:r>
    </w:p>
    <w:p w14:paraId="7560F684" w14:textId="77777777" w:rsidR="009D1E79" w:rsidRDefault="009D1E79" w:rsidP="009D1E79">
      <w:pPr>
        <w:pStyle w:val="ListParagraph"/>
        <w:numPr>
          <w:ilvl w:val="0"/>
          <w:numId w:val="7"/>
        </w:numPr>
        <w:spacing w:after="0" w:line="240" w:lineRule="auto"/>
        <w:jc w:val="left"/>
        <w:rPr>
          <w:rFonts w:ascii="Times New Roman" w:hAnsi="Times New Roman" w:cs="Times New Roman"/>
          <w:sz w:val="20"/>
          <w:szCs w:val="20"/>
          <w:lang w:val="en-GB"/>
        </w:rPr>
      </w:pPr>
      <w:r w:rsidRPr="00527496">
        <w:rPr>
          <w:rFonts w:ascii="Times New Roman" w:hAnsi="Times New Roman" w:cs="Times New Roman"/>
          <w:sz w:val="20"/>
          <w:szCs w:val="20"/>
          <w:lang w:val="en-GB"/>
        </w:rPr>
        <w:t xml:space="preserve">Dr. Rumi Deori, </w:t>
      </w:r>
    </w:p>
    <w:p w14:paraId="4D68672E" w14:textId="77777777" w:rsidR="009D1E79" w:rsidRDefault="009D1E79" w:rsidP="009D1E79">
      <w:pPr>
        <w:pStyle w:val="ListParagraph"/>
        <w:spacing w:after="0" w:line="240" w:lineRule="auto"/>
        <w:ind w:left="360"/>
        <w:jc w:val="left"/>
        <w:rPr>
          <w:rFonts w:ascii="Times New Roman" w:hAnsi="Times New Roman" w:cs="Times New Roman"/>
          <w:sz w:val="20"/>
          <w:szCs w:val="20"/>
          <w:lang w:val="en-GB"/>
        </w:rPr>
      </w:pPr>
      <w:r w:rsidRPr="00527496">
        <w:rPr>
          <w:rFonts w:ascii="Times New Roman" w:hAnsi="Times New Roman" w:cs="Times New Roman"/>
          <w:sz w:val="20"/>
          <w:szCs w:val="20"/>
          <w:lang w:val="en-GB"/>
        </w:rPr>
        <w:t>Professor &amp; Head,</w:t>
      </w:r>
      <w:r>
        <w:rPr>
          <w:rFonts w:ascii="Times New Roman" w:hAnsi="Times New Roman" w:cs="Times New Roman"/>
          <w:sz w:val="20"/>
          <w:szCs w:val="20"/>
          <w:lang w:val="en-GB"/>
        </w:rPr>
        <w:t xml:space="preserve"> </w:t>
      </w:r>
      <w:r w:rsidRPr="00527496">
        <w:rPr>
          <w:rFonts w:ascii="Times New Roman" w:hAnsi="Times New Roman" w:cs="Times New Roman"/>
          <w:sz w:val="20"/>
          <w:szCs w:val="20"/>
          <w:lang w:val="en-GB"/>
        </w:rPr>
        <w:t xml:space="preserve">Department of Biochemistry, Lakhimpur Medical College &amp; Hospital, </w:t>
      </w:r>
    </w:p>
    <w:p w14:paraId="74D9A1BF" w14:textId="16A830E4" w:rsidR="009D1E79" w:rsidRPr="00527496" w:rsidRDefault="009D1E79" w:rsidP="009D1E79">
      <w:pPr>
        <w:pStyle w:val="ListParagraph"/>
        <w:spacing w:after="0" w:line="240" w:lineRule="auto"/>
        <w:ind w:left="360"/>
        <w:jc w:val="left"/>
        <w:rPr>
          <w:rFonts w:ascii="Times New Roman" w:hAnsi="Times New Roman" w:cs="Times New Roman"/>
          <w:sz w:val="20"/>
          <w:szCs w:val="20"/>
          <w:lang w:val="en-GB"/>
        </w:rPr>
      </w:pPr>
      <w:r w:rsidRPr="00527496">
        <w:rPr>
          <w:rFonts w:ascii="Times New Roman" w:hAnsi="Times New Roman" w:cs="Times New Roman"/>
          <w:sz w:val="20"/>
          <w:szCs w:val="20"/>
          <w:lang w:val="en-GB"/>
        </w:rPr>
        <w:t>North Lakhimpur, Assam, India</w:t>
      </w:r>
      <w:r>
        <w:rPr>
          <w:rFonts w:ascii="Times New Roman" w:hAnsi="Times New Roman" w:cs="Times New Roman"/>
          <w:sz w:val="20"/>
          <w:szCs w:val="20"/>
          <w:lang w:val="en-GB"/>
        </w:rPr>
        <w:t>.</w:t>
      </w:r>
    </w:p>
    <w:p w14:paraId="5C1F03F0" w14:textId="70D826A2" w:rsidR="009D1E79" w:rsidRPr="00527496" w:rsidRDefault="009D1E79" w:rsidP="009D1E79">
      <w:pPr>
        <w:spacing w:after="0" w:line="240" w:lineRule="auto"/>
        <w:jc w:val="left"/>
        <w:rPr>
          <w:rFonts w:ascii="Times New Roman" w:hAnsi="Times New Roman" w:cs="Times New Roman"/>
          <w:sz w:val="20"/>
          <w:szCs w:val="20"/>
          <w:lang w:val="en-GB"/>
        </w:rPr>
      </w:pPr>
      <w:r>
        <w:rPr>
          <w:rFonts w:ascii="Times New Roman" w:hAnsi="Times New Roman" w:cs="Times New Roman"/>
          <w:sz w:val="20"/>
          <w:szCs w:val="20"/>
          <w:lang w:val="en-GB"/>
        </w:rPr>
        <w:t xml:space="preserve">       </w:t>
      </w:r>
      <w:r w:rsidRPr="00527496">
        <w:rPr>
          <w:rFonts w:ascii="Times New Roman" w:hAnsi="Times New Roman" w:cs="Times New Roman"/>
          <w:sz w:val="20"/>
          <w:szCs w:val="20"/>
          <w:lang w:val="en-GB"/>
        </w:rPr>
        <w:t>Email id: rumideori@rediffmail.com</w:t>
      </w:r>
    </w:p>
    <w:p w14:paraId="72542A65" w14:textId="77777777" w:rsidR="009D1E79" w:rsidRDefault="009D1E79" w:rsidP="009D1E79">
      <w:pPr>
        <w:pStyle w:val="ListParagraph"/>
        <w:numPr>
          <w:ilvl w:val="0"/>
          <w:numId w:val="7"/>
        </w:numPr>
        <w:spacing w:after="0" w:line="240" w:lineRule="auto"/>
        <w:jc w:val="left"/>
        <w:rPr>
          <w:rFonts w:ascii="Times New Roman" w:hAnsi="Times New Roman" w:cs="Times New Roman"/>
          <w:sz w:val="20"/>
          <w:szCs w:val="20"/>
          <w:lang w:val="en-GB"/>
        </w:rPr>
      </w:pPr>
      <w:r w:rsidRPr="009D1E79">
        <w:rPr>
          <w:rFonts w:ascii="Times New Roman" w:hAnsi="Times New Roman" w:cs="Times New Roman"/>
          <w:sz w:val="20"/>
          <w:szCs w:val="20"/>
          <w:lang w:val="en-GB"/>
        </w:rPr>
        <w:t xml:space="preserve">Dr. Kumud Bordoloi, </w:t>
      </w:r>
    </w:p>
    <w:p w14:paraId="5E9BB629" w14:textId="64BB7341" w:rsidR="009D1E79" w:rsidRDefault="009D1E79" w:rsidP="009D1E79">
      <w:pPr>
        <w:pStyle w:val="ListParagraph"/>
        <w:spacing w:after="0" w:line="240" w:lineRule="auto"/>
        <w:ind w:left="360"/>
        <w:jc w:val="left"/>
        <w:rPr>
          <w:rFonts w:ascii="Times New Roman" w:hAnsi="Times New Roman" w:cs="Times New Roman"/>
          <w:sz w:val="20"/>
          <w:szCs w:val="20"/>
          <w:lang w:val="en-GB"/>
        </w:rPr>
      </w:pPr>
      <w:r w:rsidRPr="009D1E79">
        <w:rPr>
          <w:rFonts w:ascii="Times New Roman" w:hAnsi="Times New Roman" w:cs="Times New Roman"/>
          <w:sz w:val="20"/>
          <w:szCs w:val="20"/>
          <w:lang w:val="en-GB"/>
        </w:rPr>
        <w:t xml:space="preserve">Senior Vice President, </w:t>
      </w:r>
      <w:r w:rsidR="00EC18D5">
        <w:rPr>
          <w:rFonts w:ascii="Times New Roman" w:hAnsi="Times New Roman" w:cs="Times New Roman"/>
          <w:sz w:val="20"/>
          <w:szCs w:val="20"/>
          <w:lang w:val="en-GB"/>
        </w:rPr>
        <w:t xml:space="preserve">Head- </w:t>
      </w:r>
      <w:r w:rsidRPr="009D1E79">
        <w:rPr>
          <w:rFonts w:ascii="Times New Roman" w:hAnsi="Times New Roman" w:cs="Times New Roman"/>
          <w:sz w:val="20"/>
          <w:szCs w:val="20"/>
          <w:lang w:val="en-GB"/>
        </w:rPr>
        <w:t>Accident &amp; Health Underwriting</w:t>
      </w:r>
      <w:r w:rsidR="00EC18D5">
        <w:rPr>
          <w:rFonts w:ascii="Times New Roman" w:hAnsi="Times New Roman" w:cs="Times New Roman"/>
          <w:sz w:val="20"/>
          <w:szCs w:val="20"/>
          <w:lang w:val="en-GB"/>
        </w:rPr>
        <w:t>,</w:t>
      </w:r>
      <w:r w:rsidRPr="009D1E79">
        <w:rPr>
          <w:rFonts w:ascii="Times New Roman" w:hAnsi="Times New Roman" w:cs="Times New Roman"/>
          <w:sz w:val="20"/>
          <w:szCs w:val="20"/>
          <w:lang w:val="en-GB"/>
        </w:rPr>
        <w:t xml:space="preserve"> Peak Reinsura</w:t>
      </w:r>
      <w:r w:rsidR="00EC18D5">
        <w:rPr>
          <w:rFonts w:ascii="Times New Roman" w:hAnsi="Times New Roman" w:cs="Times New Roman"/>
          <w:sz w:val="20"/>
          <w:szCs w:val="20"/>
          <w:lang w:val="en-GB"/>
        </w:rPr>
        <w:t>nce</w:t>
      </w:r>
      <w:r w:rsidRPr="009D1E79">
        <w:rPr>
          <w:rFonts w:ascii="Times New Roman" w:hAnsi="Times New Roman" w:cs="Times New Roman"/>
          <w:sz w:val="20"/>
          <w:szCs w:val="20"/>
          <w:lang w:val="en-GB"/>
        </w:rPr>
        <w:t xml:space="preserve"> Company Ltd,  </w:t>
      </w:r>
    </w:p>
    <w:p w14:paraId="318E2426" w14:textId="21EB6558" w:rsidR="009D1E79" w:rsidRPr="009D1E79" w:rsidRDefault="009D1E79" w:rsidP="009D1E79">
      <w:pPr>
        <w:pStyle w:val="ListParagraph"/>
        <w:spacing w:after="0" w:line="240" w:lineRule="auto"/>
        <w:ind w:left="360"/>
        <w:jc w:val="left"/>
        <w:rPr>
          <w:rFonts w:ascii="Times New Roman" w:hAnsi="Times New Roman" w:cs="Times New Roman"/>
          <w:sz w:val="20"/>
          <w:szCs w:val="20"/>
          <w:lang w:val="en-GB"/>
        </w:rPr>
      </w:pPr>
      <w:r w:rsidRPr="009D1E79">
        <w:rPr>
          <w:rFonts w:ascii="Times New Roman" w:hAnsi="Times New Roman" w:cs="Times New Roman"/>
          <w:sz w:val="20"/>
          <w:szCs w:val="20"/>
          <w:lang w:val="en-GB"/>
        </w:rPr>
        <w:t>Kowloon, Hong Kong</w:t>
      </w:r>
    </w:p>
    <w:p w14:paraId="140CF1D2" w14:textId="77777777" w:rsidR="009D1E79" w:rsidRDefault="009D1E79" w:rsidP="009D1E79">
      <w:pPr>
        <w:pStyle w:val="ListParagraph"/>
        <w:numPr>
          <w:ilvl w:val="0"/>
          <w:numId w:val="7"/>
        </w:numPr>
        <w:spacing w:after="0" w:line="240" w:lineRule="auto"/>
        <w:jc w:val="left"/>
        <w:rPr>
          <w:rFonts w:ascii="Times New Roman" w:hAnsi="Times New Roman" w:cs="Times New Roman"/>
          <w:sz w:val="20"/>
          <w:szCs w:val="20"/>
          <w:lang w:val="en-GB"/>
        </w:rPr>
      </w:pPr>
      <w:r w:rsidRPr="00527496">
        <w:rPr>
          <w:rFonts w:ascii="Times New Roman" w:hAnsi="Times New Roman" w:cs="Times New Roman"/>
          <w:sz w:val="20"/>
          <w:szCs w:val="20"/>
          <w:lang w:val="en-GB"/>
        </w:rPr>
        <w:t xml:space="preserve">Mittul Mishra, </w:t>
      </w:r>
    </w:p>
    <w:p w14:paraId="2354ECE3" w14:textId="5D866A16" w:rsidR="009D1E79" w:rsidRDefault="009D1E79" w:rsidP="009D1E79">
      <w:pPr>
        <w:pStyle w:val="ListParagraph"/>
        <w:spacing w:after="0" w:line="240" w:lineRule="auto"/>
        <w:ind w:left="360"/>
        <w:jc w:val="left"/>
        <w:rPr>
          <w:rFonts w:ascii="Times New Roman" w:hAnsi="Times New Roman" w:cs="Times New Roman"/>
          <w:sz w:val="20"/>
          <w:szCs w:val="20"/>
          <w:lang w:val="en-GB"/>
        </w:rPr>
      </w:pPr>
      <w:r w:rsidRPr="00527496">
        <w:rPr>
          <w:rFonts w:ascii="Times New Roman" w:hAnsi="Times New Roman" w:cs="Times New Roman"/>
          <w:sz w:val="20"/>
          <w:szCs w:val="20"/>
          <w:lang w:val="en-GB"/>
        </w:rPr>
        <w:t>Architect, Montefiore</w:t>
      </w:r>
      <w:r w:rsidR="00EC18D5">
        <w:rPr>
          <w:rFonts w:ascii="Times New Roman" w:hAnsi="Times New Roman" w:cs="Times New Roman"/>
          <w:sz w:val="20"/>
          <w:szCs w:val="20"/>
          <w:lang w:val="en-GB"/>
        </w:rPr>
        <w:t xml:space="preserve"> Hospital,</w:t>
      </w:r>
      <w:r w:rsidRPr="00527496">
        <w:rPr>
          <w:rFonts w:ascii="Times New Roman" w:hAnsi="Times New Roman" w:cs="Times New Roman"/>
          <w:sz w:val="20"/>
          <w:szCs w:val="20"/>
          <w:lang w:val="en-GB"/>
        </w:rPr>
        <w:t xml:space="preserve"> </w:t>
      </w:r>
    </w:p>
    <w:p w14:paraId="350D839F" w14:textId="052612D0" w:rsidR="009D1E79" w:rsidRPr="00527496" w:rsidRDefault="00EC18D5" w:rsidP="009D1E79">
      <w:pPr>
        <w:pStyle w:val="ListParagraph"/>
        <w:spacing w:after="0" w:line="240" w:lineRule="auto"/>
        <w:ind w:left="360"/>
        <w:jc w:val="left"/>
        <w:rPr>
          <w:rFonts w:ascii="Times New Roman" w:hAnsi="Times New Roman" w:cs="Times New Roman"/>
          <w:sz w:val="20"/>
          <w:szCs w:val="20"/>
          <w:lang w:val="en-GB"/>
        </w:rPr>
      </w:pPr>
      <w:r>
        <w:rPr>
          <w:rFonts w:ascii="Times New Roman" w:hAnsi="Times New Roman" w:cs="Times New Roman"/>
          <w:sz w:val="20"/>
          <w:szCs w:val="20"/>
          <w:lang w:val="en-GB"/>
        </w:rPr>
        <w:t>Bronx</w:t>
      </w:r>
      <w:r w:rsidR="009D1E79" w:rsidRPr="00527496">
        <w:rPr>
          <w:rFonts w:ascii="Times New Roman" w:hAnsi="Times New Roman" w:cs="Times New Roman"/>
          <w:sz w:val="20"/>
          <w:szCs w:val="20"/>
          <w:lang w:val="en-GB"/>
        </w:rPr>
        <w:t>, New York</w:t>
      </w:r>
    </w:p>
    <w:p w14:paraId="70114124" w14:textId="77777777" w:rsidR="009D1E79" w:rsidRDefault="009D1E79" w:rsidP="009D1E79">
      <w:pPr>
        <w:pStyle w:val="ListParagraph"/>
        <w:numPr>
          <w:ilvl w:val="0"/>
          <w:numId w:val="7"/>
        </w:numPr>
        <w:spacing w:after="0" w:line="240" w:lineRule="auto"/>
        <w:jc w:val="left"/>
        <w:rPr>
          <w:rFonts w:ascii="Times New Roman" w:hAnsi="Times New Roman" w:cs="Times New Roman"/>
          <w:sz w:val="20"/>
          <w:szCs w:val="20"/>
          <w:lang w:val="en-GB"/>
        </w:rPr>
      </w:pPr>
      <w:r w:rsidRPr="00527496">
        <w:rPr>
          <w:rFonts w:ascii="Times New Roman" w:hAnsi="Times New Roman" w:cs="Times New Roman"/>
          <w:sz w:val="20"/>
          <w:szCs w:val="20"/>
          <w:lang w:val="en-GB"/>
        </w:rPr>
        <w:t xml:space="preserve">Dr. Bedanta Bhuyan, </w:t>
      </w:r>
    </w:p>
    <w:p w14:paraId="624DD85B" w14:textId="77777777" w:rsidR="009D1E79" w:rsidRDefault="009D1E79" w:rsidP="009D1E79">
      <w:pPr>
        <w:pStyle w:val="ListParagraph"/>
        <w:spacing w:after="0" w:line="240" w:lineRule="auto"/>
        <w:ind w:left="360"/>
        <w:jc w:val="left"/>
        <w:rPr>
          <w:rFonts w:ascii="Times New Roman" w:hAnsi="Times New Roman" w:cs="Times New Roman"/>
          <w:sz w:val="20"/>
          <w:szCs w:val="20"/>
          <w:lang w:val="en-GB"/>
        </w:rPr>
      </w:pPr>
      <w:r w:rsidRPr="00527496">
        <w:rPr>
          <w:rFonts w:ascii="Times New Roman" w:hAnsi="Times New Roman" w:cs="Times New Roman"/>
          <w:sz w:val="20"/>
          <w:szCs w:val="20"/>
          <w:lang w:val="en-GB"/>
        </w:rPr>
        <w:t xml:space="preserve">Consultant Pathologist and Managing Partner, Bharat Laboratory, </w:t>
      </w:r>
    </w:p>
    <w:p w14:paraId="627F3EFB" w14:textId="33DCEEE6" w:rsidR="009D1E79" w:rsidRPr="00527496" w:rsidRDefault="009D1E79" w:rsidP="009D1E79">
      <w:pPr>
        <w:pStyle w:val="ListParagraph"/>
        <w:spacing w:after="0" w:line="240" w:lineRule="auto"/>
        <w:ind w:left="360"/>
        <w:jc w:val="left"/>
        <w:rPr>
          <w:rFonts w:ascii="Times New Roman" w:hAnsi="Times New Roman" w:cs="Times New Roman"/>
          <w:sz w:val="20"/>
          <w:szCs w:val="20"/>
          <w:lang w:val="en-GB"/>
        </w:rPr>
      </w:pPr>
      <w:r w:rsidRPr="00527496">
        <w:rPr>
          <w:rFonts w:ascii="Times New Roman" w:hAnsi="Times New Roman" w:cs="Times New Roman"/>
          <w:sz w:val="20"/>
          <w:szCs w:val="20"/>
          <w:lang w:val="en-GB"/>
        </w:rPr>
        <w:t>Dibrugarh, Assam</w:t>
      </w:r>
      <w:r>
        <w:rPr>
          <w:rFonts w:ascii="Times New Roman" w:hAnsi="Times New Roman" w:cs="Times New Roman"/>
          <w:sz w:val="20"/>
          <w:szCs w:val="20"/>
          <w:lang w:val="en-GB"/>
        </w:rPr>
        <w:t>, India.</w:t>
      </w:r>
    </w:p>
    <w:p w14:paraId="2582381B" w14:textId="77777777" w:rsidR="002C04A6" w:rsidRPr="009377E4" w:rsidRDefault="002C04A6" w:rsidP="002C04A6">
      <w:pPr>
        <w:spacing w:after="0" w:line="240" w:lineRule="auto"/>
        <w:jc w:val="center"/>
        <w:rPr>
          <w:rFonts w:ascii="Times New Roman" w:hAnsi="Times New Roman" w:cs="Times New Roman"/>
          <w:b/>
          <w:bCs/>
          <w:sz w:val="20"/>
          <w:szCs w:val="20"/>
          <w:lang w:val="en-GB"/>
        </w:rPr>
      </w:pPr>
    </w:p>
    <w:p w14:paraId="0FAF3230" w14:textId="77777777" w:rsidR="002C04A6" w:rsidRPr="009377E4" w:rsidRDefault="002C04A6" w:rsidP="002C04A6">
      <w:pPr>
        <w:spacing w:after="0" w:line="240" w:lineRule="auto"/>
        <w:jc w:val="center"/>
        <w:rPr>
          <w:rFonts w:ascii="Times New Roman" w:hAnsi="Times New Roman" w:cs="Times New Roman"/>
          <w:b/>
          <w:bCs/>
          <w:sz w:val="20"/>
          <w:szCs w:val="20"/>
          <w:lang w:val="en-GB"/>
        </w:rPr>
      </w:pPr>
      <w:r w:rsidRPr="009377E4">
        <w:rPr>
          <w:rFonts w:ascii="Times New Roman" w:hAnsi="Times New Roman" w:cs="Times New Roman"/>
          <w:b/>
          <w:bCs/>
          <w:sz w:val="20"/>
          <w:szCs w:val="20"/>
          <w:lang w:val="en-GB"/>
        </w:rPr>
        <w:t>ABSTRACT</w:t>
      </w:r>
    </w:p>
    <w:p w14:paraId="5BB438F0" w14:textId="36BAAD0A" w:rsidR="002C04A6" w:rsidRPr="009377E4" w:rsidRDefault="002C04A6" w:rsidP="002C04A6">
      <w:pPr>
        <w:spacing w:after="0" w:line="240" w:lineRule="auto"/>
        <w:rPr>
          <w:rFonts w:ascii="Times New Roman" w:hAnsi="Times New Roman" w:cs="Times New Roman"/>
          <w:sz w:val="20"/>
          <w:szCs w:val="20"/>
        </w:rPr>
      </w:pPr>
      <w:r w:rsidRPr="009377E4">
        <w:rPr>
          <w:rFonts w:ascii="Times New Roman" w:hAnsi="Times New Roman" w:cs="Times New Roman"/>
          <w:sz w:val="20"/>
          <w:szCs w:val="20"/>
          <w:lang w:val="en-GB"/>
        </w:rPr>
        <w:tab/>
        <w:t xml:space="preserve"> </w:t>
      </w:r>
      <w:r w:rsidRPr="009377E4">
        <w:rPr>
          <w:rFonts w:ascii="Times New Roman" w:hAnsi="Times New Roman" w:cs="Times New Roman"/>
          <w:sz w:val="20"/>
          <w:szCs w:val="20"/>
        </w:rPr>
        <w:t>Consumer Health Informatics (CHI) is an emerging area of study within the broader discipline of biomedical and health informatics. Consumers are increasingly turning to the internet for health-related information due to the rapid advancement of computers and information technology for health decision making and CHI has drawn the interest of more academics. CHI focuses on the analysis of consumers' information requirements, the creation of consumer-accessible information tools, and the facilitation of self-management promotion. The emergence of the concept of CHI is attributable to the patients' desire to assume responsibility for their own healthcare and to cultivate healthy habits, as well as the physicians' recognition of the patient's potential and commitment to educating them about their healthcare needs. The field of CHI is of utmost importance due to its significant contribution in providing valuable information to patients and consumers. This, in turn, facilitates the promotion of self-care, enables informed decision-making, encourages the adoption of healthy behaviours, and facilitates the exchange of information among peers.</w:t>
      </w:r>
    </w:p>
    <w:p w14:paraId="2BF930D2" w14:textId="77777777" w:rsidR="002C04A6" w:rsidRPr="009377E4" w:rsidRDefault="002C04A6" w:rsidP="002C04A6">
      <w:pPr>
        <w:spacing w:after="0" w:line="240" w:lineRule="auto"/>
        <w:rPr>
          <w:rFonts w:ascii="Times New Roman" w:hAnsi="Times New Roman" w:cs="Times New Roman"/>
          <w:sz w:val="20"/>
          <w:szCs w:val="20"/>
          <w:lang w:val="en-GB"/>
        </w:rPr>
      </w:pPr>
      <w:r w:rsidRPr="009377E4">
        <w:rPr>
          <w:rFonts w:ascii="Times New Roman" w:hAnsi="Times New Roman" w:cs="Times New Roman"/>
          <w:b/>
          <w:bCs/>
          <w:sz w:val="20"/>
          <w:szCs w:val="20"/>
          <w:lang w:val="en-GB"/>
        </w:rPr>
        <w:t xml:space="preserve">Keywords – </w:t>
      </w:r>
      <w:r w:rsidRPr="009377E4">
        <w:rPr>
          <w:rFonts w:ascii="Times New Roman" w:hAnsi="Times New Roman" w:cs="Times New Roman"/>
          <w:sz w:val="20"/>
          <w:szCs w:val="20"/>
          <w:lang w:val="en-GB"/>
        </w:rPr>
        <w:t>Informatics, Consumers, health informatics, consumer health informatics, electronic health records</w:t>
      </w:r>
    </w:p>
    <w:p w14:paraId="11D2B5C5" w14:textId="77777777" w:rsidR="002C04A6" w:rsidRPr="009377E4" w:rsidRDefault="002C04A6" w:rsidP="002C04A6">
      <w:pPr>
        <w:spacing w:after="0" w:line="240" w:lineRule="auto"/>
        <w:rPr>
          <w:rFonts w:ascii="Times New Roman" w:hAnsi="Times New Roman" w:cs="Times New Roman"/>
          <w:sz w:val="20"/>
          <w:szCs w:val="20"/>
          <w:lang w:val="en-GB"/>
        </w:rPr>
      </w:pPr>
    </w:p>
    <w:p w14:paraId="5B93F2FF" w14:textId="7B6F70D8" w:rsidR="002C04A6" w:rsidRPr="009377E4" w:rsidRDefault="002C04A6" w:rsidP="00356014">
      <w:pPr>
        <w:pStyle w:val="ListParagraph"/>
        <w:numPr>
          <w:ilvl w:val="0"/>
          <w:numId w:val="6"/>
        </w:numPr>
        <w:spacing w:after="0" w:line="240" w:lineRule="auto"/>
        <w:jc w:val="center"/>
        <w:rPr>
          <w:rFonts w:ascii="Times New Roman" w:hAnsi="Times New Roman" w:cs="Times New Roman"/>
          <w:b/>
          <w:bCs/>
          <w:sz w:val="20"/>
          <w:szCs w:val="20"/>
          <w:lang w:val="en-GB"/>
        </w:rPr>
      </w:pPr>
      <w:r w:rsidRPr="009377E4">
        <w:rPr>
          <w:rFonts w:ascii="Times New Roman" w:hAnsi="Times New Roman" w:cs="Times New Roman"/>
          <w:b/>
          <w:bCs/>
          <w:sz w:val="20"/>
          <w:szCs w:val="20"/>
          <w:lang w:val="en-GB"/>
        </w:rPr>
        <w:t>INTRODUCTION</w:t>
      </w:r>
    </w:p>
    <w:p w14:paraId="43F81CCA" w14:textId="46955AC1" w:rsidR="002C04A6" w:rsidRPr="009377E4" w:rsidRDefault="002C04A6" w:rsidP="002C04A6">
      <w:pPr>
        <w:spacing w:after="0" w:line="240" w:lineRule="auto"/>
        <w:ind w:firstLine="360"/>
        <w:rPr>
          <w:rFonts w:ascii="Times New Roman" w:hAnsi="Times New Roman" w:cs="Times New Roman"/>
          <w:sz w:val="20"/>
          <w:szCs w:val="20"/>
          <w:lang w:val="en-GB"/>
        </w:rPr>
      </w:pPr>
      <w:r w:rsidRPr="009377E4">
        <w:rPr>
          <w:rFonts w:ascii="Times New Roman" w:hAnsi="Times New Roman" w:cs="Times New Roman"/>
          <w:sz w:val="20"/>
          <w:szCs w:val="20"/>
          <w:lang w:val="en-GB"/>
        </w:rPr>
        <w:t xml:space="preserve">With the fast-changing landscape of information technology (IT), the use of technology and the internet by humans has grown exponentially. Even health isn't spared from this trend. Consumers are increasingly turning to the internet for health-related information, and they prefer quick, concise answers to their questions rather than having to go through lists of articles given by search engines and read each one individually. As people learn more about the possibilities of information and communication technology, healthcare services are changed to meet the health needs of consumers. </w:t>
      </w:r>
    </w:p>
    <w:p w14:paraId="4D8EC9FE" w14:textId="6AC7660B" w:rsidR="002C04A6" w:rsidRPr="009377E4" w:rsidRDefault="002C04A6" w:rsidP="002C04A6">
      <w:pPr>
        <w:spacing w:after="0" w:line="240" w:lineRule="auto"/>
        <w:ind w:firstLine="360"/>
        <w:rPr>
          <w:rFonts w:ascii="Times New Roman" w:hAnsi="Times New Roman" w:cs="Times New Roman"/>
          <w:sz w:val="20"/>
          <w:szCs w:val="20"/>
        </w:rPr>
      </w:pPr>
      <w:r w:rsidRPr="009377E4">
        <w:rPr>
          <w:rFonts w:ascii="Times New Roman" w:hAnsi="Times New Roman" w:cs="Times New Roman"/>
          <w:sz w:val="20"/>
          <w:szCs w:val="20"/>
        </w:rPr>
        <w:t>Since 1965, the Consumer Health Informatics (CHI) has been a topic of conversation; however, it wasn't until Gustafson and his colleagues from the University of Wisconsin made a conference presentation in the 1990s titled "Consumer Health Informatics: Bringing the Patient Into the Loop" (CHI: Bringing the Patient Into the Loop), that the topic really took off. Warner Slack and Tom Ferguson conducted a half-day tutorial with the same title at the American Medical Informatics Association Annual Meeting in Washington DC later that year [1] The experts are confident that these new methods will become an essential component of our ongoing drive to reinvent health care by transforming individuals into providers and delivering individualized health information at the press of a button.</w:t>
      </w:r>
    </w:p>
    <w:p w14:paraId="5287D4CD" w14:textId="580FC0E9" w:rsidR="002C04A6" w:rsidRPr="009377E4" w:rsidRDefault="002C04A6" w:rsidP="002C04A6">
      <w:pPr>
        <w:spacing w:after="0" w:line="240" w:lineRule="auto"/>
        <w:ind w:firstLine="360"/>
        <w:rPr>
          <w:rFonts w:ascii="Times New Roman" w:hAnsi="Times New Roman" w:cs="Times New Roman"/>
          <w:sz w:val="20"/>
          <w:szCs w:val="20"/>
        </w:rPr>
      </w:pPr>
      <w:r w:rsidRPr="009377E4">
        <w:rPr>
          <w:rFonts w:ascii="Times New Roman" w:hAnsi="Times New Roman" w:cs="Times New Roman"/>
          <w:sz w:val="20"/>
          <w:szCs w:val="20"/>
          <w:lang w:val="en-GB"/>
        </w:rPr>
        <w:t>Eysenbach</w:t>
      </w:r>
      <w:r w:rsidR="009377E4">
        <w:rPr>
          <w:rFonts w:ascii="Times New Roman" w:hAnsi="Times New Roman" w:cs="Times New Roman"/>
          <w:sz w:val="20"/>
          <w:szCs w:val="20"/>
          <w:lang w:val="en-GB"/>
        </w:rPr>
        <w:t>,</w:t>
      </w:r>
      <w:r w:rsidRPr="009377E4">
        <w:rPr>
          <w:rFonts w:ascii="Times New Roman" w:hAnsi="Times New Roman" w:cs="Times New Roman"/>
          <w:sz w:val="20"/>
          <w:szCs w:val="20"/>
          <w:lang w:val="en-GB"/>
        </w:rPr>
        <w:t xml:space="preserve"> defines consumer health informatics (CHI) as the branch of health informatics that analyses consumers' information needs, implements methods of making information accessible to consumers, and models and integrates consumers' preferences into medical information systems, making it one of the most challenging and rapidly expanding fields in health informatics</w:t>
      </w:r>
      <w:r w:rsidRPr="009377E4" w:rsidDel="00E62AC7">
        <w:rPr>
          <w:rFonts w:ascii="Times New Roman" w:hAnsi="Times New Roman" w:cs="Times New Roman"/>
          <w:sz w:val="20"/>
          <w:szCs w:val="20"/>
          <w:lang w:val="en-GB"/>
        </w:rPr>
        <w:t xml:space="preserve"> </w:t>
      </w:r>
      <w:r w:rsidRPr="009377E4">
        <w:rPr>
          <w:rFonts w:ascii="Times New Roman" w:hAnsi="Times New Roman" w:cs="Times New Roman"/>
          <w:sz w:val="20"/>
          <w:szCs w:val="20"/>
          <w:lang w:val="en-GB"/>
        </w:rPr>
        <w:t xml:space="preserve">[2]. The American Medical Informatics Association (AMIA) defines CHI as a subspecialty in medical informatics that examines the use of electronic information and communication from a patient/consumer perspective to improve medical outcomes and the healthcare decision making process [3]. </w:t>
      </w:r>
    </w:p>
    <w:p w14:paraId="31CDCC38" w14:textId="138E456F" w:rsidR="002C04A6" w:rsidRPr="009377E4" w:rsidRDefault="002C04A6" w:rsidP="002C04A6">
      <w:pPr>
        <w:spacing w:after="0" w:line="240" w:lineRule="auto"/>
        <w:rPr>
          <w:rFonts w:ascii="Times New Roman" w:hAnsi="Times New Roman" w:cs="Times New Roman"/>
          <w:sz w:val="20"/>
          <w:szCs w:val="20"/>
          <w:lang w:val="en-GB"/>
        </w:rPr>
      </w:pPr>
      <w:r w:rsidRPr="009377E4">
        <w:rPr>
          <w:rFonts w:ascii="Times New Roman" w:hAnsi="Times New Roman" w:cs="Times New Roman"/>
          <w:sz w:val="20"/>
          <w:szCs w:val="20"/>
          <w:lang w:val="en-GB"/>
        </w:rPr>
        <w:tab/>
        <w:t xml:space="preserve">In the field of medical informatics, CHI is arguably the most difficult and challenging discipline, but it is also one of the fastest growing; it is establishing the foundation for healthcare in the digital age. This expanding field is touted as the most effective application of information technology (IT) to enhance patient-centred healthcare delivery. Additionally, CHI supports healthcare services by assisting patients in providing and serving patients in a positive manner, emphasizing prevention, self-management, and giving consumers access to the technology and information they need to manage their health and lead healthy lifestyles [4-8]. CHI encompasses essential information systems insights and other disciplines, including nursing informatics, public health, information systems, psychology, health promotion, health education, library science, and communication science, among others [9]. </w:t>
      </w:r>
    </w:p>
    <w:p w14:paraId="54A6EBF9" w14:textId="7BA932D9" w:rsidR="002C04A6" w:rsidRPr="009377E4" w:rsidRDefault="002C04A6" w:rsidP="002C04A6">
      <w:pPr>
        <w:spacing w:after="0" w:line="240" w:lineRule="auto"/>
        <w:ind w:firstLine="720"/>
        <w:rPr>
          <w:rFonts w:ascii="Times New Roman" w:hAnsi="Times New Roman" w:cs="Times New Roman"/>
          <w:sz w:val="20"/>
          <w:szCs w:val="20"/>
          <w:lang w:val="en-GB"/>
        </w:rPr>
      </w:pPr>
      <w:r w:rsidRPr="009377E4">
        <w:rPr>
          <w:rFonts w:ascii="Times New Roman" w:hAnsi="Times New Roman" w:cs="Times New Roman"/>
          <w:sz w:val="20"/>
          <w:szCs w:val="20"/>
          <w:lang w:val="en-GB"/>
        </w:rPr>
        <w:t>A new generation of savvy computer-literature consumers is gradually redefining the doctor-patient relationship.</w:t>
      </w:r>
      <w:r w:rsidRPr="009377E4">
        <w:rPr>
          <w:rFonts w:ascii="Times New Roman" w:hAnsi="Times New Roman" w:cs="Times New Roman"/>
          <w:sz w:val="20"/>
          <w:szCs w:val="20"/>
        </w:rPr>
        <w:t xml:space="preserve"> </w:t>
      </w:r>
      <w:r w:rsidRPr="009377E4">
        <w:rPr>
          <w:rFonts w:ascii="Times New Roman" w:hAnsi="Times New Roman" w:cs="Times New Roman"/>
          <w:sz w:val="20"/>
          <w:szCs w:val="20"/>
          <w:lang w:val="en-GB"/>
        </w:rPr>
        <w:t>The establishment of electronic health records that can be accessed via the internet is one of the most revolutionary advances towards the empowerment of consumers. The COVID epidemic was also largely responsible for driving consumer adoption of telehealth as a means of accessing healthcare. This was then helped and made even better when smartphones, social media, and personal tools came out and became more popular.</w:t>
      </w:r>
    </w:p>
    <w:p w14:paraId="22B7937D" w14:textId="77777777" w:rsidR="002C04A6" w:rsidRPr="009377E4" w:rsidRDefault="002C04A6" w:rsidP="002C04A6">
      <w:pPr>
        <w:spacing w:after="0" w:line="240" w:lineRule="auto"/>
        <w:ind w:firstLine="720"/>
        <w:rPr>
          <w:rFonts w:ascii="Times New Roman" w:hAnsi="Times New Roman" w:cs="Times New Roman"/>
          <w:sz w:val="20"/>
          <w:szCs w:val="20"/>
          <w:lang w:val="en-GB"/>
        </w:rPr>
      </w:pPr>
      <w:r w:rsidRPr="009377E4">
        <w:rPr>
          <w:rFonts w:ascii="Times New Roman" w:hAnsi="Times New Roman" w:cs="Times New Roman"/>
          <w:sz w:val="20"/>
          <w:szCs w:val="20"/>
        </w:rPr>
        <w:t>With growing number of consumers using the internet to access health-related information and internet of things (IoTs), and CHI has drawn the interest of more academics as a result of the quick growth of computer and information technology for health decision making.</w:t>
      </w:r>
      <w:r w:rsidRPr="009377E4">
        <w:rPr>
          <w:rFonts w:ascii="Times New Roman" w:hAnsi="Times New Roman" w:cs="Times New Roman"/>
          <w:sz w:val="20"/>
          <w:szCs w:val="20"/>
          <w:lang w:val="en-GB"/>
        </w:rPr>
        <w:t xml:space="preserve"> As a result of this trend, healthcare consumers are becoming more eager to actively participate in healthcare systems and have a greater desire for health information, which increases the demand for health information technologies to help patients and consumers obtain more information. By fully utilizing the patient's and their family's capacity for self-help, this has the potential to both improve the quality of patient treatment and save expenses [8].</w:t>
      </w:r>
    </w:p>
    <w:p w14:paraId="0A0F7581" w14:textId="77777777" w:rsidR="002C04A6" w:rsidRPr="009377E4" w:rsidRDefault="002C04A6" w:rsidP="002C04A6">
      <w:pPr>
        <w:spacing w:after="0" w:line="240" w:lineRule="auto"/>
        <w:ind w:firstLine="720"/>
        <w:rPr>
          <w:rFonts w:ascii="Times New Roman" w:hAnsi="Times New Roman" w:cs="Times New Roman"/>
          <w:sz w:val="20"/>
          <w:szCs w:val="20"/>
          <w:lang w:val="en-GB"/>
        </w:rPr>
      </w:pPr>
    </w:p>
    <w:p w14:paraId="5AD3F88F" w14:textId="2694B62A" w:rsidR="002C04A6" w:rsidRPr="009377E4" w:rsidRDefault="002C04A6" w:rsidP="00356014">
      <w:pPr>
        <w:pStyle w:val="ListParagraph"/>
        <w:numPr>
          <w:ilvl w:val="0"/>
          <w:numId w:val="6"/>
        </w:numPr>
        <w:spacing w:after="0" w:line="240" w:lineRule="auto"/>
        <w:jc w:val="center"/>
        <w:rPr>
          <w:rFonts w:ascii="Times New Roman" w:hAnsi="Times New Roman" w:cs="Times New Roman"/>
          <w:b/>
          <w:bCs/>
          <w:sz w:val="20"/>
          <w:szCs w:val="20"/>
          <w:lang w:val="en-GB"/>
        </w:rPr>
      </w:pPr>
      <w:r w:rsidRPr="009377E4">
        <w:rPr>
          <w:rFonts w:ascii="Times New Roman" w:hAnsi="Times New Roman" w:cs="Times New Roman"/>
          <w:b/>
          <w:bCs/>
          <w:sz w:val="20"/>
          <w:szCs w:val="20"/>
          <w:lang w:val="en-GB"/>
        </w:rPr>
        <w:t>CONSUMER HEALTH INFORMATICS</w:t>
      </w:r>
    </w:p>
    <w:p w14:paraId="6463B1E8" w14:textId="7440E668" w:rsidR="002C04A6" w:rsidRPr="009377E4" w:rsidRDefault="002C04A6" w:rsidP="002C04A6">
      <w:pPr>
        <w:spacing w:after="0" w:line="240" w:lineRule="auto"/>
        <w:ind w:firstLine="360"/>
        <w:rPr>
          <w:rFonts w:ascii="Times New Roman" w:hAnsi="Times New Roman" w:cs="Times New Roman"/>
          <w:sz w:val="20"/>
          <w:szCs w:val="20"/>
          <w:lang w:val="en-GB"/>
        </w:rPr>
      </w:pPr>
      <w:bookmarkStart w:id="0" w:name="_Hlk142213037"/>
      <w:r w:rsidRPr="009377E4">
        <w:rPr>
          <w:rFonts w:ascii="Times New Roman" w:hAnsi="Times New Roman" w:cs="Times New Roman"/>
          <w:sz w:val="20"/>
          <w:szCs w:val="20"/>
          <w:lang w:val="en-GB"/>
        </w:rPr>
        <w:lastRenderedPageBreak/>
        <w:t>As the recognition of the importance of individuals' active involvement in healthcare is increasing, there is a corresponding demand from consumers for consumer health resources that are both effective and easily understandable</w:t>
      </w:r>
      <w:r w:rsidR="009377E4">
        <w:rPr>
          <w:rFonts w:ascii="Times New Roman" w:hAnsi="Times New Roman" w:cs="Times New Roman"/>
          <w:sz w:val="20"/>
          <w:szCs w:val="20"/>
          <w:lang w:val="en-GB"/>
        </w:rPr>
        <w:t xml:space="preserve"> </w:t>
      </w:r>
      <w:r w:rsidRPr="009377E4">
        <w:rPr>
          <w:rFonts w:ascii="Times New Roman" w:hAnsi="Times New Roman" w:cs="Times New Roman"/>
          <w:sz w:val="20"/>
          <w:szCs w:val="20"/>
          <w:lang w:val="en-GB"/>
        </w:rPr>
        <w:t>[10]</w:t>
      </w:r>
      <w:r w:rsidR="009377E4">
        <w:rPr>
          <w:rFonts w:ascii="Times New Roman" w:hAnsi="Times New Roman" w:cs="Times New Roman"/>
          <w:sz w:val="20"/>
          <w:szCs w:val="20"/>
          <w:lang w:val="en-GB"/>
        </w:rPr>
        <w:t>.</w:t>
      </w:r>
      <w:r w:rsidRPr="009377E4">
        <w:rPr>
          <w:rFonts w:ascii="Times New Roman" w:hAnsi="Times New Roman" w:cs="Times New Roman"/>
          <w:sz w:val="20"/>
          <w:szCs w:val="20"/>
          <w:lang w:val="en-GB"/>
        </w:rPr>
        <w:t xml:space="preserve"> Consumer health informatics has the capacity to offer frameworks and strategies for the development of efficient health information communication tools that empower individuals and enhance their decision-making in healthcare. </w:t>
      </w:r>
    </w:p>
    <w:p w14:paraId="0909A753" w14:textId="5042CDDB" w:rsidR="002C04A6" w:rsidRPr="009377E4" w:rsidRDefault="002C04A6" w:rsidP="002C04A6">
      <w:pPr>
        <w:spacing w:after="0" w:line="240" w:lineRule="auto"/>
        <w:ind w:firstLine="360"/>
        <w:rPr>
          <w:rFonts w:ascii="Times New Roman" w:hAnsi="Times New Roman" w:cs="Times New Roman"/>
          <w:sz w:val="20"/>
          <w:szCs w:val="20"/>
          <w:lang w:val="en-GB"/>
        </w:rPr>
      </w:pPr>
      <w:r w:rsidRPr="009377E4">
        <w:rPr>
          <w:rFonts w:ascii="Times New Roman" w:hAnsi="Times New Roman" w:cs="Times New Roman"/>
          <w:sz w:val="20"/>
          <w:szCs w:val="20"/>
          <w:lang w:val="en-GB"/>
        </w:rPr>
        <w:t xml:space="preserve">In order to have a deeper understanding of CHI, we will now explain, step by step, the numerous components that make up CHI. The components are Informatics, Health informatics and then Consumer Health Informatics. </w:t>
      </w:r>
      <w:bookmarkEnd w:id="0"/>
    </w:p>
    <w:p w14:paraId="0C6AFD03" w14:textId="77777777" w:rsidR="002C04A6" w:rsidRPr="009377E4" w:rsidRDefault="002C04A6" w:rsidP="002C04A6">
      <w:pPr>
        <w:spacing w:after="0" w:line="240" w:lineRule="auto"/>
        <w:ind w:firstLine="360"/>
        <w:rPr>
          <w:rFonts w:ascii="Times New Roman" w:hAnsi="Times New Roman" w:cs="Times New Roman"/>
          <w:sz w:val="20"/>
          <w:szCs w:val="20"/>
          <w:lang w:val="en-GB"/>
        </w:rPr>
      </w:pPr>
    </w:p>
    <w:p w14:paraId="5264C8DC" w14:textId="77777777" w:rsidR="002C04A6" w:rsidRPr="009377E4" w:rsidRDefault="002C04A6" w:rsidP="002C04A6">
      <w:pPr>
        <w:pStyle w:val="NormalWeb"/>
        <w:numPr>
          <w:ilvl w:val="0"/>
          <w:numId w:val="2"/>
        </w:numPr>
        <w:spacing w:before="0" w:beforeAutospacing="0" w:after="0" w:afterAutospacing="0"/>
        <w:rPr>
          <w:b/>
          <w:bCs/>
          <w:sz w:val="20"/>
          <w:szCs w:val="20"/>
        </w:rPr>
      </w:pPr>
      <w:r w:rsidRPr="009377E4">
        <w:rPr>
          <w:b/>
          <w:bCs/>
          <w:sz w:val="20"/>
          <w:szCs w:val="20"/>
        </w:rPr>
        <w:t>Informatics:</w:t>
      </w:r>
    </w:p>
    <w:p w14:paraId="7F7A721D" w14:textId="77777777" w:rsidR="002C04A6" w:rsidRPr="009377E4" w:rsidRDefault="002C04A6" w:rsidP="002C04A6">
      <w:pPr>
        <w:pStyle w:val="NormalWeb"/>
        <w:spacing w:before="0" w:beforeAutospacing="0" w:after="0" w:afterAutospacing="0"/>
        <w:ind w:firstLine="360"/>
        <w:rPr>
          <w:sz w:val="20"/>
          <w:szCs w:val="20"/>
        </w:rPr>
      </w:pPr>
      <w:r w:rsidRPr="009377E4">
        <w:rPr>
          <w:sz w:val="20"/>
          <w:szCs w:val="20"/>
        </w:rPr>
        <w:t xml:space="preserve">Informatics also known as the "science of information," is the study of the operation and structure of any system that creates, saves, processes, and then presents information.  </w:t>
      </w:r>
    </w:p>
    <w:p w14:paraId="1778CCB5" w14:textId="77777777" w:rsidR="002C04A6" w:rsidRPr="009377E4" w:rsidRDefault="002C04A6" w:rsidP="002C04A6">
      <w:pPr>
        <w:spacing w:after="0" w:line="240" w:lineRule="auto"/>
        <w:ind w:firstLine="360"/>
        <w:rPr>
          <w:rStyle w:val="Hyperlink"/>
          <w:rFonts w:ascii="Times New Roman" w:hAnsi="Times New Roman" w:cs="Times New Roman"/>
          <w:color w:val="auto"/>
          <w:sz w:val="20"/>
          <w:szCs w:val="20"/>
        </w:rPr>
      </w:pPr>
      <w:r w:rsidRPr="009377E4">
        <w:rPr>
          <w:rFonts w:ascii="Times New Roman" w:hAnsi="Times New Roman" w:cs="Times New Roman"/>
          <w:sz w:val="20"/>
          <w:szCs w:val="20"/>
          <w:lang w:val="en-GB"/>
        </w:rPr>
        <w:t xml:space="preserve"> </w:t>
      </w:r>
    </w:p>
    <w:p w14:paraId="1051ED23" w14:textId="77777777" w:rsidR="002C04A6" w:rsidRPr="009377E4" w:rsidRDefault="002C04A6" w:rsidP="002C04A6">
      <w:pPr>
        <w:pStyle w:val="NormalWeb"/>
        <w:numPr>
          <w:ilvl w:val="0"/>
          <w:numId w:val="2"/>
        </w:numPr>
        <w:spacing w:before="0" w:beforeAutospacing="0" w:after="0" w:afterAutospacing="0"/>
        <w:rPr>
          <w:b/>
          <w:bCs/>
          <w:sz w:val="20"/>
          <w:szCs w:val="20"/>
        </w:rPr>
      </w:pPr>
      <w:r w:rsidRPr="009377E4">
        <w:rPr>
          <w:b/>
          <w:bCs/>
          <w:sz w:val="20"/>
          <w:szCs w:val="20"/>
        </w:rPr>
        <w:t>Health informatics</w:t>
      </w:r>
    </w:p>
    <w:p w14:paraId="210DF0B4" w14:textId="77777777" w:rsidR="002C04A6" w:rsidRPr="009377E4" w:rsidRDefault="002C04A6" w:rsidP="002C04A6">
      <w:pPr>
        <w:pStyle w:val="NormalWeb"/>
        <w:spacing w:before="0" w:beforeAutospacing="0" w:after="0" w:afterAutospacing="0"/>
        <w:ind w:firstLine="360"/>
        <w:rPr>
          <w:sz w:val="20"/>
          <w:szCs w:val="20"/>
        </w:rPr>
      </w:pPr>
      <w:r w:rsidRPr="009377E4">
        <w:rPr>
          <w:sz w:val="20"/>
          <w:szCs w:val="20"/>
        </w:rPr>
        <w:t xml:space="preserve">Health informatics is the study and observation of information acquisition, storage, analysis, retrieval, and dissemination. The utilization of information technology within healthcare environments is an additional domain of focus within the field of health informatics. Health informatics considerably improves the quality of the healthcare system and the communication between patients and their healthcare providers. </w:t>
      </w:r>
    </w:p>
    <w:p w14:paraId="3FF53A13" w14:textId="232D6F27" w:rsidR="002C04A6" w:rsidRPr="009377E4" w:rsidRDefault="002C04A6" w:rsidP="002C04A6">
      <w:pPr>
        <w:pStyle w:val="NormalWeb"/>
        <w:spacing w:before="0" w:beforeAutospacing="0" w:after="0" w:afterAutospacing="0"/>
        <w:ind w:firstLine="360"/>
        <w:rPr>
          <w:sz w:val="20"/>
          <w:szCs w:val="20"/>
        </w:rPr>
      </w:pPr>
      <w:r w:rsidRPr="009377E4">
        <w:rPr>
          <w:sz w:val="20"/>
          <w:szCs w:val="20"/>
        </w:rPr>
        <w:t>Health informatics is critical for the healthcare industry and its customers. For tracking health information and health issues, the healthcare industries have created technologies and a variety of programs (applications) for devices (mobile and smartphones). Apps are available to track exercise, dietary intake, taking the proper medicine at the right time, and so on. Health informatics facilitates information sharing between patients and their healthcare providers.</w:t>
      </w:r>
    </w:p>
    <w:p w14:paraId="3DC1CC89" w14:textId="77777777" w:rsidR="002C04A6" w:rsidRPr="009377E4" w:rsidRDefault="002C04A6" w:rsidP="002C04A6">
      <w:pPr>
        <w:pStyle w:val="NormalWeb"/>
        <w:spacing w:before="0" w:beforeAutospacing="0" w:after="0" w:afterAutospacing="0"/>
        <w:ind w:firstLine="360"/>
        <w:rPr>
          <w:sz w:val="20"/>
          <w:szCs w:val="20"/>
        </w:rPr>
      </w:pPr>
    </w:p>
    <w:p w14:paraId="4ED0713F" w14:textId="77777777" w:rsidR="002C04A6" w:rsidRPr="009377E4" w:rsidRDefault="002C04A6" w:rsidP="002C04A6">
      <w:pPr>
        <w:pStyle w:val="NormalWeb"/>
        <w:numPr>
          <w:ilvl w:val="0"/>
          <w:numId w:val="2"/>
        </w:numPr>
        <w:spacing w:before="0" w:beforeAutospacing="0" w:after="0" w:afterAutospacing="0"/>
        <w:rPr>
          <w:b/>
          <w:bCs/>
          <w:sz w:val="20"/>
          <w:szCs w:val="20"/>
        </w:rPr>
      </w:pPr>
      <w:r w:rsidRPr="009377E4">
        <w:rPr>
          <w:b/>
          <w:bCs/>
          <w:sz w:val="20"/>
          <w:szCs w:val="20"/>
        </w:rPr>
        <w:t>Consumer Health Informatics</w:t>
      </w:r>
    </w:p>
    <w:p w14:paraId="54451866" w14:textId="3DD33E64" w:rsidR="002C04A6" w:rsidRPr="009377E4" w:rsidRDefault="002C04A6" w:rsidP="002C04A6">
      <w:pPr>
        <w:spacing w:after="0" w:line="240" w:lineRule="auto"/>
        <w:ind w:firstLine="360"/>
        <w:rPr>
          <w:rFonts w:ascii="Times New Roman" w:hAnsi="Times New Roman" w:cs="Times New Roman"/>
          <w:sz w:val="20"/>
          <w:szCs w:val="20"/>
          <w:lang w:val="en-GB"/>
        </w:rPr>
      </w:pPr>
      <w:r w:rsidRPr="009377E4">
        <w:rPr>
          <w:rFonts w:ascii="Times New Roman" w:hAnsi="Times New Roman" w:cs="Times New Roman"/>
          <w:sz w:val="20"/>
          <w:szCs w:val="20"/>
          <w:lang w:val="en-GB"/>
        </w:rPr>
        <w:t>CHI is a subfield of health informatics that uses information and communication technologies to assist patients and the general public in gathering health-related information and enhancing health education in order to manage and take care of their own health</w:t>
      </w:r>
      <w:r w:rsidR="009377E4">
        <w:rPr>
          <w:rFonts w:ascii="Times New Roman" w:hAnsi="Times New Roman" w:cs="Times New Roman"/>
          <w:sz w:val="20"/>
          <w:szCs w:val="20"/>
          <w:lang w:val="en-GB"/>
        </w:rPr>
        <w:t xml:space="preserve"> </w:t>
      </w:r>
      <w:r w:rsidRPr="009377E4">
        <w:rPr>
          <w:rFonts w:ascii="Times New Roman" w:hAnsi="Times New Roman" w:cs="Times New Roman"/>
          <w:sz w:val="20"/>
          <w:szCs w:val="20"/>
          <w:lang w:val="en-GB"/>
        </w:rPr>
        <w:t xml:space="preserve">[11]. The emphasis is transferred from problem resolution to consumers' comprehension of the nature of the problems and the availability of multiple solutions to resolve them. </w:t>
      </w:r>
    </w:p>
    <w:p w14:paraId="01EFF2BD" w14:textId="746C320F" w:rsidR="002C04A6" w:rsidRPr="009377E4" w:rsidRDefault="002C04A6" w:rsidP="002C04A6">
      <w:pPr>
        <w:spacing w:after="0" w:line="240" w:lineRule="auto"/>
        <w:ind w:firstLine="360"/>
        <w:rPr>
          <w:rFonts w:ascii="Times New Roman" w:hAnsi="Times New Roman" w:cs="Times New Roman"/>
          <w:sz w:val="20"/>
          <w:szCs w:val="20"/>
          <w:lang w:val="en-GB"/>
        </w:rPr>
      </w:pPr>
      <w:r w:rsidRPr="009377E4">
        <w:rPr>
          <w:rFonts w:ascii="Times New Roman" w:hAnsi="Times New Roman" w:cs="Times New Roman"/>
          <w:sz w:val="20"/>
          <w:szCs w:val="20"/>
          <w:lang w:val="en-GB"/>
        </w:rPr>
        <w:t>The consumer within the domain of health informatics encompasses both the individual seeking healthcare services (i.e., the patient) and the healthcare professional providing those services.</w:t>
      </w:r>
    </w:p>
    <w:p w14:paraId="6D3FFEAB" w14:textId="77777777" w:rsidR="002C04A6" w:rsidRPr="009377E4" w:rsidRDefault="002C04A6" w:rsidP="002C04A6">
      <w:pPr>
        <w:spacing w:after="0" w:line="240" w:lineRule="auto"/>
        <w:rPr>
          <w:rFonts w:ascii="Times New Roman" w:hAnsi="Times New Roman" w:cs="Times New Roman"/>
          <w:sz w:val="20"/>
          <w:szCs w:val="20"/>
          <w:lang w:val="en-GB"/>
        </w:rPr>
      </w:pPr>
    </w:p>
    <w:p w14:paraId="4B19E74D" w14:textId="4016A800" w:rsidR="002C04A6" w:rsidRPr="009377E4" w:rsidRDefault="002C04A6" w:rsidP="00356014">
      <w:pPr>
        <w:pStyle w:val="ListParagraph"/>
        <w:numPr>
          <w:ilvl w:val="0"/>
          <w:numId w:val="6"/>
        </w:numPr>
        <w:spacing w:after="0" w:line="240" w:lineRule="auto"/>
        <w:jc w:val="center"/>
        <w:rPr>
          <w:rFonts w:ascii="Times New Roman" w:hAnsi="Times New Roman" w:cs="Times New Roman"/>
          <w:b/>
          <w:bCs/>
          <w:sz w:val="20"/>
          <w:szCs w:val="20"/>
          <w:lang w:val="en-GB"/>
        </w:rPr>
      </w:pPr>
      <w:r w:rsidRPr="009377E4">
        <w:rPr>
          <w:rFonts w:ascii="Times New Roman" w:hAnsi="Times New Roman" w:cs="Times New Roman"/>
          <w:b/>
          <w:bCs/>
          <w:sz w:val="20"/>
          <w:szCs w:val="20"/>
          <w:lang w:val="en-GB"/>
        </w:rPr>
        <w:t>CONSUMER HEALTH INFORMATICS TOOLS AND TECHNOLOGIES</w:t>
      </w:r>
    </w:p>
    <w:p w14:paraId="002B63CB" w14:textId="55178C01" w:rsidR="002C04A6" w:rsidRPr="009377E4" w:rsidRDefault="002C04A6" w:rsidP="002C04A6">
      <w:pPr>
        <w:spacing w:after="0" w:line="240" w:lineRule="auto"/>
        <w:ind w:firstLine="360"/>
        <w:rPr>
          <w:rFonts w:ascii="Times New Roman" w:hAnsi="Times New Roman" w:cs="Times New Roman"/>
          <w:sz w:val="20"/>
          <w:szCs w:val="20"/>
          <w:lang w:val="en-GB"/>
        </w:rPr>
      </w:pPr>
      <w:r w:rsidRPr="009377E4">
        <w:rPr>
          <w:rFonts w:ascii="Times New Roman" w:hAnsi="Times New Roman" w:cs="Times New Roman"/>
          <w:sz w:val="20"/>
          <w:szCs w:val="20"/>
          <w:lang w:val="en-GB"/>
        </w:rPr>
        <w:t>The integration of consumer health informatics and information technology into contemporary public health practice is gaining importance. New consumer health information technology applications are being developed for mobile phones, messaging systems, email, and the internet [3]</w:t>
      </w:r>
      <w:r w:rsidR="009377E4">
        <w:rPr>
          <w:rFonts w:ascii="Times New Roman" w:hAnsi="Times New Roman" w:cs="Times New Roman"/>
          <w:sz w:val="20"/>
          <w:szCs w:val="20"/>
          <w:lang w:val="en-GB"/>
        </w:rPr>
        <w:t>.</w:t>
      </w:r>
      <w:r w:rsidRPr="009377E4">
        <w:rPr>
          <w:rFonts w:ascii="Times New Roman" w:hAnsi="Times New Roman" w:cs="Times New Roman"/>
          <w:sz w:val="20"/>
          <w:szCs w:val="20"/>
          <w:lang w:val="en-GB"/>
        </w:rPr>
        <w:t xml:space="preserve"> </w:t>
      </w:r>
    </w:p>
    <w:p w14:paraId="1BA00C2F" w14:textId="44C3441E" w:rsidR="002C04A6" w:rsidRPr="009377E4" w:rsidRDefault="002C04A6" w:rsidP="002C04A6">
      <w:pPr>
        <w:spacing w:after="0" w:line="240" w:lineRule="auto"/>
        <w:ind w:firstLine="360"/>
        <w:rPr>
          <w:rFonts w:ascii="Times New Roman" w:hAnsi="Times New Roman" w:cs="Times New Roman"/>
          <w:sz w:val="20"/>
          <w:szCs w:val="20"/>
          <w:lang w:val="en-GB"/>
        </w:rPr>
      </w:pPr>
      <w:r w:rsidRPr="009377E4">
        <w:rPr>
          <w:rFonts w:ascii="Times New Roman" w:hAnsi="Times New Roman" w:cs="Times New Roman"/>
          <w:sz w:val="20"/>
          <w:szCs w:val="20"/>
          <w:lang w:val="en-GB"/>
        </w:rPr>
        <w:t xml:space="preserve">Consumer health informatics tools and technologies include the development of telehealth solutions utilizing data from clinical trials and in-home monitoring, the creation of electronic health records (EHRs), personal health records (PHRs), and </w:t>
      </w:r>
      <w:bookmarkStart w:id="1" w:name="_Hlk142422681"/>
      <w:r w:rsidRPr="009377E4">
        <w:rPr>
          <w:rFonts w:ascii="Times New Roman" w:hAnsi="Times New Roman" w:cs="Times New Roman"/>
          <w:sz w:val="20"/>
          <w:szCs w:val="20"/>
          <w:lang w:val="en-GB"/>
        </w:rPr>
        <w:t xml:space="preserve">patient </w:t>
      </w:r>
      <w:bookmarkEnd w:id="1"/>
      <w:r w:rsidRPr="009377E4">
        <w:rPr>
          <w:rFonts w:ascii="Times New Roman" w:hAnsi="Times New Roman" w:cs="Times New Roman"/>
          <w:sz w:val="20"/>
          <w:szCs w:val="20"/>
          <w:lang w:val="en-GB"/>
        </w:rPr>
        <w:t>portals, as well as the development of technically advanced mobile and smartphone applications, instruments that facilitate the delivery of high-quality healthcare to patients/consumers [12-18]</w:t>
      </w:r>
      <w:r w:rsidR="009377E4">
        <w:rPr>
          <w:rFonts w:ascii="Times New Roman" w:hAnsi="Times New Roman" w:cs="Times New Roman"/>
          <w:sz w:val="20"/>
          <w:szCs w:val="20"/>
          <w:lang w:val="en-GB"/>
        </w:rPr>
        <w:t>.</w:t>
      </w:r>
      <w:r w:rsidR="000A1B1E">
        <w:rPr>
          <w:rFonts w:ascii="Times New Roman" w:hAnsi="Times New Roman" w:cs="Times New Roman"/>
          <w:sz w:val="20"/>
          <w:szCs w:val="20"/>
          <w:lang w:val="en-GB"/>
        </w:rPr>
        <w:t xml:space="preserve"> The various </w:t>
      </w:r>
      <w:r w:rsidR="00E81D99">
        <w:rPr>
          <w:rFonts w:ascii="Times New Roman" w:hAnsi="Times New Roman" w:cs="Times New Roman"/>
          <w:sz w:val="20"/>
          <w:szCs w:val="20"/>
          <w:lang w:val="en-GB"/>
        </w:rPr>
        <w:t xml:space="preserve">consumer health informatics </w:t>
      </w:r>
      <w:r w:rsidR="000A1B1E">
        <w:rPr>
          <w:rFonts w:ascii="Times New Roman" w:hAnsi="Times New Roman" w:cs="Times New Roman"/>
          <w:sz w:val="20"/>
          <w:szCs w:val="20"/>
          <w:lang w:val="en-GB"/>
        </w:rPr>
        <w:t>tools and technologies are described below:</w:t>
      </w:r>
    </w:p>
    <w:p w14:paraId="66002BB5" w14:textId="77777777" w:rsidR="002C04A6" w:rsidRPr="009377E4" w:rsidRDefault="002C04A6" w:rsidP="002C04A6">
      <w:pPr>
        <w:spacing w:after="0" w:line="240" w:lineRule="auto"/>
        <w:ind w:firstLine="720"/>
        <w:rPr>
          <w:rFonts w:ascii="Times New Roman" w:hAnsi="Times New Roman" w:cs="Times New Roman"/>
          <w:sz w:val="20"/>
          <w:szCs w:val="20"/>
          <w:lang w:val="en-GB"/>
        </w:rPr>
      </w:pPr>
    </w:p>
    <w:p w14:paraId="2F99B5AB" w14:textId="77777777" w:rsidR="002C04A6" w:rsidRPr="009377E4" w:rsidRDefault="002C04A6" w:rsidP="002C04A6">
      <w:pPr>
        <w:pStyle w:val="ListParagraph"/>
        <w:numPr>
          <w:ilvl w:val="0"/>
          <w:numId w:val="4"/>
        </w:numPr>
        <w:spacing w:after="0" w:line="240" w:lineRule="auto"/>
        <w:rPr>
          <w:rFonts w:ascii="Times New Roman" w:hAnsi="Times New Roman" w:cs="Times New Roman"/>
          <w:sz w:val="20"/>
          <w:szCs w:val="20"/>
          <w:lang w:val="en-GB"/>
        </w:rPr>
      </w:pPr>
      <w:r w:rsidRPr="009377E4">
        <w:rPr>
          <w:rFonts w:ascii="Times New Roman" w:hAnsi="Times New Roman" w:cs="Times New Roman"/>
          <w:b/>
          <w:bCs/>
          <w:sz w:val="20"/>
          <w:szCs w:val="20"/>
          <w:lang w:val="en-GB"/>
        </w:rPr>
        <w:t xml:space="preserve">Home monitoring: </w:t>
      </w:r>
    </w:p>
    <w:p w14:paraId="36DB1EB7" w14:textId="7E5C6D28" w:rsidR="002C04A6" w:rsidRPr="009377E4" w:rsidRDefault="002C04A6" w:rsidP="002C04A6">
      <w:pPr>
        <w:spacing w:after="0" w:line="240" w:lineRule="auto"/>
        <w:ind w:firstLine="360"/>
        <w:rPr>
          <w:rFonts w:ascii="Times New Roman" w:hAnsi="Times New Roman" w:cs="Times New Roman"/>
          <w:sz w:val="20"/>
          <w:szCs w:val="20"/>
          <w:lang w:val="en-GB"/>
        </w:rPr>
      </w:pPr>
      <w:r w:rsidRPr="009377E4">
        <w:rPr>
          <w:rFonts w:ascii="Times New Roman" w:hAnsi="Times New Roman" w:cs="Times New Roman"/>
          <w:sz w:val="20"/>
          <w:szCs w:val="20"/>
          <w:lang w:val="en-GB"/>
        </w:rPr>
        <w:t>There are two different kinds of home monitoring that can be done from home: active monitoring and passive monitoring. Active monitoring occurs when patients are trained to use specific health information technology solutions that the patient is expected to begin as per the professional instructions of a healthcare provider. This type of monitoring is known as patient-initiated care (PIC). Installing an automated infrastructure within the patients' home environment to watch and monitor certain actions is an example of passive monitoring. The patient does not need to initiate any interaction with the health information technology solution in order for the patient to benefit from this type of monitoring</w:t>
      </w:r>
      <w:r w:rsidR="009377E4">
        <w:rPr>
          <w:rFonts w:ascii="Times New Roman" w:hAnsi="Times New Roman" w:cs="Times New Roman"/>
          <w:sz w:val="20"/>
          <w:szCs w:val="20"/>
          <w:lang w:val="en-GB"/>
        </w:rPr>
        <w:t xml:space="preserve"> </w:t>
      </w:r>
      <w:r w:rsidRPr="009377E4">
        <w:rPr>
          <w:rFonts w:ascii="Times New Roman" w:hAnsi="Times New Roman" w:cs="Times New Roman"/>
          <w:sz w:val="20"/>
          <w:szCs w:val="20"/>
          <w:lang w:val="en-GB"/>
        </w:rPr>
        <w:t>[18]</w:t>
      </w:r>
      <w:r w:rsidR="009377E4">
        <w:rPr>
          <w:rFonts w:ascii="Times New Roman" w:hAnsi="Times New Roman" w:cs="Times New Roman"/>
          <w:sz w:val="20"/>
          <w:szCs w:val="20"/>
          <w:lang w:val="en-GB"/>
        </w:rPr>
        <w:t>.</w:t>
      </w:r>
    </w:p>
    <w:p w14:paraId="0F3611CC" w14:textId="77777777" w:rsidR="002C04A6" w:rsidRPr="009377E4" w:rsidRDefault="002C04A6" w:rsidP="002C04A6">
      <w:pPr>
        <w:spacing w:after="0" w:line="240" w:lineRule="auto"/>
        <w:rPr>
          <w:rFonts w:ascii="Times New Roman" w:hAnsi="Times New Roman" w:cs="Times New Roman"/>
          <w:b/>
          <w:bCs/>
          <w:sz w:val="20"/>
          <w:szCs w:val="20"/>
          <w:shd w:val="clear" w:color="auto" w:fill="FFFFFF"/>
        </w:rPr>
      </w:pPr>
    </w:p>
    <w:p w14:paraId="2855853E" w14:textId="77777777" w:rsidR="002C04A6" w:rsidRPr="009377E4" w:rsidRDefault="002C04A6" w:rsidP="002C04A6">
      <w:pPr>
        <w:pStyle w:val="ListParagraph"/>
        <w:numPr>
          <w:ilvl w:val="0"/>
          <w:numId w:val="4"/>
        </w:numPr>
        <w:spacing w:after="0" w:line="240" w:lineRule="auto"/>
        <w:rPr>
          <w:rFonts w:ascii="Times New Roman" w:hAnsi="Times New Roman" w:cs="Times New Roman"/>
          <w:b/>
          <w:bCs/>
          <w:sz w:val="20"/>
          <w:szCs w:val="20"/>
          <w:shd w:val="clear" w:color="auto" w:fill="FFFFFF"/>
        </w:rPr>
      </w:pPr>
      <w:r w:rsidRPr="009377E4">
        <w:rPr>
          <w:rFonts w:ascii="Times New Roman" w:hAnsi="Times New Roman" w:cs="Times New Roman"/>
          <w:b/>
          <w:bCs/>
          <w:sz w:val="20"/>
          <w:szCs w:val="20"/>
          <w:shd w:val="clear" w:color="auto" w:fill="FFFFFF"/>
        </w:rPr>
        <w:t xml:space="preserve">Personal Health Records (PHRs): </w:t>
      </w:r>
    </w:p>
    <w:p w14:paraId="1039AB2C" w14:textId="568B903F" w:rsidR="002C04A6" w:rsidRPr="009377E4" w:rsidRDefault="002C04A6" w:rsidP="002C04A6">
      <w:pPr>
        <w:spacing w:after="0" w:line="240" w:lineRule="auto"/>
        <w:ind w:firstLine="360"/>
        <w:rPr>
          <w:rFonts w:ascii="Times New Roman" w:hAnsi="Times New Roman" w:cs="Times New Roman"/>
          <w:sz w:val="20"/>
          <w:szCs w:val="20"/>
        </w:rPr>
      </w:pPr>
      <w:r w:rsidRPr="009377E4">
        <w:rPr>
          <w:rFonts w:ascii="Times New Roman" w:hAnsi="Times New Roman" w:cs="Times New Roman"/>
          <w:sz w:val="20"/>
          <w:szCs w:val="20"/>
          <w:shd w:val="clear" w:color="auto" w:fill="FFFFFF"/>
        </w:rPr>
        <w:t>Personal health records, often known as PHRs, are a type of consumer technology that are thought to be useful in the process of sharing, tracking, and managing the personal health information of patients [3]. PHR is the compilation of an individual’s medical data that is kept up to date either by the individual themselves or, in the event that the patient is unable to do so on their own, by a caregiver [19]</w:t>
      </w:r>
      <w:r w:rsidR="009377E4">
        <w:rPr>
          <w:rFonts w:ascii="Times New Roman" w:hAnsi="Times New Roman" w:cs="Times New Roman"/>
          <w:sz w:val="20"/>
          <w:szCs w:val="20"/>
          <w:shd w:val="clear" w:color="auto" w:fill="FFFFFF"/>
        </w:rPr>
        <w:t>.</w:t>
      </w:r>
      <w:r w:rsidRPr="009377E4">
        <w:rPr>
          <w:rFonts w:ascii="Times New Roman" w:hAnsi="Times New Roman" w:cs="Times New Roman"/>
          <w:sz w:val="20"/>
          <w:szCs w:val="20"/>
          <w:shd w:val="clear" w:color="auto" w:fill="FFFFFF"/>
        </w:rPr>
        <w:t xml:space="preserve"> Patients can store electronic copies of information that they have received from their physicians in their personal health records[20]</w:t>
      </w:r>
      <w:r w:rsidR="009377E4">
        <w:rPr>
          <w:rFonts w:ascii="Times New Roman" w:hAnsi="Times New Roman" w:cs="Times New Roman"/>
          <w:sz w:val="20"/>
          <w:szCs w:val="20"/>
          <w:shd w:val="clear" w:color="auto" w:fill="FFFFFF"/>
        </w:rPr>
        <w:t>.</w:t>
      </w:r>
      <w:r w:rsidRPr="009377E4">
        <w:rPr>
          <w:rFonts w:ascii="Times New Roman" w:hAnsi="Times New Roman" w:cs="Times New Roman"/>
          <w:sz w:val="20"/>
          <w:szCs w:val="20"/>
        </w:rPr>
        <w:t xml:space="preserve"> </w:t>
      </w:r>
    </w:p>
    <w:p w14:paraId="0F686FC9" w14:textId="77777777" w:rsidR="002C04A6" w:rsidRPr="009377E4" w:rsidRDefault="002C04A6" w:rsidP="002C04A6">
      <w:pPr>
        <w:spacing w:after="0" w:line="240" w:lineRule="auto"/>
        <w:ind w:firstLine="360"/>
        <w:rPr>
          <w:rFonts w:ascii="Times New Roman" w:hAnsi="Times New Roman" w:cs="Times New Roman"/>
          <w:sz w:val="20"/>
          <w:szCs w:val="20"/>
        </w:rPr>
      </w:pPr>
    </w:p>
    <w:p w14:paraId="3495195C" w14:textId="77777777" w:rsidR="002C04A6" w:rsidRPr="009377E4" w:rsidRDefault="002C04A6" w:rsidP="002C04A6">
      <w:pPr>
        <w:pStyle w:val="ListParagraph"/>
        <w:numPr>
          <w:ilvl w:val="0"/>
          <w:numId w:val="4"/>
        </w:numPr>
        <w:spacing w:after="0" w:line="240" w:lineRule="auto"/>
        <w:rPr>
          <w:rFonts w:ascii="Times New Roman" w:hAnsi="Times New Roman" w:cs="Times New Roman"/>
          <w:sz w:val="20"/>
          <w:szCs w:val="20"/>
          <w:shd w:val="clear" w:color="auto" w:fill="FFFFFF"/>
        </w:rPr>
      </w:pPr>
      <w:r w:rsidRPr="009377E4">
        <w:rPr>
          <w:rFonts w:ascii="Times New Roman" w:hAnsi="Times New Roman" w:cs="Times New Roman"/>
          <w:b/>
          <w:bCs/>
          <w:sz w:val="20"/>
          <w:szCs w:val="20"/>
          <w:shd w:val="clear" w:color="auto" w:fill="FFFFFF"/>
        </w:rPr>
        <w:t>Electronic Health Records (EHRs)</w:t>
      </w:r>
      <w:r w:rsidRPr="009377E4">
        <w:rPr>
          <w:rFonts w:ascii="Times New Roman" w:hAnsi="Times New Roman" w:cs="Times New Roman"/>
          <w:sz w:val="20"/>
          <w:szCs w:val="20"/>
          <w:shd w:val="clear" w:color="auto" w:fill="FFFFFF"/>
        </w:rPr>
        <w:t>:</w:t>
      </w:r>
    </w:p>
    <w:p w14:paraId="67CFBE4D" w14:textId="325792BF" w:rsidR="002C04A6" w:rsidRPr="009377E4" w:rsidRDefault="002C04A6" w:rsidP="002C04A6">
      <w:pPr>
        <w:spacing w:after="0" w:line="240" w:lineRule="auto"/>
        <w:ind w:firstLine="360"/>
        <w:rPr>
          <w:rFonts w:ascii="Times New Roman" w:hAnsi="Times New Roman" w:cs="Times New Roman"/>
          <w:sz w:val="20"/>
          <w:szCs w:val="20"/>
          <w:shd w:val="clear" w:color="auto" w:fill="FFFFFF"/>
        </w:rPr>
      </w:pPr>
      <w:r w:rsidRPr="009377E4">
        <w:rPr>
          <w:rFonts w:ascii="Times New Roman" w:hAnsi="Times New Roman" w:cs="Times New Roman"/>
          <w:sz w:val="20"/>
          <w:szCs w:val="20"/>
          <w:shd w:val="clear" w:color="auto" w:fill="FFFFFF"/>
        </w:rPr>
        <w:t>Electronic health records, also known as EHRs, make it possible for authorized healthcare professionals to exchange patient information with one another. A patient should be able to enter any health care environment, obtain authorisation, and then talk with a clinician who has ready access to the patient's complete health information after entering the facility. Electronic health records (EHRs) should be securely linked over the internet and should be integrated smoothly with medical information for the education of both healthcare providers and patients [21]</w:t>
      </w:r>
      <w:r w:rsidR="009377E4">
        <w:rPr>
          <w:rFonts w:ascii="Times New Roman" w:hAnsi="Times New Roman" w:cs="Times New Roman"/>
          <w:sz w:val="20"/>
          <w:szCs w:val="20"/>
          <w:shd w:val="clear" w:color="auto" w:fill="FFFFFF"/>
        </w:rPr>
        <w:t>.</w:t>
      </w:r>
    </w:p>
    <w:p w14:paraId="27C46E3C" w14:textId="77777777" w:rsidR="002C04A6" w:rsidRPr="009377E4" w:rsidRDefault="002C04A6" w:rsidP="002C04A6">
      <w:pPr>
        <w:spacing w:after="0" w:line="240" w:lineRule="auto"/>
        <w:rPr>
          <w:rFonts w:ascii="Times New Roman" w:hAnsi="Times New Roman" w:cs="Times New Roman"/>
          <w:b/>
          <w:bCs/>
          <w:sz w:val="20"/>
          <w:szCs w:val="20"/>
          <w:shd w:val="clear" w:color="auto" w:fill="FFFFFF"/>
        </w:rPr>
      </w:pPr>
    </w:p>
    <w:p w14:paraId="35C5BA9B" w14:textId="77777777" w:rsidR="002C04A6" w:rsidRPr="009377E4" w:rsidRDefault="002C04A6" w:rsidP="002C04A6">
      <w:pPr>
        <w:pStyle w:val="ListParagraph"/>
        <w:numPr>
          <w:ilvl w:val="0"/>
          <w:numId w:val="4"/>
        </w:numPr>
        <w:spacing w:after="0" w:line="240" w:lineRule="auto"/>
        <w:rPr>
          <w:rFonts w:ascii="Times New Roman" w:hAnsi="Times New Roman" w:cs="Times New Roman"/>
          <w:b/>
          <w:bCs/>
          <w:sz w:val="20"/>
          <w:szCs w:val="20"/>
          <w:shd w:val="clear" w:color="auto" w:fill="FFFFFF"/>
        </w:rPr>
      </w:pPr>
      <w:r w:rsidRPr="009377E4">
        <w:rPr>
          <w:rFonts w:ascii="Times New Roman" w:hAnsi="Times New Roman" w:cs="Times New Roman"/>
          <w:b/>
          <w:bCs/>
          <w:sz w:val="20"/>
          <w:szCs w:val="20"/>
          <w:shd w:val="clear" w:color="auto" w:fill="FFFFFF"/>
        </w:rPr>
        <w:t xml:space="preserve">Patient portals: </w:t>
      </w:r>
    </w:p>
    <w:p w14:paraId="4753045B" w14:textId="0AB8CD1E" w:rsidR="002C04A6" w:rsidRPr="009377E4" w:rsidRDefault="002C04A6" w:rsidP="002C04A6">
      <w:pPr>
        <w:spacing w:after="0" w:line="240" w:lineRule="auto"/>
        <w:ind w:firstLine="360"/>
        <w:rPr>
          <w:rFonts w:ascii="Times New Roman" w:hAnsi="Times New Roman" w:cs="Times New Roman"/>
          <w:sz w:val="20"/>
          <w:szCs w:val="20"/>
          <w:shd w:val="clear" w:color="auto" w:fill="FFFFFF"/>
        </w:rPr>
      </w:pPr>
      <w:r w:rsidRPr="009377E4">
        <w:rPr>
          <w:rFonts w:ascii="Times New Roman" w:hAnsi="Times New Roman" w:cs="Times New Roman"/>
          <w:sz w:val="20"/>
          <w:szCs w:val="20"/>
          <w:shd w:val="clear" w:color="auto" w:fill="FFFFFF"/>
        </w:rPr>
        <w:t>Over the past two decades, there has been a growing trend among healthcare organizations to incorporate patient portals into their electronic health record systems. Patient portals provide patients with the ability to access specific health information from their healthcare organization's electronic health record (EHR). This includes details such as medications, laboratory results, immunization records, allergies, and discharge summaries. Patient portals have the potential to enhance patient-provider interactions, thereby facilitate shared decision-making and patient engagement. Consequently, these portals can contribute to improved communication and increased satisfaction with healthcare services</w:t>
      </w:r>
      <w:r w:rsidR="009377E4">
        <w:rPr>
          <w:rFonts w:ascii="Times New Roman" w:hAnsi="Times New Roman" w:cs="Times New Roman"/>
          <w:sz w:val="20"/>
          <w:szCs w:val="20"/>
          <w:shd w:val="clear" w:color="auto" w:fill="FFFFFF"/>
        </w:rPr>
        <w:t xml:space="preserve"> </w:t>
      </w:r>
      <w:r w:rsidRPr="009377E4">
        <w:rPr>
          <w:rFonts w:ascii="Times New Roman" w:hAnsi="Times New Roman" w:cs="Times New Roman"/>
          <w:sz w:val="20"/>
          <w:szCs w:val="20"/>
          <w:shd w:val="clear" w:color="auto" w:fill="FFFFFF"/>
        </w:rPr>
        <w:t>[21,22]</w:t>
      </w:r>
      <w:r w:rsidR="009377E4">
        <w:rPr>
          <w:rFonts w:ascii="Times New Roman" w:hAnsi="Times New Roman" w:cs="Times New Roman"/>
          <w:sz w:val="20"/>
          <w:szCs w:val="20"/>
          <w:shd w:val="clear" w:color="auto" w:fill="FFFFFF"/>
        </w:rPr>
        <w:t>.</w:t>
      </w:r>
      <w:r w:rsidRPr="009377E4">
        <w:rPr>
          <w:rFonts w:ascii="Times New Roman" w:hAnsi="Times New Roman" w:cs="Times New Roman"/>
          <w:sz w:val="20"/>
          <w:szCs w:val="20"/>
          <w:shd w:val="clear" w:color="auto" w:fill="FFFFFF"/>
        </w:rPr>
        <w:t xml:space="preserve">   </w:t>
      </w:r>
    </w:p>
    <w:p w14:paraId="56DAF5EB" w14:textId="77777777" w:rsidR="002C04A6" w:rsidRPr="009377E4" w:rsidRDefault="002C04A6" w:rsidP="002C04A6">
      <w:pPr>
        <w:spacing w:after="0" w:line="240" w:lineRule="auto"/>
        <w:rPr>
          <w:rFonts w:ascii="Times New Roman" w:hAnsi="Times New Roman" w:cs="Times New Roman"/>
          <w:sz w:val="20"/>
          <w:szCs w:val="20"/>
          <w:shd w:val="clear" w:color="auto" w:fill="FFFFFF"/>
        </w:rPr>
      </w:pPr>
    </w:p>
    <w:p w14:paraId="29191090" w14:textId="77777777" w:rsidR="002C04A6" w:rsidRPr="009377E4" w:rsidRDefault="002C04A6" w:rsidP="002C04A6">
      <w:pPr>
        <w:pStyle w:val="ListParagraph"/>
        <w:numPr>
          <w:ilvl w:val="0"/>
          <w:numId w:val="4"/>
        </w:numPr>
        <w:spacing w:after="0" w:line="240" w:lineRule="auto"/>
        <w:rPr>
          <w:rFonts w:ascii="Times New Roman" w:hAnsi="Times New Roman" w:cs="Times New Roman"/>
          <w:b/>
          <w:bCs/>
          <w:sz w:val="20"/>
          <w:szCs w:val="20"/>
          <w:shd w:val="clear" w:color="auto" w:fill="FFFFFF"/>
        </w:rPr>
      </w:pPr>
      <w:r w:rsidRPr="009377E4">
        <w:rPr>
          <w:rFonts w:ascii="Times New Roman" w:hAnsi="Times New Roman" w:cs="Times New Roman"/>
          <w:b/>
          <w:bCs/>
          <w:sz w:val="20"/>
          <w:szCs w:val="20"/>
          <w:shd w:val="clear" w:color="auto" w:fill="FFFFFF"/>
        </w:rPr>
        <w:t>Smartphones applications:</w:t>
      </w:r>
    </w:p>
    <w:p w14:paraId="47329DAD" w14:textId="4680A1A9" w:rsidR="002C04A6" w:rsidRPr="009377E4" w:rsidRDefault="002C04A6" w:rsidP="002C04A6">
      <w:pPr>
        <w:spacing w:after="0" w:line="240" w:lineRule="auto"/>
        <w:ind w:firstLine="360"/>
        <w:rPr>
          <w:rFonts w:ascii="Times New Roman" w:hAnsi="Times New Roman" w:cs="Times New Roman"/>
          <w:sz w:val="20"/>
          <w:szCs w:val="20"/>
          <w:shd w:val="clear" w:color="auto" w:fill="FFFFFF"/>
        </w:rPr>
      </w:pPr>
      <w:r w:rsidRPr="009377E4">
        <w:rPr>
          <w:rFonts w:ascii="Times New Roman" w:hAnsi="Times New Roman" w:cs="Times New Roman"/>
          <w:sz w:val="20"/>
          <w:szCs w:val="20"/>
          <w:shd w:val="clear" w:color="auto" w:fill="FFFFFF"/>
        </w:rPr>
        <w:lastRenderedPageBreak/>
        <w:t>Applications designed for smartphones have made it possible to retrieve a great deal of information on one's health in an effective manner and in a very short amount of time. Prior to opting to make an appointment with a medical professional, customers have regular access to health information on the internet through their smartphones, and they exhibit interest in applications that offer advice and provide information</w:t>
      </w:r>
      <w:r w:rsidR="009377E4">
        <w:rPr>
          <w:rFonts w:ascii="Times New Roman" w:hAnsi="Times New Roman" w:cs="Times New Roman"/>
          <w:sz w:val="20"/>
          <w:szCs w:val="20"/>
          <w:shd w:val="clear" w:color="auto" w:fill="FFFFFF"/>
        </w:rPr>
        <w:t xml:space="preserve"> </w:t>
      </w:r>
      <w:r w:rsidRPr="009377E4">
        <w:rPr>
          <w:rFonts w:ascii="Times New Roman" w:hAnsi="Times New Roman" w:cs="Times New Roman"/>
          <w:sz w:val="20"/>
          <w:szCs w:val="20"/>
          <w:shd w:val="clear" w:color="auto" w:fill="FFFFFF"/>
        </w:rPr>
        <w:t>[23]</w:t>
      </w:r>
      <w:r w:rsidR="009377E4">
        <w:rPr>
          <w:rFonts w:ascii="Times New Roman" w:hAnsi="Times New Roman" w:cs="Times New Roman"/>
          <w:sz w:val="20"/>
          <w:szCs w:val="20"/>
          <w:shd w:val="clear" w:color="auto" w:fill="FFFFFF"/>
        </w:rPr>
        <w:t>.</w:t>
      </w:r>
      <w:r w:rsidRPr="009377E4">
        <w:rPr>
          <w:rFonts w:ascii="Times New Roman" w:hAnsi="Times New Roman" w:cs="Times New Roman"/>
          <w:sz w:val="20"/>
          <w:szCs w:val="20"/>
          <w:shd w:val="clear" w:color="auto" w:fill="FFFFFF"/>
        </w:rPr>
        <w:t xml:space="preserve"> </w:t>
      </w:r>
    </w:p>
    <w:p w14:paraId="7BD7E231" w14:textId="77777777" w:rsidR="002C04A6" w:rsidRPr="009377E4" w:rsidRDefault="002C04A6" w:rsidP="002C04A6">
      <w:pPr>
        <w:spacing w:after="0" w:line="240" w:lineRule="auto"/>
        <w:ind w:firstLine="360"/>
        <w:rPr>
          <w:rFonts w:ascii="Times New Roman" w:hAnsi="Times New Roman" w:cs="Times New Roman"/>
          <w:sz w:val="20"/>
          <w:szCs w:val="20"/>
          <w:shd w:val="clear" w:color="auto" w:fill="FFFFFF"/>
        </w:rPr>
      </w:pPr>
      <w:r w:rsidRPr="009377E4">
        <w:rPr>
          <w:rFonts w:ascii="Times New Roman" w:hAnsi="Times New Roman" w:cs="Times New Roman"/>
          <w:sz w:val="20"/>
          <w:szCs w:val="20"/>
          <w:shd w:val="clear" w:color="auto" w:fill="FFFFFF"/>
        </w:rPr>
        <w:t>In the systems that are in use today, there are two different ways that data can be produced: either the user enters the information into a specific interface on their smartphone or tablet (for example, the Health apps on an iPhone or android phone, which includes dozens of parameters); or the data are harvested automatically by onboard sensors, with the results being compared to a "standard benchmarks," or at least to a so-called optimal state, or else to track the data over time. Certain programs will also make recommendations for remedial actions, with the goal of assisting the user in modifying their behaviour in order to more closely comply to the standard that has been created.</w:t>
      </w:r>
    </w:p>
    <w:p w14:paraId="240D64AB" w14:textId="77777777" w:rsidR="002C04A6" w:rsidRPr="009377E4" w:rsidRDefault="002C04A6" w:rsidP="002C04A6">
      <w:pPr>
        <w:spacing w:after="0" w:line="240" w:lineRule="auto"/>
        <w:rPr>
          <w:rFonts w:ascii="Times New Roman" w:hAnsi="Times New Roman" w:cs="Times New Roman"/>
          <w:sz w:val="20"/>
          <w:szCs w:val="20"/>
          <w:shd w:val="clear" w:color="auto" w:fill="FFFFFF"/>
        </w:rPr>
      </w:pPr>
    </w:p>
    <w:p w14:paraId="30DBB922" w14:textId="77777777" w:rsidR="002C04A6" w:rsidRPr="009377E4" w:rsidRDefault="002C04A6" w:rsidP="002C04A6">
      <w:pPr>
        <w:pStyle w:val="ListParagraph"/>
        <w:numPr>
          <w:ilvl w:val="0"/>
          <w:numId w:val="4"/>
        </w:numPr>
        <w:spacing w:after="0" w:line="240" w:lineRule="auto"/>
        <w:rPr>
          <w:rFonts w:ascii="Times New Roman" w:hAnsi="Times New Roman" w:cs="Times New Roman"/>
          <w:b/>
          <w:bCs/>
          <w:sz w:val="20"/>
          <w:szCs w:val="20"/>
          <w:shd w:val="clear" w:color="auto" w:fill="FFFFFF"/>
        </w:rPr>
      </w:pPr>
      <w:r w:rsidRPr="009377E4">
        <w:rPr>
          <w:rFonts w:ascii="Times New Roman" w:hAnsi="Times New Roman" w:cs="Times New Roman"/>
          <w:b/>
          <w:bCs/>
          <w:sz w:val="20"/>
          <w:szCs w:val="20"/>
          <w:shd w:val="clear" w:color="auto" w:fill="FFFFFF"/>
        </w:rPr>
        <w:t>Telehealth and Telemedicine</w:t>
      </w:r>
    </w:p>
    <w:p w14:paraId="4701976A" w14:textId="20F7C579" w:rsidR="002C04A6" w:rsidRPr="009377E4" w:rsidRDefault="002C04A6" w:rsidP="002C04A6">
      <w:pPr>
        <w:spacing w:after="0" w:line="240" w:lineRule="auto"/>
        <w:ind w:firstLine="360"/>
        <w:rPr>
          <w:rFonts w:ascii="Times New Roman" w:hAnsi="Times New Roman" w:cs="Times New Roman"/>
          <w:sz w:val="20"/>
          <w:szCs w:val="20"/>
          <w:lang w:val="en-GB"/>
        </w:rPr>
      </w:pPr>
      <w:r w:rsidRPr="009377E4">
        <w:rPr>
          <w:rFonts w:ascii="Times New Roman" w:hAnsi="Times New Roman" w:cs="Times New Roman"/>
          <w:sz w:val="20"/>
          <w:szCs w:val="20"/>
          <w:lang w:val="en-GB"/>
        </w:rPr>
        <w:t>Telehealth and telemedicine assist in delivering healthcare services from healthcare providers to patients in remote locations via the internet, without the patient having to visit the doctor's clinic. Telehealth is a method of delivering healthcare that expands access to health care services and may facilitate and support patient-centred care. With the aid of information technologies and telecommunications devices, telehealth facilitates the delivery of healthcare outside of the traditional in-person medical encounter. A patient receiving care via telehealth may receive a combination of a medical history, a modified physical examination, diagnostic testing, an evaluation, and management. Active decision-making and medical care may be provided synchronously (real-time face-to-face interaction) or asynchronously (communication between a patient and provider occurs at various times)</w:t>
      </w:r>
      <w:r w:rsidR="002B2F80">
        <w:rPr>
          <w:rFonts w:ascii="Times New Roman" w:hAnsi="Times New Roman" w:cs="Times New Roman"/>
          <w:sz w:val="20"/>
          <w:szCs w:val="20"/>
          <w:lang w:val="en-GB"/>
        </w:rPr>
        <w:t xml:space="preserve"> </w:t>
      </w:r>
      <w:r w:rsidRPr="009377E4">
        <w:rPr>
          <w:rFonts w:ascii="Times New Roman" w:hAnsi="Times New Roman" w:cs="Times New Roman"/>
          <w:sz w:val="20"/>
          <w:szCs w:val="20"/>
          <w:lang w:val="en-GB"/>
        </w:rPr>
        <w:t>[24]</w:t>
      </w:r>
      <w:r w:rsidR="002B2F80">
        <w:rPr>
          <w:rFonts w:ascii="Times New Roman" w:hAnsi="Times New Roman" w:cs="Times New Roman"/>
          <w:sz w:val="20"/>
          <w:szCs w:val="20"/>
          <w:lang w:val="en-GB"/>
        </w:rPr>
        <w:t>.</w:t>
      </w:r>
    </w:p>
    <w:p w14:paraId="0ABE6DD4" w14:textId="0587F560" w:rsidR="002C04A6" w:rsidRPr="009377E4" w:rsidRDefault="002C04A6" w:rsidP="002C04A6">
      <w:pPr>
        <w:spacing w:after="0" w:line="240" w:lineRule="auto"/>
        <w:ind w:firstLine="360"/>
        <w:rPr>
          <w:rFonts w:ascii="Times New Roman" w:hAnsi="Times New Roman" w:cs="Times New Roman"/>
          <w:sz w:val="20"/>
          <w:szCs w:val="20"/>
          <w:shd w:val="clear" w:color="auto" w:fill="FFFFFF"/>
        </w:rPr>
      </w:pPr>
      <w:r w:rsidRPr="009377E4">
        <w:rPr>
          <w:rFonts w:ascii="Times New Roman" w:hAnsi="Times New Roman" w:cs="Times New Roman"/>
          <w:sz w:val="20"/>
          <w:szCs w:val="20"/>
        </w:rPr>
        <w:t>Telehealth has a favourable effect on consumer health conditions, especially in isolated places far from medical facilities. With the aid of communication and electronic information technology, telemedicine refers to a range of medical services. It comprises a wide range of applications, such as remote physical and mental health rehabilitation, telehealth nursing, and online patient consultations. By streamlining clinical processes and reducing hospital travel costs, it is affordable for both doctors and patients. Telemedicine can effectively manage some non-emergent conditions and the follow-up of instances that have already been treated.</w:t>
      </w:r>
      <w:r w:rsidRPr="009377E4">
        <w:rPr>
          <w:rFonts w:ascii="Times New Roman" w:hAnsi="Times New Roman" w:cs="Times New Roman"/>
          <w:sz w:val="20"/>
          <w:szCs w:val="20"/>
          <w:lang w:val="en-GB"/>
        </w:rPr>
        <w:t xml:space="preserve"> Telemedicine enhances the quality of medical practice because it enables physicians to devote less time to the treatment of patients whose conditions do not require immediate attention. As a result, they are able to devote more time and attention to the treatment of patients whose conditions do require immediate attention, as well as to the improvement of health care facilities. Additionally, it enables medical professionals to access patient information in a more expedient and effective manner through the use of electronic files and patient portals [25-27].</w:t>
      </w:r>
    </w:p>
    <w:p w14:paraId="46880BA6" w14:textId="77777777" w:rsidR="002C04A6" w:rsidRPr="009377E4" w:rsidRDefault="002C04A6" w:rsidP="002C04A6">
      <w:pPr>
        <w:spacing w:after="0" w:line="240" w:lineRule="auto"/>
        <w:rPr>
          <w:rFonts w:ascii="Times New Roman" w:hAnsi="Times New Roman" w:cs="Times New Roman"/>
          <w:sz w:val="20"/>
          <w:szCs w:val="20"/>
          <w:shd w:val="clear" w:color="auto" w:fill="FFFFFF"/>
        </w:rPr>
      </w:pPr>
    </w:p>
    <w:p w14:paraId="6C33AA88" w14:textId="77777777" w:rsidR="002C04A6" w:rsidRPr="009377E4" w:rsidRDefault="002C04A6" w:rsidP="002C04A6">
      <w:pPr>
        <w:pStyle w:val="ListParagraph"/>
        <w:numPr>
          <w:ilvl w:val="0"/>
          <w:numId w:val="4"/>
        </w:numPr>
        <w:spacing w:after="0" w:line="240" w:lineRule="auto"/>
        <w:rPr>
          <w:rFonts w:ascii="Times New Roman" w:hAnsi="Times New Roman" w:cs="Times New Roman"/>
          <w:sz w:val="20"/>
          <w:szCs w:val="20"/>
          <w:lang w:val="en-GB"/>
        </w:rPr>
      </w:pPr>
      <w:r w:rsidRPr="009377E4">
        <w:rPr>
          <w:rFonts w:ascii="Times New Roman" w:hAnsi="Times New Roman" w:cs="Times New Roman"/>
          <w:b/>
          <w:bCs/>
          <w:sz w:val="20"/>
          <w:szCs w:val="20"/>
          <w:lang w:val="en-GB"/>
        </w:rPr>
        <w:t xml:space="preserve">Self-Management systems: </w:t>
      </w:r>
    </w:p>
    <w:p w14:paraId="15220B56" w14:textId="607455B7" w:rsidR="002C04A6" w:rsidRPr="009377E4" w:rsidRDefault="002C04A6" w:rsidP="002C04A6">
      <w:pPr>
        <w:spacing w:after="0" w:line="240" w:lineRule="auto"/>
        <w:ind w:firstLine="360"/>
        <w:rPr>
          <w:rFonts w:ascii="Times New Roman" w:hAnsi="Times New Roman" w:cs="Times New Roman"/>
          <w:sz w:val="20"/>
          <w:szCs w:val="20"/>
          <w:lang w:val="en-GB"/>
        </w:rPr>
      </w:pPr>
      <w:r w:rsidRPr="009377E4">
        <w:rPr>
          <w:rFonts w:ascii="Times New Roman" w:hAnsi="Times New Roman" w:cs="Times New Roman"/>
          <w:sz w:val="20"/>
          <w:szCs w:val="20"/>
          <w:lang w:val="en-GB"/>
        </w:rPr>
        <w:t>Self-management systems encompass a diverse range of functionalities that leverage multiple platforms to provide timely and efficient responses to user-generated information pertaining to their current status. The provision of feedback to patients regarding their health status can be contingent upon the design of the system, with the possibility of receiving such feedback either directly from the system or through the healthcare provider who obtains the information from the system. The implementation of comprehensive health informatics (CHI) tools, specifically designed for self-management systems, facilitates the transfer of care responsibilities from healthcare providers to patients. This transfer empowers patients to actively participate as genuine partners in the care process. Consequently, healthcare providers are able to allocate their attention towards the treatment of more severe and critical health conditions[23]</w:t>
      </w:r>
      <w:r w:rsidR="002B2F80">
        <w:rPr>
          <w:rFonts w:ascii="Times New Roman" w:hAnsi="Times New Roman" w:cs="Times New Roman"/>
          <w:sz w:val="20"/>
          <w:szCs w:val="20"/>
          <w:lang w:val="en-GB"/>
        </w:rPr>
        <w:t>.</w:t>
      </w:r>
    </w:p>
    <w:p w14:paraId="56199352" w14:textId="77777777" w:rsidR="002C04A6" w:rsidRPr="009377E4" w:rsidRDefault="002C04A6" w:rsidP="002C04A6">
      <w:pPr>
        <w:spacing w:after="0" w:line="240" w:lineRule="auto"/>
        <w:rPr>
          <w:rFonts w:ascii="Times New Roman" w:hAnsi="Times New Roman" w:cs="Times New Roman"/>
          <w:sz w:val="20"/>
          <w:szCs w:val="20"/>
          <w:shd w:val="clear" w:color="auto" w:fill="FFFFFF"/>
        </w:rPr>
      </w:pPr>
    </w:p>
    <w:p w14:paraId="2E3589A8" w14:textId="77777777" w:rsidR="002C04A6" w:rsidRPr="009377E4" w:rsidRDefault="002C04A6" w:rsidP="002C04A6">
      <w:pPr>
        <w:pStyle w:val="ListParagraph"/>
        <w:numPr>
          <w:ilvl w:val="0"/>
          <w:numId w:val="3"/>
        </w:numPr>
        <w:spacing w:after="0" w:line="240" w:lineRule="auto"/>
        <w:jc w:val="center"/>
        <w:rPr>
          <w:rFonts w:ascii="Times New Roman" w:hAnsi="Times New Roman" w:cs="Times New Roman"/>
          <w:b/>
          <w:bCs/>
          <w:sz w:val="20"/>
          <w:szCs w:val="20"/>
          <w:lang w:val="en-GB"/>
        </w:rPr>
      </w:pPr>
      <w:r w:rsidRPr="009377E4">
        <w:rPr>
          <w:rFonts w:ascii="Times New Roman" w:hAnsi="Times New Roman" w:cs="Times New Roman"/>
          <w:b/>
          <w:bCs/>
          <w:sz w:val="20"/>
          <w:szCs w:val="20"/>
          <w:lang w:val="en-GB"/>
        </w:rPr>
        <w:t>BENEFITS OF CHI</w:t>
      </w:r>
    </w:p>
    <w:p w14:paraId="56EEB5D7" w14:textId="0624B045" w:rsidR="002C04A6" w:rsidRPr="009377E4" w:rsidRDefault="002C04A6" w:rsidP="002C04A6">
      <w:pPr>
        <w:shd w:val="clear" w:color="auto" w:fill="FFFFFF"/>
        <w:spacing w:after="0" w:line="240" w:lineRule="auto"/>
        <w:ind w:firstLine="720"/>
        <w:rPr>
          <w:rFonts w:ascii="Times New Roman" w:hAnsi="Times New Roman" w:cs="Times New Roman"/>
          <w:sz w:val="20"/>
          <w:szCs w:val="20"/>
          <w:lang w:val="en-GB"/>
        </w:rPr>
      </w:pPr>
      <w:r w:rsidRPr="009377E4">
        <w:rPr>
          <w:rFonts w:ascii="Times New Roman" w:hAnsi="Times New Roman" w:cs="Times New Roman"/>
          <w:sz w:val="20"/>
          <w:szCs w:val="20"/>
          <w:lang w:val="en-GB"/>
        </w:rPr>
        <w:t>The utilization of Consumer Health Informatics (CHI) tools can yield advantages for both patients and healthcare providers[28]</w:t>
      </w:r>
      <w:r w:rsidR="002B2F80">
        <w:rPr>
          <w:rFonts w:ascii="Times New Roman" w:hAnsi="Times New Roman" w:cs="Times New Roman"/>
          <w:sz w:val="20"/>
          <w:szCs w:val="20"/>
          <w:lang w:val="en-GB"/>
        </w:rPr>
        <w:t>.</w:t>
      </w:r>
      <w:r w:rsidRPr="009377E4">
        <w:rPr>
          <w:rFonts w:ascii="Times New Roman" w:hAnsi="Times New Roman" w:cs="Times New Roman"/>
          <w:sz w:val="20"/>
          <w:szCs w:val="20"/>
          <w:lang w:val="en-GB"/>
        </w:rPr>
        <w:t xml:space="preserve"> The level of trust and confidence experienced by both patients and physicians exhibits a significant increase. Consumer health information technology (IT) applications enable the collection and integration of data from diverse healthcare sources, thereby functioning as a comprehensive repository of information for patients and their healthcare providers. The utilization of CHI tools holds great importance in emergency situations as they facilitate the dissemination of crucial health information to healthcare professionals. Additionally, the utilization of messaging or smartphone applications could facilitate prompt and efficient communication between patients and healthcare providers, thereby aiding in timely interactions [23,29]</w:t>
      </w:r>
      <w:r w:rsidR="002B2F80">
        <w:rPr>
          <w:rFonts w:ascii="Times New Roman" w:hAnsi="Times New Roman" w:cs="Times New Roman"/>
          <w:sz w:val="20"/>
          <w:szCs w:val="20"/>
          <w:lang w:val="en-GB"/>
        </w:rPr>
        <w:t>.</w:t>
      </w:r>
      <w:r w:rsidRPr="009377E4">
        <w:rPr>
          <w:rFonts w:ascii="Times New Roman" w:hAnsi="Times New Roman" w:cs="Times New Roman"/>
          <w:sz w:val="20"/>
          <w:szCs w:val="20"/>
          <w:lang w:val="en-GB"/>
        </w:rPr>
        <w:t xml:space="preserve"> </w:t>
      </w:r>
    </w:p>
    <w:p w14:paraId="1EC2E1B5" w14:textId="2CD9C853" w:rsidR="002C04A6" w:rsidRPr="009377E4" w:rsidRDefault="002C04A6" w:rsidP="002C04A6">
      <w:pPr>
        <w:shd w:val="clear" w:color="auto" w:fill="FFFFFF"/>
        <w:spacing w:after="0" w:line="240" w:lineRule="auto"/>
        <w:ind w:firstLine="720"/>
        <w:rPr>
          <w:rFonts w:ascii="Times New Roman" w:hAnsi="Times New Roman" w:cs="Times New Roman"/>
          <w:b/>
          <w:bCs/>
          <w:sz w:val="20"/>
          <w:szCs w:val="20"/>
        </w:rPr>
      </w:pPr>
      <w:r w:rsidRPr="009377E4">
        <w:rPr>
          <w:rFonts w:ascii="Times New Roman" w:hAnsi="Times New Roman" w:cs="Times New Roman"/>
          <w:sz w:val="20"/>
          <w:szCs w:val="20"/>
          <w:lang w:val="en-GB"/>
        </w:rPr>
        <w:t>The utilization of Electronic Health Records (EHRs) plays a crucial role in mitigating medical errors, minimizing the occurrence of misplaced or duplicated paperwork, and facilitating the process of reimbursement</w:t>
      </w:r>
      <w:r w:rsidR="002B2F80">
        <w:rPr>
          <w:rFonts w:ascii="Times New Roman" w:hAnsi="Times New Roman" w:cs="Times New Roman"/>
          <w:sz w:val="20"/>
          <w:szCs w:val="20"/>
          <w:lang w:val="en-GB"/>
        </w:rPr>
        <w:t xml:space="preserve"> </w:t>
      </w:r>
      <w:r w:rsidRPr="009377E4">
        <w:rPr>
          <w:rFonts w:ascii="Times New Roman" w:hAnsi="Times New Roman" w:cs="Times New Roman"/>
          <w:sz w:val="20"/>
          <w:szCs w:val="20"/>
          <w:lang w:val="en-GB"/>
        </w:rPr>
        <w:t>[21]</w:t>
      </w:r>
      <w:r w:rsidR="002B2F80">
        <w:rPr>
          <w:rFonts w:ascii="Times New Roman" w:hAnsi="Times New Roman" w:cs="Times New Roman"/>
          <w:sz w:val="20"/>
          <w:szCs w:val="20"/>
          <w:lang w:val="en-GB"/>
        </w:rPr>
        <w:t>.</w:t>
      </w:r>
      <w:r w:rsidRPr="009377E4">
        <w:rPr>
          <w:rFonts w:ascii="Times New Roman" w:hAnsi="Times New Roman" w:cs="Times New Roman"/>
          <w:sz w:val="20"/>
          <w:szCs w:val="20"/>
          <w:lang w:val="en-GB"/>
        </w:rPr>
        <w:t xml:space="preserve"> Another advantage of CHI is that it improves the effectiveness of health education-based approaches by adapting them to the audience's specific needs, incorporating multiple dimensions, and placing an emphasis on practicality. It also improves the efficiency of comprehensive assessment by using adaptive testing techniques</w:t>
      </w:r>
      <w:r w:rsidR="002B2F80">
        <w:rPr>
          <w:rFonts w:ascii="Times New Roman" w:hAnsi="Times New Roman" w:cs="Times New Roman"/>
          <w:sz w:val="20"/>
          <w:szCs w:val="20"/>
          <w:lang w:val="en-GB"/>
        </w:rPr>
        <w:t xml:space="preserve"> </w:t>
      </w:r>
      <w:r w:rsidRPr="009377E4">
        <w:rPr>
          <w:rFonts w:ascii="Times New Roman" w:hAnsi="Times New Roman" w:cs="Times New Roman"/>
          <w:sz w:val="20"/>
          <w:szCs w:val="20"/>
        </w:rPr>
        <w:t>[30]</w:t>
      </w:r>
      <w:r w:rsidR="002B2F80">
        <w:rPr>
          <w:rFonts w:ascii="Times New Roman" w:hAnsi="Times New Roman" w:cs="Times New Roman"/>
          <w:sz w:val="20"/>
          <w:szCs w:val="20"/>
        </w:rPr>
        <w:t>.</w:t>
      </w:r>
    </w:p>
    <w:p w14:paraId="3559A61C" w14:textId="77777777" w:rsidR="002C04A6" w:rsidRPr="009377E4" w:rsidRDefault="002C04A6" w:rsidP="002C04A6">
      <w:pPr>
        <w:spacing w:after="0" w:line="240" w:lineRule="auto"/>
        <w:rPr>
          <w:rFonts w:ascii="Times New Roman" w:hAnsi="Times New Roman" w:cs="Times New Roman"/>
          <w:b/>
          <w:bCs/>
          <w:sz w:val="20"/>
          <w:szCs w:val="20"/>
          <w:lang w:val="en-GB"/>
        </w:rPr>
      </w:pPr>
    </w:p>
    <w:p w14:paraId="4B465358" w14:textId="451FD2D5" w:rsidR="002C04A6" w:rsidRPr="00356014" w:rsidRDefault="002C04A6" w:rsidP="00356014">
      <w:pPr>
        <w:pStyle w:val="ListParagraph"/>
        <w:numPr>
          <w:ilvl w:val="0"/>
          <w:numId w:val="3"/>
        </w:numPr>
        <w:spacing w:after="0" w:line="240" w:lineRule="auto"/>
        <w:jc w:val="center"/>
        <w:rPr>
          <w:rFonts w:ascii="Times New Roman" w:hAnsi="Times New Roman" w:cs="Times New Roman"/>
          <w:b/>
          <w:bCs/>
          <w:sz w:val="20"/>
          <w:szCs w:val="20"/>
          <w:lang w:val="en-GB"/>
        </w:rPr>
      </w:pPr>
      <w:r w:rsidRPr="00356014">
        <w:rPr>
          <w:rFonts w:ascii="Times New Roman" w:hAnsi="Times New Roman" w:cs="Times New Roman"/>
          <w:b/>
          <w:bCs/>
          <w:sz w:val="20"/>
          <w:szCs w:val="20"/>
          <w:lang w:val="en-GB"/>
        </w:rPr>
        <w:t>ETHICAL ISSUES OF CONSUMER HEALTH INFORMATICS</w:t>
      </w:r>
    </w:p>
    <w:p w14:paraId="63F82245" w14:textId="79287AB1" w:rsidR="002C04A6" w:rsidRPr="009377E4" w:rsidRDefault="002C04A6" w:rsidP="002C04A6">
      <w:pPr>
        <w:spacing w:after="0" w:line="240" w:lineRule="auto"/>
        <w:ind w:firstLine="720"/>
        <w:rPr>
          <w:rFonts w:ascii="Times New Roman" w:hAnsi="Times New Roman" w:cs="Times New Roman"/>
          <w:sz w:val="20"/>
          <w:szCs w:val="20"/>
          <w:lang w:val="en-GB"/>
        </w:rPr>
      </w:pPr>
      <w:r w:rsidRPr="009377E4">
        <w:rPr>
          <w:rFonts w:ascii="Times New Roman" w:hAnsi="Times New Roman" w:cs="Times New Roman"/>
          <w:sz w:val="20"/>
          <w:szCs w:val="20"/>
          <w:lang w:val="en-GB"/>
        </w:rPr>
        <w:t>Many individuals who are seeking health information frequently utilize the internet as a means of gathering relevant data. The utilization of computers and the internet has witnessed a notable surge among both healthcare providers and patients, primarily driven by the widespread adoption of digital medical record systems in healthcare institutions. Ensuring the confidentiality of patient medical information and safeguarding patient privacy pose significant challenges due to the widespread accessibility of medical records among healthcare providers, information technology personnel, insurance personnel, government entities, coders, managers, and patients themselves</w:t>
      </w:r>
      <w:r w:rsidR="002B2F80">
        <w:rPr>
          <w:rFonts w:ascii="Times New Roman" w:hAnsi="Times New Roman" w:cs="Times New Roman"/>
          <w:sz w:val="20"/>
          <w:szCs w:val="20"/>
          <w:lang w:val="en-GB"/>
        </w:rPr>
        <w:t xml:space="preserve"> </w:t>
      </w:r>
      <w:r w:rsidRPr="009377E4">
        <w:rPr>
          <w:rFonts w:ascii="Times New Roman" w:hAnsi="Times New Roman" w:cs="Times New Roman"/>
          <w:sz w:val="20"/>
          <w:szCs w:val="20"/>
          <w:lang w:val="en-GB"/>
        </w:rPr>
        <w:t>[31,32]</w:t>
      </w:r>
      <w:r w:rsidR="002B2F80">
        <w:rPr>
          <w:rFonts w:ascii="Times New Roman" w:hAnsi="Times New Roman" w:cs="Times New Roman"/>
          <w:sz w:val="20"/>
          <w:szCs w:val="20"/>
          <w:lang w:val="en-GB"/>
        </w:rPr>
        <w:t>.</w:t>
      </w:r>
    </w:p>
    <w:p w14:paraId="73D0739C" w14:textId="77777777" w:rsidR="002C04A6" w:rsidRPr="009377E4" w:rsidRDefault="002C04A6" w:rsidP="002C04A6">
      <w:pPr>
        <w:spacing w:after="0" w:line="240" w:lineRule="auto"/>
        <w:ind w:firstLine="720"/>
        <w:rPr>
          <w:rFonts w:ascii="Times New Roman" w:hAnsi="Times New Roman" w:cs="Times New Roman"/>
          <w:sz w:val="20"/>
          <w:szCs w:val="20"/>
          <w:lang w:val="en-GB"/>
        </w:rPr>
      </w:pPr>
      <w:r w:rsidRPr="009377E4">
        <w:rPr>
          <w:rFonts w:ascii="Times New Roman" w:hAnsi="Times New Roman" w:cs="Times New Roman"/>
          <w:sz w:val="20"/>
          <w:szCs w:val="20"/>
          <w:lang w:val="en-GB"/>
        </w:rPr>
        <w:t xml:space="preserve">Although health as a subject is essential and the stakes are significant, patients/consumers are not qualified to evaluate value and safeguard themselves. Due to the vast number of Web sites and the dynamic nature of Web content, it is difficult for experts to regulate and verify web content, despite the fact that almost anyone can create a website quickly and affordably. Moreover, technologies are continuously evolving, producing new capabilities with additional ethical implications. It is challenging for users to evaluate the calibre of health information accessible on websites due to the low cost and low technical requirements for website development. Additionally, it is easy to make the website look very expert and equal to those of well-known companies. It is ethically required of health website designers to present accurate and current information. </w:t>
      </w:r>
    </w:p>
    <w:p w14:paraId="7D143B41" w14:textId="77777777" w:rsidR="002C04A6" w:rsidRPr="009377E4" w:rsidRDefault="002C04A6" w:rsidP="002C04A6">
      <w:pPr>
        <w:spacing w:after="0" w:line="240" w:lineRule="auto"/>
        <w:ind w:firstLine="720"/>
        <w:rPr>
          <w:rFonts w:ascii="Times New Roman" w:hAnsi="Times New Roman" w:cs="Times New Roman"/>
          <w:sz w:val="20"/>
          <w:szCs w:val="20"/>
          <w:lang w:val="en-GB"/>
        </w:rPr>
      </w:pPr>
      <w:r w:rsidRPr="009377E4">
        <w:rPr>
          <w:rFonts w:ascii="Times New Roman" w:hAnsi="Times New Roman" w:cs="Times New Roman"/>
          <w:sz w:val="20"/>
          <w:szCs w:val="20"/>
          <w:lang w:val="en-GB"/>
        </w:rPr>
        <w:lastRenderedPageBreak/>
        <w:t xml:space="preserve">Consumer health informatics is a progressively significant facet of the computerization of health practice and communication. Similar to other areas, it necessitates thorough ethical analysis and scrutiny. </w:t>
      </w:r>
    </w:p>
    <w:p w14:paraId="0C323489" w14:textId="77777777" w:rsidR="002C04A6" w:rsidRPr="009377E4" w:rsidRDefault="002C04A6" w:rsidP="002C04A6">
      <w:pPr>
        <w:spacing w:after="0" w:line="240" w:lineRule="auto"/>
        <w:ind w:firstLine="720"/>
        <w:rPr>
          <w:rFonts w:ascii="Times New Roman" w:hAnsi="Times New Roman" w:cs="Times New Roman"/>
          <w:sz w:val="20"/>
          <w:szCs w:val="20"/>
          <w:lang w:val="en-GB"/>
        </w:rPr>
      </w:pPr>
    </w:p>
    <w:p w14:paraId="7D16326C" w14:textId="77777777" w:rsidR="002C04A6" w:rsidRPr="009377E4" w:rsidRDefault="002C04A6" w:rsidP="002C04A6">
      <w:pPr>
        <w:spacing w:after="0" w:line="240" w:lineRule="auto"/>
        <w:ind w:firstLine="720"/>
        <w:jc w:val="center"/>
        <w:rPr>
          <w:rFonts w:ascii="Times New Roman" w:hAnsi="Times New Roman" w:cs="Times New Roman"/>
          <w:b/>
          <w:bCs/>
          <w:sz w:val="20"/>
          <w:szCs w:val="20"/>
          <w:shd w:val="clear" w:color="auto" w:fill="FFFFFF"/>
        </w:rPr>
      </w:pPr>
      <w:r w:rsidRPr="009377E4">
        <w:rPr>
          <w:rFonts w:ascii="Times New Roman" w:hAnsi="Times New Roman" w:cs="Times New Roman"/>
          <w:b/>
          <w:bCs/>
          <w:sz w:val="20"/>
          <w:szCs w:val="20"/>
          <w:shd w:val="clear" w:color="auto" w:fill="FFFFFF"/>
        </w:rPr>
        <w:t>CONCLUSION</w:t>
      </w:r>
    </w:p>
    <w:p w14:paraId="57996473" w14:textId="5597A8B7" w:rsidR="002C04A6" w:rsidRPr="009377E4" w:rsidRDefault="002C04A6" w:rsidP="002C04A6">
      <w:pPr>
        <w:spacing w:after="0" w:line="240" w:lineRule="auto"/>
        <w:ind w:firstLine="720"/>
        <w:rPr>
          <w:rFonts w:ascii="Times New Roman" w:hAnsi="Times New Roman" w:cs="Times New Roman"/>
          <w:sz w:val="20"/>
          <w:szCs w:val="20"/>
          <w:lang w:val="en-GB"/>
        </w:rPr>
      </w:pPr>
      <w:r w:rsidRPr="009377E4">
        <w:rPr>
          <w:rFonts w:ascii="Times New Roman" w:hAnsi="Times New Roman" w:cs="Times New Roman"/>
          <w:sz w:val="20"/>
          <w:szCs w:val="20"/>
          <w:shd w:val="clear" w:color="auto" w:fill="FFFFFF"/>
        </w:rPr>
        <w:t>Patients have become active consumers of health-related information. In addition, they are encouraged to take a more active role in obtaining medical information, managing their health requirements and medical care, and participate in medical care decision-making. The application of consumer health informatics (CHI) can provide patients/consumers with information, promote self-care, cultivate healthy behaviours, facilitate informed decision-making, and promote peer information exchange and social support. The use of CHI tools such as electronic health records (EHRs), personal health records (PHRs), home monitoring, patient portals, telemedicine, and smartphone applications, facilitates the delivery of high-quality healthcare to patients. Numerous health-related websites are accessible to consumers, but their content is not always reliable. Ethical issues may arise from the perspectives of patients, healthcare providers, Web site developers, programmers, and information and communication technology (ICT) personnel. The dynamic character of Web site developers and ICT development presents ethicists and stakeholders in this field with ongoing new challenges.  Developers of ICT and Health websites bear an ethical obligation to effectively communicate precise and up-to-date information to patients and the general public. Additionally, they must rigorously uphold the principles of confidentiality and patient privacy.</w:t>
      </w:r>
    </w:p>
    <w:p w14:paraId="32AF7C80" w14:textId="77777777" w:rsidR="002C04A6" w:rsidRPr="009377E4" w:rsidRDefault="002C04A6" w:rsidP="002C04A6">
      <w:pPr>
        <w:spacing w:after="0" w:line="240" w:lineRule="auto"/>
        <w:rPr>
          <w:rFonts w:ascii="Times New Roman" w:hAnsi="Times New Roman" w:cs="Times New Roman"/>
          <w:b/>
          <w:bCs/>
          <w:sz w:val="20"/>
          <w:szCs w:val="20"/>
          <w:shd w:val="clear" w:color="auto" w:fill="FFFFFF"/>
        </w:rPr>
      </w:pPr>
    </w:p>
    <w:p w14:paraId="1148037C" w14:textId="714F6909" w:rsidR="002C04A6" w:rsidRPr="00E81D99" w:rsidRDefault="00E81D99" w:rsidP="00E81D99">
      <w:pPr>
        <w:spacing w:after="0" w:line="240" w:lineRule="auto"/>
        <w:ind w:firstLine="720"/>
        <w:jc w:val="center"/>
        <w:rPr>
          <w:rFonts w:ascii="Times New Roman" w:hAnsi="Times New Roman" w:cs="Times New Roman"/>
          <w:b/>
          <w:bCs/>
          <w:sz w:val="20"/>
          <w:szCs w:val="20"/>
          <w:lang w:val="en-GB"/>
        </w:rPr>
      </w:pPr>
      <w:r w:rsidRPr="00E81D99">
        <w:rPr>
          <w:rFonts w:ascii="Times New Roman" w:hAnsi="Times New Roman" w:cs="Times New Roman"/>
          <w:b/>
          <w:bCs/>
          <w:sz w:val="20"/>
          <w:szCs w:val="20"/>
          <w:lang w:val="en-GB"/>
        </w:rPr>
        <w:t>REFERENCES</w:t>
      </w:r>
    </w:p>
    <w:p w14:paraId="12BA5C61" w14:textId="77777777" w:rsidR="002C04A6" w:rsidRPr="009377E4" w:rsidRDefault="002C04A6" w:rsidP="002C04A6">
      <w:pPr>
        <w:spacing w:after="0" w:line="240" w:lineRule="auto"/>
        <w:rPr>
          <w:rFonts w:ascii="Times New Roman" w:hAnsi="Times New Roman" w:cs="Times New Roman"/>
          <w:sz w:val="16"/>
          <w:szCs w:val="16"/>
          <w:lang w:val="en-GB"/>
        </w:rPr>
      </w:pPr>
      <w:r w:rsidRPr="009377E4">
        <w:rPr>
          <w:rFonts w:ascii="Times New Roman" w:hAnsi="Times New Roman" w:cs="Times New Roman"/>
          <w:sz w:val="16"/>
          <w:szCs w:val="16"/>
          <w:lang w:val="en-GB"/>
        </w:rPr>
        <w:t xml:space="preserve">[1] Demiris G. Consumer Health Informatics: Past, Present, and Future of a Rapidly Evolving Domain. Yearb Med Inform 2016;Suppl 1:S42-7  </w:t>
      </w:r>
    </w:p>
    <w:p w14:paraId="1276AEC9" w14:textId="77777777" w:rsidR="002C04A6" w:rsidRPr="009377E4" w:rsidRDefault="002C04A6" w:rsidP="002C04A6">
      <w:pPr>
        <w:spacing w:after="0" w:line="240" w:lineRule="auto"/>
        <w:rPr>
          <w:rFonts w:ascii="Times New Roman" w:hAnsi="Times New Roman" w:cs="Times New Roman"/>
          <w:sz w:val="16"/>
          <w:szCs w:val="16"/>
          <w:shd w:val="clear" w:color="auto" w:fill="FFFFFF"/>
        </w:rPr>
      </w:pPr>
      <w:r w:rsidRPr="009377E4">
        <w:rPr>
          <w:rFonts w:ascii="Times New Roman" w:hAnsi="Times New Roman" w:cs="Times New Roman"/>
          <w:sz w:val="16"/>
          <w:szCs w:val="16"/>
          <w:lang w:val="en-GB"/>
        </w:rPr>
        <w:t xml:space="preserve">[2] </w:t>
      </w:r>
      <w:r w:rsidRPr="009377E4">
        <w:rPr>
          <w:rFonts w:ascii="Times New Roman" w:hAnsi="Times New Roman" w:cs="Times New Roman"/>
          <w:sz w:val="16"/>
          <w:szCs w:val="16"/>
          <w:shd w:val="clear" w:color="auto" w:fill="FFFFFF"/>
        </w:rPr>
        <w:t>Eysenbach G. Consumer health informatics. BMJ. 2000 Jun 24;320(7251):1713-6. doi: 10.1136/bmj.320.7251.1713.</w:t>
      </w:r>
    </w:p>
    <w:p w14:paraId="6E1C1BAD" w14:textId="77777777" w:rsidR="002C04A6" w:rsidRPr="009377E4" w:rsidRDefault="002C04A6" w:rsidP="002C04A6">
      <w:pPr>
        <w:spacing w:after="0" w:line="240" w:lineRule="auto"/>
        <w:rPr>
          <w:rFonts w:ascii="Times New Roman" w:hAnsi="Times New Roman" w:cs="Times New Roman"/>
          <w:sz w:val="16"/>
          <w:szCs w:val="16"/>
          <w:lang w:val="en-GB"/>
        </w:rPr>
      </w:pPr>
      <w:r w:rsidRPr="009377E4">
        <w:rPr>
          <w:rFonts w:ascii="Times New Roman" w:hAnsi="Times New Roman" w:cs="Times New Roman"/>
          <w:sz w:val="16"/>
          <w:szCs w:val="16"/>
          <w:shd w:val="clear" w:color="auto" w:fill="FFFFFF"/>
        </w:rPr>
        <w:t xml:space="preserve">[3] </w:t>
      </w:r>
      <w:r w:rsidRPr="009377E4">
        <w:rPr>
          <w:rFonts w:ascii="Times New Roman" w:hAnsi="Times New Roman" w:cs="Times New Roman"/>
          <w:sz w:val="16"/>
          <w:szCs w:val="16"/>
          <w:lang w:val="en-GB"/>
        </w:rPr>
        <w:t>Abaidoo B, Larweh B T. Consumer Health Informatics: The Application of ICT in Improving Patient-Provider Partnership for a Better Health Care. Online Journal of Public Health Informatics. 2014; 6(2): e188</w:t>
      </w:r>
      <w:r w:rsidRPr="009377E4">
        <w:rPr>
          <w:rFonts w:ascii="Times New Roman" w:hAnsi="Times New Roman" w:cs="Times New Roman"/>
          <w:sz w:val="16"/>
          <w:szCs w:val="16"/>
          <w:shd w:val="clear" w:color="auto" w:fill="FFFFFF"/>
        </w:rPr>
        <w:t xml:space="preserve"> </w:t>
      </w:r>
      <w:r w:rsidRPr="009377E4" w:rsidDel="000E1A1D">
        <w:rPr>
          <w:rFonts w:ascii="Times New Roman" w:hAnsi="Times New Roman" w:cs="Times New Roman"/>
          <w:sz w:val="16"/>
          <w:szCs w:val="16"/>
          <w:lang w:val="en-GB"/>
        </w:rPr>
        <w:t xml:space="preserve"> </w:t>
      </w:r>
    </w:p>
    <w:p w14:paraId="475EA0B3" w14:textId="77777777" w:rsidR="002C04A6" w:rsidRPr="009377E4" w:rsidRDefault="002C04A6" w:rsidP="002C04A6">
      <w:pPr>
        <w:spacing w:after="0" w:line="240" w:lineRule="auto"/>
        <w:rPr>
          <w:rFonts w:ascii="Times New Roman" w:hAnsi="Times New Roman" w:cs="Times New Roman"/>
          <w:sz w:val="16"/>
          <w:szCs w:val="16"/>
          <w:shd w:val="clear" w:color="auto" w:fill="FFFFFF"/>
        </w:rPr>
      </w:pPr>
      <w:r w:rsidRPr="009377E4">
        <w:rPr>
          <w:rFonts w:ascii="Times New Roman" w:hAnsi="Times New Roman" w:cs="Times New Roman"/>
          <w:sz w:val="16"/>
          <w:szCs w:val="16"/>
          <w:shd w:val="clear" w:color="auto" w:fill="FFFFFF"/>
        </w:rPr>
        <w:t>[4] Wickramasinghe N, Goldberg S. How M = EC2 in Healthcare. </w:t>
      </w:r>
      <w:r w:rsidRPr="009377E4">
        <w:rPr>
          <w:rStyle w:val="ref-journal"/>
          <w:rFonts w:ascii="Times New Roman" w:hAnsi="Times New Roman" w:cs="Times New Roman"/>
          <w:i/>
          <w:iCs/>
          <w:sz w:val="16"/>
          <w:szCs w:val="16"/>
          <w:shd w:val="clear" w:color="auto" w:fill="FFFFFF"/>
        </w:rPr>
        <w:t>International Journal of Mobile Communications. </w:t>
      </w:r>
      <w:r w:rsidRPr="009377E4">
        <w:rPr>
          <w:rFonts w:ascii="Times New Roman" w:hAnsi="Times New Roman" w:cs="Times New Roman"/>
          <w:sz w:val="16"/>
          <w:szCs w:val="16"/>
          <w:shd w:val="clear" w:color="auto" w:fill="FFFFFF"/>
        </w:rPr>
        <w:t>2004;</w:t>
      </w:r>
      <w:r w:rsidRPr="009377E4">
        <w:rPr>
          <w:rStyle w:val="ref-vol"/>
          <w:rFonts w:ascii="Times New Roman" w:hAnsi="Times New Roman" w:cs="Times New Roman"/>
          <w:sz w:val="16"/>
          <w:szCs w:val="16"/>
          <w:shd w:val="clear" w:color="auto" w:fill="FFFFFF"/>
        </w:rPr>
        <w:t>2</w:t>
      </w:r>
      <w:r w:rsidRPr="009377E4">
        <w:rPr>
          <w:rFonts w:ascii="Times New Roman" w:hAnsi="Times New Roman" w:cs="Times New Roman"/>
          <w:sz w:val="16"/>
          <w:szCs w:val="16"/>
          <w:shd w:val="clear" w:color="auto" w:fill="FFFFFF"/>
        </w:rPr>
        <w:t>(02):l40–56. </w:t>
      </w:r>
    </w:p>
    <w:p w14:paraId="1447DFC0" w14:textId="77777777" w:rsidR="002C04A6" w:rsidRPr="009377E4" w:rsidRDefault="002C04A6" w:rsidP="002C04A6">
      <w:pPr>
        <w:spacing w:after="0" w:line="240" w:lineRule="auto"/>
        <w:rPr>
          <w:rFonts w:ascii="Times New Roman" w:hAnsi="Times New Roman" w:cs="Times New Roman"/>
          <w:sz w:val="16"/>
          <w:szCs w:val="16"/>
          <w:shd w:val="clear" w:color="auto" w:fill="FFFFFF"/>
        </w:rPr>
      </w:pPr>
      <w:r w:rsidRPr="009377E4">
        <w:rPr>
          <w:rFonts w:ascii="Times New Roman" w:hAnsi="Times New Roman" w:cs="Times New Roman"/>
          <w:sz w:val="16"/>
          <w:szCs w:val="16"/>
          <w:shd w:val="clear" w:color="auto" w:fill="FFFFFF"/>
        </w:rPr>
        <w:t>[5] Wickramasinghe N, Troshani I, Tan J. Contemporary Consumer Health Informatics. New York: Springer; 2017. ISBN-13: 978-3319259710</w:t>
      </w:r>
    </w:p>
    <w:p w14:paraId="245F91BB" w14:textId="77777777" w:rsidR="002C04A6" w:rsidRPr="009377E4" w:rsidRDefault="002C04A6" w:rsidP="002C04A6">
      <w:pPr>
        <w:spacing w:after="0" w:line="240" w:lineRule="auto"/>
        <w:rPr>
          <w:rFonts w:ascii="Times New Roman" w:hAnsi="Times New Roman" w:cs="Times New Roman"/>
          <w:sz w:val="16"/>
          <w:szCs w:val="16"/>
          <w:shd w:val="clear" w:color="auto" w:fill="FFFFFF"/>
        </w:rPr>
      </w:pPr>
      <w:r w:rsidRPr="009377E4">
        <w:rPr>
          <w:rFonts w:ascii="Times New Roman" w:hAnsi="Times New Roman" w:cs="Times New Roman"/>
          <w:sz w:val="16"/>
          <w:szCs w:val="16"/>
          <w:shd w:val="clear" w:color="auto" w:fill="FFFFFF"/>
        </w:rPr>
        <w:t>[6] Geisler E, Wickramasinghe N. The Role and Use of Wireless Technology in the Management and Monitoring of Chronic Diseases. Washington D.C.; 2005</w:t>
      </w:r>
    </w:p>
    <w:p w14:paraId="016689A1" w14:textId="77777777" w:rsidR="002C04A6" w:rsidRPr="009377E4" w:rsidRDefault="002C04A6" w:rsidP="002C04A6">
      <w:pPr>
        <w:spacing w:after="0" w:line="240" w:lineRule="auto"/>
        <w:rPr>
          <w:rFonts w:ascii="Times New Roman" w:hAnsi="Times New Roman" w:cs="Times New Roman"/>
          <w:sz w:val="16"/>
          <w:szCs w:val="16"/>
          <w:lang w:val="en-GB"/>
        </w:rPr>
      </w:pPr>
      <w:r w:rsidRPr="009377E4">
        <w:rPr>
          <w:rFonts w:ascii="Times New Roman" w:hAnsi="Times New Roman" w:cs="Times New Roman"/>
          <w:sz w:val="16"/>
          <w:szCs w:val="16"/>
          <w:shd w:val="clear" w:color="auto" w:fill="FFFFFF"/>
        </w:rPr>
        <w:t>[7] Wickramasinghe N, Goldberg S, Bali R. Enabling Superior M-health Project Success: A tri-Country Validation. </w:t>
      </w:r>
      <w:r w:rsidRPr="009377E4">
        <w:rPr>
          <w:rStyle w:val="ref-journal"/>
          <w:rFonts w:ascii="Times New Roman" w:hAnsi="Times New Roman" w:cs="Times New Roman"/>
          <w:i/>
          <w:iCs/>
          <w:sz w:val="16"/>
          <w:szCs w:val="16"/>
          <w:shd w:val="clear" w:color="auto" w:fill="FFFFFF"/>
        </w:rPr>
        <w:t>International Journal of Services and Standards. </w:t>
      </w:r>
      <w:r w:rsidRPr="009377E4">
        <w:rPr>
          <w:rFonts w:ascii="Times New Roman" w:hAnsi="Times New Roman" w:cs="Times New Roman"/>
          <w:sz w:val="16"/>
          <w:szCs w:val="16"/>
          <w:shd w:val="clear" w:color="auto" w:fill="FFFFFF"/>
        </w:rPr>
        <w:t>2008;</w:t>
      </w:r>
      <w:r w:rsidRPr="009377E4">
        <w:rPr>
          <w:rStyle w:val="ref-vol"/>
          <w:rFonts w:ascii="Times New Roman" w:hAnsi="Times New Roman" w:cs="Times New Roman"/>
          <w:sz w:val="16"/>
          <w:szCs w:val="16"/>
          <w:shd w:val="clear" w:color="auto" w:fill="FFFFFF"/>
        </w:rPr>
        <w:t>4</w:t>
      </w:r>
      <w:r w:rsidRPr="009377E4">
        <w:rPr>
          <w:rFonts w:ascii="Times New Roman" w:hAnsi="Times New Roman" w:cs="Times New Roman"/>
          <w:sz w:val="16"/>
          <w:szCs w:val="16"/>
          <w:shd w:val="clear" w:color="auto" w:fill="FFFFFF"/>
        </w:rPr>
        <w:t>(01):97–117. </w:t>
      </w:r>
    </w:p>
    <w:p w14:paraId="55BA9F08" w14:textId="77777777" w:rsidR="002C04A6" w:rsidRPr="009377E4" w:rsidRDefault="002C04A6" w:rsidP="002C04A6">
      <w:pPr>
        <w:spacing w:after="0" w:line="240" w:lineRule="auto"/>
        <w:rPr>
          <w:rFonts w:ascii="Times New Roman" w:hAnsi="Times New Roman" w:cs="Times New Roman"/>
          <w:sz w:val="16"/>
          <w:szCs w:val="16"/>
          <w:lang w:val="en-GB"/>
        </w:rPr>
      </w:pPr>
      <w:r w:rsidRPr="009377E4">
        <w:rPr>
          <w:rFonts w:ascii="Times New Roman" w:hAnsi="Times New Roman" w:cs="Times New Roman"/>
          <w:sz w:val="16"/>
          <w:szCs w:val="16"/>
          <w:lang w:val="en-GB"/>
        </w:rPr>
        <w:t>[8] Eysenbach Design and evaluation of consumer health information web sites. Lewis, et al., editors. Consumer Health Informatics. 2005: 34-60.</w:t>
      </w:r>
    </w:p>
    <w:p w14:paraId="7373E2ED" w14:textId="77777777" w:rsidR="002C04A6" w:rsidRPr="009377E4" w:rsidRDefault="002C04A6" w:rsidP="002C04A6">
      <w:pPr>
        <w:spacing w:after="0" w:line="240" w:lineRule="auto"/>
        <w:rPr>
          <w:rFonts w:ascii="Times New Roman" w:hAnsi="Times New Roman" w:cs="Times New Roman"/>
          <w:sz w:val="16"/>
          <w:szCs w:val="16"/>
          <w:lang w:val="en-GB"/>
        </w:rPr>
      </w:pPr>
      <w:r w:rsidRPr="009377E4">
        <w:rPr>
          <w:rFonts w:ascii="Times New Roman" w:hAnsi="Times New Roman" w:cs="Times New Roman"/>
          <w:sz w:val="16"/>
          <w:szCs w:val="16"/>
          <w:lang w:val="en-GB"/>
        </w:rPr>
        <w:t>[9] Linda A. W-M, Pat S. B, Joseph M H, Goldstein M, Hill T, Nisbet R, Walton N, Miner G D. Practical Predictive Analytics and Decisioning Systems for Medicine. Book 2015. Elsevier</w:t>
      </w:r>
    </w:p>
    <w:p w14:paraId="3FD58E6A" w14:textId="77777777" w:rsidR="002C04A6" w:rsidRPr="009377E4" w:rsidRDefault="002C04A6" w:rsidP="002C04A6">
      <w:pPr>
        <w:spacing w:after="0" w:line="240" w:lineRule="auto"/>
        <w:rPr>
          <w:rFonts w:ascii="Times New Roman" w:hAnsi="Times New Roman" w:cs="Times New Roman"/>
          <w:sz w:val="16"/>
          <w:szCs w:val="16"/>
          <w:lang w:val="en-GB"/>
        </w:rPr>
      </w:pPr>
      <w:r w:rsidRPr="009377E4">
        <w:rPr>
          <w:rFonts w:ascii="Times New Roman" w:hAnsi="Times New Roman" w:cs="Times New Roman"/>
          <w:sz w:val="16"/>
          <w:szCs w:val="16"/>
          <w:lang w:val="en-GB"/>
        </w:rPr>
        <w:t xml:space="preserve">[10] </w:t>
      </w:r>
      <w:r w:rsidRPr="009377E4">
        <w:rPr>
          <w:rFonts w:ascii="Times New Roman" w:hAnsi="Times New Roman" w:cs="Times New Roman"/>
          <w:sz w:val="16"/>
          <w:szCs w:val="16"/>
          <w:shd w:val="clear" w:color="auto" w:fill="FFFFFF"/>
        </w:rPr>
        <w:t xml:space="preserve">Keselman A, Logan R, Smith CA, Leroy G, Zeng-Treitler Q. Developing informatics tools and strategies for consumer-centered health communication. J Am Med Inform Assoc. 2008 Jul-Aug;15(4):473-83. </w:t>
      </w:r>
    </w:p>
    <w:p w14:paraId="7EC55D22" w14:textId="77777777" w:rsidR="002C04A6" w:rsidRPr="009377E4" w:rsidRDefault="002C04A6" w:rsidP="002C04A6">
      <w:pPr>
        <w:spacing w:after="0" w:line="240" w:lineRule="auto"/>
        <w:rPr>
          <w:rFonts w:ascii="Times New Roman" w:hAnsi="Times New Roman" w:cs="Times New Roman"/>
          <w:sz w:val="16"/>
          <w:szCs w:val="16"/>
          <w:shd w:val="clear" w:color="auto" w:fill="FFFFFF"/>
        </w:rPr>
      </w:pPr>
      <w:r w:rsidRPr="009377E4">
        <w:rPr>
          <w:rFonts w:ascii="Times New Roman" w:hAnsi="Times New Roman" w:cs="Times New Roman"/>
          <w:sz w:val="16"/>
          <w:szCs w:val="16"/>
          <w:lang w:val="en-GB"/>
        </w:rPr>
        <w:t xml:space="preserve">[11] </w:t>
      </w:r>
      <w:r w:rsidRPr="009377E4">
        <w:rPr>
          <w:rFonts w:ascii="Times New Roman" w:hAnsi="Times New Roman" w:cs="Times New Roman"/>
          <w:sz w:val="16"/>
          <w:szCs w:val="16"/>
          <w:shd w:val="clear" w:color="auto" w:fill="FFFFFF"/>
        </w:rPr>
        <w:t>Wilson L.S., Maeder A.J. Recent directions in telemedicine: review of trends in research and practice. </w:t>
      </w:r>
      <w:r w:rsidRPr="009377E4">
        <w:rPr>
          <w:rStyle w:val="ref-journal"/>
          <w:rFonts w:ascii="Times New Roman" w:hAnsi="Times New Roman" w:cs="Times New Roman"/>
          <w:i/>
          <w:iCs/>
          <w:sz w:val="16"/>
          <w:szCs w:val="16"/>
          <w:shd w:val="clear" w:color="auto" w:fill="FFFFFF"/>
        </w:rPr>
        <w:t>Healthcare informatics research. </w:t>
      </w:r>
      <w:r w:rsidRPr="009377E4">
        <w:rPr>
          <w:rFonts w:ascii="Times New Roman" w:hAnsi="Times New Roman" w:cs="Times New Roman"/>
          <w:sz w:val="16"/>
          <w:szCs w:val="16"/>
          <w:shd w:val="clear" w:color="auto" w:fill="FFFFFF"/>
        </w:rPr>
        <w:t>2015 Oct;</w:t>
      </w:r>
      <w:r w:rsidRPr="009377E4">
        <w:rPr>
          <w:rStyle w:val="ref-vol"/>
          <w:rFonts w:ascii="Times New Roman" w:hAnsi="Times New Roman" w:cs="Times New Roman"/>
          <w:sz w:val="16"/>
          <w:szCs w:val="16"/>
          <w:shd w:val="clear" w:color="auto" w:fill="FFFFFF"/>
        </w:rPr>
        <w:t>21</w:t>
      </w:r>
      <w:r w:rsidRPr="009377E4">
        <w:rPr>
          <w:rFonts w:ascii="Times New Roman" w:hAnsi="Times New Roman" w:cs="Times New Roman"/>
          <w:sz w:val="16"/>
          <w:szCs w:val="16"/>
          <w:shd w:val="clear" w:color="auto" w:fill="FFFFFF"/>
        </w:rPr>
        <w:t>(4):213. </w:t>
      </w:r>
    </w:p>
    <w:p w14:paraId="3FD5DF58" w14:textId="77777777" w:rsidR="002C04A6" w:rsidRPr="009377E4" w:rsidRDefault="002C04A6" w:rsidP="002C04A6">
      <w:pPr>
        <w:spacing w:after="0" w:line="240" w:lineRule="auto"/>
        <w:rPr>
          <w:rFonts w:ascii="Times New Roman" w:hAnsi="Times New Roman" w:cs="Times New Roman"/>
          <w:sz w:val="16"/>
          <w:szCs w:val="16"/>
          <w:shd w:val="clear" w:color="auto" w:fill="FFFFFF"/>
        </w:rPr>
      </w:pPr>
      <w:r w:rsidRPr="009377E4">
        <w:rPr>
          <w:rFonts w:ascii="Times New Roman" w:hAnsi="Times New Roman" w:cs="Times New Roman"/>
          <w:sz w:val="16"/>
          <w:szCs w:val="16"/>
          <w:shd w:val="clear" w:color="auto" w:fill="FFFFFF"/>
        </w:rPr>
        <w:t>[12] Gustafson D H, Hawkins R P, Boberg E W, McTavish F, Owens B, Wise Met al. </w:t>
      </w:r>
      <w:r w:rsidRPr="009377E4">
        <w:rPr>
          <w:rStyle w:val="ref-title"/>
          <w:rFonts w:ascii="Times New Roman" w:hAnsi="Times New Roman" w:cs="Times New Roman"/>
          <w:sz w:val="16"/>
          <w:szCs w:val="16"/>
          <w:shd w:val="clear" w:color="auto" w:fill="FFFFFF"/>
        </w:rPr>
        <w:t>CHESS: 10 years of research and development in consumer health informatics for broad populations, including the underserved</w:t>
      </w:r>
      <w:r w:rsidRPr="009377E4">
        <w:rPr>
          <w:rFonts w:ascii="Times New Roman" w:hAnsi="Times New Roman" w:cs="Times New Roman"/>
          <w:sz w:val="16"/>
          <w:szCs w:val="16"/>
          <w:shd w:val="clear" w:color="auto" w:fill="FFFFFF"/>
        </w:rPr>
        <w:t>In:</w:t>
      </w:r>
      <w:r w:rsidRPr="009377E4">
        <w:rPr>
          <w:rStyle w:val="ref-title"/>
          <w:rFonts w:ascii="Times New Roman" w:hAnsi="Times New Roman" w:cs="Times New Roman"/>
          <w:sz w:val="16"/>
          <w:szCs w:val="16"/>
          <w:shd w:val="clear" w:color="auto" w:fill="FFFFFF"/>
        </w:rPr>
        <w:t>Consumer Health Informatics </w:t>
      </w:r>
      <w:r w:rsidRPr="009377E4">
        <w:rPr>
          <w:rFonts w:ascii="Times New Roman" w:hAnsi="Times New Roman" w:cs="Times New Roman"/>
          <w:sz w:val="16"/>
          <w:szCs w:val="16"/>
          <w:shd w:val="clear" w:color="auto" w:fill="FFFFFF"/>
        </w:rPr>
        <w:t>New York, NY: Springer; 2005239–47. </w:t>
      </w:r>
    </w:p>
    <w:p w14:paraId="0AE610A2" w14:textId="77777777" w:rsidR="002C04A6" w:rsidRPr="009377E4" w:rsidRDefault="002C04A6" w:rsidP="002C04A6">
      <w:pPr>
        <w:spacing w:after="0" w:line="240" w:lineRule="auto"/>
        <w:rPr>
          <w:rFonts w:ascii="Times New Roman" w:hAnsi="Times New Roman" w:cs="Times New Roman"/>
          <w:sz w:val="16"/>
          <w:szCs w:val="16"/>
          <w:shd w:val="clear" w:color="auto" w:fill="FFFFFF"/>
        </w:rPr>
      </w:pPr>
      <w:r w:rsidRPr="009377E4">
        <w:rPr>
          <w:rFonts w:ascii="Times New Roman" w:hAnsi="Times New Roman" w:cs="Times New Roman"/>
          <w:sz w:val="16"/>
          <w:szCs w:val="16"/>
          <w:shd w:val="clear" w:color="auto" w:fill="FFFFFF"/>
        </w:rPr>
        <w:t xml:space="preserve">[13] </w:t>
      </w:r>
      <w:r w:rsidRPr="009377E4">
        <w:rPr>
          <w:rFonts w:ascii="Times New Roman" w:hAnsi="Times New Roman" w:cs="Times New Roman"/>
          <w:sz w:val="16"/>
          <w:szCs w:val="16"/>
          <w:lang w:val="en-GB"/>
        </w:rPr>
        <w:t xml:space="preserve"> </w:t>
      </w:r>
      <w:r w:rsidRPr="009377E4">
        <w:rPr>
          <w:rFonts w:ascii="Times New Roman" w:hAnsi="Times New Roman" w:cs="Times New Roman"/>
          <w:sz w:val="16"/>
          <w:szCs w:val="16"/>
          <w:shd w:val="clear" w:color="auto" w:fill="FFFFFF"/>
        </w:rPr>
        <w:t>Ho J. Consumer health informatics. </w:t>
      </w:r>
      <w:r w:rsidRPr="009377E4">
        <w:rPr>
          <w:rStyle w:val="ref-journal"/>
          <w:rFonts w:ascii="Times New Roman" w:hAnsi="Times New Roman" w:cs="Times New Roman"/>
          <w:i/>
          <w:iCs/>
          <w:sz w:val="16"/>
          <w:szCs w:val="16"/>
          <w:shd w:val="clear" w:color="auto" w:fill="FFFFFF"/>
        </w:rPr>
        <w:t>Stud Health Technol Inform. </w:t>
      </w:r>
      <w:r w:rsidRPr="009377E4">
        <w:rPr>
          <w:rFonts w:ascii="Times New Roman" w:hAnsi="Times New Roman" w:cs="Times New Roman"/>
          <w:sz w:val="16"/>
          <w:szCs w:val="16"/>
          <w:shd w:val="clear" w:color="auto" w:fill="FFFFFF"/>
        </w:rPr>
        <w:t>2010;</w:t>
      </w:r>
      <w:r w:rsidRPr="009377E4">
        <w:rPr>
          <w:rStyle w:val="ref-vol"/>
          <w:rFonts w:ascii="Times New Roman" w:hAnsi="Times New Roman" w:cs="Times New Roman"/>
          <w:sz w:val="16"/>
          <w:szCs w:val="16"/>
          <w:shd w:val="clear" w:color="auto" w:fill="FFFFFF"/>
        </w:rPr>
        <w:t>151</w:t>
      </w:r>
      <w:r w:rsidRPr="009377E4">
        <w:rPr>
          <w:rFonts w:ascii="Times New Roman" w:hAnsi="Times New Roman" w:cs="Times New Roman"/>
          <w:sz w:val="16"/>
          <w:szCs w:val="16"/>
          <w:shd w:val="clear" w:color="auto" w:fill="FFFFFF"/>
        </w:rPr>
        <w:t>:185–94.</w:t>
      </w:r>
    </w:p>
    <w:p w14:paraId="3718CC47" w14:textId="77777777" w:rsidR="002C04A6" w:rsidRPr="009377E4" w:rsidRDefault="002C04A6" w:rsidP="002C04A6">
      <w:pPr>
        <w:spacing w:after="0" w:line="240" w:lineRule="auto"/>
        <w:rPr>
          <w:rFonts w:ascii="Times New Roman" w:hAnsi="Times New Roman" w:cs="Times New Roman"/>
          <w:sz w:val="16"/>
          <w:szCs w:val="16"/>
          <w:shd w:val="clear" w:color="auto" w:fill="FFFFFF"/>
        </w:rPr>
      </w:pPr>
      <w:r w:rsidRPr="009377E4">
        <w:rPr>
          <w:rFonts w:ascii="Times New Roman" w:hAnsi="Times New Roman" w:cs="Times New Roman"/>
          <w:sz w:val="16"/>
          <w:szCs w:val="16"/>
          <w:shd w:val="clear" w:color="auto" w:fill="FFFFFF"/>
        </w:rPr>
        <w:t xml:space="preserve">[14] Lewis D, Chang B L, Friedman C P. </w:t>
      </w:r>
      <w:r w:rsidRPr="009377E4">
        <w:rPr>
          <w:rStyle w:val="ref-title"/>
          <w:rFonts w:ascii="Times New Roman" w:hAnsi="Times New Roman" w:cs="Times New Roman"/>
          <w:sz w:val="16"/>
          <w:szCs w:val="16"/>
          <w:shd w:val="clear" w:color="auto" w:fill="FFFFFF"/>
        </w:rPr>
        <w:t>Consumer health informatics</w:t>
      </w:r>
      <w:r w:rsidRPr="009377E4">
        <w:rPr>
          <w:rFonts w:ascii="Times New Roman" w:hAnsi="Times New Roman" w:cs="Times New Roman"/>
          <w:sz w:val="16"/>
          <w:szCs w:val="16"/>
          <w:shd w:val="clear" w:color="auto" w:fill="FFFFFF"/>
        </w:rPr>
        <w:t xml:space="preserve">In : </w:t>
      </w:r>
      <w:r w:rsidRPr="009377E4">
        <w:rPr>
          <w:rStyle w:val="ref-title"/>
          <w:rFonts w:ascii="Times New Roman" w:hAnsi="Times New Roman" w:cs="Times New Roman"/>
          <w:sz w:val="16"/>
          <w:szCs w:val="16"/>
          <w:shd w:val="clear" w:color="auto" w:fill="FFFFFF"/>
        </w:rPr>
        <w:t>Consumer Health Informatics </w:t>
      </w:r>
      <w:r w:rsidRPr="009377E4">
        <w:rPr>
          <w:rFonts w:ascii="Times New Roman" w:hAnsi="Times New Roman" w:cs="Times New Roman"/>
          <w:sz w:val="16"/>
          <w:szCs w:val="16"/>
          <w:shd w:val="clear" w:color="auto" w:fill="FFFFFF"/>
        </w:rPr>
        <w:t>New York, NY: Springer; 20051–7.</w:t>
      </w:r>
    </w:p>
    <w:p w14:paraId="4D6186D3" w14:textId="77777777" w:rsidR="002C04A6" w:rsidRPr="009377E4" w:rsidRDefault="002C04A6" w:rsidP="002C04A6">
      <w:pPr>
        <w:spacing w:after="0" w:line="240" w:lineRule="auto"/>
        <w:rPr>
          <w:rFonts w:ascii="Times New Roman" w:hAnsi="Times New Roman" w:cs="Times New Roman"/>
          <w:sz w:val="16"/>
          <w:szCs w:val="16"/>
          <w:shd w:val="clear" w:color="auto" w:fill="FFFFFF"/>
        </w:rPr>
      </w:pPr>
      <w:r w:rsidRPr="009377E4">
        <w:rPr>
          <w:rFonts w:ascii="Times New Roman" w:hAnsi="Times New Roman" w:cs="Times New Roman"/>
          <w:sz w:val="16"/>
          <w:szCs w:val="16"/>
          <w:shd w:val="clear" w:color="auto" w:fill="FFFFFF"/>
        </w:rPr>
        <w:t>[15] Magrabi F, Aarts J, Nohr C, Baker M, Harrison S, Pelayo S et al. A comparative review of patient safety initiatives for national health information technology. </w:t>
      </w:r>
      <w:r w:rsidRPr="009377E4">
        <w:rPr>
          <w:rStyle w:val="ref-journal"/>
          <w:rFonts w:ascii="Times New Roman" w:hAnsi="Times New Roman" w:cs="Times New Roman"/>
          <w:i/>
          <w:iCs/>
          <w:sz w:val="16"/>
          <w:szCs w:val="16"/>
          <w:shd w:val="clear" w:color="auto" w:fill="FFFFFF"/>
        </w:rPr>
        <w:t>Int J Med Inform. </w:t>
      </w:r>
      <w:r w:rsidRPr="009377E4">
        <w:rPr>
          <w:rFonts w:ascii="Times New Roman" w:hAnsi="Times New Roman" w:cs="Times New Roman"/>
          <w:sz w:val="16"/>
          <w:szCs w:val="16"/>
          <w:shd w:val="clear" w:color="auto" w:fill="FFFFFF"/>
        </w:rPr>
        <w:t>2013;</w:t>
      </w:r>
      <w:r w:rsidRPr="009377E4">
        <w:rPr>
          <w:rStyle w:val="ref-vol"/>
          <w:rFonts w:ascii="Times New Roman" w:hAnsi="Times New Roman" w:cs="Times New Roman"/>
          <w:sz w:val="16"/>
          <w:szCs w:val="16"/>
          <w:shd w:val="clear" w:color="auto" w:fill="FFFFFF"/>
        </w:rPr>
        <w:t>82</w:t>
      </w:r>
      <w:r w:rsidRPr="009377E4">
        <w:rPr>
          <w:rFonts w:ascii="Times New Roman" w:hAnsi="Times New Roman" w:cs="Times New Roman"/>
          <w:sz w:val="16"/>
          <w:szCs w:val="16"/>
          <w:shd w:val="clear" w:color="auto" w:fill="FFFFFF"/>
        </w:rPr>
        <w:t>(05):e139–e148.</w:t>
      </w:r>
    </w:p>
    <w:p w14:paraId="317E2DFC" w14:textId="77777777" w:rsidR="002C04A6" w:rsidRPr="009377E4" w:rsidRDefault="002C04A6" w:rsidP="002C04A6">
      <w:pPr>
        <w:spacing w:after="0" w:line="240" w:lineRule="auto"/>
        <w:rPr>
          <w:rFonts w:ascii="Times New Roman" w:hAnsi="Times New Roman" w:cs="Times New Roman"/>
          <w:sz w:val="16"/>
          <w:szCs w:val="16"/>
          <w:shd w:val="clear" w:color="auto" w:fill="FFFFFF"/>
        </w:rPr>
      </w:pPr>
      <w:r w:rsidRPr="009377E4">
        <w:rPr>
          <w:rFonts w:ascii="Times New Roman" w:hAnsi="Times New Roman" w:cs="Times New Roman"/>
          <w:sz w:val="16"/>
          <w:szCs w:val="16"/>
          <w:shd w:val="clear" w:color="auto" w:fill="FFFFFF"/>
        </w:rPr>
        <w:t>[16] Nelson R, Staggers N. Health Informatics-E-Book: An Interprofessional Approach. Elsevier Health Sciences; 2016</w:t>
      </w:r>
    </w:p>
    <w:p w14:paraId="50B6F483" w14:textId="77777777" w:rsidR="002C04A6" w:rsidRPr="009377E4" w:rsidRDefault="002C04A6" w:rsidP="002C04A6">
      <w:pPr>
        <w:spacing w:after="0" w:line="240" w:lineRule="auto"/>
        <w:rPr>
          <w:rFonts w:ascii="Times New Roman" w:hAnsi="Times New Roman" w:cs="Times New Roman"/>
          <w:sz w:val="16"/>
          <w:szCs w:val="16"/>
          <w:shd w:val="clear" w:color="auto" w:fill="FFFFFF"/>
        </w:rPr>
      </w:pPr>
      <w:r w:rsidRPr="009377E4">
        <w:rPr>
          <w:rFonts w:ascii="Times New Roman" w:hAnsi="Times New Roman" w:cs="Times New Roman"/>
          <w:sz w:val="16"/>
          <w:szCs w:val="16"/>
          <w:shd w:val="clear" w:color="auto" w:fill="FFFFFF"/>
        </w:rPr>
        <w:t>[17] Ricciardi L, Mostashari F, Murphy J, Daniel J G, Siminerio E P. A national action plan to support consumer engagement via e-health. </w:t>
      </w:r>
      <w:r w:rsidRPr="009377E4">
        <w:rPr>
          <w:rStyle w:val="ref-journal"/>
          <w:rFonts w:ascii="Times New Roman" w:hAnsi="Times New Roman" w:cs="Times New Roman"/>
          <w:i/>
          <w:iCs/>
          <w:sz w:val="16"/>
          <w:szCs w:val="16"/>
          <w:shd w:val="clear" w:color="auto" w:fill="FFFFFF"/>
        </w:rPr>
        <w:t>Health Aff (Millwood) </w:t>
      </w:r>
      <w:r w:rsidRPr="009377E4">
        <w:rPr>
          <w:rFonts w:ascii="Times New Roman" w:hAnsi="Times New Roman" w:cs="Times New Roman"/>
          <w:sz w:val="16"/>
          <w:szCs w:val="16"/>
          <w:shd w:val="clear" w:color="auto" w:fill="FFFFFF"/>
        </w:rPr>
        <w:t>2013;</w:t>
      </w:r>
      <w:r w:rsidRPr="009377E4">
        <w:rPr>
          <w:rStyle w:val="ref-vol"/>
          <w:rFonts w:ascii="Times New Roman" w:hAnsi="Times New Roman" w:cs="Times New Roman"/>
          <w:sz w:val="16"/>
          <w:szCs w:val="16"/>
          <w:shd w:val="clear" w:color="auto" w:fill="FFFFFF"/>
        </w:rPr>
        <w:t>32</w:t>
      </w:r>
      <w:r w:rsidRPr="009377E4">
        <w:rPr>
          <w:rFonts w:ascii="Times New Roman" w:hAnsi="Times New Roman" w:cs="Times New Roman"/>
          <w:sz w:val="16"/>
          <w:szCs w:val="16"/>
          <w:shd w:val="clear" w:color="auto" w:fill="FFFFFF"/>
        </w:rPr>
        <w:t>(02):376–84. </w:t>
      </w:r>
    </w:p>
    <w:p w14:paraId="15CF28DF" w14:textId="77777777" w:rsidR="002C04A6" w:rsidRPr="009377E4" w:rsidRDefault="002C04A6" w:rsidP="002C04A6">
      <w:pPr>
        <w:spacing w:after="0" w:line="240" w:lineRule="auto"/>
        <w:rPr>
          <w:rFonts w:ascii="Times New Roman" w:hAnsi="Times New Roman" w:cs="Times New Roman"/>
          <w:sz w:val="16"/>
          <w:szCs w:val="16"/>
          <w:shd w:val="clear" w:color="auto" w:fill="FFFFFF"/>
        </w:rPr>
      </w:pPr>
      <w:r w:rsidRPr="009377E4">
        <w:rPr>
          <w:rFonts w:ascii="Times New Roman" w:hAnsi="Times New Roman" w:cs="Times New Roman"/>
          <w:sz w:val="16"/>
          <w:szCs w:val="16"/>
          <w:shd w:val="clear" w:color="auto" w:fill="FFFFFF"/>
        </w:rPr>
        <w:t xml:space="preserve">[18] Wetter T. Consumer health informatics. Springer; 2012. Book </w:t>
      </w:r>
    </w:p>
    <w:p w14:paraId="2B9BD1AE" w14:textId="77777777" w:rsidR="009377E4" w:rsidRPr="009377E4" w:rsidRDefault="009377E4" w:rsidP="009377E4">
      <w:pPr>
        <w:spacing w:after="0" w:line="240" w:lineRule="auto"/>
        <w:rPr>
          <w:rFonts w:ascii="Times New Roman" w:hAnsi="Times New Roman" w:cs="Times New Roman"/>
          <w:sz w:val="16"/>
          <w:szCs w:val="16"/>
          <w:shd w:val="clear" w:color="auto" w:fill="FFFFFF"/>
        </w:rPr>
      </w:pPr>
      <w:r w:rsidRPr="009377E4">
        <w:rPr>
          <w:rFonts w:ascii="Times New Roman" w:hAnsi="Times New Roman" w:cs="Times New Roman"/>
          <w:sz w:val="16"/>
          <w:szCs w:val="16"/>
          <w:shd w:val="clear" w:color="auto" w:fill="FFFFFF"/>
        </w:rPr>
        <w:t>[19] Eysenbach G, Jadad A R. Evidence-based patient choice and consumer health informatics in the Internet age. </w:t>
      </w:r>
      <w:r w:rsidRPr="009377E4">
        <w:rPr>
          <w:rStyle w:val="ref-journal"/>
          <w:rFonts w:ascii="Times New Roman" w:hAnsi="Times New Roman" w:cs="Times New Roman"/>
          <w:i/>
          <w:iCs/>
          <w:sz w:val="16"/>
          <w:szCs w:val="16"/>
          <w:shd w:val="clear" w:color="auto" w:fill="FFFFFF"/>
        </w:rPr>
        <w:t>J Med Internet Res. </w:t>
      </w:r>
      <w:r w:rsidRPr="009377E4">
        <w:rPr>
          <w:rFonts w:ascii="Times New Roman" w:hAnsi="Times New Roman" w:cs="Times New Roman"/>
          <w:sz w:val="16"/>
          <w:szCs w:val="16"/>
          <w:shd w:val="clear" w:color="auto" w:fill="FFFFFF"/>
        </w:rPr>
        <w:t>2001;</w:t>
      </w:r>
      <w:r w:rsidRPr="009377E4">
        <w:rPr>
          <w:rStyle w:val="ref-vol"/>
          <w:rFonts w:ascii="Times New Roman" w:hAnsi="Times New Roman" w:cs="Times New Roman"/>
          <w:sz w:val="16"/>
          <w:szCs w:val="16"/>
          <w:shd w:val="clear" w:color="auto" w:fill="FFFFFF"/>
        </w:rPr>
        <w:t>3</w:t>
      </w:r>
      <w:r w:rsidRPr="009377E4">
        <w:rPr>
          <w:rFonts w:ascii="Times New Roman" w:hAnsi="Times New Roman" w:cs="Times New Roman"/>
          <w:sz w:val="16"/>
          <w:szCs w:val="16"/>
          <w:shd w:val="clear" w:color="auto" w:fill="FFFFFF"/>
        </w:rPr>
        <w:t>(02):E19.</w:t>
      </w:r>
    </w:p>
    <w:p w14:paraId="13C7C692" w14:textId="77777777" w:rsidR="009377E4" w:rsidRPr="009377E4" w:rsidRDefault="009377E4" w:rsidP="009377E4">
      <w:pPr>
        <w:spacing w:after="0" w:line="240" w:lineRule="auto"/>
        <w:rPr>
          <w:rFonts w:ascii="Times New Roman" w:hAnsi="Times New Roman" w:cs="Times New Roman"/>
          <w:sz w:val="16"/>
          <w:szCs w:val="16"/>
          <w:shd w:val="clear" w:color="auto" w:fill="FFFFFF"/>
        </w:rPr>
      </w:pPr>
      <w:r w:rsidRPr="009377E4">
        <w:rPr>
          <w:rFonts w:ascii="Times New Roman" w:hAnsi="Times New Roman" w:cs="Times New Roman"/>
          <w:sz w:val="16"/>
          <w:szCs w:val="16"/>
          <w:shd w:val="clear" w:color="auto" w:fill="FFFFFF"/>
        </w:rPr>
        <w:t>[20] Sarwal D, Gupta V. Personal Health Record. [Updated 2022 Oct 17]. In: StatPearls [Internet]. Treasure Island (FL): StatPearls Publishing; 2023 Jan-. </w:t>
      </w:r>
      <w:r w:rsidRPr="009377E4">
        <w:rPr>
          <w:rStyle w:val="bkciteavail"/>
          <w:rFonts w:ascii="Times New Roman" w:hAnsi="Times New Roman" w:cs="Times New Roman"/>
          <w:sz w:val="16"/>
          <w:szCs w:val="16"/>
          <w:shd w:val="clear" w:color="auto" w:fill="FFFFFF"/>
        </w:rPr>
        <w:t xml:space="preserve">Available from: </w:t>
      </w:r>
      <w:hyperlink r:id="rId5" w:history="1">
        <w:r w:rsidRPr="009377E4">
          <w:rPr>
            <w:rStyle w:val="Hyperlink"/>
            <w:rFonts w:ascii="Times New Roman" w:hAnsi="Times New Roman" w:cs="Times New Roman"/>
            <w:color w:val="auto"/>
            <w:sz w:val="16"/>
            <w:szCs w:val="16"/>
            <w:shd w:val="clear" w:color="auto" w:fill="FFFFFF"/>
          </w:rPr>
          <w:t>https://www.ncbi.nlm.nih.gov/books/NBK557757/</w:t>
        </w:r>
      </w:hyperlink>
    </w:p>
    <w:p w14:paraId="72199804" w14:textId="77777777" w:rsidR="009377E4" w:rsidRPr="009377E4" w:rsidRDefault="009377E4" w:rsidP="009377E4">
      <w:pPr>
        <w:spacing w:after="0" w:line="240" w:lineRule="auto"/>
        <w:rPr>
          <w:rFonts w:ascii="Times New Roman" w:hAnsi="Times New Roman" w:cs="Times New Roman"/>
          <w:sz w:val="16"/>
          <w:szCs w:val="16"/>
          <w:shd w:val="clear" w:color="auto" w:fill="FFFFFF"/>
        </w:rPr>
      </w:pPr>
      <w:r w:rsidRPr="009377E4">
        <w:rPr>
          <w:rFonts w:ascii="Times New Roman" w:hAnsi="Times New Roman" w:cs="Times New Roman"/>
          <w:sz w:val="16"/>
          <w:szCs w:val="16"/>
          <w:shd w:val="clear" w:color="auto" w:fill="FFFFFF"/>
        </w:rPr>
        <w:t xml:space="preserve">[21] Ambinder EP. Electronic health records. J Oncol Pract. 2005 Jul;1(2):57-63. doi: 10.1200/JOP.2005.1.2.57. </w:t>
      </w:r>
    </w:p>
    <w:p w14:paraId="7400B23D" w14:textId="77777777" w:rsidR="009377E4" w:rsidRPr="009377E4" w:rsidRDefault="009377E4" w:rsidP="009377E4">
      <w:pPr>
        <w:spacing w:after="0" w:line="240" w:lineRule="auto"/>
        <w:rPr>
          <w:rFonts w:ascii="Times New Roman" w:hAnsi="Times New Roman" w:cs="Times New Roman"/>
          <w:sz w:val="16"/>
          <w:szCs w:val="16"/>
          <w:shd w:val="clear" w:color="auto" w:fill="FFFFFF"/>
        </w:rPr>
      </w:pPr>
      <w:r w:rsidRPr="009377E4">
        <w:rPr>
          <w:rFonts w:ascii="Times New Roman" w:hAnsi="Times New Roman" w:cs="Times New Roman"/>
          <w:sz w:val="16"/>
          <w:szCs w:val="16"/>
          <w:shd w:val="clear" w:color="auto" w:fill="FFFFFF"/>
        </w:rPr>
        <w:t>[22] Wade-Vuturo AE, Mayberry LS, Osborn CY. </w:t>
      </w:r>
      <w:r w:rsidRPr="009377E4">
        <w:rPr>
          <w:rStyle w:val="ref-title"/>
          <w:rFonts w:ascii="Times New Roman" w:hAnsi="Times New Roman" w:cs="Times New Roman"/>
          <w:sz w:val="16"/>
          <w:szCs w:val="16"/>
          <w:shd w:val="clear" w:color="auto" w:fill="FFFFFF"/>
        </w:rPr>
        <w:t>Secure messaging and diabetes management: Experiences and perspectives of patient portal users</w:t>
      </w:r>
      <w:r w:rsidRPr="009377E4">
        <w:rPr>
          <w:rFonts w:ascii="Times New Roman" w:hAnsi="Times New Roman" w:cs="Times New Roman"/>
          <w:sz w:val="16"/>
          <w:szCs w:val="16"/>
          <w:shd w:val="clear" w:color="auto" w:fill="FFFFFF"/>
        </w:rPr>
        <w:t>. </w:t>
      </w:r>
      <w:r w:rsidRPr="009377E4">
        <w:rPr>
          <w:rStyle w:val="ref-journal"/>
          <w:rFonts w:ascii="Times New Roman" w:hAnsi="Times New Roman" w:cs="Times New Roman"/>
          <w:i/>
          <w:iCs/>
          <w:sz w:val="16"/>
          <w:szCs w:val="16"/>
          <w:shd w:val="clear" w:color="auto" w:fill="FFFFFF"/>
        </w:rPr>
        <w:t>Journal of the American Medical Informatics Association</w:t>
      </w:r>
      <w:r w:rsidRPr="009377E4">
        <w:rPr>
          <w:rFonts w:ascii="Times New Roman" w:hAnsi="Times New Roman" w:cs="Times New Roman"/>
          <w:sz w:val="16"/>
          <w:szCs w:val="16"/>
          <w:shd w:val="clear" w:color="auto" w:fill="FFFFFF"/>
        </w:rPr>
        <w:t> 2013; </w:t>
      </w:r>
      <w:r w:rsidRPr="009377E4">
        <w:rPr>
          <w:rStyle w:val="ref-vol"/>
          <w:rFonts w:ascii="Times New Roman" w:hAnsi="Times New Roman" w:cs="Times New Roman"/>
          <w:sz w:val="16"/>
          <w:szCs w:val="16"/>
          <w:shd w:val="clear" w:color="auto" w:fill="FFFFFF"/>
        </w:rPr>
        <w:t>20</w:t>
      </w:r>
      <w:r w:rsidRPr="009377E4">
        <w:rPr>
          <w:rFonts w:ascii="Times New Roman" w:hAnsi="Times New Roman" w:cs="Times New Roman"/>
          <w:sz w:val="16"/>
          <w:szCs w:val="16"/>
          <w:shd w:val="clear" w:color="auto" w:fill="FFFFFF"/>
        </w:rPr>
        <w:t>: 519–525.</w:t>
      </w:r>
    </w:p>
    <w:p w14:paraId="59C2D541" w14:textId="77777777" w:rsidR="009377E4" w:rsidRPr="009377E4" w:rsidRDefault="009377E4" w:rsidP="009377E4">
      <w:pPr>
        <w:spacing w:after="0" w:line="240" w:lineRule="auto"/>
        <w:rPr>
          <w:rFonts w:ascii="Times New Roman" w:hAnsi="Times New Roman" w:cs="Times New Roman"/>
          <w:sz w:val="16"/>
          <w:szCs w:val="16"/>
          <w:lang w:val="en-GB"/>
        </w:rPr>
      </w:pPr>
      <w:r w:rsidRPr="009377E4">
        <w:rPr>
          <w:rFonts w:ascii="Times New Roman" w:hAnsi="Times New Roman" w:cs="Times New Roman"/>
          <w:sz w:val="16"/>
          <w:szCs w:val="16"/>
          <w:shd w:val="clear" w:color="auto" w:fill="FFFFFF"/>
        </w:rPr>
        <w:t xml:space="preserve">[23] </w:t>
      </w:r>
      <w:r w:rsidRPr="009377E4">
        <w:rPr>
          <w:rFonts w:ascii="Times New Roman" w:hAnsi="Times New Roman" w:cs="Times New Roman"/>
          <w:sz w:val="16"/>
          <w:szCs w:val="16"/>
          <w:lang w:val="en-GB"/>
        </w:rPr>
        <w:t xml:space="preserve">Dennison L, Morrison L, Conway G, Yardley L. Opportunities and Challenges for smartphone Applications in Supporting Health zbehaviour Change: Quantitative Study. J Med Internet Res. 2013; 15(4). E86. </w:t>
      </w:r>
    </w:p>
    <w:p w14:paraId="7492DF61" w14:textId="7611B543" w:rsidR="002C04A6" w:rsidRPr="009377E4" w:rsidRDefault="002C04A6" w:rsidP="002C04A6">
      <w:pPr>
        <w:spacing w:after="0" w:line="240" w:lineRule="auto"/>
        <w:rPr>
          <w:rFonts w:ascii="Times New Roman" w:hAnsi="Times New Roman" w:cs="Times New Roman"/>
          <w:sz w:val="16"/>
          <w:szCs w:val="16"/>
          <w:shd w:val="clear" w:color="auto" w:fill="FFFFFF"/>
        </w:rPr>
      </w:pPr>
      <w:r w:rsidRPr="009377E4">
        <w:rPr>
          <w:rFonts w:ascii="Times New Roman" w:hAnsi="Times New Roman" w:cs="Times New Roman"/>
          <w:sz w:val="16"/>
          <w:szCs w:val="16"/>
          <w:shd w:val="clear" w:color="auto" w:fill="FFFFFF"/>
        </w:rPr>
        <w:t xml:space="preserve">[24] </w:t>
      </w:r>
      <w:r w:rsidRPr="009377E4">
        <w:rPr>
          <w:rFonts w:ascii="Times New Roman" w:hAnsi="Times New Roman" w:cs="Times New Roman"/>
          <w:sz w:val="16"/>
          <w:szCs w:val="16"/>
          <w:lang w:val="en-GB"/>
        </w:rPr>
        <w:t xml:space="preserve"> </w:t>
      </w:r>
      <w:r w:rsidRPr="009377E4">
        <w:rPr>
          <w:rFonts w:ascii="Times New Roman" w:hAnsi="Times New Roman" w:cs="Times New Roman"/>
          <w:sz w:val="16"/>
          <w:szCs w:val="16"/>
          <w:shd w:val="clear" w:color="auto" w:fill="FFFFFF"/>
        </w:rPr>
        <w:t>Tenforde AS, Hefner JE, Kodish-Wachs JE, Iaccarino MA, Paganoni S. Telehealth in Physical Medicine and Rehabilitation: A Narrative Review. PM R. 2017 May;9(5S):S51-S58. doi: 10.1016/j.pmrj.2017.02.013.</w:t>
      </w:r>
    </w:p>
    <w:p w14:paraId="41907A29" w14:textId="55F02016" w:rsidR="002C04A6" w:rsidRPr="009377E4" w:rsidRDefault="002C04A6" w:rsidP="002C04A6">
      <w:pPr>
        <w:spacing w:after="0" w:line="240" w:lineRule="auto"/>
        <w:rPr>
          <w:rFonts w:ascii="Times New Roman" w:hAnsi="Times New Roman" w:cs="Times New Roman"/>
          <w:sz w:val="16"/>
          <w:szCs w:val="16"/>
          <w:shd w:val="clear" w:color="auto" w:fill="FFFFFF"/>
        </w:rPr>
      </w:pPr>
      <w:r w:rsidRPr="009377E4">
        <w:rPr>
          <w:rFonts w:ascii="Times New Roman" w:hAnsi="Times New Roman" w:cs="Times New Roman"/>
          <w:sz w:val="16"/>
          <w:szCs w:val="16"/>
          <w:shd w:val="clear" w:color="auto" w:fill="FFFFFF"/>
        </w:rPr>
        <w:t>[25] Weinstein R.S., Lopez A.M., Joseph B.A., Erps K.A., Holcomb M., Barker G.P., Krupinski E.A. Telemedicine, telehealth, and mobile health applications that work: opportunities and barriers. </w:t>
      </w:r>
      <w:r w:rsidRPr="009377E4">
        <w:rPr>
          <w:rStyle w:val="ref-journal"/>
          <w:rFonts w:ascii="Times New Roman" w:hAnsi="Times New Roman" w:cs="Times New Roman"/>
          <w:i/>
          <w:iCs/>
          <w:sz w:val="16"/>
          <w:szCs w:val="16"/>
          <w:shd w:val="clear" w:color="auto" w:fill="FFFFFF"/>
        </w:rPr>
        <w:t>Am. J. Med. </w:t>
      </w:r>
      <w:r w:rsidRPr="009377E4">
        <w:rPr>
          <w:rFonts w:ascii="Times New Roman" w:hAnsi="Times New Roman" w:cs="Times New Roman"/>
          <w:sz w:val="16"/>
          <w:szCs w:val="16"/>
          <w:shd w:val="clear" w:color="auto" w:fill="FFFFFF"/>
        </w:rPr>
        <w:t>2014 Mar 1;</w:t>
      </w:r>
      <w:r w:rsidRPr="009377E4">
        <w:rPr>
          <w:rStyle w:val="ref-vol"/>
          <w:rFonts w:ascii="Times New Roman" w:hAnsi="Times New Roman" w:cs="Times New Roman"/>
          <w:sz w:val="16"/>
          <w:szCs w:val="16"/>
          <w:shd w:val="clear" w:color="auto" w:fill="FFFFFF"/>
        </w:rPr>
        <w:t>127</w:t>
      </w:r>
      <w:r w:rsidRPr="009377E4">
        <w:rPr>
          <w:rFonts w:ascii="Times New Roman" w:hAnsi="Times New Roman" w:cs="Times New Roman"/>
          <w:sz w:val="16"/>
          <w:szCs w:val="16"/>
          <w:shd w:val="clear" w:color="auto" w:fill="FFFFFF"/>
        </w:rPr>
        <w:t>(3):183–187.</w:t>
      </w:r>
    </w:p>
    <w:p w14:paraId="5EAB3C5A" w14:textId="671C8177" w:rsidR="002C04A6" w:rsidRPr="009377E4" w:rsidRDefault="002C04A6" w:rsidP="002C04A6">
      <w:pPr>
        <w:spacing w:after="0" w:line="240" w:lineRule="auto"/>
        <w:rPr>
          <w:rFonts w:ascii="Times New Roman" w:hAnsi="Times New Roman" w:cs="Times New Roman"/>
          <w:sz w:val="16"/>
          <w:szCs w:val="16"/>
          <w:shd w:val="clear" w:color="auto" w:fill="FFFFFF"/>
        </w:rPr>
      </w:pPr>
      <w:r w:rsidRPr="009377E4">
        <w:rPr>
          <w:rFonts w:ascii="Times New Roman" w:hAnsi="Times New Roman" w:cs="Times New Roman"/>
          <w:sz w:val="16"/>
          <w:szCs w:val="16"/>
          <w:shd w:val="clear" w:color="auto" w:fill="FFFFFF"/>
        </w:rPr>
        <w:t>[26] Parimbelli E., Bottalico B., Losiouk E., Tomasi M., Santosuosso A., Lanzola G., Quaglini S., Bellazzi R. Trusting telemedicine: a discussion on risks, safety, legal implications and liability of involved stakeholders. </w:t>
      </w:r>
      <w:r w:rsidRPr="009377E4">
        <w:rPr>
          <w:rStyle w:val="ref-journal"/>
          <w:rFonts w:ascii="Times New Roman" w:hAnsi="Times New Roman" w:cs="Times New Roman"/>
          <w:i/>
          <w:iCs/>
          <w:sz w:val="16"/>
          <w:szCs w:val="16"/>
          <w:shd w:val="clear" w:color="auto" w:fill="FFFFFF"/>
        </w:rPr>
        <w:t>Int. J. Med. Inf. </w:t>
      </w:r>
      <w:r w:rsidRPr="009377E4">
        <w:rPr>
          <w:rFonts w:ascii="Times New Roman" w:hAnsi="Times New Roman" w:cs="Times New Roman"/>
          <w:sz w:val="16"/>
          <w:szCs w:val="16"/>
          <w:shd w:val="clear" w:color="auto" w:fill="FFFFFF"/>
        </w:rPr>
        <w:t>2018 Apr 1;</w:t>
      </w:r>
      <w:r w:rsidRPr="009377E4">
        <w:rPr>
          <w:rStyle w:val="ref-vol"/>
          <w:rFonts w:ascii="Times New Roman" w:hAnsi="Times New Roman" w:cs="Times New Roman"/>
          <w:sz w:val="16"/>
          <w:szCs w:val="16"/>
          <w:shd w:val="clear" w:color="auto" w:fill="FFFFFF"/>
        </w:rPr>
        <w:t>112</w:t>
      </w:r>
      <w:r w:rsidRPr="009377E4">
        <w:rPr>
          <w:rFonts w:ascii="Times New Roman" w:hAnsi="Times New Roman" w:cs="Times New Roman"/>
          <w:sz w:val="16"/>
          <w:szCs w:val="16"/>
          <w:shd w:val="clear" w:color="auto" w:fill="FFFFFF"/>
        </w:rPr>
        <w:t>:90–98. </w:t>
      </w:r>
    </w:p>
    <w:p w14:paraId="6A373125" w14:textId="383F6A93" w:rsidR="002C04A6" w:rsidRPr="009377E4" w:rsidRDefault="002C04A6" w:rsidP="002C04A6">
      <w:pPr>
        <w:spacing w:after="0" w:line="240" w:lineRule="auto"/>
        <w:rPr>
          <w:rFonts w:ascii="Times New Roman" w:hAnsi="Times New Roman" w:cs="Times New Roman"/>
          <w:sz w:val="16"/>
          <w:szCs w:val="16"/>
          <w:shd w:val="clear" w:color="auto" w:fill="FFFFFF"/>
        </w:rPr>
      </w:pPr>
      <w:r w:rsidRPr="009377E4">
        <w:rPr>
          <w:rFonts w:ascii="Times New Roman" w:hAnsi="Times New Roman" w:cs="Times New Roman"/>
          <w:sz w:val="16"/>
          <w:szCs w:val="16"/>
          <w:shd w:val="clear" w:color="auto" w:fill="FFFFFF"/>
        </w:rPr>
        <w:t>[27] Wang X., Zhang Z., Zhao J., Shi Y. Impact of telemedicine on healthcare service system considering patients' choice. </w:t>
      </w:r>
      <w:r w:rsidRPr="009377E4">
        <w:rPr>
          <w:rStyle w:val="ref-journal"/>
          <w:rFonts w:ascii="Times New Roman" w:hAnsi="Times New Roman" w:cs="Times New Roman"/>
          <w:i/>
          <w:iCs/>
          <w:sz w:val="16"/>
          <w:szCs w:val="16"/>
          <w:shd w:val="clear" w:color="auto" w:fill="FFFFFF"/>
        </w:rPr>
        <w:t>Discrete Dynam Nat. Soc. </w:t>
      </w:r>
      <w:r w:rsidRPr="009377E4">
        <w:rPr>
          <w:rFonts w:ascii="Times New Roman" w:hAnsi="Times New Roman" w:cs="Times New Roman"/>
          <w:sz w:val="16"/>
          <w:szCs w:val="16"/>
          <w:shd w:val="clear" w:color="auto" w:fill="FFFFFF"/>
        </w:rPr>
        <w:t>2019 Jan 1 2019. </w:t>
      </w:r>
    </w:p>
    <w:p w14:paraId="34D4F312" w14:textId="77777777" w:rsidR="009377E4" w:rsidRPr="009377E4" w:rsidRDefault="009377E4" w:rsidP="009377E4">
      <w:pPr>
        <w:spacing w:after="0" w:line="240" w:lineRule="auto"/>
        <w:rPr>
          <w:rFonts w:ascii="Times New Roman" w:hAnsi="Times New Roman" w:cs="Times New Roman"/>
          <w:sz w:val="16"/>
          <w:szCs w:val="16"/>
          <w:lang w:val="en-GB"/>
        </w:rPr>
      </w:pPr>
      <w:r w:rsidRPr="009377E4">
        <w:rPr>
          <w:rFonts w:ascii="Times New Roman" w:hAnsi="Times New Roman" w:cs="Times New Roman"/>
          <w:sz w:val="16"/>
          <w:szCs w:val="16"/>
          <w:lang w:val="en-GB"/>
        </w:rPr>
        <w:t xml:space="preserve">[28] </w:t>
      </w:r>
      <w:r w:rsidRPr="009377E4">
        <w:rPr>
          <w:rFonts w:ascii="Times New Roman" w:eastAsia="Times New Roman" w:hAnsi="Times New Roman" w:cs="Times New Roman"/>
          <w:sz w:val="16"/>
          <w:szCs w:val="16"/>
          <w:lang w:eastAsia="en-IN"/>
        </w:rPr>
        <w:t>Jimison H</w:t>
      </w:r>
      <w:r w:rsidRPr="009377E4">
        <w:rPr>
          <w:rFonts w:ascii="Times New Roman" w:eastAsia="Times New Roman" w:hAnsi="Times New Roman" w:cs="Times New Roman"/>
          <w:spacing w:val="-7"/>
          <w:sz w:val="16"/>
          <w:szCs w:val="16"/>
          <w:lang w:eastAsia="en-IN"/>
        </w:rPr>
        <w:t xml:space="preserve">, </w:t>
      </w:r>
      <w:r w:rsidRPr="009377E4">
        <w:rPr>
          <w:rFonts w:ascii="Times New Roman" w:eastAsia="Times New Roman" w:hAnsi="Times New Roman" w:cs="Times New Roman"/>
          <w:sz w:val="16"/>
          <w:szCs w:val="16"/>
          <w:lang w:eastAsia="en-IN"/>
        </w:rPr>
        <w:t>Gorman P. woods. Barriers and Drivers of Health Information Technology Use for the Elderly, Chronically III, and Underserved. Evidence Report/Technology Assessment No. 175 (Prepared by the Oregon Evidence-based Practice Center under Contract No. 290-02-0024)</w:t>
      </w:r>
    </w:p>
    <w:p w14:paraId="687DB747" w14:textId="77777777" w:rsidR="009377E4" w:rsidRPr="009377E4" w:rsidRDefault="009377E4" w:rsidP="009377E4">
      <w:pPr>
        <w:spacing w:after="0" w:line="240" w:lineRule="auto"/>
        <w:rPr>
          <w:rFonts w:ascii="Times New Roman" w:eastAsia="Times New Roman" w:hAnsi="Times New Roman" w:cs="Times New Roman"/>
          <w:spacing w:val="-2"/>
          <w:sz w:val="16"/>
          <w:szCs w:val="16"/>
          <w:lang w:eastAsia="en-IN"/>
        </w:rPr>
      </w:pPr>
      <w:r w:rsidRPr="009377E4">
        <w:rPr>
          <w:rFonts w:ascii="Times New Roman" w:hAnsi="Times New Roman" w:cs="Times New Roman"/>
          <w:sz w:val="16"/>
          <w:szCs w:val="16"/>
          <w:lang w:val="en-GB"/>
        </w:rPr>
        <w:t xml:space="preserve">[29] </w:t>
      </w:r>
      <w:r w:rsidRPr="009377E4">
        <w:rPr>
          <w:rFonts w:ascii="Times New Roman" w:eastAsia="Times New Roman" w:hAnsi="Times New Roman" w:cs="Times New Roman"/>
          <w:sz w:val="16"/>
          <w:szCs w:val="16"/>
          <w:lang w:eastAsia="en-IN"/>
        </w:rPr>
        <w:t xml:space="preserve">Tang </w:t>
      </w:r>
      <w:r w:rsidRPr="009377E4">
        <w:rPr>
          <w:rFonts w:ascii="Times New Roman" w:eastAsia="Times New Roman" w:hAnsi="Times New Roman" w:cs="Times New Roman"/>
          <w:spacing w:val="3"/>
          <w:sz w:val="16"/>
          <w:szCs w:val="16"/>
          <w:lang w:eastAsia="en-IN"/>
        </w:rPr>
        <w:t>PC</w:t>
      </w:r>
      <w:r w:rsidRPr="009377E4">
        <w:rPr>
          <w:rFonts w:ascii="Times New Roman" w:eastAsia="Times New Roman" w:hAnsi="Times New Roman" w:cs="Times New Roman"/>
          <w:sz w:val="16"/>
          <w:szCs w:val="16"/>
          <w:lang w:eastAsia="en-IN"/>
        </w:rPr>
        <w:t>, Lansky D.. The missing link: bridging the patient-provider health information gap. Health Aff (Millwood) 2005 Sept - Oct: 24 (5): 1290-5. Retrieved on 10/5/2013</w:t>
      </w:r>
      <w:r w:rsidRPr="009377E4">
        <w:rPr>
          <w:rFonts w:ascii="Times New Roman" w:eastAsia="Times New Roman" w:hAnsi="Times New Roman" w:cs="Times New Roman"/>
          <w:spacing w:val="-2"/>
          <w:sz w:val="16"/>
          <w:szCs w:val="16"/>
          <w:lang w:eastAsia="en-IN"/>
        </w:rPr>
        <w:t>).</w:t>
      </w:r>
    </w:p>
    <w:p w14:paraId="292AB60B" w14:textId="73F69FD5" w:rsidR="009377E4" w:rsidRPr="009377E4" w:rsidRDefault="009377E4" w:rsidP="009377E4">
      <w:pPr>
        <w:spacing w:after="0" w:line="240" w:lineRule="auto"/>
        <w:rPr>
          <w:rFonts w:ascii="Times New Roman" w:hAnsi="Times New Roman" w:cs="Times New Roman"/>
          <w:sz w:val="16"/>
          <w:szCs w:val="16"/>
          <w:lang w:val="en-GB"/>
        </w:rPr>
      </w:pPr>
      <w:bookmarkStart w:id="2" w:name="_Hlk142344191"/>
      <w:r w:rsidRPr="009377E4">
        <w:rPr>
          <w:rFonts w:ascii="Times New Roman" w:hAnsi="Times New Roman" w:cs="Times New Roman"/>
          <w:sz w:val="16"/>
          <w:szCs w:val="16"/>
          <w:shd w:val="clear" w:color="auto" w:fill="FFFFFF"/>
        </w:rPr>
        <w:t>[30] Keselman A, Logan R, Smith CA, Leroy G, Zeng-Treitler Q. Developing informatics tools and strategies for consumer-centered health communication. J Am Med Inform Assoc. 2008 Jul-Aug;15(4):473-83. doi: 10.1197/jamia.M2744. Epub 2008 Apr 24. PMID: 18436895;.</w:t>
      </w:r>
    </w:p>
    <w:p w14:paraId="669698AA" w14:textId="0C993395" w:rsidR="009377E4" w:rsidRPr="009377E4" w:rsidRDefault="009377E4" w:rsidP="009377E4">
      <w:pPr>
        <w:spacing w:after="0" w:line="240" w:lineRule="auto"/>
        <w:rPr>
          <w:rFonts w:ascii="Times New Roman" w:hAnsi="Times New Roman" w:cs="Times New Roman"/>
          <w:sz w:val="16"/>
          <w:szCs w:val="16"/>
          <w:shd w:val="clear" w:color="auto" w:fill="FFFFFF"/>
        </w:rPr>
      </w:pPr>
      <w:r w:rsidRPr="009377E4">
        <w:rPr>
          <w:rFonts w:ascii="Times New Roman" w:hAnsi="Times New Roman" w:cs="Times New Roman"/>
          <w:sz w:val="16"/>
          <w:szCs w:val="16"/>
          <w:shd w:val="clear" w:color="auto" w:fill="FFFFFF"/>
        </w:rPr>
        <w:t>[31] Beauchamp TL, Childress JF. </w:t>
      </w:r>
      <w:r w:rsidRPr="009377E4">
        <w:rPr>
          <w:rStyle w:val="ref-journal"/>
          <w:rFonts w:ascii="Times New Roman" w:hAnsi="Times New Roman" w:cs="Times New Roman"/>
          <w:i/>
          <w:iCs/>
          <w:sz w:val="16"/>
          <w:szCs w:val="16"/>
          <w:shd w:val="clear" w:color="auto" w:fill="FFFFFF"/>
        </w:rPr>
        <w:t>Principles of biomedical ethics.</w:t>
      </w:r>
      <w:r w:rsidRPr="009377E4">
        <w:rPr>
          <w:rFonts w:ascii="Times New Roman" w:hAnsi="Times New Roman" w:cs="Times New Roman"/>
          <w:sz w:val="16"/>
          <w:szCs w:val="16"/>
          <w:shd w:val="clear" w:color="auto" w:fill="FFFFFF"/>
        </w:rPr>
        <w:t> 6th edition. Oxford University Press; 2009.</w:t>
      </w:r>
    </w:p>
    <w:p w14:paraId="4C4CED71" w14:textId="2AAE18B5" w:rsidR="009377E4" w:rsidRPr="009377E4" w:rsidRDefault="009377E4" w:rsidP="009377E4">
      <w:pPr>
        <w:spacing w:after="0" w:line="240" w:lineRule="auto"/>
        <w:rPr>
          <w:rFonts w:ascii="Times New Roman" w:hAnsi="Times New Roman" w:cs="Times New Roman"/>
          <w:sz w:val="26"/>
          <w:szCs w:val="26"/>
          <w:shd w:val="clear" w:color="auto" w:fill="FFFFFF"/>
        </w:rPr>
      </w:pPr>
      <w:r w:rsidRPr="009377E4">
        <w:rPr>
          <w:rFonts w:ascii="Times New Roman" w:hAnsi="Times New Roman" w:cs="Times New Roman"/>
          <w:sz w:val="16"/>
          <w:szCs w:val="16"/>
          <w:lang w:val="en-GB"/>
        </w:rPr>
        <w:t xml:space="preserve">[32]  </w:t>
      </w:r>
      <w:r w:rsidRPr="009377E4">
        <w:rPr>
          <w:rFonts w:ascii="Times New Roman" w:hAnsi="Times New Roman" w:cs="Times New Roman"/>
          <w:sz w:val="16"/>
          <w:szCs w:val="16"/>
          <w:shd w:val="clear" w:color="auto" w:fill="FFFFFF"/>
        </w:rPr>
        <w:t xml:space="preserve">Phillips W. Ethical controversies about proper health informatics practices. Mo Med. 2015 Jan-Feb;112(1):53-7. </w:t>
      </w:r>
      <w:bookmarkEnd w:id="2"/>
    </w:p>
    <w:p w14:paraId="6F1F6725" w14:textId="77777777" w:rsidR="00110DAC" w:rsidRPr="009377E4" w:rsidRDefault="00110DAC" w:rsidP="002C04A6">
      <w:pPr>
        <w:spacing w:after="0"/>
        <w:rPr>
          <w:rFonts w:ascii="Times New Roman" w:hAnsi="Times New Roman" w:cs="Times New Roman"/>
        </w:rPr>
      </w:pPr>
    </w:p>
    <w:sectPr w:rsidR="00110DAC" w:rsidRPr="009377E4" w:rsidSect="001317DE">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736CE3"/>
    <w:multiLevelType w:val="hybridMultilevel"/>
    <w:tmpl w:val="C7C8CE22"/>
    <w:lvl w:ilvl="0" w:tplc="7988F9CC">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2B161C3E"/>
    <w:multiLevelType w:val="hybridMultilevel"/>
    <w:tmpl w:val="C358964E"/>
    <w:lvl w:ilvl="0" w:tplc="FFFFFFFF">
      <w:start w:val="4"/>
      <w:numFmt w:val="upperRoman"/>
      <w:lvlText w:val="%1."/>
      <w:lvlJc w:val="left"/>
      <w:pPr>
        <w:ind w:left="1800" w:hanging="72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2D320931"/>
    <w:multiLevelType w:val="hybridMultilevel"/>
    <w:tmpl w:val="9CB6874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48ED6568"/>
    <w:multiLevelType w:val="hybridMultilevel"/>
    <w:tmpl w:val="CEB6932E"/>
    <w:lvl w:ilvl="0" w:tplc="5C860D18">
      <w:start w:val="1"/>
      <w:numFmt w:val="upperLetter"/>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4CCA3352"/>
    <w:multiLevelType w:val="hybridMultilevel"/>
    <w:tmpl w:val="BDBC7B6E"/>
    <w:lvl w:ilvl="0" w:tplc="1A5A7354">
      <w:start w:val="1"/>
      <w:numFmt w:val="upp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60AC6DD0"/>
    <w:multiLevelType w:val="hybridMultilevel"/>
    <w:tmpl w:val="C358964E"/>
    <w:lvl w:ilvl="0" w:tplc="78049104">
      <w:start w:val="4"/>
      <w:numFmt w:val="upp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6F5D10D5"/>
    <w:multiLevelType w:val="hybridMultilevel"/>
    <w:tmpl w:val="3DD8D4F0"/>
    <w:lvl w:ilvl="0" w:tplc="7612F5B4">
      <w:start w:val="1"/>
      <w:numFmt w:val="upperLetter"/>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94580709">
    <w:abstractNumId w:val="4"/>
  </w:num>
  <w:num w:numId="2" w16cid:durableId="1361277053">
    <w:abstractNumId w:val="3"/>
  </w:num>
  <w:num w:numId="3" w16cid:durableId="1242132942">
    <w:abstractNumId w:val="5"/>
  </w:num>
  <w:num w:numId="4" w16cid:durableId="1086535331">
    <w:abstractNumId w:val="6"/>
  </w:num>
  <w:num w:numId="5" w16cid:durableId="1496917155">
    <w:abstractNumId w:val="1"/>
  </w:num>
  <w:num w:numId="6" w16cid:durableId="283971355">
    <w:abstractNumId w:val="0"/>
  </w:num>
  <w:num w:numId="7" w16cid:durableId="8767704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4A6"/>
    <w:rsid w:val="00042FA2"/>
    <w:rsid w:val="000A1B1E"/>
    <w:rsid w:val="00104965"/>
    <w:rsid w:val="00110DAC"/>
    <w:rsid w:val="002B2F80"/>
    <w:rsid w:val="002C04A6"/>
    <w:rsid w:val="00356014"/>
    <w:rsid w:val="009377E4"/>
    <w:rsid w:val="009D1E79"/>
    <w:rsid w:val="00E81D99"/>
    <w:rsid w:val="00EC18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BA657"/>
  <w15:chartTrackingRefBased/>
  <w15:docId w15:val="{A0DC0BAC-D87E-4BE4-B9D0-49C54F15E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A6"/>
    <w:pPr>
      <w:spacing w:line="252" w:lineRule="auto"/>
      <w:jc w:val="both"/>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04A6"/>
    <w:rPr>
      <w:color w:val="0563C1" w:themeColor="hyperlink"/>
      <w:u w:val="single"/>
    </w:rPr>
  </w:style>
  <w:style w:type="paragraph" w:styleId="ListParagraph">
    <w:name w:val="List Paragraph"/>
    <w:basedOn w:val="Normal"/>
    <w:uiPriority w:val="34"/>
    <w:qFormat/>
    <w:rsid w:val="002C04A6"/>
    <w:pPr>
      <w:ind w:left="720"/>
      <w:contextualSpacing/>
    </w:pPr>
  </w:style>
  <w:style w:type="character" w:customStyle="1" w:styleId="ref-journal">
    <w:name w:val="ref-journal"/>
    <w:basedOn w:val="DefaultParagraphFont"/>
    <w:rsid w:val="002C04A6"/>
  </w:style>
  <w:style w:type="character" w:customStyle="1" w:styleId="ref-vol">
    <w:name w:val="ref-vol"/>
    <w:basedOn w:val="DefaultParagraphFont"/>
    <w:rsid w:val="002C04A6"/>
  </w:style>
  <w:style w:type="paragraph" w:styleId="NormalWeb">
    <w:name w:val="Normal (Web)"/>
    <w:basedOn w:val="Normal"/>
    <w:uiPriority w:val="99"/>
    <w:unhideWhenUsed/>
    <w:rsid w:val="002C04A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bkciteavail">
    <w:name w:val="bk_cite_avail"/>
    <w:basedOn w:val="DefaultParagraphFont"/>
    <w:rsid w:val="002C04A6"/>
  </w:style>
  <w:style w:type="character" w:customStyle="1" w:styleId="ref-title">
    <w:name w:val="ref-title"/>
    <w:basedOn w:val="DefaultParagraphFont"/>
    <w:rsid w:val="002C0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cbi.nlm.nih.gov/books/NBK55775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4</Pages>
  <Words>3959</Words>
  <Characters>22572</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 LMCH</dc:creator>
  <cp:keywords/>
  <dc:description/>
  <cp:lastModifiedBy>MEU LMCH</cp:lastModifiedBy>
  <cp:revision>4</cp:revision>
  <dcterms:created xsi:type="dcterms:W3CDTF">2023-08-09T02:04:00Z</dcterms:created>
  <dcterms:modified xsi:type="dcterms:W3CDTF">2023-08-09T04:14:00Z</dcterms:modified>
</cp:coreProperties>
</file>