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4737E" w14:textId="7AC52634" w:rsidR="00F63CF4" w:rsidRPr="006519BA" w:rsidRDefault="006519BA" w:rsidP="006519BA">
      <w:pPr>
        <w:spacing w:after="0" w:line="240" w:lineRule="auto"/>
        <w:jc w:val="center"/>
        <w:rPr>
          <w:rFonts w:ascii="Times New Roman" w:hAnsi="Times New Roman" w:cs="Times New Roman"/>
          <w:sz w:val="48"/>
          <w:szCs w:val="48"/>
        </w:rPr>
      </w:pPr>
      <w:r w:rsidRPr="006519BA">
        <w:rPr>
          <w:rFonts w:ascii="Times New Roman" w:hAnsi="Times New Roman" w:cs="Times New Roman"/>
          <w:sz w:val="48"/>
          <w:szCs w:val="48"/>
        </w:rPr>
        <w:t xml:space="preserve">Nanotechnology </w:t>
      </w:r>
      <w:r w:rsidR="00DA68DE">
        <w:rPr>
          <w:rFonts w:ascii="Times New Roman" w:hAnsi="Times New Roman" w:cs="Times New Roman"/>
          <w:sz w:val="48"/>
          <w:szCs w:val="48"/>
        </w:rPr>
        <w:t>i</w:t>
      </w:r>
      <w:r w:rsidRPr="006519BA">
        <w:rPr>
          <w:rFonts w:ascii="Times New Roman" w:hAnsi="Times New Roman" w:cs="Times New Roman"/>
          <w:sz w:val="48"/>
          <w:szCs w:val="48"/>
        </w:rPr>
        <w:t xml:space="preserve">n Agriculture: Emerging Trends </w:t>
      </w:r>
      <w:r>
        <w:rPr>
          <w:rFonts w:ascii="Times New Roman" w:hAnsi="Times New Roman" w:cs="Times New Roman"/>
          <w:sz w:val="48"/>
          <w:szCs w:val="48"/>
        </w:rPr>
        <w:t>a</w:t>
      </w:r>
      <w:r w:rsidRPr="006519BA">
        <w:rPr>
          <w:rFonts w:ascii="Times New Roman" w:hAnsi="Times New Roman" w:cs="Times New Roman"/>
          <w:sz w:val="48"/>
          <w:szCs w:val="48"/>
        </w:rPr>
        <w:t>nd Transformative Applications</w:t>
      </w:r>
    </w:p>
    <w:p w14:paraId="628275A4" w14:textId="77777777" w:rsidR="00F156D6" w:rsidRDefault="00F156D6" w:rsidP="00F059B8">
      <w:pPr>
        <w:spacing w:line="360" w:lineRule="auto"/>
        <w:jc w:val="center"/>
        <w:rPr>
          <w:rFonts w:ascii="Times New Roman" w:hAnsi="Times New Roman" w:cs="Times New Roman"/>
          <w:b/>
          <w:bCs/>
          <w:sz w:val="24"/>
          <w:szCs w:val="24"/>
        </w:rPr>
      </w:pPr>
    </w:p>
    <w:tbl>
      <w:tblPr>
        <w:tblStyle w:val="TableGrid"/>
        <w:tblW w:w="1077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7"/>
        <w:gridCol w:w="3543"/>
        <w:gridCol w:w="3544"/>
      </w:tblGrid>
      <w:tr w:rsidR="007A180D" w14:paraId="79970639" w14:textId="44B4765B" w:rsidTr="009318AB">
        <w:trPr>
          <w:trHeight w:val="1353"/>
        </w:trPr>
        <w:tc>
          <w:tcPr>
            <w:tcW w:w="3687" w:type="dxa"/>
          </w:tcPr>
          <w:p w14:paraId="25ECC30D"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Dr.A.Udhayakumar</w:t>
            </w:r>
            <w:proofErr w:type="spellEnd"/>
          </w:p>
          <w:p w14:paraId="070399C0"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Associate Professor, Department of ECE</w:t>
            </w:r>
          </w:p>
          <w:p w14:paraId="302E0DED"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Hindusthan</w:t>
            </w:r>
            <w:proofErr w:type="spellEnd"/>
            <w:r w:rsidRPr="00F156D6">
              <w:rPr>
                <w:rFonts w:ascii="Times New Roman" w:hAnsi="Times New Roman" w:cs="Times New Roman"/>
                <w:sz w:val="20"/>
                <w:szCs w:val="20"/>
              </w:rPr>
              <w:t xml:space="preserve"> College of Engineering and Technology</w:t>
            </w:r>
          </w:p>
          <w:p w14:paraId="71D91942"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36515823" w14:textId="2E2EEE30" w:rsidR="007A180D" w:rsidRPr="00F156D6" w:rsidRDefault="007A180D" w:rsidP="00F156D6">
            <w:pPr>
              <w:jc w:val="center"/>
              <w:rPr>
                <w:rFonts w:ascii="Times New Roman" w:hAnsi="Times New Roman" w:cs="Times New Roman"/>
                <w:sz w:val="20"/>
                <w:szCs w:val="20"/>
              </w:rPr>
            </w:pPr>
            <w:hyperlink r:id="rId5" w:history="1">
              <w:r w:rsidRPr="00F156D6">
                <w:rPr>
                  <w:rStyle w:val="Hyperlink"/>
                  <w:rFonts w:ascii="Times New Roman" w:hAnsi="Times New Roman" w:cs="Times New Roman"/>
                  <w:sz w:val="20"/>
                  <w:szCs w:val="20"/>
                </w:rPr>
                <w:t>udhayakumar.ece@hicet.ac.in</w:t>
              </w:r>
            </w:hyperlink>
          </w:p>
        </w:tc>
        <w:tc>
          <w:tcPr>
            <w:tcW w:w="3543" w:type="dxa"/>
          </w:tcPr>
          <w:p w14:paraId="0740F8E8"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Mrs.T.Nivethitha</w:t>
            </w:r>
            <w:proofErr w:type="spellEnd"/>
          </w:p>
          <w:p w14:paraId="629981F8"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Assistant Professor, Department of ECE</w:t>
            </w:r>
          </w:p>
          <w:p w14:paraId="361BEEF2" w14:textId="77777777" w:rsidR="007A180D" w:rsidRPr="00F156D6" w:rsidRDefault="007A180D" w:rsidP="00F156D6">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Hindusthan</w:t>
            </w:r>
            <w:proofErr w:type="spellEnd"/>
            <w:r w:rsidRPr="00F156D6">
              <w:rPr>
                <w:rFonts w:ascii="Times New Roman" w:hAnsi="Times New Roman" w:cs="Times New Roman"/>
                <w:sz w:val="20"/>
                <w:szCs w:val="20"/>
              </w:rPr>
              <w:t xml:space="preserve"> College of Engineering and Technology</w:t>
            </w:r>
          </w:p>
          <w:p w14:paraId="68AA8A4F" w14:textId="77777777" w:rsidR="007A180D" w:rsidRPr="00F156D6" w:rsidRDefault="007A180D" w:rsidP="00F156D6">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69AEFFC5" w14:textId="7188F514" w:rsidR="007A180D" w:rsidRPr="00F156D6" w:rsidRDefault="007A180D" w:rsidP="00F156D6">
            <w:pPr>
              <w:spacing w:line="360" w:lineRule="auto"/>
              <w:jc w:val="center"/>
              <w:rPr>
                <w:rFonts w:ascii="Times New Roman" w:hAnsi="Times New Roman" w:cs="Times New Roman"/>
                <w:b/>
                <w:bCs/>
                <w:sz w:val="20"/>
                <w:szCs w:val="20"/>
              </w:rPr>
            </w:pPr>
            <w:hyperlink r:id="rId6" w:history="1">
              <w:r w:rsidRPr="00F156D6">
                <w:rPr>
                  <w:rStyle w:val="Hyperlink"/>
                  <w:rFonts w:ascii="Times New Roman" w:hAnsi="Times New Roman" w:cs="Times New Roman"/>
                  <w:sz w:val="20"/>
                  <w:szCs w:val="20"/>
                </w:rPr>
                <w:t>nivethitha.ece@hicet.ac.in</w:t>
              </w:r>
            </w:hyperlink>
          </w:p>
        </w:tc>
        <w:tc>
          <w:tcPr>
            <w:tcW w:w="3544" w:type="dxa"/>
          </w:tcPr>
          <w:p w14:paraId="59260DCF" w14:textId="32924A73" w:rsidR="007A180D" w:rsidRPr="00F156D6" w:rsidRDefault="007A180D" w:rsidP="007A180D">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Dr.</w:t>
            </w:r>
            <w:r>
              <w:rPr>
                <w:rFonts w:ascii="Times New Roman" w:hAnsi="Times New Roman" w:cs="Times New Roman"/>
                <w:sz w:val="20"/>
                <w:szCs w:val="20"/>
              </w:rPr>
              <w:t>P.K.Poonguzhali</w:t>
            </w:r>
            <w:proofErr w:type="spellEnd"/>
          </w:p>
          <w:p w14:paraId="23ECA29B" w14:textId="77777777" w:rsidR="007A180D" w:rsidRPr="00F156D6" w:rsidRDefault="007A180D" w:rsidP="007A180D">
            <w:pPr>
              <w:jc w:val="center"/>
              <w:rPr>
                <w:rFonts w:ascii="Times New Roman" w:hAnsi="Times New Roman" w:cs="Times New Roman"/>
                <w:sz w:val="20"/>
                <w:szCs w:val="20"/>
              </w:rPr>
            </w:pPr>
            <w:r w:rsidRPr="00F156D6">
              <w:rPr>
                <w:rFonts w:ascii="Times New Roman" w:hAnsi="Times New Roman" w:cs="Times New Roman"/>
                <w:sz w:val="20"/>
                <w:szCs w:val="20"/>
              </w:rPr>
              <w:t>Associate Professor, Department of ECE</w:t>
            </w:r>
          </w:p>
          <w:p w14:paraId="4826D712" w14:textId="77777777" w:rsidR="007A180D" w:rsidRPr="00F156D6" w:rsidRDefault="007A180D" w:rsidP="007A180D">
            <w:pPr>
              <w:jc w:val="center"/>
              <w:rPr>
                <w:rFonts w:ascii="Times New Roman" w:hAnsi="Times New Roman" w:cs="Times New Roman"/>
                <w:sz w:val="20"/>
                <w:szCs w:val="20"/>
              </w:rPr>
            </w:pPr>
            <w:proofErr w:type="spellStart"/>
            <w:r w:rsidRPr="00F156D6">
              <w:rPr>
                <w:rFonts w:ascii="Times New Roman" w:hAnsi="Times New Roman" w:cs="Times New Roman"/>
                <w:sz w:val="20"/>
                <w:szCs w:val="20"/>
              </w:rPr>
              <w:t>Hindusthan</w:t>
            </w:r>
            <w:proofErr w:type="spellEnd"/>
            <w:r w:rsidRPr="00F156D6">
              <w:rPr>
                <w:rFonts w:ascii="Times New Roman" w:hAnsi="Times New Roman" w:cs="Times New Roman"/>
                <w:sz w:val="20"/>
                <w:szCs w:val="20"/>
              </w:rPr>
              <w:t xml:space="preserve"> College of Engineering and Technology</w:t>
            </w:r>
          </w:p>
          <w:p w14:paraId="1515A150" w14:textId="77777777" w:rsidR="007A180D" w:rsidRPr="00F156D6" w:rsidRDefault="007A180D" w:rsidP="007A180D">
            <w:pPr>
              <w:jc w:val="center"/>
              <w:rPr>
                <w:rFonts w:ascii="Times New Roman" w:hAnsi="Times New Roman" w:cs="Times New Roman"/>
                <w:sz w:val="20"/>
                <w:szCs w:val="20"/>
              </w:rPr>
            </w:pPr>
            <w:r w:rsidRPr="00F156D6">
              <w:rPr>
                <w:rFonts w:ascii="Times New Roman" w:hAnsi="Times New Roman" w:cs="Times New Roman"/>
                <w:sz w:val="20"/>
                <w:szCs w:val="20"/>
              </w:rPr>
              <w:t>Coimbatore, India</w:t>
            </w:r>
          </w:p>
          <w:p w14:paraId="5A2D47B7" w14:textId="7BD0AD36" w:rsidR="007A180D" w:rsidRPr="00F156D6" w:rsidRDefault="00110AB0" w:rsidP="00DA6ED0">
            <w:pPr>
              <w:jc w:val="center"/>
              <w:rPr>
                <w:rFonts w:ascii="Times New Roman" w:hAnsi="Times New Roman" w:cs="Times New Roman"/>
                <w:sz w:val="20"/>
                <w:szCs w:val="20"/>
              </w:rPr>
            </w:pPr>
            <w:hyperlink r:id="rId7" w:history="1">
              <w:r w:rsidRPr="00125209">
                <w:rPr>
                  <w:rStyle w:val="Hyperlink"/>
                  <w:rFonts w:ascii="Times New Roman" w:hAnsi="Times New Roman" w:cs="Times New Roman"/>
                  <w:sz w:val="20"/>
                  <w:szCs w:val="20"/>
                </w:rPr>
                <w:t>poonguzhali.ece@hicet.ac.in</w:t>
              </w:r>
            </w:hyperlink>
          </w:p>
        </w:tc>
      </w:tr>
    </w:tbl>
    <w:p w14:paraId="5CC018CD" w14:textId="58282C93" w:rsidR="00F156D6" w:rsidRDefault="00F156D6" w:rsidP="00F059B8">
      <w:pPr>
        <w:spacing w:line="360" w:lineRule="auto"/>
        <w:jc w:val="center"/>
        <w:rPr>
          <w:rFonts w:ascii="Times New Roman" w:hAnsi="Times New Roman" w:cs="Times New Roman"/>
          <w:b/>
          <w:bCs/>
          <w:sz w:val="24"/>
          <w:szCs w:val="24"/>
        </w:rPr>
      </w:pPr>
    </w:p>
    <w:p w14:paraId="1842FB4A" w14:textId="30DBED17" w:rsidR="00F156D6" w:rsidRPr="00F156D6" w:rsidRDefault="00F156D6" w:rsidP="00F156D6">
      <w:pPr>
        <w:spacing w:line="360" w:lineRule="auto"/>
        <w:jc w:val="center"/>
        <w:rPr>
          <w:rFonts w:ascii="Times New Roman" w:hAnsi="Times New Roman" w:cs="Times New Roman"/>
          <w:b/>
          <w:bCs/>
        </w:rPr>
      </w:pPr>
      <w:r w:rsidRPr="00F156D6">
        <w:rPr>
          <w:rFonts w:ascii="Times New Roman" w:hAnsi="Times New Roman" w:cs="Times New Roman"/>
          <w:b/>
          <w:bCs/>
        </w:rPr>
        <w:t>ABSTRACT</w:t>
      </w:r>
    </w:p>
    <w:p w14:paraId="735D1AD1" w14:textId="77777777" w:rsidR="00110AB0" w:rsidRDefault="00110AB0" w:rsidP="00724F0C">
      <w:pPr>
        <w:spacing w:line="360" w:lineRule="auto"/>
        <w:jc w:val="both"/>
        <w:rPr>
          <w:rFonts w:ascii="Times New Roman" w:hAnsi="Times New Roman" w:cs="Times New Roman"/>
          <w:color w:val="000000"/>
        </w:rPr>
      </w:pPr>
      <w:r w:rsidRPr="00110AB0">
        <w:rPr>
          <w:rFonts w:ascii="Times New Roman" w:hAnsi="Times New Roman" w:cs="Times New Roman"/>
          <w:color w:val="000000"/>
        </w:rPr>
        <w:t xml:space="preserve">Nanotechnology is rapidly emerging as a crucial tool in modern agriculture and is expected to have a significant impact on the economy in the near future. By utilizing various chemical agents and innovative delivery systems, nanotechnology has the potential to enhance crop productivity and reduce the reliance on large quantities of agrochemicals. Furthermore, nanotechnology offers promising solutions to the existing challenges faced by the agricultural sector, such as climate change, inefficient resource utilization, and excessive chemical fertilizer usage. The direct applications of nanotechnology in agriculture encompass the delivery of agrochemicals and nutrients, development of </w:t>
      </w:r>
      <w:proofErr w:type="spellStart"/>
      <w:r w:rsidRPr="00110AB0">
        <w:rPr>
          <w:rFonts w:ascii="Times New Roman" w:hAnsi="Times New Roman" w:cs="Times New Roman"/>
          <w:color w:val="000000"/>
        </w:rPr>
        <w:t>nano</w:t>
      </w:r>
      <w:proofErr w:type="spellEnd"/>
      <w:r w:rsidRPr="00110AB0">
        <w:rPr>
          <w:rFonts w:ascii="Times New Roman" w:hAnsi="Times New Roman" w:cs="Times New Roman"/>
          <w:color w:val="000000"/>
        </w:rPr>
        <w:t xml:space="preserve">-scale carriers, smart packaging, </w:t>
      </w:r>
      <w:proofErr w:type="spellStart"/>
      <w:r w:rsidRPr="00110AB0">
        <w:rPr>
          <w:rFonts w:ascii="Times New Roman" w:hAnsi="Times New Roman" w:cs="Times New Roman"/>
          <w:color w:val="000000"/>
        </w:rPr>
        <w:t>nanosensors</w:t>
      </w:r>
      <w:proofErr w:type="spellEnd"/>
      <w:r w:rsidRPr="00110AB0">
        <w:rPr>
          <w:rFonts w:ascii="Times New Roman" w:hAnsi="Times New Roman" w:cs="Times New Roman"/>
          <w:color w:val="000000"/>
        </w:rPr>
        <w:t xml:space="preserve">, veterinary care, fisheries, aquaculture, and detection of nutrient deficiencies. While nanotechnology in agriculture has received substantial public funding over the past decade, its development has been relatively modest. This can be attributed to the unique nature of farm production, functioning as an open system with the free exchange of energy and matter, as well as the immense scale of input material requirements compared to industrial </w:t>
      </w:r>
      <w:proofErr w:type="spellStart"/>
      <w:r w:rsidRPr="00110AB0">
        <w:rPr>
          <w:rFonts w:ascii="Times New Roman" w:hAnsi="Times New Roman" w:cs="Times New Roman"/>
          <w:color w:val="000000"/>
        </w:rPr>
        <w:t>nanoproducts</w:t>
      </w:r>
      <w:proofErr w:type="spellEnd"/>
      <w:r w:rsidRPr="00110AB0">
        <w:rPr>
          <w:rFonts w:ascii="Times New Roman" w:hAnsi="Times New Roman" w:cs="Times New Roman"/>
          <w:color w:val="000000"/>
        </w:rPr>
        <w:t>.</w:t>
      </w:r>
    </w:p>
    <w:p w14:paraId="31ED2CD3" w14:textId="083EFC2E" w:rsidR="00F156D6" w:rsidRDefault="00F156D6" w:rsidP="00F156D6">
      <w:pPr>
        <w:spacing w:line="360" w:lineRule="auto"/>
        <w:rPr>
          <w:rFonts w:ascii="Times New Roman" w:hAnsi="Times New Roman" w:cs="Times New Roman"/>
          <w:b/>
          <w:bCs/>
          <w:sz w:val="24"/>
          <w:szCs w:val="24"/>
        </w:rPr>
      </w:pPr>
      <w:r>
        <w:rPr>
          <w:rFonts w:ascii="Times New Roman" w:hAnsi="Times New Roman" w:cs="Times New Roman"/>
          <w:b/>
          <w:bCs/>
          <w:sz w:val="24"/>
          <w:szCs w:val="24"/>
        </w:rPr>
        <w:t>Key words</w:t>
      </w:r>
      <w:r w:rsidR="0010444F">
        <w:rPr>
          <w:rFonts w:ascii="Times New Roman" w:hAnsi="Times New Roman" w:cs="Times New Roman"/>
          <w:b/>
          <w:bCs/>
          <w:sz w:val="24"/>
          <w:szCs w:val="24"/>
        </w:rPr>
        <w:t>-</w:t>
      </w:r>
      <w:r w:rsidRPr="00F156D6">
        <w:rPr>
          <w:rFonts w:ascii="Times New Roman" w:hAnsi="Times New Roman" w:cs="Times New Roman"/>
          <w:b/>
          <w:bCs/>
        </w:rPr>
        <w:t xml:space="preserve"> </w:t>
      </w:r>
      <w:r w:rsidR="0010444F" w:rsidRPr="0010444F">
        <w:rPr>
          <w:rFonts w:ascii="Times New Roman" w:hAnsi="Times New Roman" w:cs="Times New Roman"/>
        </w:rPr>
        <w:t xml:space="preserve">Nanotechnology, </w:t>
      </w:r>
      <w:r w:rsidRPr="0010444F">
        <w:rPr>
          <w:rFonts w:ascii="Times New Roman" w:hAnsi="Times New Roman" w:cs="Times New Roman"/>
        </w:rPr>
        <w:t>Nanomaterials, Farming, Fertilizers, Crop breeding</w:t>
      </w:r>
    </w:p>
    <w:p w14:paraId="634404C6" w14:textId="77777777" w:rsidR="00C916E2" w:rsidRDefault="00C916E2" w:rsidP="00C916E2">
      <w:pPr>
        <w:spacing w:after="0" w:line="240" w:lineRule="auto"/>
        <w:jc w:val="center"/>
        <w:rPr>
          <w:rFonts w:ascii="Times New Roman" w:hAnsi="Times New Roman" w:cs="Times New Roman"/>
          <w:sz w:val="24"/>
          <w:szCs w:val="24"/>
        </w:rPr>
      </w:pPr>
    </w:p>
    <w:p w14:paraId="73D0192F" w14:textId="5672D01A" w:rsidR="00F63CF4" w:rsidRPr="00F059B8" w:rsidRDefault="00F94054" w:rsidP="00F94054">
      <w:pPr>
        <w:spacing w:line="360" w:lineRule="auto"/>
        <w:jc w:val="center"/>
        <w:rPr>
          <w:rFonts w:ascii="Times New Roman" w:hAnsi="Times New Roman" w:cs="Times New Roman"/>
          <w:b/>
          <w:bCs/>
        </w:rPr>
      </w:pPr>
      <w:r>
        <w:rPr>
          <w:rFonts w:ascii="Times New Roman" w:hAnsi="Times New Roman" w:cs="Times New Roman"/>
          <w:b/>
          <w:bCs/>
        </w:rPr>
        <w:t>I.</w:t>
      </w:r>
      <w:r w:rsidR="00F63CF4" w:rsidRPr="00F059B8">
        <w:rPr>
          <w:rFonts w:ascii="Times New Roman" w:hAnsi="Times New Roman" w:cs="Times New Roman"/>
          <w:b/>
          <w:bCs/>
        </w:rPr>
        <w:t>INTRODUCTION</w:t>
      </w:r>
    </w:p>
    <w:p w14:paraId="27D362EE" w14:textId="77777777" w:rsidR="00AA05F6" w:rsidRDefault="00AA05F6" w:rsidP="008C72CA">
      <w:pPr>
        <w:spacing w:after="0" w:line="360" w:lineRule="auto"/>
        <w:ind w:firstLine="720"/>
        <w:jc w:val="both"/>
        <w:rPr>
          <w:rFonts w:ascii="Times New Roman" w:hAnsi="Times New Roman" w:cs="Times New Roman"/>
        </w:rPr>
      </w:pPr>
      <w:r w:rsidRPr="00AA05F6">
        <w:rPr>
          <w:rFonts w:ascii="Times New Roman" w:hAnsi="Times New Roman" w:cs="Times New Roman"/>
        </w:rPr>
        <w:t>It is becoming clear that nanotechnology is one of the most important instruments in modern agriculture and that it will soon be a major economic force. In addition to increasing crop yield and having the ability to reduce the use of bulk agrochemicals, nanotechnology also has the potential to provide more effective solutions for the present issues facing the agricultural industry. Nano-fertilizers are now being utilized more frequently as alternatives to bulk fertilizers and to lessen the impact of various agrochemicals on soil and water pollution. Nano-fertilizers make it easier for nutrients to be released gradually and steadily, which lowers nutrient loss and increases nutrient use efficiency</w:t>
      </w:r>
      <w:r w:rsidR="00F63CF4" w:rsidRPr="00F059B8">
        <w:rPr>
          <w:rFonts w:ascii="Times New Roman" w:hAnsi="Times New Roman" w:cs="Times New Roman"/>
        </w:rPr>
        <w:t xml:space="preserve">. </w:t>
      </w:r>
      <w:r w:rsidRPr="00AA05F6">
        <w:rPr>
          <w:rFonts w:ascii="Times New Roman" w:hAnsi="Times New Roman" w:cs="Times New Roman"/>
        </w:rPr>
        <w:t xml:space="preserve">Slow-release fertilizers are a great </w:t>
      </w:r>
      <w:r w:rsidRPr="00AA05F6">
        <w:rPr>
          <w:rFonts w:ascii="Times New Roman" w:hAnsi="Times New Roman" w:cs="Times New Roman"/>
        </w:rPr>
        <w:lastRenderedPageBreak/>
        <w:t xml:space="preserve">replacement for soluble fertilizers because they are a good way for nanotechnology to increase the efficacy of nutrient utilization and lower preservation of the environment expenses. </w:t>
      </w:r>
    </w:p>
    <w:p w14:paraId="1F88B9D5" w14:textId="77777777" w:rsidR="00AA05F6" w:rsidRDefault="00AA05F6" w:rsidP="00AA05F6">
      <w:pPr>
        <w:spacing w:after="0" w:line="360" w:lineRule="auto"/>
        <w:jc w:val="both"/>
        <w:rPr>
          <w:rFonts w:ascii="Times New Roman" w:hAnsi="Times New Roman" w:cs="Times New Roman"/>
        </w:rPr>
      </w:pPr>
    </w:p>
    <w:p w14:paraId="551121FA" w14:textId="1EFE8AE6" w:rsidR="00F63CF4" w:rsidRPr="00F059B8" w:rsidRDefault="00E7349E" w:rsidP="00E7349E">
      <w:pPr>
        <w:spacing w:after="0" w:line="360" w:lineRule="auto"/>
        <w:ind w:firstLine="720"/>
        <w:jc w:val="both"/>
        <w:rPr>
          <w:rFonts w:ascii="Times New Roman" w:hAnsi="Times New Roman" w:cs="Times New Roman"/>
        </w:rPr>
      </w:pPr>
      <w:r w:rsidRPr="00E7349E">
        <w:rPr>
          <w:rFonts w:ascii="Times New Roman" w:hAnsi="Times New Roman" w:cs="Times New Roman"/>
        </w:rPr>
        <w:t xml:space="preserve">Over 60 percent of the population depends on agriculture for a living, making it the foundation of the majority of emerging nations. The agricultural sector is currently faced with a number of issues, including climate change, the unjustified use of resources, and an excess of synthetic fertilizer </w:t>
      </w:r>
      <w:r w:rsidR="00F63CF4" w:rsidRPr="00F059B8">
        <w:rPr>
          <w:rFonts w:ascii="Times New Roman" w:hAnsi="Times New Roman" w:cs="Times New Roman"/>
        </w:rPr>
        <w:t xml:space="preserve">[1]. </w:t>
      </w:r>
      <w:r w:rsidRPr="00E7349E">
        <w:rPr>
          <w:rFonts w:ascii="Times New Roman" w:hAnsi="Times New Roman" w:cs="Times New Roman"/>
        </w:rPr>
        <w:t xml:space="preserve">The design, </w:t>
      </w:r>
      <w:r w:rsidR="003B08F8" w:rsidRPr="00E7349E">
        <w:rPr>
          <w:rFonts w:ascii="Times New Roman" w:hAnsi="Times New Roman" w:cs="Times New Roman"/>
        </w:rPr>
        <w:t>characterization</w:t>
      </w:r>
      <w:r w:rsidRPr="00E7349E">
        <w:rPr>
          <w:rFonts w:ascii="Times New Roman" w:hAnsi="Times New Roman" w:cs="Times New Roman"/>
        </w:rPr>
        <w:t>, manufacture, and use of a structure, device, or system by managing shape and size at the nanoscale is known as nanotechnology, which is defined as "the art and science of manipulating matter at the nanoscale" [2]. The current era's sixth revolutionary technology is emerging as nanotechnology. It is regarded as a developing discipline of science that is heavily influenced by many other scientific subjects and is expected to play a major role in the field of agriculture and food science in the future, although there haven't been any recent studies about how it applies to agriculture globally [3]. About 40% to 60% of the world's food supply depends on the use of fertilizers, which are essential for plant nutrition and crop quality. [4]</w:t>
      </w:r>
      <w:r w:rsidR="00F63CF4" w:rsidRPr="00F059B8">
        <w:rPr>
          <w:rFonts w:ascii="Times New Roman" w:hAnsi="Times New Roman" w:cs="Times New Roman"/>
        </w:rPr>
        <w:t xml:space="preserve">. </w:t>
      </w:r>
      <w:proofErr w:type="gramStart"/>
      <w:r w:rsidRPr="00E7349E">
        <w:rPr>
          <w:rFonts w:ascii="Times New Roman" w:hAnsi="Times New Roman" w:cs="Times New Roman"/>
        </w:rPr>
        <w:t>By</w:t>
      </w:r>
      <w:proofErr w:type="gramEnd"/>
      <w:r w:rsidRPr="00E7349E">
        <w:rPr>
          <w:rFonts w:ascii="Times New Roman" w:hAnsi="Times New Roman" w:cs="Times New Roman"/>
        </w:rPr>
        <w:t xml:space="preserve"> confronting issues that cannot be solved conventionally, nanotechnology increases hopes for improving agricultural productivity. Nanotechnology applications have the potential to change agricultural production by enabling better management and conservation of inputs for plant and animal production. Because nanoparticles have unique physicochemical properties, such as high surface area, high reactivity, and controllable pore size, they provide a wide range of novel uses in the plant nutrition disciplines to meet future demands of the growing population.</w:t>
      </w:r>
    </w:p>
    <w:p w14:paraId="6385FB55" w14:textId="77777777" w:rsidR="008C72CA" w:rsidRDefault="008C72CA" w:rsidP="00F059B8">
      <w:pPr>
        <w:spacing w:after="0" w:line="360" w:lineRule="auto"/>
        <w:jc w:val="both"/>
        <w:rPr>
          <w:rFonts w:ascii="Times New Roman" w:hAnsi="Times New Roman" w:cs="Times New Roman"/>
          <w:b/>
          <w:bCs/>
        </w:rPr>
      </w:pPr>
    </w:p>
    <w:p w14:paraId="13FC1633" w14:textId="653A3777" w:rsidR="00F63CF4"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II.</w:t>
      </w:r>
      <w:r w:rsidR="00F63CF4" w:rsidRPr="00F059B8">
        <w:rPr>
          <w:rFonts w:ascii="Times New Roman" w:hAnsi="Times New Roman" w:cs="Times New Roman"/>
          <w:b/>
          <w:bCs/>
        </w:rPr>
        <w:t>WHAT IS NANOTECHNOLOGY?</w:t>
      </w:r>
    </w:p>
    <w:p w14:paraId="056EAAAC" w14:textId="77777777" w:rsidR="00B40115" w:rsidRPr="00F059B8" w:rsidRDefault="00B40115" w:rsidP="00F94054">
      <w:pPr>
        <w:spacing w:after="0" w:line="360" w:lineRule="auto"/>
        <w:jc w:val="center"/>
        <w:rPr>
          <w:rFonts w:ascii="Times New Roman" w:hAnsi="Times New Roman" w:cs="Times New Roman"/>
          <w:b/>
          <w:bCs/>
        </w:rPr>
      </w:pPr>
    </w:p>
    <w:p w14:paraId="006AC8CC" w14:textId="0196452E" w:rsidR="00AE5647" w:rsidRDefault="00E7349E" w:rsidP="00E7349E">
      <w:pPr>
        <w:spacing w:after="0" w:line="360" w:lineRule="auto"/>
        <w:ind w:firstLine="720"/>
        <w:jc w:val="both"/>
        <w:rPr>
          <w:rFonts w:ascii="Times New Roman" w:hAnsi="Times New Roman" w:cs="Times New Roman"/>
        </w:rPr>
      </w:pPr>
      <w:r w:rsidRPr="00E7349E">
        <w:rPr>
          <w:rFonts w:ascii="Times New Roman" w:hAnsi="Times New Roman" w:cs="Times New Roman"/>
        </w:rPr>
        <w:t>Nanotechnology revolutionizes scientific exploration by harnessing the physical and chemical properties of substances at the molecular level. It delves into the nanometer-scale realm, enabling investigations and applications in fields rangi</w:t>
      </w:r>
      <w:r w:rsidR="00AA7947">
        <w:rPr>
          <w:rFonts w:ascii="Times New Roman" w:hAnsi="Times New Roman" w:cs="Times New Roman"/>
        </w:rPr>
        <w:t>ng from medicine to agriculture</w:t>
      </w:r>
      <w:r w:rsidR="00565984">
        <w:rPr>
          <w:rFonts w:ascii="Times New Roman" w:hAnsi="Times New Roman" w:cs="Times New Roman"/>
        </w:rPr>
        <w:t xml:space="preserve"> </w:t>
      </w:r>
      <w:r w:rsidR="00AA7947">
        <w:rPr>
          <w:rFonts w:ascii="Times New Roman" w:hAnsi="Times New Roman" w:cs="Times New Roman"/>
        </w:rPr>
        <w:t>[5].</w:t>
      </w:r>
      <w:r w:rsidRPr="00E7349E">
        <w:rPr>
          <w:rFonts w:ascii="Times New Roman" w:hAnsi="Times New Roman" w:cs="Times New Roman"/>
        </w:rPr>
        <w:t xml:space="preserve"> Nanotechnology focuses on materials smaller than 100 nm, where one nanometer measures 10^-9 meters. This multidisciplinary field integrates disciplines such as solid-state physics, chemistry, chemical engineering, biochemistry, biophysics, and materials science.</w:t>
      </w:r>
    </w:p>
    <w:p w14:paraId="7CE8AE21" w14:textId="056D1F94" w:rsidR="00B40115" w:rsidRDefault="00B40115" w:rsidP="00E7349E">
      <w:pPr>
        <w:spacing w:after="0" w:line="360" w:lineRule="auto"/>
        <w:ind w:firstLine="720"/>
        <w:jc w:val="both"/>
        <w:rPr>
          <w:rFonts w:ascii="Times New Roman" w:hAnsi="Times New Roman" w:cs="Times New Roman"/>
        </w:rPr>
      </w:pPr>
    </w:p>
    <w:p w14:paraId="301866EA" w14:textId="77777777" w:rsidR="003B08F8" w:rsidRPr="00F059B8" w:rsidRDefault="003B08F8" w:rsidP="00E7349E">
      <w:pPr>
        <w:spacing w:after="0" w:line="360" w:lineRule="auto"/>
        <w:ind w:firstLine="720"/>
        <w:jc w:val="both"/>
        <w:rPr>
          <w:rFonts w:ascii="Times New Roman" w:hAnsi="Times New Roman" w:cs="Times New Roman"/>
        </w:rPr>
      </w:pPr>
    </w:p>
    <w:p w14:paraId="032E8949" w14:textId="3C09E7A7" w:rsidR="00AE5647"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III.</w:t>
      </w:r>
      <w:r w:rsidR="003B08F8" w:rsidRPr="00F059B8">
        <w:rPr>
          <w:rFonts w:ascii="Times New Roman" w:hAnsi="Times New Roman" w:cs="Times New Roman"/>
          <w:b/>
          <w:bCs/>
        </w:rPr>
        <w:t>DEFINING NANOTECHNOLOGY IN AGRICULTURE</w:t>
      </w:r>
    </w:p>
    <w:p w14:paraId="6308D758" w14:textId="77777777" w:rsidR="00B40115" w:rsidRPr="00F059B8" w:rsidRDefault="00B40115" w:rsidP="00F94054">
      <w:pPr>
        <w:spacing w:after="0" w:line="360" w:lineRule="auto"/>
        <w:jc w:val="center"/>
        <w:rPr>
          <w:rFonts w:ascii="Times New Roman" w:hAnsi="Times New Roman" w:cs="Times New Roman"/>
          <w:b/>
          <w:bCs/>
        </w:rPr>
      </w:pPr>
    </w:p>
    <w:p w14:paraId="4EE92533" w14:textId="60E2401A" w:rsidR="003B08F8" w:rsidRDefault="003B08F8" w:rsidP="00F059B8">
      <w:pPr>
        <w:spacing w:after="0" w:line="360" w:lineRule="auto"/>
        <w:ind w:firstLine="720"/>
        <w:jc w:val="both"/>
        <w:rPr>
          <w:rFonts w:ascii="Times New Roman" w:hAnsi="Times New Roman" w:cs="Times New Roman"/>
        </w:rPr>
      </w:pPr>
      <w:r w:rsidRPr="003B08F8">
        <w:rPr>
          <w:rFonts w:ascii="Times New Roman" w:hAnsi="Times New Roman" w:cs="Times New Roman"/>
        </w:rPr>
        <w:t>The US Environmental Protection Agency</w:t>
      </w:r>
      <w:r w:rsidR="00A22E7E">
        <w:rPr>
          <w:rFonts w:ascii="Times New Roman" w:hAnsi="Times New Roman" w:cs="Times New Roman"/>
        </w:rPr>
        <w:t xml:space="preserve"> [6]</w:t>
      </w:r>
      <w:r w:rsidRPr="003B08F8">
        <w:rPr>
          <w:rFonts w:ascii="Times New Roman" w:hAnsi="Times New Roman" w:cs="Times New Roman"/>
        </w:rPr>
        <w:t xml:space="preserve"> defines nanotechnology as the scientific pursuit focused on comprehending and manipulating matter within the range of approximately 1–100 nm. This </w:t>
      </w:r>
      <w:r w:rsidRPr="003B08F8">
        <w:rPr>
          <w:rFonts w:ascii="Times New Roman" w:hAnsi="Times New Roman" w:cs="Times New Roman"/>
        </w:rPr>
        <w:lastRenderedPageBreak/>
        <w:t>definition, while informative, may be considered somewhat inflexible when it comes to size dimensions. It could benefit from a stronger emphasis on the problem-solving potential of nanomaterials. Other definitions, particularly within the agricultural context, propose that nanoparticles are particulates with size dimensions ranging from 10 to 1,000 nm, which also possess colloidal properties. These alternative definitions highlight the importance of both size dimensions and the colloidal nature of nanoparticles.</w:t>
      </w:r>
    </w:p>
    <w:p w14:paraId="1801F0ED" w14:textId="23BC6C29" w:rsidR="00AE5647" w:rsidRDefault="003B08F8" w:rsidP="00F059B8">
      <w:pPr>
        <w:spacing w:after="0" w:line="360" w:lineRule="auto"/>
        <w:ind w:firstLine="720"/>
        <w:jc w:val="both"/>
        <w:rPr>
          <w:rFonts w:ascii="Times New Roman" w:hAnsi="Times New Roman" w:cs="Times New Roman"/>
        </w:rPr>
      </w:pPr>
      <w:r w:rsidRPr="003B08F8">
        <w:rPr>
          <w:rFonts w:ascii="Times New Roman" w:hAnsi="Times New Roman" w:cs="Times New Roman"/>
        </w:rPr>
        <w:t>In essence, nanotechnology can be described as the scientific discipline focused on the precise design and construction of machines where every atom and chemical bond is meticulously specified. It encompasses a wide range of capabilities that will push our technology to the limits dictated by atomic physics. Nanotechnology aspires to achieve the same level of control over matter that computers have provided us with information. A key objective within this field is the development of the "assembler," a Nano machine engineered to manipu</w:t>
      </w:r>
      <w:r w:rsidR="009D14FC">
        <w:rPr>
          <w:rFonts w:ascii="Times New Roman" w:hAnsi="Times New Roman" w:cs="Times New Roman"/>
        </w:rPr>
        <w:t>late matter at the atomic level [7].</w:t>
      </w:r>
      <w:r w:rsidRPr="003B08F8">
        <w:rPr>
          <w:rFonts w:ascii="Times New Roman" w:hAnsi="Times New Roman" w:cs="Times New Roman"/>
        </w:rPr>
        <w:t xml:space="preserve"> As nanotechnology finds growing applications in agriculture, the emphasis on problem-solving materials remains crucial, and the strict adherence to the upper limit of 100 nm may not be necessary. This is because agricultural applications of nanotechnology must address the inherent imperfections and complexities of large-scale farm production systems, such as low input use efficiency. Consequently, nanomaterials with flexible dimensions capable of efficiently performing tasks within agricultural production systems may be required, contrasting with nanomaterials optimized for tightly controlled f</w:t>
      </w:r>
      <w:r w:rsidR="009A64AB">
        <w:rPr>
          <w:rFonts w:ascii="Times New Roman" w:hAnsi="Times New Roman" w:cs="Times New Roman"/>
        </w:rPr>
        <w:t>actory-based production systems</w:t>
      </w:r>
      <w:r w:rsidR="00AE5647" w:rsidRPr="00F059B8">
        <w:rPr>
          <w:rFonts w:ascii="Times New Roman" w:hAnsi="Times New Roman" w:cs="Times New Roman"/>
        </w:rPr>
        <w:t>.</w:t>
      </w:r>
    </w:p>
    <w:p w14:paraId="152FB2D4" w14:textId="505095AF" w:rsidR="00990378" w:rsidRDefault="00D75BFC" w:rsidP="00F059B8">
      <w:pPr>
        <w:spacing w:after="0" w:line="360" w:lineRule="auto"/>
        <w:ind w:firstLine="720"/>
        <w:jc w:val="both"/>
        <w:rPr>
          <w:rFonts w:ascii="Times New Roman" w:hAnsi="Times New Roman" w:cs="Times New Roman"/>
        </w:rPr>
      </w:pPr>
      <w:r>
        <w:rPr>
          <w:rFonts w:ascii="Times New Roman" w:hAnsi="Times New Roman" w:cs="Times New Roman"/>
          <w:noProof/>
          <w:lang w:val="en-IN" w:eastAsia="en-IN"/>
        </w:rPr>
        <w:drawing>
          <wp:anchor distT="0" distB="0" distL="114300" distR="114300" simplePos="0" relativeHeight="251658240" behindDoc="1" locked="0" layoutInCell="1" allowOverlap="1" wp14:anchorId="6B2236C2" wp14:editId="542C6446">
            <wp:simplePos x="0" y="0"/>
            <wp:positionH relativeFrom="column">
              <wp:posOffset>1371600</wp:posOffset>
            </wp:positionH>
            <wp:positionV relativeFrom="paragraph">
              <wp:posOffset>0</wp:posOffset>
            </wp:positionV>
            <wp:extent cx="3028950" cy="2571750"/>
            <wp:effectExtent l="0" t="0" r="0" b="0"/>
            <wp:wrapTight wrapText="bothSides">
              <wp:wrapPolygon edited="0">
                <wp:start x="0" y="0"/>
                <wp:lineTo x="0" y="21440"/>
                <wp:lineTo x="21464" y="21440"/>
                <wp:lineTo x="214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1EA8FA" w14:textId="39454CF9" w:rsidR="00990378" w:rsidRDefault="00990378" w:rsidP="00F059B8">
      <w:pPr>
        <w:spacing w:after="0" w:line="360" w:lineRule="auto"/>
        <w:ind w:firstLine="720"/>
        <w:jc w:val="both"/>
        <w:rPr>
          <w:rFonts w:ascii="Times New Roman" w:hAnsi="Times New Roman" w:cs="Times New Roman"/>
        </w:rPr>
      </w:pPr>
    </w:p>
    <w:p w14:paraId="32A6B13E" w14:textId="3FEA679F" w:rsidR="00990378" w:rsidRDefault="00990378" w:rsidP="00F059B8">
      <w:pPr>
        <w:spacing w:after="0" w:line="360" w:lineRule="auto"/>
        <w:ind w:firstLine="720"/>
        <w:jc w:val="both"/>
        <w:rPr>
          <w:rFonts w:ascii="Times New Roman" w:hAnsi="Times New Roman" w:cs="Times New Roman"/>
        </w:rPr>
      </w:pPr>
    </w:p>
    <w:p w14:paraId="1E961F46" w14:textId="07303F6C" w:rsidR="00990378" w:rsidRDefault="00990378" w:rsidP="00F059B8">
      <w:pPr>
        <w:spacing w:after="0" w:line="360" w:lineRule="auto"/>
        <w:ind w:firstLine="720"/>
        <w:jc w:val="both"/>
        <w:rPr>
          <w:rFonts w:ascii="Times New Roman" w:hAnsi="Times New Roman" w:cs="Times New Roman"/>
        </w:rPr>
      </w:pPr>
    </w:p>
    <w:p w14:paraId="5D38600E" w14:textId="7DF0F07D" w:rsidR="00990378" w:rsidRPr="00F059B8" w:rsidRDefault="00990378" w:rsidP="00F059B8">
      <w:pPr>
        <w:spacing w:after="0" w:line="360" w:lineRule="auto"/>
        <w:ind w:firstLine="720"/>
        <w:jc w:val="both"/>
        <w:rPr>
          <w:rFonts w:ascii="Times New Roman" w:hAnsi="Times New Roman" w:cs="Times New Roman"/>
        </w:rPr>
      </w:pPr>
    </w:p>
    <w:p w14:paraId="127C1C83" w14:textId="73318E7F" w:rsidR="00AE5647" w:rsidRPr="00F059B8" w:rsidRDefault="00AE5647" w:rsidP="00F059B8">
      <w:pPr>
        <w:spacing w:after="0" w:line="360" w:lineRule="auto"/>
        <w:jc w:val="both"/>
        <w:rPr>
          <w:rFonts w:ascii="Times New Roman" w:hAnsi="Times New Roman" w:cs="Times New Roman"/>
        </w:rPr>
      </w:pPr>
    </w:p>
    <w:p w14:paraId="476089D6" w14:textId="77777777" w:rsidR="00990378" w:rsidRDefault="00990378" w:rsidP="00F059B8">
      <w:pPr>
        <w:spacing w:after="0" w:line="360" w:lineRule="auto"/>
        <w:jc w:val="both"/>
        <w:rPr>
          <w:rFonts w:ascii="Times New Roman" w:hAnsi="Times New Roman" w:cs="Times New Roman"/>
          <w:b/>
          <w:bCs/>
        </w:rPr>
      </w:pPr>
    </w:p>
    <w:p w14:paraId="2D5B0963" w14:textId="77777777" w:rsidR="00990378" w:rsidRDefault="00990378" w:rsidP="00F059B8">
      <w:pPr>
        <w:spacing w:after="0" w:line="360" w:lineRule="auto"/>
        <w:jc w:val="both"/>
        <w:rPr>
          <w:rFonts w:ascii="Times New Roman" w:hAnsi="Times New Roman" w:cs="Times New Roman"/>
          <w:b/>
          <w:bCs/>
        </w:rPr>
      </w:pPr>
    </w:p>
    <w:p w14:paraId="177629FB" w14:textId="77777777" w:rsidR="00990378" w:rsidRDefault="00990378" w:rsidP="00F059B8">
      <w:pPr>
        <w:spacing w:after="0" w:line="360" w:lineRule="auto"/>
        <w:jc w:val="both"/>
        <w:rPr>
          <w:rFonts w:ascii="Times New Roman" w:hAnsi="Times New Roman" w:cs="Times New Roman"/>
          <w:b/>
          <w:bCs/>
        </w:rPr>
      </w:pPr>
    </w:p>
    <w:p w14:paraId="324FF1F7" w14:textId="4F349605" w:rsidR="00990378" w:rsidRDefault="00990378" w:rsidP="00F059B8">
      <w:pPr>
        <w:spacing w:after="0" w:line="360" w:lineRule="auto"/>
        <w:jc w:val="both"/>
        <w:rPr>
          <w:rFonts w:ascii="Times New Roman" w:hAnsi="Times New Roman" w:cs="Times New Roman"/>
          <w:b/>
          <w:bCs/>
        </w:rPr>
      </w:pPr>
    </w:p>
    <w:p w14:paraId="37017D3F" w14:textId="77777777" w:rsidR="00990378" w:rsidRDefault="00990378" w:rsidP="00F059B8">
      <w:pPr>
        <w:spacing w:after="0" w:line="360" w:lineRule="auto"/>
        <w:jc w:val="both"/>
        <w:rPr>
          <w:rFonts w:ascii="Times New Roman" w:hAnsi="Times New Roman" w:cs="Times New Roman"/>
          <w:b/>
          <w:bCs/>
        </w:rPr>
      </w:pPr>
    </w:p>
    <w:p w14:paraId="23AE5697" w14:textId="7CD5A5C3" w:rsidR="00990378" w:rsidRDefault="00122176" w:rsidP="00D75BFC">
      <w:pPr>
        <w:spacing w:after="0" w:line="360" w:lineRule="auto"/>
        <w:jc w:val="center"/>
        <w:rPr>
          <w:rFonts w:ascii="Times New Roman" w:hAnsi="Times New Roman" w:cs="Times New Roman"/>
          <w:b/>
          <w:bCs/>
        </w:rPr>
      </w:pPr>
      <w:r w:rsidRPr="00565984">
        <w:rPr>
          <w:rFonts w:ascii="Times New Roman" w:hAnsi="Times New Roman" w:cs="Times New Roman"/>
          <w:b/>
          <w:bCs/>
        </w:rPr>
        <w:t xml:space="preserve">Fig.1 </w:t>
      </w:r>
      <w:r w:rsidR="00D75BFC" w:rsidRPr="00565984">
        <w:rPr>
          <w:rFonts w:ascii="Times New Roman" w:hAnsi="Times New Roman" w:cs="Times New Roman"/>
          <w:b/>
          <w:bCs/>
        </w:rPr>
        <w:t>Improvement of Plant Responses by Nano-Biofertilizer</w:t>
      </w:r>
    </w:p>
    <w:p w14:paraId="1B787984" w14:textId="77777777" w:rsidR="00990378" w:rsidRDefault="00990378" w:rsidP="00F059B8">
      <w:pPr>
        <w:spacing w:after="0" w:line="360" w:lineRule="auto"/>
        <w:jc w:val="both"/>
        <w:rPr>
          <w:rFonts w:ascii="Times New Roman" w:hAnsi="Times New Roman" w:cs="Times New Roman"/>
          <w:b/>
          <w:bCs/>
        </w:rPr>
      </w:pPr>
    </w:p>
    <w:p w14:paraId="4C65B6B2" w14:textId="40E21CE1" w:rsidR="00AE5647" w:rsidRPr="00565984" w:rsidRDefault="00AE5647" w:rsidP="00565984">
      <w:pPr>
        <w:pStyle w:val="ListParagraph"/>
        <w:numPr>
          <w:ilvl w:val="0"/>
          <w:numId w:val="4"/>
        </w:numPr>
        <w:spacing w:after="0" w:line="360" w:lineRule="auto"/>
        <w:jc w:val="both"/>
        <w:rPr>
          <w:rFonts w:ascii="Times New Roman" w:hAnsi="Times New Roman" w:cs="Times New Roman"/>
          <w:b/>
          <w:bCs/>
        </w:rPr>
      </w:pPr>
      <w:r w:rsidRPr="00565984">
        <w:rPr>
          <w:rFonts w:ascii="Times New Roman" w:hAnsi="Times New Roman" w:cs="Times New Roman"/>
          <w:b/>
          <w:bCs/>
        </w:rPr>
        <w:t>Limits of conventional farming</w:t>
      </w:r>
    </w:p>
    <w:p w14:paraId="751EB309" w14:textId="7378BE2C" w:rsidR="00AE5647" w:rsidRPr="00F059B8" w:rsidRDefault="00AB5289" w:rsidP="00F059B8">
      <w:pPr>
        <w:spacing w:after="0" w:line="360" w:lineRule="auto"/>
        <w:ind w:firstLine="720"/>
        <w:jc w:val="both"/>
        <w:rPr>
          <w:rFonts w:ascii="Times New Roman" w:hAnsi="Times New Roman" w:cs="Times New Roman"/>
        </w:rPr>
      </w:pPr>
      <w:r w:rsidRPr="00AB5289">
        <w:rPr>
          <w:rFonts w:ascii="Times New Roman" w:hAnsi="Times New Roman" w:cs="Times New Roman"/>
        </w:rPr>
        <w:t>The Green Revolution has significantly boosted the world's food supply in recent years, but it has unintentionally caused detrimental effects on the environment and ecosystem services. This underscores the urgent need for more sust</w:t>
      </w:r>
      <w:r w:rsidR="00122176">
        <w:rPr>
          <w:rFonts w:ascii="Times New Roman" w:hAnsi="Times New Roman" w:cs="Times New Roman"/>
        </w:rPr>
        <w:t>ainable agricultural approaches [8].</w:t>
      </w:r>
      <w:r w:rsidRPr="00AB5289">
        <w:rPr>
          <w:rFonts w:ascii="Times New Roman" w:hAnsi="Times New Roman" w:cs="Times New Roman"/>
        </w:rPr>
        <w:t xml:space="preserve"> Extensive research has shown that the </w:t>
      </w:r>
      <w:r w:rsidRPr="00AB5289">
        <w:rPr>
          <w:rFonts w:ascii="Times New Roman" w:hAnsi="Times New Roman" w:cs="Times New Roman"/>
        </w:rPr>
        <w:lastRenderedPageBreak/>
        <w:t>excessive and improper use of fertilizers and pesticides has led to an increase in nutrients and toxins in groundwater and surface waters. This has resulted in additional costs for health and water purification and a decline in fish populations and recreational opportunities. Agricultural practices that degrade soil quality contribute to the eutrophication of aquatic habitats and may require increased fertilization, irrigation, and energy inputs to maintain productivity on degraded soils. Furthermore, these practices harm beneficial insects and other wildlife. In regions where irrigation exceeds natural replenishment by rainfall, g</w:t>
      </w:r>
      <w:r w:rsidR="00122176">
        <w:rPr>
          <w:rFonts w:ascii="Times New Roman" w:hAnsi="Times New Roman" w:cs="Times New Roman"/>
        </w:rPr>
        <w:t>roundwater levels are declining [9]</w:t>
      </w:r>
      <w:r w:rsidR="0092043E">
        <w:rPr>
          <w:rFonts w:ascii="Times New Roman" w:hAnsi="Times New Roman" w:cs="Times New Roman"/>
        </w:rPr>
        <w:t xml:space="preserve"> </w:t>
      </w:r>
      <w:r w:rsidR="00122176">
        <w:rPr>
          <w:rFonts w:ascii="Times New Roman" w:hAnsi="Times New Roman" w:cs="Times New Roman"/>
        </w:rPr>
        <w:t>[10].</w:t>
      </w:r>
      <w:r w:rsidRPr="00AB5289">
        <w:rPr>
          <w:rFonts w:ascii="Times New Roman" w:hAnsi="Times New Roman" w:cs="Times New Roman"/>
        </w:rPr>
        <w:t xml:space="preserve"> Interestingly, even though only 16% of agricultural fields are irrigated globally, they acc</w:t>
      </w:r>
      <w:r w:rsidR="0092043E">
        <w:rPr>
          <w:rFonts w:ascii="Times New Roman" w:hAnsi="Times New Roman" w:cs="Times New Roman"/>
        </w:rPr>
        <w:t>ount for 40% of crop production.</w:t>
      </w:r>
      <w:r w:rsidRPr="00AB5289">
        <w:rPr>
          <w:rFonts w:ascii="Times New Roman" w:hAnsi="Times New Roman" w:cs="Times New Roman"/>
        </w:rPr>
        <w:t xml:space="preserve"> However, long-term irrigation and drainage practices have accelerated soil mineral weathering, leading to soil acidity, salt accumulation, and eventual </w:t>
      </w:r>
      <w:r w:rsidR="00AD3A6B">
        <w:rPr>
          <w:rFonts w:ascii="Times New Roman" w:hAnsi="Times New Roman" w:cs="Times New Roman"/>
        </w:rPr>
        <w:t>abandonment of fertile farmland.</w:t>
      </w:r>
      <w:r w:rsidRPr="00AB5289">
        <w:rPr>
          <w:rFonts w:ascii="Times New Roman" w:hAnsi="Times New Roman" w:cs="Times New Roman"/>
        </w:rPr>
        <w:t xml:space="preserve"> Intensive tillage, irrigation, and excessive fertilizer usage have also caused more severe damage to soil carbon profiles compared to early agrarian practices.</w:t>
      </w:r>
    </w:p>
    <w:p w14:paraId="174D77B7" w14:textId="15CFC72C" w:rsidR="00AB5289" w:rsidRDefault="00AB5289" w:rsidP="00F059B8">
      <w:pPr>
        <w:spacing w:after="0" w:line="360" w:lineRule="auto"/>
        <w:ind w:firstLine="720"/>
        <w:jc w:val="both"/>
        <w:rPr>
          <w:rFonts w:ascii="Times New Roman" w:hAnsi="Times New Roman" w:cs="Times New Roman"/>
        </w:rPr>
      </w:pPr>
      <w:r w:rsidRPr="00AB5289">
        <w:rPr>
          <w:rFonts w:ascii="Times New Roman" w:hAnsi="Times New Roman" w:cs="Times New Roman"/>
        </w:rPr>
        <w:t>The limitations of conventional technologies become evident when considering alternative farming approaches</w:t>
      </w:r>
      <w:r w:rsidR="00A47EB1">
        <w:rPr>
          <w:rFonts w:ascii="Times New Roman" w:hAnsi="Times New Roman" w:cs="Times New Roman"/>
        </w:rPr>
        <w:t xml:space="preserve"> like "conservation agriculture</w:t>
      </w:r>
      <w:r w:rsidRPr="00AB5289">
        <w:rPr>
          <w:rFonts w:ascii="Times New Roman" w:hAnsi="Times New Roman" w:cs="Times New Roman"/>
        </w:rPr>
        <w:t>"</w:t>
      </w:r>
      <w:r w:rsidR="00A47EB1">
        <w:rPr>
          <w:rFonts w:ascii="Times New Roman" w:hAnsi="Times New Roman" w:cs="Times New Roman"/>
        </w:rPr>
        <w:t>[1</w:t>
      </w:r>
      <w:r w:rsidR="009274DA">
        <w:rPr>
          <w:rFonts w:ascii="Times New Roman" w:hAnsi="Times New Roman" w:cs="Times New Roman"/>
        </w:rPr>
        <w:t>1</w:t>
      </w:r>
      <w:r w:rsidR="00A47EB1">
        <w:rPr>
          <w:rFonts w:ascii="Times New Roman" w:hAnsi="Times New Roman" w:cs="Times New Roman"/>
        </w:rPr>
        <w:t>].</w:t>
      </w:r>
      <w:r w:rsidRPr="00AB5289">
        <w:rPr>
          <w:rFonts w:ascii="Times New Roman" w:hAnsi="Times New Roman" w:cs="Times New Roman"/>
        </w:rPr>
        <w:t xml:space="preserve"> Advocates of conservation agriculture propose methods that are not necessarily new or practical, as traditional farming operates within an open system where conservation practices face thermodynamic challenges. Conservation principles typically apply to isolated systems rather than the complex dynamics of farming. Likewise, "organic farming" acknowledges the negative impacts of Green Revolution technologies but falls short in achieving both high productivity and ensuring a superior environment and food quality. Similarly, rainfed or dry land farming struggles to match the productivity levels achievable through irrigated farming.</w:t>
      </w:r>
    </w:p>
    <w:p w14:paraId="79E3E8A4" w14:textId="77E85DD2" w:rsidR="00AB5289" w:rsidRDefault="00AB5289" w:rsidP="000215BE">
      <w:pPr>
        <w:spacing w:after="0" w:line="360" w:lineRule="auto"/>
        <w:ind w:firstLine="720"/>
        <w:jc w:val="both"/>
        <w:rPr>
          <w:rFonts w:ascii="Times New Roman" w:hAnsi="Times New Roman" w:cs="Times New Roman"/>
        </w:rPr>
      </w:pPr>
      <w:r w:rsidRPr="00AB5289">
        <w:rPr>
          <w:rFonts w:ascii="Times New Roman" w:hAnsi="Times New Roman" w:cs="Times New Roman"/>
        </w:rPr>
        <w:t>Degradation of ecosystems poses a significant threat to human well-being and society as a whole. The measure of ecosystem degradation is closely tied to its inability to retain carbon and prevent the release of various forms of nitrogen into water bodies and the atmosphere. During the Green Revolution, a substantial amount of biomass was added to soils through significant increases in crop yields and root mass. Additionally, efforts were made to enhance soil organic matter by incorporating crop residues. However, these measures proved ineffective in long-term carbon retention and controlling nitrogen pollution. The situation is further exacerbated by rising soil temperatures across ecosystems. Many soils worldwide, particularly those brought under intensive agriculture during the latter half of the previous century, suffer from contamination by hazardous trace metals and pesticide residues. The task of cleaning up such lands through bioremediation, including methods like phytoremediation, is practically infeasible without relocating farmers a</w:t>
      </w:r>
      <w:r w:rsidR="00A47EB1">
        <w:rPr>
          <w:rFonts w:ascii="Times New Roman" w:hAnsi="Times New Roman" w:cs="Times New Roman"/>
        </w:rPr>
        <w:t xml:space="preserve">nd disrupting their </w:t>
      </w:r>
      <w:proofErr w:type="gramStart"/>
      <w:r w:rsidR="00A47EB1">
        <w:rPr>
          <w:rFonts w:ascii="Times New Roman" w:hAnsi="Times New Roman" w:cs="Times New Roman"/>
        </w:rPr>
        <w:t>livelihoods .</w:t>
      </w:r>
      <w:proofErr w:type="gramEnd"/>
      <w:r w:rsidRPr="00AB5289">
        <w:rPr>
          <w:rFonts w:ascii="Times New Roman" w:hAnsi="Times New Roman" w:cs="Times New Roman"/>
        </w:rPr>
        <w:t xml:space="preserve"> However, there are opportunities to genetically modify plants through reengineering, and Nano biotechnology</w:t>
      </w:r>
      <w:r w:rsidR="000215BE">
        <w:rPr>
          <w:rFonts w:ascii="Times New Roman" w:hAnsi="Times New Roman" w:cs="Times New Roman"/>
        </w:rPr>
        <w:t xml:space="preserve"> holds promise in this regard.</w:t>
      </w:r>
    </w:p>
    <w:p w14:paraId="28643F05" w14:textId="28D274DD" w:rsidR="00F203F5" w:rsidRDefault="00F203F5" w:rsidP="000215BE">
      <w:pPr>
        <w:spacing w:after="0" w:line="360" w:lineRule="auto"/>
        <w:ind w:firstLine="720"/>
        <w:jc w:val="both"/>
        <w:rPr>
          <w:rFonts w:ascii="Times New Roman" w:hAnsi="Times New Roman" w:cs="Times New Roman"/>
        </w:rPr>
      </w:pPr>
    </w:p>
    <w:p w14:paraId="2CDA1828" w14:textId="77777777" w:rsidR="00F203F5" w:rsidRPr="00AB5289" w:rsidRDefault="00F203F5" w:rsidP="000215BE">
      <w:pPr>
        <w:spacing w:after="0" w:line="360" w:lineRule="auto"/>
        <w:ind w:firstLine="720"/>
        <w:jc w:val="both"/>
        <w:rPr>
          <w:rFonts w:ascii="Times New Roman" w:hAnsi="Times New Roman" w:cs="Times New Roman"/>
        </w:rPr>
      </w:pPr>
    </w:p>
    <w:p w14:paraId="5F1F2BC7" w14:textId="77777777" w:rsidR="00F94054" w:rsidRPr="00AB5289" w:rsidRDefault="00F94054" w:rsidP="00AB5289">
      <w:pPr>
        <w:spacing w:after="0" w:line="360" w:lineRule="auto"/>
        <w:ind w:firstLine="720"/>
        <w:jc w:val="both"/>
        <w:rPr>
          <w:rFonts w:ascii="Times New Roman" w:hAnsi="Times New Roman" w:cs="Times New Roman"/>
        </w:rPr>
      </w:pPr>
    </w:p>
    <w:p w14:paraId="37514F51" w14:textId="2E769F63" w:rsidR="00AE5647" w:rsidRPr="00565984" w:rsidRDefault="00AE5647" w:rsidP="00565984">
      <w:pPr>
        <w:pStyle w:val="ListParagraph"/>
        <w:numPr>
          <w:ilvl w:val="0"/>
          <w:numId w:val="4"/>
        </w:numPr>
        <w:spacing w:after="0" w:line="360" w:lineRule="auto"/>
        <w:jc w:val="both"/>
        <w:rPr>
          <w:rFonts w:ascii="Times New Roman" w:hAnsi="Times New Roman" w:cs="Times New Roman"/>
          <w:b/>
          <w:bCs/>
        </w:rPr>
      </w:pPr>
      <w:r w:rsidRPr="00565984">
        <w:rPr>
          <w:rFonts w:ascii="Times New Roman" w:hAnsi="Times New Roman" w:cs="Times New Roman"/>
          <w:b/>
          <w:bCs/>
        </w:rPr>
        <w:lastRenderedPageBreak/>
        <w:t>Advantages of nanomaterials over corresponding bulk materials</w:t>
      </w:r>
    </w:p>
    <w:p w14:paraId="40AA4D91" w14:textId="00986314" w:rsidR="00DD4367"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When materials are reduced to the nanoscale, they exhibit exceptional properties that are not observed in bulk materials. For instance, clays possess functions such as surface area, cation exchange capacity, ion adsorption, and complexation, which are significantly amplified when they are transformed into nanoparticles. A key distinction between nanoparticles and bulk materials is that a substantial proportion of atoms in nanoparticles reside on their surfaces</w:t>
      </w:r>
      <w:r w:rsidR="006471C1">
        <w:rPr>
          <w:rFonts w:ascii="Times New Roman" w:hAnsi="Times New Roman" w:cs="Times New Roman"/>
        </w:rPr>
        <w:t xml:space="preserve"> [1</w:t>
      </w:r>
      <w:r w:rsidR="000A3364">
        <w:rPr>
          <w:rFonts w:ascii="Times New Roman" w:hAnsi="Times New Roman" w:cs="Times New Roman"/>
        </w:rPr>
        <w:t>2</w:t>
      </w:r>
      <w:r w:rsidR="006471C1">
        <w:rPr>
          <w:rFonts w:ascii="Times New Roman" w:hAnsi="Times New Roman" w:cs="Times New Roman"/>
        </w:rPr>
        <w:t>]</w:t>
      </w:r>
      <w:r w:rsidRPr="000215BE">
        <w:rPr>
          <w:rFonts w:ascii="Times New Roman" w:hAnsi="Times New Roman" w:cs="Times New Roman"/>
        </w:rPr>
        <w:t>. This disparity leads to differences in surface compositions, types and densities of sites, as well as reactivity when compared to larger particles. These unique surface characteristics enable nanoparticles to engage in various processes, including adsorption and redox reactions,</w:t>
      </w:r>
      <w:r w:rsidR="0059240F">
        <w:rPr>
          <w:rFonts w:ascii="Times New Roman" w:hAnsi="Times New Roman" w:cs="Times New Roman"/>
        </w:rPr>
        <w:t xml:space="preserve"> </w:t>
      </w:r>
      <w:r w:rsidRPr="000215BE">
        <w:rPr>
          <w:rFonts w:ascii="Times New Roman" w:hAnsi="Times New Roman" w:cs="Times New Roman"/>
        </w:rPr>
        <w:t>which can be effectively utilized in the synthesis of nanomaterials for agricultural applications.</w:t>
      </w:r>
    </w:p>
    <w:p w14:paraId="3A34252B" w14:textId="77777777" w:rsidR="000215BE" w:rsidRPr="00F059B8" w:rsidRDefault="000215BE" w:rsidP="000215BE">
      <w:pPr>
        <w:spacing w:after="0" w:line="360" w:lineRule="auto"/>
        <w:ind w:firstLine="720"/>
        <w:jc w:val="both"/>
        <w:rPr>
          <w:rFonts w:ascii="Times New Roman" w:hAnsi="Times New Roman" w:cs="Times New Roman"/>
        </w:rPr>
      </w:pPr>
    </w:p>
    <w:p w14:paraId="759E8C21" w14:textId="55648355" w:rsidR="00DD4367"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t>IV.</w:t>
      </w:r>
      <w:r w:rsidR="000215BE" w:rsidRPr="005D0399">
        <w:rPr>
          <w:rFonts w:ascii="Times New Roman" w:hAnsi="Times New Roman" w:cs="Times New Roman"/>
          <w:b/>
          <w:bCs/>
        </w:rPr>
        <w:t>NANOTECHNOLOGY IN AGRICULTURE FOR SECURITY OF LIVELIHOODS</w:t>
      </w:r>
    </w:p>
    <w:p w14:paraId="0C0F3FA1" w14:textId="77777777" w:rsidR="00565984" w:rsidRPr="00F059B8" w:rsidRDefault="00565984" w:rsidP="00F94054">
      <w:pPr>
        <w:spacing w:after="0" w:line="360" w:lineRule="auto"/>
        <w:jc w:val="center"/>
        <w:rPr>
          <w:rFonts w:ascii="Times New Roman" w:hAnsi="Times New Roman" w:cs="Times New Roman"/>
          <w:b/>
          <w:bCs/>
        </w:rPr>
      </w:pPr>
    </w:p>
    <w:p w14:paraId="6C606074" w14:textId="74F5764E" w:rsidR="000215BE" w:rsidRPr="000215BE"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There is a consensus on the significant role of nanotechnology in agriculture, particularly in enhancing the livelihoods of impoverished populations in developing nations. As the Agreement on Trade-Related Aspects of Intellectual Property Rights, a key component of the 1994 trade agreements under the World Trade Organization, is increasingly implemented, more developing countries are adopting intellectual property rights regulations. The number of international and US patents for various nanotechnologies is on the rise globally</w:t>
      </w:r>
      <w:r w:rsidR="00CC6CCF">
        <w:rPr>
          <w:rFonts w:ascii="Times New Roman" w:hAnsi="Times New Roman" w:cs="Times New Roman"/>
        </w:rPr>
        <w:t xml:space="preserve"> [</w:t>
      </w:r>
      <w:r w:rsidR="000A3364">
        <w:rPr>
          <w:rFonts w:ascii="Times New Roman" w:hAnsi="Times New Roman" w:cs="Times New Roman"/>
        </w:rPr>
        <w:t>13</w:t>
      </w:r>
      <w:r w:rsidR="00CC6CCF">
        <w:rPr>
          <w:rFonts w:ascii="Times New Roman" w:hAnsi="Times New Roman" w:cs="Times New Roman"/>
        </w:rPr>
        <w:t>].</w:t>
      </w:r>
      <w:r w:rsidRPr="000215BE">
        <w:rPr>
          <w:rFonts w:ascii="Times New Roman" w:hAnsi="Times New Roman" w:cs="Times New Roman"/>
        </w:rPr>
        <w:t xml:space="preserve"> However, the majority of these patents originate from developed countries that are at the forefront of nanotechnology, including the USA, Western European nations, Japan, South Korea, and Australia</w:t>
      </w:r>
      <w:r w:rsidR="00CC6CCF">
        <w:rPr>
          <w:rFonts w:ascii="Times New Roman" w:hAnsi="Times New Roman" w:cs="Times New Roman"/>
        </w:rPr>
        <w:t>.</w:t>
      </w:r>
      <w:r w:rsidRPr="000215BE">
        <w:rPr>
          <w:rFonts w:ascii="Times New Roman" w:hAnsi="Times New Roman" w:cs="Times New Roman"/>
        </w:rPr>
        <w:t xml:space="preserve"> Among developing nations, only major emerging economies like the People's Republic of China have developed patented technologies thus far. The strengthening of intellectual property rights is likely to further deepen the knowledge divide between developed and economically disadvantaged nations.</w:t>
      </w:r>
    </w:p>
    <w:p w14:paraId="6791F6E8" w14:textId="1871636D" w:rsidR="00AE5647"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Agricultural nanotechnology offers immense potential for delivering significant benefits to impoverished nations, addressing issues related to poor input use efficiency, water scarcity, unsanitary conditions, and similar challenges faced by these countries. However, to harness the advantages of nanotechnology, it is crucial for impoverished nations to recognize that the future cost of importing farm technology may surpass the cost of developing such technology domestically in a sustainable manner. By investing in indigenous development, these nations can reap the rewards of nanotechnology in agriculture.</w:t>
      </w:r>
    </w:p>
    <w:p w14:paraId="50FFFBA7" w14:textId="77777777" w:rsidR="000215BE" w:rsidRPr="00F059B8" w:rsidRDefault="000215BE" w:rsidP="000215BE">
      <w:pPr>
        <w:spacing w:after="0" w:line="360" w:lineRule="auto"/>
        <w:ind w:firstLine="720"/>
        <w:jc w:val="both"/>
        <w:rPr>
          <w:rFonts w:ascii="Times New Roman" w:hAnsi="Times New Roman" w:cs="Times New Roman"/>
        </w:rPr>
      </w:pPr>
    </w:p>
    <w:p w14:paraId="5B2455CB" w14:textId="77777777" w:rsidR="00F203F5" w:rsidRDefault="00F203F5" w:rsidP="00F94054">
      <w:pPr>
        <w:spacing w:after="0" w:line="360" w:lineRule="auto"/>
        <w:jc w:val="center"/>
        <w:rPr>
          <w:rFonts w:ascii="Times New Roman" w:hAnsi="Times New Roman" w:cs="Times New Roman"/>
          <w:b/>
          <w:bCs/>
        </w:rPr>
      </w:pPr>
    </w:p>
    <w:p w14:paraId="34698E44" w14:textId="77777777" w:rsidR="00F203F5" w:rsidRDefault="00F203F5" w:rsidP="00F94054">
      <w:pPr>
        <w:spacing w:after="0" w:line="360" w:lineRule="auto"/>
        <w:jc w:val="center"/>
        <w:rPr>
          <w:rFonts w:ascii="Times New Roman" w:hAnsi="Times New Roman" w:cs="Times New Roman"/>
          <w:b/>
          <w:bCs/>
        </w:rPr>
      </w:pPr>
    </w:p>
    <w:p w14:paraId="654DFF2F" w14:textId="77777777" w:rsidR="00F203F5" w:rsidRDefault="00F203F5" w:rsidP="00F94054">
      <w:pPr>
        <w:spacing w:after="0" w:line="360" w:lineRule="auto"/>
        <w:jc w:val="center"/>
        <w:rPr>
          <w:rFonts w:ascii="Times New Roman" w:hAnsi="Times New Roman" w:cs="Times New Roman"/>
          <w:b/>
          <w:bCs/>
        </w:rPr>
      </w:pPr>
    </w:p>
    <w:p w14:paraId="5098546A" w14:textId="5083A496" w:rsidR="000F25E3" w:rsidRDefault="00F94054" w:rsidP="00F94054">
      <w:pPr>
        <w:spacing w:after="0" w:line="360" w:lineRule="auto"/>
        <w:jc w:val="center"/>
        <w:rPr>
          <w:rFonts w:ascii="Times New Roman" w:hAnsi="Times New Roman" w:cs="Times New Roman"/>
          <w:b/>
          <w:bCs/>
        </w:rPr>
      </w:pPr>
      <w:r>
        <w:rPr>
          <w:rFonts w:ascii="Times New Roman" w:hAnsi="Times New Roman" w:cs="Times New Roman"/>
          <w:b/>
          <w:bCs/>
        </w:rPr>
        <w:lastRenderedPageBreak/>
        <w:t>V.</w:t>
      </w:r>
      <w:r w:rsidR="000215BE" w:rsidRPr="00F059B8">
        <w:rPr>
          <w:rFonts w:ascii="Times New Roman" w:hAnsi="Times New Roman" w:cs="Times New Roman"/>
          <w:b/>
          <w:bCs/>
        </w:rPr>
        <w:t>NANOMATERIALS AND AGRICULTURE</w:t>
      </w:r>
    </w:p>
    <w:p w14:paraId="2A852636" w14:textId="77777777" w:rsidR="00565984" w:rsidRPr="00F059B8" w:rsidRDefault="00565984" w:rsidP="00F94054">
      <w:pPr>
        <w:spacing w:after="0" w:line="360" w:lineRule="auto"/>
        <w:jc w:val="center"/>
        <w:rPr>
          <w:rFonts w:ascii="Times New Roman" w:hAnsi="Times New Roman" w:cs="Times New Roman"/>
          <w:b/>
          <w:bCs/>
        </w:rPr>
      </w:pPr>
    </w:p>
    <w:p w14:paraId="31BAC5E2" w14:textId="77777777" w:rsidR="000215BE" w:rsidRPr="000215BE" w:rsidRDefault="000215BE" w:rsidP="000215BE">
      <w:pPr>
        <w:spacing w:after="0" w:line="360" w:lineRule="auto"/>
        <w:ind w:firstLine="720"/>
        <w:jc w:val="both"/>
        <w:rPr>
          <w:rFonts w:ascii="Times New Roman" w:hAnsi="Times New Roman" w:cs="Times New Roman"/>
        </w:rPr>
      </w:pPr>
      <w:r w:rsidRPr="000215BE">
        <w:rPr>
          <w:rFonts w:ascii="Times New Roman" w:hAnsi="Times New Roman" w:cs="Times New Roman"/>
        </w:rPr>
        <w:t>Nanomaterials exhibit distinct chemical, physical, and biological properties compared to their larger counterparts, leading to unique safety considerations. The agricultural and food sectors have witnessed significant interest in utilizing nanotechnology due to its immense potential to enhance product quality. With the rapid progress of nanotechnology in recent decades, the controlled synthesis of nanomaterials with specific morphology and size, along with emerging concepts and methodologies, have provided a solid foundation for addressing unresolved questions related to nutrient uptake.</w:t>
      </w:r>
    </w:p>
    <w:p w14:paraId="6546486A" w14:textId="77777777" w:rsidR="000215BE" w:rsidRPr="000215BE" w:rsidRDefault="000215BE" w:rsidP="000215BE">
      <w:pPr>
        <w:spacing w:after="0" w:line="360" w:lineRule="auto"/>
        <w:jc w:val="both"/>
        <w:rPr>
          <w:rFonts w:ascii="Times New Roman" w:hAnsi="Times New Roman" w:cs="Times New Roman"/>
        </w:rPr>
      </w:pPr>
    </w:p>
    <w:p w14:paraId="0138DEB7" w14:textId="032EE2FA" w:rsidR="00003E97" w:rsidRPr="00003E97" w:rsidRDefault="000215BE" w:rsidP="00003E97">
      <w:pPr>
        <w:spacing w:after="0" w:line="360" w:lineRule="auto"/>
        <w:ind w:firstLine="720"/>
        <w:jc w:val="both"/>
        <w:rPr>
          <w:rFonts w:ascii="Times New Roman" w:hAnsi="Times New Roman" w:cs="Times New Roman"/>
        </w:rPr>
      </w:pPr>
      <w:r w:rsidRPr="000215BE">
        <w:rPr>
          <w:rFonts w:ascii="Times New Roman" w:hAnsi="Times New Roman" w:cs="Times New Roman"/>
        </w:rPr>
        <w:t>The application of nanotechnology in agriculture encompasses various areas, including targeted delivery of agrochemicals, the exploration of plant disease mechanisms, and the improvement of genomes [</w:t>
      </w:r>
      <w:r w:rsidR="007A78B5">
        <w:rPr>
          <w:rFonts w:ascii="Times New Roman" w:hAnsi="Times New Roman" w:cs="Times New Roman"/>
        </w:rPr>
        <w:t>14</w:t>
      </w:r>
      <w:r w:rsidRPr="000215BE">
        <w:rPr>
          <w:rFonts w:ascii="Times New Roman" w:hAnsi="Times New Roman" w:cs="Times New Roman"/>
        </w:rPr>
        <w:t>]. Nanomaterials have demonstrated numerous positive effects in agriculture, particularly when operating on a nanoscale. At sizes smaller than 100 nanometers, materials exhibit behavior governed by the principles of quantum mechanics, fundamentally different from the rules that govern our familiar macroscopic world. This paradigm shift opens up new possibilities and transformative changes in agricultural practices.</w:t>
      </w:r>
      <w:r>
        <w:rPr>
          <w:rFonts w:ascii="Times New Roman" w:hAnsi="Times New Roman" w:cs="Times New Roman"/>
        </w:rPr>
        <w:t xml:space="preserve"> </w:t>
      </w:r>
      <w:r w:rsidR="00003E97" w:rsidRPr="00003E97">
        <w:rPr>
          <w:rFonts w:ascii="Times New Roman" w:hAnsi="Times New Roman" w:cs="Times New Roman"/>
        </w:rPr>
        <w:t>There are several factors that contribute to the advantages of nanoparticles in agriculture:</w:t>
      </w:r>
    </w:p>
    <w:p w14:paraId="7DC4D5C3" w14:textId="77777777" w:rsidR="00003E97" w:rsidRPr="00003E97"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t>(1) Nanoparticles exhibit higher solubility when suspended in a liquid medium.</w:t>
      </w:r>
    </w:p>
    <w:p w14:paraId="03499E65" w14:textId="77777777" w:rsidR="00003E97" w:rsidRPr="00003E97"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t>(2) The larger surface area and particle size of nanoparticles enable easier penetration of seed coats, promoting the emergence of roots.</w:t>
      </w:r>
    </w:p>
    <w:p w14:paraId="6B98ECDB" w14:textId="0E134CDD" w:rsidR="00617865" w:rsidRDefault="00003E97" w:rsidP="00003E97">
      <w:pPr>
        <w:spacing w:after="0" w:line="360" w:lineRule="auto"/>
        <w:jc w:val="both"/>
        <w:rPr>
          <w:rFonts w:ascii="Times New Roman" w:hAnsi="Times New Roman" w:cs="Times New Roman"/>
        </w:rPr>
      </w:pPr>
      <w:r w:rsidRPr="00003E97">
        <w:rPr>
          <w:rFonts w:ascii="Times New Roman" w:hAnsi="Times New Roman" w:cs="Times New Roman"/>
        </w:rPr>
        <w:t>(3) Nanoparticles enhance the bioavailability of molecules to seed radicals, facilitating their uptake and utilization.</w:t>
      </w:r>
    </w:p>
    <w:p w14:paraId="15786812" w14:textId="473D2D57" w:rsidR="00F56543" w:rsidRDefault="00F56543" w:rsidP="00003E97">
      <w:pPr>
        <w:spacing w:after="0" w:line="360" w:lineRule="auto"/>
        <w:jc w:val="both"/>
        <w:rPr>
          <w:rFonts w:ascii="Times New Roman" w:hAnsi="Times New Roman" w:cs="Times New Roman"/>
        </w:rPr>
      </w:pPr>
    </w:p>
    <w:p w14:paraId="5D7DD571" w14:textId="70CF3C01" w:rsidR="00617865" w:rsidRPr="00565984" w:rsidRDefault="00565984" w:rsidP="00565984">
      <w:pPr>
        <w:spacing w:after="0" w:line="360" w:lineRule="auto"/>
        <w:jc w:val="both"/>
        <w:rPr>
          <w:rFonts w:ascii="Times New Roman" w:hAnsi="Times New Roman" w:cs="Times New Roman"/>
          <w:b/>
          <w:bCs/>
        </w:rPr>
      </w:pPr>
      <w:proofErr w:type="spellStart"/>
      <w:r>
        <w:rPr>
          <w:rFonts w:ascii="Times New Roman" w:hAnsi="Times New Roman" w:cs="Times New Roman"/>
          <w:b/>
          <w:bCs/>
        </w:rPr>
        <w:t>i</w:t>
      </w:r>
      <w:proofErr w:type="spellEnd"/>
      <w:r>
        <w:rPr>
          <w:rFonts w:ascii="Times New Roman" w:hAnsi="Times New Roman" w:cs="Times New Roman"/>
          <w:b/>
          <w:bCs/>
        </w:rPr>
        <w:t>)</w:t>
      </w:r>
      <w:r w:rsidR="00617865" w:rsidRPr="00565984">
        <w:rPr>
          <w:rFonts w:ascii="Times New Roman" w:hAnsi="Times New Roman" w:cs="Times New Roman"/>
          <w:b/>
          <w:bCs/>
        </w:rPr>
        <w:t xml:space="preserve">The </w:t>
      </w:r>
      <w:r w:rsidR="006519BA">
        <w:rPr>
          <w:rFonts w:ascii="Times New Roman" w:hAnsi="Times New Roman" w:cs="Times New Roman"/>
          <w:b/>
          <w:bCs/>
        </w:rPr>
        <w:t>P</w:t>
      </w:r>
      <w:r w:rsidR="00617865" w:rsidRPr="00565984">
        <w:rPr>
          <w:rFonts w:ascii="Times New Roman" w:hAnsi="Times New Roman" w:cs="Times New Roman"/>
          <w:b/>
          <w:bCs/>
        </w:rPr>
        <w:t xml:space="preserve">roperties of </w:t>
      </w:r>
      <w:r w:rsidR="006519BA">
        <w:rPr>
          <w:rFonts w:ascii="Times New Roman" w:hAnsi="Times New Roman" w:cs="Times New Roman"/>
          <w:b/>
          <w:bCs/>
        </w:rPr>
        <w:t>N</w:t>
      </w:r>
      <w:r w:rsidR="00617865" w:rsidRPr="00565984">
        <w:rPr>
          <w:rFonts w:ascii="Times New Roman" w:hAnsi="Times New Roman" w:cs="Times New Roman"/>
          <w:b/>
          <w:bCs/>
        </w:rPr>
        <w:t xml:space="preserve">anomaterial for </w:t>
      </w:r>
      <w:r w:rsidR="006519BA">
        <w:rPr>
          <w:rFonts w:ascii="Times New Roman" w:hAnsi="Times New Roman" w:cs="Times New Roman"/>
          <w:b/>
          <w:bCs/>
        </w:rPr>
        <w:t>A</w:t>
      </w:r>
      <w:r w:rsidR="00617865" w:rsidRPr="00565984">
        <w:rPr>
          <w:rFonts w:ascii="Times New Roman" w:hAnsi="Times New Roman" w:cs="Times New Roman"/>
          <w:b/>
          <w:bCs/>
        </w:rPr>
        <w:t xml:space="preserve">gricultural </w:t>
      </w:r>
      <w:r w:rsidR="006519BA">
        <w:rPr>
          <w:rFonts w:ascii="Times New Roman" w:hAnsi="Times New Roman" w:cs="Times New Roman"/>
          <w:b/>
          <w:bCs/>
        </w:rPr>
        <w:t>A</w:t>
      </w:r>
      <w:r w:rsidR="00617865" w:rsidRPr="00565984">
        <w:rPr>
          <w:rFonts w:ascii="Times New Roman" w:hAnsi="Times New Roman" w:cs="Times New Roman"/>
          <w:b/>
          <w:bCs/>
        </w:rPr>
        <w:t>pplications</w:t>
      </w:r>
    </w:p>
    <w:p w14:paraId="5BCA0F7A" w14:textId="00828029" w:rsidR="00175142" w:rsidRPr="00175142" w:rsidRDefault="00175142" w:rsidP="00175142">
      <w:pPr>
        <w:spacing w:after="0" w:line="360" w:lineRule="auto"/>
        <w:jc w:val="both"/>
        <w:rPr>
          <w:rFonts w:ascii="Times New Roman" w:hAnsi="Times New Roman" w:cs="Times New Roman"/>
        </w:rPr>
      </w:pPr>
      <w:r w:rsidRPr="00175142">
        <w:rPr>
          <w:rFonts w:ascii="Times New Roman" w:hAnsi="Times New Roman" w:cs="Times New Roman"/>
        </w:rPr>
        <w:t>Nanotechnology offers various advant</w:t>
      </w:r>
      <w:r>
        <w:rPr>
          <w:rFonts w:ascii="Times New Roman" w:hAnsi="Times New Roman" w:cs="Times New Roman"/>
        </w:rPr>
        <w:t>ages in agriculture, including:</w:t>
      </w:r>
    </w:p>
    <w:p w14:paraId="71C094EF" w14:textId="6BAE8EA7" w:rsidR="00175142" w:rsidRPr="00175142" w:rsidRDefault="00175142" w:rsidP="00175142">
      <w:pPr>
        <w:spacing w:after="0" w:line="360" w:lineRule="auto"/>
        <w:jc w:val="both"/>
        <w:rPr>
          <w:rFonts w:ascii="Times New Roman" w:hAnsi="Times New Roman" w:cs="Times New Roman"/>
        </w:rPr>
      </w:pPr>
      <w:r>
        <w:rPr>
          <w:rFonts w:ascii="Times New Roman" w:hAnsi="Times New Roman" w:cs="Times New Roman"/>
        </w:rPr>
        <w:t>(1)</w:t>
      </w:r>
      <w:r w:rsidRPr="00175142">
        <w:rPr>
          <w:rFonts w:ascii="Times New Roman" w:hAnsi="Times New Roman" w:cs="Times New Roman"/>
        </w:rPr>
        <w:t xml:space="preserve">Precise delivery and controlled release of fertilizers or pesticides based on specific conditions. For example, the use of titanium dioxide nanoparticles as a plant fertilizer for Mung beans has shown potential in enhancing crop </w:t>
      </w:r>
      <w:proofErr w:type="gramStart"/>
      <w:r w:rsidRPr="00175142">
        <w:rPr>
          <w:rFonts w:ascii="Times New Roman" w:hAnsi="Times New Roman" w:cs="Times New Roman"/>
        </w:rPr>
        <w:t>production .</w:t>
      </w:r>
      <w:proofErr w:type="gramEnd"/>
    </w:p>
    <w:p w14:paraId="041E77F5" w14:textId="2B94B06E" w:rsidR="00175142" w:rsidRPr="00175142" w:rsidRDefault="00175142" w:rsidP="00175142">
      <w:pPr>
        <w:spacing w:after="0" w:line="360" w:lineRule="auto"/>
        <w:jc w:val="both"/>
        <w:rPr>
          <w:rFonts w:ascii="Times New Roman" w:hAnsi="Times New Roman" w:cs="Times New Roman"/>
        </w:rPr>
      </w:pPr>
      <w:r>
        <w:rPr>
          <w:rFonts w:ascii="Times New Roman" w:hAnsi="Times New Roman" w:cs="Times New Roman"/>
        </w:rPr>
        <w:t xml:space="preserve">(2) </w:t>
      </w:r>
      <w:r w:rsidRPr="00175142">
        <w:rPr>
          <w:rFonts w:ascii="Times New Roman" w:hAnsi="Times New Roman" w:cs="Times New Roman"/>
        </w:rPr>
        <w:t xml:space="preserve">Enhanced targeted activity, allowing for more effective and efficient application of agricultural </w:t>
      </w:r>
      <w:proofErr w:type="gramStart"/>
      <w:r w:rsidRPr="00175142">
        <w:rPr>
          <w:rFonts w:ascii="Times New Roman" w:hAnsi="Times New Roman" w:cs="Times New Roman"/>
        </w:rPr>
        <w:t>inputs .</w:t>
      </w:r>
      <w:proofErr w:type="gramEnd"/>
    </w:p>
    <w:p w14:paraId="55C01D05" w14:textId="5ED9CE21" w:rsidR="003675F6" w:rsidRPr="00F059B8" w:rsidRDefault="00175142" w:rsidP="00175142">
      <w:pPr>
        <w:spacing w:after="0" w:line="360" w:lineRule="auto"/>
        <w:jc w:val="both"/>
        <w:rPr>
          <w:rFonts w:ascii="Times New Roman" w:hAnsi="Times New Roman" w:cs="Times New Roman"/>
        </w:rPr>
      </w:pPr>
      <w:r>
        <w:rPr>
          <w:rFonts w:ascii="Times New Roman" w:hAnsi="Times New Roman" w:cs="Times New Roman"/>
        </w:rPr>
        <w:t xml:space="preserve">(3) </w:t>
      </w:r>
      <w:r w:rsidRPr="00175142">
        <w:rPr>
          <w:rFonts w:ascii="Times New Roman" w:hAnsi="Times New Roman" w:cs="Times New Roman"/>
        </w:rPr>
        <w:t>Reduced environmental harm and safer transportation methods, providing a more sustainable approach to farming practices.</w:t>
      </w:r>
    </w:p>
    <w:p w14:paraId="58C2D8A3" w14:textId="1EF24058" w:rsidR="003675F6" w:rsidRPr="00F059B8" w:rsidRDefault="00E17B6B" w:rsidP="00F059B8">
      <w:pPr>
        <w:spacing w:after="0" w:line="360" w:lineRule="auto"/>
        <w:jc w:val="both"/>
        <w:rPr>
          <w:rFonts w:ascii="Times New Roman" w:hAnsi="Times New Roman" w:cs="Times New Roman"/>
          <w:b/>
          <w:bCs/>
        </w:rPr>
      </w:pPr>
      <w:r>
        <w:rPr>
          <w:rFonts w:ascii="Times New Roman" w:hAnsi="Times New Roman" w:cs="Times New Roman"/>
          <w:b/>
          <w:bCs/>
        </w:rPr>
        <w:t>ii)</w:t>
      </w:r>
      <w:r w:rsidR="00565984">
        <w:rPr>
          <w:rFonts w:ascii="Times New Roman" w:hAnsi="Times New Roman" w:cs="Times New Roman"/>
          <w:b/>
          <w:bCs/>
        </w:rPr>
        <w:t xml:space="preserve"> </w:t>
      </w:r>
      <w:r w:rsidR="003675F6" w:rsidRPr="00F059B8">
        <w:rPr>
          <w:rFonts w:ascii="Times New Roman" w:hAnsi="Times New Roman" w:cs="Times New Roman"/>
          <w:b/>
          <w:bCs/>
        </w:rPr>
        <w:t xml:space="preserve">Nanomaterials usage in </w:t>
      </w:r>
      <w:r w:rsidR="006519BA">
        <w:rPr>
          <w:rFonts w:ascii="Times New Roman" w:hAnsi="Times New Roman" w:cs="Times New Roman"/>
          <w:b/>
          <w:bCs/>
        </w:rPr>
        <w:t>A</w:t>
      </w:r>
      <w:r w:rsidR="003675F6" w:rsidRPr="00F059B8">
        <w:rPr>
          <w:rFonts w:ascii="Times New Roman" w:hAnsi="Times New Roman" w:cs="Times New Roman"/>
          <w:b/>
          <w:bCs/>
        </w:rPr>
        <w:t>griculture</w:t>
      </w:r>
    </w:p>
    <w:p w14:paraId="182E4826" w14:textId="1B35DB79" w:rsidR="003F5559" w:rsidRPr="003F5559" w:rsidRDefault="003F5559" w:rsidP="00C147E8">
      <w:pPr>
        <w:spacing w:after="0" w:line="360" w:lineRule="auto"/>
        <w:ind w:firstLine="360"/>
        <w:jc w:val="both"/>
        <w:rPr>
          <w:rFonts w:ascii="Times New Roman" w:hAnsi="Times New Roman" w:cs="Times New Roman"/>
        </w:rPr>
      </w:pPr>
      <w:r w:rsidRPr="003F5559">
        <w:rPr>
          <w:rFonts w:ascii="Times New Roman" w:hAnsi="Times New Roman" w:cs="Times New Roman"/>
        </w:rPr>
        <w:t>Nanomaterials find diverse applications across all stages of agricultural production, encompassing a wide range of forms and procedures. These application</w:t>
      </w:r>
      <w:r>
        <w:rPr>
          <w:rFonts w:ascii="Times New Roman" w:hAnsi="Times New Roman" w:cs="Times New Roman"/>
        </w:rPr>
        <w:t>s include:</w:t>
      </w:r>
    </w:p>
    <w:p w14:paraId="42928809" w14:textId="71F5CFF1"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lastRenderedPageBreak/>
        <w:t xml:space="preserve">Nano-fertilizers for achieving balanced crop </w:t>
      </w:r>
      <w:proofErr w:type="gramStart"/>
      <w:r w:rsidRPr="003F5559">
        <w:rPr>
          <w:rFonts w:ascii="Times New Roman" w:hAnsi="Times New Roman" w:cs="Times New Roman"/>
        </w:rPr>
        <w:t>nutrition .</w:t>
      </w:r>
      <w:proofErr w:type="gramEnd"/>
    </w:p>
    <w:p w14:paraId="0A799DE2" w14:textId="1AEA8CAA"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Crop improvement through the use of zinc nanoparticles as a fertilizer to enhance the production of </w:t>
      </w:r>
      <w:proofErr w:type="spellStart"/>
      <w:r w:rsidRPr="003F5559">
        <w:rPr>
          <w:rFonts w:ascii="Times New Roman" w:hAnsi="Times New Roman" w:cs="Times New Roman"/>
        </w:rPr>
        <w:t>Pennisetum</w:t>
      </w:r>
      <w:proofErr w:type="spellEnd"/>
      <w:r w:rsidRPr="003F5559">
        <w:rPr>
          <w:rFonts w:ascii="Times New Roman" w:hAnsi="Times New Roman" w:cs="Times New Roman"/>
        </w:rPr>
        <w:t xml:space="preserve"> </w:t>
      </w:r>
      <w:proofErr w:type="spellStart"/>
      <w:proofErr w:type="gramStart"/>
      <w:r w:rsidRPr="003F5559">
        <w:rPr>
          <w:rFonts w:ascii="Times New Roman" w:hAnsi="Times New Roman" w:cs="Times New Roman"/>
        </w:rPr>
        <w:t>americanum</w:t>
      </w:r>
      <w:proofErr w:type="spellEnd"/>
      <w:r w:rsidRPr="003F5559">
        <w:rPr>
          <w:rFonts w:ascii="Times New Roman" w:hAnsi="Times New Roman" w:cs="Times New Roman"/>
        </w:rPr>
        <w:t xml:space="preserve"> .</w:t>
      </w:r>
      <w:proofErr w:type="gramEnd"/>
    </w:p>
    <w:p w14:paraId="76AAAE0E" w14:textId="50C8E3C3"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Plant protection ingredients, such as nano-based pesticides, fungicides, and </w:t>
      </w:r>
      <w:proofErr w:type="gramStart"/>
      <w:r w:rsidRPr="003F5559">
        <w:rPr>
          <w:rFonts w:ascii="Times New Roman" w:hAnsi="Times New Roman" w:cs="Times New Roman"/>
        </w:rPr>
        <w:t>weedicides .</w:t>
      </w:r>
      <w:proofErr w:type="gramEnd"/>
    </w:p>
    <w:p w14:paraId="0CE44FD1" w14:textId="7777777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Weed management strategies.</w:t>
      </w:r>
    </w:p>
    <w:p w14:paraId="2DD6BACD" w14:textId="712CA355"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Nano-based pesticides designed for effective pest </w:t>
      </w:r>
      <w:proofErr w:type="gramStart"/>
      <w:r w:rsidRPr="003F5559">
        <w:rPr>
          <w:rFonts w:ascii="Times New Roman" w:hAnsi="Times New Roman" w:cs="Times New Roman"/>
        </w:rPr>
        <w:t>control .</w:t>
      </w:r>
      <w:proofErr w:type="gramEnd"/>
    </w:p>
    <w:p w14:paraId="21C914F4" w14:textId="4E2D9FA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Nano sensors for monitoring various agricultural </w:t>
      </w:r>
      <w:proofErr w:type="gramStart"/>
      <w:r w:rsidRPr="003F5559">
        <w:rPr>
          <w:rFonts w:ascii="Times New Roman" w:hAnsi="Times New Roman" w:cs="Times New Roman"/>
        </w:rPr>
        <w:t>parameters .</w:t>
      </w:r>
      <w:proofErr w:type="gramEnd"/>
    </w:p>
    <w:p w14:paraId="3A359D3F" w14:textId="0512A335"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Post-harvest technology applications [</w:t>
      </w:r>
      <w:r w:rsidR="00F80262">
        <w:rPr>
          <w:rFonts w:ascii="Times New Roman" w:hAnsi="Times New Roman" w:cs="Times New Roman"/>
        </w:rPr>
        <w:t>15</w:t>
      </w:r>
      <w:r w:rsidRPr="003F5559">
        <w:rPr>
          <w:rFonts w:ascii="Times New Roman" w:hAnsi="Times New Roman" w:cs="Times New Roman"/>
        </w:rPr>
        <w:t>].</w:t>
      </w:r>
    </w:p>
    <w:p w14:paraId="35DE541A" w14:textId="5C2C1E76"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Bioprocessing involving the use of bio-synthesized nanoparticles for agricultural </w:t>
      </w:r>
      <w:proofErr w:type="gramStart"/>
      <w:r w:rsidRPr="003F5559">
        <w:rPr>
          <w:rFonts w:ascii="Times New Roman" w:hAnsi="Times New Roman" w:cs="Times New Roman"/>
        </w:rPr>
        <w:t>purposes .</w:t>
      </w:r>
      <w:proofErr w:type="gramEnd"/>
    </w:p>
    <w:p w14:paraId="2D4D3799" w14:textId="422C1642"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Biosensors for aquaculture applications.</w:t>
      </w:r>
    </w:p>
    <w:p w14:paraId="065AAD5F" w14:textId="625A53F9" w:rsidR="003F5559" w:rsidRPr="003F5559" w:rsidRDefault="00FE3BF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Nano biotechnology</w:t>
      </w:r>
      <w:r w:rsidR="003F5559" w:rsidRPr="003F5559">
        <w:rPr>
          <w:rFonts w:ascii="Times New Roman" w:hAnsi="Times New Roman" w:cs="Times New Roman"/>
        </w:rPr>
        <w:t xml:space="preserve"> for gene expression analysis and </w:t>
      </w:r>
      <w:proofErr w:type="gramStart"/>
      <w:r w:rsidR="003F5559" w:rsidRPr="003F5559">
        <w:rPr>
          <w:rFonts w:ascii="Times New Roman" w:hAnsi="Times New Roman" w:cs="Times New Roman"/>
        </w:rPr>
        <w:t>regulation .</w:t>
      </w:r>
      <w:proofErr w:type="gramEnd"/>
    </w:p>
    <w:p w14:paraId="5FB9BF3F" w14:textId="00DAD9D0"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Monitoring the identity and quality of agricultural </w:t>
      </w:r>
      <w:proofErr w:type="gramStart"/>
      <w:r w:rsidRPr="003F5559">
        <w:rPr>
          <w:rFonts w:ascii="Times New Roman" w:hAnsi="Times New Roman" w:cs="Times New Roman"/>
        </w:rPr>
        <w:t>produce .</w:t>
      </w:r>
      <w:proofErr w:type="gramEnd"/>
    </w:p>
    <w:p w14:paraId="73EAB464" w14:textId="0B6C0566" w:rsidR="003F5559" w:rsidRPr="00477BAE" w:rsidRDefault="003F5559" w:rsidP="003F5559">
      <w:pPr>
        <w:pStyle w:val="ListParagraph"/>
        <w:numPr>
          <w:ilvl w:val="0"/>
          <w:numId w:val="1"/>
        </w:numPr>
        <w:spacing w:after="0" w:line="360" w:lineRule="auto"/>
        <w:jc w:val="both"/>
        <w:rPr>
          <w:rFonts w:ascii="Times New Roman" w:hAnsi="Times New Roman" w:cs="Times New Roman"/>
        </w:rPr>
      </w:pPr>
      <w:r w:rsidRPr="00477BAE">
        <w:rPr>
          <w:rFonts w:ascii="Times New Roman" w:hAnsi="Times New Roman" w:cs="Times New Roman"/>
        </w:rPr>
        <w:t xml:space="preserve">Precision agriculture techniques that aim to increase crop yields while minimizing soil and water damage, reducing nutrient loss through leaching and emissions, and promoting long-term nutrient incorporation by soil </w:t>
      </w:r>
      <w:r w:rsidR="007913FA" w:rsidRPr="00477BAE">
        <w:rPr>
          <w:rFonts w:ascii="Times New Roman" w:hAnsi="Times New Roman" w:cs="Times New Roman"/>
        </w:rPr>
        <w:t>microorganisms.</w:t>
      </w:r>
    </w:p>
    <w:p w14:paraId="0E175EBC" w14:textId="77777777"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Seed technology advancements.</w:t>
      </w:r>
    </w:p>
    <w:p w14:paraId="319A1642" w14:textId="388214CD"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Water management strategies</w:t>
      </w:r>
      <w:r w:rsidR="00477BAE">
        <w:rPr>
          <w:rFonts w:ascii="Times New Roman" w:hAnsi="Times New Roman" w:cs="Times New Roman"/>
        </w:rPr>
        <w:t>.</w:t>
      </w:r>
      <w:r w:rsidRPr="003F5559">
        <w:rPr>
          <w:rFonts w:ascii="Times New Roman" w:hAnsi="Times New Roman" w:cs="Times New Roman"/>
        </w:rPr>
        <w:t xml:space="preserve"> </w:t>
      </w:r>
    </w:p>
    <w:p w14:paraId="7F54B225" w14:textId="1C606151"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Use of nano-based plant growth regulators.</w:t>
      </w:r>
    </w:p>
    <w:p w14:paraId="6F434347" w14:textId="22E8919A"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Soil management practices </w:t>
      </w:r>
    </w:p>
    <w:p w14:paraId="0278F528" w14:textId="23040872"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Integration of nanotechnology in agricultural engineering aspects </w:t>
      </w:r>
    </w:p>
    <w:p w14:paraId="7561A478" w14:textId="09EA149C" w:rsidR="003F5559" w:rsidRPr="003F5559" w:rsidRDefault="003F5559" w:rsidP="003F5559">
      <w:pPr>
        <w:pStyle w:val="ListParagraph"/>
        <w:numPr>
          <w:ilvl w:val="0"/>
          <w:numId w:val="1"/>
        </w:numPr>
        <w:spacing w:after="0" w:line="360" w:lineRule="auto"/>
        <w:jc w:val="both"/>
        <w:rPr>
          <w:rFonts w:ascii="Times New Roman" w:hAnsi="Times New Roman" w:cs="Times New Roman"/>
        </w:rPr>
      </w:pPr>
      <w:r w:rsidRPr="003F5559">
        <w:rPr>
          <w:rFonts w:ascii="Times New Roman" w:hAnsi="Times New Roman" w:cs="Times New Roman"/>
        </w:rPr>
        <w:t xml:space="preserve">Applications of nanotechnology in food technology </w:t>
      </w:r>
    </w:p>
    <w:p w14:paraId="556D0216" w14:textId="158612A4" w:rsidR="003675F6"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These various applications demonstrate the broad scope of nanomaterial utilization in agriculture.</w:t>
      </w:r>
    </w:p>
    <w:p w14:paraId="5385D58C" w14:textId="77777777" w:rsidR="00E17B6B" w:rsidRDefault="00E17B6B" w:rsidP="003F5559">
      <w:pPr>
        <w:spacing w:after="0" w:line="360" w:lineRule="auto"/>
        <w:jc w:val="both"/>
        <w:rPr>
          <w:rFonts w:ascii="Times New Roman" w:hAnsi="Times New Roman" w:cs="Times New Roman"/>
        </w:rPr>
      </w:pPr>
    </w:p>
    <w:p w14:paraId="281DCAAE" w14:textId="7C438F1A" w:rsidR="00045346" w:rsidRDefault="00E17B6B" w:rsidP="00E17B6B">
      <w:pPr>
        <w:spacing w:after="0" w:line="360" w:lineRule="auto"/>
        <w:jc w:val="center"/>
        <w:rPr>
          <w:rFonts w:ascii="Times New Roman" w:hAnsi="Times New Roman" w:cs="Times New Roman"/>
          <w:b/>
          <w:bCs/>
        </w:rPr>
      </w:pPr>
      <w:r>
        <w:rPr>
          <w:rFonts w:ascii="Times New Roman" w:hAnsi="Times New Roman" w:cs="Times New Roman"/>
          <w:b/>
          <w:bCs/>
        </w:rPr>
        <w:t>VI.</w:t>
      </w:r>
      <w:r w:rsidR="003F5559" w:rsidRPr="00F059B8">
        <w:rPr>
          <w:rFonts w:ascii="Times New Roman" w:hAnsi="Times New Roman" w:cs="Times New Roman"/>
          <w:b/>
          <w:bCs/>
        </w:rPr>
        <w:t>SOME APPLICATIONS OF NANOTECHNOLOGY IN AGRICULTURE</w:t>
      </w:r>
    </w:p>
    <w:p w14:paraId="46D5E144" w14:textId="77777777" w:rsidR="00F203F5" w:rsidRDefault="00F203F5" w:rsidP="00E17B6B">
      <w:pPr>
        <w:spacing w:after="0" w:line="360" w:lineRule="auto"/>
        <w:jc w:val="center"/>
        <w:rPr>
          <w:rFonts w:ascii="Times New Roman" w:hAnsi="Times New Roman" w:cs="Times New Roman"/>
          <w:b/>
          <w:bCs/>
        </w:rPr>
      </w:pPr>
    </w:p>
    <w:p w14:paraId="512AE3FA" w14:textId="07DF883E" w:rsidR="003F5559" w:rsidRPr="003F5559" w:rsidRDefault="003F5559" w:rsidP="00C147E8">
      <w:pPr>
        <w:spacing w:after="0" w:line="360" w:lineRule="auto"/>
        <w:ind w:firstLine="720"/>
        <w:jc w:val="both"/>
        <w:rPr>
          <w:rFonts w:ascii="Times New Roman" w:hAnsi="Times New Roman" w:cs="Times New Roman"/>
        </w:rPr>
      </w:pPr>
      <w:r w:rsidRPr="003F5559">
        <w:rPr>
          <w:rFonts w:ascii="Times New Roman" w:hAnsi="Times New Roman" w:cs="Times New Roman"/>
        </w:rPr>
        <w:t>Nanotechnology has contributed to several areas of crop improvement and agr</w:t>
      </w:r>
      <w:r>
        <w:rPr>
          <w:rFonts w:ascii="Times New Roman" w:hAnsi="Times New Roman" w:cs="Times New Roman"/>
        </w:rPr>
        <w:t>icultural practices, including:</w:t>
      </w:r>
    </w:p>
    <w:p w14:paraId="7578DD89"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a. Enhancement of crop yields through improved fertilizers and pesticides that promote efficient nutrient utilization and pest management.</w:t>
      </w:r>
    </w:p>
    <w:p w14:paraId="38D7CA4E"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b. Advancements in soil management techniques to optimize soil health, nutrient availability, and water retention.</w:t>
      </w:r>
    </w:p>
    <w:p w14:paraId="4978DDCA" w14:textId="0E4FF78E"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 xml:space="preserve">c. Detection and early diagnosis of plant diseases using </w:t>
      </w:r>
      <w:r w:rsidR="00FE3BF9" w:rsidRPr="003F5559">
        <w:rPr>
          <w:rFonts w:ascii="Times New Roman" w:hAnsi="Times New Roman" w:cs="Times New Roman"/>
        </w:rPr>
        <w:t>Nano sensors</w:t>
      </w:r>
      <w:r w:rsidRPr="003F5559">
        <w:rPr>
          <w:rFonts w:ascii="Times New Roman" w:hAnsi="Times New Roman" w:cs="Times New Roman"/>
        </w:rPr>
        <w:t xml:space="preserve"> and </w:t>
      </w:r>
      <w:r w:rsidR="00FE3BF9" w:rsidRPr="003F5559">
        <w:rPr>
          <w:rFonts w:ascii="Times New Roman" w:hAnsi="Times New Roman" w:cs="Times New Roman"/>
        </w:rPr>
        <w:t>Nano devices</w:t>
      </w:r>
      <w:r w:rsidRPr="003F5559">
        <w:rPr>
          <w:rFonts w:ascii="Times New Roman" w:hAnsi="Times New Roman" w:cs="Times New Roman"/>
        </w:rPr>
        <w:t xml:space="preserve"> for more accurate and timely intervention.</w:t>
      </w:r>
    </w:p>
    <w:p w14:paraId="3CE164DA"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lastRenderedPageBreak/>
        <w:t>d. Water management strategies employing nanotechnology for efficient water usage, irrigation systems, and conservation practices.</w:t>
      </w:r>
    </w:p>
    <w:p w14:paraId="2DE6CA33" w14:textId="77777777"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e. Analysis of gene expression and regulation, enabling a deeper understanding of plant genetics and facilitating targeted crop improvement.</w:t>
      </w:r>
    </w:p>
    <w:p w14:paraId="1E91B397" w14:textId="6306E6EA" w:rsidR="003F5559" w:rsidRPr="003F5559"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f. Post-harvest technology applications incorporating nanomaterials to prolong shelf life, reduce spoilage</w:t>
      </w:r>
      <w:r>
        <w:rPr>
          <w:rFonts w:ascii="Times New Roman" w:hAnsi="Times New Roman" w:cs="Times New Roman"/>
        </w:rPr>
        <w:t>, and maintain product quality.</w:t>
      </w:r>
    </w:p>
    <w:p w14:paraId="74C960FA" w14:textId="56A39073" w:rsidR="00045346" w:rsidRDefault="003F5559" w:rsidP="003F5559">
      <w:pPr>
        <w:spacing w:after="0" w:line="360" w:lineRule="auto"/>
        <w:jc w:val="both"/>
        <w:rPr>
          <w:rFonts w:ascii="Times New Roman" w:hAnsi="Times New Roman" w:cs="Times New Roman"/>
        </w:rPr>
      </w:pPr>
      <w:r w:rsidRPr="003F5559">
        <w:rPr>
          <w:rFonts w:ascii="Times New Roman" w:hAnsi="Times New Roman" w:cs="Times New Roman"/>
        </w:rPr>
        <w:t>These advancements in nanotechnology have significantly contributed to crop improvement, sustainable agricultural practices, and the overall efficiency and productivity of the agricultural sector.</w:t>
      </w:r>
    </w:p>
    <w:p w14:paraId="5BE97AE5" w14:textId="77777777" w:rsidR="00C9315F" w:rsidRPr="00F059B8" w:rsidRDefault="00C9315F" w:rsidP="003F5559">
      <w:pPr>
        <w:spacing w:after="0" w:line="360" w:lineRule="auto"/>
        <w:jc w:val="both"/>
        <w:rPr>
          <w:rFonts w:ascii="Times New Roman" w:hAnsi="Times New Roman" w:cs="Times New Roman"/>
        </w:rPr>
      </w:pPr>
    </w:p>
    <w:p w14:paraId="7E206D1D" w14:textId="20445537" w:rsidR="00045346" w:rsidRDefault="00E17B6B" w:rsidP="00E17B6B">
      <w:pPr>
        <w:spacing w:after="0" w:line="360" w:lineRule="auto"/>
        <w:jc w:val="center"/>
        <w:rPr>
          <w:rFonts w:ascii="Times New Roman" w:hAnsi="Times New Roman" w:cs="Times New Roman"/>
          <w:b/>
          <w:bCs/>
        </w:rPr>
      </w:pPr>
      <w:r>
        <w:rPr>
          <w:rFonts w:ascii="Times New Roman" w:hAnsi="Times New Roman" w:cs="Times New Roman"/>
          <w:b/>
          <w:bCs/>
        </w:rPr>
        <w:t>VII.</w:t>
      </w:r>
      <w:r w:rsidR="003F5559" w:rsidRPr="00F059B8">
        <w:rPr>
          <w:rFonts w:ascii="Times New Roman" w:hAnsi="Times New Roman" w:cs="Times New Roman"/>
          <w:b/>
          <w:bCs/>
        </w:rPr>
        <w:t>POTENTIAL RISKS OF NANOTECHNOLOGY</w:t>
      </w:r>
    </w:p>
    <w:p w14:paraId="7885D1A1" w14:textId="77777777" w:rsidR="00565984" w:rsidRPr="00F059B8" w:rsidRDefault="00565984" w:rsidP="00E17B6B">
      <w:pPr>
        <w:spacing w:after="0" w:line="360" w:lineRule="auto"/>
        <w:jc w:val="center"/>
        <w:rPr>
          <w:rFonts w:ascii="Times New Roman" w:hAnsi="Times New Roman" w:cs="Times New Roman"/>
          <w:b/>
          <w:bCs/>
        </w:rPr>
      </w:pPr>
    </w:p>
    <w:p w14:paraId="75998F10" w14:textId="46A3D0EE" w:rsidR="00045346" w:rsidRPr="00F059B8" w:rsidRDefault="003F5559" w:rsidP="00F059B8">
      <w:pPr>
        <w:spacing w:after="0" w:line="360" w:lineRule="auto"/>
        <w:ind w:firstLine="720"/>
        <w:jc w:val="both"/>
        <w:rPr>
          <w:rFonts w:ascii="Times New Roman" w:hAnsi="Times New Roman" w:cs="Times New Roman"/>
        </w:rPr>
      </w:pPr>
      <w:r w:rsidRPr="003F5559">
        <w:rPr>
          <w:rFonts w:ascii="Times New Roman" w:hAnsi="Times New Roman" w:cs="Times New Roman"/>
        </w:rPr>
        <w:t xml:space="preserve">The utilization of nanomaterials in agriculture has raised concerns regarding potential negative effects on biological systems and the environment. For instance, the application of high concentrations of Nano Silver on edible plants can pose chemical hazards. Additionally, in certain situations, nanomaterials have been found to generate free radicals in living tissues, which can result in DNA damage. As a result, it is crucial to exercise caution and conduct thorough evaluations before widespread implementation of nanotechnology in agro-materials. This approach ensures the proper assessment of potential risks and the development of appropriate safety measures to mitigate any adverse effects. </w:t>
      </w:r>
    </w:p>
    <w:p w14:paraId="4E20B533" w14:textId="2A0FA081" w:rsidR="00085034" w:rsidRPr="00F059B8" w:rsidRDefault="00085034" w:rsidP="00BE51A2">
      <w:pPr>
        <w:spacing w:after="0" w:line="360" w:lineRule="auto"/>
        <w:jc w:val="both"/>
        <w:rPr>
          <w:rFonts w:ascii="Times New Roman" w:hAnsi="Times New Roman" w:cs="Times New Roman"/>
        </w:rPr>
      </w:pPr>
    </w:p>
    <w:p w14:paraId="3E1EF840" w14:textId="548B9F04" w:rsidR="00183854" w:rsidRPr="00E17B6B" w:rsidRDefault="00E17B6B" w:rsidP="00E17B6B">
      <w:pPr>
        <w:autoSpaceDE w:val="0"/>
        <w:autoSpaceDN w:val="0"/>
        <w:adjustRightInd w:val="0"/>
        <w:spacing w:after="0" w:line="360" w:lineRule="auto"/>
        <w:rPr>
          <w:rFonts w:ascii="Times New Roman" w:hAnsi="Times New Roman" w:cs="Times New Roman"/>
          <w:b/>
          <w:bCs/>
          <w:color w:val="000000"/>
          <w:sz w:val="21"/>
          <w:szCs w:val="21"/>
        </w:rPr>
      </w:pPr>
      <w:proofErr w:type="spellStart"/>
      <w:r>
        <w:rPr>
          <w:rFonts w:ascii="Times New Roman" w:hAnsi="Times New Roman" w:cs="Times New Roman"/>
          <w:b/>
          <w:bCs/>
          <w:color w:val="000000"/>
          <w:sz w:val="21"/>
          <w:szCs w:val="21"/>
        </w:rPr>
        <w:t>i</w:t>
      </w:r>
      <w:proofErr w:type="spellEnd"/>
      <w:r>
        <w:rPr>
          <w:rFonts w:ascii="Times New Roman" w:hAnsi="Times New Roman" w:cs="Times New Roman"/>
          <w:b/>
          <w:bCs/>
          <w:color w:val="000000"/>
          <w:sz w:val="21"/>
          <w:szCs w:val="21"/>
        </w:rPr>
        <w:t>)</w:t>
      </w:r>
      <w:r w:rsidR="000D412A" w:rsidRPr="006519BA">
        <w:rPr>
          <w:rFonts w:ascii="Times New Roman" w:hAnsi="Times New Roman" w:cs="Times New Roman"/>
          <w:b/>
          <w:bCs/>
          <w:color w:val="000000"/>
        </w:rPr>
        <w:t xml:space="preserve">Nanotechnology </w:t>
      </w:r>
      <w:r w:rsidR="00565984" w:rsidRPr="006519BA">
        <w:rPr>
          <w:rFonts w:ascii="Times New Roman" w:hAnsi="Times New Roman" w:cs="Times New Roman"/>
          <w:b/>
          <w:bCs/>
          <w:color w:val="000000"/>
        </w:rPr>
        <w:t>i</w:t>
      </w:r>
      <w:r w:rsidR="000D412A" w:rsidRPr="006519BA">
        <w:rPr>
          <w:rFonts w:ascii="Times New Roman" w:hAnsi="Times New Roman" w:cs="Times New Roman"/>
          <w:b/>
          <w:bCs/>
          <w:color w:val="000000"/>
        </w:rPr>
        <w:t>n Genetic Engineering and Crop Breeding</w:t>
      </w:r>
    </w:p>
    <w:p w14:paraId="16E978BC" w14:textId="5F1A954C" w:rsidR="00183854" w:rsidRPr="00F059B8" w:rsidRDefault="003C1503" w:rsidP="00F059B8">
      <w:pPr>
        <w:autoSpaceDE w:val="0"/>
        <w:autoSpaceDN w:val="0"/>
        <w:adjustRightInd w:val="0"/>
        <w:spacing w:after="0" w:line="360" w:lineRule="auto"/>
        <w:ind w:firstLine="720"/>
        <w:jc w:val="both"/>
        <w:rPr>
          <w:rFonts w:ascii="Times New Roman" w:hAnsi="Times New Roman" w:cs="Times New Roman"/>
          <w:color w:val="000000"/>
        </w:rPr>
      </w:pPr>
      <w:r w:rsidRPr="003C1503">
        <w:rPr>
          <w:rFonts w:ascii="Times New Roman" w:hAnsi="Times New Roman" w:cs="Times New Roman"/>
          <w:color w:val="000000"/>
        </w:rPr>
        <w:t>Crop breeding is a recognized technology for improving the genetic traits of crops, aiming to develop high-yield and high-quality varieties [</w:t>
      </w:r>
      <w:r w:rsidR="000E4C0C">
        <w:rPr>
          <w:rFonts w:ascii="Times New Roman" w:hAnsi="Times New Roman" w:cs="Times New Roman"/>
          <w:color w:val="000000"/>
        </w:rPr>
        <w:t>16</w:t>
      </w:r>
      <w:r w:rsidRPr="003C1503">
        <w:rPr>
          <w:rFonts w:ascii="Times New Roman" w:hAnsi="Times New Roman" w:cs="Times New Roman"/>
          <w:color w:val="000000"/>
        </w:rPr>
        <w:t xml:space="preserve">]. Traditional and molecular methods have been employed in crop breeding, including functional genomic tools, genetic selection, mutagenic breeding, physical maps, soma clonal variations, and whole-genome sequencing approaches. Nanotechnology emerges as an innovative approach to enhance the efficiency and precision of crop </w:t>
      </w:r>
      <w:r w:rsidR="001C2FF2" w:rsidRPr="001C2FF2">
        <w:rPr>
          <w:rFonts w:ascii="Times New Roman" w:hAnsi="Times New Roman" w:cs="Times New Roman"/>
          <w:color w:val="000000"/>
        </w:rPr>
        <w:t>breeding.</w:t>
      </w:r>
      <w:r w:rsidRPr="003C1503">
        <w:rPr>
          <w:rFonts w:ascii="Times New Roman" w:hAnsi="Times New Roman" w:cs="Times New Roman"/>
          <w:color w:val="000000"/>
        </w:rPr>
        <w:t xml:space="preserve"> Nano biotechnology plays a crucial role in improving crop breeding efficacy by facilitating the delivery of exogenous biochemical or nucleotides into plant </w:t>
      </w:r>
      <w:proofErr w:type="gramStart"/>
      <w:r w:rsidRPr="003C1503">
        <w:rPr>
          <w:rFonts w:ascii="Times New Roman" w:hAnsi="Times New Roman" w:cs="Times New Roman"/>
          <w:color w:val="000000"/>
        </w:rPr>
        <w:t>cells .</w:t>
      </w:r>
      <w:proofErr w:type="gramEnd"/>
      <w:r w:rsidRPr="003C1503">
        <w:rPr>
          <w:rFonts w:ascii="Times New Roman" w:hAnsi="Times New Roman" w:cs="Times New Roman"/>
          <w:color w:val="000000"/>
        </w:rPr>
        <w:t xml:space="preserve"> Overcoming the challenges of transporting molecules across the cell wall and the limitations posed by the size of genetic material inserted into crop cells, the combination of biotechnology and nanotechnology offers promising avenues for biomolecule transport through the cell wall. Notably, a nanomaterial-mediated gene delivery system has been developed, demonstrating high transformation efficiency in plant cells without the need for external physical or chemical methods, thus exhibiting significant potential for plant genetic engineering. For instance, </w:t>
      </w:r>
      <w:proofErr w:type="spellStart"/>
      <w:r w:rsidRPr="003C1503">
        <w:rPr>
          <w:rFonts w:ascii="Times New Roman" w:hAnsi="Times New Roman" w:cs="Times New Roman"/>
          <w:color w:val="000000"/>
        </w:rPr>
        <w:t>Torney</w:t>
      </w:r>
      <w:proofErr w:type="spellEnd"/>
      <w:r w:rsidRPr="003C1503">
        <w:rPr>
          <w:rFonts w:ascii="Times New Roman" w:hAnsi="Times New Roman" w:cs="Times New Roman"/>
          <w:color w:val="000000"/>
        </w:rPr>
        <w:t xml:space="preserve"> et al. conducted a groundbreaking study by delivering target genes into the leaves of tobacco (</w:t>
      </w:r>
      <w:proofErr w:type="spellStart"/>
      <w:r w:rsidRPr="003C1503">
        <w:rPr>
          <w:rFonts w:ascii="Times New Roman" w:hAnsi="Times New Roman" w:cs="Times New Roman"/>
          <w:color w:val="000000"/>
        </w:rPr>
        <w:t>Nicotiana</w:t>
      </w:r>
      <w:proofErr w:type="spellEnd"/>
      <w:r w:rsidRPr="003C1503">
        <w:rPr>
          <w:rFonts w:ascii="Times New Roman" w:hAnsi="Times New Roman" w:cs="Times New Roman"/>
          <w:color w:val="000000"/>
        </w:rPr>
        <w:t xml:space="preserve"> </w:t>
      </w:r>
      <w:proofErr w:type="spellStart"/>
      <w:r w:rsidRPr="003C1503">
        <w:rPr>
          <w:rFonts w:ascii="Times New Roman" w:hAnsi="Times New Roman" w:cs="Times New Roman"/>
          <w:color w:val="000000"/>
        </w:rPr>
        <w:t>benthamiana</w:t>
      </w:r>
      <w:proofErr w:type="spellEnd"/>
      <w:r w:rsidRPr="003C1503">
        <w:rPr>
          <w:rFonts w:ascii="Times New Roman" w:hAnsi="Times New Roman" w:cs="Times New Roman"/>
          <w:color w:val="000000"/>
        </w:rPr>
        <w:t xml:space="preserve"> L.) using mesoporous silica nanoparticles (MSNs</w:t>
      </w:r>
      <w:proofErr w:type="gramStart"/>
      <w:r w:rsidRPr="003C1503">
        <w:rPr>
          <w:rFonts w:ascii="Times New Roman" w:hAnsi="Times New Roman" w:cs="Times New Roman"/>
          <w:color w:val="000000"/>
        </w:rPr>
        <w:t>) .</w:t>
      </w:r>
      <w:proofErr w:type="gramEnd"/>
      <w:r w:rsidRPr="003C1503">
        <w:rPr>
          <w:rFonts w:ascii="Times New Roman" w:hAnsi="Times New Roman" w:cs="Times New Roman"/>
          <w:color w:val="000000"/>
        </w:rPr>
        <w:t xml:space="preserve"> Moreover, silicon dioxide nanoparticles (SiO2 NPs) have </w:t>
      </w:r>
      <w:r w:rsidRPr="003C1503">
        <w:rPr>
          <w:rFonts w:ascii="Times New Roman" w:hAnsi="Times New Roman" w:cs="Times New Roman"/>
          <w:color w:val="000000"/>
        </w:rPr>
        <w:lastRenderedPageBreak/>
        <w:t>been successfully employed for DNA delivery to crops such as tobacco and maize (</w:t>
      </w:r>
      <w:proofErr w:type="spellStart"/>
      <w:r w:rsidRPr="003C1503">
        <w:rPr>
          <w:rFonts w:ascii="Times New Roman" w:hAnsi="Times New Roman" w:cs="Times New Roman"/>
          <w:color w:val="000000"/>
        </w:rPr>
        <w:t>Zea</w:t>
      </w:r>
      <w:proofErr w:type="spellEnd"/>
      <w:r w:rsidRPr="003C1503">
        <w:rPr>
          <w:rFonts w:ascii="Times New Roman" w:hAnsi="Times New Roman" w:cs="Times New Roman"/>
          <w:color w:val="000000"/>
        </w:rPr>
        <w:t xml:space="preserve"> mays L.) without adverse </w:t>
      </w:r>
      <w:proofErr w:type="gramStart"/>
      <w:r w:rsidRPr="003C1503">
        <w:rPr>
          <w:rFonts w:ascii="Times New Roman" w:hAnsi="Times New Roman" w:cs="Times New Roman"/>
          <w:color w:val="000000"/>
        </w:rPr>
        <w:t>effects .</w:t>
      </w:r>
      <w:proofErr w:type="gramEnd"/>
      <w:r w:rsidRPr="003C1503">
        <w:rPr>
          <w:rFonts w:ascii="Times New Roman" w:hAnsi="Times New Roman" w:cs="Times New Roman"/>
          <w:color w:val="000000"/>
        </w:rPr>
        <w:t xml:space="preserve"> The technique of particle bombardment, known as the gene-gun, has been utilized for plant transformation since the early 1980s, utilizing tungsten or gold particles as carriers for </w:t>
      </w:r>
      <w:proofErr w:type="spellStart"/>
      <w:r w:rsidRPr="003C1503">
        <w:rPr>
          <w:rFonts w:ascii="Times New Roman" w:hAnsi="Times New Roman" w:cs="Times New Roman"/>
          <w:color w:val="000000"/>
        </w:rPr>
        <w:t>DNA.</w:t>
      </w:r>
      <w:r w:rsidR="00183854" w:rsidRPr="00F059B8">
        <w:rPr>
          <w:rFonts w:ascii="Times New Roman" w:hAnsi="Times New Roman" w:cs="Times New Roman"/>
          <w:color w:val="000000"/>
        </w:rPr>
        <w:t>The</w:t>
      </w:r>
      <w:proofErr w:type="spellEnd"/>
      <w:r w:rsidR="00183854" w:rsidRPr="00F059B8">
        <w:rPr>
          <w:rFonts w:ascii="Times New Roman" w:hAnsi="Times New Roman" w:cs="Times New Roman"/>
          <w:color w:val="000000"/>
        </w:rPr>
        <w:t xml:space="preserve"> current system is adapted</w:t>
      </w:r>
      <w:r w:rsidR="00F059B8">
        <w:rPr>
          <w:rFonts w:ascii="Times New Roman" w:hAnsi="Times New Roman" w:cs="Times New Roman"/>
          <w:color w:val="000000"/>
        </w:rPr>
        <w:t xml:space="preserve"> </w:t>
      </w:r>
      <w:r w:rsidR="00183854" w:rsidRPr="00F059B8">
        <w:rPr>
          <w:rFonts w:ascii="Times New Roman" w:hAnsi="Times New Roman" w:cs="Times New Roman"/>
          <w:color w:val="000000"/>
        </w:rPr>
        <w:t>to allow NPs delivery, which most likely decreases the cell damage caused by microprojectile hits during the bombardment and thus improves the expression efficiency of the transgenes. The DNA-coated NPs are utilized as bullets in the gene-gun technology to bombard the tissues or cells to deliver the desired genes into the target</w:t>
      </w:r>
      <w:r w:rsidR="00F059B8">
        <w:rPr>
          <w:rFonts w:ascii="Times New Roman" w:hAnsi="Times New Roman" w:cs="Times New Roman"/>
          <w:color w:val="000000"/>
        </w:rPr>
        <w:t xml:space="preserve"> </w:t>
      </w:r>
      <w:proofErr w:type="gramStart"/>
      <w:r w:rsidR="00183854" w:rsidRPr="00F059B8">
        <w:rPr>
          <w:rFonts w:ascii="Times New Roman" w:hAnsi="Times New Roman" w:cs="Times New Roman"/>
          <w:color w:val="000000"/>
        </w:rPr>
        <w:t>crops .</w:t>
      </w:r>
      <w:proofErr w:type="gramEnd"/>
      <w:r w:rsidR="00183854" w:rsidRPr="00F059B8">
        <w:rPr>
          <w:rFonts w:ascii="Times New Roman" w:hAnsi="Times New Roman" w:cs="Times New Roman"/>
          <w:color w:val="000000"/>
        </w:rPr>
        <w:t xml:space="preserve"> Silicon carbide-participated plant transformation has been found to transfer the sequences or</w:t>
      </w:r>
      <w:r w:rsidR="00F059B8">
        <w:rPr>
          <w:rFonts w:ascii="Times New Roman" w:hAnsi="Times New Roman" w:cs="Times New Roman"/>
          <w:color w:val="000000"/>
        </w:rPr>
        <w:t xml:space="preserve"> </w:t>
      </w:r>
      <w:r w:rsidR="00183854" w:rsidRPr="00F059B8">
        <w:rPr>
          <w:rFonts w:ascii="Times New Roman" w:hAnsi="Times New Roman" w:cs="Times New Roman"/>
          <w:color w:val="000000"/>
        </w:rPr>
        <w:t xml:space="preserve">fragments of DNA in various </w:t>
      </w:r>
      <w:proofErr w:type="spellStart"/>
      <w:r w:rsidR="00183854" w:rsidRPr="00F059B8">
        <w:rPr>
          <w:rFonts w:ascii="Times New Roman" w:hAnsi="Times New Roman" w:cs="Times New Roman"/>
          <w:color w:val="000000"/>
        </w:rPr>
        <w:t>calli</w:t>
      </w:r>
      <w:proofErr w:type="spellEnd"/>
      <w:r w:rsidR="00183854" w:rsidRPr="00F059B8">
        <w:rPr>
          <w:rFonts w:ascii="Times New Roman" w:hAnsi="Times New Roman" w:cs="Times New Roman"/>
          <w:color w:val="000000"/>
        </w:rPr>
        <w:t xml:space="preserve"> [maize, tobacco, rice, soybean (Glycine max L.), and cotton (</w:t>
      </w:r>
      <w:proofErr w:type="spellStart"/>
      <w:r w:rsidR="00183854" w:rsidRPr="00F059B8">
        <w:rPr>
          <w:rFonts w:ascii="Times New Roman" w:hAnsi="Times New Roman" w:cs="Times New Roman"/>
          <w:color w:val="000000"/>
        </w:rPr>
        <w:t>Gossypium</w:t>
      </w:r>
      <w:proofErr w:type="spellEnd"/>
      <w:r w:rsidR="00183854" w:rsidRPr="00F059B8">
        <w:rPr>
          <w:rFonts w:ascii="Times New Roman" w:hAnsi="Times New Roman" w:cs="Times New Roman"/>
          <w:color w:val="000000"/>
        </w:rPr>
        <w:t xml:space="preserve"> </w:t>
      </w:r>
      <w:proofErr w:type="spellStart"/>
      <w:r w:rsidR="00183854" w:rsidRPr="00F059B8">
        <w:rPr>
          <w:rFonts w:ascii="Times New Roman" w:hAnsi="Times New Roman" w:cs="Times New Roman"/>
          <w:color w:val="000000"/>
        </w:rPr>
        <w:t>hirsutum</w:t>
      </w:r>
      <w:proofErr w:type="spellEnd"/>
      <w:r w:rsidR="00183854" w:rsidRPr="00F059B8">
        <w:rPr>
          <w:rFonts w:ascii="Times New Roman" w:hAnsi="Times New Roman" w:cs="Times New Roman"/>
          <w:color w:val="000000"/>
        </w:rPr>
        <w:t xml:space="preserve"> L.)] as an effective </w:t>
      </w:r>
      <w:proofErr w:type="gramStart"/>
      <w:r w:rsidR="00183854" w:rsidRPr="00F059B8">
        <w:rPr>
          <w:rFonts w:ascii="Times New Roman" w:hAnsi="Times New Roman" w:cs="Times New Roman"/>
          <w:color w:val="000000"/>
        </w:rPr>
        <w:t>method .</w:t>
      </w:r>
      <w:proofErr w:type="gramEnd"/>
      <w:r w:rsidR="00183854" w:rsidRPr="00F059B8">
        <w:rPr>
          <w:rFonts w:ascii="Times New Roman" w:hAnsi="Times New Roman" w:cs="Times New Roman"/>
          <w:color w:val="000000"/>
        </w:rPr>
        <w:t xml:space="preserve"> The complex of MNPs and β-glucuronidase target gene was permeated to the pollens of cotton by magnetic force, with no negative effects on the viability of pollens. By pollinating with magnetofected pollens, the transgenic cotton plants were effectively selected and exogenous genetic information was steadily inherited into offspring achieved by </w:t>
      </w:r>
      <w:proofErr w:type="spellStart"/>
      <w:r w:rsidR="00183854" w:rsidRPr="00F059B8">
        <w:rPr>
          <w:rFonts w:ascii="Times New Roman" w:hAnsi="Times New Roman" w:cs="Times New Roman"/>
          <w:color w:val="000000"/>
        </w:rPr>
        <w:t>selfing</w:t>
      </w:r>
      <w:proofErr w:type="spellEnd"/>
      <w:r w:rsidR="00183854" w:rsidRPr="00F059B8">
        <w:rPr>
          <w:rFonts w:ascii="Times New Roman" w:hAnsi="Times New Roman" w:cs="Times New Roman"/>
          <w:color w:val="000000"/>
        </w:rPr>
        <w:t xml:space="preserve">, successfully combined into the genome, and finally </w:t>
      </w:r>
      <w:proofErr w:type="gramStart"/>
      <w:r w:rsidR="00183854" w:rsidRPr="00F059B8">
        <w:rPr>
          <w:rFonts w:ascii="Times New Roman" w:hAnsi="Times New Roman" w:cs="Times New Roman"/>
          <w:color w:val="000000"/>
        </w:rPr>
        <w:t>expressed .</w:t>
      </w:r>
      <w:proofErr w:type="gramEnd"/>
      <w:r w:rsidR="00183854" w:rsidRPr="00F059B8">
        <w:rPr>
          <w:rFonts w:ascii="Times New Roman" w:hAnsi="Times New Roman" w:cs="Times New Roman"/>
          <w:color w:val="000000"/>
        </w:rPr>
        <w:t xml:space="preserve"> The scaffolds of carbon nanotubes were applied to deliver linear or plasmid DNA, in cotton, tobacco, and wheat (</w:t>
      </w:r>
      <w:proofErr w:type="spellStart"/>
      <w:r w:rsidR="00183854" w:rsidRPr="00F059B8">
        <w:rPr>
          <w:rFonts w:ascii="Times New Roman" w:hAnsi="Times New Roman" w:cs="Times New Roman"/>
          <w:color w:val="000000"/>
        </w:rPr>
        <w:t>Triticum</w:t>
      </w:r>
      <w:proofErr w:type="spellEnd"/>
      <w:r w:rsidR="00183854" w:rsidRPr="00F059B8">
        <w:rPr>
          <w:rFonts w:ascii="Times New Roman" w:hAnsi="Times New Roman" w:cs="Times New Roman"/>
          <w:color w:val="000000"/>
        </w:rPr>
        <w:t xml:space="preserve"> </w:t>
      </w:r>
      <w:proofErr w:type="spellStart"/>
      <w:r w:rsidR="00183854" w:rsidRPr="00F059B8">
        <w:rPr>
          <w:rFonts w:ascii="Times New Roman" w:hAnsi="Times New Roman" w:cs="Times New Roman"/>
          <w:color w:val="000000"/>
        </w:rPr>
        <w:t>aestivum</w:t>
      </w:r>
      <w:proofErr w:type="spellEnd"/>
      <w:r w:rsidR="00183854" w:rsidRPr="00F059B8">
        <w:rPr>
          <w:rFonts w:ascii="Times New Roman" w:hAnsi="Times New Roman" w:cs="Times New Roman"/>
          <w:color w:val="000000"/>
        </w:rPr>
        <w:t xml:space="preserve"> L.) leaves, causing a strong transient expression of </w:t>
      </w:r>
      <w:proofErr w:type="gramStart"/>
      <w:r w:rsidR="00183854" w:rsidRPr="00F059B8">
        <w:rPr>
          <w:rFonts w:ascii="Times New Roman" w:hAnsi="Times New Roman" w:cs="Times New Roman"/>
          <w:color w:val="000000"/>
        </w:rPr>
        <w:t>GFP .</w:t>
      </w:r>
      <w:proofErr w:type="gramEnd"/>
      <w:r w:rsidR="00183854" w:rsidRPr="00F059B8">
        <w:rPr>
          <w:rFonts w:ascii="Times New Roman" w:hAnsi="Times New Roman" w:cs="Times New Roman"/>
          <w:color w:val="000000"/>
        </w:rPr>
        <w:t xml:space="preserve"> In addition to the above-mentioned DNA delivery, NPs are also used to deliver RNA into plant cells. Chitosan NPs-embedded small interfering RNA (siRNA) delivery systems have offered a novel strategy for crop improvement by permitting the unique dominance of the target pest as chitosan has the capability to validly bind with RNA and the ability to penetrate cell </w:t>
      </w:r>
      <w:proofErr w:type="gramStart"/>
      <w:r w:rsidR="00183854" w:rsidRPr="00F059B8">
        <w:rPr>
          <w:rFonts w:ascii="Times New Roman" w:hAnsi="Times New Roman" w:cs="Times New Roman"/>
          <w:color w:val="000000"/>
        </w:rPr>
        <w:t>membranes .</w:t>
      </w:r>
      <w:proofErr w:type="gramEnd"/>
      <w:r w:rsidR="00183854" w:rsidRPr="00F059B8">
        <w:rPr>
          <w:rFonts w:ascii="Times New Roman" w:hAnsi="Times New Roman" w:cs="Times New Roman"/>
          <w:color w:val="000000"/>
        </w:rPr>
        <w:t xml:space="preserve"> The double-stranded RNAs (</w:t>
      </w:r>
      <w:proofErr w:type="spellStart"/>
      <w:r w:rsidR="00183854" w:rsidRPr="00F059B8">
        <w:rPr>
          <w:rFonts w:ascii="Times New Roman" w:hAnsi="Times New Roman" w:cs="Times New Roman"/>
          <w:color w:val="000000"/>
        </w:rPr>
        <w:t>dsRNAs</w:t>
      </w:r>
      <w:proofErr w:type="spellEnd"/>
      <w:r w:rsidR="00183854" w:rsidRPr="00F059B8">
        <w:rPr>
          <w:rFonts w:ascii="Times New Roman" w:hAnsi="Times New Roman" w:cs="Times New Roman"/>
          <w:color w:val="000000"/>
        </w:rPr>
        <w:t xml:space="preserve">) carried on non-toxic and degradable clay nanosheets offer defense against cauliflower mosaic virus in leaves of </w:t>
      </w:r>
      <w:proofErr w:type="gramStart"/>
      <w:r w:rsidR="00183854" w:rsidRPr="00F059B8">
        <w:rPr>
          <w:rFonts w:ascii="Times New Roman" w:hAnsi="Times New Roman" w:cs="Times New Roman"/>
          <w:color w:val="000000"/>
        </w:rPr>
        <w:t>tobacco .</w:t>
      </w:r>
      <w:proofErr w:type="gramEnd"/>
      <w:r w:rsidR="00183854" w:rsidRPr="00F059B8">
        <w:rPr>
          <w:rFonts w:ascii="Times New Roman" w:hAnsi="Times New Roman" w:cs="Times New Roman"/>
          <w:color w:val="000000"/>
        </w:rPr>
        <w:t xml:space="preserve"> The siRNA was transferred to tobacco seedlings constitutively expressing the GFP gene, resulting in a high percentage silencing of the </w:t>
      </w:r>
      <w:proofErr w:type="gramStart"/>
      <w:r w:rsidR="00183854" w:rsidRPr="00F059B8">
        <w:rPr>
          <w:rFonts w:ascii="Times New Roman" w:hAnsi="Times New Roman" w:cs="Times New Roman"/>
          <w:color w:val="000000"/>
        </w:rPr>
        <w:t>target  gene</w:t>
      </w:r>
      <w:proofErr w:type="gramEnd"/>
      <w:r w:rsidR="00183854" w:rsidRPr="00F059B8">
        <w:rPr>
          <w:rFonts w:ascii="Times New Roman" w:hAnsi="Times New Roman" w:cs="Times New Roman"/>
          <w:color w:val="000000"/>
        </w:rPr>
        <w:t xml:space="preserve">  The carbon nanotubes-mediated platform realized effective RNA transfer into intact crop cells and protected RNA from nuclease degradation, enabling gene silencing of endogenous GFP in mutants .</w:t>
      </w:r>
    </w:p>
    <w:p w14:paraId="7D67F96F" w14:textId="598DBA9B" w:rsidR="00085034" w:rsidRPr="00F059B8" w:rsidRDefault="00085034" w:rsidP="003C1503">
      <w:pPr>
        <w:autoSpaceDE w:val="0"/>
        <w:autoSpaceDN w:val="0"/>
        <w:adjustRightInd w:val="0"/>
        <w:spacing w:after="0" w:line="360" w:lineRule="auto"/>
        <w:jc w:val="both"/>
        <w:rPr>
          <w:rFonts w:ascii="Times New Roman" w:hAnsi="Times New Roman" w:cs="Times New Roman"/>
        </w:rPr>
      </w:pPr>
    </w:p>
    <w:p w14:paraId="1A07BE49" w14:textId="77777777" w:rsidR="00856B9C" w:rsidRDefault="00183854" w:rsidP="00F059B8">
      <w:pPr>
        <w:autoSpaceDE w:val="0"/>
        <w:autoSpaceDN w:val="0"/>
        <w:adjustRightInd w:val="0"/>
        <w:spacing w:after="0" w:line="360" w:lineRule="auto"/>
        <w:jc w:val="both"/>
        <w:rPr>
          <w:rFonts w:ascii="Times New Roman" w:hAnsi="Times New Roman" w:cs="Times New Roman"/>
        </w:rPr>
      </w:pPr>
      <w:r w:rsidRPr="00F059B8">
        <w:rPr>
          <w:rFonts w:ascii="Times New Roman" w:hAnsi="Times New Roman" w:cs="Times New Roman"/>
        </w:rPr>
        <w:t xml:space="preserve"> </w:t>
      </w:r>
    </w:p>
    <w:p w14:paraId="77973C37" w14:textId="39670CCC" w:rsidR="00183854" w:rsidRPr="00F059B8" w:rsidRDefault="00E17B6B" w:rsidP="00F059B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ii)</w:t>
      </w:r>
      <w:r w:rsidR="00183854" w:rsidRPr="00F56543">
        <w:rPr>
          <w:rFonts w:ascii="Times New Roman" w:hAnsi="Times New Roman" w:cs="Times New Roman"/>
          <w:b/>
          <w:bCs/>
        </w:rPr>
        <w:t xml:space="preserve">Nanotechnology and </w:t>
      </w:r>
      <w:r w:rsidR="006519BA">
        <w:rPr>
          <w:rFonts w:ascii="Times New Roman" w:hAnsi="Times New Roman" w:cs="Times New Roman"/>
          <w:b/>
          <w:bCs/>
        </w:rPr>
        <w:t>F</w:t>
      </w:r>
      <w:r w:rsidR="00183854" w:rsidRPr="00F56543">
        <w:rPr>
          <w:rFonts w:ascii="Times New Roman" w:hAnsi="Times New Roman" w:cs="Times New Roman"/>
          <w:b/>
          <w:bCs/>
        </w:rPr>
        <w:t>ood systems</w:t>
      </w:r>
    </w:p>
    <w:p w14:paraId="31E374D8" w14:textId="6A762628" w:rsidR="00331EF7" w:rsidRDefault="00E53C3A" w:rsidP="00856B9C">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 xml:space="preserve">The application of nanotechnology in enhancing food security must consider the entire agricultural production-consumption system, as food systems involve availability, access, and utilization of food. In an increasingly globalized economy, access to food and its utilization in rural areas relies on the growth of rural incomes. Value addition across different stages of the agricultural production-consumption chain has been recognized as the primary means of increasing rural incomes. This chain includes farm inputs, production systems, post-harvest management, processing, markets, and consumers. To address food security comprehensively, the application of nanotechnology should extend beyond the farm production level and encompass all links of the agricultural value chain. This broader implementation can enhance </w:t>
      </w:r>
      <w:r w:rsidRPr="00E53C3A">
        <w:rPr>
          <w:rFonts w:ascii="Times New Roman" w:hAnsi="Times New Roman" w:cs="Times New Roman"/>
        </w:rPr>
        <w:lastRenderedPageBreak/>
        <w:t>agricultural productivity, product quality, consumer acceptance, and resource utilization efficiency. The result is a reduction in farm costs, increased production value, higher rural incomes, and improved quality of natural resources in agricultural production systems [</w:t>
      </w:r>
      <w:r w:rsidR="000E4C0C">
        <w:rPr>
          <w:rFonts w:ascii="Times New Roman" w:hAnsi="Times New Roman" w:cs="Times New Roman"/>
        </w:rPr>
        <w:t>1</w:t>
      </w:r>
      <w:r w:rsidR="006D110C">
        <w:rPr>
          <w:rFonts w:ascii="Times New Roman" w:hAnsi="Times New Roman" w:cs="Times New Roman"/>
        </w:rPr>
        <w:t>7</w:t>
      </w:r>
      <w:r w:rsidRPr="00E53C3A">
        <w:rPr>
          <w:rFonts w:ascii="Times New Roman" w:hAnsi="Times New Roman" w:cs="Times New Roman"/>
        </w:rPr>
        <w:t xml:space="preserve">]. It is important to perceive nanotechnology as an enabling technology that can complement conventional technologies and biotechnology, rather than viewing it as a standalone </w:t>
      </w:r>
      <w:r w:rsidR="000E4C0C" w:rsidRPr="00E53C3A">
        <w:rPr>
          <w:rFonts w:ascii="Times New Roman" w:hAnsi="Times New Roman" w:cs="Times New Roman"/>
        </w:rPr>
        <w:t>solution.</w:t>
      </w:r>
      <w:r w:rsidRPr="00E53C3A">
        <w:rPr>
          <w:rFonts w:ascii="Times New Roman" w:hAnsi="Times New Roman" w:cs="Times New Roman"/>
        </w:rPr>
        <w:t xml:space="preserve"> Considering the concerns surrounding biosafety and consumer acceptance that have emerged with the introduction of agribiotechnology-based products in the market over the past two decades, it is essential to thoroughly understand the societal and environmental implications before integrating and deploying new technologies like nanotechnology in agricultural and food systems</w:t>
      </w:r>
      <w:r w:rsidR="006D110C">
        <w:rPr>
          <w:rFonts w:ascii="Times New Roman" w:hAnsi="Times New Roman" w:cs="Times New Roman"/>
        </w:rPr>
        <w:t>.</w:t>
      </w:r>
    </w:p>
    <w:p w14:paraId="14A5E5BD" w14:textId="77777777" w:rsidR="006D110C" w:rsidRPr="00F059B8" w:rsidRDefault="006D110C" w:rsidP="00856B9C">
      <w:pPr>
        <w:autoSpaceDE w:val="0"/>
        <w:autoSpaceDN w:val="0"/>
        <w:adjustRightInd w:val="0"/>
        <w:spacing w:after="0" w:line="360" w:lineRule="auto"/>
        <w:ind w:firstLine="720"/>
        <w:jc w:val="both"/>
        <w:rPr>
          <w:rFonts w:ascii="Times New Roman" w:hAnsi="Times New Roman" w:cs="Times New Roman"/>
        </w:rPr>
      </w:pPr>
    </w:p>
    <w:p w14:paraId="11C84D1E" w14:textId="6C9D49F6" w:rsidR="00331EF7" w:rsidRPr="00F059B8" w:rsidRDefault="00E17B6B" w:rsidP="00F059B8">
      <w:pPr>
        <w:autoSpaceDE w:val="0"/>
        <w:autoSpaceDN w:val="0"/>
        <w:adjustRightInd w:val="0"/>
        <w:spacing w:after="0" w:line="360" w:lineRule="auto"/>
        <w:jc w:val="both"/>
        <w:rPr>
          <w:rFonts w:ascii="Times New Roman" w:hAnsi="Times New Roman" w:cs="Times New Roman"/>
          <w:b/>
          <w:bCs/>
        </w:rPr>
      </w:pPr>
      <w:r>
        <w:rPr>
          <w:rFonts w:ascii="Times New Roman" w:hAnsi="Times New Roman" w:cs="Times New Roman"/>
          <w:b/>
          <w:bCs/>
        </w:rPr>
        <w:t>iii)</w:t>
      </w:r>
      <w:r w:rsidR="00331EF7" w:rsidRPr="00F059B8">
        <w:rPr>
          <w:rFonts w:ascii="Times New Roman" w:hAnsi="Times New Roman" w:cs="Times New Roman"/>
          <w:b/>
          <w:bCs/>
        </w:rPr>
        <w:t xml:space="preserve">Nanotechnology in </w:t>
      </w:r>
      <w:r w:rsidR="006519BA">
        <w:rPr>
          <w:rFonts w:ascii="Times New Roman" w:hAnsi="Times New Roman" w:cs="Times New Roman"/>
          <w:b/>
          <w:bCs/>
        </w:rPr>
        <w:t>C</w:t>
      </w:r>
      <w:r w:rsidR="00331EF7" w:rsidRPr="00F059B8">
        <w:rPr>
          <w:rFonts w:ascii="Times New Roman" w:hAnsi="Times New Roman" w:cs="Times New Roman"/>
          <w:b/>
          <w:bCs/>
        </w:rPr>
        <w:t xml:space="preserve">rop </w:t>
      </w:r>
      <w:r w:rsidR="006519BA">
        <w:rPr>
          <w:rFonts w:ascii="Times New Roman" w:hAnsi="Times New Roman" w:cs="Times New Roman"/>
          <w:b/>
          <w:bCs/>
        </w:rPr>
        <w:t>N</w:t>
      </w:r>
      <w:r w:rsidR="00331EF7" w:rsidRPr="00F059B8">
        <w:rPr>
          <w:rFonts w:ascii="Times New Roman" w:hAnsi="Times New Roman" w:cs="Times New Roman"/>
          <w:b/>
          <w:bCs/>
        </w:rPr>
        <w:t>utrition</w:t>
      </w:r>
    </w:p>
    <w:p w14:paraId="5471FB7C" w14:textId="1FB4EABB" w:rsidR="00331EF7" w:rsidRDefault="00E53C3A" w:rsidP="00F059B8">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The introduction of high-yielding and fertilizer-responsive crop varieties during the green revolution era played a crucial role in enhancing food grain production in India. However, despite the initial success in increasing yields, many crops have started to experience stagnation in productivity due to imbalanced fertilization practices and declining organic matter content in soils. The excessive use of nitrogenous fertilizers not only impacts groundwater quality but also leads to eutrophication in aquatic ecosystems. It is concerning that the fertilizer use efficiency for nitrogen ranges from 20% to 50%, and for phosphorus, it ranges from 10% to 25%. In this context, nano-fertilizers have emerged as potential alternatives to conventional fertilizers, offering the opportunity to address nutrient buildup in soils, mitigate eutrophication, and prevent contamination of drinking water. The advent of nanotechnology presents new avenues to improve nutrient use efficiency while minimizing the costs associated with environmental protection.</w:t>
      </w:r>
    </w:p>
    <w:p w14:paraId="7A9DC047" w14:textId="10E6546A" w:rsidR="00426270" w:rsidRDefault="00426270" w:rsidP="00F059B8">
      <w:pPr>
        <w:autoSpaceDE w:val="0"/>
        <w:autoSpaceDN w:val="0"/>
        <w:adjustRightInd w:val="0"/>
        <w:spacing w:after="0" w:line="360" w:lineRule="auto"/>
        <w:ind w:firstLine="720"/>
        <w:jc w:val="both"/>
        <w:rPr>
          <w:rFonts w:ascii="Times New Roman" w:hAnsi="Times New Roman" w:cs="Times New Roman"/>
        </w:rPr>
      </w:pPr>
    </w:p>
    <w:p w14:paraId="2BF2D904" w14:textId="724C58E6" w:rsidR="009900C3" w:rsidRPr="00E17B6B" w:rsidRDefault="00E17B6B" w:rsidP="00E17B6B">
      <w:pPr>
        <w:spacing w:after="0" w:line="360" w:lineRule="auto"/>
        <w:jc w:val="center"/>
        <w:rPr>
          <w:rFonts w:ascii="Times New Roman" w:hAnsi="Times New Roman" w:cs="Times New Roman"/>
          <w:b/>
          <w:bCs/>
          <w:sz w:val="20"/>
          <w:szCs w:val="20"/>
        </w:rPr>
      </w:pPr>
      <w:r w:rsidRPr="00E17B6B">
        <w:rPr>
          <w:rFonts w:ascii="Times New Roman" w:hAnsi="Times New Roman" w:cs="Times New Roman"/>
          <w:b/>
          <w:bCs/>
          <w:sz w:val="20"/>
          <w:szCs w:val="20"/>
        </w:rPr>
        <w:t>VIII.</w:t>
      </w:r>
      <w:r w:rsidR="009900C3" w:rsidRPr="00E17B6B">
        <w:rPr>
          <w:rFonts w:ascii="Times New Roman" w:hAnsi="Times New Roman" w:cs="Times New Roman"/>
          <w:b/>
          <w:bCs/>
          <w:sz w:val="20"/>
          <w:szCs w:val="20"/>
        </w:rPr>
        <w:t>CONCLUSION</w:t>
      </w:r>
    </w:p>
    <w:p w14:paraId="566997D6" w14:textId="2F9A29B4" w:rsidR="009900C3" w:rsidRDefault="00E53C3A" w:rsidP="00E53C3A">
      <w:pPr>
        <w:autoSpaceDE w:val="0"/>
        <w:autoSpaceDN w:val="0"/>
        <w:adjustRightInd w:val="0"/>
        <w:spacing w:after="0" w:line="360" w:lineRule="auto"/>
        <w:ind w:firstLine="720"/>
        <w:jc w:val="both"/>
        <w:rPr>
          <w:rFonts w:ascii="Times New Roman" w:hAnsi="Times New Roman" w:cs="Times New Roman"/>
        </w:rPr>
      </w:pPr>
      <w:r w:rsidRPr="00E53C3A">
        <w:rPr>
          <w:rFonts w:ascii="Times New Roman" w:hAnsi="Times New Roman" w:cs="Times New Roman"/>
        </w:rPr>
        <w:t>Nanotechnology holds great potential as a transformative tool to enhance agricultural production by improving nutrient efficiency and plant protection practices. It offers promising solutions to address various challenges in agriculture, including the development of improved crop varieties, effective plant protection measures, disease detection, and plant growth monitoring. The advanced applications of nanotechnology in agriculture present a wealth of opportunities to increase global crop production and meet the food demands of the growing world population in the coming decades. Already, there are encouraging results and ongoing developments in areas such as nano nutrients for enhanced plant productivity, the implementation of crop productivity strategies, the use of nanotechnology in plant protection through herbicides and pesticides, nano-packaging, and the use of nano sensors to monitor agricultural processes.</w:t>
      </w:r>
    </w:p>
    <w:p w14:paraId="483EA772" w14:textId="44AAE443" w:rsidR="00426270" w:rsidRDefault="009B63DB" w:rsidP="00E53C3A">
      <w:pPr>
        <w:autoSpaceDE w:val="0"/>
        <w:autoSpaceDN w:val="0"/>
        <w:adjustRightInd w:val="0"/>
        <w:spacing w:after="0" w:line="360" w:lineRule="auto"/>
        <w:ind w:firstLine="720"/>
        <w:jc w:val="both"/>
        <w:rPr>
          <w:rFonts w:ascii="Times New Roman" w:hAnsi="Times New Roman" w:cs="Times New Roman"/>
        </w:rPr>
      </w:pPr>
      <w:r w:rsidRPr="009B63DB">
        <w:rPr>
          <w:rFonts w:ascii="Times New Roman" w:hAnsi="Times New Roman" w:cs="Times New Roman"/>
        </w:rPr>
        <w:t xml:space="preserve">Nanotechnology is rapidly emerging as a crucial tool in modern agriculture and is expected to have a significant impact on the economy in the near future. By utilizing various chemical agents and innovative </w:t>
      </w:r>
      <w:r w:rsidRPr="009B63DB">
        <w:rPr>
          <w:rFonts w:ascii="Times New Roman" w:hAnsi="Times New Roman" w:cs="Times New Roman"/>
        </w:rPr>
        <w:lastRenderedPageBreak/>
        <w:t xml:space="preserve">delivery systems, nanotechnology has the potential to enhance crop productivity and reduce the reliance on large quantities of agrochemicals. Furthermore, nanotechnology offers promising solutions to the existing challenges faced by the agricultural sector, such as climate change, inefficient resource utilization, and excessive chemical fertilizer usage. The direct applications of nanotechnology in agriculture encompass the delivery of agrochemicals and nutrients, development of </w:t>
      </w:r>
      <w:proofErr w:type="spellStart"/>
      <w:r w:rsidRPr="009B63DB">
        <w:rPr>
          <w:rFonts w:ascii="Times New Roman" w:hAnsi="Times New Roman" w:cs="Times New Roman"/>
        </w:rPr>
        <w:t>nano</w:t>
      </w:r>
      <w:proofErr w:type="spellEnd"/>
      <w:r w:rsidRPr="009B63DB">
        <w:rPr>
          <w:rFonts w:ascii="Times New Roman" w:hAnsi="Times New Roman" w:cs="Times New Roman"/>
        </w:rPr>
        <w:t xml:space="preserve">-scale carriers, smart packaging, </w:t>
      </w:r>
      <w:proofErr w:type="spellStart"/>
      <w:r w:rsidRPr="009B63DB">
        <w:rPr>
          <w:rFonts w:ascii="Times New Roman" w:hAnsi="Times New Roman" w:cs="Times New Roman"/>
        </w:rPr>
        <w:t>nanosensors</w:t>
      </w:r>
      <w:proofErr w:type="spellEnd"/>
      <w:r w:rsidRPr="009B63DB">
        <w:rPr>
          <w:rFonts w:ascii="Times New Roman" w:hAnsi="Times New Roman" w:cs="Times New Roman"/>
        </w:rPr>
        <w:t xml:space="preserve">, veterinary care, fisheries, aquaculture, and detection of nutrient deficiencies. While nanotechnology in agriculture has received substantial public funding over the past decade, its development has been relatively modest. This can be attributed to the unique nature of farm production, functioning as an open system with the free exchange of energy and matter, as well as the immense scale of input material requirements compared to industrial </w:t>
      </w:r>
      <w:proofErr w:type="spellStart"/>
      <w:r w:rsidRPr="009B63DB">
        <w:rPr>
          <w:rFonts w:ascii="Times New Roman" w:hAnsi="Times New Roman" w:cs="Times New Roman"/>
        </w:rPr>
        <w:t>nanoproducts</w:t>
      </w:r>
      <w:proofErr w:type="spellEnd"/>
      <w:r w:rsidRPr="009B63DB">
        <w:rPr>
          <w:rFonts w:ascii="Times New Roman" w:hAnsi="Times New Roman" w:cs="Times New Roman"/>
        </w:rPr>
        <w:t>.</w:t>
      </w:r>
      <w:bookmarkStart w:id="0" w:name="_GoBack"/>
      <w:bookmarkEnd w:id="0"/>
    </w:p>
    <w:p w14:paraId="2A0AD9D0" w14:textId="7D52D202" w:rsidR="00552F5E" w:rsidRPr="00F059B8" w:rsidRDefault="00552F5E" w:rsidP="00F059B8">
      <w:pPr>
        <w:spacing w:after="0" w:line="360" w:lineRule="auto"/>
        <w:ind w:firstLine="720"/>
        <w:jc w:val="both"/>
        <w:rPr>
          <w:rFonts w:ascii="Times New Roman" w:hAnsi="Times New Roman" w:cs="Times New Roman"/>
        </w:rPr>
      </w:pPr>
    </w:p>
    <w:p w14:paraId="7A8B6BCA" w14:textId="77777777" w:rsidR="000C369A" w:rsidRPr="00B556B5" w:rsidRDefault="000C369A" w:rsidP="000C369A">
      <w:pPr>
        <w:spacing w:after="0" w:line="360" w:lineRule="auto"/>
        <w:jc w:val="both"/>
        <w:rPr>
          <w:rFonts w:ascii="Times New Roman" w:hAnsi="Times New Roman" w:cs="Times New Roman"/>
          <w:b/>
          <w:bCs/>
        </w:rPr>
      </w:pPr>
      <w:r w:rsidRPr="00B556B5">
        <w:rPr>
          <w:rFonts w:ascii="Times New Roman" w:hAnsi="Times New Roman" w:cs="Times New Roman"/>
          <w:b/>
          <w:bCs/>
        </w:rPr>
        <w:t>BIBLIOGRAPHY</w:t>
      </w:r>
    </w:p>
    <w:p w14:paraId="51B32BDA"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1. </w:t>
      </w:r>
      <w:proofErr w:type="spellStart"/>
      <w:r w:rsidRPr="00B556B5">
        <w:rPr>
          <w:rFonts w:ascii="Times New Roman" w:hAnsi="Times New Roman" w:cs="Times New Roman"/>
        </w:rPr>
        <w:t>Raliya</w:t>
      </w:r>
      <w:proofErr w:type="spellEnd"/>
      <w:r w:rsidRPr="00B556B5">
        <w:rPr>
          <w:rFonts w:ascii="Times New Roman" w:hAnsi="Times New Roman" w:cs="Times New Roman"/>
        </w:rPr>
        <w:t xml:space="preserve"> R., et al. “Nano fertilizer for Precision and Sustainable Agriculture: Current State and Future Perspectives”. Journal of Agricultural and Food Chemistry (2017).</w:t>
      </w:r>
    </w:p>
    <w:p w14:paraId="61A6339E"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2. “British standard institution, 2005” The Royal Society 6-9 Carlton House Terrace London SW1Y 5AG.</w:t>
      </w:r>
    </w:p>
    <w:p w14:paraId="4017240B"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3. Mousavi SR and Rezaei M. “Nanotechnology in Agriculture and Food Production”. Journal of Applied Environmental and Biological Sciences 1.10 (2011): 414-419.</w:t>
      </w:r>
    </w:p>
    <w:p w14:paraId="52CE8633"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4. Roberts TL. “The role of fertilizer in growing the world’s food”. Better Crops Plant Food 93 (2009): 12-15.</w:t>
      </w:r>
    </w:p>
    <w:p w14:paraId="57FF21F3"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5. </w:t>
      </w:r>
      <w:proofErr w:type="spellStart"/>
      <w:r w:rsidRPr="00B556B5">
        <w:rPr>
          <w:rFonts w:ascii="Times New Roman" w:hAnsi="Times New Roman" w:cs="Times New Roman"/>
        </w:rPr>
        <w:t>Fakruddin</w:t>
      </w:r>
      <w:proofErr w:type="spellEnd"/>
      <w:r w:rsidRPr="00B556B5">
        <w:rPr>
          <w:rFonts w:ascii="Times New Roman" w:hAnsi="Times New Roman" w:cs="Times New Roman"/>
        </w:rPr>
        <w:t xml:space="preserve"> Md., et al. “Prospects and applications of nanobiotechnology: a medical perspective”. Journal of Nanobiotechnology 10 (2012): 31.</w:t>
      </w:r>
    </w:p>
    <w:p w14:paraId="71C655CB"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6. US Environmental Protection Agency. Nanotechnology White Paper Report EPA 100/B-07/001, Washington, DC, USA; 2007. Available from: http://www.epa.gov/osainter/pdfs/nanotech/epa-nanotechnologywhitepaper-0207.pdf. Accessed June 9, 2014.</w:t>
      </w:r>
    </w:p>
    <w:p w14:paraId="60D649E0"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7. Drexler KE. Engines of creation: the coming era of nanotechnology 1986. Available from: http://e-drexler.com/p/06/00/EOC_Cover.html Accessed June 9, 2014.</w:t>
      </w:r>
    </w:p>
    <w:p w14:paraId="17DCFD67"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8. Tillman D, </w:t>
      </w:r>
      <w:proofErr w:type="spellStart"/>
      <w:r w:rsidRPr="00B556B5">
        <w:rPr>
          <w:rFonts w:ascii="Times New Roman" w:hAnsi="Times New Roman" w:cs="Times New Roman"/>
        </w:rPr>
        <w:t>Cassman</w:t>
      </w:r>
      <w:proofErr w:type="spellEnd"/>
      <w:r w:rsidRPr="00B556B5">
        <w:rPr>
          <w:rFonts w:ascii="Times New Roman" w:hAnsi="Times New Roman" w:cs="Times New Roman"/>
        </w:rPr>
        <w:t xml:space="preserve"> KG, Matson PA, Naylor R, </w:t>
      </w:r>
      <w:proofErr w:type="spellStart"/>
      <w:r w:rsidRPr="00B556B5">
        <w:rPr>
          <w:rFonts w:ascii="Times New Roman" w:hAnsi="Times New Roman" w:cs="Times New Roman"/>
        </w:rPr>
        <w:t>Polasky</w:t>
      </w:r>
      <w:proofErr w:type="spellEnd"/>
      <w:r w:rsidRPr="00B556B5">
        <w:rPr>
          <w:rFonts w:ascii="Times New Roman" w:hAnsi="Times New Roman" w:cs="Times New Roman"/>
        </w:rPr>
        <w:t xml:space="preserve"> S. Agricultural sustainability and intensive production practices. Nature. 2002;418: 671–677.</w:t>
      </w:r>
    </w:p>
    <w:p w14:paraId="13F228E5"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9. International Food Policy Research Institute. Green Revolution: curse or blessing? 2002. Available from: http://www.ifpri.org/sites/default/ files/pubs/pubs/</w:t>
      </w:r>
      <w:proofErr w:type="spellStart"/>
      <w:r w:rsidRPr="00B556B5">
        <w:rPr>
          <w:rFonts w:ascii="Times New Roman" w:hAnsi="Times New Roman" w:cs="Times New Roman"/>
        </w:rPr>
        <w:t>ib</w:t>
      </w:r>
      <w:proofErr w:type="spellEnd"/>
      <w:r w:rsidRPr="00B556B5">
        <w:rPr>
          <w:rFonts w:ascii="Times New Roman" w:hAnsi="Times New Roman" w:cs="Times New Roman"/>
        </w:rPr>
        <w:t xml:space="preserve">/ib11.pdf. Accessed June 9, 2014. </w:t>
      </w:r>
    </w:p>
    <w:p w14:paraId="4C178FD0"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 xml:space="preserve">10. </w:t>
      </w:r>
      <w:proofErr w:type="spellStart"/>
      <w:r w:rsidRPr="00B556B5">
        <w:rPr>
          <w:rFonts w:ascii="Times New Roman" w:hAnsi="Times New Roman" w:cs="Times New Roman"/>
        </w:rPr>
        <w:t>Rodell</w:t>
      </w:r>
      <w:proofErr w:type="spellEnd"/>
      <w:r w:rsidRPr="00B556B5">
        <w:rPr>
          <w:rFonts w:ascii="Times New Roman" w:hAnsi="Times New Roman" w:cs="Times New Roman"/>
        </w:rPr>
        <w:t xml:space="preserve"> M, </w:t>
      </w:r>
      <w:proofErr w:type="spellStart"/>
      <w:r w:rsidRPr="00B556B5">
        <w:rPr>
          <w:rFonts w:ascii="Times New Roman" w:hAnsi="Times New Roman" w:cs="Times New Roman"/>
        </w:rPr>
        <w:t>Velicogna</w:t>
      </w:r>
      <w:proofErr w:type="spellEnd"/>
      <w:r w:rsidRPr="00B556B5">
        <w:rPr>
          <w:rFonts w:ascii="Times New Roman" w:hAnsi="Times New Roman" w:cs="Times New Roman"/>
        </w:rPr>
        <w:t xml:space="preserve"> I, </w:t>
      </w:r>
      <w:proofErr w:type="spellStart"/>
      <w:r w:rsidRPr="00B556B5">
        <w:rPr>
          <w:rFonts w:ascii="Times New Roman" w:hAnsi="Times New Roman" w:cs="Times New Roman"/>
        </w:rPr>
        <w:t>Famiglietti</w:t>
      </w:r>
      <w:proofErr w:type="spellEnd"/>
      <w:r w:rsidRPr="00B556B5">
        <w:rPr>
          <w:rFonts w:ascii="Times New Roman" w:hAnsi="Times New Roman" w:cs="Times New Roman"/>
        </w:rPr>
        <w:t xml:space="preserve"> JS. Satellite-based estimates of groundwater depletion in India. Nature. 2009</w:t>
      </w:r>
      <w:proofErr w:type="gramStart"/>
      <w:r w:rsidRPr="00B556B5">
        <w:rPr>
          <w:rFonts w:ascii="Times New Roman" w:hAnsi="Times New Roman" w:cs="Times New Roman"/>
        </w:rPr>
        <w:t>;460:999</w:t>
      </w:r>
      <w:proofErr w:type="gramEnd"/>
      <w:r w:rsidRPr="00B556B5">
        <w:rPr>
          <w:rFonts w:ascii="Times New Roman" w:hAnsi="Times New Roman" w:cs="Times New Roman"/>
        </w:rPr>
        <w:t>–1002.</w:t>
      </w:r>
    </w:p>
    <w:p w14:paraId="0277BD63" w14:textId="6E815AA1"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1</w:t>
      </w:r>
      <w:r w:rsidR="009274DA" w:rsidRPr="00B556B5">
        <w:rPr>
          <w:rFonts w:ascii="Times New Roman" w:hAnsi="Times New Roman" w:cs="Times New Roman"/>
        </w:rPr>
        <w:t>1</w:t>
      </w:r>
      <w:r w:rsidRPr="00B556B5">
        <w:rPr>
          <w:rFonts w:ascii="Times New Roman" w:hAnsi="Times New Roman" w:cs="Times New Roman"/>
        </w:rPr>
        <w:t xml:space="preserve">. Hobbs PR, Sayre K, Gupta R. The role of conservation agriculture in sustainable agriculture. </w:t>
      </w:r>
      <w:proofErr w:type="spellStart"/>
      <w:r w:rsidRPr="00B556B5">
        <w:rPr>
          <w:rFonts w:ascii="Times New Roman" w:hAnsi="Times New Roman" w:cs="Times New Roman"/>
        </w:rPr>
        <w:t>Philos</w:t>
      </w:r>
      <w:proofErr w:type="spellEnd"/>
      <w:r w:rsidRPr="00B556B5">
        <w:rPr>
          <w:rFonts w:ascii="Times New Roman" w:hAnsi="Times New Roman" w:cs="Times New Roman"/>
        </w:rPr>
        <w:t xml:space="preserve"> Trans R </w:t>
      </w:r>
      <w:proofErr w:type="spellStart"/>
      <w:r w:rsidRPr="00B556B5">
        <w:rPr>
          <w:rFonts w:ascii="Times New Roman" w:hAnsi="Times New Roman" w:cs="Times New Roman"/>
        </w:rPr>
        <w:t>Soc</w:t>
      </w:r>
      <w:proofErr w:type="spellEnd"/>
      <w:r w:rsidRPr="00B556B5">
        <w:rPr>
          <w:rFonts w:ascii="Times New Roman" w:hAnsi="Times New Roman" w:cs="Times New Roman"/>
        </w:rPr>
        <w:t xml:space="preserve"> </w:t>
      </w:r>
      <w:proofErr w:type="spellStart"/>
      <w:r w:rsidRPr="00B556B5">
        <w:rPr>
          <w:rFonts w:ascii="Times New Roman" w:hAnsi="Times New Roman" w:cs="Times New Roman"/>
        </w:rPr>
        <w:t>Lond</w:t>
      </w:r>
      <w:proofErr w:type="spellEnd"/>
      <w:r w:rsidRPr="00B556B5">
        <w:rPr>
          <w:rFonts w:ascii="Times New Roman" w:hAnsi="Times New Roman" w:cs="Times New Roman"/>
        </w:rPr>
        <w:t xml:space="preserve"> B </w:t>
      </w:r>
      <w:proofErr w:type="spellStart"/>
      <w:r w:rsidRPr="00B556B5">
        <w:rPr>
          <w:rFonts w:ascii="Times New Roman" w:hAnsi="Times New Roman" w:cs="Times New Roman"/>
        </w:rPr>
        <w:t>Biol</w:t>
      </w:r>
      <w:proofErr w:type="spellEnd"/>
      <w:r w:rsidRPr="00B556B5">
        <w:rPr>
          <w:rFonts w:ascii="Times New Roman" w:hAnsi="Times New Roman" w:cs="Times New Roman"/>
        </w:rPr>
        <w:t xml:space="preserve"> Sci. 2008;363: 543–555.</w:t>
      </w:r>
    </w:p>
    <w:p w14:paraId="433B4E7B" w14:textId="21E9F99D"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lastRenderedPageBreak/>
        <w:t>1</w:t>
      </w:r>
      <w:r w:rsidR="000A3364" w:rsidRPr="00B556B5">
        <w:rPr>
          <w:rFonts w:ascii="Times New Roman" w:hAnsi="Times New Roman" w:cs="Times New Roman"/>
        </w:rPr>
        <w:t>2</w:t>
      </w:r>
      <w:r w:rsidRPr="00B556B5">
        <w:rPr>
          <w:rFonts w:ascii="Times New Roman" w:hAnsi="Times New Roman" w:cs="Times New Roman"/>
        </w:rPr>
        <w:t xml:space="preserve">. Maurice PA, </w:t>
      </w:r>
      <w:proofErr w:type="spellStart"/>
      <w:r w:rsidRPr="00B556B5">
        <w:rPr>
          <w:rFonts w:ascii="Times New Roman" w:hAnsi="Times New Roman" w:cs="Times New Roman"/>
        </w:rPr>
        <w:t>Hochella</w:t>
      </w:r>
      <w:proofErr w:type="spellEnd"/>
      <w:r w:rsidRPr="00B556B5">
        <w:rPr>
          <w:rFonts w:ascii="Times New Roman" w:hAnsi="Times New Roman" w:cs="Times New Roman"/>
        </w:rPr>
        <w:t xml:space="preserve"> MF. Nanoscale particles and processes: a new dimension in soil science. </w:t>
      </w:r>
      <w:proofErr w:type="spellStart"/>
      <w:r w:rsidRPr="00B556B5">
        <w:rPr>
          <w:rFonts w:ascii="Times New Roman" w:hAnsi="Times New Roman" w:cs="Times New Roman"/>
        </w:rPr>
        <w:t>Adv</w:t>
      </w:r>
      <w:proofErr w:type="spellEnd"/>
      <w:r w:rsidRPr="00B556B5">
        <w:rPr>
          <w:rFonts w:ascii="Times New Roman" w:hAnsi="Times New Roman" w:cs="Times New Roman"/>
        </w:rPr>
        <w:t xml:space="preserve"> </w:t>
      </w:r>
      <w:proofErr w:type="spellStart"/>
      <w:r w:rsidRPr="00B556B5">
        <w:rPr>
          <w:rFonts w:ascii="Times New Roman" w:hAnsi="Times New Roman" w:cs="Times New Roman"/>
        </w:rPr>
        <w:t>Agron</w:t>
      </w:r>
      <w:proofErr w:type="spellEnd"/>
      <w:r w:rsidRPr="00B556B5">
        <w:rPr>
          <w:rFonts w:ascii="Times New Roman" w:hAnsi="Times New Roman" w:cs="Times New Roman"/>
        </w:rPr>
        <w:t>. 2008</w:t>
      </w:r>
      <w:proofErr w:type="gramStart"/>
      <w:r w:rsidRPr="00B556B5">
        <w:rPr>
          <w:rFonts w:ascii="Times New Roman" w:hAnsi="Times New Roman" w:cs="Times New Roman"/>
        </w:rPr>
        <w:t>;100:123</w:t>
      </w:r>
      <w:proofErr w:type="gramEnd"/>
      <w:r w:rsidRPr="00B556B5">
        <w:rPr>
          <w:rFonts w:ascii="Times New Roman" w:hAnsi="Times New Roman" w:cs="Times New Roman"/>
        </w:rPr>
        <w:t>–153.</w:t>
      </w:r>
    </w:p>
    <w:p w14:paraId="674C2EA3" w14:textId="47A9114F" w:rsidR="000C369A" w:rsidRPr="00B556B5" w:rsidRDefault="000A3364" w:rsidP="000C369A">
      <w:pPr>
        <w:spacing w:after="0" w:line="360" w:lineRule="auto"/>
        <w:jc w:val="both"/>
        <w:rPr>
          <w:rFonts w:ascii="Times New Roman" w:hAnsi="Times New Roman" w:cs="Times New Roman"/>
        </w:rPr>
      </w:pPr>
      <w:r w:rsidRPr="00B556B5">
        <w:rPr>
          <w:rFonts w:ascii="Times New Roman" w:hAnsi="Times New Roman" w:cs="Times New Roman"/>
        </w:rPr>
        <w:t>13</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MacLurcan</w:t>
      </w:r>
      <w:proofErr w:type="spellEnd"/>
      <w:r w:rsidR="000C369A" w:rsidRPr="00B556B5">
        <w:rPr>
          <w:rFonts w:ascii="Times New Roman" w:hAnsi="Times New Roman" w:cs="Times New Roman"/>
        </w:rPr>
        <w:t xml:space="preserve"> DC. Nanotechnology and developing countries. Part 1: What possibilities? 2005. Available from: http://www.azonano.com/article.aspx?ArticleID=1429. Accessed June 9, 2014</w:t>
      </w:r>
    </w:p>
    <w:p w14:paraId="2FDD7ABA" w14:textId="0A2C78C8" w:rsidR="000C369A" w:rsidRPr="00B556B5" w:rsidRDefault="007A78B5" w:rsidP="000C369A">
      <w:pPr>
        <w:spacing w:after="0" w:line="360" w:lineRule="auto"/>
        <w:jc w:val="both"/>
        <w:rPr>
          <w:rFonts w:ascii="Times New Roman" w:hAnsi="Times New Roman" w:cs="Times New Roman"/>
        </w:rPr>
      </w:pPr>
      <w:r w:rsidRPr="00B556B5">
        <w:rPr>
          <w:rFonts w:ascii="Times New Roman" w:hAnsi="Times New Roman" w:cs="Times New Roman"/>
        </w:rPr>
        <w:t>14</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Abobatta</w:t>
      </w:r>
      <w:proofErr w:type="spellEnd"/>
      <w:r w:rsidR="000C369A" w:rsidRPr="00B556B5">
        <w:rPr>
          <w:rFonts w:ascii="Times New Roman" w:hAnsi="Times New Roman" w:cs="Times New Roman"/>
        </w:rPr>
        <w:t xml:space="preserve"> WF. “Nanotechnology A new key for Agricultural sector development”. International Conference in Nanotechnology, Biotech and Spectroscopy ICNBS Egypt (2017).</w:t>
      </w:r>
    </w:p>
    <w:p w14:paraId="020D9917" w14:textId="72421D2D" w:rsidR="000C369A" w:rsidRPr="00B556B5" w:rsidRDefault="00F80262" w:rsidP="000C369A">
      <w:pPr>
        <w:spacing w:after="0" w:line="360" w:lineRule="auto"/>
        <w:jc w:val="both"/>
        <w:rPr>
          <w:rFonts w:ascii="Times New Roman" w:hAnsi="Times New Roman" w:cs="Times New Roman"/>
        </w:rPr>
      </w:pPr>
      <w:r w:rsidRPr="00B556B5">
        <w:rPr>
          <w:rFonts w:ascii="Times New Roman" w:hAnsi="Times New Roman" w:cs="Times New Roman"/>
        </w:rPr>
        <w:t>15</w:t>
      </w:r>
      <w:r w:rsidR="000C369A" w:rsidRPr="00B556B5">
        <w:rPr>
          <w:rFonts w:ascii="Times New Roman" w:hAnsi="Times New Roman" w:cs="Times New Roman"/>
        </w:rPr>
        <w:t xml:space="preserve">. </w:t>
      </w:r>
      <w:proofErr w:type="spellStart"/>
      <w:r w:rsidR="000C369A" w:rsidRPr="00B556B5">
        <w:rPr>
          <w:rFonts w:ascii="Times New Roman" w:hAnsi="Times New Roman" w:cs="Times New Roman"/>
        </w:rPr>
        <w:t>Meetoo</w:t>
      </w:r>
      <w:proofErr w:type="spellEnd"/>
      <w:r w:rsidR="000C369A" w:rsidRPr="00B556B5">
        <w:rPr>
          <w:rFonts w:ascii="Times New Roman" w:hAnsi="Times New Roman" w:cs="Times New Roman"/>
        </w:rPr>
        <w:t xml:space="preserve"> D. “Nanotechnology and the Food Sector: From the Farm to the Table”. Emirates Journal of Food and Agriculture 23.5 (2011): 387-403.</w:t>
      </w:r>
    </w:p>
    <w:p w14:paraId="7634CAA3" w14:textId="354AC15C" w:rsidR="000C369A" w:rsidRPr="00B556B5" w:rsidRDefault="000E4C0C" w:rsidP="000C369A">
      <w:pPr>
        <w:spacing w:after="0" w:line="360" w:lineRule="auto"/>
        <w:jc w:val="both"/>
        <w:rPr>
          <w:rFonts w:ascii="Times New Roman" w:hAnsi="Times New Roman" w:cs="Times New Roman"/>
        </w:rPr>
      </w:pPr>
      <w:r w:rsidRPr="00B556B5">
        <w:rPr>
          <w:rFonts w:ascii="Times New Roman" w:hAnsi="Times New Roman" w:cs="Times New Roman"/>
        </w:rPr>
        <w:t>16</w:t>
      </w:r>
      <w:r w:rsidR="000C369A" w:rsidRPr="00B556B5">
        <w:rPr>
          <w:rFonts w:ascii="Times New Roman" w:hAnsi="Times New Roman" w:cs="Times New Roman"/>
        </w:rPr>
        <w:t xml:space="preserve">. Ahmar S, Gill RA, Jung KH, Faheem A, </w:t>
      </w:r>
      <w:proofErr w:type="spellStart"/>
      <w:r w:rsidR="000C369A" w:rsidRPr="00B556B5">
        <w:rPr>
          <w:rFonts w:ascii="Times New Roman" w:hAnsi="Times New Roman" w:cs="Times New Roman"/>
        </w:rPr>
        <w:t>Qasim</w:t>
      </w:r>
      <w:proofErr w:type="spellEnd"/>
      <w:r w:rsidR="000C369A" w:rsidRPr="00B556B5">
        <w:rPr>
          <w:rFonts w:ascii="Times New Roman" w:hAnsi="Times New Roman" w:cs="Times New Roman"/>
        </w:rPr>
        <w:t xml:space="preserve"> MU, </w:t>
      </w:r>
      <w:proofErr w:type="spellStart"/>
      <w:r w:rsidR="000C369A" w:rsidRPr="00B556B5">
        <w:rPr>
          <w:rFonts w:ascii="Times New Roman" w:hAnsi="Times New Roman" w:cs="Times New Roman"/>
        </w:rPr>
        <w:t>Mubeen</w:t>
      </w:r>
      <w:proofErr w:type="spellEnd"/>
      <w:r w:rsidR="000C369A" w:rsidRPr="00B556B5">
        <w:rPr>
          <w:rFonts w:ascii="Times New Roman" w:hAnsi="Times New Roman" w:cs="Times New Roman"/>
        </w:rPr>
        <w:t xml:space="preserve"> M, Zhou W. Conventional and molecular techniques from simple breeding to speed breeding in crop plants: recent advances and future outlook. Int</w:t>
      </w:r>
    </w:p>
    <w:p w14:paraId="624EBC75" w14:textId="77777777" w:rsidR="000C369A" w:rsidRPr="00B556B5" w:rsidRDefault="000C369A" w:rsidP="000C369A">
      <w:pPr>
        <w:spacing w:after="0" w:line="360" w:lineRule="auto"/>
        <w:jc w:val="both"/>
        <w:rPr>
          <w:rFonts w:ascii="Times New Roman" w:hAnsi="Times New Roman" w:cs="Times New Roman"/>
        </w:rPr>
      </w:pPr>
      <w:r w:rsidRPr="00B556B5">
        <w:rPr>
          <w:rFonts w:ascii="Times New Roman" w:hAnsi="Times New Roman" w:cs="Times New Roman"/>
        </w:rPr>
        <w:t>J Mol Sci. 2020</w:t>
      </w:r>
      <w:proofErr w:type="gramStart"/>
      <w:r w:rsidRPr="00B556B5">
        <w:rPr>
          <w:rFonts w:ascii="Times New Roman" w:hAnsi="Times New Roman" w:cs="Times New Roman"/>
        </w:rPr>
        <w:t>;21:2590</w:t>
      </w:r>
      <w:proofErr w:type="gramEnd"/>
      <w:r w:rsidRPr="00B556B5">
        <w:rPr>
          <w:rFonts w:ascii="Times New Roman" w:hAnsi="Times New Roman" w:cs="Times New Roman"/>
        </w:rPr>
        <w:t>.</w:t>
      </w:r>
    </w:p>
    <w:p w14:paraId="0F06223F" w14:textId="275E0A42" w:rsidR="000C369A" w:rsidRPr="00DB1890" w:rsidRDefault="000E4C0C" w:rsidP="00B556B5">
      <w:pPr>
        <w:pStyle w:val="Default"/>
        <w:spacing w:line="360" w:lineRule="auto"/>
        <w:rPr>
          <w:sz w:val="22"/>
          <w:szCs w:val="22"/>
        </w:rPr>
      </w:pPr>
      <w:r w:rsidRPr="00B556B5">
        <w:rPr>
          <w:sz w:val="22"/>
          <w:szCs w:val="22"/>
        </w:rPr>
        <w:t>17</w:t>
      </w:r>
      <w:r w:rsidR="000C369A" w:rsidRPr="00B556B5">
        <w:rPr>
          <w:sz w:val="22"/>
          <w:szCs w:val="22"/>
        </w:rPr>
        <w:t xml:space="preserve">.Salerno M, </w:t>
      </w:r>
      <w:proofErr w:type="spellStart"/>
      <w:r w:rsidR="000C369A" w:rsidRPr="00B556B5">
        <w:rPr>
          <w:sz w:val="22"/>
          <w:szCs w:val="22"/>
        </w:rPr>
        <w:t>Landoni</w:t>
      </w:r>
      <w:proofErr w:type="spellEnd"/>
      <w:r w:rsidR="000C369A" w:rsidRPr="00B556B5">
        <w:rPr>
          <w:sz w:val="22"/>
          <w:szCs w:val="22"/>
        </w:rPr>
        <w:t xml:space="preserve"> P, </w:t>
      </w:r>
      <w:proofErr w:type="spellStart"/>
      <w:r w:rsidR="000C369A" w:rsidRPr="00B556B5">
        <w:rPr>
          <w:sz w:val="22"/>
          <w:szCs w:val="22"/>
        </w:rPr>
        <w:t>Verganti</w:t>
      </w:r>
      <w:proofErr w:type="spellEnd"/>
      <w:r w:rsidR="000C369A" w:rsidRPr="00B556B5">
        <w:rPr>
          <w:sz w:val="22"/>
          <w:szCs w:val="22"/>
        </w:rPr>
        <w:t xml:space="preserve"> R. Designing foresight studies for nanoscience and nanotechnology (NST) future developments. Technology Forecasting Society Change 2008; 75:1202-1223</w:t>
      </w:r>
      <w:r w:rsidR="00DB1890" w:rsidRPr="00B556B5">
        <w:rPr>
          <w:sz w:val="22"/>
          <w:szCs w:val="22"/>
        </w:rPr>
        <w:t>.</w:t>
      </w:r>
      <w:r w:rsidR="000C369A" w:rsidRPr="00DB1890">
        <w:rPr>
          <w:sz w:val="22"/>
          <w:szCs w:val="22"/>
        </w:rPr>
        <w:t xml:space="preserve"> </w:t>
      </w:r>
    </w:p>
    <w:p w14:paraId="1732352A" w14:textId="7C2E5B87" w:rsidR="00552F5E" w:rsidRPr="00DB1890" w:rsidRDefault="00552F5E" w:rsidP="000C369A">
      <w:pPr>
        <w:spacing w:after="0" w:line="360" w:lineRule="auto"/>
        <w:jc w:val="both"/>
        <w:rPr>
          <w:rFonts w:ascii="Times New Roman" w:hAnsi="Times New Roman" w:cs="Times New Roman"/>
        </w:rPr>
      </w:pPr>
    </w:p>
    <w:sectPr w:rsidR="00552F5E" w:rsidRPr="00DB1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A410A"/>
    <w:multiLevelType w:val="hybridMultilevel"/>
    <w:tmpl w:val="FE5CB5B0"/>
    <w:lvl w:ilvl="0" w:tplc="785856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33C1B"/>
    <w:multiLevelType w:val="hybridMultilevel"/>
    <w:tmpl w:val="C3AE6FF4"/>
    <w:lvl w:ilvl="0" w:tplc="48AA1E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132958"/>
    <w:multiLevelType w:val="hybridMultilevel"/>
    <w:tmpl w:val="93BC364A"/>
    <w:lvl w:ilvl="0" w:tplc="E0DA95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421E01"/>
    <w:multiLevelType w:val="hybridMultilevel"/>
    <w:tmpl w:val="A970D788"/>
    <w:lvl w:ilvl="0" w:tplc="0F92D5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300FF1"/>
    <w:multiLevelType w:val="hybridMultilevel"/>
    <w:tmpl w:val="9F445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914"/>
    <w:rsid w:val="00003E97"/>
    <w:rsid w:val="000215BE"/>
    <w:rsid w:val="00045346"/>
    <w:rsid w:val="000763CD"/>
    <w:rsid w:val="00077914"/>
    <w:rsid w:val="00085034"/>
    <w:rsid w:val="000971FA"/>
    <w:rsid w:val="000A3364"/>
    <w:rsid w:val="000C369A"/>
    <w:rsid w:val="000C76A7"/>
    <w:rsid w:val="000D412A"/>
    <w:rsid w:val="000E4C0C"/>
    <w:rsid w:val="000F25E3"/>
    <w:rsid w:val="000F48D2"/>
    <w:rsid w:val="00100086"/>
    <w:rsid w:val="0010444F"/>
    <w:rsid w:val="00110AB0"/>
    <w:rsid w:val="00122176"/>
    <w:rsid w:val="00174D40"/>
    <w:rsid w:val="00175142"/>
    <w:rsid w:val="00183076"/>
    <w:rsid w:val="00183854"/>
    <w:rsid w:val="001B67D0"/>
    <w:rsid w:val="001C2FF2"/>
    <w:rsid w:val="00221DD5"/>
    <w:rsid w:val="0028692A"/>
    <w:rsid w:val="00331EF7"/>
    <w:rsid w:val="003675F6"/>
    <w:rsid w:val="003B08F8"/>
    <w:rsid w:val="003C1503"/>
    <w:rsid w:val="003F5559"/>
    <w:rsid w:val="00426270"/>
    <w:rsid w:val="00477BAE"/>
    <w:rsid w:val="004E565C"/>
    <w:rsid w:val="00501EEE"/>
    <w:rsid w:val="00552F5E"/>
    <w:rsid w:val="00565984"/>
    <w:rsid w:val="0058633B"/>
    <w:rsid w:val="0059240F"/>
    <w:rsid w:val="005D0399"/>
    <w:rsid w:val="005F76B1"/>
    <w:rsid w:val="00612B2A"/>
    <w:rsid w:val="00617865"/>
    <w:rsid w:val="006471C1"/>
    <w:rsid w:val="006519BA"/>
    <w:rsid w:val="006833E2"/>
    <w:rsid w:val="006D110C"/>
    <w:rsid w:val="00724F0C"/>
    <w:rsid w:val="007913FA"/>
    <w:rsid w:val="007A180D"/>
    <w:rsid w:val="007A78B5"/>
    <w:rsid w:val="00856B9C"/>
    <w:rsid w:val="008B4518"/>
    <w:rsid w:val="008C72CA"/>
    <w:rsid w:val="0092043E"/>
    <w:rsid w:val="00922593"/>
    <w:rsid w:val="009274DA"/>
    <w:rsid w:val="009318AB"/>
    <w:rsid w:val="009448AA"/>
    <w:rsid w:val="009900C3"/>
    <w:rsid w:val="00990378"/>
    <w:rsid w:val="009A64AB"/>
    <w:rsid w:val="009B4065"/>
    <w:rsid w:val="009B63DB"/>
    <w:rsid w:val="009D14FC"/>
    <w:rsid w:val="009F22D5"/>
    <w:rsid w:val="009F7A80"/>
    <w:rsid w:val="00A22E7E"/>
    <w:rsid w:val="00A47EB1"/>
    <w:rsid w:val="00A54627"/>
    <w:rsid w:val="00A631D3"/>
    <w:rsid w:val="00AA05F6"/>
    <w:rsid w:val="00AA7947"/>
    <w:rsid w:val="00AB5289"/>
    <w:rsid w:val="00AD3A6B"/>
    <w:rsid w:val="00AD64EA"/>
    <w:rsid w:val="00AE5647"/>
    <w:rsid w:val="00B40115"/>
    <w:rsid w:val="00B556B5"/>
    <w:rsid w:val="00B56B95"/>
    <w:rsid w:val="00BB63FE"/>
    <w:rsid w:val="00BE51A2"/>
    <w:rsid w:val="00C04BCF"/>
    <w:rsid w:val="00C058F6"/>
    <w:rsid w:val="00C147E8"/>
    <w:rsid w:val="00C336E0"/>
    <w:rsid w:val="00C916E2"/>
    <w:rsid w:val="00C9315F"/>
    <w:rsid w:val="00CC6CCF"/>
    <w:rsid w:val="00D75BFC"/>
    <w:rsid w:val="00DA68DE"/>
    <w:rsid w:val="00DA6ED0"/>
    <w:rsid w:val="00DB1890"/>
    <w:rsid w:val="00DB734B"/>
    <w:rsid w:val="00DD4367"/>
    <w:rsid w:val="00E17B6B"/>
    <w:rsid w:val="00E40649"/>
    <w:rsid w:val="00E53C3A"/>
    <w:rsid w:val="00E7349E"/>
    <w:rsid w:val="00F059B8"/>
    <w:rsid w:val="00F156D6"/>
    <w:rsid w:val="00F203F5"/>
    <w:rsid w:val="00F56543"/>
    <w:rsid w:val="00F63CF4"/>
    <w:rsid w:val="00F80262"/>
    <w:rsid w:val="00F94054"/>
    <w:rsid w:val="00FE3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9D7B"/>
  <w15:chartTrackingRefBased/>
  <w15:docId w15:val="{3BA2B350-2F31-4160-A444-3294DF08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9">
    <w:name w:val="A9"/>
    <w:uiPriority w:val="99"/>
    <w:rsid w:val="00DB734B"/>
    <w:rPr>
      <w:rFonts w:cs="TimesNewRomanPS"/>
      <w:color w:val="000000"/>
      <w:sz w:val="11"/>
      <w:szCs w:val="11"/>
    </w:rPr>
  </w:style>
  <w:style w:type="paragraph" w:styleId="ListParagraph">
    <w:name w:val="List Paragraph"/>
    <w:basedOn w:val="Normal"/>
    <w:uiPriority w:val="34"/>
    <w:qFormat/>
    <w:rsid w:val="003F5559"/>
    <w:pPr>
      <w:ind w:left="720"/>
      <w:contextualSpacing/>
    </w:pPr>
  </w:style>
  <w:style w:type="paragraph" w:customStyle="1" w:styleId="Default">
    <w:name w:val="Default"/>
    <w:rsid w:val="000C3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916E2"/>
    <w:rPr>
      <w:color w:val="0563C1" w:themeColor="hyperlink"/>
      <w:u w:val="single"/>
    </w:rPr>
  </w:style>
  <w:style w:type="character" w:customStyle="1" w:styleId="UnresolvedMention">
    <w:name w:val="Unresolved Mention"/>
    <w:basedOn w:val="DefaultParagraphFont"/>
    <w:uiPriority w:val="99"/>
    <w:semiHidden/>
    <w:unhideWhenUsed/>
    <w:rsid w:val="00C916E2"/>
    <w:rPr>
      <w:color w:val="605E5C"/>
      <w:shd w:val="clear" w:color="auto" w:fill="E1DFDD"/>
    </w:rPr>
  </w:style>
  <w:style w:type="table" w:styleId="TableGrid">
    <w:name w:val="Table Grid"/>
    <w:basedOn w:val="TableNormal"/>
    <w:uiPriority w:val="39"/>
    <w:rsid w:val="00F1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8173">
      <w:bodyDiv w:val="1"/>
      <w:marLeft w:val="0"/>
      <w:marRight w:val="0"/>
      <w:marTop w:val="0"/>
      <w:marBottom w:val="0"/>
      <w:divBdr>
        <w:top w:val="none" w:sz="0" w:space="0" w:color="auto"/>
        <w:left w:val="none" w:sz="0" w:space="0" w:color="auto"/>
        <w:bottom w:val="none" w:sz="0" w:space="0" w:color="auto"/>
        <w:right w:val="none" w:sz="0" w:space="0" w:color="auto"/>
      </w:divBdr>
    </w:div>
    <w:div w:id="685133254">
      <w:bodyDiv w:val="1"/>
      <w:marLeft w:val="0"/>
      <w:marRight w:val="0"/>
      <w:marTop w:val="0"/>
      <w:marBottom w:val="0"/>
      <w:divBdr>
        <w:top w:val="none" w:sz="0" w:space="0" w:color="auto"/>
        <w:left w:val="none" w:sz="0" w:space="0" w:color="auto"/>
        <w:bottom w:val="none" w:sz="0" w:space="0" w:color="auto"/>
        <w:right w:val="none" w:sz="0" w:space="0" w:color="auto"/>
      </w:divBdr>
    </w:div>
    <w:div w:id="1321232632">
      <w:bodyDiv w:val="1"/>
      <w:marLeft w:val="0"/>
      <w:marRight w:val="0"/>
      <w:marTop w:val="0"/>
      <w:marBottom w:val="0"/>
      <w:divBdr>
        <w:top w:val="none" w:sz="0" w:space="0" w:color="auto"/>
        <w:left w:val="none" w:sz="0" w:space="0" w:color="auto"/>
        <w:bottom w:val="none" w:sz="0" w:space="0" w:color="auto"/>
        <w:right w:val="none" w:sz="0" w:space="0" w:color="auto"/>
      </w:divBdr>
    </w:div>
    <w:div w:id="1359163405">
      <w:bodyDiv w:val="1"/>
      <w:marLeft w:val="0"/>
      <w:marRight w:val="0"/>
      <w:marTop w:val="0"/>
      <w:marBottom w:val="0"/>
      <w:divBdr>
        <w:top w:val="none" w:sz="0" w:space="0" w:color="auto"/>
        <w:left w:val="none" w:sz="0" w:space="0" w:color="auto"/>
        <w:bottom w:val="none" w:sz="0" w:space="0" w:color="auto"/>
        <w:right w:val="none" w:sz="0" w:space="0" w:color="auto"/>
      </w:divBdr>
    </w:div>
    <w:div w:id="1964535459">
      <w:bodyDiv w:val="1"/>
      <w:marLeft w:val="0"/>
      <w:marRight w:val="0"/>
      <w:marTop w:val="0"/>
      <w:marBottom w:val="0"/>
      <w:divBdr>
        <w:top w:val="none" w:sz="0" w:space="0" w:color="auto"/>
        <w:left w:val="none" w:sz="0" w:space="0" w:color="auto"/>
        <w:bottom w:val="none" w:sz="0" w:space="0" w:color="auto"/>
        <w:right w:val="none" w:sz="0" w:space="0" w:color="auto"/>
      </w:divBdr>
      <w:divsChild>
        <w:div w:id="1558273032">
          <w:marLeft w:val="0"/>
          <w:marRight w:val="0"/>
          <w:marTop w:val="0"/>
          <w:marBottom w:val="0"/>
          <w:divBdr>
            <w:top w:val="single" w:sz="2" w:space="0" w:color="D9D9E3"/>
            <w:left w:val="single" w:sz="2" w:space="0" w:color="D9D9E3"/>
            <w:bottom w:val="single" w:sz="2" w:space="0" w:color="D9D9E3"/>
            <w:right w:val="single" w:sz="2" w:space="0" w:color="D9D9E3"/>
          </w:divBdr>
          <w:divsChild>
            <w:div w:id="187377082">
              <w:marLeft w:val="0"/>
              <w:marRight w:val="0"/>
              <w:marTop w:val="0"/>
              <w:marBottom w:val="0"/>
              <w:divBdr>
                <w:top w:val="single" w:sz="2" w:space="0" w:color="D9D9E3"/>
                <w:left w:val="single" w:sz="2" w:space="0" w:color="D9D9E3"/>
                <w:bottom w:val="single" w:sz="2" w:space="0" w:color="D9D9E3"/>
                <w:right w:val="single" w:sz="2" w:space="0" w:color="D9D9E3"/>
              </w:divBdr>
              <w:divsChild>
                <w:div w:id="1583829278">
                  <w:marLeft w:val="0"/>
                  <w:marRight w:val="0"/>
                  <w:marTop w:val="0"/>
                  <w:marBottom w:val="0"/>
                  <w:divBdr>
                    <w:top w:val="single" w:sz="2" w:space="0" w:color="D9D9E3"/>
                    <w:left w:val="single" w:sz="2" w:space="0" w:color="D9D9E3"/>
                    <w:bottom w:val="single" w:sz="2" w:space="0" w:color="D9D9E3"/>
                    <w:right w:val="single" w:sz="2" w:space="0" w:color="D9D9E3"/>
                  </w:divBdr>
                  <w:divsChild>
                    <w:div w:id="2024431381">
                      <w:marLeft w:val="0"/>
                      <w:marRight w:val="0"/>
                      <w:marTop w:val="0"/>
                      <w:marBottom w:val="0"/>
                      <w:divBdr>
                        <w:top w:val="single" w:sz="2" w:space="0" w:color="D9D9E3"/>
                        <w:left w:val="single" w:sz="2" w:space="0" w:color="D9D9E3"/>
                        <w:bottom w:val="single" w:sz="2" w:space="0" w:color="D9D9E3"/>
                        <w:right w:val="single" w:sz="2" w:space="0" w:color="D9D9E3"/>
                      </w:divBdr>
                      <w:divsChild>
                        <w:div w:id="1415934667">
                          <w:marLeft w:val="0"/>
                          <w:marRight w:val="0"/>
                          <w:marTop w:val="0"/>
                          <w:marBottom w:val="0"/>
                          <w:divBdr>
                            <w:top w:val="single" w:sz="2" w:space="0" w:color="auto"/>
                            <w:left w:val="single" w:sz="2" w:space="0" w:color="auto"/>
                            <w:bottom w:val="single" w:sz="6" w:space="0" w:color="auto"/>
                            <w:right w:val="single" w:sz="2" w:space="0" w:color="auto"/>
                          </w:divBdr>
                          <w:divsChild>
                            <w:div w:id="1601065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28573">
                                  <w:marLeft w:val="0"/>
                                  <w:marRight w:val="0"/>
                                  <w:marTop w:val="0"/>
                                  <w:marBottom w:val="0"/>
                                  <w:divBdr>
                                    <w:top w:val="single" w:sz="2" w:space="0" w:color="D9D9E3"/>
                                    <w:left w:val="single" w:sz="2" w:space="0" w:color="D9D9E3"/>
                                    <w:bottom w:val="single" w:sz="2" w:space="0" w:color="D9D9E3"/>
                                    <w:right w:val="single" w:sz="2" w:space="0" w:color="D9D9E3"/>
                                  </w:divBdr>
                                  <w:divsChild>
                                    <w:div w:id="2096632306">
                                      <w:marLeft w:val="0"/>
                                      <w:marRight w:val="0"/>
                                      <w:marTop w:val="0"/>
                                      <w:marBottom w:val="0"/>
                                      <w:divBdr>
                                        <w:top w:val="single" w:sz="2" w:space="0" w:color="D9D9E3"/>
                                        <w:left w:val="single" w:sz="2" w:space="0" w:color="D9D9E3"/>
                                        <w:bottom w:val="single" w:sz="2" w:space="0" w:color="D9D9E3"/>
                                        <w:right w:val="single" w:sz="2" w:space="0" w:color="D9D9E3"/>
                                      </w:divBdr>
                                      <w:divsChild>
                                        <w:div w:id="27728921">
                                          <w:marLeft w:val="0"/>
                                          <w:marRight w:val="0"/>
                                          <w:marTop w:val="0"/>
                                          <w:marBottom w:val="0"/>
                                          <w:divBdr>
                                            <w:top w:val="single" w:sz="2" w:space="0" w:color="D9D9E3"/>
                                            <w:left w:val="single" w:sz="2" w:space="0" w:color="D9D9E3"/>
                                            <w:bottom w:val="single" w:sz="2" w:space="0" w:color="D9D9E3"/>
                                            <w:right w:val="single" w:sz="2" w:space="0" w:color="D9D9E3"/>
                                          </w:divBdr>
                                          <w:divsChild>
                                            <w:div w:id="1602107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9362463">
          <w:marLeft w:val="0"/>
          <w:marRight w:val="0"/>
          <w:marTop w:val="0"/>
          <w:marBottom w:val="0"/>
          <w:divBdr>
            <w:top w:val="none" w:sz="0" w:space="0" w:color="auto"/>
            <w:left w:val="none" w:sz="0" w:space="0" w:color="auto"/>
            <w:bottom w:val="none" w:sz="0" w:space="0" w:color="auto"/>
            <w:right w:val="none" w:sz="0" w:space="0" w:color="auto"/>
          </w:divBdr>
          <w:divsChild>
            <w:div w:id="663359376">
              <w:marLeft w:val="0"/>
              <w:marRight w:val="0"/>
              <w:marTop w:val="0"/>
              <w:marBottom w:val="0"/>
              <w:divBdr>
                <w:top w:val="single" w:sz="2" w:space="0" w:color="D9D9E3"/>
                <w:left w:val="single" w:sz="2" w:space="0" w:color="D9D9E3"/>
                <w:bottom w:val="single" w:sz="2" w:space="0" w:color="D9D9E3"/>
                <w:right w:val="single" w:sz="2" w:space="0" w:color="D9D9E3"/>
              </w:divBdr>
              <w:divsChild>
                <w:div w:id="178660142">
                  <w:marLeft w:val="0"/>
                  <w:marRight w:val="0"/>
                  <w:marTop w:val="0"/>
                  <w:marBottom w:val="0"/>
                  <w:divBdr>
                    <w:top w:val="single" w:sz="2" w:space="0" w:color="D9D9E3"/>
                    <w:left w:val="single" w:sz="2" w:space="0" w:color="D9D9E3"/>
                    <w:bottom w:val="single" w:sz="2" w:space="0" w:color="D9D9E3"/>
                    <w:right w:val="single" w:sz="2" w:space="0" w:color="D9D9E3"/>
                  </w:divBdr>
                  <w:divsChild>
                    <w:div w:id="961031635">
                      <w:marLeft w:val="0"/>
                      <w:marRight w:val="0"/>
                      <w:marTop w:val="0"/>
                      <w:marBottom w:val="0"/>
                      <w:divBdr>
                        <w:top w:val="single" w:sz="2" w:space="0" w:color="D9D9E3"/>
                        <w:left w:val="single" w:sz="2" w:space="0" w:color="D9D9E3"/>
                        <w:bottom w:val="single" w:sz="2" w:space="0" w:color="D9D9E3"/>
                        <w:right w:val="single" w:sz="2" w:space="0" w:color="D9D9E3"/>
                      </w:divBdr>
                      <w:divsChild>
                        <w:div w:id="110330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22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oonguzhali.ece@hicet.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vethitha.ece@hicet.ac.in" TargetMode="External"/><Relationship Id="rId5" Type="http://schemas.openxmlformats.org/officeDocument/2006/relationships/hyperlink" Target="mailto:udhayakumar.ece@hicet.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4562</Words>
  <Characters>26005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Hicet</cp:lastModifiedBy>
  <cp:revision>2</cp:revision>
  <dcterms:created xsi:type="dcterms:W3CDTF">2023-07-15T06:48:00Z</dcterms:created>
  <dcterms:modified xsi:type="dcterms:W3CDTF">2023-07-15T06:48:00Z</dcterms:modified>
</cp:coreProperties>
</file>