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AA" w:rsidRDefault="005741AA" w:rsidP="003870CD">
      <w:pPr>
        <w:shd w:val="clear" w:color="auto" w:fill="FFFFFF"/>
        <w:jc w:val="center"/>
        <w:outlineLvl w:val="0"/>
        <w:rPr>
          <w:b/>
          <w:color w:val="000000" w:themeColor="text1"/>
          <w:kern w:val="36"/>
          <w:sz w:val="36"/>
          <w:szCs w:val="36"/>
        </w:rPr>
      </w:pPr>
      <w:r w:rsidRPr="006B54CB">
        <w:rPr>
          <w:b/>
          <w:color w:val="000000" w:themeColor="text1"/>
          <w:kern w:val="36"/>
          <w:sz w:val="36"/>
          <w:szCs w:val="36"/>
        </w:rPr>
        <w:t xml:space="preserve">Open Educational Resources </w:t>
      </w:r>
      <w:r w:rsidR="006A13CD" w:rsidRPr="006B54CB">
        <w:rPr>
          <w:b/>
          <w:color w:val="000000" w:themeColor="text1"/>
          <w:kern w:val="36"/>
          <w:sz w:val="36"/>
          <w:szCs w:val="36"/>
        </w:rPr>
        <w:t xml:space="preserve">(OER) </w:t>
      </w:r>
      <w:r w:rsidRPr="006B54CB">
        <w:rPr>
          <w:b/>
          <w:color w:val="000000" w:themeColor="text1"/>
          <w:kern w:val="36"/>
          <w:sz w:val="36"/>
          <w:szCs w:val="36"/>
        </w:rPr>
        <w:t>for Sociology</w:t>
      </w:r>
    </w:p>
    <w:p w:rsidR="003870CD" w:rsidRPr="003870CD" w:rsidRDefault="003870CD" w:rsidP="003870CD">
      <w:pPr>
        <w:shd w:val="clear" w:color="auto" w:fill="FFFFFF"/>
        <w:jc w:val="center"/>
        <w:outlineLvl w:val="0"/>
        <w:rPr>
          <w:b/>
          <w:color w:val="000000" w:themeColor="text1"/>
          <w:kern w:val="36"/>
          <w:sz w:val="20"/>
          <w:szCs w:val="20"/>
        </w:rPr>
      </w:pPr>
    </w:p>
    <w:p w:rsidR="00A33B4B" w:rsidRDefault="00A33B4B" w:rsidP="003870CD">
      <w:pPr>
        <w:autoSpaceDE w:val="0"/>
        <w:autoSpaceDN w:val="0"/>
        <w:adjustRightInd w:val="0"/>
        <w:jc w:val="center"/>
        <w:rPr>
          <w:b/>
          <w:bCs/>
          <w:color w:val="000000" w:themeColor="text1"/>
          <w:vertAlign w:val="superscript"/>
        </w:rPr>
      </w:pPr>
      <w:r w:rsidRPr="006B54CB">
        <w:rPr>
          <w:b/>
          <w:bCs/>
          <w:color w:val="000000" w:themeColor="text1"/>
        </w:rPr>
        <w:t>Dr. Muthumathi Dharuman</w:t>
      </w:r>
      <w:r w:rsidRPr="006B54CB">
        <w:rPr>
          <w:b/>
          <w:bCs/>
          <w:color w:val="000000" w:themeColor="text1"/>
          <w:vertAlign w:val="superscript"/>
        </w:rPr>
        <w:t xml:space="preserve">1 </w:t>
      </w:r>
      <w:r w:rsidRPr="006B54CB">
        <w:rPr>
          <w:b/>
          <w:bCs/>
          <w:color w:val="000000" w:themeColor="text1"/>
        </w:rPr>
        <w:t xml:space="preserve">and Ms. P. </w:t>
      </w:r>
      <w:proofErr w:type="spellStart"/>
      <w:r w:rsidRPr="006B54CB">
        <w:rPr>
          <w:b/>
          <w:bCs/>
          <w:color w:val="000000" w:themeColor="text1"/>
        </w:rPr>
        <w:t>Meena</w:t>
      </w:r>
      <w:proofErr w:type="spellEnd"/>
      <w:r w:rsidRPr="006B54CB">
        <w:rPr>
          <w:b/>
          <w:bCs/>
          <w:color w:val="000000" w:themeColor="text1"/>
        </w:rPr>
        <w:t xml:space="preserve"> </w:t>
      </w:r>
      <w:proofErr w:type="spellStart"/>
      <w:r w:rsidRPr="006B54CB">
        <w:rPr>
          <w:b/>
          <w:bCs/>
          <w:color w:val="000000" w:themeColor="text1"/>
        </w:rPr>
        <w:t>Priya</w:t>
      </w:r>
      <w:proofErr w:type="spellEnd"/>
      <w:r w:rsidRPr="006B54CB">
        <w:rPr>
          <w:b/>
          <w:bCs/>
          <w:color w:val="000000" w:themeColor="text1"/>
        </w:rPr>
        <w:t xml:space="preserve"> Dharshini</w:t>
      </w:r>
      <w:r w:rsidRPr="006B54CB">
        <w:rPr>
          <w:b/>
          <w:bCs/>
          <w:color w:val="000000" w:themeColor="text1"/>
          <w:vertAlign w:val="superscript"/>
        </w:rPr>
        <w:t>2</w:t>
      </w:r>
    </w:p>
    <w:p w:rsidR="003870CD" w:rsidRPr="006B54CB" w:rsidRDefault="003870CD" w:rsidP="003870CD">
      <w:pPr>
        <w:autoSpaceDE w:val="0"/>
        <w:autoSpaceDN w:val="0"/>
        <w:adjustRightInd w:val="0"/>
        <w:jc w:val="center"/>
        <w:rPr>
          <w:b/>
          <w:bCs/>
          <w:color w:val="000000" w:themeColor="text1"/>
          <w:vertAlign w:val="superscript"/>
        </w:rPr>
      </w:pPr>
    </w:p>
    <w:p w:rsidR="00BF2D55" w:rsidRPr="006B54CB" w:rsidRDefault="00BF2D55" w:rsidP="007B4A64">
      <w:pPr>
        <w:autoSpaceDE w:val="0"/>
        <w:autoSpaceDN w:val="0"/>
        <w:adjustRightInd w:val="0"/>
        <w:jc w:val="both"/>
        <w:rPr>
          <w:bCs/>
          <w:color w:val="000000" w:themeColor="text1"/>
          <w:vertAlign w:val="superscript"/>
        </w:rPr>
      </w:pPr>
    </w:p>
    <w:p w:rsidR="00A33B4B" w:rsidRPr="006B54CB" w:rsidRDefault="00737FAC" w:rsidP="007B4A64">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4CB">
        <w:rPr>
          <w:rFonts w:ascii="Times New Roman" w:hAnsi="Times New Roman" w:cs="Times New Roman"/>
          <w:bCs/>
          <w:color w:val="000000" w:themeColor="text1"/>
          <w:sz w:val="24"/>
          <w:szCs w:val="24"/>
        </w:rPr>
        <w:t xml:space="preserve">Chief Librarian, </w:t>
      </w:r>
      <w:r w:rsidR="00A33B4B" w:rsidRPr="006B54CB">
        <w:rPr>
          <w:rFonts w:ascii="Times New Roman" w:hAnsi="Times New Roman" w:cs="Times New Roman"/>
          <w:bCs/>
          <w:color w:val="000000" w:themeColor="text1"/>
          <w:sz w:val="24"/>
          <w:szCs w:val="24"/>
        </w:rPr>
        <w:t>St. Peter’s Medical College Hospital &amp; Research Institute, Hosur.</w:t>
      </w:r>
    </w:p>
    <w:p w:rsidR="00A33B4B" w:rsidRPr="006B54CB" w:rsidRDefault="00DD54E9" w:rsidP="007B4A64">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6B54CB">
        <w:rPr>
          <w:rFonts w:ascii="Times New Roman" w:hAnsi="Times New Roman" w:cs="Times New Roman"/>
          <w:bCs/>
          <w:color w:val="000000" w:themeColor="text1"/>
          <w:sz w:val="24"/>
          <w:szCs w:val="24"/>
        </w:rPr>
        <w:t>email</w:t>
      </w:r>
      <w:proofErr w:type="gramEnd"/>
      <w:r w:rsidR="00A33B4B" w:rsidRPr="006B54CB">
        <w:rPr>
          <w:rFonts w:ascii="Times New Roman" w:hAnsi="Times New Roman" w:cs="Times New Roman"/>
          <w:color w:val="000000" w:themeColor="text1"/>
          <w:sz w:val="24"/>
          <w:szCs w:val="24"/>
        </w:rPr>
        <w:t xml:space="preserve">: </w:t>
      </w:r>
      <w:hyperlink r:id="rId5" w:history="1">
        <w:r w:rsidR="00A33B4B" w:rsidRPr="006B54CB">
          <w:rPr>
            <w:rStyle w:val="Hyperlink"/>
            <w:rFonts w:ascii="Times New Roman" w:hAnsi="Times New Roman" w:cs="Times New Roman"/>
            <w:color w:val="000000" w:themeColor="text1"/>
            <w:sz w:val="24"/>
            <w:szCs w:val="24"/>
          </w:rPr>
          <w:t>mathidharuman@gmail.com</w:t>
        </w:r>
      </w:hyperlink>
    </w:p>
    <w:p w:rsidR="00A33B4B" w:rsidRPr="006B54CB" w:rsidRDefault="00A33B4B" w:rsidP="007B4A64">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rsidR="00DD54E9" w:rsidRPr="006B54CB" w:rsidRDefault="00737FAC" w:rsidP="007B4A64">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4CB">
        <w:rPr>
          <w:rFonts w:ascii="Times New Roman" w:hAnsi="Times New Roman" w:cs="Times New Roman"/>
          <w:color w:val="000000" w:themeColor="text1"/>
          <w:sz w:val="24"/>
          <w:szCs w:val="24"/>
        </w:rPr>
        <w:t xml:space="preserve">Librarian, </w:t>
      </w:r>
      <w:r w:rsidR="00A33B4B" w:rsidRPr="006B54CB">
        <w:rPr>
          <w:rFonts w:ascii="Times New Roman" w:hAnsi="Times New Roman" w:cs="Times New Roman"/>
          <w:color w:val="000000" w:themeColor="text1"/>
          <w:sz w:val="24"/>
          <w:szCs w:val="24"/>
        </w:rPr>
        <w:t xml:space="preserve">J.N.N. Institute of Engineering, </w:t>
      </w:r>
      <w:proofErr w:type="spellStart"/>
      <w:r w:rsidR="00A33B4B" w:rsidRPr="006B54CB">
        <w:rPr>
          <w:rFonts w:ascii="Times New Roman" w:hAnsi="Times New Roman" w:cs="Times New Roman"/>
          <w:color w:val="000000" w:themeColor="text1"/>
          <w:sz w:val="24"/>
          <w:szCs w:val="24"/>
        </w:rPr>
        <w:t>Thiruvallur</w:t>
      </w:r>
      <w:proofErr w:type="spellEnd"/>
      <w:r w:rsidR="00A33B4B" w:rsidRPr="006B54CB">
        <w:rPr>
          <w:rFonts w:ascii="Times New Roman" w:hAnsi="Times New Roman" w:cs="Times New Roman"/>
          <w:color w:val="000000" w:themeColor="text1"/>
          <w:sz w:val="24"/>
          <w:szCs w:val="24"/>
        </w:rPr>
        <w:t xml:space="preserve">. </w:t>
      </w:r>
      <w:r w:rsidR="00BF2D55" w:rsidRPr="006B54CB">
        <w:rPr>
          <w:rFonts w:ascii="Times New Roman" w:hAnsi="Times New Roman" w:cs="Times New Roman"/>
          <w:color w:val="000000" w:themeColor="text1"/>
          <w:sz w:val="24"/>
          <w:szCs w:val="24"/>
        </w:rPr>
        <w:t>e</w:t>
      </w:r>
      <w:r w:rsidR="00DD54E9" w:rsidRPr="006B54CB">
        <w:rPr>
          <w:rFonts w:ascii="Times New Roman" w:hAnsi="Times New Roman" w:cs="Times New Roman"/>
          <w:color w:val="000000" w:themeColor="text1"/>
          <w:sz w:val="24"/>
          <w:szCs w:val="24"/>
        </w:rPr>
        <w:t>mail</w:t>
      </w:r>
      <w:r w:rsidR="00A33B4B" w:rsidRPr="006B54CB">
        <w:rPr>
          <w:rFonts w:ascii="Times New Roman" w:hAnsi="Times New Roman" w:cs="Times New Roman"/>
          <w:color w:val="000000" w:themeColor="text1"/>
          <w:sz w:val="24"/>
          <w:szCs w:val="24"/>
        </w:rPr>
        <w:t>:</w:t>
      </w:r>
      <w:r w:rsidR="00DD54E9" w:rsidRPr="006B54CB">
        <w:rPr>
          <w:rFonts w:ascii="Times New Roman" w:hAnsi="Times New Roman" w:cs="Times New Roman"/>
          <w:color w:val="000000" w:themeColor="text1"/>
          <w:sz w:val="24"/>
          <w:szCs w:val="24"/>
        </w:rPr>
        <w:t xml:space="preserve"> </w:t>
      </w:r>
      <w:hyperlink r:id="rId6" w:history="1">
        <w:r w:rsidR="00DD54E9" w:rsidRPr="006B54CB">
          <w:rPr>
            <w:rStyle w:val="Hyperlink"/>
            <w:rFonts w:ascii="Times New Roman" w:hAnsi="Times New Roman" w:cs="Times New Roman"/>
            <w:color w:val="000000" w:themeColor="text1"/>
            <w:sz w:val="24"/>
            <w:szCs w:val="24"/>
          </w:rPr>
          <w:t>dharukumaran@gmail.com</w:t>
        </w:r>
      </w:hyperlink>
    </w:p>
    <w:p w:rsidR="00DD54E9" w:rsidRPr="006B54CB" w:rsidRDefault="00DD54E9" w:rsidP="007B4A64">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rsidR="00DD54E9" w:rsidRPr="006B54CB" w:rsidRDefault="00DD54E9" w:rsidP="007B4A64">
      <w:pPr>
        <w:shd w:val="clear" w:color="auto" w:fill="FFFFFF"/>
        <w:jc w:val="both"/>
        <w:textAlignment w:val="top"/>
        <w:outlineLvl w:val="1"/>
        <w:rPr>
          <w:color w:val="000000" w:themeColor="text1"/>
          <w:kern w:val="36"/>
        </w:rPr>
      </w:pPr>
    </w:p>
    <w:p w:rsidR="006A13CD" w:rsidRDefault="006C69E7" w:rsidP="007B4A64">
      <w:pPr>
        <w:shd w:val="clear" w:color="auto" w:fill="FFFFFF"/>
        <w:jc w:val="both"/>
        <w:textAlignment w:val="top"/>
        <w:outlineLvl w:val="1"/>
        <w:rPr>
          <w:b/>
          <w:color w:val="000000" w:themeColor="text1"/>
          <w:kern w:val="36"/>
        </w:rPr>
      </w:pPr>
      <w:r w:rsidRPr="006B54CB">
        <w:rPr>
          <w:b/>
          <w:color w:val="000000" w:themeColor="text1"/>
          <w:kern w:val="36"/>
        </w:rPr>
        <w:t>INTRODUCTION</w:t>
      </w:r>
    </w:p>
    <w:p w:rsidR="003870CD" w:rsidRPr="006B54CB" w:rsidRDefault="003870CD" w:rsidP="007B4A64">
      <w:pPr>
        <w:shd w:val="clear" w:color="auto" w:fill="FFFFFF"/>
        <w:jc w:val="both"/>
        <w:textAlignment w:val="top"/>
        <w:outlineLvl w:val="1"/>
        <w:rPr>
          <w:b/>
          <w:bCs/>
          <w:color w:val="000000" w:themeColor="text1"/>
        </w:rPr>
      </w:pPr>
    </w:p>
    <w:p w:rsidR="003870CD" w:rsidRPr="006B54CB" w:rsidRDefault="003870CD" w:rsidP="003870CD">
      <w:pPr>
        <w:pStyle w:val="NormalWeb"/>
        <w:spacing w:before="0" w:beforeAutospacing="0" w:after="0" w:afterAutospacing="0"/>
        <w:ind w:right="-270" w:firstLine="720"/>
        <w:jc w:val="both"/>
        <w:rPr>
          <w:color w:val="000000" w:themeColor="text1"/>
          <w:shd w:val="clear" w:color="auto" w:fill="FFFFFF"/>
        </w:rPr>
      </w:pPr>
    </w:p>
    <w:p w:rsidR="003870CD" w:rsidRDefault="003870CD" w:rsidP="003870CD">
      <w:pPr>
        <w:pStyle w:val="NormalWeb"/>
        <w:shd w:val="clear" w:color="auto" w:fill="FFFFFF"/>
        <w:spacing w:before="0" w:beforeAutospacing="0" w:after="0" w:afterAutospacing="0"/>
        <w:ind w:firstLine="720"/>
        <w:jc w:val="both"/>
        <w:rPr>
          <w:color w:val="000000" w:themeColor="text1"/>
        </w:rPr>
      </w:pPr>
      <w:r w:rsidRPr="006B54CB">
        <w:rPr>
          <w:color w:val="000000" w:themeColor="text1"/>
        </w:rPr>
        <w:t>UNESCO defines “Open Educational Resources (OER) are learning, teaching and research materials in any format and medium that reside in the public domain or are under copyright that have been released under an open license, that permit no-cost access, re-use, re-purpose, adaptation and redistribution by others”.</w:t>
      </w:r>
    </w:p>
    <w:p w:rsidR="003870CD" w:rsidRDefault="003870CD" w:rsidP="007B4A64">
      <w:pPr>
        <w:pStyle w:val="NormalWeb"/>
        <w:shd w:val="clear" w:color="auto" w:fill="FFFFFF"/>
        <w:spacing w:before="0" w:beforeAutospacing="0" w:after="0" w:afterAutospacing="0"/>
        <w:ind w:firstLine="720"/>
        <w:jc w:val="both"/>
        <w:rPr>
          <w:color w:val="000000" w:themeColor="text1"/>
        </w:rPr>
      </w:pPr>
    </w:p>
    <w:p w:rsidR="004578AE" w:rsidRDefault="00244B3D" w:rsidP="007B4A64">
      <w:pPr>
        <w:pStyle w:val="NormalWeb"/>
        <w:shd w:val="clear" w:color="auto" w:fill="FFFFFF"/>
        <w:spacing w:before="0" w:beforeAutospacing="0" w:after="0" w:afterAutospacing="0"/>
        <w:ind w:firstLine="720"/>
        <w:jc w:val="both"/>
        <w:rPr>
          <w:color w:val="000000" w:themeColor="text1"/>
        </w:rPr>
      </w:pPr>
      <w:r w:rsidRPr="006B54CB">
        <w:rPr>
          <w:color w:val="000000" w:themeColor="text1"/>
        </w:rPr>
        <w:t xml:space="preserve">Open Educational Resources (OERs) </w:t>
      </w:r>
      <w:r w:rsidRPr="006B54CB">
        <w:rPr>
          <w:color w:val="000000" w:themeColor="text1"/>
        </w:rPr>
        <w:t>is a</w:t>
      </w:r>
      <w:r w:rsidR="004578AE" w:rsidRPr="006B54CB">
        <w:rPr>
          <w:color w:val="000000" w:themeColor="text1"/>
        </w:rPr>
        <w:t>n open license is one that allows the public to access, use, repurpose, adapt, and redistribute educational resources while also respecting the copyright owner's intellectual property rights.</w:t>
      </w:r>
    </w:p>
    <w:p w:rsidR="003870CD" w:rsidRPr="006B54CB" w:rsidRDefault="003870CD" w:rsidP="007B4A64">
      <w:pPr>
        <w:pStyle w:val="NormalWeb"/>
        <w:shd w:val="clear" w:color="auto" w:fill="FFFFFF"/>
        <w:spacing w:before="0" w:beforeAutospacing="0" w:after="0" w:afterAutospacing="0"/>
        <w:ind w:firstLine="720"/>
        <w:jc w:val="both"/>
        <w:rPr>
          <w:color w:val="000000" w:themeColor="text1"/>
        </w:rPr>
      </w:pPr>
    </w:p>
    <w:p w:rsidR="004578AE" w:rsidRDefault="00244B3D" w:rsidP="007B4A64">
      <w:pPr>
        <w:pStyle w:val="NormalWeb"/>
        <w:shd w:val="clear" w:color="auto" w:fill="FFFFFF"/>
        <w:spacing w:before="0" w:beforeAutospacing="0" w:after="0" w:afterAutospacing="0"/>
        <w:ind w:firstLine="720"/>
        <w:jc w:val="both"/>
        <w:rPr>
          <w:color w:val="000000" w:themeColor="text1"/>
        </w:rPr>
      </w:pPr>
      <w:r w:rsidRPr="006B54CB">
        <w:rPr>
          <w:color w:val="000000" w:themeColor="text1"/>
        </w:rPr>
        <w:t xml:space="preserve">OER </w:t>
      </w:r>
      <w:r w:rsidR="004578AE" w:rsidRPr="006B54CB">
        <w:rPr>
          <w:color w:val="000000" w:themeColor="text1"/>
        </w:rPr>
        <w:t>are freely available multimedia, digital text, textbooks, tutorials, workbooks, teaching, educational, and research materials that are either available to users through the public domain. They are designed to be cost-free and reused, repurposed, adapted, and redistributed educational materials.</w:t>
      </w:r>
    </w:p>
    <w:p w:rsidR="003870CD" w:rsidRPr="006B54CB" w:rsidRDefault="003870CD" w:rsidP="007B4A64">
      <w:pPr>
        <w:pStyle w:val="NormalWeb"/>
        <w:shd w:val="clear" w:color="auto" w:fill="FFFFFF"/>
        <w:spacing w:before="0" w:beforeAutospacing="0" w:after="0" w:afterAutospacing="0"/>
        <w:ind w:firstLine="720"/>
        <w:jc w:val="both"/>
        <w:rPr>
          <w:color w:val="000000" w:themeColor="text1"/>
        </w:rPr>
      </w:pPr>
    </w:p>
    <w:p w:rsidR="004578AE" w:rsidRDefault="004578AE" w:rsidP="007B4A64">
      <w:pPr>
        <w:pStyle w:val="NormalWeb"/>
        <w:spacing w:before="0" w:beforeAutospacing="0" w:after="0" w:afterAutospacing="0"/>
        <w:ind w:right="-270" w:firstLine="720"/>
        <w:jc w:val="both"/>
        <w:rPr>
          <w:rStyle w:val="css-0"/>
          <w:color w:val="000000" w:themeColor="text1"/>
          <w:shd w:val="clear" w:color="auto" w:fill="FFFFFF"/>
        </w:rPr>
      </w:pPr>
      <w:r w:rsidRPr="006B54CB">
        <w:rPr>
          <w:rStyle w:val="css-0"/>
          <w:color w:val="000000" w:themeColor="text1"/>
          <w:shd w:val="clear" w:color="auto" w:fill="FFFFFF"/>
        </w:rPr>
        <w:t>Online resourses inlcudes</w:t>
      </w:r>
      <w:r w:rsidRPr="006B54CB">
        <w:rPr>
          <w:rStyle w:val="css-rh820s"/>
          <w:rFonts w:eastAsiaTheme="majorEastAsia"/>
          <w:color w:val="000000" w:themeColor="text1"/>
          <w:shd w:val="clear" w:color="auto" w:fill="FFFFFF"/>
        </w:rPr>
        <w:t>, </w:t>
      </w:r>
      <w:r w:rsidRPr="006B54CB">
        <w:rPr>
          <w:rStyle w:val="css-1eh0vfs"/>
          <w:color w:val="000000" w:themeColor="text1"/>
          <w:shd w:val="clear" w:color="auto" w:fill="FFFFFF"/>
        </w:rPr>
        <w:t>course materials,  textbooks, modules,</w:t>
      </w:r>
      <w:r w:rsidR="00180B02" w:rsidRPr="006B54CB">
        <w:rPr>
          <w:rStyle w:val="css-1eh0vfs"/>
          <w:color w:val="000000" w:themeColor="text1"/>
          <w:shd w:val="clear" w:color="auto" w:fill="FFFFFF"/>
        </w:rPr>
        <w:t xml:space="preserve"> videos, tests, assessment tools,</w:t>
      </w:r>
      <w:r w:rsidRPr="006B54CB">
        <w:rPr>
          <w:rStyle w:val="css-1eh0vfs"/>
          <w:color w:val="000000" w:themeColor="text1"/>
          <w:shd w:val="clear" w:color="auto" w:fill="FFFFFF"/>
        </w:rPr>
        <w:t>andsoftware</w:t>
      </w:r>
      <w:r w:rsidR="00244B3D" w:rsidRPr="006B54CB">
        <w:rPr>
          <w:rStyle w:val="css-1eh0vfs"/>
          <w:color w:val="000000" w:themeColor="text1"/>
          <w:shd w:val="clear" w:color="auto" w:fill="FFFFFF"/>
        </w:rPr>
        <w:t>.</w:t>
      </w:r>
      <w:r w:rsidR="00244B3D" w:rsidRPr="006B54CB">
        <w:rPr>
          <w:rStyle w:val="css-1eh0vfs"/>
          <w:color w:val="000000" w:themeColor="text1"/>
          <w:shd w:val="clear" w:color="auto" w:fill="FFFFFF"/>
        </w:rPr>
        <w:t>Th</w:t>
      </w:r>
      <w:r w:rsidR="00244B3D" w:rsidRPr="006B54CB">
        <w:rPr>
          <w:rStyle w:val="css-0"/>
          <w:color w:val="000000" w:themeColor="text1"/>
          <w:shd w:val="clear" w:color="auto" w:fill="FFFFFF"/>
        </w:rPr>
        <w:t>ey </w:t>
      </w:r>
      <w:r w:rsidR="00244B3D" w:rsidRPr="006B54CB">
        <w:rPr>
          <w:rStyle w:val="css-rh820s"/>
          <w:rFonts w:eastAsiaTheme="majorEastAsia"/>
          <w:color w:val="000000" w:themeColor="text1"/>
          <w:shd w:val="clear" w:color="auto" w:fill="FFFFFF"/>
        </w:rPr>
        <w:t>offer </w:t>
      </w:r>
      <w:r w:rsidR="00244B3D" w:rsidRPr="006B54CB">
        <w:rPr>
          <w:rStyle w:val="css-0"/>
          <w:color w:val="000000" w:themeColor="text1"/>
          <w:shd w:val="clear" w:color="auto" w:fill="FFFFFF"/>
        </w:rPr>
        <w:t>people </w:t>
      </w:r>
      <w:r w:rsidR="00244B3D" w:rsidRPr="006B54CB">
        <w:rPr>
          <w:rStyle w:val="css-rh820s"/>
          <w:rFonts w:eastAsiaTheme="majorEastAsia"/>
          <w:color w:val="000000" w:themeColor="text1"/>
          <w:shd w:val="clear" w:color="auto" w:fill="FFFFFF"/>
        </w:rPr>
        <w:t>all around </w:t>
      </w:r>
      <w:r w:rsidR="00244B3D" w:rsidRPr="006B54CB">
        <w:rPr>
          <w:rStyle w:val="css-0"/>
          <w:color w:val="000000" w:themeColor="text1"/>
          <w:shd w:val="clear" w:color="auto" w:fill="FFFFFF"/>
        </w:rPr>
        <w:t>the world the </w:t>
      </w:r>
      <w:r w:rsidR="00244B3D" w:rsidRPr="006B54CB">
        <w:rPr>
          <w:rStyle w:val="css-rh820s"/>
          <w:rFonts w:eastAsiaTheme="majorEastAsia"/>
          <w:color w:val="000000" w:themeColor="text1"/>
          <w:shd w:val="clear" w:color="auto" w:fill="FFFFFF"/>
        </w:rPr>
        <w:t>chance </w:t>
      </w:r>
      <w:r w:rsidR="00244B3D" w:rsidRPr="006B54CB">
        <w:rPr>
          <w:rStyle w:val="css-0"/>
          <w:color w:val="000000" w:themeColor="text1"/>
          <w:shd w:val="clear" w:color="auto" w:fill="FFFFFF"/>
        </w:rPr>
        <w:t>to </w:t>
      </w:r>
      <w:r w:rsidR="00244B3D" w:rsidRPr="006B54CB">
        <w:rPr>
          <w:rStyle w:val="css-rh820s"/>
          <w:rFonts w:eastAsiaTheme="majorEastAsia"/>
          <w:color w:val="000000" w:themeColor="text1"/>
          <w:shd w:val="clear" w:color="auto" w:fill="FFFFFF"/>
        </w:rPr>
        <w:t>exchange, consume, </w:t>
      </w:r>
      <w:r w:rsidR="00244B3D" w:rsidRPr="006B54CB">
        <w:rPr>
          <w:rStyle w:val="css-0"/>
          <w:color w:val="000000" w:themeColor="text1"/>
          <w:shd w:val="clear" w:color="auto" w:fill="FFFFFF"/>
        </w:rPr>
        <w:t>and reuse knowldge </w:t>
      </w:r>
      <w:r w:rsidR="00244B3D" w:rsidRPr="006B54CB">
        <w:rPr>
          <w:rStyle w:val="css-rh820s"/>
          <w:rFonts w:eastAsiaTheme="majorEastAsia"/>
          <w:color w:val="000000" w:themeColor="text1"/>
          <w:shd w:val="clear" w:color="auto" w:fill="FFFFFF"/>
        </w:rPr>
        <w:t>as well as </w:t>
      </w:r>
      <w:r w:rsidR="00244B3D" w:rsidRPr="006B54CB">
        <w:rPr>
          <w:rStyle w:val="css-0"/>
          <w:color w:val="000000" w:themeColor="text1"/>
          <w:shd w:val="clear" w:color="auto" w:fill="FFFFFF"/>
        </w:rPr>
        <w:t>access to </w:t>
      </w:r>
      <w:r w:rsidR="00244B3D" w:rsidRPr="006B54CB">
        <w:rPr>
          <w:rStyle w:val="css-rh820s"/>
          <w:rFonts w:eastAsiaTheme="majorEastAsia"/>
          <w:color w:val="000000" w:themeColor="text1"/>
          <w:shd w:val="clear" w:color="auto" w:fill="FFFFFF"/>
        </w:rPr>
        <w:t>high-quality </w:t>
      </w:r>
      <w:r w:rsidR="00244B3D" w:rsidRPr="006B54CB">
        <w:rPr>
          <w:rStyle w:val="css-0"/>
          <w:color w:val="000000" w:themeColor="text1"/>
          <w:shd w:val="clear" w:color="auto" w:fill="FFFFFF"/>
        </w:rPr>
        <w:t>education at free of cost</w:t>
      </w:r>
    </w:p>
    <w:p w:rsidR="003870CD" w:rsidRPr="006B54CB" w:rsidRDefault="003870CD" w:rsidP="007B4A64">
      <w:pPr>
        <w:pStyle w:val="NormalWeb"/>
        <w:shd w:val="clear" w:color="auto" w:fill="FFFFFF"/>
        <w:spacing w:before="0" w:beforeAutospacing="0" w:after="0" w:afterAutospacing="0"/>
        <w:ind w:firstLine="720"/>
        <w:jc w:val="both"/>
        <w:rPr>
          <w:color w:val="000000" w:themeColor="text1"/>
        </w:rPr>
      </w:pPr>
    </w:p>
    <w:p w:rsidR="006A13CD" w:rsidRPr="006B54CB" w:rsidRDefault="006A13CD" w:rsidP="007B4A64">
      <w:pPr>
        <w:pStyle w:val="Heading3"/>
        <w:shd w:val="clear" w:color="auto" w:fill="FFFFFF"/>
        <w:spacing w:before="0" w:line="240" w:lineRule="auto"/>
        <w:jc w:val="both"/>
        <w:rPr>
          <w:rFonts w:ascii="Times New Roman" w:hAnsi="Times New Roman" w:cs="Times New Roman"/>
          <w:b/>
          <w:caps/>
          <w:color w:val="000000" w:themeColor="text1"/>
        </w:rPr>
      </w:pPr>
      <w:r w:rsidRPr="006B54CB">
        <w:rPr>
          <w:rFonts w:ascii="Times New Roman" w:hAnsi="Times New Roman" w:cs="Times New Roman"/>
          <w:b/>
          <w:caps/>
          <w:color w:val="000000" w:themeColor="text1"/>
        </w:rPr>
        <w:t>WHY DOES OPEN EDUCATION MATTER?</w:t>
      </w:r>
    </w:p>
    <w:p w:rsidR="006C69E7" w:rsidRPr="006B54CB" w:rsidRDefault="006C69E7" w:rsidP="007B4A64">
      <w:pPr>
        <w:pStyle w:val="NormalWeb"/>
        <w:shd w:val="clear" w:color="auto" w:fill="FFFFFF"/>
        <w:spacing w:before="0" w:beforeAutospacing="0" w:after="0" w:afterAutospacing="0"/>
        <w:jc w:val="both"/>
        <w:rPr>
          <w:color w:val="000000" w:themeColor="text1"/>
        </w:rPr>
      </w:pPr>
    </w:p>
    <w:p w:rsidR="00180B02" w:rsidRPr="006B54CB" w:rsidRDefault="00180B02" w:rsidP="007B4A64">
      <w:pPr>
        <w:pStyle w:val="NormalWeb"/>
        <w:shd w:val="clear" w:color="auto" w:fill="FFFFFF"/>
        <w:spacing w:before="0" w:beforeAutospacing="0" w:after="0" w:afterAutospacing="0"/>
        <w:ind w:firstLine="720"/>
        <w:jc w:val="both"/>
        <w:rPr>
          <w:color w:val="000000" w:themeColor="text1"/>
        </w:rPr>
      </w:pPr>
      <w:r w:rsidRPr="006B54CB">
        <w:rPr>
          <w:color w:val="000000" w:themeColor="text1"/>
        </w:rPr>
        <w:t>The open education movement's founding principles include ensuring educational equality and accessibility, and as time goes on, solving those challenges will become even more important. Open education takes aim at many issues that complicate education. </w:t>
      </w:r>
    </w:p>
    <w:p w:rsidR="006C69E7" w:rsidRPr="006B54CB" w:rsidRDefault="006C69E7" w:rsidP="007B4A64">
      <w:pPr>
        <w:pStyle w:val="Heading4"/>
        <w:shd w:val="clear" w:color="auto" w:fill="FFFFFF"/>
        <w:spacing w:before="0" w:line="240" w:lineRule="auto"/>
        <w:jc w:val="both"/>
        <w:rPr>
          <w:rFonts w:ascii="Times New Roman" w:hAnsi="Times New Roman" w:cs="Times New Roman"/>
          <w:b/>
          <w:i w:val="0"/>
          <w:color w:val="000000" w:themeColor="text1"/>
          <w:sz w:val="24"/>
          <w:szCs w:val="24"/>
        </w:rPr>
      </w:pPr>
    </w:p>
    <w:p w:rsidR="004578AE" w:rsidRDefault="004578AE" w:rsidP="007B4A64">
      <w:pPr>
        <w:pStyle w:val="Heading4"/>
        <w:shd w:val="clear" w:color="auto" w:fill="FFFFFF"/>
        <w:spacing w:before="0" w:line="240" w:lineRule="auto"/>
        <w:jc w:val="both"/>
        <w:rPr>
          <w:rFonts w:ascii="Times New Roman" w:hAnsi="Times New Roman" w:cs="Times New Roman"/>
          <w:b/>
          <w:i w:val="0"/>
          <w:color w:val="000000" w:themeColor="text1"/>
          <w:sz w:val="24"/>
          <w:szCs w:val="24"/>
        </w:rPr>
      </w:pPr>
      <w:r w:rsidRPr="006B54CB">
        <w:rPr>
          <w:rFonts w:ascii="Times New Roman" w:hAnsi="Times New Roman" w:cs="Times New Roman"/>
          <w:b/>
          <w:i w:val="0"/>
          <w:color w:val="000000" w:themeColor="text1"/>
          <w:sz w:val="24"/>
          <w:szCs w:val="24"/>
        </w:rPr>
        <w:t>WHAT MATTERS IN OPEN EDUCATION?</w:t>
      </w:r>
    </w:p>
    <w:p w:rsidR="003870CD" w:rsidRPr="003870CD" w:rsidRDefault="003870CD" w:rsidP="003870CD"/>
    <w:p w:rsidR="00180B02" w:rsidRPr="006B54CB" w:rsidRDefault="00180B02" w:rsidP="007B4A64">
      <w:pPr>
        <w:ind w:firstLine="720"/>
        <w:jc w:val="both"/>
        <w:rPr>
          <w:color w:val="000000" w:themeColor="text1"/>
        </w:rPr>
      </w:pPr>
      <w:r w:rsidRPr="006B54CB">
        <w:rPr>
          <w:color w:val="000000" w:themeColor="text1"/>
        </w:rPr>
        <w:t>In accordance with the original objectives of the open education movement, promoting educational equity and accessibility will become increasingly crucial as time goes on. The goal of open education is to eliminate numerous barriers that make education challenging.</w:t>
      </w:r>
    </w:p>
    <w:p w:rsidR="004578AE" w:rsidRPr="006B54CB" w:rsidRDefault="004578AE" w:rsidP="007B4A64">
      <w:pPr>
        <w:pStyle w:val="Heading4"/>
        <w:shd w:val="clear" w:color="auto" w:fill="FFFFFF"/>
        <w:spacing w:before="0" w:line="240" w:lineRule="auto"/>
        <w:jc w:val="both"/>
        <w:rPr>
          <w:rFonts w:ascii="Times New Roman" w:hAnsi="Times New Roman" w:cs="Times New Roman"/>
          <w:i w:val="0"/>
          <w:color w:val="000000" w:themeColor="text1"/>
          <w:sz w:val="24"/>
          <w:szCs w:val="24"/>
        </w:rPr>
      </w:pPr>
    </w:p>
    <w:p w:rsidR="006A13CD" w:rsidRPr="006B54CB" w:rsidRDefault="006C69E7" w:rsidP="007B4A64">
      <w:pPr>
        <w:pStyle w:val="Heading4"/>
        <w:shd w:val="clear" w:color="auto" w:fill="FFFFFF"/>
        <w:spacing w:before="0" w:line="240" w:lineRule="auto"/>
        <w:jc w:val="both"/>
        <w:rPr>
          <w:rFonts w:ascii="Times New Roman" w:hAnsi="Times New Roman" w:cs="Times New Roman"/>
          <w:b/>
          <w:bCs/>
          <w:i w:val="0"/>
          <w:color w:val="000000" w:themeColor="text1"/>
          <w:sz w:val="24"/>
          <w:szCs w:val="24"/>
        </w:rPr>
      </w:pPr>
      <w:proofErr w:type="spellStart"/>
      <w:r w:rsidRPr="006B54CB">
        <w:rPr>
          <w:rFonts w:ascii="Times New Roman" w:hAnsi="Times New Roman" w:cs="Times New Roman"/>
          <w:b/>
          <w:i w:val="0"/>
          <w:color w:val="000000" w:themeColor="text1"/>
          <w:sz w:val="24"/>
          <w:szCs w:val="24"/>
        </w:rPr>
        <w:t>i</w:t>
      </w:r>
      <w:proofErr w:type="spellEnd"/>
      <w:r w:rsidRPr="006B54CB">
        <w:rPr>
          <w:rFonts w:ascii="Times New Roman" w:hAnsi="Times New Roman" w:cs="Times New Roman"/>
          <w:b/>
          <w:i w:val="0"/>
          <w:color w:val="000000" w:themeColor="text1"/>
          <w:sz w:val="24"/>
          <w:szCs w:val="24"/>
        </w:rPr>
        <w:t xml:space="preserve">). </w:t>
      </w:r>
      <w:r w:rsidR="006A13CD" w:rsidRPr="006B54CB">
        <w:rPr>
          <w:rFonts w:ascii="Times New Roman" w:hAnsi="Times New Roman" w:cs="Times New Roman"/>
          <w:b/>
          <w:i w:val="0"/>
          <w:color w:val="000000" w:themeColor="text1"/>
          <w:sz w:val="24"/>
          <w:szCs w:val="24"/>
        </w:rPr>
        <w:t>Outdated Teaching</w:t>
      </w:r>
      <w:r w:rsidR="00180B02" w:rsidRPr="006B54CB">
        <w:rPr>
          <w:rFonts w:ascii="Times New Roman" w:hAnsi="Times New Roman" w:cs="Times New Roman"/>
          <w:b/>
          <w:i w:val="0"/>
          <w:color w:val="000000" w:themeColor="text1"/>
          <w:sz w:val="24"/>
          <w:szCs w:val="24"/>
        </w:rPr>
        <w:t xml:space="preserve"> Resources</w:t>
      </w:r>
    </w:p>
    <w:p w:rsidR="00180B02" w:rsidRPr="006B54CB" w:rsidRDefault="00180B02" w:rsidP="007B4A64">
      <w:pPr>
        <w:pStyle w:val="NormalWeb"/>
        <w:shd w:val="clear" w:color="auto" w:fill="FFFFFF"/>
        <w:spacing w:before="0" w:beforeAutospacing="0" w:after="0" w:afterAutospacing="0"/>
        <w:jc w:val="both"/>
        <w:rPr>
          <w:color w:val="000000" w:themeColor="text1"/>
        </w:rPr>
      </w:pPr>
      <w:r w:rsidRPr="006B54CB">
        <w:rPr>
          <w:color w:val="000000" w:themeColor="text1"/>
        </w:rPr>
        <w:t>Textbooks and other traditional instructional resources are only as current as when they were published. Unfortunately, the most recent information quickly becomes antiquated and obsolete, particularly in scientific and technological disciplines. Working with outmoded materials puts students and teachers at a severe disadvantage nowadays. On the other hand, open educational resources are constantly updated, modified, and enhanced, so they are never out of date.</w:t>
      </w:r>
    </w:p>
    <w:p w:rsidR="006C69E7" w:rsidRPr="006B54CB" w:rsidRDefault="006C69E7" w:rsidP="007B4A64">
      <w:pPr>
        <w:pStyle w:val="NormalWeb"/>
        <w:shd w:val="clear" w:color="auto" w:fill="FFFFFF"/>
        <w:spacing w:before="0" w:beforeAutospacing="0" w:after="0" w:afterAutospacing="0"/>
        <w:jc w:val="both"/>
        <w:rPr>
          <w:rFonts w:eastAsiaTheme="majorEastAsia"/>
          <w:b/>
          <w:iCs/>
          <w:color w:val="000000" w:themeColor="text1"/>
        </w:rPr>
      </w:pPr>
      <w:r w:rsidRPr="006B54CB">
        <w:rPr>
          <w:rFonts w:eastAsiaTheme="majorEastAsia"/>
          <w:b/>
          <w:iCs/>
          <w:color w:val="000000" w:themeColor="text1"/>
        </w:rPr>
        <w:lastRenderedPageBreak/>
        <w:t>ii). Availability and Equity</w:t>
      </w:r>
    </w:p>
    <w:p w:rsidR="006C69E7" w:rsidRPr="006B54CB" w:rsidRDefault="006C69E7" w:rsidP="007B4A64">
      <w:pPr>
        <w:pBdr>
          <w:bottom w:val="single" w:sz="6" w:space="5" w:color="FFFFFF"/>
        </w:pBdr>
        <w:shd w:val="clear" w:color="auto" w:fill="FFFFFF"/>
        <w:jc w:val="both"/>
        <w:textAlignment w:val="top"/>
        <w:outlineLvl w:val="1"/>
        <w:rPr>
          <w:bCs/>
          <w:color w:val="000000" w:themeColor="text1"/>
        </w:rPr>
      </w:pPr>
      <w:r w:rsidRPr="006B54CB">
        <w:rPr>
          <w:bCs/>
          <w:color w:val="000000" w:themeColor="text1"/>
        </w:rPr>
        <w:t>Problems with access and equity in education frequently result from a combination of factors including cost, location, and structural inequities in society. With open education, the playing field for students as they prepare for their life is leveled by the availability of the high-quality materials at low (or free) cost and with few access obstacles.</w:t>
      </w:r>
    </w:p>
    <w:p w:rsidR="006A13CD" w:rsidRPr="006B54CB" w:rsidRDefault="006C69E7" w:rsidP="007B4A64">
      <w:pPr>
        <w:pStyle w:val="Heading4"/>
        <w:shd w:val="clear" w:color="auto" w:fill="FFFFFF"/>
        <w:spacing w:before="0" w:line="240" w:lineRule="auto"/>
        <w:jc w:val="both"/>
        <w:rPr>
          <w:rFonts w:ascii="Times New Roman" w:hAnsi="Times New Roman" w:cs="Times New Roman"/>
          <w:b/>
          <w:bCs/>
          <w:i w:val="0"/>
          <w:color w:val="000000" w:themeColor="text1"/>
          <w:sz w:val="24"/>
          <w:szCs w:val="24"/>
        </w:rPr>
      </w:pPr>
      <w:r w:rsidRPr="006B54CB">
        <w:rPr>
          <w:rFonts w:ascii="Times New Roman" w:hAnsi="Times New Roman" w:cs="Times New Roman"/>
          <w:b/>
          <w:i w:val="0"/>
          <w:color w:val="000000" w:themeColor="text1"/>
          <w:sz w:val="24"/>
          <w:szCs w:val="24"/>
        </w:rPr>
        <w:t xml:space="preserve">iii). </w:t>
      </w:r>
      <w:r w:rsidR="006A13CD" w:rsidRPr="006B54CB">
        <w:rPr>
          <w:rFonts w:ascii="Times New Roman" w:hAnsi="Times New Roman" w:cs="Times New Roman"/>
          <w:b/>
          <w:i w:val="0"/>
          <w:color w:val="000000" w:themeColor="text1"/>
          <w:sz w:val="24"/>
          <w:szCs w:val="24"/>
        </w:rPr>
        <w:t>Cost</w:t>
      </w:r>
    </w:p>
    <w:p w:rsidR="00180B02" w:rsidRPr="006B54CB" w:rsidRDefault="00180B02" w:rsidP="007B4A64">
      <w:pPr>
        <w:pStyle w:val="NormalWeb"/>
        <w:shd w:val="clear" w:color="auto" w:fill="FFFFFF"/>
        <w:spacing w:before="0" w:beforeAutospacing="0" w:after="0" w:afterAutospacing="0"/>
        <w:jc w:val="both"/>
        <w:rPr>
          <w:color w:val="000000" w:themeColor="text1"/>
        </w:rPr>
      </w:pPr>
      <w:r w:rsidRPr="006B54CB">
        <w:rPr>
          <w:color w:val="000000" w:themeColor="text1"/>
        </w:rPr>
        <w:t xml:space="preserve">Given the high cost of many teaching and learning resources, many students are forced to choose between going without those resources </w:t>
      </w:r>
      <w:r w:rsidR="00B8212D" w:rsidRPr="006B54CB">
        <w:rPr>
          <w:color w:val="000000" w:themeColor="text1"/>
        </w:rPr>
        <w:t>and</w:t>
      </w:r>
      <w:r w:rsidRPr="006B54CB">
        <w:rPr>
          <w:color w:val="000000" w:themeColor="text1"/>
        </w:rPr>
        <w:t xml:space="preserve"> incurring significant debt to buy them. The expense of education is a significant social issue, ranging from online initiatives like textbook to the student loan debt crisis. The objective of open education, which is to create high-quality, free online resources, is a direct response to the cost issue.</w:t>
      </w:r>
    </w:p>
    <w:p w:rsidR="00F71983" w:rsidRPr="006B54CB" w:rsidRDefault="00F71983" w:rsidP="007B4A64">
      <w:pPr>
        <w:pBdr>
          <w:bottom w:val="single" w:sz="6" w:space="5" w:color="FFFFFF"/>
        </w:pBdr>
        <w:shd w:val="clear" w:color="auto" w:fill="FFFFFF"/>
        <w:jc w:val="both"/>
        <w:textAlignment w:val="top"/>
        <w:outlineLvl w:val="1"/>
        <w:rPr>
          <w:b/>
          <w:bCs/>
          <w:color w:val="000000" w:themeColor="text1"/>
        </w:rPr>
      </w:pPr>
    </w:p>
    <w:p w:rsidR="0037333D" w:rsidRPr="006B54CB" w:rsidRDefault="0037333D" w:rsidP="007B4A64">
      <w:pPr>
        <w:pBdr>
          <w:bottom w:val="single" w:sz="6" w:space="5" w:color="FFFFFF"/>
        </w:pBdr>
        <w:shd w:val="clear" w:color="auto" w:fill="FFFFFF"/>
        <w:jc w:val="both"/>
        <w:textAlignment w:val="top"/>
        <w:outlineLvl w:val="1"/>
        <w:rPr>
          <w:b/>
          <w:bCs/>
          <w:color w:val="000000" w:themeColor="text1"/>
        </w:rPr>
      </w:pPr>
    </w:p>
    <w:p w:rsidR="00DD54E9" w:rsidRPr="006B54CB" w:rsidRDefault="00DD54E9" w:rsidP="007B4A64">
      <w:pPr>
        <w:pBdr>
          <w:bottom w:val="single" w:sz="6" w:space="5" w:color="FFFFFF"/>
        </w:pBdr>
        <w:shd w:val="clear" w:color="auto" w:fill="FFFFFF"/>
        <w:jc w:val="both"/>
        <w:textAlignment w:val="top"/>
        <w:outlineLvl w:val="1"/>
        <w:rPr>
          <w:b/>
          <w:bCs/>
          <w:color w:val="000000" w:themeColor="text1"/>
        </w:rPr>
      </w:pPr>
      <w:r w:rsidRPr="006B54CB">
        <w:rPr>
          <w:b/>
          <w:bCs/>
          <w:color w:val="000000" w:themeColor="text1"/>
        </w:rPr>
        <w:t>OPEN EDUCATIONAL RESOURCES FOR SOCIOLOGY</w:t>
      </w:r>
    </w:p>
    <w:p w:rsidR="006A13CD" w:rsidRPr="006B54CB" w:rsidRDefault="006A13CD" w:rsidP="007B4A64">
      <w:pPr>
        <w:pBdr>
          <w:bottom w:val="single" w:sz="6" w:space="5" w:color="FFFFFF"/>
        </w:pBdr>
        <w:shd w:val="clear" w:color="auto" w:fill="FFFFFF"/>
        <w:jc w:val="both"/>
        <w:textAlignment w:val="top"/>
        <w:outlineLvl w:val="1"/>
        <w:rPr>
          <w:b/>
          <w:bCs/>
          <w:color w:val="000000" w:themeColor="text1"/>
        </w:rPr>
      </w:pPr>
    </w:p>
    <w:p w:rsidR="00D7604D" w:rsidRPr="006B54CB" w:rsidRDefault="00D7604D" w:rsidP="007B4A64">
      <w:pPr>
        <w:pStyle w:val="NormalWeb"/>
        <w:spacing w:before="0" w:beforeAutospacing="0" w:after="0" w:afterAutospacing="0"/>
        <w:jc w:val="both"/>
        <w:rPr>
          <w:color w:val="000000" w:themeColor="text1"/>
        </w:rPr>
      </w:pPr>
      <w:r w:rsidRPr="006B54CB">
        <w:rPr>
          <w:color w:val="000000" w:themeColor="text1"/>
        </w:rPr>
        <w:t>OERs are frequently seen as a component of a larger drive in scholarly publication to promote the use of open content standards. The terms "open content" and "open educational resources" refer to any copyrightable work, typically excluding software (which is referred to by other terms like "open source"), that is either in the public domain or licensed in a way that grants users free and perpetual permission to engage in the following 5R activities:</w:t>
      </w:r>
    </w:p>
    <w:p w:rsidR="00687BEC" w:rsidRPr="006B54CB" w:rsidRDefault="00687BEC" w:rsidP="007B4A64">
      <w:pPr>
        <w:pStyle w:val="NormalWeb"/>
        <w:spacing w:before="0" w:beforeAutospacing="0" w:after="0" w:afterAutospacing="0"/>
        <w:jc w:val="both"/>
        <w:rPr>
          <w:color w:val="000000" w:themeColor="text1"/>
        </w:rPr>
      </w:pPr>
    </w:p>
    <w:p w:rsidR="00687BEC" w:rsidRPr="006B54CB" w:rsidRDefault="00687BEC" w:rsidP="007B4A64">
      <w:pPr>
        <w:numPr>
          <w:ilvl w:val="0"/>
          <w:numId w:val="19"/>
        </w:numPr>
        <w:jc w:val="both"/>
        <w:rPr>
          <w:color w:val="000000" w:themeColor="text1"/>
        </w:rPr>
      </w:pPr>
      <w:r w:rsidRPr="006B54CB">
        <w:rPr>
          <w:color w:val="000000" w:themeColor="text1"/>
        </w:rPr>
        <w:t xml:space="preserve">Retain – </w:t>
      </w:r>
      <w:r w:rsidR="00FD3B27" w:rsidRPr="006B54CB">
        <w:rPr>
          <w:color w:val="000000" w:themeColor="text1"/>
        </w:rPr>
        <w:t xml:space="preserve">The Right to create, possess, and manage copies of the content </w:t>
      </w:r>
      <w:r w:rsidRPr="006B54CB">
        <w:rPr>
          <w:color w:val="000000" w:themeColor="text1"/>
        </w:rPr>
        <w:t>(e.g., download, duplicate, store, and manage)</w:t>
      </w:r>
    </w:p>
    <w:p w:rsidR="00687BEC" w:rsidRPr="006B54CB" w:rsidRDefault="00687BEC" w:rsidP="007B4A64">
      <w:pPr>
        <w:numPr>
          <w:ilvl w:val="0"/>
          <w:numId w:val="19"/>
        </w:numPr>
        <w:jc w:val="both"/>
        <w:rPr>
          <w:color w:val="000000" w:themeColor="text1"/>
        </w:rPr>
      </w:pPr>
      <w:r w:rsidRPr="006B54CB">
        <w:rPr>
          <w:color w:val="000000" w:themeColor="text1"/>
        </w:rPr>
        <w:t xml:space="preserve">Reuse – </w:t>
      </w:r>
      <w:r w:rsidR="00FD3B27" w:rsidRPr="006B54CB">
        <w:rPr>
          <w:color w:val="000000" w:themeColor="text1"/>
        </w:rPr>
        <w:t xml:space="preserve">he ability to apply the content in other contexts </w:t>
      </w:r>
      <w:r w:rsidRPr="006B54CB">
        <w:rPr>
          <w:color w:val="000000" w:themeColor="text1"/>
        </w:rPr>
        <w:t>(e.g.,</w:t>
      </w:r>
      <w:r w:rsidR="00FD3B27" w:rsidRPr="006B54CB">
        <w:rPr>
          <w:color w:val="000000" w:themeColor="text1"/>
        </w:rPr>
        <w:t xml:space="preserve"> in a study group,</w:t>
      </w:r>
      <w:r w:rsidRPr="006B54CB">
        <w:rPr>
          <w:color w:val="000000" w:themeColor="text1"/>
        </w:rPr>
        <w:t xml:space="preserve"> in a class,</w:t>
      </w:r>
      <w:r w:rsidR="00FD3B27" w:rsidRPr="006B54CB">
        <w:rPr>
          <w:color w:val="000000" w:themeColor="text1"/>
        </w:rPr>
        <w:t xml:space="preserve"> </w:t>
      </w:r>
      <w:r w:rsidR="00FD3B27" w:rsidRPr="006B54CB">
        <w:rPr>
          <w:color w:val="000000" w:themeColor="text1"/>
        </w:rPr>
        <w:t>in a video</w:t>
      </w:r>
      <w:r w:rsidR="00FD3B27" w:rsidRPr="006B54CB">
        <w:rPr>
          <w:color w:val="000000" w:themeColor="text1"/>
        </w:rPr>
        <w:t>,</w:t>
      </w:r>
      <w:r w:rsidRPr="006B54CB">
        <w:rPr>
          <w:color w:val="000000" w:themeColor="text1"/>
        </w:rPr>
        <w:t xml:space="preserve"> on a website,)</w:t>
      </w:r>
    </w:p>
    <w:p w:rsidR="00687BEC" w:rsidRPr="006B54CB" w:rsidRDefault="00687BEC" w:rsidP="007B4A64">
      <w:pPr>
        <w:numPr>
          <w:ilvl w:val="0"/>
          <w:numId w:val="19"/>
        </w:numPr>
        <w:jc w:val="both"/>
        <w:rPr>
          <w:color w:val="000000" w:themeColor="text1"/>
        </w:rPr>
      </w:pPr>
      <w:r w:rsidRPr="006B54CB">
        <w:rPr>
          <w:color w:val="000000" w:themeColor="text1"/>
        </w:rPr>
        <w:t xml:space="preserve">Revise – </w:t>
      </w:r>
      <w:r w:rsidR="00FD3B27" w:rsidRPr="006B54CB">
        <w:rPr>
          <w:color w:val="000000" w:themeColor="text1"/>
        </w:rPr>
        <w:t>The right to modify the text itself (for example, by translating it into another language)</w:t>
      </w:r>
    </w:p>
    <w:p w:rsidR="00687BEC" w:rsidRPr="006B54CB" w:rsidRDefault="00687BEC" w:rsidP="007B4A64">
      <w:pPr>
        <w:numPr>
          <w:ilvl w:val="0"/>
          <w:numId w:val="19"/>
        </w:numPr>
        <w:pBdr>
          <w:bottom w:val="single" w:sz="6" w:space="5" w:color="FFFFFF"/>
        </w:pBdr>
        <w:shd w:val="clear" w:color="auto" w:fill="FFFFFF"/>
        <w:jc w:val="both"/>
        <w:textAlignment w:val="top"/>
        <w:outlineLvl w:val="1"/>
        <w:rPr>
          <w:b/>
          <w:bCs/>
          <w:color w:val="000000" w:themeColor="text1"/>
        </w:rPr>
      </w:pPr>
      <w:r w:rsidRPr="006B54CB">
        <w:rPr>
          <w:color w:val="000000" w:themeColor="text1"/>
        </w:rPr>
        <w:t xml:space="preserve">Remix – </w:t>
      </w:r>
      <w:r w:rsidR="00FD3B27" w:rsidRPr="006B54CB">
        <w:rPr>
          <w:color w:val="000000" w:themeColor="text1"/>
        </w:rPr>
        <w:t xml:space="preserve">The right to combine the original or altered content with other materials to create something new. </w:t>
      </w:r>
      <w:r w:rsidRPr="006B54CB">
        <w:rPr>
          <w:color w:val="000000" w:themeColor="text1"/>
        </w:rPr>
        <w:t xml:space="preserve">(e.g., incorporate the content into a </w:t>
      </w:r>
      <w:proofErr w:type="spellStart"/>
      <w:r w:rsidRPr="006B54CB">
        <w:rPr>
          <w:color w:val="000000" w:themeColor="text1"/>
        </w:rPr>
        <w:t>mashup</w:t>
      </w:r>
      <w:proofErr w:type="spellEnd"/>
      <w:r w:rsidRPr="006B54CB">
        <w:rPr>
          <w:color w:val="000000" w:themeColor="text1"/>
        </w:rPr>
        <w:t>)</w:t>
      </w:r>
    </w:p>
    <w:p w:rsidR="00BB127A" w:rsidRPr="006B54CB" w:rsidRDefault="00687BEC" w:rsidP="007B4A64">
      <w:pPr>
        <w:numPr>
          <w:ilvl w:val="0"/>
          <w:numId w:val="19"/>
        </w:numPr>
        <w:pBdr>
          <w:bottom w:val="single" w:sz="6" w:space="5" w:color="FFFFFF"/>
        </w:pBdr>
        <w:shd w:val="clear" w:color="auto" w:fill="FFFFFF"/>
        <w:jc w:val="both"/>
        <w:textAlignment w:val="top"/>
        <w:outlineLvl w:val="1"/>
        <w:rPr>
          <w:b/>
          <w:color w:val="000000" w:themeColor="text1"/>
        </w:rPr>
      </w:pPr>
      <w:r w:rsidRPr="006B54CB">
        <w:rPr>
          <w:color w:val="000000" w:themeColor="text1"/>
        </w:rPr>
        <w:t xml:space="preserve">Redistribute – </w:t>
      </w:r>
      <w:r w:rsidR="00FD3B27" w:rsidRPr="006B54CB">
        <w:rPr>
          <w:color w:val="000000" w:themeColor="text1"/>
        </w:rPr>
        <w:t>The right to distribute copies of the material's original content, edits, or remixes to others</w:t>
      </w:r>
    </w:p>
    <w:p w:rsidR="006C69E7" w:rsidRPr="006B54CB" w:rsidRDefault="006C69E7" w:rsidP="007B4A64">
      <w:pPr>
        <w:jc w:val="both"/>
        <w:rPr>
          <w:b/>
          <w:color w:val="000000" w:themeColor="text1"/>
        </w:rPr>
      </w:pPr>
    </w:p>
    <w:p w:rsidR="00EE640B" w:rsidRPr="003870CD" w:rsidRDefault="00EE640B" w:rsidP="007B4A64">
      <w:pPr>
        <w:ind w:firstLine="360"/>
        <w:jc w:val="both"/>
        <w:rPr>
          <w:b/>
          <w:color w:val="000000" w:themeColor="text1"/>
        </w:rPr>
      </w:pPr>
      <w:r w:rsidRPr="003870CD">
        <w:rPr>
          <w:b/>
          <w:color w:val="000000" w:themeColor="text1"/>
        </w:rPr>
        <w:t>Open educational Resources are:</w:t>
      </w:r>
    </w:p>
    <w:p w:rsidR="006C69E7" w:rsidRPr="006B54CB" w:rsidRDefault="006C69E7" w:rsidP="007B4A64">
      <w:pPr>
        <w:ind w:firstLine="360"/>
        <w:jc w:val="both"/>
        <w:rPr>
          <w:b/>
          <w:color w:val="000000" w:themeColor="text1"/>
          <w:u w:val="single"/>
        </w:rPr>
      </w:pPr>
    </w:p>
    <w:p w:rsidR="00DD54E9" w:rsidRPr="006B54CB" w:rsidRDefault="00DD54E9" w:rsidP="007B4A64">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6B54CB">
        <w:rPr>
          <w:rFonts w:ascii="Times New Roman" w:hAnsi="Times New Roman" w:cs="Times New Roman"/>
          <w:color w:val="000000" w:themeColor="text1"/>
          <w:sz w:val="24"/>
          <w:szCs w:val="24"/>
        </w:rPr>
        <w:t>Open Textbooks</w:t>
      </w:r>
    </w:p>
    <w:p w:rsidR="00737FAC" w:rsidRPr="006B54CB" w:rsidRDefault="00B8212D" w:rsidP="007B4A64">
      <w:pPr>
        <w:pStyle w:val="ListParagraph"/>
        <w:numPr>
          <w:ilvl w:val="0"/>
          <w:numId w:val="22"/>
        </w:numPr>
        <w:spacing w:after="0" w:line="240" w:lineRule="auto"/>
        <w:jc w:val="both"/>
        <w:rPr>
          <w:rStyle w:val="Hyperlink"/>
          <w:rFonts w:ascii="Times New Roman" w:hAnsi="Times New Roman" w:cs="Times New Roman"/>
          <w:color w:val="000000" w:themeColor="text1"/>
          <w:sz w:val="24"/>
          <w:szCs w:val="24"/>
          <w:u w:val="none"/>
        </w:rPr>
      </w:pPr>
      <w:hyperlink r:id="rId7" w:anchor="s-lg-box-14602170" w:history="1">
        <w:r w:rsidR="00737FAC" w:rsidRPr="006B54CB">
          <w:rPr>
            <w:rStyle w:val="Hyperlink"/>
            <w:rFonts w:ascii="Times New Roman" w:hAnsi="Times New Roman" w:cs="Times New Roman"/>
            <w:color w:val="000000" w:themeColor="text1"/>
            <w:sz w:val="24"/>
            <w:szCs w:val="24"/>
            <w:u w:val="none"/>
          </w:rPr>
          <w:t>Open Access Journals</w:t>
        </w:r>
      </w:hyperlink>
    </w:p>
    <w:p w:rsidR="00737FAC" w:rsidRPr="006B54CB" w:rsidRDefault="00737FAC" w:rsidP="007B4A64">
      <w:pPr>
        <w:pStyle w:val="ListParagraph"/>
        <w:numPr>
          <w:ilvl w:val="0"/>
          <w:numId w:val="22"/>
        </w:numPr>
        <w:spacing w:after="0" w:line="240" w:lineRule="auto"/>
        <w:jc w:val="both"/>
        <w:rPr>
          <w:rStyle w:val="Hyperlink"/>
          <w:rFonts w:ascii="Times New Roman" w:hAnsi="Times New Roman" w:cs="Times New Roman"/>
          <w:color w:val="000000" w:themeColor="text1"/>
          <w:sz w:val="24"/>
          <w:szCs w:val="24"/>
          <w:u w:val="none"/>
        </w:rPr>
      </w:pPr>
      <w:r w:rsidRPr="006B54CB">
        <w:rPr>
          <w:rStyle w:val="Hyperlink"/>
          <w:rFonts w:ascii="Times New Roman" w:hAnsi="Times New Roman" w:cs="Times New Roman"/>
          <w:color w:val="000000" w:themeColor="text1"/>
          <w:sz w:val="24"/>
          <w:szCs w:val="24"/>
          <w:u w:val="none"/>
        </w:rPr>
        <w:t>Open Courseware</w:t>
      </w:r>
    </w:p>
    <w:p w:rsidR="00737FAC" w:rsidRPr="006B54CB" w:rsidRDefault="00737FAC" w:rsidP="007B4A64">
      <w:pPr>
        <w:pStyle w:val="ListParagraph"/>
        <w:numPr>
          <w:ilvl w:val="0"/>
          <w:numId w:val="22"/>
        </w:numPr>
        <w:spacing w:after="0" w:line="240" w:lineRule="auto"/>
        <w:jc w:val="both"/>
        <w:rPr>
          <w:rStyle w:val="Hyperlink"/>
          <w:rFonts w:ascii="Times New Roman" w:hAnsi="Times New Roman" w:cs="Times New Roman"/>
          <w:color w:val="000000" w:themeColor="text1"/>
          <w:sz w:val="24"/>
          <w:szCs w:val="24"/>
          <w:u w:val="none"/>
        </w:rPr>
      </w:pPr>
      <w:r w:rsidRPr="006B54CB">
        <w:rPr>
          <w:rStyle w:val="Hyperlink"/>
          <w:rFonts w:ascii="Times New Roman" w:hAnsi="Times New Roman" w:cs="Times New Roman"/>
          <w:color w:val="000000" w:themeColor="text1"/>
          <w:sz w:val="24"/>
          <w:szCs w:val="24"/>
          <w:u w:val="none"/>
        </w:rPr>
        <w:t>Open Videos, Images and Audio</w:t>
      </w:r>
    </w:p>
    <w:p w:rsidR="00737FAC" w:rsidRPr="006B54CB" w:rsidRDefault="00737FAC" w:rsidP="007B4A64">
      <w:pPr>
        <w:ind w:left="360"/>
        <w:jc w:val="both"/>
        <w:rPr>
          <w:rStyle w:val="Hyperlink"/>
          <w:color w:val="000000" w:themeColor="text1"/>
        </w:rPr>
      </w:pPr>
    </w:p>
    <w:p w:rsidR="006A13CD" w:rsidRPr="006B54CB" w:rsidRDefault="006A13CD" w:rsidP="007B4A64">
      <w:pPr>
        <w:pStyle w:val="Heading3"/>
        <w:shd w:val="clear" w:color="auto" w:fill="FFFFFF"/>
        <w:spacing w:before="0" w:line="240" w:lineRule="auto"/>
        <w:jc w:val="both"/>
        <w:rPr>
          <w:rFonts w:ascii="Times New Roman" w:hAnsi="Times New Roman" w:cs="Times New Roman"/>
          <w:b/>
          <w:caps/>
          <w:color w:val="000000" w:themeColor="text1"/>
          <w:u w:val="single"/>
        </w:rPr>
      </w:pPr>
      <w:r w:rsidRPr="006B54CB">
        <w:rPr>
          <w:rFonts w:ascii="Times New Roman" w:hAnsi="Times New Roman" w:cs="Times New Roman"/>
          <w:b/>
          <w:caps/>
          <w:color w:val="000000" w:themeColor="text1"/>
          <w:u w:val="single"/>
        </w:rPr>
        <w:t>OPEN TEXTBOOKS</w:t>
      </w:r>
    </w:p>
    <w:p w:rsidR="0037333D" w:rsidRPr="006B54CB" w:rsidRDefault="0037333D" w:rsidP="007B4A64">
      <w:pPr>
        <w:jc w:val="both"/>
        <w:rPr>
          <w:color w:val="000000" w:themeColor="text1"/>
          <w:shd w:val="clear" w:color="auto" w:fill="FFFFFF"/>
        </w:rPr>
      </w:pPr>
    </w:p>
    <w:p w:rsidR="0037333D" w:rsidRPr="006B54CB" w:rsidRDefault="0037333D" w:rsidP="007B4A64">
      <w:pPr>
        <w:ind w:firstLine="720"/>
        <w:jc w:val="both"/>
        <w:rPr>
          <w:color w:val="000000" w:themeColor="text1"/>
        </w:rPr>
      </w:pPr>
      <w:r w:rsidRPr="006B54CB">
        <w:rPr>
          <w:color w:val="000000" w:themeColor="text1"/>
        </w:rPr>
        <w:t>An open textbook is a book that has been given an open license and is freely accessible online for use by students, teachers, and the general public.</w:t>
      </w:r>
      <w:r w:rsidR="006C69E7" w:rsidRPr="006B54CB">
        <w:rPr>
          <w:color w:val="000000" w:themeColor="text1"/>
        </w:rPr>
        <w:t xml:space="preserve"> </w:t>
      </w:r>
      <w:r w:rsidRPr="006B54CB">
        <w:rPr>
          <w:color w:val="000000" w:themeColor="text1"/>
        </w:rPr>
        <w:t>"Open textbooks are often written by professors and released online with the support of universities/colleges or commercial companies. Free online access to textbooks is made possible by this new business model.</w:t>
      </w:r>
    </w:p>
    <w:p w:rsidR="003D5A40" w:rsidRPr="006B54CB" w:rsidRDefault="003D5A40" w:rsidP="007B4A64">
      <w:pPr>
        <w:jc w:val="both"/>
        <w:rPr>
          <w:color w:val="000000" w:themeColor="text1"/>
        </w:rPr>
      </w:pPr>
    </w:p>
    <w:p w:rsidR="00B8212D" w:rsidRDefault="00B8212D" w:rsidP="007B4A64">
      <w:pPr>
        <w:jc w:val="both"/>
        <w:rPr>
          <w:b/>
          <w:color w:val="000000" w:themeColor="text1"/>
        </w:rPr>
      </w:pPr>
    </w:p>
    <w:p w:rsidR="00B8212D" w:rsidRDefault="00B8212D" w:rsidP="007B4A64">
      <w:pPr>
        <w:jc w:val="both"/>
        <w:rPr>
          <w:b/>
          <w:color w:val="000000" w:themeColor="text1"/>
        </w:rPr>
      </w:pPr>
    </w:p>
    <w:p w:rsidR="00B8212D" w:rsidRDefault="00B8212D" w:rsidP="007B4A64">
      <w:pPr>
        <w:jc w:val="both"/>
        <w:rPr>
          <w:b/>
          <w:color w:val="000000" w:themeColor="text1"/>
        </w:rPr>
      </w:pPr>
    </w:p>
    <w:p w:rsidR="00BB127A" w:rsidRPr="006B54CB" w:rsidRDefault="00BB127A" w:rsidP="007B4A64">
      <w:pPr>
        <w:jc w:val="both"/>
        <w:rPr>
          <w:b/>
          <w:color w:val="000000" w:themeColor="text1"/>
        </w:rPr>
      </w:pPr>
      <w:r w:rsidRPr="006B54CB">
        <w:rPr>
          <w:b/>
          <w:color w:val="000000" w:themeColor="text1"/>
        </w:rPr>
        <w:lastRenderedPageBreak/>
        <w:t>List of Websites providing open text books</w:t>
      </w:r>
      <w:r w:rsidR="006C69E7" w:rsidRPr="006B54CB">
        <w:rPr>
          <w:b/>
          <w:color w:val="000000" w:themeColor="text1"/>
        </w:rPr>
        <w:t>:</w:t>
      </w:r>
    </w:p>
    <w:p w:rsidR="00BB127A" w:rsidRPr="006B54CB" w:rsidRDefault="00BB127A" w:rsidP="007B4A64">
      <w:pPr>
        <w:jc w:val="both"/>
        <w:rPr>
          <w:color w:val="000000" w:themeColor="text1"/>
        </w:rPr>
      </w:pPr>
    </w:p>
    <w:p w:rsidR="00BB127A" w:rsidRPr="006B54CB" w:rsidRDefault="00BB127A" w:rsidP="007B4A64">
      <w:pPr>
        <w:jc w:val="both"/>
        <w:rPr>
          <w:color w:val="000000" w:themeColor="text1"/>
        </w:rPr>
      </w:pPr>
    </w:p>
    <w:p w:rsidR="003D5A40" w:rsidRPr="006B54CB" w:rsidRDefault="003D5A40" w:rsidP="007B4A64">
      <w:pPr>
        <w:pStyle w:val="ListParagraph"/>
        <w:numPr>
          <w:ilvl w:val="0"/>
          <w:numId w:val="24"/>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BCcampus</w:t>
      </w:r>
      <w:proofErr w:type="spellEnd"/>
      <w:r w:rsidRPr="006B54CB">
        <w:rPr>
          <w:rFonts w:ascii="Times New Roman" w:hAnsi="Times New Roman" w:cs="Times New Roman"/>
          <w:b/>
          <w:color w:val="000000" w:themeColor="text1"/>
        </w:rPr>
        <w:t xml:space="preserve"> Open Textbook Project: Sociology</w:t>
      </w:r>
    </w:p>
    <w:p w:rsidR="00FE4BFC" w:rsidRPr="006B54CB" w:rsidRDefault="00FE4BFC" w:rsidP="007B4A64">
      <w:pPr>
        <w:ind w:left="720"/>
        <w:jc w:val="both"/>
        <w:rPr>
          <w:color w:val="000000" w:themeColor="text1"/>
        </w:rPr>
      </w:pPr>
      <w:r w:rsidRPr="006B54CB">
        <w:rPr>
          <w:color w:val="000000" w:themeColor="text1"/>
        </w:rPr>
        <w:t>Books based on the subjects with the largest enrollment in British Columbia. The BC Ministry of Advanced Education provides funding for the B.C. Open Textbook Project.</w:t>
      </w:r>
    </w:p>
    <w:p w:rsidR="00687BEC" w:rsidRPr="006B54CB" w:rsidRDefault="00687BEC" w:rsidP="007B4A64">
      <w:pPr>
        <w:jc w:val="both"/>
        <w:rPr>
          <w:color w:val="000000" w:themeColor="text1"/>
        </w:rPr>
      </w:pPr>
    </w:p>
    <w:p w:rsidR="002515D7" w:rsidRPr="006B54CB" w:rsidRDefault="002515D7" w:rsidP="007B4A64">
      <w:pPr>
        <w:pStyle w:val="ListParagraph"/>
        <w:numPr>
          <w:ilvl w:val="0"/>
          <w:numId w:val="24"/>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Free Sociology Textbooks</w:t>
      </w:r>
      <w:r w:rsidR="00BB127A" w:rsidRPr="006B54CB">
        <w:rPr>
          <w:rFonts w:ascii="Times New Roman" w:hAnsi="Times New Roman" w:cs="Times New Roman"/>
          <w:b/>
          <w:color w:val="000000" w:themeColor="text1"/>
        </w:rPr>
        <w:t xml:space="preserve"> (https://freesociologybooks.com/)</w:t>
      </w:r>
    </w:p>
    <w:p w:rsidR="00FE4BFC" w:rsidRPr="006B54CB" w:rsidRDefault="00FE4BFC" w:rsidP="007B4A64">
      <w:pPr>
        <w:ind w:firstLine="720"/>
        <w:jc w:val="both"/>
        <w:rPr>
          <w:color w:val="000000" w:themeColor="text1"/>
        </w:rPr>
      </w:pPr>
      <w:r w:rsidRPr="006B54CB">
        <w:rPr>
          <w:color w:val="000000" w:themeColor="text1"/>
        </w:rPr>
        <w:t>Textbooks on Introduction to Sociology and Sociology of the Family.</w:t>
      </w:r>
    </w:p>
    <w:p w:rsidR="00687BEC" w:rsidRPr="006B54CB" w:rsidRDefault="00687BEC" w:rsidP="007B4A64">
      <w:pPr>
        <w:jc w:val="both"/>
        <w:rPr>
          <w:color w:val="000000" w:themeColor="text1"/>
        </w:rPr>
      </w:pPr>
    </w:p>
    <w:p w:rsidR="002515D7" w:rsidRPr="006B54CB" w:rsidRDefault="002515D7" w:rsidP="007B4A64">
      <w:pPr>
        <w:pStyle w:val="ListParagraph"/>
        <w:numPr>
          <w:ilvl w:val="0"/>
          <w:numId w:val="24"/>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The National Academies Press (NAP)</w:t>
      </w:r>
    </w:p>
    <w:p w:rsidR="00FE4BFC" w:rsidRPr="006B54CB" w:rsidRDefault="00FE4BFC" w:rsidP="003870CD">
      <w:pPr>
        <w:ind w:left="720"/>
        <w:jc w:val="both"/>
        <w:rPr>
          <w:color w:val="000000" w:themeColor="text1"/>
        </w:rPr>
      </w:pPr>
      <w:r w:rsidRPr="006B54CB">
        <w:rPr>
          <w:color w:val="000000" w:themeColor="text1"/>
        </w:rPr>
        <w:t xml:space="preserve">This source offers textbooks on many social science and behavioral </w:t>
      </w:r>
      <w:proofErr w:type="spellStart"/>
      <w:r w:rsidRPr="006B54CB">
        <w:rPr>
          <w:color w:val="000000" w:themeColor="text1"/>
        </w:rPr>
        <w:t>subjects.The</w:t>
      </w:r>
      <w:proofErr w:type="spellEnd"/>
      <w:r w:rsidRPr="006B54CB">
        <w:rPr>
          <w:color w:val="000000" w:themeColor="text1"/>
        </w:rPr>
        <w:t xml:space="preserve"> National Academies Press website offers free PDF downloads for each and every book that is listed there.</w:t>
      </w:r>
    </w:p>
    <w:p w:rsidR="00687BEC" w:rsidRPr="006B54CB" w:rsidRDefault="00687BEC" w:rsidP="007B4A64">
      <w:pPr>
        <w:jc w:val="both"/>
        <w:rPr>
          <w:color w:val="000000" w:themeColor="text1"/>
        </w:rPr>
      </w:pPr>
    </w:p>
    <w:p w:rsidR="002515D7" w:rsidRPr="006B54CB" w:rsidRDefault="00B8212D"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8" w:tgtFrame="_blank" w:history="1">
        <w:r w:rsidR="002515D7" w:rsidRPr="006B54CB">
          <w:rPr>
            <w:rFonts w:ascii="Times New Roman" w:hAnsi="Times New Roman" w:cs="Times New Roman"/>
            <w:b/>
            <w:color w:val="000000" w:themeColor="text1"/>
          </w:rPr>
          <w:t>OER Commons</w:t>
        </w:r>
      </w:hyperlink>
    </w:p>
    <w:p w:rsidR="00FE4BFC" w:rsidRPr="006B54CB" w:rsidRDefault="00FE4BFC" w:rsidP="007B4A64">
      <w:pPr>
        <w:ind w:left="720"/>
        <w:jc w:val="both"/>
        <w:rPr>
          <w:color w:val="000000" w:themeColor="text1"/>
        </w:rPr>
      </w:pPr>
      <w:r w:rsidRPr="006B54CB">
        <w:rPr>
          <w:color w:val="000000" w:themeColor="text1"/>
        </w:rPr>
        <w:t>A well curated selection of sociology resources and textbooks is offered through OER Commons.</w:t>
      </w:r>
    </w:p>
    <w:p w:rsidR="00687BEC" w:rsidRPr="006B54CB" w:rsidRDefault="00687BEC" w:rsidP="007B4A64">
      <w:pPr>
        <w:jc w:val="both"/>
        <w:rPr>
          <w:color w:val="000000" w:themeColor="text1"/>
        </w:rPr>
      </w:pPr>
    </w:p>
    <w:p w:rsidR="00E43911" w:rsidRPr="006B54CB" w:rsidRDefault="00E43911" w:rsidP="007B4A64">
      <w:pPr>
        <w:pStyle w:val="ListParagraph"/>
        <w:numPr>
          <w:ilvl w:val="0"/>
          <w:numId w:val="24"/>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Lumen Learning (https://lumenlearning.com/)</w:t>
      </w:r>
    </w:p>
    <w:p w:rsidR="00E43911" w:rsidRPr="006B54CB" w:rsidRDefault="00E43911" w:rsidP="007B4A64">
      <w:pPr>
        <w:ind w:left="720"/>
        <w:jc w:val="both"/>
        <w:rPr>
          <w:color w:val="000000" w:themeColor="text1"/>
        </w:rPr>
      </w:pPr>
      <w:r w:rsidRPr="006B54CB">
        <w:rPr>
          <w:color w:val="000000" w:themeColor="text1"/>
        </w:rPr>
        <w:t xml:space="preserve">A single textbook that </w:t>
      </w:r>
      <w:proofErr w:type="spellStart"/>
      <w:r w:rsidRPr="006B54CB">
        <w:rPr>
          <w:color w:val="000000" w:themeColor="text1"/>
        </w:rPr>
        <w:t>aprovides</w:t>
      </w:r>
      <w:proofErr w:type="spellEnd"/>
      <w:r w:rsidRPr="006B54CB">
        <w:rPr>
          <w:color w:val="000000" w:themeColor="text1"/>
        </w:rPr>
        <w:t xml:space="preserve"> a range of interconnected sociological subjects, such as family, aging, and sexuality; stratification, inequality, and social class in the U.S.; deviance, social control, and crime.</w:t>
      </w:r>
    </w:p>
    <w:p w:rsidR="00E43911" w:rsidRPr="006B54CB" w:rsidRDefault="00E43911" w:rsidP="007B4A64">
      <w:pPr>
        <w:ind w:left="720"/>
        <w:jc w:val="both"/>
        <w:rPr>
          <w:color w:val="000000" w:themeColor="text1"/>
        </w:rPr>
      </w:pPr>
    </w:p>
    <w:p w:rsidR="002515D7" w:rsidRPr="006B54CB" w:rsidRDefault="00B8212D"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9" w:tgtFrame="_blank" w:history="1">
        <w:proofErr w:type="spellStart"/>
        <w:r w:rsidR="002515D7" w:rsidRPr="006B54CB">
          <w:rPr>
            <w:rFonts w:ascii="Times New Roman" w:hAnsi="Times New Roman" w:cs="Times New Roman"/>
            <w:b/>
            <w:color w:val="000000" w:themeColor="text1"/>
          </w:rPr>
          <w:t>OpenStax</w:t>
        </w:r>
        <w:proofErr w:type="spellEnd"/>
      </w:hyperlink>
    </w:p>
    <w:p w:rsidR="002515D7" w:rsidRPr="006B54CB" w:rsidRDefault="002515D7" w:rsidP="007B4A64">
      <w:pPr>
        <w:ind w:left="720"/>
        <w:jc w:val="both"/>
        <w:rPr>
          <w:color w:val="000000" w:themeColor="text1"/>
        </w:rPr>
      </w:pPr>
      <w:r w:rsidRPr="006B54CB">
        <w:rPr>
          <w:color w:val="000000" w:themeColor="text1"/>
        </w:rPr>
        <w:t>Introduction to Sociology adheres to the scope and sequence of a typical, one-semester introductory sociology course.</w:t>
      </w:r>
    </w:p>
    <w:p w:rsidR="00687BEC" w:rsidRPr="006B54CB" w:rsidRDefault="00687BEC" w:rsidP="007B4A64">
      <w:pPr>
        <w:jc w:val="both"/>
        <w:rPr>
          <w:color w:val="000000" w:themeColor="text1"/>
        </w:rPr>
      </w:pPr>
    </w:p>
    <w:p w:rsidR="00E43911" w:rsidRPr="006B54CB" w:rsidRDefault="00E4391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0" w:tgtFrame="_blank" w:history="1">
        <w:r w:rsidRPr="006B54CB">
          <w:rPr>
            <w:rFonts w:ascii="Times New Roman" w:hAnsi="Times New Roman" w:cs="Times New Roman"/>
            <w:b/>
            <w:color w:val="000000" w:themeColor="text1"/>
          </w:rPr>
          <w:t>Project Gutenberg - Sociology Bookshelf</w:t>
        </w:r>
      </w:hyperlink>
    </w:p>
    <w:p w:rsidR="00E43911" w:rsidRPr="006B54CB" w:rsidRDefault="00E43911" w:rsidP="003870CD">
      <w:pPr>
        <w:ind w:left="360" w:firstLine="360"/>
        <w:jc w:val="both"/>
        <w:rPr>
          <w:color w:val="000000" w:themeColor="text1"/>
        </w:rPr>
      </w:pPr>
      <w:r w:rsidRPr="006B54CB">
        <w:rPr>
          <w:color w:val="000000" w:themeColor="text1"/>
        </w:rPr>
        <w:t>Public domain sociology books that are Free to access online are listed on Project Gutenberg.</w:t>
      </w:r>
      <w:r w:rsidRPr="006B54CB">
        <w:rPr>
          <w:color w:val="000000" w:themeColor="text1"/>
        </w:rPr>
        <w:t xml:space="preserve"> </w:t>
      </w:r>
    </w:p>
    <w:p w:rsidR="00E43911" w:rsidRPr="006B54CB" w:rsidRDefault="00E43911" w:rsidP="007B4A64">
      <w:pPr>
        <w:ind w:firstLine="720"/>
        <w:jc w:val="both"/>
        <w:rPr>
          <w:color w:val="000000" w:themeColor="text1"/>
        </w:rPr>
      </w:pPr>
    </w:p>
    <w:p w:rsidR="002515D7" w:rsidRPr="006B54CB" w:rsidRDefault="00B8212D"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1" w:tgtFrame="_blank" w:history="1">
        <w:r w:rsidR="002515D7" w:rsidRPr="006B54CB">
          <w:rPr>
            <w:rFonts w:ascii="Times New Roman" w:hAnsi="Times New Roman" w:cs="Times New Roman"/>
            <w:b/>
            <w:color w:val="000000" w:themeColor="text1"/>
          </w:rPr>
          <w:t>Open Textbook Library</w:t>
        </w:r>
      </w:hyperlink>
    </w:p>
    <w:p w:rsidR="00E21791" w:rsidRPr="006B54CB" w:rsidRDefault="00316FFE" w:rsidP="007B4A64">
      <w:pPr>
        <w:ind w:left="720"/>
        <w:jc w:val="both"/>
        <w:rPr>
          <w:color w:val="000000" w:themeColor="text1"/>
        </w:rPr>
      </w:pPr>
      <w:r w:rsidRPr="006B54CB">
        <w:rPr>
          <w:color w:val="000000" w:themeColor="text1"/>
        </w:rPr>
        <w:t xml:space="preserve">This collection provides a variety of Sociological textbooks. </w:t>
      </w:r>
      <w:r w:rsidR="00E21791" w:rsidRPr="006B54CB">
        <w:rPr>
          <w:color w:val="000000" w:themeColor="text1"/>
        </w:rPr>
        <w:t>"Understanding and Changing the Social World" and "Social Problems: Continuity and Change" are included in this collection.</w:t>
      </w:r>
      <w:r w:rsidRPr="006B54CB">
        <w:rPr>
          <w:color w:val="000000" w:themeColor="text1"/>
        </w:rPr>
        <w:t xml:space="preserve"> </w:t>
      </w:r>
    </w:p>
    <w:p w:rsidR="00687BEC" w:rsidRPr="006B54CB" w:rsidRDefault="00687BEC" w:rsidP="007B4A64">
      <w:pPr>
        <w:jc w:val="both"/>
        <w:rPr>
          <w:color w:val="000000" w:themeColor="text1"/>
        </w:rPr>
      </w:pPr>
    </w:p>
    <w:p w:rsidR="00E43911" w:rsidRPr="006B54CB" w:rsidRDefault="00E4391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2" w:tgtFrame="_blank" w:history="1">
        <w:r w:rsidRPr="006B54CB">
          <w:rPr>
            <w:rFonts w:ascii="Times New Roman" w:hAnsi="Times New Roman" w:cs="Times New Roman"/>
            <w:b/>
            <w:color w:val="000000" w:themeColor="text1"/>
          </w:rPr>
          <w:t>MERLOT</w:t>
        </w:r>
      </w:hyperlink>
      <w:r w:rsidRPr="006B54CB">
        <w:rPr>
          <w:rFonts w:ascii="Times New Roman" w:hAnsi="Times New Roman" w:cs="Times New Roman"/>
          <w:b/>
          <w:color w:val="000000" w:themeColor="text1"/>
        </w:rPr>
        <w:t xml:space="preserve"> (https://merlot.org/merlot/)</w:t>
      </w:r>
    </w:p>
    <w:p w:rsidR="00E43911" w:rsidRPr="006B54CB" w:rsidRDefault="00E43911" w:rsidP="007B4A64">
      <w:pPr>
        <w:ind w:left="720"/>
        <w:jc w:val="both"/>
        <w:rPr>
          <w:color w:val="000000" w:themeColor="text1"/>
        </w:rPr>
      </w:pPr>
      <w:r w:rsidRPr="006B54CB">
        <w:rPr>
          <w:color w:val="000000" w:themeColor="text1"/>
        </w:rPr>
        <w:t>An international education community has contributed to and used MERLOT, a curated set of free and open online teaching, learning, and faculty development resources.</w:t>
      </w:r>
    </w:p>
    <w:p w:rsidR="00E43911" w:rsidRPr="006B54CB" w:rsidRDefault="00E43911" w:rsidP="007B4A64">
      <w:pPr>
        <w:jc w:val="both"/>
        <w:rPr>
          <w:b/>
          <w:color w:val="000000" w:themeColor="text1"/>
        </w:rPr>
      </w:pPr>
    </w:p>
    <w:p w:rsidR="002515D7" w:rsidRPr="006B54CB" w:rsidRDefault="00A15CE0"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3" w:tgtFrame="_blank" w:history="1">
        <w:r w:rsidRPr="006B54CB">
          <w:rPr>
            <w:rFonts w:ascii="Times New Roman" w:hAnsi="Times New Roman" w:cs="Times New Roman"/>
            <w:b/>
            <w:color w:val="000000" w:themeColor="text1"/>
          </w:rPr>
          <w:t>Sociological Landscapes - Theories, Realities and Trends</w:t>
        </w:r>
      </w:hyperlink>
    </w:p>
    <w:p w:rsidR="00E21791" w:rsidRPr="006B54CB" w:rsidRDefault="00E21791" w:rsidP="007B4A64">
      <w:pPr>
        <w:ind w:left="720"/>
        <w:jc w:val="both"/>
        <w:rPr>
          <w:color w:val="000000" w:themeColor="text1"/>
        </w:rPr>
      </w:pPr>
      <w:r w:rsidRPr="006B54CB">
        <w:rPr>
          <w:color w:val="000000" w:themeColor="text1"/>
        </w:rPr>
        <w:t>Sociology is presented in this academic work as a place that may be virtually explored and experienced.</w:t>
      </w:r>
    </w:p>
    <w:p w:rsidR="00687BEC" w:rsidRPr="006B54CB" w:rsidRDefault="00687BEC" w:rsidP="007B4A64">
      <w:pPr>
        <w:jc w:val="both"/>
        <w:rPr>
          <w:color w:val="000000" w:themeColor="text1"/>
        </w:rPr>
      </w:pPr>
    </w:p>
    <w:p w:rsidR="00E43911" w:rsidRPr="006B54CB" w:rsidRDefault="00E4391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4" w:tgtFrame="_blank" w:history="1">
        <w:r w:rsidRPr="006B54CB">
          <w:rPr>
            <w:rFonts w:ascii="Times New Roman" w:hAnsi="Times New Roman" w:cs="Times New Roman"/>
            <w:b/>
            <w:color w:val="000000" w:themeColor="text1"/>
          </w:rPr>
          <w:t>Teaching Commons: Social &amp; Behavioral Sciences</w:t>
        </w:r>
      </w:hyperlink>
    </w:p>
    <w:p w:rsidR="00E43911" w:rsidRPr="006B54CB" w:rsidRDefault="00E43911" w:rsidP="007B4A64">
      <w:pPr>
        <w:ind w:firstLine="720"/>
        <w:jc w:val="both"/>
        <w:rPr>
          <w:color w:val="000000" w:themeColor="text1"/>
        </w:rPr>
      </w:pPr>
      <w:r w:rsidRPr="006B54CB">
        <w:rPr>
          <w:color w:val="000000" w:themeColor="text1"/>
        </w:rPr>
        <w:t>Textbooks, educational websites, course materials, syllabi, lectures, and more</w:t>
      </w:r>
    </w:p>
    <w:p w:rsidR="00E43911" w:rsidRPr="006B54CB" w:rsidRDefault="00E43911" w:rsidP="007B4A64">
      <w:pPr>
        <w:jc w:val="both"/>
        <w:rPr>
          <w:color w:val="000000" w:themeColor="text1"/>
        </w:rPr>
      </w:pPr>
    </w:p>
    <w:p w:rsidR="002515D7" w:rsidRPr="006B54CB" w:rsidRDefault="00B8212D"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5" w:tgtFrame="_blank" w:history="1">
        <w:proofErr w:type="spellStart"/>
        <w:r w:rsidR="002515D7" w:rsidRPr="006B54CB">
          <w:rPr>
            <w:rFonts w:ascii="Times New Roman" w:hAnsi="Times New Roman" w:cs="Times New Roman"/>
            <w:b/>
            <w:color w:val="000000" w:themeColor="text1"/>
          </w:rPr>
          <w:t>LibreTexts</w:t>
        </w:r>
        <w:proofErr w:type="spellEnd"/>
        <w:r w:rsidR="002515D7" w:rsidRPr="006B54CB">
          <w:rPr>
            <w:rFonts w:ascii="Times New Roman" w:hAnsi="Times New Roman" w:cs="Times New Roman"/>
            <w:b/>
            <w:color w:val="000000" w:themeColor="text1"/>
          </w:rPr>
          <w:t>: Social Sciences</w:t>
        </w:r>
      </w:hyperlink>
    </w:p>
    <w:p w:rsidR="00E21791" w:rsidRPr="006B54CB" w:rsidRDefault="00310EC1" w:rsidP="007B4A64">
      <w:pPr>
        <w:ind w:firstLine="720"/>
        <w:jc w:val="both"/>
        <w:rPr>
          <w:color w:val="000000" w:themeColor="text1"/>
        </w:rPr>
      </w:pPr>
      <w:r w:rsidRPr="006B54CB">
        <w:rPr>
          <w:color w:val="000000" w:themeColor="text1"/>
        </w:rPr>
        <w:t xml:space="preserve">Next-generation </w:t>
      </w:r>
      <w:r w:rsidR="00E21791" w:rsidRPr="006B54CB">
        <w:rPr>
          <w:color w:val="000000" w:themeColor="text1"/>
        </w:rPr>
        <w:t>textbook for higher education</w:t>
      </w:r>
      <w:r w:rsidRPr="006B54CB">
        <w:rPr>
          <w:color w:val="000000" w:themeColor="text1"/>
        </w:rPr>
        <w:t xml:space="preserve"> are </w:t>
      </w:r>
      <w:r w:rsidR="006008B5" w:rsidRPr="006B54CB">
        <w:rPr>
          <w:color w:val="000000" w:themeColor="text1"/>
        </w:rPr>
        <w:t>available</w:t>
      </w:r>
    </w:p>
    <w:p w:rsidR="00E21791" w:rsidRPr="006B54CB" w:rsidRDefault="00E21791" w:rsidP="007B4A64">
      <w:pPr>
        <w:ind w:firstLine="720"/>
        <w:jc w:val="both"/>
        <w:rPr>
          <w:color w:val="000000" w:themeColor="text1"/>
        </w:rPr>
      </w:pPr>
    </w:p>
    <w:p w:rsidR="002515D7" w:rsidRPr="006B54CB" w:rsidRDefault="00B8212D"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6" w:tgtFrame="_blank" w:history="1">
        <w:proofErr w:type="spellStart"/>
        <w:r w:rsidR="002515D7" w:rsidRPr="006B54CB">
          <w:rPr>
            <w:rFonts w:ascii="Times New Roman" w:hAnsi="Times New Roman" w:cs="Times New Roman"/>
            <w:b/>
            <w:color w:val="000000" w:themeColor="text1"/>
          </w:rPr>
          <w:t>OpenStax</w:t>
        </w:r>
        <w:proofErr w:type="spellEnd"/>
        <w:r w:rsidR="002515D7" w:rsidRPr="006B54CB">
          <w:rPr>
            <w:rFonts w:ascii="Times New Roman" w:hAnsi="Times New Roman" w:cs="Times New Roman"/>
            <w:b/>
            <w:color w:val="000000" w:themeColor="text1"/>
          </w:rPr>
          <w:t xml:space="preserve"> Textbooks: Social Sciences</w:t>
        </w:r>
      </w:hyperlink>
    </w:p>
    <w:p w:rsidR="00E21791" w:rsidRPr="006B54CB" w:rsidRDefault="00310EC1" w:rsidP="007B4A64">
      <w:pPr>
        <w:ind w:firstLine="720"/>
        <w:jc w:val="both"/>
        <w:rPr>
          <w:color w:val="000000" w:themeColor="text1"/>
        </w:rPr>
      </w:pPr>
      <w:r w:rsidRPr="006B54CB">
        <w:rPr>
          <w:color w:val="000000" w:themeColor="text1"/>
        </w:rPr>
        <w:t>I</w:t>
      </w:r>
      <w:r w:rsidR="00E21791" w:rsidRPr="006B54CB">
        <w:rPr>
          <w:color w:val="000000" w:themeColor="text1"/>
        </w:rPr>
        <w:t>ntroduction course textbooks and supporting materials</w:t>
      </w:r>
      <w:r w:rsidRPr="006B54CB">
        <w:rPr>
          <w:color w:val="000000" w:themeColor="text1"/>
        </w:rPr>
        <w:t xml:space="preserve"> are </w:t>
      </w:r>
      <w:r w:rsidR="006008B5" w:rsidRPr="006B54CB">
        <w:rPr>
          <w:color w:val="000000" w:themeColor="text1"/>
        </w:rPr>
        <w:t>available</w:t>
      </w:r>
    </w:p>
    <w:p w:rsidR="004E651A" w:rsidRPr="006B54CB" w:rsidRDefault="004E651A" w:rsidP="007B4A64">
      <w:pPr>
        <w:jc w:val="both"/>
        <w:rPr>
          <w:color w:val="000000" w:themeColor="text1"/>
        </w:rPr>
      </w:pPr>
    </w:p>
    <w:p w:rsidR="002515D7" w:rsidRPr="006B54CB" w:rsidRDefault="00B8212D"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7" w:tgtFrame="_blank" w:history="1">
        <w:r w:rsidR="002515D7" w:rsidRPr="006B54CB">
          <w:rPr>
            <w:rFonts w:ascii="Times New Roman" w:hAnsi="Times New Roman" w:cs="Times New Roman"/>
            <w:b/>
            <w:color w:val="000000" w:themeColor="text1"/>
          </w:rPr>
          <w:t>Open Textbook Library: Sociology</w:t>
        </w:r>
      </w:hyperlink>
    </w:p>
    <w:p w:rsidR="00E21791" w:rsidRPr="006B54CB" w:rsidRDefault="00E21791" w:rsidP="007B4A64">
      <w:pPr>
        <w:ind w:firstLine="720"/>
        <w:jc w:val="both"/>
        <w:rPr>
          <w:color w:val="000000" w:themeColor="text1"/>
        </w:rPr>
      </w:pPr>
      <w:r w:rsidRPr="006B54CB">
        <w:rPr>
          <w:color w:val="000000" w:themeColor="text1"/>
        </w:rPr>
        <w:t xml:space="preserve">Textbooks </w:t>
      </w:r>
      <w:r w:rsidR="00310EC1" w:rsidRPr="006B54CB">
        <w:rPr>
          <w:color w:val="000000" w:themeColor="text1"/>
        </w:rPr>
        <w:t>used in</w:t>
      </w:r>
      <w:r w:rsidRPr="006B54CB">
        <w:rPr>
          <w:color w:val="000000" w:themeColor="text1"/>
        </w:rPr>
        <w:t xml:space="preserve"> higher education</w:t>
      </w:r>
    </w:p>
    <w:p w:rsidR="004E651A" w:rsidRPr="006B54CB" w:rsidRDefault="004E651A" w:rsidP="007B4A64">
      <w:pPr>
        <w:jc w:val="both"/>
        <w:rPr>
          <w:color w:val="000000" w:themeColor="text1"/>
        </w:rPr>
      </w:pPr>
    </w:p>
    <w:p w:rsidR="006A13CD" w:rsidRDefault="006A13CD" w:rsidP="007B4A64">
      <w:pPr>
        <w:pStyle w:val="Heading3"/>
        <w:shd w:val="clear" w:color="auto" w:fill="FFFFFF"/>
        <w:spacing w:before="0" w:line="240" w:lineRule="auto"/>
        <w:jc w:val="both"/>
        <w:rPr>
          <w:rFonts w:ascii="Times New Roman" w:hAnsi="Times New Roman" w:cs="Times New Roman"/>
          <w:b/>
          <w:caps/>
          <w:color w:val="000000" w:themeColor="text1"/>
        </w:rPr>
      </w:pPr>
      <w:r w:rsidRPr="006B54CB">
        <w:rPr>
          <w:rFonts w:ascii="Times New Roman" w:hAnsi="Times New Roman" w:cs="Times New Roman"/>
          <w:b/>
          <w:caps/>
          <w:color w:val="000000" w:themeColor="text1"/>
        </w:rPr>
        <w:t>OPEN ACCESS JOURNALS</w:t>
      </w:r>
    </w:p>
    <w:p w:rsidR="003870CD" w:rsidRPr="003870CD" w:rsidRDefault="003870CD" w:rsidP="003870CD"/>
    <w:p w:rsidR="005F2054" w:rsidRPr="006B54CB" w:rsidRDefault="006A13CD" w:rsidP="007B4A64">
      <w:pPr>
        <w:ind w:firstLine="720"/>
        <w:jc w:val="both"/>
        <w:rPr>
          <w:color w:val="000000" w:themeColor="text1"/>
        </w:rPr>
      </w:pPr>
      <w:r w:rsidRPr="006B54CB">
        <w:rPr>
          <w:color w:val="000000" w:themeColor="text1"/>
        </w:rPr>
        <w:t>Open access journals provide "free, immediate, online availability of research articles combined with the rights to use these articles fully in the digital environment</w:t>
      </w:r>
      <w:r w:rsidR="005F2054" w:rsidRPr="006B54CB">
        <w:rPr>
          <w:color w:val="000000" w:themeColor="text1"/>
        </w:rPr>
        <w:t>”</w:t>
      </w:r>
      <w:r w:rsidRPr="006B54CB">
        <w:rPr>
          <w:color w:val="000000" w:themeColor="text1"/>
        </w:rPr>
        <w:t xml:space="preserve">. </w:t>
      </w:r>
      <w:r w:rsidR="005F2054" w:rsidRPr="006B54CB">
        <w:rPr>
          <w:color w:val="000000" w:themeColor="text1"/>
        </w:rPr>
        <w:t>Open access is the necessary modern update for research communication that fully makes use of the Internet for what it was designed to do-accelerate research</w:t>
      </w:r>
    </w:p>
    <w:p w:rsidR="00A15CE0" w:rsidRPr="006B54CB" w:rsidRDefault="00A15CE0" w:rsidP="007B4A64">
      <w:pPr>
        <w:ind w:firstLine="720"/>
        <w:jc w:val="both"/>
        <w:rPr>
          <w:color w:val="000000" w:themeColor="text1"/>
        </w:rPr>
      </w:pPr>
    </w:p>
    <w:p w:rsidR="005F2054" w:rsidRPr="006B54CB" w:rsidRDefault="00B8212D" w:rsidP="007B4A64">
      <w:pPr>
        <w:pStyle w:val="Heading2"/>
        <w:numPr>
          <w:ilvl w:val="0"/>
          <w:numId w:val="25"/>
        </w:numPr>
        <w:shd w:val="clear" w:color="auto" w:fill="FFFFFF"/>
        <w:spacing w:before="0" w:line="240" w:lineRule="auto"/>
        <w:jc w:val="both"/>
        <w:rPr>
          <w:rFonts w:ascii="Times New Roman" w:eastAsia="Times New Roman" w:hAnsi="Times New Roman" w:cs="Times New Roman"/>
          <w:b/>
          <w:color w:val="000000" w:themeColor="text1"/>
          <w:sz w:val="24"/>
          <w:szCs w:val="24"/>
        </w:rPr>
      </w:pPr>
      <w:hyperlink r:id="rId18" w:tgtFrame="_blank" w:history="1">
        <w:r w:rsidR="005F2054" w:rsidRPr="006B54CB">
          <w:rPr>
            <w:rFonts w:ascii="Times New Roman" w:eastAsia="Times New Roman" w:hAnsi="Times New Roman" w:cs="Times New Roman"/>
            <w:b/>
            <w:color w:val="000000" w:themeColor="text1"/>
            <w:sz w:val="24"/>
            <w:szCs w:val="24"/>
          </w:rPr>
          <w:t>DPI Humanities</w:t>
        </w:r>
      </w:hyperlink>
    </w:p>
    <w:p w:rsidR="005F2054" w:rsidRDefault="005F2054" w:rsidP="003870CD">
      <w:pPr>
        <w:ind w:firstLine="720"/>
        <w:jc w:val="both"/>
        <w:rPr>
          <w:color w:val="000000" w:themeColor="text1"/>
        </w:rPr>
      </w:pPr>
      <w:r w:rsidRPr="006B54CB">
        <w:rPr>
          <w:color w:val="000000" w:themeColor="text1"/>
        </w:rPr>
        <w:t>Journal for liberal arts students with a humanities focus.</w:t>
      </w:r>
    </w:p>
    <w:p w:rsidR="003870CD" w:rsidRPr="006B54CB" w:rsidRDefault="003870CD" w:rsidP="007B4A64">
      <w:pPr>
        <w:ind w:firstLine="360"/>
        <w:jc w:val="both"/>
        <w:rPr>
          <w:color w:val="000000" w:themeColor="text1"/>
        </w:rPr>
      </w:pPr>
    </w:p>
    <w:p w:rsidR="00316FFE" w:rsidRPr="006B54CB" w:rsidRDefault="00316FFE" w:rsidP="007B4A64">
      <w:pPr>
        <w:pStyle w:val="NormalWeb"/>
        <w:numPr>
          <w:ilvl w:val="0"/>
          <w:numId w:val="25"/>
        </w:numPr>
        <w:shd w:val="clear" w:color="auto" w:fill="FFFFFF"/>
        <w:spacing w:before="0" w:beforeAutospacing="0" w:after="0" w:afterAutospacing="0"/>
        <w:jc w:val="both"/>
        <w:rPr>
          <w:color w:val="000000" w:themeColor="text1"/>
        </w:rPr>
      </w:pPr>
      <w:r w:rsidRPr="006B54CB">
        <w:rPr>
          <w:b/>
          <w:color w:val="000000" w:themeColor="text1"/>
        </w:rPr>
        <w:t>MDPI</w:t>
      </w:r>
    </w:p>
    <w:p w:rsidR="00316FFE" w:rsidRPr="006B54CB" w:rsidRDefault="005F2054" w:rsidP="003870CD">
      <w:pPr>
        <w:ind w:left="720"/>
        <w:jc w:val="both"/>
        <w:rPr>
          <w:color w:val="000000" w:themeColor="text1"/>
        </w:rPr>
      </w:pPr>
      <w:r w:rsidRPr="006B54CB">
        <w:rPr>
          <w:color w:val="000000" w:themeColor="text1"/>
        </w:rPr>
        <w:t>It is an open access journal publisher based in Basel, Switzerland. With over 67,000 editors working across 297 various peer-reviewed journals, it has a vast global network.</w:t>
      </w:r>
    </w:p>
    <w:p w:rsidR="005F2054" w:rsidRPr="006B54CB" w:rsidRDefault="005F2054" w:rsidP="007B4A64">
      <w:pPr>
        <w:jc w:val="both"/>
        <w:rPr>
          <w:color w:val="000000" w:themeColor="text1"/>
        </w:rPr>
      </w:pPr>
    </w:p>
    <w:p w:rsidR="002515D7" w:rsidRPr="006B54CB" w:rsidRDefault="00B8212D" w:rsidP="007B4A64">
      <w:pPr>
        <w:pStyle w:val="ListParagraph"/>
        <w:numPr>
          <w:ilvl w:val="0"/>
          <w:numId w:val="25"/>
        </w:numPr>
        <w:spacing w:after="0" w:line="240" w:lineRule="auto"/>
        <w:jc w:val="both"/>
        <w:rPr>
          <w:rFonts w:ascii="Times New Roman" w:hAnsi="Times New Roman" w:cs="Times New Roman"/>
          <w:b/>
          <w:color w:val="000000" w:themeColor="text1"/>
        </w:rPr>
      </w:pPr>
      <w:hyperlink r:id="rId19" w:tgtFrame="_blank" w:history="1">
        <w:r w:rsidR="002515D7" w:rsidRPr="006B54CB">
          <w:rPr>
            <w:rFonts w:ascii="Times New Roman" w:hAnsi="Times New Roman" w:cs="Times New Roman"/>
            <w:b/>
            <w:color w:val="000000" w:themeColor="text1"/>
          </w:rPr>
          <w:t>Directory of Open Access Journals (DOAJ)</w:t>
        </w:r>
      </w:hyperlink>
    </w:p>
    <w:p w:rsidR="005F2054" w:rsidRPr="006B54CB" w:rsidRDefault="002515D7" w:rsidP="003870CD">
      <w:pPr>
        <w:ind w:firstLine="720"/>
        <w:jc w:val="both"/>
        <w:rPr>
          <w:color w:val="000000" w:themeColor="text1"/>
        </w:rPr>
      </w:pPr>
      <w:r w:rsidRPr="006B54CB">
        <w:rPr>
          <w:color w:val="000000" w:themeColor="text1"/>
        </w:rPr>
        <w:t xml:space="preserve">Directory </w:t>
      </w:r>
      <w:r w:rsidR="005F2054" w:rsidRPr="006B54CB">
        <w:rPr>
          <w:color w:val="000000" w:themeColor="text1"/>
        </w:rPr>
        <w:t>of reputable peer-reviewed periodicals</w:t>
      </w:r>
    </w:p>
    <w:p w:rsidR="005F2054" w:rsidRPr="006B54CB" w:rsidRDefault="005F2054" w:rsidP="007B4A64">
      <w:pPr>
        <w:jc w:val="both"/>
        <w:rPr>
          <w:color w:val="000000" w:themeColor="text1"/>
        </w:rPr>
      </w:pPr>
    </w:p>
    <w:p w:rsidR="002515D7" w:rsidRPr="006B54CB" w:rsidRDefault="00B8212D" w:rsidP="007B4A64">
      <w:pPr>
        <w:pStyle w:val="ListParagraph"/>
        <w:numPr>
          <w:ilvl w:val="0"/>
          <w:numId w:val="25"/>
        </w:numPr>
        <w:spacing w:after="0" w:line="240" w:lineRule="auto"/>
        <w:jc w:val="both"/>
        <w:rPr>
          <w:rFonts w:ascii="Times New Roman" w:hAnsi="Times New Roman" w:cs="Times New Roman"/>
          <w:b/>
          <w:color w:val="000000" w:themeColor="text1"/>
        </w:rPr>
      </w:pPr>
      <w:hyperlink r:id="rId20" w:tgtFrame="_blank" w:history="1">
        <w:r w:rsidR="002515D7" w:rsidRPr="006B54CB">
          <w:rPr>
            <w:rFonts w:ascii="Times New Roman" w:hAnsi="Times New Roman" w:cs="Times New Roman"/>
            <w:b/>
            <w:color w:val="000000" w:themeColor="text1"/>
          </w:rPr>
          <w:t>University of California Press E-Books Collection, 1982-2004: Sociology</w:t>
        </w:r>
      </w:hyperlink>
    </w:p>
    <w:p w:rsidR="002515D7" w:rsidRPr="006B54CB" w:rsidRDefault="002515D7" w:rsidP="007B4A64">
      <w:pPr>
        <w:ind w:firstLine="720"/>
        <w:jc w:val="both"/>
        <w:rPr>
          <w:color w:val="000000" w:themeColor="text1"/>
        </w:rPr>
      </w:pPr>
      <w:r w:rsidRPr="006B54CB">
        <w:rPr>
          <w:color w:val="000000" w:themeColor="text1"/>
        </w:rPr>
        <w:t>Books from academic presses</w:t>
      </w:r>
    </w:p>
    <w:p w:rsidR="004E651A" w:rsidRPr="006B54CB" w:rsidRDefault="004E651A" w:rsidP="007B4A64">
      <w:pPr>
        <w:jc w:val="both"/>
        <w:rPr>
          <w:color w:val="000000" w:themeColor="text1"/>
        </w:rPr>
      </w:pPr>
    </w:p>
    <w:p w:rsidR="002515D7" w:rsidRPr="003870CD" w:rsidRDefault="00B8212D" w:rsidP="007B4A64">
      <w:pPr>
        <w:pStyle w:val="ListParagraph"/>
        <w:numPr>
          <w:ilvl w:val="0"/>
          <w:numId w:val="25"/>
        </w:numPr>
        <w:spacing w:after="0" w:line="240" w:lineRule="auto"/>
        <w:jc w:val="both"/>
        <w:rPr>
          <w:rFonts w:ascii="Times New Roman" w:hAnsi="Times New Roman" w:cs="Times New Roman"/>
          <w:b/>
          <w:color w:val="000000" w:themeColor="text1"/>
        </w:rPr>
      </w:pPr>
      <w:hyperlink r:id="rId21" w:tgtFrame="_blank" w:history="1">
        <w:r w:rsidR="002515D7" w:rsidRPr="003870CD">
          <w:rPr>
            <w:rFonts w:ascii="Times New Roman" w:hAnsi="Times New Roman" w:cs="Times New Roman"/>
            <w:b/>
            <w:color w:val="000000" w:themeColor="text1"/>
          </w:rPr>
          <w:t>OAPEN</w:t>
        </w:r>
      </w:hyperlink>
    </w:p>
    <w:p w:rsidR="002515D7" w:rsidRPr="006B54CB" w:rsidRDefault="002515D7" w:rsidP="007B4A64">
      <w:pPr>
        <w:ind w:firstLine="720"/>
        <w:jc w:val="both"/>
        <w:rPr>
          <w:color w:val="000000" w:themeColor="text1"/>
        </w:rPr>
      </w:pPr>
      <w:r w:rsidRPr="006B54CB">
        <w:rPr>
          <w:color w:val="000000" w:themeColor="text1"/>
        </w:rPr>
        <w:t>Quality controlled collection of open access books</w:t>
      </w:r>
    </w:p>
    <w:p w:rsidR="00316FFE" w:rsidRPr="006B54CB" w:rsidRDefault="00316FFE" w:rsidP="007B4A64">
      <w:pPr>
        <w:ind w:firstLine="720"/>
        <w:jc w:val="both"/>
        <w:rPr>
          <w:color w:val="000000" w:themeColor="text1"/>
        </w:rPr>
      </w:pPr>
    </w:p>
    <w:p w:rsidR="00316FFE" w:rsidRPr="006B54CB" w:rsidRDefault="00316FFE" w:rsidP="007B4A64">
      <w:pPr>
        <w:pStyle w:val="ListParagraph"/>
        <w:numPr>
          <w:ilvl w:val="0"/>
          <w:numId w:val="25"/>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JSTOR</w:t>
      </w:r>
    </w:p>
    <w:p w:rsidR="00316FFE" w:rsidRPr="006B54CB" w:rsidRDefault="00316FFE" w:rsidP="007B4A64">
      <w:pPr>
        <w:ind w:left="720"/>
        <w:jc w:val="both"/>
        <w:rPr>
          <w:color w:val="000000" w:themeColor="text1"/>
        </w:rPr>
      </w:pPr>
      <w:r w:rsidRPr="006B54CB">
        <w:rPr>
          <w:color w:val="000000" w:themeColor="text1"/>
        </w:rPr>
        <w:t xml:space="preserve">One of the </w:t>
      </w:r>
      <w:r w:rsidR="005F2054" w:rsidRPr="006B54CB">
        <w:rPr>
          <w:color w:val="000000" w:themeColor="text1"/>
        </w:rPr>
        <w:t>top</w:t>
      </w:r>
      <w:r w:rsidRPr="006B54CB">
        <w:rPr>
          <w:color w:val="000000" w:themeColor="text1"/>
        </w:rPr>
        <w:t xml:space="preserve"> humanities-focused publications in academia, and by popular demand, it has now made many of its scholarly journals open access.</w:t>
      </w:r>
    </w:p>
    <w:p w:rsidR="004E651A" w:rsidRPr="006B54CB" w:rsidRDefault="004E651A" w:rsidP="007B4A64">
      <w:pPr>
        <w:jc w:val="both"/>
        <w:rPr>
          <w:color w:val="000000" w:themeColor="text1"/>
        </w:rPr>
      </w:pPr>
    </w:p>
    <w:p w:rsidR="00316FFE" w:rsidRPr="006B54CB" w:rsidRDefault="00316FFE" w:rsidP="007B4A64">
      <w:pPr>
        <w:pStyle w:val="ListParagraph"/>
        <w:numPr>
          <w:ilvl w:val="0"/>
          <w:numId w:val="25"/>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SpringerOpen</w:t>
      </w:r>
      <w:proofErr w:type="spellEnd"/>
    </w:p>
    <w:p w:rsidR="005F2054" w:rsidRPr="006B54CB" w:rsidRDefault="00B53143" w:rsidP="007B4A64">
      <w:pPr>
        <w:ind w:left="720"/>
        <w:jc w:val="both"/>
        <w:rPr>
          <w:color w:val="000000" w:themeColor="text1"/>
        </w:rPr>
      </w:pPr>
      <w:r w:rsidRPr="006B54CB">
        <w:rPr>
          <w:color w:val="000000" w:themeColor="text1"/>
        </w:rPr>
        <w:t xml:space="preserve">Launched in 2010, </w:t>
      </w:r>
      <w:proofErr w:type="spellStart"/>
      <w:r w:rsidR="005F2054" w:rsidRPr="006B54CB">
        <w:rPr>
          <w:color w:val="000000" w:themeColor="text1"/>
        </w:rPr>
        <w:t>SpringerOpen</w:t>
      </w:r>
      <w:proofErr w:type="spellEnd"/>
      <w:r w:rsidR="005F2054" w:rsidRPr="006B54CB">
        <w:rPr>
          <w:color w:val="000000" w:themeColor="text1"/>
        </w:rPr>
        <w:t xml:space="preserve"> has established itself as one of academia's most prominent open access publications. In order to spread awareness about many societal concerns, the organization encourages experts from all spheres of science, technology, the humanities, and the social sciences to submit research articles.</w:t>
      </w:r>
    </w:p>
    <w:p w:rsidR="00B53143" w:rsidRPr="006B54CB" w:rsidRDefault="00B53143" w:rsidP="007B4A64">
      <w:pPr>
        <w:jc w:val="both"/>
        <w:rPr>
          <w:color w:val="000000" w:themeColor="text1"/>
        </w:rPr>
      </w:pPr>
    </w:p>
    <w:p w:rsidR="002515D7" w:rsidRPr="006B54CB" w:rsidRDefault="002515D7" w:rsidP="007B4A64">
      <w:pPr>
        <w:pStyle w:val="ListParagraph"/>
        <w:numPr>
          <w:ilvl w:val="0"/>
          <w:numId w:val="25"/>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Social Science Research Network (SSRN)</w:t>
      </w:r>
      <w:r w:rsidR="00B53143" w:rsidRPr="006B54CB">
        <w:rPr>
          <w:rFonts w:ascii="Times New Roman" w:hAnsi="Times New Roman" w:cs="Times New Roman"/>
          <w:b/>
          <w:color w:val="000000" w:themeColor="text1"/>
        </w:rPr>
        <w:t>:</w:t>
      </w:r>
    </w:p>
    <w:p w:rsidR="00316FFE" w:rsidRPr="006B54CB" w:rsidRDefault="00B53143" w:rsidP="007B4A64">
      <w:pPr>
        <w:pStyle w:val="Heading2"/>
        <w:shd w:val="clear" w:color="auto" w:fill="FFFFFF"/>
        <w:spacing w:before="0" w:line="240" w:lineRule="auto"/>
        <w:ind w:firstLine="720"/>
        <w:jc w:val="both"/>
        <w:rPr>
          <w:rFonts w:ascii="Times New Roman" w:eastAsia="Times New Roman" w:hAnsi="Times New Roman" w:cs="Times New Roman"/>
          <w:color w:val="000000" w:themeColor="text1"/>
          <w:sz w:val="24"/>
          <w:szCs w:val="24"/>
        </w:rPr>
      </w:pPr>
      <w:r w:rsidRPr="006B54CB">
        <w:rPr>
          <w:rFonts w:ascii="Times New Roman" w:eastAsia="Times New Roman" w:hAnsi="Times New Roman" w:cs="Times New Roman"/>
          <w:color w:val="000000" w:themeColor="text1"/>
          <w:sz w:val="24"/>
          <w:szCs w:val="24"/>
        </w:rPr>
        <w:t>900,000+ academic publications in more than 50 different disciplines</w:t>
      </w:r>
    </w:p>
    <w:p w:rsidR="00B53143" w:rsidRPr="006B54CB" w:rsidRDefault="00B53143" w:rsidP="007B4A64">
      <w:pPr>
        <w:jc w:val="both"/>
        <w:rPr>
          <w:color w:val="000000" w:themeColor="text1"/>
        </w:rPr>
      </w:pPr>
    </w:p>
    <w:p w:rsidR="00316FFE" w:rsidRPr="006B54CB" w:rsidRDefault="00316FFE" w:rsidP="007B4A64">
      <w:pPr>
        <w:pStyle w:val="Heading2"/>
        <w:numPr>
          <w:ilvl w:val="0"/>
          <w:numId w:val="25"/>
        </w:numPr>
        <w:shd w:val="clear" w:color="auto" w:fill="FFFFFF"/>
        <w:spacing w:before="0" w:line="240" w:lineRule="auto"/>
        <w:jc w:val="both"/>
        <w:rPr>
          <w:rFonts w:ascii="Times New Roman" w:eastAsia="Times New Roman" w:hAnsi="Times New Roman" w:cs="Times New Roman"/>
          <w:b/>
          <w:color w:val="000000" w:themeColor="text1"/>
          <w:sz w:val="24"/>
          <w:szCs w:val="24"/>
        </w:rPr>
      </w:pPr>
      <w:r w:rsidRPr="006B54CB">
        <w:rPr>
          <w:rFonts w:ascii="Times New Roman" w:eastAsia="Times New Roman" w:hAnsi="Times New Roman" w:cs="Times New Roman"/>
          <w:b/>
          <w:color w:val="000000" w:themeColor="text1"/>
          <w:sz w:val="24"/>
          <w:szCs w:val="24"/>
        </w:rPr>
        <w:t>SAGE Open</w:t>
      </w:r>
    </w:p>
    <w:p w:rsidR="00B53143" w:rsidRPr="006B54CB" w:rsidRDefault="00B53143" w:rsidP="003870CD">
      <w:pPr>
        <w:ind w:left="720"/>
        <w:jc w:val="both"/>
        <w:rPr>
          <w:color w:val="000000" w:themeColor="text1"/>
        </w:rPr>
      </w:pPr>
      <w:r w:rsidRPr="006B54CB">
        <w:rPr>
          <w:color w:val="000000" w:themeColor="text1"/>
        </w:rPr>
        <w:t>Another reputable academic journal publisher is SAGE. For researchers, students, and the general public, it pledges to offer studies that uphold the most rigorous peer-review standards.</w:t>
      </w:r>
    </w:p>
    <w:p w:rsidR="00B53143" w:rsidRPr="006B54CB" w:rsidRDefault="00B53143" w:rsidP="007B4A64">
      <w:pPr>
        <w:jc w:val="both"/>
        <w:rPr>
          <w:color w:val="000000" w:themeColor="text1"/>
        </w:rPr>
      </w:pPr>
    </w:p>
    <w:p w:rsidR="002515D7" w:rsidRPr="006B54CB" w:rsidRDefault="002515D7" w:rsidP="007B4A64">
      <w:pPr>
        <w:pStyle w:val="ListParagraph"/>
        <w:numPr>
          <w:ilvl w:val="0"/>
          <w:numId w:val="25"/>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Directory of Open Access Books (DOAB)</w:t>
      </w:r>
    </w:p>
    <w:p w:rsidR="002515D7" w:rsidRPr="006B54CB" w:rsidRDefault="002515D7" w:rsidP="007B4A64">
      <w:pPr>
        <w:ind w:firstLine="720"/>
        <w:jc w:val="both"/>
        <w:rPr>
          <w:color w:val="000000" w:themeColor="text1"/>
        </w:rPr>
      </w:pPr>
      <w:r w:rsidRPr="006B54CB">
        <w:rPr>
          <w:color w:val="000000" w:themeColor="text1"/>
        </w:rPr>
        <w:t>Directory of academic, peer-reviewed books</w:t>
      </w:r>
    </w:p>
    <w:p w:rsidR="006A13CD" w:rsidRPr="006B54CB" w:rsidRDefault="006A13CD" w:rsidP="007B4A64">
      <w:pPr>
        <w:pStyle w:val="Heading3"/>
        <w:shd w:val="clear" w:color="auto" w:fill="FFFFFF"/>
        <w:spacing w:before="0" w:line="240" w:lineRule="auto"/>
        <w:jc w:val="both"/>
        <w:rPr>
          <w:rFonts w:ascii="Times New Roman" w:eastAsia="Times New Roman" w:hAnsi="Times New Roman" w:cs="Times New Roman"/>
          <w:b/>
          <w:color w:val="000000" w:themeColor="text1"/>
        </w:rPr>
      </w:pPr>
      <w:r w:rsidRPr="006B54CB">
        <w:rPr>
          <w:rFonts w:ascii="Times New Roman" w:eastAsia="Times New Roman" w:hAnsi="Times New Roman" w:cs="Times New Roman"/>
          <w:b/>
          <w:color w:val="000000" w:themeColor="text1"/>
        </w:rPr>
        <w:t>OPENCOURSEWARE</w:t>
      </w:r>
    </w:p>
    <w:p w:rsidR="004E651A" w:rsidRPr="006B54CB" w:rsidRDefault="004E651A" w:rsidP="006B54CB"/>
    <w:p w:rsidR="00276B48" w:rsidRPr="006B54CB" w:rsidRDefault="00276B48" w:rsidP="006B54CB">
      <w:pPr>
        <w:ind w:right="-153"/>
      </w:pPr>
      <w:r w:rsidRPr="006B54CB">
        <w:t>Open Courseware (OCW) is a free and open digital </w:t>
      </w:r>
      <w:r w:rsidR="006B54CB">
        <w:t xml:space="preserve">publication </w:t>
      </w:r>
      <w:r w:rsidR="006B54CB" w:rsidRPr="006B54CB">
        <w:rPr>
          <w:rFonts w:eastAsiaTheme="majorEastAsia"/>
        </w:rPr>
        <w:t>of</w:t>
      </w:r>
      <w:r w:rsidRPr="006B54CB">
        <w:t> </w:t>
      </w:r>
      <w:r w:rsidRPr="006B54CB">
        <w:rPr>
          <w:rFonts w:eastAsiaTheme="majorEastAsia"/>
        </w:rPr>
        <w:t>materials </w:t>
      </w:r>
      <w:r w:rsidRPr="006B54CB">
        <w:t>for higher </w:t>
      </w:r>
      <w:r w:rsidR="002F4D95" w:rsidRPr="006B54CB">
        <w:rPr>
          <w:rFonts w:eastAsiaTheme="majorEastAsia"/>
        </w:rPr>
        <w:t>ed</w:t>
      </w:r>
      <w:r w:rsidRPr="006B54CB">
        <w:rPr>
          <w:rFonts w:eastAsiaTheme="majorEastAsia"/>
        </w:rPr>
        <w:t>ucation levels</w:t>
      </w:r>
      <w:r w:rsidR="006B54CB">
        <w:rPr>
          <w:rFonts w:eastAsiaTheme="majorEastAsia"/>
        </w:rPr>
        <w:t>. T</w:t>
      </w:r>
      <w:r w:rsidRPr="006B54CB">
        <w:t>hese </w:t>
      </w:r>
      <w:r w:rsidRPr="006B54CB">
        <w:rPr>
          <w:rFonts w:eastAsiaTheme="majorEastAsia"/>
        </w:rPr>
        <w:t>resources </w:t>
      </w:r>
      <w:r w:rsidRPr="006B54CB">
        <w:t>are </w:t>
      </w:r>
      <w:r w:rsidRPr="006B54CB">
        <w:rPr>
          <w:rFonts w:eastAsiaTheme="majorEastAsia"/>
        </w:rPr>
        <w:t>structured </w:t>
      </w:r>
      <w:r w:rsidRPr="006B54CB">
        <w:t>as courses and </w:t>
      </w:r>
      <w:r w:rsidRPr="006B54CB">
        <w:rPr>
          <w:rFonts w:eastAsiaTheme="majorEastAsia"/>
        </w:rPr>
        <w:t>frequently contain </w:t>
      </w:r>
      <w:r w:rsidR="002F4D95" w:rsidRPr="006B54CB">
        <w:rPr>
          <w:rFonts w:eastAsiaTheme="majorEastAsia"/>
        </w:rPr>
        <w:t xml:space="preserve">planning materials </w:t>
      </w:r>
      <w:r w:rsidRPr="006B54CB">
        <w:rPr>
          <w:rFonts w:eastAsiaTheme="majorEastAsia"/>
        </w:rPr>
        <w:t>and evaluation </w:t>
      </w:r>
      <w:r w:rsidR="002F4D95" w:rsidRPr="006B54CB">
        <w:rPr>
          <w:rFonts w:eastAsiaTheme="majorEastAsia"/>
        </w:rPr>
        <w:t xml:space="preserve">tools </w:t>
      </w:r>
      <w:r w:rsidRPr="006B54CB">
        <w:rPr>
          <w:rFonts w:eastAsiaTheme="majorEastAsia"/>
        </w:rPr>
        <w:t>in addition </w:t>
      </w:r>
      <w:r w:rsidRPr="006B54CB">
        <w:t>to thematic content.</w:t>
      </w:r>
    </w:p>
    <w:p w:rsidR="00276B48" w:rsidRPr="006B54CB" w:rsidRDefault="00276B48" w:rsidP="007B4A64">
      <w:pPr>
        <w:jc w:val="both"/>
        <w:rPr>
          <w:color w:val="000000" w:themeColor="text1"/>
        </w:rPr>
      </w:pPr>
    </w:p>
    <w:p w:rsidR="00276B48" w:rsidRPr="006B54CB" w:rsidRDefault="00276B48" w:rsidP="007B4A64">
      <w:pPr>
        <w:jc w:val="both"/>
        <w:rPr>
          <w:color w:val="000000" w:themeColor="text1"/>
        </w:rPr>
      </w:pPr>
    </w:p>
    <w:p w:rsidR="002515D7" w:rsidRPr="006B54CB" w:rsidRDefault="002515D7" w:rsidP="007B4A64">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Academic Earth</w:t>
      </w:r>
    </w:p>
    <w:p w:rsidR="002F4D95" w:rsidRPr="006B54CB" w:rsidRDefault="002F4D95" w:rsidP="006B54CB">
      <w:pPr>
        <w:ind w:left="360"/>
        <w:jc w:val="both"/>
        <w:rPr>
          <w:color w:val="000000" w:themeColor="text1"/>
        </w:rPr>
      </w:pPr>
      <w:r w:rsidRPr="006B54CB">
        <w:rPr>
          <w:color w:val="000000" w:themeColor="text1"/>
        </w:rPr>
        <w:br/>
      </w:r>
      <w:r w:rsidRPr="006B54CB">
        <w:rPr>
          <w:rFonts w:eastAsiaTheme="majorEastAsia"/>
          <w:color w:val="000000" w:themeColor="text1"/>
        </w:rPr>
        <w:t>Open courses, journals </w:t>
      </w:r>
      <w:r w:rsidRPr="006B54CB">
        <w:rPr>
          <w:color w:val="000000" w:themeColor="text1"/>
        </w:rPr>
        <w:t>and trade </w:t>
      </w:r>
      <w:r w:rsidRPr="006B54CB">
        <w:rPr>
          <w:rFonts w:eastAsiaTheme="majorEastAsia"/>
          <w:color w:val="000000" w:themeColor="text1"/>
        </w:rPr>
        <w:t>periodicals, </w:t>
      </w:r>
      <w:r w:rsidRPr="006B54CB">
        <w:rPr>
          <w:color w:val="000000" w:themeColor="text1"/>
        </w:rPr>
        <w:t>grants and scholarships, </w:t>
      </w:r>
      <w:r w:rsidRPr="006B54CB">
        <w:rPr>
          <w:rFonts w:eastAsiaTheme="majorEastAsia"/>
          <w:color w:val="000000" w:themeColor="text1"/>
        </w:rPr>
        <w:t>internships, </w:t>
      </w:r>
      <w:r w:rsidRPr="006B54CB">
        <w:rPr>
          <w:color w:val="000000" w:themeColor="text1"/>
        </w:rPr>
        <w:t>and student and professional </w:t>
      </w:r>
      <w:r w:rsidRPr="006B54CB">
        <w:rPr>
          <w:rFonts w:eastAsiaTheme="majorEastAsia"/>
          <w:color w:val="000000" w:themeColor="text1"/>
        </w:rPr>
        <w:t>memberships </w:t>
      </w:r>
      <w:r w:rsidRPr="006B54CB">
        <w:rPr>
          <w:color w:val="000000" w:themeColor="text1"/>
        </w:rPr>
        <w:t>are among the services offered by </w:t>
      </w:r>
      <w:r w:rsidRPr="006B54CB">
        <w:rPr>
          <w:rFonts w:eastAsiaTheme="majorEastAsia"/>
          <w:color w:val="000000" w:themeColor="text1"/>
        </w:rPr>
        <w:t>Academic Earth.</w:t>
      </w:r>
    </w:p>
    <w:p w:rsidR="004E651A" w:rsidRPr="006B54CB" w:rsidRDefault="004E651A" w:rsidP="007B4A64">
      <w:pPr>
        <w:jc w:val="both"/>
        <w:rPr>
          <w:color w:val="000000" w:themeColor="text1"/>
        </w:rPr>
      </w:pPr>
    </w:p>
    <w:p w:rsidR="002515D7" w:rsidRPr="006B54CB" w:rsidRDefault="002515D7" w:rsidP="007B4A64">
      <w:pPr>
        <w:pStyle w:val="ListParagraph"/>
        <w:numPr>
          <w:ilvl w:val="0"/>
          <w:numId w:val="26"/>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Coursera</w:t>
      </w:r>
      <w:proofErr w:type="spellEnd"/>
    </w:p>
    <w:p w:rsidR="002F4D95" w:rsidRPr="006B54CB" w:rsidRDefault="002F4D95" w:rsidP="007B4A64">
      <w:pPr>
        <w:ind w:firstLine="720"/>
        <w:jc w:val="both"/>
        <w:rPr>
          <w:color w:val="000000" w:themeColor="text1"/>
        </w:rPr>
      </w:pPr>
    </w:p>
    <w:p w:rsidR="002F4D95" w:rsidRPr="006B54CB" w:rsidRDefault="002F4D95" w:rsidP="006B54CB">
      <w:pPr>
        <w:ind w:left="720"/>
        <w:jc w:val="both"/>
        <w:rPr>
          <w:color w:val="000000" w:themeColor="text1"/>
        </w:rPr>
      </w:pPr>
      <w:r w:rsidRPr="006B54CB">
        <w:rPr>
          <w:color w:val="000000" w:themeColor="text1"/>
        </w:rPr>
        <w:t xml:space="preserve">The top lecturers from the best colleges and educational institutions throughout the world teach every course on </w:t>
      </w:r>
      <w:proofErr w:type="spellStart"/>
      <w:r w:rsidRPr="006B54CB">
        <w:rPr>
          <w:color w:val="000000" w:themeColor="text1"/>
        </w:rPr>
        <w:t>Coursera</w:t>
      </w:r>
      <w:proofErr w:type="spellEnd"/>
      <w:r w:rsidRPr="006B54CB">
        <w:rPr>
          <w:color w:val="000000" w:themeColor="text1"/>
        </w:rPr>
        <w:t>. Courses include auto-graded and peer-reviewed assignments, recorded video lectures, and online discussion forums.</w:t>
      </w:r>
    </w:p>
    <w:p w:rsidR="004E651A" w:rsidRPr="006B54CB" w:rsidRDefault="004E651A" w:rsidP="007B4A64">
      <w:pPr>
        <w:jc w:val="both"/>
        <w:rPr>
          <w:color w:val="000000" w:themeColor="text1"/>
        </w:rPr>
      </w:pPr>
    </w:p>
    <w:p w:rsidR="002515D7" w:rsidRPr="006B54CB" w:rsidRDefault="002515D7" w:rsidP="007B4A64">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Crash Course Series: Sociology</w:t>
      </w:r>
    </w:p>
    <w:p w:rsidR="002F4D95" w:rsidRPr="006B54CB" w:rsidRDefault="002F4D95" w:rsidP="007B4A64">
      <w:pPr>
        <w:ind w:firstLine="720"/>
        <w:jc w:val="both"/>
        <w:rPr>
          <w:color w:val="000000" w:themeColor="text1"/>
        </w:rPr>
      </w:pPr>
    </w:p>
    <w:p w:rsidR="002F4D95" w:rsidRPr="006B54CB" w:rsidRDefault="002F4D95" w:rsidP="006B54CB">
      <w:pPr>
        <w:ind w:left="720"/>
        <w:jc w:val="both"/>
        <w:rPr>
          <w:color w:val="000000" w:themeColor="text1"/>
        </w:rPr>
      </w:pPr>
      <w:r w:rsidRPr="006B54CB">
        <w:rPr>
          <w:color w:val="000000" w:themeColor="text1"/>
        </w:rPr>
        <w:t>Nicole Sweeney will lead you through questions both major and small topics regarding how we both shape and are shaped by cultures in this YouTube series.</w:t>
      </w:r>
    </w:p>
    <w:p w:rsidR="002F4D95" w:rsidRPr="006B54CB" w:rsidRDefault="002F4D95" w:rsidP="007B4A64">
      <w:pPr>
        <w:ind w:firstLine="720"/>
        <w:jc w:val="both"/>
        <w:rPr>
          <w:color w:val="000000" w:themeColor="text1"/>
        </w:rPr>
      </w:pPr>
    </w:p>
    <w:p w:rsidR="002515D7" w:rsidRPr="006B54CB" w:rsidRDefault="002515D7" w:rsidP="006B54CB">
      <w:pPr>
        <w:pStyle w:val="ListParagraph"/>
        <w:numPr>
          <w:ilvl w:val="0"/>
          <w:numId w:val="26"/>
        </w:numPr>
        <w:jc w:val="both"/>
        <w:rPr>
          <w:b/>
          <w:color w:val="000000" w:themeColor="text1"/>
        </w:rPr>
      </w:pPr>
      <w:r w:rsidRPr="006B54CB">
        <w:rPr>
          <w:b/>
          <w:color w:val="000000" w:themeColor="text1"/>
        </w:rPr>
        <w:t>Open Learn - Sociology</w:t>
      </w:r>
    </w:p>
    <w:p w:rsidR="00452075" w:rsidRPr="006B54CB" w:rsidRDefault="00452075" w:rsidP="006B54CB">
      <w:pPr>
        <w:ind w:left="720"/>
        <w:jc w:val="both"/>
        <w:rPr>
          <w:color w:val="000000" w:themeColor="text1"/>
        </w:rPr>
      </w:pPr>
      <w:r w:rsidRPr="006B54CB">
        <w:rPr>
          <w:color w:val="000000" w:themeColor="text1"/>
        </w:rPr>
        <w:t>Free sociology lectures, games, movies, and other resources. Do prisons work</w:t>
      </w:r>
      <w:proofErr w:type="gramStart"/>
      <w:r w:rsidRPr="006B54CB">
        <w:rPr>
          <w:color w:val="000000" w:themeColor="text1"/>
        </w:rPr>
        <w:t>?,</w:t>
      </w:r>
      <w:proofErr w:type="gramEnd"/>
      <w:r w:rsidRPr="006B54CB">
        <w:rPr>
          <w:color w:val="000000" w:themeColor="text1"/>
        </w:rPr>
        <w:t xml:space="preserve"> Social Problems: Who Creates Them?, The Role of Diagnosis in Counseling and Psychotherapy, and The Social in Social Science are among the free courses available.</w:t>
      </w:r>
    </w:p>
    <w:p w:rsidR="004E651A" w:rsidRPr="006B54CB" w:rsidRDefault="004E651A" w:rsidP="007B4A64">
      <w:pPr>
        <w:jc w:val="both"/>
        <w:rPr>
          <w:color w:val="000000" w:themeColor="text1"/>
        </w:rPr>
      </w:pPr>
    </w:p>
    <w:p w:rsidR="002515D7" w:rsidRPr="006B54CB" w:rsidRDefault="002515D7"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Open Yale - Sociology</w:t>
      </w:r>
    </w:p>
    <w:p w:rsidR="00452075" w:rsidRPr="006B54CB" w:rsidRDefault="00452075" w:rsidP="007B4A64">
      <w:pPr>
        <w:ind w:firstLine="720"/>
        <w:jc w:val="both"/>
        <w:rPr>
          <w:color w:val="000000" w:themeColor="text1"/>
        </w:rPr>
      </w:pPr>
    </w:p>
    <w:p w:rsidR="00452075" w:rsidRPr="006B54CB" w:rsidRDefault="00452075" w:rsidP="007B4A64">
      <w:pPr>
        <w:ind w:left="720"/>
        <w:jc w:val="both"/>
        <w:rPr>
          <w:color w:val="000000" w:themeColor="text1"/>
        </w:rPr>
      </w:pPr>
      <w:r w:rsidRPr="006B54CB">
        <w:rPr>
          <w:color w:val="000000" w:themeColor="text1"/>
        </w:rPr>
        <w:t>The Sociology Department at Yale University offers specializations in the areas of Cultural Sociology and Social Theory, Comparative and Historical Sociology, and Social Stratification and Life Course Research. The faculty also publish and teach in the fields of Chinese society, political sociology, sociology of religion, economic sociology, and urban sociology and ethnography.</w:t>
      </w:r>
    </w:p>
    <w:p w:rsidR="004E651A" w:rsidRPr="006B54CB" w:rsidRDefault="004E651A" w:rsidP="007B4A64">
      <w:pPr>
        <w:jc w:val="both"/>
        <w:rPr>
          <w:b/>
          <w:color w:val="000000" w:themeColor="text1"/>
        </w:rPr>
      </w:pPr>
    </w:p>
    <w:p w:rsidR="00A15CE0" w:rsidRPr="006B54CB" w:rsidRDefault="00A15CE0"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Lumen Learning</w:t>
      </w:r>
    </w:p>
    <w:p w:rsidR="00A15CE0" w:rsidRPr="006B54CB" w:rsidRDefault="00A15CE0" w:rsidP="007B4A64">
      <w:pPr>
        <w:ind w:firstLine="720"/>
        <w:jc w:val="both"/>
        <w:rPr>
          <w:color w:val="000000" w:themeColor="text1"/>
        </w:rPr>
      </w:pPr>
      <w:r w:rsidRPr="006B54CB">
        <w:rPr>
          <w:color w:val="000000" w:themeColor="text1"/>
        </w:rPr>
        <w:t>Courseware with digital homework systems, individualized learning aids, and more</w:t>
      </w:r>
    </w:p>
    <w:p w:rsidR="00A15CE0" w:rsidRPr="006B54CB" w:rsidRDefault="00A15CE0" w:rsidP="007B4A64">
      <w:pPr>
        <w:jc w:val="both"/>
        <w:rPr>
          <w:color w:val="000000" w:themeColor="text1"/>
        </w:rPr>
      </w:pPr>
    </w:p>
    <w:p w:rsidR="002515D7" w:rsidRPr="006B54CB" w:rsidRDefault="002515D7"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TED ED: Lessons Worth Sharing - Sociology</w:t>
      </w:r>
    </w:p>
    <w:p w:rsidR="00452075" w:rsidRPr="006B54CB" w:rsidRDefault="00452075" w:rsidP="006B54CB">
      <w:pPr>
        <w:ind w:left="720"/>
        <w:jc w:val="both"/>
        <w:rPr>
          <w:color w:val="000000" w:themeColor="text1"/>
        </w:rPr>
      </w:pPr>
      <w:r w:rsidRPr="006B54CB">
        <w:rPr>
          <w:color w:val="000000" w:themeColor="text1"/>
        </w:rPr>
        <w:t>Make lessons based on any TED-Ed original, TED Talk, or YouTube video and share them.</w:t>
      </w:r>
    </w:p>
    <w:p w:rsidR="006A13CD" w:rsidRPr="006B54CB" w:rsidRDefault="006A13CD" w:rsidP="007B4A64">
      <w:pPr>
        <w:jc w:val="both"/>
        <w:rPr>
          <w:color w:val="000000" w:themeColor="text1"/>
        </w:rPr>
      </w:pPr>
    </w:p>
    <w:p w:rsidR="00A15CE0" w:rsidRPr="006B54CB" w:rsidRDefault="00A15CE0"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BNC OER+</w:t>
      </w:r>
    </w:p>
    <w:p w:rsidR="00A15CE0" w:rsidRPr="006B54CB" w:rsidRDefault="00A15CE0" w:rsidP="007B4A64">
      <w:pPr>
        <w:ind w:firstLine="720"/>
        <w:jc w:val="both"/>
        <w:rPr>
          <w:color w:val="000000" w:themeColor="text1"/>
        </w:rPr>
      </w:pPr>
      <w:r w:rsidRPr="006B54CB">
        <w:rPr>
          <w:color w:val="000000" w:themeColor="text1"/>
        </w:rPr>
        <w:t xml:space="preserve">Holistic learning materials with simple </w:t>
      </w:r>
      <w:proofErr w:type="spellStart"/>
      <w:r w:rsidRPr="006B54CB">
        <w:rPr>
          <w:color w:val="000000" w:themeColor="text1"/>
        </w:rPr>
        <w:t>customisation</w:t>
      </w:r>
      <w:proofErr w:type="spellEnd"/>
    </w:p>
    <w:p w:rsidR="00A15CE0" w:rsidRPr="006B54CB" w:rsidRDefault="00A15CE0" w:rsidP="007B4A64">
      <w:pPr>
        <w:jc w:val="both"/>
        <w:rPr>
          <w:color w:val="000000" w:themeColor="text1"/>
        </w:rPr>
      </w:pPr>
    </w:p>
    <w:p w:rsidR="006A13CD" w:rsidRPr="006B54CB" w:rsidRDefault="006A13CD"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 xml:space="preserve">MIT </w:t>
      </w:r>
      <w:proofErr w:type="spellStart"/>
      <w:r w:rsidRPr="006B54CB">
        <w:rPr>
          <w:rFonts w:ascii="Times New Roman" w:hAnsi="Times New Roman" w:cs="Times New Roman"/>
          <w:b/>
          <w:color w:val="000000" w:themeColor="text1"/>
        </w:rPr>
        <w:t>OpenCourseWare</w:t>
      </w:r>
      <w:proofErr w:type="spellEnd"/>
      <w:r w:rsidRPr="006B54CB">
        <w:rPr>
          <w:rFonts w:ascii="Times New Roman" w:hAnsi="Times New Roman" w:cs="Times New Roman"/>
          <w:b/>
          <w:color w:val="000000" w:themeColor="text1"/>
        </w:rPr>
        <w:t>: Sociology</w:t>
      </w:r>
    </w:p>
    <w:p w:rsidR="006A13CD" w:rsidRPr="006B54CB" w:rsidRDefault="006A13CD" w:rsidP="007B4A64">
      <w:pPr>
        <w:ind w:firstLine="720"/>
        <w:jc w:val="both"/>
        <w:rPr>
          <w:color w:val="000000" w:themeColor="text1"/>
        </w:rPr>
      </w:pPr>
      <w:r w:rsidRPr="006B54CB">
        <w:rPr>
          <w:color w:val="000000" w:themeColor="text1"/>
        </w:rPr>
        <w:t>Course content from MIT</w:t>
      </w:r>
    </w:p>
    <w:p w:rsidR="004E651A" w:rsidRPr="006B54CB" w:rsidRDefault="004E651A" w:rsidP="007B4A64">
      <w:pPr>
        <w:jc w:val="both"/>
        <w:rPr>
          <w:color w:val="000000" w:themeColor="text1"/>
        </w:rPr>
      </w:pPr>
    </w:p>
    <w:p w:rsidR="006A13CD" w:rsidRPr="006B54CB" w:rsidRDefault="006A13CD"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Open Course Library</w:t>
      </w:r>
    </w:p>
    <w:p w:rsidR="00244B3D" w:rsidRPr="006B54CB" w:rsidRDefault="00244B3D" w:rsidP="007B4A64">
      <w:pPr>
        <w:ind w:firstLine="720"/>
        <w:jc w:val="both"/>
        <w:rPr>
          <w:color w:val="000000" w:themeColor="text1"/>
        </w:rPr>
      </w:pPr>
      <w:r w:rsidRPr="006B54CB">
        <w:rPr>
          <w:color w:val="000000" w:themeColor="text1"/>
        </w:rPr>
        <w:t xml:space="preserve">Allow to download </w:t>
      </w:r>
      <w:r w:rsidRPr="006B54CB">
        <w:rPr>
          <w:color w:val="000000" w:themeColor="text1"/>
        </w:rPr>
        <w:t>High-quality</w:t>
      </w:r>
      <w:r w:rsidRPr="006B54CB">
        <w:rPr>
          <w:color w:val="000000" w:themeColor="text1"/>
        </w:rPr>
        <w:t>, cost-free courses from Google Docs.</w:t>
      </w:r>
    </w:p>
    <w:p w:rsidR="004E651A" w:rsidRPr="006B54CB" w:rsidRDefault="004E651A" w:rsidP="007B4A64">
      <w:pPr>
        <w:jc w:val="both"/>
        <w:rPr>
          <w:color w:val="000000" w:themeColor="text1"/>
        </w:rPr>
      </w:pPr>
    </w:p>
    <w:p w:rsidR="00A15CE0" w:rsidRPr="006B54CB" w:rsidRDefault="00A15CE0" w:rsidP="006B54CB">
      <w:pPr>
        <w:pStyle w:val="ListParagraph"/>
        <w:numPr>
          <w:ilvl w:val="0"/>
          <w:numId w:val="26"/>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Odigia</w:t>
      </w:r>
      <w:proofErr w:type="spellEnd"/>
    </w:p>
    <w:p w:rsidR="00A15CE0" w:rsidRPr="006B54CB" w:rsidRDefault="00A15CE0" w:rsidP="007B4A64">
      <w:pPr>
        <w:ind w:firstLine="720"/>
        <w:jc w:val="both"/>
        <w:rPr>
          <w:color w:val="000000" w:themeColor="text1"/>
        </w:rPr>
      </w:pPr>
      <w:r w:rsidRPr="006B54CB">
        <w:rPr>
          <w:color w:val="000000" w:themeColor="text1"/>
        </w:rPr>
        <w:t>Courseware with tools that drives engagement and collaboration</w:t>
      </w:r>
    </w:p>
    <w:p w:rsidR="00A15CE0" w:rsidRPr="006B54CB" w:rsidRDefault="00A15CE0" w:rsidP="007B4A64">
      <w:pPr>
        <w:jc w:val="both"/>
        <w:rPr>
          <w:color w:val="000000" w:themeColor="text1"/>
        </w:rPr>
      </w:pPr>
    </w:p>
    <w:p w:rsidR="006A13CD" w:rsidRPr="006B54CB" w:rsidRDefault="006A13CD"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Saylor Academy: Sociology</w:t>
      </w:r>
    </w:p>
    <w:p w:rsidR="00244B3D" w:rsidRPr="006B54CB" w:rsidRDefault="00244B3D" w:rsidP="007B4A64">
      <w:pPr>
        <w:ind w:left="720"/>
        <w:jc w:val="both"/>
        <w:rPr>
          <w:color w:val="000000" w:themeColor="text1"/>
        </w:rPr>
      </w:pPr>
      <w:r w:rsidRPr="006B54CB">
        <w:rPr>
          <w:color w:val="000000" w:themeColor="text1"/>
        </w:rPr>
        <w:t>College-level and professional-level courses. Students also pay for access codes that give them access to course resources like assignments in addition to textbooks. There are now accessible alternatives to traditional courseware that use OERs.</w:t>
      </w:r>
    </w:p>
    <w:p w:rsidR="00244B3D" w:rsidRPr="006B54CB" w:rsidRDefault="00244B3D" w:rsidP="007B4A64">
      <w:pPr>
        <w:jc w:val="both"/>
        <w:rPr>
          <w:color w:val="000000" w:themeColor="text1"/>
        </w:rPr>
      </w:pPr>
    </w:p>
    <w:p w:rsidR="00244B3D" w:rsidRPr="006B54CB" w:rsidRDefault="00A15CE0" w:rsidP="007B4A64">
      <w:pPr>
        <w:pBdr>
          <w:bottom w:val="single" w:sz="6" w:space="5" w:color="FFFFFF"/>
        </w:pBdr>
        <w:shd w:val="clear" w:color="auto" w:fill="FFFFFF"/>
        <w:jc w:val="both"/>
        <w:textAlignment w:val="top"/>
        <w:outlineLvl w:val="1"/>
        <w:rPr>
          <w:b/>
          <w:bCs/>
          <w:color w:val="000000" w:themeColor="text1"/>
        </w:rPr>
      </w:pPr>
      <w:bookmarkStart w:id="0" w:name="_GoBack"/>
      <w:bookmarkEnd w:id="0"/>
      <w:r w:rsidRPr="006B54CB">
        <w:rPr>
          <w:b/>
          <w:bCs/>
          <w:color w:val="000000" w:themeColor="text1"/>
        </w:rPr>
        <w:lastRenderedPageBreak/>
        <w:t>OPEN IMAGES, VIDEOS, AND AUDIO</w:t>
      </w:r>
    </w:p>
    <w:p w:rsidR="00244B3D" w:rsidRPr="006B54CB" w:rsidRDefault="00244B3D" w:rsidP="007B4A64">
      <w:pPr>
        <w:pBdr>
          <w:bottom w:val="single" w:sz="6" w:space="5" w:color="FFFFFF"/>
        </w:pBdr>
        <w:shd w:val="clear" w:color="auto" w:fill="FFFFFF"/>
        <w:jc w:val="both"/>
        <w:textAlignment w:val="top"/>
        <w:outlineLvl w:val="1"/>
        <w:rPr>
          <w:b/>
          <w:bCs/>
          <w:color w:val="000000" w:themeColor="text1"/>
        </w:rPr>
      </w:pPr>
    </w:p>
    <w:p w:rsidR="00244B3D" w:rsidRPr="006B54CB" w:rsidRDefault="00244B3D" w:rsidP="007B4A64">
      <w:pPr>
        <w:pBdr>
          <w:bottom w:val="single" w:sz="6" w:space="5" w:color="FFFFFF"/>
        </w:pBdr>
        <w:shd w:val="clear" w:color="auto" w:fill="FFFFFF"/>
        <w:ind w:firstLine="720"/>
        <w:jc w:val="both"/>
        <w:textAlignment w:val="top"/>
        <w:outlineLvl w:val="1"/>
        <w:rPr>
          <w:bCs/>
          <w:color w:val="000000" w:themeColor="text1"/>
        </w:rPr>
      </w:pPr>
      <w:r w:rsidRPr="006B54CB">
        <w:rPr>
          <w:bCs/>
          <w:color w:val="000000" w:themeColor="text1"/>
        </w:rPr>
        <w:t>Video that is streamed in real time is data that has been compressed and delivered over the Internet. A user of the Internet does not have to wait for a file to download in order to play streaming media or video. Instead, a constant stream of data is used to send the material, which is then played as it comes in. The user needs a player, a specialized program that decompresses and delivers audio and video data to speakers and the display. A player may be downloaded from the software developer's website or included as an essential component of a browser.</w:t>
      </w:r>
    </w:p>
    <w:p w:rsidR="00587180" w:rsidRPr="006B54CB" w:rsidRDefault="00587180" w:rsidP="007B4A64">
      <w:pPr>
        <w:ind w:firstLine="720"/>
        <w:jc w:val="both"/>
        <w:rPr>
          <w:color w:val="000000" w:themeColor="text1"/>
        </w:rPr>
      </w:pPr>
    </w:p>
    <w:p w:rsidR="00587180" w:rsidRPr="006B54CB" w:rsidRDefault="00587180"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Google Images</w:t>
      </w:r>
    </w:p>
    <w:p w:rsidR="00587180" w:rsidRPr="006B54CB" w:rsidRDefault="00587180" w:rsidP="007B4A64">
      <w:pPr>
        <w:ind w:firstLine="720"/>
        <w:jc w:val="both"/>
        <w:rPr>
          <w:color w:val="000000" w:themeColor="text1"/>
        </w:rPr>
      </w:pPr>
      <w:r w:rsidRPr="006B54CB">
        <w:rPr>
          <w:color w:val="000000" w:themeColor="text1"/>
        </w:rPr>
        <w:t>Select Tools from the search's Tools menu to look for photos with reuse permission.</w:t>
      </w:r>
    </w:p>
    <w:p w:rsidR="00587180" w:rsidRPr="006B54CB" w:rsidRDefault="00587180" w:rsidP="007B4A64">
      <w:pPr>
        <w:jc w:val="both"/>
        <w:rPr>
          <w:b/>
          <w:color w:val="000000" w:themeColor="text1"/>
        </w:rPr>
      </w:pPr>
    </w:p>
    <w:p w:rsidR="002515D7" w:rsidRPr="006B54CB" w:rsidRDefault="002515D7"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Creative Commons Search</w:t>
      </w:r>
    </w:p>
    <w:p w:rsidR="00F21ABB" w:rsidRPr="006B54CB" w:rsidRDefault="00F21ABB" w:rsidP="007B4A64">
      <w:pPr>
        <w:ind w:left="720"/>
        <w:jc w:val="both"/>
        <w:rPr>
          <w:color w:val="000000" w:themeColor="text1"/>
        </w:rPr>
      </w:pPr>
      <w:r w:rsidRPr="006B54CB">
        <w:rPr>
          <w:color w:val="000000" w:themeColor="text1"/>
        </w:rPr>
        <w:t>Images from museums and other websites with creative commons licenses (</w:t>
      </w:r>
      <w:r w:rsidRPr="006B54CB">
        <w:rPr>
          <w:color w:val="000000" w:themeColor="text1"/>
        </w:rPr>
        <w:t>Flickr)</w:t>
      </w:r>
      <w:r w:rsidRPr="006B54CB">
        <w:rPr>
          <w:color w:val="000000" w:themeColor="text1"/>
        </w:rPr>
        <w:t xml:space="preserve">, Wikimedia Commons, </w:t>
      </w:r>
    </w:p>
    <w:p w:rsidR="004E651A" w:rsidRPr="006B54CB" w:rsidRDefault="004E651A" w:rsidP="007B4A64">
      <w:pPr>
        <w:jc w:val="both"/>
        <w:rPr>
          <w:color w:val="000000" w:themeColor="text1"/>
        </w:rPr>
      </w:pPr>
    </w:p>
    <w:p w:rsidR="00587180" w:rsidRPr="006B54CB" w:rsidRDefault="00587180"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Videolectures.NET: Social Sciences</w:t>
      </w:r>
    </w:p>
    <w:p w:rsidR="00587180" w:rsidRPr="006B54CB" w:rsidRDefault="00587180" w:rsidP="007B4A64">
      <w:pPr>
        <w:ind w:firstLine="720"/>
        <w:jc w:val="both"/>
        <w:rPr>
          <w:color w:val="000000" w:themeColor="text1"/>
        </w:rPr>
      </w:pPr>
      <w:r w:rsidRPr="006B54CB">
        <w:rPr>
          <w:color w:val="000000" w:themeColor="text1"/>
        </w:rPr>
        <w:t>Collection of instructional video lectures</w:t>
      </w:r>
    </w:p>
    <w:p w:rsidR="00587180" w:rsidRPr="006B54CB" w:rsidRDefault="00587180" w:rsidP="007B4A64">
      <w:pPr>
        <w:jc w:val="both"/>
        <w:rPr>
          <w:color w:val="000000" w:themeColor="text1"/>
        </w:rPr>
      </w:pPr>
    </w:p>
    <w:p w:rsidR="00587180" w:rsidRPr="006B54CB" w:rsidRDefault="00587180"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Listen Notes</w:t>
      </w:r>
    </w:p>
    <w:p w:rsidR="00587180" w:rsidRPr="006B54CB" w:rsidRDefault="00587180" w:rsidP="007B4A64">
      <w:pPr>
        <w:ind w:left="720"/>
        <w:jc w:val="both"/>
        <w:rPr>
          <w:color w:val="000000" w:themeColor="text1"/>
        </w:rPr>
      </w:pPr>
      <w:r w:rsidRPr="006B54CB">
        <w:rPr>
          <w:color w:val="000000" w:themeColor="text1"/>
        </w:rPr>
        <w:t>The podcasts on the Internet can be found by searching; students can use them for free, but typically not under CC licenses.</w:t>
      </w:r>
    </w:p>
    <w:p w:rsidR="00587180" w:rsidRPr="006B54CB" w:rsidRDefault="00587180" w:rsidP="007B4A64">
      <w:pPr>
        <w:jc w:val="both"/>
        <w:rPr>
          <w:color w:val="000000" w:themeColor="text1"/>
        </w:rPr>
      </w:pPr>
    </w:p>
    <w:p w:rsidR="002515D7" w:rsidRPr="006B54CB" w:rsidRDefault="002515D7"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YouTube</w:t>
      </w:r>
    </w:p>
    <w:p w:rsidR="005E05AC" w:rsidRPr="006B54CB" w:rsidRDefault="005E05AC" w:rsidP="007B4A64">
      <w:pPr>
        <w:ind w:left="720"/>
        <w:jc w:val="both"/>
        <w:rPr>
          <w:color w:val="000000" w:themeColor="text1"/>
        </w:rPr>
      </w:pPr>
      <w:r w:rsidRPr="006B54CB">
        <w:rPr>
          <w:color w:val="000000" w:themeColor="text1"/>
        </w:rPr>
        <w:t>By selecting Filter and then Creative Commons (under Features), one can search for videos under Creative Commons licenses.</w:t>
      </w:r>
    </w:p>
    <w:p w:rsidR="004E651A" w:rsidRPr="006B54CB" w:rsidRDefault="004E651A" w:rsidP="007B4A64">
      <w:pPr>
        <w:jc w:val="both"/>
        <w:rPr>
          <w:color w:val="000000" w:themeColor="text1"/>
        </w:rPr>
      </w:pPr>
    </w:p>
    <w:p w:rsidR="002515D7" w:rsidRPr="006B54CB" w:rsidRDefault="002515D7"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TED Talks: Sociology</w:t>
      </w:r>
    </w:p>
    <w:p w:rsidR="005E05AC" w:rsidRPr="006B54CB" w:rsidRDefault="005E05AC" w:rsidP="007B4A64">
      <w:pPr>
        <w:ind w:firstLine="720"/>
        <w:jc w:val="both"/>
        <w:rPr>
          <w:color w:val="000000" w:themeColor="text1"/>
        </w:rPr>
      </w:pPr>
      <w:r w:rsidRPr="006B54CB">
        <w:rPr>
          <w:color w:val="000000" w:themeColor="text1"/>
        </w:rPr>
        <w:t>TED Talks by professionals on a range of subjects</w:t>
      </w:r>
    </w:p>
    <w:p w:rsidR="005E05AC" w:rsidRPr="006B54CB" w:rsidRDefault="005E05AC" w:rsidP="007B4A64">
      <w:pPr>
        <w:jc w:val="both"/>
        <w:rPr>
          <w:color w:val="000000" w:themeColor="text1"/>
        </w:rPr>
      </w:pPr>
    </w:p>
    <w:p w:rsidR="005E05AC" w:rsidRPr="006B54CB" w:rsidRDefault="005E05AC" w:rsidP="007B4A64">
      <w:pPr>
        <w:jc w:val="both"/>
        <w:rPr>
          <w:color w:val="000000" w:themeColor="text1"/>
        </w:rPr>
      </w:pPr>
    </w:p>
    <w:p w:rsidR="004E651A" w:rsidRPr="006B54CB" w:rsidRDefault="00244B3D" w:rsidP="007B4A64">
      <w:pPr>
        <w:pBdr>
          <w:bottom w:val="single" w:sz="6" w:space="5" w:color="FFFFFF"/>
        </w:pBdr>
        <w:shd w:val="clear" w:color="auto" w:fill="FFFFFF"/>
        <w:jc w:val="both"/>
        <w:textAlignment w:val="top"/>
        <w:outlineLvl w:val="1"/>
        <w:rPr>
          <w:b/>
          <w:bCs/>
          <w:color w:val="000000" w:themeColor="text1"/>
        </w:rPr>
      </w:pPr>
      <w:r w:rsidRPr="006B54CB">
        <w:rPr>
          <w:b/>
          <w:bCs/>
          <w:color w:val="000000" w:themeColor="text1"/>
        </w:rPr>
        <w:t>CONCLUSION</w:t>
      </w:r>
    </w:p>
    <w:p w:rsidR="007E041F" w:rsidRPr="006B54CB" w:rsidRDefault="007E041F" w:rsidP="007B4A64">
      <w:pPr>
        <w:pStyle w:val="NormalWeb"/>
        <w:shd w:val="clear" w:color="auto" w:fill="FFFFFF"/>
        <w:spacing w:before="0" w:beforeAutospacing="0" w:after="0" w:afterAutospacing="0"/>
        <w:ind w:firstLine="720"/>
        <w:jc w:val="both"/>
        <w:textAlignment w:val="baseline"/>
        <w:rPr>
          <w:color w:val="000000" w:themeColor="text1"/>
        </w:rPr>
      </w:pPr>
      <w:r w:rsidRPr="006B54CB">
        <w:rPr>
          <w:color w:val="000000" w:themeColor="text1"/>
        </w:rPr>
        <w:t>OERs are frequently seen as a component of a larger drive in scholarly publication to promote the use of open content standards. OER can be improved upon, shared, and reused without cost or restriction. When teachers use open educational resources (OER) thoughtfully and effectively, it can drastically change the learning environment students. It supports simple access to education while balancing cost-saving measures with higher educational quality.</w:t>
      </w:r>
    </w:p>
    <w:p w:rsidR="003870CD" w:rsidRDefault="003870CD" w:rsidP="007B4A64">
      <w:pPr>
        <w:pStyle w:val="NormalWeb"/>
        <w:shd w:val="clear" w:color="auto" w:fill="FFFFFF"/>
        <w:spacing w:before="0" w:beforeAutospacing="0" w:after="0" w:afterAutospacing="0"/>
        <w:ind w:firstLine="720"/>
        <w:jc w:val="both"/>
        <w:textAlignment w:val="baseline"/>
        <w:rPr>
          <w:color w:val="000000" w:themeColor="text1"/>
        </w:rPr>
      </w:pPr>
    </w:p>
    <w:p w:rsidR="007E041F" w:rsidRPr="006B54CB" w:rsidRDefault="007E041F" w:rsidP="007B4A64">
      <w:pPr>
        <w:pStyle w:val="NormalWeb"/>
        <w:shd w:val="clear" w:color="auto" w:fill="FFFFFF"/>
        <w:spacing w:before="0" w:beforeAutospacing="0" w:after="0" w:afterAutospacing="0"/>
        <w:ind w:firstLine="720"/>
        <w:jc w:val="both"/>
        <w:textAlignment w:val="baseline"/>
        <w:rPr>
          <w:color w:val="000000" w:themeColor="text1"/>
        </w:rPr>
      </w:pPr>
      <w:r w:rsidRPr="006B54CB">
        <w:rPr>
          <w:color w:val="000000" w:themeColor="text1"/>
        </w:rPr>
        <w:t>The only thing to keep in mind, though, is that a one-size-fits-all strategy might not be the best one in this situation. For the best learning results, teachers must be prepared to go above and above and modify the materials to meet the requirements of their students.</w:t>
      </w:r>
    </w:p>
    <w:p w:rsidR="007B4A64" w:rsidRPr="006B54CB" w:rsidRDefault="007B4A64" w:rsidP="007B4A64">
      <w:pPr>
        <w:pStyle w:val="NormalWeb"/>
        <w:shd w:val="clear" w:color="auto" w:fill="FFFFFF"/>
        <w:spacing w:before="0" w:beforeAutospacing="0" w:after="0" w:afterAutospacing="0"/>
        <w:ind w:firstLine="720"/>
        <w:jc w:val="both"/>
        <w:textAlignment w:val="baseline"/>
        <w:rPr>
          <w:color w:val="000000" w:themeColor="text1"/>
        </w:rPr>
      </w:pPr>
    </w:p>
    <w:p w:rsidR="0076038E" w:rsidRPr="006B54CB" w:rsidRDefault="0076038E" w:rsidP="007B4A64">
      <w:pPr>
        <w:ind w:firstLine="720"/>
        <w:jc w:val="both"/>
        <w:rPr>
          <w:color w:val="000000" w:themeColor="text1"/>
        </w:rPr>
      </w:pPr>
      <w:r w:rsidRPr="006B54CB">
        <w:rPr>
          <w:color w:val="000000" w:themeColor="text1"/>
        </w:rPr>
        <w:t xml:space="preserve">OERs focused on delivering ideas and resources for teaching sociology like The Sociological Cinema (thesociologicalcinema.com), </w:t>
      </w:r>
      <w:proofErr w:type="spellStart"/>
      <w:r w:rsidRPr="006B54CB">
        <w:rPr>
          <w:color w:val="000000" w:themeColor="text1"/>
        </w:rPr>
        <w:t>SociologySource</w:t>
      </w:r>
      <w:proofErr w:type="spellEnd"/>
      <w:r w:rsidRPr="006B54CB">
        <w:rPr>
          <w:color w:val="000000" w:themeColor="text1"/>
        </w:rPr>
        <w:t xml:space="preserve">, (sociologysource.org), and Teaching TSP (thesocietypages.org/teaching) </w:t>
      </w:r>
    </w:p>
    <w:p w:rsidR="007B4A64" w:rsidRPr="006B54CB" w:rsidRDefault="007B4A64" w:rsidP="007B4A64">
      <w:pPr>
        <w:ind w:firstLine="720"/>
        <w:jc w:val="both"/>
        <w:rPr>
          <w:color w:val="000000" w:themeColor="text1"/>
        </w:rPr>
      </w:pPr>
    </w:p>
    <w:p w:rsidR="0076038E" w:rsidRPr="006B54CB" w:rsidRDefault="0076038E" w:rsidP="007B4A64">
      <w:pPr>
        <w:ind w:firstLine="720"/>
        <w:jc w:val="both"/>
        <w:rPr>
          <w:color w:val="000000" w:themeColor="text1"/>
        </w:rPr>
      </w:pPr>
      <w:r w:rsidRPr="006B54CB">
        <w:rPr>
          <w:color w:val="000000" w:themeColor="text1"/>
        </w:rPr>
        <w:t xml:space="preserve">There is a much larger collection of sociology blogs that do not focus primarily on teaching, but occasionally discuss teaching and/or provide resources for instruction. This is probably best illustrated by the award winning website Sociological Images </w:t>
      </w:r>
      <w:r w:rsidRPr="006B54CB">
        <w:rPr>
          <w:color w:val="000000" w:themeColor="text1"/>
        </w:rPr>
        <w:lastRenderedPageBreak/>
        <w:t>(thesocietypages.org/</w:t>
      </w:r>
      <w:proofErr w:type="spellStart"/>
      <w:r w:rsidRPr="006B54CB">
        <w:rPr>
          <w:color w:val="000000" w:themeColor="text1"/>
        </w:rPr>
        <w:t>socimages</w:t>
      </w:r>
      <w:proofErr w:type="spellEnd"/>
      <w:r w:rsidRPr="006B54CB">
        <w:rPr>
          <w:color w:val="000000" w:themeColor="text1"/>
        </w:rPr>
        <w:t xml:space="preserve">). Many teachers across the globe use Sociological Images in their classes, often as a springboard into class discussions </w:t>
      </w:r>
    </w:p>
    <w:p w:rsidR="007B4A64" w:rsidRPr="006B54CB" w:rsidRDefault="007B4A64" w:rsidP="007B4A64">
      <w:pPr>
        <w:ind w:firstLine="720"/>
        <w:jc w:val="both"/>
        <w:rPr>
          <w:color w:val="000000" w:themeColor="text1"/>
        </w:rPr>
      </w:pPr>
    </w:p>
    <w:p w:rsidR="0076038E" w:rsidRPr="006B54CB" w:rsidRDefault="0076038E" w:rsidP="007B4A64">
      <w:pPr>
        <w:ind w:firstLine="720"/>
        <w:jc w:val="both"/>
        <w:rPr>
          <w:color w:val="000000" w:themeColor="text1"/>
        </w:rPr>
      </w:pPr>
      <w:r w:rsidRPr="006B54CB">
        <w:rPr>
          <w:color w:val="000000" w:themeColor="text1"/>
        </w:rPr>
        <w:t>Publishers of textbooks have also joined the OER trend by creating blogs that use current events and popular culture to highlight sociological topics. For instance, W.W. Norton &amp; Company, Inc. runs the Everyday Sociology Blog (everydaysociologyblog.com).</w:t>
      </w:r>
    </w:p>
    <w:p w:rsidR="0076038E" w:rsidRPr="006B54CB" w:rsidRDefault="0076038E" w:rsidP="007B4A64">
      <w:pPr>
        <w:jc w:val="both"/>
        <w:rPr>
          <w:color w:val="000000" w:themeColor="text1"/>
        </w:rPr>
      </w:pPr>
    </w:p>
    <w:p w:rsidR="0076038E" w:rsidRPr="006B54CB" w:rsidRDefault="0076038E" w:rsidP="007B4A64">
      <w:pPr>
        <w:jc w:val="both"/>
        <w:rPr>
          <w:b/>
          <w:color w:val="000000" w:themeColor="text1"/>
        </w:rPr>
      </w:pPr>
      <w:r w:rsidRPr="006B54CB">
        <w:rPr>
          <w:b/>
          <w:color w:val="000000" w:themeColor="text1"/>
        </w:rPr>
        <w:t>REFERENCES</w:t>
      </w:r>
    </w:p>
    <w:p w:rsidR="0076038E" w:rsidRPr="006B54CB" w:rsidRDefault="0076038E" w:rsidP="007B4A64">
      <w:pPr>
        <w:jc w:val="both"/>
        <w:rPr>
          <w:color w:val="000000" w:themeColor="text1"/>
        </w:rPr>
      </w:pPr>
    </w:p>
    <w:p w:rsidR="0076038E" w:rsidRPr="006B54CB"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rsidRPr="006B54CB">
        <w:rPr>
          <w:rFonts w:ascii="Times New Roman" w:eastAsia="Times New Roman" w:hAnsi="Times New Roman" w:cs="Times New Roman"/>
          <w:color w:val="000000" w:themeColor="text1"/>
          <w:sz w:val="24"/>
          <w:szCs w:val="24"/>
        </w:rPr>
        <w:t>Andrist</w:t>
      </w:r>
      <w:proofErr w:type="spellEnd"/>
      <w:r w:rsidRPr="006B54CB">
        <w:rPr>
          <w:rFonts w:ascii="Times New Roman" w:eastAsia="Times New Roman" w:hAnsi="Times New Roman" w:cs="Times New Roman"/>
          <w:color w:val="000000" w:themeColor="text1"/>
          <w:sz w:val="24"/>
          <w:szCs w:val="24"/>
        </w:rPr>
        <w:t xml:space="preserve">, L., V. </w:t>
      </w:r>
      <w:proofErr w:type="spellStart"/>
      <w:r w:rsidRPr="006B54CB">
        <w:rPr>
          <w:rFonts w:ascii="Times New Roman" w:eastAsia="Times New Roman" w:hAnsi="Times New Roman" w:cs="Times New Roman"/>
          <w:color w:val="000000" w:themeColor="text1"/>
          <w:sz w:val="24"/>
          <w:szCs w:val="24"/>
        </w:rPr>
        <w:t>Chepp</w:t>
      </w:r>
      <w:proofErr w:type="spellEnd"/>
      <w:r w:rsidRPr="006B54CB">
        <w:rPr>
          <w:rFonts w:ascii="Times New Roman" w:eastAsia="Times New Roman" w:hAnsi="Times New Roman" w:cs="Times New Roman"/>
          <w:color w:val="000000" w:themeColor="text1"/>
          <w:sz w:val="24"/>
          <w:szCs w:val="24"/>
        </w:rPr>
        <w:t>, and P. Dean. 2011. ‘‘Using Video in the Classroom: Pedagogy and the</w:t>
      </w:r>
      <w:r w:rsidR="00587180"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Sociological Cinema.’’ Teaching/Learning Matters 39 (3): 810.</w:t>
      </w:r>
    </w:p>
    <w:p w:rsidR="0076038E" w:rsidRPr="006B54CB"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rsidRPr="006B54CB">
        <w:rPr>
          <w:rFonts w:ascii="Times New Roman" w:eastAsia="Times New Roman" w:hAnsi="Times New Roman" w:cs="Times New Roman"/>
          <w:color w:val="000000" w:themeColor="text1"/>
          <w:sz w:val="24"/>
          <w:szCs w:val="24"/>
        </w:rPr>
        <w:t>Bossu</w:t>
      </w:r>
      <w:proofErr w:type="spellEnd"/>
      <w:r w:rsidRPr="006B54CB">
        <w:rPr>
          <w:rFonts w:ascii="Times New Roman" w:eastAsia="Times New Roman" w:hAnsi="Times New Roman" w:cs="Times New Roman"/>
          <w:color w:val="000000" w:themeColor="text1"/>
          <w:sz w:val="24"/>
          <w:szCs w:val="24"/>
        </w:rPr>
        <w:t xml:space="preserve">, C., and B. </w:t>
      </w:r>
      <w:proofErr w:type="spellStart"/>
      <w:r w:rsidRPr="006B54CB">
        <w:rPr>
          <w:rFonts w:ascii="Times New Roman" w:eastAsia="Times New Roman" w:hAnsi="Times New Roman" w:cs="Times New Roman"/>
          <w:color w:val="000000" w:themeColor="text1"/>
          <w:sz w:val="24"/>
          <w:szCs w:val="24"/>
        </w:rPr>
        <w:t>Tynan</w:t>
      </w:r>
      <w:proofErr w:type="spellEnd"/>
      <w:r w:rsidRPr="006B54CB">
        <w:rPr>
          <w:rFonts w:ascii="Times New Roman" w:eastAsia="Times New Roman" w:hAnsi="Times New Roman" w:cs="Times New Roman"/>
          <w:color w:val="000000" w:themeColor="text1"/>
          <w:sz w:val="24"/>
          <w:szCs w:val="24"/>
        </w:rPr>
        <w:t>. 2011. ‘‘OERs: New Media on the Learning Landscape.’’ On the</w:t>
      </w:r>
      <w:r w:rsidR="007B4A64"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 xml:space="preserve">Horizon 19 (4): 259-267. </w:t>
      </w:r>
    </w:p>
    <w:p w:rsidR="0076038E" w:rsidRPr="006B54CB"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rsidRPr="006B54CB">
        <w:rPr>
          <w:rFonts w:ascii="Times New Roman" w:eastAsia="Times New Roman" w:hAnsi="Times New Roman" w:cs="Times New Roman"/>
          <w:color w:val="000000" w:themeColor="text1"/>
          <w:sz w:val="24"/>
          <w:szCs w:val="24"/>
        </w:rPr>
        <w:t>Caldeira</w:t>
      </w:r>
      <w:proofErr w:type="spellEnd"/>
      <w:r w:rsidRPr="006B54CB">
        <w:rPr>
          <w:rFonts w:ascii="Times New Roman" w:eastAsia="Times New Roman" w:hAnsi="Times New Roman" w:cs="Times New Roman"/>
          <w:color w:val="000000" w:themeColor="text1"/>
          <w:sz w:val="24"/>
          <w:szCs w:val="24"/>
        </w:rPr>
        <w:t xml:space="preserve">, C., and J. </w:t>
      </w:r>
      <w:proofErr w:type="spellStart"/>
      <w:r w:rsidRPr="006B54CB">
        <w:rPr>
          <w:rFonts w:ascii="Times New Roman" w:eastAsia="Times New Roman" w:hAnsi="Times New Roman" w:cs="Times New Roman"/>
          <w:color w:val="000000" w:themeColor="text1"/>
          <w:sz w:val="24"/>
          <w:szCs w:val="24"/>
        </w:rPr>
        <w:t>Ferrante</w:t>
      </w:r>
      <w:proofErr w:type="spellEnd"/>
      <w:r w:rsidRPr="006B54CB">
        <w:rPr>
          <w:rFonts w:ascii="Times New Roman" w:eastAsia="Times New Roman" w:hAnsi="Times New Roman" w:cs="Times New Roman"/>
          <w:color w:val="000000" w:themeColor="text1"/>
          <w:sz w:val="24"/>
          <w:szCs w:val="24"/>
        </w:rPr>
        <w:t>. 2012. ‘‘The Sociological Cinema: Teaching and Learning</w:t>
      </w:r>
    </w:p>
    <w:p w:rsidR="0076038E" w:rsidRPr="006B54CB" w:rsidRDefault="0076038E" w:rsidP="007B4A64">
      <w:pPr>
        <w:ind w:firstLine="720"/>
        <w:jc w:val="both"/>
        <w:rPr>
          <w:color w:val="000000" w:themeColor="text1"/>
        </w:rPr>
      </w:pPr>
      <w:r w:rsidRPr="006B54CB">
        <w:rPr>
          <w:color w:val="000000" w:themeColor="text1"/>
        </w:rPr>
        <w:t xml:space="preserve">Sociology </w:t>
      </w:r>
      <w:r w:rsidR="00587180" w:rsidRPr="006B54CB">
        <w:rPr>
          <w:color w:val="000000" w:themeColor="text1"/>
        </w:rPr>
        <w:t>through</w:t>
      </w:r>
      <w:r w:rsidRPr="006B54CB">
        <w:rPr>
          <w:color w:val="000000" w:themeColor="text1"/>
        </w:rPr>
        <w:t xml:space="preserve"> Video.’’ Teaching Sociology 40 (2): 191-193.</w:t>
      </w:r>
    </w:p>
    <w:p w:rsidR="0076038E" w:rsidRPr="006B54CB" w:rsidRDefault="0076038E" w:rsidP="007B4A64">
      <w:pPr>
        <w:pStyle w:val="ListParagraph"/>
        <w:numPr>
          <w:ilvl w:val="0"/>
          <w:numId w:val="23"/>
        </w:numPr>
        <w:spacing w:after="0" w:line="240" w:lineRule="auto"/>
        <w:jc w:val="both"/>
        <w:rPr>
          <w:rFonts w:ascii="Times New Roman" w:hAnsi="Times New Roman" w:cs="Times New Roman"/>
          <w:color w:val="000000" w:themeColor="text1"/>
        </w:rPr>
      </w:pPr>
      <w:proofErr w:type="spellStart"/>
      <w:r w:rsidRPr="006B54CB">
        <w:rPr>
          <w:rFonts w:ascii="Times New Roman" w:eastAsia="Times New Roman" w:hAnsi="Times New Roman" w:cs="Times New Roman"/>
          <w:color w:val="000000" w:themeColor="text1"/>
          <w:sz w:val="24"/>
          <w:szCs w:val="24"/>
        </w:rPr>
        <w:t>Hyle´n</w:t>
      </w:r>
      <w:proofErr w:type="spellEnd"/>
      <w:r w:rsidRPr="006B54CB">
        <w:rPr>
          <w:rFonts w:ascii="Times New Roman" w:eastAsia="Times New Roman" w:hAnsi="Times New Roman" w:cs="Times New Roman"/>
          <w:color w:val="000000" w:themeColor="text1"/>
          <w:sz w:val="24"/>
          <w:szCs w:val="24"/>
        </w:rPr>
        <w:t>, J. 2006. ‘‘Open Educational Resources: Opportunities and Challenges.’’ Proceedings of</w:t>
      </w:r>
      <w:r w:rsidR="00587180"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Open Education 49</w:t>
      </w:r>
      <w:r w:rsidR="00587180" w:rsidRPr="006B54CB">
        <w:rPr>
          <w:rFonts w:ascii="Times New Roman" w:hAnsi="Times New Roman" w:cs="Times New Roman"/>
          <w:color w:val="000000" w:themeColor="text1"/>
        </w:rPr>
        <w:t>-</w:t>
      </w:r>
      <w:r w:rsidRPr="006B54CB">
        <w:rPr>
          <w:rFonts w:ascii="Times New Roman" w:hAnsi="Times New Roman" w:cs="Times New Roman"/>
          <w:color w:val="000000" w:themeColor="text1"/>
        </w:rPr>
        <w:t xml:space="preserve">63. </w:t>
      </w:r>
    </w:p>
    <w:p w:rsidR="0076038E" w:rsidRPr="006B54CB" w:rsidRDefault="0076038E" w:rsidP="007B4A64">
      <w:pPr>
        <w:pStyle w:val="ListParagraph"/>
        <w:numPr>
          <w:ilvl w:val="0"/>
          <w:numId w:val="23"/>
        </w:numPr>
        <w:spacing w:after="0" w:line="240" w:lineRule="auto"/>
        <w:jc w:val="both"/>
        <w:rPr>
          <w:rFonts w:ascii="Times New Roman" w:hAnsi="Times New Roman" w:cs="Times New Roman"/>
          <w:color w:val="000000" w:themeColor="text1"/>
        </w:rPr>
      </w:pPr>
      <w:proofErr w:type="spellStart"/>
      <w:r w:rsidRPr="006B54CB">
        <w:rPr>
          <w:rFonts w:ascii="Times New Roman" w:hAnsi="Times New Roman" w:cs="Times New Roman"/>
          <w:color w:val="000000" w:themeColor="text1"/>
        </w:rPr>
        <w:t>Mayeda</w:t>
      </w:r>
      <w:proofErr w:type="spellEnd"/>
      <w:r w:rsidRPr="006B54CB">
        <w:rPr>
          <w:rFonts w:ascii="Times New Roman" w:hAnsi="Times New Roman" w:cs="Times New Roman"/>
          <w:color w:val="000000" w:themeColor="text1"/>
        </w:rPr>
        <w:t>, D. T. 2010. ‘‘Film Review: Sociological Images: Inspiring Sociological Imaginations</w:t>
      </w:r>
      <w:r w:rsidR="00587180" w:rsidRPr="006B54CB">
        <w:rPr>
          <w:rFonts w:ascii="Times New Roman" w:hAnsi="Times New Roman" w:cs="Times New Roman"/>
          <w:color w:val="000000" w:themeColor="text1"/>
        </w:rPr>
        <w:t xml:space="preserve"> </w:t>
      </w:r>
      <w:r w:rsidRPr="006B54CB">
        <w:rPr>
          <w:rFonts w:ascii="Times New Roman" w:hAnsi="Times New Roman" w:cs="Times New Roman"/>
          <w:color w:val="000000" w:themeColor="text1"/>
        </w:rPr>
        <w:t>Everywhere.’’ Teaching Sociology 38 (4): 401-403</w:t>
      </w:r>
    </w:p>
    <w:p w:rsidR="0076038E" w:rsidRPr="006B54CB"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r w:rsidRPr="006B54CB">
        <w:rPr>
          <w:rFonts w:ascii="Times New Roman" w:eastAsia="Times New Roman" w:hAnsi="Times New Roman" w:cs="Times New Roman"/>
          <w:color w:val="000000" w:themeColor="text1"/>
          <w:sz w:val="24"/>
          <w:szCs w:val="24"/>
        </w:rPr>
        <w:t>Wade L., and G. Sharp. 2013. ‘‘Sociological Images: Blogging as Public Sociology.’’ Social</w:t>
      </w:r>
      <w:r w:rsidR="00587180"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Science Computer Review 31 (4): 221-228.</w:t>
      </w:r>
    </w:p>
    <w:sectPr w:rsidR="0076038E" w:rsidRPr="006B54CB" w:rsidSect="00CC2CF0">
      <w:pgSz w:w="11907" w:h="16839" w:code="9"/>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DF6"/>
    <w:multiLevelType w:val="multilevel"/>
    <w:tmpl w:val="39C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B24B3"/>
    <w:multiLevelType w:val="multilevel"/>
    <w:tmpl w:val="3E2E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461126"/>
    <w:multiLevelType w:val="hybridMultilevel"/>
    <w:tmpl w:val="C6148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026BC"/>
    <w:multiLevelType w:val="hybridMultilevel"/>
    <w:tmpl w:val="64326C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F028F"/>
    <w:multiLevelType w:val="multilevel"/>
    <w:tmpl w:val="AB1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17E19"/>
    <w:multiLevelType w:val="multilevel"/>
    <w:tmpl w:val="AFD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543CAB"/>
    <w:multiLevelType w:val="multilevel"/>
    <w:tmpl w:val="68A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936BA9"/>
    <w:multiLevelType w:val="hybridMultilevel"/>
    <w:tmpl w:val="EDC6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A64A6"/>
    <w:multiLevelType w:val="multilevel"/>
    <w:tmpl w:val="1E20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195975"/>
    <w:multiLevelType w:val="multilevel"/>
    <w:tmpl w:val="6020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BF51FC"/>
    <w:multiLevelType w:val="hybridMultilevel"/>
    <w:tmpl w:val="68AE3682"/>
    <w:lvl w:ilvl="0" w:tplc="F2DA4A5E">
      <w:start w:val="1"/>
      <w:numFmt w:val="decimal"/>
      <w:lvlText w:val="%1."/>
      <w:lvlJc w:val="left"/>
      <w:pPr>
        <w:ind w:left="720" w:hanging="360"/>
      </w:pPr>
      <w:rPr>
        <w:rFonts w:eastAsiaTheme="majorEastAsia"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F2880"/>
    <w:multiLevelType w:val="multilevel"/>
    <w:tmpl w:val="F0E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FF47BE"/>
    <w:multiLevelType w:val="hybridMultilevel"/>
    <w:tmpl w:val="015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1167D"/>
    <w:multiLevelType w:val="multilevel"/>
    <w:tmpl w:val="BB2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9918E0"/>
    <w:multiLevelType w:val="multilevel"/>
    <w:tmpl w:val="F302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C60671"/>
    <w:multiLevelType w:val="multilevel"/>
    <w:tmpl w:val="B77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442E94"/>
    <w:multiLevelType w:val="multilevel"/>
    <w:tmpl w:val="3800C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476AD2"/>
    <w:multiLevelType w:val="multilevel"/>
    <w:tmpl w:val="9F1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BA1CB9"/>
    <w:multiLevelType w:val="hybridMultilevel"/>
    <w:tmpl w:val="146A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53DD9"/>
    <w:multiLevelType w:val="multilevel"/>
    <w:tmpl w:val="D39A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8F0FCA"/>
    <w:multiLevelType w:val="multilevel"/>
    <w:tmpl w:val="C98C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CF32FD"/>
    <w:multiLevelType w:val="hybridMultilevel"/>
    <w:tmpl w:val="D6E0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87FFE"/>
    <w:multiLevelType w:val="multilevel"/>
    <w:tmpl w:val="F3A0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9C0FD4"/>
    <w:multiLevelType w:val="multilevel"/>
    <w:tmpl w:val="FC223D10"/>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460752"/>
    <w:multiLevelType w:val="hybridMultilevel"/>
    <w:tmpl w:val="5876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797F40"/>
    <w:multiLevelType w:val="hybridMultilevel"/>
    <w:tmpl w:val="F5D0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20D52"/>
    <w:multiLevelType w:val="hybridMultilevel"/>
    <w:tmpl w:val="6A22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460311"/>
    <w:multiLevelType w:val="multilevel"/>
    <w:tmpl w:val="A4CE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9"/>
  </w:num>
  <w:num w:numId="3">
    <w:abstractNumId w:val="15"/>
  </w:num>
  <w:num w:numId="4">
    <w:abstractNumId w:val="14"/>
  </w:num>
  <w:num w:numId="5">
    <w:abstractNumId w:val="9"/>
  </w:num>
  <w:num w:numId="6">
    <w:abstractNumId w:val="20"/>
  </w:num>
  <w:num w:numId="7">
    <w:abstractNumId w:val="27"/>
  </w:num>
  <w:num w:numId="8">
    <w:abstractNumId w:val="0"/>
  </w:num>
  <w:num w:numId="9">
    <w:abstractNumId w:val="1"/>
  </w:num>
  <w:num w:numId="10">
    <w:abstractNumId w:val="11"/>
  </w:num>
  <w:num w:numId="11">
    <w:abstractNumId w:val="8"/>
  </w:num>
  <w:num w:numId="12">
    <w:abstractNumId w:val="6"/>
  </w:num>
  <w:num w:numId="13">
    <w:abstractNumId w:val="13"/>
  </w:num>
  <w:num w:numId="14">
    <w:abstractNumId w:val="5"/>
  </w:num>
  <w:num w:numId="15">
    <w:abstractNumId w:val="16"/>
  </w:num>
  <w:num w:numId="16">
    <w:abstractNumId w:val="22"/>
  </w:num>
  <w:num w:numId="17">
    <w:abstractNumId w:val="25"/>
  </w:num>
  <w:num w:numId="18">
    <w:abstractNumId w:val="4"/>
  </w:num>
  <w:num w:numId="19">
    <w:abstractNumId w:val="23"/>
  </w:num>
  <w:num w:numId="20">
    <w:abstractNumId w:val="12"/>
  </w:num>
  <w:num w:numId="21">
    <w:abstractNumId w:val="7"/>
  </w:num>
  <w:num w:numId="22">
    <w:abstractNumId w:val="3"/>
  </w:num>
  <w:num w:numId="23">
    <w:abstractNumId w:val="26"/>
  </w:num>
  <w:num w:numId="24">
    <w:abstractNumId w:val="24"/>
  </w:num>
  <w:num w:numId="25">
    <w:abstractNumId w:val="10"/>
  </w:num>
  <w:num w:numId="26">
    <w:abstractNumId w:val="2"/>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AA"/>
    <w:rsid w:val="000074A1"/>
    <w:rsid w:val="0005675C"/>
    <w:rsid w:val="00180B02"/>
    <w:rsid w:val="001E0550"/>
    <w:rsid w:val="00244B3D"/>
    <w:rsid w:val="002515D7"/>
    <w:rsid w:val="00276B48"/>
    <w:rsid w:val="002F4D95"/>
    <w:rsid w:val="00310EC1"/>
    <w:rsid w:val="00316FFE"/>
    <w:rsid w:val="0037333D"/>
    <w:rsid w:val="003742D0"/>
    <w:rsid w:val="003870CD"/>
    <w:rsid w:val="003D3B60"/>
    <w:rsid w:val="003D5A40"/>
    <w:rsid w:val="00452075"/>
    <w:rsid w:val="004578AE"/>
    <w:rsid w:val="004E651A"/>
    <w:rsid w:val="00540EBB"/>
    <w:rsid w:val="00541305"/>
    <w:rsid w:val="005741AA"/>
    <w:rsid w:val="00587180"/>
    <w:rsid w:val="005E05AC"/>
    <w:rsid w:val="005F2054"/>
    <w:rsid w:val="006008B5"/>
    <w:rsid w:val="006804E4"/>
    <w:rsid w:val="00687BEC"/>
    <w:rsid w:val="006A13CD"/>
    <w:rsid w:val="006B54CB"/>
    <w:rsid w:val="006C69E7"/>
    <w:rsid w:val="00737FAC"/>
    <w:rsid w:val="0076038E"/>
    <w:rsid w:val="007B4A64"/>
    <w:rsid w:val="007E041F"/>
    <w:rsid w:val="007F3085"/>
    <w:rsid w:val="00820001"/>
    <w:rsid w:val="00840AB3"/>
    <w:rsid w:val="00930EBA"/>
    <w:rsid w:val="0094456E"/>
    <w:rsid w:val="00972BAF"/>
    <w:rsid w:val="00A15CE0"/>
    <w:rsid w:val="00A31BE9"/>
    <w:rsid w:val="00A32537"/>
    <w:rsid w:val="00A33B4B"/>
    <w:rsid w:val="00B511F7"/>
    <w:rsid w:val="00B53143"/>
    <w:rsid w:val="00B8212D"/>
    <w:rsid w:val="00BB127A"/>
    <w:rsid w:val="00BF2D55"/>
    <w:rsid w:val="00C2599F"/>
    <w:rsid w:val="00C724EE"/>
    <w:rsid w:val="00CC2CF0"/>
    <w:rsid w:val="00D7604D"/>
    <w:rsid w:val="00D936BE"/>
    <w:rsid w:val="00DD54E9"/>
    <w:rsid w:val="00E21791"/>
    <w:rsid w:val="00E43911"/>
    <w:rsid w:val="00EE640B"/>
    <w:rsid w:val="00F21ABB"/>
    <w:rsid w:val="00F71983"/>
    <w:rsid w:val="00FD3B27"/>
    <w:rsid w:val="00FE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09327-5EEB-4118-87F5-C1AE7D64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A4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741A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741A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15D7"/>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515D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41A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741AA"/>
    <w:rPr>
      <w:color w:val="0000FF"/>
      <w:u w:val="single"/>
    </w:rPr>
  </w:style>
  <w:style w:type="character" w:customStyle="1" w:styleId="Heading4Char">
    <w:name w:val="Heading 4 Char"/>
    <w:basedOn w:val="DefaultParagraphFont"/>
    <w:link w:val="Heading4"/>
    <w:uiPriority w:val="9"/>
    <w:semiHidden/>
    <w:rsid w:val="002515D7"/>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2515D7"/>
    <w:pPr>
      <w:spacing w:before="100" w:beforeAutospacing="1" w:after="100" w:afterAutospacing="1"/>
    </w:pPr>
  </w:style>
  <w:style w:type="character" w:customStyle="1" w:styleId="Heading3Char">
    <w:name w:val="Heading 3 Char"/>
    <w:basedOn w:val="DefaultParagraphFont"/>
    <w:link w:val="Heading3"/>
    <w:uiPriority w:val="9"/>
    <w:semiHidden/>
    <w:rsid w:val="002515D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33B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37FAC"/>
    <w:rPr>
      <w:color w:val="954F72" w:themeColor="followedHyperlink"/>
      <w:u w:val="single"/>
    </w:rPr>
  </w:style>
  <w:style w:type="character" w:customStyle="1" w:styleId="css-x5hiaf">
    <w:name w:val="css-x5hiaf"/>
    <w:basedOn w:val="DefaultParagraphFont"/>
    <w:rsid w:val="004578AE"/>
  </w:style>
  <w:style w:type="character" w:customStyle="1" w:styleId="css-0">
    <w:name w:val="css-0"/>
    <w:basedOn w:val="DefaultParagraphFont"/>
    <w:rsid w:val="004578AE"/>
  </w:style>
  <w:style w:type="character" w:customStyle="1" w:styleId="css-rh820s">
    <w:name w:val="css-rh820s"/>
    <w:basedOn w:val="DefaultParagraphFont"/>
    <w:rsid w:val="004578AE"/>
  </w:style>
  <w:style w:type="character" w:customStyle="1" w:styleId="css-1eh0vfs">
    <w:name w:val="css-1eh0vfs"/>
    <w:basedOn w:val="DefaultParagraphFont"/>
    <w:rsid w:val="004578AE"/>
  </w:style>
  <w:style w:type="character" w:styleId="Emphasis">
    <w:name w:val="Emphasis"/>
    <w:basedOn w:val="DefaultParagraphFont"/>
    <w:uiPriority w:val="20"/>
    <w:qFormat/>
    <w:rsid w:val="00BB127A"/>
    <w:rPr>
      <w:i/>
      <w:iCs/>
    </w:rPr>
  </w:style>
  <w:style w:type="character" w:customStyle="1" w:styleId="css-15iwe0d">
    <w:name w:val="css-15iwe0d"/>
    <w:basedOn w:val="DefaultParagraphFont"/>
    <w:rsid w:val="00276B48"/>
  </w:style>
  <w:style w:type="character" w:customStyle="1" w:styleId="css-2yp7ui">
    <w:name w:val="css-2yp7ui"/>
    <w:basedOn w:val="DefaultParagraphFont"/>
    <w:rsid w:val="00276B48"/>
  </w:style>
  <w:style w:type="character" w:customStyle="1" w:styleId="css-1ber87j">
    <w:name w:val="css-1ber87j"/>
    <w:basedOn w:val="DefaultParagraphFont"/>
    <w:rsid w:val="002F4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8969">
      <w:bodyDiv w:val="1"/>
      <w:marLeft w:val="0"/>
      <w:marRight w:val="0"/>
      <w:marTop w:val="0"/>
      <w:marBottom w:val="0"/>
      <w:divBdr>
        <w:top w:val="none" w:sz="0" w:space="0" w:color="auto"/>
        <w:left w:val="none" w:sz="0" w:space="0" w:color="auto"/>
        <w:bottom w:val="none" w:sz="0" w:space="0" w:color="auto"/>
        <w:right w:val="none" w:sz="0" w:space="0" w:color="auto"/>
      </w:divBdr>
    </w:div>
    <w:div w:id="340205602">
      <w:bodyDiv w:val="1"/>
      <w:marLeft w:val="0"/>
      <w:marRight w:val="0"/>
      <w:marTop w:val="0"/>
      <w:marBottom w:val="0"/>
      <w:divBdr>
        <w:top w:val="none" w:sz="0" w:space="0" w:color="auto"/>
        <w:left w:val="none" w:sz="0" w:space="0" w:color="auto"/>
        <w:bottom w:val="none" w:sz="0" w:space="0" w:color="auto"/>
        <w:right w:val="none" w:sz="0" w:space="0" w:color="auto"/>
      </w:divBdr>
    </w:div>
    <w:div w:id="373896456">
      <w:bodyDiv w:val="1"/>
      <w:marLeft w:val="0"/>
      <w:marRight w:val="0"/>
      <w:marTop w:val="0"/>
      <w:marBottom w:val="0"/>
      <w:divBdr>
        <w:top w:val="none" w:sz="0" w:space="0" w:color="auto"/>
        <w:left w:val="none" w:sz="0" w:space="0" w:color="auto"/>
        <w:bottom w:val="none" w:sz="0" w:space="0" w:color="auto"/>
        <w:right w:val="none" w:sz="0" w:space="0" w:color="auto"/>
      </w:divBdr>
      <w:divsChild>
        <w:div w:id="604847539">
          <w:marLeft w:val="0"/>
          <w:marRight w:val="0"/>
          <w:marTop w:val="0"/>
          <w:marBottom w:val="0"/>
          <w:divBdr>
            <w:top w:val="none" w:sz="0" w:space="0" w:color="auto"/>
            <w:left w:val="none" w:sz="0" w:space="0" w:color="auto"/>
            <w:bottom w:val="none" w:sz="0" w:space="0" w:color="auto"/>
            <w:right w:val="none" w:sz="0" w:space="0" w:color="auto"/>
          </w:divBdr>
          <w:divsChild>
            <w:div w:id="1794246007">
              <w:marLeft w:val="0"/>
              <w:marRight w:val="0"/>
              <w:marTop w:val="0"/>
              <w:marBottom w:val="0"/>
              <w:divBdr>
                <w:top w:val="none" w:sz="0" w:space="0" w:color="auto"/>
                <w:left w:val="none" w:sz="0" w:space="0" w:color="auto"/>
                <w:bottom w:val="none" w:sz="0" w:space="0" w:color="auto"/>
                <w:right w:val="none" w:sz="0" w:space="0" w:color="auto"/>
              </w:divBdr>
              <w:divsChild>
                <w:div w:id="879515670">
                  <w:marLeft w:val="0"/>
                  <w:marRight w:val="0"/>
                  <w:marTop w:val="0"/>
                  <w:marBottom w:val="0"/>
                  <w:divBdr>
                    <w:top w:val="none" w:sz="0" w:space="0" w:color="auto"/>
                    <w:left w:val="none" w:sz="0" w:space="0" w:color="auto"/>
                    <w:bottom w:val="none" w:sz="0" w:space="0" w:color="auto"/>
                    <w:right w:val="none" w:sz="0" w:space="0" w:color="auto"/>
                  </w:divBdr>
                  <w:divsChild>
                    <w:div w:id="1723020045">
                      <w:marLeft w:val="0"/>
                      <w:marRight w:val="0"/>
                      <w:marTop w:val="0"/>
                      <w:marBottom w:val="0"/>
                      <w:divBdr>
                        <w:top w:val="none" w:sz="0" w:space="0" w:color="auto"/>
                        <w:left w:val="none" w:sz="0" w:space="0" w:color="auto"/>
                        <w:bottom w:val="none" w:sz="0" w:space="0" w:color="auto"/>
                        <w:right w:val="none" w:sz="0" w:space="0" w:color="auto"/>
                      </w:divBdr>
                      <w:divsChild>
                        <w:div w:id="461508765">
                          <w:marLeft w:val="0"/>
                          <w:marRight w:val="0"/>
                          <w:marTop w:val="0"/>
                          <w:marBottom w:val="0"/>
                          <w:divBdr>
                            <w:top w:val="none" w:sz="0" w:space="0" w:color="auto"/>
                            <w:left w:val="none" w:sz="0" w:space="0" w:color="auto"/>
                            <w:bottom w:val="none" w:sz="0" w:space="0" w:color="auto"/>
                            <w:right w:val="none" w:sz="0" w:space="0" w:color="auto"/>
                          </w:divBdr>
                        </w:div>
                      </w:divsChild>
                    </w:div>
                    <w:div w:id="1460951978">
                      <w:marLeft w:val="0"/>
                      <w:marRight w:val="0"/>
                      <w:marTop w:val="0"/>
                      <w:marBottom w:val="0"/>
                      <w:divBdr>
                        <w:top w:val="none" w:sz="0" w:space="0" w:color="auto"/>
                        <w:left w:val="none" w:sz="0" w:space="0" w:color="auto"/>
                        <w:bottom w:val="none" w:sz="0" w:space="0" w:color="auto"/>
                        <w:right w:val="none" w:sz="0" w:space="0" w:color="auto"/>
                      </w:divBdr>
                      <w:divsChild>
                        <w:div w:id="53090571">
                          <w:marLeft w:val="0"/>
                          <w:marRight w:val="0"/>
                          <w:marTop w:val="0"/>
                          <w:marBottom w:val="0"/>
                          <w:divBdr>
                            <w:top w:val="none" w:sz="0" w:space="0" w:color="auto"/>
                            <w:left w:val="none" w:sz="0" w:space="0" w:color="auto"/>
                            <w:bottom w:val="none" w:sz="0" w:space="0" w:color="auto"/>
                            <w:right w:val="none" w:sz="0" w:space="0" w:color="auto"/>
                          </w:divBdr>
                        </w:div>
                      </w:divsChild>
                    </w:div>
                    <w:div w:id="1786264703">
                      <w:marLeft w:val="0"/>
                      <w:marRight w:val="0"/>
                      <w:marTop w:val="0"/>
                      <w:marBottom w:val="0"/>
                      <w:divBdr>
                        <w:top w:val="none" w:sz="0" w:space="0" w:color="auto"/>
                        <w:left w:val="none" w:sz="0" w:space="0" w:color="auto"/>
                        <w:bottom w:val="none" w:sz="0" w:space="0" w:color="auto"/>
                        <w:right w:val="none" w:sz="0" w:space="0" w:color="auto"/>
                      </w:divBdr>
                      <w:divsChild>
                        <w:div w:id="561913864">
                          <w:marLeft w:val="0"/>
                          <w:marRight w:val="0"/>
                          <w:marTop w:val="0"/>
                          <w:marBottom w:val="0"/>
                          <w:divBdr>
                            <w:top w:val="none" w:sz="0" w:space="0" w:color="auto"/>
                            <w:left w:val="none" w:sz="0" w:space="0" w:color="auto"/>
                            <w:bottom w:val="none" w:sz="0" w:space="0" w:color="auto"/>
                            <w:right w:val="none" w:sz="0" w:space="0" w:color="auto"/>
                          </w:divBdr>
                        </w:div>
                      </w:divsChild>
                    </w:div>
                    <w:div w:id="1017926078">
                      <w:marLeft w:val="0"/>
                      <w:marRight w:val="0"/>
                      <w:marTop w:val="0"/>
                      <w:marBottom w:val="0"/>
                      <w:divBdr>
                        <w:top w:val="none" w:sz="0" w:space="0" w:color="auto"/>
                        <w:left w:val="none" w:sz="0" w:space="0" w:color="auto"/>
                        <w:bottom w:val="none" w:sz="0" w:space="0" w:color="auto"/>
                        <w:right w:val="none" w:sz="0" w:space="0" w:color="auto"/>
                      </w:divBdr>
                      <w:divsChild>
                        <w:div w:id="1584604501">
                          <w:marLeft w:val="0"/>
                          <w:marRight w:val="0"/>
                          <w:marTop w:val="0"/>
                          <w:marBottom w:val="0"/>
                          <w:divBdr>
                            <w:top w:val="none" w:sz="0" w:space="0" w:color="auto"/>
                            <w:left w:val="none" w:sz="0" w:space="0" w:color="auto"/>
                            <w:bottom w:val="none" w:sz="0" w:space="0" w:color="auto"/>
                            <w:right w:val="none" w:sz="0" w:space="0" w:color="auto"/>
                          </w:divBdr>
                        </w:div>
                      </w:divsChild>
                    </w:div>
                    <w:div w:id="1761411584">
                      <w:marLeft w:val="0"/>
                      <w:marRight w:val="0"/>
                      <w:marTop w:val="0"/>
                      <w:marBottom w:val="0"/>
                      <w:divBdr>
                        <w:top w:val="none" w:sz="0" w:space="0" w:color="auto"/>
                        <w:left w:val="none" w:sz="0" w:space="0" w:color="auto"/>
                        <w:bottom w:val="none" w:sz="0" w:space="0" w:color="auto"/>
                        <w:right w:val="none" w:sz="0" w:space="0" w:color="auto"/>
                      </w:divBdr>
                      <w:divsChild>
                        <w:div w:id="2105690130">
                          <w:marLeft w:val="0"/>
                          <w:marRight w:val="0"/>
                          <w:marTop w:val="0"/>
                          <w:marBottom w:val="0"/>
                          <w:divBdr>
                            <w:top w:val="none" w:sz="0" w:space="0" w:color="auto"/>
                            <w:left w:val="none" w:sz="0" w:space="0" w:color="auto"/>
                            <w:bottom w:val="none" w:sz="0" w:space="0" w:color="auto"/>
                            <w:right w:val="none" w:sz="0" w:space="0" w:color="auto"/>
                          </w:divBdr>
                        </w:div>
                      </w:divsChild>
                    </w:div>
                    <w:div w:id="177625882">
                      <w:marLeft w:val="0"/>
                      <w:marRight w:val="0"/>
                      <w:marTop w:val="0"/>
                      <w:marBottom w:val="0"/>
                      <w:divBdr>
                        <w:top w:val="none" w:sz="0" w:space="0" w:color="auto"/>
                        <w:left w:val="none" w:sz="0" w:space="0" w:color="auto"/>
                        <w:bottom w:val="none" w:sz="0" w:space="0" w:color="auto"/>
                        <w:right w:val="none" w:sz="0" w:space="0" w:color="auto"/>
                      </w:divBdr>
                      <w:divsChild>
                        <w:div w:id="968361354">
                          <w:marLeft w:val="0"/>
                          <w:marRight w:val="0"/>
                          <w:marTop w:val="0"/>
                          <w:marBottom w:val="0"/>
                          <w:divBdr>
                            <w:top w:val="none" w:sz="0" w:space="0" w:color="auto"/>
                            <w:left w:val="none" w:sz="0" w:space="0" w:color="auto"/>
                            <w:bottom w:val="none" w:sz="0" w:space="0" w:color="auto"/>
                            <w:right w:val="none" w:sz="0" w:space="0" w:color="auto"/>
                          </w:divBdr>
                        </w:div>
                      </w:divsChild>
                    </w:div>
                    <w:div w:id="506091742">
                      <w:marLeft w:val="0"/>
                      <w:marRight w:val="0"/>
                      <w:marTop w:val="0"/>
                      <w:marBottom w:val="0"/>
                      <w:divBdr>
                        <w:top w:val="none" w:sz="0" w:space="0" w:color="auto"/>
                        <w:left w:val="none" w:sz="0" w:space="0" w:color="auto"/>
                        <w:bottom w:val="none" w:sz="0" w:space="0" w:color="auto"/>
                        <w:right w:val="none" w:sz="0" w:space="0" w:color="auto"/>
                      </w:divBdr>
                      <w:divsChild>
                        <w:div w:id="283973614">
                          <w:marLeft w:val="0"/>
                          <w:marRight w:val="0"/>
                          <w:marTop w:val="0"/>
                          <w:marBottom w:val="0"/>
                          <w:divBdr>
                            <w:top w:val="none" w:sz="0" w:space="0" w:color="auto"/>
                            <w:left w:val="none" w:sz="0" w:space="0" w:color="auto"/>
                            <w:bottom w:val="none" w:sz="0" w:space="0" w:color="auto"/>
                            <w:right w:val="none" w:sz="0" w:space="0" w:color="auto"/>
                          </w:divBdr>
                        </w:div>
                      </w:divsChild>
                    </w:div>
                    <w:div w:id="1468742712">
                      <w:marLeft w:val="0"/>
                      <w:marRight w:val="0"/>
                      <w:marTop w:val="0"/>
                      <w:marBottom w:val="0"/>
                      <w:divBdr>
                        <w:top w:val="none" w:sz="0" w:space="0" w:color="auto"/>
                        <w:left w:val="none" w:sz="0" w:space="0" w:color="auto"/>
                        <w:bottom w:val="none" w:sz="0" w:space="0" w:color="auto"/>
                        <w:right w:val="none" w:sz="0" w:space="0" w:color="auto"/>
                      </w:divBdr>
                    </w:div>
                    <w:div w:id="1049962493">
                      <w:marLeft w:val="0"/>
                      <w:marRight w:val="0"/>
                      <w:marTop w:val="0"/>
                      <w:marBottom w:val="0"/>
                      <w:divBdr>
                        <w:top w:val="none" w:sz="0" w:space="0" w:color="auto"/>
                        <w:left w:val="none" w:sz="0" w:space="0" w:color="auto"/>
                        <w:bottom w:val="none" w:sz="0" w:space="0" w:color="auto"/>
                        <w:right w:val="none" w:sz="0" w:space="0" w:color="auto"/>
                      </w:divBdr>
                      <w:divsChild>
                        <w:div w:id="1131628854">
                          <w:marLeft w:val="0"/>
                          <w:marRight w:val="0"/>
                          <w:marTop w:val="0"/>
                          <w:marBottom w:val="0"/>
                          <w:divBdr>
                            <w:top w:val="none" w:sz="0" w:space="0" w:color="auto"/>
                            <w:left w:val="none" w:sz="0" w:space="0" w:color="auto"/>
                            <w:bottom w:val="none" w:sz="0" w:space="0" w:color="auto"/>
                            <w:right w:val="none" w:sz="0" w:space="0" w:color="auto"/>
                          </w:divBdr>
                        </w:div>
                      </w:divsChild>
                    </w:div>
                    <w:div w:id="1062561412">
                      <w:marLeft w:val="0"/>
                      <w:marRight w:val="0"/>
                      <w:marTop w:val="0"/>
                      <w:marBottom w:val="0"/>
                      <w:divBdr>
                        <w:top w:val="none" w:sz="0" w:space="0" w:color="auto"/>
                        <w:left w:val="none" w:sz="0" w:space="0" w:color="auto"/>
                        <w:bottom w:val="none" w:sz="0" w:space="0" w:color="auto"/>
                        <w:right w:val="none" w:sz="0" w:space="0" w:color="auto"/>
                      </w:divBdr>
                      <w:divsChild>
                        <w:div w:id="927007779">
                          <w:marLeft w:val="0"/>
                          <w:marRight w:val="0"/>
                          <w:marTop w:val="0"/>
                          <w:marBottom w:val="0"/>
                          <w:divBdr>
                            <w:top w:val="none" w:sz="0" w:space="0" w:color="auto"/>
                            <w:left w:val="none" w:sz="0" w:space="0" w:color="auto"/>
                            <w:bottom w:val="none" w:sz="0" w:space="0" w:color="auto"/>
                            <w:right w:val="none" w:sz="0" w:space="0" w:color="auto"/>
                          </w:divBdr>
                        </w:div>
                      </w:divsChild>
                    </w:div>
                    <w:div w:id="1255163598">
                      <w:marLeft w:val="0"/>
                      <w:marRight w:val="0"/>
                      <w:marTop w:val="0"/>
                      <w:marBottom w:val="0"/>
                      <w:divBdr>
                        <w:top w:val="none" w:sz="0" w:space="0" w:color="auto"/>
                        <w:left w:val="none" w:sz="0" w:space="0" w:color="auto"/>
                        <w:bottom w:val="none" w:sz="0" w:space="0" w:color="auto"/>
                        <w:right w:val="none" w:sz="0" w:space="0" w:color="auto"/>
                      </w:divBdr>
                      <w:divsChild>
                        <w:div w:id="121386336">
                          <w:marLeft w:val="0"/>
                          <w:marRight w:val="0"/>
                          <w:marTop w:val="0"/>
                          <w:marBottom w:val="0"/>
                          <w:divBdr>
                            <w:top w:val="none" w:sz="0" w:space="0" w:color="auto"/>
                            <w:left w:val="none" w:sz="0" w:space="0" w:color="auto"/>
                            <w:bottom w:val="none" w:sz="0" w:space="0" w:color="auto"/>
                            <w:right w:val="none" w:sz="0" w:space="0" w:color="auto"/>
                          </w:divBdr>
                        </w:div>
                      </w:divsChild>
                    </w:div>
                    <w:div w:id="1695113152">
                      <w:marLeft w:val="0"/>
                      <w:marRight w:val="0"/>
                      <w:marTop w:val="0"/>
                      <w:marBottom w:val="0"/>
                      <w:divBdr>
                        <w:top w:val="none" w:sz="0" w:space="0" w:color="auto"/>
                        <w:left w:val="none" w:sz="0" w:space="0" w:color="auto"/>
                        <w:bottom w:val="none" w:sz="0" w:space="0" w:color="auto"/>
                        <w:right w:val="none" w:sz="0" w:space="0" w:color="auto"/>
                      </w:divBdr>
                    </w:div>
                    <w:div w:id="1608123184">
                      <w:marLeft w:val="0"/>
                      <w:marRight w:val="0"/>
                      <w:marTop w:val="0"/>
                      <w:marBottom w:val="0"/>
                      <w:divBdr>
                        <w:top w:val="none" w:sz="0" w:space="0" w:color="auto"/>
                        <w:left w:val="none" w:sz="0" w:space="0" w:color="auto"/>
                        <w:bottom w:val="none" w:sz="0" w:space="0" w:color="auto"/>
                        <w:right w:val="none" w:sz="0" w:space="0" w:color="auto"/>
                      </w:divBdr>
                      <w:divsChild>
                        <w:div w:id="2051152503">
                          <w:marLeft w:val="0"/>
                          <w:marRight w:val="0"/>
                          <w:marTop w:val="0"/>
                          <w:marBottom w:val="0"/>
                          <w:divBdr>
                            <w:top w:val="none" w:sz="0" w:space="0" w:color="auto"/>
                            <w:left w:val="none" w:sz="0" w:space="0" w:color="auto"/>
                            <w:bottom w:val="none" w:sz="0" w:space="0" w:color="auto"/>
                            <w:right w:val="none" w:sz="0" w:space="0" w:color="auto"/>
                          </w:divBdr>
                        </w:div>
                      </w:divsChild>
                    </w:div>
                    <w:div w:id="719789544">
                      <w:marLeft w:val="0"/>
                      <w:marRight w:val="0"/>
                      <w:marTop w:val="0"/>
                      <w:marBottom w:val="0"/>
                      <w:divBdr>
                        <w:top w:val="none" w:sz="0" w:space="0" w:color="auto"/>
                        <w:left w:val="none" w:sz="0" w:space="0" w:color="auto"/>
                        <w:bottom w:val="none" w:sz="0" w:space="0" w:color="auto"/>
                        <w:right w:val="none" w:sz="0" w:space="0" w:color="auto"/>
                      </w:divBdr>
                      <w:divsChild>
                        <w:div w:id="1395664049">
                          <w:marLeft w:val="0"/>
                          <w:marRight w:val="0"/>
                          <w:marTop w:val="0"/>
                          <w:marBottom w:val="0"/>
                          <w:divBdr>
                            <w:top w:val="none" w:sz="0" w:space="0" w:color="auto"/>
                            <w:left w:val="none" w:sz="0" w:space="0" w:color="auto"/>
                            <w:bottom w:val="none" w:sz="0" w:space="0" w:color="auto"/>
                            <w:right w:val="none" w:sz="0" w:space="0" w:color="auto"/>
                          </w:divBdr>
                        </w:div>
                      </w:divsChild>
                    </w:div>
                    <w:div w:id="1030489728">
                      <w:marLeft w:val="0"/>
                      <w:marRight w:val="0"/>
                      <w:marTop w:val="0"/>
                      <w:marBottom w:val="0"/>
                      <w:divBdr>
                        <w:top w:val="none" w:sz="0" w:space="0" w:color="auto"/>
                        <w:left w:val="none" w:sz="0" w:space="0" w:color="auto"/>
                        <w:bottom w:val="none" w:sz="0" w:space="0" w:color="auto"/>
                        <w:right w:val="none" w:sz="0" w:space="0" w:color="auto"/>
                      </w:divBdr>
                      <w:divsChild>
                        <w:div w:id="1881280975">
                          <w:marLeft w:val="0"/>
                          <w:marRight w:val="0"/>
                          <w:marTop w:val="0"/>
                          <w:marBottom w:val="0"/>
                          <w:divBdr>
                            <w:top w:val="none" w:sz="0" w:space="0" w:color="auto"/>
                            <w:left w:val="none" w:sz="0" w:space="0" w:color="auto"/>
                            <w:bottom w:val="none" w:sz="0" w:space="0" w:color="auto"/>
                            <w:right w:val="none" w:sz="0" w:space="0" w:color="auto"/>
                          </w:divBdr>
                        </w:div>
                      </w:divsChild>
                    </w:div>
                    <w:div w:id="938488721">
                      <w:marLeft w:val="0"/>
                      <w:marRight w:val="0"/>
                      <w:marTop w:val="0"/>
                      <w:marBottom w:val="0"/>
                      <w:divBdr>
                        <w:top w:val="none" w:sz="0" w:space="0" w:color="auto"/>
                        <w:left w:val="none" w:sz="0" w:space="0" w:color="auto"/>
                        <w:bottom w:val="none" w:sz="0" w:space="0" w:color="auto"/>
                        <w:right w:val="none" w:sz="0" w:space="0" w:color="auto"/>
                      </w:divBdr>
                      <w:divsChild>
                        <w:div w:id="1993679302">
                          <w:marLeft w:val="0"/>
                          <w:marRight w:val="0"/>
                          <w:marTop w:val="0"/>
                          <w:marBottom w:val="0"/>
                          <w:divBdr>
                            <w:top w:val="none" w:sz="0" w:space="0" w:color="auto"/>
                            <w:left w:val="none" w:sz="0" w:space="0" w:color="auto"/>
                            <w:bottom w:val="none" w:sz="0" w:space="0" w:color="auto"/>
                            <w:right w:val="none" w:sz="0" w:space="0" w:color="auto"/>
                          </w:divBdr>
                        </w:div>
                      </w:divsChild>
                    </w:div>
                    <w:div w:id="1669475312">
                      <w:marLeft w:val="0"/>
                      <w:marRight w:val="0"/>
                      <w:marTop w:val="0"/>
                      <w:marBottom w:val="0"/>
                      <w:divBdr>
                        <w:top w:val="none" w:sz="0" w:space="0" w:color="auto"/>
                        <w:left w:val="none" w:sz="0" w:space="0" w:color="auto"/>
                        <w:bottom w:val="none" w:sz="0" w:space="0" w:color="auto"/>
                        <w:right w:val="none" w:sz="0" w:space="0" w:color="auto"/>
                      </w:divBdr>
                      <w:divsChild>
                        <w:div w:id="1640575566">
                          <w:marLeft w:val="0"/>
                          <w:marRight w:val="0"/>
                          <w:marTop w:val="0"/>
                          <w:marBottom w:val="0"/>
                          <w:divBdr>
                            <w:top w:val="none" w:sz="0" w:space="0" w:color="auto"/>
                            <w:left w:val="none" w:sz="0" w:space="0" w:color="auto"/>
                            <w:bottom w:val="none" w:sz="0" w:space="0" w:color="auto"/>
                            <w:right w:val="none" w:sz="0" w:space="0" w:color="auto"/>
                          </w:divBdr>
                        </w:div>
                      </w:divsChild>
                    </w:div>
                    <w:div w:id="188417146">
                      <w:marLeft w:val="0"/>
                      <w:marRight w:val="0"/>
                      <w:marTop w:val="0"/>
                      <w:marBottom w:val="0"/>
                      <w:divBdr>
                        <w:top w:val="none" w:sz="0" w:space="0" w:color="auto"/>
                        <w:left w:val="none" w:sz="0" w:space="0" w:color="auto"/>
                        <w:bottom w:val="none" w:sz="0" w:space="0" w:color="auto"/>
                        <w:right w:val="none" w:sz="0" w:space="0" w:color="auto"/>
                      </w:divBdr>
                      <w:divsChild>
                        <w:div w:id="577640944">
                          <w:marLeft w:val="0"/>
                          <w:marRight w:val="0"/>
                          <w:marTop w:val="0"/>
                          <w:marBottom w:val="0"/>
                          <w:divBdr>
                            <w:top w:val="none" w:sz="0" w:space="0" w:color="auto"/>
                            <w:left w:val="none" w:sz="0" w:space="0" w:color="auto"/>
                            <w:bottom w:val="none" w:sz="0" w:space="0" w:color="auto"/>
                            <w:right w:val="none" w:sz="0" w:space="0" w:color="auto"/>
                          </w:divBdr>
                        </w:div>
                      </w:divsChild>
                    </w:div>
                    <w:div w:id="1097560146">
                      <w:marLeft w:val="0"/>
                      <w:marRight w:val="0"/>
                      <w:marTop w:val="0"/>
                      <w:marBottom w:val="0"/>
                      <w:divBdr>
                        <w:top w:val="none" w:sz="0" w:space="0" w:color="auto"/>
                        <w:left w:val="none" w:sz="0" w:space="0" w:color="auto"/>
                        <w:bottom w:val="none" w:sz="0" w:space="0" w:color="auto"/>
                        <w:right w:val="none" w:sz="0" w:space="0" w:color="auto"/>
                      </w:divBdr>
                      <w:divsChild>
                        <w:div w:id="9154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87508">
      <w:bodyDiv w:val="1"/>
      <w:marLeft w:val="0"/>
      <w:marRight w:val="0"/>
      <w:marTop w:val="0"/>
      <w:marBottom w:val="0"/>
      <w:divBdr>
        <w:top w:val="none" w:sz="0" w:space="0" w:color="auto"/>
        <w:left w:val="none" w:sz="0" w:space="0" w:color="auto"/>
        <w:bottom w:val="none" w:sz="0" w:space="0" w:color="auto"/>
        <w:right w:val="none" w:sz="0" w:space="0" w:color="auto"/>
      </w:divBdr>
      <w:divsChild>
        <w:div w:id="35088833">
          <w:marLeft w:val="0"/>
          <w:marRight w:val="0"/>
          <w:marTop w:val="0"/>
          <w:marBottom w:val="0"/>
          <w:divBdr>
            <w:top w:val="none" w:sz="0" w:space="0" w:color="auto"/>
            <w:left w:val="none" w:sz="0" w:space="0" w:color="auto"/>
            <w:bottom w:val="none" w:sz="0" w:space="0" w:color="auto"/>
            <w:right w:val="none" w:sz="0" w:space="0" w:color="auto"/>
          </w:divBdr>
          <w:divsChild>
            <w:div w:id="1142430118">
              <w:marLeft w:val="0"/>
              <w:marRight w:val="0"/>
              <w:marTop w:val="0"/>
              <w:marBottom w:val="0"/>
              <w:divBdr>
                <w:top w:val="none" w:sz="0" w:space="0" w:color="auto"/>
                <w:left w:val="none" w:sz="0" w:space="0" w:color="auto"/>
                <w:bottom w:val="none" w:sz="0" w:space="0" w:color="auto"/>
                <w:right w:val="none" w:sz="0" w:space="0" w:color="auto"/>
              </w:divBdr>
              <w:divsChild>
                <w:div w:id="1956252257">
                  <w:marLeft w:val="0"/>
                  <w:marRight w:val="0"/>
                  <w:marTop w:val="0"/>
                  <w:marBottom w:val="300"/>
                  <w:divBdr>
                    <w:top w:val="single" w:sz="6" w:space="0" w:color="CCCCCC"/>
                    <w:left w:val="single" w:sz="6" w:space="0" w:color="CCCCCC"/>
                    <w:bottom w:val="single" w:sz="6" w:space="0" w:color="CCCCCC"/>
                    <w:right w:val="single" w:sz="6" w:space="0" w:color="CCCCCC"/>
                  </w:divBdr>
                  <w:divsChild>
                    <w:div w:id="178281581">
                      <w:marLeft w:val="0"/>
                      <w:marRight w:val="0"/>
                      <w:marTop w:val="0"/>
                      <w:marBottom w:val="0"/>
                      <w:divBdr>
                        <w:top w:val="none" w:sz="0" w:space="0" w:color="auto"/>
                        <w:left w:val="none" w:sz="0" w:space="0" w:color="auto"/>
                        <w:bottom w:val="none" w:sz="0" w:space="0" w:color="auto"/>
                        <w:right w:val="none" w:sz="0" w:space="0" w:color="auto"/>
                      </w:divBdr>
                      <w:divsChild>
                        <w:div w:id="164982932">
                          <w:marLeft w:val="0"/>
                          <w:marRight w:val="0"/>
                          <w:marTop w:val="0"/>
                          <w:marBottom w:val="0"/>
                          <w:divBdr>
                            <w:top w:val="none" w:sz="0" w:space="0" w:color="auto"/>
                            <w:left w:val="none" w:sz="0" w:space="0" w:color="auto"/>
                            <w:bottom w:val="none" w:sz="0" w:space="0" w:color="auto"/>
                            <w:right w:val="none" w:sz="0" w:space="0" w:color="auto"/>
                          </w:divBdr>
                          <w:divsChild>
                            <w:div w:id="282007110">
                              <w:marLeft w:val="0"/>
                              <w:marRight w:val="0"/>
                              <w:marTop w:val="0"/>
                              <w:marBottom w:val="0"/>
                              <w:divBdr>
                                <w:top w:val="none" w:sz="0" w:space="0" w:color="auto"/>
                                <w:left w:val="none" w:sz="0" w:space="0" w:color="auto"/>
                                <w:bottom w:val="none" w:sz="0" w:space="0" w:color="auto"/>
                                <w:right w:val="none" w:sz="0" w:space="0" w:color="auto"/>
                              </w:divBdr>
                              <w:divsChild>
                                <w:div w:id="1911958338">
                                  <w:marLeft w:val="0"/>
                                  <w:marRight w:val="0"/>
                                  <w:marTop w:val="0"/>
                                  <w:marBottom w:val="0"/>
                                  <w:divBdr>
                                    <w:top w:val="none" w:sz="0" w:space="0" w:color="auto"/>
                                    <w:left w:val="none" w:sz="0" w:space="0" w:color="auto"/>
                                    <w:bottom w:val="none" w:sz="0" w:space="0" w:color="auto"/>
                                    <w:right w:val="none" w:sz="0" w:space="0" w:color="auto"/>
                                  </w:divBdr>
                                  <w:divsChild>
                                    <w:div w:id="436828328">
                                      <w:marLeft w:val="0"/>
                                      <w:marRight w:val="0"/>
                                      <w:marTop w:val="0"/>
                                      <w:marBottom w:val="0"/>
                                      <w:divBdr>
                                        <w:top w:val="none" w:sz="0" w:space="0" w:color="auto"/>
                                        <w:left w:val="none" w:sz="0" w:space="0" w:color="auto"/>
                                        <w:bottom w:val="none" w:sz="0" w:space="0" w:color="auto"/>
                                        <w:right w:val="none" w:sz="0" w:space="0" w:color="auto"/>
                                      </w:divBdr>
                                      <w:divsChild>
                                        <w:div w:id="837304195">
                                          <w:marLeft w:val="0"/>
                                          <w:marRight w:val="0"/>
                                          <w:marTop w:val="0"/>
                                          <w:marBottom w:val="0"/>
                                          <w:divBdr>
                                            <w:top w:val="none" w:sz="0" w:space="0" w:color="auto"/>
                                            <w:left w:val="none" w:sz="0" w:space="0" w:color="auto"/>
                                            <w:bottom w:val="none" w:sz="0" w:space="0" w:color="auto"/>
                                            <w:right w:val="none" w:sz="0" w:space="0" w:color="auto"/>
                                          </w:divBdr>
                                          <w:divsChild>
                                            <w:div w:id="221913789">
                                              <w:marLeft w:val="0"/>
                                              <w:marRight w:val="0"/>
                                              <w:marTop w:val="0"/>
                                              <w:marBottom w:val="0"/>
                                              <w:divBdr>
                                                <w:top w:val="none" w:sz="0" w:space="0" w:color="auto"/>
                                                <w:left w:val="none" w:sz="0" w:space="0" w:color="auto"/>
                                                <w:bottom w:val="none" w:sz="0" w:space="0" w:color="auto"/>
                                                <w:right w:val="none" w:sz="0" w:space="0" w:color="auto"/>
                                              </w:divBdr>
                                              <w:divsChild>
                                                <w:div w:id="1189103501">
                                                  <w:marLeft w:val="0"/>
                                                  <w:marRight w:val="0"/>
                                                  <w:marTop w:val="0"/>
                                                  <w:marBottom w:val="0"/>
                                                  <w:divBdr>
                                                    <w:top w:val="none" w:sz="0" w:space="0" w:color="auto"/>
                                                    <w:left w:val="none" w:sz="0" w:space="0" w:color="auto"/>
                                                    <w:bottom w:val="none" w:sz="0" w:space="0" w:color="auto"/>
                                                    <w:right w:val="none" w:sz="0" w:space="0" w:color="auto"/>
                                                  </w:divBdr>
                                                </w:div>
                                              </w:divsChild>
                                            </w:div>
                                            <w:div w:id="633219285">
                                              <w:marLeft w:val="0"/>
                                              <w:marRight w:val="0"/>
                                              <w:marTop w:val="0"/>
                                              <w:marBottom w:val="0"/>
                                              <w:divBdr>
                                                <w:top w:val="none" w:sz="0" w:space="0" w:color="auto"/>
                                                <w:left w:val="none" w:sz="0" w:space="0" w:color="auto"/>
                                                <w:bottom w:val="none" w:sz="0" w:space="0" w:color="auto"/>
                                                <w:right w:val="none" w:sz="0" w:space="0" w:color="auto"/>
                                              </w:divBdr>
                                              <w:divsChild>
                                                <w:div w:id="1276132194">
                                                  <w:marLeft w:val="0"/>
                                                  <w:marRight w:val="0"/>
                                                  <w:marTop w:val="0"/>
                                                  <w:marBottom w:val="0"/>
                                                  <w:divBdr>
                                                    <w:top w:val="none" w:sz="0" w:space="0" w:color="auto"/>
                                                    <w:left w:val="none" w:sz="0" w:space="0" w:color="auto"/>
                                                    <w:bottom w:val="none" w:sz="0" w:space="0" w:color="auto"/>
                                                    <w:right w:val="none" w:sz="0" w:space="0" w:color="auto"/>
                                                  </w:divBdr>
                                                </w:div>
                                              </w:divsChild>
                                            </w:div>
                                            <w:div w:id="1249776176">
                                              <w:marLeft w:val="0"/>
                                              <w:marRight w:val="0"/>
                                              <w:marTop w:val="0"/>
                                              <w:marBottom w:val="0"/>
                                              <w:divBdr>
                                                <w:top w:val="none" w:sz="0" w:space="0" w:color="auto"/>
                                                <w:left w:val="none" w:sz="0" w:space="0" w:color="auto"/>
                                                <w:bottom w:val="none" w:sz="0" w:space="0" w:color="auto"/>
                                                <w:right w:val="none" w:sz="0" w:space="0" w:color="auto"/>
                                              </w:divBdr>
                                              <w:divsChild>
                                                <w:div w:id="340014269">
                                                  <w:marLeft w:val="0"/>
                                                  <w:marRight w:val="0"/>
                                                  <w:marTop w:val="0"/>
                                                  <w:marBottom w:val="0"/>
                                                  <w:divBdr>
                                                    <w:top w:val="none" w:sz="0" w:space="0" w:color="auto"/>
                                                    <w:left w:val="none" w:sz="0" w:space="0" w:color="auto"/>
                                                    <w:bottom w:val="none" w:sz="0" w:space="0" w:color="auto"/>
                                                    <w:right w:val="none" w:sz="0" w:space="0" w:color="auto"/>
                                                  </w:divBdr>
                                                </w:div>
                                              </w:divsChild>
                                            </w:div>
                                            <w:div w:id="573128958">
                                              <w:marLeft w:val="0"/>
                                              <w:marRight w:val="0"/>
                                              <w:marTop w:val="0"/>
                                              <w:marBottom w:val="0"/>
                                              <w:divBdr>
                                                <w:top w:val="none" w:sz="0" w:space="0" w:color="auto"/>
                                                <w:left w:val="none" w:sz="0" w:space="0" w:color="auto"/>
                                                <w:bottom w:val="none" w:sz="0" w:space="0" w:color="auto"/>
                                                <w:right w:val="none" w:sz="0" w:space="0" w:color="auto"/>
                                              </w:divBdr>
                                              <w:divsChild>
                                                <w:div w:id="930623289">
                                                  <w:marLeft w:val="0"/>
                                                  <w:marRight w:val="0"/>
                                                  <w:marTop w:val="0"/>
                                                  <w:marBottom w:val="0"/>
                                                  <w:divBdr>
                                                    <w:top w:val="none" w:sz="0" w:space="0" w:color="auto"/>
                                                    <w:left w:val="none" w:sz="0" w:space="0" w:color="auto"/>
                                                    <w:bottom w:val="none" w:sz="0" w:space="0" w:color="auto"/>
                                                    <w:right w:val="none" w:sz="0" w:space="0" w:color="auto"/>
                                                  </w:divBdr>
                                                </w:div>
                                              </w:divsChild>
                                            </w:div>
                                            <w:div w:id="1438214122">
                                              <w:marLeft w:val="0"/>
                                              <w:marRight w:val="0"/>
                                              <w:marTop w:val="0"/>
                                              <w:marBottom w:val="0"/>
                                              <w:divBdr>
                                                <w:top w:val="none" w:sz="0" w:space="0" w:color="auto"/>
                                                <w:left w:val="none" w:sz="0" w:space="0" w:color="auto"/>
                                                <w:bottom w:val="none" w:sz="0" w:space="0" w:color="auto"/>
                                                <w:right w:val="none" w:sz="0" w:space="0" w:color="auto"/>
                                              </w:divBdr>
                                              <w:divsChild>
                                                <w:div w:id="2115242577">
                                                  <w:marLeft w:val="0"/>
                                                  <w:marRight w:val="0"/>
                                                  <w:marTop w:val="0"/>
                                                  <w:marBottom w:val="0"/>
                                                  <w:divBdr>
                                                    <w:top w:val="none" w:sz="0" w:space="0" w:color="auto"/>
                                                    <w:left w:val="none" w:sz="0" w:space="0" w:color="auto"/>
                                                    <w:bottom w:val="none" w:sz="0" w:space="0" w:color="auto"/>
                                                    <w:right w:val="none" w:sz="0" w:space="0" w:color="auto"/>
                                                  </w:divBdr>
                                                </w:div>
                                              </w:divsChild>
                                            </w:div>
                                            <w:div w:id="218059951">
                                              <w:marLeft w:val="0"/>
                                              <w:marRight w:val="0"/>
                                              <w:marTop w:val="0"/>
                                              <w:marBottom w:val="0"/>
                                              <w:divBdr>
                                                <w:top w:val="none" w:sz="0" w:space="0" w:color="auto"/>
                                                <w:left w:val="none" w:sz="0" w:space="0" w:color="auto"/>
                                                <w:bottom w:val="none" w:sz="0" w:space="0" w:color="auto"/>
                                                <w:right w:val="none" w:sz="0" w:space="0" w:color="auto"/>
                                              </w:divBdr>
                                              <w:divsChild>
                                                <w:div w:id="386147311">
                                                  <w:marLeft w:val="0"/>
                                                  <w:marRight w:val="0"/>
                                                  <w:marTop w:val="0"/>
                                                  <w:marBottom w:val="0"/>
                                                  <w:divBdr>
                                                    <w:top w:val="none" w:sz="0" w:space="0" w:color="auto"/>
                                                    <w:left w:val="none" w:sz="0" w:space="0" w:color="auto"/>
                                                    <w:bottom w:val="none" w:sz="0" w:space="0" w:color="auto"/>
                                                    <w:right w:val="none" w:sz="0" w:space="0" w:color="auto"/>
                                                  </w:divBdr>
                                                </w:div>
                                              </w:divsChild>
                                            </w:div>
                                            <w:div w:id="1650552114">
                                              <w:marLeft w:val="0"/>
                                              <w:marRight w:val="0"/>
                                              <w:marTop w:val="0"/>
                                              <w:marBottom w:val="0"/>
                                              <w:divBdr>
                                                <w:top w:val="none" w:sz="0" w:space="0" w:color="auto"/>
                                                <w:left w:val="none" w:sz="0" w:space="0" w:color="auto"/>
                                                <w:bottom w:val="none" w:sz="0" w:space="0" w:color="auto"/>
                                                <w:right w:val="none" w:sz="0" w:space="0" w:color="auto"/>
                                              </w:divBdr>
                                              <w:divsChild>
                                                <w:div w:id="19103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809080">
          <w:marLeft w:val="0"/>
          <w:marRight w:val="0"/>
          <w:marTop w:val="0"/>
          <w:marBottom w:val="0"/>
          <w:divBdr>
            <w:top w:val="none" w:sz="0" w:space="0" w:color="auto"/>
            <w:left w:val="none" w:sz="0" w:space="0" w:color="auto"/>
            <w:bottom w:val="none" w:sz="0" w:space="0" w:color="auto"/>
            <w:right w:val="none" w:sz="0" w:space="0" w:color="auto"/>
          </w:divBdr>
          <w:divsChild>
            <w:div w:id="1129129608">
              <w:marLeft w:val="0"/>
              <w:marRight w:val="0"/>
              <w:marTop w:val="0"/>
              <w:marBottom w:val="0"/>
              <w:divBdr>
                <w:top w:val="none" w:sz="0" w:space="0" w:color="auto"/>
                <w:left w:val="none" w:sz="0" w:space="0" w:color="auto"/>
                <w:bottom w:val="none" w:sz="0" w:space="0" w:color="auto"/>
                <w:right w:val="none" w:sz="0" w:space="0" w:color="auto"/>
              </w:divBdr>
              <w:divsChild>
                <w:div w:id="201327705">
                  <w:marLeft w:val="0"/>
                  <w:marRight w:val="0"/>
                  <w:marTop w:val="0"/>
                  <w:marBottom w:val="300"/>
                  <w:divBdr>
                    <w:top w:val="single" w:sz="6" w:space="0" w:color="CCCCCC"/>
                    <w:left w:val="single" w:sz="6" w:space="0" w:color="CCCCCC"/>
                    <w:bottom w:val="single" w:sz="6" w:space="0" w:color="CCCCCC"/>
                    <w:right w:val="single" w:sz="6" w:space="0" w:color="CCCCCC"/>
                  </w:divBdr>
                  <w:divsChild>
                    <w:div w:id="1964799592">
                      <w:marLeft w:val="0"/>
                      <w:marRight w:val="0"/>
                      <w:marTop w:val="0"/>
                      <w:marBottom w:val="0"/>
                      <w:divBdr>
                        <w:top w:val="none" w:sz="0" w:space="0" w:color="auto"/>
                        <w:left w:val="none" w:sz="0" w:space="0" w:color="auto"/>
                        <w:bottom w:val="none" w:sz="0" w:space="0" w:color="auto"/>
                        <w:right w:val="none" w:sz="0" w:space="0" w:color="auto"/>
                      </w:divBdr>
                      <w:divsChild>
                        <w:div w:id="777912623">
                          <w:marLeft w:val="0"/>
                          <w:marRight w:val="0"/>
                          <w:marTop w:val="0"/>
                          <w:marBottom w:val="0"/>
                          <w:divBdr>
                            <w:top w:val="none" w:sz="0" w:space="0" w:color="auto"/>
                            <w:left w:val="none" w:sz="0" w:space="0" w:color="auto"/>
                            <w:bottom w:val="none" w:sz="0" w:space="0" w:color="auto"/>
                            <w:right w:val="none" w:sz="0" w:space="0" w:color="auto"/>
                          </w:divBdr>
                          <w:divsChild>
                            <w:div w:id="1127745801">
                              <w:marLeft w:val="0"/>
                              <w:marRight w:val="0"/>
                              <w:marTop w:val="0"/>
                              <w:marBottom w:val="0"/>
                              <w:divBdr>
                                <w:top w:val="none" w:sz="0" w:space="0" w:color="auto"/>
                                <w:left w:val="none" w:sz="0" w:space="0" w:color="auto"/>
                                <w:bottom w:val="none" w:sz="0" w:space="0" w:color="auto"/>
                                <w:right w:val="none" w:sz="0" w:space="0" w:color="auto"/>
                              </w:divBdr>
                              <w:divsChild>
                                <w:div w:id="218976173">
                                  <w:marLeft w:val="0"/>
                                  <w:marRight w:val="0"/>
                                  <w:marTop w:val="0"/>
                                  <w:marBottom w:val="0"/>
                                  <w:divBdr>
                                    <w:top w:val="none" w:sz="0" w:space="0" w:color="auto"/>
                                    <w:left w:val="none" w:sz="0" w:space="0" w:color="auto"/>
                                    <w:bottom w:val="none" w:sz="0" w:space="0" w:color="auto"/>
                                    <w:right w:val="none" w:sz="0" w:space="0" w:color="auto"/>
                                  </w:divBdr>
                                  <w:divsChild>
                                    <w:div w:id="567884921">
                                      <w:marLeft w:val="0"/>
                                      <w:marRight w:val="0"/>
                                      <w:marTop w:val="0"/>
                                      <w:marBottom w:val="0"/>
                                      <w:divBdr>
                                        <w:top w:val="none" w:sz="0" w:space="0" w:color="auto"/>
                                        <w:left w:val="none" w:sz="0" w:space="0" w:color="auto"/>
                                        <w:bottom w:val="none" w:sz="0" w:space="0" w:color="auto"/>
                                        <w:right w:val="none" w:sz="0" w:space="0" w:color="auto"/>
                                      </w:divBdr>
                                      <w:divsChild>
                                        <w:div w:id="1963027591">
                                          <w:marLeft w:val="0"/>
                                          <w:marRight w:val="0"/>
                                          <w:marTop w:val="0"/>
                                          <w:marBottom w:val="0"/>
                                          <w:divBdr>
                                            <w:top w:val="none" w:sz="0" w:space="0" w:color="auto"/>
                                            <w:left w:val="none" w:sz="0" w:space="0" w:color="auto"/>
                                            <w:bottom w:val="none" w:sz="0" w:space="0" w:color="auto"/>
                                            <w:right w:val="none" w:sz="0" w:space="0" w:color="auto"/>
                                          </w:divBdr>
                                        </w:div>
                                      </w:divsChild>
                                    </w:div>
                                    <w:div w:id="168493964">
                                      <w:marLeft w:val="0"/>
                                      <w:marRight w:val="0"/>
                                      <w:marTop w:val="0"/>
                                      <w:marBottom w:val="0"/>
                                      <w:divBdr>
                                        <w:top w:val="none" w:sz="0" w:space="0" w:color="auto"/>
                                        <w:left w:val="none" w:sz="0" w:space="0" w:color="auto"/>
                                        <w:bottom w:val="none" w:sz="0" w:space="0" w:color="auto"/>
                                        <w:right w:val="none" w:sz="0" w:space="0" w:color="auto"/>
                                      </w:divBdr>
                                      <w:divsChild>
                                        <w:div w:id="313799587">
                                          <w:marLeft w:val="0"/>
                                          <w:marRight w:val="0"/>
                                          <w:marTop w:val="0"/>
                                          <w:marBottom w:val="0"/>
                                          <w:divBdr>
                                            <w:top w:val="none" w:sz="0" w:space="0" w:color="auto"/>
                                            <w:left w:val="none" w:sz="0" w:space="0" w:color="auto"/>
                                            <w:bottom w:val="none" w:sz="0" w:space="0" w:color="auto"/>
                                            <w:right w:val="none" w:sz="0" w:space="0" w:color="auto"/>
                                          </w:divBdr>
                                        </w:div>
                                      </w:divsChild>
                                    </w:div>
                                    <w:div w:id="2044935684">
                                      <w:marLeft w:val="0"/>
                                      <w:marRight w:val="0"/>
                                      <w:marTop w:val="0"/>
                                      <w:marBottom w:val="0"/>
                                      <w:divBdr>
                                        <w:top w:val="none" w:sz="0" w:space="0" w:color="auto"/>
                                        <w:left w:val="none" w:sz="0" w:space="0" w:color="auto"/>
                                        <w:bottom w:val="none" w:sz="0" w:space="0" w:color="auto"/>
                                        <w:right w:val="none" w:sz="0" w:space="0" w:color="auto"/>
                                      </w:divBdr>
                                      <w:divsChild>
                                        <w:div w:id="548420815">
                                          <w:marLeft w:val="0"/>
                                          <w:marRight w:val="0"/>
                                          <w:marTop w:val="0"/>
                                          <w:marBottom w:val="0"/>
                                          <w:divBdr>
                                            <w:top w:val="none" w:sz="0" w:space="0" w:color="auto"/>
                                            <w:left w:val="none" w:sz="0" w:space="0" w:color="auto"/>
                                            <w:bottom w:val="none" w:sz="0" w:space="0" w:color="auto"/>
                                            <w:right w:val="none" w:sz="0" w:space="0" w:color="auto"/>
                                          </w:divBdr>
                                        </w:div>
                                      </w:divsChild>
                                    </w:div>
                                    <w:div w:id="1026710446">
                                      <w:marLeft w:val="0"/>
                                      <w:marRight w:val="0"/>
                                      <w:marTop w:val="0"/>
                                      <w:marBottom w:val="0"/>
                                      <w:divBdr>
                                        <w:top w:val="none" w:sz="0" w:space="0" w:color="auto"/>
                                        <w:left w:val="none" w:sz="0" w:space="0" w:color="auto"/>
                                        <w:bottom w:val="none" w:sz="0" w:space="0" w:color="auto"/>
                                        <w:right w:val="none" w:sz="0" w:space="0" w:color="auto"/>
                                      </w:divBdr>
                                      <w:divsChild>
                                        <w:div w:id="769856415">
                                          <w:marLeft w:val="0"/>
                                          <w:marRight w:val="0"/>
                                          <w:marTop w:val="0"/>
                                          <w:marBottom w:val="0"/>
                                          <w:divBdr>
                                            <w:top w:val="none" w:sz="0" w:space="0" w:color="auto"/>
                                            <w:left w:val="none" w:sz="0" w:space="0" w:color="auto"/>
                                            <w:bottom w:val="none" w:sz="0" w:space="0" w:color="auto"/>
                                            <w:right w:val="none" w:sz="0" w:space="0" w:color="auto"/>
                                          </w:divBdr>
                                        </w:div>
                                      </w:divsChild>
                                    </w:div>
                                    <w:div w:id="643774044">
                                      <w:marLeft w:val="0"/>
                                      <w:marRight w:val="0"/>
                                      <w:marTop w:val="0"/>
                                      <w:marBottom w:val="0"/>
                                      <w:divBdr>
                                        <w:top w:val="none" w:sz="0" w:space="0" w:color="auto"/>
                                        <w:left w:val="none" w:sz="0" w:space="0" w:color="auto"/>
                                        <w:bottom w:val="none" w:sz="0" w:space="0" w:color="auto"/>
                                        <w:right w:val="none" w:sz="0" w:space="0" w:color="auto"/>
                                      </w:divBdr>
                                      <w:divsChild>
                                        <w:div w:id="13106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419171">
      <w:bodyDiv w:val="1"/>
      <w:marLeft w:val="0"/>
      <w:marRight w:val="0"/>
      <w:marTop w:val="0"/>
      <w:marBottom w:val="0"/>
      <w:divBdr>
        <w:top w:val="none" w:sz="0" w:space="0" w:color="auto"/>
        <w:left w:val="none" w:sz="0" w:space="0" w:color="auto"/>
        <w:bottom w:val="none" w:sz="0" w:space="0" w:color="auto"/>
        <w:right w:val="none" w:sz="0" w:space="0" w:color="auto"/>
      </w:divBdr>
      <w:divsChild>
        <w:div w:id="1215433333">
          <w:marLeft w:val="0"/>
          <w:marRight w:val="0"/>
          <w:marTop w:val="0"/>
          <w:marBottom w:val="0"/>
          <w:divBdr>
            <w:top w:val="none" w:sz="0" w:space="0" w:color="auto"/>
            <w:left w:val="none" w:sz="0" w:space="0" w:color="auto"/>
            <w:bottom w:val="none" w:sz="0" w:space="0" w:color="auto"/>
            <w:right w:val="none" w:sz="0" w:space="0" w:color="auto"/>
          </w:divBdr>
          <w:divsChild>
            <w:div w:id="1117679132">
              <w:marLeft w:val="0"/>
              <w:marRight w:val="0"/>
              <w:marTop w:val="0"/>
              <w:marBottom w:val="0"/>
              <w:divBdr>
                <w:top w:val="none" w:sz="0" w:space="0" w:color="auto"/>
                <w:left w:val="none" w:sz="0" w:space="0" w:color="auto"/>
                <w:bottom w:val="none" w:sz="0" w:space="0" w:color="auto"/>
                <w:right w:val="none" w:sz="0" w:space="0" w:color="auto"/>
              </w:divBdr>
              <w:divsChild>
                <w:div w:id="939023398">
                  <w:marLeft w:val="0"/>
                  <w:marRight w:val="0"/>
                  <w:marTop w:val="0"/>
                  <w:marBottom w:val="0"/>
                  <w:divBdr>
                    <w:top w:val="none" w:sz="0" w:space="0" w:color="auto"/>
                    <w:left w:val="none" w:sz="0" w:space="0" w:color="auto"/>
                    <w:bottom w:val="none" w:sz="0" w:space="0" w:color="auto"/>
                    <w:right w:val="none" w:sz="0" w:space="0" w:color="auto"/>
                  </w:divBdr>
                  <w:divsChild>
                    <w:div w:id="1816986177">
                      <w:marLeft w:val="0"/>
                      <w:marRight w:val="0"/>
                      <w:marTop w:val="0"/>
                      <w:marBottom w:val="0"/>
                      <w:divBdr>
                        <w:top w:val="none" w:sz="0" w:space="0" w:color="auto"/>
                        <w:left w:val="none" w:sz="0" w:space="0" w:color="auto"/>
                        <w:bottom w:val="none" w:sz="0" w:space="0" w:color="auto"/>
                        <w:right w:val="none" w:sz="0" w:space="0" w:color="auto"/>
                      </w:divBdr>
                      <w:divsChild>
                        <w:div w:id="2058511310">
                          <w:marLeft w:val="0"/>
                          <w:marRight w:val="0"/>
                          <w:marTop w:val="0"/>
                          <w:marBottom w:val="0"/>
                          <w:divBdr>
                            <w:top w:val="none" w:sz="0" w:space="0" w:color="auto"/>
                            <w:left w:val="none" w:sz="0" w:space="0" w:color="auto"/>
                            <w:bottom w:val="none" w:sz="0" w:space="0" w:color="auto"/>
                            <w:right w:val="none" w:sz="0" w:space="0" w:color="auto"/>
                          </w:divBdr>
                        </w:div>
                      </w:divsChild>
                    </w:div>
                    <w:div w:id="1970936578">
                      <w:marLeft w:val="0"/>
                      <w:marRight w:val="0"/>
                      <w:marTop w:val="0"/>
                      <w:marBottom w:val="0"/>
                      <w:divBdr>
                        <w:top w:val="none" w:sz="0" w:space="0" w:color="auto"/>
                        <w:left w:val="none" w:sz="0" w:space="0" w:color="auto"/>
                        <w:bottom w:val="none" w:sz="0" w:space="0" w:color="auto"/>
                        <w:right w:val="none" w:sz="0" w:space="0" w:color="auto"/>
                      </w:divBdr>
                      <w:divsChild>
                        <w:div w:id="272133714">
                          <w:marLeft w:val="0"/>
                          <w:marRight w:val="0"/>
                          <w:marTop w:val="0"/>
                          <w:marBottom w:val="0"/>
                          <w:divBdr>
                            <w:top w:val="none" w:sz="0" w:space="0" w:color="auto"/>
                            <w:left w:val="none" w:sz="0" w:space="0" w:color="auto"/>
                            <w:bottom w:val="none" w:sz="0" w:space="0" w:color="auto"/>
                            <w:right w:val="none" w:sz="0" w:space="0" w:color="auto"/>
                          </w:divBdr>
                        </w:div>
                      </w:divsChild>
                    </w:div>
                    <w:div w:id="1034696995">
                      <w:marLeft w:val="0"/>
                      <w:marRight w:val="0"/>
                      <w:marTop w:val="0"/>
                      <w:marBottom w:val="0"/>
                      <w:divBdr>
                        <w:top w:val="none" w:sz="0" w:space="0" w:color="auto"/>
                        <w:left w:val="none" w:sz="0" w:space="0" w:color="auto"/>
                        <w:bottom w:val="none" w:sz="0" w:space="0" w:color="auto"/>
                        <w:right w:val="none" w:sz="0" w:space="0" w:color="auto"/>
                      </w:divBdr>
                      <w:divsChild>
                        <w:div w:id="898203038">
                          <w:marLeft w:val="0"/>
                          <w:marRight w:val="0"/>
                          <w:marTop w:val="0"/>
                          <w:marBottom w:val="0"/>
                          <w:divBdr>
                            <w:top w:val="none" w:sz="0" w:space="0" w:color="auto"/>
                            <w:left w:val="none" w:sz="0" w:space="0" w:color="auto"/>
                            <w:bottom w:val="none" w:sz="0" w:space="0" w:color="auto"/>
                            <w:right w:val="none" w:sz="0" w:space="0" w:color="auto"/>
                          </w:divBdr>
                        </w:div>
                      </w:divsChild>
                    </w:div>
                    <w:div w:id="1929075410">
                      <w:marLeft w:val="0"/>
                      <w:marRight w:val="0"/>
                      <w:marTop w:val="0"/>
                      <w:marBottom w:val="0"/>
                      <w:divBdr>
                        <w:top w:val="none" w:sz="0" w:space="0" w:color="auto"/>
                        <w:left w:val="none" w:sz="0" w:space="0" w:color="auto"/>
                        <w:bottom w:val="none" w:sz="0" w:space="0" w:color="auto"/>
                        <w:right w:val="none" w:sz="0" w:space="0" w:color="auto"/>
                      </w:divBdr>
                      <w:divsChild>
                        <w:div w:id="7831280">
                          <w:marLeft w:val="0"/>
                          <w:marRight w:val="0"/>
                          <w:marTop w:val="0"/>
                          <w:marBottom w:val="0"/>
                          <w:divBdr>
                            <w:top w:val="none" w:sz="0" w:space="0" w:color="auto"/>
                            <w:left w:val="none" w:sz="0" w:space="0" w:color="auto"/>
                            <w:bottom w:val="none" w:sz="0" w:space="0" w:color="auto"/>
                            <w:right w:val="none" w:sz="0" w:space="0" w:color="auto"/>
                          </w:divBdr>
                        </w:div>
                      </w:divsChild>
                    </w:div>
                    <w:div w:id="458497041">
                      <w:marLeft w:val="0"/>
                      <w:marRight w:val="0"/>
                      <w:marTop w:val="0"/>
                      <w:marBottom w:val="0"/>
                      <w:divBdr>
                        <w:top w:val="none" w:sz="0" w:space="0" w:color="auto"/>
                        <w:left w:val="none" w:sz="0" w:space="0" w:color="auto"/>
                        <w:bottom w:val="none" w:sz="0" w:space="0" w:color="auto"/>
                        <w:right w:val="none" w:sz="0" w:space="0" w:color="auto"/>
                      </w:divBdr>
                      <w:divsChild>
                        <w:div w:id="1532110811">
                          <w:marLeft w:val="0"/>
                          <w:marRight w:val="0"/>
                          <w:marTop w:val="0"/>
                          <w:marBottom w:val="0"/>
                          <w:divBdr>
                            <w:top w:val="none" w:sz="0" w:space="0" w:color="auto"/>
                            <w:left w:val="none" w:sz="0" w:space="0" w:color="auto"/>
                            <w:bottom w:val="none" w:sz="0" w:space="0" w:color="auto"/>
                            <w:right w:val="none" w:sz="0" w:space="0" w:color="auto"/>
                          </w:divBdr>
                        </w:div>
                      </w:divsChild>
                    </w:div>
                    <w:div w:id="377360737">
                      <w:marLeft w:val="0"/>
                      <w:marRight w:val="0"/>
                      <w:marTop w:val="0"/>
                      <w:marBottom w:val="0"/>
                      <w:divBdr>
                        <w:top w:val="none" w:sz="0" w:space="0" w:color="auto"/>
                        <w:left w:val="none" w:sz="0" w:space="0" w:color="auto"/>
                        <w:bottom w:val="none" w:sz="0" w:space="0" w:color="auto"/>
                        <w:right w:val="none" w:sz="0" w:space="0" w:color="auto"/>
                      </w:divBdr>
                      <w:divsChild>
                        <w:div w:id="13821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52467">
      <w:bodyDiv w:val="1"/>
      <w:marLeft w:val="0"/>
      <w:marRight w:val="0"/>
      <w:marTop w:val="0"/>
      <w:marBottom w:val="0"/>
      <w:divBdr>
        <w:top w:val="none" w:sz="0" w:space="0" w:color="auto"/>
        <w:left w:val="none" w:sz="0" w:space="0" w:color="auto"/>
        <w:bottom w:val="none" w:sz="0" w:space="0" w:color="auto"/>
        <w:right w:val="none" w:sz="0" w:space="0" w:color="auto"/>
      </w:divBdr>
    </w:div>
    <w:div w:id="1453281363">
      <w:bodyDiv w:val="1"/>
      <w:marLeft w:val="0"/>
      <w:marRight w:val="0"/>
      <w:marTop w:val="0"/>
      <w:marBottom w:val="0"/>
      <w:divBdr>
        <w:top w:val="none" w:sz="0" w:space="0" w:color="auto"/>
        <w:left w:val="none" w:sz="0" w:space="0" w:color="auto"/>
        <w:bottom w:val="none" w:sz="0" w:space="0" w:color="auto"/>
        <w:right w:val="none" w:sz="0" w:space="0" w:color="auto"/>
      </w:divBdr>
    </w:div>
    <w:div w:id="1672948726">
      <w:bodyDiv w:val="1"/>
      <w:marLeft w:val="0"/>
      <w:marRight w:val="0"/>
      <w:marTop w:val="0"/>
      <w:marBottom w:val="0"/>
      <w:divBdr>
        <w:top w:val="none" w:sz="0" w:space="0" w:color="auto"/>
        <w:left w:val="none" w:sz="0" w:space="0" w:color="auto"/>
        <w:bottom w:val="none" w:sz="0" w:space="0" w:color="auto"/>
        <w:right w:val="none" w:sz="0" w:space="0" w:color="auto"/>
      </w:divBdr>
      <w:divsChild>
        <w:div w:id="44908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commons.org/search?batch_size=20&amp;sort_by=search&amp;view_mode=summary&amp;f.search=sociology&amp;f.cou_bucket=no-strings-attached" TargetMode="External"/><Relationship Id="rId13" Type="http://schemas.openxmlformats.org/officeDocument/2006/relationships/hyperlink" Target="https://www.intechopen.com/books/sociological-landscape-theories-realities-and-trends" TargetMode="External"/><Relationship Id="rId18" Type="http://schemas.openxmlformats.org/officeDocument/2006/relationships/hyperlink" Target="https://www.mdpi.com/journal/humanities" TargetMode="External"/><Relationship Id="rId3" Type="http://schemas.openxmlformats.org/officeDocument/2006/relationships/settings" Target="settings.xml"/><Relationship Id="rId21" Type="http://schemas.openxmlformats.org/officeDocument/2006/relationships/hyperlink" Target="https://www.oapen.org/home" TargetMode="External"/><Relationship Id="rId7" Type="http://schemas.openxmlformats.org/officeDocument/2006/relationships/hyperlink" Target="https://libraryguides.lib.iup.edu/oer/examples" TargetMode="External"/><Relationship Id="rId12" Type="http://schemas.openxmlformats.org/officeDocument/2006/relationships/hyperlink" Target="https://www.merlot.org/merlot/materials.htm?hasAwards=false&amp;audience=3,4,5&amp;hasComments=false&amp;hasCourses=false&amp;filterTypesOpen=false&amp;materialType=13&amp;hasEtextReviews=false&amp;isLeadershipLibrary=false&amp;hasCollections=false&amp;filterOtherOpen=false&amp;isContentBuilder=false&amp;filterSubjectsOpen=true&amp;hasAccessibilityForm=false&amp;hasPeerReviews=false&amp;hasAssignments=false&amp;filterPartnerAffiliationsOpen=true&amp;hasRatings=false&amp;hasSercActivitySheets=false&amp;days=7&amp;filterMobileOpen=false&amp;category=2825&amp;hasEditorReviews=false&amp;page=1" TargetMode="External"/><Relationship Id="rId17" Type="http://schemas.openxmlformats.org/officeDocument/2006/relationships/hyperlink" Target="https://open.umn.edu/opentextbooks/subjects/sociology" TargetMode="External"/><Relationship Id="rId2" Type="http://schemas.openxmlformats.org/officeDocument/2006/relationships/styles" Target="styles.xml"/><Relationship Id="rId16" Type="http://schemas.openxmlformats.org/officeDocument/2006/relationships/hyperlink" Target="https://openstax.org/subjects/social-sciences" TargetMode="External"/><Relationship Id="rId20" Type="http://schemas.openxmlformats.org/officeDocument/2006/relationships/hyperlink" Target="https://publishing.cdlib.org/ucpressebooks/search?sort=title&amp;rights=Public&amp;subject-ucp=Sociology&amp;subject-ucp-join=exact&amp;style=eschol&amp;brand=eschol" TargetMode="External"/><Relationship Id="rId1" Type="http://schemas.openxmlformats.org/officeDocument/2006/relationships/numbering" Target="numbering.xml"/><Relationship Id="rId6" Type="http://schemas.openxmlformats.org/officeDocument/2006/relationships/hyperlink" Target="mailto:dharukumaran@gmail.com" TargetMode="External"/><Relationship Id="rId11" Type="http://schemas.openxmlformats.org/officeDocument/2006/relationships/hyperlink" Target="http://open.umn.edu/opentextbooks/SearchResults.aspx?subjectId=17" TargetMode="External"/><Relationship Id="rId5" Type="http://schemas.openxmlformats.org/officeDocument/2006/relationships/hyperlink" Target="mailto:mathidharuman@gmail.com" TargetMode="External"/><Relationship Id="rId15" Type="http://schemas.openxmlformats.org/officeDocument/2006/relationships/hyperlink" Target="https://socialsci.libretexts.org/" TargetMode="External"/><Relationship Id="rId23" Type="http://schemas.openxmlformats.org/officeDocument/2006/relationships/theme" Target="theme/theme1.xml"/><Relationship Id="rId10" Type="http://schemas.openxmlformats.org/officeDocument/2006/relationships/hyperlink" Target="https://www.gutenberg.org/wiki/Sociology_(Bookshelf)" TargetMode="External"/><Relationship Id="rId19" Type="http://schemas.openxmlformats.org/officeDocument/2006/relationships/hyperlink" Target="https://doaj.org/" TargetMode="External"/><Relationship Id="rId4" Type="http://schemas.openxmlformats.org/officeDocument/2006/relationships/webSettings" Target="webSettings.xml"/><Relationship Id="rId9" Type="http://schemas.openxmlformats.org/officeDocument/2006/relationships/hyperlink" Target="http://openstaxcollege.org/textbooks/introduction-to-sociology-2e" TargetMode="External"/><Relationship Id="rId14" Type="http://schemas.openxmlformats.org/officeDocument/2006/relationships/hyperlink" Target="https://teachingcommons.us/social_science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6</Pages>
  <Words>2506</Words>
  <Characters>14285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2023-07-10T05:45:00Z</dcterms:created>
  <dcterms:modified xsi:type="dcterms:W3CDTF">2023-07-10T09:28:00Z</dcterms:modified>
</cp:coreProperties>
</file>