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sz w:val="48"/>
          <w:szCs w:val="48"/>
        </w:rPr>
      </w:pPr>
      <w:r>
        <w:rPr>
          <w:rFonts w:hint="default" w:ascii="Times New Roman" w:hAnsi="Times New Roman" w:cs="Times New Roman"/>
          <w:b/>
          <w:sz w:val="48"/>
          <w:szCs w:val="48"/>
        </w:rPr>
        <w:t>Novel Technologies for Mosquito Control</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
          <w:sz w:val="20"/>
          <w:szCs w:val="20"/>
          <w:vertAlign w:val="baseline"/>
          <w:lang w:val="en-US"/>
        </w:rPr>
      </w:pPr>
      <w:r>
        <w:rPr>
          <w:rFonts w:hint="default" w:ascii="Times New Roman" w:hAnsi="Times New Roman" w:cs="Times New Roman"/>
          <w:b/>
          <w:sz w:val="20"/>
          <w:szCs w:val="20"/>
          <w:u w:val="single"/>
          <w:lang w:val="en-US"/>
        </w:rPr>
        <w:t>Kasturi Sarmah</w:t>
      </w:r>
      <w:r>
        <w:rPr>
          <w:rFonts w:hint="default" w:ascii="Times New Roman" w:hAnsi="Times New Roman" w:eastAsia="Calibri" w:cs="Times New Roman"/>
          <w:b/>
          <w:sz w:val="20"/>
          <w:szCs w:val="20"/>
          <w:vertAlign w:val="superscript"/>
          <w:lang w:val="en-US"/>
        </w:rPr>
        <w:t>1*</w:t>
      </w:r>
      <w:r>
        <w:rPr>
          <w:rFonts w:hint="default" w:ascii="Times New Roman" w:hAnsi="Times New Roman" w:cs="Times New Roman"/>
          <w:b/>
          <w:sz w:val="20"/>
          <w:szCs w:val="20"/>
          <w:lang w:val="en-US"/>
        </w:rPr>
        <w:t>, Rahul Borah</w:t>
      </w:r>
      <w:r>
        <w:rPr>
          <w:rFonts w:hint="default" w:ascii="Times New Roman" w:hAnsi="Times New Roman" w:eastAsia="Calibri" w:cs="Times New Roman"/>
          <w:b/>
          <w:sz w:val="20"/>
          <w:szCs w:val="20"/>
          <w:vertAlign w:val="superscript"/>
          <w:lang w:val="en-US"/>
        </w:rPr>
        <w:t>2</w:t>
      </w:r>
      <w:r>
        <w:rPr>
          <w:rFonts w:hint="default" w:ascii="Times New Roman" w:hAnsi="Times New Roman" w:cs="Times New Roman"/>
          <w:b/>
          <w:sz w:val="20"/>
          <w:szCs w:val="20"/>
          <w:lang w:val="en-US"/>
        </w:rPr>
        <w:t>,</w:t>
      </w:r>
      <w:r>
        <w:rPr>
          <w:rFonts w:hint="default" w:ascii="Times New Roman" w:hAnsi="Times New Roman" w:eastAsia="Calibri" w:cs="Times New Roman"/>
          <w:b/>
          <w:sz w:val="20"/>
          <w:szCs w:val="20"/>
          <w:vertAlign w:val="baseline"/>
          <w:lang w:val="en-US"/>
        </w:rPr>
        <w:t xml:space="preserve"> Sushruta Baruah</w:t>
      </w:r>
      <w:r>
        <w:rPr>
          <w:rFonts w:hint="default" w:ascii="Times New Roman" w:hAnsi="Times New Roman" w:eastAsia="Calibri" w:cs="Times New Roman"/>
          <w:b/>
          <w:sz w:val="20"/>
          <w:szCs w:val="20"/>
          <w:vertAlign w:val="superscript"/>
          <w:lang w:val="en-US"/>
        </w:rPr>
        <w:t>3</w:t>
      </w:r>
      <w:r>
        <w:rPr>
          <w:rFonts w:hint="default" w:ascii="Times New Roman" w:hAnsi="Times New Roman" w:cs="Times New Roman"/>
          <w:b/>
          <w:sz w:val="20"/>
          <w:szCs w:val="20"/>
          <w:vertAlign w:val="baseline"/>
          <w:lang w:val="en-US"/>
        </w:rPr>
        <w:t>, Bimal Kumar Sahoo</w:t>
      </w:r>
      <w:r>
        <w:rPr>
          <w:rFonts w:hint="default" w:ascii="Times New Roman" w:hAnsi="Times New Roman" w:eastAsia="Calibri" w:cs="Times New Roman"/>
          <w:b/>
          <w:sz w:val="20"/>
          <w:szCs w:val="20"/>
          <w:vertAlign w:val="superscript"/>
          <w:lang w:val="en-US"/>
        </w:rPr>
        <w:t>4</w:t>
      </w:r>
      <w:r>
        <w:rPr>
          <w:rFonts w:hint="default" w:ascii="Times New Roman" w:hAnsi="Times New Roman" w:eastAsia="Calibri" w:cs="Times New Roman"/>
          <w:b/>
          <w:sz w:val="20"/>
          <w:szCs w:val="20"/>
          <w:vertAlign w:val="baseline"/>
          <w:lang w:val="en-US"/>
        </w:rPr>
        <w:t>, Devayani Sarmah</w:t>
      </w:r>
      <w:r>
        <w:rPr>
          <w:rFonts w:hint="default" w:ascii="Times New Roman" w:hAnsi="Times New Roman" w:eastAsia="Calibri" w:cs="Times New Roman"/>
          <w:b/>
          <w:sz w:val="20"/>
          <w:szCs w:val="20"/>
          <w:vertAlign w:val="superscript"/>
          <w:lang w:val="en-US"/>
        </w:rPr>
        <w:t>5</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Cs/>
          <w:sz w:val="20"/>
          <w:szCs w:val="20"/>
          <w:lang w:val="en-US"/>
        </w:rPr>
      </w:pPr>
      <w:r>
        <w:rPr>
          <w:rFonts w:hint="default" w:ascii="Times New Roman" w:hAnsi="Times New Roman" w:eastAsia="Calibri" w:cs="Times New Roman"/>
          <w:bCs/>
          <w:sz w:val="20"/>
          <w:szCs w:val="20"/>
          <w:vertAlign w:val="superscript"/>
          <w:lang w:val="en-US"/>
        </w:rPr>
        <w:t>1*,3,4</w:t>
      </w:r>
      <w:r>
        <w:rPr>
          <w:rFonts w:hint="default" w:ascii="Times New Roman" w:hAnsi="Times New Roman" w:eastAsia="Calibri" w:cs="Times New Roman"/>
          <w:bCs/>
          <w:sz w:val="20"/>
          <w:szCs w:val="20"/>
          <w:lang w:val="en-US"/>
        </w:rPr>
        <w:t>Ph.D. Scholar, Department of Agricultural Entomology, Centre for Plant Protection Studies, Tamil Nadu Agricultural University, Coimbatore, Tamil Nadu-641003</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Cs/>
          <w:sz w:val="20"/>
          <w:szCs w:val="20"/>
          <w:lang w:val="en-US"/>
        </w:rPr>
      </w:pPr>
      <w:r>
        <w:rPr>
          <w:rFonts w:hint="default" w:ascii="Times New Roman" w:hAnsi="Times New Roman" w:eastAsia="Calibri" w:cs="Times New Roman"/>
          <w:bCs/>
          <w:sz w:val="20"/>
          <w:szCs w:val="20"/>
          <w:vertAlign w:val="superscript"/>
          <w:lang w:val="en-US"/>
        </w:rPr>
        <w:t>2</w:t>
      </w:r>
      <w:r>
        <w:rPr>
          <w:rFonts w:hint="default" w:ascii="Times New Roman" w:hAnsi="Times New Roman" w:eastAsia="Calibri" w:cs="Times New Roman"/>
          <w:bCs/>
          <w:sz w:val="20"/>
          <w:szCs w:val="20"/>
          <w:lang w:val="en-US"/>
        </w:rPr>
        <w:t>District Aromatics and Medicinal Plant Coordinator, APART Directorate of Agriculture, Govt. of Assam, Assam- 784176</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Calibri" w:cs="Times New Roman"/>
          <w:bCs/>
          <w:sz w:val="20"/>
          <w:szCs w:val="20"/>
          <w:lang w:val="en-US"/>
        </w:rPr>
      </w:pPr>
      <w:r>
        <w:rPr>
          <w:rFonts w:hint="default" w:ascii="Times New Roman" w:hAnsi="Times New Roman" w:eastAsia="Calibri" w:cs="Times New Roman"/>
          <w:bCs/>
          <w:sz w:val="20"/>
          <w:szCs w:val="20"/>
          <w:vertAlign w:val="superscript"/>
          <w:lang w:val="en-US"/>
        </w:rPr>
        <w:t>5</w:t>
      </w:r>
      <w:r>
        <w:rPr>
          <w:rFonts w:hint="default" w:ascii="Times New Roman" w:hAnsi="Times New Roman" w:eastAsia="Calibri" w:cs="Times New Roman"/>
          <w:bCs/>
          <w:sz w:val="20"/>
          <w:szCs w:val="20"/>
          <w:lang w:val="en-US"/>
        </w:rPr>
        <w:t>M.Sc. Scholar, Department of Plant Pathology, Assam Agricultural University, Jorhat, Assam-785013</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Calibri"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lang w:val="en-US"/>
        </w:rPr>
      </w:pPr>
      <w:r>
        <w:rPr>
          <w:rFonts w:hint="default" w:ascii="Times New Roman" w:hAnsi="Times New Roman" w:cs="Times New Roman"/>
          <w:b/>
          <w:sz w:val="20"/>
          <w:szCs w:val="20"/>
          <w:lang w:val="en-US"/>
        </w:rPr>
        <w:t xml:space="preserve">*E-mail: </w:t>
      </w:r>
      <w:r>
        <w:rPr>
          <w:rFonts w:hint="default" w:ascii="Times New Roman" w:hAnsi="Times New Roman" w:cs="Times New Roman"/>
          <w:b/>
          <w:sz w:val="20"/>
          <w:szCs w:val="20"/>
          <w:lang w:val="en-US"/>
        </w:rPr>
        <w:fldChar w:fldCharType="begin"/>
      </w:r>
      <w:r>
        <w:rPr>
          <w:rFonts w:hint="default" w:ascii="Times New Roman" w:hAnsi="Times New Roman" w:cs="Times New Roman"/>
          <w:b/>
          <w:sz w:val="20"/>
          <w:szCs w:val="20"/>
          <w:lang w:val="en-US"/>
        </w:rPr>
        <w:instrText xml:space="preserve"> HYPERLINK "mailto:Kasturisarmah5005@gmail.com" </w:instrText>
      </w:r>
      <w:r>
        <w:rPr>
          <w:rFonts w:hint="default" w:ascii="Times New Roman" w:hAnsi="Times New Roman" w:cs="Times New Roman"/>
          <w:b/>
          <w:sz w:val="20"/>
          <w:szCs w:val="20"/>
          <w:lang w:val="en-US"/>
        </w:rPr>
        <w:fldChar w:fldCharType="separate"/>
      </w:r>
      <w:r>
        <w:rPr>
          <w:rStyle w:val="5"/>
          <w:rFonts w:hint="default" w:ascii="Times New Roman" w:hAnsi="Times New Roman" w:cs="Times New Roman"/>
          <w:b/>
          <w:sz w:val="20"/>
          <w:szCs w:val="20"/>
          <w:lang w:val="en-US"/>
        </w:rPr>
        <w:t>Kasturisarmah5005@gmail.com</w:t>
      </w:r>
      <w:r>
        <w:rPr>
          <w:rFonts w:hint="default" w:ascii="Times New Roman" w:hAnsi="Times New Roman" w:cs="Times New Roman"/>
          <w:b/>
          <w:sz w:val="20"/>
          <w:szCs w:val="20"/>
          <w:lang w:val="en-US"/>
        </w:rPr>
        <w:fldChar w:fldCharType="end"/>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lang w:val="en-US"/>
        </w:rPr>
      </w:pPr>
      <w:r>
        <w:rPr>
          <w:rFonts w:hint="default" w:ascii="Times New Roman" w:hAnsi="Times New Roman" w:cs="Times New Roman"/>
          <w:b/>
          <w:sz w:val="20"/>
          <w:szCs w:val="20"/>
          <w:lang w:val="en-US"/>
        </w:rPr>
        <w:t>Contact: 91-7896511413</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sz w:val="20"/>
          <w:szCs w:val="20"/>
          <w:lang w:val="en-US"/>
        </w:rPr>
      </w:pPr>
      <w:r>
        <w:rPr>
          <w:rFonts w:hint="default" w:ascii="Times New Roman" w:hAnsi="Times New Roman" w:cs="Times New Roman"/>
          <w:b/>
          <w:sz w:val="20"/>
          <w:szCs w:val="20"/>
        </w:rPr>
        <w:t>A</w:t>
      </w:r>
      <w:r>
        <w:rPr>
          <w:rFonts w:hint="default" w:ascii="Times New Roman" w:hAnsi="Times New Roman" w:cs="Times New Roman"/>
          <w:b/>
          <w:sz w:val="20"/>
          <w:szCs w:val="20"/>
          <w:lang w:val="en-US"/>
        </w:rPr>
        <w:t>BSTRACT</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Mosquito act as a vector of several deadly </w:t>
      </w:r>
      <w:r>
        <w:rPr>
          <w:rFonts w:hint="default" w:ascii="Times New Roman" w:hAnsi="Times New Roman" w:cs="Times New Roman"/>
          <w:sz w:val="20"/>
          <w:szCs w:val="20"/>
          <w:lang w:val="en-US"/>
        </w:rPr>
        <w:t xml:space="preserve">diseases causing </w:t>
      </w:r>
      <w:r>
        <w:rPr>
          <w:rFonts w:hint="default" w:ascii="Times New Roman" w:hAnsi="Times New Roman" w:cs="Times New Roman"/>
          <w:sz w:val="20"/>
          <w:szCs w:val="20"/>
        </w:rPr>
        <w:t xml:space="preserve">illnesses and </w:t>
      </w:r>
      <w:r>
        <w:rPr>
          <w:rFonts w:hint="default" w:ascii="Times New Roman" w:hAnsi="Times New Roman" w:cs="Times New Roman"/>
          <w:sz w:val="20"/>
          <w:szCs w:val="20"/>
          <w:lang w:val="en-US"/>
        </w:rPr>
        <w:t>continues</w:t>
      </w:r>
      <w:r>
        <w:rPr>
          <w:rFonts w:hint="default" w:ascii="Times New Roman" w:hAnsi="Times New Roman" w:cs="Times New Roman"/>
          <w:sz w:val="20"/>
          <w:szCs w:val="20"/>
        </w:rPr>
        <w:t xml:space="preserve"> to pose a huge hazard to international public fitness and socio-financial development. Mosquito-borne sicknesses are infections</w:t>
      </w:r>
      <w:r>
        <w:rPr>
          <w:rFonts w:hint="default" w:ascii="Times New Roman" w:hAnsi="Times New Roman" w:cs="Times New Roman"/>
          <w:sz w:val="20"/>
          <w:szCs w:val="20"/>
          <w:lang w:val="en-US"/>
        </w:rPr>
        <w:t xml:space="preserve"> caused</w:t>
      </w:r>
      <w:r>
        <w:rPr>
          <w:rFonts w:hint="default" w:ascii="Times New Roman" w:hAnsi="Times New Roman" w:cs="Times New Roman"/>
          <w:sz w:val="20"/>
          <w:szCs w:val="20"/>
        </w:rPr>
        <w:t xml:space="preserve"> due to microorganism</w:t>
      </w:r>
      <w:r>
        <w:rPr>
          <w:rFonts w:hint="default" w:ascii="Times New Roman" w:hAnsi="Times New Roman" w:cs="Times New Roman"/>
          <w:sz w:val="20"/>
          <w:szCs w:val="20"/>
          <w:lang w:val="en-US"/>
        </w:rPr>
        <w:t>s like</w:t>
      </w:r>
      <w:r>
        <w:rPr>
          <w:rFonts w:hint="default" w:ascii="Times New Roman" w:hAnsi="Times New Roman" w:cs="Times New Roman"/>
          <w:sz w:val="20"/>
          <w:szCs w:val="20"/>
        </w:rPr>
        <w:t xml:space="preserve"> virus, protozoa or other parasites which might be transmitted to humans thr</w:t>
      </w:r>
      <w:r>
        <w:rPr>
          <w:rFonts w:hint="default" w:ascii="Times New Roman" w:hAnsi="Times New Roman" w:cs="Times New Roman"/>
          <w:sz w:val="20"/>
          <w:szCs w:val="20"/>
          <w:lang w:val="en-US"/>
        </w:rPr>
        <w:t>ough</w:t>
      </w:r>
      <w:r>
        <w:rPr>
          <w:rFonts w:hint="default" w:ascii="Times New Roman" w:hAnsi="Times New Roman" w:cs="Times New Roman"/>
          <w:sz w:val="20"/>
          <w:szCs w:val="20"/>
        </w:rPr>
        <w:t xml:space="preserve"> mosquito bites. Each year, nearly 700 million people </w:t>
      </w:r>
      <w:r>
        <w:rPr>
          <w:rFonts w:hint="default" w:ascii="Times New Roman" w:hAnsi="Times New Roman" w:cs="Times New Roman"/>
          <w:sz w:val="20"/>
          <w:szCs w:val="20"/>
          <w:lang w:val="en-US"/>
        </w:rPr>
        <w:t>suffer from</w:t>
      </w:r>
      <w:r>
        <w:rPr>
          <w:rFonts w:hint="default" w:ascii="Times New Roman" w:hAnsi="Times New Roman" w:cs="Times New Roman"/>
          <w:sz w:val="20"/>
          <w:szCs w:val="20"/>
        </w:rPr>
        <w:t xml:space="preserve"> mosquito borne illnesses leading to the loss of life of nearly 725,000 people globally. As we are all aware that the order diptera is the m</w:t>
      </w:r>
      <w:r>
        <w:rPr>
          <w:rFonts w:hint="default" w:ascii="Times New Roman" w:hAnsi="Times New Roman" w:cs="Times New Roman"/>
          <w:sz w:val="20"/>
          <w:szCs w:val="20"/>
          <w:lang w:val="en-US"/>
        </w:rPr>
        <w:t>ost</w:t>
      </w:r>
      <w:r>
        <w:rPr>
          <w:rFonts w:hint="default" w:ascii="Times New Roman" w:hAnsi="Times New Roman" w:cs="Times New Roman"/>
          <w:sz w:val="20"/>
          <w:szCs w:val="20"/>
        </w:rPr>
        <w:t xml:space="preserve"> structurally developed order with insects </w:t>
      </w:r>
      <w:r>
        <w:rPr>
          <w:rFonts w:hint="default" w:ascii="Times New Roman" w:hAnsi="Times New Roman" w:cs="Times New Roman"/>
          <w:sz w:val="20"/>
          <w:szCs w:val="20"/>
          <w:lang w:val="en-US"/>
        </w:rPr>
        <w:t>gaining</w:t>
      </w:r>
      <w:r>
        <w:rPr>
          <w:rFonts w:hint="default" w:ascii="Times New Roman" w:hAnsi="Times New Roman" w:cs="Times New Roman"/>
          <w:sz w:val="20"/>
          <w:szCs w:val="20"/>
        </w:rPr>
        <w:t xml:space="preserve"> resistance</w:t>
      </w:r>
      <w:r>
        <w:rPr>
          <w:rFonts w:hint="default" w:ascii="Times New Roman" w:hAnsi="Times New Roman" w:cs="Times New Roman"/>
          <w:sz w:val="20"/>
          <w:szCs w:val="20"/>
          <w:lang w:val="en-US"/>
        </w:rPr>
        <w:t xml:space="preserve"> development</w:t>
      </w:r>
      <w:r>
        <w:rPr>
          <w:rFonts w:hint="default" w:ascii="Times New Roman" w:hAnsi="Times New Roman" w:cs="Times New Roman"/>
          <w:sz w:val="20"/>
          <w:szCs w:val="20"/>
        </w:rPr>
        <w:t xml:space="preserve"> against pesticides. Further, th</w:t>
      </w:r>
      <w:r>
        <w:rPr>
          <w:rFonts w:hint="default" w:ascii="Times New Roman" w:hAnsi="Times New Roman" w:cs="Times New Roman"/>
          <w:sz w:val="20"/>
          <w:szCs w:val="20"/>
          <w:lang w:val="en-US"/>
        </w:rPr>
        <w:t>ese</w:t>
      </w:r>
      <w:r>
        <w:rPr>
          <w:rFonts w:hint="default" w:ascii="Times New Roman" w:hAnsi="Times New Roman" w:cs="Times New Roman"/>
          <w:sz w:val="20"/>
          <w:szCs w:val="20"/>
        </w:rPr>
        <w:t xml:space="preserve"> insects can quickly adapt to diverse environments</w:t>
      </w:r>
      <w:r>
        <w:rPr>
          <w:rFonts w:hint="default" w:ascii="Times New Roman" w:hAnsi="Times New Roman" w:cs="Times New Roman"/>
          <w:sz w:val="20"/>
          <w:szCs w:val="20"/>
          <w:lang w:val="en-US"/>
        </w:rPr>
        <w:t xml:space="preserve"> and have</w:t>
      </w:r>
      <w:r>
        <w:rPr>
          <w:rFonts w:hint="default" w:ascii="Times New Roman" w:hAnsi="Times New Roman" w:cs="Times New Roman"/>
          <w:sz w:val="20"/>
          <w:szCs w:val="20"/>
        </w:rPr>
        <w:t xml:space="preserve"> excessive reproduction </w:t>
      </w:r>
      <w:r>
        <w:rPr>
          <w:rFonts w:hint="default" w:ascii="Times New Roman" w:hAnsi="Times New Roman" w:cs="Times New Roman"/>
          <w:sz w:val="20"/>
          <w:szCs w:val="20"/>
          <w:lang w:val="en-US"/>
        </w:rPr>
        <w:t>rates</w:t>
      </w:r>
      <w:r>
        <w:rPr>
          <w:rFonts w:hint="default" w:ascii="Times New Roman" w:hAnsi="Times New Roman" w:cs="Times New Roman"/>
          <w:sz w:val="20"/>
          <w:szCs w:val="20"/>
        </w:rPr>
        <w:t xml:space="preserve">. Hence, there's an urgency to </w:t>
      </w:r>
      <w:r>
        <w:rPr>
          <w:rFonts w:hint="default" w:ascii="Times New Roman" w:hAnsi="Times New Roman" w:cs="Times New Roman"/>
          <w:sz w:val="20"/>
          <w:szCs w:val="20"/>
          <w:lang w:val="en-US"/>
        </w:rPr>
        <w:t>develop</w:t>
      </w:r>
      <w:r>
        <w:rPr>
          <w:rFonts w:hint="default" w:ascii="Times New Roman" w:hAnsi="Times New Roman" w:cs="Times New Roman"/>
          <w:sz w:val="20"/>
          <w:szCs w:val="20"/>
        </w:rPr>
        <w:t xml:space="preserve"> innovative manage</w:t>
      </w:r>
      <w:r>
        <w:rPr>
          <w:rFonts w:hint="default" w:ascii="Times New Roman" w:hAnsi="Times New Roman" w:cs="Times New Roman"/>
          <w:sz w:val="20"/>
          <w:szCs w:val="20"/>
          <w:lang w:val="en-US"/>
        </w:rPr>
        <w:t>ment</w:t>
      </w:r>
      <w:r>
        <w:rPr>
          <w:rFonts w:hint="default" w:ascii="Times New Roman" w:hAnsi="Times New Roman" w:cs="Times New Roman"/>
          <w:sz w:val="20"/>
          <w:szCs w:val="20"/>
        </w:rPr>
        <w:t xml:space="preserve"> techniques for this notorious vector. The chapter discusses </w:t>
      </w:r>
      <w:r>
        <w:rPr>
          <w:rFonts w:hint="default" w:ascii="Times New Roman" w:hAnsi="Times New Roman" w:cs="Times New Roman"/>
          <w:sz w:val="20"/>
          <w:szCs w:val="20"/>
          <w:lang w:val="en-US"/>
        </w:rPr>
        <w:t>some of the novel techniques of</w:t>
      </w:r>
      <w:r>
        <w:rPr>
          <w:rFonts w:hint="default" w:ascii="Times New Roman" w:hAnsi="Times New Roman" w:cs="Times New Roman"/>
          <w:sz w:val="20"/>
          <w:szCs w:val="20"/>
        </w:rPr>
        <w:t xml:space="preserve"> mosquito </w:t>
      </w:r>
      <w:r>
        <w:rPr>
          <w:rFonts w:hint="default" w:ascii="Times New Roman" w:hAnsi="Times New Roman" w:cs="Times New Roman"/>
          <w:sz w:val="20"/>
          <w:szCs w:val="20"/>
          <w:lang w:val="en-US"/>
        </w:rPr>
        <w:t>control</w:t>
      </w:r>
      <w:r>
        <w:rPr>
          <w:rFonts w:hint="default" w:ascii="Times New Roman" w:hAnsi="Times New Roman" w:cs="Times New Roman"/>
          <w:sz w:val="20"/>
          <w:szCs w:val="20"/>
        </w:rPr>
        <w:t xml:space="preserve"> like biocontrol techniques, genetic amendment strategies along with CRISPR/Cas9 technology, wolbachia strategies, sterile insect method, use of deterrents and repellents and many others. Overall the chapter highlights the importance of using numerous processes for mosquito control. The challenges and limitations confronted inside the quest for effective mosquito manage</w:t>
      </w:r>
      <w:r>
        <w:rPr>
          <w:rFonts w:hint="default" w:ascii="Times New Roman" w:hAnsi="Times New Roman" w:cs="Times New Roman"/>
          <w:sz w:val="20"/>
          <w:szCs w:val="20"/>
          <w:lang w:val="en-US"/>
        </w:rPr>
        <w:t>ment</w:t>
      </w:r>
      <w:r>
        <w:rPr>
          <w:rFonts w:hint="default" w:ascii="Times New Roman" w:hAnsi="Times New Roman" w:cs="Times New Roman"/>
          <w:sz w:val="20"/>
          <w:szCs w:val="20"/>
        </w:rPr>
        <w:t xml:space="preserve"> are discussed in conjunction with ethical concerns associated with genetically changed mosquitoes.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sz w:val="20"/>
          <w:szCs w:val="20"/>
        </w:rPr>
        <w:t>Keywords</w:t>
      </w:r>
      <w:r>
        <w:rPr>
          <w:rFonts w:hint="default" w:ascii="Times New Roman" w:hAnsi="Times New Roman" w:cs="Times New Roman"/>
          <w:b/>
          <w:sz w:val="20"/>
          <w:szCs w:val="20"/>
          <w:lang w:val="en-US"/>
        </w:rPr>
        <w:t>-</w:t>
      </w:r>
      <w:r>
        <w:rPr>
          <w:rFonts w:hint="default" w:ascii="Times New Roman" w:hAnsi="Times New Roman" w:cs="Times New Roman"/>
          <w:b/>
          <w:sz w:val="20"/>
          <w:szCs w:val="20"/>
        </w:rPr>
        <w:t xml:space="preserve"> </w:t>
      </w:r>
      <w:r>
        <w:rPr>
          <w:rFonts w:hint="default" w:ascii="Times New Roman" w:hAnsi="Times New Roman" w:cs="Times New Roman"/>
          <w:sz w:val="20"/>
          <w:szCs w:val="20"/>
        </w:rPr>
        <w:t>Advanced techniques</w:t>
      </w:r>
      <w:r>
        <w:rPr>
          <w:rFonts w:hint="default" w:ascii="Times New Roman" w:hAnsi="Times New Roman" w:cs="Times New Roman"/>
          <w:b/>
          <w:sz w:val="20"/>
          <w:szCs w:val="20"/>
        </w:rPr>
        <w:t xml:space="preserve">, </w:t>
      </w:r>
      <w:r>
        <w:rPr>
          <w:rFonts w:hint="default" w:ascii="Times New Roman" w:hAnsi="Times New Roman" w:cs="Times New Roman"/>
          <w:sz w:val="20"/>
          <w:szCs w:val="20"/>
        </w:rPr>
        <w:t>Biocontrol</w:t>
      </w:r>
      <w:r>
        <w:rPr>
          <w:rFonts w:hint="default" w:ascii="Times New Roman" w:hAnsi="Times New Roman" w:cs="Times New Roman"/>
          <w:b/>
          <w:sz w:val="20"/>
          <w:szCs w:val="20"/>
        </w:rPr>
        <w:t xml:space="preserve">, </w:t>
      </w:r>
      <w:r>
        <w:rPr>
          <w:rFonts w:hint="default" w:ascii="Times New Roman" w:hAnsi="Times New Roman" w:cs="Times New Roman"/>
          <w:sz w:val="20"/>
          <w:szCs w:val="20"/>
        </w:rPr>
        <w:t>CRISPR/Cas9</w:t>
      </w:r>
      <w:r>
        <w:rPr>
          <w:rFonts w:hint="default" w:ascii="Times New Roman" w:hAnsi="Times New Roman" w:cs="Times New Roman"/>
          <w:b/>
          <w:sz w:val="20"/>
          <w:szCs w:val="20"/>
        </w:rPr>
        <w:t xml:space="preserve">, </w:t>
      </w:r>
      <w:r>
        <w:rPr>
          <w:rFonts w:hint="default" w:ascii="Times New Roman" w:hAnsi="Times New Roman" w:cs="Times New Roman"/>
          <w:sz w:val="20"/>
          <w:szCs w:val="20"/>
        </w:rPr>
        <w:t>Genetic modification</w:t>
      </w:r>
      <w:r>
        <w:rPr>
          <w:rFonts w:hint="default" w:ascii="Times New Roman" w:hAnsi="Times New Roman" w:cs="Times New Roman"/>
          <w:b/>
          <w:sz w:val="20"/>
          <w:szCs w:val="20"/>
        </w:rPr>
        <w:t xml:space="preserve">, </w:t>
      </w:r>
      <w:r>
        <w:rPr>
          <w:rFonts w:hint="default" w:ascii="Times New Roman" w:hAnsi="Times New Roman" w:cs="Times New Roman"/>
          <w:sz w:val="20"/>
          <w:szCs w:val="20"/>
        </w:rPr>
        <w:t>Mosquito control</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val="0"/>
          <w:sz w:val="20"/>
          <w:szCs w:val="20"/>
          <w:lang w:val="en-US"/>
        </w:rPr>
      </w:pPr>
      <w:r>
        <w:rPr>
          <w:rFonts w:hint="default" w:ascii="Times New Roman" w:hAnsi="Times New Roman" w:cs="Times New Roman"/>
          <w:b/>
          <w:bCs w:val="0"/>
          <w:sz w:val="20"/>
          <w:szCs w:val="20"/>
          <w:lang w:val="en-US"/>
        </w:rPr>
        <w:t>INTRODUCTION</w:t>
      </w:r>
    </w:p>
    <w:p>
      <w:pPr>
        <w:keepNext w:val="0"/>
        <w:keepLines w:val="0"/>
        <w:pageBreakBefore w:val="0"/>
        <w:widowControl/>
        <w:numPr>
          <w:ilvl w:val="0"/>
          <w:numId w:val="0"/>
        </w:numPr>
        <w:shd w:val="clear"/>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Cs/>
          <w:sz w:val="20"/>
          <w:szCs w:val="20"/>
          <w:lang w:val="en-US"/>
        </w:rPr>
      </w:pPr>
      <w:r>
        <w:rPr>
          <w:rFonts w:hint="default" w:ascii="Times New Roman" w:hAnsi="Times New Roman" w:cs="Times New Roman"/>
          <w:bCs/>
          <w:sz w:val="20"/>
          <w:szCs w:val="20"/>
        </w:rPr>
        <w:t xml:space="preserve">Mosquitoes are recognized as a significant threat to global human and veterinary health due to their diverse species and ability to transmit dangerous diseases. With over 3500 unique species of mosquitoes found in diverse ecosystems and capable of feeding on a variety of host species, their adaptability and abundance contribute to their success as disease vectors </w:t>
      </w:r>
      <w:r>
        <w:rPr>
          <w:rFonts w:hint="default" w:ascii="Times New Roman" w:hAnsi="Times New Roman" w:cs="Times New Roman"/>
          <w:bCs/>
          <w:sz w:val="20"/>
          <w:szCs w:val="20"/>
          <w:highlight w:val="none"/>
          <w:lang w:val="en-US"/>
        </w:rPr>
        <w:t>[1]</w:t>
      </w:r>
      <w:r>
        <w:rPr>
          <w:rFonts w:hint="default" w:ascii="Times New Roman" w:hAnsi="Times New Roman" w:cs="Times New Roman"/>
          <w:bCs/>
          <w:sz w:val="20"/>
          <w:szCs w:val="20"/>
          <w:highlight w:val="none"/>
        </w:rPr>
        <w:t>.</w:t>
      </w:r>
      <w:r>
        <w:rPr>
          <w:rFonts w:hint="default" w:ascii="Times New Roman" w:hAnsi="Times New Roman" w:cs="Times New Roman"/>
          <w:bCs/>
          <w:sz w:val="20"/>
          <w:szCs w:val="20"/>
        </w:rPr>
        <w:t xml:space="preserve"> The danger of mosquitoes arises from several factors. Firstly, female mosquitoes require a blood meal to broaden their eggs, and they have developed specialised mouthparts to puncture human pores and skin and reap this critical nutrient. Secondly, some mosquito species show off a desire for human beings as their favored hosts, making them much more likely to transmit sicknesses at once to human populations. Finally, mosquitoes can deliver severa</w:t>
      </w:r>
      <w:r>
        <w:rPr>
          <w:rFonts w:hint="default" w:ascii="Times New Roman" w:hAnsi="Times New Roman" w:cs="Times New Roman"/>
          <w:bCs/>
          <w:sz w:val="20"/>
          <w:szCs w:val="20"/>
          <w:lang w:val="en-US"/>
        </w:rPr>
        <w:t>l</w:t>
      </w:r>
      <w:r>
        <w:rPr>
          <w:rFonts w:hint="default" w:ascii="Times New Roman" w:hAnsi="Times New Roman" w:cs="Times New Roman"/>
          <w:bCs/>
          <w:sz w:val="20"/>
          <w:szCs w:val="20"/>
        </w:rPr>
        <w:t xml:space="preserve"> viruses and parasites without experiencing damage themselves, allowing them to spread these pathogens effectively </w:t>
      </w:r>
      <w:r>
        <w:rPr>
          <w:rFonts w:hint="default" w:ascii="Times New Roman" w:hAnsi="Times New Roman" w:cs="Times New Roman"/>
          <w:bCs/>
          <w:sz w:val="20"/>
          <w:szCs w:val="20"/>
          <w:highlight w:val="yellow"/>
          <w:lang w:val="en-US"/>
        </w:rPr>
        <w:t>[2]</w:t>
      </w:r>
      <w:r>
        <w:rPr>
          <w:rFonts w:hint="default" w:ascii="Times New Roman" w:hAnsi="Times New Roman" w:cs="Times New Roman"/>
          <w:bCs/>
          <w:sz w:val="20"/>
          <w:szCs w:val="20"/>
        </w:rPr>
        <w:t xml:space="preserve">. Mosquitoes play a vital position in transmitting illnesses like malaria, yellow fever, dengue, encephalitis, Chikungunya, West Nile virus, and Zika. Their coevolution with ailment marketers, reservoir hosts, and human communities has made them fantastically powerful vectors of debilitating pathogens affecting </w:t>
      </w:r>
      <w:r>
        <w:rPr>
          <w:rFonts w:hint="default" w:ascii="Times New Roman" w:hAnsi="Times New Roman" w:cs="Times New Roman"/>
          <w:bCs/>
          <w:sz w:val="20"/>
          <w:szCs w:val="20"/>
          <w:lang w:val="en-US"/>
        </w:rPr>
        <w:t>both</w:t>
      </w:r>
      <w:r>
        <w:rPr>
          <w:rFonts w:hint="default" w:ascii="Times New Roman" w:hAnsi="Times New Roman" w:cs="Times New Roman"/>
          <w:bCs/>
          <w:sz w:val="20"/>
          <w:szCs w:val="20"/>
        </w:rPr>
        <w:t xml:space="preserve"> humans and animals. The impact of mosquito-borne illnesses is </w:t>
      </w:r>
      <w:r>
        <w:rPr>
          <w:rFonts w:hint="default" w:ascii="Times New Roman" w:hAnsi="Times New Roman" w:cs="Times New Roman"/>
          <w:bCs/>
          <w:sz w:val="20"/>
          <w:szCs w:val="20"/>
          <w:lang w:val="en-US"/>
        </w:rPr>
        <w:t>very high</w:t>
      </w:r>
      <w:r>
        <w:rPr>
          <w:rFonts w:hint="default" w:ascii="Times New Roman" w:hAnsi="Times New Roman" w:cs="Times New Roman"/>
          <w:bCs/>
          <w:sz w:val="20"/>
          <w:szCs w:val="20"/>
        </w:rPr>
        <w:t xml:space="preserve">, with nearly seven-hundred million individuals </w:t>
      </w:r>
      <w:r>
        <w:rPr>
          <w:rFonts w:hint="default" w:ascii="Times New Roman" w:hAnsi="Times New Roman" w:cs="Times New Roman"/>
          <w:bCs/>
          <w:sz w:val="20"/>
          <w:szCs w:val="20"/>
          <w:lang w:val="en-US"/>
        </w:rPr>
        <w:t xml:space="preserve">are </w:t>
      </w:r>
      <w:r>
        <w:rPr>
          <w:rFonts w:hint="default" w:ascii="Times New Roman" w:hAnsi="Times New Roman" w:cs="Times New Roman"/>
          <w:bCs/>
          <w:sz w:val="20"/>
          <w:szCs w:val="20"/>
        </w:rPr>
        <w:t xml:space="preserve">affected every year, leading to </w:t>
      </w:r>
      <w:r>
        <w:rPr>
          <w:rFonts w:hint="default" w:ascii="Times New Roman" w:hAnsi="Times New Roman" w:cs="Times New Roman"/>
          <w:bCs/>
          <w:sz w:val="20"/>
          <w:szCs w:val="20"/>
          <w:lang w:val="en-US"/>
        </w:rPr>
        <w:t>greater than one million</w:t>
      </w:r>
      <w:r>
        <w:rPr>
          <w:rFonts w:hint="default" w:ascii="Times New Roman" w:hAnsi="Times New Roman" w:cs="Times New Roman"/>
          <w:bCs/>
          <w:sz w:val="20"/>
          <w:szCs w:val="20"/>
        </w:rPr>
        <w:t xml:space="preserve"> deaths globally</w:t>
      </w:r>
      <w:r>
        <w:rPr>
          <w:rFonts w:hint="default" w:ascii="Times New Roman" w:hAnsi="Times New Roman" w:cs="Times New Roman"/>
          <w:bCs/>
          <w:sz w:val="20"/>
          <w:szCs w:val="20"/>
          <w:highlight w:val="yellow"/>
        </w:rPr>
        <w:t xml:space="preserve"> </w:t>
      </w:r>
      <w:r>
        <w:rPr>
          <w:rFonts w:hint="default" w:ascii="Times New Roman" w:hAnsi="Times New Roman" w:cs="Times New Roman"/>
          <w:bCs/>
          <w:sz w:val="20"/>
          <w:szCs w:val="20"/>
          <w:highlight w:val="yellow"/>
          <w:lang w:val="en-US"/>
        </w:rPr>
        <w:t>[3]</w:t>
      </w:r>
      <w:r>
        <w:rPr>
          <w:rFonts w:hint="default" w:ascii="Times New Roman" w:hAnsi="Times New Roman" w:cs="Times New Roman"/>
          <w:bCs/>
          <w:sz w:val="20"/>
          <w:szCs w:val="20"/>
        </w:rPr>
        <w:t>. To combat mosquito-borne diseases</w:t>
      </w:r>
      <w:r>
        <w:rPr>
          <w:rFonts w:hint="default" w:ascii="Times New Roman" w:hAnsi="Times New Roman" w:cs="Times New Roman"/>
          <w:bCs/>
          <w:sz w:val="20"/>
          <w:szCs w:val="20"/>
          <w:lang w:val="en-US"/>
        </w:rPr>
        <w:t xml:space="preserve"> several</w:t>
      </w:r>
      <w:r>
        <w:rPr>
          <w:rFonts w:hint="default" w:ascii="Times New Roman" w:hAnsi="Times New Roman" w:cs="Times New Roman"/>
          <w:bCs/>
          <w:sz w:val="20"/>
          <w:szCs w:val="20"/>
        </w:rPr>
        <w:t xml:space="preserve"> techniques are </w:t>
      </w:r>
      <w:r>
        <w:rPr>
          <w:rFonts w:hint="default" w:ascii="Times New Roman" w:hAnsi="Times New Roman" w:cs="Times New Roman"/>
          <w:bCs/>
          <w:sz w:val="20"/>
          <w:szCs w:val="20"/>
          <w:lang w:val="en-US"/>
        </w:rPr>
        <w:t>adopted</w:t>
      </w:r>
      <w:r>
        <w:rPr>
          <w:rFonts w:hint="default" w:ascii="Times New Roman" w:hAnsi="Times New Roman" w:cs="Times New Roman"/>
          <w:bCs/>
          <w:sz w:val="20"/>
          <w:szCs w:val="20"/>
        </w:rPr>
        <w:t xml:space="preserve">. One approach involves targeting the disease agent directly to prevent its transmission to humans. This method often includes the use of chemical or microbiological ovicides, larvicides, and pupicides, sometimes in conjunction with synthetic insecticides. However, the use of insecticides requires careful regulation due to the widespread development of resistance and potential environmental and health concerns </w:t>
      </w:r>
      <w:r>
        <w:rPr>
          <w:rFonts w:hint="default" w:ascii="Times New Roman" w:hAnsi="Times New Roman" w:cs="Times New Roman"/>
          <w:bCs/>
          <w:sz w:val="20"/>
          <w:szCs w:val="20"/>
          <w:highlight w:val="yellow"/>
          <w:lang w:val="en-US"/>
        </w:rPr>
        <w:t>[4,  5]</w:t>
      </w:r>
      <w:r>
        <w:rPr>
          <w:rFonts w:hint="default" w:ascii="Times New Roman" w:hAnsi="Times New Roman" w:cs="Times New Roman"/>
          <w:bCs/>
          <w:sz w:val="20"/>
          <w:szCs w:val="20"/>
        </w:rPr>
        <w:t>. In recent years, researchers have explored innovative strategies focusing on limiting the population of host-seeking female mosquitoes. These novel approaches include the use of attractive toxic sugar baits, mass-trapping techniques, auto-dissemination of hormone mimetics, push-pull strategies, and the release of Wolbachia-infected or irradiated sterile males/genetically modified individuals into the field</w:t>
      </w:r>
      <w:r>
        <w:rPr>
          <w:rFonts w:hint="default" w:ascii="Times New Roman" w:hAnsi="Times New Roman" w:cs="Times New Roman"/>
          <w:bCs/>
          <w:sz w:val="20"/>
          <w:szCs w:val="20"/>
          <w:highlight w:val="yellow"/>
        </w:rPr>
        <w:t xml:space="preserve"> </w:t>
      </w:r>
      <w:r>
        <w:rPr>
          <w:rFonts w:hint="default" w:ascii="Times New Roman" w:hAnsi="Times New Roman" w:cs="Times New Roman"/>
          <w:bCs/>
          <w:sz w:val="20"/>
          <w:szCs w:val="20"/>
          <w:highlight w:val="yellow"/>
          <w:lang w:val="en-US"/>
        </w:rPr>
        <w:t>[2,6]</w:t>
      </w:r>
      <w:r>
        <w:rPr>
          <w:rFonts w:hint="default" w:ascii="Times New Roman" w:hAnsi="Times New Roman" w:cs="Times New Roman"/>
          <w:bCs/>
          <w:sz w:val="20"/>
          <w:szCs w:val="20"/>
        </w:rPr>
        <w:t xml:space="preserve">. Attractive toxic sugar baits involve luring mosquitoes with sugar-based solutions containing insecticides, reducing their numbers by targeting females. Mass-trapping techniques aim to capture a large number of mosquitoes at once, leading to population reduction. Auto-dissemination of hormone mimetics uses infected mosquitoes to deliver control agents to their breeding sites, hindering mosquito reproduction. Push-pull strategies combine repellent barriers and attractive stimuli to divert mosquitoes away from targeted areas. Lastly, the release of </w:t>
      </w:r>
      <w:r>
        <w:rPr>
          <w:rFonts w:hint="default" w:ascii="Times New Roman" w:hAnsi="Times New Roman" w:cs="Times New Roman"/>
          <w:bCs/>
          <w:i/>
          <w:iCs/>
          <w:sz w:val="20"/>
          <w:szCs w:val="20"/>
        </w:rPr>
        <w:t>Wolbachia</w:t>
      </w:r>
      <w:r>
        <w:rPr>
          <w:rFonts w:hint="default" w:ascii="Times New Roman" w:hAnsi="Times New Roman" w:cs="Times New Roman"/>
          <w:bCs/>
          <w:i/>
          <w:iCs/>
          <w:sz w:val="20"/>
          <w:szCs w:val="20"/>
          <w:lang w:val="en-US"/>
        </w:rPr>
        <w:t xml:space="preserve"> </w:t>
      </w:r>
      <w:r>
        <w:rPr>
          <w:rFonts w:hint="default" w:ascii="Times New Roman" w:hAnsi="Times New Roman" w:cs="Times New Roman"/>
          <w:bCs/>
          <w:sz w:val="20"/>
          <w:szCs w:val="20"/>
        </w:rPr>
        <w:t xml:space="preserve">infected or irradiated sterile males or genetically modified mosquitoes disrupts breeding and reduces population sizes </w:t>
      </w:r>
      <w:r>
        <w:rPr>
          <w:rFonts w:hint="default" w:ascii="Times New Roman" w:hAnsi="Times New Roman" w:cs="Times New Roman"/>
          <w:bCs/>
          <w:sz w:val="20"/>
          <w:szCs w:val="20"/>
          <w:highlight w:val="yellow"/>
          <w:lang w:val="en-US"/>
        </w:rPr>
        <w:t>[2]</w:t>
      </w:r>
      <w:r>
        <w:rPr>
          <w:rFonts w:hint="default" w:ascii="Times New Roman" w:hAnsi="Times New Roman" w:cs="Times New Roman"/>
          <w:bCs/>
          <w:sz w:val="20"/>
          <w:szCs w:val="20"/>
        </w:rPr>
        <w:t>. Implementing these new mosquito control strategies requires careful evaluation of their effectiveness, ecological impact, and cost-efficiency. By adopting integrated vector management strategies and combining multiple approaches, we can enhance mosquito control efforts and combat the devastating impact of mosquito-borne diseases on a global scale.</w:t>
      </w:r>
      <w:r>
        <w:rPr>
          <w:rFonts w:hint="default" w:ascii="Times New Roman" w:hAnsi="Times New Roman" w:cs="Times New Roman"/>
          <w:bCs/>
          <w:sz w:val="20"/>
          <w:szCs w:val="20"/>
          <w:lang w:val="en-US"/>
        </w:rPr>
        <w:t xml:space="preserve"> Some of the newly advanced techniques adopted for mosquito population suppression are discussed in this chapter.</w:t>
      </w:r>
    </w:p>
    <w:p>
      <w:pPr>
        <w:keepNext w:val="0"/>
        <w:keepLines w:val="0"/>
        <w:pageBreakBefore w:val="0"/>
        <w:widowControl/>
        <w:numPr>
          <w:ilvl w:val="0"/>
          <w:numId w:val="1"/>
        </w:numPr>
        <w:shd w:val="clea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sz w:val="20"/>
          <w:szCs w:val="20"/>
          <w:lang w:val="en-US"/>
        </w:rPr>
      </w:pPr>
      <w:r>
        <w:rPr>
          <w:rFonts w:hint="default" w:ascii="Times New Roman" w:hAnsi="Times New Roman" w:cs="Times New Roman"/>
          <w:b/>
          <w:sz w:val="20"/>
          <w:szCs w:val="20"/>
          <w:lang w:val="en-US"/>
        </w:rPr>
        <w:t>Biological control</w:t>
      </w:r>
    </w:p>
    <w:p>
      <w:pPr>
        <w:keepNext w:val="0"/>
        <w:keepLines w:val="0"/>
        <w:pageBreakBefore w:val="0"/>
        <w:widowControl/>
        <w:shd w:val="clear"/>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Cs/>
          <w:sz w:val="20"/>
          <w:szCs w:val="20"/>
          <w:lang w:val="en-US"/>
        </w:rPr>
      </w:pPr>
      <w:r>
        <w:rPr>
          <w:rFonts w:hint="default" w:ascii="Times New Roman" w:hAnsi="Times New Roman" w:cs="Times New Roman"/>
          <w:bCs/>
          <w:sz w:val="20"/>
          <w:szCs w:val="20"/>
        </w:rPr>
        <w:t>Biological control of mosquito larvae proves to be the most economical and effortlessly applicable method among various mosquito control measures. The vulnerable stages of mosquitoes are targeted by an array of aquatic organisms, forming a natural predator-prey relationship. These mosquito young instars become the sustenance for a diverse range of creatures, such as fish, amphibians, copepods, odonate young instars, water bugs, and even larvae of different mosquito species. By harnessing the prowess of these natural predators</w:t>
      </w:r>
      <w:r>
        <w:rPr>
          <w:rFonts w:hint="default" w:ascii="Times New Roman" w:hAnsi="Times New Roman" w:cs="Times New Roman"/>
          <w:bCs/>
          <w:sz w:val="20"/>
          <w:szCs w:val="20"/>
          <w:lang w:val="en-US"/>
        </w:rPr>
        <w:t xml:space="preserve"> the population of mosquitoes </w:t>
      </w:r>
      <w:r>
        <w:rPr>
          <w:rFonts w:hint="default" w:ascii="Times New Roman" w:hAnsi="Times New Roman" w:cs="Times New Roman"/>
          <w:bCs/>
          <w:sz w:val="20"/>
          <w:szCs w:val="20"/>
        </w:rPr>
        <w:t>can</w:t>
      </w:r>
      <w:r>
        <w:rPr>
          <w:rFonts w:hint="default" w:ascii="Times New Roman" w:hAnsi="Times New Roman" w:cs="Times New Roman"/>
          <w:bCs/>
          <w:sz w:val="20"/>
          <w:szCs w:val="20"/>
          <w:lang w:val="en-US"/>
        </w:rPr>
        <w:t xml:space="preserve"> be</w:t>
      </w:r>
      <w:r>
        <w:rPr>
          <w:rFonts w:hint="default" w:ascii="Times New Roman" w:hAnsi="Times New Roman" w:cs="Times New Roman"/>
          <w:bCs/>
          <w:sz w:val="20"/>
          <w:szCs w:val="20"/>
        </w:rPr>
        <w:t xml:space="preserve"> effectively curb</w:t>
      </w:r>
      <w:r>
        <w:rPr>
          <w:rFonts w:hint="default" w:ascii="Times New Roman" w:hAnsi="Times New Roman" w:cs="Times New Roman"/>
          <w:bCs/>
          <w:sz w:val="20"/>
          <w:szCs w:val="20"/>
          <w:lang w:val="en-US"/>
        </w:rPr>
        <w:t>ed</w:t>
      </w:r>
      <w:r>
        <w:rPr>
          <w:rFonts w:hint="default" w:ascii="Times New Roman" w:hAnsi="Times New Roman" w:cs="Times New Roman"/>
          <w:bCs/>
          <w:sz w:val="20"/>
          <w:szCs w:val="20"/>
        </w:rPr>
        <w:t xml:space="preserve"> without relying heavily on costly and potentially harmful chemical interventions. Emphasizing and encouraging biological control measures can lead towards a more sustainable and environmentally friendly approach to managing mosquito-related issues</w:t>
      </w:r>
      <w:r>
        <w:rPr>
          <w:rFonts w:hint="default" w:ascii="Times New Roman" w:hAnsi="Times New Roman" w:cs="Times New Roman"/>
          <w:bCs/>
          <w:sz w:val="20"/>
          <w:szCs w:val="20"/>
          <w:lang w:val="en-US"/>
        </w:rPr>
        <w:t>.</w:t>
      </w:r>
    </w:p>
    <w:p>
      <w:pPr>
        <w:keepNext w:val="0"/>
        <w:keepLines w:val="0"/>
        <w:pageBreakBefore w:val="0"/>
        <w:widowControl/>
        <w:numPr>
          <w:ilvl w:val="0"/>
          <w:numId w:val="2"/>
        </w:numPr>
        <w:shd w:val="clea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sz w:val="20"/>
          <w:szCs w:val="20"/>
          <w:lang w:val="en-US"/>
        </w:rPr>
      </w:pPr>
      <w:r>
        <w:rPr>
          <w:rFonts w:hint="default" w:ascii="Times New Roman" w:hAnsi="Times New Roman" w:cs="Times New Roman"/>
          <w:b/>
          <w:sz w:val="20"/>
          <w:szCs w:val="20"/>
          <w:lang w:val="en-US"/>
        </w:rPr>
        <w:t>Fish</w:t>
      </w:r>
    </w:p>
    <w:p>
      <w:pPr>
        <w:keepNext w:val="0"/>
        <w:keepLines w:val="0"/>
        <w:pageBreakBefore w:val="0"/>
        <w:widowControl/>
        <w:shd w:val="clear"/>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To mitigate the impact of mosquito-borne illnesses, researchers have explored natural enemies' potential to regulate mosquito populations in aquatic environments. Among these natural predators, larvivorous fish have garnered significant attention due to their effectiveness in consuming mosquito larvae. The western mosquito fish (</w:t>
      </w:r>
      <w:r>
        <w:rPr>
          <w:rFonts w:hint="default" w:ascii="Times New Roman" w:hAnsi="Times New Roman" w:cs="Times New Roman"/>
          <w:bCs/>
          <w:i/>
          <w:iCs/>
          <w:sz w:val="20"/>
          <w:szCs w:val="20"/>
          <w:lang w:val="en-US"/>
        </w:rPr>
        <w:t>Gambusia affinis</w:t>
      </w:r>
      <w:r>
        <w:rPr>
          <w:rFonts w:hint="default" w:ascii="Times New Roman" w:hAnsi="Times New Roman" w:cs="Times New Roman"/>
          <w:bCs/>
          <w:sz w:val="20"/>
          <w:szCs w:val="20"/>
          <w:lang w:val="en-US"/>
        </w:rPr>
        <w:t>) and the eastern mosquito fish (</w:t>
      </w:r>
      <w:r>
        <w:rPr>
          <w:rFonts w:hint="default" w:ascii="Times New Roman" w:hAnsi="Times New Roman" w:cs="Times New Roman"/>
          <w:bCs/>
          <w:i/>
          <w:iCs/>
          <w:sz w:val="20"/>
          <w:szCs w:val="20"/>
          <w:lang w:val="en-US"/>
        </w:rPr>
        <w:t>Gambusia holbrooki</w:t>
      </w:r>
      <w:r>
        <w:rPr>
          <w:rFonts w:hint="default" w:ascii="Times New Roman" w:hAnsi="Times New Roman" w:cs="Times New Roman"/>
          <w:bCs/>
          <w:sz w:val="20"/>
          <w:szCs w:val="20"/>
          <w:lang w:val="en-US"/>
        </w:rPr>
        <w:t xml:space="preserve">) are generally utilized for mosquito management purposes, but their aggressive nature and capability to damage native fauna boost worries </w:t>
      </w:r>
      <w:r>
        <w:rPr>
          <w:rFonts w:hint="default" w:ascii="Times New Roman" w:hAnsi="Times New Roman" w:cs="Times New Roman"/>
          <w:bCs/>
          <w:sz w:val="20"/>
          <w:szCs w:val="20"/>
          <w:highlight w:val="none"/>
          <w:lang w:val="en-US"/>
        </w:rPr>
        <w:t>[7].</w:t>
      </w:r>
      <w:r>
        <w:rPr>
          <w:rFonts w:hint="default" w:ascii="Times New Roman" w:hAnsi="Times New Roman" w:cs="Times New Roman"/>
          <w:bCs/>
          <w:sz w:val="20"/>
          <w:szCs w:val="20"/>
          <w:lang w:val="en-US"/>
        </w:rPr>
        <w:t xml:space="preserve"> Studies have shown that larvivorous fish, which includes species from the genus </w:t>
      </w:r>
      <w:r>
        <w:rPr>
          <w:rFonts w:hint="default" w:ascii="Times New Roman" w:hAnsi="Times New Roman" w:cs="Times New Roman"/>
          <w:bCs/>
          <w:i/>
          <w:iCs/>
          <w:sz w:val="20"/>
          <w:szCs w:val="20"/>
          <w:lang w:val="en-US"/>
        </w:rPr>
        <w:t>Gambusia</w:t>
      </w:r>
      <w:r>
        <w:rPr>
          <w:rFonts w:hint="default" w:ascii="Times New Roman" w:hAnsi="Times New Roman" w:cs="Times New Roman"/>
          <w:bCs/>
          <w:sz w:val="20"/>
          <w:szCs w:val="20"/>
          <w:lang w:val="en-US"/>
        </w:rPr>
        <w:t xml:space="preserve"> and </w:t>
      </w:r>
      <w:r>
        <w:rPr>
          <w:rFonts w:hint="default" w:ascii="Times New Roman" w:hAnsi="Times New Roman" w:cs="Times New Roman"/>
          <w:bCs/>
          <w:i/>
          <w:iCs/>
          <w:sz w:val="20"/>
          <w:szCs w:val="20"/>
          <w:lang w:val="en-US"/>
        </w:rPr>
        <w:t>Poecilia</w:t>
      </w:r>
      <w:r>
        <w:rPr>
          <w:rFonts w:hint="default" w:ascii="Times New Roman" w:hAnsi="Times New Roman" w:cs="Times New Roman"/>
          <w:bCs/>
          <w:sz w:val="20"/>
          <w:szCs w:val="20"/>
          <w:lang w:val="en-US"/>
        </w:rPr>
        <w:t xml:space="preserve"> (Poeciliidae), can substantially lessen mosquito larval populations in numerous habitats internationally</w:t>
      </w:r>
      <w:r>
        <w:rPr>
          <w:rFonts w:hint="default" w:ascii="Times New Roman" w:hAnsi="Times New Roman" w:cs="Times New Roman"/>
          <w:bCs/>
          <w:sz w:val="20"/>
          <w:szCs w:val="20"/>
          <w:highlight w:val="none"/>
          <w:lang w:val="en-US"/>
        </w:rPr>
        <w:t xml:space="preserve"> [8, 9]. </w:t>
      </w:r>
      <w:r>
        <w:rPr>
          <w:rFonts w:hint="default" w:ascii="Times New Roman" w:hAnsi="Times New Roman" w:cs="Times New Roman"/>
          <w:bCs/>
          <w:sz w:val="20"/>
          <w:szCs w:val="20"/>
          <w:lang w:val="en-US"/>
        </w:rPr>
        <w:t xml:space="preserve">These small fish are introduced in numerous countries to combat mosquito-related issues effectively </w:t>
      </w:r>
      <w:r>
        <w:rPr>
          <w:rFonts w:hint="default" w:ascii="Times New Roman" w:hAnsi="Times New Roman" w:cs="Times New Roman"/>
          <w:bCs/>
          <w:sz w:val="20"/>
          <w:szCs w:val="20"/>
          <w:highlight w:val="none"/>
          <w:lang w:val="en-US"/>
        </w:rPr>
        <w:t>[10, 11].</w:t>
      </w:r>
      <w:r>
        <w:rPr>
          <w:rFonts w:hint="default" w:ascii="Times New Roman" w:hAnsi="Times New Roman" w:cs="Times New Roman"/>
          <w:bCs/>
          <w:sz w:val="20"/>
          <w:szCs w:val="20"/>
          <w:lang w:val="en-US"/>
        </w:rPr>
        <w:t xml:space="preserve"> However, introducing such species can lead to unintended consequences. For instance, they may compete for resources with native fish and amphibians, potentially leading to declines in the populations of these speci</w:t>
      </w:r>
      <w:r>
        <w:rPr>
          <w:rFonts w:hint="default" w:ascii="Times New Roman" w:hAnsi="Times New Roman" w:cs="Times New Roman"/>
          <w:bCs/>
          <w:sz w:val="20"/>
          <w:szCs w:val="20"/>
          <w:highlight w:val="none"/>
          <w:lang w:val="en-US"/>
        </w:rPr>
        <w:t xml:space="preserve">es [12]. </w:t>
      </w:r>
      <w:r>
        <w:rPr>
          <w:rFonts w:hint="default" w:ascii="Times New Roman" w:hAnsi="Times New Roman" w:cs="Times New Roman"/>
          <w:bCs/>
          <w:sz w:val="20"/>
          <w:szCs w:val="20"/>
          <w:lang w:val="en-US"/>
        </w:rPr>
        <w:t xml:space="preserve">The ecological cost of introducing predatory fish for mosquito control must be carefully evaluated to ensure that it does not disrupt the existing aquatic ecosystem. While the </w:t>
      </w:r>
      <w:r>
        <w:rPr>
          <w:rFonts w:hint="default" w:ascii="Times New Roman" w:hAnsi="Times New Roman" w:cs="Times New Roman"/>
          <w:bCs/>
          <w:i/>
          <w:iCs/>
          <w:sz w:val="20"/>
          <w:szCs w:val="20"/>
          <w:lang w:val="en-US"/>
        </w:rPr>
        <w:t>Gambusia</w:t>
      </w:r>
      <w:r>
        <w:rPr>
          <w:rFonts w:hint="default" w:ascii="Times New Roman" w:hAnsi="Times New Roman" w:cs="Times New Roman"/>
          <w:bCs/>
          <w:sz w:val="20"/>
          <w:szCs w:val="20"/>
          <w:lang w:val="en-US"/>
        </w:rPr>
        <w:t xml:space="preserve"> species, especially </w:t>
      </w:r>
      <w:r>
        <w:rPr>
          <w:rFonts w:hint="default" w:ascii="Times New Roman" w:hAnsi="Times New Roman" w:cs="Times New Roman"/>
          <w:bCs/>
          <w:i/>
          <w:iCs/>
          <w:sz w:val="20"/>
          <w:szCs w:val="20"/>
          <w:lang w:val="en-US"/>
        </w:rPr>
        <w:t>G. affinis</w:t>
      </w:r>
      <w:r>
        <w:rPr>
          <w:rFonts w:hint="default" w:ascii="Times New Roman" w:hAnsi="Times New Roman" w:cs="Times New Roman"/>
          <w:bCs/>
          <w:sz w:val="20"/>
          <w:szCs w:val="20"/>
          <w:lang w:val="en-US"/>
        </w:rPr>
        <w:t>, have shown beneficial effects in consuming mosquito eggs, larvae, and young, their impact on mosquito control is not always consistent, resulting in unpredictable outcomes. Moreover, their presence may not deter anopheline mosquitoes, which are also vectors of diseases, from ovipositing in the vicinity</w:t>
      </w:r>
      <w:r>
        <w:rPr>
          <w:rFonts w:hint="default" w:ascii="Times New Roman" w:hAnsi="Times New Roman" w:cs="Times New Roman"/>
          <w:bCs/>
          <w:sz w:val="20"/>
          <w:szCs w:val="20"/>
          <w:highlight w:val="none"/>
          <w:lang w:val="en-US"/>
        </w:rPr>
        <w:t xml:space="preserve"> [13]. </w:t>
      </w:r>
      <w:r>
        <w:rPr>
          <w:rFonts w:hint="default" w:ascii="Times New Roman" w:hAnsi="Times New Roman" w:cs="Times New Roman"/>
          <w:bCs/>
          <w:sz w:val="20"/>
          <w:szCs w:val="20"/>
          <w:lang w:val="en-US"/>
        </w:rPr>
        <w:t xml:space="preserve">This inconsistency underscores the need for a comprehensive evaluation of their effectiveness and consideration of alternative approaches to mosquito control. In certain regions, native fish species have been explored for their potential in controlling mosquito populations. For example, in the floodplain of the Gambia River, </w:t>
      </w:r>
      <w:r>
        <w:rPr>
          <w:rFonts w:hint="default" w:ascii="Times New Roman" w:hAnsi="Times New Roman" w:cs="Times New Roman"/>
          <w:bCs/>
          <w:i/>
          <w:iCs/>
          <w:sz w:val="20"/>
          <w:szCs w:val="20"/>
          <w:lang w:val="en-US"/>
        </w:rPr>
        <w:t>Tilapia guineensis</w:t>
      </w:r>
      <w:r>
        <w:rPr>
          <w:rFonts w:hint="default" w:ascii="Times New Roman" w:hAnsi="Times New Roman" w:cs="Times New Roman"/>
          <w:bCs/>
          <w:sz w:val="20"/>
          <w:szCs w:val="20"/>
          <w:lang w:val="en-US"/>
        </w:rPr>
        <w:t xml:space="preserve">, a common native floodplain fish, has been studied for its predatory capacity on mosquito larvae. Semifield trials revealed that </w:t>
      </w:r>
      <w:r>
        <w:rPr>
          <w:rFonts w:hint="default" w:ascii="Times New Roman" w:hAnsi="Times New Roman" w:cs="Times New Roman"/>
          <w:bCs/>
          <w:i/>
          <w:iCs/>
          <w:sz w:val="20"/>
          <w:szCs w:val="20"/>
          <w:lang w:val="en-US"/>
        </w:rPr>
        <w:t>T. guineensis</w:t>
      </w:r>
      <w:r>
        <w:rPr>
          <w:rFonts w:hint="default" w:ascii="Times New Roman" w:hAnsi="Times New Roman" w:cs="Times New Roman"/>
          <w:bCs/>
          <w:sz w:val="20"/>
          <w:szCs w:val="20"/>
          <w:lang w:val="en-US"/>
        </w:rPr>
        <w:t xml:space="preserve"> effectively removed both culicine and anopheline larvae within a day, reducing the likelihood of finding culicine larvae in areas where these fish were present. This suggests that </w:t>
      </w:r>
      <w:r>
        <w:rPr>
          <w:rFonts w:hint="default" w:ascii="Times New Roman" w:hAnsi="Times New Roman" w:cs="Times New Roman"/>
          <w:bCs/>
          <w:i/>
          <w:iCs/>
          <w:sz w:val="20"/>
          <w:szCs w:val="20"/>
          <w:lang w:val="en-US"/>
        </w:rPr>
        <w:t>T. guineensis</w:t>
      </w:r>
      <w:r>
        <w:rPr>
          <w:rFonts w:hint="default" w:ascii="Times New Roman" w:hAnsi="Times New Roman" w:cs="Times New Roman"/>
          <w:bCs/>
          <w:sz w:val="20"/>
          <w:szCs w:val="20"/>
          <w:lang w:val="en-US"/>
        </w:rPr>
        <w:t xml:space="preserve"> could be a promising candidate for mosquito control in The Gambi</w:t>
      </w:r>
      <w:r>
        <w:rPr>
          <w:rFonts w:hint="default" w:ascii="Times New Roman" w:hAnsi="Times New Roman" w:cs="Times New Roman"/>
          <w:bCs/>
          <w:sz w:val="20"/>
          <w:szCs w:val="20"/>
          <w:shd w:val="clear"/>
          <w:lang w:val="en-US"/>
        </w:rPr>
        <w:t xml:space="preserve">a </w:t>
      </w:r>
      <w:r>
        <w:rPr>
          <w:rFonts w:hint="default" w:ascii="Times New Roman" w:hAnsi="Times New Roman" w:cs="Times New Roman"/>
          <w:bCs/>
          <w:sz w:val="20"/>
          <w:szCs w:val="20"/>
          <w:highlight w:val="none"/>
          <w:shd w:val="clear"/>
          <w:lang w:val="en-US"/>
        </w:rPr>
        <w:t xml:space="preserve">[13]. </w:t>
      </w:r>
      <w:r>
        <w:rPr>
          <w:rFonts w:hint="default" w:ascii="Times New Roman" w:hAnsi="Times New Roman" w:cs="Times New Roman"/>
          <w:bCs/>
          <w:sz w:val="20"/>
          <w:szCs w:val="20"/>
          <w:shd w:val="clear"/>
          <w:lang w:val="en-US"/>
        </w:rPr>
        <w:t xml:space="preserve">Another native fish species, </w:t>
      </w:r>
      <w:r>
        <w:rPr>
          <w:rFonts w:hint="default" w:ascii="Times New Roman" w:hAnsi="Times New Roman" w:cs="Times New Roman"/>
          <w:bCs/>
          <w:i/>
          <w:iCs/>
          <w:sz w:val="20"/>
          <w:szCs w:val="20"/>
          <w:shd w:val="clear"/>
          <w:lang w:val="en-US"/>
        </w:rPr>
        <w:t>Epiplatys spilargyreius</w:t>
      </w:r>
      <w:r>
        <w:rPr>
          <w:rFonts w:hint="default" w:ascii="Times New Roman" w:hAnsi="Times New Roman" w:cs="Times New Roman"/>
          <w:bCs/>
          <w:sz w:val="20"/>
          <w:szCs w:val="20"/>
          <w:shd w:val="clear"/>
          <w:lang w:val="en-US"/>
        </w:rPr>
        <w:t xml:space="preserve">, also demonstrated a significant predatory capacity in the same study, further supporting the idea of exploring indigenous fish as potential agents in mosquito control efforts. However, the effectiveness of native fish species in controlling mosquito populations can vary depending on the ecosystem and species composition, necessitating region-specific assessments. Additionally, in rice fields of the Shahjahanpur district, Uttar Pradesh, the mosquito control potential of </w:t>
      </w:r>
      <w:r>
        <w:rPr>
          <w:rFonts w:hint="default" w:ascii="Times New Roman" w:hAnsi="Times New Roman" w:cs="Times New Roman"/>
          <w:bCs/>
          <w:i/>
          <w:iCs/>
          <w:sz w:val="20"/>
          <w:szCs w:val="20"/>
          <w:shd w:val="clear"/>
          <w:lang w:val="en-US"/>
        </w:rPr>
        <w:t>G. affinis</w:t>
      </w:r>
      <w:r>
        <w:rPr>
          <w:rFonts w:hint="default" w:ascii="Times New Roman" w:hAnsi="Times New Roman" w:cs="Times New Roman"/>
          <w:bCs/>
          <w:sz w:val="20"/>
          <w:szCs w:val="20"/>
          <w:shd w:val="clear"/>
          <w:lang w:val="en-US"/>
        </w:rPr>
        <w:t xml:space="preserve"> was evaluated</w:t>
      </w:r>
      <w:r>
        <w:rPr>
          <w:rFonts w:hint="default" w:ascii="Times New Roman" w:hAnsi="Times New Roman" w:cs="Times New Roman"/>
          <w:bCs/>
          <w:sz w:val="20"/>
          <w:szCs w:val="20"/>
          <w:highlight w:val="none"/>
          <w:shd w:val="clear"/>
          <w:lang w:val="en-US"/>
        </w:rPr>
        <w:t xml:space="preserve"> </w:t>
      </w:r>
      <w:r>
        <w:rPr>
          <w:rFonts w:hint="default" w:ascii="Times New Roman" w:hAnsi="Times New Roman" w:cs="Times New Roman"/>
          <w:bCs/>
          <w:sz w:val="20"/>
          <w:szCs w:val="20"/>
          <w:highlight w:val="none"/>
          <w:shd w:val="clear" w:fill="FFFFFF" w:themeFill="background1"/>
          <w:lang w:val="en-US"/>
        </w:rPr>
        <w:t>[14].</w:t>
      </w:r>
      <w:r>
        <w:rPr>
          <w:rFonts w:hint="default" w:ascii="Times New Roman" w:hAnsi="Times New Roman" w:cs="Times New Roman"/>
          <w:bCs/>
          <w:sz w:val="20"/>
          <w:szCs w:val="20"/>
          <w:shd w:val="clear"/>
          <w:lang w:val="en-US"/>
        </w:rPr>
        <w:t xml:space="preserve"> S</w:t>
      </w:r>
      <w:r>
        <w:rPr>
          <w:rFonts w:hint="default" w:ascii="Times New Roman" w:hAnsi="Times New Roman" w:cs="Times New Roman"/>
          <w:bCs/>
          <w:sz w:val="20"/>
          <w:szCs w:val="20"/>
          <w:lang w:val="en-US"/>
        </w:rPr>
        <w:t xml:space="preserve">tocking these mosquito fish at a rate of 5 fishes per square meter resulted in a significant reduction in larval and pupal densities in experimental fields compared to control fields during a 42-day observation period. This indicates that </w:t>
      </w:r>
      <w:r>
        <w:rPr>
          <w:rFonts w:hint="default" w:ascii="Times New Roman" w:hAnsi="Times New Roman" w:cs="Times New Roman"/>
          <w:bCs/>
          <w:i/>
          <w:iCs/>
          <w:sz w:val="20"/>
          <w:szCs w:val="20"/>
          <w:lang w:val="en-US"/>
        </w:rPr>
        <w:t xml:space="preserve">G. affinis </w:t>
      </w:r>
      <w:r>
        <w:rPr>
          <w:rFonts w:hint="default" w:ascii="Times New Roman" w:hAnsi="Times New Roman" w:cs="Times New Roman"/>
          <w:bCs/>
          <w:sz w:val="20"/>
          <w:szCs w:val="20"/>
          <w:lang w:val="en-US"/>
        </w:rPr>
        <w:t>shows promise in controlling mosquito breeding in rice fields, offering a potential solution for mosquito control in specific agricultural settings.</w:t>
      </w:r>
    </w:p>
    <w:p>
      <w:pPr>
        <w:keepNext w:val="0"/>
        <w:keepLines w:val="0"/>
        <w:pageBreakBefore w:val="0"/>
        <w:widowControl/>
        <w:numPr>
          <w:ilvl w:val="0"/>
          <w:numId w:val="2"/>
        </w:numPr>
        <w:shd w:val="clea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Cs/>
          <w:sz w:val="20"/>
          <w:szCs w:val="20"/>
          <w:lang w:val="en-US"/>
        </w:rPr>
      </w:pPr>
      <w:r>
        <w:rPr>
          <w:rFonts w:hint="default" w:ascii="Times New Roman" w:hAnsi="Times New Roman" w:cs="Times New Roman"/>
          <w:b/>
          <w:sz w:val="20"/>
          <w:szCs w:val="20"/>
          <w:lang w:val="en-US"/>
        </w:rPr>
        <w:t>Copepods</w:t>
      </w:r>
    </w:p>
    <w:p>
      <w:pPr>
        <w:keepNext w:val="0"/>
        <w:keepLines w:val="0"/>
        <w:pageBreakBefore w:val="0"/>
        <w:widowControl/>
        <w:shd w:val="clear"/>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 xml:space="preserve">Omnivorous copepods, including </w:t>
      </w:r>
      <w:r>
        <w:rPr>
          <w:rFonts w:hint="default" w:ascii="Times New Roman" w:hAnsi="Times New Roman" w:cs="Times New Roman"/>
          <w:bCs/>
          <w:i/>
          <w:iCs/>
          <w:sz w:val="20"/>
          <w:szCs w:val="20"/>
          <w:lang w:val="en-US"/>
        </w:rPr>
        <w:t>Cyclops vernalis</w:t>
      </w:r>
      <w:r>
        <w:rPr>
          <w:rFonts w:hint="default" w:ascii="Times New Roman" w:hAnsi="Times New Roman" w:cs="Times New Roman"/>
          <w:bCs/>
          <w:sz w:val="20"/>
          <w:szCs w:val="20"/>
          <w:lang w:val="en-US"/>
        </w:rPr>
        <w:t xml:space="preserve">, </w:t>
      </w:r>
      <w:r>
        <w:rPr>
          <w:rFonts w:hint="default" w:ascii="Times New Roman" w:hAnsi="Times New Roman" w:cs="Times New Roman"/>
          <w:bCs/>
          <w:i/>
          <w:iCs/>
          <w:sz w:val="20"/>
          <w:szCs w:val="20"/>
          <w:lang w:val="en-US"/>
        </w:rPr>
        <w:t>Megacyclops formosanus</w:t>
      </w:r>
      <w:r>
        <w:rPr>
          <w:rFonts w:hint="default" w:ascii="Times New Roman" w:hAnsi="Times New Roman" w:cs="Times New Roman"/>
          <w:bCs/>
          <w:sz w:val="20"/>
          <w:szCs w:val="20"/>
          <w:lang w:val="en-US"/>
        </w:rPr>
        <w:t xml:space="preserve">, </w:t>
      </w:r>
      <w:r>
        <w:rPr>
          <w:rFonts w:hint="default" w:ascii="Times New Roman" w:hAnsi="Times New Roman" w:cs="Times New Roman"/>
          <w:bCs/>
          <w:i/>
          <w:iCs/>
          <w:sz w:val="20"/>
          <w:szCs w:val="20"/>
          <w:lang w:val="en-US"/>
        </w:rPr>
        <w:t>Mesocyclops  aspericornis</w:t>
      </w:r>
      <w:r>
        <w:rPr>
          <w:rFonts w:hint="default" w:ascii="Times New Roman" w:hAnsi="Times New Roman" w:cs="Times New Roman"/>
          <w:bCs/>
          <w:sz w:val="20"/>
          <w:szCs w:val="20"/>
          <w:lang w:val="en-US"/>
        </w:rPr>
        <w:t xml:space="preserve">, </w:t>
      </w:r>
      <w:r>
        <w:rPr>
          <w:rFonts w:hint="default" w:ascii="Times New Roman" w:hAnsi="Times New Roman" w:cs="Times New Roman"/>
          <w:bCs/>
          <w:i/>
          <w:iCs/>
          <w:sz w:val="20"/>
          <w:szCs w:val="20"/>
          <w:lang w:val="en-US"/>
        </w:rPr>
        <w:t>M. edax</w:t>
      </w:r>
      <w:r>
        <w:rPr>
          <w:rFonts w:hint="default" w:ascii="Times New Roman" w:hAnsi="Times New Roman" w:cs="Times New Roman"/>
          <w:bCs/>
          <w:sz w:val="20"/>
          <w:szCs w:val="20"/>
          <w:lang w:val="en-US"/>
        </w:rPr>
        <w:t xml:space="preserve">, </w:t>
      </w:r>
      <w:r>
        <w:rPr>
          <w:rFonts w:hint="default" w:ascii="Times New Roman" w:hAnsi="Times New Roman" w:cs="Times New Roman"/>
          <w:bCs/>
          <w:i/>
          <w:iCs/>
          <w:sz w:val="20"/>
          <w:szCs w:val="20"/>
          <w:lang w:val="en-US"/>
        </w:rPr>
        <w:t>M. guangxiensis</w:t>
      </w:r>
      <w:r>
        <w:rPr>
          <w:rFonts w:hint="default" w:ascii="Times New Roman" w:hAnsi="Times New Roman" w:cs="Times New Roman"/>
          <w:bCs/>
          <w:sz w:val="20"/>
          <w:szCs w:val="20"/>
          <w:lang w:val="en-US"/>
        </w:rPr>
        <w:t xml:space="preserve">, </w:t>
      </w:r>
      <w:r>
        <w:rPr>
          <w:rFonts w:hint="default" w:ascii="Times New Roman" w:hAnsi="Times New Roman" w:cs="Times New Roman"/>
          <w:bCs/>
          <w:i/>
          <w:iCs/>
          <w:sz w:val="20"/>
          <w:szCs w:val="20"/>
          <w:lang w:val="en-US"/>
        </w:rPr>
        <w:t>M. longisetus</w:t>
      </w:r>
      <w:r>
        <w:rPr>
          <w:rFonts w:hint="default" w:ascii="Times New Roman" w:hAnsi="Times New Roman" w:cs="Times New Roman"/>
          <w:bCs/>
          <w:sz w:val="20"/>
          <w:szCs w:val="20"/>
          <w:lang w:val="en-US"/>
        </w:rPr>
        <w:t xml:space="preserve">, and </w:t>
      </w:r>
      <w:r>
        <w:rPr>
          <w:rFonts w:hint="default" w:ascii="Times New Roman" w:hAnsi="Times New Roman" w:cs="Times New Roman"/>
          <w:bCs/>
          <w:i/>
          <w:iCs/>
          <w:sz w:val="20"/>
          <w:szCs w:val="20"/>
          <w:lang w:val="en-US"/>
        </w:rPr>
        <w:t>M. thermocyclopoides</w:t>
      </w:r>
      <w:r>
        <w:rPr>
          <w:rFonts w:hint="default" w:ascii="Times New Roman" w:hAnsi="Times New Roman" w:cs="Times New Roman"/>
          <w:bCs/>
          <w:sz w:val="20"/>
          <w:szCs w:val="20"/>
          <w:lang w:val="en-US"/>
        </w:rPr>
        <w:t>, have proven their capability as effective predators of younger mosquito larva</w:t>
      </w:r>
      <w:r>
        <w:rPr>
          <w:rFonts w:hint="default" w:ascii="Times New Roman" w:hAnsi="Times New Roman" w:cs="Times New Roman"/>
          <w:bCs/>
          <w:sz w:val="20"/>
          <w:szCs w:val="20"/>
          <w:highlight w:val="none"/>
          <w:lang w:val="en-US"/>
        </w:rPr>
        <w:t xml:space="preserve">e [15, 16, 17]. In Vietnam, copepods were effectively employed for mosquito control. They particularly focused on the dengue virus vector </w:t>
      </w:r>
      <w:r>
        <w:rPr>
          <w:rFonts w:hint="default" w:ascii="Times New Roman" w:hAnsi="Times New Roman" w:cs="Times New Roman"/>
          <w:bCs/>
          <w:i/>
          <w:iCs/>
          <w:sz w:val="20"/>
          <w:szCs w:val="20"/>
          <w:highlight w:val="none"/>
          <w:lang w:val="en-US"/>
        </w:rPr>
        <w:t>i.e.</w:t>
      </w:r>
      <w:r>
        <w:rPr>
          <w:rFonts w:hint="default" w:ascii="Times New Roman" w:hAnsi="Times New Roman" w:cs="Times New Roman"/>
          <w:bCs/>
          <w:sz w:val="20"/>
          <w:szCs w:val="20"/>
          <w:highlight w:val="none"/>
          <w:lang w:val="en-US"/>
        </w:rPr>
        <w:t xml:space="preserve"> </w:t>
      </w:r>
      <w:r>
        <w:rPr>
          <w:rFonts w:hint="default" w:ascii="Times New Roman" w:hAnsi="Times New Roman" w:cs="Times New Roman"/>
          <w:bCs/>
          <w:i/>
          <w:iCs/>
          <w:sz w:val="20"/>
          <w:szCs w:val="20"/>
          <w:highlight w:val="none"/>
          <w:lang w:val="en-US"/>
        </w:rPr>
        <w:t>Ae. aegypti</w:t>
      </w:r>
      <w:r>
        <w:rPr>
          <w:rFonts w:hint="default" w:ascii="Times New Roman" w:hAnsi="Times New Roman" w:cs="Times New Roman"/>
          <w:bCs/>
          <w:sz w:val="20"/>
          <w:szCs w:val="20"/>
          <w:highlight w:val="none"/>
          <w:lang w:val="en-US"/>
        </w:rPr>
        <w:t xml:space="preserve"> [18]. F</w:t>
      </w:r>
      <w:r>
        <w:rPr>
          <w:rFonts w:hint="default" w:ascii="Times New Roman" w:hAnsi="Times New Roman" w:cs="Times New Roman"/>
          <w:bCs/>
          <w:sz w:val="20"/>
          <w:szCs w:val="20"/>
          <w:lang w:val="en-US"/>
        </w:rPr>
        <w:t xml:space="preserve">ollowing their introduction into a village in northern Vietnam in 1993, those copepods played a essential position in removing </w:t>
      </w:r>
      <w:r>
        <w:rPr>
          <w:rFonts w:hint="default" w:ascii="Times New Roman" w:hAnsi="Times New Roman" w:cs="Times New Roman"/>
          <w:bCs/>
          <w:i/>
          <w:iCs/>
          <w:sz w:val="20"/>
          <w:szCs w:val="20"/>
          <w:lang w:val="en-US"/>
        </w:rPr>
        <w:t xml:space="preserve">Ae. aegypti </w:t>
      </w:r>
      <w:r>
        <w:rPr>
          <w:rFonts w:hint="default" w:ascii="Times New Roman" w:hAnsi="Times New Roman" w:cs="Times New Roman"/>
          <w:bCs/>
          <w:sz w:val="20"/>
          <w:szCs w:val="20"/>
          <w:lang w:val="en-US"/>
        </w:rPr>
        <w:t xml:space="preserve">from sizable surrounding regions by 2000, leading to a outstanding decline in dengue transmission. Even after reliable interventions ceased, the nearby communities in Vietnam persevered their active efforts in copepod biocontrol against </w:t>
      </w:r>
      <w:r>
        <w:rPr>
          <w:rFonts w:hint="default" w:ascii="Times New Roman" w:hAnsi="Times New Roman" w:cs="Times New Roman"/>
          <w:bCs/>
          <w:i/>
          <w:iCs/>
          <w:sz w:val="20"/>
          <w:szCs w:val="20"/>
          <w:lang w:val="en-US"/>
        </w:rPr>
        <w:t>Ae. Aegypti,</w:t>
      </w:r>
      <w:r>
        <w:rPr>
          <w:rFonts w:hint="default" w:ascii="Times New Roman" w:hAnsi="Times New Roman" w:cs="Times New Roman"/>
          <w:bCs/>
          <w:sz w:val="20"/>
          <w:szCs w:val="20"/>
          <w:lang w:val="en-US"/>
        </w:rPr>
        <w:t xml:space="preserve"> reflecting the long-lasting effect of this biocontrol approach.</w:t>
      </w:r>
    </w:p>
    <w:p>
      <w:pPr>
        <w:keepNext w:val="0"/>
        <w:keepLines w:val="0"/>
        <w:pageBreakBefore w:val="0"/>
        <w:widowControl/>
        <w:numPr>
          <w:ilvl w:val="0"/>
          <w:numId w:val="2"/>
        </w:numPr>
        <w:shd w:val="clea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sz w:val="20"/>
          <w:szCs w:val="20"/>
          <w:lang w:val="en-US"/>
        </w:rPr>
      </w:pPr>
      <w:r>
        <w:rPr>
          <w:rFonts w:hint="default" w:ascii="Times New Roman" w:hAnsi="Times New Roman" w:cs="Times New Roman"/>
          <w:b/>
          <w:sz w:val="20"/>
          <w:szCs w:val="20"/>
          <w:lang w:val="en-US"/>
        </w:rPr>
        <w:t>Frogs and toads</w:t>
      </w:r>
    </w:p>
    <w:p>
      <w:pPr>
        <w:keepNext w:val="0"/>
        <w:keepLines w:val="0"/>
        <w:pageBreakBefore w:val="0"/>
        <w:widowControl/>
        <w:shd w:val="clear"/>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Cs/>
          <w:sz w:val="20"/>
          <w:szCs w:val="20"/>
          <w:highlight w:val="none"/>
          <w:lang w:val="en-US"/>
        </w:rPr>
      </w:pPr>
      <w:r>
        <w:rPr>
          <w:rFonts w:hint="default" w:ascii="Times New Roman" w:hAnsi="Times New Roman" w:cs="Times New Roman"/>
          <w:bCs/>
          <w:sz w:val="20"/>
          <w:szCs w:val="20"/>
          <w:lang w:val="en-US"/>
        </w:rPr>
        <w:t xml:space="preserve"> Ref</w:t>
      </w:r>
      <w:r>
        <w:rPr>
          <w:rFonts w:hint="default" w:ascii="Times New Roman" w:hAnsi="Times New Roman" w:cs="Times New Roman"/>
          <w:bCs/>
          <w:sz w:val="20"/>
          <w:szCs w:val="20"/>
          <w:highlight w:val="none"/>
          <w:lang w:val="en-US"/>
        </w:rPr>
        <w:t xml:space="preserve"> [19] were the first to highlight t</w:t>
      </w:r>
      <w:r>
        <w:rPr>
          <w:rFonts w:hint="default" w:ascii="Times New Roman" w:hAnsi="Times New Roman"/>
          <w:bCs/>
          <w:sz w:val="20"/>
          <w:szCs w:val="20"/>
          <w:highlight w:val="none"/>
          <w:lang w:val="en-US"/>
        </w:rPr>
        <w:t>he potential of anurans, particularly frogs and toads, in controlling mosquitoes</w:t>
      </w:r>
      <w:r>
        <w:rPr>
          <w:rFonts w:hint="default" w:ascii="Times New Roman" w:hAnsi="Times New Roman" w:cs="Times New Roman"/>
          <w:bCs/>
          <w:sz w:val="20"/>
          <w:szCs w:val="20"/>
          <w:highlight w:val="none"/>
          <w:lang w:val="en-US"/>
        </w:rPr>
        <w:t xml:space="preserve">. Their research revealed that mosquito eggs are actively preyed upon by tadpoles with diverse life-history characteristics. Interestingly, the mosquito species </w:t>
      </w:r>
      <w:r>
        <w:rPr>
          <w:rFonts w:hint="default" w:ascii="Times New Roman" w:hAnsi="Times New Roman" w:cs="Times New Roman"/>
          <w:bCs/>
          <w:i/>
          <w:iCs/>
          <w:sz w:val="20"/>
          <w:szCs w:val="20"/>
          <w:highlight w:val="none"/>
          <w:lang w:val="en-US"/>
        </w:rPr>
        <w:t>Ae. aegypti</w:t>
      </w:r>
      <w:r>
        <w:rPr>
          <w:rFonts w:hint="default" w:ascii="Times New Roman" w:hAnsi="Times New Roman" w:cs="Times New Roman"/>
          <w:bCs/>
          <w:sz w:val="20"/>
          <w:szCs w:val="20"/>
          <w:highlight w:val="none"/>
          <w:lang w:val="en-US"/>
        </w:rPr>
        <w:t xml:space="preserve"> showed a preference for laying eggs in tadpole water, where tadpoles of </w:t>
      </w:r>
      <w:r>
        <w:rPr>
          <w:rFonts w:hint="default" w:ascii="Times New Roman" w:hAnsi="Times New Roman" w:cs="Times New Roman"/>
          <w:bCs/>
          <w:i/>
          <w:iCs/>
          <w:sz w:val="20"/>
          <w:szCs w:val="20"/>
          <w:highlight w:val="none"/>
          <w:lang w:val="en-US"/>
        </w:rPr>
        <w:t>Polypedates cruciger</w:t>
      </w:r>
      <w:r>
        <w:rPr>
          <w:rFonts w:hint="default" w:ascii="Times New Roman" w:hAnsi="Times New Roman" w:cs="Times New Roman"/>
          <w:bCs/>
          <w:sz w:val="20"/>
          <w:szCs w:val="20"/>
          <w:highlight w:val="none"/>
          <w:lang w:val="en-US"/>
        </w:rPr>
        <w:t xml:space="preserve">, </w:t>
      </w:r>
      <w:r>
        <w:rPr>
          <w:rFonts w:hint="default" w:ascii="Times New Roman" w:hAnsi="Times New Roman" w:cs="Times New Roman"/>
          <w:bCs/>
          <w:i/>
          <w:iCs/>
          <w:sz w:val="20"/>
          <w:szCs w:val="20"/>
          <w:highlight w:val="none"/>
          <w:lang w:val="en-US"/>
        </w:rPr>
        <w:t>Bufo</w:t>
      </w:r>
      <w:r>
        <w:rPr>
          <w:rFonts w:hint="default" w:ascii="Times New Roman" w:hAnsi="Times New Roman" w:cs="Times New Roman"/>
          <w:bCs/>
          <w:sz w:val="20"/>
          <w:szCs w:val="20"/>
          <w:highlight w:val="none"/>
          <w:lang w:val="en-US"/>
        </w:rPr>
        <w:t xml:space="preserve">, </w:t>
      </w:r>
      <w:r>
        <w:rPr>
          <w:rFonts w:hint="default" w:ascii="Times New Roman" w:hAnsi="Times New Roman" w:cs="Times New Roman"/>
          <w:bCs/>
          <w:i/>
          <w:iCs/>
          <w:sz w:val="20"/>
          <w:szCs w:val="20"/>
          <w:highlight w:val="none"/>
          <w:lang w:val="en-US"/>
        </w:rPr>
        <w:t>Ramanella</w:t>
      </w:r>
      <w:r>
        <w:rPr>
          <w:rFonts w:hint="default" w:ascii="Times New Roman" w:hAnsi="Times New Roman" w:cs="Times New Roman"/>
          <w:bCs/>
          <w:sz w:val="20"/>
          <w:szCs w:val="20"/>
          <w:highlight w:val="none"/>
          <w:lang w:val="en-US"/>
        </w:rPr>
        <w:t xml:space="preserve">, </w:t>
      </w:r>
      <w:r>
        <w:rPr>
          <w:rFonts w:hint="default" w:ascii="Times New Roman" w:hAnsi="Times New Roman" w:cs="Times New Roman"/>
          <w:bCs/>
          <w:i/>
          <w:iCs/>
          <w:sz w:val="20"/>
          <w:szCs w:val="20"/>
          <w:highlight w:val="none"/>
          <w:lang w:val="en-US"/>
        </w:rPr>
        <w:t>Euphlyctis</w:t>
      </w:r>
      <w:r>
        <w:rPr>
          <w:rFonts w:hint="default" w:ascii="Times New Roman" w:hAnsi="Times New Roman" w:cs="Times New Roman"/>
          <w:bCs/>
          <w:sz w:val="20"/>
          <w:szCs w:val="20"/>
          <w:highlight w:val="none"/>
          <w:lang w:val="en-US"/>
        </w:rPr>
        <w:t xml:space="preserve">, and </w:t>
      </w:r>
      <w:r>
        <w:rPr>
          <w:rFonts w:hint="default" w:ascii="Times New Roman" w:hAnsi="Times New Roman" w:cs="Times New Roman"/>
          <w:bCs/>
          <w:i/>
          <w:iCs/>
          <w:sz w:val="20"/>
          <w:szCs w:val="20"/>
          <w:highlight w:val="none"/>
          <w:lang w:val="en-US"/>
        </w:rPr>
        <w:t>Hoplobatrachus</w:t>
      </w:r>
      <w:r>
        <w:rPr>
          <w:rFonts w:hint="default" w:ascii="Times New Roman" w:hAnsi="Times New Roman" w:cs="Times New Roman"/>
          <w:bCs/>
          <w:sz w:val="20"/>
          <w:szCs w:val="20"/>
          <w:highlight w:val="none"/>
          <w:lang w:val="en-US"/>
        </w:rPr>
        <w:t xml:space="preserve"> genera were found to predate on and destroy these eggs. Studies have confirmed that all tested tadpole species exhibited mosquito egg predation [19]. This highlights the potential of tadpoles in contributing to mosquito control efforts.</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bCs/>
          <w:sz w:val="20"/>
          <w:szCs w:val="20"/>
          <w:highlight w:val="none"/>
          <w:lang w:val="en-US"/>
        </w:rPr>
      </w:pPr>
      <w:r>
        <w:rPr>
          <w:rFonts w:hint="default" w:ascii="Times New Roman" w:hAnsi="Times New Roman" w:eastAsia="Cambria" w:cs="Times New Roman"/>
          <w:b/>
          <w:i/>
          <w:iCs/>
          <w:spacing w:val="-2"/>
          <w:sz w:val="20"/>
          <w:szCs w:val="20"/>
          <w:highlight w:val="none"/>
          <w:shd w:val="clear" w:color="auto" w:fill="FFFFFF"/>
        </w:rPr>
        <w:t xml:space="preserve">Bti </w:t>
      </w:r>
      <w:r>
        <w:rPr>
          <w:rFonts w:hint="default" w:ascii="Times New Roman" w:hAnsi="Times New Roman" w:eastAsia="Cambria" w:cs="Times New Roman"/>
          <w:b/>
          <w:spacing w:val="-2"/>
          <w:sz w:val="20"/>
          <w:szCs w:val="20"/>
          <w:highlight w:val="none"/>
          <w:shd w:val="clear" w:color="auto" w:fill="FFFFFF"/>
        </w:rPr>
        <w:t>and Entomopathogenic Fungi</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i w:val="0"/>
          <w:iCs w:val="0"/>
          <w:sz w:val="20"/>
          <w:szCs w:val="20"/>
          <w:highlight w:val="none"/>
          <w:lang w:val="en-US"/>
        </w:rPr>
      </w:pPr>
      <w:r>
        <w:rPr>
          <w:rFonts w:hint="default" w:ascii="Times New Roman" w:hAnsi="Times New Roman" w:cs="Times New Roman"/>
          <w:i/>
          <w:iCs/>
          <w:sz w:val="20"/>
          <w:szCs w:val="20"/>
        </w:rPr>
        <w:t>Bacillus thuringiensis</w:t>
      </w:r>
      <w:r>
        <w:rPr>
          <w:rFonts w:hint="default" w:ascii="Times New Roman" w:hAnsi="Times New Roman" w:cs="Times New Roman"/>
          <w:sz w:val="20"/>
          <w:szCs w:val="20"/>
        </w:rPr>
        <w:t xml:space="preserve"> var.</w:t>
      </w:r>
      <w:r>
        <w:rPr>
          <w:rFonts w:hint="default" w:ascii="Times New Roman" w:hAnsi="Times New Roman" w:cs="Times New Roman"/>
          <w:i/>
          <w:iCs/>
          <w:sz w:val="20"/>
          <w:szCs w:val="20"/>
        </w:rPr>
        <w:t xml:space="preserve"> Israelensis</w:t>
      </w:r>
      <w:r>
        <w:rPr>
          <w:rFonts w:hint="default" w:ascii="Times New Roman" w:hAnsi="Times New Roman" w:cs="Times New Roman"/>
          <w:sz w:val="20"/>
          <w:szCs w:val="20"/>
        </w:rPr>
        <w:t xml:space="preserve"> (</w:t>
      </w:r>
      <w:r>
        <w:rPr>
          <w:rFonts w:hint="default" w:ascii="Times New Roman" w:hAnsi="Times New Roman" w:cs="Times New Roman"/>
          <w:i/>
          <w:iCs/>
          <w:sz w:val="20"/>
          <w:szCs w:val="20"/>
        </w:rPr>
        <w:t>Bti</w:t>
      </w:r>
      <w:r>
        <w:rPr>
          <w:rFonts w:hint="default" w:ascii="Times New Roman" w:hAnsi="Times New Roman" w:cs="Times New Roman"/>
          <w:sz w:val="20"/>
          <w:szCs w:val="20"/>
        </w:rPr>
        <w:t>) is a gram</w:t>
      </w:r>
      <w:r>
        <w:rPr>
          <w:rFonts w:hint="default" w:ascii="Times New Roman" w:hAnsi="Times New Roman" w:cs="Times New Roman"/>
          <w:sz w:val="20"/>
          <w:szCs w:val="20"/>
          <w:lang w:val="en-US"/>
        </w:rPr>
        <w:t xml:space="preserve"> positive</w:t>
      </w:r>
      <w:r>
        <w:rPr>
          <w:rFonts w:hint="default" w:ascii="Times New Roman" w:hAnsi="Times New Roman" w:cs="Times New Roman"/>
          <w:sz w:val="20"/>
          <w:szCs w:val="20"/>
          <w:highlight w:val="none"/>
        </w:rPr>
        <w:t xml:space="preserve">, spore-forming bacterium widely used as a mosquito larvicide in European countries because of its selective </w:t>
      </w:r>
      <w:r>
        <w:rPr>
          <w:rFonts w:hint="default" w:ascii="Times New Roman" w:hAnsi="Times New Roman" w:cs="Times New Roman"/>
          <w:sz w:val="20"/>
          <w:szCs w:val="20"/>
          <w:highlight w:val="none"/>
          <w:lang w:val="en-US"/>
        </w:rPr>
        <w:t xml:space="preserve">target </w:t>
      </w:r>
      <w:r>
        <w:rPr>
          <w:rFonts w:hint="default" w:ascii="Times New Roman" w:hAnsi="Times New Roman" w:cs="Times New Roman"/>
          <w:sz w:val="20"/>
          <w:szCs w:val="20"/>
          <w:highlight w:val="none"/>
        </w:rPr>
        <w:t xml:space="preserve">on insect larvae </w:t>
      </w:r>
      <w:r>
        <w:rPr>
          <w:rFonts w:hint="default" w:ascii="Times New Roman" w:hAnsi="Times New Roman" w:cs="Times New Roman"/>
          <w:sz w:val="20"/>
          <w:szCs w:val="20"/>
          <w:highlight w:val="none"/>
          <w:lang w:val="en-US"/>
        </w:rPr>
        <w:t>[20]</w:t>
      </w:r>
      <w:r>
        <w:rPr>
          <w:rFonts w:hint="default" w:ascii="Times New Roman" w:hAnsi="Times New Roman" w:cs="Times New Roman"/>
          <w:sz w:val="20"/>
          <w:szCs w:val="20"/>
          <w:highlight w:val="none"/>
        </w:rPr>
        <w:t>.</w:t>
      </w:r>
      <w:r>
        <w:rPr>
          <w:rFonts w:hint="default" w:ascii="Times New Roman" w:hAnsi="Times New Roman" w:cs="Times New Roman"/>
          <w:sz w:val="20"/>
          <w:szCs w:val="20"/>
          <w:highlight w:val="none"/>
          <w:lang w:val="en-US"/>
        </w:rPr>
        <w:t xml:space="preserve"> </w:t>
      </w:r>
      <w:r>
        <w:rPr>
          <w:rFonts w:hint="default" w:ascii="Times New Roman" w:hAnsi="Times New Roman" w:cs="Times New Roman"/>
          <w:sz w:val="20"/>
          <w:szCs w:val="20"/>
          <w:highlight w:val="none"/>
        </w:rPr>
        <w:t xml:space="preserve">The bacterium releases </w:t>
      </w:r>
      <w:r>
        <w:rPr>
          <w:rFonts w:hint="default" w:ascii="Times New Roman" w:hAnsi="Times New Roman" w:cs="Times New Roman"/>
          <w:sz w:val="20"/>
          <w:szCs w:val="20"/>
          <w:highlight w:val="none"/>
          <w:lang w:val="en-US"/>
        </w:rPr>
        <w:t>toxins</w:t>
      </w:r>
      <w:r>
        <w:rPr>
          <w:rFonts w:hint="default" w:ascii="Times New Roman" w:hAnsi="Times New Roman" w:cs="Times New Roman"/>
          <w:sz w:val="20"/>
          <w:szCs w:val="20"/>
          <w:highlight w:val="none"/>
        </w:rPr>
        <w:t xml:space="preserve"> and virulence factors that particularly have an effect on the larval </w:t>
      </w:r>
      <w:r>
        <w:rPr>
          <w:rFonts w:hint="default" w:ascii="Times New Roman" w:hAnsi="Times New Roman" w:cs="Times New Roman"/>
          <w:sz w:val="20"/>
          <w:szCs w:val="20"/>
          <w:highlight w:val="none"/>
          <w:lang w:val="en-US"/>
        </w:rPr>
        <w:t>stages</w:t>
      </w:r>
      <w:r>
        <w:rPr>
          <w:rFonts w:hint="default" w:ascii="Times New Roman" w:hAnsi="Times New Roman" w:cs="Times New Roman"/>
          <w:sz w:val="20"/>
          <w:szCs w:val="20"/>
          <w:highlight w:val="none"/>
        </w:rPr>
        <w:t xml:space="preserve"> of mosquitoes like </w:t>
      </w:r>
      <w:r>
        <w:rPr>
          <w:rFonts w:hint="default" w:ascii="Times New Roman" w:hAnsi="Times New Roman" w:cs="Times New Roman"/>
          <w:i/>
          <w:iCs/>
          <w:sz w:val="20"/>
          <w:szCs w:val="20"/>
          <w:highlight w:val="none"/>
        </w:rPr>
        <w:t xml:space="preserve">Ae. </w:t>
      </w:r>
      <w:r>
        <w:rPr>
          <w:rFonts w:hint="default" w:ascii="Times New Roman" w:hAnsi="Times New Roman" w:cs="Times New Roman"/>
          <w:i/>
          <w:iCs/>
          <w:sz w:val="20"/>
          <w:szCs w:val="20"/>
          <w:highlight w:val="none"/>
          <w:lang w:val="en-US"/>
        </w:rPr>
        <w:t>a</w:t>
      </w:r>
      <w:r>
        <w:rPr>
          <w:rFonts w:hint="default" w:ascii="Times New Roman" w:hAnsi="Times New Roman" w:cs="Times New Roman"/>
          <w:i/>
          <w:iCs/>
          <w:sz w:val="20"/>
          <w:szCs w:val="20"/>
          <w:highlight w:val="none"/>
        </w:rPr>
        <w:t>egypti</w:t>
      </w:r>
      <w:r>
        <w:rPr>
          <w:rFonts w:hint="default" w:ascii="Times New Roman" w:hAnsi="Times New Roman" w:cs="Times New Roman"/>
          <w:sz w:val="20"/>
          <w:szCs w:val="20"/>
          <w:highlight w:val="none"/>
        </w:rPr>
        <w:t xml:space="preserve"> </w:t>
      </w:r>
      <w:r>
        <w:rPr>
          <w:rFonts w:hint="default" w:ascii="Times New Roman" w:hAnsi="Times New Roman" w:cs="Times New Roman"/>
          <w:sz w:val="20"/>
          <w:szCs w:val="20"/>
          <w:highlight w:val="none"/>
          <w:lang w:val="en-US"/>
        </w:rPr>
        <w:t>[21]</w:t>
      </w:r>
      <w:r>
        <w:rPr>
          <w:rFonts w:hint="default" w:ascii="Times New Roman" w:hAnsi="Times New Roman" w:cs="Times New Roman"/>
          <w:sz w:val="20"/>
          <w:szCs w:val="20"/>
          <w:highlight w:val="none"/>
        </w:rPr>
        <w:t xml:space="preserve"> and </w:t>
      </w:r>
      <w:r>
        <w:rPr>
          <w:rFonts w:hint="default" w:ascii="Times New Roman" w:hAnsi="Times New Roman" w:cs="Times New Roman"/>
          <w:i/>
          <w:iCs/>
          <w:sz w:val="20"/>
          <w:szCs w:val="20"/>
          <w:highlight w:val="none"/>
        </w:rPr>
        <w:t xml:space="preserve">Ae. </w:t>
      </w:r>
      <w:r>
        <w:rPr>
          <w:rFonts w:hint="default" w:ascii="Times New Roman" w:hAnsi="Times New Roman" w:cs="Times New Roman"/>
          <w:i/>
          <w:iCs/>
          <w:sz w:val="20"/>
          <w:szCs w:val="20"/>
          <w:highlight w:val="none"/>
          <w:lang w:val="en-US"/>
        </w:rPr>
        <w:t>a</w:t>
      </w:r>
      <w:r>
        <w:rPr>
          <w:rFonts w:hint="default" w:ascii="Times New Roman" w:hAnsi="Times New Roman" w:cs="Times New Roman"/>
          <w:i/>
          <w:iCs/>
          <w:sz w:val="20"/>
          <w:szCs w:val="20"/>
          <w:highlight w:val="none"/>
        </w:rPr>
        <w:t xml:space="preserve">lbopictus </w:t>
      </w:r>
      <w:r>
        <w:rPr>
          <w:rFonts w:hint="default" w:ascii="Times New Roman" w:hAnsi="Times New Roman" w:cs="Times New Roman"/>
          <w:sz w:val="20"/>
          <w:szCs w:val="20"/>
          <w:highlight w:val="none"/>
          <w:lang w:val="en-US"/>
        </w:rPr>
        <w:t>[22]</w:t>
      </w:r>
      <w:r>
        <w:rPr>
          <w:rFonts w:hint="default" w:ascii="Times New Roman" w:hAnsi="Times New Roman" w:cs="Times New Roman"/>
          <w:sz w:val="20"/>
          <w:szCs w:val="20"/>
          <w:highlight w:val="none"/>
        </w:rPr>
        <w:t xml:space="preserve">. Its application has been powerful in decreasing larval mosquito populations, making it a precious device in mosquito control applications. However, prolonged use of </w:t>
      </w:r>
      <w:r>
        <w:rPr>
          <w:rFonts w:hint="default" w:ascii="Times New Roman" w:hAnsi="Times New Roman" w:cs="Times New Roman"/>
          <w:i/>
          <w:iCs/>
          <w:sz w:val="20"/>
          <w:szCs w:val="20"/>
          <w:highlight w:val="none"/>
        </w:rPr>
        <w:t>Bti</w:t>
      </w:r>
      <w:r>
        <w:rPr>
          <w:rFonts w:hint="default" w:ascii="Times New Roman" w:hAnsi="Times New Roman" w:cs="Times New Roman"/>
          <w:sz w:val="20"/>
          <w:szCs w:val="20"/>
          <w:highlight w:val="none"/>
        </w:rPr>
        <w:t xml:space="preserve"> increases worries</w:t>
      </w:r>
      <w:r>
        <w:rPr>
          <w:rFonts w:hint="default" w:ascii="Times New Roman" w:hAnsi="Times New Roman" w:cs="Times New Roman"/>
          <w:sz w:val="20"/>
          <w:szCs w:val="20"/>
          <w:highlight w:val="none"/>
          <w:lang w:val="en-US"/>
        </w:rPr>
        <w:t xml:space="preserve">, </w:t>
      </w:r>
      <w:r>
        <w:rPr>
          <w:rFonts w:hint="default" w:ascii="Times New Roman" w:hAnsi="Times New Roman" w:cs="Times New Roman"/>
          <w:sz w:val="20"/>
          <w:szCs w:val="20"/>
          <w:highlight w:val="none"/>
          <w:lang w:val="en-US"/>
        </w:rPr>
        <w:t>since many insects like diamond backmoth have developed</w:t>
      </w:r>
      <w:r>
        <w:rPr>
          <w:rFonts w:hint="default" w:ascii="Times New Roman" w:hAnsi="Times New Roman" w:cs="Times New Roman"/>
          <w:sz w:val="20"/>
          <w:szCs w:val="20"/>
          <w:highlight w:val="none"/>
        </w:rPr>
        <w:t xml:space="preserve"> resistance </w:t>
      </w:r>
      <w:r>
        <w:rPr>
          <w:rFonts w:hint="default" w:ascii="Times New Roman" w:hAnsi="Times New Roman" w:cs="Times New Roman"/>
          <w:sz w:val="20"/>
          <w:szCs w:val="20"/>
          <w:highlight w:val="none"/>
          <w:lang w:val="en-US"/>
        </w:rPr>
        <w:t xml:space="preserve">towards </w:t>
      </w:r>
      <w:r>
        <w:rPr>
          <w:rFonts w:hint="default" w:ascii="Times New Roman" w:hAnsi="Times New Roman" w:cs="Times New Roman"/>
          <w:i/>
          <w:iCs/>
          <w:sz w:val="20"/>
          <w:szCs w:val="20"/>
          <w:highlight w:val="none"/>
          <w:lang w:val="en-US"/>
        </w:rPr>
        <w:t>Bt</w:t>
      </w:r>
      <w:r>
        <w:rPr>
          <w:rFonts w:hint="default" w:ascii="Times New Roman" w:hAnsi="Times New Roman" w:cs="Times New Roman"/>
          <w:sz w:val="20"/>
          <w:szCs w:val="20"/>
          <w:highlight w:val="none"/>
          <w:lang w:val="en-US"/>
        </w:rPr>
        <w:t xml:space="preserve"> also [23, 24]</w:t>
      </w:r>
      <w:r>
        <w:rPr>
          <w:rFonts w:hint="default" w:ascii="Times New Roman" w:hAnsi="Times New Roman" w:cs="Times New Roman"/>
          <w:sz w:val="20"/>
          <w:szCs w:val="20"/>
          <w:highlight w:val="none"/>
        </w:rPr>
        <w:t>. Therefore, there's a need for careful management and rotation of mosquito manage</w:t>
      </w:r>
      <w:r>
        <w:rPr>
          <w:rFonts w:hint="default" w:ascii="Times New Roman" w:hAnsi="Times New Roman" w:cs="Times New Roman"/>
          <w:sz w:val="20"/>
          <w:szCs w:val="20"/>
          <w:highlight w:val="none"/>
          <w:lang w:val="en-US"/>
        </w:rPr>
        <w:t>ment</w:t>
      </w:r>
      <w:r>
        <w:rPr>
          <w:rFonts w:hint="default" w:ascii="Times New Roman" w:hAnsi="Times New Roman" w:cs="Times New Roman"/>
          <w:sz w:val="20"/>
          <w:szCs w:val="20"/>
          <w:highlight w:val="none"/>
        </w:rPr>
        <w:t xml:space="preserve"> techniques to prevent the emergence of resistant populations. In Germany, </w:t>
      </w:r>
      <w:r>
        <w:rPr>
          <w:rFonts w:hint="default" w:ascii="Times New Roman" w:hAnsi="Times New Roman" w:cs="Times New Roman"/>
          <w:i/>
          <w:iCs/>
          <w:sz w:val="20"/>
          <w:szCs w:val="20"/>
          <w:highlight w:val="none"/>
        </w:rPr>
        <w:t>Bti</w:t>
      </w:r>
      <w:r>
        <w:rPr>
          <w:rFonts w:hint="default" w:ascii="Times New Roman" w:hAnsi="Times New Roman" w:cs="Times New Roman"/>
          <w:sz w:val="20"/>
          <w:szCs w:val="20"/>
          <w:highlight w:val="none"/>
        </w:rPr>
        <w:t xml:space="preserve"> has been effectively used alongside </w:t>
      </w:r>
      <w:r>
        <w:rPr>
          <w:rFonts w:hint="default" w:ascii="Times New Roman" w:hAnsi="Times New Roman" w:cs="Times New Roman"/>
          <w:i/>
          <w:iCs/>
          <w:sz w:val="20"/>
          <w:szCs w:val="20"/>
          <w:highlight w:val="none"/>
        </w:rPr>
        <w:t xml:space="preserve">B. </w:t>
      </w:r>
      <w:r>
        <w:rPr>
          <w:rFonts w:hint="default" w:ascii="Times New Roman" w:hAnsi="Times New Roman" w:cs="Times New Roman"/>
          <w:i/>
          <w:iCs/>
          <w:sz w:val="20"/>
          <w:szCs w:val="20"/>
          <w:highlight w:val="none"/>
          <w:lang w:val="en-US"/>
        </w:rPr>
        <w:t>s</w:t>
      </w:r>
      <w:r>
        <w:rPr>
          <w:rFonts w:hint="default" w:ascii="Times New Roman" w:hAnsi="Times New Roman" w:cs="Times New Roman"/>
          <w:i/>
          <w:iCs/>
          <w:sz w:val="20"/>
          <w:szCs w:val="20"/>
          <w:highlight w:val="none"/>
        </w:rPr>
        <w:t>phaericus</w:t>
      </w:r>
      <w:r>
        <w:rPr>
          <w:rFonts w:hint="default" w:ascii="Times New Roman" w:hAnsi="Times New Roman" w:cs="Times New Roman"/>
          <w:sz w:val="20"/>
          <w:szCs w:val="20"/>
          <w:highlight w:val="none"/>
        </w:rPr>
        <w:t xml:space="preserve"> as organic manipulate marketers towards mosquitoes for over a decade.</w:t>
      </w:r>
      <w:r>
        <w:rPr>
          <w:rFonts w:hint="default" w:ascii="Times New Roman" w:hAnsi="Times New Roman" w:cs="Times New Roman"/>
          <w:sz w:val="20"/>
          <w:szCs w:val="20"/>
          <w:highlight w:val="none"/>
          <w:lang w:val="en-US"/>
        </w:rPr>
        <w:t xml:space="preserve"> </w:t>
      </w:r>
      <w:r>
        <w:rPr>
          <w:rFonts w:hint="default" w:ascii="Times New Roman" w:hAnsi="Times New Roman" w:cs="Times New Roman"/>
          <w:sz w:val="20"/>
          <w:szCs w:val="20"/>
          <w:highlight w:val="none"/>
        </w:rPr>
        <w:t>Studies have proven that</w:t>
      </w:r>
      <w:r>
        <w:rPr>
          <w:rFonts w:hint="default" w:ascii="Times New Roman" w:hAnsi="Times New Roman" w:cs="Times New Roman"/>
          <w:i/>
          <w:iCs/>
          <w:sz w:val="20"/>
          <w:szCs w:val="20"/>
          <w:highlight w:val="none"/>
        </w:rPr>
        <w:t xml:space="preserve"> Bti </w:t>
      </w:r>
      <w:r>
        <w:rPr>
          <w:rFonts w:hint="default" w:ascii="Times New Roman" w:hAnsi="Times New Roman" w:cs="Times New Roman"/>
          <w:sz w:val="20"/>
          <w:szCs w:val="20"/>
          <w:highlight w:val="none"/>
        </w:rPr>
        <w:t>remedies overlaying over 1000 km</w:t>
      </w:r>
      <w:r>
        <w:rPr>
          <w:rFonts w:hint="default" w:ascii="Times New Roman" w:hAnsi="Times New Roman" w:cs="Times New Roman"/>
          <w:sz w:val="20"/>
          <w:szCs w:val="20"/>
          <w:highlight w:val="none"/>
          <w:vertAlign w:val="superscript"/>
        </w:rPr>
        <w:t>2</w:t>
      </w:r>
      <w:r>
        <w:rPr>
          <w:rFonts w:hint="default" w:ascii="Times New Roman" w:hAnsi="Times New Roman" w:cs="Times New Roman"/>
          <w:sz w:val="20"/>
          <w:szCs w:val="20"/>
          <w:highlight w:val="none"/>
        </w:rPr>
        <w:t xml:space="preserve"> of mosquito breeding sites in Germany have resulted in a high-quality </w:t>
      </w:r>
      <w:r>
        <w:rPr>
          <w:rFonts w:hint="default" w:ascii="Times New Roman" w:hAnsi="Times New Roman" w:cs="Times New Roman"/>
          <w:sz w:val="20"/>
          <w:szCs w:val="20"/>
          <w:highlight w:val="none"/>
          <w:lang w:val="en-US"/>
        </w:rPr>
        <w:t xml:space="preserve">decrease </w:t>
      </w:r>
      <w:r>
        <w:rPr>
          <w:rFonts w:hint="default" w:ascii="Times New Roman" w:hAnsi="Times New Roman" w:cs="Times New Roman"/>
          <w:sz w:val="20"/>
          <w:szCs w:val="20"/>
          <w:highlight w:val="none"/>
        </w:rPr>
        <w:t xml:space="preserve">of the mosquito population through greater than </w:t>
      </w:r>
      <w:r>
        <w:rPr>
          <w:rFonts w:hint="default" w:ascii="Times New Roman" w:hAnsi="Times New Roman" w:cs="Times New Roman"/>
          <w:sz w:val="20"/>
          <w:szCs w:val="20"/>
          <w:highlight w:val="none"/>
          <w:lang w:val="en-US"/>
        </w:rPr>
        <w:t>90 per cent</w:t>
      </w:r>
      <w:r>
        <w:rPr>
          <w:rFonts w:hint="default" w:ascii="Times New Roman" w:hAnsi="Times New Roman" w:cs="Times New Roman"/>
          <w:sz w:val="20"/>
          <w:szCs w:val="20"/>
          <w:highlight w:val="none"/>
        </w:rPr>
        <w:t xml:space="preserve"> with none observed harmful effect on the surroundings </w:t>
      </w:r>
      <w:r>
        <w:rPr>
          <w:rFonts w:hint="default" w:ascii="Times New Roman" w:hAnsi="Times New Roman" w:cs="Times New Roman"/>
          <w:sz w:val="20"/>
          <w:szCs w:val="20"/>
          <w:highlight w:val="none"/>
          <w:lang w:val="en-US"/>
        </w:rPr>
        <w:t>[25]</w:t>
      </w:r>
      <w:r>
        <w:rPr>
          <w:rFonts w:hint="default" w:ascii="Times New Roman" w:hAnsi="Times New Roman" w:cs="Times New Roman"/>
          <w:sz w:val="20"/>
          <w:szCs w:val="20"/>
          <w:highlight w:val="none"/>
        </w:rPr>
        <w:t xml:space="preserve">. The experimental tablet system XL-47, containing </w:t>
      </w:r>
      <w:r>
        <w:rPr>
          <w:rFonts w:hint="default" w:ascii="Times New Roman" w:hAnsi="Times New Roman" w:cs="Times New Roman"/>
          <w:sz w:val="20"/>
          <w:szCs w:val="20"/>
          <w:highlight w:val="none"/>
          <w:lang w:val="en-US"/>
        </w:rPr>
        <w:t>48 per cent</w:t>
      </w:r>
      <w:r>
        <w:rPr>
          <w:rFonts w:hint="default" w:ascii="Times New Roman" w:hAnsi="Times New Roman" w:cs="Times New Roman"/>
          <w:sz w:val="20"/>
          <w:szCs w:val="20"/>
          <w:highlight w:val="none"/>
        </w:rPr>
        <w:t xml:space="preserve"> </w:t>
      </w:r>
      <w:r>
        <w:rPr>
          <w:rFonts w:hint="default" w:ascii="Times New Roman" w:hAnsi="Times New Roman" w:cs="Times New Roman"/>
          <w:i/>
          <w:iCs/>
          <w:sz w:val="20"/>
          <w:szCs w:val="20"/>
          <w:highlight w:val="none"/>
        </w:rPr>
        <w:t xml:space="preserve">Bti </w:t>
      </w:r>
      <w:r>
        <w:rPr>
          <w:rFonts w:hint="default" w:ascii="Times New Roman" w:hAnsi="Times New Roman" w:cs="Times New Roman"/>
          <w:sz w:val="20"/>
          <w:szCs w:val="20"/>
          <w:highlight w:val="none"/>
        </w:rPr>
        <w:t xml:space="preserve">technical powder, validated promising results in inhibiting pupal formation even underneath prolonged exposure to daylight </w:t>
      </w:r>
      <w:r>
        <w:rPr>
          <w:rFonts w:hint="default" w:ascii="Times New Roman" w:hAnsi="Times New Roman" w:cs="Times New Roman"/>
          <w:sz w:val="20"/>
          <w:szCs w:val="20"/>
          <w:highlight w:val="none"/>
          <w:lang w:val="en-US"/>
        </w:rPr>
        <w:t>[26]</w:t>
      </w:r>
      <w:r>
        <w:rPr>
          <w:rFonts w:hint="default" w:ascii="Times New Roman" w:hAnsi="Times New Roman" w:cs="Times New Roman"/>
          <w:sz w:val="20"/>
          <w:szCs w:val="20"/>
          <w:highlight w:val="none"/>
        </w:rPr>
        <w:t xml:space="preserve">. However, non-stop tracking and responsible use are crucial to keep the efficacy of </w:t>
      </w:r>
      <w:r>
        <w:rPr>
          <w:rFonts w:hint="default" w:ascii="Times New Roman" w:hAnsi="Times New Roman" w:cs="Times New Roman"/>
          <w:i/>
          <w:iCs/>
          <w:sz w:val="20"/>
          <w:szCs w:val="20"/>
          <w:highlight w:val="none"/>
        </w:rPr>
        <w:t xml:space="preserve">Bti </w:t>
      </w:r>
      <w:r>
        <w:rPr>
          <w:rFonts w:hint="default" w:ascii="Times New Roman" w:hAnsi="Times New Roman" w:cs="Times New Roman"/>
          <w:sz w:val="20"/>
          <w:szCs w:val="20"/>
          <w:highlight w:val="none"/>
        </w:rPr>
        <w:t>and save you resistance improvement in mosquito populations.</w:t>
      </w:r>
      <w:r>
        <w:rPr>
          <w:rFonts w:hint="default" w:ascii="Times New Roman" w:hAnsi="Times New Roman" w:cs="Times New Roman"/>
          <w:sz w:val="20"/>
          <w:szCs w:val="20"/>
          <w:highlight w:val="none"/>
          <w:lang w:val="en-US"/>
        </w:rPr>
        <w:t xml:space="preserve"> </w:t>
      </w:r>
      <w:r>
        <w:rPr>
          <w:rFonts w:hint="default" w:ascii="Times New Roman" w:hAnsi="Times New Roman"/>
          <w:sz w:val="20"/>
          <w:szCs w:val="20"/>
          <w:highlight w:val="none"/>
          <w:lang w:val="en-US"/>
        </w:rPr>
        <w:t xml:space="preserve">Ref [27] in their study reported that the blastospores of the fungi </w:t>
      </w:r>
      <w:r>
        <w:rPr>
          <w:rFonts w:hint="default" w:ascii="Times New Roman" w:hAnsi="Times New Roman"/>
          <w:i/>
          <w:iCs/>
          <w:sz w:val="20"/>
          <w:szCs w:val="20"/>
          <w:highlight w:val="none"/>
          <w:lang w:val="en-US"/>
        </w:rPr>
        <w:t>Metarhizium anisopliae</w:t>
      </w:r>
      <w:r>
        <w:rPr>
          <w:rFonts w:hint="default" w:ascii="Times New Roman" w:hAnsi="Times New Roman"/>
          <w:sz w:val="20"/>
          <w:szCs w:val="20"/>
          <w:highlight w:val="none"/>
          <w:lang w:val="en-US"/>
        </w:rPr>
        <w:t xml:space="preserve"> (ESALQ 818 and LEF 2000) were highly virulent to adult </w:t>
      </w:r>
      <w:r>
        <w:rPr>
          <w:rFonts w:hint="default" w:ascii="Times New Roman" w:hAnsi="Times New Roman"/>
          <w:i/>
          <w:iCs/>
          <w:sz w:val="20"/>
          <w:szCs w:val="20"/>
          <w:highlight w:val="none"/>
          <w:lang w:val="en-US"/>
        </w:rPr>
        <w:t xml:space="preserve">Ae aegypti. </w:t>
      </w:r>
      <w:r>
        <w:rPr>
          <w:rFonts w:hint="default" w:ascii="Times New Roman" w:hAnsi="Times New Roman"/>
          <w:i w:val="0"/>
          <w:iCs w:val="0"/>
          <w:sz w:val="20"/>
          <w:szCs w:val="20"/>
          <w:highlight w:val="none"/>
          <w:lang w:val="en-US"/>
        </w:rPr>
        <w:t xml:space="preserve">Similar studies were carried out by Ref [28] using </w:t>
      </w:r>
      <w:r>
        <w:rPr>
          <w:rFonts w:hint="default" w:ascii="Times New Roman" w:hAnsi="Times New Roman"/>
          <w:i/>
          <w:iCs/>
          <w:sz w:val="20"/>
          <w:szCs w:val="20"/>
          <w:highlight w:val="none"/>
          <w:lang w:val="en-US"/>
        </w:rPr>
        <w:t>Beauveria bassiana</w:t>
      </w:r>
      <w:r>
        <w:rPr>
          <w:rFonts w:hint="default" w:ascii="Times New Roman" w:hAnsi="Times New Roman"/>
          <w:i w:val="0"/>
          <w:iCs w:val="0"/>
          <w:sz w:val="20"/>
          <w:szCs w:val="20"/>
          <w:highlight w:val="none"/>
          <w:lang w:val="en-US"/>
        </w:rPr>
        <w:t xml:space="preserve"> for the simultaneous control of </w:t>
      </w:r>
      <w:r>
        <w:rPr>
          <w:rFonts w:hint="default" w:ascii="Times New Roman" w:hAnsi="Times New Roman"/>
          <w:i/>
          <w:iCs/>
          <w:sz w:val="20"/>
          <w:szCs w:val="20"/>
          <w:highlight w:val="none"/>
          <w:lang w:val="en-US"/>
        </w:rPr>
        <w:t>Ae albopictus</w:t>
      </w:r>
      <w:r>
        <w:rPr>
          <w:rFonts w:hint="default" w:ascii="Times New Roman" w:hAnsi="Times New Roman"/>
          <w:i w:val="0"/>
          <w:iCs w:val="0"/>
          <w:sz w:val="20"/>
          <w:szCs w:val="20"/>
          <w:highlight w:val="none"/>
          <w:lang w:val="en-US"/>
        </w:rPr>
        <w:t xml:space="preserve"> and </w:t>
      </w:r>
      <w:r>
        <w:rPr>
          <w:rFonts w:hint="default" w:ascii="Times New Roman" w:hAnsi="Times New Roman"/>
          <w:i/>
          <w:iCs/>
          <w:sz w:val="20"/>
          <w:szCs w:val="20"/>
          <w:highlight w:val="none"/>
          <w:u w:val="none"/>
          <w:lang w:val="en-US"/>
        </w:rPr>
        <w:t xml:space="preserve">Cx. pipiens mosquito adults. . Among the 30 isolates tested,  </w:t>
      </w:r>
      <w:r>
        <w:rPr>
          <w:rFonts w:hint="default" w:ascii="Times New Roman" w:hAnsi="Times New Roman"/>
          <w:i/>
          <w:iCs/>
          <w:sz w:val="20"/>
          <w:szCs w:val="20"/>
          <w:highlight w:val="none"/>
          <w:lang w:val="en-US"/>
        </w:rPr>
        <w:t>B. bassiana</w:t>
      </w:r>
      <w:r>
        <w:rPr>
          <w:rFonts w:hint="default" w:ascii="Times New Roman" w:hAnsi="Times New Roman"/>
          <w:sz w:val="20"/>
          <w:szCs w:val="20"/>
          <w:highlight w:val="none"/>
          <w:lang w:val="en-US"/>
        </w:rPr>
        <w:t xml:space="preserve"> JN5R1W1 was selected as the most effective fungus for the simultaneous control of </w:t>
      </w:r>
      <w:r>
        <w:rPr>
          <w:rFonts w:hint="default" w:ascii="Times New Roman" w:hAnsi="Times New Roman"/>
          <w:i/>
          <w:iCs/>
          <w:sz w:val="20"/>
          <w:szCs w:val="20"/>
          <w:highlight w:val="none"/>
          <w:lang w:val="en-US"/>
        </w:rPr>
        <w:t>Ae. albopictus</w:t>
      </w:r>
      <w:r>
        <w:rPr>
          <w:rFonts w:hint="default" w:ascii="Times New Roman" w:hAnsi="Times New Roman"/>
          <w:i w:val="0"/>
          <w:iCs w:val="0"/>
          <w:sz w:val="20"/>
          <w:szCs w:val="20"/>
          <w:highlight w:val="none"/>
          <w:lang w:val="en-US"/>
        </w:rPr>
        <w:t xml:space="preserve"> and </w:t>
      </w:r>
      <w:r>
        <w:rPr>
          <w:rFonts w:hint="default" w:ascii="Times New Roman" w:hAnsi="Times New Roman"/>
          <w:i/>
          <w:iCs/>
          <w:sz w:val="20"/>
          <w:szCs w:val="20"/>
          <w:highlight w:val="none"/>
          <w:lang w:val="en-US"/>
        </w:rPr>
        <w:t>Cx. pipiens</w:t>
      </w:r>
      <w:r>
        <w:rPr>
          <w:rFonts w:hint="default" w:ascii="Times New Roman" w:hAnsi="Times New Roman"/>
          <w:i w:val="0"/>
          <w:iCs w:val="0"/>
          <w:sz w:val="20"/>
          <w:szCs w:val="20"/>
          <w:highlight w:val="none"/>
          <w:lang w:val="en-US"/>
        </w:rPr>
        <w:t xml:space="preserve"> adults.</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cs="Times New Roman"/>
          <w:b/>
          <w:i w:val="0"/>
          <w:iCs w:val="0"/>
          <w:sz w:val="20"/>
          <w:szCs w:val="20"/>
          <w:highlight w:val="none"/>
        </w:rPr>
      </w:pPr>
      <w:r>
        <w:rPr>
          <w:rFonts w:hint="default" w:ascii="Times New Roman" w:hAnsi="Times New Roman" w:cs="Times New Roman"/>
          <w:b/>
          <w:i/>
          <w:iCs/>
          <w:sz w:val="20"/>
          <w:szCs w:val="20"/>
          <w:highlight w:val="none"/>
        </w:rPr>
        <w:t xml:space="preserve">Wolbachia </w:t>
      </w:r>
      <w:r>
        <w:rPr>
          <w:rFonts w:hint="default" w:ascii="Times New Roman" w:hAnsi="Times New Roman" w:cs="Times New Roman"/>
          <w:b/>
          <w:i w:val="0"/>
          <w:iCs w:val="0"/>
          <w:sz w:val="20"/>
          <w:szCs w:val="20"/>
          <w:highlight w:val="none"/>
        </w:rPr>
        <w:t>Endosymbiotic Bacteria</w:t>
      </w:r>
    </w:p>
    <w:p>
      <w:pPr>
        <w:keepNext w:val="0"/>
        <w:keepLines w:val="0"/>
        <w:pageBreakBefore w:val="0"/>
        <w:widowControl/>
        <w:shd w:val="clear" w:fill="FFFFFF" w:themeFill="background1"/>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sz w:val="20"/>
          <w:szCs w:val="20"/>
        </w:rPr>
      </w:pPr>
      <w:r>
        <w:rPr>
          <w:rFonts w:hint="default" w:ascii="Times New Roman" w:hAnsi="Times New Roman" w:cs="Times New Roman"/>
          <w:i/>
          <w:iCs/>
          <w:sz w:val="20"/>
          <w:szCs w:val="20"/>
          <w:highlight w:val="none"/>
        </w:rPr>
        <w:t>Wolbachia</w:t>
      </w:r>
      <w:r>
        <w:rPr>
          <w:rFonts w:hint="default" w:ascii="Times New Roman" w:hAnsi="Times New Roman" w:cs="Times New Roman"/>
          <w:i w:val="0"/>
          <w:iCs w:val="0"/>
          <w:sz w:val="20"/>
          <w:szCs w:val="20"/>
          <w:highlight w:val="none"/>
        </w:rPr>
        <w:t xml:space="preserve"> are fascinating endosymbio</w:t>
      </w:r>
      <w:r>
        <w:rPr>
          <w:rFonts w:hint="default" w:ascii="Times New Roman" w:hAnsi="Times New Roman" w:cs="Times New Roman"/>
          <w:sz w:val="20"/>
          <w:szCs w:val="20"/>
          <w:highlight w:val="none"/>
        </w:rPr>
        <w:t xml:space="preserve">tic bacteria that infect about 40 </w:t>
      </w:r>
      <w:r>
        <w:rPr>
          <w:rFonts w:hint="default" w:ascii="Times New Roman" w:hAnsi="Times New Roman" w:cs="Times New Roman"/>
          <w:sz w:val="20"/>
          <w:szCs w:val="20"/>
          <w:highlight w:val="none"/>
          <w:lang w:val="en-US"/>
        </w:rPr>
        <w:t>per cent</w:t>
      </w:r>
      <w:r>
        <w:rPr>
          <w:rFonts w:hint="default" w:ascii="Times New Roman" w:hAnsi="Times New Roman" w:cs="Times New Roman"/>
          <w:sz w:val="20"/>
          <w:szCs w:val="20"/>
          <w:highlight w:val="none"/>
        </w:rPr>
        <w:t xml:space="preserve"> of insect species </w:t>
      </w:r>
      <w:r>
        <w:rPr>
          <w:rFonts w:hint="default" w:ascii="Times New Roman" w:hAnsi="Times New Roman" w:cs="Times New Roman"/>
          <w:sz w:val="20"/>
          <w:szCs w:val="20"/>
          <w:highlight w:val="none"/>
          <w:lang w:val="en-US"/>
        </w:rPr>
        <w:t>[29]</w:t>
      </w:r>
      <w:r>
        <w:rPr>
          <w:rFonts w:hint="default" w:ascii="Times New Roman" w:hAnsi="Times New Roman" w:cs="Times New Roman"/>
          <w:sz w:val="20"/>
          <w:szCs w:val="20"/>
          <w:highlight w:val="none"/>
        </w:rPr>
        <w:t xml:space="preserve">. These intracellular bacteria have the extraordinary capability to manipulate the reproduction in their arthropod hosts, and they may be predominantly transmitted vertically from </w:t>
      </w:r>
      <w:r>
        <w:rPr>
          <w:rFonts w:hint="default" w:ascii="Times New Roman" w:hAnsi="Times New Roman" w:cs="Times New Roman"/>
          <w:sz w:val="20"/>
          <w:szCs w:val="20"/>
          <w:highlight w:val="none"/>
          <w:lang w:val="en-US"/>
        </w:rPr>
        <w:t>mother</w:t>
      </w:r>
      <w:r>
        <w:rPr>
          <w:rFonts w:hint="default" w:ascii="Times New Roman" w:hAnsi="Times New Roman" w:cs="Times New Roman"/>
          <w:sz w:val="20"/>
          <w:szCs w:val="20"/>
          <w:highlight w:val="none"/>
        </w:rPr>
        <w:t xml:space="preserve"> to offspring, with occasional horizontal transmission among species. As a result, </w:t>
      </w:r>
      <w:r>
        <w:rPr>
          <w:rFonts w:hint="default" w:ascii="Times New Roman" w:hAnsi="Times New Roman" w:cs="Times New Roman"/>
          <w:i/>
          <w:iCs/>
          <w:sz w:val="20"/>
          <w:szCs w:val="20"/>
          <w:highlight w:val="none"/>
          <w:lang w:val="en-US"/>
        </w:rPr>
        <w:t>W</w:t>
      </w:r>
      <w:r>
        <w:rPr>
          <w:rFonts w:hint="default" w:ascii="Times New Roman" w:hAnsi="Times New Roman" w:cs="Times New Roman"/>
          <w:i/>
          <w:iCs/>
          <w:sz w:val="20"/>
          <w:szCs w:val="20"/>
          <w:highlight w:val="none"/>
        </w:rPr>
        <w:t>olbachia</w:t>
      </w:r>
      <w:r>
        <w:rPr>
          <w:rFonts w:hint="default" w:ascii="Times New Roman" w:hAnsi="Times New Roman" w:cs="Times New Roman"/>
          <w:sz w:val="20"/>
          <w:szCs w:val="20"/>
          <w:highlight w:val="none"/>
        </w:rPr>
        <w:t xml:space="preserve"> can infect a huge variety of arthropods, inducing diverse reproductive phenotypes. One of the </w:t>
      </w:r>
      <w:r>
        <w:rPr>
          <w:rFonts w:hint="default" w:ascii="Times New Roman" w:hAnsi="Times New Roman" w:cs="Times New Roman"/>
          <w:sz w:val="20"/>
          <w:szCs w:val="20"/>
          <w:highlight w:val="none"/>
          <w:lang w:val="en-US"/>
        </w:rPr>
        <w:t>major</w:t>
      </w:r>
      <w:r>
        <w:rPr>
          <w:rFonts w:hint="default" w:ascii="Times New Roman" w:hAnsi="Times New Roman" w:cs="Times New Roman"/>
          <w:sz w:val="20"/>
          <w:szCs w:val="20"/>
          <w:highlight w:val="none"/>
        </w:rPr>
        <w:t xml:space="preserve"> reproductive phenomena brought about by using </w:t>
      </w:r>
      <w:r>
        <w:rPr>
          <w:rFonts w:hint="default" w:ascii="Times New Roman" w:hAnsi="Times New Roman" w:cs="Times New Roman"/>
          <w:i/>
          <w:iCs/>
          <w:sz w:val="20"/>
          <w:szCs w:val="20"/>
          <w:highlight w:val="none"/>
          <w:lang w:val="en-US"/>
        </w:rPr>
        <w:t>W</w:t>
      </w:r>
      <w:r>
        <w:rPr>
          <w:rFonts w:hint="default" w:ascii="Times New Roman" w:hAnsi="Times New Roman" w:cs="Times New Roman"/>
          <w:i/>
          <w:iCs/>
          <w:sz w:val="20"/>
          <w:szCs w:val="20"/>
          <w:highlight w:val="none"/>
        </w:rPr>
        <w:t>olbachia</w:t>
      </w:r>
      <w:r>
        <w:rPr>
          <w:rFonts w:hint="default" w:ascii="Times New Roman" w:hAnsi="Times New Roman" w:cs="Times New Roman"/>
          <w:sz w:val="20"/>
          <w:szCs w:val="20"/>
          <w:highlight w:val="none"/>
        </w:rPr>
        <w:t xml:space="preserve"> is cytoplasmic incompatibility (CI) in mosquitoes. Natural </w:t>
      </w:r>
      <w:r>
        <w:rPr>
          <w:rFonts w:hint="default" w:ascii="Times New Roman" w:hAnsi="Times New Roman" w:cs="Times New Roman"/>
          <w:i/>
          <w:iCs/>
          <w:sz w:val="20"/>
          <w:szCs w:val="20"/>
          <w:highlight w:val="none"/>
        </w:rPr>
        <w:t>Wolbachia</w:t>
      </w:r>
      <w:r>
        <w:rPr>
          <w:rFonts w:hint="default" w:ascii="Times New Roman" w:hAnsi="Times New Roman" w:cs="Times New Roman"/>
          <w:sz w:val="20"/>
          <w:szCs w:val="20"/>
          <w:highlight w:val="none"/>
        </w:rPr>
        <w:t xml:space="preserve"> infections are discovered in fundamental mosquito ailment vectors consisting of </w:t>
      </w:r>
      <w:r>
        <w:rPr>
          <w:rFonts w:hint="default" w:ascii="Times New Roman" w:hAnsi="Times New Roman" w:cs="Times New Roman"/>
          <w:i/>
          <w:iCs/>
          <w:sz w:val="20"/>
          <w:szCs w:val="20"/>
          <w:highlight w:val="none"/>
        </w:rPr>
        <w:t>Cx quinquefasciatus</w:t>
      </w:r>
      <w:r>
        <w:rPr>
          <w:rFonts w:hint="default" w:ascii="Times New Roman" w:hAnsi="Times New Roman" w:cs="Times New Roman"/>
          <w:sz w:val="20"/>
          <w:szCs w:val="20"/>
          <w:highlight w:val="none"/>
        </w:rPr>
        <w:t xml:space="preserve"> and </w:t>
      </w:r>
      <w:r>
        <w:rPr>
          <w:rFonts w:hint="default" w:ascii="Times New Roman" w:hAnsi="Times New Roman" w:cs="Times New Roman"/>
          <w:i/>
          <w:iCs/>
          <w:sz w:val="20"/>
          <w:szCs w:val="20"/>
          <w:highlight w:val="none"/>
        </w:rPr>
        <w:t>Ae albopictus</w:t>
      </w:r>
      <w:r>
        <w:rPr>
          <w:rFonts w:hint="default" w:ascii="Times New Roman" w:hAnsi="Times New Roman" w:cs="Times New Roman"/>
          <w:sz w:val="20"/>
          <w:szCs w:val="20"/>
          <w:highlight w:val="none"/>
        </w:rPr>
        <w:t xml:space="preserve">. However, </w:t>
      </w:r>
      <w:r>
        <w:rPr>
          <w:rFonts w:hint="default" w:ascii="Times New Roman" w:hAnsi="Times New Roman" w:cs="Times New Roman"/>
          <w:i/>
          <w:iCs/>
          <w:sz w:val="20"/>
          <w:szCs w:val="20"/>
          <w:highlight w:val="none"/>
        </w:rPr>
        <w:t>Ae</w:t>
      </w:r>
      <w:r>
        <w:rPr>
          <w:rFonts w:hint="default" w:ascii="Times New Roman" w:hAnsi="Times New Roman" w:cs="Times New Roman"/>
          <w:i/>
          <w:iCs/>
          <w:sz w:val="20"/>
          <w:szCs w:val="20"/>
          <w:highlight w:val="none"/>
          <w:lang w:val="en-US"/>
        </w:rPr>
        <w:t xml:space="preserve"> </w:t>
      </w:r>
      <w:r>
        <w:rPr>
          <w:rFonts w:hint="default" w:ascii="Times New Roman" w:hAnsi="Times New Roman" w:cs="Times New Roman"/>
          <w:i/>
          <w:iCs/>
          <w:sz w:val="20"/>
          <w:szCs w:val="20"/>
          <w:highlight w:val="none"/>
        </w:rPr>
        <w:t>aegypti</w:t>
      </w:r>
      <w:r>
        <w:rPr>
          <w:rFonts w:hint="default" w:ascii="Times New Roman" w:hAnsi="Times New Roman" w:cs="Times New Roman"/>
          <w:i/>
          <w:iCs/>
          <w:sz w:val="20"/>
          <w:szCs w:val="20"/>
          <w:highlight w:val="none"/>
          <w:lang w:val="en-US"/>
        </w:rPr>
        <w:t xml:space="preserve"> </w:t>
      </w:r>
      <w:r>
        <w:rPr>
          <w:rFonts w:hint="default" w:ascii="Times New Roman" w:hAnsi="Times New Roman" w:cs="Times New Roman"/>
          <w:sz w:val="20"/>
          <w:szCs w:val="20"/>
          <w:highlight w:val="none"/>
        </w:rPr>
        <w:t>do</w:t>
      </w:r>
      <w:r>
        <w:rPr>
          <w:rFonts w:hint="default" w:ascii="Times New Roman" w:hAnsi="Times New Roman" w:cs="Times New Roman"/>
          <w:sz w:val="20"/>
          <w:szCs w:val="20"/>
          <w:highlight w:val="none"/>
          <w:lang w:val="en-US"/>
        </w:rPr>
        <w:t>esnot</w:t>
      </w:r>
      <w:r>
        <w:rPr>
          <w:rFonts w:hint="default" w:ascii="Times New Roman" w:hAnsi="Times New Roman" w:cs="Times New Roman"/>
          <w:sz w:val="20"/>
          <w:szCs w:val="20"/>
          <w:highlight w:val="none"/>
        </w:rPr>
        <w:t xml:space="preserve">  harbor </w:t>
      </w:r>
      <w:r>
        <w:rPr>
          <w:rFonts w:hint="default" w:ascii="Times New Roman" w:hAnsi="Times New Roman" w:cs="Times New Roman"/>
          <w:i/>
          <w:iCs/>
          <w:sz w:val="20"/>
          <w:szCs w:val="20"/>
          <w:highlight w:val="none"/>
        </w:rPr>
        <w:t>Wolbachia</w:t>
      </w:r>
      <w:r>
        <w:rPr>
          <w:rFonts w:hint="default" w:ascii="Times New Roman" w:hAnsi="Times New Roman" w:cs="Times New Roman"/>
          <w:sz w:val="20"/>
          <w:szCs w:val="20"/>
          <w:highlight w:val="none"/>
          <w:lang w:val="en-US"/>
        </w:rPr>
        <w:t xml:space="preserve"> naturally but it has been introduced into it to control mosquito populations</w:t>
      </w:r>
      <w:r>
        <w:rPr>
          <w:rFonts w:hint="default" w:ascii="Times New Roman" w:hAnsi="Times New Roman" w:cs="Times New Roman"/>
          <w:sz w:val="20"/>
          <w:szCs w:val="20"/>
          <w:highlight w:val="none"/>
        </w:rPr>
        <w:t xml:space="preserve">. Nonetheless, a recent </w:t>
      </w:r>
      <w:r>
        <w:rPr>
          <w:rFonts w:hint="default" w:ascii="Times New Roman" w:hAnsi="Times New Roman" w:cs="Times New Roman"/>
          <w:sz w:val="20"/>
          <w:szCs w:val="20"/>
          <w:highlight w:val="none"/>
          <w:lang w:val="en-US"/>
        </w:rPr>
        <w:t xml:space="preserve">report </w:t>
      </w:r>
      <w:r>
        <w:rPr>
          <w:rFonts w:hint="default" w:ascii="Times New Roman" w:hAnsi="Times New Roman" w:cs="Times New Roman"/>
          <w:sz w:val="20"/>
          <w:szCs w:val="20"/>
          <w:highlight w:val="none"/>
        </w:rPr>
        <w:t xml:space="preserve">t in Burkina Faso recognized a singular </w:t>
      </w:r>
      <w:r>
        <w:rPr>
          <w:rFonts w:hint="default" w:ascii="Times New Roman" w:hAnsi="Times New Roman" w:cs="Times New Roman"/>
          <w:i/>
          <w:iCs/>
          <w:sz w:val="20"/>
          <w:szCs w:val="20"/>
          <w:highlight w:val="none"/>
        </w:rPr>
        <w:t>Wolbachia</w:t>
      </w:r>
      <w:r>
        <w:rPr>
          <w:rFonts w:hint="default" w:ascii="Times New Roman" w:hAnsi="Times New Roman" w:cs="Times New Roman"/>
          <w:sz w:val="20"/>
          <w:szCs w:val="20"/>
          <w:highlight w:val="none"/>
        </w:rPr>
        <w:t xml:space="preserve"> pressure in </w:t>
      </w:r>
      <w:r>
        <w:rPr>
          <w:rFonts w:hint="default" w:ascii="Times New Roman" w:hAnsi="Times New Roman" w:cs="Times New Roman"/>
          <w:i/>
          <w:iCs/>
          <w:sz w:val="20"/>
          <w:szCs w:val="20"/>
          <w:highlight w:val="none"/>
        </w:rPr>
        <w:t>Anopheles gambiae</w:t>
      </w:r>
      <w:r>
        <w:rPr>
          <w:rFonts w:hint="default" w:ascii="Times New Roman" w:hAnsi="Times New Roman" w:cs="Times New Roman"/>
          <w:sz w:val="20"/>
          <w:szCs w:val="20"/>
          <w:highlight w:val="none"/>
        </w:rPr>
        <w:t xml:space="preserve"> </w:t>
      </w:r>
      <w:r>
        <w:rPr>
          <w:rFonts w:hint="default" w:ascii="Times New Roman" w:hAnsi="Times New Roman" w:cs="Times New Roman"/>
          <w:sz w:val="20"/>
          <w:szCs w:val="20"/>
          <w:highlight w:val="none"/>
          <w:lang w:val="en-US"/>
        </w:rPr>
        <w:t>a</w:t>
      </w:r>
      <w:r>
        <w:rPr>
          <w:rFonts w:hint="default" w:ascii="Times New Roman" w:hAnsi="Times New Roman" w:cs="Times New Roman"/>
          <w:sz w:val="20"/>
          <w:szCs w:val="20"/>
          <w:highlight w:val="none"/>
        </w:rPr>
        <w:t xml:space="preserve">nd </w:t>
      </w:r>
      <w:r>
        <w:rPr>
          <w:rFonts w:hint="default" w:ascii="Times New Roman" w:hAnsi="Times New Roman" w:cs="Times New Roman"/>
          <w:i/>
          <w:iCs/>
          <w:sz w:val="20"/>
          <w:szCs w:val="20"/>
          <w:highlight w:val="none"/>
        </w:rPr>
        <w:t>A</w:t>
      </w:r>
      <w:r>
        <w:rPr>
          <w:rFonts w:hint="default" w:ascii="Times New Roman" w:hAnsi="Times New Roman" w:cs="Times New Roman"/>
          <w:i/>
          <w:iCs/>
          <w:sz w:val="20"/>
          <w:szCs w:val="20"/>
          <w:highlight w:val="none"/>
          <w:lang w:val="en-US"/>
        </w:rPr>
        <w:t xml:space="preserve"> </w:t>
      </w:r>
      <w:r>
        <w:rPr>
          <w:rFonts w:hint="default" w:ascii="Times New Roman" w:hAnsi="Times New Roman" w:cs="Times New Roman"/>
          <w:i/>
          <w:iCs/>
          <w:sz w:val="20"/>
          <w:szCs w:val="20"/>
          <w:highlight w:val="none"/>
        </w:rPr>
        <w:t>coluzzii</w:t>
      </w:r>
      <w:r>
        <w:rPr>
          <w:rFonts w:hint="default" w:ascii="Times New Roman" w:hAnsi="Times New Roman" w:cs="Times New Roman"/>
          <w:sz w:val="20"/>
          <w:szCs w:val="20"/>
          <w:highlight w:val="none"/>
        </w:rPr>
        <w:t xml:space="preserve">, which might be fundamental malaria vectors in Sub-Saharan Africa. The usage of </w:t>
      </w:r>
      <w:r>
        <w:rPr>
          <w:rFonts w:hint="default" w:ascii="Times New Roman" w:hAnsi="Times New Roman" w:cs="Times New Roman"/>
          <w:i/>
          <w:iCs/>
          <w:sz w:val="20"/>
          <w:szCs w:val="20"/>
          <w:highlight w:val="none"/>
        </w:rPr>
        <w:t>Wolbachia</w:t>
      </w:r>
      <w:r>
        <w:rPr>
          <w:rFonts w:hint="default" w:ascii="Times New Roman" w:hAnsi="Times New Roman" w:cs="Times New Roman"/>
          <w:sz w:val="20"/>
          <w:szCs w:val="20"/>
          <w:highlight w:val="none"/>
        </w:rPr>
        <w:t xml:space="preserve"> for mosquito-borne disease manage dates back to the past due 1960s whilst it was successfully used to remove </w:t>
      </w:r>
      <w:r>
        <w:rPr>
          <w:rFonts w:hint="default" w:ascii="Times New Roman" w:hAnsi="Times New Roman" w:cs="Times New Roman"/>
          <w:i/>
          <w:iCs/>
          <w:sz w:val="20"/>
          <w:szCs w:val="20"/>
          <w:highlight w:val="none"/>
        </w:rPr>
        <w:t xml:space="preserve">Cx. </w:t>
      </w:r>
      <w:r>
        <w:rPr>
          <w:rFonts w:hint="default" w:ascii="Times New Roman" w:hAnsi="Times New Roman" w:cs="Times New Roman"/>
          <w:i/>
          <w:iCs/>
          <w:sz w:val="20"/>
          <w:szCs w:val="20"/>
          <w:highlight w:val="none"/>
          <w:lang w:val="en-US"/>
        </w:rPr>
        <w:t>q</w:t>
      </w:r>
      <w:r>
        <w:rPr>
          <w:rFonts w:hint="default" w:ascii="Times New Roman" w:hAnsi="Times New Roman" w:cs="Times New Roman"/>
          <w:i/>
          <w:iCs/>
          <w:sz w:val="20"/>
          <w:szCs w:val="20"/>
          <w:highlight w:val="none"/>
        </w:rPr>
        <w:t>uinquefasciatus</w:t>
      </w:r>
      <w:r>
        <w:rPr>
          <w:rFonts w:hint="default" w:ascii="Times New Roman" w:hAnsi="Times New Roman" w:cs="Times New Roman"/>
          <w:sz w:val="20"/>
          <w:szCs w:val="20"/>
          <w:highlight w:val="none"/>
        </w:rPr>
        <w:t xml:space="preserve"> mosquito populations in Myanmar </w:t>
      </w:r>
      <w:r>
        <w:rPr>
          <w:rFonts w:hint="default" w:ascii="Times New Roman" w:hAnsi="Times New Roman" w:cs="Times New Roman"/>
          <w:sz w:val="20"/>
          <w:szCs w:val="20"/>
          <w:highlight w:val="none"/>
          <w:lang w:val="en-US"/>
        </w:rPr>
        <w:t>[30]</w:t>
      </w:r>
      <w:r>
        <w:rPr>
          <w:rFonts w:hint="default" w:ascii="Times New Roman" w:hAnsi="Times New Roman" w:cs="Times New Roman"/>
          <w:sz w:val="20"/>
          <w:szCs w:val="20"/>
          <w:highlight w:val="none"/>
        </w:rPr>
        <w:t xml:space="preserve">. This </w:t>
      </w:r>
      <w:r>
        <w:rPr>
          <w:rFonts w:hint="default" w:ascii="Times New Roman" w:hAnsi="Times New Roman" w:cs="Times New Roman"/>
          <w:sz w:val="20"/>
          <w:szCs w:val="20"/>
        </w:rPr>
        <w:t>strategy, known as the incompatible insect technique (IIT), involves releasing massive numbers of Wolbachia-inflamed male mosquitoes, which compete with wild-type males and induce sterility, thus suppressing the mosquito popula</w:t>
      </w:r>
      <w:r>
        <w:rPr>
          <w:rFonts w:hint="default" w:ascii="Times New Roman" w:hAnsi="Times New Roman" w:cs="Times New Roman"/>
          <w:sz w:val="20"/>
          <w:szCs w:val="20"/>
          <w:lang w:val="en-US"/>
        </w:rPr>
        <w:t>tion</w:t>
      </w:r>
      <w:r>
        <w:rPr>
          <w:rFonts w:hint="default" w:ascii="Times New Roman" w:hAnsi="Times New Roman" w:cs="Times New Roman"/>
          <w:sz w:val="20"/>
          <w:szCs w:val="20"/>
        </w:rPr>
        <w:t xml:space="preserve">. To </w:t>
      </w:r>
      <w:r>
        <w:rPr>
          <w:rFonts w:hint="default" w:ascii="Times New Roman" w:hAnsi="Times New Roman" w:cs="Times New Roman"/>
          <w:sz w:val="20"/>
          <w:szCs w:val="20"/>
          <w:lang w:val="en-US"/>
        </w:rPr>
        <w:t>suppress</w:t>
      </w:r>
      <w:r>
        <w:rPr>
          <w:rFonts w:hint="default" w:ascii="Times New Roman" w:hAnsi="Times New Roman" w:cs="Times New Roman"/>
          <w:sz w:val="20"/>
          <w:szCs w:val="20"/>
        </w:rPr>
        <w:t xml:space="preserve"> </w:t>
      </w:r>
      <w:r>
        <w:rPr>
          <w:rFonts w:hint="default" w:ascii="Times New Roman" w:hAnsi="Times New Roman" w:cs="Times New Roman"/>
          <w:i/>
          <w:iCs/>
          <w:sz w:val="20"/>
          <w:szCs w:val="20"/>
        </w:rPr>
        <w:t>Ae. Albopictus</w:t>
      </w:r>
      <w:r>
        <w:rPr>
          <w:rFonts w:hint="default" w:ascii="Times New Roman" w:hAnsi="Times New Roman" w:cs="Times New Roman"/>
          <w:sz w:val="20"/>
          <w:szCs w:val="20"/>
        </w:rPr>
        <w:t xml:space="preserve">, a triple </w:t>
      </w:r>
      <w:r>
        <w:rPr>
          <w:rFonts w:hint="default" w:ascii="Times New Roman" w:hAnsi="Times New Roman" w:cs="Times New Roman"/>
          <w:i/>
          <w:iCs/>
          <w:sz w:val="20"/>
          <w:szCs w:val="20"/>
        </w:rPr>
        <w:t>Wolbachia</w:t>
      </w:r>
      <w:r>
        <w:rPr>
          <w:rFonts w:hint="default" w:ascii="Times New Roman" w:hAnsi="Times New Roman" w:cs="Times New Roman"/>
          <w:sz w:val="20"/>
          <w:szCs w:val="20"/>
        </w:rPr>
        <w:t xml:space="preserve">-inflamed strain (wAlbA, wAlbB, and wPip inflamed) has been generated </w:t>
      </w:r>
      <w:r>
        <w:rPr>
          <w:rFonts w:hint="default" w:ascii="Times New Roman" w:hAnsi="Times New Roman" w:cs="Times New Roman"/>
          <w:sz w:val="20"/>
          <w:szCs w:val="20"/>
          <w:highlight w:val="none"/>
          <w:lang w:val="en-US"/>
        </w:rPr>
        <w:t>[31]</w:t>
      </w:r>
      <w:r>
        <w:rPr>
          <w:rFonts w:hint="default" w:ascii="Times New Roman" w:hAnsi="Times New Roman" w:cs="Times New Roman"/>
          <w:sz w:val="20"/>
          <w:szCs w:val="20"/>
          <w:highlight w:val="none"/>
        </w:rPr>
        <w:t>,</w:t>
      </w:r>
      <w:r>
        <w:rPr>
          <w:rFonts w:hint="default" w:ascii="Times New Roman" w:hAnsi="Times New Roman" w:cs="Times New Roman"/>
          <w:sz w:val="20"/>
          <w:szCs w:val="20"/>
        </w:rPr>
        <w:t xml:space="preserve"> and MosquitoMate, a biotech organisation, has been pioneering the usage of IIT using </w:t>
      </w:r>
      <w:r>
        <w:rPr>
          <w:rFonts w:hint="default" w:ascii="Times New Roman" w:hAnsi="Times New Roman" w:cs="Times New Roman"/>
          <w:i/>
          <w:iCs/>
          <w:sz w:val="20"/>
          <w:szCs w:val="20"/>
        </w:rPr>
        <w:t>Ae. Albopictus</w:t>
      </w:r>
      <w:r>
        <w:rPr>
          <w:rFonts w:hint="default" w:ascii="Times New Roman" w:hAnsi="Times New Roman" w:cs="Times New Roman"/>
          <w:sz w:val="20"/>
          <w:szCs w:val="20"/>
        </w:rPr>
        <w:t xml:space="preserve">, with ongoing releases of inflamed male mosquitoes. </w:t>
      </w:r>
      <w:r>
        <w:rPr>
          <w:rFonts w:hint="default" w:ascii="Times New Roman" w:hAnsi="Times New Roman" w:cs="Times New Roman"/>
          <w:sz w:val="20"/>
          <w:szCs w:val="20"/>
          <w:lang w:val="en-US"/>
        </w:rPr>
        <w:t xml:space="preserve">In case of </w:t>
      </w:r>
      <w:r>
        <w:rPr>
          <w:rFonts w:hint="default" w:ascii="Times New Roman" w:hAnsi="Times New Roman" w:cs="Times New Roman"/>
          <w:i/>
          <w:iCs/>
          <w:sz w:val="20"/>
          <w:szCs w:val="20"/>
          <w:lang w:val="en-US"/>
        </w:rPr>
        <w:t xml:space="preserve">Ae. aegypti, </w:t>
      </w:r>
      <w:r>
        <w:rPr>
          <w:rFonts w:hint="default" w:ascii="Times New Roman" w:hAnsi="Times New Roman" w:cs="Times New Roman"/>
          <w:i w:val="0"/>
          <w:iCs w:val="0"/>
          <w:sz w:val="20"/>
          <w:szCs w:val="20"/>
          <w:lang w:val="en-US"/>
        </w:rPr>
        <w:t xml:space="preserve">where </w:t>
      </w:r>
      <w:r>
        <w:rPr>
          <w:rFonts w:hint="default" w:ascii="Times New Roman" w:hAnsi="Times New Roman" w:cs="Times New Roman"/>
          <w:i/>
          <w:iCs/>
          <w:sz w:val="20"/>
          <w:szCs w:val="20"/>
          <w:lang w:val="en-US"/>
        </w:rPr>
        <w:t>Wolbachia</w:t>
      </w:r>
      <w:r>
        <w:rPr>
          <w:rFonts w:hint="default" w:ascii="Times New Roman" w:hAnsi="Times New Roman" w:cs="Times New Roman"/>
          <w:i w:val="0"/>
          <w:iCs w:val="0"/>
          <w:sz w:val="20"/>
          <w:szCs w:val="20"/>
          <w:lang w:val="en-US"/>
        </w:rPr>
        <w:t xml:space="preserve"> are not found naturally, scientists have introduced </w:t>
      </w:r>
      <w:r>
        <w:rPr>
          <w:rFonts w:hint="default" w:ascii="Times New Roman" w:hAnsi="Times New Roman" w:cs="Times New Roman"/>
          <w:i/>
          <w:iCs/>
          <w:sz w:val="20"/>
          <w:szCs w:val="20"/>
          <w:lang w:val="en-US"/>
        </w:rPr>
        <w:t>Wolbachia</w:t>
      </w:r>
      <w:r>
        <w:rPr>
          <w:rFonts w:hint="default" w:ascii="Times New Roman" w:hAnsi="Times New Roman" w:cs="Times New Roman"/>
          <w:i w:val="0"/>
          <w:iCs w:val="0"/>
          <w:sz w:val="20"/>
          <w:szCs w:val="20"/>
          <w:lang w:val="en-US"/>
        </w:rPr>
        <w:t xml:space="preserve"> into the eggs of </w:t>
      </w:r>
      <w:r>
        <w:rPr>
          <w:rFonts w:hint="default" w:ascii="Times New Roman" w:hAnsi="Times New Roman" w:cs="Times New Roman"/>
          <w:i/>
          <w:iCs/>
          <w:sz w:val="20"/>
          <w:szCs w:val="20"/>
          <w:lang w:val="en-US"/>
        </w:rPr>
        <w:t xml:space="preserve">Ae. Aegypti. </w:t>
      </w:r>
      <w:r>
        <w:rPr>
          <w:rFonts w:hint="default" w:ascii="Times New Roman" w:hAnsi="Times New Roman" w:cs="Times New Roman"/>
          <w:i w:val="0"/>
          <w:iCs w:val="0"/>
          <w:sz w:val="20"/>
          <w:szCs w:val="20"/>
          <w:lang w:val="en-US"/>
        </w:rPr>
        <w:t xml:space="preserve">When these male mosquitoes with </w:t>
      </w:r>
      <w:r>
        <w:rPr>
          <w:rFonts w:hint="default" w:ascii="Times New Roman" w:hAnsi="Times New Roman" w:cs="Times New Roman"/>
          <w:i/>
          <w:iCs/>
          <w:sz w:val="20"/>
          <w:szCs w:val="20"/>
          <w:lang w:val="en-US"/>
        </w:rPr>
        <w:t xml:space="preserve">Wolbachia </w:t>
      </w:r>
      <w:r>
        <w:rPr>
          <w:rFonts w:hint="default" w:ascii="Times New Roman" w:hAnsi="Times New Roman" w:cs="Times New Roman"/>
          <w:i w:val="0"/>
          <w:iCs w:val="0"/>
          <w:sz w:val="20"/>
          <w:szCs w:val="20"/>
          <w:lang w:val="en-US"/>
        </w:rPr>
        <w:t xml:space="preserve"> mate with wild mosquitoes which don’t carry </w:t>
      </w:r>
      <w:r>
        <w:rPr>
          <w:rFonts w:hint="default" w:ascii="Times New Roman" w:hAnsi="Times New Roman" w:cs="Times New Roman"/>
          <w:i/>
          <w:iCs/>
          <w:sz w:val="20"/>
          <w:szCs w:val="20"/>
          <w:lang w:val="en-US"/>
        </w:rPr>
        <w:t>Wolbachia</w:t>
      </w:r>
      <w:r>
        <w:rPr>
          <w:rFonts w:hint="default" w:ascii="Times New Roman" w:hAnsi="Times New Roman" w:cs="Times New Roman"/>
          <w:i w:val="0"/>
          <w:iCs w:val="0"/>
          <w:sz w:val="20"/>
          <w:szCs w:val="20"/>
          <w:lang w:val="en-US"/>
        </w:rPr>
        <w:t xml:space="preserve">, the eggs don’t hatch. As a result the number of </w:t>
      </w:r>
      <w:r>
        <w:rPr>
          <w:rFonts w:hint="default" w:ascii="Times New Roman" w:hAnsi="Times New Roman" w:cs="Times New Roman"/>
          <w:i/>
          <w:iCs/>
          <w:sz w:val="20"/>
          <w:szCs w:val="20"/>
          <w:lang w:val="en-US"/>
        </w:rPr>
        <w:t>Ae. Aegypti</w:t>
      </w:r>
      <w:r>
        <w:rPr>
          <w:rFonts w:hint="default" w:ascii="Times New Roman" w:hAnsi="Times New Roman" w:cs="Times New Roman"/>
          <w:i w:val="0"/>
          <w:iCs w:val="0"/>
          <w:sz w:val="20"/>
          <w:szCs w:val="20"/>
          <w:lang w:val="en-US"/>
        </w:rPr>
        <w:t xml:space="preserve"> decreases. Also, introduction of </w:t>
      </w:r>
      <w:r>
        <w:rPr>
          <w:rFonts w:hint="default" w:ascii="Times New Roman" w:hAnsi="Times New Roman" w:cs="Times New Roman"/>
          <w:i/>
          <w:iCs/>
          <w:sz w:val="20"/>
          <w:szCs w:val="20"/>
          <w:lang w:val="en-US"/>
        </w:rPr>
        <w:t xml:space="preserve">Wolbachia </w:t>
      </w:r>
      <w:r>
        <w:rPr>
          <w:rFonts w:hint="default" w:ascii="Times New Roman" w:hAnsi="Times New Roman" w:cs="Times New Roman"/>
          <w:i w:val="0"/>
          <w:iCs w:val="0"/>
          <w:sz w:val="20"/>
          <w:szCs w:val="20"/>
          <w:lang w:val="en-US"/>
        </w:rPr>
        <w:t xml:space="preserve">(wMel strain) into </w:t>
      </w:r>
      <w:r>
        <w:rPr>
          <w:rFonts w:hint="default" w:ascii="Times New Roman" w:hAnsi="Times New Roman" w:cs="Times New Roman"/>
          <w:i/>
          <w:iCs/>
          <w:sz w:val="20"/>
          <w:szCs w:val="20"/>
          <w:lang w:val="en-US"/>
        </w:rPr>
        <w:t>Ae. Aegypti</w:t>
      </w:r>
      <w:r>
        <w:rPr>
          <w:rFonts w:hint="default" w:ascii="Times New Roman" w:hAnsi="Times New Roman" w:cs="Times New Roman"/>
          <w:i w:val="0"/>
          <w:iCs w:val="0"/>
          <w:sz w:val="20"/>
          <w:szCs w:val="20"/>
          <w:lang w:val="en-US"/>
        </w:rPr>
        <w:t xml:space="preserve"> mosquitoes reduces their capacity to transmit dengue and other arboviruses. The exact mechanisms for this are unclear, but according to  some experts </w:t>
      </w:r>
      <w:r>
        <w:rPr>
          <w:rFonts w:hint="default" w:ascii="Times New Roman" w:hAnsi="Times New Roman" w:cs="Times New Roman"/>
          <w:i/>
          <w:iCs/>
          <w:sz w:val="20"/>
          <w:szCs w:val="20"/>
          <w:lang w:val="en-US"/>
        </w:rPr>
        <w:t>Wolbachia</w:t>
      </w:r>
      <w:r>
        <w:rPr>
          <w:rFonts w:hint="default" w:ascii="Times New Roman" w:hAnsi="Times New Roman" w:cs="Times New Roman"/>
          <w:i w:val="0"/>
          <w:iCs w:val="0"/>
          <w:sz w:val="20"/>
          <w:szCs w:val="20"/>
          <w:lang w:val="en-US"/>
        </w:rPr>
        <w:t xml:space="preserve"> outcompetes the virus for resources such as lipids, or turbocharges the host’s immune response.</w:t>
      </w:r>
      <w:r>
        <w:rPr>
          <w:rFonts w:hint="default" w:ascii="Times New Roman" w:hAnsi="Times New Roman" w:cs="Times New Roman"/>
          <w:i w:val="0"/>
          <w:iCs w:val="0"/>
          <w:sz w:val="20"/>
          <w:szCs w:val="20"/>
          <w:highlight w:val="none"/>
          <w:lang w:val="en-US"/>
        </w:rPr>
        <w:t xml:space="preserve"> Ref [32] </w:t>
      </w:r>
      <w:r>
        <w:rPr>
          <w:rFonts w:hint="default" w:ascii="Times New Roman" w:hAnsi="Times New Roman" w:cs="Times New Roman"/>
          <w:sz w:val="20"/>
          <w:szCs w:val="20"/>
          <w:highlight w:val="none"/>
          <w:lang w:val="en-US"/>
        </w:rPr>
        <w:t>i</w:t>
      </w:r>
      <w:r>
        <w:rPr>
          <w:rFonts w:hint="default" w:ascii="Times New Roman" w:hAnsi="Times New Roman" w:cs="Times New Roman"/>
          <w:sz w:val="20"/>
          <w:szCs w:val="20"/>
          <w:lang w:val="en-US"/>
        </w:rPr>
        <w:t xml:space="preserve">n their study found that </w:t>
      </w:r>
      <w:r>
        <w:rPr>
          <w:rFonts w:hint="default" w:ascii="Times New Roman" w:hAnsi="Times New Roman" w:cs="Times New Roman"/>
          <w:i/>
          <w:iCs/>
          <w:sz w:val="20"/>
          <w:szCs w:val="20"/>
          <w:lang w:val="en-US"/>
        </w:rPr>
        <w:t xml:space="preserve">Wolbachia </w:t>
      </w:r>
      <w:r>
        <w:rPr>
          <w:rFonts w:hint="default" w:ascii="Times New Roman" w:hAnsi="Times New Roman" w:cs="Times New Roman"/>
          <w:sz w:val="20"/>
          <w:szCs w:val="20"/>
          <w:lang w:val="en-US"/>
        </w:rPr>
        <w:t xml:space="preserve">deployments were associated with a 69 per cent reduction in dengue cases in Niteroi, Brazil compared to the control plot. </w:t>
      </w:r>
      <w:r>
        <w:rPr>
          <w:rFonts w:hint="default" w:ascii="Times New Roman" w:hAnsi="Times New Roman" w:cs="Times New Roman"/>
          <w:sz w:val="20"/>
          <w:szCs w:val="20"/>
        </w:rPr>
        <w:t xml:space="preserve">Further, studies on </w:t>
      </w:r>
      <w:r>
        <w:rPr>
          <w:rFonts w:hint="default" w:ascii="Times New Roman" w:hAnsi="Times New Roman" w:cs="Times New Roman"/>
          <w:i/>
          <w:iCs/>
          <w:sz w:val="20"/>
          <w:szCs w:val="20"/>
        </w:rPr>
        <w:t xml:space="preserve">Ae. </w:t>
      </w:r>
      <w:r>
        <w:rPr>
          <w:rFonts w:hint="default" w:ascii="Times New Roman" w:hAnsi="Times New Roman" w:cs="Times New Roman"/>
          <w:i/>
          <w:iCs/>
          <w:sz w:val="20"/>
          <w:szCs w:val="20"/>
          <w:lang w:val="en-US"/>
        </w:rPr>
        <w:t>a</w:t>
      </w:r>
      <w:r>
        <w:rPr>
          <w:rFonts w:hint="default" w:ascii="Times New Roman" w:hAnsi="Times New Roman" w:cs="Times New Roman"/>
          <w:i/>
          <w:iCs/>
          <w:sz w:val="20"/>
          <w:szCs w:val="20"/>
        </w:rPr>
        <w:t>egypti</w:t>
      </w:r>
      <w:r>
        <w:rPr>
          <w:rFonts w:hint="default" w:ascii="Times New Roman" w:hAnsi="Times New Roman" w:cs="Times New Roman"/>
          <w:sz w:val="20"/>
          <w:szCs w:val="20"/>
        </w:rPr>
        <w:t xml:space="preserve"> have shown that every one </w:t>
      </w:r>
      <w:r>
        <w:rPr>
          <w:rFonts w:hint="default" w:ascii="Times New Roman" w:hAnsi="Times New Roman" w:cs="Times New Roman"/>
          <w:i/>
          <w:iCs/>
          <w:sz w:val="20"/>
          <w:szCs w:val="20"/>
        </w:rPr>
        <w:t>Wolbachia</w:t>
      </w:r>
      <w:r>
        <w:rPr>
          <w:rFonts w:hint="default" w:ascii="Times New Roman" w:hAnsi="Times New Roman" w:cs="Times New Roman"/>
          <w:sz w:val="20"/>
          <w:szCs w:val="20"/>
        </w:rPr>
        <w:t xml:space="preserve"> strains exhibit near 100</w:t>
      </w:r>
      <w:r>
        <w:rPr>
          <w:rFonts w:hint="default" w:ascii="Times New Roman" w:hAnsi="Times New Roman" w:cs="Times New Roman"/>
          <w:sz w:val="20"/>
          <w:szCs w:val="20"/>
          <w:lang w:val="en-US"/>
        </w:rPr>
        <w:t xml:space="preserve"> per cent</w:t>
      </w:r>
      <w:r>
        <w:rPr>
          <w:rFonts w:hint="default" w:ascii="Times New Roman" w:hAnsi="Times New Roman" w:cs="Times New Roman"/>
          <w:sz w:val="20"/>
          <w:szCs w:val="20"/>
        </w:rPr>
        <w:t xml:space="preserve"> maternal transmission rates and set off excessive ranges of CI</w:t>
      </w:r>
      <w:r>
        <w:rPr>
          <w:rFonts w:hint="default" w:ascii="Times New Roman" w:hAnsi="Times New Roman" w:cs="Times New Roman"/>
          <w:sz w:val="20"/>
          <w:szCs w:val="20"/>
          <w:highlight w:val="none"/>
        </w:rPr>
        <w:t xml:space="preserve"> </w:t>
      </w:r>
      <w:r>
        <w:rPr>
          <w:rFonts w:hint="default" w:ascii="Times New Roman" w:hAnsi="Times New Roman" w:cs="Times New Roman"/>
          <w:sz w:val="20"/>
          <w:szCs w:val="20"/>
          <w:highlight w:val="none"/>
          <w:lang w:val="en-US"/>
        </w:rPr>
        <w:t>[33]</w:t>
      </w:r>
      <w:r>
        <w:rPr>
          <w:rFonts w:hint="default" w:ascii="Times New Roman" w:hAnsi="Times New Roman" w:cs="Times New Roman"/>
          <w:sz w:val="20"/>
          <w:szCs w:val="20"/>
          <w:highlight w:val="none"/>
        </w:rPr>
        <w:t xml:space="preserve">.  </w:t>
      </w:r>
      <w:r>
        <w:rPr>
          <w:rFonts w:hint="default" w:ascii="Times New Roman" w:hAnsi="Times New Roman" w:cs="Times New Roman"/>
          <w:sz w:val="20"/>
          <w:szCs w:val="20"/>
          <w:highlight w:val="none"/>
          <w:lang w:val="en-US"/>
        </w:rPr>
        <w:t>T</w:t>
      </w:r>
      <w:r>
        <w:rPr>
          <w:rFonts w:hint="default" w:ascii="Times New Roman" w:hAnsi="Times New Roman" w:cs="Times New Roman"/>
          <w:sz w:val="20"/>
          <w:szCs w:val="20"/>
          <w:highlight w:val="none"/>
        </w:rPr>
        <w:t xml:space="preserve">he wMel </w:t>
      </w:r>
      <w:r>
        <w:rPr>
          <w:rFonts w:hint="default" w:ascii="Times New Roman" w:hAnsi="Times New Roman" w:cs="Times New Roman"/>
          <w:i/>
          <w:iCs/>
          <w:sz w:val="20"/>
          <w:szCs w:val="20"/>
          <w:highlight w:val="none"/>
        </w:rPr>
        <w:t xml:space="preserve">Wolbachia </w:t>
      </w:r>
      <w:r>
        <w:rPr>
          <w:rFonts w:hint="default" w:ascii="Times New Roman" w:hAnsi="Times New Roman" w:cs="Times New Roman"/>
          <w:sz w:val="20"/>
          <w:szCs w:val="20"/>
          <w:highlight w:val="none"/>
        </w:rPr>
        <w:t xml:space="preserve">infection, delivered into </w:t>
      </w:r>
      <w:r>
        <w:rPr>
          <w:rFonts w:hint="default" w:ascii="Times New Roman" w:hAnsi="Times New Roman" w:cs="Times New Roman"/>
          <w:i/>
          <w:iCs/>
          <w:sz w:val="20"/>
          <w:szCs w:val="20"/>
          <w:highlight w:val="none"/>
        </w:rPr>
        <w:t>Ae. Aegypti</w:t>
      </w:r>
      <w:r>
        <w:rPr>
          <w:rFonts w:hint="default" w:ascii="Times New Roman" w:hAnsi="Times New Roman" w:cs="Times New Roman"/>
          <w:sz w:val="20"/>
          <w:szCs w:val="20"/>
          <w:highlight w:val="none"/>
        </w:rPr>
        <w:t xml:space="preserve"> from </w:t>
      </w:r>
      <w:r>
        <w:rPr>
          <w:rFonts w:hint="default" w:ascii="Times New Roman" w:hAnsi="Times New Roman" w:cs="Times New Roman"/>
          <w:i/>
          <w:iCs/>
          <w:sz w:val="20"/>
          <w:szCs w:val="20"/>
          <w:highlight w:val="none"/>
        </w:rPr>
        <w:t>Drosophila melanogaster</w:t>
      </w:r>
      <w:r>
        <w:rPr>
          <w:rFonts w:hint="default" w:ascii="Times New Roman" w:hAnsi="Times New Roman" w:cs="Times New Roman"/>
          <w:sz w:val="20"/>
          <w:szCs w:val="20"/>
          <w:highlight w:val="none"/>
        </w:rPr>
        <w:t xml:space="preserve">, efficaciously invaded natural </w:t>
      </w:r>
      <w:r>
        <w:rPr>
          <w:rFonts w:hint="default" w:ascii="Times New Roman" w:hAnsi="Times New Roman" w:cs="Times New Roman"/>
          <w:i/>
          <w:iCs/>
          <w:sz w:val="20"/>
          <w:szCs w:val="20"/>
          <w:highlight w:val="none"/>
        </w:rPr>
        <w:t>Ae. Aegypti</w:t>
      </w:r>
      <w:r>
        <w:rPr>
          <w:rFonts w:hint="default" w:ascii="Times New Roman" w:hAnsi="Times New Roman" w:cs="Times New Roman"/>
          <w:sz w:val="20"/>
          <w:szCs w:val="20"/>
          <w:highlight w:val="none"/>
        </w:rPr>
        <w:t xml:space="preserve"> populations in Australia, spreading unexpectedly following releases of wMel-infected adults </w:t>
      </w:r>
      <w:r>
        <w:rPr>
          <w:rFonts w:hint="default" w:ascii="Times New Roman" w:hAnsi="Times New Roman" w:cs="Times New Roman"/>
          <w:sz w:val="20"/>
          <w:szCs w:val="20"/>
          <w:highlight w:val="none"/>
          <w:lang w:val="en-US"/>
        </w:rPr>
        <w:t>[34]</w:t>
      </w:r>
      <w:r>
        <w:rPr>
          <w:rFonts w:hint="default" w:ascii="Times New Roman" w:hAnsi="Times New Roman" w:cs="Times New Roman"/>
          <w:sz w:val="20"/>
          <w:szCs w:val="20"/>
          <w:highlight w:val="none"/>
        </w:rPr>
        <w:t>. Encouraging outcomes from th</w:t>
      </w:r>
      <w:r>
        <w:rPr>
          <w:rFonts w:hint="default" w:ascii="Times New Roman" w:hAnsi="Times New Roman" w:cs="Times New Roman"/>
          <w:sz w:val="20"/>
          <w:szCs w:val="20"/>
        </w:rPr>
        <w:t xml:space="preserve">ose preliminary </w:t>
      </w:r>
      <w:r>
        <w:rPr>
          <w:rFonts w:hint="default" w:ascii="Times New Roman" w:hAnsi="Times New Roman" w:cs="Times New Roman"/>
          <w:sz w:val="20"/>
          <w:szCs w:val="20"/>
          <w:lang w:val="en-US"/>
        </w:rPr>
        <w:t>trial</w:t>
      </w:r>
      <w:r>
        <w:rPr>
          <w:rFonts w:hint="default" w:ascii="Times New Roman" w:hAnsi="Times New Roman" w:cs="Times New Roman"/>
          <w:sz w:val="20"/>
          <w:szCs w:val="20"/>
        </w:rPr>
        <w:t xml:space="preserve"> releases have led to subsequent releases in countries experiencing high dengue instances, including Indonesia, Vietnam, Colombia, and Brazil (www.Eliminatedengue.Com). As this </w:t>
      </w:r>
      <w:r>
        <w:rPr>
          <w:rFonts w:hint="default" w:ascii="Times New Roman" w:hAnsi="Times New Roman" w:cs="Times New Roman"/>
          <w:i/>
          <w:iCs/>
          <w:sz w:val="20"/>
          <w:szCs w:val="20"/>
        </w:rPr>
        <w:t>Wolbachia</w:t>
      </w:r>
      <w:r>
        <w:rPr>
          <w:rFonts w:hint="default" w:ascii="Times New Roman" w:hAnsi="Times New Roman" w:cs="Times New Roman"/>
          <w:i/>
          <w:iCs/>
          <w:sz w:val="20"/>
          <w:szCs w:val="20"/>
          <w:lang w:val="en-US"/>
        </w:rPr>
        <w:t xml:space="preserve"> </w:t>
      </w:r>
      <w:r>
        <w:rPr>
          <w:rFonts w:hint="default" w:ascii="Times New Roman" w:hAnsi="Times New Roman" w:cs="Times New Roman"/>
          <w:sz w:val="20"/>
          <w:szCs w:val="20"/>
        </w:rPr>
        <w:t xml:space="preserve">based technique gains traction, issues approximately the capability improvement of resistance to </w:t>
      </w:r>
      <w:r>
        <w:rPr>
          <w:rFonts w:hint="default" w:ascii="Times New Roman" w:hAnsi="Times New Roman" w:cs="Times New Roman"/>
          <w:b w:val="0"/>
          <w:bCs w:val="0"/>
          <w:i/>
          <w:iCs/>
          <w:sz w:val="20"/>
          <w:szCs w:val="20"/>
        </w:rPr>
        <w:t>Wolbachia</w:t>
      </w:r>
      <w:r>
        <w:rPr>
          <w:rFonts w:hint="default" w:ascii="Times New Roman" w:hAnsi="Times New Roman" w:cs="Times New Roman"/>
          <w:sz w:val="20"/>
          <w:szCs w:val="20"/>
        </w:rPr>
        <w:t xml:space="preserve">'s inhibitory outcomes were raised. Since the strategy remains in its early ranges, further research is wanted to determine the simplest </w:t>
      </w:r>
      <w:r>
        <w:rPr>
          <w:rFonts w:hint="default" w:ascii="Times New Roman" w:hAnsi="Times New Roman" w:cs="Times New Roman"/>
          <w:i/>
          <w:iCs/>
          <w:sz w:val="20"/>
          <w:szCs w:val="20"/>
        </w:rPr>
        <w:t xml:space="preserve">Wolbachia </w:t>
      </w:r>
      <w:r>
        <w:rPr>
          <w:rFonts w:hint="default" w:ascii="Times New Roman" w:hAnsi="Times New Roman" w:cs="Times New Roman"/>
          <w:sz w:val="20"/>
          <w:szCs w:val="20"/>
        </w:rPr>
        <w:t xml:space="preserve">strains or combinations for dengue manipulate. Ongoing collaboration between researchers, corporations like MosquitoMate, and </w:t>
      </w:r>
      <w:r>
        <w:rPr>
          <w:rFonts w:hint="default" w:ascii="Times New Roman" w:hAnsi="Times New Roman" w:cs="Times New Roman"/>
          <w:sz w:val="20"/>
          <w:szCs w:val="20"/>
          <w:lang w:val="en-US"/>
        </w:rPr>
        <w:t>other such mosquito control</w:t>
      </w:r>
      <w:r>
        <w:rPr>
          <w:rFonts w:hint="default" w:ascii="Times New Roman" w:hAnsi="Times New Roman" w:cs="Times New Roman"/>
          <w:sz w:val="20"/>
          <w:szCs w:val="20"/>
        </w:rPr>
        <w:t xml:space="preserve"> </w:t>
      </w:r>
      <w:r>
        <w:rPr>
          <w:rFonts w:hint="default" w:ascii="Times New Roman" w:hAnsi="Times New Roman" w:cs="Times New Roman"/>
          <w:sz w:val="20"/>
          <w:szCs w:val="20"/>
          <w:lang w:val="en-US"/>
        </w:rPr>
        <w:t>p</w:t>
      </w:r>
      <w:r>
        <w:rPr>
          <w:rFonts w:hint="default" w:ascii="Times New Roman" w:hAnsi="Times New Roman" w:cs="Times New Roman"/>
          <w:sz w:val="20"/>
          <w:szCs w:val="20"/>
        </w:rPr>
        <w:t>rogram</w:t>
      </w:r>
      <w:r>
        <w:rPr>
          <w:rFonts w:hint="default" w:ascii="Times New Roman" w:hAnsi="Times New Roman" w:cs="Times New Roman"/>
          <w:sz w:val="20"/>
          <w:szCs w:val="20"/>
          <w:lang w:val="en-US"/>
        </w:rPr>
        <w:t>mes</w:t>
      </w:r>
      <w:r>
        <w:rPr>
          <w:rFonts w:hint="default" w:ascii="Times New Roman" w:hAnsi="Times New Roman" w:cs="Times New Roman"/>
          <w:sz w:val="20"/>
          <w:szCs w:val="20"/>
        </w:rPr>
        <w:t xml:space="preserve"> can be important in refining and optimizing this innovative method.</w:t>
      </w:r>
    </w:p>
    <w:p>
      <w:pPr>
        <w:keepNext w:val="0"/>
        <w:keepLines w:val="0"/>
        <w:pageBreakBefore w:val="0"/>
        <w:widowControl/>
        <w:numPr>
          <w:ilvl w:val="0"/>
          <w:numId w:val="1"/>
        </w:numPr>
        <w:shd w:val="clear" w:fill="FFFFFF" w:themeFill="background1"/>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sz w:val="20"/>
          <w:szCs w:val="20"/>
        </w:rPr>
      </w:pPr>
      <w:r>
        <w:rPr>
          <w:rFonts w:hint="default" w:ascii="Times New Roman" w:hAnsi="Times New Roman" w:eastAsia="Cambria" w:cs="Times New Roman"/>
          <w:b/>
          <w:spacing w:val="-2"/>
          <w:sz w:val="20"/>
          <w:szCs w:val="20"/>
          <w:shd w:val="clear" w:color="auto" w:fill="FFFFFF"/>
        </w:rPr>
        <w:t>The Sterile Insect Technique</w:t>
      </w:r>
    </w:p>
    <w:p>
      <w:pPr>
        <w:keepNext w:val="0"/>
        <w:keepLines w:val="0"/>
        <w:pageBreakBefore w:val="0"/>
        <w:widowControl/>
        <w:shd w:val="clear" w:fill="FFFFFF" w:themeFill="background1"/>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eastAsia="Cambria" w:cs="Times New Roman"/>
          <w:color w:val="212121"/>
          <w:sz w:val="20"/>
          <w:szCs w:val="20"/>
          <w:highlight w:val="none"/>
          <w:shd w:val="clear" w:color="auto" w:fill="FFFFFF"/>
          <w:lang w:val="en-US"/>
        </w:rPr>
      </w:pPr>
      <w:r>
        <w:rPr>
          <w:rFonts w:hint="default" w:ascii="Times New Roman" w:hAnsi="Times New Roman" w:eastAsia="Cambria" w:cs="Times New Roman"/>
          <w:color w:val="212121"/>
          <w:sz w:val="20"/>
          <w:szCs w:val="20"/>
          <w:shd w:val="clear" w:color="auto" w:fill="FFFFFF"/>
          <w:lang w:val="en-US"/>
        </w:rPr>
        <w:t xml:space="preserve">The Sterile Insect Technique (SIT) is a highly effective genetic suppression strategy utilized against agricultural pests, but its application to combat mosquito-borne diseases has been constrained by reduced performance of sterilized males and challenges in reducing wild population densities. SIT involves mass rearing and sterilization of male insects through irradiation or chemosterilizing agents, ensuring that when released, they produce no viable offspring when they mate with wild females. The first effective applications of SIT to mosquitoes were done in 1960s and 1970s with pilot trials against </w:t>
      </w:r>
      <w:r>
        <w:rPr>
          <w:rFonts w:hint="default" w:ascii="Times New Roman" w:hAnsi="Times New Roman" w:eastAsia="Cambria" w:cs="Times New Roman"/>
          <w:i/>
          <w:iCs/>
          <w:color w:val="212121"/>
          <w:sz w:val="20"/>
          <w:szCs w:val="20"/>
          <w:shd w:val="clear" w:color="auto" w:fill="FFFFFF"/>
          <w:lang w:val="en-US"/>
        </w:rPr>
        <w:t>Cx. quinquefasciatus</w:t>
      </w:r>
      <w:r>
        <w:rPr>
          <w:rFonts w:hint="default" w:ascii="Times New Roman" w:hAnsi="Times New Roman" w:eastAsia="Cambria" w:cs="Times New Roman"/>
          <w:color w:val="212121"/>
          <w:sz w:val="20"/>
          <w:szCs w:val="20"/>
          <w:shd w:val="clear" w:color="auto" w:fill="FFFFFF"/>
          <w:lang w:val="en-US"/>
        </w:rPr>
        <w:t xml:space="preserve"> </w:t>
      </w:r>
      <w:r>
        <w:rPr>
          <w:rFonts w:hint="default" w:ascii="Times New Roman" w:hAnsi="Times New Roman" w:eastAsia="Cambria" w:cs="Times New Roman"/>
          <w:color w:val="212121"/>
          <w:sz w:val="20"/>
          <w:szCs w:val="20"/>
          <w:highlight w:val="none"/>
          <w:shd w:val="clear" w:color="auto" w:fill="FFFFFF"/>
          <w:lang w:val="en-US"/>
        </w:rPr>
        <w:t xml:space="preserve">[35] and </w:t>
      </w:r>
      <w:r>
        <w:rPr>
          <w:rFonts w:hint="default" w:ascii="Times New Roman" w:hAnsi="Times New Roman" w:eastAsia="Cambria" w:cs="Times New Roman"/>
          <w:i/>
          <w:iCs/>
          <w:color w:val="212121"/>
          <w:sz w:val="20"/>
          <w:szCs w:val="20"/>
          <w:highlight w:val="none"/>
          <w:shd w:val="clear" w:color="auto" w:fill="FFFFFF"/>
          <w:lang w:val="en-US"/>
        </w:rPr>
        <w:t>An. quadrimaculatu</w:t>
      </w:r>
      <w:r>
        <w:rPr>
          <w:rFonts w:hint="default" w:ascii="Times New Roman" w:hAnsi="Times New Roman" w:eastAsia="Cambria" w:cs="Times New Roman"/>
          <w:color w:val="212121"/>
          <w:sz w:val="20"/>
          <w:szCs w:val="20"/>
          <w:highlight w:val="none"/>
          <w:shd w:val="clear" w:color="auto" w:fill="FFFFFF"/>
          <w:lang w:val="en-US"/>
        </w:rPr>
        <w:t xml:space="preserve">s in Florida, USA [36], and </w:t>
      </w:r>
      <w:r>
        <w:rPr>
          <w:rFonts w:hint="default" w:ascii="Times New Roman" w:hAnsi="Times New Roman" w:eastAsia="Cambria" w:cs="Times New Roman"/>
          <w:i/>
          <w:iCs/>
          <w:color w:val="212121"/>
          <w:sz w:val="20"/>
          <w:szCs w:val="20"/>
          <w:highlight w:val="none"/>
          <w:shd w:val="clear" w:color="auto" w:fill="FFFFFF"/>
          <w:lang w:val="en-US"/>
        </w:rPr>
        <w:t>An. albimanu</w:t>
      </w:r>
      <w:r>
        <w:rPr>
          <w:rFonts w:hint="default" w:ascii="Times New Roman" w:hAnsi="Times New Roman" w:eastAsia="Cambria" w:cs="Times New Roman"/>
          <w:color w:val="212121"/>
          <w:sz w:val="20"/>
          <w:szCs w:val="20"/>
          <w:highlight w:val="none"/>
          <w:shd w:val="clear" w:color="auto" w:fill="FFFFFF"/>
          <w:lang w:val="en-US"/>
        </w:rPr>
        <w:t xml:space="preserve">s in El Salvador, Central America [37].The introduction of 8,400 to 18,000 male </w:t>
      </w:r>
      <w:r>
        <w:rPr>
          <w:rFonts w:hint="default" w:ascii="Times New Roman" w:hAnsi="Times New Roman" w:eastAsia="Cambria" w:cs="Times New Roman"/>
          <w:i/>
          <w:iCs/>
          <w:color w:val="212121"/>
          <w:sz w:val="20"/>
          <w:szCs w:val="20"/>
          <w:highlight w:val="none"/>
          <w:shd w:val="clear" w:color="auto" w:fill="FFFFFF"/>
          <w:lang w:val="en-US"/>
        </w:rPr>
        <w:t>Cx. pipiens quinquefasciatus</w:t>
      </w:r>
      <w:r>
        <w:rPr>
          <w:rFonts w:hint="default" w:ascii="Times New Roman" w:hAnsi="Times New Roman" w:eastAsia="Cambria" w:cs="Times New Roman"/>
          <w:color w:val="212121"/>
          <w:sz w:val="20"/>
          <w:szCs w:val="20"/>
          <w:highlight w:val="none"/>
          <w:shd w:val="clear" w:color="auto" w:fill="FFFFFF"/>
          <w:lang w:val="en-US"/>
        </w:rPr>
        <w:t xml:space="preserve"> Say, treated with a sterilizing agent called thiotepa, successfully controlled and eradicated the native population of this mosquito species on an island near Florida within a span of 10 weeks. The sterile males exhibited remarkable capability in locating and mating with the female mosquitoes present on the island [35]. Development and improvement of the technical steps have led to international interest in using SIT against some major vector species of </w:t>
      </w:r>
      <w:r>
        <w:rPr>
          <w:rFonts w:hint="default" w:ascii="Times New Roman" w:hAnsi="Times New Roman" w:eastAsia="Cambria" w:cs="Times New Roman"/>
          <w:i/>
          <w:iCs/>
          <w:color w:val="212121"/>
          <w:sz w:val="20"/>
          <w:szCs w:val="20"/>
          <w:highlight w:val="none"/>
          <w:shd w:val="clear" w:color="auto" w:fill="FFFFFF"/>
          <w:lang w:val="en-US"/>
        </w:rPr>
        <w:t>Plasmodium</w:t>
      </w:r>
      <w:r>
        <w:rPr>
          <w:rFonts w:hint="default" w:ascii="Times New Roman" w:hAnsi="Times New Roman" w:eastAsia="Cambria" w:cs="Times New Roman"/>
          <w:color w:val="212121"/>
          <w:sz w:val="20"/>
          <w:szCs w:val="20"/>
          <w:highlight w:val="none"/>
          <w:shd w:val="clear" w:color="auto" w:fill="FFFFFF"/>
          <w:lang w:val="en-US"/>
        </w:rPr>
        <w:t xml:space="preserve"> spp.  (</w:t>
      </w:r>
      <w:r>
        <w:rPr>
          <w:rFonts w:hint="default" w:ascii="Times New Roman" w:hAnsi="Times New Roman" w:eastAsia="Cambria" w:cs="Times New Roman"/>
          <w:i/>
          <w:iCs/>
          <w:color w:val="212121"/>
          <w:sz w:val="20"/>
          <w:szCs w:val="20"/>
          <w:highlight w:val="none"/>
          <w:shd w:val="clear" w:color="auto" w:fill="FFFFFF"/>
          <w:lang w:val="en-US"/>
        </w:rPr>
        <w:t>An. arabiensis</w:t>
      </w:r>
      <w:r>
        <w:rPr>
          <w:rFonts w:hint="default" w:ascii="Times New Roman" w:hAnsi="Times New Roman" w:eastAsia="Cambria" w:cs="Times New Roman"/>
          <w:color w:val="212121"/>
          <w:sz w:val="20"/>
          <w:szCs w:val="20"/>
          <w:highlight w:val="none"/>
          <w:shd w:val="clear" w:color="auto" w:fill="FFFFFF"/>
          <w:lang w:val="en-US"/>
        </w:rPr>
        <w:t>) and dengue virus (</w:t>
      </w:r>
      <w:r>
        <w:rPr>
          <w:rFonts w:hint="default" w:ascii="Times New Roman" w:hAnsi="Times New Roman" w:eastAsia="Cambria" w:cs="Times New Roman"/>
          <w:i/>
          <w:iCs/>
          <w:color w:val="212121"/>
          <w:sz w:val="20"/>
          <w:szCs w:val="20"/>
          <w:highlight w:val="none"/>
          <w:shd w:val="clear" w:color="auto" w:fill="FFFFFF"/>
          <w:lang w:val="en-US"/>
        </w:rPr>
        <w:t>Ae. albopictus</w:t>
      </w:r>
      <w:r>
        <w:rPr>
          <w:rFonts w:hint="default" w:ascii="Times New Roman" w:hAnsi="Times New Roman" w:eastAsia="Cambria" w:cs="Times New Roman"/>
          <w:color w:val="212121"/>
          <w:sz w:val="20"/>
          <w:szCs w:val="20"/>
          <w:highlight w:val="none"/>
          <w:shd w:val="clear" w:color="auto" w:fill="FFFFFF"/>
          <w:lang w:val="en-US"/>
        </w:rPr>
        <w:t xml:space="preserve"> and </w:t>
      </w:r>
      <w:r>
        <w:rPr>
          <w:rFonts w:hint="default" w:ascii="Times New Roman" w:hAnsi="Times New Roman" w:eastAsia="Cambria" w:cs="Times New Roman"/>
          <w:i/>
          <w:iCs/>
          <w:color w:val="212121"/>
          <w:sz w:val="20"/>
          <w:szCs w:val="20"/>
          <w:highlight w:val="none"/>
          <w:shd w:val="clear" w:color="auto" w:fill="FFFFFF"/>
          <w:lang w:val="en-US"/>
        </w:rPr>
        <w:t>Ae. aegypti</w:t>
      </w:r>
      <w:r>
        <w:rPr>
          <w:rFonts w:hint="default" w:ascii="Times New Roman" w:hAnsi="Times New Roman" w:eastAsia="Cambria" w:cs="Times New Roman"/>
          <w:color w:val="212121"/>
          <w:sz w:val="20"/>
          <w:szCs w:val="20"/>
          <w:highlight w:val="none"/>
          <w:shd w:val="clear" w:color="auto" w:fill="FFFFFF"/>
          <w:lang w:val="en-US"/>
        </w:rPr>
        <w:t xml:space="preserve">). Over the past 50 years, SIT has achieved remarkable success in eradicating pest populations, such as the </w:t>
      </w:r>
      <w:r>
        <w:rPr>
          <w:rFonts w:hint="default" w:ascii="Times New Roman" w:hAnsi="Times New Roman" w:eastAsia="Cambria"/>
          <w:color w:val="212121"/>
          <w:sz w:val="20"/>
          <w:szCs w:val="20"/>
          <w:highlight w:val="none"/>
          <w:shd w:val="clear" w:color="auto" w:fill="FFFFFF"/>
          <w:lang w:val="en-US"/>
        </w:rPr>
        <w:t xml:space="preserve">Mediterranean fruit fly, </w:t>
      </w:r>
      <w:r>
        <w:rPr>
          <w:rFonts w:hint="default" w:ascii="Times New Roman" w:hAnsi="Times New Roman" w:eastAsia="Cambria"/>
          <w:i/>
          <w:iCs/>
          <w:color w:val="212121"/>
          <w:sz w:val="20"/>
          <w:szCs w:val="20"/>
          <w:highlight w:val="none"/>
          <w:shd w:val="clear" w:color="auto" w:fill="FFFFFF"/>
          <w:lang w:val="en-US"/>
        </w:rPr>
        <w:t xml:space="preserve">Ceratitis capitata </w:t>
      </w:r>
      <w:r>
        <w:rPr>
          <w:rFonts w:hint="default" w:ascii="Times New Roman" w:hAnsi="Times New Roman" w:eastAsia="Cambria"/>
          <w:color w:val="212121"/>
          <w:sz w:val="20"/>
          <w:szCs w:val="20"/>
          <w:highlight w:val="none"/>
          <w:shd w:val="clear" w:color="auto" w:fill="FFFFFF"/>
          <w:lang w:val="en-US"/>
        </w:rPr>
        <w:t xml:space="preserve">(Wiedemann), Mexican fruit fly </w:t>
      </w:r>
      <w:r>
        <w:rPr>
          <w:rFonts w:hint="default" w:ascii="Times New Roman" w:hAnsi="Times New Roman" w:eastAsia="Cambria"/>
          <w:i/>
          <w:iCs/>
          <w:color w:val="212121"/>
          <w:sz w:val="20"/>
          <w:szCs w:val="20"/>
          <w:highlight w:val="none"/>
          <w:shd w:val="clear" w:color="auto" w:fill="FFFFFF"/>
          <w:lang w:val="en-US"/>
        </w:rPr>
        <w:t>Anastrepha ludens</w:t>
      </w:r>
      <w:r>
        <w:rPr>
          <w:rFonts w:hint="default" w:ascii="Times New Roman" w:hAnsi="Times New Roman" w:eastAsia="Cambria"/>
          <w:color w:val="212121"/>
          <w:sz w:val="20"/>
          <w:szCs w:val="20"/>
          <w:highlight w:val="none"/>
          <w:shd w:val="clear" w:color="auto" w:fill="FFFFFF"/>
          <w:lang w:val="en-US"/>
        </w:rPr>
        <w:t xml:space="preserve"> (Loew), the New World screwworm fly, </w:t>
      </w:r>
      <w:r>
        <w:rPr>
          <w:rFonts w:hint="default" w:ascii="Times New Roman" w:hAnsi="Times New Roman" w:eastAsia="Cambria"/>
          <w:i/>
          <w:iCs/>
          <w:color w:val="212121"/>
          <w:sz w:val="20"/>
          <w:szCs w:val="20"/>
          <w:highlight w:val="none"/>
          <w:shd w:val="clear" w:color="auto" w:fill="FFFFFF"/>
          <w:lang w:val="en-US"/>
        </w:rPr>
        <w:t>Cochliomyia hominivorax</w:t>
      </w:r>
      <w:r>
        <w:rPr>
          <w:rFonts w:hint="default" w:ascii="Times New Roman" w:hAnsi="Times New Roman" w:eastAsia="Cambria"/>
          <w:color w:val="212121"/>
          <w:sz w:val="20"/>
          <w:szCs w:val="20"/>
          <w:highlight w:val="none"/>
          <w:shd w:val="clear" w:color="auto" w:fill="FFFFFF"/>
          <w:lang w:val="en-US"/>
        </w:rPr>
        <w:t xml:space="preserve"> (Coquerel)), and the Cactus moth, </w:t>
      </w:r>
      <w:r>
        <w:rPr>
          <w:rFonts w:hint="default" w:ascii="Times New Roman" w:hAnsi="Times New Roman" w:eastAsia="Cambria"/>
          <w:i/>
          <w:iCs/>
          <w:color w:val="212121"/>
          <w:sz w:val="20"/>
          <w:szCs w:val="20"/>
          <w:highlight w:val="none"/>
          <w:shd w:val="clear" w:color="auto" w:fill="FFFFFF"/>
          <w:lang w:val="en-US"/>
        </w:rPr>
        <w:t xml:space="preserve">Cactoblastis cactorum </w:t>
      </w:r>
      <w:r>
        <w:rPr>
          <w:rFonts w:hint="default" w:ascii="Times New Roman" w:hAnsi="Times New Roman" w:eastAsia="Cambria"/>
          <w:i w:val="0"/>
          <w:iCs w:val="0"/>
          <w:color w:val="212121"/>
          <w:sz w:val="20"/>
          <w:szCs w:val="20"/>
          <w:highlight w:val="none"/>
          <w:shd w:val="clear" w:color="auto" w:fill="FFFFFF"/>
          <w:lang w:val="en-US"/>
        </w:rPr>
        <w:t>[38]</w:t>
      </w:r>
      <w:r>
        <w:rPr>
          <w:rFonts w:hint="default" w:ascii="Times New Roman" w:hAnsi="Times New Roman" w:eastAsia="Cambria"/>
          <w:i/>
          <w:iCs/>
          <w:color w:val="212121"/>
          <w:sz w:val="20"/>
          <w:szCs w:val="20"/>
          <w:highlight w:val="none"/>
          <w:shd w:val="clear" w:color="auto" w:fill="FFFFFF"/>
          <w:lang w:val="en-US"/>
        </w:rPr>
        <w:t xml:space="preserve">. </w:t>
      </w:r>
      <w:r>
        <w:rPr>
          <w:rFonts w:hint="default" w:ascii="Times New Roman" w:hAnsi="Times New Roman" w:eastAsia="Cambria" w:cs="Times New Roman"/>
          <w:color w:val="212121"/>
          <w:sz w:val="20"/>
          <w:szCs w:val="20"/>
          <w:highlight w:val="none"/>
          <w:shd w:val="clear" w:color="auto" w:fill="FFFFFF"/>
          <w:lang w:val="en-US"/>
        </w:rPr>
        <w:t>H</w:t>
      </w:r>
      <w:r>
        <w:rPr>
          <w:rFonts w:hint="default" w:ascii="Times New Roman" w:hAnsi="Times New Roman" w:eastAsia="Cambria" w:cs="Times New Roman"/>
          <w:color w:val="212121"/>
          <w:sz w:val="20"/>
          <w:szCs w:val="20"/>
          <w:shd w:val="clear" w:color="auto" w:fill="FFFFFF"/>
          <w:lang w:val="en-US"/>
        </w:rPr>
        <w:t xml:space="preserve">owever, for mosquito control, particularly targeting </w:t>
      </w:r>
      <w:r>
        <w:rPr>
          <w:rFonts w:hint="default" w:ascii="Times New Roman" w:hAnsi="Times New Roman" w:eastAsia="Cambria" w:cs="Times New Roman"/>
          <w:i/>
          <w:iCs/>
          <w:color w:val="212121"/>
          <w:sz w:val="20"/>
          <w:szCs w:val="20"/>
          <w:shd w:val="clear" w:color="auto" w:fill="FFFFFF"/>
          <w:lang w:val="en-US"/>
        </w:rPr>
        <w:t>Aedes</w:t>
      </w:r>
      <w:r>
        <w:rPr>
          <w:rFonts w:hint="default" w:ascii="Times New Roman" w:hAnsi="Times New Roman" w:eastAsia="Cambria" w:cs="Times New Roman"/>
          <w:color w:val="212121"/>
          <w:sz w:val="20"/>
          <w:szCs w:val="20"/>
          <w:shd w:val="clear" w:color="auto" w:fill="FFFFFF"/>
          <w:lang w:val="en-US"/>
        </w:rPr>
        <w:t xml:space="preserve"> species that transmit human diseases, the efficacy of SIT has been limited due to the suboptimal performance of sterilized males caused by the sterilization process itself. Additionally, a significant challenge lies in the initial phase of reducing wild mosquito population densities before introducing the sterile males. This hurdle has impeded the successful implementation of SIT programs and other mosquito suppression strategies aimed at eradication</w:t>
      </w:r>
      <w:r>
        <w:rPr>
          <w:rFonts w:hint="default" w:ascii="Times New Roman" w:hAnsi="Times New Roman" w:eastAsia="Cambria" w:cs="Times New Roman"/>
          <w:color w:val="212121"/>
          <w:sz w:val="20"/>
          <w:szCs w:val="20"/>
          <w:highlight w:val="none"/>
          <w:shd w:val="clear" w:color="auto" w:fill="FFFFFF"/>
          <w:lang w:val="en-US"/>
        </w:rPr>
        <w:t xml:space="preserve"> [39].</w:t>
      </w:r>
    </w:p>
    <w:p>
      <w:pPr>
        <w:keepNext w:val="0"/>
        <w:keepLines w:val="0"/>
        <w:pageBreakBefore w:val="0"/>
        <w:widowControl/>
        <w:numPr>
          <w:ilvl w:val="0"/>
          <w:numId w:val="1"/>
        </w:numPr>
        <w:shd w:val="clear" w:fill="FFFFFF" w:themeFill="background1"/>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Cs/>
          <w:sz w:val="20"/>
          <w:szCs w:val="20"/>
          <w:lang w:val="en-US"/>
        </w:rPr>
      </w:pPr>
      <w:r>
        <w:rPr>
          <w:rFonts w:hint="default" w:ascii="Times New Roman" w:hAnsi="Times New Roman" w:cs="Times New Roman"/>
          <w:b/>
          <w:sz w:val="20"/>
          <w:szCs w:val="20"/>
          <w:lang w:val="en-US"/>
        </w:rPr>
        <w:t>Genetically Modified Mosquitoes</w:t>
      </w:r>
    </w:p>
    <w:p>
      <w:pPr>
        <w:keepNext w:val="0"/>
        <w:keepLines w:val="0"/>
        <w:pageBreakBefore w:val="0"/>
        <w:widowControl/>
        <w:shd w:val="clear" w:fill="FFFFFF" w:themeFill="background1"/>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In the quest for effective and environmentally-friendly methods to control mosquito populations and combat mosquito-borne diseases, innovative genetic engineering approaches have emerged. One su</w:t>
      </w:r>
      <w:r>
        <w:rPr>
          <w:rFonts w:hint="default" w:ascii="Times New Roman" w:hAnsi="Times New Roman" w:cs="Times New Roman"/>
          <w:bCs/>
          <w:sz w:val="20"/>
          <w:szCs w:val="20"/>
          <w:shd w:val="clear" w:fill="FFFFFF" w:themeFill="background1"/>
          <w:lang w:val="en-US"/>
        </w:rPr>
        <w:t>ch technique is called Release of Insects Carrying a Dominant Lethal (RIDL), which was developed by the British biotech firm Oxitec</w:t>
      </w:r>
      <w:r>
        <w:rPr>
          <w:rFonts w:hint="default" w:ascii="Times New Roman" w:hAnsi="Times New Roman" w:cs="Times New Roman"/>
          <w:bCs/>
          <w:sz w:val="20"/>
          <w:szCs w:val="20"/>
          <w:highlight w:val="none"/>
          <w:shd w:val="clear" w:fill="FFFFFF" w:themeFill="background1"/>
          <w:lang w:val="en-US"/>
        </w:rPr>
        <w:t xml:space="preserve"> </w:t>
      </w:r>
      <w:r>
        <w:rPr>
          <w:rFonts w:hint="default" w:ascii="Times New Roman" w:hAnsi="Times New Roman" w:cs="Times New Roman"/>
          <w:bCs/>
          <w:sz w:val="20"/>
          <w:szCs w:val="20"/>
          <w:highlight w:val="none"/>
          <w:shd w:val="clear"/>
          <w:lang w:val="en-US"/>
        </w:rPr>
        <w:t xml:space="preserve">[40]. </w:t>
      </w:r>
      <w:r>
        <w:rPr>
          <w:rFonts w:hint="default" w:ascii="Times New Roman" w:hAnsi="Times New Roman" w:cs="Times New Roman"/>
          <w:bCs/>
          <w:sz w:val="20"/>
          <w:szCs w:val="20"/>
          <w:shd w:val="clear"/>
          <w:lang w:val="en-US"/>
        </w:rPr>
        <w:t>This technique involves the introduction of a self-limiting gene into mosquito populations, rendering them unable to produce viab</w:t>
      </w:r>
      <w:r>
        <w:rPr>
          <w:rFonts w:hint="default" w:ascii="Times New Roman" w:hAnsi="Times New Roman" w:cs="Times New Roman"/>
          <w:bCs/>
          <w:sz w:val="20"/>
          <w:szCs w:val="20"/>
          <w:shd w:val="clear" w:fill="FFFFFF" w:themeFill="background1"/>
          <w:lang w:val="en-US"/>
        </w:rPr>
        <w:t>le offspring. The RIDL approach works by incorporating a lethal gene into male mosquitoes, which is only repressed in the presence of an antidote called tetracycline. Mosquitoes carrying this gene are reared in controlled facilities, ensuring they reach adult</w:t>
      </w:r>
      <w:r>
        <w:rPr>
          <w:rFonts w:hint="default" w:ascii="Times New Roman" w:hAnsi="Times New Roman" w:cs="Times New Roman"/>
          <w:bCs/>
          <w:sz w:val="20"/>
          <w:szCs w:val="20"/>
          <w:lang w:val="en-US"/>
        </w:rPr>
        <w:t xml:space="preserve">hood before being released into the wild. Once released, these genetically modified male mosquitoes mate with wild females. However, since the lethal gene is not actively repressed in the wild, their offspring die at the larval stage, effectively reducing the mosquito population. What makes RIDL particularly advantageous is its species-specificity, similar to other methods such as Incompatible Insect Technique (IIT) and Sterile Insect Technique (SIT). Additionally, this method has minimal long-lasting effects on the target mosquito population, as its primary goal is to suppress or eliminate the population in the release area. Field trials conducted in the Cayman Islands in 2009-2010 with a RIDL strain of </w:t>
      </w:r>
      <w:r>
        <w:rPr>
          <w:rFonts w:hint="default" w:ascii="Times New Roman" w:hAnsi="Times New Roman" w:cs="Times New Roman"/>
          <w:bCs/>
          <w:i/>
          <w:iCs/>
          <w:sz w:val="20"/>
          <w:szCs w:val="20"/>
          <w:lang w:val="en-US"/>
        </w:rPr>
        <w:t xml:space="preserve">Ae. aegypti </w:t>
      </w:r>
      <w:r>
        <w:rPr>
          <w:rFonts w:hint="default" w:ascii="Times New Roman" w:hAnsi="Times New Roman" w:cs="Times New Roman"/>
          <w:bCs/>
          <w:sz w:val="20"/>
          <w:szCs w:val="20"/>
          <w:lang w:val="en-US"/>
        </w:rPr>
        <w:t>(OX513A) demonstra</w:t>
      </w:r>
      <w:r>
        <w:rPr>
          <w:rFonts w:hint="default" w:ascii="Times New Roman" w:hAnsi="Times New Roman" w:cs="Times New Roman"/>
          <w:bCs/>
          <w:sz w:val="20"/>
          <w:szCs w:val="20"/>
          <w:highlight w:val="none"/>
          <w:lang w:val="en-US"/>
        </w:rPr>
        <w:t xml:space="preserve">ted successful suppression of the local wild mosquito population [41]. Similar results were observed in Malaysia, where OX513A males exhibited comparable longevity and dispersal capabilities [42]. Furthermore, recent releases of OX513A males in Brazil resulted in substantial suppression of the target wild population. Another potential method to control mosquito populations involves the manipulation of sex ratios by inducing an extreme male-biased sex ratio. This can be achieved through genetic modification that leads to preferential breakdown of the X chromosome during male meiosis. For example, in </w:t>
      </w:r>
      <w:r>
        <w:rPr>
          <w:rFonts w:hint="default" w:ascii="Times New Roman" w:hAnsi="Times New Roman" w:cs="Times New Roman"/>
          <w:bCs/>
          <w:i/>
          <w:iCs/>
          <w:sz w:val="20"/>
          <w:szCs w:val="20"/>
          <w:highlight w:val="none"/>
          <w:lang w:val="en-US"/>
        </w:rPr>
        <w:t>An. gambiae</w:t>
      </w:r>
      <w:r>
        <w:rPr>
          <w:rFonts w:hint="default" w:ascii="Times New Roman" w:hAnsi="Times New Roman" w:cs="Times New Roman"/>
          <w:bCs/>
          <w:sz w:val="20"/>
          <w:szCs w:val="20"/>
          <w:highlight w:val="none"/>
          <w:lang w:val="en-US"/>
        </w:rPr>
        <w:t xml:space="preserve">, a major malaria vector, synthetic distorter male mosquitoes have been created, producing over 95 per cent male offspring. The breakdown of the paternal X chromosome prevents its transmission to the next generation, resulting in fully fertile mosquito strains with predominantly male progeny [43]. Apart from these, In 2014, a groundbreaking technology emerged, merging gene drives with CRISPR-Cas9, allowing genes to rapidly spread through populations by increasing inheritance rates. This innovation, exemplified by Kyrou et al.'s work on the </w:t>
      </w:r>
      <w:r>
        <w:rPr>
          <w:rFonts w:hint="default" w:ascii="Times New Roman" w:hAnsi="Times New Roman" w:cs="Times New Roman"/>
          <w:bCs/>
          <w:i/>
          <w:iCs/>
          <w:sz w:val="20"/>
          <w:szCs w:val="20"/>
          <w:highlight w:val="none"/>
          <w:lang w:val="en-US"/>
        </w:rPr>
        <w:t>A. gambiae</w:t>
      </w:r>
      <w:r>
        <w:rPr>
          <w:rFonts w:hint="default" w:ascii="Times New Roman" w:hAnsi="Times New Roman" w:cs="Times New Roman"/>
          <w:bCs/>
          <w:sz w:val="20"/>
          <w:szCs w:val="20"/>
          <w:highlight w:val="none"/>
          <w:lang w:val="en-US"/>
        </w:rPr>
        <w:t xml:space="preserve"> mosquito, targeted the doublesex gene, resulting in female mosquitoes developing male and female organs, rendering them infertile and unable to transmit the </w:t>
      </w:r>
      <w:r>
        <w:rPr>
          <w:rFonts w:hint="default" w:ascii="Times New Roman" w:hAnsi="Times New Roman" w:cs="Times New Roman"/>
          <w:bCs/>
          <w:i/>
          <w:iCs/>
          <w:sz w:val="20"/>
          <w:szCs w:val="20"/>
          <w:highlight w:val="none"/>
          <w:lang w:val="en-US"/>
        </w:rPr>
        <w:t>P. falciparum</w:t>
      </w:r>
      <w:r>
        <w:rPr>
          <w:rFonts w:hint="default" w:ascii="Times New Roman" w:hAnsi="Times New Roman" w:cs="Times New Roman"/>
          <w:bCs/>
          <w:sz w:val="20"/>
          <w:szCs w:val="20"/>
          <w:highlight w:val="none"/>
          <w:lang w:val="en-US"/>
        </w:rPr>
        <w:t xml:space="preserve"> parasite [44]. Though promising, the introduction of such genetically modified organisms raises environmental concerns. Eradicating a species or facilitating crossbreeding could have unforeseen repercussions on ecosystem dynamics and gene dissemination into other species [45]. Careful evaluation of the potential risks and ethical considerations is essential before deploying these gene drives on a larger scale. Striking a balance between public health benefits and environmental protection is crucial to harnessing the full potential of this technolog</w:t>
      </w:r>
      <w:r>
        <w:rPr>
          <w:rFonts w:hint="default" w:ascii="Times New Roman" w:hAnsi="Times New Roman" w:cs="Times New Roman"/>
          <w:bCs/>
          <w:sz w:val="20"/>
          <w:szCs w:val="20"/>
          <w:lang w:val="en-US"/>
        </w:rPr>
        <w:t>y responsibly and sustainably.</w:t>
      </w:r>
    </w:p>
    <w:p>
      <w:pPr>
        <w:keepNext w:val="0"/>
        <w:keepLines w:val="0"/>
        <w:pageBreakBefore w:val="0"/>
        <w:widowControl/>
        <w:shd w:val="clear" w:fill="FFFFFF" w:themeFill="background1"/>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val="0"/>
          <w:sz w:val="20"/>
          <w:szCs w:val="20"/>
          <w:lang w:val="en-US"/>
        </w:rPr>
      </w:pPr>
    </w:p>
    <w:p>
      <w:pPr>
        <w:keepNext w:val="0"/>
        <w:keepLines w:val="0"/>
        <w:pageBreakBefore w:val="0"/>
        <w:widowControl/>
        <w:numPr>
          <w:ilvl w:val="0"/>
          <w:numId w:val="1"/>
        </w:numPr>
        <w:shd w:val="clear" w:fill="FFFFFF" w:themeFill="background1"/>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The “Lure and Kill” Technique</w:t>
      </w:r>
    </w:p>
    <w:p>
      <w:pPr>
        <w:keepNext w:val="0"/>
        <w:keepLines w:val="0"/>
        <w:pageBreakBefore w:val="0"/>
        <w:widowControl/>
        <w:shd w:val="clear" w:fill="FFFFFF" w:themeFill="background1"/>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 xml:space="preserve">This novel technique, proposed for mosquito control, particularly targeting </w:t>
      </w:r>
      <w:r>
        <w:rPr>
          <w:rFonts w:hint="default" w:ascii="Times New Roman" w:hAnsi="Times New Roman" w:cs="Times New Roman"/>
          <w:bCs/>
          <w:i/>
          <w:iCs/>
          <w:sz w:val="20"/>
          <w:szCs w:val="20"/>
          <w:lang w:val="en-US"/>
        </w:rPr>
        <w:t>Anopheles</w:t>
      </w:r>
      <w:r>
        <w:rPr>
          <w:rFonts w:hint="default" w:ascii="Times New Roman" w:hAnsi="Times New Roman" w:cs="Times New Roman"/>
          <w:bCs/>
          <w:sz w:val="20"/>
          <w:szCs w:val="20"/>
          <w:lang w:val="en-US"/>
        </w:rPr>
        <w:t xml:space="preserve"> species </w:t>
      </w:r>
      <w:r>
        <w:rPr>
          <w:rFonts w:hint="default" w:ascii="Times New Roman" w:hAnsi="Times New Roman" w:cs="Times New Roman"/>
          <w:bCs/>
          <w:sz w:val="20"/>
          <w:szCs w:val="20"/>
          <w:highlight w:val="none"/>
          <w:lang w:val="en-US"/>
        </w:rPr>
        <w:t>[46], exploits visual stimuli to attract mosquitoes to swarming sites. By manipulating artificial swarm markers or landmarks, it becomes possible to disrupt or enhance swarms, creating designated "kill zones" where large numbers of attracted mosquitoes can be exterminated [47].</w:t>
      </w:r>
      <w:r>
        <w:rPr>
          <w:rFonts w:hint="default" w:ascii="Times New Roman" w:hAnsi="Times New Roman" w:cs="Times New Roman"/>
          <w:bCs/>
          <w:sz w:val="20"/>
          <w:szCs w:val="20"/>
          <w:lang w:val="en-US"/>
        </w:rPr>
        <w:t xml:space="preserve"> This innovative approach shows promise in combatting mosquito-borne diseases, providing a potential breakthrough in vector control strategies.</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sz w:val="20"/>
          <w:szCs w:val="20"/>
          <w:lang w:val="en-US"/>
        </w:rPr>
      </w:pPr>
      <w:r>
        <w:rPr>
          <w:rFonts w:hint="default" w:ascii="Times New Roman" w:hAnsi="Times New Roman" w:cs="Times New Roman"/>
          <w:b/>
          <w:sz w:val="20"/>
          <w:szCs w:val="20"/>
          <w:lang w:val="en-US"/>
        </w:rPr>
        <w:t>Sound traps</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 xml:space="preserve">In the summer of 1948, an intriguing field experiment took place in Cuba, where researchers recorded and reproduced the sounds produced by single females of </w:t>
      </w:r>
      <w:r>
        <w:rPr>
          <w:rFonts w:hint="default" w:ascii="Times New Roman" w:hAnsi="Times New Roman" w:cs="Times New Roman"/>
          <w:bCs/>
          <w:i/>
          <w:iCs/>
          <w:sz w:val="20"/>
          <w:szCs w:val="20"/>
          <w:lang w:val="en-US"/>
        </w:rPr>
        <w:t>An. albimanus</w:t>
      </w:r>
      <w:r>
        <w:rPr>
          <w:rFonts w:hint="default" w:ascii="Times New Roman" w:hAnsi="Times New Roman" w:cs="Times New Roman"/>
          <w:bCs/>
          <w:sz w:val="20"/>
          <w:szCs w:val="20"/>
          <w:lang w:val="en-US"/>
        </w:rPr>
        <w:t xml:space="preserve">, a species of mosquito. These reproduced sounds were transmitted through a loudspeaker enclosed within an electrically-charged screen placed in the mosquitoes' natural swamp habitat. The aim was to attract male </w:t>
      </w:r>
      <w:r>
        <w:rPr>
          <w:rFonts w:hint="default" w:ascii="Times New Roman" w:hAnsi="Times New Roman" w:cs="Times New Roman"/>
          <w:bCs/>
          <w:i/>
          <w:iCs/>
          <w:sz w:val="20"/>
          <w:szCs w:val="20"/>
          <w:lang w:val="en-US"/>
        </w:rPr>
        <w:t>An. albimanus</w:t>
      </w:r>
      <w:r>
        <w:rPr>
          <w:rFonts w:hint="default" w:ascii="Times New Roman" w:hAnsi="Times New Roman" w:cs="Times New Roman"/>
          <w:bCs/>
          <w:sz w:val="20"/>
          <w:szCs w:val="20"/>
          <w:lang w:val="en-US"/>
        </w:rPr>
        <w:t xml:space="preserve"> mosquitoes, and it proved successful, with several hundred males being lured and subsequently electrocuted by the charged screen</w:t>
      </w:r>
      <w:r>
        <w:rPr>
          <w:rFonts w:hint="default" w:ascii="Times New Roman" w:hAnsi="Times New Roman" w:cs="Times New Roman"/>
          <w:bCs/>
          <w:sz w:val="20"/>
          <w:szCs w:val="20"/>
          <w:highlight w:val="none"/>
          <w:lang w:val="en-US"/>
        </w:rPr>
        <w:t xml:space="preserve"> [48]. D</w:t>
      </w:r>
      <w:r>
        <w:rPr>
          <w:rFonts w:hint="default" w:ascii="Times New Roman" w:hAnsi="Times New Roman" w:cs="Times New Roman"/>
          <w:bCs/>
          <w:sz w:val="20"/>
          <w:szCs w:val="20"/>
          <w:lang w:val="en-US"/>
        </w:rPr>
        <w:t>espite this early success, subsequent field trials with sound traps encountered limitations. One major challenge was the technical difficulty in designing a sound trap with sufficient amplification to attract mosquitoes from long distances. Furthermore, the positioning of the traps was crucial, and they showed better efficacy when placed in close proximity to swarming sites.</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bCs w:val="0"/>
          <w:sz w:val="20"/>
          <w:szCs w:val="20"/>
          <w:lang w:val="en-US"/>
        </w:rPr>
      </w:pPr>
      <w:r>
        <w:rPr>
          <w:rFonts w:hint="default" w:ascii="Times New Roman" w:hAnsi="Times New Roman" w:cs="Times New Roman"/>
          <w:b/>
          <w:bCs w:val="0"/>
          <w:sz w:val="20"/>
          <w:szCs w:val="20"/>
          <w:lang w:val="en-US"/>
        </w:rPr>
        <w:t>Mosquito repellents/ deterrents</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 w:val="0"/>
          <w:bCs/>
          <w:sz w:val="20"/>
          <w:szCs w:val="20"/>
          <w:highlight w:val="none"/>
          <w:shd w:val="clear"/>
          <w:lang w:val="en-US"/>
        </w:rPr>
      </w:pPr>
      <w:r>
        <w:rPr>
          <w:rFonts w:hint="default" w:ascii="Times New Roman" w:hAnsi="Times New Roman" w:cs="Times New Roman"/>
          <w:b w:val="0"/>
          <w:bCs/>
          <w:sz w:val="20"/>
          <w:szCs w:val="20"/>
          <w:lang w:val="en-US"/>
        </w:rPr>
        <w:t xml:space="preserve">Use of repellents against insect pest is not a new approach. Since ancient times there has been reports of using repellents for deterring insects. These repellents represent an important tool in the fight against mosquito-borne disease. However, their use in integrated pest management approaches have been largely neglected. Before the discovery of synthetic chemicals, botanical extracts and mechanical barriers were mainly used by the people to prevent bites from arthropods. Some of the most successful plant extracts against mosquito bites were citronella, cassia, cedar, lavender, eucalyptus and neem treeoil </w:t>
      </w:r>
      <w:r>
        <w:rPr>
          <w:rFonts w:hint="default" w:ascii="Times New Roman" w:hAnsi="Times New Roman" w:cs="Times New Roman"/>
          <w:b w:val="0"/>
          <w:bCs/>
          <w:sz w:val="20"/>
          <w:szCs w:val="20"/>
          <w:highlight w:val="none"/>
          <w:shd w:val="clear"/>
          <w:lang w:val="en-US"/>
        </w:rPr>
        <w:t>[49, 50].</w:t>
      </w:r>
      <w:r>
        <w:rPr>
          <w:rFonts w:hint="default" w:ascii="Times New Roman" w:hAnsi="Times New Roman" w:cs="Times New Roman"/>
          <w:b w:val="0"/>
          <w:bCs/>
          <w:sz w:val="20"/>
          <w:szCs w:val="20"/>
          <w:shd w:val="clear"/>
          <w:lang w:val="en-US"/>
        </w:rPr>
        <w:t xml:space="preserve"> A six-month field study in Pakistan found that repellent soap containing DEET was extremely effective in reducing </w:t>
      </w:r>
      <w:r>
        <w:rPr>
          <w:rFonts w:hint="default" w:ascii="Times New Roman" w:hAnsi="Times New Roman" w:cs="Times New Roman"/>
          <w:b w:val="0"/>
          <w:bCs/>
          <w:i/>
          <w:iCs/>
          <w:sz w:val="20"/>
          <w:szCs w:val="20"/>
          <w:shd w:val="clear"/>
          <w:lang w:val="en-US"/>
        </w:rPr>
        <w:t>P. falciparum</w:t>
      </w:r>
      <w:r>
        <w:rPr>
          <w:rFonts w:hint="default" w:ascii="Times New Roman" w:hAnsi="Times New Roman" w:cs="Times New Roman"/>
          <w:b w:val="0"/>
          <w:bCs/>
          <w:sz w:val="20"/>
          <w:szCs w:val="20"/>
          <w:shd w:val="clear"/>
          <w:lang w:val="en-US"/>
        </w:rPr>
        <w:t xml:space="preserve"> cases when compared to the control</w:t>
      </w:r>
      <w:r>
        <w:rPr>
          <w:rFonts w:hint="default" w:ascii="Times New Roman" w:hAnsi="Times New Roman" w:cs="Times New Roman"/>
          <w:b w:val="0"/>
          <w:bCs/>
          <w:sz w:val="20"/>
          <w:szCs w:val="20"/>
          <w:highlight w:val="none"/>
          <w:shd w:val="clear" w:fill="FFFFFF" w:themeFill="background1"/>
          <w:lang w:val="en-US"/>
        </w:rPr>
        <w:t xml:space="preserve"> [51]</w:t>
      </w:r>
      <w:r>
        <w:rPr>
          <w:rFonts w:hint="default" w:ascii="Times New Roman" w:hAnsi="Times New Roman" w:cs="Times New Roman"/>
          <w:b w:val="0"/>
          <w:bCs/>
          <w:sz w:val="20"/>
          <w:szCs w:val="20"/>
          <w:highlight w:val="none"/>
          <w:shd w:val="clear"/>
          <w:lang w:val="en-US"/>
        </w:rPr>
        <w:t xml:space="preserve">. Numerous DEET-containing formulations are used as contact repellents and they effectively repell a wide spectrum of hematophagous insects. With respect to spatial repellents, numerous products are available. These include transfluthrin, metafluthrin, and various botanical oils or compounds (e.g., oils of citronella, peppermint, lemongrass) volatilized into a head space with the goal of repelling biting mosquitoes [52].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Conclusion and future prospective</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Cs/>
          <w:sz w:val="20"/>
          <w:szCs w:val="20"/>
          <w:lang w:val="en-US"/>
        </w:rPr>
      </w:pPr>
      <w:r>
        <w:rPr>
          <w:rFonts w:hint="default" w:ascii="Times New Roman" w:hAnsi="Times New Roman" w:cs="Times New Roman"/>
          <w:bCs/>
          <w:sz w:val="20"/>
          <w:szCs w:val="20"/>
          <w:lang w:val="en-US"/>
        </w:rPr>
        <w:t>Innovative technologies offer promising solutions for mosquito control, addressing the burden of mosquito-borne diseases sustainably. Strategies range from gene editing and Wolbachia introduction to attract-and-kill methods and drone applications, showing potential in reducing mosquito populations and disease transmission. However, responsible implementation demands rigorous testing, safety measures, and ethical considerations. Collaboration between scientists, public health organizations, and engagement with local communities are vit</w:t>
      </w:r>
      <w:bookmarkStart w:id="0" w:name="_GoBack"/>
      <w:bookmarkEnd w:id="0"/>
      <w:r>
        <w:rPr>
          <w:rFonts w:hint="default" w:ascii="Times New Roman" w:hAnsi="Times New Roman" w:cs="Times New Roman"/>
          <w:bCs/>
          <w:sz w:val="20"/>
          <w:szCs w:val="20"/>
          <w:lang w:val="en-US"/>
        </w:rPr>
        <w:t>al for success. Developing eco-friendly, safe, and sustainable biocontrol strategies is essential to reduce reliance on insecticides. Effective mosquito predators and pathogenic bacteria like Bti can be used. Wolbachia, which targets DENV transmission, shows significant promise, but large-scale trials are crucial. Synergistic strategies like SIT, RIDL, and Wolbachia-induced IIT may be necessary for population suppression. Understanding mosquito behavior, such as mate searching and swarming, can enhance control programs. While genetically engineering organisms may be justifiable for public health, ethical concerns arise, especially if extinction risks outweigh benefits. Informed decision-making through detailed analysis of consequences is crucial for such interventions. Striking a balance between progress and responsible practices is essential to create a healthier, mosquito-safe world.</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Cs/>
          <w:sz w:val="20"/>
          <w:szCs w:val="20"/>
          <w:lang w:val="en-US"/>
        </w:rPr>
      </w:pP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Times New Roman" w:hAnsi="Times New Roman" w:cs="Times New Roman"/>
          <w:b/>
          <w:bCs/>
          <w:sz w:val="16"/>
          <w:szCs w:val="16"/>
          <w:lang w:val="en-US"/>
        </w:rPr>
      </w:pPr>
      <w:r>
        <w:rPr>
          <w:rFonts w:hint="default" w:ascii="Times New Roman" w:hAnsi="Times New Roman" w:cs="Times New Roman"/>
          <w:b/>
          <w:bCs/>
          <w:sz w:val="16"/>
          <w:szCs w:val="16"/>
          <w:lang w:val="en-US"/>
        </w:rPr>
        <w:t>References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numPr>
          <w:ilvl w:val="0"/>
          <w:numId w:val="3"/>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Norris, E. J. and Coats. J. R. (2017). Current and Future Repellent Technologies: The Potential of Spatial Repellents and Their Place in Mosquito-Borne Disease Control.</w:t>
      </w:r>
      <w:r>
        <w:rPr>
          <w:rFonts w:hint="default" w:ascii="Times New Roman" w:hAnsi="Times New Roman" w:eastAsia="SimSun"/>
          <w:i/>
          <w:iCs/>
          <w:color w:val="222222"/>
          <w:sz w:val="16"/>
          <w:szCs w:val="16"/>
          <w:shd w:val="clear" w:color="auto" w:fill="FFFFFF"/>
          <w:lang w:val="en-US"/>
        </w:rPr>
        <w:t xml:space="preserve"> International Journal of Environmental Research and Public Health</w:t>
      </w:r>
      <w:r>
        <w:rPr>
          <w:rFonts w:hint="default" w:ascii="Times New Roman" w:hAnsi="Times New Roman" w:eastAsia="SimSun"/>
          <w:color w:val="222222"/>
          <w:sz w:val="16"/>
          <w:szCs w:val="16"/>
          <w:shd w:val="clear" w:color="auto" w:fill="FFFFFF"/>
          <w:lang w:val="en-US"/>
        </w:rPr>
        <w:t>, 14(2), 124.</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[2] Schwerte. T. (2018). Novel Physical and Computer-Based Methods for Adult Mosquito Pest Control and Monitoring. </w:t>
      </w:r>
      <w:r>
        <w:rPr>
          <w:rFonts w:hint="default" w:ascii="Times New Roman" w:hAnsi="Times New Roman" w:eastAsia="SimSun"/>
          <w:i/>
          <w:iCs/>
          <w:color w:val="222222"/>
          <w:sz w:val="16"/>
          <w:szCs w:val="16"/>
          <w:shd w:val="clear" w:color="auto" w:fill="FFFFFF"/>
          <w:lang w:val="en-US"/>
        </w:rPr>
        <w:t>Archiv für Zoologische Studien</w:t>
      </w:r>
      <w:r>
        <w:rPr>
          <w:rFonts w:hint="default" w:ascii="Times New Roman" w:hAnsi="Times New Roman" w:eastAsia="SimSun"/>
          <w:color w:val="222222"/>
          <w:sz w:val="16"/>
          <w:szCs w:val="16"/>
          <w:shd w:val="clear" w:color="auto" w:fill="FFFFFF"/>
          <w:lang w:val="en-US"/>
        </w:rPr>
        <w:t>, 1, 002</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[3] Qureshi. A. I. (Ed.). (2018, January 1). Chapter 2 - Mosquito-Borne Diseases. ScienceDirect; Academic Press.https://www.sciencedirect.com/science/article/abs/pii/B9780128123652000032?via%3Dihub</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[4] Benelli. G. (2015). Plant-borne ovicides in the fight against mosquito vectors of medical and veterinary importance: A systematic review. </w:t>
      </w:r>
      <w:r>
        <w:rPr>
          <w:rFonts w:hint="default" w:ascii="Times New Roman" w:hAnsi="Times New Roman" w:eastAsia="SimSun"/>
          <w:i/>
          <w:iCs/>
          <w:color w:val="222222"/>
          <w:sz w:val="16"/>
          <w:szCs w:val="16"/>
          <w:shd w:val="clear" w:color="auto" w:fill="FFFFFF"/>
          <w:lang w:val="en-US"/>
        </w:rPr>
        <w:t>Parasitology Research</w:t>
      </w:r>
      <w:r>
        <w:rPr>
          <w:rFonts w:hint="default" w:ascii="Times New Roman" w:hAnsi="Times New Roman" w:eastAsia="SimSun"/>
          <w:color w:val="222222"/>
          <w:sz w:val="16"/>
          <w:szCs w:val="16"/>
          <w:shd w:val="clear" w:color="auto" w:fill="FFFFFF"/>
          <w:lang w:val="en-US"/>
        </w:rPr>
        <w:t>, 114: 3201–3212. doi: 10.1007/s00436-015-4656-z</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numPr>
          <w:ilvl w:val="0"/>
          <w:numId w:val="4"/>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Naqqash. M.N, Gokce. A, Bakhsh A., Salim M. (2016). Insecticide resistance and its molecular basis in urban insect pests. </w:t>
      </w:r>
      <w:r>
        <w:rPr>
          <w:rFonts w:hint="default" w:ascii="Times New Roman" w:hAnsi="Times New Roman" w:eastAsia="SimSun"/>
          <w:i/>
          <w:iCs/>
          <w:color w:val="222222"/>
          <w:sz w:val="16"/>
          <w:szCs w:val="16"/>
          <w:shd w:val="clear" w:color="auto" w:fill="FFFFFF"/>
          <w:lang w:val="en-US"/>
        </w:rPr>
        <w:t>Parasitology Research</w:t>
      </w:r>
      <w:r>
        <w:rPr>
          <w:rFonts w:hint="default" w:ascii="Times New Roman" w:hAnsi="Times New Roman" w:eastAsia="SimSun"/>
          <w:color w:val="222222"/>
          <w:sz w:val="16"/>
          <w:szCs w:val="16"/>
          <w:shd w:val="clear" w:color="auto" w:fill="FFFFFF"/>
          <w:lang w:val="en-US"/>
        </w:rPr>
        <w:t>, 115:1363–1373. doi: 10.1007/s00436-015-4898-9.</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[6] Pennisi. B.E. and  Jasinskiene. N. (2015). Gene drive turns mosquitoes into malaria fighters. </w:t>
      </w:r>
      <w:r>
        <w:rPr>
          <w:rFonts w:hint="default" w:ascii="Times New Roman" w:hAnsi="Times New Roman" w:eastAsia="SimSun"/>
          <w:i/>
          <w:iCs/>
          <w:color w:val="222222"/>
          <w:sz w:val="16"/>
          <w:szCs w:val="16"/>
          <w:shd w:val="clear" w:color="auto" w:fill="FFFFFF"/>
          <w:lang w:val="en-US"/>
        </w:rPr>
        <w:t>Science</w:t>
      </w:r>
      <w:r>
        <w:rPr>
          <w:rFonts w:hint="default" w:ascii="Times New Roman" w:hAnsi="Times New Roman" w:eastAsia="SimSun"/>
          <w:color w:val="222222"/>
          <w:sz w:val="16"/>
          <w:szCs w:val="16"/>
          <w:shd w:val="clear" w:color="auto" w:fill="FFFFFF"/>
          <w:lang w:val="en-US"/>
        </w:rPr>
        <w:t>,  350, 1014.</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[7] Pyke. G. H. (2005). A review of the biology of Gambusia affinis and G. holbrooki. </w:t>
      </w:r>
      <w:r>
        <w:rPr>
          <w:rFonts w:hint="default" w:ascii="Times New Roman" w:hAnsi="Times New Roman" w:eastAsia="SimSun"/>
          <w:i/>
          <w:iCs/>
          <w:color w:val="222222"/>
          <w:sz w:val="16"/>
          <w:szCs w:val="16"/>
          <w:shd w:val="clear" w:color="auto" w:fill="FFFFFF"/>
          <w:lang w:val="en-US"/>
        </w:rPr>
        <w:t>Reviews in Fish Biology and Fisheries</w:t>
      </w:r>
      <w:r>
        <w:rPr>
          <w:rFonts w:hint="default" w:ascii="Times New Roman" w:hAnsi="Times New Roman" w:eastAsia="SimSun"/>
          <w:color w:val="222222"/>
          <w:sz w:val="16"/>
          <w:szCs w:val="16"/>
          <w:shd w:val="clear" w:color="auto" w:fill="FFFFFF"/>
          <w:lang w:val="en-US"/>
        </w:rPr>
        <w:t>, 15, 339-365.</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numPr>
          <w:ilvl w:val="0"/>
          <w:numId w:val="5"/>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Kumar. R. and Hwang. J. S. (2006). Larvicidal efficiency of aquatic predators: a perspective for mosquito biocontrol. ZOOLOGICAL STUDIES-TAIPEI-, 45(4), 447.</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Chandra. G, Bhattacharjee. I, Chatterjee. S. N. and Ghosh. A. (2008). Mosquito control by larvivorous fish. </w:t>
      </w:r>
      <w:r>
        <w:rPr>
          <w:rFonts w:hint="default" w:ascii="Times New Roman" w:hAnsi="Times New Roman" w:eastAsia="SimSun"/>
          <w:i/>
          <w:iCs/>
          <w:color w:val="222222"/>
          <w:sz w:val="16"/>
          <w:szCs w:val="16"/>
          <w:shd w:val="clear" w:color="auto" w:fill="FFFFFF"/>
          <w:lang w:val="en-US"/>
        </w:rPr>
        <w:t>Indian Journal of Medical Research</w:t>
      </w:r>
      <w:r>
        <w:rPr>
          <w:rFonts w:hint="default" w:ascii="Times New Roman" w:hAnsi="Times New Roman" w:eastAsia="SimSun"/>
          <w:color w:val="222222"/>
          <w:sz w:val="16"/>
          <w:szCs w:val="16"/>
          <w:shd w:val="clear" w:color="auto" w:fill="FFFFFF"/>
          <w:lang w:val="en-US"/>
        </w:rPr>
        <w:t>, 127(1), 13-27.</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Subramaniam. J, Murugan. K, Panneerselvam. C, Kovendan. K, Madhiyazhagan. P, Kumar. P. M. and Benelli. G. (2015). Eco-friendly control of malaria and arbovirus vectors using the mosquitofish </w:t>
      </w:r>
      <w:r>
        <w:rPr>
          <w:rFonts w:hint="default" w:ascii="Times New Roman" w:hAnsi="Times New Roman" w:eastAsia="SimSun"/>
          <w:i/>
          <w:iCs/>
          <w:color w:val="222222"/>
          <w:sz w:val="16"/>
          <w:szCs w:val="16"/>
          <w:shd w:val="clear" w:color="auto" w:fill="FFFFFF"/>
          <w:lang w:val="en-US"/>
        </w:rPr>
        <w:t>Gambusia affinis</w:t>
      </w:r>
      <w:r>
        <w:rPr>
          <w:rFonts w:hint="default" w:ascii="Times New Roman" w:hAnsi="Times New Roman" w:eastAsia="SimSun"/>
          <w:color w:val="222222"/>
          <w:sz w:val="16"/>
          <w:szCs w:val="16"/>
          <w:shd w:val="clear" w:color="auto" w:fill="FFFFFF"/>
          <w:lang w:val="en-US"/>
        </w:rPr>
        <w:t xml:space="preserve"> and ultra-low dosages of Mimusops elengi-synthesized silver nanoparticles: towards an integrative approach?. </w:t>
      </w:r>
      <w:r>
        <w:rPr>
          <w:rFonts w:hint="default" w:ascii="Times New Roman" w:hAnsi="Times New Roman" w:eastAsia="SimSun"/>
          <w:i/>
          <w:iCs/>
          <w:color w:val="222222"/>
          <w:sz w:val="16"/>
          <w:szCs w:val="16"/>
          <w:shd w:val="clear" w:color="auto" w:fill="FFFFFF"/>
          <w:lang w:val="en-US"/>
        </w:rPr>
        <w:t>Environmental Science and Pollution Research</w:t>
      </w:r>
      <w:r>
        <w:rPr>
          <w:rFonts w:hint="default" w:ascii="Times New Roman" w:hAnsi="Times New Roman" w:eastAsia="SimSun"/>
          <w:color w:val="222222"/>
          <w:sz w:val="16"/>
          <w:szCs w:val="16"/>
          <w:shd w:val="clear" w:color="auto" w:fill="FFFFFF"/>
          <w:lang w:val="en-US"/>
        </w:rPr>
        <w:t>, 22, 20067-20083.</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[11] Walton. W. E. (2007). Larvivorous fish including </w:t>
      </w:r>
      <w:r>
        <w:rPr>
          <w:rFonts w:hint="default" w:ascii="Times New Roman" w:hAnsi="Times New Roman" w:eastAsia="SimSun"/>
          <w:i/>
          <w:iCs/>
          <w:color w:val="222222"/>
          <w:sz w:val="16"/>
          <w:szCs w:val="16"/>
          <w:shd w:val="clear" w:color="auto" w:fill="FFFFFF"/>
          <w:lang w:val="en-US"/>
        </w:rPr>
        <w:t>Gambusia</w:t>
      </w:r>
      <w:r>
        <w:rPr>
          <w:rFonts w:hint="default" w:ascii="Times New Roman" w:hAnsi="Times New Roman" w:eastAsia="SimSun"/>
          <w:color w:val="222222"/>
          <w:sz w:val="16"/>
          <w:szCs w:val="16"/>
          <w:shd w:val="clear" w:color="auto" w:fill="FFFFFF"/>
          <w:lang w:val="en-US"/>
        </w:rPr>
        <w:t xml:space="preserve">. </w:t>
      </w:r>
      <w:r>
        <w:rPr>
          <w:rFonts w:hint="default" w:ascii="Times New Roman" w:hAnsi="Times New Roman" w:eastAsia="SimSun"/>
          <w:i/>
          <w:iCs/>
          <w:color w:val="222222"/>
          <w:sz w:val="16"/>
          <w:szCs w:val="16"/>
          <w:shd w:val="clear" w:color="auto" w:fill="FFFFFF"/>
          <w:lang w:val="en-US"/>
        </w:rPr>
        <w:t>Journal of the American Mosquito Control Association</w:t>
      </w:r>
      <w:r>
        <w:rPr>
          <w:rFonts w:hint="default" w:ascii="Times New Roman" w:hAnsi="Times New Roman" w:eastAsia="SimSun"/>
          <w:color w:val="222222"/>
          <w:sz w:val="16"/>
          <w:szCs w:val="16"/>
          <w:shd w:val="clear" w:color="auto" w:fill="FFFFFF"/>
          <w:lang w:val="en-US"/>
        </w:rPr>
        <w:t>, 23(sp2), 184-220.</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[12]Rupp. H. R. (1996). Adverse assessments of </w:t>
      </w:r>
      <w:r>
        <w:rPr>
          <w:rFonts w:hint="default" w:ascii="Times New Roman" w:hAnsi="Times New Roman" w:eastAsia="SimSun"/>
          <w:i/>
          <w:iCs/>
          <w:color w:val="222222"/>
          <w:sz w:val="16"/>
          <w:szCs w:val="16"/>
          <w:shd w:val="clear" w:color="auto" w:fill="FFFFFF"/>
          <w:lang w:val="en-US"/>
        </w:rPr>
        <w:t>Gambusia affinis</w:t>
      </w:r>
      <w:r>
        <w:rPr>
          <w:rFonts w:hint="default" w:ascii="Times New Roman" w:hAnsi="Times New Roman" w:eastAsia="SimSun"/>
          <w:color w:val="222222"/>
          <w:sz w:val="16"/>
          <w:szCs w:val="16"/>
          <w:shd w:val="clear" w:color="auto" w:fill="FFFFFF"/>
          <w:lang w:val="en-US"/>
        </w:rPr>
        <w:t xml:space="preserve">: an alternate view for mosquito control practitioners. </w:t>
      </w:r>
      <w:r>
        <w:rPr>
          <w:rFonts w:hint="default" w:ascii="Times New Roman" w:hAnsi="Times New Roman" w:eastAsia="SimSun"/>
          <w:i/>
          <w:iCs/>
          <w:color w:val="222222"/>
          <w:sz w:val="16"/>
          <w:szCs w:val="16"/>
          <w:shd w:val="clear" w:color="auto" w:fill="FFFFFF"/>
          <w:lang w:val="en-US"/>
        </w:rPr>
        <w:t>Journal of the American Mosquito Control Association</w:t>
      </w:r>
      <w:r>
        <w:rPr>
          <w:rFonts w:hint="default" w:ascii="Times New Roman" w:hAnsi="Times New Roman" w:eastAsia="SimSun"/>
          <w:color w:val="222222"/>
          <w:sz w:val="16"/>
          <w:szCs w:val="16"/>
          <w:shd w:val="clear" w:color="auto" w:fill="FFFFFF"/>
          <w:lang w:val="en-US"/>
        </w:rPr>
        <w:t>, 12(2 Pt 1), 155-9.</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numPr>
          <w:ilvl w:val="0"/>
          <w:numId w:val="6"/>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Louca, V., Lucas, M. C., Green, C., Majambere, S., Fillinger, U., and Lindsay, S. W. (2014). Role of fish as predators of mosquito larvae on the floodplain of the Gambia River. Journal of medical entomology, 46(3), 546-556.</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[14] Das. M. K. and Prasad. R. N. (1991). Evaluation of mosquito fish </w:t>
      </w:r>
      <w:r>
        <w:rPr>
          <w:rFonts w:hint="default" w:ascii="Times New Roman" w:hAnsi="Times New Roman" w:eastAsia="SimSun"/>
          <w:i/>
          <w:iCs/>
          <w:color w:val="222222"/>
          <w:sz w:val="16"/>
          <w:szCs w:val="16"/>
          <w:shd w:val="clear" w:color="auto" w:fill="FFFFFF"/>
          <w:lang w:val="en-US"/>
        </w:rPr>
        <w:t>Gambusia affinis</w:t>
      </w:r>
      <w:r>
        <w:rPr>
          <w:rFonts w:hint="default" w:ascii="Times New Roman" w:hAnsi="Times New Roman" w:eastAsia="SimSun"/>
          <w:color w:val="222222"/>
          <w:sz w:val="16"/>
          <w:szCs w:val="16"/>
          <w:shd w:val="clear" w:color="auto" w:fill="FFFFFF"/>
          <w:lang w:val="en-US"/>
        </w:rPr>
        <w:t xml:space="preserve"> in the control of mosquito breeding in rice fields. </w:t>
      </w:r>
      <w:r>
        <w:rPr>
          <w:rFonts w:hint="default" w:ascii="Times New Roman" w:hAnsi="Times New Roman" w:eastAsia="SimSun"/>
          <w:i/>
          <w:iCs/>
          <w:color w:val="222222"/>
          <w:sz w:val="16"/>
          <w:szCs w:val="16"/>
          <w:shd w:val="clear" w:color="auto" w:fill="FFFFFF"/>
          <w:lang w:val="en-US"/>
        </w:rPr>
        <w:t>Indian Journal of Malariology</w:t>
      </w:r>
      <w:r>
        <w:rPr>
          <w:rFonts w:hint="default" w:ascii="Times New Roman" w:hAnsi="Times New Roman" w:eastAsia="SimSun"/>
          <w:color w:val="222222"/>
          <w:sz w:val="16"/>
          <w:szCs w:val="16"/>
          <w:shd w:val="clear" w:color="auto" w:fill="FFFFFF"/>
          <w:lang w:val="en-US"/>
        </w:rPr>
        <w:t>, 28(3), 171–177. https://pubmed.ncbi.nlm.nih.gov/1822455/#:~:text=The%20mosquito%20control%20potential%20of%20Gambusia%20affinis%2C%20a</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[15] Marten. G. G, Astaiza. R, SuÁRez. M. F, Monje. C. and Reid. J. W. (1989). Natural control of larval </w:t>
      </w:r>
      <w:r>
        <w:rPr>
          <w:rFonts w:hint="default" w:ascii="Times New Roman" w:hAnsi="Times New Roman" w:eastAsia="SimSun"/>
          <w:i/>
          <w:iCs/>
          <w:color w:val="222222"/>
          <w:sz w:val="16"/>
          <w:szCs w:val="16"/>
          <w:shd w:val="clear" w:color="auto" w:fill="FFFFFF"/>
          <w:lang w:val="en-US"/>
        </w:rPr>
        <w:t>Anopheles albimanus</w:t>
      </w:r>
      <w:r>
        <w:rPr>
          <w:rFonts w:hint="default" w:ascii="Times New Roman" w:hAnsi="Times New Roman" w:eastAsia="SimSun"/>
          <w:color w:val="222222"/>
          <w:sz w:val="16"/>
          <w:szCs w:val="16"/>
          <w:shd w:val="clear" w:color="auto" w:fill="FFFFFF"/>
          <w:lang w:val="en-US"/>
        </w:rPr>
        <w:t xml:space="preserve"> (Diptera: Culicidae) by the predator </w:t>
      </w:r>
      <w:r>
        <w:rPr>
          <w:rFonts w:hint="default" w:ascii="Times New Roman" w:hAnsi="Times New Roman" w:eastAsia="SimSun"/>
          <w:i/>
          <w:iCs/>
          <w:color w:val="222222"/>
          <w:sz w:val="16"/>
          <w:szCs w:val="16"/>
          <w:shd w:val="clear" w:color="auto" w:fill="FFFFFF"/>
          <w:lang w:val="en-US"/>
        </w:rPr>
        <w:t xml:space="preserve">Mesocyclops </w:t>
      </w:r>
      <w:r>
        <w:rPr>
          <w:rFonts w:hint="default" w:ascii="Times New Roman" w:hAnsi="Times New Roman" w:eastAsia="SimSun"/>
          <w:color w:val="222222"/>
          <w:sz w:val="16"/>
          <w:szCs w:val="16"/>
          <w:shd w:val="clear" w:color="auto" w:fill="FFFFFF"/>
          <w:lang w:val="en-US"/>
        </w:rPr>
        <w:t xml:space="preserve">(Copepoda: Cyclopoida). </w:t>
      </w:r>
      <w:r>
        <w:rPr>
          <w:rFonts w:hint="default" w:ascii="Times New Roman" w:hAnsi="Times New Roman" w:eastAsia="SimSun"/>
          <w:i/>
          <w:iCs/>
          <w:color w:val="222222"/>
          <w:sz w:val="16"/>
          <w:szCs w:val="16"/>
          <w:shd w:val="clear" w:color="auto" w:fill="FFFFFF"/>
          <w:lang w:val="en-US"/>
        </w:rPr>
        <w:t>Journal of medical entomology</w:t>
      </w:r>
      <w:r>
        <w:rPr>
          <w:rFonts w:hint="default" w:ascii="Times New Roman" w:hAnsi="Times New Roman" w:eastAsia="SimSun"/>
          <w:color w:val="222222"/>
          <w:sz w:val="16"/>
          <w:szCs w:val="16"/>
          <w:shd w:val="clear" w:color="auto" w:fill="FFFFFF"/>
          <w:lang w:val="en-US"/>
        </w:rPr>
        <w:t>, 26(6), 624-627.</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[16]Schaper. S. (1999). Evaluation of Costa Rican copepods (Crustacea: Eudecapoda) for larval </w:t>
      </w:r>
      <w:r>
        <w:rPr>
          <w:rFonts w:hint="default" w:ascii="Times New Roman" w:hAnsi="Times New Roman" w:eastAsia="SimSun"/>
          <w:i/>
          <w:iCs/>
          <w:color w:val="222222"/>
          <w:sz w:val="16"/>
          <w:szCs w:val="16"/>
          <w:shd w:val="clear" w:color="auto" w:fill="FFFFFF"/>
          <w:lang w:val="en-US"/>
        </w:rPr>
        <w:t>Aedes aegypti</w:t>
      </w:r>
      <w:r>
        <w:rPr>
          <w:rFonts w:hint="default" w:ascii="Times New Roman" w:hAnsi="Times New Roman" w:eastAsia="SimSun"/>
          <w:color w:val="222222"/>
          <w:sz w:val="16"/>
          <w:szCs w:val="16"/>
          <w:shd w:val="clear" w:color="auto" w:fill="FFFFFF"/>
          <w:lang w:val="en-US"/>
        </w:rPr>
        <w:t xml:space="preserve"> control with special reference to </w:t>
      </w:r>
      <w:r>
        <w:rPr>
          <w:rFonts w:hint="default" w:ascii="Times New Roman" w:hAnsi="Times New Roman" w:eastAsia="SimSun"/>
          <w:i/>
          <w:iCs/>
          <w:color w:val="222222"/>
          <w:sz w:val="16"/>
          <w:szCs w:val="16"/>
          <w:shd w:val="clear" w:color="auto" w:fill="FFFFFF"/>
          <w:lang w:val="en-US"/>
        </w:rPr>
        <w:t>Mesocyclops thermocyclopoides. Journal of the American Mosquito Control Association-Mosquito News</w:t>
      </w:r>
      <w:r>
        <w:rPr>
          <w:rFonts w:hint="default" w:ascii="Times New Roman" w:hAnsi="Times New Roman" w:eastAsia="SimSun"/>
          <w:color w:val="222222"/>
          <w:sz w:val="16"/>
          <w:szCs w:val="16"/>
          <w:shd w:val="clear" w:color="auto" w:fill="FFFFFF"/>
          <w:lang w:val="en-US"/>
        </w:rPr>
        <w:t>, 15(4), 510-519.</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[17] Kumar. P. M, Murugan. K. and Kovendan. K. (2012). India. Mosquitocidal activity of </w:t>
      </w:r>
      <w:r>
        <w:rPr>
          <w:rFonts w:hint="default" w:ascii="Times New Roman" w:hAnsi="Times New Roman" w:eastAsia="SimSun"/>
          <w:i/>
          <w:iCs/>
          <w:color w:val="222222"/>
          <w:sz w:val="16"/>
          <w:szCs w:val="16"/>
          <w:shd w:val="clear" w:color="auto" w:fill="FFFFFF"/>
          <w:lang w:val="en-US"/>
        </w:rPr>
        <w:t>Solanum xanthocarpum</w:t>
      </w:r>
      <w:r>
        <w:rPr>
          <w:rFonts w:hint="default" w:ascii="Times New Roman" w:hAnsi="Times New Roman" w:eastAsia="SimSun"/>
          <w:color w:val="222222"/>
          <w:sz w:val="16"/>
          <w:szCs w:val="16"/>
          <w:shd w:val="clear" w:color="auto" w:fill="FFFFFF"/>
          <w:lang w:val="en-US"/>
        </w:rPr>
        <w:t xml:space="preserve"> fruit extract and copepod </w:t>
      </w:r>
      <w:r>
        <w:rPr>
          <w:rFonts w:hint="default" w:ascii="Times New Roman" w:hAnsi="Times New Roman" w:eastAsia="SimSun"/>
          <w:i/>
          <w:iCs/>
          <w:color w:val="222222"/>
          <w:sz w:val="16"/>
          <w:szCs w:val="16"/>
          <w:shd w:val="clear" w:color="auto" w:fill="FFFFFF"/>
          <w:lang w:val="en-US"/>
        </w:rPr>
        <w:t>Mesocyclops thermocyclopoides</w:t>
      </w:r>
      <w:r>
        <w:rPr>
          <w:rFonts w:hint="default" w:ascii="Times New Roman" w:hAnsi="Times New Roman" w:eastAsia="SimSun"/>
          <w:color w:val="222222"/>
          <w:sz w:val="16"/>
          <w:szCs w:val="16"/>
          <w:shd w:val="clear" w:color="auto" w:fill="FFFFFF"/>
          <w:lang w:val="en-US"/>
        </w:rPr>
        <w:t xml:space="preserve"> for the control of dengue vector </w:t>
      </w:r>
      <w:r>
        <w:rPr>
          <w:rFonts w:hint="default" w:ascii="Times New Roman" w:hAnsi="Times New Roman" w:eastAsia="SimSun"/>
          <w:i/>
          <w:iCs/>
          <w:color w:val="222222"/>
          <w:sz w:val="16"/>
          <w:szCs w:val="16"/>
          <w:shd w:val="clear" w:color="auto" w:fill="FFFFFF"/>
          <w:lang w:val="en-US"/>
        </w:rPr>
        <w:t>Aedes aegypti</w:t>
      </w:r>
      <w:r>
        <w:rPr>
          <w:rFonts w:hint="default" w:ascii="Times New Roman" w:hAnsi="Times New Roman" w:eastAsia="SimSun"/>
          <w:color w:val="222222"/>
          <w:sz w:val="16"/>
          <w:szCs w:val="16"/>
          <w:shd w:val="clear" w:color="auto" w:fill="FFFFFF"/>
          <w:lang w:val="en-US"/>
        </w:rPr>
        <w:t xml:space="preserve">. </w:t>
      </w:r>
      <w:r>
        <w:rPr>
          <w:rFonts w:hint="default" w:ascii="Times New Roman" w:hAnsi="Times New Roman" w:eastAsia="SimSun"/>
          <w:i/>
          <w:iCs/>
          <w:color w:val="222222"/>
          <w:sz w:val="16"/>
          <w:szCs w:val="16"/>
          <w:shd w:val="clear" w:color="auto" w:fill="FFFFFF"/>
          <w:lang w:val="en-US"/>
        </w:rPr>
        <w:t>Journal of  Parasitology Research</w:t>
      </w:r>
      <w:r>
        <w:rPr>
          <w:rFonts w:hint="default" w:ascii="Times New Roman" w:hAnsi="Times New Roman" w:eastAsia="SimSun"/>
          <w:color w:val="222222"/>
          <w:sz w:val="16"/>
          <w:szCs w:val="16"/>
          <w:shd w:val="clear" w:color="auto" w:fill="FFFFFF"/>
          <w:lang w:val="en-US"/>
        </w:rPr>
        <w:t>, 111, 609-618.</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[18] Nam. V, Yen. N, Phong. T, Ninh. T, Mai. L. Q, Lo. L. V. and Kay. B. (2005). Elimination of dengue by community programs using </w:t>
      </w:r>
      <w:r>
        <w:rPr>
          <w:rFonts w:hint="default" w:ascii="Times New Roman" w:hAnsi="Times New Roman" w:eastAsia="SimSun"/>
          <w:i/>
          <w:iCs/>
          <w:color w:val="222222"/>
          <w:sz w:val="16"/>
          <w:szCs w:val="16"/>
          <w:shd w:val="clear" w:color="auto" w:fill="FFFFFF"/>
          <w:lang w:val="en-US"/>
        </w:rPr>
        <w:t>Mesocyclops</w:t>
      </w:r>
      <w:r>
        <w:rPr>
          <w:rFonts w:hint="default" w:ascii="Times New Roman" w:hAnsi="Times New Roman" w:eastAsia="SimSun"/>
          <w:color w:val="222222"/>
          <w:sz w:val="16"/>
          <w:szCs w:val="16"/>
          <w:shd w:val="clear" w:color="auto" w:fill="FFFFFF"/>
          <w:lang w:val="en-US"/>
        </w:rPr>
        <w:t xml:space="preserve"> (Copepoda) against </w:t>
      </w:r>
      <w:r>
        <w:rPr>
          <w:rFonts w:hint="default" w:ascii="Times New Roman" w:hAnsi="Times New Roman" w:eastAsia="SimSun"/>
          <w:i/>
          <w:iCs/>
          <w:color w:val="222222"/>
          <w:sz w:val="16"/>
          <w:szCs w:val="16"/>
          <w:shd w:val="clear" w:color="auto" w:fill="FFFFFF"/>
          <w:lang w:val="en-US"/>
        </w:rPr>
        <w:t>Aedes aegypti</w:t>
      </w:r>
      <w:r>
        <w:rPr>
          <w:rFonts w:hint="default" w:ascii="Times New Roman" w:hAnsi="Times New Roman" w:eastAsia="SimSun"/>
          <w:color w:val="222222"/>
          <w:sz w:val="16"/>
          <w:szCs w:val="16"/>
          <w:shd w:val="clear" w:color="auto" w:fill="FFFFFF"/>
          <w:lang w:val="en-US"/>
        </w:rPr>
        <w:t xml:space="preserve"> in central Vietnam. </w:t>
      </w:r>
      <w:r>
        <w:rPr>
          <w:rFonts w:hint="default" w:ascii="Times New Roman" w:hAnsi="Times New Roman" w:eastAsia="SimSun"/>
          <w:i/>
          <w:iCs/>
          <w:color w:val="222222"/>
          <w:sz w:val="16"/>
          <w:szCs w:val="16"/>
          <w:shd w:val="clear" w:color="auto" w:fill="FFFFFF"/>
          <w:lang w:val="en-US"/>
        </w:rPr>
        <w:t>American Journal of Tropical Medicine and Hygiene</w:t>
      </w:r>
      <w:r>
        <w:rPr>
          <w:rFonts w:hint="default" w:ascii="Times New Roman" w:hAnsi="Times New Roman" w:eastAsia="SimSun"/>
          <w:color w:val="222222"/>
          <w:sz w:val="16"/>
          <w:szCs w:val="16"/>
          <w:shd w:val="clear" w:color="auto" w:fill="FFFFFF"/>
          <w:lang w:val="en-US"/>
        </w:rPr>
        <w:t>, 72(1), 67-73.</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[19] Bowatte. G, Perera. P, Senevirathne. G, Meegaskumbura. S. and Meegaskumbura. M. (2013). Tadpoles as dengue mosquito (</w:t>
      </w:r>
      <w:r>
        <w:rPr>
          <w:rFonts w:hint="default" w:ascii="Times New Roman" w:hAnsi="Times New Roman" w:eastAsia="SimSun"/>
          <w:i/>
          <w:iCs/>
          <w:color w:val="222222"/>
          <w:sz w:val="16"/>
          <w:szCs w:val="16"/>
          <w:shd w:val="clear" w:color="auto" w:fill="FFFFFF"/>
          <w:lang w:val="en-US"/>
        </w:rPr>
        <w:t>Aedes aegypti</w:t>
      </w:r>
      <w:r>
        <w:rPr>
          <w:rFonts w:hint="default" w:ascii="Times New Roman" w:hAnsi="Times New Roman" w:eastAsia="SimSun"/>
          <w:color w:val="222222"/>
          <w:sz w:val="16"/>
          <w:szCs w:val="16"/>
          <w:shd w:val="clear" w:color="auto" w:fill="FFFFFF"/>
          <w:lang w:val="en-US"/>
        </w:rPr>
        <w:t xml:space="preserve">) egg predators. </w:t>
      </w:r>
      <w:r>
        <w:rPr>
          <w:rFonts w:hint="default" w:ascii="Times New Roman" w:hAnsi="Times New Roman" w:eastAsia="SimSun"/>
          <w:i/>
          <w:iCs/>
          <w:color w:val="222222"/>
          <w:sz w:val="16"/>
          <w:szCs w:val="16"/>
          <w:shd w:val="clear" w:color="auto" w:fill="FFFFFF"/>
          <w:lang w:val="en-US"/>
        </w:rPr>
        <w:t>Biological Control</w:t>
      </w:r>
      <w:r>
        <w:rPr>
          <w:rFonts w:hint="default" w:ascii="Times New Roman" w:hAnsi="Times New Roman" w:eastAsia="SimSun"/>
          <w:color w:val="222222"/>
          <w:sz w:val="16"/>
          <w:szCs w:val="16"/>
          <w:shd w:val="clear" w:color="auto" w:fill="FFFFFF"/>
          <w:lang w:val="en-US"/>
        </w:rPr>
        <w:t>, 67(3), 469-474.</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[20] Benelli. G, Jeffries. C. L. and Walker. T. (2016). Biological control of mosquito vectors: past, present, and future. </w:t>
      </w:r>
      <w:r>
        <w:rPr>
          <w:rFonts w:hint="default" w:ascii="Times New Roman" w:hAnsi="Times New Roman" w:eastAsia="SimSun"/>
          <w:i/>
          <w:iCs/>
          <w:color w:val="222222"/>
          <w:sz w:val="16"/>
          <w:szCs w:val="16"/>
          <w:shd w:val="clear" w:color="auto" w:fill="FFFFFF"/>
          <w:lang w:val="en-US"/>
        </w:rPr>
        <w:t>Insects</w:t>
      </w:r>
      <w:r>
        <w:rPr>
          <w:rFonts w:hint="default" w:ascii="Times New Roman" w:hAnsi="Times New Roman" w:eastAsia="SimSun"/>
          <w:color w:val="222222"/>
          <w:sz w:val="16"/>
          <w:szCs w:val="16"/>
          <w:shd w:val="clear" w:color="auto" w:fill="FFFFFF"/>
          <w:lang w:val="en-US"/>
        </w:rPr>
        <w:t>, 7(4), 52.</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[21] Novak. R. J, Gubler. D. J. and Underwood. D. (1985). Evaluation of slow-release formulations of temephos (Abate) and </w:t>
      </w:r>
      <w:r>
        <w:rPr>
          <w:rFonts w:hint="default" w:ascii="Times New Roman" w:hAnsi="Times New Roman" w:eastAsia="SimSun"/>
          <w:i/>
          <w:iCs/>
          <w:color w:val="222222"/>
          <w:sz w:val="16"/>
          <w:szCs w:val="16"/>
          <w:shd w:val="clear" w:color="auto" w:fill="FFFFFF"/>
          <w:lang w:val="en-US"/>
        </w:rPr>
        <w:t>Bacillus thuringiensis</w:t>
      </w:r>
      <w:r>
        <w:rPr>
          <w:rFonts w:hint="default" w:ascii="Times New Roman" w:hAnsi="Times New Roman" w:eastAsia="SimSun"/>
          <w:color w:val="222222"/>
          <w:sz w:val="16"/>
          <w:szCs w:val="16"/>
          <w:shd w:val="clear" w:color="auto" w:fill="FFFFFF"/>
          <w:lang w:val="en-US"/>
        </w:rPr>
        <w:t xml:space="preserve"> var. </w:t>
      </w:r>
      <w:r>
        <w:rPr>
          <w:rFonts w:hint="default" w:ascii="Times New Roman" w:hAnsi="Times New Roman" w:eastAsia="SimSun"/>
          <w:i/>
          <w:iCs/>
          <w:color w:val="222222"/>
          <w:sz w:val="16"/>
          <w:szCs w:val="16"/>
          <w:shd w:val="clear" w:color="auto" w:fill="FFFFFF"/>
          <w:lang w:val="en-US"/>
        </w:rPr>
        <w:t>israelensis</w:t>
      </w:r>
      <w:r>
        <w:rPr>
          <w:rFonts w:hint="default" w:ascii="Times New Roman" w:hAnsi="Times New Roman" w:eastAsia="SimSun"/>
          <w:color w:val="222222"/>
          <w:sz w:val="16"/>
          <w:szCs w:val="16"/>
          <w:shd w:val="clear" w:color="auto" w:fill="FFFFFF"/>
          <w:lang w:val="en-US"/>
        </w:rPr>
        <w:t xml:space="preserve"> for the control of </w:t>
      </w:r>
      <w:r>
        <w:rPr>
          <w:rFonts w:hint="default" w:ascii="Times New Roman" w:hAnsi="Times New Roman" w:eastAsia="SimSun"/>
          <w:i/>
          <w:iCs/>
          <w:color w:val="222222"/>
          <w:sz w:val="16"/>
          <w:szCs w:val="16"/>
          <w:shd w:val="clear" w:color="auto" w:fill="FFFFFF"/>
          <w:lang w:val="en-US"/>
        </w:rPr>
        <w:t xml:space="preserve">Aedes aegypti </w:t>
      </w:r>
      <w:r>
        <w:rPr>
          <w:rFonts w:hint="default" w:ascii="Times New Roman" w:hAnsi="Times New Roman" w:eastAsia="SimSun"/>
          <w:color w:val="222222"/>
          <w:sz w:val="16"/>
          <w:szCs w:val="16"/>
          <w:shd w:val="clear" w:color="auto" w:fill="FFFFFF"/>
          <w:lang w:val="en-US"/>
        </w:rPr>
        <w:t xml:space="preserve">in Puerto Rico. </w:t>
      </w:r>
      <w:r>
        <w:rPr>
          <w:rFonts w:hint="default" w:ascii="Times New Roman" w:hAnsi="Times New Roman" w:eastAsia="SimSun"/>
          <w:i/>
          <w:iCs/>
          <w:color w:val="222222"/>
          <w:sz w:val="16"/>
          <w:szCs w:val="16"/>
          <w:shd w:val="clear" w:color="auto" w:fill="FFFFFF"/>
          <w:lang w:val="en-US"/>
        </w:rPr>
        <w:t>Journal of the American Mosquito Control Association</w:t>
      </w:r>
      <w:r>
        <w:rPr>
          <w:rFonts w:hint="default" w:ascii="Times New Roman" w:hAnsi="Times New Roman" w:eastAsia="SimSun"/>
          <w:color w:val="222222"/>
          <w:sz w:val="16"/>
          <w:szCs w:val="16"/>
          <w:shd w:val="clear" w:color="auto" w:fill="FFFFFF"/>
          <w:lang w:val="en-US"/>
        </w:rPr>
        <w:t>, 1(4), 449-453.</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[22] Lam. P. H, Boon. C. S, Yng. N. Y. and Benjamin. S. (2010). </w:t>
      </w:r>
      <w:r>
        <w:rPr>
          <w:rFonts w:hint="default" w:ascii="Times New Roman" w:hAnsi="Times New Roman" w:eastAsia="SimSun"/>
          <w:i/>
          <w:iCs/>
          <w:color w:val="222222"/>
          <w:sz w:val="16"/>
          <w:szCs w:val="16"/>
          <w:shd w:val="clear" w:color="auto" w:fill="FFFFFF"/>
          <w:lang w:val="en-US"/>
        </w:rPr>
        <w:t xml:space="preserve">Aedes albopictus </w:t>
      </w:r>
      <w:r>
        <w:rPr>
          <w:rFonts w:hint="default" w:ascii="Times New Roman" w:hAnsi="Times New Roman" w:eastAsia="SimSun"/>
          <w:color w:val="222222"/>
          <w:sz w:val="16"/>
          <w:szCs w:val="16"/>
          <w:shd w:val="clear" w:color="auto" w:fill="FFFFFF"/>
          <w:lang w:val="en-US"/>
        </w:rPr>
        <w:t xml:space="preserve">control with spray application of </w:t>
      </w:r>
      <w:r>
        <w:rPr>
          <w:rFonts w:hint="default" w:ascii="Times New Roman" w:hAnsi="Times New Roman" w:eastAsia="SimSun"/>
          <w:i/>
          <w:iCs/>
          <w:color w:val="222222"/>
          <w:sz w:val="16"/>
          <w:szCs w:val="16"/>
          <w:shd w:val="clear" w:color="auto" w:fill="FFFFFF"/>
          <w:lang w:val="en-US"/>
        </w:rPr>
        <w:t>Bacillus thuringiensis israelensis</w:t>
      </w:r>
      <w:r>
        <w:rPr>
          <w:rFonts w:hint="default" w:ascii="Times New Roman" w:hAnsi="Times New Roman" w:eastAsia="SimSun"/>
          <w:color w:val="222222"/>
          <w:sz w:val="16"/>
          <w:szCs w:val="16"/>
          <w:shd w:val="clear" w:color="auto" w:fill="FFFFFF"/>
          <w:lang w:val="en-US"/>
        </w:rPr>
        <w:t xml:space="preserve">, strain AM 65-52. </w:t>
      </w:r>
      <w:r>
        <w:rPr>
          <w:rFonts w:hint="default" w:ascii="Times New Roman" w:hAnsi="Times New Roman" w:eastAsia="SimSun"/>
          <w:i/>
          <w:iCs/>
          <w:color w:val="222222"/>
          <w:sz w:val="16"/>
          <w:szCs w:val="16"/>
          <w:shd w:val="clear" w:color="auto" w:fill="FFFFFF"/>
          <w:lang w:val="en-US"/>
        </w:rPr>
        <w:t>Southeast Asian journal of tropical medicine and public health</w:t>
      </w:r>
      <w:r>
        <w:rPr>
          <w:rFonts w:hint="default" w:ascii="Times New Roman" w:hAnsi="Times New Roman" w:eastAsia="SimSun"/>
          <w:color w:val="222222"/>
          <w:sz w:val="16"/>
          <w:szCs w:val="16"/>
          <w:shd w:val="clear" w:color="auto" w:fill="FFFFFF"/>
          <w:lang w:val="en-US"/>
        </w:rPr>
        <w:t>, 41(5), 1071.</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[23] Georghiou. G. P. and Wirth. M. C. (1997). Influence of exposure to single versus multiple toxins of </w:t>
      </w:r>
      <w:r>
        <w:rPr>
          <w:rFonts w:hint="default" w:ascii="Times New Roman" w:hAnsi="Times New Roman" w:eastAsia="SimSun"/>
          <w:i/>
          <w:iCs/>
          <w:color w:val="222222"/>
          <w:sz w:val="16"/>
          <w:szCs w:val="16"/>
          <w:shd w:val="clear" w:color="auto" w:fill="FFFFFF"/>
          <w:lang w:val="en-US"/>
        </w:rPr>
        <w:t>Bacillus thuringiensis</w:t>
      </w:r>
      <w:r>
        <w:rPr>
          <w:rFonts w:hint="default" w:ascii="Times New Roman" w:hAnsi="Times New Roman" w:eastAsia="SimSun"/>
          <w:color w:val="222222"/>
          <w:sz w:val="16"/>
          <w:szCs w:val="16"/>
          <w:shd w:val="clear" w:color="auto" w:fill="FFFFFF"/>
          <w:lang w:val="en-US"/>
        </w:rPr>
        <w:t xml:space="preserve"> subsp. </w:t>
      </w:r>
      <w:r>
        <w:rPr>
          <w:rFonts w:hint="default" w:ascii="Times New Roman" w:hAnsi="Times New Roman" w:eastAsia="SimSun"/>
          <w:i/>
          <w:iCs/>
          <w:color w:val="222222"/>
          <w:sz w:val="16"/>
          <w:szCs w:val="16"/>
          <w:shd w:val="clear" w:color="auto" w:fill="FFFFFF"/>
          <w:lang w:val="en-US"/>
        </w:rPr>
        <w:t>israelensi</w:t>
      </w:r>
      <w:r>
        <w:rPr>
          <w:rFonts w:hint="default" w:ascii="Times New Roman" w:hAnsi="Times New Roman" w:eastAsia="SimSun"/>
          <w:color w:val="222222"/>
          <w:sz w:val="16"/>
          <w:szCs w:val="16"/>
          <w:shd w:val="clear" w:color="auto" w:fill="FFFFFF"/>
          <w:lang w:val="en-US"/>
        </w:rPr>
        <w:t xml:space="preserve">s on development of resistance in the mosquito </w:t>
      </w:r>
      <w:r>
        <w:rPr>
          <w:rFonts w:hint="default" w:ascii="Times New Roman" w:hAnsi="Times New Roman" w:eastAsia="SimSun"/>
          <w:i/>
          <w:iCs/>
          <w:color w:val="222222"/>
          <w:sz w:val="16"/>
          <w:szCs w:val="16"/>
          <w:shd w:val="clear" w:color="auto" w:fill="FFFFFF"/>
          <w:lang w:val="en-US"/>
        </w:rPr>
        <w:t>Culex quinquefasciatus</w:t>
      </w:r>
      <w:r>
        <w:rPr>
          <w:rFonts w:hint="default" w:ascii="Times New Roman" w:hAnsi="Times New Roman" w:eastAsia="SimSun"/>
          <w:color w:val="222222"/>
          <w:sz w:val="16"/>
          <w:szCs w:val="16"/>
          <w:shd w:val="clear" w:color="auto" w:fill="FFFFFF"/>
          <w:lang w:val="en-US"/>
        </w:rPr>
        <w:t xml:space="preserve"> (Diptera: Culicidae). </w:t>
      </w:r>
      <w:r>
        <w:rPr>
          <w:rFonts w:hint="default" w:ascii="Times New Roman" w:hAnsi="Times New Roman" w:eastAsia="SimSun"/>
          <w:i/>
          <w:iCs/>
          <w:color w:val="222222"/>
          <w:sz w:val="16"/>
          <w:szCs w:val="16"/>
          <w:shd w:val="clear" w:color="auto" w:fill="FFFFFF"/>
          <w:lang w:val="en-US"/>
        </w:rPr>
        <w:t>Applied and Environmental Microbiology</w:t>
      </w:r>
      <w:r>
        <w:rPr>
          <w:rFonts w:hint="default" w:ascii="Times New Roman" w:hAnsi="Times New Roman" w:eastAsia="SimSun"/>
          <w:color w:val="222222"/>
          <w:sz w:val="16"/>
          <w:szCs w:val="16"/>
          <w:shd w:val="clear" w:color="auto" w:fill="FFFFFF"/>
          <w:lang w:val="en-US"/>
        </w:rPr>
        <w:t>, 63(3), 1095-1101.</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[24] Shabbir. M. Z, Yang. X, Batool. R, Yin. F, Kendra. P. E. and Li. Z. Y. (2021). </w:t>
      </w:r>
      <w:r>
        <w:rPr>
          <w:rFonts w:hint="default" w:ascii="Times New Roman" w:hAnsi="Times New Roman" w:eastAsia="SimSun"/>
          <w:i/>
          <w:iCs/>
          <w:color w:val="222222"/>
          <w:sz w:val="16"/>
          <w:szCs w:val="16"/>
          <w:shd w:val="clear" w:color="auto" w:fill="FFFFFF"/>
          <w:lang w:val="en-US"/>
        </w:rPr>
        <w:t>Bacillus thuringiensi</w:t>
      </w:r>
      <w:r>
        <w:rPr>
          <w:rFonts w:hint="default" w:ascii="Times New Roman" w:hAnsi="Times New Roman" w:eastAsia="SimSun"/>
          <w:color w:val="222222"/>
          <w:sz w:val="16"/>
          <w:szCs w:val="16"/>
          <w:shd w:val="clear" w:color="auto" w:fill="FFFFFF"/>
          <w:lang w:val="en-US"/>
        </w:rPr>
        <w:t xml:space="preserve">s and chlorantraniliprole trigger the expression of detoxification-related genes in the larval midgut of </w:t>
      </w:r>
      <w:r>
        <w:rPr>
          <w:rFonts w:hint="default" w:ascii="Times New Roman" w:hAnsi="Times New Roman" w:eastAsia="SimSun"/>
          <w:i/>
          <w:iCs/>
          <w:color w:val="222222"/>
          <w:sz w:val="16"/>
          <w:szCs w:val="16"/>
          <w:shd w:val="clear" w:color="auto" w:fill="FFFFFF"/>
          <w:lang w:val="en-US"/>
        </w:rPr>
        <w:t>Plutella xylostella</w:t>
      </w:r>
      <w:r>
        <w:rPr>
          <w:rFonts w:hint="default" w:ascii="Times New Roman" w:hAnsi="Times New Roman" w:eastAsia="SimSun"/>
          <w:color w:val="222222"/>
          <w:sz w:val="16"/>
          <w:szCs w:val="16"/>
          <w:shd w:val="clear" w:color="auto" w:fill="FFFFFF"/>
          <w:lang w:val="en-US"/>
        </w:rPr>
        <w:t xml:space="preserve">. </w:t>
      </w:r>
      <w:r>
        <w:rPr>
          <w:rFonts w:hint="default" w:ascii="Times New Roman" w:hAnsi="Times New Roman" w:eastAsia="SimSun"/>
          <w:i/>
          <w:iCs/>
          <w:color w:val="222222"/>
          <w:sz w:val="16"/>
          <w:szCs w:val="16"/>
          <w:shd w:val="clear" w:color="auto" w:fill="FFFFFF"/>
          <w:lang w:val="en-US"/>
        </w:rPr>
        <w:t>Frontiers in Physiology</w:t>
      </w:r>
      <w:r>
        <w:rPr>
          <w:rFonts w:hint="default" w:ascii="Times New Roman" w:hAnsi="Times New Roman" w:eastAsia="SimSun"/>
          <w:color w:val="222222"/>
          <w:sz w:val="16"/>
          <w:szCs w:val="16"/>
          <w:shd w:val="clear" w:color="auto" w:fill="FFFFFF"/>
          <w:lang w:val="en-US"/>
        </w:rPr>
        <w:t>, 12, 2113.</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[25] Becker. N. (1997). Microbial control of mosquitoes: management of the Upper Rhine mosquito population as a model programme. </w:t>
      </w:r>
      <w:r>
        <w:rPr>
          <w:rFonts w:hint="default" w:ascii="Times New Roman" w:hAnsi="Times New Roman" w:eastAsia="SimSun"/>
          <w:i/>
          <w:iCs/>
          <w:color w:val="222222"/>
          <w:sz w:val="16"/>
          <w:szCs w:val="16"/>
          <w:shd w:val="clear" w:color="auto" w:fill="FFFFFF"/>
          <w:lang w:val="en-US"/>
        </w:rPr>
        <w:t>Parasitology Toda</w:t>
      </w:r>
      <w:r>
        <w:rPr>
          <w:rFonts w:hint="default" w:ascii="Times New Roman" w:hAnsi="Times New Roman" w:eastAsia="SimSun"/>
          <w:color w:val="222222"/>
          <w:sz w:val="16"/>
          <w:szCs w:val="16"/>
          <w:shd w:val="clear" w:color="auto" w:fill="FFFFFF"/>
          <w:lang w:val="en-US"/>
        </w:rPr>
        <w:t>y, 13(12), 485-487.</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[26] Armengol. G, Hernandez. J, Velez. J. G. and Orduz. S. (2006). Long-lasting effects of a </w:t>
      </w:r>
      <w:r>
        <w:rPr>
          <w:rFonts w:hint="default" w:ascii="Times New Roman" w:hAnsi="Times New Roman" w:eastAsia="SimSun"/>
          <w:i/>
          <w:iCs/>
          <w:color w:val="222222"/>
          <w:sz w:val="16"/>
          <w:szCs w:val="16"/>
          <w:shd w:val="clear" w:color="auto" w:fill="FFFFFF"/>
          <w:lang w:val="en-US"/>
        </w:rPr>
        <w:t>Bacillus thuringiensis</w:t>
      </w:r>
      <w:r>
        <w:rPr>
          <w:rFonts w:hint="default" w:ascii="Times New Roman" w:hAnsi="Times New Roman" w:eastAsia="SimSun"/>
          <w:color w:val="222222"/>
          <w:sz w:val="16"/>
          <w:szCs w:val="16"/>
          <w:shd w:val="clear" w:color="auto" w:fill="FFFFFF"/>
          <w:lang w:val="en-US"/>
        </w:rPr>
        <w:t xml:space="preserve"> serovar </w:t>
      </w:r>
      <w:r>
        <w:rPr>
          <w:rFonts w:hint="default" w:ascii="Times New Roman" w:hAnsi="Times New Roman" w:eastAsia="SimSun"/>
          <w:i/>
          <w:iCs/>
          <w:color w:val="222222"/>
          <w:sz w:val="16"/>
          <w:szCs w:val="16"/>
          <w:shd w:val="clear" w:color="auto" w:fill="FFFFFF"/>
          <w:lang w:val="en-US"/>
        </w:rPr>
        <w:t>israelensis</w:t>
      </w:r>
      <w:r>
        <w:rPr>
          <w:rFonts w:hint="default" w:ascii="Times New Roman" w:hAnsi="Times New Roman" w:eastAsia="SimSun"/>
          <w:color w:val="222222"/>
          <w:sz w:val="16"/>
          <w:szCs w:val="16"/>
          <w:shd w:val="clear" w:color="auto" w:fill="FFFFFF"/>
          <w:lang w:val="en-US"/>
        </w:rPr>
        <w:t xml:space="preserve"> experimental tablet formulation for </w:t>
      </w:r>
      <w:r>
        <w:rPr>
          <w:rFonts w:hint="default" w:ascii="Times New Roman" w:hAnsi="Times New Roman" w:eastAsia="SimSun"/>
          <w:i/>
          <w:iCs/>
          <w:color w:val="222222"/>
          <w:sz w:val="16"/>
          <w:szCs w:val="16"/>
          <w:shd w:val="clear" w:color="auto" w:fill="FFFFFF"/>
          <w:lang w:val="en-US"/>
        </w:rPr>
        <w:t>Aedes aegypti</w:t>
      </w:r>
      <w:r>
        <w:rPr>
          <w:rFonts w:hint="default" w:ascii="Times New Roman" w:hAnsi="Times New Roman" w:eastAsia="SimSun"/>
          <w:color w:val="222222"/>
          <w:sz w:val="16"/>
          <w:szCs w:val="16"/>
          <w:shd w:val="clear" w:color="auto" w:fill="FFFFFF"/>
          <w:lang w:val="en-US"/>
        </w:rPr>
        <w:t xml:space="preserve"> (Diptera: Culicidae) control.</w:t>
      </w:r>
      <w:r>
        <w:rPr>
          <w:rFonts w:hint="default" w:ascii="Times New Roman" w:hAnsi="Times New Roman" w:eastAsia="SimSun"/>
          <w:i/>
          <w:iCs/>
          <w:color w:val="222222"/>
          <w:sz w:val="16"/>
          <w:szCs w:val="16"/>
          <w:shd w:val="clear" w:color="auto" w:fill="FFFFFF"/>
          <w:lang w:val="en-US"/>
        </w:rPr>
        <w:t xml:space="preserve"> Journal of Economic Entomology</w:t>
      </w:r>
      <w:r>
        <w:rPr>
          <w:rFonts w:hint="default" w:ascii="Times New Roman" w:hAnsi="Times New Roman" w:eastAsia="SimSun"/>
          <w:color w:val="222222"/>
          <w:sz w:val="16"/>
          <w:szCs w:val="16"/>
          <w:shd w:val="clear" w:color="auto" w:fill="FFFFFF"/>
          <w:lang w:val="en-US"/>
        </w:rPr>
        <w:t>, 99(5), 1590-1595.</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[27] de Paula. A. R, Silva. L. E. I, Ribeiro, A, da Silva. G. A, Silva. C. P, Butt. T. M. and Samuels. R. I. (2021). </w:t>
      </w:r>
      <w:r>
        <w:rPr>
          <w:rFonts w:hint="default" w:ascii="Times New Roman" w:hAnsi="Times New Roman" w:eastAsia="SimSun"/>
          <w:i/>
          <w:iCs/>
          <w:color w:val="222222"/>
          <w:sz w:val="16"/>
          <w:szCs w:val="16"/>
          <w:shd w:val="clear" w:color="auto" w:fill="FFFFFF"/>
          <w:lang w:val="en-US"/>
        </w:rPr>
        <w:t xml:space="preserve">Metarhizium anisopliae </w:t>
      </w:r>
      <w:r>
        <w:rPr>
          <w:rFonts w:hint="default" w:ascii="Times New Roman" w:hAnsi="Times New Roman" w:eastAsia="SimSun"/>
          <w:color w:val="222222"/>
          <w:sz w:val="16"/>
          <w:szCs w:val="16"/>
          <w:shd w:val="clear" w:color="auto" w:fill="FFFFFF"/>
          <w:lang w:val="en-US"/>
        </w:rPr>
        <w:t xml:space="preserve">blastospores are highly virulent to adult </w:t>
      </w:r>
      <w:r>
        <w:rPr>
          <w:rFonts w:hint="default" w:ascii="Times New Roman" w:hAnsi="Times New Roman" w:eastAsia="SimSun"/>
          <w:i/>
          <w:iCs/>
          <w:color w:val="222222"/>
          <w:sz w:val="16"/>
          <w:szCs w:val="16"/>
          <w:shd w:val="clear" w:color="auto" w:fill="FFFFFF"/>
          <w:lang w:val="en-US"/>
        </w:rPr>
        <w:t>Aedes aegypti</w:t>
      </w:r>
      <w:r>
        <w:rPr>
          <w:rFonts w:hint="default" w:ascii="Times New Roman" w:hAnsi="Times New Roman" w:eastAsia="SimSun"/>
          <w:color w:val="222222"/>
          <w:sz w:val="16"/>
          <w:szCs w:val="16"/>
          <w:shd w:val="clear" w:color="auto" w:fill="FFFFFF"/>
          <w:lang w:val="en-US"/>
        </w:rPr>
        <w:t xml:space="preserve">, an important arbovirus vector. </w:t>
      </w:r>
      <w:r>
        <w:rPr>
          <w:rFonts w:hint="default" w:ascii="Times New Roman" w:hAnsi="Times New Roman" w:eastAsia="SimSun"/>
          <w:i/>
          <w:iCs/>
          <w:color w:val="222222"/>
          <w:sz w:val="16"/>
          <w:szCs w:val="16"/>
          <w:shd w:val="clear" w:color="auto" w:fill="FFFFFF"/>
          <w:lang w:val="en-US"/>
        </w:rPr>
        <w:t>Parasites and Vectors</w:t>
      </w:r>
      <w:r>
        <w:rPr>
          <w:rFonts w:hint="default" w:ascii="Times New Roman" w:hAnsi="Times New Roman" w:eastAsia="SimSun"/>
          <w:color w:val="222222"/>
          <w:sz w:val="16"/>
          <w:szCs w:val="16"/>
          <w:shd w:val="clear" w:color="auto" w:fill="FFFFFF"/>
          <w:lang w:val="en-US"/>
        </w:rPr>
        <w:t>, 14(1), 1-10.</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[28] Lee. J. Y, Woo. R. M, Choi. C. J, Shin. T. Y, Gwak. W. S. and Woo. S. D. (2019). B</w:t>
      </w:r>
      <w:r>
        <w:rPr>
          <w:rFonts w:hint="default" w:ascii="Times New Roman" w:hAnsi="Times New Roman" w:eastAsia="SimSun"/>
          <w:i/>
          <w:iCs/>
          <w:color w:val="222222"/>
          <w:sz w:val="16"/>
          <w:szCs w:val="16"/>
          <w:shd w:val="clear" w:color="auto" w:fill="FFFFFF"/>
          <w:lang w:val="en-US"/>
        </w:rPr>
        <w:t>eauveria bassiana</w:t>
      </w:r>
      <w:r>
        <w:rPr>
          <w:rFonts w:hint="default" w:ascii="Times New Roman" w:hAnsi="Times New Roman" w:eastAsia="SimSun"/>
          <w:color w:val="222222"/>
          <w:sz w:val="16"/>
          <w:szCs w:val="16"/>
          <w:shd w:val="clear" w:color="auto" w:fill="FFFFFF"/>
          <w:lang w:val="en-US"/>
        </w:rPr>
        <w:t xml:space="preserve"> for the simultaneous control of </w:t>
      </w:r>
      <w:r>
        <w:rPr>
          <w:rFonts w:hint="default" w:ascii="Times New Roman" w:hAnsi="Times New Roman" w:eastAsia="SimSun"/>
          <w:i/>
          <w:iCs/>
          <w:color w:val="222222"/>
          <w:sz w:val="16"/>
          <w:szCs w:val="16"/>
          <w:shd w:val="clear" w:color="auto" w:fill="FFFFFF"/>
          <w:lang w:val="en-US"/>
        </w:rPr>
        <w:t>Aedes albopictus</w:t>
      </w:r>
      <w:r>
        <w:rPr>
          <w:rFonts w:hint="default" w:ascii="Times New Roman" w:hAnsi="Times New Roman" w:eastAsia="SimSun"/>
          <w:color w:val="222222"/>
          <w:sz w:val="16"/>
          <w:szCs w:val="16"/>
          <w:shd w:val="clear" w:color="auto" w:fill="FFFFFF"/>
          <w:lang w:val="en-US"/>
        </w:rPr>
        <w:t xml:space="preserve"> and </w:t>
      </w:r>
      <w:r>
        <w:rPr>
          <w:rFonts w:hint="default" w:ascii="Times New Roman" w:hAnsi="Times New Roman" w:eastAsia="SimSun"/>
          <w:i/>
          <w:iCs/>
          <w:color w:val="222222"/>
          <w:sz w:val="16"/>
          <w:szCs w:val="16"/>
          <w:shd w:val="clear" w:color="auto" w:fill="FFFFFF"/>
          <w:lang w:val="en-US"/>
        </w:rPr>
        <w:t xml:space="preserve">Culex pipiens </w:t>
      </w:r>
      <w:r>
        <w:rPr>
          <w:rFonts w:hint="default" w:ascii="Times New Roman" w:hAnsi="Times New Roman" w:eastAsia="SimSun"/>
          <w:color w:val="222222"/>
          <w:sz w:val="16"/>
          <w:szCs w:val="16"/>
          <w:shd w:val="clear" w:color="auto" w:fill="FFFFFF"/>
          <w:lang w:val="en-US"/>
        </w:rPr>
        <w:t xml:space="preserve">mosquito adults shows high conidia persistence and productivity. </w:t>
      </w:r>
      <w:r>
        <w:rPr>
          <w:rFonts w:hint="default" w:ascii="Times New Roman" w:hAnsi="Times New Roman" w:eastAsia="SimSun"/>
          <w:i/>
          <w:iCs/>
          <w:color w:val="222222"/>
          <w:sz w:val="16"/>
          <w:szCs w:val="16"/>
          <w:shd w:val="clear" w:color="auto" w:fill="FFFFFF"/>
          <w:lang w:val="en-US"/>
        </w:rPr>
        <w:t>AMB Express</w:t>
      </w:r>
      <w:r>
        <w:rPr>
          <w:rFonts w:hint="default" w:ascii="Times New Roman" w:hAnsi="Times New Roman" w:eastAsia="SimSun"/>
          <w:color w:val="222222"/>
          <w:sz w:val="16"/>
          <w:szCs w:val="16"/>
          <w:shd w:val="clear" w:color="auto" w:fill="FFFFFF"/>
          <w:lang w:val="en-US"/>
        </w:rPr>
        <w:t>, 9, 1-9.</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[29] Zug. R. and Hammerstein. P. (2012). Still a host of hosts for </w:t>
      </w:r>
      <w:r>
        <w:rPr>
          <w:rFonts w:hint="default" w:ascii="Times New Roman" w:hAnsi="Times New Roman" w:eastAsia="SimSun"/>
          <w:i/>
          <w:iCs/>
          <w:color w:val="222222"/>
          <w:sz w:val="16"/>
          <w:szCs w:val="16"/>
          <w:shd w:val="clear" w:color="auto" w:fill="FFFFFF"/>
          <w:lang w:val="en-US"/>
        </w:rPr>
        <w:t>Wolbachia</w:t>
      </w:r>
      <w:r>
        <w:rPr>
          <w:rFonts w:hint="default" w:ascii="Times New Roman" w:hAnsi="Times New Roman" w:eastAsia="SimSun"/>
          <w:color w:val="222222"/>
          <w:sz w:val="16"/>
          <w:szCs w:val="16"/>
          <w:shd w:val="clear" w:color="auto" w:fill="FFFFFF"/>
          <w:lang w:val="en-US"/>
        </w:rPr>
        <w:t xml:space="preserve">: analysis of recent data suggests that 40% of terrestrial arthropod species are infected. </w:t>
      </w:r>
      <w:r>
        <w:rPr>
          <w:rFonts w:hint="default" w:ascii="Times New Roman" w:hAnsi="Times New Roman" w:eastAsia="SimSun"/>
          <w:i/>
          <w:iCs/>
          <w:color w:val="222222"/>
          <w:sz w:val="16"/>
          <w:szCs w:val="16"/>
          <w:shd w:val="clear" w:color="auto" w:fill="FFFFFF"/>
          <w:lang w:val="en-US"/>
        </w:rPr>
        <w:t>PloS one</w:t>
      </w:r>
      <w:r>
        <w:rPr>
          <w:rFonts w:hint="default" w:ascii="Times New Roman" w:hAnsi="Times New Roman" w:eastAsia="SimSun"/>
          <w:color w:val="222222"/>
          <w:sz w:val="16"/>
          <w:szCs w:val="16"/>
          <w:shd w:val="clear" w:color="auto" w:fill="FFFFFF"/>
          <w:lang w:val="en-US"/>
        </w:rPr>
        <w:t>, 7(6), e38544.</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[30] Laven. H. (1967). Eradication of </w:t>
      </w:r>
      <w:r>
        <w:rPr>
          <w:rFonts w:hint="default" w:ascii="Times New Roman" w:hAnsi="Times New Roman" w:eastAsia="SimSun"/>
          <w:i/>
          <w:iCs/>
          <w:color w:val="222222"/>
          <w:sz w:val="16"/>
          <w:szCs w:val="16"/>
          <w:shd w:val="clear" w:color="auto" w:fill="FFFFFF"/>
          <w:lang w:val="en-US"/>
        </w:rPr>
        <w:t>Culex pipiens fatigans</w:t>
      </w:r>
      <w:r>
        <w:rPr>
          <w:rFonts w:hint="default" w:ascii="Times New Roman" w:hAnsi="Times New Roman" w:eastAsia="SimSun"/>
          <w:color w:val="222222"/>
          <w:sz w:val="16"/>
          <w:szCs w:val="16"/>
          <w:shd w:val="clear" w:color="auto" w:fill="FFFFFF"/>
          <w:lang w:val="en-US"/>
        </w:rPr>
        <w:t xml:space="preserve"> through cytoplasmic incompatibility. </w:t>
      </w:r>
      <w:r>
        <w:rPr>
          <w:rFonts w:hint="default" w:ascii="Times New Roman" w:hAnsi="Times New Roman" w:eastAsia="SimSun"/>
          <w:i/>
          <w:iCs/>
          <w:color w:val="222222"/>
          <w:sz w:val="16"/>
          <w:szCs w:val="16"/>
          <w:shd w:val="clear" w:color="auto" w:fill="FFFFFF"/>
          <w:lang w:val="en-US"/>
        </w:rPr>
        <w:t>Nature</w:t>
      </w:r>
      <w:r>
        <w:rPr>
          <w:rFonts w:hint="default" w:ascii="Times New Roman" w:hAnsi="Times New Roman" w:eastAsia="SimSun"/>
          <w:color w:val="222222"/>
          <w:sz w:val="16"/>
          <w:szCs w:val="16"/>
          <w:shd w:val="clear" w:color="auto" w:fill="FFFFFF"/>
          <w:lang w:val="en-US"/>
        </w:rPr>
        <w:t>, 216(5113), 383-384.</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[31] Zhang. D, Zheng. X, Xi. Z, Bourtzis. K. and Gilles. J. R. (2015). Combining the sterile insect technique with the incompatible insect technique: I-impact of </w:t>
      </w:r>
      <w:r>
        <w:rPr>
          <w:rFonts w:hint="default" w:ascii="Times New Roman" w:hAnsi="Times New Roman" w:eastAsia="SimSun"/>
          <w:i/>
          <w:iCs/>
          <w:color w:val="222222"/>
          <w:sz w:val="16"/>
          <w:szCs w:val="16"/>
          <w:shd w:val="clear" w:color="auto" w:fill="FFFFFF"/>
          <w:lang w:val="en-US"/>
        </w:rPr>
        <w:t xml:space="preserve">Wolbachia </w:t>
      </w:r>
      <w:r>
        <w:rPr>
          <w:rFonts w:hint="default" w:ascii="Times New Roman" w:hAnsi="Times New Roman" w:eastAsia="SimSun"/>
          <w:color w:val="222222"/>
          <w:sz w:val="16"/>
          <w:szCs w:val="16"/>
          <w:shd w:val="clear" w:color="auto" w:fill="FFFFFF"/>
          <w:lang w:val="en-US"/>
        </w:rPr>
        <w:t xml:space="preserve">infection on the fitness of triple-and double-infected strains of </w:t>
      </w:r>
      <w:r>
        <w:rPr>
          <w:rFonts w:hint="default" w:ascii="Times New Roman" w:hAnsi="Times New Roman" w:eastAsia="SimSun"/>
          <w:i/>
          <w:iCs/>
          <w:color w:val="222222"/>
          <w:sz w:val="16"/>
          <w:szCs w:val="16"/>
          <w:shd w:val="clear" w:color="auto" w:fill="FFFFFF"/>
          <w:lang w:val="en-US"/>
        </w:rPr>
        <w:t>Aedes albopictus</w:t>
      </w:r>
      <w:r>
        <w:rPr>
          <w:rFonts w:hint="default" w:ascii="Times New Roman" w:hAnsi="Times New Roman" w:eastAsia="SimSun"/>
          <w:color w:val="222222"/>
          <w:sz w:val="16"/>
          <w:szCs w:val="16"/>
          <w:shd w:val="clear" w:color="auto" w:fill="FFFFFF"/>
          <w:lang w:val="en-US"/>
        </w:rPr>
        <w:t xml:space="preserve">. </w:t>
      </w:r>
      <w:r>
        <w:rPr>
          <w:rFonts w:hint="default" w:ascii="Times New Roman" w:hAnsi="Times New Roman" w:eastAsia="SimSun"/>
          <w:i/>
          <w:iCs/>
          <w:color w:val="222222"/>
          <w:sz w:val="16"/>
          <w:szCs w:val="16"/>
          <w:shd w:val="clear" w:color="auto" w:fill="FFFFFF"/>
          <w:lang w:val="en-US"/>
        </w:rPr>
        <w:t>PloS one</w:t>
      </w:r>
      <w:r>
        <w:rPr>
          <w:rFonts w:hint="default" w:ascii="Times New Roman" w:hAnsi="Times New Roman" w:eastAsia="SimSun"/>
          <w:color w:val="222222"/>
          <w:sz w:val="16"/>
          <w:szCs w:val="16"/>
          <w:shd w:val="clear" w:color="auto" w:fill="FFFFFF"/>
          <w:lang w:val="en-US"/>
        </w:rPr>
        <w:t>, 10(4), e0121126.</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[32] Pinto. S. B, Riback. T. I, Sylvestre. G, Costa. G, Peixoto. J, Dias. F. B., ... and Moreira. L. A. (2021). Effectiveness of </w:t>
      </w:r>
      <w:r>
        <w:rPr>
          <w:rFonts w:hint="default" w:ascii="Times New Roman" w:hAnsi="Times New Roman" w:eastAsia="SimSun"/>
          <w:i/>
          <w:iCs/>
          <w:color w:val="222222"/>
          <w:sz w:val="16"/>
          <w:szCs w:val="16"/>
          <w:shd w:val="clear" w:color="auto" w:fill="FFFFFF"/>
          <w:lang w:val="en-US"/>
        </w:rPr>
        <w:t>Wolbachia</w:t>
      </w:r>
      <w:r>
        <w:rPr>
          <w:rFonts w:hint="default" w:ascii="Times New Roman" w:hAnsi="Times New Roman" w:eastAsia="SimSun"/>
          <w:color w:val="222222"/>
          <w:sz w:val="16"/>
          <w:szCs w:val="16"/>
          <w:shd w:val="clear" w:color="auto" w:fill="FFFFFF"/>
          <w:lang w:val="en-US"/>
        </w:rPr>
        <w:t xml:space="preserve">-infected mosquito deployments in reducing the incidence of dengue and other </w:t>
      </w:r>
      <w:r>
        <w:rPr>
          <w:rFonts w:hint="default" w:ascii="Times New Roman" w:hAnsi="Times New Roman" w:eastAsia="SimSun"/>
          <w:i/>
          <w:iCs/>
          <w:color w:val="222222"/>
          <w:sz w:val="16"/>
          <w:szCs w:val="16"/>
          <w:shd w:val="clear" w:color="auto" w:fill="FFFFFF"/>
          <w:lang w:val="en-US"/>
        </w:rPr>
        <w:t>Aedes</w:t>
      </w:r>
      <w:r>
        <w:rPr>
          <w:rFonts w:hint="default" w:ascii="Times New Roman" w:hAnsi="Times New Roman" w:eastAsia="SimSun"/>
          <w:color w:val="222222"/>
          <w:sz w:val="16"/>
          <w:szCs w:val="16"/>
          <w:shd w:val="clear" w:color="auto" w:fill="FFFFFF"/>
          <w:lang w:val="en-US"/>
        </w:rPr>
        <w:t xml:space="preserve">-borne diseases in Niterói, Brazil: A quasi-experimental study. </w:t>
      </w:r>
      <w:r>
        <w:rPr>
          <w:rFonts w:hint="default" w:ascii="Times New Roman" w:hAnsi="Times New Roman" w:eastAsia="SimSun"/>
          <w:i/>
          <w:iCs/>
          <w:color w:val="222222"/>
          <w:sz w:val="16"/>
          <w:szCs w:val="16"/>
          <w:shd w:val="clear" w:color="auto" w:fill="FFFFFF"/>
          <w:lang w:val="en-US"/>
        </w:rPr>
        <w:t>PLoS neglected tropical diseases</w:t>
      </w:r>
      <w:r>
        <w:rPr>
          <w:rFonts w:hint="default" w:ascii="Times New Roman" w:hAnsi="Times New Roman" w:eastAsia="SimSun"/>
          <w:color w:val="222222"/>
          <w:sz w:val="16"/>
          <w:szCs w:val="16"/>
          <w:shd w:val="clear" w:color="auto" w:fill="FFFFFF"/>
          <w:lang w:val="en-US"/>
        </w:rPr>
        <w:t>, 15(7), e0009556.</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[33] Xi. Z, Dean. J. L, Khoo. C. and Dobson. S. L. (2005). Generation of a novel </w:t>
      </w:r>
      <w:r>
        <w:rPr>
          <w:rFonts w:hint="default" w:ascii="Times New Roman" w:hAnsi="Times New Roman" w:eastAsia="SimSun"/>
          <w:i/>
          <w:iCs/>
          <w:color w:val="222222"/>
          <w:sz w:val="16"/>
          <w:szCs w:val="16"/>
          <w:shd w:val="clear" w:color="auto" w:fill="FFFFFF"/>
          <w:lang w:val="en-US"/>
        </w:rPr>
        <w:t>Wolbachia</w:t>
      </w:r>
      <w:r>
        <w:rPr>
          <w:rFonts w:hint="default" w:ascii="Times New Roman" w:hAnsi="Times New Roman" w:eastAsia="SimSun"/>
          <w:color w:val="222222"/>
          <w:sz w:val="16"/>
          <w:szCs w:val="16"/>
          <w:shd w:val="clear" w:color="auto" w:fill="FFFFFF"/>
          <w:lang w:val="en-US"/>
        </w:rPr>
        <w:t xml:space="preserve"> infection in </w:t>
      </w:r>
      <w:r>
        <w:rPr>
          <w:rFonts w:hint="default" w:ascii="Times New Roman" w:hAnsi="Times New Roman" w:eastAsia="SimSun"/>
          <w:i/>
          <w:iCs/>
          <w:color w:val="222222"/>
          <w:sz w:val="16"/>
          <w:szCs w:val="16"/>
          <w:shd w:val="clear" w:color="auto" w:fill="FFFFFF"/>
          <w:lang w:val="en-US"/>
        </w:rPr>
        <w:t>Aedes albopictus</w:t>
      </w:r>
      <w:r>
        <w:rPr>
          <w:rFonts w:hint="default" w:ascii="Times New Roman" w:hAnsi="Times New Roman" w:eastAsia="SimSun"/>
          <w:color w:val="222222"/>
          <w:sz w:val="16"/>
          <w:szCs w:val="16"/>
          <w:shd w:val="clear" w:color="auto" w:fill="FFFFFF"/>
          <w:lang w:val="en-US"/>
        </w:rPr>
        <w:t xml:space="preserve"> (Asian tiger mosquito) via embryonic microinjection. </w:t>
      </w:r>
      <w:r>
        <w:rPr>
          <w:rFonts w:hint="default" w:ascii="Times New Roman" w:hAnsi="Times New Roman" w:eastAsia="SimSun"/>
          <w:i/>
          <w:iCs/>
          <w:color w:val="222222"/>
          <w:sz w:val="16"/>
          <w:szCs w:val="16"/>
          <w:shd w:val="clear" w:color="auto" w:fill="FFFFFF"/>
          <w:lang w:val="en-US"/>
        </w:rPr>
        <w:t>Insect biochemistry and molecular biology</w:t>
      </w:r>
      <w:r>
        <w:rPr>
          <w:rFonts w:hint="default" w:ascii="Times New Roman" w:hAnsi="Times New Roman" w:eastAsia="SimSun"/>
          <w:color w:val="222222"/>
          <w:sz w:val="16"/>
          <w:szCs w:val="16"/>
          <w:shd w:val="clear" w:color="auto" w:fill="FFFFFF"/>
          <w:lang w:val="en-US"/>
        </w:rPr>
        <w:t>, 35(8), 903-910.</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[34] Hoffmann. A. A. Montgomery, B. L. Popovici. J, Iturbe-Ormaetxe. I, Johnson. P. H, Muzzi. F. and O’Neill. S. L. (2011). Successful establishment of </w:t>
      </w:r>
      <w:r>
        <w:rPr>
          <w:rFonts w:hint="default" w:ascii="Times New Roman" w:hAnsi="Times New Roman" w:eastAsia="SimSun"/>
          <w:i/>
          <w:iCs/>
          <w:color w:val="222222"/>
          <w:sz w:val="16"/>
          <w:szCs w:val="16"/>
          <w:shd w:val="clear" w:color="auto" w:fill="FFFFFF"/>
          <w:lang w:val="en-US"/>
        </w:rPr>
        <w:t>Wolbachia</w:t>
      </w:r>
      <w:r>
        <w:rPr>
          <w:rFonts w:hint="default" w:ascii="Times New Roman" w:hAnsi="Times New Roman" w:eastAsia="SimSun"/>
          <w:color w:val="222222"/>
          <w:sz w:val="16"/>
          <w:szCs w:val="16"/>
          <w:shd w:val="clear" w:color="auto" w:fill="FFFFFF"/>
          <w:lang w:val="en-US"/>
        </w:rPr>
        <w:t xml:space="preserve"> in </w:t>
      </w:r>
      <w:r>
        <w:rPr>
          <w:rFonts w:hint="default" w:ascii="Times New Roman" w:hAnsi="Times New Roman" w:eastAsia="SimSun"/>
          <w:i/>
          <w:iCs/>
          <w:color w:val="222222"/>
          <w:sz w:val="16"/>
          <w:szCs w:val="16"/>
          <w:shd w:val="clear" w:color="auto" w:fill="FFFFFF"/>
          <w:lang w:val="en-US"/>
        </w:rPr>
        <w:t>Aedes</w:t>
      </w:r>
      <w:r>
        <w:rPr>
          <w:rFonts w:hint="default" w:ascii="Times New Roman" w:hAnsi="Times New Roman" w:eastAsia="SimSun"/>
          <w:color w:val="222222"/>
          <w:sz w:val="16"/>
          <w:szCs w:val="16"/>
          <w:shd w:val="clear" w:color="auto" w:fill="FFFFFF"/>
          <w:lang w:val="en-US"/>
        </w:rPr>
        <w:t xml:space="preserve"> populations to suppress dengue transmission. </w:t>
      </w:r>
      <w:r>
        <w:rPr>
          <w:rFonts w:hint="default" w:ascii="Times New Roman" w:hAnsi="Times New Roman" w:eastAsia="SimSun"/>
          <w:i/>
          <w:iCs/>
          <w:color w:val="222222"/>
          <w:sz w:val="16"/>
          <w:szCs w:val="16"/>
          <w:shd w:val="clear" w:color="auto" w:fill="FFFFFF"/>
          <w:lang w:val="en-US"/>
        </w:rPr>
        <w:t>Nature</w:t>
      </w:r>
      <w:r>
        <w:rPr>
          <w:rFonts w:hint="default" w:ascii="Times New Roman" w:hAnsi="Times New Roman" w:eastAsia="SimSun"/>
          <w:color w:val="222222"/>
          <w:sz w:val="16"/>
          <w:szCs w:val="16"/>
          <w:shd w:val="clear" w:color="auto" w:fill="FFFFFF"/>
          <w:lang w:val="en-US"/>
        </w:rPr>
        <w:t>, 476(7361), 454-457.</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[35] Patterson. R. S, Weidhaas. D. E, Ford. H. R. and Lofgren. C. S. (1970). Suppression and elimination of an island population of </w:t>
      </w:r>
      <w:r>
        <w:rPr>
          <w:rFonts w:hint="default" w:ascii="Times New Roman" w:hAnsi="Times New Roman" w:eastAsia="SimSun"/>
          <w:i/>
          <w:iCs/>
          <w:color w:val="222222"/>
          <w:sz w:val="16"/>
          <w:szCs w:val="16"/>
          <w:shd w:val="clear" w:color="auto" w:fill="FFFFFF"/>
          <w:lang w:val="en-US"/>
        </w:rPr>
        <w:t>Culex pipiens quinquefasciatus</w:t>
      </w:r>
      <w:r>
        <w:rPr>
          <w:rFonts w:hint="default" w:ascii="Times New Roman" w:hAnsi="Times New Roman" w:eastAsia="SimSun"/>
          <w:color w:val="222222"/>
          <w:sz w:val="16"/>
          <w:szCs w:val="16"/>
          <w:shd w:val="clear" w:color="auto" w:fill="FFFFFF"/>
          <w:lang w:val="en-US"/>
        </w:rPr>
        <w:t xml:space="preserve"> with sterile males. </w:t>
      </w:r>
      <w:r>
        <w:rPr>
          <w:rFonts w:hint="default" w:ascii="Times New Roman" w:hAnsi="Times New Roman" w:eastAsia="SimSun"/>
          <w:i/>
          <w:iCs/>
          <w:color w:val="222222"/>
          <w:sz w:val="16"/>
          <w:szCs w:val="16"/>
          <w:shd w:val="clear" w:color="auto" w:fill="FFFFFF"/>
          <w:lang w:val="en-US"/>
        </w:rPr>
        <w:t>Science</w:t>
      </w:r>
      <w:r>
        <w:rPr>
          <w:rFonts w:hint="default" w:ascii="Times New Roman" w:hAnsi="Times New Roman" w:eastAsia="SimSun"/>
          <w:color w:val="222222"/>
          <w:sz w:val="16"/>
          <w:szCs w:val="16"/>
          <w:shd w:val="clear" w:color="auto" w:fill="FFFFFF"/>
          <w:lang w:val="en-US"/>
        </w:rPr>
        <w:t>, 168(3937), 1368-1370.</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[36] Weidhaas. D. E, Schmidt. C. H. and Seabrook. E. L. (1962). Field studies on the release of sterile males for the control of </w:t>
      </w:r>
      <w:r>
        <w:rPr>
          <w:rFonts w:hint="default" w:ascii="Times New Roman" w:hAnsi="Times New Roman" w:eastAsia="SimSun"/>
          <w:i/>
          <w:iCs/>
          <w:color w:val="222222"/>
          <w:sz w:val="16"/>
          <w:szCs w:val="16"/>
          <w:shd w:val="clear" w:color="auto" w:fill="FFFFFF"/>
          <w:lang w:val="en-US"/>
        </w:rPr>
        <w:t>Anopheles quadrimaculatus</w:t>
      </w:r>
      <w:r>
        <w:rPr>
          <w:rFonts w:hint="default" w:ascii="Times New Roman" w:hAnsi="Times New Roman" w:eastAsia="SimSun"/>
          <w:color w:val="222222"/>
          <w:sz w:val="16"/>
          <w:szCs w:val="16"/>
          <w:shd w:val="clear" w:color="auto" w:fill="FFFFFF"/>
          <w:lang w:val="en-US"/>
        </w:rPr>
        <w:t xml:space="preserve">. </w:t>
      </w:r>
      <w:r>
        <w:rPr>
          <w:rFonts w:hint="default" w:ascii="Times New Roman" w:hAnsi="Times New Roman" w:eastAsia="SimSun"/>
          <w:i/>
          <w:iCs/>
          <w:color w:val="222222"/>
          <w:sz w:val="16"/>
          <w:szCs w:val="16"/>
          <w:shd w:val="clear" w:color="auto" w:fill="FFFFFF"/>
          <w:lang w:val="en-US"/>
        </w:rPr>
        <w:t>Mosquito News</w:t>
      </w:r>
      <w:r>
        <w:rPr>
          <w:rFonts w:hint="default" w:ascii="Times New Roman" w:hAnsi="Times New Roman" w:eastAsia="SimSun"/>
          <w:color w:val="222222"/>
          <w:sz w:val="16"/>
          <w:szCs w:val="16"/>
          <w:shd w:val="clear" w:color="auto" w:fill="FFFFFF"/>
          <w:lang w:val="en-US"/>
        </w:rPr>
        <w:t>, 22(3), 283-91.</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[37] Weidhaas. D. E, Breeland. S. G, Loforen. C. S, Dame. D. A. and Kaiser. R. (1974). Release of chemosterilized males for the control of </w:t>
      </w:r>
      <w:r>
        <w:rPr>
          <w:rFonts w:hint="default" w:ascii="Times New Roman" w:hAnsi="Times New Roman" w:eastAsia="SimSun"/>
          <w:i/>
          <w:iCs/>
          <w:color w:val="222222"/>
          <w:sz w:val="16"/>
          <w:szCs w:val="16"/>
          <w:shd w:val="clear" w:color="auto" w:fill="FFFFFF"/>
          <w:lang w:val="en-US"/>
        </w:rPr>
        <w:t>Anopheles albimanus</w:t>
      </w:r>
      <w:r>
        <w:rPr>
          <w:rFonts w:hint="default" w:ascii="Times New Roman" w:hAnsi="Times New Roman" w:eastAsia="SimSun"/>
          <w:color w:val="222222"/>
          <w:sz w:val="16"/>
          <w:szCs w:val="16"/>
          <w:shd w:val="clear" w:color="auto" w:fill="FFFFFF"/>
          <w:lang w:val="en-US"/>
        </w:rPr>
        <w:t xml:space="preserve"> in El Salvador. IV. Dynamics of the test population. </w:t>
      </w:r>
      <w:r>
        <w:rPr>
          <w:rFonts w:hint="default" w:ascii="Times New Roman" w:hAnsi="Times New Roman" w:eastAsia="SimSun"/>
          <w:i/>
          <w:iCs/>
          <w:color w:val="222222"/>
          <w:sz w:val="16"/>
          <w:szCs w:val="16"/>
          <w:shd w:val="clear" w:color="auto" w:fill="FFFFFF"/>
          <w:lang w:val="en-US"/>
        </w:rPr>
        <w:t>American journal of tropical medicine and hygiene</w:t>
      </w:r>
      <w:r>
        <w:rPr>
          <w:rFonts w:hint="default" w:ascii="Times New Roman" w:hAnsi="Times New Roman" w:eastAsia="SimSun"/>
          <w:color w:val="222222"/>
          <w:sz w:val="16"/>
          <w:szCs w:val="16"/>
          <w:shd w:val="clear" w:color="auto" w:fill="FFFFFF"/>
          <w:lang w:val="en-US"/>
        </w:rPr>
        <w:t>, 23(2), 298-308.</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[38] Pérez-Staples. D, Díaz-Fleischer. F. and Montoya. P. (2020). The Sterile Insect Technique: Success and Perspectives in the Neotropics. </w:t>
      </w:r>
      <w:r>
        <w:rPr>
          <w:rFonts w:hint="default" w:ascii="Times New Roman" w:hAnsi="Times New Roman" w:eastAsia="SimSun"/>
          <w:i/>
          <w:iCs/>
          <w:color w:val="222222"/>
          <w:sz w:val="16"/>
          <w:szCs w:val="16"/>
          <w:shd w:val="clear" w:color="auto" w:fill="FFFFFF"/>
          <w:lang w:val="en-US"/>
        </w:rPr>
        <w:t>Neotropical Entomology</w:t>
      </w:r>
      <w:r>
        <w:rPr>
          <w:rFonts w:hint="default" w:ascii="Times New Roman" w:hAnsi="Times New Roman" w:eastAsia="SimSun"/>
          <w:color w:val="222222"/>
          <w:sz w:val="16"/>
          <w:szCs w:val="16"/>
          <w:shd w:val="clear" w:color="auto" w:fill="FFFFFF"/>
          <w:lang w:val="en-US"/>
        </w:rPr>
        <w:t>, 50(2), 172–185. https://doi.org/10.1007/s13744-020-00817-3</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[39] Devine. G.J, Perea. E.Z, Killeen. G.F, Stancil. J.D, Clark. S.J. and Morrison. A.C. Using adult mosquitoes to transfer insecticides to </w:t>
      </w:r>
      <w:r>
        <w:rPr>
          <w:rFonts w:hint="default" w:ascii="Times New Roman" w:hAnsi="Times New Roman" w:eastAsia="SimSun"/>
          <w:i/>
          <w:iCs/>
          <w:color w:val="222222"/>
          <w:sz w:val="16"/>
          <w:szCs w:val="16"/>
          <w:shd w:val="clear" w:color="auto" w:fill="FFFFFF"/>
          <w:lang w:val="en-US"/>
        </w:rPr>
        <w:t>Aedes aegypti</w:t>
      </w:r>
      <w:r>
        <w:rPr>
          <w:rFonts w:hint="default" w:ascii="Times New Roman" w:hAnsi="Times New Roman" w:eastAsia="SimSun"/>
          <w:color w:val="222222"/>
          <w:sz w:val="16"/>
          <w:szCs w:val="16"/>
          <w:shd w:val="clear" w:color="auto" w:fill="FFFFFF"/>
          <w:lang w:val="en-US"/>
        </w:rPr>
        <w:t xml:space="preserve"> larval habitats. </w:t>
      </w:r>
      <w:r>
        <w:rPr>
          <w:rFonts w:hint="default" w:ascii="Times New Roman" w:hAnsi="Times New Roman" w:eastAsia="helvetica" w:cs="Times New Roman"/>
          <w:i/>
          <w:iCs/>
          <w:caps w:val="0"/>
          <w:color w:val="4D5156"/>
          <w:spacing w:val="0"/>
          <w:sz w:val="16"/>
          <w:szCs w:val="16"/>
          <w:shd w:val="clear" w:fill="FFFFFF"/>
        </w:rPr>
        <w:t>The Proceedings of the National Academy of Sciences</w:t>
      </w:r>
      <w:r>
        <w:rPr>
          <w:rFonts w:hint="default" w:ascii="helvetica" w:hAnsi="helvetica" w:eastAsia="helvetica" w:cs="helvetica"/>
          <w:i w:val="0"/>
          <w:iCs w:val="0"/>
          <w:caps w:val="0"/>
          <w:color w:val="4D5156"/>
          <w:spacing w:val="0"/>
          <w:sz w:val="16"/>
          <w:szCs w:val="16"/>
          <w:shd w:val="clear" w:fill="FFFFFF"/>
        </w:rPr>
        <w:t> </w:t>
      </w:r>
      <w:r>
        <w:rPr>
          <w:rFonts w:hint="default" w:ascii="Times New Roman" w:hAnsi="Times New Roman" w:eastAsia="SimSun"/>
          <w:color w:val="222222"/>
          <w:sz w:val="16"/>
          <w:szCs w:val="16"/>
          <w:shd w:val="clear" w:color="auto" w:fill="FFFFFF"/>
          <w:lang w:val="en-US"/>
        </w:rPr>
        <w:t xml:space="preserve"> USA. 2009;106:11530–11534. doi: 10.1073/pnas.0901369106.</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[40] Waltz. E. (2021). First genetically modified mosquitoes released in the United States. </w:t>
      </w:r>
      <w:r>
        <w:rPr>
          <w:rFonts w:hint="default" w:ascii="Times New Roman" w:hAnsi="Times New Roman" w:eastAsia="SimSun"/>
          <w:i/>
          <w:iCs/>
          <w:color w:val="222222"/>
          <w:sz w:val="16"/>
          <w:szCs w:val="16"/>
          <w:shd w:val="clear" w:color="auto" w:fill="FFFFFF"/>
          <w:lang w:val="en-US"/>
        </w:rPr>
        <w:t>Nature</w:t>
      </w:r>
      <w:r>
        <w:rPr>
          <w:rFonts w:hint="default" w:ascii="Times New Roman" w:hAnsi="Times New Roman" w:eastAsia="SimSun"/>
          <w:color w:val="222222"/>
          <w:sz w:val="16"/>
          <w:szCs w:val="16"/>
          <w:shd w:val="clear" w:color="auto" w:fill="FFFFFF"/>
          <w:lang w:val="en-US"/>
        </w:rPr>
        <w:t>, 593(7858), 175–176. https://doi.org/10.1038/d41586-021-01186-6</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[41] Harris. A.F, McKemey. A.R, Nimmo. D, Curtis. Z, Black. I, Morgan. S.A, Oviedo. M.N, Lacroix. R, Naish. N, Morrison. N.I., et al. (2012). Successful suppression of a field mosquito population by sustained release of engineered male mosquitoes. </w:t>
      </w:r>
      <w:r>
        <w:rPr>
          <w:rFonts w:hint="default" w:ascii="Times New Roman" w:hAnsi="Times New Roman" w:eastAsia="SimSun"/>
          <w:i/>
          <w:iCs/>
          <w:color w:val="222222"/>
          <w:sz w:val="16"/>
          <w:szCs w:val="16"/>
          <w:shd w:val="clear" w:color="auto" w:fill="FFFFFF"/>
          <w:lang w:val="en-US"/>
        </w:rPr>
        <w:t>Nature Biotechnology</w:t>
      </w:r>
      <w:r>
        <w:rPr>
          <w:rFonts w:hint="default" w:ascii="Times New Roman" w:hAnsi="Times New Roman" w:eastAsia="SimSun"/>
          <w:color w:val="222222"/>
          <w:sz w:val="16"/>
          <w:szCs w:val="16"/>
          <w:shd w:val="clear" w:color="auto" w:fill="FFFFFF"/>
          <w:lang w:val="en-US"/>
        </w:rPr>
        <w:t>, 30:828–830. doi: 10.1038/nbt.2350.</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[42] Carvalho. D.O, McKemey. A.R, Garziera. L, Lacroix. R, Donnelly. C.A, Alphey. L, Malavasi. A, Capurro. M.L. (2015). Suppression of a field population of </w:t>
      </w:r>
      <w:r>
        <w:rPr>
          <w:rFonts w:hint="default" w:ascii="Times New Roman" w:hAnsi="Times New Roman" w:eastAsia="SimSun"/>
          <w:i/>
          <w:iCs/>
          <w:color w:val="222222"/>
          <w:sz w:val="16"/>
          <w:szCs w:val="16"/>
          <w:shd w:val="clear" w:color="auto" w:fill="FFFFFF"/>
          <w:lang w:val="en-US"/>
        </w:rPr>
        <w:t>Aedes aegypti</w:t>
      </w:r>
      <w:r>
        <w:rPr>
          <w:rFonts w:hint="default" w:ascii="Times New Roman" w:hAnsi="Times New Roman" w:eastAsia="SimSun"/>
          <w:color w:val="222222"/>
          <w:sz w:val="16"/>
          <w:szCs w:val="16"/>
          <w:shd w:val="clear" w:color="auto" w:fill="FFFFFF"/>
          <w:lang w:val="en-US"/>
        </w:rPr>
        <w:t xml:space="preserve"> in Brazil by sustained release of transgenic male mosquitoes. </w:t>
      </w:r>
      <w:r>
        <w:rPr>
          <w:rFonts w:hint="default" w:ascii="Times New Roman" w:hAnsi="Times New Roman" w:eastAsia="SimSun"/>
          <w:i/>
          <w:iCs/>
          <w:color w:val="222222"/>
          <w:sz w:val="16"/>
          <w:szCs w:val="16"/>
          <w:shd w:val="clear" w:color="auto" w:fill="FFFFFF"/>
          <w:lang w:val="en-US"/>
        </w:rPr>
        <w:t>PLoS Neglected Tropical Disease</w:t>
      </w:r>
      <w:r>
        <w:rPr>
          <w:rFonts w:hint="default" w:ascii="Times New Roman" w:hAnsi="Times New Roman" w:eastAsia="SimSun"/>
          <w:color w:val="222222"/>
          <w:sz w:val="16"/>
          <w:szCs w:val="16"/>
          <w:shd w:val="clear" w:color="auto" w:fill="FFFFFF"/>
          <w:lang w:val="en-US"/>
        </w:rPr>
        <w:t>, 9:e0003864. doi: 10.1371/journal.pntd.0003864.</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[43] Galizi. R, Doyle. L.A, Menichelli. M, Bernardini. F, Deredec. A, Burt. A, Stoddard .B.L, Windbichler. N. and Crisanti. A. (2014). A synthetic sex ratio distortion system for the control of the human malaria mosquito. </w:t>
      </w:r>
      <w:r>
        <w:rPr>
          <w:rFonts w:hint="default" w:ascii="Times New Roman" w:hAnsi="Times New Roman" w:eastAsia="SimSun"/>
          <w:i/>
          <w:iCs/>
          <w:color w:val="222222"/>
          <w:sz w:val="16"/>
          <w:szCs w:val="16"/>
          <w:shd w:val="clear" w:color="auto" w:fill="FFFFFF"/>
          <w:lang w:val="en-US"/>
        </w:rPr>
        <w:t>Nature Communications</w:t>
      </w:r>
      <w:r>
        <w:rPr>
          <w:rFonts w:hint="default" w:ascii="Times New Roman" w:hAnsi="Times New Roman" w:eastAsia="SimSun"/>
          <w:color w:val="222222"/>
          <w:sz w:val="16"/>
          <w:szCs w:val="16"/>
          <w:shd w:val="clear" w:color="auto" w:fill="FFFFFF"/>
          <w:lang w:val="en-US"/>
        </w:rPr>
        <w:t xml:space="preserve">  doi: 10.1038/ncomms4977.Rai K.S., Black W.C.T. Mosquito genomes: Structure, organization, and evolution. Adv. Genet. 1999;41:1–33.</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[44] Kyrou. K, Hammond. A. M, Galizi. R, Kranjc. N, Burt. A, Beaghton. A. K., ... and Crisanti. A. (2018). A CRISPR-Cas9 gene drive targeting doublesex causes complete population suppression in caged </w:t>
      </w:r>
      <w:r>
        <w:rPr>
          <w:rFonts w:hint="default" w:ascii="Times New Roman" w:hAnsi="Times New Roman" w:eastAsia="SimSun"/>
          <w:i/>
          <w:iCs/>
          <w:color w:val="222222"/>
          <w:sz w:val="16"/>
          <w:szCs w:val="16"/>
          <w:shd w:val="clear" w:color="auto" w:fill="FFFFFF"/>
          <w:lang w:val="en-US"/>
        </w:rPr>
        <w:t xml:space="preserve">Anopheles gambiae </w:t>
      </w:r>
      <w:r>
        <w:rPr>
          <w:rFonts w:hint="default" w:ascii="Times New Roman" w:hAnsi="Times New Roman" w:eastAsia="SimSun"/>
          <w:color w:val="222222"/>
          <w:sz w:val="16"/>
          <w:szCs w:val="16"/>
          <w:shd w:val="clear" w:color="auto" w:fill="FFFFFF"/>
          <w:lang w:val="en-US"/>
        </w:rPr>
        <w:t xml:space="preserve">mosquitoes. </w:t>
      </w:r>
      <w:r>
        <w:rPr>
          <w:rFonts w:hint="default" w:ascii="Times New Roman" w:hAnsi="Times New Roman" w:eastAsia="SimSun"/>
          <w:i/>
          <w:iCs/>
          <w:color w:val="222222"/>
          <w:sz w:val="16"/>
          <w:szCs w:val="16"/>
          <w:shd w:val="clear" w:color="auto" w:fill="FFFFFF"/>
          <w:lang w:val="en-US"/>
        </w:rPr>
        <w:t>Nature biotechnology</w:t>
      </w:r>
      <w:r>
        <w:rPr>
          <w:rFonts w:hint="default" w:ascii="Times New Roman" w:hAnsi="Times New Roman" w:eastAsia="SimSun"/>
          <w:color w:val="222222"/>
          <w:sz w:val="16"/>
          <w:szCs w:val="16"/>
          <w:shd w:val="clear" w:color="auto" w:fill="FFFFFF"/>
          <w:lang w:val="en-US"/>
        </w:rPr>
        <w:t>, 36(11), 1062–1066</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[45] Brossard. D, Belluck. P, Gould. F. and Wirz. C. D. (2019). Promises and perils of gene drives: Navigating the communication of complex, post-normal science. </w:t>
      </w:r>
      <w:r>
        <w:rPr>
          <w:rFonts w:hint="default" w:ascii="Times New Roman" w:hAnsi="Times New Roman" w:eastAsia="SimSun"/>
          <w:i/>
          <w:iCs/>
          <w:color w:val="222222"/>
          <w:sz w:val="16"/>
          <w:szCs w:val="16"/>
          <w:shd w:val="clear" w:color="auto" w:fill="FFFFFF"/>
          <w:lang w:val="en-US"/>
        </w:rPr>
        <w:t>Proceedings of the National Academy of Sciences of the United States of America</w:t>
      </w:r>
      <w:r>
        <w:rPr>
          <w:rFonts w:hint="default" w:ascii="Times New Roman" w:hAnsi="Times New Roman" w:eastAsia="SimSun"/>
          <w:color w:val="222222"/>
          <w:sz w:val="16"/>
          <w:szCs w:val="16"/>
          <w:shd w:val="clear" w:color="auto" w:fill="FFFFFF"/>
          <w:lang w:val="en-US"/>
        </w:rPr>
        <w:t>, 116(16), 7692–7697.</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[46] Diabate. A. and  Tripet .F. (2015). Targeting male mosquito mating behaviour for malaria control. </w:t>
      </w:r>
      <w:r>
        <w:rPr>
          <w:rFonts w:hint="default" w:ascii="Times New Roman" w:hAnsi="Times New Roman" w:eastAsia="SimSun"/>
          <w:i/>
          <w:iCs/>
          <w:color w:val="222222"/>
          <w:sz w:val="16"/>
          <w:szCs w:val="16"/>
          <w:shd w:val="clear" w:color="auto" w:fill="FFFFFF"/>
          <w:lang w:val="en-US"/>
        </w:rPr>
        <w:t>Parasites and Vectors</w:t>
      </w:r>
      <w:r>
        <w:rPr>
          <w:rFonts w:hint="default" w:ascii="Times New Roman" w:hAnsi="Times New Roman" w:eastAsia="SimSun"/>
          <w:color w:val="222222"/>
          <w:sz w:val="16"/>
          <w:szCs w:val="16"/>
          <w:shd w:val="clear" w:color="auto" w:fill="FFFFFF"/>
          <w:lang w:val="en-US"/>
        </w:rPr>
        <w:t>, 8, 383. doi: 10.1186/s13071-015-0961-8.</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[47] Charlwood. J.D, Pinto. J, Sousa. C.A, Ferreira. C. and do Rosario. V.E. (2002). Male size does not affect mating success (of </w:t>
      </w:r>
      <w:r>
        <w:rPr>
          <w:rFonts w:hint="default" w:ascii="Times New Roman" w:hAnsi="Times New Roman" w:eastAsia="SimSun"/>
          <w:i/>
          <w:iCs/>
          <w:color w:val="222222"/>
          <w:sz w:val="16"/>
          <w:szCs w:val="16"/>
          <w:shd w:val="clear" w:color="auto" w:fill="FFFFFF"/>
          <w:lang w:val="en-US"/>
        </w:rPr>
        <w:t>Anopheles gambiae</w:t>
      </w:r>
      <w:r>
        <w:rPr>
          <w:rFonts w:hint="default" w:ascii="Times New Roman" w:hAnsi="Times New Roman" w:eastAsia="SimSun"/>
          <w:color w:val="222222"/>
          <w:sz w:val="16"/>
          <w:szCs w:val="16"/>
          <w:shd w:val="clear" w:color="auto" w:fill="FFFFFF"/>
          <w:lang w:val="en-US"/>
        </w:rPr>
        <w:t xml:space="preserve"> in Sao Tome). </w:t>
      </w:r>
      <w:r>
        <w:rPr>
          <w:rFonts w:hint="default" w:ascii="Times New Roman" w:hAnsi="Times New Roman" w:eastAsia="SimSun"/>
          <w:i/>
          <w:iCs/>
          <w:color w:val="222222"/>
          <w:sz w:val="16"/>
          <w:szCs w:val="16"/>
          <w:shd w:val="clear" w:color="auto" w:fill="FFFFFF"/>
          <w:lang w:val="en-US"/>
        </w:rPr>
        <w:t>Medical and Veterinary Entomology</w:t>
      </w:r>
      <w:r>
        <w:rPr>
          <w:rFonts w:hint="default" w:ascii="Times New Roman" w:hAnsi="Times New Roman" w:eastAsia="SimSun"/>
          <w:color w:val="222222"/>
          <w:sz w:val="16"/>
          <w:szCs w:val="16"/>
          <w:shd w:val="clear" w:color="auto" w:fill="FFFFFF"/>
          <w:lang w:val="en-US"/>
        </w:rPr>
        <w:t>, 16, 109–111. doi: 10.1046/j.0269-283x.2002.00342.x</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[48] Kahn. M. C. and Offenhauser. Jr. W. (1949). The first field tests of recorded mosquito sounds used for mosquito destruction. </w:t>
      </w:r>
      <w:r>
        <w:rPr>
          <w:rFonts w:hint="default" w:ascii="Times New Roman" w:hAnsi="Times New Roman" w:eastAsia="SimSun"/>
          <w:i/>
          <w:iCs/>
          <w:color w:val="222222"/>
          <w:sz w:val="16"/>
          <w:szCs w:val="16"/>
          <w:shd w:val="clear" w:color="auto" w:fill="FFFFFF"/>
          <w:lang w:val="en-US"/>
        </w:rPr>
        <w:t>American Journal of Tropical Medicine</w:t>
      </w:r>
      <w:r>
        <w:rPr>
          <w:rFonts w:hint="default" w:ascii="Times New Roman" w:hAnsi="Times New Roman" w:eastAsia="SimSun"/>
          <w:color w:val="222222"/>
          <w:sz w:val="16"/>
          <w:szCs w:val="16"/>
          <w:shd w:val="clear" w:color="auto" w:fill="FFFFFF"/>
          <w:lang w:val="en-US"/>
        </w:rPr>
        <w:t>, 29(5), 811-825.</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[49] Bacot. A. and Talbot. G. (1919). The comparitive effectiveness of certain culicifuges under laboratory conditions.</w:t>
      </w:r>
      <w:r>
        <w:rPr>
          <w:rFonts w:hint="default" w:ascii="Times New Roman" w:hAnsi="Times New Roman" w:eastAsia="SimSun"/>
          <w:i/>
          <w:iCs/>
          <w:color w:val="222222"/>
          <w:sz w:val="16"/>
          <w:szCs w:val="16"/>
          <w:shd w:val="clear" w:color="auto" w:fill="FFFFFF"/>
          <w:lang w:val="en-US"/>
        </w:rPr>
        <w:t xml:space="preserve"> Parasitology</w:t>
      </w:r>
      <w:r>
        <w:rPr>
          <w:rFonts w:hint="default" w:ascii="Times New Roman" w:hAnsi="Times New Roman" w:eastAsia="SimSun"/>
          <w:color w:val="222222"/>
          <w:sz w:val="16"/>
          <w:szCs w:val="16"/>
          <w:shd w:val="clear" w:color="auto" w:fill="FFFFFF"/>
          <w:lang w:val="en-US"/>
        </w:rPr>
        <w:t xml:space="preserve"> ,11, 221–236</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[50] Bunker. C. and Hirschfelder. A. (1925). Mosquito repellents.</w:t>
      </w:r>
      <w:r>
        <w:rPr>
          <w:rFonts w:hint="default" w:ascii="Times New Roman" w:hAnsi="Times New Roman" w:eastAsia="SimSun"/>
          <w:i/>
          <w:iCs/>
          <w:color w:val="222222"/>
          <w:sz w:val="16"/>
          <w:szCs w:val="16"/>
          <w:shd w:val="clear" w:color="auto" w:fill="FFFFFF"/>
          <w:lang w:val="en-US"/>
        </w:rPr>
        <w:t>The American Journal of Tropical Medicine and Hygiene</w:t>
      </w:r>
      <w:r>
        <w:rPr>
          <w:rFonts w:hint="default" w:ascii="Times New Roman" w:hAnsi="Times New Roman" w:eastAsia="SimSun"/>
          <w:color w:val="222222"/>
          <w:sz w:val="16"/>
          <w:szCs w:val="16"/>
          <w:shd w:val="clear" w:color="auto" w:fill="FFFFFF"/>
          <w:lang w:val="en-US"/>
        </w:rPr>
        <w:t xml:space="preserve"> , 5, 359–383</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[51] Rowland. M, Downey. G, Rab. A, Freeman. T, Mohammad. N, Rehman. H, Durrani. N, Reybum. H, Curtis. C, et al. (2004). DEET mosquito repellent provides personal protection against malaria: A household randomized trial in an Afghan refugee camp in Pakistan.</w:t>
      </w:r>
      <w:r>
        <w:rPr>
          <w:rFonts w:hint="default" w:ascii="Times New Roman" w:hAnsi="Times New Roman" w:eastAsia="SimSun"/>
          <w:i/>
          <w:iCs/>
          <w:color w:val="222222"/>
          <w:sz w:val="16"/>
          <w:szCs w:val="16"/>
          <w:shd w:val="clear" w:color="auto" w:fill="FFFFFF"/>
          <w:lang w:val="en-US"/>
        </w:rPr>
        <w:t>Tropical Medicine &amp; International Health</w:t>
      </w:r>
      <w:r>
        <w:rPr>
          <w:rFonts w:hint="default" w:ascii="Times New Roman" w:hAnsi="Times New Roman" w:eastAsia="SimSun"/>
          <w:color w:val="222222"/>
          <w:sz w:val="16"/>
          <w:szCs w:val="16"/>
          <w:shd w:val="clear" w:color="auto" w:fill="FFFFFF"/>
          <w:lang w:val="en-US"/>
        </w:rPr>
        <w:t xml:space="preserve">, 9, 335–342.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 xml:space="preserve">[52] Choi. D.B, Grieco. J.P, Apperson. C.S, Schal. C. (2011). Effect of spatial repellent exposure on Dengue vector attraction to oviposition sites. </w:t>
      </w:r>
      <w:r>
        <w:rPr>
          <w:rFonts w:hint="default" w:ascii="Times New Roman" w:hAnsi="Times New Roman" w:eastAsia="SimSun"/>
          <w:i/>
          <w:iCs/>
          <w:color w:val="222222"/>
          <w:sz w:val="16"/>
          <w:szCs w:val="16"/>
          <w:shd w:val="clear" w:color="auto" w:fill="FFFFFF"/>
          <w:lang w:val="en-US"/>
        </w:rPr>
        <w:t>PLoS Neglected Tropical Disease</w:t>
      </w:r>
      <w:r>
        <w:rPr>
          <w:rFonts w:hint="default" w:ascii="Times New Roman" w:hAnsi="Times New Roman" w:eastAsia="SimSun"/>
          <w:color w:val="222222"/>
          <w:sz w:val="16"/>
          <w:szCs w:val="16"/>
          <w:shd w:val="clear" w:color="auto" w:fill="FFFFFF"/>
          <w:lang w:val="en-US"/>
        </w:rPr>
        <w:t xml:space="preserve">, 10, e0004850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olor w:val="222222"/>
          <w:sz w:val="16"/>
          <w:szCs w:val="16"/>
          <w:shd w:val="clear" w:color="auto" w:fill="FFFFFF"/>
          <w:lang w:val="en-US"/>
        </w:rPr>
      </w:pPr>
      <w:r>
        <w:rPr>
          <w:rFonts w:hint="default" w:ascii="Times New Roman" w:hAnsi="Times New Roman" w:eastAsia="SimSun"/>
          <w:color w:val="222222"/>
          <w:sz w:val="16"/>
          <w:szCs w:val="16"/>
          <w:shd w:val="clear" w:color="auto" w:fill="FFFFFF"/>
          <w:lang w:val="en-US"/>
        </w:rPr>
        <w:t>‌</w:t>
      </w:r>
    </w:p>
    <w:sectPr>
      <w:pgSz w:w="11906" w:h="16838"/>
      <w:pgMar w:top="567" w:right="567" w:bottom="567" w:left="56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ookman Old Style">
    <w:panose1 w:val="02050604050505020204"/>
    <w:charset w:val="00"/>
    <w:family w:val="auto"/>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14870"/>
    <w:multiLevelType w:val="singleLevel"/>
    <w:tmpl w:val="88214870"/>
    <w:lvl w:ilvl="0" w:tentative="0">
      <w:start w:val="5"/>
      <w:numFmt w:val="decimal"/>
      <w:suff w:val="space"/>
      <w:lvlText w:val="[%1]"/>
      <w:lvlJc w:val="left"/>
    </w:lvl>
  </w:abstractNum>
  <w:abstractNum w:abstractNumId="1">
    <w:nsid w:val="9C7439C5"/>
    <w:multiLevelType w:val="singleLevel"/>
    <w:tmpl w:val="9C7439C5"/>
    <w:lvl w:ilvl="0" w:tentative="0">
      <w:start w:val="13"/>
      <w:numFmt w:val="decimal"/>
      <w:lvlText w:val="[%1]"/>
      <w:lvlJc w:val="left"/>
      <w:pPr>
        <w:tabs>
          <w:tab w:val="left" w:pos="312"/>
        </w:tabs>
      </w:pPr>
    </w:lvl>
  </w:abstractNum>
  <w:abstractNum w:abstractNumId="2">
    <w:nsid w:val="04824454"/>
    <w:multiLevelType w:val="singleLevel"/>
    <w:tmpl w:val="04824454"/>
    <w:lvl w:ilvl="0" w:tentative="0">
      <w:start w:val="1"/>
      <w:numFmt w:val="upperLetter"/>
      <w:suff w:val="space"/>
      <w:lvlText w:val="%1."/>
      <w:lvlJc w:val="left"/>
    </w:lvl>
  </w:abstractNum>
  <w:abstractNum w:abstractNumId="3">
    <w:nsid w:val="35580B35"/>
    <w:multiLevelType w:val="singleLevel"/>
    <w:tmpl w:val="35580B35"/>
    <w:lvl w:ilvl="0" w:tentative="0">
      <w:start w:val="1"/>
      <w:numFmt w:val="decimal"/>
      <w:lvlText w:val="[%1]"/>
      <w:lvlJc w:val="left"/>
      <w:pPr>
        <w:tabs>
          <w:tab w:val="left" w:pos="312"/>
        </w:tabs>
      </w:pPr>
    </w:lvl>
  </w:abstractNum>
  <w:abstractNum w:abstractNumId="4">
    <w:nsid w:val="46FEB4A5"/>
    <w:multiLevelType w:val="singleLevel"/>
    <w:tmpl w:val="46FEB4A5"/>
    <w:lvl w:ilvl="0" w:tentative="0">
      <w:start w:val="8"/>
      <w:numFmt w:val="decimal"/>
      <w:suff w:val="space"/>
      <w:lvlText w:val="[%1]"/>
      <w:lvlJc w:val="left"/>
    </w:lvl>
  </w:abstractNum>
  <w:abstractNum w:abstractNumId="5">
    <w:nsid w:val="76C33A82"/>
    <w:multiLevelType w:val="singleLevel"/>
    <w:tmpl w:val="76C33A82"/>
    <w:lvl w:ilvl="0" w:tentative="0">
      <w:start w:val="1"/>
      <w:numFmt w:val="upperRoman"/>
      <w:suff w:val="space"/>
      <w:lvlText w:val="%1."/>
      <w:lvlJc w:val="left"/>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DE"/>
    <w:rsid w:val="00027C62"/>
    <w:rsid w:val="00040383"/>
    <w:rsid w:val="000B2AA9"/>
    <w:rsid w:val="000D389B"/>
    <w:rsid w:val="00115613"/>
    <w:rsid w:val="0012124B"/>
    <w:rsid w:val="0016143A"/>
    <w:rsid w:val="001B0123"/>
    <w:rsid w:val="001B0ED4"/>
    <w:rsid w:val="001F7835"/>
    <w:rsid w:val="00266EAB"/>
    <w:rsid w:val="002B1B66"/>
    <w:rsid w:val="002D627A"/>
    <w:rsid w:val="002E5713"/>
    <w:rsid w:val="00316521"/>
    <w:rsid w:val="00336625"/>
    <w:rsid w:val="00336DC7"/>
    <w:rsid w:val="003440CA"/>
    <w:rsid w:val="00394B2E"/>
    <w:rsid w:val="0045681A"/>
    <w:rsid w:val="00486D58"/>
    <w:rsid w:val="00487C77"/>
    <w:rsid w:val="004C0315"/>
    <w:rsid w:val="00534B3B"/>
    <w:rsid w:val="005810BE"/>
    <w:rsid w:val="005B7166"/>
    <w:rsid w:val="005C03BA"/>
    <w:rsid w:val="0072791D"/>
    <w:rsid w:val="007674FD"/>
    <w:rsid w:val="007A0DA7"/>
    <w:rsid w:val="007D6ADE"/>
    <w:rsid w:val="00847316"/>
    <w:rsid w:val="008C240E"/>
    <w:rsid w:val="009C0C76"/>
    <w:rsid w:val="009E6DCF"/>
    <w:rsid w:val="00A0487A"/>
    <w:rsid w:val="00A26834"/>
    <w:rsid w:val="00AC4FD3"/>
    <w:rsid w:val="00AF1621"/>
    <w:rsid w:val="00B12C07"/>
    <w:rsid w:val="00B219EC"/>
    <w:rsid w:val="00B25116"/>
    <w:rsid w:val="00B36E5C"/>
    <w:rsid w:val="00B83A0F"/>
    <w:rsid w:val="00C2166D"/>
    <w:rsid w:val="00C82EF7"/>
    <w:rsid w:val="00D93F92"/>
    <w:rsid w:val="00DB0BE2"/>
    <w:rsid w:val="00DC485B"/>
    <w:rsid w:val="00EA01F8"/>
    <w:rsid w:val="00EB60D6"/>
    <w:rsid w:val="00F41D46"/>
    <w:rsid w:val="00FE1371"/>
    <w:rsid w:val="040C01A5"/>
    <w:rsid w:val="05855040"/>
    <w:rsid w:val="0B316E03"/>
    <w:rsid w:val="0B6F4029"/>
    <w:rsid w:val="0C200208"/>
    <w:rsid w:val="0CFF53BF"/>
    <w:rsid w:val="187D2B10"/>
    <w:rsid w:val="19706CFD"/>
    <w:rsid w:val="1A186B99"/>
    <w:rsid w:val="231B741A"/>
    <w:rsid w:val="24083726"/>
    <w:rsid w:val="24F12B77"/>
    <w:rsid w:val="27CB6172"/>
    <w:rsid w:val="2B191C3F"/>
    <w:rsid w:val="2C2401C6"/>
    <w:rsid w:val="2E1F52EB"/>
    <w:rsid w:val="2F6B608D"/>
    <w:rsid w:val="32BE494D"/>
    <w:rsid w:val="387D0CBF"/>
    <w:rsid w:val="3CE015D4"/>
    <w:rsid w:val="3D9C4B3B"/>
    <w:rsid w:val="40A81883"/>
    <w:rsid w:val="45BE6EBE"/>
    <w:rsid w:val="4FB2285E"/>
    <w:rsid w:val="50B02C53"/>
    <w:rsid w:val="5A4070F8"/>
    <w:rsid w:val="5A724791"/>
    <w:rsid w:val="60D72E0F"/>
    <w:rsid w:val="6AAC74F3"/>
    <w:rsid w:val="772E3505"/>
    <w:rsid w:val="78B036C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paragraph" w:styleId="2">
    <w:name w:val="heading 3"/>
    <w:next w:val="1"/>
    <w:semiHidden/>
    <w:unhideWhenUsed/>
    <w:qFormat/>
    <w:uiPriority w:val="9"/>
    <w:pPr>
      <w:spacing w:beforeAutospacing="1" w:afterAutospacing="1"/>
      <w:outlineLvl w:val="2"/>
    </w:pPr>
    <w:rPr>
      <w:rFonts w:hint="eastAsia" w:ascii="SimSun" w:hAnsi="SimSun" w:eastAsia="SimSun" w:cs="Times New Roman"/>
      <w:b/>
      <w:bCs/>
      <w:sz w:val="27"/>
      <w:szCs w:val="27"/>
      <w:lang w:val="en-US" w:eastAsia="zh-CN" w:bidi="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5177</Words>
  <Characters>29511</Characters>
  <Lines>245</Lines>
  <Paragraphs>69</Paragraphs>
  <TotalTime>188</TotalTime>
  <ScaleCrop>false</ScaleCrop>
  <LinksUpToDate>false</LinksUpToDate>
  <CharactersWithSpaces>34619</CharactersWithSpaces>
  <Application>WPS Office_12.2.0.13085_F1E327BC-269C-435d-A152-05C5408002CA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2023-07-29T17:51:00Z</dcterms:created>
  <dc:creator>User</dc:creator>
  <cp:lastModifiedBy>User</cp:lastModifiedBy>
  <dcterms:modified xsi:type="dcterms:W3CDTF">2023-07-31T16:20:58Z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1033-12.2.0.13085</vt:lpwstr>
  </property>
  <property fmtid="{D5CDD505-2E9C-101B-9397-08002B2CF9AE}" pid="3" name="ICV">
    <vt:lpwstr>021A6701FEDB4176A2F797F5C9B11640_12</vt:lpwstr>
  </property>
</Properties>
</file>