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spacing w:after="0" w:lineRule="auto" w:line="360"/>
        <w:jc w:val="both"/>
        <w:rPr>
          <w:rFonts w:ascii="Times New Roman" w:cs="Times New Roman" w:hAnsi="Times New Roman"/>
          <w:b/>
          <w:bCs/>
          <w:sz w:val="28"/>
          <w:szCs w:val="28"/>
          <w:u w:val="single"/>
        </w:rPr>
      </w:pPr>
      <w:r>
        <w:rPr>
          <w:rFonts w:ascii="Times New Roman" w:cs="Times New Roman" w:hAnsi="Times New Roman"/>
          <w:b/>
          <w:bCs/>
          <w:sz w:val="28"/>
          <w:szCs w:val="28"/>
          <w:u w:val="single"/>
        </w:rPr>
        <w:t>Cardiovascular Rehabilitation Through Aquatic Exercises in Coronary Artery Disease</w:t>
      </w:r>
    </w:p>
    <w:p>
      <w:pPr>
        <w:pStyle w:val="style0"/>
        <w:autoSpaceDE w:val="false"/>
        <w:autoSpaceDN w:val="false"/>
        <w:adjustRightInd w:val="false"/>
        <w:spacing w:after="0" w:lineRule="auto" w:line="360"/>
        <w:jc w:val="both"/>
        <w:rPr>
          <w:rFonts w:ascii="Times New Roman" w:cs="Times New Roman" w:hAnsi="Times New Roman"/>
          <w:b/>
          <w:bCs/>
          <w:i/>
          <w:iCs/>
          <w:sz w:val="28"/>
          <w:szCs w:val="28"/>
          <w:vertAlign w:val="superscript"/>
        </w:rPr>
      </w:pPr>
      <w:r>
        <w:rPr>
          <w:rFonts w:ascii="Times New Roman" w:cs="Times New Roman" w:hAnsi="Times New Roman"/>
          <w:b/>
          <w:bCs/>
          <w:i/>
          <w:iCs/>
          <w:sz w:val="28"/>
          <w:szCs w:val="28"/>
        </w:rPr>
        <w:t>Vijeta Harsh</w:t>
      </w:r>
      <w:r>
        <w:rPr>
          <w:rFonts w:ascii="Times New Roman" w:cs="Times New Roman" w:hAnsi="Times New Roman"/>
          <w:b/>
          <w:bCs/>
          <w:i/>
          <w:iCs/>
          <w:sz w:val="28"/>
          <w:szCs w:val="28"/>
          <w:vertAlign w:val="superscript"/>
        </w:rPr>
        <w:t>1</w:t>
      </w:r>
      <w:r>
        <w:rPr>
          <w:rFonts w:ascii="Times New Roman" w:cs="Times New Roman" w:hAnsi="Times New Roman"/>
          <w:b/>
          <w:bCs/>
          <w:i/>
          <w:iCs/>
          <w:sz w:val="28"/>
          <w:szCs w:val="28"/>
        </w:rPr>
        <w:t>, Aparna Jha</w:t>
      </w:r>
      <w:r>
        <w:rPr>
          <w:rFonts w:ascii="Times New Roman" w:cs="Times New Roman" w:hAnsi="Times New Roman"/>
          <w:b/>
          <w:bCs/>
          <w:i/>
          <w:iCs/>
          <w:sz w:val="28"/>
          <w:szCs w:val="28"/>
          <w:vertAlign w:val="superscript"/>
        </w:rPr>
        <w:t>2</w:t>
      </w:r>
    </w:p>
    <w:p>
      <w:pPr>
        <w:pStyle w:val="style179"/>
        <w:numPr>
          <w:ilvl w:val="0"/>
          <w:numId w:val="1"/>
        </w:numPr>
        <w:spacing w:lineRule="auto" w:line="360"/>
        <w:rPr>
          <w:rFonts w:ascii="Times New Roman" w:cs="Times New Roman" w:hAnsi="Times New Roman"/>
          <w:sz w:val="28"/>
          <w:szCs w:val="28"/>
        </w:rPr>
      </w:pPr>
      <w:r>
        <w:rPr>
          <w:rFonts w:ascii="Times New Roman" w:cs="Times New Roman" w:hAnsi="Times New Roman"/>
          <w:sz w:val="28"/>
          <w:szCs w:val="28"/>
        </w:rPr>
        <w:t xml:space="preserve">Physiotherapist, </w:t>
      </w:r>
      <w:r>
        <w:rPr>
          <w:rFonts w:ascii="Times New Roman" w:cs="Times New Roman" w:hAnsi="Times New Roman"/>
          <w:sz w:val="28"/>
          <w:szCs w:val="28"/>
        </w:rPr>
        <w:t>Medanta</w:t>
      </w:r>
      <w:r>
        <w:rPr>
          <w:rFonts w:ascii="Times New Roman" w:cs="Times New Roman" w:hAnsi="Times New Roman"/>
          <w:sz w:val="28"/>
          <w:szCs w:val="28"/>
        </w:rPr>
        <w:t xml:space="preserve">-The </w:t>
      </w:r>
      <w:r>
        <w:rPr>
          <w:rFonts w:ascii="Times New Roman" w:cs="Times New Roman" w:hAnsi="Times New Roman"/>
          <w:sz w:val="28"/>
          <w:szCs w:val="28"/>
        </w:rPr>
        <w:t>Medicity</w:t>
      </w:r>
      <w:r>
        <w:rPr>
          <w:rFonts w:ascii="Times New Roman" w:cs="Times New Roman" w:hAnsi="Times New Roman"/>
          <w:sz w:val="28"/>
          <w:szCs w:val="28"/>
        </w:rPr>
        <w:t>, Gurgaon</w:t>
      </w:r>
    </w:p>
    <w:p>
      <w:pPr>
        <w:pStyle w:val="style179"/>
        <w:numPr>
          <w:ilvl w:val="0"/>
          <w:numId w:val="1"/>
        </w:numPr>
        <w:spacing w:lineRule="auto" w:line="360"/>
        <w:rPr>
          <w:rFonts w:ascii="Times New Roman" w:cs="Times New Roman" w:hAnsi="Times New Roman"/>
          <w:sz w:val="28"/>
          <w:szCs w:val="28"/>
        </w:rPr>
      </w:pPr>
      <w:r>
        <w:rPr>
          <w:rFonts w:ascii="Times New Roman" w:cs="Times New Roman" w:hAnsi="Times New Roman"/>
          <w:sz w:val="28"/>
          <w:szCs w:val="28"/>
        </w:rPr>
        <w:t>Assistant Professor, College Of Physiotherapy, Dayananda Sagar University</w:t>
      </w:r>
    </w:p>
    <w:p>
      <w:pPr>
        <w:pStyle w:val="style0"/>
        <w:autoSpaceDE w:val="false"/>
        <w:autoSpaceDN w:val="false"/>
        <w:adjustRightInd w:val="false"/>
        <w:spacing w:after="0" w:lineRule="auto" w:line="360"/>
        <w:jc w:val="both"/>
        <w:rPr>
          <w:rFonts w:ascii="Times New Roman" w:cs="Times New Roman" w:hAnsi="Times New Roman"/>
          <w:b/>
          <w:sz w:val="28"/>
          <w:szCs w:val="28"/>
          <w:u w:val="single"/>
        </w:rPr>
      </w:pPr>
      <w:r>
        <w:rPr>
          <w:rFonts w:ascii="Times New Roman" w:cs="Times New Roman" w:hAnsi="Times New Roman"/>
          <w:b/>
          <w:sz w:val="28"/>
          <w:szCs w:val="28"/>
          <w:u w:val="single"/>
        </w:rPr>
        <w:t>INTRODUCTION</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bCs/>
          <w:sz w:val="24"/>
          <w:szCs w:val="24"/>
        </w:rPr>
        <w:t xml:space="preserve">The leading cause of mortality in both </w:t>
      </w:r>
      <w:r>
        <w:rPr>
          <w:rFonts w:ascii="Times New Roman" w:cs="Times New Roman" w:hAnsi="Times New Roman"/>
          <w:bCs/>
          <w:sz w:val="24"/>
          <w:szCs w:val="24"/>
        </w:rPr>
        <w:t>industrialized</w:t>
      </w:r>
      <w:r>
        <w:rPr>
          <w:rFonts w:ascii="Times New Roman" w:cs="Times New Roman" w:hAnsi="Times New Roman"/>
          <w:bCs/>
          <w:sz w:val="24"/>
          <w:szCs w:val="24"/>
        </w:rPr>
        <w:t xml:space="preserve"> and developing countries </w:t>
      </w:r>
      <w:r>
        <w:rPr>
          <w:rFonts w:ascii="Times New Roman" w:cs="Times New Roman" w:hAnsi="Times New Roman"/>
          <w:bCs/>
          <w:sz w:val="24"/>
          <w:szCs w:val="24"/>
        </w:rPr>
        <w:t>is</w:t>
      </w:r>
      <w:r>
        <w:rPr>
          <w:rFonts w:ascii="Times New Roman" w:cs="Times New Roman" w:hAnsi="Times New Roman"/>
          <w:bCs/>
          <w:sz w:val="24"/>
          <w:szCs w:val="24"/>
        </w:rPr>
        <w:t xml:space="preserve"> the cardiovascular condition known as coronary artery disease (CAD).</w:t>
      </w:r>
      <w:r>
        <w:rPr>
          <w:rFonts w:ascii="Times New Roman" w:cs="Times New Roman" w:hAnsi="Times New Roman"/>
          <w:color w:val="000000"/>
          <w:sz w:val="24"/>
          <w:szCs w:val="24"/>
        </w:rPr>
        <w:t>[</w:t>
      </w:r>
      <w:r>
        <w:rPr>
          <w:rFonts w:ascii="Times New Roman" w:cs="Times New Roman" w:hAnsi="Times New Roman"/>
          <w:color w:val="000000"/>
          <w:sz w:val="24"/>
          <w:szCs w:val="24"/>
        </w:rPr>
        <w:t>1</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p>
    <w:p>
      <w:pPr>
        <w:pStyle w:val="style0"/>
        <w:autoSpaceDE w:val="false"/>
        <w:autoSpaceDN w:val="false"/>
        <w:adjustRightInd w:val="false"/>
        <w:spacing w:after="0"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 </w:t>
      </w:r>
      <w:r>
        <w:rPr>
          <w:rFonts w:ascii="Times New Roman" w:cs="Times New Roman" w:hAnsi="Times New Roman"/>
          <w:bCs/>
          <w:sz w:val="24"/>
          <w:szCs w:val="24"/>
        </w:rPr>
        <w:t>The four primary symptoms of CAD, an inflammatory atherosclerotic disease, are stable angina, unstable angina, myocardial infarction (MI), and sudden cardiac death.</w:t>
      </w:r>
      <w:r>
        <w:rPr>
          <w:rFonts w:ascii="Times New Roman" w:cs="Times New Roman" w:hAnsi="Times New Roman"/>
          <w:color w:val="000000"/>
          <w:sz w:val="24"/>
          <w:szCs w:val="24"/>
        </w:rPr>
        <w:t>[2]</w:t>
      </w:r>
      <w:r>
        <w:rPr>
          <w:rFonts w:ascii="Times New Roman" w:cs="Times New Roman" w:hAnsi="Times New Roman"/>
          <w:bCs/>
          <w:sz w:val="24"/>
          <w:szCs w:val="24"/>
        </w:rPr>
        <w:t xml:space="preserve"> </w:t>
      </w:r>
      <w:r>
        <w:rPr>
          <w:rFonts w:ascii="Times New Roman" w:cs="Times New Roman" w:hAnsi="Times New Roman"/>
          <w:bCs/>
          <w:sz w:val="24"/>
          <w:szCs w:val="24"/>
        </w:rPr>
        <w:t>Because of aspects of lifestyle, environment, and heredity, cardiovascular disease development is at risk.</w:t>
      </w:r>
      <w:r>
        <w:rPr>
          <w:rFonts w:ascii="Times New Roman" w:cs="Times New Roman" w:hAnsi="Times New Roman"/>
          <w:bCs/>
          <w:sz w:val="24"/>
          <w:szCs w:val="24"/>
        </w:rPr>
        <w:t xml:space="preserve"> </w:t>
      </w:r>
      <w:r>
        <w:rPr>
          <w:rFonts w:ascii="Times New Roman" w:cs="Times New Roman" w:hAnsi="Times New Roman"/>
          <w:bCs/>
          <w:sz w:val="24"/>
          <w:szCs w:val="24"/>
        </w:rPr>
        <w:t xml:space="preserve">Risk factors for CAD include diabetes mellitus, high blood pressure, smoking, </w:t>
      </w:r>
      <w:r>
        <w:rPr>
          <w:rFonts w:ascii="Times New Roman" w:cs="Times New Roman" w:hAnsi="Times New Roman"/>
          <w:bCs/>
          <w:sz w:val="24"/>
          <w:szCs w:val="24"/>
        </w:rPr>
        <w:t>hyperlipidemia</w:t>
      </w:r>
      <w:r>
        <w:rPr>
          <w:rFonts w:ascii="Times New Roman" w:cs="Times New Roman" w:hAnsi="Times New Roman"/>
          <w:bCs/>
          <w:sz w:val="24"/>
          <w:szCs w:val="24"/>
        </w:rPr>
        <w:t>, obesity, homocystinuria, and psychosocial stress.</w:t>
      </w:r>
      <w:r>
        <w:rPr>
          <w:rFonts w:ascii="Times New Roman" w:cs="Times New Roman" w:hAnsi="Times New Roman"/>
          <w:color w:val="000000"/>
          <w:sz w:val="24"/>
          <w:szCs w:val="24"/>
        </w:rPr>
        <w:t>[2]</w:t>
      </w:r>
      <w:r>
        <w:rPr>
          <w:rFonts w:ascii="Times New Roman" w:cs="Times New Roman" w:hAnsi="Times New Roman"/>
          <w:bCs/>
          <w:sz w:val="24"/>
          <w:szCs w:val="24"/>
        </w:rPr>
        <w:t xml:space="preserve"> </w:t>
      </w:r>
      <w:r>
        <w:rPr>
          <w:rFonts w:ascii="Times New Roman" w:cs="Times New Roman" w:hAnsi="Times New Roman"/>
          <w:bCs/>
          <w:sz w:val="24"/>
          <w:szCs w:val="24"/>
        </w:rPr>
        <w:t xml:space="preserve">The prognosis of persons with CAD or other cardiovascular ailments has greatly improved over the past several decades because </w:t>
      </w:r>
      <w:r>
        <w:rPr>
          <w:rFonts w:ascii="Times New Roman" w:cs="Times New Roman" w:hAnsi="Times New Roman"/>
          <w:bCs/>
          <w:sz w:val="24"/>
          <w:szCs w:val="24"/>
        </w:rPr>
        <w:t>of</w:t>
      </w:r>
      <w:r>
        <w:rPr>
          <w:rFonts w:ascii="Times New Roman" w:cs="Times New Roman" w:hAnsi="Times New Roman"/>
          <w:bCs/>
          <w:sz w:val="24"/>
          <w:szCs w:val="24"/>
        </w:rPr>
        <w:t xml:space="preserve"> treatment and preventative measures.</w:t>
      </w:r>
      <w:r>
        <w:rPr>
          <w:rFonts w:ascii="Times New Roman" w:cs="Times New Roman" w:hAnsi="Times New Roman"/>
          <w:color w:val="000000"/>
          <w:sz w:val="24"/>
          <w:szCs w:val="24"/>
        </w:rPr>
        <w:t>[</w:t>
      </w:r>
      <w:r>
        <w:rPr>
          <w:rFonts w:ascii="Times New Roman" w:cs="Times New Roman" w:hAnsi="Times New Roman"/>
          <w:color w:val="000000"/>
          <w:sz w:val="24"/>
          <w:szCs w:val="24"/>
        </w:rPr>
        <w:t>3</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b/>
          <w:sz w:val="28"/>
          <w:szCs w:val="28"/>
          <w:u w:val="single"/>
        </w:rPr>
      </w:pPr>
      <w:r>
        <w:rPr>
          <w:rFonts w:ascii="Times New Roman" w:cs="Times New Roman" w:hAnsi="Times New Roman"/>
          <w:b/>
          <w:sz w:val="28"/>
          <w:szCs w:val="28"/>
          <w:u w:val="single"/>
        </w:rPr>
        <w:t>ETIOLOGY</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The cardiovascular disorder called CAD is brought on by atherosclerosis or atherosclerotic occlusions of the coronary arteries.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4</w:t>
      </w:r>
      <w:r>
        <w:rPr>
          <w:rFonts w:ascii="Times New Roman" w:cs="Times New Roman" w:hAnsi="Times New Roman"/>
          <w:color w:val="000000"/>
          <w:sz w:val="24"/>
          <w:szCs w:val="24"/>
        </w:rPr>
        <w:t>]</w:t>
      </w:r>
      <w:r>
        <w:rPr>
          <w:rFonts w:ascii="Times New Roman" w:cs="Times New Roman" w:hAnsi="Times New Roman"/>
          <w:sz w:val="24"/>
          <w:szCs w:val="24"/>
        </w:rPr>
        <w:t xml:space="preserve"> When lipoprotein droplets accumulate in the intima of coronary capillaries, the endothelial function of the arterial wall is compromised, which is the beginning of atherosclerosis.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3</w:t>
      </w:r>
      <w:r>
        <w:rPr>
          <w:rFonts w:ascii="Times New Roman" w:cs="Times New Roman" w:hAnsi="Times New Roman"/>
          <w:color w:val="000000"/>
          <w:sz w:val="24"/>
          <w:szCs w:val="24"/>
        </w:rPr>
        <w:t>-4</w:t>
      </w:r>
      <w:r>
        <w:rPr>
          <w:rFonts w:ascii="Times New Roman" w:cs="Times New Roman" w:hAnsi="Times New Roman"/>
          <w:color w:val="000000"/>
          <w:sz w:val="24"/>
          <w:szCs w:val="24"/>
        </w:rPr>
        <w:t>]</w:t>
      </w:r>
      <w:r>
        <w:rPr>
          <w:rFonts w:ascii="Times New Roman" w:cs="Times New Roman" w:hAnsi="Times New Roman"/>
          <w:sz w:val="24"/>
          <w:szCs w:val="24"/>
        </w:rPr>
        <w:t xml:space="preserve"> Apolipoproteins, which are water-soluble lipoproteins, act as a vehicle for the passage of water-insoluble lipids through circulation. Low-density lipoproteins (LDL) in high concentrations might enter the damaged endothelium and proceed through the oxidation process. </w:t>
      </w:r>
      <w:r>
        <w:rPr>
          <w:rFonts w:ascii="Times New Roman" w:cs="Times New Roman" w:hAnsi="Times New Roman"/>
          <w:color w:val="000000"/>
          <w:sz w:val="24"/>
          <w:szCs w:val="24"/>
        </w:rPr>
        <w:t>[</w:t>
      </w:r>
      <w:r>
        <w:rPr>
          <w:rFonts w:ascii="Times New Roman" w:cs="Times New Roman" w:hAnsi="Times New Roman"/>
          <w:color w:val="000000"/>
          <w:sz w:val="24"/>
          <w:szCs w:val="24"/>
        </w:rPr>
        <w:t>5</w:t>
      </w:r>
      <w:r>
        <w:rPr>
          <w:rFonts w:ascii="Times New Roman" w:cs="Times New Roman" w:hAnsi="Times New Roman"/>
          <w:color w:val="000000"/>
          <w:sz w:val="24"/>
          <w:szCs w:val="24"/>
        </w:rPr>
        <w:t>]</w:t>
      </w:r>
      <w:r>
        <w:rPr>
          <w:rFonts w:ascii="Times New Roman" w:cs="Times New Roman" w:hAnsi="Times New Roman"/>
          <w:sz w:val="24"/>
          <w:szCs w:val="24"/>
        </w:rPr>
        <w:t>The</w:t>
      </w:r>
      <w:r>
        <w:rPr>
          <w:rFonts w:ascii="Times New Roman" w:cs="Times New Roman" w:hAnsi="Times New Roman"/>
          <w:sz w:val="24"/>
          <w:szCs w:val="24"/>
        </w:rPr>
        <w:t xml:space="preserve"> </w:t>
      </w:r>
      <w:r>
        <w:rPr>
          <w:rFonts w:ascii="Times New Roman" w:cs="Times New Roman" w:hAnsi="Times New Roman"/>
          <w:sz w:val="24"/>
          <w:szCs w:val="24"/>
        </w:rPr>
        <w:t>oxidized</w:t>
      </w:r>
      <w:r>
        <w:rPr>
          <w:rFonts w:ascii="Times New Roman" w:cs="Times New Roman" w:hAnsi="Times New Roman"/>
          <w:sz w:val="24"/>
          <w:szCs w:val="24"/>
        </w:rPr>
        <w:t xml:space="preserve"> or altered LDL attracts leukocytes, which can then be scavenged by macrophages, resulting in the formation of foamy cells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5</w:t>
      </w:r>
      <w:r>
        <w:rPr>
          <w:rFonts w:ascii="Times New Roman" w:cs="Times New Roman" w:hAnsi="Times New Roman"/>
          <w:color w:val="000000"/>
          <w:sz w:val="24"/>
          <w:szCs w:val="24"/>
        </w:rPr>
        <w:t>]</w:t>
      </w:r>
      <w:r>
        <w:rPr>
          <w:rFonts w:ascii="Times New Roman" w:cs="Times New Roman" w:hAnsi="Times New Roman"/>
          <w:sz w:val="24"/>
          <w:szCs w:val="24"/>
        </w:rPr>
        <w:t xml:space="preserve"> By multiplying, these foamy-structured cells cause lesions called "fatty streaks." This is the first known kind of atherosclerotic lesion</w:t>
      </w:r>
      <w:r>
        <w:rPr>
          <w:rFonts w:ascii="Times New Roman" w:cs="Times New Roman" w:hAnsi="Times New Roman"/>
          <w:sz w:val="24"/>
          <w:szCs w:val="24"/>
        </w:rPr>
        <w: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6</w:t>
      </w:r>
      <w:r>
        <w:rPr>
          <w:rFonts w:ascii="Times New Roman" w:cs="Times New Roman" w:hAnsi="Times New Roman"/>
          <w:color w:val="000000"/>
          <w:sz w:val="24"/>
          <w:szCs w:val="24"/>
        </w:rPr>
        <w:t>]</w:t>
      </w:r>
      <w:r>
        <w:rPr>
          <w:rFonts w:ascii="Times New Roman" w:cs="Times New Roman" w:hAnsi="Times New Roman"/>
          <w:sz w:val="24"/>
          <w:szCs w:val="24"/>
        </w:rPr>
        <w:t>The</w:t>
      </w:r>
      <w:r>
        <w:rPr>
          <w:rFonts w:ascii="Times New Roman" w:cs="Times New Roman" w:hAnsi="Times New Roman"/>
          <w:sz w:val="24"/>
          <w:szCs w:val="24"/>
        </w:rPr>
        <w:t xml:space="preserve"> development of atherosclerotic plaque in the coronary artery causes an imbalance between the demand and supply </w:t>
      </w:r>
      <w:r>
        <w:rPr>
          <w:rFonts w:ascii="Times New Roman" w:cs="Times New Roman" w:hAnsi="Times New Roman"/>
          <w:sz w:val="24"/>
          <w:szCs w:val="24"/>
        </w:rPr>
        <w:t>of</w:t>
      </w:r>
      <w:r>
        <w:rPr>
          <w:rFonts w:ascii="Times New Roman" w:cs="Times New Roman" w:hAnsi="Times New Roman"/>
          <w:sz w:val="24"/>
          <w:szCs w:val="24"/>
        </w:rPr>
        <w:t xml:space="preserve"> oxygen in the myocardial.</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4-6</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r>
        <w:rPr>
          <w:rFonts w:ascii="Times New Roman" w:cs="Times New Roman" w:hAnsi="Times New Roman"/>
          <w:sz w:val="24"/>
          <w:szCs w:val="24"/>
        </w:rPr>
        <w:t xml:space="preserve">This blockage causes the substernal discomfort, heaviness, and pressure-like symptoms of CAD, which may also affect the jaw, shoulder, back, or arm. These sensations, which sometimes last for several minutes, are frequently brought on by a heavy meal, mental </w:t>
      </w:r>
      <w:r>
        <w:rPr>
          <w:rFonts w:ascii="Times New Roman" w:cs="Times New Roman" w:hAnsi="Times New Roman"/>
          <w:sz w:val="24"/>
          <w:szCs w:val="24"/>
        </w:rPr>
        <w:t xml:space="preserve">stress, strenuous exercise, or a cold. These symptoms might be resolved within minutes with rest or </w:t>
      </w:r>
      <w:r>
        <w:rPr>
          <w:rFonts w:ascii="Times New Roman" w:cs="Times New Roman" w:hAnsi="Times New Roman"/>
          <w:sz w:val="24"/>
          <w:szCs w:val="24"/>
        </w:rPr>
        <w:t>Nitroglycerin</w:t>
      </w:r>
      <w:r>
        <w:rPr>
          <w:rFonts w:ascii="Times New Roman" w:cs="Times New Roman" w:hAnsi="Times New Roman"/>
          <w:sz w:val="24"/>
          <w:szCs w:val="24"/>
        </w:rPr>
        <w: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7</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4867954" cy="4277322"/>
            <wp:effectExtent l="0" t="0" r="8890" b="9525"/>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4867954" cy="4277322"/>
                    </a:xfrm>
                    <a:prstGeom prst="rect"/>
                  </pic:spPr>
                </pic:pic>
              </a:graphicData>
            </a:graphic>
          </wp:inline>
        </w:drawing>
      </w:r>
      <w:r>
        <w:rPr>
          <w:rFonts w:ascii="Times New Roman" w:cs="Times New Roman" w:hAnsi="Times New Roman"/>
          <w:color w:val="000000"/>
          <w:sz w:val="24"/>
          <w:szCs w:val="24"/>
        </w:rPr>
        <w:t>[</w:t>
      </w:r>
      <w:r>
        <w:rPr>
          <w:rFonts w:ascii="Times New Roman" w:cs="Times New Roman" w:hAnsi="Times New Roman"/>
          <w:color w:val="000000"/>
          <w:sz w:val="24"/>
          <w:szCs w:val="24"/>
        </w:rPr>
        <w:t>7</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Prevalence of CAD</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Depending on location, race, and gender, CAD, also known as coronary heart disease (CHD), is far more common in some areas than others.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8</w:t>
      </w:r>
      <w:r>
        <w:rPr>
          <w:rFonts w:ascii="Times New Roman" w:cs="Times New Roman" w:hAnsi="Times New Roman"/>
          <w:color w:val="000000"/>
          <w:sz w:val="24"/>
          <w:szCs w:val="24"/>
        </w:rPr>
        <w:t>]</w:t>
      </w:r>
      <w:r>
        <w:rPr>
          <w:rFonts w:ascii="Times New Roman" w:cs="Times New Roman" w:hAnsi="Times New Roman"/>
          <w:sz w:val="24"/>
          <w:szCs w:val="24"/>
        </w:rPr>
        <w:t xml:space="preserve"> Seven different countries looked at the connections between nutrition, lifestyle, CAD, and stroke. Additionally, this study discovered that, regardless of the nation or culture, there was a clear correlation between total cholesterol levels and the risks of heart attack and stroke.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9</w:t>
      </w:r>
      <w:r>
        <w:rPr>
          <w:rFonts w:ascii="Times New Roman" w:cs="Times New Roman" w:hAnsi="Times New Roman"/>
          <w:color w:val="000000"/>
          <w:sz w:val="24"/>
          <w:szCs w:val="24"/>
        </w:rPr>
        <w:t>]</w:t>
      </w:r>
      <w:r>
        <w:rPr>
          <w:rFonts w:ascii="Times New Roman" w:cs="Times New Roman" w:hAnsi="Times New Roman"/>
          <w:sz w:val="24"/>
          <w:szCs w:val="24"/>
        </w:rPr>
        <w:t>These</w:t>
      </w:r>
      <w:r>
        <w:rPr>
          <w:rFonts w:ascii="Times New Roman" w:cs="Times New Roman" w:hAnsi="Times New Roman"/>
          <w:sz w:val="24"/>
          <w:szCs w:val="24"/>
        </w:rPr>
        <w:t xml:space="preserve"> cardiovascular illnesses have been the subject of epidemiological research, which </w:t>
      </w:r>
      <w:r>
        <w:rPr>
          <w:rFonts w:ascii="Times New Roman" w:cs="Times New Roman" w:hAnsi="Times New Roman"/>
          <w:sz w:val="24"/>
          <w:szCs w:val="24"/>
        </w:rPr>
        <w:t>has</w:t>
      </w:r>
      <w:r>
        <w:rPr>
          <w:rFonts w:ascii="Times New Roman" w:cs="Times New Roman" w:hAnsi="Times New Roman"/>
          <w:sz w:val="24"/>
          <w:szCs w:val="24"/>
        </w:rPr>
        <w:t xml:space="preserve"> produced information that may be </w:t>
      </w:r>
      <w:r>
        <w:rPr>
          <w:rFonts w:ascii="Times New Roman" w:cs="Times New Roman" w:hAnsi="Times New Roman"/>
          <w:sz w:val="24"/>
          <w:szCs w:val="24"/>
        </w:rPr>
        <w:t>utilized</w:t>
      </w:r>
      <w:r>
        <w:rPr>
          <w:rFonts w:ascii="Times New Roman" w:cs="Times New Roman" w:hAnsi="Times New Roman"/>
          <w:sz w:val="24"/>
          <w:szCs w:val="24"/>
        </w:rPr>
        <w:t xml:space="preserve"> to inform preventive and eradication efforts at the individual and population levels. One of the biggest and most significant studies to estimate the global prevalence of CHD and cardiovascular diseases in diverse populations was the Monitoring Trends and Determinants in Cardiovascular Illnesses (MONICA) project, which lasted for ten years</w:t>
      </w:r>
      <w:r>
        <w:rPr>
          <w:rFonts w:ascii="Times New Roman" w:cs="Times New Roman" w:hAnsi="Times New Roman"/>
          <w:sz w:val="24"/>
          <w:szCs w:val="24"/>
        </w:rPr>
        <w:t>.</w:t>
      </w:r>
      <w:r>
        <w:t xml:space="preserve"> </w:t>
      </w:r>
      <w:r>
        <w:rPr>
          <w:rFonts w:ascii="Times New Roman" w:cs="Times New Roman" w:hAnsi="Times New Roman"/>
          <w:sz w:val="24"/>
          <w:szCs w:val="24"/>
        </w:rPr>
        <w:t>The INTERHEART research, which helped to understand the prevalence of CAD in various populations and included 52 countries from Africa, Asia, Australia, Europe, the Middle East, and North and South America, was another important addition to the area of CAD epidemiology.</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9</w:t>
      </w:r>
      <w:r>
        <w:rPr>
          <w:rFonts w:ascii="Times New Roman" w:cs="Times New Roman" w:hAnsi="Times New Roman"/>
          <w:color w:val="000000"/>
          <w:sz w:val="24"/>
          <w:szCs w:val="24"/>
        </w:rPr>
        <w:t>]</w:t>
      </w:r>
      <w:r>
        <w:rPr>
          <w:rFonts w:ascii="Times New Roman" w:cs="Times New Roman" w:hAnsi="Times New Roman"/>
          <w:sz w:val="24"/>
          <w:szCs w:val="24"/>
        </w:rPr>
        <w:t xml:space="preserve"> In 2010, </w:t>
      </w:r>
      <w:r>
        <w:rPr>
          <w:rFonts w:ascii="Times New Roman" w:cs="Times New Roman" w:hAnsi="Times New Roman"/>
          <w:sz w:val="24"/>
          <w:szCs w:val="24"/>
        </w:rPr>
        <w:t>it was shown that those over 65 (19.8%) had the highest frequency of CAD in the United States, followed by people between the ages of 45 and 64 (7.1%), and then people between the ages of 18 and 44 (1.2%).</w:t>
      </w:r>
      <w:r>
        <w:rPr>
          <w:rFonts w:ascii="Times New Roman" w:cs="Times New Roman" w:hAnsi="Times New Roman"/>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10</w:t>
      </w:r>
      <w:r>
        <w:rPr>
          <w:rFonts w:ascii="Times New Roman" w:cs="Times New Roman" w:hAnsi="Times New Roman"/>
          <w:color w:val="000000"/>
          <w:sz w:val="24"/>
          <w:szCs w:val="24"/>
        </w:rPr>
        <w:t>]</w:t>
      </w:r>
      <w:r>
        <w:rPr>
          <w:rFonts w:ascii="Times New Roman" w:cs="Times New Roman" w:hAnsi="Times New Roman"/>
          <w:sz w:val="24"/>
          <w:szCs w:val="24"/>
        </w:rPr>
        <w:t>CAD</w:t>
      </w:r>
      <w:r>
        <w:rPr>
          <w:rFonts w:ascii="Times New Roman" w:cs="Times New Roman" w:hAnsi="Times New Roman"/>
          <w:sz w:val="24"/>
          <w:szCs w:val="24"/>
        </w:rPr>
        <w:t xml:space="preserve"> was to blame for 46% of all cardiovascular-related fatalities in the United Kingdom in 2012. 15.5 million Americans over the age of 20 have CHD, according to the American Heart Association's 2016 </w:t>
      </w:r>
      <w:r>
        <w:rPr>
          <w:rFonts w:ascii="Times New Roman" w:cs="Times New Roman" w:hAnsi="Times New Roman"/>
          <w:sz w:val="24"/>
          <w:szCs w:val="24"/>
        </w:rPr>
        <w:t>Heart Disease</w:t>
      </w:r>
      <w:r>
        <w:rPr>
          <w:rFonts w:ascii="Times New Roman" w:cs="Times New Roman" w:hAnsi="Times New Roman"/>
          <w:sz w:val="24"/>
          <w:szCs w:val="24"/>
        </w:rPr>
        <w:t xml:space="preserve"> and Stroke Statistics. It was shown that this occurrence rises with age in both men and women.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9-10</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Risk factors associated with CAD</w:t>
      </w: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Smoking, diabetes, </w:t>
      </w:r>
      <w:r>
        <w:rPr>
          <w:rFonts w:ascii="Times New Roman" w:cs="Times New Roman" w:hAnsi="Times New Roman"/>
          <w:sz w:val="24"/>
          <w:szCs w:val="24"/>
        </w:rPr>
        <w:t>hyperlipidemia</w:t>
      </w:r>
      <w:r>
        <w:rPr>
          <w:rFonts w:ascii="Times New Roman" w:cs="Times New Roman" w:hAnsi="Times New Roman"/>
          <w:sz w:val="24"/>
          <w:szCs w:val="24"/>
        </w:rPr>
        <w:t>, and hypertension have all been linked to CAD risk factors by</w:t>
      </w:r>
      <w:r>
        <w:rPr>
          <w:rFonts w:ascii="Times New Roman" w:cs="Times New Roman" w:hAnsi="Times New Roman"/>
          <w:sz w:val="24"/>
          <w:szCs w:val="24"/>
        </w:rPr>
        <w:t xml:space="preserve"> </w:t>
      </w:r>
      <w:r>
        <w:rPr>
          <w:rFonts w:ascii="Times New Roman" w:cs="Times New Roman" w:hAnsi="Times New Roman"/>
          <w:sz w:val="24"/>
          <w:szCs w:val="24"/>
        </w:rPr>
        <w:t>extensive epidemiological studies.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8</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295900" cy="2391410"/>
            <wp:effectExtent l="0" t="0" r="0" b="889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295900" cy="2391410"/>
                    </a:xfrm>
                    <a:prstGeom prst="rect"/>
                  </pic:spPr>
                </pic:pic>
              </a:graphicData>
            </a:graphic>
          </wp:inline>
        </w:drawing>
      </w:r>
      <w:r>
        <w:rPr>
          <w:rFonts w:ascii="Times New Roman" w:cs="Times New Roman" w:hAnsi="Times New Roman"/>
          <w:color w:val="000000"/>
          <w:sz w:val="24"/>
          <w:szCs w:val="24"/>
        </w:rPr>
        <w:t>[</w:t>
      </w:r>
      <w:r>
        <w:rPr>
          <w:rFonts w:ascii="Times New Roman" w:cs="Times New Roman" w:hAnsi="Times New Roman"/>
          <w:color w:val="000000"/>
          <w:sz w:val="24"/>
          <w:szCs w:val="24"/>
        </w:rPr>
        <w:t>7</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sz w:val="24"/>
          <w:szCs w:val="24"/>
        </w:rPr>
      </w:pPr>
    </w:p>
    <w:p>
      <w:pPr>
        <w:pStyle w:val="style0"/>
        <w:autoSpaceDE w:val="false"/>
        <w:autoSpaceDN w:val="false"/>
        <w:adjustRightInd w:val="false"/>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Smoking-related CAD is thought to be the cause of 30–40% of yearly fatalities. Smokers died from CAD at a rate that was 70% greater than non-smokers. Coronary artery disease is a risk factor for diabetes, especially diabetes mellitus or type 2 </w:t>
      </w:r>
      <w:r>
        <w:rPr>
          <w:rFonts w:ascii="Times New Roman" w:cs="Times New Roman" w:hAnsi="Times New Roman"/>
          <w:sz w:val="24"/>
          <w:szCs w:val="24"/>
        </w:rPr>
        <w:t>diabetes.</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11 </w:t>
      </w:r>
      <w:r>
        <w:rPr>
          <w:rFonts w:ascii="Times New Roman" w:cs="Times New Roman" w:hAnsi="Times New Roman"/>
          <w:color w:val="000000"/>
          <w:sz w:val="24"/>
          <w:szCs w:val="24"/>
        </w:rPr>
        <w:t>]</w:t>
      </w:r>
      <w:r>
        <w:rPr>
          <w:rFonts w:ascii="Times New Roman" w:cs="Times New Roman" w:hAnsi="Times New Roman"/>
          <w:sz w:val="24"/>
          <w:szCs w:val="24"/>
        </w:rPr>
        <w:t>Patients with diabetes have a greater chance of getting CAD than people without diabetes. After a four-year follow-up, the PROCAM research demonstrated a strong correlation between CAD and hypertension, indicating the prevalence of hypertension in MI patients.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11</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r>
        <w:rPr>
          <w:rFonts w:ascii="Times New Roman" w:cs="Times New Roman" w:hAnsi="Times New Roman"/>
          <w:sz w:val="24"/>
          <w:szCs w:val="24"/>
        </w:rPr>
        <w:t xml:space="preserve">Additionally, hypertension has been associated </w:t>
      </w:r>
      <w:r>
        <w:rPr>
          <w:rFonts w:ascii="Times New Roman" w:cs="Times New Roman" w:hAnsi="Times New Roman"/>
          <w:sz w:val="24"/>
          <w:szCs w:val="24"/>
        </w:rPr>
        <w:t>with</w:t>
      </w:r>
      <w:r>
        <w:rPr>
          <w:rFonts w:ascii="Times New Roman" w:cs="Times New Roman" w:hAnsi="Times New Roman"/>
          <w:sz w:val="24"/>
          <w:szCs w:val="24"/>
        </w:rPr>
        <w:t xml:space="preserve"> metabolic conditions that are established risk factors for CAD, including </w:t>
      </w:r>
      <w:r>
        <w:rPr>
          <w:rFonts w:ascii="Times New Roman" w:cs="Times New Roman" w:hAnsi="Times New Roman"/>
          <w:sz w:val="24"/>
          <w:szCs w:val="24"/>
        </w:rPr>
        <w:t>dyslipidemia</w:t>
      </w:r>
      <w:r>
        <w:rPr>
          <w:rFonts w:ascii="Times New Roman" w:cs="Times New Roman" w:hAnsi="Times New Roman"/>
          <w:sz w:val="24"/>
          <w:szCs w:val="24"/>
        </w:rPr>
        <w:t>, insulin resistance, and hyperinsulinemia.</w:t>
      </w:r>
      <w:r>
        <w:rPr>
          <w:rFonts w:ascii="Times New Roman" w:cs="Times New Roman" w:hAnsi="Times New Roman"/>
          <w:sz w:val="24"/>
          <w:szCs w:val="24"/>
        </w:rPr>
        <w:t xml:space="preserve"> </w:t>
      </w:r>
      <w:r>
        <w:rPr>
          <w:rFonts w:ascii="Times New Roman" w:cs="Times New Roman" w:hAnsi="Times New Roman"/>
          <w:sz w:val="24"/>
          <w:szCs w:val="24"/>
        </w:rPr>
        <w:t xml:space="preserve">In </w:t>
      </w:r>
      <w:r>
        <w:rPr>
          <w:rFonts w:ascii="Times New Roman" w:cs="Times New Roman" w:hAnsi="Times New Roman"/>
          <w:sz w:val="24"/>
          <w:szCs w:val="24"/>
        </w:rPr>
        <w:t>industrialized</w:t>
      </w:r>
      <w:r>
        <w:rPr>
          <w:rFonts w:ascii="Times New Roman" w:cs="Times New Roman" w:hAnsi="Times New Roman"/>
          <w:sz w:val="24"/>
          <w:szCs w:val="24"/>
        </w:rPr>
        <w:t xml:space="preserve"> nations, obesity, often known as an excess of fat in the adipose tissues, is one of the main risk factors for cardiovascular disease. A substantial, manageable risk factor for cardiovascular disease has been identified as stress. Examples of such reactions include elevated blood pressure, impaired insulin sensitivity, increased </w:t>
      </w:r>
      <w:r>
        <w:rPr>
          <w:rFonts w:ascii="Times New Roman" w:cs="Times New Roman" w:hAnsi="Times New Roman"/>
          <w:sz w:val="24"/>
          <w:szCs w:val="24"/>
        </w:rPr>
        <w:t>hemostasis</w:t>
      </w:r>
      <w:r>
        <w:rPr>
          <w:rFonts w:ascii="Times New Roman" w:cs="Times New Roman" w:hAnsi="Times New Roman"/>
          <w:sz w:val="24"/>
          <w:szCs w:val="24"/>
        </w:rPr>
        <w:t xml:space="preserve">, and endothelial dysfunction. A risk factor for CAD </w:t>
      </w:r>
      <w:r>
        <w:rPr>
          <w:rFonts w:ascii="Times New Roman" w:cs="Times New Roman" w:hAnsi="Times New Roman"/>
          <w:sz w:val="24"/>
          <w:szCs w:val="24"/>
        </w:rPr>
        <w:t>has been identified as psychosocial stress related to occupational stress. In an INTERHEART case-control study, work stress was linked to a higher risk of MI in males than in women. Additionally, several studies have shown that younger employees were more affected by workplace stress than older employees were.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12</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AQUATIC THERAPY</w:t>
      </w:r>
    </w:p>
    <w:p>
      <w:pPr>
        <w:pStyle w:val="style0"/>
        <w:autoSpaceDE w:val="false"/>
        <w:autoSpaceDN w:val="false"/>
        <w:adjustRightInd w:val="false"/>
        <w:spacing w:after="0" w:lineRule="auto" w:line="360"/>
        <w:jc w:val="both"/>
        <w:rPr>
          <w:rFonts w:ascii="Times New Roman" w:cs="Times New Roman" w:hAnsi="Times New Roman"/>
          <w:b/>
          <w:sz w:val="24"/>
          <w:szCs w:val="24"/>
          <w:u w:val="single"/>
        </w:rPr>
      </w:pPr>
    </w:p>
    <w:p>
      <w:pPr>
        <w:pStyle w:val="style0"/>
        <w:autoSpaceDE w:val="false"/>
        <w:autoSpaceDN w:val="false"/>
        <w:adjustRightInd w:val="false"/>
        <w:spacing w:after="0" w:lineRule="auto" w:line="360"/>
        <w:jc w:val="both"/>
        <w:rPr>
          <w:rFonts w:ascii="Times New Roman" w:cs="Times New Roman" w:hAnsi="Times New Roman"/>
          <w:b/>
          <w:color w:val="000000"/>
          <w:sz w:val="28"/>
          <w:szCs w:val="28"/>
          <w:u w:val="single"/>
        </w:rPr>
      </w:pPr>
      <w:r>
        <w:rPr>
          <w:rFonts w:ascii="Times New Roman" w:cs="Times New Roman" w:hAnsi="Times New Roman"/>
          <w:b/>
          <w:color w:val="000000"/>
          <w:sz w:val="28"/>
          <w:szCs w:val="28"/>
          <w:u w:val="single"/>
        </w:rPr>
        <w:t>I</w:t>
      </w:r>
      <w:r>
        <w:rPr>
          <w:rFonts w:ascii="Times New Roman" w:cs="Times New Roman" w:hAnsi="Times New Roman"/>
          <w:b/>
          <w:color w:val="000000"/>
          <w:sz w:val="28"/>
          <w:szCs w:val="28"/>
          <w:u w:val="single"/>
        </w:rPr>
        <w:t>ntroduction</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Since the beginning of recorded history, water has been used regularly in the treatment of medical issues because it is supposed to promote healing. Immersion in water has significant physiological repercussions that touch almost all homeostatic systems.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1</w:t>
      </w:r>
      <w:r>
        <w:rPr>
          <w:rFonts w:ascii="Times New Roman" w:cs="Times New Roman" w:hAnsi="Times New Roman"/>
          <w:color w:val="000000"/>
          <w:sz w:val="24"/>
          <w:szCs w:val="24"/>
        </w:rPr>
        <w:t>3</w:t>
      </w:r>
      <w:r>
        <w:rPr>
          <w:rFonts w:ascii="Times New Roman" w:cs="Times New Roman" w:hAnsi="Times New Roman"/>
          <w:color w:val="000000"/>
          <w:sz w:val="24"/>
          <w:szCs w:val="24"/>
        </w:rPr>
        <w:t>]</w:t>
      </w:r>
      <w:r>
        <w:rPr>
          <w:rFonts w:ascii="Times New Roman" w:cs="Times New Roman" w:hAnsi="Times New Roman"/>
          <w:color w:val="000000"/>
          <w:sz w:val="24"/>
          <w:szCs w:val="24"/>
        </w:rPr>
        <w:t>Due</w:t>
      </w:r>
      <w:r>
        <w:rPr>
          <w:rFonts w:ascii="Times New Roman" w:cs="Times New Roman" w:hAnsi="Times New Roman"/>
          <w:color w:val="000000"/>
          <w:sz w:val="24"/>
          <w:szCs w:val="24"/>
        </w:rPr>
        <w:t xml:space="preserve"> to the rapid and delayed nature of these effects, water can be utilised therapeutically to address a variety of rehabilitation-related problems. Patients with musculoskeletal problems, neurological problems, heart disease, and other conditions can benefit from aquatic treatment.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1</w:t>
      </w:r>
      <w:r>
        <w:rPr>
          <w:rFonts w:ascii="Times New Roman" w:cs="Times New Roman" w:hAnsi="Times New Roman"/>
          <w:color w:val="000000"/>
          <w:sz w:val="24"/>
          <w:szCs w:val="24"/>
        </w:rPr>
        <w:t>3</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The skilled rehabilitative clinician may create a successful rehabilitation plan by adjusting aquatic activities, immersion temperatures, and treatment time as necessary with the knowledge of these biological </w:t>
      </w:r>
      <w:r>
        <w:rPr>
          <w:rFonts w:ascii="Times New Roman" w:cs="Times New Roman" w:hAnsi="Times New Roman"/>
          <w:color w:val="000000"/>
          <w:sz w:val="24"/>
          <w:szCs w:val="24"/>
        </w:rPr>
        <w:t>effects.[</w:t>
      </w:r>
      <w:r>
        <w:rPr>
          <w:rFonts w:ascii="Times New Roman" w:cs="Times New Roman" w:hAnsi="Times New Roman"/>
          <w:color w:val="000000"/>
          <w:sz w:val="24"/>
          <w:szCs w:val="24"/>
        </w:rPr>
        <w:t>12-14</w:t>
      </w:r>
      <w:r>
        <w:rPr>
          <w:rFonts w:ascii="Times New Roman" w:cs="Times New Roman" w:hAnsi="Times New Roman"/>
          <w:color w:val="000000"/>
          <w:sz w:val="24"/>
          <w:szCs w:val="24"/>
        </w:rPr>
        <w:t>]</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p>
    <w:p>
      <w:pPr>
        <w:pStyle w:val="style0"/>
        <w:autoSpaceDE w:val="false"/>
        <w:autoSpaceDN w:val="false"/>
        <w:adjustRightInd w:val="false"/>
        <w:spacing w:after="0" w:lineRule="auto" w:line="360"/>
        <w:jc w:val="both"/>
        <w:rPr>
          <w:rFonts w:ascii="Times New Roman" w:cs="Times New Roman" w:hAnsi="Times New Roman"/>
          <w:b/>
          <w:bCs/>
          <w:color w:val="231f20"/>
          <w:sz w:val="28"/>
          <w:szCs w:val="28"/>
          <w:u w:val="single"/>
        </w:rPr>
      </w:pPr>
      <w:r>
        <w:rPr>
          <w:rFonts w:ascii="Times New Roman" w:cs="Times New Roman" w:hAnsi="Times New Roman"/>
          <w:b/>
          <w:bCs/>
          <w:color w:val="231f20"/>
          <w:sz w:val="28"/>
          <w:szCs w:val="28"/>
          <w:u w:val="single"/>
        </w:rPr>
        <w:t>A</w:t>
      </w:r>
      <w:r>
        <w:rPr>
          <w:rFonts w:ascii="Times New Roman" w:cs="Times New Roman" w:hAnsi="Times New Roman"/>
          <w:b/>
          <w:bCs/>
          <w:color w:val="231f20"/>
          <w:sz w:val="28"/>
          <w:szCs w:val="28"/>
          <w:u w:val="single"/>
        </w:rPr>
        <w:t>pplication</w:t>
      </w:r>
      <w:r>
        <w:rPr>
          <w:rFonts w:ascii="Times New Roman" w:cs="Times New Roman" w:hAnsi="Times New Roman"/>
          <w:b/>
          <w:bCs/>
          <w:color w:val="231f20"/>
          <w:sz w:val="28"/>
          <w:szCs w:val="28"/>
          <w:u w:val="single"/>
        </w:rPr>
        <w:t xml:space="preserve"> </w:t>
      </w:r>
      <w:r>
        <w:rPr>
          <w:rFonts w:ascii="Times New Roman" w:cs="Times New Roman" w:hAnsi="Times New Roman"/>
          <w:b/>
          <w:bCs/>
          <w:color w:val="231f20"/>
          <w:sz w:val="28"/>
          <w:szCs w:val="28"/>
          <w:u w:val="single"/>
        </w:rPr>
        <w:t>in Cardiovascular and Cardiopulmonary Rehabilitation</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Blood is displaced upward through the venous and lymphatic systems, first into the thighs, then into the abdominal cavity vessels, and finally into the great vessels of the chest cavity and the heart because a person submerged in water experiences external water pressure in a gradient that exceeds venous pressure within a relatively small </w:t>
      </w:r>
      <w:r>
        <w:rPr>
          <w:rFonts w:ascii="Times New Roman" w:cs="Times New Roman" w:hAnsi="Times New Roman"/>
          <w:color w:val="000000"/>
          <w:sz w:val="24"/>
          <w:szCs w:val="24"/>
        </w:rPr>
        <w:t>depth</w:t>
      </w:r>
      <w:r>
        <w:rPr>
          <w:rFonts w:ascii="Times New Roman" w:cs="Times New Roman" w:hAnsi="Times New Roman"/>
          <w:color w:val="000000"/>
          <w:sz w:val="24"/>
          <w:szCs w:val="24"/>
        </w:rPr>
        <w:t>[</w:t>
      </w:r>
      <w:r>
        <w:rPr>
          <w:rFonts w:ascii="Times New Roman" w:cs="Times New Roman" w:hAnsi="Times New Roman"/>
          <w:color w:val="000000"/>
          <w:sz w:val="24"/>
          <w:szCs w:val="24"/>
        </w:rPr>
        <w:t>15</w:t>
      </w:r>
      <w:r>
        <w:rPr>
          <w:rFonts w:ascii="Times New Roman" w:cs="Times New Roman" w:hAnsi="Times New Roman"/>
          <w:color w:val="000000"/>
          <w:sz w:val="24"/>
          <w:szCs w:val="24"/>
        </w:rPr>
        <w:t>]</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The central venous pressure increases with immersion to the xiphoid and keeps increasing until the body is completely submerged. Pulse pressure increases during thermoneutral or colder immersion </w:t>
      </w:r>
      <w:r>
        <w:rPr>
          <w:rFonts w:ascii="Times New Roman" w:cs="Times New Roman" w:hAnsi="Times New Roman"/>
          <w:color w:val="000000"/>
          <w:sz w:val="24"/>
          <w:szCs w:val="24"/>
        </w:rPr>
        <w:t>as a result of</w:t>
      </w:r>
      <w:r>
        <w:rPr>
          <w:rFonts w:ascii="Times New Roman" w:cs="Times New Roman" w:hAnsi="Times New Roman"/>
          <w:color w:val="000000"/>
          <w:sz w:val="24"/>
          <w:szCs w:val="24"/>
        </w:rPr>
        <w:t xml:space="preserve"> increased cardiac filling and a decreased heart rate.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16</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The heart uses up one-third of the additional central blood volume after immersion </w:t>
      </w:r>
      <w:r>
        <w:rPr>
          <w:rFonts w:ascii="Times New Roman" w:cs="Times New Roman" w:hAnsi="Times New Roman"/>
          <w:color w:val="000000"/>
          <w:sz w:val="24"/>
          <w:szCs w:val="24"/>
        </w:rPr>
        <w:t>into</w:t>
      </w:r>
      <w:r>
        <w:rPr>
          <w:rFonts w:ascii="Times New Roman" w:cs="Times New Roman" w:hAnsi="Times New Roman"/>
          <w:color w:val="000000"/>
          <w:sz w:val="24"/>
          <w:szCs w:val="24"/>
        </w:rPr>
        <w:t xml:space="preserve"> the neck, while the major arteries of the neck take up the remaining 60%.</w:t>
      </w:r>
      <w:r>
        <w:rPr>
          <w:rFonts w:ascii="Times New Roman" w:cs="Times New Roman" w:hAnsi="Times New Roman"/>
          <w:color w:val="000000"/>
          <w:sz w:val="24"/>
          <w:szCs w:val="24"/>
        </w:rPr>
        <w:t>[</w:t>
      </w:r>
      <w:r>
        <w:rPr>
          <w:rFonts w:ascii="Times New Roman" w:cs="Times New Roman" w:hAnsi="Times New Roman"/>
          <w:color w:val="000000"/>
          <w:sz w:val="24"/>
          <w:szCs w:val="24"/>
        </w:rPr>
        <w:t>17</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 xml:space="preserve">The heart volume rises by 27%–30% with neck immersion. The stroke volume rises </w:t>
      </w:r>
      <w:r>
        <w:rPr>
          <w:rFonts w:ascii="Times New Roman" w:cs="Times New Roman" w:hAnsi="Times New Roman"/>
          <w:color w:val="000000"/>
          <w:sz w:val="24"/>
          <w:szCs w:val="24"/>
        </w:rPr>
        <w:t>as a result of</w:t>
      </w:r>
      <w:r>
        <w:rPr>
          <w:rFonts w:ascii="Times New Roman" w:cs="Times New Roman" w:hAnsi="Times New Roman"/>
          <w:color w:val="000000"/>
          <w:sz w:val="24"/>
          <w:szCs w:val="24"/>
        </w:rPr>
        <w:t xml:space="preserve"> the increased stretch. Mean stroke volume increases by 35% after neck-deep immersion, even while at rest. Symphysis to xiphoid immersion depths </w:t>
      </w:r>
      <w:r>
        <w:rPr>
          <w:rFonts w:ascii="Times New Roman" w:cs="Times New Roman" w:hAnsi="Times New Roman"/>
          <w:color w:val="000000"/>
          <w:sz w:val="24"/>
          <w:szCs w:val="24"/>
        </w:rPr>
        <w:t>results</w:t>
      </w:r>
      <w:r>
        <w:rPr>
          <w:rFonts w:ascii="Times New Roman" w:cs="Times New Roman" w:hAnsi="Times New Roman"/>
          <w:color w:val="000000"/>
          <w:sz w:val="24"/>
          <w:szCs w:val="24"/>
        </w:rPr>
        <w:t xml:space="preserve"> in an increase in cardiac filling and stroke volume and a typical 12%–15% decrease in heart rate.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16-18</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The magnitude of the drop changes according on the water's temperature. Warm water often causes a significant rise in heart rate, which helps to boost cardiac output when the temperature is high.</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7</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The cardiac output increases by around 1,500 mL/min after collarbone deep immersion, with 50% of the increase going to boosting muscle blood supply. A resting pulse of 86 beats per minute </w:t>
      </w:r>
      <w:r>
        <w:rPr>
          <w:rFonts w:ascii="Times New Roman" w:cs="Times New Roman" w:hAnsi="Times New Roman"/>
          <w:color w:val="000000"/>
          <w:sz w:val="24"/>
          <w:szCs w:val="24"/>
        </w:rPr>
        <w:t>results</w:t>
      </w:r>
      <w:r>
        <w:rPr>
          <w:rFonts w:ascii="Times New Roman" w:cs="Times New Roman" w:hAnsi="Times New Roman"/>
          <w:color w:val="000000"/>
          <w:sz w:val="24"/>
          <w:szCs w:val="24"/>
        </w:rPr>
        <w:t xml:space="preserve"> in a cardiac output of 8.6 L/min, which already results in a high cardiac workload because immersion to this depth causes a cardiac stroke volume of around 100 mL/beat. Younger patients showed greater increases in cardiac output (up 59%) than older participants (up merely 22%), suggesting that the rise in cardiac output is age-dependent. Additionally, it seems to change directly with temperature, going from 30% at 33°C to 121% at 39°C.</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8</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color w:val="231f20"/>
          <w:sz w:val="24"/>
          <w:szCs w:val="24"/>
        </w:rPr>
      </w:pPr>
      <w:r>
        <w:rPr>
          <w:rFonts w:ascii="Times New Roman" w:cs="Times New Roman" w:hAnsi="Times New Roman"/>
          <w:color w:val="000000"/>
          <w:sz w:val="24"/>
          <w:szCs w:val="24"/>
        </w:rPr>
        <w:t xml:space="preserve">The use of aquatic settings in cardiovascular rehabilitation following myocardial infarction or ischemic cardiomyopathy has generally been validated by recent studies. They found that a single 10-minute immersion in a 41°C hot water bath lowered pulmonary wedge pressure and right atrial pressure by 25% while boosting cardiac output and stroke volume. </w:t>
      </w:r>
      <w:r>
        <w:rPr>
          <w:rFonts w:ascii="Times New Roman" w:cs="Times New Roman" w:hAnsi="Times New Roman"/>
          <w:color w:val="000000"/>
          <w:sz w:val="24"/>
          <w:szCs w:val="24"/>
        </w:rPr>
        <w:t>[</w:t>
      </w:r>
      <w:r>
        <w:rPr>
          <w:rFonts w:ascii="Times New Roman" w:cs="Times New Roman" w:hAnsi="Times New Roman"/>
          <w:color w:val="000000"/>
          <w:sz w:val="24"/>
          <w:szCs w:val="24"/>
        </w:rPr>
        <w:t>19</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Though it is an </w:t>
      </w:r>
      <w:r>
        <w:rPr>
          <w:rFonts w:ascii="Times New Roman" w:cs="Times New Roman" w:hAnsi="Times New Roman"/>
          <w:color w:val="000000"/>
          <w:sz w:val="24"/>
          <w:szCs w:val="24"/>
        </w:rPr>
        <w:t>underutilized</w:t>
      </w:r>
      <w:r>
        <w:rPr>
          <w:rFonts w:ascii="Times New Roman" w:cs="Times New Roman" w:hAnsi="Times New Roman"/>
          <w:color w:val="000000"/>
          <w:sz w:val="24"/>
          <w:szCs w:val="24"/>
        </w:rPr>
        <w:t xml:space="preserve"> modality, the aquatic environment offers a wide variety of rehabilitation options, from the treatment of acute injuries to health maintenance in the face of chronic conditions. Both the basic science and clinical literature have a strong study base in support of water treatment [2</w:t>
      </w:r>
      <w:r>
        <w:rPr>
          <w:rFonts w:ascii="Times New Roman" w:cs="Times New Roman" w:hAnsi="Times New Roman"/>
          <w:color w:val="000000"/>
          <w:sz w:val="24"/>
          <w:szCs w:val="24"/>
        </w:rPr>
        <w:t>0</w:t>
      </w:r>
      <w:r>
        <w:rPr>
          <w:rFonts w:ascii="Times New Roman" w:cs="Times New Roman" w:hAnsi="Times New Roman"/>
          <w:color w:val="000000"/>
          <w:sz w:val="24"/>
          <w:szCs w:val="24"/>
        </w:rPr>
        <w:t>]. The following is more information on some supporting research for cardiac rehabilitation:</w:t>
      </w:r>
    </w:p>
    <w:p>
      <w:pPr>
        <w:pStyle w:val="style179"/>
        <w:numPr>
          <w:ilvl w:val="0"/>
          <w:numId w:val="12"/>
        </w:numPr>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1. Choi et al.'s randomised controlled trial (RCT) of 21 stable patients with coronary artery disease (CAD) to compare cardiorespiratory responses during exercise stress tests using an aquatic treadmill and a land-based treadmill came to the conclusion that the aquatic treadmill has a similar effect on CAD patients as the land treadmill and can be used in cardiac </w:t>
      </w:r>
      <w:r>
        <w:rPr>
          <w:rFonts w:ascii="Times New Roman" w:cs="Times New Roman" w:hAnsi="Times New Roman"/>
          <w:sz w:val="24"/>
          <w:szCs w:val="24"/>
        </w:rPr>
        <w:t>rehabilitation.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21</w:t>
      </w:r>
      <w:r>
        <w:rPr>
          <w:rFonts w:ascii="Times New Roman" w:cs="Times New Roman" w:hAnsi="Times New Roman"/>
          <w:sz w:val="24"/>
          <w:szCs w:val="24"/>
        </w:rPr>
        <w:t>]</w:t>
      </w:r>
    </w:p>
    <w:p>
      <w:pPr>
        <w:pStyle w:val="style179"/>
        <w:numPr>
          <w:ilvl w:val="0"/>
          <w:numId w:val="12"/>
        </w:numPr>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To determine the effects of water aerobic exercise training (WAET) on the autonomic modulation of heart rate (HR) and body composition in the rehabilitation of CAD patients, </w:t>
      </w:r>
      <w:r>
        <w:rPr>
          <w:rFonts w:ascii="Times New Roman" w:cs="Times New Roman" w:hAnsi="Times New Roman"/>
          <w:sz w:val="24"/>
          <w:szCs w:val="24"/>
        </w:rPr>
        <w:t>Fiogbé</w:t>
      </w:r>
      <w:r>
        <w:rPr>
          <w:rFonts w:ascii="Times New Roman" w:cs="Times New Roman" w:hAnsi="Times New Roman"/>
          <w:sz w:val="24"/>
          <w:szCs w:val="24"/>
        </w:rPr>
        <w:t xml:space="preserve"> et al. (2018) conducted an RCT in which 26 male CAD patients were randomly divided into a training group (n = 14) and a control group (n = 12). In cardiac rehabilitation </w:t>
      </w:r>
      <w:r>
        <w:rPr>
          <w:rFonts w:ascii="Times New Roman" w:cs="Times New Roman" w:hAnsi="Times New Roman"/>
          <w:sz w:val="24"/>
          <w:szCs w:val="24"/>
        </w:rPr>
        <w:t>programs</w:t>
      </w:r>
      <w:r>
        <w:rPr>
          <w:rFonts w:ascii="Times New Roman" w:cs="Times New Roman" w:hAnsi="Times New Roman"/>
          <w:sz w:val="24"/>
          <w:szCs w:val="24"/>
        </w:rPr>
        <w:t xml:space="preserve">, the WAET protocol can be </w:t>
      </w:r>
      <w:r>
        <w:rPr>
          <w:rFonts w:ascii="Times New Roman" w:cs="Times New Roman" w:hAnsi="Times New Roman"/>
          <w:sz w:val="24"/>
          <w:szCs w:val="24"/>
        </w:rPr>
        <w:t>utilized</w:t>
      </w:r>
      <w:r>
        <w:rPr>
          <w:rFonts w:ascii="Times New Roman" w:cs="Times New Roman" w:hAnsi="Times New Roman"/>
          <w:sz w:val="24"/>
          <w:szCs w:val="24"/>
        </w:rPr>
        <w:t xml:space="preserve"> as an exercise training strategy to improve patients' cardiac autonomic </w:t>
      </w:r>
      <w:r>
        <w:rPr>
          <w:rFonts w:ascii="Times New Roman" w:cs="Times New Roman" w:hAnsi="Times New Roman"/>
          <w:sz w:val="24"/>
          <w:szCs w:val="24"/>
        </w:rPr>
        <w:t>control.</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22</w:t>
      </w:r>
      <w:r>
        <w:rPr>
          <w:rFonts w:ascii="Times New Roman" w:cs="Times New Roman" w:hAnsi="Times New Roman"/>
          <w:sz w:val="24"/>
          <w:szCs w:val="24"/>
        </w:rPr>
        <w:t>]</w:t>
      </w:r>
    </w:p>
    <w:p>
      <w:pPr>
        <w:pStyle w:val="style179"/>
        <w:numPr>
          <w:ilvl w:val="0"/>
          <w:numId w:val="12"/>
        </w:numPr>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A </w:t>
      </w:r>
      <w:r>
        <w:rPr>
          <w:rFonts w:ascii="Times New Roman" w:cs="Times New Roman" w:hAnsi="Times New Roman"/>
          <w:sz w:val="24"/>
          <w:szCs w:val="24"/>
        </w:rPr>
        <w:t>randomized</w:t>
      </w:r>
      <w:r>
        <w:rPr>
          <w:rFonts w:ascii="Times New Roman" w:cs="Times New Roman" w:hAnsi="Times New Roman"/>
          <w:sz w:val="24"/>
          <w:szCs w:val="24"/>
        </w:rPr>
        <w:t xml:space="preserve"> controlled study (RCT) was undertaken by Jug et al. in 2022 to investigate the effects of 14 days of short-term, land- and water-based exercise training on heart rate variability (HRV). 90 patients were assigned into three groups following a recent CAD event: controls, water-based or land-based exercise training </w:t>
      </w:r>
      <w:r>
        <w:rPr>
          <w:rFonts w:ascii="Times New Roman" w:cs="Times New Roman" w:hAnsi="Times New Roman"/>
          <w:sz w:val="24"/>
          <w:szCs w:val="24"/>
        </w:rPr>
        <w:t>(14 days, two 30-minute sessions per day), or both. It was shown that training in aquatic exercise was linked to a considerable rise in the linear LF/HF metric. As a result, a training programme for aquatic exercise raises certain HRV metrics, suggesting that this kind of exercise is secure and could be advantageous for CAD patients.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23</w:t>
      </w:r>
      <w:r>
        <w:rPr>
          <w:rFonts w:ascii="Times New Roman" w:cs="Times New Roman" w:hAnsi="Times New Roman"/>
          <w:sz w:val="24"/>
          <w:szCs w:val="24"/>
        </w:rPr>
        <w:t>]</w:t>
      </w:r>
    </w:p>
    <w:p>
      <w:pPr>
        <w:pStyle w:val="style179"/>
        <w:numPr>
          <w:ilvl w:val="0"/>
          <w:numId w:val="12"/>
        </w:numPr>
        <w:autoSpaceDE w:val="false"/>
        <w:autoSpaceDN w:val="false"/>
        <w:adjustRightInd w:val="false"/>
        <w:spacing w:after="0" w:lineRule="auto" w:line="360"/>
        <w:rPr>
          <w:rFonts w:ascii="Times New Roman" w:cs="Times New Roman" w:hAnsi="Times New Roman"/>
          <w:color w:val="131413"/>
          <w:sz w:val="24"/>
          <w:szCs w:val="24"/>
        </w:rPr>
      </w:pPr>
      <w:r>
        <w:rPr>
          <w:rFonts w:ascii="Times New Roman" w:cs="Times New Roman" w:hAnsi="Times New Roman"/>
          <w:sz w:val="24"/>
          <w:szCs w:val="24"/>
        </w:rPr>
        <w:t xml:space="preserve">In a comprehensive investigation, Guimares et al. 2023 investigated the effects of water-based exercise on peak oxygen consumption, activity duration, and muscular strength in CAD patients. Researchers found that as compared to control groups who did not exercise, water-based exercise increased peak VO2, exercise duration, and whole-body strength. </w:t>
      </w:r>
      <w:r>
        <w:rPr>
          <w:rFonts w:ascii="Times New Roman" w:cs="Times New Roman" w:hAnsi="Times New Roman"/>
          <w:sz w:val="24"/>
          <w:szCs w:val="24"/>
        </w:rPr>
        <w:t>As a consequence</w:t>
      </w:r>
      <w:r>
        <w:rPr>
          <w:rFonts w:ascii="Times New Roman" w:cs="Times New Roman" w:hAnsi="Times New Roman"/>
          <w:sz w:val="24"/>
          <w:szCs w:val="24"/>
        </w:rPr>
        <w:t>, he claimed that water-based training might improve exercise capacity and be used as a different approach to CAD patients' rehabilitation</w:t>
      </w:r>
      <w:r>
        <w:rPr>
          <w:rFonts w:ascii="Times New Roman" w:cs="Times New Roman" w:hAnsi="Times New Roman"/>
          <w:sz w:val="24"/>
          <w:szCs w:val="24"/>
        </w:rPr>
        <w:t>.[</w:t>
      </w:r>
      <w:r>
        <w:rPr>
          <w:rFonts w:ascii="Times New Roman" w:cs="Times New Roman" w:hAnsi="Times New Roman"/>
          <w:sz w:val="24"/>
          <w:szCs w:val="24"/>
        </w:rPr>
        <w:t>24</w:t>
      </w:r>
      <w:r>
        <w:rPr>
          <w:rFonts w:ascii="Times New Roman" w:cs="Times New Roman" w:hAnsi="Times New Roman"/>
          <w:sz w:val="24"/>
          <w:szCs w:val="24"/>
        </w:rPr>
        <w:t>]</w:t>
      </w:r>
    </w:p>
    <w:p>
      <w:pPr>
        <w:pStyle w:val="style179"/>
        <w:numPr>
          <w:ilvl w:val="0"/>
          <w:numId w:val="12"/>
        </w:numPr>
        <w:autoSpaceDE w:val="false"/>
        <w:autoSpaceDN w:val="false"/>
        <w:adjustRightInd w:val="false"/>
        <w:spacing w:after="0" w:lineRule="auto" w:line="360"/>
        <w:rPr>
          <w:rFonts w:ascii="Times New Roman" w:cs="Times New Roman" w:hAnsi="Times New Roman"/>
          <w:color w:val="131413"/>
          <w:sz w:val="24"/>
          <w:szCs w:val="24"/>
        </w:rPr>
      </w:pPr>
      <w:r>
        <w:rPr>
          <w:rFonts w:ascii="Times New Roman" w:cs="Times New Roman" w:hAnsi="Times New Roman"/>
          <w:color w:val="131413"/>
          <w:sz w:val="24"/>
          <w:szCs w:val="24"/>
        </w:rPr>
        <w:t>Korzeniowska-Kubacka et al. (2015) want to carry out an RCT to investigate the impact of exercise training in moderately chilly water (28-30°C) on arrhythmia and physical capability in stable CAD patients with intact left ventricular (LV) function. Sixty-two male patients with recent myocardial infarction participated in 16 55-minute water-based trainings (WBT) twice a week in water that was 28 to 30 degrees Celsius. Over the course of a year, WBT significantly increased patients' athletic stamina while more commonly resulting in arrhythmia, especially supraventricular ectopic beats (SVEBs). Also</w:t>
      </w:r>
      <w:r>
        <w:rPr>
          <w:rFonts w:ascii="Times New Roman" w:cs="Times New Roman" w:hAnsi="Times New Roman"/>
          <w:color w:val="131413"/>
          <w:sz w:val="24"/>
          <w:szCs w:val="24"/>
        </w:rPr>
        <w:t>,</w:t>
      </w:r>
      <w:r>
        <w:rPr>
          <w:rFonts w:ascii="Times New Roman" w:cs="Times New Roman" w:hAnsi="Times New Roman"/>
          <w:color w:val="131413"/>
          <w:sz w:val="24"/>
          <w:szCs w:val="24"/>
        </w:rPr>
        <w:t xml:space="preserve"> </w:t>
      </w:r>
      <w:r>
        <w:rPr>
          <w:rFonts w:ascii="Times New Roman" w:cs="Times New Roman" w:hAnsi="Times New Roman"/>
          <w:color w:val="131413"/>
          <w:sz w:val="24"/>
          <w:szCs w:val="24"/>
        </w:rPr>
        <w:t>An</w:t>
      </w:r>
      <w:r>
        <w:rPr>
          <w:rFonts w:ascii="Times New Roman" w:cs="Times New Roman" w:hAnsi="Times New Roman"/>
          <w:color w:val="131413"/>
          <w:sz w:val="24"/>
          <w:szCs w:val="24"/>
        </w:rPr>
        <w:t xml:space="preserve"> efficient and secure form of physical exercise for men with stable CAD and intact LV function is water-based training in relatively cold water</w:t>
      </w:r>
      <w:r>
        <w:rPr>
          <w:rFonts w:ascii="Times New Roman" w:cs="Times New Roman" w:hAnsi="Times New Roman"/>
          <w:color w:val="131413"/>
          <w:sz w:val="24"/>
          <w:szCs w:val="24"/>
        </w:rPr>
        <w:t>.[</w:t>
      </w:r>
      <w:r>
        <w:rPr>
          <w:rFonts w:ascii="Times New Roman" w:cs="Times New Roman" w:hAnsi="Times New Roman"/>
          <w:color w:val="131413"/>
          <w:sz w:val="24"/>
          <w:szCs w:val="24"/>
        </w:rPr>
        <w:t>25</w:t>
      </w:r>
      <w:r>
        <w:rPr>
          <w:rFonts w:ascii="Times New Roman" w:cs="Times New Roman" w:hAnsi="Times New Roman"/>
          <w:color w:val="131413"/>
          <w:sz w:val="24"/>
          <w:szCs w:val="24"/>
        </w:rPr>
        <w:t>]</w:t>
      </w:r>
    </w:p>
    <w:p>
      <w:pPr>
        <w:pStyle w:val="style0"/>
        <w:autoSpaceDE w:val="false"/>
        <w:autoSpaceDN w:val="false"/>
        <w:adjustRightInd w:val="false"/>
        <w:spacing w:after="0" w:lineRule="auto" w:line="360"/>
        <w:rPr>
          <w:rFonts w:ascii="Times New Roman" w:cs="Times New Roman" w:hAnsi="Times New Roman"/>
          <w:b/>
          <w:color w:val="000000"/>
          <w:sz w:val="24"/>
          <w:szCs w:val="24"/>
          <w:u w:val="single"/>
        </w:rPr>
      </w:pPr>
      <w:r>
        <w:rPr>
          <w:rFonts w:ascii="Times New Roman" w:cs="Times New Roman" w:hAnsi="Times New Roman"/>
          <w:b/>
          <w:color w:val="000000"/>
          <w:sz w:val="24"/>
          <w:szCs w:val="24"/>
          <w:u w:val="single"/>
        </w:rPr>
        <w:t>CONTRAINDICATIONS</w:t>
      </w:r>
    </w:p>
    <w:p>
      <w:pPr>
        <w:pStyle w:val="style0"/>
        <w:autoSpaceDE w:val="false"/>
        <w:autoSpaceDN w:val="false"/>
        <w:adjustRightInd w:val="false"/>
        <w:spacing w:after="0" w:lineRule="auto" w:line="360"/>
        <w:rPr>
          <w:rFonts w:ascii="Times New Roman" w:cs="Times New Roman" w:hAnsi="Times New Roman"/>
          <w:color w:val="000000"/>
          <w:sz w:val="24"/>
          <w:szCs w:val="24"/>
        </w:rPr>
      </w:pPr>
      <w:r>
        <w:rPr>
          <w:rFonts w:ascii="Times New Roman" w:cs="Times New Roman" w:hAnsi="Times New Roman"/>
          <w:color w:val="000000"/>
          <w:sz w:val="24"/>
          <w:szCs w:val="24"/>
        </w:rPr>
        <w:t xml:space="preserve">Working with persons who have severe valvular insufficiency requires vigilance since </w:t>
      </w:r>
      <w:r>
        <w:rPr>
          <w:rFonts w:ascii="Times New Roman" w:cs="Times New Roman" w:hAnsi="Times New Roman"/>
          <w:color w:val="000000"/>
          <w:sz w:val="24"/>
          <w:szCs w:val="24"/>
        </w:rPr>
        <w:t xml:space="preserve">the </w:t>
      </w:r>
      <w:r>
        <w:rPr>
          <w:rFonts w:ascii="Times New Roman" w:cs="Times New Roman" w:hAnsi="Times New Roman"/>
          <w:color w:val="000000"/>
          <w:sz w:val="24"/>
          <w:szCs w:val="24"/>
        </w:rPr>
        <w:t>expansion of the heart during complete immersion might potentially exacerbate the condition.</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26</w:t>
      </w:r>
      <w:r>
        <w:rPr>
          <w:rFonts w:ascii="Times New Roman" w:cs="Times New Roman" w:hAnsi="Times New Roman"/>
          <w:color w:val="000000"/>
          <w:sz w:val="24"/>
          <w:szCs w:val="24"/>
        </w:rPr>
        <w:t>]</w:t>
      </w:r>
      <w:r>
        <w:rPr>
          <w:rFonts w:ascii="Times New Roman" w:cs="Times New Roman" w:hAnsi="Times New Roman"/>
          <w:color w:val="000000"/>
          <w:sz w:val="24"/>
          <w:szCs w:val="24"/>
        </w:rPr>
        <w:t>.</w:t>
      </w:r>
      <w:r>
        <w:rPr>
          <w:rFonts w:ascii="Times New Roman" w:cs="Times New Roman" w:hAnsi="Times New Roman"/>
          <w:color w:val="000000"/>
          <w:sz w:val="24"/>
          <w:szCs w:val="24"/>
        </w:rPr>
        <w:t>Water</w:t>
      </w:r>
      <w:r>
        <w:rPr>
          <w:rFonts w:ascii="Times New Roman" w:cs="Times New Roman" w:hAnsi="Times New Roman"/>
          <w:color w:val="000000"/>
          <w:sz w:val="24"/>
          <w:szCs w:val="24"/>
        </w:rPr>
        <w:t xml:space="preserve"> treatment is probably not safe for persons with extremely severe or uncontrolled heart failure or people who have recently experienced a myocardial infarction, according to Swiss researchers who studied patients with progressively severe heart failure. Aquatic and thermal treatment may be particularly helpful rehabilitative methods for persons with mild to severe heart failure, according to a recent evaluation of published evidence in this </w:t>
      </w:r>
      <w:r>
        <w:rPr>
          <w:rFonts w:ascii="Times New Roman" w:cs="Times New Roman" w:hAnsi="Times New Roman"/>
          <w:color w:val="000000"/>
          <w:sz w:val="24"/>
          <w:szCs w:val="24"/>
        </w:rPr>
        <w:t>field.</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w:t>
      </w:r>
      <w:r>
        <w:rPr>
          <w:rFonts w:ascii="Times New Roman" w:cs="Times New Roman" w:hAnsi="Times New Roman"/>
          <w:color w:val="000000"/>
          <w:sz w:val="24"/>
          <w:szCs w:val="24"/>
        </w:rPr>
        <w:t>25-26</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However</w:t>
      </w:r>
      <w:r>
        <w:rPr>
          <w:rFonts w:ascii="Times New Roman" w:cs="Times New Roman" w:hAnsi="Times New Roman"/>
          <w:color w:val="000000"/>
          <w:sz w:val="24"/>
          <w:szCs w:val="24"/>
        </w:rPr>
        <w:t xml:space="preserve">, it is very reasonable to suppose that aquatic treatment, hot tub exposure, and probably even deep bathing should be avoided in cases of uncompensated congestive failure or a recent myocardial infarction. </w:t>
      </w:r>
      <w:r>
        <w:rPr>
          <w:rFonts w:ascii="Times New Roman" w:cs="Times New Roman" w:hAnsi="Times New Roman"/>
          <w:color w:val="000000"/>
          <w:sz w:val="24"/>
          <w:szCs w:val="24"/>
        </w:rPr>
        <w:t>Programs</w:t>
      </w:r>
      <w:r>
        <w:rPr>
          <w:rFonts w:ascii="Times New Roman" w:cs="Times New Roman" w:hAnsi="Times New Roman"/>
          <w:color w:val="000000"/>
          <w:sz w:val="24"/>
          <w:szCs w:val="24"/>
        </w:rPr>
        <w:t xml:space="preserve"> frequently include light to moderate amounts of aerobic exercise in a temperature-neutral setting.[</w:t>
      </w:r>
      <w:r>
        <w:rPr>
          <w:rFonts w:ascii="Times New Roman" w:cs="Times New Roman" w:hAnsi="Times New Roman"/>
          <w:color w:val="000000"/>
          <w:sz w:val="24"/>
          <w:szCs w:val="24"/>
        </w:rPr>
        <w:t>2</w:t>
      </w:r>
      <w:r>
        <w:rPr>
          <w:rFonts w:ascii="Times New Roman" w:cs="Times New Roman" w:hAnsi="Times New Roman"/>
          <w:color w:val="000000"/>
          <w:sz w:val="24"/>
          <w:szCs w:val="24"/>
        </w:rPr>
        <w:t>7</w:t>
      </w:r>
      <w:r>
        <w:rPr>
          <w:rFonts w:ascii="Times New Roman" w:cs="Times New Roman" w:hAnsi="Times New Roman"/>
          <w:color w:val="000000"/>
          <w:sz w:val="24"/>
          <w:szCs w:val="24"/>
        </w:rPr>
        <w:t>]</w:t>
      </w:r>
    </w:p>
    <w:p>
      <w:pPr>
        <w:pStyle w:val="style0"/>
        <w:autoSpaceDE w:val="false"/>
        <w:autoSpaceDN w:val="false"/>
        <w:adjustRightInd w:val="false"/>
        <w:spacing w:after="0" w:lineRule="auto" w:line="360"/>
        <w:rPr>
          <w:rFonts w:ascii="Times New Roman" w:cs="Times New Roman" w:hAnsi="Times New Roman"/>
          <w:color w:val="000000"/>
          <w:sz w:val="28"/>
          <w:szCs w:val="28"/>
        </w:rPr>
      </w:pPr>
      <w:r>
        <w:rPr>
          <w:rFonts w:ascii="Times New Roman" w:cs="Times New Roman" w:hAnsi="Times New Roman"/>
          <w:b/>
          <w:color w:val="000000"/>
          <w:sz w:val="28"/>
          <w:szCs w:val="28"/>
          <w:u w:val="single"/>
        </w:rPr>
        <w:t>REFERENCE</w:t>
      </w:r>
      <w:r>
        <w:rPr>
          <w:rFonts w:ascii="Times New Roman" w:cs="Times New Roman" w:hAnsi="Times New Roman"/>
          <w:b/>
          <w:color w:val="000000"/>
          <w:sz w:val="28"/>
          <w:szCs w:val="28"/>
          <w:u w:val="single"/>
        </w:rPr>
        <w:t>S</w:t>
      </w:r>
    </w:p>
    <w:p>
      <w:pPr>
        <w:pStyle w:val="style0"/>
        <w:autoSpaceDE w:val="false"/>
        <w:autoSpaceDN w:val="false"/>
        <w:adjustRightInd w:val="false"/>
        <w:spacing w:after="0" w:lineRule="auto" w:line="276"/>
        <w:rPr>
          <w:rFonts w:ascii="Times New Roman" w:cs="Times New Roman" w:hAnsi="Times New Roman"/>
          <w:b/>
          <w:color w:val="000000"/>
          <w:sz w:val="24"/>
          <w:szCs w:val="24"/>
          <w:u w:val="single"/>
        </w:rPr>
      </w:pP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1.</w:t>
      </w:r>
      <w:r>
        <w:rPr>
          <w:rFonts w:ascii="Times New Roman" w:cs="Times New Roman" w:hAnsi="Times New Roman"/>
          <w:bCs/>
          <w:color w:val="000000"/>
          <w:sz w:val="24"/>
          <w:szCs w:val="24"/>
        </w:rPr>
        <w:t xml:space="preserve">Lloyd-Jones D, Adams R, </w:t>
      </w:r>
      <w:r>
        <w:rPr>
          <w:rFonts w:ascii="Times New Roman" w:cs="Times New Roman" w:hAnsi="Times New Roman"/>
          <w:bCs/>
          <w:color w:val="000000"/>
          <w:sz w:val="24"/>
          <w:szCs w:val="24"/>
        </w:rPr>
        <w:t>Carnethon</w:t>
      </w:r>
      <w:r>
        <w:rPr>
          <w:rFonts w:ascii="Times New Roman" w:cs="Times New Roman" w:hAnsi="Times New Roman"/>
          <w:bCs/>
          <w:color w:val="000000"/>
          <w:sz w:val="24"/>
          <w:szCs w:val="24"/>
        </w:rPr>
        <w:t xml:space="preserve"> M, et al. </w:t>
      </w:r>
      <w:r>
        <w:rPr>
          <w:rFonts w:ascii="Times New Roman" w:cs="Times New Roman" w:hAnsi="Times New Roman"/>
          <w:bCs/>
          <w:color w:val="000000"/>
          <w:sz w:val="24"/>
          <w:szCs w:val="24"/>
        </w:rPr>
        <w:t>Heart disease</w:t>
      </w:r>
      <w:r>
        <w:rPr>
          <w:rFonts w:ascii="Times New Roman" w:cs="Times New Roman" w:hAnsi="Times New Roman"/>
          <w:bCs/>
          <w:color w:val="000000"/>
          <w:sz w:val="24"/>
          <w:szCs w:val="24"/>
        </w:rPr>
        <w:t xml:space="preserve"> and stroke statistics—2009 update: a report from the American Heart Association Statistics Committee and Stroke Statistics Subcommittee. Circulation. 2009;119(3</w:t>
      </w:r>
      <w:r>
        <w:rPr>
          <w:rFonts w:ascii="Times New Roman" w:cs="Times New Roman" w:hAnsi="Times New Roman"/>
          <w:bCs/>
          <w:color w:val="000000"/>
          <w:sz w:val="24"/>
          <w:szCs w:val="24"/>
        </w:rPr>
        <w:t>):e</w:t>
      </w:r>
      <w:r>
        <w:rPr>
          <w:rFonts w:ascii="Times New Roman" w:cs="Times New Roman" w:hAnsi="Times New Roman"/>
          <w:bCs/>
          <w:color w:val="000000"/>
          <w:sz w:val="24"/>
          <w:szCs w:val="24"/>
        </w:rPr>
        <w:t>21-e181.</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2.</w:t>
      </w:r>
      <w:r>
        <w:rPr>
          <w:rFonts w:ascii="Times New Roman" w:cs="Times New Roman" w:hAnsi="Times New Roman"/>
          <w:bCs/>
          <w:color w:val="000000"/>
          <w:sz w:val="24"/>
          <w:szCs w:val="24"/>
        </w:rPr>
        <w:t>Libby P. Inflammation in atherosclerosis. Nature. 2002;420(6917):868-874.</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3.</w:t>
      </w:r>
      <w:r>
        <w:rPr>
          <w:rFonts w:ascii="Times New Roman" w:cs="Times New Roman" w:hAnsi="Times New Roman"/>
          <w:bCs/>
          <w:color w:val="000000"/>
          <w:sz w:val="24"/>
          <w:szCs w:val="24"/>
        </w:rPr>
        <w:t>Braunwald E. Shattuck lecture—cardiovascular medicine at the turn of the millennium: triumphs, concerns, and opportunities. N Engl J Med. 1997;337(19):1360-1369.</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4.</w:t>
      </w:r>
      <w:r>
        <w:rPr>
          <w:rFonts w:ascii="Times New Roman" w:cs="Times New Roman" w:hAnsi="Times New Roman"/>
          <w:bCs/>
          <w:color w:val="000000"/>
          <w:sz w:val="24"/>
          <w:szCs w:val="24"/>
        </w:rPr>
        <w:t xml:space="preserve">Stary HC, Chandler AB, </w:t>
      </w:r>
      <w:r>
        <w:rPr>
          <w:rFonts w:ascii="Times New Roman" w:cs="Times New Roman" w:hAnsi="Times New Roman"/>
          <w:bCs/>
          <w:color w:val="000000"/>
          <w:sz w:val="24"/>
          <w:szCs w:val="24"/>
        </w:rPr>
        <w:t>Glagov</w:t>
      </w:r>
      <w:r>
        <w:rPr>
          <w:rFonts w:ascii="Times New Roman" w:cs="Times New Roman" w:hAnsi="Times New Roman"/>
          <w:bCs/>
          <w:color w:val="000000"/>
          <w:sz w:val="24"/>
          <w:szCs w:val="24"/>
        </w:rPr>
        <w:t xml:space="preserve"> S, et al. A definition of initial, fatty streak, and intermediate lesions of atherosclerosis. A report from the Committee on Vascular Lesions of the Council on Arteriosclerosis, American Heart Association. Circulation. 1994;89(5):2462-2478.</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5.</w:t>
      </w:r>
      <w:r>
        <w:rPr>
          <w:rFonts w:ascii="Times New Roman" w:cs="Times New Roman" w:hAnsi="Times New Roman"/>
          <w:bCs/>
          <w:color w:val="000000"/>
          <w:sz w:val="24"/>
          <w:szCs w:val="24"/>
        </w:rPr>
        <w:t xml:space="preserve">Steinberg D, Parthasarathy S, Carew TE, Khoo JC, </w:t>
      </w:r>
      <w:r>
        <w:rPr>
          <w:rFonts w:ascii="Times New Roman" w:cs="Times New Roman" w:hAnsi="Times New Roman"/>
          <w:bCs/>
          <w:color w:val="000000"/>
          <w:sz w:val="24"/>
          <w:szCs w:val="24"/>
        </w:rPr>
        <w:t>Witztum</w:t>
      </w:r>
      <w:r>
        <w:rPr>
          <w:rFonts w:ascii="Times New Roman" w:cs="Times New Roman" w:hAnsi="Times New Roman"/>
          <w:bCs/>
          <w:color w:val="000000"/>
          <w:sz w:val="24"/>
          <w:szCs w:val="24"/>
        </w:rPr>
        <w:t xml:space="preserve"> JL. Beyond cholesterol. Modifications of low-density lipoprotein that increase its atherogenicity. N Engl J Med. 1989;320(14):915-924.</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6.</w:t>
      </w:r>
      <w:r>
        <w:rPr>
          <w:rFonts w:ascii="Times New Roman" w:cs="Times New Roman" w:hAnsi="Times New Roman"/>
          <w:bCs/>
          <w:color w:val="000000"/>
          <w:sz w:val="24"/>
          <w:szCs w:val="24"/>
        </w:rPr>
        <w:t xml:space="preserve">Ross R, </w:t>
      </w:r>
      <w:r>
        <w:rPr>
          <w:rFonts w:ascii="Times New Roman" w:cs="Times New Roman" w:hAnsi="Times New Roman"/>
          <w:bCs/>
          <w:color w:val="000000"/>
          <w:sz w:val="24"/>
          <w:szCs w:val="24"/>
        </w:rPr>
        <w:t>Glomset</w:t>
      </w:r>
      <w:r>
        <w:rPr>
          <w:rFonts w:ascii="Times New Roman" w:cs="Times New Roman" w:hAnsi="Times New Roman"/>
          <w:bCs/>
          <w:color w:val="000000"/>
          <w:sz w:val="24"/>
          <w:szCs w:val="24"/>
        </w:rPr>
        <w:t xml:space="preserve"> J, Harker L. Response to injury and atherogenesis. Am J </w:t>
      </w:r>
      <w:r>
        <w:rPr>
          <w:rFonts w:ascii="Times New Roman" w:cs="Times New Roman" w:hAnsi="Times New Roman"/>
          <w:bCs/>
          <w:color w:val="000000"/>
          <w:sz w:val="24"/>
          <w:szCs w:val="24"/>
        </w:rPr>
        <w:t>Pathol</w:t>
      </w:r>
      <w:r>
        <w:rPr>
          <w:rFonts w:ascii="Times New Roman" w:cs="Times New Roman" w:hAnsi="Times New Roman"/>
          <w:bCs/>
          <w:color w:val="000000"/>
          <w:sz w:val="24"/>
          <w:szCs w:val="24"/>
        </w:rPr>
        <w:t>. 1977;86(3):675-684.</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7.</w:t>
      </w:r>
      <w:r>
        <w:rPr>
          <w:rFonts w:ascii="Times New Roman" w:cs="Times New Roman" w:hAnsi="Times New Roman"/>
          <w:bCs/>
          <w:color w:val="000000"/>
          <w:sz w:val="24"/>
          <w:szCs w:val="24"/>
        </w:rPr>
        <w:t xml:space="preserve">Fuster V, </w:t>
      </w:r>
      <w:r>
        <w:rPr>
          <w:rFonts w:ascii="Times New Roman" w:cs="Times New Roman" w:hAnsi="Times New Roman"/>
          <w:bCs/>
          <w:color w:val="000000"/>
          <w:sz w:val="24"/>
          <w:szCs w:val="24"/>
        </w:rPr>
        <w:t>Badimon</w:t>
      </w:r>
      <w:r>
        <w:rPr>
          <w:rFonts w:ascii="Times New Roman" w:cs="Times New Roman" w:hAnsi="Times New Roman"/>
          <w:bCs/>
          <w:color w:val="000000"/>
          <w:sz w:val="24"/>
          <w:szCs w:val="24"/>
        </w:rPr>
        <w:t xml:space="preserve"> L, </w:t>
      </w:r>
      <w:r>
        <w:rPr>
          <w:rFonts w:ascii="Times New Roman" w:cs="Times New Roman" w:hAnsi="Times New Roman"/>
          <w:bCs/>
          <w:color w:val="000000"/>
          <w:sz w:val="24"/>
          <w:szCs w:val="24"/>
        </w:rPr>
        <w:t>Badimon</w:t>
      </w:r>
      <w:r>
        <w:rPr>
          <w:rFonts w:ascii="Times New Roman" w:cs="Times New Roman" w:hAnsi="Times New Roman"/>
          <w:bCs/>
          <w:color w:val="000000"/>
          <w:sz w:val="24"/>
          <w:szCs w:val="24"/>
        </w:rPr>
        <w:t xml:space="preserve"> JJ, Chesebro JH. The pathogenesis of coronary artery disease and the acute coronary syndromes (1). N Engl J Med. 1992;326(4):242-250.</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8.</w:t>
      </w:r>
      <w:r>
        <w:rPr>
          <w:rFonts w:ascii="Times New Roman" w:cs="Times New Roman" w:hAnsi="Times New Roman"/>
          <w:bCs/>
          <w:color w:val="000000"/>
          <w:sz w:val="24"/>
          <w:szCs w:val="24"/>
        </w:rPr>
        <w:t>Gaziano TA. Cardiovascular disease in the developing world and its cost-effective management. Circulation. 2005;112(23):3547-3553.</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9.</w:t>
      </w:r>
      <w:r>
        <w:rPr>
          <w:rFonts w:ascii="Times New Roman" w:cs="Times New Roman" w:hAnsi="Times New Roman"/>
          <w:bCs/>
          <w:color w:val="000000"/>
          <w:sz w:val="24"/>
          <w:szCs w:val="24"/>
        </w:rPr>
        <w:t xml:space="preserve">Yusuf S, Reddy S, </w:t>
      </w:r>
      <w:r>
        <w:rPr>
          <w:rFonts w:ascii="Times New Roman" w:cs="Times New Roman" w:hAnsi="Times New Roman"/>
          <w:bCs/>
          <w:color w:val="000000"/>
          <w:sz w:val="24"/>
          <w:szCs w:val="24"/>
        </w:rPr>
        <w:t>Ounpuu</w:t>
      </w:r>
      <w:r>
        <w:rPr>
          <w:rFonts w:ascii="Times New Roman" w:cs="Times New Roman" w:hAnsi="Times New Roman"/>
          <w:bCs/>
          <w:color w:val="000000"/>
          <w:sz w:val="24"/>
          <w:szCs w:val="24"/>
        </w:rPr>
        <w:t xml:space="preserve"> S, Anand S. Global burden of cardiovascular diseases: part I: general considerations, the epidemiologic transition, risk factors, and impact of urbanization. Circulation. 2001;104(22):2746-2753.</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10.</w:t>
      </w:r>
      <w:r>
        <w:rPr>
          <w:rFonts w:ascii="Times New Roman" w:cs="Times New Roman" w:hAnsi="Times New Roman"/>
          <w:bCs/>
          <w:color w:val="000000"/>
          <w:sz w:val="24"/>
          <w:szCs w:val="24"/>
        </w:rPr>
        <w:t>Lloyd-Jones DM, Hong Y, Labarthe D, et al. Defining and setting national goals for cardiovascular health promotion and disease reduction: the American Heart Association's strategic Impact Goal through 2020 and beyond. Circulation. 2010;121(4):586-613.</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11.</w:t>
      </w:r>
      <w:r>
        <w:rPr>
          <w:rFonts w:ascii="Times New Roman" w:cs="Times New Roman" w:hAnsi="Times New Roman"/>
          <w:bCs/>
          <w:color w:val="000000"/>
          <w:sz w:val="24"/>
          <w:szCs w:val="24"/>
        </w:rPr>
        <w:t>Kenchaiah S, Gaziano JM, Vasan RS. Impact of obesity on the risk of heart failure and survival after the onset of heart failure. Med Clin North Am. 2004;88(5):1273-1294.</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12.</w:t>
      </w:r>
      <w:r>
        <w:rPr>
          <w:rFonts w:ascii="Times New Roman" w:cs="Times New Roman" w:hAnsi="Times New Roman"/>
          <w:bCs/>
          <w:color w:val="000000"/>
          <w:sz w:val="24"/>
          <w:szCs w:val="24"/>
        </w:rPr>
        <w:t>Rozanski A, Blumenthal JA, Kaplan J. Impact of psychological factors on the pathogenesis of cardiovascular disease and implications for therapy. Circulation. 1999;99(16):2192-2217.</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14.</w:t>
      </w:r>
      <w:r>
        <w:rPr>
          <w:rFonts w:ascii="Times New Roman" w:cs="Times New Roman" w:hAnsi="Times New Roman"/>
          <w:bCs/>
          <w:color w:val="000000"/>
          <w:sz w:val="24"/>
          <w:szCs w:val="24"/>
        </w:rPr>
        <w:t>Becker BE, Cole AJ. Comprehensive aquatic therapy. Philadelphia, PA: Elsevier Health Sciences; 2009.</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15.</w:t>
      </w:r>
      <w:r>
        <w:rPr>
          <w:rFonts w:ascii="Times New Roman" w:cs="Times New Roman" w:hAnsi="Times New Roman"/>
          <w:bCs/>
          <w:color w:val="000000"/>
          <w:sz w:val="24"/>
          <w:szCs w:val="24"/>
        </w:rPr>
        <w:t xml:space="preserve">Verheyden G, </w:t>
      </w:r>
      <w:r>
        <w:rPr>
          <w:rFonts w:ascii="Times New Roman" w:cs="Times New Roman" w:hAnsi="Times New Roman"/>
          <w:bCs/>
          <w:color w:val="000000"/>
          <w:sz w:val="24"/>
          <w:szCs w:val="24"/>
        </w:rPr>
        <w:t>Nieuwboer</w:t>
      </w:r>
      <w:r>
        <w:rPr>
          <w:rFonts w:ascii="Times New Roman" w:cs="Times New Roman" w:hAnsi="Times New Roman"/>
          <w:bCs/>
          <w:color w:val="000000"/>
          <w:sz w:val="24"/>
          <w:szCs w:val="24"/>
        </w:rPr>
        <w:t xml:space="preserve"> A, De Wit L, et al. Trunk performance after stroke and the relationship with balance, </w:t>
      </w:r>
      <w:r>
        <w:rPr>
          <w:rFonts w:ascii="Times New Roman" w:cs="Times New Roman" w:hAnsi="Times New Roman"/>
          <w:bCs/>
          <w:color w:val="000000"/>
          <w:sz w:val="24"/>
          <w:szCs w:val="24"/>
        </w:rPr>
        <w:t>gait</w:t>
      </w:r>
      <w:r>
        <w:rPr>
          <w:rFonts w:ascii="Times New Roman" w:cs="Times New Roman" w:hAnsi="Times New Roman"/>
          <w:bCs/>
          <w:color w:val="000000"/>
          <w:sz w:val="24"/>
          <w:szCs w:val="24"/>
        </w:rPr>
        <w:t xml:space="preserve"> and functional ability. Clin </w:t>
      </w:r>
      <w:r>
        <w:rPr>
          <w:rFonts w:ascii="Times New Roman" w:cs="Times New Roman" w:hAnsi="Times New Roman"/>
          <w:bCs/>
          <w:color w:val="000000"/>
          <w:sz w:val="24"/>
          <w:szCs w:val="24"/>
        </w:rPr>
        <w:t>Rehabil</w:t>
      </w:r>
      <w:r>
        <w:rPr>
          <w:rFonts w:ascii="Times New Roman" w:cs="Times New Roman" w:hAnsi="Times New Roman"/>
          <w:bCs/>
          <w:color w:val="000000"/>
          <w:sz w:val="24"/>
          <w:szCs w:val="24"/>
        </w:rPr>
        <w:t>. 2006;20(5):451-458.</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16.</w:t>
      </w:r>
      <w:r>
        <w:rPr>
          <w:rFonts w:ascii="Times New Roman" w:cs="Times New Roman" w:hAnsi="Times New Roman"/>
          <w:bCs/>
          <w:color w:val="000000"/>
          <w:sz w:val="24"/>
          <w:szCs w:val="24"/>
        </w:rPr>
        <w:t>Wilcock IM, Cronin JB, Hing WA. Physiological response to water immersion: a method for sport recovery? Sports Med. 2006;36(9):747-765.</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17.</w:t>
      </w:r>
      <w:r>
        <w:rPr>
          <w:rFonts w:ascii="Times New Roman" w:cs="Times New Roman" w:hAnsi="Times New Roman"/>
          <w:bCs/>
          <w:color w:val="000000"/>
          <w:sz w:val="24"/>
          <w:szCs w:val="24"/>
        </w:rPr>
        <w:t>Becker BE. Aquatic therapy: scientific foundations and clinical rehabilitation applications. PM R. 2009;1(9):859-872.</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18.</w:t>
      </w:r>
      <w:r>
        <w:rPr>
          <w:rFonts w:ascii="Times New Roman" w:cs="Times New Roman" w:hAnsi="Times New Roman"/>
          <w:bCs/>
          <w:color w:val="000000"/>
          <w:sz w:val="24"/>
          <w:szCs w:val="24"/>
        </w:rPr>
        <w:t>Edholm OG, Fox RH, Macpherson RK. The effect of body heating on the circulation in man. J Physiol. 1956;134(3):444-450.</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19.</w:t>
      </w:r>
      <w:r>
        <w:rPr>
          <w:rFonts w:ascii="Times New Roman" w:cs="Times New Roman" w:hAnsi="Times New Roman"/>
          <w:bCs/>
          <w:color w:val="000000"/>
          <w:sz w:val="24"/>
          <w:szCs w:val="24"/>
        </w:rPr>
        <w:t xml:space="preserve">Gordon NF, English CD, Contractor AS, </w:t>
      </w:r>
      <w:r>
        <w:rPr>
          <w:rFonts w:ascii="Times New Roman" w:cs="Times New Roman" w:hAnsi="Times New Roman"/>
          <w:bCs/>
          <w:color w:val="000000"/>
          <w:sz w:val="24"/>
          <w:szCs w:val="24"/>
        </w:rPr>
        <w:t>Chumlea</w:t>
      </w:r>
      <w:r>
        <w:rPr>
          <w:rFonts w:ascii="Times New Roman" w:cs="Times New Roman" w:hAnsi="Times New Roman"/>
          <w:bCs/>
          <w:color w:val="000000"/>
          <w:sz w:val="24"/>
          <w:szCs w:val="24"/>
        </w:rPr>
        <w:t xml:space="preserve"> WC, Roe DJ. Conventional and high-resistance swimming exercise training reduces blood pressure in prehypertensive young adults. J </w:t>
      </w:r>
      <w:r>
        <w:rPr>
          <w:rFonts w:ascii="Times New Roman" w:cs="Times New Roman" w:hAnsi="Times New Roman"/>
          <w:bCs/>
          <w:color w:val="000000"/>
          <w:sz w:val="24"/>
          <w:szCs w:val="24"/>
        </w:rPr>
        <w:t>Vasc</w:t>
      </w:r>
      <w:r>
        <w:rPr>
          <w:rFonts w:ascii="Times New Roman" w:cs="Times New Roman" w:hAnsi="Times New Roman"/>
          <w:bCs/>
          <w:color w:val="000000"/>
          <w:sz w:val="24"/>
          <w:szCs w:val="24"/>
        </w:rPr>
        <w:t xml:space="preserve"> Health Risk Manag. </w:t>
      </w:r>
      <w:r>
        <w:rPr>
          <w:rFonts w:ascii="Times New Roman" w:cs="Times New Roman" w:hAnsi="Times New Roman"/>
          <w:bCs/>
          <w:color w:val="000000"/>
          <w:sz w:val="24"/>
          <w:szCs w:val="24"/>
        </w:rPr>
        <w:t>2009;5:953</w:t>
      </w:r>
      <w:r>
        <w:rPr>
          <w:rFonts w:ascii="Times New Roman" w:cs="Times New Roman" w:hAnsi="Times New Roman"/>
          <w:bCs/>
          <w:color w:val="000000"/>
          <w:sz w:val="24"/>
          <w:szCs w:val="24"/>
        </w:rPr>
        <w:t>-961.</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20.</w:t>
      </w:r>
      <w:r>
        <w:rPr>
          <w:rFonts w:ascii="Times New Roman" w:cs="Times New Roman" w:hAnsi="Times New Roman"/>
          <w:bCs/>
          <w:color w:val="000000"/>
          <w:sz w:val="24"/>
          <w:szCs w:val="24"/>
        </w:rPr>
        <w:t xml:space="preserve">Sato D, Kaneda K, Wakabayashi H. Hydrostatic </w:t>
      </w:r>
      <w:r>
        <w:rPr>
          <w:rFonts w:ascii="Times New Roman" w:cs="Times New Roman" w:hAnsi="Times New Roman"/>
          <w:bCs/>
          <w:color w:val="000000"/>
          <w:sz w:val="24"/>
          <w:szCs w:val="24"/>
        </w:rPr>
        <w:t>pressure</w:t>
      </w:r>
      <w:r>
        <w:rPr>
          <w:rFonts w:ascii="Times New Roman" w:cs="Times New Roman" w:hAnsi="Times New Roman"/>
          <w:bCs/>
          <w:color w:val="000000"/>
          <w:sz w:val="24"/>
          <w:szCs w:val="24"/>
        </w:rPr>
        <w:t xml:space="preserve"> and vascular responses. Acta Physiol. 2008;194(1):339-343.</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21.</w:t>
      </w:r>
      <w:r>
        <w:rPr>
          <w:rFonts w:ascii="Times New Roman" w:cs="Times New Roman" w:hAnsi="Times New Roman"/>
          <w:bCs/>
          <w:color w:val="000000"/>
          <w:sz w:val="24"/>
          <w:szCs w:val="24"/>
        </w:rPr>
        <w:t xml:space="preserve">Pöyhönen T, Rintala P, Häkkinen A, </w:t>
      </w:r>
      <w:r>
        <w:rPr>
          <w:rFonts w:ascii="Times New Roman" w:cs="Times New Roman" w:hAnsi="Times New Roman"/>
          <w:bCs/>
          <w:color w:val="000000"/>
          <w:sz w:val="24"/>
          <w:szCs w:val="24"/>
        </w:rPr>
        <w:t>Kyröläinen</w:t>
      </w:r>
      <w:r>
        <w:rPr>
          <w:rFonts w:ascii="Times New Roman" w:cs="Times New Roman" w:hAnsi="Times New Roman"/>
          <w:bCs/>
          <w:color w:val="000000"/>
          <w:sz w:val="24"/>
          <w:szCs w:val="24"/>
        </w:rPr>
        <w:t xml:space="preserve"> H. Heart rate responses during aquatic exercise. Appl </w:t>
      </w:r>
      <w:r>
        <w:rPr>
          <w:rFonts w:ascii="Times New Roman" w:cs="Times New Roman" w:hAnsi="Times New Roman"/>
          <w:bCs/>
          <w:color w:val="000000"/>
          <w:sz w:val="24"/>
          <w:szCs w:val="24"/>
        </w:rPr>
        <w:t>Physiol</w:t>
      </w:r>
      <w:r>
        <w:rPr>
          <w:rFonts w:ascii="Times New Roman" w:cs="Times New Roman" w:hAnsi="Times New Roman"/>
          <w:bCs/>
          <w:color w:val="000000"/>
          <w:sz w:val="24"/>
          <w:szCs w:val="24"/>
        </w:rPr>
        <w:t xml:space="preserve"> </w:t>
      </w:r>
      <w:r>
        <w:rPr>
          <w:rFonts w:ascii="Times New Roman" w:cs="Times New Roman" w:hAnsi="Times New Roman"/>
          <w:bCs/>
          <w:color w:val="000000"/>
          <w:sz w:val="24"/>
          <w:szCs w:val="24"/>
        </w:rPr>
        <w:t>Nutr</w:t>
      </w:r>
      <w:r>
        <w:rPr>
          <w:rFonts w:ascii="Times New Roman" w:cs="Times New Roman" w:hAnsi="Times New Roman"/>
          <w:bCs/>
          <w:color w:val="000000"/>
          <w:sz w:val="24"/>
          <w:szCs w:val="24"/>
        </w:rPr>
        <w:t xml:space="preserve"> </w:t>
      </w:r>
      <w:r>
        <w:rPr>
          <w:rFonts w:ascii="Times New Roman" w:cs="Times New Roman" w:hAnsi="Times New Roman"/>
          <w:bCs/>
          <w:color w:val="000000"/>
          <w:sz w:val="24"/>
          <w:szCs w:val="24"/>
        </w:rPr>
        <w:t>Metab</w:t>
      </w:r>
      <w:r>
        <w:rPr>
          <w:rFonts w:ascii="Times New Roman" w:cs="Times New Roman" w:hAnsi="Times New Roman"/>
          <w:bCs/>
          <w:color w:val="000000"/>
          <w:sz w:val="24"/>
          <w:szCs w:val="24"/>
        </w:rPr>
        <w:t>. 2009;34(3):377-381.</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22.</w:t>
      </w:r>
      <w:r>
        <w:rPr>
          <w:rFonts w:ascii="Times New Roman" w:cs="Times New Roman" w:hAnsi="Times New Roman"/>
          <w:bCs/>
          <w:color w:val="000000"/>
          <w:sz w:val="24"/>
          <w:szCs w:val="24"/>
        </w:rPr>
        <w:t xml:space="preserve">Choi JH, Nam IC, Kim W, Lee D, Lee J, Lee J. A comparison of the effects of aquatic exercise and land-based exercise on psychological well-being in people with multiple sclerosis: a randomized controlled pilot study. Clin </w:t>
      </w:r>
      <w:r>
        <w:rPr>
          <w:rFonts w:ascii="Times New Roman" w:cs="Times New Roman" w:hAnsi="Times New Roman"/>
          <w:bCs/>
          <w:color w:val="000000"/>
          <w:sz w:val="24"/>
          <w:szCs w:val="24"/>
        </w:rPr>
        <w:t>Rehabil</w:t>
      </w:r>
      <w:r>
        <w:rPr>
          <w:rFonts w:ascii="Times New Roman" w:cs="Times New Roman" w:hAnsi="Times New Roman"/>
          <w:bCs/>
          <w:color w:val="000000"/>
          <w:sz w:val="24"/>
          <w:szCs w:val="24"/>
        </w:rPr>
        <w:t>. 2015;29(7):686-691.</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23.</w:t>
      </w:r>
      <w:r>
        <w:rPr>
          <w:rFonts w:ascii="Times New Roman" w:cs="Times New Roman" w:hAnsi="Times New Roman"/>
          <w:bCs/>
          <w:color w:val="000000"/>
          <w:sz w:val="24"/>
          <w:szCs w:val="24"/>
        </w:rPr>
        <w:t xml:space="preserve">Fiogbé E, </w:t>
      </w:r>
      <w:r>
        <w:rPr>
          <w:rFonts w:ascii="Times New Roman" w:cs="Times New Roman" w:hAnsi="Times New Roman"/>
          <w:bCs/>
          <w:color w:val="000000"/>
          <w:sz w:val="24"/>
          <w:szCs w:val="24"/>
        </w:rPr>
        <w:t>Kouamé</w:t>
      </w:r>
      <w:r>
        <w:rPr>
          <w:rFonts w:ascii="Times New Roman" w:cs="Times New Roman" w:hAnsi="Times New Roman"/>
          <w:bCs/>
          <w:color w:val="000000"/>
          <w:sz w:val="24"/>
          <w:szCs w:val="24"/>
        </w:rPr>
        <w:t xml:space="preserve"> NM, Kouakou CK, et al. Effects of water aerobic exercise training on the autonomic modulation of heart rate and body composition in the rehabilitation of CAD patients. Ann Phys </w:t>
      </w:r>
      <w:r>
        <w:rPr>
          <w:rFonts w:ascii="Times New Roman" w:cs="Times New Roman" w:hAnsi="Times New Roman"/>
          <w:bCs/>
          <w:color w:val="000000"/>
          <w:sz w:val="24"/>
          <w:szCs w:val="24"/>
        </w:rPr>
        <w:t>Rehabil</w:t>
      </w:r>
      <w:r>
        <w:rPr>
          <w:rFonts w:ascii="Times New Roman" w:cs="Times New Roman" w:hAnsi="Times New Roman"/>
          <w:bCs/>
          <w:color w:val="000000"/>
          <w:sz w:val="24"/>
          <w:szCs w:val="24"/>
        </w:rPr>
        <w:t xml:space="preserve"> Med. </w:t>
      </w:r>
      <w:r>
        <w:rPr>
          <w:rFonts w:ascii="Times New Roman" w:cs="Times New Roman" w:hAnsi="Times New Roman"/>
          <w:bCs/>
          <w:color w:val="000000"/>
          <w:sz w:val="24"/>
          <w:szCs w:val="24"/>
        </w:rPr>
        <w:t>2018;61:128</w:t>
      </w:r>
      <w:r>
        <w:rPr>
          <w:rFonts w:ascii="Times New Roman" w:cs="Times New Roman" w:hAnsi="Times New Roman"/>
          <w:bCs/>
          <w:color w:val="000000"/>
          <w:sz w:val="24"/>
          <w:szCs w:val="24"/>
        </w:rPr>
        <w:t>.</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24.</w:t>
      </w:r>
      <w:r>
        <w:rPr>
          <w:rFonts w:ascii="Times New Roman" w:cs="Times New Roman" w:hAnsi="Times New Roman"/>
          <w:bCs/>
          <w:color w:val="000000"/>
          <w:sz w:val="24"/>
          <w:szCs w:val="24"/>
        </w:rPr>
        <w:t>Jug B, Benedik B, Ojsteršek T, et al. Short-term land- and water-based exercise training increases the linear heart rate variability in coronary artery disease patients. Int J Environ Res Public Health. 2022;19(3):328.</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25.</w:t>
      </w:r>
      <w:r>
        <w:rPr>
          <w:rFonts w:ascii="Times New Roman" w:cs="Times New Roman" w:hAnsi="Times New Roman"/>
          <w:bCs/>
          <w:color w:val="000000"/>
          <w:sz w:val="24"/>
          <w:szCs w:val="24"/>
        </w:rPr>
        <w:t>Guimares GV, Bachetti M, Barretto AC, et al. In a comprehensive investigation, Guimares et al. 2023 investigated the effects of water-based exercise on peak oxygen consumption, activity duration, and muscular strength in CAD patients.</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26.</w:t>
      </w:r>
      <w:r>
        <w:rPr>
          <w:rFonts w:ascii="Times New Roman" w:cs="Times New Roman" w:hAnsi="Times New Roman"/>
          <w:bCs/>
          <w:color w:val="000000"/>
          <w:sz w:val="24"/>
          <w:szCs w:val="24"/>
        </w:rPr>
        <w:t xml:space="preserve">Korzeniowska-Kubacka I, </w:t>
      </w:r>
      <w:r>
        <w:rPr>
          <w:rFonts w:ascii="Times New Roman" w:cs="Times New Roman" w:hAnsi="Times New Roman"/>
          <w:bCs/>
          <w:color w:val="000000"/>
          <w:sz w:val="24"/>
          <w:szCs w:val="24"/>
        </w:rPr>
        <w:t>Wańkowicz</w:t>
      </w:r>
      <w:r>
        <w:rPr>
          <w:rFonts w:ascii="Times New Roman" w:cs="Times New Roman" w:hAnsi="Times New Roman"/>
          <w:bCs/>
          <w:color w:val="000000"/>
          <w:sz w:val="24"/>
          <w:szCs w:val="24"/>
        </w:rPr>
        <w:t xml:space="preserve"> Z, </w:t>
      </w:r>
      <w:r>
        <w:rPr>
          <w:rFonts w:ascii="Times New Roman" w:cs="Times New Roman" w:hAnsi="Times New Roman"/>
          <w:bCs/>
          <w:color w:val="000000"/>
          <w:sz w:val="24"/>
          <w:szCs w:val="24"/>
        </w:rPr>
        <w:t>Jędrzejewska</w:t>
      </w:r>
      <w:r>
        <w:rPr>
          <w:rFonts w:ascii="Times New Roman" w:cs="Times New Roman" w:hAnsi="Times New Roman"/>
          <w:bCs/>
          <w:color w:val="000000"/>
          <w:sz w:val="24"/>
          <w:szCs w:val="24"/>
        </w:rPr>
        <w:t xml:space="preserve"> I, et al. Impact of exercise training in moderately chilly water on arrhythmia and physical capability in stable CAD patients with intact left ventricular function. Clin Res </w:t>
      </w:r>
      <w:r>
        <w:rPr>
          <w:rFonts w:ascii="Times New Roman" w:cs="Times New Roman" w:hAnsi="Times New Roman"/>
          <w:bCs/>
          <w:color w:val="000000"/>
          <w:sz w:val="24"/>
          <w:szCs w:val="24"/>
        </w:rPr>
        <w:t>Cardiol</w:t>
      </w:r>
      <w:r>
        <w:rPr>
          <w:rFonts w:ascii="Times New Roman" w:cs="Times New Roman" w:hAnsi="Times New Roman"/>
          <w:bCs/>
          <w:color w:val="000000"/>
          <w:sz w:val="24"/>
          <w:szCs w:val="24"/>
        </w:rPr>
        <w:t>. 2015;104(10):826-834.</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27.</w:t>
      </w:r>
      <w:r>
        <w:rPr>
          <w:rFonts w:ascii="Times New Roman" w:cs="Times New Roman" w:hAnsi="Times New Roman"/>
          <w:bCs/>
          <w:color w:val="000000"/>
          <w:sz w:val="24"/>
          <w:szCs w:val="24"/>
        </w:rPr>
        <w:t xml:space="preserve">Belardinelli R, Barstow TJ, </w:t>
      </w:r>
      <w:r>
        <w:rPr>
          <w:rFonts w:ascii="Times New Roman" w:cs="Times New Roman" w:hAnsi="Times New Roman"/>
          <w:bCs/>
          <w:color w:val="000000"/>
          <w:sz w:val="24"/>
          <w:szCs w:val="24"/>
        </w:rPr>
        <w:t>Porszasz</w:t>
      </w:r>
      <w:r>
        <w:rPr>
          <w:rFonts w:ascii="Times New Roman" w:cs="Times New Roman" w:hAnsi="Times New Roman"/>
          <w:bCs/>
          <w:color w:val="000000"/>
          <w:sz w:val="24"/>
          <w:szCs w:val="24"/>
        </w:rPr>
        <w:t xml:space="preserve"> J, Wasserman K. Changes in skeletal muscle oxygenation during exercise in water. </w:t>
      </w:r>
      <w:r>
        <w:rPr>
          <w:rFonts w:ascii="Times New Roman" w:cs="Times New Roman" w:hAnsi="Times New Roman"/>
          <w:bCs/>
          <w:color w:val="000000"/>
          <w:sz w:val="24"/>
          <w:szCs w:val="24"/>
        </w:rPr>
        <w:t>Eur</w:t>
      </w:r>
      <w:r>
        <w:rPr>
          <w:rFonts w:ascii="Times New Roman" w:cs="Times New Roman" w:hAnsi="Times New Roman"/>
          <w:bCs/>
          <w:color w:val="000000"/>
          <w:sz w:val="24"/>
          <w:szCs w:val="24"/>
        </w:rPr>
        <w:t xml:space="preserve"> J Appl Physiol. 1995;70(5): 411-419.</w:t>
      </w:r>
    </w:p>
    <w:p>
      <w:pPr>
        <w:pStyle w:val="style0"/>
        <w:autoSpaceDE w:val="false"/>
        <w:autoSpaceDN w:val="false"/>
        <w:adjustRightInd w:val="false"/>
        <w:spacing w:after="0" w:lineRule="auto" w:line="276"/>
        <w:rPr>
          <w:rFonts w:ascii="Times New Roman" w:cs="Times New Roman" w:hAnsi="Times New Roman"/>
          <w:bCs/>
          <w:color w:val="000000"/>
          <w:sz w:val="24"/>
          <w:szCs w:val="24"/>
        </w:rPr>
      </w:pPr>
      <w:r>
        <w:rPr>
          <w:rFonts w:ascii="Times New Roman" w:cs="Times New Roman" w:hAnsi="Times New Roman"/>
          <w:bCs/>
          <w:color w:val="000000"/>
          <w:sz w:val="24"/>
          <w:szCs w:val="24"/>
        </w:rPr>
        <w:t>28.</w:t>
      </w:r>
      <w:r>
        <w:rPr>
          <w:rFonts w:ascii="Times New Roman" w:cs="Times New Roman" w:hAnsi="Times New Roman"/>
          <w:bCs/>
          <w:color w:val="000000"/>
          <w:sz w:val="24"/>
          <w:szCs w:val="24"/>
        </w:rPr>
        <w:t>Becker BE. The biomechanics of water exercise. Champaign, IL: Human Kinetics; 2009.</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Mangal">
    <w:altName w:val="Mangal"/>
    <w:panose1 w:val="02040503050002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hybridMultilevel"/>
    <w:tmpl w:val="B91C0A4A"/>
    <w:lvl w:ilvl="0" w:tplc="EB2EEF2A">
      <w:start w:val="1"/>
      <w:numFmt w:val="decimal"/>
      <w:lvlText w:val="%1."/>
      <w:lvlJc w:val="left"/>
      <w:pPr>
        <w:ind w:left="720" w:hanging="360"/>
      </w:pPr>
      <w:rPr>
        <w:rFonts w:ascii="Times New Roman" w:cs="Times New Roman" w:hAnsi="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2"/>
    <w:multiLevelType w:val="hybridMultilevel"/>
    <w:tmpl w:val="8E945E9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4"/>
    <w:multiLevelType w:val="hybridMultilevel"/>
    <w:tmpl w:val="B91C0A4A"/>
    <w:lvl w:ilvl="0" w:tplc="EB2EEF2A">
      <w:start w:val="1"/>
      <w:numFmt w:val="decimal"/>
      <w:lvlText w:val="%1."/>
      <w:lvlJc w:val="left"/>
      <w:pPr>
        <w:ind w:left="720" w:hanging="360"/>
      </w:pPr>
      <w:rPr>
        <w:rFonts w:ascii="Times New Roman" w:cs="Times New Roman" w:hAnsi="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5"/>
    <w:multiLevelType w:val="hybridMultilevel"/>
    <w:tmpl w:val="B91C0A4A"/>
    <w:lvl w:ilvl="0" w:tplc="EB2EEF2A">
      <w:start w:val="1"/>
      <w:numFmt w:val="decimal"/>
      <w:lvlText w:val="%1."/>
      <w:lvlJc w:val="left"/>
      <w:pPr>
        <w:ind w:left="720" w:hanging="360"/>
      </w:pPr>
      <w:rPr>
        <w:rFonts w:ascii="Times New Roman" w:cs="Times New Roman" w:hAnsi="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0000006"/>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000000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00000008"/>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000009"/>
    <w:multiLevelType w:val="hybridMultilevel"/>
    <w:tmpl w:val="85E649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B91C0A4A"/>
    <w:lvl w:ilvl="0" w:tplc="EB2EEF2A">
      <w:start w:val="1"/>
      <w:numFmt w:val="decimal"/>
      <w:lvlText w:val="%1."/>
      <w:lvlJc w:val="left"/>
      <w:pPr>
        <w:ind w:left="720" w:hanging="360"/>
      </w:pPr>
      <w:rPr>
        <w:rFonts w:ascii="Times New Roman" w:cs="Times New Roman" w:hAnsi="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000000B"/>
    <w:multiLevelType w:val="hybridMultilevel"/>
    <w:tmpl w:val="914696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000000D"/>
    <w:multiLevelType w:val="hybridMultilevel"/>
    <w:tmpl w:val="7944A41E"/>
    <w:lvl w:ilvl="0" w:tplc="5F5E29F2">
      <w:start w:val="1"/>
      <w:numFmt w:val="decimal"/>
      <w:lvlText w:val="%1."/>
      <w:lvlJc w:val="left"/>
      <w:pPr>
        <w:ind w:left="720" w:hanging="360"/>
      </w:pPr>
      <w:rPr>
        <w:rFonts w:hint="default"/>
        <w:b/>
        <w:sz w:val="3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000000E"/>
    <w:multiLevelType w:val="hybridMultilevel"/>
    <w:tmpl w:val="4B2E77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0000000F"/>
    <w:multiLevelType w:val="hybridMultilevel"/>
    <w:tmpl w:val="643CC2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0000010"/>
    <w:multiLevelType w:val="hybridMultilevel"/>
    <w:tmpl w:val="C53AD6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0000011"/>
    <w:multiLevelType w:val="hybridMultilevel"/>
    <w:tmpl w:val="2E18D56E"/>
    <w:lvl w:ilvl="0" w:tplc="90266FDA">
      <w:start w:val="1"/>
      <w:numFmt w:val="decimal"/>
      <w:lvlText w:val="%1."/>
      <w:lvlJc w:val="left"/>
      <w:pPr>
        <w:ind w:left="720" w:hanging="360"/>
      </w:pPr>
      <w:rPr>
        <w:rFonts w:ascii="Times New Roman" w:cs="Times New Roman" w:hAnsi="Times New Roman" w:hint="default"/>
        <w:b/>
        <w:color w:val="000000"/>
        <w:sz w:val="28"/>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1"/>
  </w:num>
  <w:num w:numId="3">
    <w:abstractNumId w:val="7"/>
  </w:num>
  <w:num w:numId="4">
    <w:abstractNumId w:val="9"/>
  </w:num>
  <w:num w:numId="5">
    <w:abstractNumId w:val="14"/>
  </w:num>
  <w:num w:numId="6">
    <w:abstractNumId w:val="13"/>
  </w:num>
  <w:num w:numId="7">
    <w:abstractNumId w:val="12"/>
  </w:num>
  <w:num w:numId="8">
    <w:abstractNumId w:val="3"/>
  </w:num>
  <w:num w:numId="9">
    <w:abstractNumId w:val="8"/>
  </w:num>
  <w:num w:numId="10">
    <w:abstractNumId w:val="0"/>
  </w:num>
  <w:num w:numId="11">
    <w:abstractNumId w:val="6"/>
  </w:num>
  <w:num w:numId="12">
    <w:abstractNumId w:val="4"/>
  </w:num>
  <w:num w:numId="13">
    <w:abstractNumId w:val="5"/>
  </w:num>
  <w:num w:numId="14">
    <w:abstractNumId w:val="1"/>
  </w:num>
  <w:num w:numId="15">
    <w:abstractNumId w:val="10"/>
  </w:num>
  <w:num w:numId="16">
    <w:abstractNumId w:val="2"/>
  </w:num>
  <w:num w:numId="17">
    <w:abstractNumId w:val="17"/>
  </w:num>
  <w:num w:numId="18">
    <w:abstractNumId w:val="1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character" w:customStyle="1" w:styleId="style4097">
    <w:name w:val="Unresolved Mention1"/>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2586</Words>
  <Pages>8</Pages>
  <Characters>15334</Characters>
  <Application>WPS Office</Application>
  <DocSecurity>0</DocSecurity>
  <Paragraphs>68</Paragraphs>
  <ScaleCrop>false</ScaleCrop>
  <LinksUpToDate>false</LinksUpToDate>
  <CharactersWithSpaces>17858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2023-10-19T17:33:00Z</dcterms:created>
  <dc:creator>Hp</dc:creator>
  <lastModifiedBy>RMX3392</lastModifiedBy>
  <dcterms:modified xsi:type="dcterms:W3CDTF">2023-10-19T17:37:44Z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d608b5ee170748f0b5f51335e46f22c6</vt:lpwstr>
  </property>
  <property fmtid="{D5CDD505-2E9C-101B-9397-08002B2CF9AE}" pid="3" name="GrammarlyDocumentId">
    <vt:lpwstr>2dd8fe3299b12ce324142f0c29e0d991d7d9fbf900c9c4380edd86437e69f62e</vt:lpwstr>
  </property>
</Properties>
</file>