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93D" w:rsidRPr="00EB29A7" w:rsidRDefault="007A4103" w:rsidP="00EB29A7">
      <w:pPr>
        <w:spacing w:after="31" w:line="480" w:lineRule="auto"/>
        <w:ind w:left="0" w:firstLine="0"/>
        <w:jc w:val="center"/>
        <w:rPr>
          <w:rFonts w:ascii="Times New Roman" w:hAnsi="Times New Roman" w:cs="Times New Roman"/>
          <w:sz w:val="28"/>
          <w:szCs w:val="28"/>
        </w:rPr>
      </w:pPr>
      <w:r w:rsidRPr="00EB29A7">
        <w:rPr>
          <w:rFonts w:ascii="Times New Roman" w:hAnsi="Times New Roman" w:cs="Times New Roman"/>
          <w:b/>
          <w:color w:val="000000" w:themeColor="text1"/>
          <w:sz w:val="28"/>
          <w:szCs w:val="28"/>
        </w:rPr>
        <w:t>Role Of The gut- brain axis in control Diabetes:</w:t>
      </w:r>
    </w:p>
    <w:p w:rsidR="00EB29A7" w:rsidRPr="00C45AED" w:rsidRDefault="00EB29A7" w:rsidP="00EB29A7">
      <w:pPr>
        <w:pStyle w:val="BodyText"/>
        <w:spacing w:line="480" w:lineRule="auto"/>
        <w:jc w:val="center"/>
        <w:rPr>
          <w:rFonts w:ascii="Times New Roman" w:hAnsi="Times New Roman" w:cs="Times New Roman"/>
          <w:b/>
          <w:sz w:val="24"/>
          <w:szCs w:val="24"/>
          <w:vertAlign w:val="superscript"/>
        </w:rPr>
      </w:pPr>
      <w:proofErr w:type="spellStart"/>
      <w:r>
        <w:rPr>
          <w:rFonts w:ascii="Times New Roman" w:hAnsi="Times New Roman" w:cs="Times New Roman"/>
          <w:b/>
          <w:sz w:val="24"/>
          <w:szCs w:val="24"/>
        </w:rPr>
        <w:t>Manas</w:t>
      </w:r>
      <w:proofErr w:type="spellEnd"/>
      <w:r>
        <w:rPr>
          <w:rFonts w:ascii="Times New Roman" w:hAnsi="Times New Roman" w:cs="Times New Roman"/>
          <w:b/>
          <w:sz w:val="24"/>
          <w:szCs w:val="24"/>
        </w:rPr>
        <w:t xml:space="preserve"> Mandal</w:t>
      </w:r>
      <w:r w:rsidRPr="00C45AED">
        <w:rPr>
          <w:rFonts w:ascii="Times New Roman" w:hAnsi="Times New Roman" w:cs="Times New Roman"/>
          <w:b/>
          <w:sz w:val="24"/>
          <w:szCs w:val="24"/>
          <w:vertAlign w:val="superscript"/>
        </w:rPr>
        <w:t>1</w:t>
      </w:r>
      <w:r w:rsidRPr="00C45AED">
        <w:rPr>
          <w:rFonts w:ascii="Times New Roman" w:hAnsi="Times New Roman" w:cs="Times New Roman"/>
          <w:b/>
          <w:sz w:val="24"/>
          <w:szCs w:val="24"/>
        </w:rPr>
        <w:t xml:space="preserve">, </w:t>
      </w:r>
      <w:proofErr w:type="spellStart"/>
      <w:r>
        <w:rPr>
          <w:rFonts w:ascii="Times New Roman" w:hAnsi="Times New Roman" w:cs="Times New Roman"/>
          <w:b/>
          <w:sz w:val="24"/>
          <w:szCs w:val="24"/>
        </w:rPr>
        <w:t>Aranyasom</w:t>
      </w:r>
      <w:proofErr w:type="spellEnd"/>
      <w:r>
        <w:rPr>
          <w:rFonts w:ascii="Times New Roman" w:hAnsi="Times New Roman" w:cs="Times New Roman"/>
          <w:b/>
          <w:sz w:val="24"/>
          <w:szCs w:val="24"/>
        </w:rPr>
        <w:t xml:space="preserve"> Pan</w:t>
      </w:r>
      <w:r w:rsidRPr="00C45AED">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sidRPr="00C45AED">
        <w:rPr>
          <w:rFonts w:ascii="Times New Roman" w:hAnsi="Times New Roman" w:cs="Times New Roman"/>
          <w:b/>
          <w:sz w:val="24"/>
          <w:szCs w:val="24"/>
        </w:rPr>
        <w:t>Sriparna</w:t>
      </w:r>
      <w:proofErr w:type="spellEnd"/>
      <w:r w:rsidRPr="00C45AED">
        <w:rPr>
          <w:rFonts w:ascii="Times New Roman" w:hAnsi="Times New Roman" w:cs="Times New Roman"/>
          <w:b/>
          <w:sz w:val="24"/>
          <w:szCs w:val="24"/>
        </w:rPr>
        <w:t xml:space="preserve"> Maity</w:t>
      </w:r>
      <w:r w:rsidRPr="00C45AED">
        <w:rPr>
          <w:rFonts w:ascii="Times New Roman" w:hAnsi="Times New Roman" w:cs="Times New Roman"/>
          <w:b/>
          <w:sz w:val="24"/>
          <w:szCs w:val="24"/>
          <w:vertAlign w:val="superscript"/>
        </w:rPr>
        <w:t>1#</w:t>
      </w:r>
      <w:r w:rsidRPr="00C45AED">
        <w:rPr>
          <w:rFonts w:ascii="Times New Roman" w:hAnsi="Times New Roman" w:cs="Times New Roman"/>
          <w:b/>
          <w:sz w:val="24"/>
          <w:szCs w:val="24"/>
        </w:rPr>
        <w:t>, Riya Sarkar</w:t>
      </w:r>
      <w:r w:rsidRPr="00C45AED">
        <w:rPr>
          <w:rFonts w:ascii="Times New Roman" w:hAnsi="Times New Roman" w:cs="Times New Roman"/>
          <w:b/>
          <w:sz w:val="24"/>
          <w:szCs w:val="24"/>
          <w:vertAlign w:val="superscript"/>
        </w:rPr>
        <w:t>1*</w:t>
      </w:r>
    </w:p>
    <w:p w:rsidR="00EB29A7" w:rsidRPr="00C45AED" w:rsidRDefault="00EB29A7" w:rsidP="00EB29A7">
      <w:pPr>
        <w:pStyle w:val="BodyText"/>
        <w:spacing w:line="480" w:lineRule="auto"/>
        <w:rPr>
          <w:rFonts w:ascii="Times New Roman" w:hAnsi="Times New Roman" w:cs="Times New Roman"/>
          <w:sz w:val="24"/>
          <w:szCs w:val="24"/>
        </w:rPr>
      </w:pPr>
      <w:r w:rsidRPr="00C45AED">
        <w:rPr>
          <w:rFonts w:ascii="Times New Roman" w:hAnsi="Times New Roman" w:cs="Times New Roman"/>
          <w:sz w:val="24"/>
          <w:szCs w:val="24"/>
          <w:vertAlign w:val="superscript"/>
        </w:rPr>
        <w:t>1</w:t>
      </w:r>
      <w:r w:rsidRPr="00C45AED">
        <w:rPr>
          <w:rFonts w:ascii="Times New Roman" w:hAnsi="Times New Roman" w:cs="Times New Roman"/>
          <w:sz w:val="24"/>
          <w:szCs w:val="24"/>
        </w:rPr>
        <w:t xml:space="preserve">Department of </w:t>
      </w:r>
      <w:r w:rsidR="00C12727">
        <w:rPr>
          <w:rFonts w:ascii="Times New Roman" w:hAnsi="Times New Roman" w:cs="Times New Roman"/>
          <w:sz w:val="24"/>
          <w:szCs w:val="24"/>
        </w:rPr>
        <w:t>BMLT, Dr. B. C .Roy Academy of Professional Courses, Formally K</w:t>
      </w:r>
      <w:r w:rsidRPr="00C45AED">
        <w:rPr>
          <w:rFonts w:ascii="Times New Roman" w:hAnsi="Times New Roman" w:cs="Times New Roman"/>
          <w:sz w:val="24"/>
          <w:szCs w:val="24"/>
        </w:rPr>
        <w:t xml:space="preserve">nown as </w:t>
      </w:r>
      <w:proofErr w:type="spellStart"/>
      <w:r w:rsidRPr="00C45AED">
        <w:rPr>
          <w:rFonts w:ascii="Times New Roman" w:hAnsi="Times New Roman" w:cs="Times New Roman"/>
          <w:sz w:val="24"/>
          <w:szCs w:val="24"/>
        </w:rPr>
        <w:t>Dr</w:t>
      </w:r>
      <w:proofErr w:type="spellEnd"/>
      <w:r w:rsidR="00C12727">
        <w:rPr>
          <w:rFonts w:ascii="Times New Roman" w:hAnsi="Times New Roman" w:cs="Times New Roman"/>
          <w:sz w:val="24"/>
          <w:szCs w:val="24"/>
        </w:rPr>
        <w:t xml:space="preserve"> </w:t>
      </w:r>
      <w:r w:rsidRPr="00C45AED">
        <w:rPr>
          <w:rFonts w:ascii="Times New Roman" w:hAnsi="Times New Roman" w:cs="Times New Roman"/>
          <w:sz w:val="24"/>
          <w:szCs w:val="24"/>
        </w:rPr>
        <w:t>.B.C. Roy Engineering College Durgapur, India, West Bengal, Pin-713206</w:t>
      </w:r>
    </w:p>
    <w:p w:rsidR="00EB29A7" w:rsidRPr="00C45AED" w:rsidRDefault="00EB29A7" w:rsidP="00EB29A7">
      <w:pPr>
        <w:pStyle w:val="BodyText"/>
        <w:spacing w:line="480" w:lineRule="auto"/>
        <w:jc w:val="center"/>
        <w:rPr>
          <w:rFonts w:ascii="Times New Roman" w:hAnsi="Times New Roman" w:cs="Times New Roman"/>
          <w:b/>
          <w:sz w:val="24"/>
          <w:szCs w:val="24"/>
        </w:rPr>
      </w:pPr>
      <w:r w:rsidRPr="00C45AED">
        <w:rPr>
          <w:rFonts w:ascii="Times New Roman" w:hAnsi="Times New Roman" w:cs="Times New Roman"/>
          <w:b/>
          <w:sz w:val="24"/>
          <w:szCs w:val="24"/>
          <w:vertAlign w:val="superscript"/>
        </w:rPr>
        <w:t>#</w:t>
      </w:r>
      <w:proofErr w:type="gramStart"/>
      <w:r w:rsidRPr="00C45AED">
        <w:rPr>
          <w:rFonts w:ascii="Times New Roman" w:hAnsi="Times New Roman" w:cs="Times New Roman"/>
          <w:b/>
          <w:sz w:val="24"/>
          <w:szCs w:val="24"/>
        </w:rPr>
        <w:t>Corresponding</w:t>
      </w:r>
      <w:proofErr w:type="gramEnd"/>
      <w:r w:rsidRPr="00C45AED">
        <w:rPr>
          <w:rFonts w:ascii="Times New Roman" w:hAnsi="Times New Roman" w:cs="Times New Roman"/>
          <w:b/>
          <w:sz w:val="24"/>
          <w:szCs w:val="24"/>
        </w:rPr>
        <w:t xml:space="preserve"> author:</w:t>
      </w:r>
    </w:p>
    <w:p w:rsidR="00EB29A7" w:rsidRPr="00C45AED" w:rsidRDefault="00EB29A7" w:rsidP="00EB29A7">
      <w:pPr>
        <w:pStyle w:val="BodyText"/>
        <w:spacing w:line="480" w:lineRule="auto"/>
        <w:jc w:val="center"/>
        <w:rPr>
          <w:rFonts w:ascii="Times New Roman" w:hAnsi="Times New Roman" w:cs="Times New Roman"/>
          <w:b/>
          <w:sz w:val="24"/>
          <w:szCs w:val="24"/>
        </w:rPr>
      </w:pPr>
      <w:proofErr w:type="spellStart"/>
      <w:r w:rsidRPr="00C45AED">
        <w:rPr>
          <w:rFonts w:ascii="Times New Roman" w:hAnsi="Times New Roman" w:cs="Times New Roman"/>
          <w:b/>
          <w:sz w:val="24"/>
          <w:szCs w:val="24"/>
        </w:rPr>
        <w:t>Sriparna</w:t>
      </w:r>
      <w:proofErr w:type="spellEnd"/>
      <w:r w:rsidRPr="00C45AED">
        <w:rPr>
          <w:rFonts w:ascii="Times New Roman" w:hAnsi="Times New Roman" w:cs="Times New Roman"/>
          <w:b/>
          <w:sz w:val="24"/>
          <w:szCs w:val="24"/>
        </w:rPr>
        <w:t xml:space="preserve"> </w:t>
      </w:r>
      <w:proofErr w:type="spellStart"/>
      <w:r w:rsidRPr="00C45AED">
        <w:rPr>
          <w:rFonts w:ascii="Times New Roman" w:hAnsi="Times New Roman" w:cs="Times New Roman"/>
          <w:b/>
          <w:sz w:val="24"/>
          <w:szCs w:val="24"/>
        </w:rPr>
        <w:t>Maity</w:t>
      </w:r>
      <w:proofErr w:type="spellEnd"/>
    </w:p>
    <w:p w:rsidR="00EB29A7" w:rsidRPr="00C45AED" w:rsidRDefault="00EB29A7" w:rsidP="00EB29A7">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Assistant Professor</w:t>
      </w:r>
    </w:p>
    <w:p w:rsidR="00EB29A7" w:rsidRPr="00C45AED" w:rsidRDefault="00EB29A7" w:rsidP="00EB29A7">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Department of BMLT, Dr.</w:t>
      </w:r>
      <w:r>
        <w:rPr>
          <w:rFonts w:ascii="Times New Roman" w:hAnsi="Times New Roman" w:cs="Times New Roman"/>
          <w:sz w:val="24"/>
          <w:szCs w:val="24"/>
        </w:rPr>
        <w:t xml:space="preserve"> </w:t>
      </w:r>
      <w:r w:rsidRPr="00C45AED">
        <w:rPr>
          <w:rFonts w:ascii="Times New Roman" w:hAnsi="Times New Roman" w:cs="Times New Roman"/>
          <w:sz w:val="24"/>
          <w:szCs w:val="24"/>
        </w:rPr>
        <w:t>B.</w:t>
      </w:r>
      <w:r>
        <w:rPr>
          <w:rFonts w:ascii="Times New Roman" w:hAnsi="Times New Roman" w:cs="Times New Roman"/>
          <w:sz w:val="24"/>
          <w:szCs w:val="24"/>
        </w:rPr>
        <w:t xml:space="preserve"> </w:t>
      </w:r>
      <w:r w:rsidRPr="00C45AED">
        <w:rPr>
          <w:rFonts w:ascii="Times New Roman" w:hAnsi="Times New Roman" w:cs="Times New Roman"/>
          <w:sz w:val="24"/>
          <w:szCs w:val="24"/>
        </w:rPr>
        <w:t>C.</w:t>
      </w:r>
      <w:r>
        <w:rPr>
          <w:rFonts w:ascii="Times New Roman" w:hAnsi="Times New Roman" w:cs="Times New Roman"/>
          <w:sz w:val="24"/>
          <w:szCs w:val="24"/>
        </w:rPr>
        <w:t xml:space="preserve"> </w:t>
      </w:r>
      <w:r w:rsidRPr="00C45AED">
        <w:rPr>
          <w:rFonts w:ascii="Times New Roman" w:hAnsi="Times New Roman" w:cs="Times New Roman"/>
          <w:sz w:val="24"/>
          <w:szCs w:val="24"/>
        </w:rPr>
        <w:t>Roy Academy of professional courses, Durgapur, India, West Bengal, Pin-713206</w:t>
      </w:r>
    </w:p>
    <w:p w:rsidR="00EB29A7" w:rsidRPr="00C45AED" w:rsidRDefault="00EB29A7" w:rsidP="00EB29A7">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 xml:space="preserve">Email: </w:t>
      </w:r>
      <w:hyperlink r:id="rId6" w:history="1">
        <w:r w:rsidRPr="00C45AED">
          <w:rPr>
            <w:rStyle w:val="Hyperlink"/>
            <w:rFonts w:ascii="Times New Roman" w:hAnsi="Times New Roman" w:cs="Times New Roman"/>
            <w:sz w:val="24"/>
            <w:szCs w:val="24"/>
          </w:rPr>
          <w:t>sri.maity93@gmail.com</w:t>
        </w:r>
      </w:hyperlink>
    </w:p>
    <w:p w:rsidR="00EB29A7" w:rsidRDefault="00EB29A7" w:rsidP="00EB29A7">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Phone: +91 8145623170</w:t>
      </w:r>
    </w:p>
    <w:p w:rsidR="00EB29A7" w:rsidRPr="00C45AED" w:rsidRDefault="00EB29A7" w:rsidP="00EB29A7">
      <w:pPr>
        <w:pStyle w:val="BodyText"/>
        <w:spacing w:line="480" w:lineRule="auto"/>
        <w:jc w:val="center"/>
        <w:rPr>
          <w:rFonts w:ascii="Times New Roman" w:hAnsi="Times New Roman" w:cs="Times New Roman"/>
          <w:sz w:val="24"/>
          <w:szCs w:val="24"/>
        </w:rPr>
      </w:pPr>
    </w:p>
    <w:p w:rsidR="00EB29A7" w:rsidRPr="00C45AED" w:rsidRDefault="00EB29A7" w:rsidP="00EB29A7">
      <w:pPr>
        <w:pStyle w:val="BodyText"/>
        <w:spacing w:line="480" w:lineRule="auto"/>
        <w:jc w:val="center"/>
        <w:rPr>
          <w:rFonts w:ascii="Times New Roman" w:hAnsi="Times New Roman" w:cs="Times New Roman"/>
          <w:b/>
          <w:sz w:val="24"/>
          <w:szCs w:val="24"/>
        </w:rPr>
      </w:pPr>
      <w:r w:rsidRPr="00C45AED">
        <w:rPr>
          <w:rFonts w:ascii="Times New Roman" w:hAnsi="Times New Roman" w:cs="Times New Roman"/>
          <w:b/>
          <w:sz w:val="24"/>
          <w:szCs w:val="24"/>
          <w:vertAlign w:val="superscript"/>
        </w:rPr>
        <w:t>*</w:t>
      </w:r>
      <w:r w:rsidRPr="00C45AED">
        <w:rPr>
          <w:rFonts w:ascii="Times New Roman" w:hAnsi="Times New Roman" w:cs="Times New Roman"/>
          <w:b/>
          <w:sz w:val="24"/>
          <w:szCs w:val="24"/>
        </w:rPr>
        <w:t>Corresponding author:</w:t>
      </w:r>
    </w:p>
    <w:p w:rsidR="00EB29A7" w:rsidRPr="00C45AED" w:rsidRDefault="00EB29A7" w:rsidP="00EB29A7">
      <w:pPr>
        <w:pStyle w:val="BodyText"/>
        <w:spacing w:line="480" w:lineRule="auto"/>
        <w:jc w:val="center"/>
        <w:rPr>
          <w:rFonts w:ascii="Times New Roman" w:hAnsi="Times New Roman" w:cs="Times New Roman"/>
          <w:b/>
          <w:sz w:val="24"/>
          <w:szCs w:val="24"/>
        </w:rPr>
      </w:pPr>
      <w:r w:rsidRPr="00C45AED">
        <w:rPr>
          <w:rFonts w:ascii="Times New Roman" w:hAnsi="Times New Roman" w:cs="Times New Roman"/>
          <w:b/>
          <w:sz w:val="24"/>
          <w:szCs w:val="24"/>
        </w:rPr>
        <w:t>Dr. Riya Sarkar</w:t>
      </w:r>
    </w:p>
    <w:p w:rsidR="00EB29A7" w:rsidRPr="00C45AED" w:rsidRDefault="00EB29A7" w:rsidP="00EB29A7">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Assistant Professor</w:t>
      </w:r>
    </w:p>
    <w:p w:rsidR="00EB29A7" w:rsidRPr="00C45AED" w:rsidRDefault="00EB29A7" w:rsidP="00EB29A7">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Department of BMLT, Dr.</w:t>
      </w:r>
      <w:r>
        <w:rPr>
          <w:rFonts w:ascii="Times New Roman" w:hAnsi="Times New Roman" w:cs="Times New Roman"/>
          <w:sz w:val="24"/>
          <w:szCs w:val="24"/>
        </w:rPr>
        <w:t xml:space="preserve"> </w:t>
      </w:r>
      <w:r w:rsidRPr="00C45AED">
        <w:rPr>
          <w:rFonts w:ascii="Times New Roman" w:hAnsi="Times New Roman" w:cs="Times New Roman"/>
          <w:sz w:val="24"/>
          <w:szCs w:val="24"/>
        </w:rPr>
        <w:t>B.</w:t>
      </w:r>
      <w:r>
        <w:rPr>
          <w:rFonts w:ascii="Times New Roman" w:hAnsi="Times New Roman" w:cs="Times New Roman"/>
          <w:sz w:val="24"/>
          <w:szCs w:val="24"/>
        </w:rPr>
        <w:t xml:space="preserve"> </w:t>
      </w:r>
      <w:r w:rsidRPr="00C45AED">
        <w:rPr>
          <w:rFonts w:ascii="Times New Roman" w:hAnsi="Times New Roman" w:cs="Times New Roman"/>
          <w:sz w:val="24"/>
          <w:szCs w:val="24"/>
        </w:rPr>
        <w:t>C.</w:t>
      </w:r>
      <w:r>
        <w:rPr>
          <w:rFonts w:ascii="Times New Roman" w:hAnsi="Times New Roman" w:cs="Times New Roman"/>
          <w:sz w:val="24"/>
          <w:szCs w:val="24"/>
        </w:rPr>
        <w:t xml:space="preserve"> </w:t>
      </w:r>
      <w:r w:rsidRPr="00C45AED">
        <w:rPr>
          <w:rFonts w:ascii="Times New Roman" w:hAnsi="Times New Roman" w:cs="Times New Roman"/>
          <w:sz w:val="24"/>
          <w:szCs w:val="24"/>
        </w:rPr>
        <w:t>Roy Academy of professional courses, Durgapur, India, West Bengal, Pin-713206</w:t>
      </w:r>
    </w:p>
    <w:p w:rsidR="00EB29A7" w:rsidRPr="00C45AED" w:rsidRDefault="00EB29A7" w:rsidP="00EB29A7">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 xml:space="preserve">Email: </w:t>
      </w:r>
      <w:hyperlink r:id="rId7" w:history="1">
        <w:r w:rsidRPr="00C45AED">
          <w:rPr>
            <w:rStyle w:val="Hyperlink"/>
            <w:rFonts w:ascii="Times New Roman" w:hAnsi="Times New Roman" w:cs="Times New Roman"/>
            <w:sz w:val="24"/>
            <w:szCs w:val="24"/>
          </w:rPr>
          <w:t>rsriyasarkar01@gmail.com/</w:t>
        </w:r>
      </w:hyperlink>
      <w:r w:rsidRPr="00C45AED">
        <w:rPr>
          <w:rFonts w:ascii="Times New Roman" w:hAnsi="Times New Roman" w:cs="Times New Roman"/>
          <w:sz w:val="24"/>
          <w:szCs w:val="24"/>
        </w:rPr>
        <w:t xml:space="preserve"> </w:t>
      </w:r>
      <w:hyperlink r:id="rId8" w:history="1">
        <w:r w:rsidRPr="00C45AED">
          <w:rPr>
            <w:rStyle w:val="Hyperlink"/>
            <w:rFonts w:ascii="Times New Roman" w:hAnsi="Times New Roman" w:cs="Times New Roman"/>
            <w:sz w:val="24"/>
            <w:szCs w:val="24"/>
          </w:rPr>
          <w:t>riya.sarkar@bcrec.ac.in</w:t>
        </w:r>
      </w:hyperlink>
    </w:p>
    <w:p w:rsidR="00EB29A7" w:rsidRPr="00C45AED" w:rsidRDefault="00EB29A7" w:rsidP="00EB29A7">
      <w:pPr>
        <w:pStyle w:val="BodyText"/>
        <w:spacing w:line="480" w:lineRule="auto"/>
        <w:jc w:val="center"/>
        <w:rPr>
          <w:rFonts w:ascii="Times New Roman" w:hAnsi="Times New Roman" w:cs="Times New Roman"/>
          <w:sz w:val="24"/>
          <w:szCs w:val="24"/>
        </w:rPr>
      </w:pPr>
      <w:r w:rsidRPr="00C45AED">
        <w:rPr>
          <w:rFonts w:ascii="Times New Roman" w:hAnsi="Times New Roman" w:cs="Times New Roman"/>
          <w:sz w:val="24"/>
          <w:szCs w:val="24"/>
        </w:rPr>
        <w:t>Phone: +91 8250467900</w:t>
      </w:r>
    </w:p>
    <w:p w:rsidR="00EB29A7" w:rsidRDefault="00EB29A7" w:rsidP="00EB29A7">
      <w:pPr>
        <w:spacing w:after="31" w:line="480" w:lineRule="auto"/>
        <w:ind w:left="0" w:firstLine="0"/>
        <w:jc w:val="both"/>
        <w:rPr>
          <w:rFonts w:ascii="Times New Roman" w:hAnsi="Times New Roman" w:cs="Times New Roman"/>
          <w:szCs w:val="22"/>
        </w:rPr>
      </w:pPr>
    </w:p>
    <w:p w:rsidR="00EB29A7" w:rsidRDefault="00EB29A7" w:rsidP="00EB29A7">
      <w:pPr>
        <w:spacing w:after="31" w:line="480" w:lineRule="auto"/>
        <w:ind w:left="0" w:firstLine="0"/>
        <w:jc w:val="both"/>
        <w:rPr>
          <w:rFonts w:ascii="Times New Roman" w:hAnsi="Times New Roman" w:cs="Times New Roman"/>
          <w:szCs w:val="22"/>
        </w:rPr>
      </w:pPr>
    </w:p>
    <w:p w:rsidR="00EB29A7" w:rsidRDefault="00EB29A7" w:rsidP="00EB29A7">
      <w:pPr>
        <w:spacing w:after="31" w:line="480" w:lineRule="auto"/>
        <w:ind w:left="0" w:firstLine="0"/>
        <w:jc w:val="both"/>
        <w:rPr>
          <w:rFonts w:ascii="Times New Roman" w:hAnsi="Times New Roman" w:cs="Times New Roman"/>
          <w:szCs w:val="22"/>
        </w:rPr>
      </w:pPr>
    </w:p>
    <w:p w:rsidR="00EB29A7" w:rsidRDefault="00EB29A7" w:rsidP="00D45F30">
      <w:pPr>
        <w:spacing w:after="31" w:line="480" w:lineRule="auto"/>
        <w:ind w:left="14" w:firstLine="0"/>
        <w:jc w:val="both"/>
        <w:rPr>
          <w:rFonts w:ascii="Times New Roman" w:hAnsi="Times New Roman" w:cs="Times New Roman"/>
          <w:szCs w:val="22"/>
        </w:rPr>
      </w:pPr>
    </w:p>
    <w:p w:rsidR="00EB29A7" w:rsidRDefault="00EB29A7" w:rsidP="00D45F30">
      <w:pPr>
        <w:spacing w:after="31" w:line="480" w:lineRule="auto"/>
        <w:ind w:left="14" w:firstLine="0"/>
        <w:jc w:val="both"/>
        <w:rPr>
          <w:rFonts w:ascii="Times New Roman" w:hAnsi="Times New Roman" w:cs="Times New Roman"/>
          <w:szCs w:val="22"/>
        </w:rPr>
      </w:pPr>
    </w:p>
    <w:p w:rsidR="00EB29A7" w:rsidRDefault="00EB29A7" w:rsidP="00D45F30">
      <w:pPr>
        <w:spacing w:after="31" w:line="480" w:lineRule="auto"/>
        <w:ind w:left="14" w:firstLine="0"/>
        <w:jc w:val="both"/>
        <w:rPr>
          <w:rFonts w:ascii="Times New Roman" w:hAnsi="Times New Roman" w:cs="Times New Roman"/>
          <w:szCs w:val="22"/>
        </w:rPr>
      </w:pPr>
    </w:p>
    <w:p w:rsidR="00D45F30" w:rsidRPr="00EB29A7" w:rsidRDefault="00D45F30" w:rsidP="00030389">
      <w:pPr>
        <w:spacing w:after="31" w:line="480" w:lineRule="auto"/>
        <w:ind w:left="0" w:firstLine="0"/>
        <w:jc w:val="both"/>
        <w:rPr>
          <w:rFonts w:ascii="Times New Roman" w:hAnsi="Times New Roman" w:cs="Times New Roman"/>
          <w:b/>
          <w:sz w:val="28"/>
          <w:szCs w:val="28"/>
        </w:rPr>
      </w:pPr>
      <w:r w:rsidRPr="00EB29A7">
        <w:rPr>
          <w:rFonts w:ascii="Times New Roman" w:hAnsi="Times New Roman" w:cs="Times New Roman"/>
          <w:b/>
          <w:sz w:val="28"/>
          <w:szCs w:val="28"/>
        </w:rPr>
        <w:t>Graphical abstract:</w:t>
      </w:r>
    </w:p>
    <w:p w:rsidR="002B293D" w:rsidRPr="00D45F30" w:rsidRDefault="007A4103" w:rsidP="00D45F30">
      <w:pPr>
        <w:spacing w:after="134" w:line="480" w:lineRule="auto"/>
        <w:ind w:left="14" w:firstLine="0"/>
        <w:jc w:val="both"/>
        <w:rPr>
          <w:rFonts w:ascii="Times New Roman" w:hAnsi="Times New Roman" w:cs="Times New Roman"/>
          <w:szCs w:val="22"/>
        </w:rPr>
      </w:pPr>
      <w:r w:rsidRPr="00D45F30">
        <w:rPr>
          <w:rFonts w:ascii="Times New Roman" w:hAnsi="Times New Roman" w:cs="Times New Roman"/>
          <w:b/>
          <w:i/>
          <w:szCs w:val="22"/>
        </w:rPr>
        <w:t xml:space="preserve"> </w:t>
      </w:r>
      <w:r w:rsidRPr="00D45F30">
        <w:rPr>
          <w:rFonts w:ascii="Times New Roman" w:hAnsi="Times New Roman" w:cs="Times New Roman"/>
          <w:szCs w:val="22"/>
        </w:rPr>
        <w:t xml:space="preserve"> </w:t>
      </w:r>
    </w:p>
    <w:p w:rsidR="002B293D" w:rsidRPr="00D45F30" w:rsidRDefault="00030389" w:rsidP="00D45F30">
      <w:pPr>
        <w:spacing w:after="134" w:line="480" w:lineRule="auto"/>
        <w:ind w:left="14" w:firstLine="0"/>
        <w:jc w:val="both"/>
        <w:rPr>
          <w:rFonts w:ascii="Times New Roman" w:hAnsi="Times New Roman" w:cs="Times New Roman"/>
          <w:szCs w:val="22"/>
        </w:rPr>
      </w:pPr>
      <w:r w:rsidRPr="00D45F30">
        <w:rPr>
          <w:rFonts w:ascii="Times New Roman" w:hAnsi="Times New Roman" w:cs="Times New Roman"/>
          <w:noProof/>
          <w:szCs w:val="22"/>
        </w:rPr>
        <w:drawing>
          <wp:anchor distT="0" distB="0" distL="114300" distR="114300" simplePos="0" relativeHeight="251658240" behindDoc="0" locked="0" layoutInCell="1" allowOverlap="0">
            <wp:simplePos x="0" y="0"/>
            <wp:positionH relativeFrom="page">
              <wp:posOffset>933450</wp:posOffset>
            </wp:positionH>
            <wp:positionV relativeFrom="paragraph">
              <wp:posOffset>70485</wp:posOffset>
            </wp:positionV>
            <wp:extent cx="5448300" cy="3552825"/>
            <wp:effectExtent l="0" t="0" r="0" b="9525"/>
            <wp:wrapSquare wrapText="bothSides"/>
            <wp:docPr id="131" name="Picture 131"/>
            <wp:cNvGraphicFramePr/>
            <a:graphic xmlns:a="http://schemas.openxmlformats.org/drawingml/2006/main">
              <a:graphicData uri="http://schemas.openxmlformats.org/drawingml/2006/picture">
                <pic:pic xmlns:pic="http://schemas.openxmlformats.org/drawingml/2006/picture">
                  <pic:nvPicPr>
                    <pic:cNvPr id="131" name="Picture 131"/>
                    <pic:cNvPicPr/>
                  </pic:nvPicPr>
                  <pic:blipFill>
                    <a:blip r:embed="rId9" cstate="print"/>
                    <a:stretch>
                      <a:fillRect/>
                    </a:stretch>
                  </pic:blipFill>
                  <pic:spPr>
                    <a:xfrm>
                      <a:off x="0" y="0"/>
                      <a:ext cx="5448300" cy="3552825"/>
                    </a:xfrm>
                    <a:prstGeom prst="rect">
                      <a:avLst/>
                    </a:prstGeom>
                  </pic:spPr>
                </pic:pic>
              </a:graphicData>
            </a:graphic>
          </wp:anchor>
        </w:drawing>
      </w:r>
      <w:r w:rsidR="007A4103" w:rsidRPr="00D45F30">
        <w:rPr>
          <w:rFonts w:ascii="Times New Roman" w:hAnsi="Times New Roman" w:cs="Times New Roman"/>
          <w:b/>
          <w:i/>
          <w:szCs w:val="22"/>
        </w:rPr>
        <w:t xml:space="preserve"> </w:t>
      </w:r>
      <w:r w:rsidR="007A4103" w:rsidRPr="00D45F30">
        <w:rPr>
          <w:rFonts w:ascii="Times New Roman" w:hAnsi="Times New Roman" w:cs="Times New Roman"/>
          <w:szCs w:val="22"/>
        </w:rPr>
        <w:t xml:space="preserve"> </w:t>
      </w:r>
    </w:p>
    <w:p w:rsidR="002B293D" w:rsidRPr="00D45F30" w:rsidRDefault="007A4103" w:rsidP="00D45F30">
      <w:pPr>
        <w:spacing w:after="112" w:line="480" w:lineRule="auto"/>
        <w:ind w:left="14" w:firstLine="0"/>
        <w:jc w:val="both"/>
        <w:rPr>
          <w:rFonts w:ascii="Times New Roman" w:hAnsi="Times New Roman" w:cs="Times New Roman"/>
          <w:szCs w:val="22"/>
        </w:rPr>
      </w:pPr>
      <w:r w:rsidRPr="00D45F30">
        <w:rPr>
          <w:rFonts w:ascii="Times New Roman" w:hAnsi="Times New Roman" w:cs="Times New Roman"/>
          <w:b/>
          <w:i/>
          <w:szCs w:val="22"/>
        </w:rPr>
        <w:t xml:space="preserve"> </w:t>
      </w:r>
      <w:r w:rsidRPr="00D45F30">
        <w:rPr>
          <w:rFonts w:ascii="Times New Roman" w:hAnsi="Times New Roman" w:cs="Times New Roman"/>
          <w:szCs w:val="22"/>
        </w:rPr>
        <w:t xml:space="preserve"> </w:t>
      </w:r>
    </w:p>
    <w:p w:rsidR="00D45F30" w:rsidRDefault="00D45F30" w:rsidP="00D45F30">
      <w:pPr>
        <w:spacing w:after="134" w:line="480" w:lineRule="auto"/>
        <w:ind w:left="9"/>
        <w:jc w:val="both"/>
        <w:rPr>
          <w:rFonts w:ascii="Times New Roman" w:hAnsi="Times New Roman" w:cs="Times New Roman"/>
          <w:b/>
          <w:i/>
          <w:szCs w:val="22"/>
          <w:u w:val="single" w:color="000000"/>
        </w:rPr>
      </w:pPr>
    </w:p>
    <w:p w:rsidR="00D45F30" w:rsidRDefault="00D45F30" w:rsidP="00D45F30">
      <w:pPr>
        <w:spacing w:after="134" w:line="480" w:lineRule="auto"/>
        <w:ind w:left="9"/>
        <w:jc w:val="both"/>
        <w:rPr>
          <w:rFonts w:ascii="Times New Roman" w:hAnsi="Times New Roman" w:cs="Times New Roman"/>
          <w:b/>
          <w:i/>
          <w:szCs w:val="22"/>
          <w:u w:val="single" w:color="000000"/>
        </w:rPr>
      </w:pPr>
    </w:p>
    <w:p w:rsidR="00D45F30" w:rsidRDefault="00D45F30" w:rsidP="00D45F30">
      <w:pPr>
        <w:spacing w:after="134" w:line="480" w:lineRule="auto"/>
        <w:ind w:left="9"/>
        <w:jc w:val="both"/>
        <w:rPr>
          <w:rFonts w:ascii="Times New Roman" w:hAnsi="Times New Roman" w:cs="Times New Roman"/>
          <w:b/>
          <w:i/>
          <w:szCs w:val="22"/>
          <w:u w:val="single" w:color="000000"/>
        </w:rPr>
      </w:pPr>
    </w:p>
    <w:p w:rsidR="00D45F30" w:rsidRDefault="00D45F30" w:rsidP="00D45F30">
      <w:pPr>
        <w:spacing w:after="134" w:line="480" w:lineRule="auto"/>
        <w:ind w:left="9"/>
        <w:jc w:val="both"/>
        <w:rPr>
          <w:rFonts w:ascii="Times New Roman" w:hAnsi="Times New Roman" w:cs="Times New Roman"/>
          <w:b/>
          <w:i/>
          <w:szCs w:val="22"/>
          <w:u w:val="single" w:color="000000"/>
        </w:rPr>
      </w:pPr>
    </w:p>
    <w:p w:rsidR="00030389" w:rsidRDefault="00030389" w:rsidP="00D45F30">
      <w:pPr>
        <w:spacing w:after="0" w:line="480" w:lineRule="auto"/>
        <w:jc w:val="both"/>
        <w:rPr>
          <w:rFonts w:ascii="Times New Roman" w:hAnsi="Times New Roman" w:cs="Times New Roman"/>
          <w:bCs/>
          <w:iCs/>
          <w:szCs w:val="22"/>
        </w:rPr>
      </w:pPr>
    </w:p>
    <w:p w:rsidR="00030389" w:rsidRDefault="00030389" w:rsidP="00D45F30">
      <w:pPr>
        <w:spacing w:after="0" w:line="480" w:lineRule="auto"/>
        <w:jc w:val="both"/>
        <w:rPr>
          <w:rFonts w:ascii="Times New Roman" w:hAnsi="Times New Roman" w:cs="Times New Roman"/>
          <w:bCs/>
          <w:iCs/>
          <w:szCs w:val="22"/>
        </w:rPr>
      </w:pPr>
    </w:p>
    <w:p w:rsidR="00030389" w:rsidRDefault="00030389" w:rsidP="00D45F30">
      <w:pPr>
        <w:spacing w:after="0" w:line="480" w:lineRule="auto"/>
        <w:jc w:val="both"/>
        <w:rPr>
          <w:rFonts w:ascii="Times New Roman" w:hAnsi="Times New Roman" w:cs="Times New Roman"/>
          <w:bCs/>
          <w:iCs/>
          <w:szCs w:val="22"/>
        </w:rPr>
      </w:pPr>
    </w:p>
    <w:p w:rsidR="00030389" w:rsidRDefault="00030389" w:rsidP="00D45F30">
      <w:pPr>
        <w:spacing w:after="0" w:line="480" w:lineRule="auto"/>
        <w:jc w:val="both"/>
        <w:rPr>
          <w:rFonts w:ascii="Times New Roman" w:hAnsi="Times New Roman" w:cs="Times New Roman"/>
          <w:bCs/>
          <w:iCs/>
          <w:szCs w:val="22"/>
        </w:rPr>
      </w:pPr>
    </w:p>
    <w:p w:rsidR="00030389" w:rsidRDefault="00030389" w:rsidP="00D45F30">
      <w:pPr>
        <w:spacing w:after="0" w:line="480" w:lineRule="auto"/>
        <w:jc w:val="both"/>
        <w:rPr>
          <w:rFonts w:ascii="Times New Roman" w:hAnsi="Times New Roman" w:cs="Times New Roman"/>
          <w:bCs/>
          <w:iCs/>
          <w:szCs w:val="22"/>
        </w:rPr>
      </w:pPr>
    </w:p>
    <w:p w:rsidR="00030389" w:rsidRDefault="00030389" w:rsidP="00D45F30">
      <w:pPr>
        <w:spacing w:after="0" w:line="480" w:lineRule="auto"/>
        <w:jc w:val="both"/>
        <w:rPr>
          <w:rFonts w:ascii="Times New Roman" w:hAnsi="Times New Roman" w:cs="Times New Roman"/>
          <w:bCs/>
          <w:iCs/>
          <w:szCs w:val="22"/>
        </w:rPr>
      </w:pPr>
    </w:p>
    <w:p w:rsidR="00030389" w:rsidRDefault="00030389" w:rsidP="00D45F30">
      <w:pPr>
        <w:spacing w:after="0" w:line="480" w:lineRule="auto"/>
        <w:jc w:val="both"/>
        <w:rPr>
          <w:rFonts w:ascii="Times New Roman" w:hAnsi="Times New Roman" w:cs="Times New Roman"/>
          <w:bCs/>
          <w:iCs/>
          <w:szCs w:val="22"/>
        </w:rPr>
      </w:pPr>
    </w:p>
    <w:p w:rsidR="00D45F30" w:rsidRPr="00D45F30" w:rsidRDefault="002F4E2E" w:rsidP="00D4355F">
      <w:pPr>
        <w:spacing w:before="240" w:after="0" w:line="480" w:lineRule="auto"/>
        <w:jc w:val="both"/>
        <w:rPr>
          <w:rFonts w:ascii="Times New Roman" w:hAnsi="Times New Roman" w:cs="Times New Roman"/>
          <w:bCs/>
          <w:iCs/>
          <w:szCs w:val="22"/>
        </w:rPr>
      </w:pPr>
      <w:r w:rsidRPr="004215B4">
        <w:rPr>
          <w:rFonts w:ascii="Times New Roman" w:hAnsi="Times New Roman" w:cs="Times New Roman"/>
          <w:b/>
          <w:bCs/>
          <w:iCs/>
          <w:szCs w:val="22"/>
        </w:rPr>
        <w:t>Fig</w:t>
      </w:r>
      <w:r w:rsidR="00EB29A7" w:rsidRPr="004215B4">
        <w:rPr>
          <w:rFonts w:ascii="Times New Roman" w:hAnsi="Times New Roman" w:cs="Times New Roman"/>
          <w:b/>
          <w:bCs/>
          <w:iCs/>
          <w:szCs w:val="22"/>
        </w:rPr>
        <w:t>ure</w:t>
      </w:r>
      <w:r w:rsidR="004215B4">
        <w:rPr>
          <w:rFonts w:ascii="Times New Roman" w:hAnsi="Times New Roman" w:cs="Times New Roman"/>
          <w:b/>
          <w:bCs/>
          <w:iCs/>
          <w:szCs w:val="22"/>
        </w:rPr>
        <w:t xml:space="preserve"> </w:t>
      </w:r>
      <w:r w:rsidRPr="004215B4">
        <w:rPr>
          <w:rFonts w:ascii="Times New Roman" w:hAnsi="Times New Roman" w:cs="Times New Roman"/>
          <w:b/>
          <w:bCs/>
          <w:iCs/>
          <w:szCs w:val="22"/>
        </w:rPr>
        <w:t>1</w:t>
      </w:r>
      <w:r w:rsidR="004215B4">
        <w:rPr>
          <w:rFonts w:ascii="Times New Roman" w:hAnsi="Times New Roman" w:cs="Times New Roman"/>
          <w:b/>
          <w:bCs/>
          <w:iCs/>
          <w:szCs w:val="22"/>
        </w:rPr>
        <w:t>:</w:t>
      </w:r>
      <w:r w:rsidRPr="004215B4">
        <w:rPr>
          <w:rFonts w:ascii="Times New Roman" w:hAnsi="Times New Roman" w:cs="Times New Roman"/>
          <w:b/>
          <w:bCs/>
          <w:iCs/>
          <w:szCs w:val="22"/>
        </w:rPr>
        <w:t xml:space="preserve"> </w:t>
      </w:r>
      <w:r w:rsidR="00A4490B" w:rsidRPr="00A4490B">
        <w:rPr>
          <w:rFonts w:ascii="Times New Roman" w:hAnsi="Times New Roman" w:cs="Times New Roman"/>
          <w:bCs/>
          <w:iCs/>
          <w:szCs w:val="22"/>
        </w:rPr>
        <w:t xml:space="preserve">NPY (Neuropeptide Y), </w:t>
      </w:r>
      <w:proofErr w:type="spellStart"/>
      <w:r w:rsidR="00A4490B" w:rsidRPr="00A4490B">
        <w:rPr>
          <w:rFonts w:ascii="Times New Roman" w:hAnsi="Times New Roman" w:cs="Times New Roman"/>
          <w:bCs/>
          <w:iCs/>
          <w:szCs w:val="22"/>
        </w:rPr>
        <w:t>AgRP</w:t>
      </w:r>
      <w:proofErr w:type="spellEnd"/>
      <w:r w:rsidR="00A4490B" w:rsidRPr="00A4490B">
        <w:rPr>
          <w:rFonts w:ascii="Times New Roman" w:hAnsi="Times New Roman" w:cs="Times New Roman"/>
          <w:bCs/>
          <w:iCs/>
          <w:szCs w:val="22"/>
        </w:rPr>
        <w:t xml:space="preserve"> (Agouti-related Peptide), POMC (Proopiomelanocortin), CART (Cocaine and Amphetamine-Regulated Transcript), CCK (Cholecystokinin), GIP (Gastric Inhibitory Polypeptide), PYY3-36 (Peptide YY), GLP-1 (Glucagon-like Peptide), and OXM collectively play pivotal roles in both modulating insulin sensitiv</w:t>
      </w:r>
      <w:r w:rsidR="00D4355F">
        <w:rPr>
          <w:rFonts w:ascii="Times New Roman" w:hAnsi="Times New Roman" w:cs="Times New Roman"/>
          <w:bCs/>
          <w:iCs/>
          <w:szCs w:val="22"/>
        </w:rPr>
        <w:t>ity and influencing food intake).</w:t>
      </w:r>
    </w:p>
    <w:p w:rsidR="00D45F30" w:rsidRDefault="00D45F30" w:rsidP="00D45F30">
      <w:pPr>
        <w:spacing w:after="134" w:line="480" w:lineRule="auto"/>
        <w:ind w:left="9"/>
        <w:jc w:val="both"/>
        <w:rPr>
          <w:rFonts w:ascii="Times New Roman" w:hAnsi="Times New Roman" w:cs="Times New Roman"/>
          <w:b/>
          <w:i/>
          <w:szCs w:val="22"/>
          <w:u w:val="single" w:color="000000"/>
        </w:rPr>
      </w:pPr>
    </w:p>
    <w:p w:rsidR="00D45F30" w:rsidRDefault="00D45F30" w:rsidP="00D45F30">
      <w:pPr>
        <w:spacing w:after="134" w:line="480" w:lineRule="auto"/>
        <w:ind w:left="9"/>
        <w:jc w:val="both"/>
        <w:rPr>
          <w:rFonts w:ascii="Times New Roman" w:hAnsi="Times New Roman" w:cs="Times New Roman"/>
          <w:b/>
          <w:i/>
          <w:szCs w:val="22"/>
          <w:u w:val="single" w:color="000000"/>
        </w:rPr>
      </w:pPr>
    </w:p>
    <w:p w:rsidR="00D45F30" w:rsidRDefault="00D45F30" w:rsidP="00D45F30">
      <w:pPr>
        <w:spacing w:after="134" w:line="480" w:lineRule="auto"/>
        <w:ind w:left="9"/>
        <w:jc w:val="both"/>
        <w:rPr>
          <w:rFonts w:ascii="Times New Roman" w:hAnsi="Times New Roman" w:cs="Times New Roman"/>
          <w:b/>
          <w:i/>
          <w:szCs w:val="22"/>
          <w:u w:val="single" w:color="000000"/>
        </w:rPr>
      </w:pPr>
    </w:p>
    <w:p w:rsidR="00D45F30" w:rsidRDefault="00D45F30" w:rsidP="00D45F30">
      <w:pPr>
        <w:spacing w:after="134" w:line="480" w:lineRule="auto"/>
        <w:ind w:left="9"/>
        <w:jc w:val="both"/>
        <w:rPr>
          <w:rFonts w:ascii="Times New Roman" w:hAnsi="Times New Roman" w:cs="Times New Roman"/>
          <w:b/>
          <w:i/>
          <w:szCs w:val="22"/>
          <w:u w:val="single" w:color="000000"/>
        </w:rPr>
      </w:pPr>
    </w:p>
    <w:p w:rsidR="002B293D" w:rsidRPr="00EB29A7" w:rsidRDefault="007A4103" w:rsidP="00030389">
      <w:pPr>
        <w:spacing w:after="134" w:line="480" w:lineRule="auto"/>
        <w:ind w:left="0" w:firstLine="0"/>
        <w:jc w:val="both"/>
        <w:rPr>
          <w:rFonts w:ascii="Times New Roman" w:hAnsi="Times New Roman" w:cs="Times New Roman"/>
          <w:sz w:val="24"/>
        </w:rPr>
      </w:pPr>
      <w:r w:rsidRPr="004215B4">
        <w:rPr>
          <w:rFonts w:ascii="Times New Roman" w:hAnsi="Times New Roman" w:cs="Times New Roman"/>
          <w:b/>
          <w:sz w:val="24"/>
        </w:rPr>
        <w:t>Abstract</w:t>
      </w:r>
      <w:r w:rsidR="00EB29A7" w:rsidRPr="004215B4">
        <w:rPr>
          <w:rFonts w:ascii="Times New Roman" w:hAnsi="Times New Roman" w:cs="Times New Roman"/>
          <w:b/>
          <w:sz w:val="24"/>
        </w:rPr>
        <w:t>:</w:t>
      </w:r>
      <w:r w:rsidRPr="004215B4">
        <w:rPr>
          <w:rFonts w:ascii="Times New Roman" w:hAnsi="Times New Roman" w:cs="Times New Roman"/>
          <w:sz w:val="24"/>
        </w:rPr>
        <w:t xml:space="preserve"> </w:t>
      </w:r>
      <w:r w:rsidRPr="00EB29A7">
        <w:rPr>
          <w:rFonts w:ascii="Times New Roman" w:hAnsi="Times New Roman" w:cs="Times New Roman"/>
          <w:sz w:val="24"/>
        </w:rPr>
        <w:t xml:space="preserve">The regulation of metabolism is significantly influenced by the gut-brain axis, drawing considerable attention in its intricate connection to diabetes. In individuals with diabetes, disruptions in gut-brain communication pathways lead to metabolic dysregulation. The gut, hosting a diverse ecosystem of microbes, shapes the release of </w:t>
      </w:r>
      <w:proofErr w:type="spellStart"/>
      <w:r w:rsidRPr="00EB29A7">
        <w:rPr>
          <w:rFonts w:ascii="Times New Roman" w:hAnsi="Times New Roman" w:cs="Times New Roman"/>
          <w:sz w:val="24"/>
        </w:rPr>
        <w:t>signaling</w:t>
      </w:r>
      <w:proofErr w:type="spellEnd"/>
      <w:r w:rsidRPr="00EB29A7">
        <w:rPr>
          <w:rFonts w:ascii="Times New Roman" w:hAnsi="Times New Roman" w:cs="Times New Roman"/>
          <w:sz w:val="24"/>
        </w:rPr>
        <w:t xml:space="preserve"> molecules impacting appetite, energy expenditure, and glucose homeostasis. In diabetes, changes in gut microbial composition and function affect the production of metabolites, including short-chain fatty acids, influencing insulin sensitivity and inflammation. This </w:t>
      </w:r>
      <w:proofErr w:type="spellStart"/>
      <w:r w:rsidRPr="00EB29A7">
        <w:rPr>
          <w:rFonts w:ascii="Times New Roman" w:hAnsi="Times New Roman" w:cs="Times New Roman"/>
          <w:sz w:val="24"/>
        </w:rPr>
        <w:t>dysbiosis</w:t>
      </w:r>
      <w:proofErr w:type="spellEnd"/>
      <w:r w:rsidRPr="00EB29A7">
        <w:rPr>
          <w:rFonts w:ascii="Times New Roman" w:hAnsi="Times New Roman" w:cs="Times New Roman"/>
          <w:sz w:val="24"/>
        </w:rPr>
        <w:t xml:space="preserve"> not only impacts local gut processes but extends its influence to the central nervous system through the gut-brain axis. Neurotransmitters, gut hormones, and inflammatory signals communicate </w:t>
      </w:r>
      <w:proofErr w:type="spellStart"/>
      <w:r w:rsidRPr="00EB29A7">
        <w:rPr>
          <w:rFonts w:ascii="Times New Roman" w:hAnsi="Times New Roman" w:cs="Times New Roman"/>
          <w:sz w:val="24"/>
        </w:rPr>
        <w:t>bidirectionally</w:t>
      </w:r>
      <w:proofErr w:type="spellEnd"/>
      <w:r w:rsidRPr="00EB29A7">
        <w:rPr>
          <w:rFonts w:ascii="Times New Roman" w:hAnsi="Times New Roman" w:cs="Times New Roman"/>
          <w:sz w:val="24"/>
        </w:rPr>
        <w:t xml:space="preserve"> between the gut and the brain, influencing insulin secretion and sensitivity.  </w:t>
      </w:r>
    </w:p>
    <w:p w:rsidR="002B293D" w:rsidRPr="00EB29A7" w:rsidRDefault="007A4103" w:rsidP="00DE3CCE">
      <w:pPr>
        <w:spacing w:after="156" w:line="480" w:lineRule="auto"/>
        <w:ind w:left="0" w:firstLine="0"/>
        <w:jc w:val="both"/>
        <w:rPr>
          <w:rFonts w:ascii="Times New Roman" w:hAnsi="Times New Roman" w:cs="Times New Roman"/>
          <w:sz w:val="24"/>
        </w:rPr>
      </w:pPr>
      <w:r w:rsidRPr="00EB29A7">
        <w:rPr>
          <w:rFonts w:ascii="Times New Roman" w:hAnsi="Times New Roman" w:cs="Times New Roman"/>
          <w:b/>
          <w:sz w:val="24"/>
        </w:rPr>
        <w:t>Keywords</w:t>
      </w:r>
      <w:r w:rsidR="004215B4">
        <w:rPr>
          <w:rFonts w:ascii="Times New Roman" w:hAnsi="Times New Roman" w:cs="Times New Roman"/>
          <w:b/>
          <w:sz w:val="24"/>
        </w:rPr>
        <w:t>:</w:t>
      </w:r>
      <w:r w:rsidRPr="00EB29A7">
        <w:rPr>
          <w:rFonts w:ascii="Times New Roman" w:hAnsi="Times New Roman" w:cs="Times New Roman"/>
          <w:b/>
          <w:sz w:val="24"/>
        </w:rPr>
        <w:t xml:space="preserve"> </w:t>
      </w:r>
      <w:r w:rsidRPr="00EB29A7">
        <w:rPr>
          <w:rFonts w:ascii="Times New Roman" w:hAnsi="Times New Roman" w:cs="Times New Roman"/>
          <w:sz w:val="24"/>
        </w:rPr>
        <w:t xml:space="preserve">Gut </w:t>
      </w:r>
      <w:proofErr w:type="spellStart"/>
      <w:r w:rsidRPr="00EB29A7">
        <w:rPr>
          <w:rFonts w:ascii="Times New Roman" w:hAnsi="Times New Roman" w:cs="Times New Roman"/>
          <w:sz w:val="24"/>
        </w:rPr>
        <w:t>microbione</w:t>
      </w:r>
      <w:proofErr w:type="spellEnd"/>
      <w:r w:rsidRPr="00EB29A7">
        <w:rPr>
          <w:rFonts w:ascii="Times New Roman" w:hAnsi="Times New Roman" w:cs="Times New Roman"/>
          <w:sz w:val="24"/>
        </w:rPr>
        <w:t>, Insu</w:t>
      </w:r>
      <w:r w:rsidR="004215B4">
        <w:rPr>
          <w:rFonts w:ascii="Times New Roman" w:hAnsi="Times New Roman" w:cs="Times New Roman"/>
          <w:sz w:val="24"/>
        </w:rPr>
        <w:t xml:space="preserve">lin sensitivity, Inflammation, </w:t>
      </w:r>
      <w:r w:rsidRPr="00EB29A7">
        <w:rPr>
          <w:rFonts w:ascii="Times New Roman" w:hAnsi="Times New Roman" w:cs="Times New Roman"/>
          <w:sz w:val="24"/>
        </w:rPr>
        <w:t>Neurotransmitters, Gut Permeability, Gut Hormones, Inte</w:t>
      </w:r>
      <w:r w:rsidR="009D54C6">
        <w:rPr>
          <w:rFonts w:ascii="Times New Roman" w:hAnsi="Times New Roman" w:cs="Times New Roman"/>
          <w:sz w:val="24"/>
        </w:rPr>
        <w:t xml:space="preserve">stinal </w:t>
      </w:r>
      <w:proofErr w:type="gramStart"/>
      <w:r w:rsidR="009D54C6">
        <w:rPr>
          <w:rFonts w:ascii="Times New Roman" w:hAnsi="Times New Roman" w:cs="Times New Roman"/>
          <w:sz w:val="24"/>
        </w:rPr>
        <w:t>Barrier</w:t>
      </w:r>
      <w:r w:rsidRPr="00EB29A7">
        <w:rPr>
          <w:rFonts w:ascii="Times New Roman" w:hAnsi="Times New Roman" w:cs="Times New Roman"/>
          <w:sz w:val="24"/>
        </w:rPr>
        <w:t xml:space="preserve"> .</w:t>
      </w:r>
      <w:proofErr w:type="gramEnd"/>
      <w:r w:rsidRPr="00EB29A7">
        <w:rPr>
          <w:rFonts w:ascii="Times New Roman" w:hAnsi="Times New Roman" w:cs="Times New Roman"/>
          <w:sz w:val="24"/>
        </w:rPr>
        <w:t xml:space="preserve"> </w:t>
      </w:r>
    </w:p>
    <w:p w:rsidR="002B293D" w:rsidRPr="00D45F30" w:rsidRDefault="007A4103" w:rsidP="00D45F30">
      <w:pPr>
        <w:spacing w:after="0" w:line="480" w:lineRule="auto"/>
        <w:ind w:left="14" w:right="9370" w:firstLine="0"/>
        <w:jc w:val="both"/>
        <w:rPr>
          <w:rFonts w:ascii="Times New Roman" w:hAnsi="Times New Roman" w:cs="Times New Roman"/>
          <w:szCs w:val="22"/>
        </w:rPr>
      </w:pPr>
      <w:r w:rsidRPr="00D45F30">
        <w:rPr>
          <w:rFonts w:ascii="Times New Roman" w:hAnsi="Times New Roman" w:cs="Times New Roman"/>
          <w:szCs w:val="22"/>
        </w:rPr>
        <w:t xml:space="preserve">    </w:t>
      </w:r>
    </w:p>
    <w:p w:rsidR="002B293D" w:rsidRPr="00D45F30" w:rsidRDefault="007A4103" w:rsidP="00D45F30">
      <w:pPr>
        <w:spacing w:after="0" w:line="480" w:lineRule="auto"/>
        <w:ind w:left="14" w:firstLine="0"/>
        <w:jc w:val="both"/>
        <w:rPr>
          <w:rFonts w:ascii="Times New Roman" w:hAnsi="Times New Roman" w:cs="Times New Roman"/>
          <w:szCs w:val="22"/>
        </w:rPr>
      </w:pPr>
      <w:r w:rsidRPr="00D45F30">
        <w:rPr>
          <w:rFonts w:ascii="Times New Roman" w:hAnsi="Times New Roman" w:cs="Times New Roman"/>
          <w:szCs w:val="22"/>
        </w:rPr>
        <w:t xml:space="preserve">  </w:t>
      </w:r>
    </w:p>
    <w:p w:rsidR="00D45F30" w:rsidRDefault="00D45F30" w:rsidP="00D45F30">
      <w:pPr>
        <w:spacing w:line="480" w:lineRule="auto"/>
        <w:ind w:left="9"/>
        <w:jc w:val="both"/>
        <w:rPr>
          <w:rFonts w:ascii="Times New Roman" w:hAnsi="Times New Roman" w:cs="Times New Roman"/>
          <w:b/>
          <w:i/>
          <w:szCs w:val="22"/>
          <w:u w:val="single" w:color="000000"/>
        </w:rPr>
      </w:pPr>
    </w:p>
    <w:p w:rsidR="00D45F30" w:rsidRDefault="00D45F30" w:rsidP="00D45F30">
      <w:pPr>
        <w:spacing w:line="480" w:lineRule="auto"/>
        <w:ind w:left="9"/>
        <w:jc w:val="both"/>
        <w:rPr>
          <w:rFonts w:ascii="Times New Roman" w:hAnsi="Times New Roman" w:cs="Times New Roman"/>
          <w:b/>
          <w:i/>
          <w:szCs w:val="22"/>
          <w:u w:val="single" w:color="000000"/>
        </w:rPr>
      </w:pPr>
    </w:p>
    <w:p w:rsidR="00D45F30" w:rsidRDefault="00D45F30" w:rsidP="00D45F30">
      <w:pPr>
        <w:spacing w:line="480" w:lineRule="auto"/>
        <w:ind w:left="9"/>
        <w:jc w:val="both"/>
        <w:rPr>
          <w:rFonts w:ascii="Times New Roman" w:hAnsi="Times New Roman" w:cs="Times New Roman"/>
          <w:b/>
          <w:i/>
          <w:szCs w:val="22"/>
          <w:u w:val="single" w:color="000000"/>
        </w:rPr>
      </w:pPr>
    </w:p>
    <w:p w:rsidR="00D45F30" w:rsidRDefault="00D45F30" w:rsidP="00D45F30">
      <w:pPr>
        <w:spacing w:line="480" w:lineRule="auto"/>
        <w:ind w:left="9"/>
        <w:jc w:val="both"/>
        <w:rPr>
          <w:rFonts w:ascii="Times New Roman" w:hAnsi="Times New Roman" w:cs="Times New Roman"/>
          <w:b/>
          <w:i/>
          <w:szCs w:val="22"/>
          <w:u w:val="single" w:color="000000"/>
        </w:rPr>
      </w:pPr>
    </w:p>
    <w:p w:rsidR="00D45F30" w:rsidRDefault="00D45F30" w:rsidP="00D45F30">
      <w:pPr>
        <w:spacing w:line="480" w:lineRule="auto"/>
        <w:ind w:left="9"/>
        <w:jc w:val="both"/>
        <w:rPr>
          <w:rFonts w:ascii="Times New Roman" w:hAnsi="Times New Roman" w:cs="Times New Roman"/>
          <w:b/>
          <w:i/>
          <w:szCs w:val="22"/>
          <w:u w:val="single" w:color="000000"/>
        </w:rPr>
      </w:pPr>
    </w:p>
    <w:p w:rsidR="00D45F30" w:rsidRDefault="00D45F30" w:rsidP="00D45F30">
      <w:pPr>
        <w:spacing w:line="480" w:lineRule="auto"/>
        <w:ind w:left="9"/>
        <w:jc w:val="both"/>
        <w:rPr>
          <w:rFonts w:ascii="Times New Roman" w:hAnsi="Times New Roman" w:cs="Times New Roman"/>
          <w:b/>
          <w:i/>
          <w:szCs w:val="22"/>
          <w:u w:val="single" w:color="000000"/>
        </w:rPr>
      </w:pPr>
    </w:p>
    <w:p w:rsidR="00D45F30" w:rsidRDefault="00D45F30" w:rsidP="00D45F30">
      <w:pPr>
        <w:spacing w:line="480" w:lineRule="auto"/>
        <w:ind w:left="9"/>
        <w:jc w:val="both"/>
        <w:rPr>
          <w:rFonts w:ascii="Times New Roman" w:hAnsi="Times New Roman" w:cs="Times New Roman"/>
          <w:b/>
          <w:i/>
          <w:szCs w:val="22"/>
          <w:u w:val="single" w:color="000000"/>
        </w:rPr>
      </w:pPr>
    </w:p>
    <w:p w:rsidR="00D45F30" w:rsidRDefault="00D45F30" w:rsidP="00D45F30">
      <w:pPr>
        <w:spacing w:line="480" w:lineRule="auto"/>
        <w:ind w:left="9"/>
        <w:jc w:val="both"/>
        <w:rPr>
          <w:rFonts w:ascii="Times New Roman" w:hAnsi="Times New Roman" w:cs="Times New Roman"/>
          <w:b/>
          <w:i/>
          <w:szCs w:val="22"/>
          <w:u w:val="single" w:color="000000"/>
        </w:rPr>
      </w:pPr>
    </w:p>
    <w:p w:rsidR="00DE3CCE" w:rsidRDefault="00DE3CCE" w:rsidP="00D45F30">
      <w:pPr>
        <w:spacing w:line="480" w:lineRule="auto"/>
        <w:ind w:left="9"/>
        <w:jc w:val="both"/>
        <w:rPr>
          <w:rFonts w:ascii="Times New Roman" w:hAnsi="Times New Roman" w:cs="Times New Roman"/>
          <w:b/>
          <w:i/>
          <w:szCs w:val="22"/>
          <w:u w:val="single" w:color="000000"/>
        </w:rPr>
      </w:pPr>
    </w:p>
    <w:p w:rsidR="00DE3CCE" w:rsidRDefault="00DE3CCE" w:rsidP="00D45F30">
      <w:pPr>
        <w:spacing w:line="480" w:lineRule="auto"/>
        <w:ind w:left="9"/>
        <w:jc w:val="both"/>
        <w:rPr>
          <w:rFonts w:ascii="Times New Roman" w:hAnsi="Times New Roman" w:cs="Times New Roman"/>
          <w:b/>
          <w:i/>
          <w:szCs w:val="22"/>
          <w:u w:val="single" w:color="000000"/>
        </w:rPr>
      </w:pPr>
    </w:p>
    <w:p w:rsidR="00D45F30" w:rsidRDefault="00D45F30" w:rsidP="00D45F30">
      <w:pPr>
        <w:spacing w:line="480" w:lineRule="auto"/>
        <w:ind w:left="9"/>
        <w:jc w:val="both"/>
        <w:rPr>
          <w:rFonts w:ascii="Times New Roman" w:hAnsi="Times New Roman" w:cs="Times New Roman"/>
          <w:b/>
          <w:i/>
          <w:szCs w:val="22"/>
          <w:u w:val="single" w:color="000000"/>
        </w:rPr>
      </w:pPr>
    </w:p>
    <w:p w:rsidR="002B293D" w:rsidRPr="00EB29A7" w:rsidRDefault="007A4103" w:rsidP="00C12727">
      <w:pPr>
        <w:spacing w:line="480" w:lineRule="auto"/>
        <w:ind w:left="0" w:right="2211" w:firstLine="0"/>
        <w:jc w:val="both"/>
        <w:rPr>
          <w:rFonts w:ascii="Times New Roman" w:hAnsi="Times New Roman" w:cs="Times New Roman"/>
          <w:b/>
          <w:bCs/>
          <w:sz w:val="24"/>
        </w:rPr>
      </w:pPr>
      <w:r w:rsidRPr="00EB29A7">
        <w:rPr>
          <w:rFonts w:ascii="Times New Roman" w:hAnsi="Times New Roman" w:cs="Times New Roman"/>
          <w:b/>
          <w:sz w:val="24"/>
        </w:rPr>
        <w:t xml:space="preserve">Introduction </w:t>
      </w:r>
      <w:r w:rsidRPr="00EB29A7">
        <w:rPr>
          <w:rFonts w:ascii="Times New Roman" w:hAnsi="Times New Roman" w:cs="Times New Roman"/>
          <w:sz w:val="24"/>
        </w:rPr>
        <w:t>- The intricate interplay between the gut and the brain plays a pivotal role in the metabolic dynamics of diabetes. As we explore the mechanisms governing this symbiotic relationship, a profound understanding emerges, highlighting the gut-brain axis as a critical regulator of diabetes metabolism</w:t>
      </w:r>
      <w:r w:rsidR="00D45F30" w:rsidRPr="00EB29A7">
        <w:rPr>
          <w:rFonts w:ascii="Times New Roman" w:hAnsi="Times New Roman" w:cs="Times New Roman"/>
          <w:sz w:val="24"/>
        </w:rPr>
        <w:t xml:space="preserve"> </w:t>
      </w:r>
      <w:r w:rsidR="00A065D6" w:rsidRPr="00EB29A7">
        <w:rPr>
          <w:rFonts w:ascii="Times New Roman" w:hAnsi="Times New Roman" w:cs="Times New Roman"/>
          <w:b/>
          <w:bCs/>
          <w:sz w:val="24"/>
        </w:rPr>
        <w:t>(</w:t>
      </w:r>
      <w:proofErr w:type="spellStart"/>
      <w:r w:rsidR="00A065D6" w:rsidRPr="00EB29A7">
        <w:rPr>
          <w:rFonts w:ascii="Times New Roman" w:hAnsi="Times New Roman" w:cs="Times New Roman"/>
          <w:b/>
          <w:bCs/>
          <w:sz w:val="24"/>
        </w:rPr>
        <w:t>Cani</w:t>
      </w:r>
      <w:proofErr w:type="spellEnd"/>
      <w:r w:rsidR="00A065D6" w:rsidRPr="00EB29A7">
        <w:rPr>
          <w:rFonts w:ascii="Times New Roman" w:hAnsi="Times New Roman" w:cs="Times New Roman"/>
          <w:b/>
          <w:bCs/>
          <w:sz w:val="24"/>
        </w:rPr>
        <w:t xml:space="preserve"> et al., 2007</w:t>
      </w:r>
      <w:r w:rsidR="00D45F30" w:rsidRPr="00EB29A7">
        <w:rPr>
          <w:rFonts w:ascii="Times New Roman" w:hAnsi="Times New Roman" w:cs="Times New Roman"/>
          <w:b/>
          <w:bCs/>
          <w:sz w:val="24"/>
        </w:rPr>
        <w:t xml:space="preserve">). </w:t>
      </w:r>
      <w:r w:rsidRPr="00EB29A7">
        <w:rPr>
          <w:rFonts w:ascii="Times New Roman" w:hAnsi="Times New Roman" w:cs="Times New Roman"/>
          <w:sz w:val="24"/>
        </w:rPr>
        <w:t>Within the gut, a diverse ecosystem of microorganisms coordinates metabolic processes, influencing energy absorption and ultimately impacting blood glucose levels. The gut microbiota, including bacteria, viruses, and fungi, actively engage in digesting dietary components, shaping the metabolic environment. In diabetes, changes in gut microbiome composition and diversity are observed, contributing to metabolic dysregulation</w:t>
      </w:r>
      <w:r w:rsidR="008F7EA5" w:rsidRPr="00EB29A7">
        <w:rPr>
          <w:rFonts w:ascii="Times New Roman" w:hAnsi="Times New Roman" w:cs="Times New Roman"/>
          <w:sz w:val="24"/>
        </w:rPr>
        <w:t xml:space="preserve"> </w:t>
      </w:r>
      <w:r w:rsidR="00A065D6" w:rsidRPr="00EB29A7">
        <w:rPr>
          <w:rFonts w:ascii="Times New Roman" w:hAnsi="Times New Roman" w:cs="Times New Roman"/>
          <w:b/>
          <w:bCs/>
          <w:sz w:val="24"/>
        </w:rPr>
        <w:t>(</w:t>
      </w:r>
      <w:proofErr w:type="spellStart"/>
      <w:r w:rsidR="00A065D6" w:rsidRPr="00EB29A7">
        <w:rPr>
          <w:rFonts w:ascii="Times New Roman" w:hAnsi="Times New Roman" w:cs="Times New Roman"/>
          <w:b/>
          <w:bCs/>
          <w:sz w:val="24"/>
        </w:rPr>
        <w:t>Cryan</w:t>
      </w:r>
      <w:proofErr w:type="spellEnd"/>
      <w:r w:rsidR="00A065D6" w:rsidRPr="00EB29A7">
        <w:rPr>
          <w:rFonts w:ascii="Times New Roman" w:hAnsi="Times New Roman" w:cs="Times New Roman"/>
          <w:b/>
          <w:bCs/>
          <w:sz w:val="24"/>
        </w:rPr>
        <w:t xml:space="preserve"> et al., 2011</w:t>
      </w:r>
      <w:r w:rsidR="008F7EA5" w:rsidRPr="00EB29A7">
        <w:rPr>
          <w:rFonts w:ascii="Times New Roman" w:hAnsi="Times New Roman" w:cs="Times New Roman"/>
          <w:b/>
          <w:bCs/>
          <w:sz w:val="24"/>
        </w:rPr>
        <w:t xml:space="preserve">). </w:t>
      </w:r>
      <w:r w:rsidRPr="00EB29A7">
        <w:rPr>
          <w:rFonts w:ascii="Times New Roman" w:hAnsi="Times New Roman" w:cs="Times New Roman"/>
          <w:sz w:val="24"/>
        </w:rPr>
        <w:t xml:space="preserve">The gut-brain axis acts as a communication pathway, linking the gut microbiota with the central nervous system. This bidirectional communication involves neural, endocrine, and immune </w:t>
      </w:r>
      <w:proofErr w:type="spellStart"/>
      <w:r w:rsidRPr="00EB29A7">
        <w:rPr>
          <w:rFonts w:ascii="Times New Roman" w:hAnsi="Times New Roman" w:cs="Times New Roman"/>
          <w:sz w:val="24"/>
        </w:rPr>
        <w:t>sig</w:t>
      </w:r>
      <w:bookmarkStart w:id="0" w:name="_GoBack"/>
      <w:bookmarkEnd w:id="0"/>
      <w:r w:rsidRPr="00EB29A7">
        <w:rPr>
          <w:rFonts w:ascii="Times New Roman" w:hAnsi="Times New Roman" w:cs="Times New Roman"/>
          <w:sz w:val="24"/>
        </w:rPr>
        <w:t>naling</w:t>
      </w:r>
      <w:proofErr w:type="spellEnd"/>
      <w:r w:rsidRPr="00EB29A7">
        <w:rPr>
          <w:rFonts w:ascii="Times New Roman" w:hAnsi="Times New Roman" w:cs="Times New Roman"/>
          <w:sz w:val="24"/>
        </w:rPr>
        <w:t xml:space="preserve"> pathways. Disruptions in this intricate dialogue can lead to abnormal metabolic responses, worsening diabetes-related complications</w:t>
      </w:r>
      <w:r w:rsidR="008F7EA5" w:rsidRPr="00EB29A7">
        <w:rPr>
          <w:rFonts w:ascii="Times New Roman" w:hAnsi="Times New Roman" w:cs="Times New Roman"/>
          <w:sz w:val="24"/>
        </w:rPr>
        <w:t xml:space="preserve"> </w:t>
      </w:r>
      <w:r w:rsidR="008F7EA5" w:rsidRPr="00EB29A7">
        <w:rPr>
          <w:rFonts w:ascii="Times New Roman" w:hAnsi="Times New Roman" w:cs="Times New Roman"/>
          <w:b/>
          <w:bCs/>
          <w:sz w:val="24"/>
        </w:rPr>
        <w:t>(</w:t>
      </w:r>
      <w:r w:rsidR="00A065D6" w:rsidRPr="00EB29A7">
        <w:rPr>
          <w:rFonts w:ascii="Times New Roman" w:hAnsi="Times New Roman" w:cs="Times New Roman"/>
          <w:b/>
          <w:bCs/>
          <w:sz w:val="24"/>
        </w:rPr>
        <w:t>Mayer et al., 2014</w:t>
      </w:r>
      <w:r w:rsidR="008F7EA5" w:rsidRPr="00EB29A7">
        <w:rPr>
          <w:rFonts w:ascii="Times New Roman" w:hAnsi="Times New Roman" w:cs="Times New Roman"/>
          <w:b/>
          <w:bCs/>
          <w:sz w:val="24"/>
        </w:rPr>
        <w:t>).</w:t>
      </w:r>
      <w:r w:rsidRPr="00EB29A7">
        <w:rPr>
          <w:rFonts w:ascii="Times New Roman" w:hAnsi="Times New Roman" w:cs="Times New Roman"/>
          <w:sz w:val="24"/>
        </w:rPr>
        <w:t xml:space="preserve">  </w:t>
      </w:r>
    </w:p>
    <w:p w:rsidR="00D4355F" w:rsidRPr="00EB29A7" w:rsidRDefault="007A4103" w:rsidP="004215B4">
      <w:pPr>
        <w:spacing w:after="254" w:line="480" w:lineRule="auto"/>
        <w:ind w:left="14" w:firstLine="0"/>
        <w:jc w:val="both"/>
        <w:rPr>
          <w:rFonts w:ascii="Times New Roman" w:hAnsi="Times New Roman" w:cs="Times New Roman"/>
          <w:sz w:val="24"/>
        </w:rPr>
      </w:pPr>
      <w:r w:rsidRPr="004215B4">
        <w:rPr>
          <w:rFonts w:ascii="Times New Roman" w:hAnsi="Times New Roman" w:cs="Times New Roman"/>
          <w:b/>
          <w:sz w:val="24"/>
        </w:rPr>
        <w:t>Gut Microbiota influence-</w:t>
      </w:r>
      <w:r w:rsidRPr="00EB29A7">
        <w:rPr>
          <w:rFonts w:ascii="Times New Roman" w:hAnsi="Times New Roman" w:cs="Times New Roman"/>
          <w:b/>
          <w:i/>
          <w:sz w:val="24"/>
        </w:rPr>
        <w:t xml:space="preserve"> </w:t>
      </w:r>
      <w:r w:rsidRPr="00EB29A7">
        <w:rPr>
          <w:rFonts w:ascii="Times New Roman" w:hAnsi="Times New Roman" w:cs="Times New Roman"/>
          <w:sz w:val="24"/>
        </w:rPr>
        <w:t>The gut-brain axis assumes a pivotal role in the intricate interplay between the gastrointestinal tract and the central nervous system, exerting influence over various physiological processes, notably metabolism. Recent research underscores the substantial impact of the gut microbiota on the genesis and progression of diabetes</w:t>
      </w:r>
      <w:r w:rsidR="008F7EA5" w:rsidRPr="00EB29A7">
        <w:rPr>
          <w:rFonts w:ascii="Times New Roman" w:hAnsi="Times New Roman" w:cs="Times New Roman"/>
          <w:sz w:val="24"/>
        </w:rPr>
        <w:t xml:space="preserve"> </w:t>
      </w:r>
      <w:r w:rsidR="00A065D6" w:rsidRPr="00EB29A7">
        <w:rPr>
          <w:rFonts w:ascii="Times New Roman" w:hAnsi="Times New Roman" w:cs="Times New Roman"/>
          <w:b/>
          <w:bCs/>
          <w:sz w:val="24"/>
        </w:rPr>
        <w:t>(</w:t>
      </w:r>
      <w:proofErr w:type="spellStart"/>
      <w:r w:rsidR="00A065D6" w:rsidRPr="00EB29A7">
        <w:rPr>
          <w:rFonts w:ascii="Times New Roman" w:hAnsi="Times New Roman" w:cs="Times New Roman"/>
          <w:b/>
          <w:bCs/>
          <w:sz w:val="24"/>
        </w:rPr>
        <w:t>Tremaroli</w:t>
      </w:r>
      <w:proofErr w:type="spellEnd"/>
      <w:r w:rsidR="00A065D6" w:rsidRPr="00EB29A7">
        <w:rPr>
          <w:rFonts w:ascii="Times New Roman" w:hAnsi="Times New Roman" w:cs="Times New Roman"/>
          <w:b/>
          <w:bCs/>
          <w:sz w:val="24"/>
        </w:rPr>
        <w:t xml:space="preserve"> &amp; </w:t>
      </w:r>
      <w:proofErr w:type="spellStart"/>
      <w:r w:rsidR="00A065D6" w:rsidRPr="00EB29A7">
        <w:rPr>
          <w:rFonts w:ascii="Times New Roman" w:hAnsi="Times New Roman" w:cs="Times New Roman"/>
          <w:b/>
          <w:bCs/>
          <w:sz w:val="24"/>
        </w:rPr>
        <w:t>Backhed</w:t>
      </w:r>
      <w:proofErr w:type="spellEnd"/>
      <w:r w:rsidR="00943336" w:rsidRPr="00EB29A7">
        <w:rPr>
          <w:rFonts w:ascii="Times New Roman" w:hAnsi="Times New Roman" w:cs="Times New Roman"/>
          <w:b/>
          <w:bCs/>
          <w:sz w:val="24"/>
        </w:rPr>
        <w:t>,</w:t>
      </w:r>
      <w:r w:rsidR="00A065D6" w:rsidRPr="00EB29A7">
        <w:rPr>
          <w:rFonts w:ascii="Times New Roman" w:hAnsi="Times New Roman" w:cs="Times New Roman"/>
          <w:b/>
          <w:bCs/>
          <w:sz w:val="24"/>
        </w:rPr>
        <w:t xml:space="preserve"> 2012</w:t>
      </w:r>
      <w:r w:rsidR="008F7EA5" w:rsidRPr="00EB29A7">
        <w:rPr>
          <w:rFonts w:ascii="Times New Roman" w:hAnsi="Times New Roman" w:cs="Times New Roman"/>
          <w:b/>
          <w:bCs/>
          <w:sz w:val="24"/>
        </w:rPr>
        <w:t>)</w:t>
      </w:r>
      <w:r w:rsidRPr="00EB29A7">
        <w:rPr>
          <w:rFonts w:ascii="Times New Roman" w:hAnsi="Times New Roman" w:cs="Times New Roman"/>
          <w:b/>
          <w:bCs/>
          <w:sz w:val="24"/>
        </w:rPr>
        <w:t>.</w:t>
      </w:r>
      <w:r w:rsidRPr="00EB29A7">
        <w:rPr>
          <w:rFonts w:ascii="Times New Roman" w:hAnsi="Times New Roman" w:cs="Times New Roman"/>
          <w:sz w:val="24"/>
        </w:rPr>
        <w:t xml:space="preserve"> The gut microbiota, constituting a diverse community of microorganisms inhabiting the gastrointestinal tract, is intricately intertwined with metabolic functions. Research has illuminated that changes in the composition and diversity of the gut microbiota correlate with metabolic disorders, including diabetes</w:t>
      </w:r>
      <w:r w:rsidR="00943336" w:rsidRPr="00EB29A7">
        <w:rPr>
          <w:rFonts w:ascii="Times New Roman" w:hAnsi="Times New Roman" w:cs="Times New Roman"/>
          <w:sz w:val="24"/>
        </w:rPr>
        <w:t>.</w:t>
      </w:r>
      <w:r w:rsidRPr="00EB29A7">
        <w:rPr>
          <w:rFonts w:ascii="Times New Roman" w:hAnsi="Times New Roman" w:cs="Times New Roman"/>
          <w:sz w:val="24"/>
        </w:rPr>
        <w:t xml:space="preserve"> The microbiota actively participates in regulating energy homeostasis, insulin sensitivity, and inflammation, all of which hold significance in diabetes metabolism</w:t>
      </w:r>
      <w:r w:rsidR="004215B4">
        <w:rPr>
          <w:rFonts w:ascii="Times New Roman" w:hAnsi="Times New Roman" w:cs="Times New Roman"/>
          <w:sz w:val="24"/>
        </w:rPr>
        <w:t xml:space="preserve"> </w:t>
      </w:r>
      <w:r w:rsidR="004215B4" w:rsidRPr="004215B4">
        <w:rPr>
          <w:rFonts w:ascii="Times New Roman" w:hAnsi="Times New Roman" w:cs="Times New Roman"/>
          <w:b/>
          <w:sz w:val="24"/>
        </w:rPr>
        <w:t>(Figure 2)</w:t>
      </w:r>
      <w:r w:rsidRPr="00EB29A7">
        <w:rPr>
          <w:rFonts w:ascii="Times New Roman" w:hAnsi="Times New Roman" w:cs="Times New Roman"/>
          <w:sz w:val="24"/>
        </w:rPr>
        <w:t xml:space="preserve">.                                                          </w:t>
      </w:r>
      <w:r w:rsidR="00D4355F" w:rsidRPr="00EB29A7">
        <w:rPr>
          <w:rFonts w:ascii="Times New Roman" w:hAnsi="Times New Roman" w:cs="Times New Roman"/>
          <w:sz w:val="24"/>
        </w:rPr>
        <w:t xml:space="preserve">                           </w:t>
      </w:r>
    </w:p>
    <w:p w:rsidR="00DE3CCE" w:rsidRPr="00EB29A7" w:rsidRDefault="00DE3CCE" w:rsidP="00EB29A7">
      <w:pPr>
        <w:spacing w:after="254" w:line="480" w:lineRule="auto"/>
        <w:ind w:left="0" w:firstLine="0"/>
        <w:jc w:val="both"/>
        <w:rPr>
          <w:rFonts w:ascii="Times New Roman" w:hAnsi="Times New Roman" w:cs="Times New Roman"/>
          <w:sz w:val="24"/>
        </w:rPr>
      </w:pPr>
    </w:p>
    <w:p w:rsidR="00DE3CCE" w:rsidRPr="00EB29A7" w:rsidRDefault="004215B4" w:rsidP="00EB29A7">
      <w:pPr>
        <w:spacing w:after="254" w:line="480" w:lineRule="auto"/>
        <w:ind w:left="0" w:firstLine="0"/>
        <w:jc w:val="both"/>
        <w:rPr>
          <w:rFonts w:ascii="Times New Roman" w:hAnsi="Times New Roman" w:cs="Times New Roman"/>
          <w:sz w:val="24"/>
        </w:rPr>
      </w:pPr>
      <w:r>
        <w:rPr>
          <w:rFonts w:ascii="Times New Roman" w:hAnsi="Times New Roman" w:cs="Times New Roman"/>
          <w:noProof/>
          <w:sz w:val="24"/>
        </w:rPr>
        <w:drawing>
          <wp:anchor distT="0" distB="0" distL="114300" distR="114300" simplePos="0" relativeHeight="251659264" behindDoc="1" locked="0" layoutInCell="1" allowOverlap="0">
            <wp:simplePos x="0" y="0"/>
            <wp:positionH relativeFrom="column">
              <wp:posOffset>752475</wp:posOffset>
            </wp:positionH>
            <wp:positionV relativeFrom="paragraph">
              <wp:posOffset>-167640</wp:posOffset>
            </wp:positionV>
            <wp:extent cx="4319905" cy="3384550"/>
            <wp:effectExtent l="19050" t="0" r="4445" b="0"/>
            <wp:wrapTight wrapText="bothSides">
              <wp:wrapPolygon edited="0">
                <wp:start x="-95" y="0"/>
                <wp:lineTo x="-95" y="21519"/>
                <wp:lineTo x="21622" y="21519"/>
                <wp:lineTo x="21622" y="0"/>
                <wp:lineTo x="-95" y="0"/>
              </wp:wrapPolygon>
            </wp:wrapTight>
            <wp:docPr id="242"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0" cstate="print"/>
                    <a:stretch>
                      <a:fillRect/>
                    </a:stretch>
                  </pic:blipFill>
                  <pic:spPr>
                    <a:xfrm>
                      <a:off x="0" y="0"/>
                      <a:ext cx="4319905" cy="3384550"/>
                    </a:xfrm>
                    <a:prstGeom prst="rect">
                      <a:avLst/>
                    </a:prstGeom>
                  </pic:spPr>
                </pic:pic>
              </a:graphicData>
            </a:graphic>
          </wp:anchor>
        </w:drawing>
      </w:r>
    </w:p>
    <w:p w:rsidR="00DE3CCE" w:rsidRPr="00EB29A7" w:rsidRDefault="00DE3CCE" w:rsidP="00EB29A7">
      <w:pPr>
        <w:spacing w:after="254" w:line="480" w:lineRule="auto"/>
        <w:ind w:left="0" w:firstLine="0"/>
        <w:jc w:val="both"/>
        <w:rPr>
          <w:rFonts w:ascii="Times New Roman" w:hAnsi="Times New Roman" w:cs="Times New Roman"/>
          <w:sz w:val="24"/>
        </w:rPr>
      </w:pPr>
    </w:p>
    <w:p w:rsidR="00DE3CCE" w:rsidRPr="00EB29A7" w:rsidRDefault="00DE3CCE" w:rsidP="00EB29A7">
      <w:pPr>
        <w:spacing w:after="254" w:line="480" w:lineRule="auto"/>
        <w:ind w:left="0" w:firstLine="0"/>
        <w:jc w:val="both"/>
        <w:rPr>
          <w:rFonts w:ascii="Times New Roman" w:hAnsi="Times New Roman" w:cs="Times New Roman"/>
          <w:sz w:val="24"/>
        </w:rPr>
      </w:pPr>
    </w:p>
    <w:p w:rsidR="00DE3CCE" w:rsidRPr="00EB29A7" w:rsidRDefault="00DE3CCE" w:rsidP="00EB29A7">
      <w:pPr>
        <w:spacing w:after="254" w:line="480" w:lineRule="auto"/>
        <w:ind w:left="0" w:firstLine="0"/>
        <w:jc w:val="both"/>
        <w:rPr>
          <w:rFonts w:ascii="Times New Roman" w:hAnsi="Times New Roman" w:cs="Times New Roman"/>
          <w:sz w:val="24"/>
        </w:rPr>
      </w:pPr>
    </w:p>
    <w:p w:rsidR="00DE3CCE" w:rsidRPr="00EB29A7" w:rsidRDefault="00DE3CCE" w:rsidP="00EB29A7">
      <w:pPr>
        <w:spacing w:after="254" w:line="480" w:lineRule="auto"/>
        <w:ind w:left="0" w:firstLine="0"/>
        <w:jc w:val="both"/>
        <w:rPr>
          <w:rFonts w:ascii="Times New Roman" w:hAnsi="Times New Roman" w:cs="Times New Roman"/>
          <w:sz w:val="24"/>
        </w:rPr>
      </w:pPr>
    </w:p>
    <w:p w:rsidR="00DE3CCE" w:rsidRPr="00EB29A7" w:rsidRDefault="00DE3CCE" w:rsidP="00EB29A7">
      <w:pPr>
        <w:spacing w:after="254" w:line="480" w:lineRule="auto"/>
        <w:ind w:left="0" w:firstLine="0"/>
        <w:jc w:val="both"/>
        <w:rPr>
          <w:rFonts w:ascii="Times New Roman" w:hAnsi="Times New Roman" w:cs="Times New Roman"/>
          <w:sz w:val="24"/>
        </w:rPr>
      </w:pPr>
    </w:p>
    <w:p w:rsidR="004215B4" w:rsidRDefault="004215B4" w:rsidP="00EB29A7">
      <w:pPr>
        <w:spacing w:after="254" w:line="480" w:lineRule="auto"/>
        <w:ind w:left="0" w:firstLine="0"/>
        <w:jc w:val="both"/>
        <w:rPr>
          <w:rFonts w:ascii="Times New Roman" w:hAnsi="Times New Roman" w:cs="Times New Roman"/>
          <w:sz w:val="24"/>
        </w:rPr>
      </w:pPr>
    </w:p>
    <w:p w:rsidR="00DE3CCE" w:rsidRPr="004215B4" w:rsidRDefault="00D4355F" w:rsidP="00EB29A7">
      <w:pPr>
        <w:spacing w:after="254" w:line="480" w:lineRule="auto"/>
        <w:ind w:left="0" w:firstLine="0"/>
        <w:jc w:val="both"/>
        <w:rPr>
          <w:rFonts w:ascii="Times New Roman" w:hAnsi="Times New Roman" w:cs="Times New Roman"/>
          <w:szCs w:val="22"/>
        </w:rPr>
      </w:pPr>
      <w:r w:rsidRPr="004215B4">
        <w:rPr>
          <w:rFonts w:ascii="Times New Roman" w:hAnsi="Times New Roman" w:cs="Times New Roman"/>
          <w:b/>
          <w:szCs w:val="22"/>
        </w:rPr>
        <w:t>Fig</w:t>
      </w:r>
      <w:r w:rsidR="004215B4" w:rsidRPr="004215B4">
        <w:rPr>
          <w:rFonts w:ascii="Times New Roman" w:hAnsi="Times New Roman" w:cs="Times New Roman"/>
          <w:b/>
          <w:szCs w:val="22"/>
        </w:rPr>
        <w:t xml:space="preserve">ure </w:t>
      </w:r>
      <w:r w:rsidRPr="004215B4">
        <w:rPr>
          <w:rFonts w:ascii="Times New Roman" w:hAnsi="Times New Roman" w:cs="Times New Roman"/>
          <w:b/>
          <w:szCs w:val="22"/>
        </w:rPr>
        <w:t>2</w:t>
      </w:r>
      <w:r w:rsidR="004215B4" w:rsidRPr="004215B4">
        <w:rPr>
          <w:rFonts w:ascii="Times New Roman" w:hAnsi="Times New Roman" w:cs="Times New Roman"/>
          <w:b/>
          <w:szCs w:val="22"/>
        </w:rPr>
        <w:t>:</w:t>
      </w:r>
      <w:r w:rsidRPr="004215B4">
        <w:rPr>
          <w:rFonts w:ascii="Times New Roman" w:hAnsi="Times New Roman" w:cs="Times New Roman"/>
          <w:szCs w:val="22"/>
        </w:rPr>
        <w:t xml:space="preserve"> </w:t>
      </w:r>
      <w:r w:rsidR="004215B4" w:rsidRPr="004215B4">
        <w:rPr>
          <w:rFonts w:ascii="Times New Roman" w:hAnsi="Times New Roman" w:cs="Times New Roman"/>
          <w:szCs w:val="22"/>
        </w:rPr>
        <w:t>A</w:t>
      </w:r>
      <w:r w:rsidRPr="004215B4">
        <w:rPr>
          <w:rFonts w:ascii="Times New Roman" w:hAnsi="Times New Roman" w:cs="Times New Roman"/>
          <w:szCs w:val="22"/>
        </w:rPr>
        <w:t xml:space="preserve">xis of the gut-brain microbiota. The brain can affect the gut flora through the </w:t>
      </w:r>
      <w:proofErr w:type="spellStart"/>
      <w:r w:rsidRPr="004215B4">
        <w:rPr>
          <w:rFonts w:ascii="Times New Roman" w:hAnsi="Times New Roman" w:cs="Times New Roman"/>
          <w:szCs w:val="22"/>
        </w:rPr>
        <w:t>vagus</w:t>
      </w:r>
      <w:proofErr w:type="spellEnd"/>
      <w:r w:rsidRPr="004215B4">
        <w:rPr>
          <w:rFonts w:ascii="Times New Roman" w:hAnsi="Times New Roman" w:cs="Times New Roman"/>
          <w:szCs w:val="22"/>
        </w:rPr>
        <w:t xml:space="preserve"> nerve and HPA axis. Through its effects on the </w:t>
      </w:r>
      <w:proofErr w:type="spellStart"/>
      <w:r w:rsidRPr="004215B4">
        <w:rPr>
          <w:rFonts w:ascii="Times New Roman" w:hAnsi="Times New Roman" w:cs="Times New Roman"/>
          <w:szCs w:val="22"/>
        </w:rPr>
        <w:t>vagus</w:t>
      </w:r>
      <w:proofErr w:type="spellEnd"/>
      <w:r w:rsidRPr="004215B4">
        <w:rPr>
          <w:rFonts w:ascii="Times New Roman" w:hAnsi="Times New Roman" w:cs="Times New Roman"/>
          <w:szCs w:val="22"/>
        </w:rPr>
        <w:t xml:space="preserve"> mechanism and immune endocrine system, gut </w:t>
      </w:r>
      <w:proofErr w:type="spellStart"/>
      <w:r w:rsidRPr="004215B4">
        <w:rPr>
          <w:rFonts w:ascii="Times New Roman" w:hAnsi="Times New Roman" w:cs="Times New Roman"/>
          <w:szCs w:val="22"/>
        </w:rPr>
        <w:t>dysbiosis</w:t>
      </w:r>
      <w:proofErr w:type="spellEnd"/>
      <w:r w:rsidRPr="004215B4">
        <w:rPr>
          <w:rFonts w:ascii="Times New Roman" w:hAnsi="Times New Roman" w:cs="Times New Roman"/>
          <w:szCs w:val="22"/>
        </w:rPr>
        <w:t xml:space="preserve"> subsequently results in neuronal degeneration and</w:t>
      </w:r>
      <w:r w:rsidR="004215B4">
        <w:rPr>
          <w:rFonts w:ascii="Times New Roman" w:hAnsi="Times New Roman" w:cs="Times New Roman"/>
          <w:szCs w:val="22"/>
        </w:rPr>
        <w:t xml:space="preserve"> aberrant </w:t>
      </w:r>
      <w:proofErr w:type="spellStart"/>
      <w:r w:rsidR="004215B4">
        <w:rPr>
          <w:rFonts w:ascii="Times New Roman" w:hAnsi="Times New Roman" w:cs="Times New Roman"/>
          <w:szCs w:val="22"/>
        </w:rPr>
        <w:t>behavior</w:t>
      </w:r>
      <w:proofErr w:type="spellEnd"/>
      <w:r w:rsidR="004215B4">
        <w:rPr>
          <w:rFonts w:ascii="Times New Roman" w:hAnsi="Times New Roman" w:cs="Times New Roman"/>
          <w:szCs w:val="22"/>
        </w:rPr>
        <w:t xml:space="preserve"> in the brain.</w:t>
      </w:r>
    </w:p>
    <w:p w:rsidR="002B293D" w:rsidRPr="00EB29A7" w:rsidRDefault="007A4103" w:rsidP="004215B4">
      <w:pPr>
        <w:spacing w:after="254"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Metabolites derived from the microbiota, such as short-chain fatty acids (SCFAs), assume a pivotal role in facilitating communication between the gut and the brain. SCFAs, generated through the fermentation of dietary </w:t>
      </w:r>
      <w:proofErr w:type="spellStart"/>
      <w:r w:rsidRPr="00EB29A7">
        <w:rPr>
          <w:rFonts w:ascii="Times New Roman" w:hAnsi="Times New Roman" w:cs="Times New Roman"/>
          <w:sz w:val="24"/>
        </w:rPr>
        <w:t>fibers</w:t>
      </w:r>
      <w:proofErr w:type="spellEnd"/>
      <w:r w:rsidRPr="00EB29A7">
        <w:rPr>
          <w:rFonts w:ascii="Times New Roman" w:hAnsi="Times New Roman" w:cs="Times New Roman"/>
          <w:sz w:val="24"/>
        </w:rPr>
        <w:t xml:space="preserve"> by gut bacteria, have been implicated in modulating insulin sensitivity and glucose metabolism. Furthermore, microbial </w:t>
      </w:r>
      <w:proofErr w:type="spellStart"/>
      <w:r w:rsidRPr="00EB29A7">
        <w:rPr>
          <w:rFonts w:ascii="Times New Roman" w:hAnsi="Times New Roman" w:cs="Times New Roman"/>
          <w:sz w:val="24"/>
        </w:rPr>
        <w:t>dysbiosis</w:t>
      </w:r>
      <w:proofErr w:type="spellEnd"/>
      <w:r w:rsidRPr="00EB29A7">
        <w:rPr>
          <w:rFonts w:ascii="Times New Roman" w:hAnsi="Times New Roman" w:cs="Times New Roman"/>
          <w:sz w:val="24"/>
        </w:rPr>
        <w:t xml:space="preserve"> can heighten gut permeability, enabling the translocation of microbial products into the bloodstream, thereby inciting inflammation and insulin resistance</w:t>
      </w:r>
      <w:r w:rsidR="004215B4">
        <w:rPr>
          <w:rFonts w:ascii="Times New Roman" w:hAnsi="Times New Roman" w:cs="Times New Roman"/>
          <w:sz w:val="24"/>
        </w:rPr>
        <w:t xml:space="preserve"> </w:t>
      </w:r>
      <w:r w:rsidR="004215B4">
        <w:rPr>
          <w:rFonts w:ascii="Times New Roman" w:hAnsi="Times New Roman" w:cs="Times New Roman"/>
          <w:b/>
          <w:sz w:val="24"/>
        </w:rPr>
        <w:t>(</w:t>
      </w:r>
      <w:proofErr w:type="spellStart"/>
      <w:r w:rsidR="00943336" w:rsidRPr="00EB29A7">
        <w:rPr>
          <w:rFonts w:ascii="Times New Roman" w:hAnsi="Times New Roman" w:cs="Times New Roman"/>
          <w:b/>
          <w:sz w:val="24"/>
        </w:rPr>
        <w:t>Karlsson</w:t>
      </w:r>
      <w:proofErr w:type="spellEnd"/>
      <w:r w:rsidR="00943336" w:rsidRPr="00EB29A7">
        <w:rPr>
          <w:rFonts w:ascii="Times New Roman" w:hAnsi="Times New Roman" w:cs="Times New Roman"/>
          <w:b/>
          <w:sz w:val="24"/>
        </w:rPr>
        <w:t xml:space="preserve"> et al., 2013).</w:t>
      </w:r>
      <w:r w:rsidR="00943336" w:rsidRPr="00EB29A7">
        <w:rPr>
          <w:rFonts w:ascii="Times New Roman" w:hAnsi="Times New Roman" w:cs="Times New Roman"/>
          <w:sz w:val="24"/>
        </w:rPr>
        <w:t xml:space="preserve">                                  </w:t>
      </w:r>
      <w:r w:rsidRPr="00EB29A7">
        <w:rPr>
          <w:rFonts w:ascii="Times New Roman" w:hAnsi="Times New Roman" w:cs="Times New Roman"/>
          <w:sz w:val="24"/>
        </w:rPr>
        <w:t xml:space="preserve">.  Bidirectional communication along the gut-brain axis encompasses neural, hormonal, and immune pathways. Signals originating in the gut influence the central regulation of appetite, energy expenditure, and insulin secretion. Disturbances in this communication may contribute to the pathogenesis of diabetes.  </w:t>
      </w:r>
    </w:p>
    <w:p w:rsidR="004215B4" w:rsidRDefault="007A4103" w:rsidP="004215B4">
      <w:pPr>
        <w:spacing w:after="0" w:line="480" w:lineRule="auto"/>
        <w:ind w:left="9"/>
        <w:jc w:val="both"/>
        <w:rPr>
          <w:rFonts w:ascii="Times New Roman" w:hAnsi="Times New Roman" w:cs="Times New Roman"/>
          <w:sz w:val="24"/>
        </w:rPr>
      </w:pPr>
      <w:r w:rsidRPr="00EB29A7">
        <w:rPr>
          <w:rFonts w:ascii="Times New Roman" w:hAnsi="Times New Roman" w:cs="Times New Roman"/>
          <w:sz w:val="24"/>
        </w:rPr>
        <w:t>Comprehending the intricate relationship between the gut-brain axis and diabetes metabolism unveils potential avenues for therapeutic interventions</w:t>
      </w:r>
      <w:r w:rsidR="008F7EA5" w:rsidRPr="00EB29A7">
        <w:rPr>
          <w:rFonts w:ascii="Times New Roman" w:hAnsi="Times New Roman" w:cs="Times New Roman"/>
          <w:sz w:val="24"/>
        </w:rPr>
        <w:t xml:space="preserve"> </w:t>
      </w:r>
      <w:r w:rsidR="004215B4">
        <w:rPr>
          <w:rFonts w:ascii="Times New Roman" w:hAnsi="Times New Roman" w:cs="Times New Roman"/>
          <w:b/>
          <w:bCs/>
          <w:sz w:val="24"/>
        </w:rPr>
        <w:t>(</w:t>
      </w:r>
      <w:r w:rsidR="00943336" w:rsidRPr="00EB29A7">
        <w:rPr>
          <w:rFonts w:ascii="Times New Roman" w:hAnsi="Times New Roman" w:cs="Times New Roman"/>
          <w:b/>
          <w:bCs/>
          <w:sz w:val="24"/>
        </w:rPr>
        <w:t xml:space="preserve">Qin et </w:t>
      </w:r>
      <w:proofErr w:type="gramStart"/>
      <w:r w:rsidR="00943336" w:rsidRPr="00EB29A7">
        <w:rPr>
          <w:rFonts w:ascii="Times New Roman" w:hAnsi="Times New Roman" w:cs="Times New Roman"/>
          <w:b/>
          <w:bCs/>
          <w:sz w:val="24"/>
        </w:rPr>
        <w:t>al .</w:t>
      </w:r>
      <w:proofErr w:type="gramEnd"/>
      <w:r w:rsidR="00943336" w:rsidRPr="00EB29A7">
        <w:rPr>
          <w:rFonts w:ascii="Times New Roman" w:hAnsi="Times New Roman" w:cs="Times New Roman"/>
          <w:b/>
          <w:bCs/>
          <w:sz w:val="24"/>
        </w:rPr>
        <w:t>, 2012</w:t>
      </w:r>
      <w:r w:rsidR="008F7EA5" w:rsidRPr="00EB29A7">
        <w:rPr>
          <w:rFonts w:ascii="Times New Roman" w:hAnsi="Times New Roman" w:cs="Times New Roman"/>
          <w:b/>
          <w:bCs/>
          <w:sz w:val="24"/>
        </w:rPr>
        <w:t>).</w:t>
      </w:r>
      <w:r w:rsidR="008F7EA5" w:rsidRPr="00EB29A7">
        <w:rPr>
          <w:rFonts w:ascii="Times New Roman" w:hAnsi="Times New Roman" w:cs="Times New Roman"/>
          <w:sz w:val="24"/>
        </w:rPr>
        <w:t xml:space="preserve"> </w:t>
      </w:r>
      <w:r w:rsidRPr="00EB29A7">
        <w:rPr>
          <w:rFonts w:ascii="Times New Roman" w:hAnsi="Times New Roman" w:cs="Times New Roman"/>
          <w:sz w:val="24"/>
        </w:rPr>
        <w:t>Strategies targeting the modulation of the gut microbiota, such as probiotics, prebiotics, and dietary interventions, hold promise in ameliorating metabolic outcomes in individuals with diabetes. Further research is imperative to unravel the specific mechanisms underlying this complex interplay and to devise targeted interventions for managing diabetes through the modulation of the gut-brain axis</w:t>
      </w:r>
      <w:r w:rsidR="008F7EA5" w:rsidRPr="00EB29A7">
        <w:rPr>
          <w:rFonts w:ascii="Times New Roman" w:hAnsi="Times New Roman" w:cs="Times New Roman"/>
          <w:sz w:val="24"/>
        </w:rPr>
        <w:t xml:space="preserve"> </w:t>
      </w:r>
      <w:r w:rsidR="008F7EA5" w:rsidRPr="00EB29A7">
        <w:rPr>
          <w:rFonts w:ascii="Times New Roman" w:hAnsi="Times New Roman" w:cs="Times New Roman"/>
          <w:b/>
          <w:bCs/>
          <w:sz w:val="24"/>
        </w:rPr>
        <w:t>(</w:t>
      </w:r>
      <w:proofErr w:type="spellStart"/>
      <w:r w:rsidR="00943336" w:rsidRPr="00EB29A7">
        <w:rPr>
          <w:rFonts w:ascii="Times New Roman" w:hAnsi="Times New Roman" w:cs="Times New Roman"/>
          <w:b/>
          <w:bCs/>
          <w:sz w:val="24"/>
        </w:rPr>
        <w:t>Vrieze</w:t>
      </w:r>
      <w:proofErr w:type="spellEnd"/>
      <w:r w:rsidR="00943336" w:rsidRPr="00EB29A7">
        <w:rPr>
          <w:rFonts w:ascii="Times New Roman" w:hAnsi="Times New Roman" w:cs="Times New Roman"/>
          <w:b/>
          <w:bCs/>
          <w:sz w:val="24"/>
        </w:rPr>
        <w:t xml:space="preserve"> et al., 2012</w:t>
      </w:r>
      <w:r w:rsidR="008F7EA5" w:rsidRPr="00EB29A7">
        <w:rPr>
          <w:rFonts w:ascii="Times New Roman" w:hAnsi="Times New Roman" w:cs="Times New Roman"/>
          <w:b/>
          <w:bCs/>
          <w:sz w:val="24"/>
        </w:rPr>
        <w:t>).</w:t>
      </w:r>
      <w:r w:rsidR="008F7EA5" w:rsidRPr="00EB29A7">
        <w:rPr>
          <w:rFonts w:ascii="Times New Roman" w:hAnsi="Times New Roman" w:cs="Times New Roman"/>
          <w:sz w:val="24"/>
        </w:rPr>
        <w:t xml:space="preserve">                    </w:t>
      </w:r>
      <w:r w:rsidRPr="00EB29A7">
        <w:rPr>
          <w:rFonts w:ascii="Times New Roman" w:hAnsi="Times New Roman" w:cs="Times New Roman"/>
          <w:sz w:val="24"/>
        </w:rPr>
        <w:t xml:space="preserve">.  </w:t>
      </w:r>
    </w:p>
    <w:p w:rsidR="00EB29A7" w:rsidRDefault="007A4103" w:rsidP="004215B4">
      <w:pPr>
        <w:spacing w:after="0" w:line="480" w:lineRule="auto"/>
        <w:ind w:left="9"/>
        <w:jc w:val="both"/>
        <w:rPr>
          <w:rFonts w:ascii="Times New Roman" w:hAnsi="Times New Roman" w:cs="Times New Roman"/>
          <w:sz w:val="24"/>
        </w:rPr>
      </w:pPr>
      <w:proofErr w:type="spellStart"/>
      <w:r w:rsidRPr="004215B4">
        <w:rPr>
          <w:rFonts w:ascii="Times New Roman" w:hAnsi="Times New Roman" w:cs="Times New Roman"/>
          <w:b/>
          <w:sz w:val="24"/>
        </w:rPr>
        <w:t>Vagus</w:t>
      </w:r>
      <w:proofErr w:type="spellEnd"/>
      <w:r w:rsidRPr="004215B4">
        <w:rPr>
          <w:rFonts w:ascii="Times New Roman" w:hAnsi="Times New Roman" w:cs="Times New Roman"/>
          <w:b/>
          <w:sz w:val="24"/>
        </w:rPr>
        <w:t xml:space="preserve"> Nerve &amp; </w:t>
      </w:r>
      <w:proofErr w:type="spellStart"/>
      <w:r w:rsidRPr="004215B4">
        <w:rPr>
          <w:rFonts w:ascii="Times New Roman" w:hAnsi="Times New Roman" w:cs="Times New Roman"/>
          <w:b/>
          <w:sz w:val="24"/>
        </w:rPr>
        <w:t>Nural</w:t>
      </w:r>
      <w:proofErr w:type="spellEnd"/>
      <w:r w:rsidRPr="004215B4">
        <w:rPr>
          <w:rFonts w:ascii="Times New Roman" w:hAnsi="Times New Roman" w:cs="Times New Roman"/>
          <w:b/>
          <w:sz w:val="24"/>
        </w:rPr>
        <w:t xml:space="preserve"> regulation:</w:t>
      </w:r>
      <w:r w:rsidRPr="00EB29A7">
        <w:rPr>
          <w:rFonts w:ascii="Times New Roman" w:hAnsi="Times New Roman" w:cs="Times New Roman"/>
          <w:sz w:val="24"/>
        </w:rPr>
        <w:t xml:space="preserve"> The </w:t>
      </w:r>
      <w:proofErr w:type="spellStart"/>
      <w:r w:rsidRPr="00EB29A7">
        <w:rPr>
          <w:rFonts w:ascii="Times New Roman" w:hAnsi="Times New Roman" w:cs="Times New Roman"/>
          <w:sz w:val="24"/>
        </w:rPr>
        <w:t>vagus</w:t>
      </w:r>
      <w:proofErr w:type="spellEnd"/>
      <w:r w:rsidRPr="00EB29A7">
        <w:rPr>
          <w:rFonts w:ascii="Times New Roman" w:hAnsi="Times New Roman" w:cs="Times New Roman"/>
          <w:sz w:val="24"/>
        </w:rPr>
        <w:t xml:space="preserve"> nerve, integral to the gut-brain axis, regulates diabetes through intricate neural mechanisms. It detects shifts in gut hormones and nutrient levels, communicating with the brain to impact insulin release and glucose metabolism</w:t>
      </w:r>
      <w:r w:rsidR="008F7EA5" w:rsidRPr="00EB29A7">
        <w:rPr>
          <w:rFonts w:ascii="Times New Roman" w:hAnsi="Times New Roman" w:cs="Times New Roman"/>
          <w:sz w:val="24"/>
        </w:rPr>
        <w:t xml:space="preserve"> </w:t>
      </w:r>
      <w:r w:rsidR="008F7EA5" w:rsidRPr="00EB29A7">
        <w:rPr>
          <w:rFonts w:ascii="Times New Roman" w:hAnsi="Times New Roman" w:cs="Times New Roman"/>
          <w:b/>
          <w:bCs/>
          <w:sz w:val="24"/>
        </w:rPr>
        <w:t>(</w:t>
      </w:r>
      <w:r w:rsidR="00943336" w:rsidRPr="00EB29A7">
        <w:rPr>
          <w:rFonts w:ascii="Times New Roman" w:hAnsi="Times New Roman" w:cs="Times New Roman"/>
          <w:b/>
          <w:bCs/>
          <w:sz w:val="24"/>
        </w:rPr>
        <w:t xml:space="preserve">Berthoud &amp; </w:t>
      </w:r>
      <w:proofErr w:type="spellStart"/>
      <w:r w:rsidR="00943336" w:rsidRPr="00EB29A7">
        <w:rPr>
          <w:rFonts w:ascii="Times New Roman" w:hAnsi="Times New Roman" w:cs="Times New Roman"/>
          <w:b/>
          <w:bCs/>
          <w:sz w:val="24"/>
        </w:rPr>
        <w:t>Neuhuber</w:t>
      </w:r>
      <w:proofErr w:type="spellEnd"/>
      <w:r w:rsidR="00943336" w:rsidRPr="00EB29A7">
        <w:rPr>
          <w:rFonts w:ascii="Times New Roman" w:hAnsi="Times New Roman" w:cs="Times New Roman"/>
          <w:b/>
          <w:bCs/>
          <w:sz w:val="24"/>
        </w:rPr>
        <w:t>, 2000</w:t>
      </w:r>
      <w:r w:rsidR="004215B4">
        <w:rPr>
          <w:rFonts w:ascii="Times New Roman" w:hAnsi="Times New Roman" w:cs="Times New Roman"/>
          <w:b/>
          <w:bCs/>
          <w:sz w:val="24"/>
        </w:rPr>
        <w:t xml:space="preserve">). </w:t>
      </w:r>
      <w:r w:rsidRPr="00EB29A7">
        <w:rPr>
          <w:rFonts w:ascii="Times New Roman" w:hAnsi="Times New Roman" w:cs="Times New Roman"/>
          <w:sz w:val="24"/>
        </w:rPr>
        <w:t xml:space="preserve">Augmented vagal tone correlates with heightened insulin sensitivity, resulting in lowered blood glucose levels. Furthermore, the </w:t>
      </w:r>
      <w:proofErr w:type="spellStart"/>
      <w:r w:rsidRPr="00EB29A7">
        <w:rPr>
          <w:rFonts w:ascii="Times New Roman" w:hAnsi="Times New Roman" w:cs="Times New Roman"/>
          <w:sz w:val="24"/>
        </w:rPr>
        <w:t>vagus</w:t>
      </w:r>
      <w:proofErr w:type="spellEnd"/>
      <w:r w:rsidRPr="00EB29A7">
        <w:rPr>
          <w:rFonts w:ascii="Times New Roman" w:hAnsi="Times New Roman" w:cs="Times New Roman"/>
          <w:sz w:val="24"/>
        </w:rPr>
        <w:t xml:space="preserve"> nerve's anti-inflammatory properties alleviate the chronic inflammation associated with diabetes</w:t>
      </w:r>
      <w:r w:rsidR="008F7EA5" w:rsidRPr="00EB29A7">
        <w:rPr>
          <w:rFonts w:ascii="Times New Roman" w:hAnsi="Times New Roman" w:cs="Times New Roman"/>
          <w:sz w:val="24"/>
        </w:rPr>
        <w:t xml:space="preserve"> </w:t>
      </w:r>
      <w:r w:rsidR="008F7EA5" w:rsidRPr="00EB29A7">
        <w:rPr>
          <w:rFonts w:ascii="Times New Roman" w:hAnsi="Times New Roman" w:cs="Times New Roman"/>
          <w:b/>
          <w:bCs/>
          <w:sz w:val="24"/>
        </w:rPr>
        <w:t>(</w:t>
      </w:r>
      <w:proofErr w:type="spellStart"/>
      <w:r w:rsidR="00943336" w:rsidRPr="00EB29A7">
        <w:rPr>
          <w:rFonts w:ascii="Times New Roman" w:hAnsi="Times New Roman" w:cs="Times New Roman"/>
          <w:b/>
          <w:bCs/>
          <w:sz w:val="24"/>
        </w:rPr>
        <w:t>Browing</w:t>
      </w:r>
      <w:proofErr w:type="spellEnd"/>
      <w:r w:rsidR="00943336" w:rsidRPr="00EB29A7">
        <w:rPr>
          <w:rFonts w:ascii="Times New Roman" w:hAnsi="Times New Roman" w:cs="Times New Roman"/>
          <w:b/>
          <w:bCs/>
          <w:sz w:val="24"/>
        </w:rPr>
        <w:t xml:space="preserve"> &amp; </w:t>
      </w:r>
      <w:proofErr w:type="spellStart"/>
      <w:r w:rsidR="00943336" w:rsidRPr="00EB29A7">
        <w:rPr>
          <w:rFonts w:ascii="Times New Roman" w:hAnsi="Times New Roman" w:cs="Times New Roman"/>
          <w:b/>
          <w:bCs/>
          <w:sz w:val="24"/>
        </w:rPr>
        <w:t>Travagli</w:t>
      </w:r>
      <w:proofErr w:type="spellEnd"/>
      <w:r w:rsidR="00943336" w:rsidRPr="00EB29A7">
        <w:rPr>
          <w:rFonts w:ascii="Times New Roman" w:hAnsi="Times New Roman" w:cs="Times New Roman"/>
          <w:b/>
          <w:bCs/>
          <w:sz w:val="24"/>
        </w:rPr>
        <w:t>, 2014</w:t>
      </w:r>
      <w:r w:rsidR="008F7EA5" w:rsidRPr="00EB29A7">
        <w:rPr>
          <w:rFonts w:ascii="Times New Roman" w:hAnsi="Times New Roman" w:cs="Times New Roman"/>
          <w:b/>
          <w:bCs/>
          <w:sz w:val="24"/>
        </w:rPr>
        <w:t>).</w:t>
      </w:r>
      <w:r w:rsidRPr="00EB29A7">
        <w:rPr>
          <w:rFonts w:ascii="Times New Roman" w:hAnsi="Times New Roman" w:cs="Times New Roman"/>
          <w:sz w:val="24"/>
        </w:rPr>
        <w:t xml:space="preserve"> Grasping and manipulating this neural regulation via the gut-brain axis present promising opportunities for therapeutic interventions, offering potential for groundbreaking treatments in diabetes management</w:t>
      </w:r>
      <w:r w:rsidR="00943336" w:rsidRPr="00EB29A7">
        <w:rPr>
          <w:rFonts w:ascii="Times New Roman" w:hAnsi="Times New Roman" w:cs="Times New Roman"/>
          <w:sz w:val="24"/>
        </w:rPr>
        <w:t xml:space="preserve"> </w:t>
      </w:r>
      <w:r w:rsidR="00EB29A7">
        <w:rPr>
          <w:rFonts w:ascii="Times New Roman" w:hAnsi="Times New Roman" w:cs="Times New Roman"/>
          <w:b/>
          <w:sz w:val="24"/>
        </w:rPr>
        <w:t>(</w:t>
      </w:r>
      <w:r w:rsidR="00C946D9" w:rsidRPr="00EB29A7">
        <w:rPr>
          <w:rFonts w:ascii="Times New Roman" w:hAnsi="Times New Roman" w:cs="Times New Roman"/>
          <w:b/>
          <w:sz w:val="24"/>
        </w:rPr>
        <w:t>Sisley et al., 2014).</w:t>
      </w:r>
      <w:r w:rsidR="00943336" w:rsidRPr="00EB29A7">
        <w:rPr>
          <w:rFonts w:ascii="Times New Roman" w:hAnsi="Times New Roman" w:cs="Times New Roman"/>
          <w:sz w:val="24"/>
        </w:rPr>
        <w:t xml:space="preserve">                                                   </w:t>
      </w:r>
      <w:r w:rsidRPr="00EB29A7">
        <w:rPr>
          <w:rFonts w:ascii="Times New Roman" w:hAnsi="Times New Roman" w:cs="Times New Roman"/>
          <w:sz w:val="24"/>
        </w:rPr>
        <w:t xml:space="preserve">.  </w:t>
      </w:r>
    </w:p>
    <w:p w:rsidR="00EB29A7" w:rsidRDefault="007A4103" w:rsidP="004215B4">
      <w:pPr>
        <w:spacing w:after="0" w:line="480" w:lineRule="auto"/>
        <w:ind w:left="0" w:firstLine="0"/>
        <w:jc w:val="both"/>
        <w:rPr>
          <w:rFonts w:ascii="Times New Roman" w:hAnsi="Times New Roman" w:cs="Times New Roman"/>
          <w:sz w:val="24"/>
        </w:rPr>
      </w:pPr>
      <w:r w:rsidRPr="00EB29A7">
        <w:rPr>
          <w:rFonts w:ascii="Times New Roman" w:hAnsi="Times New Roman" w:cs="Times New Roman"/>
          <w:b/>
          <w:sz w:val="24"/>
        </w:rPr>
        <w:t xml:space="preserve">Role of the Brain in glucose regulations </w:t>
      </w:r>
      <w:proofErr w:type="gramStart"/>
      <w:r w:rsidRPr="00EB29A7">
        <w:rPr>
          <w:rFonts w:ascii="Times New Roman" w:hAnsi="Times New Roman" w:cs="Times New Roman"/>
          <w:b/>
          <w:sz w:val="24"/>
        </w:rPr>
        <w:t>–</w:t>
      </w:r>
      <w:r w:rsidRPr="00EB29A7">
        <w:rPr>
          <w:rFonts w:ascii="Times New Roman" w:hAnsi="Times New Roman" w:cs="Times New Roman"/>
          <w:b/>
          <w:i/>
          <w:sz w:val="24"/>
        </w:rPr>
        <w:t xml:space="preserve"> </w:t>
      </w:r>
      <w:r w:rsidRPr="00EB29A7">
        <w:rPr>
          <w:rFonts w:ascii="Times New Roman" w:hAnsi="Times New Roman" w:cs="Times New Roman"/>
          <w:sz w:val="24"/>
        </w:rPr>
        <w:t xml:space="preserve"> The</w:t>
      </w:r>
      <w:proofErr w:type="gramEnd"/>
      <w:r w:rsidRPr="00EB29A7">
        <w:rPr>
          <w:rFonts w:ascii="Times New Roman" w:hAnsi="Times New Roman" w:cs="Times New Roman"/>
          <w:sz w:val="24"/>
        </w:rPr>
        <w:t xml:space="preserve"> central nervous system plays a pivotal role in maintaining the intricate regulation of glucose levels throughout the body, ensuring a delicate balance necessary for proper physiological functioning</w:t>
      </w:r>
      <w:r w:rsidR="008F7EA5" w:rsidRPr="00EB29A7">
        <w:rPr>
          <w:rFonts w:ascii="Times New Roman" w:hAnsi="Times New Roman" w:cs="Times New Roman"/>
          <w:sz w:val="24"/>
        </w:rPr>
        <w:t xml:space="preserve"> </w:t>
      </w:r>
      <w:r w:rsidR="008F7EA5" w:rsidRPr="00EB29A7">
        <w:rPr>
          <w:rFonts w:ascii="Times New Roman" w:hAnsi="Times New Roman" w:cs="Times New Roman"/>
          <w:b/>
          <w:bCs/>
          <w:sz w:val="24"/>
        </w:rPr>
        <w:t>(</w:t>
      </w:r>
      <w:r w:rsidR="00C946D9" w:rsidRPr="00EB29A7">
        <w:rPr>
          <w:rFonts w:ascii="Times New Roman" w:hAnsi="Times New Roman" w:cs="Times New Roman"/>
          <w:b/>
          <w:bCs/>
          <w:sz w:val="24"/>
        </w:rPr>
        <w:t>Morton et al., 2006</w:t>
      </w:r>
      <w:r w:rsidR="008F7EA5" w:rsidRPr="00EB29A7">
        <w:rPr>
          <w:rFonts w:ascii="Times New Roman" w:hAnsi="Times New Roman" w:cs="Times New Roman"/>
          <w:b/>
          <w:bCs/>
          <w:sz w:val="24"/>
        </w:rPr>
        <w:t>).</w:t>
      </w:r>
      <w:r w:rsidR="008F7EA5" w:rsidRPr="00EB29A7">
        <w:rPr>
          <w:rFonts w:ascii="Times New Roman" w:hAnsi="Times New Roman" w:cs="Times New Roman"/>
          <w:sz w:val="24"/>
        </w:rPr>
        <w:t xml:space="preserve"> </w:t>
      </w:r>
      <w:r w:rsidRPr="00EB29A7">
        <w:rPr>
          <w:rFonts w:ascii="Times New Roman" w:hAnsi="Times New Roman" w:cs="Times New Roman"/>
          <w:sz w:val="24"/>
        </w:rPr>
        <w:t>This complex process involves the coordination of various brain regions, hormones, and neural pathways.  Within the brain, the hypothalamus serves as a central hub for sensing and regulating glucose. It integrates signals from peripheral tissues, responding to fluctuations in blood glucose levels</w:t>
      </w:r>
      <w:r w:rsidR="008F7EA5" w:rsidRPr="00EB29A7">
        <w:rPr>
          <w:rFonts w:ascii="Times New Roman" w:hAnsi="Times New Roman" w:cs="Times New Roman"/>
          <w:sz w:val="24"/>
        </w:rPr>
        <w:t xml:space="preserve"> </w:t>
      </w:r>
      <w:r w:rsidR="00EB29A7">
        <w:rPr>
          <w:rFonts w:ascii="Times New Roman" w:hAnsi="Times New Roman" w:cs="Times New Roman"/>
          <w:b/>
          <w:bCs/>
          <w:sz w:val="24"/>
        </w:rPr>
        <w:t>(</w:t>
      </w:r>
      <w:proofErr w:type="spellStart"/>
      <w:r w:rsidR="00C946D9" w:rsidRPr="00EB29A7">
        <w:rPr>
          <w:rFonts w:ascii="Times New Roman" w:hAnsi="Times New Roman" w:cs="Times New Roman"/>
          <w:b/>
          <w:bCs/>
          <w:sz w:val="24"/>
        </w:rPr>
        <w:t>Obici</w:t>
      </w:r>
      <w:proofErr w:type="spellEnd"/>
      <w:r w:rsidR="00EB29A7">
        <w:rPr>
          <w:rFonts w:ascii="Times New Roman" w:hAnsi="Times New Roman" w:cs="Times New Roman"/>
          <w:b/>
          <w:bCs/>
          <w:sz w:val="24"/>
        </w:rPr>
        <w:t xml:space="preserve"> et al</w:t>
      </w:r>
      <w:r w:rsidR="00C946D9" w:rsidRPr="00EB29A7">
        <w:rPr>
          <w:rFonts w:ascii="Times New Roman" w:hAnsi="Times New Roman" w:cs="Times New Roman"/>
          <w:b/>
          <w:bCs/>
          <w:sz w:val="24"/>
        </w:rPr>
        <w:t>., 2002</w:t>
      </w:r>
      <w:r w:rsidR="008F7EA5" w:rsidRPr="00EB29A7">
        <w:rPr>
          <w:rFonts w:ascii="Times New Roman" w:hAnsi="Times New Roman" w:cs="Times New Roman"/>
          <w:b/>
          <w:bCs/>
          <w:sz w:val="24"/>
        </w:rPr>
        <w:t>)</w:t>
      </w:r>
      <w:r w:rsidR="00C946D9" w:rsidRPr="00EB29A7">
        <w:rPr>
          <w:rFonts w:ascii="Times New Roman" w:hAnsi="Times New Roman" w:cs="Times New Roman"/>
          <w:b/>
          <w:bCs/>
          <w:sz w:val="24"/>
        </w:rPr>
        <w:t>.</w:t>
      </w:r>
      <w:r w:rsidRPr="00EB29A7">
        <w:rPr>
          <w:rFonts w:ascii="Times New Roman" w:hAnsi="Times New Roman" w:cs="Times New Roman"/>
          <w:sz w:val="24"/>
        </w:rPr>
        <w:t>Specialized neurons within the hypothalamus detect changes in circulating glucose and initiate appropriate responses to</w:t>
      </w:r>
      <w:r w:rsidR="00C946D9" w:rsidRPr="00EB29A7">
        <w:rPr>
          <w:rFonts w:ascii="Times New Roman" w:hAnsi="Times New Roman" w:cs="Times New Roman"/>
          <w:sz w:val="24"/>
        </w:rPr>
        <w:t xml:space="preserve"> maintain glucose homeostasis. </w:t>
      </w:r>
      <w:r w:rsidRPr="00EB29A7">
        <w:rPr>
          <w:rFonts w:ascii="Times New Roman" w:hAnsi="Times New Roman" w:cs="Times New Roman"/>
          <w:sz w:val="24"/>
        </w:rPr>
        <w:t>The brain exerts control over the crucial hormones insulin and glucagon, produced by the pancreas, influencing their release based on sensory input</w:t>
      </w:r>
      <w:r w:rsidR="008F7EA5" w:rsidRPr="00EB29A7">
        <w:rPr>
          <w:rFonts w:ascii="Times New Roman" w:hAnsi="Times New Roman" w:cs="Times New Roman"/>
          <w:sz w:val="24"/>
        </w:rPr>
        <w:t xml:space="preserve"> </w:t>
      </w:r>
      <w:r w:rsidR="00EB29A7">
        <w:rPr>
          <w:rFonts w:ascii="Times New Roman" w:hAnsi="Times New Roman" w:cs="Times New Roman"/>
          <w:b/>
          <w:bCs/>
          <w:sz w:val="24"/>
        </w:rPr>
        <w:t>(</w:t>
      </w:r>
      <w:proofErr w:type="spellStart"/>
      <w:r w:rsidR="00C946D9" w:rsidRPr="00EB29A7">
        <w:rPr>
          <w:rFonts w:ascii="Times New Roman" w:hAnsi="Times New Roman" w:cs="Times New Roman"/>
          <w:b/>
          <w:bCs/>
          <w:sz w:val="24"/>
        </w:rPr>
        <w:t>Thorens</w:t>
      </w:r>
      <w:proofErr w:type="spellEnd"/>
      <w:r w:rsidR="00C946D9" w:rsidRPr="00EB29A7">
        <w:rPr>
          <w:rFonts w:ascii="Times New Roman" w:hAnsi="Times New Roman" w:cs="Times New Roman"/>
          <w:b/>
          <w:bCs/>
          <w:sz w:val="24"/>
        </w:rPr>
        <w:t>, 2011</w:t>
      </w:r>
      <w:r w:rsidR="008F7EA5" w:rsidRPr="00EB29A7">
        <w:rPr>
          <w:rFonts w:ascii="Times New Roman" w:hAnsi="Times New Roman" w:cs="Times New Roman"/>
          <w:b/>
          <w:bCs/>
          <w:sz w:val="24"/>
        </w:rPr>
        <w:t>).</w:t>
      </w:r>
      <w:r w:rsidRPr="00EB29A7">
        <w:rPr>
          <w:rFonts w:ascii="Times New Roman" w:hAnsi="Times New Roman" w:cs="Times New Roman"/>
          <w:sz w:val="24"/>
        </w:rPr>
        <w:t>This creates a dynamic feedback system where insulin facilitates glucose uptake by cells, while glucagon stimulates the release of glucose into the bloodstream as needed. Moreover, the brain communicates with the liver, a major reservoir for glucose storage. Through neural signals and hormonal pathways, the brain modulates the production and release of glucose by the liver, contributing to the overall balance of glucose in the body</w:t>
      </w:r>
      <w:r w:rsidR="008F7EA5" w:rsidRPr="00EB29A7">
        <w:rPr>
          <w:rFonts w:ascii="Times New Roman" w:hAnsi="Times New Roman" w:cs="Times New Roman"/>
          <w:sz w:val="24"/>
        </w:rPr>
        <w:t xml:space="preserve"> </w:t>
      </w:r>
      <w:r w:rsidR="00EB29A7">
        <w:rPr>
          <w:rFonts w:ascii="Times New Roman" w:hAnsi="Times New Roman" w:cs="Times New Roman"/>
          <w:b/>
          <w:bCs/>
          <w:sz w:val="24"/>
        </w:rPr>
        <w:t>(</w:t>
      </w:r>
      <w:r w:rsidR="00C946D9" w:rsidRPr="00EB29A7">
        <w:rPr>
          <w:rFonts w:ascii="Times New Roman" w:hAnsi="Times New Roman" w:cs="Times New Roman"/>
          <w:b/>
          <w:bCs/>
          <w:sz w:val="24"/>
        </w:rPr>
        <w:t>Levin &amp; Routh, 1996</w:t>
      </w:r>
      <w:r w:rsidR="008F7EA5" w:rsidRPr="00EB29A7">
        <w:rPr>
          <w:rFonts w:ascii="Times New Roman" w:hAnsi="Times New Roman" w:cs="Times New Roman"/>
          <w:b/>
          <w:bCs/>
          <w:sz w:val="24"/>
        </w:rPr>
        <w:t>).</w:t>
      </w:r>
      <w:r w:rsidR="008F7EA5" w:rsidRPr="00EB29A7">
        <w:rPr>
          <w:rFonts w:ascii="Times New Roman" w:hAnsi="Times New Roman" w:cs="Times New Roman"/>
          <w:sz w:val="24"/>
        </w:rPr>
        <w:t xml:space="preserve"> </w:t>
      </w:r>
      <w:r w:rsidRPr="00EB29A7">
        <w:rPr>
          <w:rFonts w:ascii="Times New Roman" w:hAnsi="Times New Roman" w:cs="Times New Roman"/>
          <w:sz w:val="24"/>
        </w:rPr>
        <w:t>Additionally, the autonomic nervous system, a branch of the peripheral nervous system, plays a significant role in glucose regulation. Signals from the sympathetic and parasympathetic divisions influence insulin secretion and tissue responsiveness to insulin</w:t>
      </w:r>
      <w:r w:rsidR="008F7EA5" w:rsidRPr="00EB29A7">
        <w:rPr>
          <w:rFonts w:ascii="Times New Roman" w:hAnsi="Times New Roman" w:cs="Times New Roman"/>
          <w:sz w:val="24"/>
        </w:rPr>
        <w:t xml:space="preserve"> </w:t>
      </w:r>
      <w:r w:rsidR="00EB29A7">
        <w:rPr>
          <w:rFonts w:ascii="Times New Roman" w:hAnsi="Times New Roman" w:cs="Times New Roman"/>
          <w:b/>
          <w:bCs/>
          <w:sz w:val="24"/>
        </w:rPr>
        <w:t>(</w:t>
      </w:r>
      <w:r w:rsidR="00C946D9" w:rsidRPr="00EB29A7">
        <w:rPr>
          <w:rFonts w:ascii="Times New Roman" w:hAnsi="Times New Roman" w:cs="Times New Roman"/>
          <w:b/>
          <w:bCs/>
          <w:sz w:val="24"/>
        </w:rPr>
        <w:t>Woods et al., 1979</w:t>
      </w:r>
      <w:r w:rsidR="008F7EA5" w:rsidRPr="00EB29A7">
        <w:rPr>
          <w:rFonts w:ascii="Times New Roman" w:hAnsi="Times New Roman" w:cs="Times New Roman"/>
          <w:b/>
          <w:bCs/>
          <w:sz w:val="24"/>
        </w:rPr>
        <w:t>).</w:t>
      </w:r>
      <w:r w:rsidR="008F7EA5" w:rsidRPr="00EB29A7">
        <w:rPr>
          <w:rFonts w:ascii="Times New Roman" w:hAnsi="Times New Roman" w:cs="Times New Roman"/>
          <w:sz w:val="24"/>
        </w:rPr>
        <w:t xml:space="preserve"> </w:t>
      </w:r>
      <w:r w:rsidRPr="00EB29A7">
        <w:rPr>
          <w:rFonts w:ascii="Times New Roman" w:hAnsi="Times New Roman" w:cs="Times New Roman"/>
          <w:sz w:val="24"/>
        </w:rPr>
        <w:t>The intricate control the brain exerts over glucose regulation is indispensable for maintaining energy balance and overall metabolic health. Disruptions in this finely tuned system can lead to metabolic disorders, including diabetes, underscoring the essential role of the brain in preserving glucose homeostasis.</w:t>
      </w:r>
    </w:p>
    <w:p w:rsidR="002B293D" w:rsidRPr="00EB29A7" w:rsidRDefault="007A4103" w:rsidP="004215B4">
      <w:pPr>
        <w:spacing w:after="0" w:line="480" w:lineRule="auto"/>
        <w:ind w:left="9"/>
        <w:jc w:val="both"/>
        <w:rPr>
          <w:rFonts w:ascii="Times New Roman" w:hAnsi="Times New Roman" w:cs="Times New Roman"/>
          <w:sz w:val="24"/>
        </w:rPr>
      </w:pPr>
      <w:r w:rsidRPr="00EB29A7">
        <w:rPr>
          <w:rFonts w:ascii="Times New Roman" w:hAnsi="Times New Roman" w:cs="Times New Roman"/>
          <w:b/>
          <w:sz w:val="24"/>
        </w:rPr>
        <w:t xml:space="preserve">Inflammation and insulin resistance </w:t>
      </w:r>
      <w:proofErr w:type="gramStart"/>
      <w:r w:rsidRPr="00EB29A7">
        <w:rPr>
          <w:rFonts w:ascii="Times New Roman" w:hAnsi="Times New Roman" w:cs="Times New Roman"/>
          <w:b/>
          <w:sz w:val="24"/>
        </w:rPr>
        <w:t>–</w:t>
      </w:r>
      <w:r w:rsidRPr="00EB29A7">
        <w:rPr>
          <w:rFonts w:ascii="Times New Roman" w:hAnsi="Times New Roman" w:cs="Times New Roman"/>
          <w:b/>
          <w:i/>
          <w:sz w:val="24"/>
        </w:rPr>
        <w:t xml:space="preserve"> </w:t>
      </w:r>
      <w:r w:rsidRPr="00EB29A7">
        <w:rPr>
          <w:rFonts w:ascii="Times New Roman" w:hAnsi="Times New Roman" w:cs="Times New Roman"/>
          <w:sz w:val="24"/>
        </w:rPr>
        <w:t xml:space="preserve"> The</w:t>
      </w:r>
      <w:proofErr w:type="gramEnd"/>
      <w:r w:rsidRPr="00EB29A7">
        <w:rPr>
          <w:rFonts w:ascii="Times New Roman" w:hAnsi="Times New Roman" w:cs="Times New Roman"/>
          <w:sz w:val="24"/>
        </w:rPr>
        <w:t xml:space="preserve"> gut-brain axis plays a vital role in inflammation and insulin resistance associated with diabetes. Ongoing research suggests that the interaction between the gut and the brain significantly affects metabolic processes, influencing insulin sensitivity</w:t>
      </w:r>
      <w:r w:rsidR="003F38D3" w:rsidRPr="00EB29A7">
        <w:rPr>
          <w:rFonts w:ascii="Times New Roman" w:hAnsi="Times New Roman" w:cs="Times New Roman"/>
          <w:sz w:val="24"/>
        </w:rPr>
        <w:t xml:space="preserve"> </w:t>
      </w:r>
      <w:r w:rsidR="00BD4B63" w:rsidRPr="00EB29A7">
        <w:rPr>
          <w:rFonts w:ascii="Times New Roman" w:hAnsi="Times New Roman" w:cs="Times New Roman"/>
          <w:b/>
          <w:bCs/>
          <w:sz w:val="24"/>
        </w:rPr>
        <w:t>(</w:t>
      </w:r>
      <w:proofErr w:type="spellStart"/>
      <w:r w:rsidR="00C946D9" w:rsidRPr="00EB29A7">
        <w:rPr>
          <w:rFonts w:ascii="Times New Roman" w:hAnsi="Times New Roman" w:cs="Times New Roman"/>
          <w:b/>
          <w:bCs/>
          <w:sz w:val="24"/>
        </w:rPr>
        <w:t>Wellen</w:t>
      </w:r>
      <w:proofErr w:type="spellEnd"/>
      <w:r w:rsidR="00C946D9" w:rsidRPr="00EB29A7">
        <w:rPr>
          <w:rFonts w:ascii="Times New Roman" w:hAnsi="Times New Roman" w:cs="Times New Roman"/>
          <w:b/>
          <w:bCs/>
          <w:sz w:val="24"/>
        </w:rPr>
        <w:t xml:space="preserve"> &amp; </w:t>
      </w:r>
      <w:proofErr w:type="spellStart"/>
      <w:r w:rsidR="00C946D9" w:rsidRPr="00EB29A7">
        <w:rPr>
          <w:rFonts w:ascii="Times New Roman" w:hAnsi="Times New Roman" w:cs="Times New Roman"/>
          <w:b/>
          <w:bCs/>
          <w:sz w:val="24"/>
        </w:rPr>
        <w:t>Hotamisligil</w:t>
      </w:r>
      <w:proofErr w:type="spellEnd"/>
      <w:r w:rsidR="00C946D9" w:rsidRPr="00EB29A7">
        <w:rPr>
          <w:rFonts w:ascii="Times New Roman" w:hAnsi="Times New Roman" w:cs="Times New Roman"/>
          <w:b/>
          <w:bCs/>
          <w:sz w:val="24"/>
        </w:rPr>
        <w:t>, 2005</w:t>
      </w:r>
      <w:r w:rsidR="00BD4B63" w:rsidRPr="00EB29A7">
        <w:rPr>
          <w:rFonts w:ascii="Times New Roman" w:hAnsi="Times New Roman" w:cs="Times New Roman"/>
          <w:b/>
          <w:bCs/>
          <w:sz w:val="24"/>
        </w:rPr>
        <w:t>)</w:t>
      </w:r>
      <w:r w:rsidR="003F38D3" w:rsidRPr="00EB29A7">
        <w:rPr>
          <w:rFonts w:ascii="Times New Roman" w:hAnsi="Times New Roman" w:cs="Times New Roman"/>
          <w:b/>
          <w:bCs/>
          <w:sz w:val="24"/>
        </w:rPr>
        <w:t>.</w:t>
      </w:r>
      <w:r w:rsidRPr="00EB29A7">
        <w:rPr>
          <w:rFonts w:ascii="Times New Roman" w:hAnsi="Times New Roman" w:cs="Times New Roman"/>
          <w:sz w:val="24"/>
        </w:rPr>
        <w:t xml:space="preserve"> Imbalances in gut microbiota, known as </w:t>
      </w:r>
      <w:proofErr w:type="spellStart"/>
      <w:r w:rsidRPr="00EB29A7">
        <w:rPr>
          <w:rFonts w:ascii="Times New Roman" w:hAnsi="Times New Roman" w:cs="Times New Roman"/>
          <w:sz w:val="24"/>
        </w:rPr>
        <w:t>dysbiosis</w:t>
      </w:r>
      <w:proofErr w:type="spellEnd"/>
      <w:r w:rsidRPr="00EB29A7">
        <w:rPr>
          <w:rFonts w:ascii="Times New Roman" w:hAnsi="Times New Roman" w:cs="Times New Roman"/>
          <w:sz w:val="24"/>
        </w:rPr>
        <w:t>, are connected to inflammation, thereby fostering insulin resistance. Signals originating from the gut, such as lipopolysaccharides, have the potential to initiate inflammatory responses, contributing to the systemic inflammation observed in diabetes</w:t>
      </w:r>
      <w:r w:rsidR="004D6147" w:rsidRPr="00EB29A7">
        <w:rPr>
          <w:rFonts w:ascii="Times New Roman" w:hAnsi="Times New Roman" w:cs="Times New Roman"/>
          <w:sz w:val="24"/>
        </w:rPr>
        <w:t xml:space="preserve"> </w:t>
      </w:r>
      <w:r w:rsidR="00833CC2" w:rsidRPr="00EB29A7">
        <w:rPr>
          <w:rFonts w:ascii="Times New Roman" w:hAnsi="Times New Roman" w:cs="Times New Roman"/>
          <w:b/>
          <w:bCs/>
          <w:sz w:val="24"/>
        </w:rPr>
        <w:t>(</w:t>
      </w:r>
      <w:r w:rsidR="00C946D9" w:rsidRPr="00EB29A7">
        <w:rPr>
          <w:rFonts w:ascii="Times New Roman" w:hAnsi="Times New Roman" w:cs="Times New Roman"/>
          <w:b/>
          <w:bCs/>
          <w:sz w:val="24"/>
        </w:rPr>
        <w:t>Pickup &amp; Crook, 1998</w:t>
      </w:r>
      <w:r w:rsidR="00833CC2" w:rsidRPr="00EB29A7">
        <w:rPr>
          <w:rFonts w:ascii="Times New Roman" w:hAnsi="Times New Roman" w:cs="Times New Roman"/>
          <w:b/>
          <w:bCs/>
          <w:sz w:val="24"/>
        </w:rPr>
        <w:t>).</w:t>
      </w:r>
      <w:r w:rsidRPr="00EB29A7">
        <w:rPr>
          <w:rFonts w:ascii="Times New Roman" w:hAnsi="Times New Roman" w:cs="Times New Roman"/>
          <w:sz w:val="24"/>
        </w:rPr>
        <w:t xml:space="preserve"> Furthermore, the gut-brain axis impacts appetite, influencing dietary choices that further affect the risk of diabetes. Understanding these interconnected pathways is crucial for creating interventions that target the gut microbiome to effectively manage inflammation and enhance insulin sensitivity in diabetes</w:t>
      </w:r>
      <w:r w:rsidR="002F5B87" w:rsidRPr="00EB29A7">
        <w:rPr>
          <w:rFonts w:ascii="Times New Roman" w:hAnsi="Times New Roman" w:cs="Times New Roman"/>
          <w:sz w:val="24"/>
        </w:rPr>
        <w:t xml:space="preserve"> </w:t>
      </w:r>
      <w:r w:rsidR="002F5B87" w:rsidRPr="00EB29A7">
        <w:rPr>
          <w:rFonts w:ascii="Times New Roman" w:hAnsi="Times New Roman" w:cs="Times New Roman"/>
          <w:b/>
          <w:bCs/>
          <w:sz w:val="24"/>
        </w:rPr>
        <w:t>(</w:t>
      </w:r>
      <w:r w:rsidR="00C946D9" w:rsidRPr="00EB29A7">
        <w:rPr>
          <w:rFonts w:ascii="Times New Roman" w:hAnsi="Times New Roman" w:cs="Times New Roman"/>
          <w:b/>
          <w:bCs/>
          <w:sz w:val="24"/>
        </w:rPr>
        <w:t xml:space="preserve">Gregor &amp; </w:t>
      </w:r>
      <w:proofErr w:type="spellStart"/>
      <w:r w:rsidR="00BE4FF3" w:rsidRPr="00EB29A7">
        <w:rPr>
          <w:rFonts w:ascii="Times New Roman" w:hAnsi="Times New Roman" w:cs="Times New Roman"/>
          <w:b/>
          <w:bCs/>
          <w:sz w:val="24"/>
        </w:rPr>
        <w:t>Hotamisligil</w:t>
      </w:r>
      <w:proofErr w:type="spellEnd"/>
      <w:r w:rsidR="00BE4FF3" w:rsidRPr="00EB29A7">
        <w:rPr>
          <w:rFonts w:ascii="Times New Roman" w:hAnsi="Times New Roman" w:cs="Times New Roman"/>
          <w:b/>
          <w:bCs/>
          <w:sz w:val="24"/>
        </w:rPr>
        <w:t>, 2011</w:t>
      </w:r>
      <w:r w:rsidR="00B938BB" w:rsidRPr="00EB29A7">
        <w:rPr>
          <w:rFonts w:ascii="Times New Roman" w:hAnsi="Times New Roman" w:cs="Times New Roman"/>
          <w:b/>
          <w:bCs/>
          <w:sz w:val="24"/>
        </w:rPr>
        <w:t>).</w:t>
      </w:r>
      <w:r w:rsidRPr="00EB29A7">
        <w:rPr>
          <w:rFonts w:ascii="Times New Roman" w:hAnsi="Times New Roman" w:cs="Times New Roman"/>
          <w:sz w:val="24"/>
        </w:rPr>
        <w:t xml:space="preserve">Continued research is necessary to unveil specific mechanisms and potential therapeutic strategies for modulating the gut-brain axis in the context of diabetes.  </w:t>
      </w:r>
    </w:p>
    <w:p w:rsidR="002B293D" w:rsidRPr="00EB29A7" w:rsidRDefault="00030389" w:rsidP="009D54C6">
      <w:pPr>
        <w:spacing w:after="17" w:line="480" w:lineRule="auto"/>
        <w:ind w:left="14" w:firstLine="0"/>
        <w:jc w:val="both"/>
        <w:rPr>
          <w:rFonts w:ascii="Times New Roman" w:hAnsi="Times New Roman" w:cs="Times New Roman"/>
          <w:sz w:val="24"/>
        </w:rPr>
      </w:pPr>
      <w:r w:rsidRPr="00EB29A7">
        <w:rPr>
          <w:rFonts w:ascii="Times New Roman" w:hAnsi="Times New Roman" w:cs="Times New Roman"/>
          <w:sz w:val="24"/>
        </w:rPr>
        <w:t xml:space="preserve"> </w:t>
      </w:r>
      <w:r w:rsidR="007A4103" w:rsidRPr="00EB29A7">
        <w:rPr>
          <w:rFonts w:ascii="Times New Roman" w:hAnsi="Times New Roman" w:cs="Times New Roman"/>
          <w:b/>
          <w:sz w:val="24"/>
        </w:rPr>
        <w:t>Hormonal Regulations -</w:t>
      </w:r>
      <w:r w:rsidR="00893A2A" w:rsidRPr="00EB29A7">
        <w:rPr>
          <w:rFonts w:ascii="Times New Roman" w:hAnsi="Times New Roman" w:cs="Times New Roman"/>
          <w:sz w:val="24"/>
        </w:rPr>
        <w:t xml:space="preserve">    </w:t>
      </w:r>
      <w:r w:rsidR="007A4103" w:rsidRPr="00EB29A7">
        <w:rPr>
          <w:rFonts w:ascii="Times New Roman" w:hAnsi="Times New Roman" w:cs="Times New Roman"/>
          <w:sz w:val="24"/>
        </w:rPr>
        <w:t>The intricate regulation of diabetes involves a dynamic interplay among various organs, such as the gut and brain, interconnected through the gut-brain axis</w:t>
      </w:r>
      <w:r w:rsidR="009D54C6">
        <w:rPr>
          <w:rFonts w:ascii="Times New Roman" w:hAnsi="Times New Roman" w:cs="Times New Roman"/>
          <w:b/>
          <w:sz w:val="24"/>
        </w:rPr>
        <w:t xml:space="preserve"> (</w:t>
      </w:r>
      <w:r w:rsidR="00BE4FF3" w:rsidRPr="00EB29A7">
        <w:rPr>
          <w:rFonts w:ascii="Times New Roman" w:hAnsi="Times New Roman" w:cs="Times New Roman"/>
          <w:b/>
          <w:sz w:val="24"/>
        </w:rPr>
        <w:t>Schwartz et al., 2000</w:t>
      </w:r>
      <w:r w:rsidR="00FE384E" w:rsidRPr="00EB29A7">
        <w:rPr>
          <w:rFonts w:ascii="Times New Roman" w:hAnsi="Times New Roman" w:cs="Times New Roman"/>
          <w:b/>
          <w:sz w:val="24"/>
        </w:rPr>
        <w:t>).</w:t>
      </w:r>
      <w:r w:rsidR="007A4103" w:rsidRPr="00EB29A7">
        <w:rPr>
          <w:rFonts w:ascii="Times New Roman" w:hAnsi="Times New Roman" w:cs="Times New Roman"/>
          <w:sz w:val="24"/>
        </w:rPr>
        <w:t xml:space="preserve">Crucial to this process are </w:t>
      </w:r>
      <w:proofErr w:type="spellStart"/>
      <w:r w:rsidR="007A4103" w:rsidRPr="00EB29A7">
        <w:rPr>
          <w:rFonts w:ascii="Times New Roman" w:hAnsi="Times New Roman" w:cs="Times New Roman"/>
          <w:sz w:val="24"/>
        </w:rPr>
        <w:t>incretins</w:t>
      </w:r>
      <w:proofErr w:type="spellEnd"/>
      <w:r w:rsidR="007A4103" w:rsidRPr="00EB29A7">
        <w:rPr>
          <w:rFonts w:ascii="Times New Roman" w:hAnsi="Times New Roman" w:cs="Times New Roman"/>
          <w:sz w:val="24"/>
        </w:rPr>
        <w:t xml:space="preserve">, hormones released in response to food within the gut. In particular, GLP-1 and GIP act as </w:t>
      </w:r>
      <w:proofErr w:type="spellStart"/>
      <w:r w:rsidR="007A4103" w:rsidRPr="00EB29A7">
        <w:rPr>
          <w:rFonts w:ascii="Times New Roman" w:hAnsi="Times New Roman" w:cs="Times New Roman"/>
          <w:sz w:val="24"/>
        </w:rPr>
        <w:t>incretins</w:t>
      </w:r>
      <w:proofErr w:type="spellEnd"/>
      <w:r w:rsidR="007A4103" w:rsidRPr="00EB29A7">
        <w:rPr>
          <w:rFonts w:ascii="Times New Roman" w:hAnsi="Times New Roman" w:cs="Times New Roman"/>
          <w:sz w:val="24"/>
        </w:rPr>
        <w:t>, stimulating insulin release and facilitating glucose uptake. The gut-brain axis exerts influence over these hormones, as signals from the brain impact gut function. Furthermore, the gut microbiota play a role in metabolic regulation, influencing insulin sensitivity</w:t>
      </w:r>
      <w:r w:rsidR="00FE384E" w:rsidRPr="00EB29A7">
        <w:rPr>
          <w:rFonts w:ascii="Times New Roman" w:hAnsi="Times New Roman" w:cs="Times New Roman"/>
          <w:sz w:val="24"/>
        </w:rPr>
        <w:t xml:space="preserve"> </w:t>
      </w:r>
      <w:r w:rsidR="009D54C6">
        <w:rPr>
          <w:rFonts w:ascii="Times New Roman" w:hAnsi="Times New Roman" w:cs="Times New Roman"/>
          <w:b/>
          <w:sz w:val="24"/>
        </w:rPr>
        <w:t>(</w:t>
      </w:r>
      <w:proofErr w:type="spellStart"/>
      <w:r w:rsidR="00BE4FF3" w:rsidRPr="00EB29A7">
        <w:rPr>
          <w:rFonts w:ascii="Times New Roman" w:hAnsi="Times New Roman" w:cs="Times New Roman"/>
          <w:b/>
          <w:sz w:val="24"/>
        </w:rPr>
        <w:t>Saltiel</w:t>
      </w:r>
      <w:proofErr w:type="spellEnd"/>
      <w:r w:rsidR="00BE4FF3" w:rsidRPr="00EB29A7">
        <w:rPr>
          <w:rFonts w:ascii="Times New Roman" w:hAnsi="Times New Roman" w:cs="Times New Roman"/>
          <w:b/>
          <w:sz w:val="24"/>
        </w:rPr>
        <w:t xml:space="preserve"> &amp; Kahn, 2001</w:t>
      </w:r>
      <w:r w:rsidR="00FE384E" w:rsidRPr="00EB29A7">
        <w:rPr>
          <w:rFonts w:ascii="Times New Roman" w:hAnsi="Times New Roman" w:cs="Times New Roman"/>
          <w:b/>
          <w:sz w:val="24"/>
        </w:rPr>
        <w:t>).</w:t>
      </w:r>
      <w:r w:rsidR="00FE384E" w:rsidRPr="00EB29A7">
        <w:rPr>
          <w:rFonts w:ascii="Times New Roman" w:hAnsi="Times New Roman" w:cs="Times New Roman"/>
          <w:sz w:val="24"/>
        </w:rPr>
        <w:t xml:space="preserve"> </w:t>
      </w:r>
      <w:r w:rsidR="007A4103" w:rsidRPr="00EB29A7">
        <w:rPr>
          <w:rFonts w:ascii="Times New Roman" w:hAnsi="Times New Roman" w:cs="Times New Roman"/>
          <w:sz w:val="24"/>
        </w:rPr>
        <w:t>Dysregulation of the gut-brain axis can disrupt hormonal equilibrium, contributing to diabetes. Recognizing these complex connections provides potential avenues for therapeutic interventions targeting the gut-brain axis to effectively manage diabetes and enhance metabolic health</w:t>
      </w:r>
      <w:r w:rsidR="00FE384E" w:rsidRPr="00EB29A7">
        <w:rPr>
          <w:rFonts w:ascii="Times New Roman" w:hAnsi="Times New Roman" w:cs="Times New Roman"/>
          <w:sz w:val="24"/>
        </w:rPr>
        <w:t xml:space="preserve"> </w:t>
      </w:r>
      <w:r w:rsidR="009D54C6">
        <w:rPr>
          <w:rFonts w:ascii="Times New Roman" w:hAnsi="Times New Roman" w:cs="Times New Roman"/>
          <w:b/>
          <w:sz w:val="24"/>
        </w:rPr>
        <w:t>(</w:t>
      </w:r>
      <w:proofErr w:type="spellStart"/>
      <w:r w:rsidR="00BE4FF3" w:rsidRPr="00EB29A7">
        <w:rPr>
          <w:rFonts w:ascii="Times New Roman" w:hAnsi="Times New Roman" w:cs="Times New Roman"/>
          <w:b/>
          <w:sz w:val="24"/>
        </w:rPr>
        <w:t>Canpble</w:t>
      </w:r>
      <w:proofErr w:type="spellEnd"/>
      <w:r w:rsidR="00BE4FF3" w:rsidRPr="00EB29A7">
        <w:rPr>
          <w:rFonts w:ascii="Times New Roman" w:hAnsi="Times New Roman" w:cs="Times New Roman"/>
          <w:b/>
          <w:sz w:val="24"/>
        </w:rPr>
        <w:t xml:space="preserve"> &amp; Drucker, 2013</w:t>
      </w:r>
      <w:r w:rsidR="00FE384E" w:rsidRPr="00EB29A7">
        <w:rPr>
          <w:rFonts w:ascii="Times New Roman" w:hAnsi="Times New Roman" w:cs="Times New Roman"/>
          <w:b/>
          <w:sz w:val="24"/>
        </w:rPr>
        <w:t>)</w:t>
      </w:r>
      <w:r w:rsidR="0015038A" w:rsidRPr="00EB29A7">
        <w:rPr>
          <w:rFonts w:ascii="Times New Roman" w:hAnsi="Times New Roman" w:cs="Times New Roman"/>
          <w:b/>
          <w:sz w:val="24"/>
        </w:rPr>
        <w:t>.</w:t>
      </w:r>
      <w:r w:rsidR="00FE384E" w:rsidRPr="00EB29A7">
        <w:rPr>
          <w:rFonts w:ascii="Times New Roman" w:hAnsi="Times New Roman" w:cs="Times New Roman"/>
          <w:sz w:val="24"/>
        </w:rPr>
        <w:t xml:space="preserve">                       </w:t>
      </w:r>
    </w:p>
    <w:p w:rsidR="002B293D" w:rsidRPr="00EB29A7" w:rsidRDefault="007A4103" w:rsidP="004215B4">
      <w:pPr>
        <w:spacing w:after="0" w:line="480" w:lineRule="auto"/>
        <w:jc w:val="both"/>
        <w:rPr>
          <w:rFonts w:ascii="Times New Roman" w:hAnsi="Times New Roman" w:cs="Times New Roman"/>
          <w:sz w:val="24"/>
        </w:rPr>
      </w:pPr>
      <w:proofErr w:type="spellStart"/>
      <w:r w:rsidRPr="00EB29A7">
        <w:rPr>
          <w:rFonts w:ascii="Times New Roman" w:hAnsi="Times New Roman" w:cs="Times New Roman"/>
          <w:b/>
          <w:sz w:val="24"/>
        </w:rPr>
        <w:t>Enteroendocrine</w:t>
      </w:r>
      <w:proofErr w:type="spellEnd"/>
      <w:r w:rsidRPr="00EB29A7">
        <w:rPr>
          <w:rFonts w:ascii="Times New Roman" w:hAnsi="Times New Roman" w:cs="Times New Roman"/>
          <w:b/>
          <w:sz w:val="24"/>
        </w:rPr>
        <w:t xml:space="preserve"> Hormones </w:t>
      </w:r>
      <w:proofErr w:type="gramStart"/>
      <w:r w:rsidRPr="00EB29A7">
        <w:rPr>
          <w:rFonts w:ascii="Times New Roman" w:hAnsi="Times New Roman" w:cs="Times New Roman"/>
          <w:b/>
          <w:sz w:val="24"/>
        </w:rPr>
        <w:t xml:space="preserve">- </w:t>
      </w:r>
      <w:r w:rsidRPr="00EB29A7">
        <w:rPr>
          <w:rFonts w:ascii="Times New Roman" w:hAnsi="Times New Roman" w:cs="Times New Roman"/>
          <w:sz w:val="24"/>
        </w:rPr>
        <w:t xml:space="preserve"> The</w:t>
      </w:r>
      <w:proofErr w:type="gramEnd"/>
      <w:r w:rsidRPr="00EB29A7">
        <w:rPr>
          <w:rFonts w:ascii="Times New Roman" w:hAnsi="Times New Roman" w:cs="Times New Roman"/>
          <w:sz w:val="24"/>
        </w:rPr>
        <w:t xml:space="preserve"> regulation of diabetes involves </w:t>
      </w:r>
      <w:proofErr w:type="spellStart"/>
      <w:r w:rsidRPr="00EB29A7">
        <w:rPr>
          <w:rFonts w:ascii="Times New Roman" w:hAnsi="Times New Roman" w:cs="Times New Roman"/>
          <w:sz w:val="24"/>
        </w:rPr>
        <w:t>enteroendocrine</w:t>
      </w:r>
      <w:proofErr w:type="spellEnd"/>
      <w:r w:rsidRPr="00EB29A7">
        <w:rPr>
          <w:rFonts w:ascii="Times New Roman" w:hAnsi="Times New Roman" w:cs="Times New Roman"/>
          <w:sz w:val="24"/>
        </w:rPr>
        <w:t xml:space="preserve"> hormones intricately influenced by the gut-brain axis. </w:t>
      </w:r>
      <w:proofErr w:type="spellStart"/>
      <w:r w:rsidRPr="00EB29A7">
        <w:rPr>
          <w:rFonts w:ascii="Times New Roman" w:hAnsi="Times New Roman" w:cs="Times New Roman"/>
          <w:sz w:val="24"/>
        </w:rPr>
        <w:t>Incretins</w:t>
      </w:r>
      <w:proofErr w:type="spellEnd"/>
      <w:r w:rsidRPr="00EB29A7">
        <w:rPr>
          <w:rFonts w:ascii="Times New Roman" w:hAnsi="Times New Roman" w:cs="Times New Roman"/>
          <w:sz w:val="24"/>
        </w:rPr>
        <w:t xml:space="preserve">, such as GLP-1 (glucagon-like peptide-1) and GIP (glucose-dependent </w:t>
      </w:r>
      <w:proofErr w:type="spellStart"/>
      <w:r w:rsidRPr="00EB29A7">
        <w:rPr>
          <w:rFonts w:ascii="Times New Roman" w:hAnsi="Times New Roman" w:cs="Times New Roman"/>
          <w:sz w:val="24"/>
        </w:rPr>
        <w:t>insulinotropic</w:t>
      </w:r>
      <w:proofErr w:type="spellEnd"/>
      <w:r w:rsidRPr="00EB29A7">
        <w:rPr>
          <w:rFonts w:ascii="Times New Roman" w:hAnsi="Times New Roman" w:cs="Times New Roman"/>
          <w:sz w:val="24"/>
        </w:rPr>
        <w:t xml:space="preserve"> peptide), play a pivotal role. Released from the gut in response to food, they stimulate insulin release and enhance glucose uptake</w:t>
      </w:r>
      <w:r w:rsidR="0015038A" w:rsidRPr="00EB29A7">
        <w:rPr>
          <w:rFonts w:ascii="Times New Roman" w:hAnsi="Times New Roman" w:cs="Times New Roman"/>
          <w:sz w:val="24"/>
        </w:rPr>
        <w:t xml:space="preserve"> </w:t>
      </w:r>
      <w:r w:rsidR="0015038A" w:rsidRPr="00EB29A7">
        <w:rPr>
          <w:rFonts w:ascii="Times New Roman" w:hAnsi="Times New Roman" w:cs="Times New Roman"/>
          <w:b/>
          <w:sz w:val="24"/>
        </w:rPr>
        <w:t xml:space="preserve">(Sandoval &amp; </w:t>
      </w:r>
      <w:proofErr w:type="spellStart"/>
      <w:proofErr w:type="gramStart"/>
      <w:r w:rsidR="0015038A" w:rsidRPr="00EB29A7">
        <w:rPr>
          <w:rFonts w:ascii="Times New Roman" w:hAnsi="Times New Roman" w:cs="Times New Roman"/>
          <w:b/>
          <w:sz w:val="24"/>
        </w:rPr>
        <w:t>Alessio</w:t>
      </w:r>
      <w:proofErr w:type="spellEnd"/>
      <w:r w:rsidR="0015038A" w:rsidRPr="00EB29A7">
        <w:rPr>
          <w:rFonts w:ascii="Times New Roman" w:hAnsi="Times New Roman" w:cs="Times New Roman"/>
          <w:b/>
          <w:sz w:val="24"/>
        </w:rPr>
        <w:t xml:space="preserve"> ,</w:t>
      </w:r>
      <w:proofErr w:type="gramEnd"/>
      <w:r w:rsidR="0015038A" w:rsidRPr="00EB29A7">
        <w:rPr>
          <w:rFonts w:ascii="Times New Roman" w:hAnsi="Times New Roman" w:cs="Times New Roman"/>
          <w:b/>
          <w:sz w:val="24"/>
        </w:rPr>
        <w:t xml:space="preserve"> 2015).</w:t>
      </w:r>
      <w:r w:rsidR="0015038A" w:rsidRPr="00EB29A7">
        <w:rPr>
          <w:rFonts w:ascii="Times New Roman" w:hAnsi="Times New Roman" w:cs="Times New Roman"/>
          <w:sz w:val="24"/>
        </w:rPr>
        <w:t xml:space="preserve"> </w:t>
      </w:r>
      <w:r w:rsidRPr="00EB29A7">
        <w:rPr>
          <w:rFonts w:ascii="Times New Roman" w:hAnsi="Times New Roman" w:cs="Times New Roman"/>
          <w:sz w:val="24"/>
        </w:rPr>
        <w:t xml:space="preserve">The gut-brain axis significantly modulates these hormones, with signals from the brain impacting </w:t>
      </w:r>
      <w:proofErr w:type="spellStart"/>
      <w:r w:rsidRPr="00EB29A7">
        <w:rPr>
          <w:rFonts w:ascii="Times New Roman" w:hAnsi="Times New Roman" w:cs="Times New Roman"/>
          <w:sz w:val="24"/>
        </w:rPr>
        <w:t>enteroendocrine</w:t>
      </w:r>
      <w:proofErr w:type="spellEnd"/>
      <w:r w:rsidRPr="00EB29A7">
        <w:rPr>
          <w:rFonts w:ascii="Times New Roman" w:hAnsi="Times New Roman" w:cs="Times New Roman"/>
          <w:sz w:val="24"/>
        </w:rPr>
        <w:t xml:space="preserve"> function. Moreover, </w:t>
      </w:r>
      <w:proofErr w:type="spellStart"/>
      <w:r w:rsidRPr="00EB29A7">
        <w:rPr>
          <w:rFonts w:ascii="Times New Roman" w:hAnsi="Times New Roman" w:cs="Times New Roman"/>
          <w:sz w:val="24"/>
        </w:rPr>
        <w:t>enteroendocrine</w:t>
      </w:r>
      <w:proofErr w:type="spellEnd"/>
      <w:r w:rsidRPr="00EB29A7">
        <w:rPr>
          <w:rFonts w:ascii="Times New Roman" w:hAnsi="Times New Roman" w:cs="Times New Roman"/>
          <w:sz w:val="24"/>
        </w:rPr>
        <w:t xml:space="preserve"> hormones like ghrelin and peptide YY contribute to metabolic balance, responding to signals along the gut-brain axis. Imbalances in this regulatory system may disrupt glucose homeostasis, potentially leading to diabetes</w:t>
      </w:r>
      <w:r w:rsidR="0015038A" w:rsidRPr="00EB29A7">
        <w:rPr>
          <w:rFonts w:ascii="Times New Roman" w:hAnsi="Times New Roman" w:cs="Times New Roman"/>
          <w:sz w:val="24"/>
        </w:rPr>
        <w:t xml:space="preserve"> </w:t>
      </w:r>
      <w:r w:rsidR="009D54C6">
        <w:rPr>
          <w:rFonts w:ascii="Times New Roman" w:hAnsi="Times New Roman" w:cs="Times New Roman"/>
          <w:b/>
          <w:sz w:val="24"/>
        </w:rPr>
        <w:t>(</w:t>
      </w:r>
      <w:r w:rsidR="0015038A" w:rsidRPr="00EB29A7">
        <w:rPr>
          <w:rFonts w:ascii="Times New Roman" w:hAnsi="Times New Roman" w:cs="Times New Roman"/>
          <w:b/>
          <w:sz w:val="24"/>
        </w:rPr>
        <w:t xml:space="preserve">De Silva &amp; </w:t>
      </w:r>
      <w:proofErr w:type="gramStart"/>
      <w:r w:rsidR="009D5D22" w:rsidRPr="00EB29A7">
        <w:rPr>
          <w:rFonts w:ascii="Times New Roman" w:hAnsi="Times New Roman" w:cs="Times New Roman"/>
          <w:b/>
          <w:sz w:val="24"/>
        </w:rPr>
        <w:t>Bloom ,</w:t>
      </w:r>
      <w:proofErr w:type="gramEnd"/>
      <w:r w:rsidR="009D5D22" w:rsidRPr="00EB29A7">
        <w:rPr>
          <w:rFonts w:ascii="Times New Roman" w:hAnsi="Times New Roman" w:cs="Times New Roman"/>
          <w:b/>
          <w:sz w:val="24"/>
        </w:rPr>
        <w:t xml:space="preserve">  2012).</w:t>
      </w:r>
      <w:r w:rsidR="009D5D22" w:rsidRPr="00EB29A7">
        <w:rPr>
          <w:rFonts w:ascii="Times New Roman" w:hAnsi="Times New Roman" w:cs="Times New Roman"/>
          <w:sz w:val="24"/>
        </w:rPr>
        <w:t xml:space="preserve"> </w:t>
      </w:r>
      <w:r w:rsidRPr="00EB29A7">
        <w:rPr>
          <w:rFonts w:ascii="Times New Roman" w:hAnsi="Times New Roman" w:cs="Times New Roman"/>
          <w:sz w:val="24"/>
        </w:rPr>
        <w:t xml:space="preserve">Understanding the nuanced interplay between </w:t>
      </w:r>
      <w:proofErr w:type="spellStart"/>
      <w:r w:rsidRPr="00EB29A7">
        <w:rPr>
          <w:rFonts w:ascii="Times New Roman" w:hAnsi="Times New Roman" w:cs="Times New Roman"/>
          <w:sz w:val="24"/>
        </w:rPr>
        <w:t>enteroendocrine</w:t>
      </w:r>
      <w:proofErr w:type="spellEnd"/>
      <w:r w:rsidRPr="00EB29A7">
        <w:rPr>
          <w:rFonts w:ascii="Times New Roman" w:hAnsi="Times New Roman" w:cs="Times New Roman"/>
          <w:sz w:val="24"/>
        </w:rPr>
        <w:t xml:space="preserve"> hormones and the gut-brain axis provides insights for targeted interventions, aiming to maintain a delicate hormonal balance and effectively manage diabete</w:t>
      </w:r>
      <w:r w:rsidR="004215B4">
        <w:rPr>
          <w:rFonts w:ascii="Times New Roman" w:hAnsi="Times New Roman" w:cs="Times New Roman"/>
          <w:sz w:val="24"/>
        </w:rPr>
        <w:t xml:space="preserve">s </w:t>
      </w:r>
      <w:r w:rsidR="004215B4">
        <w:rPr>
          <w:rFonts w:ascii="Times New Roman" w:hAnsi="Times New Roman" w:cs="Times New Roman"/>
          <w:b/>
          <w:sz w:val="24"/>
        </w:rPr>
        <w:t>(</w:t>
      </w:r>
      <w:proofErr w:type="spellStart"/>
      <w:r w:rsidR="004215B4">
        <w:rPr>
          <w:rFonts w:ascii="Times New Roman" w:hAnsi="Times New Roman" w:cs="Times New Roman"/>
          <w:b/>
          <w:sz w:val="24"/>
        </w:rPr>
        <w:t>Cumminges</w:t>
      </w:r>
      <w:proofErr w:type="spellEnd"/>
      <w:r w:rsidR="004215B4">
        <w:rPr>
          <w:rFonts w:ascii="Times New Roman" w:hAnsi="Times New Roman" w:cs="Times New Roman"/>
          <w:b/>
          <w:sz w:val="24"/>
        </w:rPr>
        <w:t xml:space="preserve"> &amp; </w:t>
      </w:r>
      <w:proofErr w:type="spellStart"/>
      <w:r w:rsidR="004215B4">
        <w:rPr>
          <w:rFonts w:ascii="Times New Roman" w:hAnsi="Times New Roman" w:cs="Times New Roman"/>
          <w:b/>
          <w:sz w:val="24"/>
        </w:rPr>
        <w:t>Overduin</w:t>
      </w:r>
      <w:proofErr w:type="spellEnd"/>
      <w:r w:rsidR="009D5D22" w:rsidRPr="00EB29A7">
        <w:rPr>
          <w:rFonts w:ascii="Times New Roman" w:hAnsi="Times New Roman" w:cs="Times New Roman"/>
          <w:b/>
          <w:sz w:val="24"/>
        </w:rPr>
        <w:t>, 2007).</w:t>
      </w:r>
      <w:r w:rsidR="004215B4">
        <w:rPr>
          <w:rFonts w:ascii="Times New Roman" w:hAnsi="Times New Roman" w:cs="Times New Roman"/>
          <w:sz w:val="24"/>
        </w:rPr>
        <w:t xml:space="preserve">             </w:t>
      </w:r>
    </w:p>
    <w:p w:rsidR="002B293D" w:rsidRPr="00EB29A7" w:rsidRDefault="007A4103" w:rsidP="004215B4">
      <w:pPr>
        <w:spacing w:after="0" w:line="480" w:lineRule="auto"/>
        <w:ind w:left="0" w:firstLine="0"/>
        <w:jc w:val="both"/>
        <w:rPr>
          <w:rFonts w:ascii="Times New Roman" w:hAnsi="Times New Roman" w:cs="Times New Roman"/>
          <w:sz w:val="24"/>
        </w:rPr>
      </w:pPr>
      <w:r w:rsidRPr="00EB29A7">
        <w:rPr>
          <w:rFonts w:ascii="Times New Roman" w:hAnsi="Times New Roman" w:cs="Times New Roman"/>
          <w:b/>
          <w:sz w:val="24"/>
        </w:rPr>
        <w:t>Role of Short chain fatty acids -</w:t>
      </w:r>
      <w:r w:rsidRPr="00EB29A7">
        <w:rPr>
          <w:rFonts w:ascii="Times New Roman" w:hAnsi="Times New Roman" w:cs="Times New Roman"/>
          <w:sz w:val="24"/>
        </w:rPr>
        <w:t xml:space="preserve">  Short-chain fatty acids (SCFAs) play a pivotal role in diabetes control through the gut-brain axis, generated via the fermentation of dietary </w:t>
      </w:r>
      <w:proofErr w:type="spellStart"/>
      <w:r w:rsidRPr="00EB29A7">
        <w:rPr>
          <w:rFonts w:ascii="Times New Roman" w:hAnsi="Times New Roman" w:cs="Times New Roman"/>
          <w:sz w:val="24"/>
        </w:rPr>
        <w:t>fiber</w:t>
      </w:r>
      <w:proofErr w:type="spellEnd"/>
      <w:r w:rsidRPr="00EB29A7">
        <w:rPr>
          <w:rFonts w:ascii="Times New Roman" w:hAnsi="Times New Roman" w:cs="Times New Roman"/>
          <w:sz w:val="24"/>
        </w:rPr>
        <w:t xml:space="preserve"> by gut bacteria</w:t>
      </w:r>
      <w:r w:rsidR="009D5D22" w:rsidRPr="00EB29A7">
        <w:rPr>
          <w:rFonts w:ascii="Times New Roman" w:hAnsi="Times New Roman" w:cs="Times New Roman"/>
          <w:sz w:val="24"/>
        </w:rPr>
        <w:t xml:space="preserve"> </w:t>
      </w:r>
      <w:r w:rsidR="004215B4">
        <w:rPr>
          <w:rFonts w:ascii="Times New Roman" w:hAnsi="Times New Roman" w:cs="Times New Roman"/>
          <w:b/>
          <w:sz w:val="24"/>
        </w:rPr>
        <w:t>(</w:t>
      </w:r>
      <w:proofErr w:type="spellStart"/>
      <w:r w:rsidR="009D5D22" w:rsidRPr="00EB29A7">
        <w:rPr>
          <w:rFonts w:ascii="Times New Roman" w:hAnsi="Times New Roman" w:cs="Times New Roman"/>
          <w:b/>
          <w:sz w:val="24"/>
        </w:rPr>
        <w:t>Confora</w:t>
      </w:r>
      <w:proofErr w:type="spellEnd"/>
      <w:r w:rsidR="009D5D22" w:rsidRPr="00EB29A7">
        <w:rPr>
          <w:rFonts w:ascii="Times New Roman" w:hAnsi="Times New Roman" w:cs="Times New Roman"/>
          <w:b/>
          <w:sz w:val="24"/>
        </w:rPr>
        <w:t xml:space="preserve"> et al., 2016).</w:t>
      </w:r>
      <w:r w:rsidR="009D5D22" w:rsidRPr="00EB29A7">
        <w:rPr>
          <w:rFonts w:ascii="Times New Roman" w:hAnsi="Times New Roman" w:cs="Times New Roman"/>
          <w:sz w:val="24"/>
        </w:rPr>
        <w:t xml:space="preserve"> </w:t>
      </w:r>
      <w:r w:rsidRPr="00EB29A7">
        <w:rPr>
          <w:rFonts w:ascii="Times New Roman" w:hAnsi="Times New Roman" w:cs="Times New Roman"/>
          <w:sz w:val="24"/>
        </w:rPr>
        <w:t>Butyrate, acetate, and propionate, specific SCFAs, impact glucose metabolism and insulin sensitivity</w:t>
      </w:r>
      <w:r w:rsidR="004215B4">
        <w:rPr>
          <w:rFonts w:ascii="Times New Roman" w:hAnsi="Times New Roman" w:cs="Times New Roman"/>
          <w:sz w:val="24"/>
        </w:rPr>
        <w:t xml:space="preserve"> </w:t>
      </w:r>
      <w:r w:rsidR="009D5D22" w:rsidRPr="00EB29A7">
        <w:rPr>
          <w:rFonts w:ascii="Times New Roman" w:hAnsi="Times New Roman" w:cs="Times New Roman"/>
          <w:b/>
          <w:sz w:val="24"/>
        </w:rPr>
        <w:t>(Byrne et al., 20150).</w:t>
      </w:r>
      <w:r w:rsidR="00F71DB1" w:rsidRPr="00EB29A7">
        <w:rPr>
          <w:rFonts w:ascii="Times New Roman" w:hAnsi="Times New Roman" w:cs="Times New Roman"/>
          <w:sz w:val="24"/>
        </w:rPr>
        <w:t xml:space="preserve"> </w:t>
      </w:r>
      <w:r w:rsidRPr="00EB29A7">
        <w:rPr>
          <w:rFonts w:ascii="Times New Roman" w:hAnsi="Times New Roman" w:cs="Times New Roman"/>
          <w:sz w:val="24"/>
        </w:rPr>
        <w:t xml:space="preserve">The </w:t>
      </w:r>
      <w:proofErr w:type="spellStart"/>
      <w:r w:rsidRPr="00EB29A7">
        <w:rPr>
          <w:rFonts w:ascii="Times New Roman" w:hAnsi="Times New Roman" w:cs="Times New Roman"/>
          <w:sz w:val="24"/>
        </w:rPr>
        <w:t>gutbrain</w:t>
      </w:r>
      <w:proofErr w:type="spellEnd"/>
      <w:r w:rsidRPr="00EB29A7">
        <w:rPr>
          <w:rFonts w:ascii="Times New Roman" w:hAnsi="Times New Roman" w:cs="Times New Roman"/>
          <w:sz w:val="24"/>
        </w:rPr>
        <w:t xml:space="preserve"> axis serves as a communication bridge between the gut and the central nervous system, influencing metabolic regulation. SCFAs, by modulating appetite, regulating energy expenditure, and influencing insulin secretion, contribute to metabolic balance</w:t>
      </w:r>
      <w:r w:rsidR="00F71DB1" w:rsidRPr="00EB29A7">
        <w:rPr>
          <w:rFonts w:ascii="Times New Roman" w:hAnsi="Times New Roman" w:cs="Times New Roman"/>
          <w:sz w:val="24"/>
        </w:rPr>
        <w:t xml:space="preserve"> </w:t>
      </w:r>
      <w:r w:rsidR="00F71DB1" w:rsidRPr="00EB29A7">
        <w:rPr>
          <w:rFonts w:ascii="Times New Roman" w:hAnsi="Times New Roman" w:cs="Times New Roman"/>
          <w:b/>
          <w:sz w:val="24"/>
        </w:rPr>
        <w:t>(Morrison et al., 20160).</w:t>
      </w:r>
      <w:r w:rsidR="00F71DB1" w:rsidRPr="00EB29A7">
        <w:rPr>
          <w:rFonts w:ascii="Times New Roman" w:hAnsi="Times New Roman" w:cs="Times New Roman"/>
          <w:sz w:val="24"/>
        </w:rPr>
        <w:t xml:space="preserve">  </w:t>
      </w:r>
      <w:r w:rsidRPr="00EB29A7">
        <w:rPr>
          <w:rFonts w:ascii="Times New Roman" w:hAnsi="Times New Roman" w:cs="Times New Roman"/>
          <w:sz w:val="24"/>
        </w:rPr>
        <w:t xml:space="preserve">Dysregulation of the gut-brain axis in diabetes disrupts this interplay, leading to metabolic imbalances. Fostering SCFA production with a </w:t>
      </w:r>
      <w:proofErr w:type="spellStart"/>
      <w:r w:rsidRPr="00EB29A7">
        <w:rPr>
          <w:rFonts w:ascii="Times New Roman" w:hAnsi="Times New Roman" w:cs="Times New Roman"/>
          <w:sz w:val="24"/>
        </w:rPr>
        <w:t>fiber</w:t>
      </w:r>
      <w:proofErr w:type="spellEnd"/>
      <w:r w:rsidRPr="00EB29A7">
        <w:rPr>
          <w:rFonts w:ascii="Times New Roman" w:hAnsi="Times New Roman" w:cs="Times New Roman"/>
          <w:sz w:val="24"/>
        </w:rPr>
        <w:t>-rich diet promotes a thriving gut microbiome, potentially supporting diabetes management by optimizing the gut-brain axis for enhanced metabolic outcomes</w:t>
      </w:r>
      <w:r w:rsidR="00F71DB1" w:rsidRPr="00EB29A7">
        <w:rPr>
          <w:rFonts w:ascii="Times New Roman" w:hAnsi="Times New Roman" w:cs="Times New Roman"/>
          <w:sz w:val="24"/>
        </w:rPr>
        <w:t xml:space="preserve"> </w:t>
      </w:r>
      <w:r w:rsidR="00EB29A7">
        <w:rPr>
          <w:rFonts w:ascii="Times New Roman" w:hAnsi="Times New Roman" w:cs="Times New Roman"/>
          <w:b/>
          <w:sz w:val="24"/>
        </w:rPr>
        <w:t>(</w:t>
      </w:r>
      <w:proofErr w:type="spellStart"/>
      <w:r w:rsidR="00030389" w:rsidRPr="00EB29A7">
        <w:rPr>
          <w:rFonts w:ascii="Times New Roman" w:hAnsi="Times New Roman" w:cs="Times New Roman"/>
          <w:b/>
          <w:sz w:val="24"/>
        </w:rPr>
        <w:t>Confora</w:t>
      </w:r>
      <w:proofErr w:type="spellEnd"/>
      <w:r w:rsidR="00030389" w:rsidRPr="00EB29A7">
        <w:rPr>
          <w:rFonts w:ascii="Times New Roman" w:hAnsi="Times New Roman" w:cs="Times New Roman"/>
          <w:b/>
          <w:sz w:val="24"/>
        </w:rPr>
        <w:t xml:space="preserve"> &amp; </w:t>
      </w:r>
      <w:proofErr w:type="spellStart"/>
      <w:r w:rsidR="00030389" w:rsidRPr="00EB29A7">
        <w:rPr>
          <w:rFonts w:ascii="Times New Roman" w:hAnsi="Times New Roman" w:cs="Times New Roman"/>
          <w:b/>
          <w:sz w:val="24"/>
        </w:rPr>
        <w:t>Meex</w:t>
      </w:r>
      <w:proofErr w:type="spellEnd"/>
      <w:r w:rsidR="00030389" w:rsidRPr="00EB29A7">
        <w:rPr>
          <w:rFonts w:ascii="Times New Roman" w:hAnsi="Times New Roman" w:cs="Times New Roman"/>
          <w:b/>
          <w:sz w:val="24"/>
        </w:rPr>
        <w:t>,</w:t>
      </w:r>
      <w:r w:rsidR="00F71DB1" w:rsidRPr="00EB29A7">
        <w:rPr>
          <w:rFonts w:ascii="Times New Roman" w:hAnsi="Times New Roman" w:cs="Times New Roman"/>
          <w:b/>
          <w:sz w:val="24"/>
        </w:rPr>
        <w:t xml:space="preserve"> 2019).</w:t>
      </w:r>
      <w:r w:rsidR="00F71DB1" w:rsidRPr="00EB29A7">
        <w:rPr>
          <w:rFonts w:ascii="Times New Roman" w:hAnsi="Times New Roman" w:cs="Times New Roman"/>
          <w:sz w:val="24"/>
        </w:rPr>
        <w:t xml:space="preserve">                         </w:t>
      </w:r>
      <w:r w:rsidRPr="00EB29A7">
        <w:rPr>
          <w:rFonts w:ascii="Times New Roman" w:hAnsi="Times New Roman" w:cs="Times New Roman"/>
          <w:sz w:val="24"/>
        </w:rPr>
        <w:t xml:space="preserve">.  </w:t>
      </w:r>
    </w:p>
    <w:p w:rsidR="002B293D" w:rsidRPr="00EB29A7" w:rsidRDefault="007A4103" w:rsidP="00EB29A7">
      <w:pPr>
        <w:spacing w:after="17" w:line="480" w:lineRule="auto"/>
        <w:ind w:left="14" w:firstLine="0"/>
        <w:jc w:val="both"/>
        <w:rPr>
          <w:rFonts w:ascii="Times New Roman" w:hAnsi="Times New Roman" w:cs="Times New Roman"/>
          <w:sz w:val="24"/>
        </w:rPr>
      </w:pPr>
      <w:r w:rsidRPr="00EB29A7">
        <w:rPr>
          <w:rFonts w:ascii="Times New Roman" w:hAnsi="Times New Roman" w:cs="Times New Roman"/>
          <w:b/>
          <w:sz w:val="24"/>
        </w:rPr>
        <w:t>Neurotransmitter communication</w:t>
      </w:r>
      <w:r w:rsidR="00EB29A7">
        <w:rPr>
          <w:rFonts w:ascii="Times New Roman" w:hAnsi="Times New Roman" w:cs="Times New Roman"/>
          <w:b/>
          <w:sz w:val="24"/>
        </w:rPr>
        <w:t xml:space="preserve">- </w:t>
      </w:r>
      <w:r w:rsidRPr="00EB29A7">
        <w:rPr>
          <w:rFonts w:ascii="Times New Roman" w:hAnsi="Times New Roman" w:cs="Times New Roman"/>
          <w:sz w:val="24"/>
        </w:rPr>
        <w:t>Diabetes exerts influence on neurotransmitter communication, affecting the intricate gut-brain axis. This bidirectional communication involves a complex network of neurotransmitters linking the gut and brain. The disruption caused by diabetes results from compromised insulin sensitivity, elevating blood glucose levels. Elevated glucose can hinder neurotransmitter synthesis and release, impacting mood, cognition, and overall mental well-being</w:t>
      </w:r>
      <w:r w:rsidR="002D5B04" w:rsidRPr="00EB29A7">
        <w:rPr>
          <w:rFonts w:ascii="Times New Roman" w:hAnsi="Times New Roman" w:cs="Times New Roman"/>
          <w:sz w:val="24"/>
        </w:rPr>
        <w:t xml:space="preserve"> </w:t>
      </w:r>
      <w:r w:rsidR="004215B4">
        <w:rPr>
          <w:rFonts w:ascii="Times New Roman" w:hAnsi="Times New Roman" w:cs="Times New Roman"/>
          <w:b/>
          <w:sz w:val="24"/>
        </w:rPr>
        <w:t>(</w:t>
      </w:r>
      <w:r w:rsidR="00030389" w:rsidRPr="00EB29A7">
        <w:rPr>
          <w:rFonts w:ascii="Times New Roman" w:hAnsi="Times New Roman" w:cs="Times New Roman"/>
          <w:b/>
          <w:sz w:val="24"/>
        </w:rPr>
        <w:t xml:space="preserve">Sandoval &amp; </w:t>
      </w:r>
      <w:proofErr w:type="spellStart"/>
      <w:r w:rsidR="00030389" w:rsidRPr="00EB29A7">
        <w:rPr>
          <w:rFonts w:ascii="Times New Roman" w:hAnsi="Times New Roman" w:cs="Times New Roman"/>
          <w:b/>
          <w:sz w:val="24"/>
        </w:rPr>
        <w:t>D’Alessio</w:t>
      </w:r>
      <w:proofErr w:type="spellEnd"/>
      <w:r w:rsidR="002D5B04" w:rsidRPr="00EB29A7">
        <w:rPr>
          <w:rFonts w:ascii="Times New Roman" w:hAnsi="Times New Roman" w:cs="Times New Roman"/>
          <w:b/>
          <w:sz w:val="24"/>
        </w:rPr>
        <w:t>, 2015).</w:t>
      </w:r>
      <w:r w:rsidR="002D5B04" w:rsidRPr="00EB29A7">
        <w:rPr>
          <w:rFonts w:ascii="Times New Roman" w:hAnsi="Times New Roman" w:cs="Times New Roman"/>
          <w:sz w:val="24"/>
        </w:rPr>
        <w:t xml:space="preserve"> </w:t>
      </w:r>
      <w:r w:rsidRPr="00EB29A7">
        <w:rPr>
          <w:rFonts w:ascii="Times New Roman" w:hAnsi="Times New Roman" w:cs="Times New Roman"/>
          <w:sz w:val="24"/>
        </w:rPr>
        <w:t>Moreover, diabetes-induced changes in the gut microbiota can generate metabolites affecting neurotransmitter function. The gut-brain axis, critical for metabolic regulation and emotional well-being, becomes pivotal. Strategic management of diabetes, encompassing lifestyle adjustments, medications, and nurturing gut health, holds the potential to positively shape neurotransmitter communication, fostering improved overall health outcomes</w:t>
      </w:r>
      <w:r w:rsidR="002D5B04" w:rsidRPr="00EB29A7">
        <w:rPr>
          <w:rFonts w:ascii="Times New Roman" w:hAnsi="Times New Roman" w:cs="Times New Roman"/>
          <w:sz w:val="24"/>
        </w:rPr>
        <w:t xml:space="preserve"> </w:t>
      </w:r>
      <w:r w:rsidR="004215B4">
        <w:rPr>
          <w:rFonts w:ascii="Times New Roman" w:hAnsi="Times New Roman" w:cs="Times New Roman"/>
          <w:b/>
          <w:sz w:val="24"/>
        </w:rPr>
        <w:t>(</w:t>
      </w:r>
      <w:r w:rsidR="00030389" w:rsidRPr="00EB29A7">
        <w:rPr>
          <w:rFonts w:ascii="Times New Roman" w:hAnsi="Times New Roman" w:cs="Times New Roman"/>
          <w:b/>
          <w:sz w:val="24"/>
        </w:rPr>
        <w:t xml:space="preserve">Holst &amp; </w:t>
      </w:r>
      <w:proofErr w:type="spellStart"/>
      <w:r w:rsidR="00030389" w:rsidRPr="00EB29A7">
        <w:rPr>
          <w:rFonts w:ascii="Times New Roman" w:hAnsi="Times New Roman" w:cs="Times New Roman"/>
          <w:b/>
          <w:sz w:val="24"/>
        </w:rPr>
        <w:t>Griblble</w:t>
      </w:r>
      <w:proofErr w:type="spellEnd"/>
      <w:r w:rsidR="00030389" w:rsidRPr="00EB29A7">
        <w:rPr>
          <w:rFonts w:ascii="Times New Roman" w:hAnsi="Times New Roman" w:cs="Times New Roman"/>
          <w:b/>
          <w:sz w:val="24"/>
        </w:rPr>
        <w:t>,</w:t>
      </w:r>
      <w:r w:rsidR="002D5B04" w:rsidRPr="00EB29A7">
        <w:rPr>
          <w:rFonts w:ascii="Times New Roman" w:hAnsi="Times New Roman" w:cs="Times New Roman"/>
          <w:b/>
          <w:sz w:val="24"/>
        </w:rPr>
        <w:t xml:space="preserve"> 2002).</w:t>
      </w:r>
      <w:r w:rsidR="002D5B04" w:rsidRPr="00EB29A7">
        <w:rPr>
          <w:rFonts w:ascii="Times New Roman" w:hAnsi="Times New Roman" w:cs="Times New Roman"/>
          <w:sz w:val="24"/>
        </w:rPr>
        <w:t xml:space="preserve">                                    </w:t>
      </w:r>
      <w:r w:rsidRPr="00EB29A7">
        <w:rPr>
          <w:rFonts w:ascii="Times New Roman" w:hAnsi="Times New Roman" w:cs="Times New Roman"/>
          <w:sz w:val="24"/>
        </w:rPr>
        <w:t xml:space="preserve">.  </w:t>
      </w:r>
    </w:p>
    <w:p w:rsidR="002B293D" w:rsidRPr="00EB29A7" w:rsidRDefault="007A4103" w:rsidP="00EB29A7">
      <w:pPr>
        <w:spacing w:after="17" w:line="480" w:lineRule="auto"/>
        <w:jc w:val="both"/>
        <w:rPr>
          <w:rFonts w:ascii="Times New Roman" w:hAnsi="Times New Roman" w:cs="Times New Roman"/>
          <w:sz w:val="24"/>
        </w:rPr>
      </w:pPr>
      <w:r w:rsidRPr="00EB29A7">
        <w:rPr>
          <w:rFonts w:ascii="Times New Roman" w:hAnsi="Times New Roman" w:cs="Times New Roman"/>
          <w:b/>
          <w:sz w:val="24"/>
        </w:rPr>
        <w:t>Nutrient sensing and energy Homeostasis –</w:t>
      </w:r>
      <w:r w:rsidR="00EB29A7">
        <w:rPr>
          <w:rFonts w:ascii="Times New Roman" w:hAnsi="Times New Roman" w:cs="Times New Roman"/>
          <w:sz w:val="24"/>
        </w:rPr>
        <w:t xml:space="preserve"> </w:t>
      </w:r>
      <w:r w:rsidRPr="00EB29A7">
        <w:rPr>
          <w:rFonts w:ascii="Times New Roman" w:hAnsi="Times New Roman" w:cs="Times New Roman"/>
          <w:sz w:val="24"/>
        </w:rPr>
        <w:t>Maintaining the balance of nutrient sensing and energy homeostasis within the gut-brain axis remains pivotal for controlling diabetes</w:t>
      </w:r>
      <w:r w:rsidR="00474750" w:rsidRPr="00EB29A7">
        <w:rPr>
          <w:rFonts w:ascii="Times New Roman" w:hAnsi="Times New Roman" w:cs="Times New Roman"/>
          <w:sz w:val="24"/>
        </w:rPr>
        <w:t xml:space="preserve"> </w:t>
      </w:r>
      <w:r w:rsidR="004215B4">
        <w:rPr>
          <w:rFonts w:ascii="Times New Roman" w:hAnsi="Times New Roman" w:cs="Times New Roman"/>
          <w:b/>
          <w:sz w:val="24"/>
        </w:rPr>
        <w:t>(</w:t>
      </w:r>
      <w:r w:rsidR="00474750" w:rsidRPr="00EB29A7">
        <w:rPr>
          <w:rFonts w:ascii="Times New Roman" w:hAnsi="Times New Roman" w:cs="Times New Roman"/>
          <w:b/>
          <w:sz w:val="24"/>
        </w:rPr>
        <w:t>Schwartz et al., 2005).</w:t>
      </w:r>
      <w:r w:rsidR="00474750" w:rsidRPr="00EB29A7">
        <w:rPr>
          <w:rFonts w:ascii="Times New Roman" w:hAnsi="Times New Roman" w:cs="Times New Roman"/>
          <w:sz w:val="24"/>
        </w:rPr>
        <w:t xml:space="preserve"> </w:t>
      </w:r>
      <w:r w:rsidRPr="00EB29A7">
        <w:rPr>
          <w:rFonts w:ascii="Times New Roman" w:hAnsi="Times New Roman" w:cs="Times New Roman"/>
          <w:sz w:val="24"/>
        </w:rPr>
        <w:t xml:space="preserve">Ensuring a </w:t>
      </w:r>
      <w:proofErr w:type="spellStart"/>
      <w:r w:rsidRPr="00EB29A7">
        <w:rPr>
          <w:rFonts w:ascii="Times New Roman" w:hAnsi="Times New Roman" w:cs="Times New Roman"/>
          <w:sz w:val="24"/>
        </w:rPr>
        <w:t>wellrounded</w:t>
      </w:r>
      <w:proofErr w:type="spellEnd"/>
      <w:r w:rsidRPr="00EB29A7">
        <w:rPr>
          <w:rFonts w:ascii="Times New Roman" w:hAnsi="Times New Roman" w:cs="Times New Roman"/>
          <w:sz w:val="24"/>
        </w:rPr>
        <w:t xml:space="preserve"> diet rich in </w:t>
      </w:r>
      <w:proofErr w:type="spellStart"/>
      <w:r w:rsidRPr="00EB29A7">
        <w:rPr>
          <w:rFonts w:ascii="Times New Roman" w:hAnsi="Times New Roman" w:cs="Times New Roman"/>
          <w:sz w:val="24"/>
        </w:rPr>
        <w:t>fiber</w:t>
      </w:r>
      <w:proofErr w:type="spellEnd"/>
      <w:r w:rsidRPr="00EB29A7">
        <w:rPr>
          <w:rFonts w:ascii="Times New Roman" w:hAnsi="Times New Roman" w:cs="Times New Roman"/>
          <w:sz w:val="24"/>
        </w:rPr>
        <w:t xml:space="preserve">, whole grains, and lean proteins is key to stabilizing blood sugar levels. Regular physical activity plays a vital role in improving insulin sensitivity and facilitating glucose regulation. Adequate sleep and effective stress management are integral for fostering a robust </w:t>
      </w:r>
      <w:proofErr w:type="spellStart"/>
      <w:r w:rsidRPr="00EB29A7">
        <w:rPr>
          <w:rFonts w:ascii="Times New Roman" w:hAnsi="Times New Roman" w:cs="Times New Roman"/>
          <w:sz w:val="24"/>
        </w:rPr>
        <w:t>gutbrain</w:t>
      </w:r>
      <w:proofErr w:type="spellEnd"/>
      <w:r w:rsidRPr="00EB29A7">
        <w:rPr>
          <w:rFonts w:ascii="Times New Roman" w:hAnsi="Times New Roman" w:cs="Times New Roman"/>
          <w:sz w:val="24"/>
        </w:rPr>
        <w:t xml:space="preserve"> connection, influencing metabolic processes </w:t>
      </w:r>
      <w:proofErr w:type="gramStart"/>
      <w:r w:rsidRPr="00EB29A7">
        <w:rPr>
          <w:rFonts w:ascii="Times New Roman" w:hAnsi="Times New Roman" w:cs="Times New Roman"/>
          <w:sz w:val="24"/>
        </w:rPr>
        <w:t>positively</w:t>
      </w:r>
      <w:r w:rsidR="00474750" w:rsidRPr="00EB29A7">
        <w:rPr>
          <w:rFonts w:ascii="Times New Roman" w:hAnsi="Times New Roman" w:cs="Times New Roman"/>
          <w:sz w:val="24"/>
        </w:rPr>
        <w:t xml:space="preserve">  </w:t>
      </w:r>
      <w:r w:rsidR="004215B4">
        <w:rPr>
          <w:rFonts w:ascii="Times New Roman" w:hAnsi="Times New Roman" w:cs="Times New Roman"/>
          <w:b/>
          <w:sz w:val="24"/>
        </w:rPr>
        <w:t>(</w:t>
      </w:r>
      <w:proofErr w:type="spellStart"/>
      <w:proofErr w:type="gramEnd"/>
      <w:r w:rsidR="00474750" w:rsidRPr="00EB29A7">
        <w:rPr>
          <w:rFonts w:ascii="Times New Roman" w:hAnsi="Times New Roman" w:cs="Times New Roman"/>
          <w:b/>
          <w:sz w:val="24"/>
        </w:rPr>
        <w:t>Blouet</w:t>
      </w:r>
      <w:proofErr w:type="spellEnd"/>
      <w:r w:rsidR="00474750" w:rsidRPr="00EB29A7">
        <w:rPr>
          <w:rFonts w:ascii="Times New Roman" w:hAnsi="Times New Roman" w:cs="Times New Roman"/>
          <w:b/>
          <w:sz w:val="24"/>
        </w:rPr>
        <w:t xml:space="preserve"> et al., 2010).</w:t>
      </w:r>
      <w:r w:rsidR="00474750" w:rsidRPr="00EB29A7">
        <w:rPr>
          <w:rFonts w:ascii="Times New Roman" w:hAnsi="Times New Roman" w:cs="Times New Roman"/>
          <w:sz w:val="24"/>
        </w:rPr>
        <w:t xml:space="preserve"> </w:t>
      </w:r>
      <w:r w:rsidRPr="00EB29A7">
        <w:rPr>
          <w:rFonts w:ascii="Times New Roman" w:hAnsi="Times New Roman" w:cs="Times New Roman"/>
          <w:sz w:val="24"/>
        </w:rPr>
        <w:t>To prevent abrupt blood sugar spikes, it is crucial to limit the intake of processed sugars and refined carbohydrates. Incorporating probiotics from yogurt and fermented foods supports gut health, potentially impacting metabolic function. Managing insulin response is aided by consuming small, frequent meals</w:t>
      </w:r>
      <w:r w:rsidR="00474750" w:rsidRPr="00EB29A7">
        <w:rPr>
          <w:rFonts w:ascii="Times New Roman" w:hAnsi="Times New Roman" w:cs="Times New Roman"/>
          <w:sz w:val="24"/>
        </w:rPr>
        <w:t xml:space="preserve"> </w:t>
      </w:r>
      <w:r w:rsidR="009D54C6">
        <w:rPr>
          <w:rFonts w:ascii="Times New Roman" w:hAnsi="Times New Roman" w:cs="Times New Roman"/>
          <w:b/>
          <w:sz w:val="24"/>
        </w:rPr>
        <w:t>(</w:t>
      </w:r>
      <w:proofErr w:type="spellStart"/>
      <w:r w:rsidR="00474750" w:rsidRPr="00EB29A7">
        <w:rPr>
          <w:rFonts w:ascii="Times New Roman" w:hAnsi="Times New Roman" w:cs="Times New Roman"/>
          <w:b/>
          <w:sz w:val="24"/>
        </w:rPr>
        <w:t>Mithieux</w:t>
      </w:r>
      <w:proofErr w:type="spellEnd"/>
      <w:r w:rsidR="00474750" w:rsidRPr="00EB29A7">
        <w:rPr>
          <w:rFonts w:ascii="Times New Roman" w:hAnsi="Times New Roman" w:cs="Times New Roman"/>
          <w:b/>
          <w:sz w:val="24"/>
        </w:rPr>
        <w:t xml:space="preserve"> et al., 2009).</w:t>
      </w:r>
      <w:r w:rsidR="004215B4">
        <w:rPr>
          <w:rFonts w:ascii="Times New Roman" w:hAnsi="Times New Roman" w:cs="Times New Roman"/>
          <w:sz w:val="24"/>
        </w:rPr>
        <w:t xml:space="preserve"> </w:t>
      </w:r>
      <w:r w:rsidRPr="00EB29A7">
        <w:rPr>
          <w:rFonts w:ascii="Times New Roman" w:hAnsi="Times New Roman" w:cs="Times New Roman"/>
          <w:sz w:val="24"/>
        </w:rPr>
        <w:t>Seeking guidance from healthcare professionals for personalized dietary and lifestyle advice is imperative. By integrating these practices, a synergistic gut-brain axis is promoted, contributing significantly to effective diabetes management</w:t>
      </w:r>
      <w:r w:rsidR="00474750" w:rsidRPr="00EB29A7">
        <w:rPr>
          <w:rFonts w:ascii="Times New Roman" w:hAnsi="Times New Roman" w:cs="Times New Roman"/>
          <w:sz w:val="24"/>
        </w:rPr>
        <w:t xml:space="preserve"> </w:t>
      </w:r>
      <w:r w:rsidR="004215B4">
        <w:rPr>
          <w:rFonts w:ascii="Times New Roman" w:hAnsi="Times New Roman" w:cs="Times New Roman"/>
          <w:b/>
          <w:sz w:val="24"/>
        </w:rPr>
        <w:t>(</w:t>
      </w:r>
      <w:r w:rsidR="00474750" w:rsidRPr="00EB29A7">
        <w:rPr>
          <w:rFonts w:ascii="Times New Roman" w:hAnsi="Times New Roman" w:cs="Times New Roman"/>
          <w:b/>
          <w:sz w:val="24"/>
        </w:rPr>
        <w:t>Lutz et al., 2015).</w:t>
      </w:r>
      <w:r w:rsidR="00474750" w:rsidRPr="00EB29A7">
        <w:rPr>
          <w:rFonts w:ascii="Times New Roman" w:hAnsi="Times New Roman" w:cs="Times New Roman"/>
          <w:sz w:val="24"/>
        </w:rPr>
        <w:t xml:space="preserve">                                      </w:t>
      </w:r>
      <w:r w:rsidRPr="00EB29A7">
        <w:rPr>
          <w:rFonts w:ascii="Times New Roman" w:hAnsi="Times New Roman" w:cs="Times New Roman"/>
          <w:sz w:val="24"/>
        </w:rPr>
        <w:t xml:space="preserve">.  </w:t>
      </w:r>
    </w:p>
    <w:p w:rsidR="002B293D" w:rsidRPr="00EB29A7" w:rsidRDefault="007A4103" w:rsidP="00EB29A7">
      <w:pPr>
        <w:spacing w:after="19" w:line="480" w:lineRule="auto"/>
        <w:ind w:left="115" w:firstLine="0"/>
        <w:jc w:val="both"/>
        <w:rPr>
          <w:rFonts w:ascii="Times New Roman" w:hAnsi="Times New Roman" w:cs="Times New Roman"/>
          <w:sz w:val="24"/>
        </w:rPr>
      </w:pPr>
      <w:r w:rsidRPr="00EB29A7">
        <w:rPr>
          <w:rFonts w:ascii="Times New Roman" w:hAnsi="Times New Roman" w:cs="Times New Roman"/>
          <w:b/>
          <w:sz w:val="24"/>
        </w:rPr>
        <w:t>Dietary Impact-</w:t>
      </w:r>
      <w:r w:rsidRPr="00EB29A7">
        <w:rPr>
          <w:rFonts w:ascii="Times New Roman" w:hAnsi="Times New Roman" w:cs="Times New Roman"/>
          <w:sz w:val="24"/>
        </w:rPr>
        <w:t xml:space="preserve"> The control of diabetes through dietary interventions relies significantly on the crucial role of the gut-brain axis</w:t>
      </w:r>
      <w:r w:rsidR="00474750" w:rsidRPr="00EB29A7">
        <w:rPr>
          <w:rFonts w:ascii="Times New Roman" w:hAnsi="Times New Roman" w:cs="Times New Roman"/>
          <w:sz w:val="24"/>
        </w:rPr>
        <w:t xml:space="preserve"> </w:t>
      </w:r>
      <w:r w:rsidR="00EB29A7">
        <w:rPr>
          <w:rFonts w:ascii="Times New Roman" w:hAnsi="Times New Roman" w:cs="Times New Roman"/>
          <w:b/>
          <w:sz w:val="24"/>
        </w:rPr>
        <w:t>(</w:t>
      </w:r>
      <w:proofErr w:type="spellStart"/>
      <w:r w:rsidR="00474750" w:rsidRPr="00EB29A7">
        <w:rPr>
          <w:rFonts w:ascii="Times New Roman" w:hAnsi="Times New Roman" w:cs="Times New Roman"/>
          <w:b/>
          <w:sz w:val="24"/>
        </w:rPr>
        <w:t>Turnbaugh</w:t>
      </w:r>
      <w:proofErr w:type="spellEnd"/>
      <w:r w:rsidR="00474750" w:rsidRPr="00EB29A7">
        <w:rPr>
          <w:rFonts w:ascii="Times New Roman" w:hAnsi="Times New Roman" w:cs="Times New Roman"/>
          <w:b/>
          <w:sz w:val="24"/>
        </w:rPr>
        <w:t xml:space="preserve"> et al., 2006).</w:t>
      </w:r>
      <w:r w:rsidR="00474750" w:rsidRPr="00EB29A7">
        <w:rPr>
          <w:rFonts w:ascii="Times New Roman" w:hAnsi="Times New Roman" w:cs="Times New Roman"/>
          <w:sz w:val="24"/>
        </w:rPr>
        <w:t xml:space="preserve">  </w:t>
      </w:r>
      <w:r w:rsidRPr="00EB29A7">
        <w:rPr>
          <w:rFonts w:ascii="Times New Roman" w:hAnsi="Times New Roman" w:cs="Times New Roman"/>
          <w:sz w:val="24"/>
        </w:rPr>
        <w:t xml:space="preserve">Dietary choices influence the gut microbiota, shaping metabolic processes and inflammation, impacting insulin sensitivity and glucose homeostasis. Components like </w:t>
      </w:r>
      <w:proofErr w:type="spellStart"/>
      <w:r w:rsidRPr="00EB29A7">
        <w:rPr>
          <w:rFonts w:ascii="Times New Roman" w:hAnsi="Times New Roman" w:cs="Times New Roman"/>
          <w:sz w:val="24"/>
        </w:rPr>
        <w:t>fiber</w:t>
      </w:r>
      <w:proofErr w:type="spellEnd"/>
      <w:r w:rsidRPr="00EB29A7">
        <w:rPr>
          <w:rFonts w:ascii="Times New Roman" w:hAnsi="Times New Roman" w:cs="Times New Roman"/>
          <w:sz w:val="24"/>
        </w:rPr>
        <w:t xml:space="preserve">-rich foods and probiotics support a diverse, beneficial gut microbiota composition, enhancing </w:t>
      </w:r>
      <w:proofErr w:type="spellStart"/>
      <w:r w:rsidRPr="00EB29A7">
        <w:rPr>
          <w:rFonts w:ascii="Times New Roman" w:hAnsi="Times New Roman" w:cs="Times New Roman"/>
          <w:sz w:val="24"/>
        </w:rPr>
        <w:t>glycemic</w:t>
      </w:r>
      <w:proofErr w:type="spellEnd"/>
      <w:r w:rsidRPr="00EB29A7">
        <w:rPr>
          <w:rFonts w:ascii="Times New Roman" w:hAnsi="Times New Roman" w:cs="Times New Roman"/>
          <w:sz w:val="24"/>
        </w:rPr>
        <w:t xml:space="preserve"> control and reducing insulin resistance. Short-chain fatty acids, a result of gut bacteria fermenting dietary </w:t>
      </w:r>
      <w:proofErr w:type="spellStart"/>
      <w:r w:rsidRPr="00EB29A7">
        <w:rPr>
          <w:rFonts w:ascii="Times New Roman" w:hAnsi="Times New Roman" w:cs="Times New Roman"/>
          <w:sz w:val="24"/>
        </w:rPr>
        <w:t>fiber</w:t>
      </w:r>
      <w:proofErr w:type="spellEnd"/>
      <w:r w:rsidRPr="00EB29A7">
        <w:rPr>
          <w:rFonts w:ascii="Times New Roman" w:hAnsi="Times New Roman" w:cs="Times New Roman"/>
          <w:sz w:val="24"/>
        </w:rPr>
        <w:t>, are associated with improved insulin sensitivity</w:t>
      </w:r>
      <w:r w:rsidR="00474750" w:rsidRPr="00EB29A7">
        <w:rPr>
          <w:rFonts w:ascii="Times New Roman" w:hAnsi="Times New Roman" w:cs="Times New Roman"/>
          <w:sz w:val="24"/>
        </w:rPr>
        <w:t xml:space="preserve"> </w:t>
      </w:r>
      <w:r w:rsidR="00474750" w:rsidRPr="00EB29A7">
        <w:rPr>
          <w:rFonts w:ascii="Times New Roman" w:hAnsi="Times New Roman" w:cs="Times New Roman"/>
          <w:b/>
          <w:sz w:val="24"/>
        </w:rPr>
        <w:t>(</w:t>
      </w:r>
      <w:proofErr w:type="spellStart"/>
      <w:r w:rsidR="00474750" w:rsidRPr="00EB29A7">
        <w:rPr>
          <w:rFonts w:ascii="Times New Roman" w:hAnsi="Times New Roman" w:cs="Times New Roman"/>
          <w:b/>
          <w:sz w:val="24"/>
        </w:rPr>
        <w:t>Cani</w:t>
      </w:r>
      <w:proofErr w:type="spellEnd"/>
      <w:r w:rsidR="00474750" w:rsidRPr="00EB29A7">
        <w:rPr>
          <w:rFonts w:ascii="Times New Roman" w:hAnsi="Times New Roman" w:cs="Times New Roman"/>
          <w:b/>
          <w:sz w:val="24"/>
        </w:rPr>
        <w:t xml:space="preserve"> et al., 2008).</w:t>
      </w:r>
      <w:r w:rsidR="00474750" w:rsidRPr="00EB29A7">
        <w:rPr>
          <w:rFonts w:ascii="Times New Roman" w:hAnsi="Times New Roman" w:cs="Times New Roman"/>
          <w:sz w:val="24"/>
        </w:rPr>
        <w:t xml:space="preserve">  </w:t>
      </w:r>
      <w:r w:rsidRPr="00EB29A7">
        <w:rPr>
          <w:rFonts w:ascii="Times New Roman" w:hAnsi="Times New Roman" w:cs="Times New Roman"/>
          <w:sz w:val="24"/>
        </w:rPr>
        <w:t xml:space="preserve">Additionally, dietary interventions influence gut hormone secretion, including </w:t>
      </w:r>
      <w:proofErr w:type="spellStart"/>
      <w:r w:rsidRPr="00EB29A7">
        <w:rPr>
          <w:rFonts w:ascii="Times New Roman" w:hAnsi="Times New Roman" w:cs="Times New Roman"/>
          <w:sz w:val="24"/>
        </w:rPr>
        <w:t>incretins</w:t>
      </w:r>
      <w:proofErr w:type="spellEnd"/>
      <w:r w:rsidRPr="00EB29A7">
        <w:rPr>
          <w:rFonts w:ascii="Times New Roman" w:hAnsi="Times New Roman" w:cs="Times New Roman"/>
          <w:sz w:val="24"/>
        </w:rPr>
        <w:t xml:space="preserve"> that regulate glucose metabolism. Optimizing the gut-brain axis through dietary modifications holds promise for managing diabetes by enhancing insulin sensitivity, glucose metabolism, and reducing inflammation, contributing to improved </w:t>
      </w:r>
      <w:proofErr w:type="spellStart"/>
      <w:r w:rsidRPr="00EB29A7">
        <w:rPr>
          <w:rFonts w:ascii="Times New Roman" w:hAnsi="Times New Roman" w:cs="Times New Roman"/>
          <w:sz w:val="24"/>
        </w:rPr>
        <w:t>glycemic</w:t>
      </w:r>
      <w:proofErr w:type="spellEnd"/>
      <w:r w:rsidRPr="00EB29A7">
        <w:rPr>
          <w:rFonts w:ascii="Times New Roman" w:hAnsi="Times New Roman" w:cs="Times New Roman"/>
          <w:sz w:val="24"/>
        </w:rPr>
        <w:t xml:space="preserve"> control and decreased complication risk. Personalized approaches are crucial due to varying individual responses to dietary interventions in diabetes management</w:t>
      </w:r>
      <w:r w:rsidR="00474750" w:rsidRPr="00EB29A7">
        <w:rPr>
          <w:rFonts w:ascii="Times New Roman" w:hAnsi="Times New Roman" w:cs="Times New Roman"/>
          <w:sz w:val="24"/>
        </w:rPr>
        <w:t xml:space="preserve"> </w:t>
      </w:r>
      <w:r w:rsidR="00EB29A7">
        <w:rPr>
          <w:rFonts w:ascii="Times New Roman" w:hAnsi="Times New Roman" w:cs="Times New Roman"/>
          <w:b/>
          <w:sz w:val="24"/>
        </w:rPr>
        <w:t>(</w:t>
      </w:r>
      <w:r w:rsidR="0009380D" w:rsidRPr="00EB29A7">
        <w:rPr>
          <w:rFonts w:ascii="Times New Roman" w:hAnsi="Times New Roman" w:cs="Times New Roman"/>
          <w:b/>
          <w:sz w:val="24"/>
        </w:rPr>
        <w:t>David et al., 2014).</w:t>
      </w:r>
      <w:r w:rsidR="00474750" w:rsidRPr="00EB29A7">
        <w:rPr>
          <w:rFonts w:ascii="Times New Roman" w:hAnsi="Times New Roman" w:cs="Times New Roman"/>
          <w:sz w:val="24"/>
        </w:rPr>
        <w:t xml:space="preserve">                               </w:t>
      </w:r>
      <w:r w:rsidRPr="00EB29A7">
        <w:rPr>
          <w:rFonts w:ascii="Times New Roman" w:hAnsi="Times New Roman" w:cs="Times New Roman"/>
          <w:sz w:val="24"/>
        </w:rPr>
        <w:t xml:space="preserve">.  </w:t>
      </w:r>
    </w:p>
    <w:p w:rsidR="001B6348" w:rsidRPr="00EB29A7" w:rsidRDefault="007A4103" w:rsidP="004215B4">
      <w:pPr>
        <w:spacing w:after="0" w:line="480" w:lineRule="auto"/>
        <w:ind w:left="14" w:firstLine="0"/>
        <w:jc w:val="both"/>
        <w:rPr>
          <w:rFonts w:ascii="Times New Roman" w:hAnsi="Times New Roman" w:cs="Times New Roman"/>
          <w:sz w:val="24"/>
        </w:rPr>
      </w:pPr>
      <w:r w:rsidRPr="00EB29A7">
        <w:rPr>
          <w:rFonts w:ascii="Times New Roman" w:hAnsi="Times New Roman" w:cs="Times New Roman"/>
          <w:sz w:val="24"/>
        </w:rPr>
        <w:t xml:space="preserve">  </w:t>
      </w:r>
      <w:r w:rsidRPr="00EB29A7">
        <w:rPr>
          <w:rFonts w:ascii="Times New Roman" w:hAnsi="Times New Roman" w:cs="Times New Roman"/>
          <w:b/>
          <w:sz w:val="24"/>
        </w:rPr>
        <w:t>Therapeutic Implications-</w:t>
      </w:r>
      <w:r w:rsidRPr="00EB29A7">
        <w:rPr>
          <w:rFonts w:ascii="Times New Roman" w:hAnsi="Times New Roman" w:cs="Times New Roman"/>
          <w:sz w:val="24"/>
        </w:rPr>
        <w:t xml:space="preserve"> Exploring the therapeutic implications of managing diabetes via the </w:t>
      </w:r>
      <w:proofErr w:type="spellStart"/>
      <w:r w:rsidRPr="00EB29A7">
        <w:rPr>
          <w:rFonts w:ascii="Times New Roman" w:hAnsi="Times New Roman" w:cs="Times New Roman"/>
          <w:sz w:val="24"/>
        </w:rPr>
        <w:t>gutbrain</w:t>
      </w:r>
      <w:proofErr w:type="spellEnd"/>
      <w:r w:rsidRPr="00EB29A7">
        <w:rPr>
          <w:rFonts w:ascii="Times New Roman" w:hAnsi="Times New Roman" w:cs="Times New Roman"/>
          <w:sz w:val="24"/>
        </w:rPr>
        <w:t xml:space="preserve"> axis presents promising prospects for healthcare</w:t>
      </w:r>
      <w:r w:rsidR="0009380D" w:rsidRPr="00EB29A7">
        <w:rPr>
          <w:rFonts w:ascii="Times New Roman" w:hAnsi="Times New Roman" w:cs="Times New Roman"/>
          <w:sz w:val="24"/>
        </w:rPr>
        <w:t xml:space="preserve"> </w:t>
      </w:r>
      <w:r w:rsidR="00EB29A7">
        <w:rPr>
          <w:rFonts w:ascii="Times New Roman" w:hAnsi="Times New Roman" w:cs="Times New Roman"/>
          <w:b/>
          <w:sz w:val="24"/>
        </w:rPr>
        <w:t>(</w:t>
      </w:r>
      <w:r w:rsidR="001B6348" w:rsidRPr="00EB29A7">
        <w:rPr>
          <w:rFonts w:ascii="Times New Roman" w:hAnsi="Times New Roman" w:cs="Times New Roman"/>
          <w:b/>
          <w:sz w:val="24"/>
        </w:rPr>
        <w:t>Drucker et al., 2006).</w:t>
      </w:r>
      <w:r w:rsidR="001B6348" w:rsidRPr="00EB29A7">
        <w:rPr>
          <w:rFonts w:ascii="Times New Roman" w:hAnsi="Times New Roman" w:cs="Times New Roman"/>
          <w:sz w:val="24"/>
        </w:rPr>
        <w:t xml:space="preserve">   </w:t>
      </w:r>
      <w:r w:rsidRPr="00EB29A7">
        <w:rPr>
          <w:rFonts w:ascii="Times New Roman" w:hAnsi="Times New Roman" w:cs="Times New Roman"/>
          <w:sz w:val="24"/>
        </w:rPr>
        <w:t xml:space="preserve">Focusing on nutrient sensing and energy homeostasis within this axis offers opportunities for personalized interventions. The implementation of a customized diet abundant in </w:t>
      </w:r>
      <w:proofErr w:type="spellStart"/>
      <w:r w:rsidRPr="00EB29A7">
        <w:rPr>
          <w:rFonts w:ascii="Times New Roman" w:hAnsi="Times New Roman" w:cs="Times New Roman"/>
          <w:sz w:val="24"/>
        </w:rPr>
        <w:t>fiber</w:t>
      </w:r>
      <w:proofErr w:type="spellEnd"/>
      <w:r w:rsidRPr="00EB29A7">
        <w:rPr>
          <w:rFonts w:ascii="Times New Roman" w:hAnsi="Times New Roman" w:cs="Times New Roman"/>
          <w:sz w:val="24"/>
        </w:rPr>
        <w:t xml:space="preserve">, whole grains, and lean proteins, complemented by probiotics, shapes the gut microbial composition, potentially reducing diabetes </w:t>
      </w:r>
      <w:proofErr w:type="gramStart"/>
      <w:r w:rsidRPr="00EB29A7">
        <w:rPr>
          <w:rFonts w:ascii="Times New Roman" w:hAnsi="Times New Roman" w:cs="Times New Roman"/>
          <w:sz w:val="24"/>
        </w:rPr>
        <w:t>risk</w:t>
      </w:r>
      <w:r w:rsidR="001B6348" w:rsidRPr="00EB29A7">
        <w:rPr>
          <w:rFonts w:ascii="Times New Roman" w:hAnsi="Times New Roman" w:cs="Times New Roman"/>
          <w:sz w:val="24"/>
        </w:rPr>
        <w:t xml:space="preserve">  </w:t>
      </w:r>
      <w:r w:rsidR="009D54C6">
        <w:rPr>
          <w:rFonts w:ascii="Times New Roman" w:hAnsi="Times New Roman" w:cs="Times New Roman"/>
          <w:b/>
          <w:sz w:val="24"/>
        </w:rPr>
        <w:t>(</w:t>
      </w:r>
      <w:proofErr w:type="spellStart"/>
      <w:proofErr w:type="gramEnd"/>
      <w:r w:rsidR="001B6348" w:rsidRPr="00EB29A7">
        <w:rPr>
          <w:rFonts w:ascii="Times New Roman" w:hAnsi="Times New Roman" w:cs="Times New Roman"/>
          <w:b/>
          <w:sz w:val="24"/>
        </w:rPr>
        <w:t>Cani</w:t>
      </w:r>
      <w:proofErr w:type="spellEnd"/>
      <w:r w:rsidR="001B6348" w:rsidRPr="00EB29A7">
        <w:rPr>
          <w:rFonts w:ascii="Times New Roman" w:hAnsi="Times New Roman" w:cs="Times New Roman"/>
          <w:b/>
          <w:sz w:val="24"/>
        </w:rPr>
        <w:t xml:space="preserve"> et al., 2016).</w:t>
      </w:r>
      <w:r w:rsidR="001B6348" w:rsidRPr="00EB29A7">
        <w:rPr>
          <w:rFonts w:ascii="Times New Roman" w:hAnsi="Times New Roman" w:cs="Times New Roman"/>
          <w:sz w:val="24"/>
        </w:rPr>
        <w:t xml:space="preserve">                           .</w:t>
      </w:r>
    </w:p>
    <w:p w:rsidR="002B293D" w:rsidRPr="00EB29A7" w:rsidRDefault="007A4103" w:rsidP="00EB29A7">
      <w:pPr>
        <w:spacing w:line="480" w:lineRule="auto"/>
        <w:ind w:left="9"/>
        <w:jc w:val="both"/>
        <w:rPr>
          <w:rFonts w:ascii="Times New Roman" w:hAnsi="Times New Roman" w:cs="Times New Roman"/>
          <w:sz w:val="24"/>
        </w:rPr>
      </w:pPr>
      <w:r w:rsidRPr="00EB29A7">
        <w:rPr>
          <w:rFonts w:ascii="Times New Roman" w:hAnsi="Times New Roman" w:cs="Times New Roman"/>
          <w:sz w:val="24"/>
        </w:rPr>
        <w:t xml:space="preserve">Lifestyle adjustments, such as regular physical activity and stress management, amplify the synergistic interplay between the gut and brain, fostering metabolic balance. By comprehending and influencing these connections, novel therapeutic strategies may surface, providing a comprehensive approach to diabetes care. This shift towards interventions </w:t>
      </w:r>
      <w:proofErr w:type="spellStart"/>
      <w:r w:rsidRPr="00EB29A7">
        <w:rPr>
          <w:rFonts w:ascii="Times New Roman" w:hAnsi="Times New Roman" w:cs="Times New Roman"/>
          <w:sz w:val="24"/>
        </w:rPr>
        <w:t>centered</w:t>
      </w:r>
      <w:proofErr w:type="spellEnd"/>
      <w:r w:rsidRPr="00EB29A7">
        <w:rPr>
          <w:rFonts w:ascii="Times New Roman" w:hAnsi="Times New Roman" w:cs="Times New Roman"/>
          <w:sz w:val="24"/>
        </w:rPr>
        <w:t xml:space="preserve"> on the </w:t>
      </w:r>
      <w:proofErr w:type="spellStart"/>
      <w:r w:rsidRPr="00EB29A7">
        <w:rPr>
          <w:rFonts w:ascii="Times New Roman" w:hAnsi="Times New Roman" w:cs="Times New Roman"/>
          <w:sz w:val="24"/>
        </w:rPr>
        <w:t>gutbrain</w:t>
      </w:r>
      <w:proofErr w:type="spellEnd"/>
      <w:r w:rsidRPr="00EB29A7">
        <w:rPr>
          <w:rFonts w:ascii="Times New Roman" w:hAnsi="Times New Roman" w:cs="Times New Roman"/>
          <w:sz w:val="24"/>
        </w:rPr>
        <w:t xml:space="preserve"> axis not only addresses current treatments but also pioneers preventive measures, underscoring the intertwined aspects of metabolic health and neurological well-being</w:t>
      </w:r>
      <w:r w:rsidR="001B6348" w:rsidRPr="00EB29A7">
        <w:rPr>
          <w:rFonts w:ascii="Times New Roman" w:hAnsi="Times New Roman" w:cs="Times New Roman"/>
          <w:sz w:val="24"/>
        </w:rPr>
        <w:t xml:space="preserve"> </w:t>
      </w:r>
      <w:r w:rsidR="009D54C6">
        <w:rPr>
          <w:rFonts w:ascii="Times New Roman" w:hAnsi="Times New Roman" w:cs="Times New Roman"/>
          <w:b/>
          <w:sz w:val="24"/>
        </w:rPr>
        <w:t>(</w:t>
      </w:r>
      <w:proofErr w:type="spellStart"/>
      <w:r w:rsidR="001B6348" w:rsidRPr="00EB29A7">
        <w:rPr>
          <w:rFonts w:ascii="Times New Roman" w:hAnsi="Times New Roman" w:cs="Times New Roman"/>
          <w:b/>
          <w:sz w:val="24"/>
        </w:rPr>
        <w:t>Reimann</w:t>
      </w:r>
      <w:proofErr w:type="spellEnd"/>
      <w:r w:rsidR="001B6348" w:rsidRPr="00EB29A7">
        <w:rPr>
          <w:rFonts w:ascii="Times New Roman" w:hAnsi="Times New Roman" w:cs="Times New Roman"/>
          <w:b/>
          <w:sz w:val="24"/>
        </w:rPr>
        <w:t xml:space="preserve"> et al., 2016).</w:t>
      </w:r>
      <w:r w:rsidR="001B6348" w:rsidRPr="00EB29A7">
        <w:rPr>
          <w:rFonts w:ascii="Times New Roman" w:hAnsi="Times New Roman" w:cs="Times New Roman"/>
          <w:sz w:val="24"/>
        </w:rPr>
        <w:t xml:space="preserve">                            </w:t>
      </w:r>
    </w:p>
    <w:p w:rsidR="00DE3CCE" w:rsidRPr="00EB29A7" w:rsidRDefault="007A4103" w:rsidP="009D54C6">
      <w:pPr>
        <w:spacing w:after="0" w:line="480" w:lineRule="auto"/>
        <w:ind w:left="0" w:firstLine="0"/>
        <w:jc w:val="both"/>
        <w:rPr>
          <w:rFonts w:ascii="Times New Roman" w:hAnsi="Times New Roman" w:cs="Times New Roman"/>
          <w:sz w:val="24"/>
        </w:rPr>
      </w:pPr>
      <w:r w:rsidRPr="00EB29A7">
        <w:rPr>
          <w:rFonts w:ascii="Times New Roman" w:hAnsi="Times New Roman" w:cs="Times New Roman"/>
          <w:b/>
          <w:sz w:val="24"/>
        </w:rPr>
        <w:t>Pathophysiology -</w:t>
      </w:r>
      <w:r w:rsidR="009D54C6">
        <w:rPr>
          <w:rFonts w:ascii="Times New Roman" w:hAnsi="Times New Roman" w:cs="Times New Roman"/>
          <w:sz w:val="24"/>
        </w:rPr>
        <w:t xml:space="preserve"> </w:t>
      </w:r>
      <w:r w:rsidRPr="00EB29A7">
        <w:rPr>
          <w:rFonts w:ascii="Times New Roman" w:hAnsi="Times New Roman" w:cs="Times New Roman"/>
          <w:sz w:val="24"/>
        </w:rPr>
        <w:t>The pathophysiology of regulating diabetes through the gut-brain axis involves intricate interactions that influence metabolic regulation. Nutrient sensing in the gut communicates with the brain, regulating insulin release and glucose homeostasis</w:t>
      </w:r>
      <w:r w:rsidR="001B6348" w:rsidRPr="00EB29A7">
        <w:rPr>
          <w:rFonts w:ascii="Times New Roman" w:hAnsi="Times New Roman" w:cs="Times New Roman"/>
          <w:sz w:val="24"/>
        </w:rPr>
        <w:t xml:space="preserve"> </w:t>
      </w:r>
      <w:r w:rsidR="009D54C6">
        <w:rPr>
          <w:rFonts w:ascii="Times New Roman" w:hAnsi="Times New Roman" w:cs="Times New Roman"/>
          <w:b/>
          <w:sz w:val="24"/>
        </w:rPr>
        <w:t>(Reimer et al</w:t>
      </w:r>
      <w:r w:rsidR="001B6348" w:rsidRPr="00EB29A7">
        <w:rPr>
          <w:rFonts w:ascii="Times New Roman" w:hAnsi="Times New Roman" w:cs="Times New Roman"/>
          <w:b/>
          <w:sz w:val="24"/>
        </w:rPr>
        <w:t>., 2008).</w:t>
      </w:r>
      <w:r w:rsidR="001B6348" w:rsidRPr="00EB29A7">
        <w:rPr>
          <w:rFonts w:ascii="Times New Roman" w:hAnsi="Times New Roman" w:cs="Times New Roman"/>
          <w:sz w:val="24"/>
        </w:rPr>
        <w:t xml:space="preserve"> </w:t>
      </w:r>
      <w:r w:rsidR="009D54C6">
        <w:rPr>
          <w:rFonts w:ascii="Times New Roman" w:hAnsi="Times New Roman" w:cs="Times New Roman"/>
          <w:sz w:val="24"/>
        </w:rPr>
        <w:t xml:space="preserve">                               </w:t>
      </w:r>
      <w:r w:rsidRPr="00EB29A7">
        <w:rPr>
          <w:rFonts w:ascii="Times New Roman" w:hAnsi="Times New Roman" w:cs="Times New Roman"/>
          <w:sz w:val="24"/>
        </w:rPr>
        <w:t xml:space="preserve">Disruptions in this axis, such as imbalances in gut microbial composition, may contribute to insulin resistance and dysregulation of energy metabolism. Targeting these pathways, interventions like a diet rich in </w:t>
      </w:r>
      <w:proofErr w:type="spellStart"/>
      <w:r w:rsidRPr="00EB29A7">
        <w:rPr>
          <w:rFonts w:ascii="Times New Roman" w:hAnsi="Times New Roman" w:cs="Times New Roman"/>
          <w:sz w:val="24"/>
        </w:rPr>
        <w:t>fiber</w:t>
      </w:r>
      <w:proofErr w:type="spellEnd"/>
      <w:r w:rsidRPr="00EB29A7">
        <w:rPr>
          <w:rFonts w:ascii="Times New Roman" w:hAnsi="Times New Roman" w:cs="Times New Roman"/>
          <w:sz w:val="24"/>
        </w:rPr>
        <w:t xml:space="preserve"> and probiotics aim to restore balance. Furthermore, stress and insufficient sleep can impact the gut-brain axis, worsening diabetes-related issues</w:t>
      </w:r>
      <w:r w:rsidR="001B6348" w:rsidRPr="00EB29A7">
        <w:rPr>
          <w:rFonts w:ascii="Times New Roman" w:hAnsi="Times New Roman" w:cs="Times New Roman"/>
          <w:sz w:val="24"/>
        </w:rPr>
        <w:t xml:space="preserve"> </w:t>
      </w:r>
      <w:r w:rsidR="009D54C6">
        <w:rPr>
          <w:rFonts w:ascii="Times New Roman" w:hAnsi="Times New Roman" w:cs="Times New Roman"/>
          <w:b/>
          <w:sz w:val="24"/>
        </w:rPr>
        <w:t>(</w:t>
      </w:r>
      <w:r w:rsidR="001B6348" w:rsidRPr="00EB29A7">
        <w:rPr>
          <w:rFonts w:ascii="Times New Roman" w:hAnsi="Times New Roman" w:cs="Times New Roman"/>
          <w:b/>
          <w:sz w:val="24"/>
        </w:rPr>
        <w:t>Holst &amp; Gribble</w:t>
      </w:r>
      <w:r w:rsidR="00030389" w:rsidRPr="00EB29A7">
        <w:rPr>
          <w:rFonts w:ascii="Times New Roman" w:hAnsi="Times New Roman" w:cs="Times New Roman"/>
          <w:b/>
          <w:sz w:val="24"/>
        </w:rPr>
        <w:t>,</w:t>
      </w:r>
      <w:r w:rsidR="001B6348" w:rsidRPr="00EB29A7">
        <w:rPr>
          <w:rFonts w:ascii="Times New Roman" w:hAnsi="Times New Roman" w:cs="Times New Roman"/>
          <w:b/>
          <w:sz w:val="24"/>
        </w:rPr>
        <w:t xml:space="preserve"> 2002).</w:t>
      </w:r>
      <w:r w:rsidR="001B6348" w:rsidRPr="00EB29A7">
        <w:rPr>
          <w:rFonts w:ascii="Times New Roman" w:hAnsi="Times New Roman" w:cs="Times New Roman"/>
          <w:sz w:val="24"/>
        </w:rPr>
        <w:t xml:space="preserve"> </w:t>
      </w:r>
      <w:r w:rsidRPr="00EB29A7">
        <w:rPr>
          <w:rFonts w:ascii="Times New Roman" w:hAnsi="Times New Roman" w:cs="Times New Roman"/>
          <w:sz w:val="24"/>
        </w:rPr>
        <w:t>Understanding these complex connections enables therapeutic strategies to address the foundational causes of diabetes, underscoring the importance of a comprehensive approach to managing the condition</w:t>
      </w:r>
      <w:r w:rsidR="001B6348" w:rsidRPr="00EB29A7">
        <w:rPr>
          <w:rFonts w:ascii="Times New Roman" w:hAnsi="Times New Roman" w:cs="Times New Roman"/>
          <w:sz w:val="24"/>
        </w:rPr>
        <w:t xml:space="preserve"> </w:t>
      </w:r>
      <w:r w:rsidR="001B6348" w:rsidRPr="00EB29A7">
        <w:rPr>
          <w:rFonts w:ascii="Times New Roman" w:hAnsi="Times New Roman" w:cs="Times New Roman"/>
          <w:b/>
          <w:sz w:val="24"/>
        </w:rPr>
        <w:t>(Schwartz et al., 2000).</w:t>
      </w:r>
      <w:r w:rsidR="001B6348" w:rsidRPr="00EB29A7">
        <w:rPr>
          <w:rFonts w:ascii="Times New Roman" w:hAnsi="Times New Roman" w:cs="Times New Roman"/>
          <w:sz w:val="24"/>
        </w:rPr>
        <w:t xml:space="preserve">                                  </w:t>
      </w:r>
    </w:p>
    <w:p w:rsidR="002B293D" w:rsidRPr="00EB29A7" w:rsidRDefault="007A4103" w:rsidP="00EB29A7">
      <w:pPr>
        <w:spacing w:line="480" w:lineRule="auto"/>
        <w:ind w:left="0" w:firstLine="0"/>
        <w:jc w:val="both"/>
        <w:rPr>
          <w:rFonts w:ascii="Times New Roman" w:hAnsi="Times New Roman" w:cs="Times New Roman"/>
          <w:sz w:val="24"/>
        </w:rPr>
      </w:pPr>
      <w:r w:rsidRPr="00EB29A7">
        <w:rPr>
          <w:rFonts w:ascii="Times New Roman" w:hAnsi="Times New Roman" w:cs="Times New Roman"/>
          <w:b/>
          <w:sz w:val="24"/>
        </w:rPr>
        <w:t>Conclusion-</w:t>
      </w:r>
      <w:r w:rsidRPr="00EB29A7">
        <w:rPr>
          <w:rFonts w:ascii="Times New Roman" w:hAnsi="Times New Roman" w:cs="Times New Roman"/>
          <w:sz w:val="24"/>
        </w:rPr>
        <w:t xml:space="preserve"> In summary, leveraging the potential of the gut-brain axis offers a comprehensive and individualized approach to managing diabetes. The intricate interplay among dietary interventions, gut microbiota, and neural </w:t>
      </w:r>
      <w:proofErr w:type="spellStart"/>
      <w:r w:rsidRPr="00EB29A7">
        <w:rPr>
          <w:rFonts w:ascii="Times New Roman" w:hAnsi="Times New Roman" w:cs="Times New Roman"/>
          <w:sz w:val="24"/>
        </w:rPr>
        <w:t>signaling</w:t>
      </w:r>
      <w:proofErr w:type="spellEnd"/>
      <w:r w:rsidRPr="00EB29A7">
        <w:rPr>
          <w:rFonts w:ascii="Times New Roman" w:hAnsi="Times New Roman" w:cs="Times New Roman"/>
          <w:sz w:val="24"/>
        </w:rPr>
        <w:t xml:space="preserve"> directly affects insulin sensitivity, glucose homeostasis, and inflammation. Cultivating a well-balanced gut environment through diets rich in </w:t>
      </w:r>
      <w:proofErr w:type="spellStart"/>
      <w:r w:rsidRPr="00EB29A7">
        <w:rPr>
          <w:rFonts w:ascii="Times New Roman" w:hAnsi="Times New Roman" w:cs="Times New Roman"/>
          <w:sz w:val="24"/>
        </w:rPr>
        <w:t>fiber</w:t>
      </w:r>
      <w:proofErr w:type="spellEnd"/>
      <w:r w:rsidRPr="00EB29A7">
        <w:rPr>
          <w:rFonts w:ascii="Times New Roman" w:hAnsi="Times New Roman" w:cs="Times New Roman"/>
          <w:sz w:val="24"/>
        </w:rPr>
        <w:t xml:space="preserve">, probiotics, and mindful lifestyle choices enables a positive impact on metabolic health. The comprehension of this symbiotic relationship presents a promising path for effective diabetes control, underscoring the importance of tailored strategies. While ongoing research is essential, optimizing the gut-brain axis emerges as a fundamental paradigm, propelling therapeutic approaches for enhanced </w:t>
      </w:r>
      <w:proofErr w:type="spellStart"/>
      <w:r w:rsidRPr="00EB29A7">
        <w:rPr>
          <w:rFonts w:ascii="Times New Roman" w:hAnsi="Times New Roman" w:cs="Times New Roman"/>
          <w:sz w:val="24"/>
        </w:rPr>
        <w:t>glycemic</w:t>
      </w:r>
      <w:proofErr w:type="spellEnd"/>
      <w:r w:rsidRPr="00EB29A7">
        <w:rPr>
          <w:rFonts w:ascii="Times New Roman" w:hAnsi="Times New Roman" w:cs="Times New Roman"/>
          <w:sz w:val="24"/>
        </w:rPr>
        <w:t xml:space="preserve"> control and overall well-being. </w:t>
      </w:r>
    </w:p>
    <w:p w:rsidR="009D54C6" w:rsidRDefault="009D54C6" w:rsidP="00EB29A7">
      <w:pPr>
        <w:spacing w:after="13" w:line="480" w:lineRule="auto"/>
        <w:ind w:left="14" w:firstLine="0"/>
        <w:jc w:val="both"/>
        <w:rPr>
          <w:rFonts w:ascii="Times New Roman" w:hAnsi="Times New Roman" w:cs="Times New Roman"/>
          <w:b/>
          <w:sz w:val="24"/>
        </w:rPr>
      </w:pPr>
    </w:p>
    <w:p w:rsidR="009D54C6" w:rsidRDefault="009D54C6" w:rsidP="00EB29A7">
      <w:pPr>
        <w:spacing w:after="13" w:line="480" w:lineRule="auto"/>
        <w:ind w:left="14" w:firstLine="0"/>
        <w:jc w:val="both"/>
        <w:rPr>
          <w:rFonts w:ascii="Times New Roman" w:hAnsi="Times New Roman" w:cs="Times New Roman"/>
          <w:b/>
          <w:sz w:val="24"/>
        </w:rPr>
      </w:pPr>
    </w:p>
    <w:p w:rsidR="009D54C6" w:rsidRDefault="009D54C6" w:rsidP="00EB29A7">
      <w:pPr>
        <w:spacing w:after="13" w:line="480" w:lineRule="auto"/>
        <w:ind w:left="14" w:firstLine="0"/>
        <w:jc w:val="both"/>
        <w:rPr>
          <w:rFonts w:ascii="Times New Roman" w:hAnsi="Times New Roman" w:cs="Times New Roman"/>
          <w:b/>
          <w:sz w:val="24"/>
        </w:rPr>
      </w:pPr>
    </w:p>
    <w:p w:rsidR="00DE3CCE" w:rsidRPr="004215B4" w:rsidRDefault="007A4103" w:rsidP="00EB29A7">
      <w:pPr>
        <w:spacing w:after="13" w:line="480" w:lineRule="auto"/>
        <w:ind w:left="14" w:firstLine="0"/>
        <w:jc w:val="both"/>
        <w:rPr>
          <w:rFonts w:ascii="Times New Roman" w:hAnsi="Times New Roman" w:cs="Times New Roman"/>
          <w:sz w:val="24"/>
        </w:rPr>
      </w:pPr>
      <w:r w:rsidRPr="004215B4">
        <w:rPr>
          <w:rFonts w:ascii="Times New Roman" w:hAnsi="Times New Roman" w:cs="Times New Roman"/>
          <w:b/>
          <w:sz w:val="24"/>
        </w:rPr>
        <w:t>References-</w:t>
      </w:r>
      <w:r w:rsidR="00DE3CCE" w:rsidRPr="004215B4">
        <w:rPr>
          <w:rFonts w:ascii="Times New Roman" w:hAnsi="Times New Roman" w:cs="Times New Roman"/>
          <w:sz w:val="24"/>
        </w:rPr>
        <w:t xml:space="preserve">    </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Al-</w:t>
      </w:r>
      <w:proofErr w:type="spellStart"/>
      <w:r w:rsidRPr="00EB29A7">
        <w:rPr>
          <w:rFonts w:ascii="Times New Roman" w:hAnsi="Times New Roman" w:cs="Times New Roman"/>
          <w:sz w:val="24"/>
        </w:rPr>
        <w:t>Mrabeh</w:t>
      </w:r>
      <w:proofErr w:type="spellEnd"/>
      <w:r w:rsidRPr="00EB29A7">
        <w:rPr>
          <w:rFonts w:ascii="Times New Roman" w:hAnsi="Times New Roman" w:cs="Times New Roman"/>
          <w:sz w:val="24"/>
        </w:rPr>
        <w:t xml:space="preserve">, A., Hollingsworth, K. G., Steven, S., Taylor, R. (2016). Morphology of the pancreas in type 2 diabetes: effect of weight loss with or without normalisation of insulin secretory capacity. </w:t>
      </w:r>
      <w:proofErr w:type="spellStart"/>
      <w:r w:rsidRPr="00EB29A7">
        <w:rPr>
          <w:rFonts w:ascii="Times New Roman" w:hAnsi="Times New Roman" w:cs="Times New Roman"/>
          <w:sz w:val="24"/>
        </w:rPr>
        <w:t>Diabetologia</w:t>
      </w:r>
      <w:proofErr w:type="spellEnd"/>
      <w:r w:rsidRPr="00EB29A7">
        <w:rPr>
          <w:rFonts w:ascii="Times New Roman" w:hAnsi="Times New Roman" w:cs="Times New Roman"/>
          <w:sz w:val="24"/>
        </w:rPr>
        <w:t>, 59(9), 1753-1759.</w:t>
      </w:r>
    </w:p>
    <w:p w:rsidR="00DE3CCE" w:rsidRPr="00EB29A7" w:rsidRDefault="00DE3CCE" w:rsidP="00EB29A7">
      <w:pPr>
        <w:spacing w:after="0" w:line="480" w:lineRule="auto"/>
        <w:jc w:val="both"/>
        <w:rPr>
          <w:rFonts w:ascii="Times New Roman" w:hAnsi="Times New Roman" w:cs="Times New Roman"/>
          <w:sz w:val="24"/>
        </w:rPr>
      </w:pPr>
      <w:r w:rsidRPr="00EB29A7">
        <w:rPr>
          <w:rFonts w:ascii="Times New Roman" w:hAnsi="Times New Roman" w:cs="Times New Roman"/>
          <w:sz w:val="24"/>
        </w:rPr>
        <w:t xml:space="preserve">Berthoud, H. R., &amp; </w:t>
      </w:r>
      <w:proofErr w:type="spellStart"/>
      <w:r w:rsidRPr="00EB29A7">
        <w:rPr>
          <w:rFonts w:ascii="Times New Roman" w:hAnsi="Times New Roman" w:cs="Times New Roman"/>
          <w:sz w:val="24"/>
        </w:rPr>
        <w:t>Neuhuber</w:t>
      </w:r>
      <w:proofErr w:type="spellEnd"/>
      <w:r w:rsidRPr="00EB29A7">
        <w:rPr>
          <w:rFonts w:ascii="Times New Roman" w:hAnsi="Times New Roman" w:cs="Times New Roman"/>
          <w:sz w:val="24"/>
        </w:rPr>
        <w:t>, W. L. (2000). Functional and chemical anatomy of the afferent vagal system. Autonomic Neuroscience, 85(1-3), 1-17.</w:t>
      </w:r>
    </w:p>
    <w:p w:rsidR="00DE3CCE" w:rsidRPr="00EB29A7" w:rsidRDefault="00DE3CCE" w:rsidP="00EB29A7">
      <w:pPr>
        <w:spacing w:after="0" w:line="480" w:lineRule="auto"/>
        <w:ind w:left="0" w:firstLine="0"/>
        <w:jc w:val="both"/>
        <w:rPr>
          <w:rFonts w:ascii="Times New Roman" w:hAnsi="Times New Roman" w:cs="Times New Roman"/>
          <w:sz w:val="24"/>
        </w:rPr>
      </w:pPr>
      <w:proofErr w:type="spellStart"/>
      <w:r w:rsidRPr="00EB29A7">
        <w:rPr>
          <w:rFonts w:ascii="Times New Roman" w:hAnsi="Times New Roman" w:cs="Times New Roman"/>
          <w:sz w:val="24"/>
        </w:rPr>
        <w:t>Blouet</w:t>
      </w:r>
      <w:proofErr w:type="spellEnd"/>
      <w:r w:rsidRPr="00EB29A7">
        <w:rPr>
          <w:rFonts w:ascii="Times New Roman" w:hAnsi="Times New Roman" w:cs="Times New Roman"/>
          <w:sz w:val="24"/>
        </w:rPr>
        <w:t>, C., &amp; Schwartz, G. J. (2010). Hypothalamic nutrient sensing in the control of energy homeostasis. Behavioural Brain Research, 209(1), 1-12.</w:t>
      </w:r>
    </w:p>
    <w:p w:rsidR="00DE3CCE" w:rsidRPr="00EB29A7" w:rsidRDefault="00DE3CCE" w:rsidP="00EB29A7">
      <w:pPr>
        <w:spacing w:after="0" w:line="480" w:lineRule="auto"/>
        <w:ind w:left="0" w:firstLine="0"/>
        <w:jc w:val="both"/>
        <w:rPr>
          <w:rFonts w:ascii="Times New Roman" w:hAnsi="Times New Roman" w:cs="Times New Roman"/>
          <w:sz w:val="24"/>
        </w:rPr>
      </w:pPr>
      <w:proofErr w:type="spellStart"/>
      <w:r w:rsidRPr="00EB29A7">
        <w:rPr>
          <w:rFonts w:ascii="Times New Roman" w:hAnsi="Times New Roman" w:cs="Times New Roman"/>
          <w:sz w:val="24"/>
        </w:rPr>
        <w:t>Bonaz</w:t>
      </w:r>
      <w:proofErr w:type="spellEnd"/>
      <w:r w:rsidRPr="00EB29A7">
        <w:rPr>
          <w:rFonts w:ascii="Times New Roman" w:hAnsi="Times New Roman" w:cs="Times New Roman"/>
          <w:sz w:val="24"/>
        </w:rPr>
        <w:t xml:space="preserve">, B., </w:t>
      </w:r>
      <w:proofErr w:type="spellStart"/>
      <w:r w:rsidRPr="00EB29A7">
        <w:rPr>
          <w:rFonts w:ascii="Times New Roman" w:hAnsi="Times New Roman" w:cs="Times New Roman"/>
          <w:sz w:val="24"/>
        </w:rPr>
        <w:t>Sinniger</w:t>
      </w:r>
      <w:proofErr w:type="spellEnd"/>
      <w:r w:rsidRPr="00EB29A7">
        <w:rPr>
          <w:rFonts w:ascii="Times New Roman" w:hAnsi="Times New Roman" w:cs="Times New Roman"/>
          <w:sz w:val="24"/>
        </w:rPr>
        <w:t xml:space="preserve">, V., &amp; </w:t>
      </w:r>
      <w:proofErr w:type="spellStart"/>
      <w:r w:rsidRPr="00EB29A7">
        <w:rPr>
          <w:rFonts w:ascii="Times New Roman" w:hAnsi="Times New Roman" w:cs="Times New Roman"/>
          <w:sz w:val="24"/>
        </w:rPr>
        <w:t>Pellissier</w:t>
      </w:r>
      <w:proofErr w:type="spellEnd"/>
      <w:r w:rsidRPr="00EB29A7">
        <w:rPr>
          <w:rFonts w:ascii="Times New Roman" w:hAnsi="Times New Roman" w:cs="Times New Roman"/>
          <w:sz w:val="24"/>
        </w:rPr>
        <w:t xml:space="preserve">, S. (2016). </w:t>
      </w:r>
      <w:proofErr w:type="spellStart"/>
      <w:r w:rsidRPr="00EB29A7">
        <w:rPr>
          <w:rFonts w:ascii="Times New Roman" w:hAnsi="Times New Roman" w:cs="Times New Roman"/>
          <w:sz w:val="24"/>
        </w:rPr>
        <w:t>Vagus</w:t>
      </w:r>
      <w:proofErr w:type="spellEnd"/>
      <w:r w:rsidRPr="00EB29A7">
        <w:rPr>
          <w:rFonts w:ascii="Times New Roman" w:hAnsi="Times New Roman" w:cs="Times New Roman"/>
          <w:sz w:val="24"/>
        </w:rPr>
        <w:t xml:space="preserve"> nerve stimulation at the interface of brain–gut interactions. Cold Spring </w:t>
      </w:r>
      <w:proofErr w:type="spellStart"/>
      <w:r w:rsidRPr="00EB29A7">
        <w:rPr>
          <w:rFonts w:ascii="Times New Roman" w:hAnsi="Times New Roman" w:cs="Times New Roman"/>
          <w:sz w:val="24"/>
        </w:rPr>
        <w:t>Harbor</w:t>
      </w:r>
      <w:proofErr w:type="spellEnd"/>
      <w:r w:rsidRPr="00EB29A7">
        <w:rPr>
          <w:rFonts w:ascii="Times New Roman" w:hAnsi="Times New Roman" w:cs="Times New Roman"/>
          <w:sz w:val="24"/>
        </w:rPr>
        <w:t xml:space="preserve"> Perspectives in Medicine, 6(12), a028760.</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Browning, K. N., &amp; </w:t>
      </w:r>
      <w:proofErr w:type="spellStart"/>
      <w:r w:rsidRPr="00EB29A7">
        <w:rPr>
          <w:rFonts w:ascii="Times New Roman" w:hAnsi="Times New Roman" w:cs="Times New Roman"/>
          <w:sz w:val="24"/>
        </w:rPr>
        <w:t>Travagli</w:t>
      </w:r>
      <w:proofErr w:type="spellEnd"/>
      <w:r w:rsidRPr="00EB29A7">
        <w:rPr>
          <w:rFonts w:ascii="Times New Roman" w:hAnsi="Times New Roman" w:cs="Times New Roman"/>
          <w:sz w:val="24"/>
        </w:rPr>
        <w:t>, R. A. (2014). Central nervous system control of gastrointestinal motility and secretion and modulation of gastrointestinal functions. Comprehensive Physiology, 4(4), 1339-1368.</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Byrne, C. S., Chambers, E. S., Morrison, D. J., &amp; Frost, G. (2015). The role of short chain fatty acids in appetite regulation and energy homeostasis. International Journal of Obesity, 39(9), 1331-1338.</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Campbell, J. E., &amp; Drucker, D. J. (2013). Pharmacology, physiology, and mechanisms of </w:t>
      </w:r>
      <w:proofErr w:type="spellStart"/>
      <w:r w:rsidRPr="00EB29A7">
        <w:rPr>
          <w:rFonts w:ascii="Times New Roman" w:hAnsi="Times New Roman" w:cs="Times New Roman"/>
          <w:sz w:val="24"/>
        </w:rPr>
        <w:t>incretin</w:t>
      </w:r>
      <w:proofErr w:type="spellEnd"/>
      <w:r w:rsidRPr="00EB29A7">
        <w:rPr>
          <w:rFonts w:ascii="Times New Roman" w:hAnsi="Times New Roman" w:cs="Times New Roman"/>
          <w:sz w:val="24"/>
        </w:rPr>
        <w:t xml:space="preserve"> hormone action. Cell Metabolism, 17(6), 819-837.</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Canfora, E. E., </w:t>
      </w:r>
      <w:proofErr w:type="spellStart"/>
      <w:r w:rsidRPr="00EB29A7">
        <w:rPr>
          <w:rFonts w:ascii="Times New Roman" w:hAnsi="Times New Roman" w:cs="Times New Roman"/>
          <w:sz w:val="24"/>
        </w:rPr>
        <w:t>Jocken</w:t>
      </w:r>
      <w:proofErr w:type="spellEnd"/>
      <w:r w:rsidRPr="00EB29A7">
        <w:rPr>
          <w:rFonts w:ascii="Times New Roman" w:hAnsi="Times New Roman" w:cs="Times New Roman"/>
          <w:sz w:val="24"/>
        </w:rPr>
        <w:t xml:space="preserve">, J. W., &amp; </w:t>
      </w:r>
      <w:proofErr w:type="spellStart"/>
      <w:r w:rsidRPr="00EB29A7">
        <w:rPr>
          <w:rFonts w:ascii="Times New Roman" w:hAnsi="Times New Roman" w:cs="Times New Roman"/>
          <w:sz w:val="24"/>
        </w:rPr>
        <w:t>Blaak</w:t>
      </w:r>
      <w:proofErr w:type="spellEnd"/>
      <w:r w:rsidRPr="00EB29A7">
        <w:rPr>
          <w:rFonts w:ascii="Times New Roman" w:hAnsi="Times New Roman" w:cs="Times New Roman"/>
          <w:sz w:val="24"/>
        </w:rPr>
        <w:t>, E. E. (2015). Short-chain fatty acids in control of body weight and insulin sensitivity. Nature Reviews Endocrinology, 11(10), 577-591.</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 Canfora, E. E., </w:t>
      </w:r>
      <w:proofErr w:type="spellStart"/>
      <w:r w:rsidRPr="00EB29A7">
        <w:rPr>
          <w:rFonts w:ascii="Times New Roman" w:hAnsi="Times New Roman" w:cs="Times New Roman"/>
          <w:sz w:val="24"/>
        </w:rPr>
        <w:t>Meex</w:t>
      </w:r>
      <w:proofErr w:type="spellEnd"/>
      <w:r w:rsidRPr="00EB29A7">
        <w:rPr>
          <w:rFonts w:ascii="Times New Roman" w:hAnsi="Times New Roman" w:cs="Times New Roman"/>
          <w:sz w:val="24"/>
        </w:rPr>
        <w:t xml:space="preserve">, R. C., </w:t>
      </w:r>
      <w:proofErr w:type="spellStart"/>
      <w:r w:rsidRPr="00EB29A7">
        <w:rPr>
          <w:rFonts w:ascii="Times New Roman" w:hAnsi="Times New Roman" w:cs="Times New Roman"/>
          <w:sz w:val="24"/>
        </w:rPr>
        <w:t>Venema</w:t>
      </w:r>
      <w:proofErr w:type="spellEnd"/>
      <w:r w:rsidRPr="00EB29A7">
        <w:rPr>
          <w:rFonts w:ascii="Times New Roman" w:hAnsi="Times New Roman" w:cs="Times New Roman"/>
          <w:sz w:val="24"/>
        </w:rPr>
        <w:t xml:space="preserve">, K., &amp; </w:t>
      </w:r>
      <w:proofErr w:type="spellStart"/>
      <w:r w:rsidRPr="00EB29A7">
        <w:rPr>
          <w:rFonts w:ascii="Times New Roman" w:hAnsi="Times New Roman" w:cs="Times New Roman"/>
          <w:sz w:val="24"/>
        </w:rPr>
        <w:t>Blaak</w:t>
      </w:r>
      <w:proofErr w:type="spellEnd"/>
      <w:r w:rsidRPr="00EB29A7">
        <w:rPr>
          <w:rFonts w:ascii="Times New Roman" w:hAnsi="Times New Roman" w:cs="Times New Roman"/>
          <w:sz w:val="24"/>
        </w:rPr>
        <w:t>, E. E. (2019). Gut microbial metabolites in obesity, NAFLD and T2DM. Nature Reviews Endocrinology, 15(5), 261-273.</w:t>
      </w:r>
    </w:p>
    <w:p w:rsidR="00DE3CCE" w:rsidRPr="00EB29A7" w:rsidRDefault="00DE3CCE" w:rsidP="00EB29A7">
      <w:pPr>
        <w:spacing w:after="0" w:line="480" w:lineRule="auto"/>
        <w:ind w:left="0" w:firstLine="0"/>
        <w:jc w:val="both"/>
        <w:rPr>
          <w:rFonts w:ascii="Times New Roman" w:hAnsi="Times New Roman" w:cs="Times New Roman"/>
          <w:sz w:val="24"/>
        </w:rPr>
      </w:pPr>
      <w:proofErr w:type="spellStart"/>
      <w:r w:rsidRPr="00EB29A7">
        <w:rPr>
          <w:rFonts w:ascii="Times New Roman" w:hAnsi="Times New Roman" w:cs="Times New Roman"/>
          <w:sz w:val="24"/>
        </w:rPr>
        <w:t>Cani</w:t>
      </w:r>
      <w:proofErr w:type="spellEnd"/>
      <w:r w:rsidRPr="00EB29A7">
        <w:rPr>
          <w:rFonts w:ascii="Times New Roman" w:hAnsi="Times New Roman" w:cs="Times New Roman"/>
          <w:sz w:val="24"/>
        </w:rPr>
        <w:t xml:space="preserve">, P. D., &amp; </w:t>
      </w:r>
      <w:proofErr w:type="spellStart"/>
      <w:r w:rsidRPr="00EB29A7">
        <w:rPr>
          <w:rFonts w:ascii="Times New Roman" w:hAnsi="Times New Roman" w:cs="Times New Roman"/>
          <w:sz w:val="24"/>
        </w:rPr>
        <w:t>Knauf</w:t>
      </w:r>
      <w:proofErr w:type="spellEnd"/>
      <w:r w:rsidRPr="00EB29A7">
        <w:rPr>
          <w:rFonts w:ascii="Times New Roman" w:hAnsi="Times New Roman" w:cs="Times New Roman"/>
          <w:sz w:val="24"/>
        </w:rPr>
        <w:t>, C. (2016). How gut microbes talk to organs: The role of endocrine and nervous routes. Molecular Metabolism, 5(9), 743-752.</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 </w:t>
      </w:r>
      <w:proofErr w:type="spellStart"/>
      <w:r w:rsidRPr="00EB29A7">
        <w:rPr>
          <w:rFonts w:ascii="Times New Roman" w:hAnsi="Times New Roman" w:cs="Times New Roman"/>
          <w:sz w:val="24"/>
        </w:rPr>
        <w:t>Cani</w:t>
      </w:r>
      <w:proofErr w:type="spellEnd"/>
      <w:r w:rsidRPr="00EB29A7">
        <w:rPr>
          <w:rFonts w:ascii="Times New Roman" w:hAnsi="Times New Roman" w:cs="Times New Roman"/>
          <w:sz w:val="24"/>
        </w:rPr>
        <w:t xml:space="preserve">, P. D., Amar, J., Iglesias, M. A., Poggi, M., </w:t>
      </w:r>
      <w:proofErr w:type="spellStart"/>
      <w:r w:rsidRPr="00EB29A7">
        <w:rPr>
          <w:rFonts w:ascii="Times New Roman" w:hAnsi="Times New Roman" w:cs="Times New Roman"/>
          <w:sz w:val="24"/>
        </w:rPr>
        <w:t>Knauf</w:t>
      </w:r>
      <w:proofErr w:type="spellEnd"/>
      <w:r w:rsidRPr="00EB29A7">
        <w:rPr>
          <w:rFonts w:ascii="Times New Roman" w:hAnsi="Times New Roman" w:cs="Times New Roman"/>
          <w:sz w:val="24"/>
        </w:rPr>
        <w:t xml:space="preserve">, C., </w:t>
      </w:r>
      <w:proofErr w:type="spellStart"/>
      <w:r w:rsidRPr="00EB29A7">
        <w:rPr>
          <w:rFonts w:ascii="Times New Roman" w:hAnsi="Times New Roman" w:cs="Times New Roman"/>
          <w:sz w:val="24"/>
        </w:rPr>
        <w:t>Bastelica</w:t>
      </w:r>
      <w:proofErr w:type="spellEnd"/>
      <w:r w:rsidRPr="00EB29A7">
        <w:rPr>
          <w:rFonts w:ascii="Times New Roman" w:hAnsi="Times New Roman" w:cs="Times New Roman"/>
          <w:sz w:val="24"/>
        </w:rPr>
        <w:t>, D</w:t>
      </w:r>
      <w:proofErr w:type="gramStart"/>
      <w:r w:rsidRPr="00EB29A7">
        <w:rPr>
          <w:rFonts w:ascii="Times New Roman" w:hAnsi="Times New Roman" w:cs="Times New Roman"/>
          <w:sz w:val="24"/>
        </w:rPr>
        <w:t>., ...</w:t>
      </w:r>
      <w:proofErr w:type="gramEnd"/>
      <w:r w:rsidRPr="00EB29A7">
        <w:rPr>
          <w:rFonts w:ascii="Times New Roman" w:hAnsi="Times New Roman" w:cs="Times New Roman"/>
          <w:sz w:val="24"/>
        </w:rPr>
        <w:t xml:space="preserve"> &amp; </w:t>
      </w:r>
      <w:proofErr w:type="spellStart"/>
      <w:r w:rsidRPr="00EB29A7">
        <w:rPr>
          <w:rFonts w:ascii="Times New Roman" w:hAnsi="Times New Roman" w:cs="Times New Roman"/>
          <w:sz w:val="24"/>
        </w:rPr>
        <w:t>Burcelin</w:t>
      </w:r>
      <w:proofErr w:type="spellEnd"/>
      <w:r w:rsidRPr="00EB29A7">
        <w:rPr>
          <w:rFonts w:ascii="Times New Roman" w:hAnsi="Times New Roman" w:cs="Times New Roman"/>
          <w:sz w:val="24"/>
        </w:rPr>
        <w:t xml:space="preserve">, R. (2007). Metabolic </w:t>
      </w:r>
      <w:proofErr w:type="spellStart"/>
      <w:r w:rsidRPr="00EB29A7">
        <w:rPr>
          <w:rFonts w:ascii="Times New Roman" w:hAnsi="Times New Roman" w:cs="Times New Roman"/>
          <w:sz w:val="24"/>
        </w:rPr>
        <w:t>endotoxemia</w:t>
      </w:r>
      <w:proofErr w:type="spellEnd"/>
      <w:r w:rsidRPr="00EB29A7">
        <w:rPr>
          <w:rFonts w:ascii="Times New Roman" w:hAnsi="Times New Roman" w:cs="Times New Roman"/>
          <w:sz w:val="24"/>
        </w:rPr>
        <w:t xml:space="preserve"> initiates obesity and insulin resistance. Diabetes, 56(7), 1761-1772.</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 </w:t>
      </w:r>
      <w:proofErr w:type="spellStart"/>
      <w:r w:rsidRPr="00EB29A7">
        <w:rPr>
          <w:rFonts w:ascii="Times New Roman" w:hAnsi="Times New Roman" w:cs="Times New Roman"/>
          <w:sz w:val="24"/>
        </w:rPr>
        <w:t>Cani</w:t>
      </w:r>
      <w:proofErr w:type="spellEnd"/>
      <w:r w:rsidRPr="00EB29A7">
        <w:rPr>
          <w:rFonts w:ascii="Times New Roman" w:hAnsi="Times New Roman" w:cs="Times New Roman"/>
          <w:sz w:val="24"/>
        </w:rPr>
        <w:t xml:space="preserve">, P. D., </w:t>
      </w:r>
      <w:proofErr w:type="spellStart"/>
      <w:r w:rsidRPr="00EB29A7">
        <w:rPr>
          <w:rFonts w:ascii="Times New Roman" w:hAnsi="Times New Roman" w:cs="Times New Roman"/>
          <w:sz w:val="24"/>
        </w:rPr>
        <w:t>Bibiloni</w:t>
      </w:r>
      <w:proofErr w:type="spellEnd"/>
      <w:r w:rsidRPr="00EB29A7">
        <w:rPr>
          <w:rFonts w:ascii="Times New Roman" w:hAnsi="Times New Roman" w:cs="Times New Roman"/>
          <w:sz w:val="24"/>
        </w:rPr>
        <w:t xml:space="preserve">, R., </w:t>
      </w:r>
      <w:proofErr w:type="spellStart"/>
      <w:r w:rsidRPr="00EB29A7">
        <w:rPr>
          <w:rFonts w:ascii="Times New Roman" w:hAnsi="Times New Roman" w:cs="Times New Roman"/>
          <w:sz w:val="24"/>
        </w:rPr>
        <w:t>Knauf</w:t>
      </w:r>
      <w:proofErr w:type="spellEnd"/>
      <w:r w:rsidRPr="00EB29A7">
        <w:rPr>
          <w:rFonts w:ascii="Times New Roman" w:hAnsi="Times New Roman" w:cs="Times New Roman"/>
          <w:sz w:val="24"/>
        </w:rPr>
        <w:t xml:space="preserve">, C., </w:t>
      </w:r>
      <w:proofErr w:type="spellStart"/>
      <w:r w:rsidRPr="00EB29A7">
        <w:rPr>
          <w:rFonts w:ascii="Times New Roman" w:hAnsi="Times New Roman" w:cs="Times New Roman"/>
          <w:sz w:val="24"/>
        </w:rPr>
        <w:t>Waget</w:t>
      </w:r>
      <w:proofErr w:type="spellEnd"/>
      <w:r w:rsidRPr="00EB29A7">
        <w:rPr>
          <w:rFonts w:ascii="Times New Roman" w:hAnsi="Times New Roman" w:cs="Times New Roman"/>
          <w:sz w:val="24"/>
        </w:rPr>
        <w:t xml:space="preserve">, A., </w:t>
      </w:r>
      <w:proofErr w:type="spellStart"/>
      <w:r w:rsidRPr="00EB29A7">
        <w:rPr>
          <w:rFonts w:ascii="Times New Roman" w:hAnsi="Times New Roman" w:cs="Times New Roman"/>
          <w:sz w:val="24"/>
        </w:rPr>
        <w:t>Neyrinck</w:t>
      </w:r>
      <w:proofErr w:type="spellEnd"/>
      <w:r w:rsidRPr="00EB29A7">
        <w:rPr>
          <w:rFonts w:ascii="Times New Roman" w:hAnsi="Times New Roman" w:cs="Times New Roman"/>
          <w:sz w:val="24"/>
        </w:rPr>
        <w:t xml:space="preserve">, A. M., </w:t>
      </w:r>
      <w:proofErr w:type="spellStart"/>
      <w:r w:rsidRPr="00EB29A7">
        <w:rPr>
          <w:rFonts w:ascii="Times New Roman" w:hAnsi="Times New Roman" w:cs="Times New Roman"/>
          <w:sz w:val="24"/>
        </w:rPr>
        <w:t>Delzenne</w:t>
      </w:r>
      <w:proofErr w:type="spellEnd"/>
      <w:r w:rsidRPr="00EB29A7">
        <w:rPr>
          <w:rFonts w:ascii="Times New Roman" w:hAnsi="Times New Roman" w:cs="Times New Roman"/>
          <w:sz w:val="24"/>
        </w:rPr>
        <w:t xml:space="preserve">, N. M., &amp; </w:t>
      </w:r>
      <w:proofErr w:type="spellStart"/>
      <w:r w:rsidRPr="00EB29A7">
        <w:rPr>
          <w:rFonts w:ascii="Times New Roman" w:hAnsi="Times New Roman" w:cs="Times New Roman"/>
          <w:sz w:val="24"/>
        </w:rPr>
        <w:t>Burcelin</w:t>
      </w:r>
      <w:proofErr w:type="spellEnd"/>
      <w:r w:rsidRPr="00EB29A7">
        <w:rPr>
          <w:rFonts w:ascii="Times New Roman" w:hAnsi="Times New Roman" w:cs="Times New Roman"/>
          <w:sz w:val="24"/>
        </w:rPr>
        <w:t xml:space="preserve">, R. (2008). Changes in gut microbiota control metabolic </w:t>
      </w:r>
      <w:proofErr w:type="spellStart"/>
      <w:r w:rsidRPr="00EB29A7">
        <w:rPr>
          <w:rFonts w:ascii="Times New Roman" w:hAnsi="Times New Roman" w:cs="Times New Roman"/>
          <w:sz w:val="24"/>
        </w:rPr>
        <w:t>endotoxemia</w:t>
      </w:r>
      <w:proofErr w:type="spellEnd"/>
      <w:r w:rsidRPr="00EB29A7">
        <w:rPr>
          <w:rFonts w:ascii="Times New Roman" w:hAnsi="Times New Roman" w:cs="Times New Roman"/>
          <w:sz w:val="24"/>
        </w:rPr>
        <w:t>-induced inflammation in high-fat diet-induced obesity and diabetes in mice. Diabetes, 57(6), 1470-1481.</w:t>
      </w:r>
    </w:p>
    <w:p w:rsidR="00DE3CCE" w:rsidRPr="00EB29A7" w:rsidRDefault="00DE3CCE" w:rsidP="00EB29A7">
      <w:pPr>
        <w:spacing w:after="0" w:line="480" w:lineRule="auto"/>
        <w:ind w:left="0" w:firstLine="0"/>
        <w:jc w:val="both"/>
        <w:rPr>
          <w:rFonts w:ascii="Times New Roman" w:hAnsi="Times New Roman" w:cs="Times New Roman"/>
          <w:sz w:val="24"/>
        </w:rPr>
      </w:pPr>
      <w:proofErr w:type="spellStart"/>
      <w:r w:rsidRPr="00EB29A7">
        <w:rPr>
          <w:rFonts w:ascii="Times New Roman" w:hAnsi="Times New Roman" w:cs="Times New Roman"/>
          <w:sz w:val="24"/>
        </w:rPr>
        <w:t>Cani</w:t>
      </w:r>
      <w:proofErr w:type="spellEnd"/>
      <w:r w:rsidRPr="00EB29A7">
        <w:rPr>
          <w:rFonts w:ascii="Times New Roman" w:hAnsi="Times New Roman" w:cs="Times New Roman"/>
          <w:sz w:val="24"/>
        </w:rPr>
        <w:t xml:space="preserve">, P. D., </w:t>
      </w:r>
      <w:proofErr w:type="spellStart"/>
      <w:r w:rsidRPr="00EB29A7">
        <w:rPr>
          <w:rFonts w:ascii="Times New Roman" w:hAnsi="Times New Roman" w:cs="Times New Roman"/>
          <w:sz w:val="24"/>
        </w:rPr>
        <w:t>Bibiloni</w:t>
      </w:r>
      <w:proofErr w:type="spellEnd"/>
      <w:r w:rsidRPr="00EB29A7">
        <w:rPr>
          <w:rFonts w:ascii="Times New Roman" w:hAnsi="Times New Roman" w:cs="Times New Roman"/>
          <w:sz w:val="24"/>
        </w:rPr>
        <w:t xml:space="preserve">, R., </w:t>
      </w:r>
      <w:proofErr w:type="spellStart"/>
      <w:r w:rsidRPr="00EB29A7">
        <w:rPr>
          <w:rFonts w:ascii="Times New Roman" w:hAnsi="Times New Roman" w:cs="Times New Roman"/>
          <w:sz w:val="24"/>
        </w:rPr>
        <w:t>Knauf</w:t>
      </w:r>
      <w:proofErr w:type="spellEnd"/>
      <w:r w:rsidRPr="00EB29A7">
        <w:rPr>
          <w:rFonts w:ascii="Times New Roman" w:hAnsi="Times New Roman" w:cs="Times New Roman"/>
          <w:sz w:val="24"/>
        </w:rPr>
        <w:t xml:space="preserve">, C., </w:t>
      </w:r>
      <w:proofErr w:type="spellStart"/>
      <w:r w:rsidRPr="00EB29A7">
        <w:rPr>
          <w:rFonts w:ascii="Times New Roman" w:hAnsi="Times New Roman" w:cs="Times New Roman"/>
          <w:sz w:val="24"/>
        </w:rPr>
        <w:t>Waget</w:t>
      </w:r>
      <w:proofErr w:type="spellEnd"/>
      <w:r w:rsidRPr="00EB29A7">
        <w:rPr>
          <w:rFonts w:ascii="Times New Roman" w:hAnsi="Times New Roman" w:cs="Times New Roman"/>
          <w:sz w:val="24"/>
        </w:rPr>
        <w:t xml:space="preserve">, A., </w:t>
      </w:r>
      <w:proofErr w:type="spellStart"/>
      <w:r w:rsidRPr="00EB29A7">
        <w:rPr>
          <w:rFonts w:ascii="Times New Roman" w:hAnsi="Times New Roman" w:cs="Times New Roman"/>
          <w:sz w:val="24"/>
        </w:rPr>
        <w:t>Neyrinck</w:t>
      </w:r>
      <w:proofErr w:type="spellEnd"/>
      <w:r w:rsidRPr="00EB29A7">
        <w:rPr>
          <w:rFonts w:ascii="Times New Roman" w:hAnsi="Times New Roman" w:cs="Times New Roman"/>
          <w:sz w:val="24"/>
        </w:rPr>
        <w:t xml:space="preserve">, A. M., </w:t>
      </w:r>
      <w:proofErr w:type="spellStart"/>
      <w:r w:rsidRPr="00EB29A7">
        <w:rPr>
          <w:rFonts w:ascii="Times New Roman" w:hAnsi="Times New Roman" w:cs="Times New Roman"/>
          <w:sz w:val="24"/>
        </w:rPr>
        <w:t>Delzenne</w:t>
      </w:r>
      <w:proofErr w:type="spellEnd"/>
      <w:r w:rsidRPr="00EB29A7">
        <w:rPr>
          <w:rFonts w:ascii="Times New Roman" w:hAnsi="Times New Roman" w:cs="Times New Roman"/>
          <w:sz w:val="24"/>
        </w:rPr>
        <w:t xml:space="preserve">, N. M., &amp; </w:t>
      </w:r>
      <w:proofErr w:type="spellStart"/>
      <w:r w:rsidRPr="00EB29A7">
        <w:rPr>
          <w:rFonts w:ascii="Times New Roman" w:hAnsi="Times New Roman" w:cs="Times New Roman"/>
          <w:sz w:val="24"/>
        </w:rPr>
        <w:t>Burcelin</w:t>
      </w:r>
      <w:proofErr w:type="spellEnd"/>
      <w:r w:rsidRPr="00EB29A7">
        <w:rPr>
          <w:rFonts w:ascii="Times New Roman" w:hAnsi="Times New Roman" w:cs="Times New Roman"/>
          <w:sz w:val="24"/>
        </w:rPr>
        <w:t xml:space="preserve">, R. (2008). Changes in gut microbiota control metabolic </w:t>
      </w:r>
      <w:proofErr w:type="spellStart"/>
      <w:r w:rsidRPr="00EB29A7">
        <w:rPr>
          <w:rFonts w:ascii="Times New Roman" w:hAnsi="Times New Roman" w:cs="Times New Roman"/>
          <w:sz w:val="24"/>
        </w:rPr>
        <w:t>endotoxemia</w:t>
      </w:r>
      <w:proofErr w:type="spellEnd"/>
      <w:r w:rsidRPr="00EB29A7">
        <w:rPr>
          <w:rFonts w:ascii="Times New Roman" w:hAnsi="Times New Roman" w:cs="Times New Roman"/>
          <w:sz w:val="24"/>
        </w:rPr>
        <w:t>-induced inflammation in high-fat diet-induced obesity and diabetes in mice. Diabetes, 57(6), 1470-1481.</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 </w:t>
      </w:r>
      <w:proofErr w:type="spellStart"/>
      <w:r w:rsidRPr="00EB29A7">
        <w:rPr>
          <w:rFonts w:ascii="Times New Roman" w:hAnsi="Times New Roman" w:cs="Times New Roman"/>
          <w:sz w:val="24"/>
        </w:rPr>
        <w:t>Cryan</w:t>
      </w:r>
      <w:proofErr w:type="spellEnd"/>
      <w:r w:rsidRPr="00EB29A7">
        <w:rPr>
          <w:rFonts w:ascii="Times New Roman" w:hAnsi="Times New Roman" w:cs="Times New Roman"/>
          <w:sz w:val="24"/>
        </w:rPr>
        <w:t xml:space="preserve">, J. F., &amp; </w:t>
      </w:r>
      <w:proofErr w:type="spellStart"/>
      <w:r w:rsidRPr="00EB29A7">
        <w:rPr>
          <w:rFonts w:ascii="Times New Roman" w:hAnsi="Times New Roman" w:cs="Times New Roman"/>
          <w:sz w:val="24"/>
        </w:rPr>
        <w:t>O'Mahony</w:t>
      </w:r>
      <w:proofErr w:type="spellEnd"/>
      <w:r w:rsidRPr="00EB29A7">
        <w:rPr>
          <w:rFonts w:ascii="Times New Roman" w:hAnsi="Times New Roman" w:cs="Times New Roman"/>
          <w:sz w:val="24"/>
        </w:rPr>
        <w:t xml:space="preserve">, S. M. (2011). The microbiome-gut-brain axis: from bowel to </w:t>
      </w:r>
      <w:proofErr w:type="spellStart"/>
      <w:r w:rsidRPr="00EB29A7">
        <w:rPr>
          <w:rFonts w:ascii="Times New Roman" w:hAnsi="Times New Roman" w:cs="Times New Roman"/>
          <w:sz w:val="24"/>
        </w:rPr>
        <w:t>behavior</w:t>
      </w:r>
      <w:proofErr w:type="spellEnd"/>
      <w:r w:rsidRPr="00EB29A7">
        <w:rPr>
          <w:rFonts w:ascii="Times New Roman" w:hAnsi="Times New Roman" w:cs="Times New Roman"/>
          <w:sz w:val="24"/>
        </w:rPr>
        <w:t xml:space="preserve">. </w:t>
      </w:r>
      <w:proofErr w:type="spellStart"/>
      <w:r w:rsidRPr="00EB29A7">
        <w:rPr>
          <w:rFonts w:ascii="Times New Roman" w:hAnsi="Times New Roman" w:cs="Times New Roman"/>
          <w:sz w:val="24"/>
        </w:rPr>
        <w:t>Neurogastroenterology</w:t>
      </w:r>
      <w:proofErr w:type="spellEnd"/>
      <w:r w:rsidRPr="00EB29A7">
        <w:rPr>
          <w:rFonts w:ascii="Times New Roman" w:hAnsi="Times New Roman" w:cs="Times New Roman"/>
          <w:sz w:val="24"/>
        </w:rPr>
        <w:t xml:space="preserve"> &amp; Motility, 23(3), 187-192.</w:t>
      </w:r>
    </w:p>
    <w:p w:rsidR="00DE3CCE" w:rsidRPr="00EB29A7" w:rsidRDefault="00DE3CCE" w:rsidP="00EB29A7">
      <w:pPr>
        <w:spacing w:after="0" w:line="480" w:lineRule="auto"/>
        <w:ind w:left="0" w:firstLine="0"/>
        <w:jc w:val="both"/>
        <w:rPr>
          <w:rFonts w:ascii="Times New Roman" w:hAnsi="Times New Roman" w:cs="Times New Roman"/>
          <w:sz w:val="24"/>
        </w:rPr>
      </w:pPr>
      <w:proofErr w:type="spellStart"/>
      <w:r w:rsidRPr="00EB29A7">
        <w:rPr>
          <w:rFonts w:ascii="Times New Roman" w:hAnsi="Times New Roman" w:cs="Times New Roman"/>
          <w:sz w:val="24"/>
        </w:rPr>
        <w:t>Cryan</w:t>
      </w:r>
      <w:proofErr w:type="spellEnd"/>
      <w:r w:rsidRPr="00EB29A7">
        <w:rPr>
          <w:rFonts w:ascii="Times New Roman" w:hAnsi="Times New Roman" w:cs="Times New Roman"/>
          <w:sz w:val="24"/>
        </w:rPr>
        <w:t xml:space="preserve">, J. F., &amp; </w:t>
      </w:r>
      <w:proofErr w:type="spellStart"/>
      <w:r w:rsidRPr="00EB29A7">
        <w:rPr>
          <w:rFonts w:ascii="Times New Roman" w:hAnsi="Times New Roman" w:cs="Times New Roman"/>
          <w:sz w:val="24"/>
        </w:rPr>
        <w:t>O'Mahony</w:t>
      </w:r>
      <w:proofErr w:type="spellEnd"/>
      <w:r w:rsidRPr="00EB29A7">
        <w:rPr>
          <w:rFonts w:ascii="Times New Roman" w:hAnsi="Times New Roman" w:cs="Times New Roman"/>
          <w:sz w:val="24"/>
        </w:rPr>
        <w:t xml:space="preserve">, S. M. (2011). The microbiome-gut-brain axis: from bowel to </w:t>
      </w:r>
      <w:proofErr w:type="spellStart"/>
      <w:r w:rsidRPr="00EB29A7">
        <w:rPr>
          <w:rFonts w:ascii="Times New Roman" w:hAnsi="Times New Roman" w:cs="Times New Roman"/>
          <w:sz w:val="24"/>
        </w:rPr>
        <w:t>behavior</w:t>
      </w:r>
      <w:proofErr w:type="spellEnd"/>
      <w:r w:rsidRPr="00EB29A7">
        <w:rPr>
          <w:rFonts w:ascii="Times New Roman" w:hAnsi="Times New Roman" w:cs="Times New Roman"/>
          <w:sz w:val="24"/>
        </w:rPr>
        <w:t xml:space="preserve">. </w:t>
      </w:r>
      <w:proofErr w:type="spellStart"/>
      <w:r w:rsidRPr="00EB29A7">
        <w:rPr>
          <w:rFonts w:ascii="Times New Roman" w:hAnsi="Times New Roman" w:cs="Times New Roman"/>
          <w:sz w:val="24"/>
        </w:rPr>
        <w:t>Neurogastroenterology</w:t>
      </w:r>
      <w:proofErr w:type="spellEnd"/>
      <w:r w:rsidRPr="00EB29A7">
        <w:rPr>
          <w:rFonts w:ascii="Times New Roman" w:hAnsi="Times New Roman" w:cs="Times New Roman"/>
          <w:sz w:val="24"/>
        </w:rPr>
        <w:t xml:space="preserve"> &amp; Motility, 23(3), 187-192.</w:t>
      </w:r>
    </w:p>
    <w:p w:rsidR="00DE3CCE" w:rsidRPr="00EB29A7" w:rsidRDefault="00DE3CCE" w:rsidP="00EB29A7">
      <w:pPr>
        <w:spacing w:after="0" w:line="480" w:lineRule="auto"/>
        <w:ind w:left="0" w:firstLine="0"/>
        <w:jc w:val="both"/>
        <w:rPr>
          <w:rFonts w:ascii="Times New Roman" w:hAnsi="Times New Roman" w:cs="Times New Roman"/>
          <w:sz w:val="24"/>
        </w:rPr>
      </w:pPr>
      <w:proofErr w:type="spellStart"/>
      <w:r w:rsidRPr="00EB29A7">
        <w:rPr>
          <w:rFonts w:ascii="Times New Roman" w:hAnsi="Times New Roman" w:cs="Times New Roman"/>
          <w:sz w:val="24"/>
        </w:rPr>
        <w:t>Cryan</w:t>
      </w:r>
      <w:proofErr w:type="spellEnd"/>
      <w:r w:rsidRPr="00EB29A7">
        <w:rPr>
          <w:rFonts w:ascii="Times New Roman" w:hAnsi="Times New Roman" w:cs="Times New Roman"/>
          <w:sz w:val="24"/>
        </w:rPr>
        <w:t xml:space="preserve">, J. F., &amp; </w:t>
      </w:r>
      <w:proofErr w:type="spellStart"/>
      <w:r w:rsidRPr="00EB29A7">
        <w:rPr>
          <w:rFonts w:ascii="Times New Roman" w:hAnsi="Times New Roman" w:cs="Times New Roman"/>
          <w:sz w:val="24"/>
        </w:rPr>
        <w:t>O'Mahony</w:t>
      </w:r>
      <w:proofErr w:type="spellEnd"/>
      <w:r w:rsidRPr="00EB29A7">
        <w:rPr>
          <w:rFonts w:ascii="Times New Roman" w:hAnsi="Times New Roman" w:cs="Times New Roman"/>
          <w:sz w:val="24"/>
        </w:rPr>
        <w:t xml:space="preserve">, S. M. (2011). The microbiome-gut-brain axis: from bowel to </w:t>
      </w:r>
      <w:proofErr w:type="spellStart"/>
      <w:r w:rsidRPr="00EB29A7">
        <w:rPr>
          <w:rFonts w:ascii="Times New Roman" w:hAnsi="Times New Roman" w:cs="Times New Roman"/>
          <w:sz w:val="24"/>
        </w:rPr>
        <w:t>behavior</w:t>
      </w:r>
      <w:proofErr w:type="spellEnd"/>
      <w:r w:rsidRPr="00EB29A7">
        <w:rPr>
          <w:rFonts w:ascii="Times New Roman" w:hAnsi="Times New Roman" w:cs="Times New Roman"/>
          <w:sz w:val="24"/>
        </w:rPr>
        <w:t xml:space="preserve">. </w:t>
      </w:r>
      <w:proofErr w:type="spellStart"/>
      <w:r w:rsidRPr="00EB29A7">
        <w:rPr>
          <w:rFonts w:ascii="Times New Roman" w:hAnsi="Times New Roman" w:cs="Times New Roman"/>
          <w:sz w:val="24"/>
        </w:rPr>
        <w:t>Neurogastroenterology</w:t>
      </w:r>
      <w:proofErr w:type="spellEnd"/>
      <w:r w:rsidRPr="00EB29A7">
        <w:rPr>
          <w:rFonts w:ascii="Times New Roman" w:hAnsi="Times New Roman" w:cs="Times New Roman"/>
          <w:sz w:val="24"/>
        </w:rPr>
        <w:t xml:space="preserve"> &amp; Motility, 23(3), 187-192.</w:t>
      </w:r>
    </w:p>
    <w:p w:rsidR="00DE3CCE" w:rsidRPr="00EB29A7" w:rsidRDefault="00DE3CCE" w:rsidP="00EB29A7">
      <w:pPr>
        <w:spacing w:after="0" w:line="480" w:lineRule="auto"/>
        <w:jc w:val="both"/>
        <w:rPr>
          <w:rFonts w:ascii="Times New Roman" w:hAnsi="Times New Roman" w:cs="Times New Roman"/>
          <w:sz w:val="24"/>
        </w:rPr>
      </w:pPr>
      <w:r w:rsidRPr="00EB29A7">
        <w:rPr>
          <w:rFonts w:ascii="Times New Roman" w:hAnsi="Times New Roman" w:cs="Times New Roman"/>
          <w:sz w:val="24"/>
        </w:rPr>
        <w:t xml:space="preserve">Cummings, D. E., &amp; </w:t>
      </w:r>
      <w:proofErr w:type="spellStart"/>
      <w:r w:rsidRPr="00EB29A7">
        <w:rPr>
          <w:rFonts w:ascii="Times New Roman" w:hAnsi="Times New Roman" w:cs="Times New Roman"/>
          <w:sz w:val="24"/>
        </w:rPr>
        <w:t>Overduin</w:t>
      </w:r>
      <w:proofErr w:type="spellEnd"/>
      <w:r w:rsidRPr="00EB29A7">
        <w:rPr>
          <w:rFonts w:ascii="Times New Roman" w:hAnsi="Times New Roman" w:cs="Times New Roman"/>
          <w:sz w:val="24"/>
        </w:rPr>
        <w:t>, J. (2007). Gastrointestinal regulation of food intake. Journal of Clinical Investigation, 117(1), 13-23.</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Cummings, D. E., &amp; </w:t>
      </w:r>
      <w:proofErr w:type="spellStart"/>
      <w:r w:rsidRPr="00EB29A7">
        <w:rPr>
          <w:rFonts w:ascii="Times New Roman" w:hAnsi="Times New Roman" w:cs="Times New Roman"/>
          <w:sz w:val="24"/>
        </w:rPr>
        <w:t>Overduin</w:t>
      </w:r>
      <w:proofErr w:type="spellEnd"/>
      <w:r w:rsidRPr="00EB29A7">
        <w:rPr>
          <w:rFonts w:ascii="Times New Roman" w:hAnsi="Times New Roman" w:cs="Times New Roman"/>
          <w:sz w:val="24"/>
        </w:rPr>
        <w:t>, J. (2007). Gastrointestinal regulation of food intake. Journal of Clinical Investigation, 117(1), 13-23.</w:t>
      </w:r>
    </w:p>
    <w:p w:rsidR="00DE3CCE" w:rsidRPr="00EB29A7" w:rsidRDefault="00DE3CCE" w:rsidP="00EB29A7">
      <w:pPr>
        <w:spacing w:after="0" w:line="480" w:lineRule="auto"/>
        <w:ind w:left="0" w:firstLine="0"/>
        <w:jc w:val="both"/>
        <w:rPr>
          <w:rFonts w:ascii="Times New Roman" w:hAnsi="Times New Roman" w:cs="Times New Roman"/>
          <w:sz w:val="24"/>
        </w:rPr>
      </w:pPr>
      <w:proofErr w:type="spellStart"/>
      <w:r w:rsidRPr="00EB29A7">
        <w:rPr>
          <w:rFonts w:ascii="Times New Roman" w:hAnsi="Times New Roman" w:cs="Times New Roman"/>
          <w:sz w:val="24"/>
        </w:rPr>
        <w:t>D'Alessio</w:t>
      </w:r>
      <w:proofErr w:type="spellEnd"/>
      <w:r w:rsidRPr="00EB29A7">
        <w:rPr>
          <w:rFonts w:ascii="Times New Roman" w:hAnsi="Times New Roman" w:cs="Times New Roman"/>
          <w:sz w:val="24"/>
        </w:rPr>
        <w:t>, D. A., Sandoval, D. A., &amp; Seeley, R. J. (2015). New ways in which GLP-1 can regulate glucose homeostasis. The Journal of Clinical Investigation, 125(2), 1010-1013.</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David, L. A., Maurice, C. F., </w:t>
      </w:r>
      <w:proofErr w:type="spellStart"/>
      <w:r w:rsidRPr="00EB29A7">
        <w:rPr>
          <w:rFonts w:ascii="Times New Roman" w:hAnsi="Times New Roman" w:cs="Times New Roman"/>
          <w:sz w:val="24"/>
        </w:rPr>
        <w:t>Carmody</w:t>
      </w:r>
      <w:proofErr w:type="spellEnd"/>
      <w:r w:rsidRPr="00EB29A7">
        <w:rPr>
          <w:rFonts w:ascii="Times New Roman" w:hAnsi="Times New Roman" w:cs="Times New Roman"/>
          <w:sz w:val="24"/>
        </w:rPr>
        <w:t xml:space="preserve">, R. N., </w:t>
      </w:r>
      <w:proofErr w:type="spellStart"/>
      <w:r w:rsidRPr="00EB29A7">
        <w:rPr>
          <w:rFonts w:ascii="Times New Roman" w:hAnsi="Times New Roman" w:cs="Times New Roman"/>
          <w:sz w:val="24"/>
        </w:rPr>
        <w:t>Gootenberg</w:t>
      </w:r>
      <w:proofErr w:type="spellEnd"/>
      <w:r w:rsidRPr="00EB29A7">
        <w:rPr>
          <w:rFonts w:ascii="Times New Roman" w:hAnsi="Times New Roman" w:cs="Times New Roman"/>
          <w:sz w:val="24"/>
        </w:rPr>
        <w:t xml:space="preserve">, D. B., Button, J. E., Wolfe, B. E., ... &amp; </w:t>
      </w:r>
      <w:proofErr w:type="spellStart"/>
      <w:r w:rsidRPr="00EB29A7">
        <w:rPr>
          <w:rFonts w:ascii="Times New Roman" w:hAnsi="Times New Roman" w:cs="Times New Roman"/>
          <w:sz w:val="24"/>
        </w:rPr>
        <w:t>Turnbaugh</w:t>
      </w:r>
      <w:proofErr w:type="spellEnd"/>
      <w:r w:rsidRPr="00EB29A7">
        <w:rPr>
          <w:rFonts w:ascii="Times New Roman" w:hAnsi="Times New Roman" w:cs="Times New Roman"/>
          <w:sz w:val="24"/>
        </w:rPr>
        <w:t>, P. J. (2014). Diet rapidly and reproducibly alters the human gut microbiome. Nature, 505(7484), 559-563.</w:t>
      </w:r>
    </w:p>
    <w:p w:rsidR="00DE3CCE" w:rsidRPr="00EB29A7" w:rsidRDefault="00DE3CCE" w:rsidP="00EB29A7">
      <w:pPr>
        <w:spacing w:after="0" w:line="480" w:lineRule="auto"/>
        <w:ind w:left="0" w:firstLine="0"/>
        <w:jc w:val="both"/>
        <w:rPr>
          <w:rFonts w:ascii="Times New Roman" w:hAnsi="Times New Roman" w:cs="Times New Roman"/>
          <w:sz w:val="24"/>
        </w:rPr>
      </w:pPr>
      <w:proofErr w:type="gramStart"/>
      <w:r w:rsidRPr="00EB29A7">
        <w:rPr>
          <w:rFonts w:ascii="Times New Roman" w:hAnsi="Times New Roman" w:cs="Times New Roman"/>
          <w:sz w:val="24"/>
        </w:rPr>
        <w:t>de</w:t>
      </w:r>
      <w:proofErr w:type="gramEnd"/>
      <w:r w:rsidRPr="00EB29A7">
        <w:rPr>
          <w:rFonts w:ascii="Times New Roman" w:hAnsi="Times New Roman" w:cs="Times New Roman"/>
          <w:sz w:val="24"/>
        </w:rPr>
        <w:t xml:space="preserve"> Silva, A., &amp; Bloom, S. R. (2012). Gut Hormones and Appetite Control: A Focus on PYY and GLP-1 as Therapeutic Targets in Obesity. Gut and Liver, 6(1), 10-20.</w:t>
      </w:r>
    </w:p>
    <w:p w:rsidR="00DE3CCE" w:rsidRPr="00EB29A7" w:rsidRDefault="00DE3CCE" w:rsidP="00EB29A7">
      <w:pPr>
        <w:spacing w:after="0" w:line="480" w:lineRule="auto"/>
        <w:jc w:val="both"/>
        <w:rPr>
          <w:rFonts w:ascii="Times New Roman" w:hAnsi="Times New Roman" w:cs="Times New Roman"/>
          <w:sz w:val="24"/>
        </w:rPr>
      </w:pPr>
      <w:r w:rsidRPr="00EB29A7">
        <w:rPr>
          <w:rFonts w:ascii="Times New Roman" w:hAnsi="Times New Roman" w:cs="Times New Roman"/>
          <w:sz w:val="24"/>
        </w:rPr>
        <w:t>De Silva, A., &amp; Bloom, S. R. (2012). Gut Hormones and Appetite Control: A Focus on PYY and GLP-1 as Therapeutic Targets in Obesity. Gut and Liver, 6(1), 10-20.</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 De Silva, A., Bloom, S. R. (2012). Gut Hormones and Appetite Control: A Focus on PYY and GLP-1 as Therapeutic Targets in Obesity. Gut and Liver, 6(1), 10-20.</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Den </w:t>
      </w:r>
      <w:proofErr w:type="spellStart"/>
      <w:r w:rsidRPr="00EB29A7">
        <w:rPr>
          <w:rFonts w:ascii="Times New Roman" w:hAnsi="Times New Roman" w:cs="Times New Roman"/>
          <w:sz w:val="24"/>
        </w:rPr>
        <w:t>Besten</w:t>
      </w:r>
      <w:proofErr w:type="spellEnd"/>
      <w:r w:rsidRPr="00EB29A7">
        <w:rPr>
          <w:rFonts w:ascii="Times New Roman" w:hAnsi="Times New Roman" w:cs="Times New Roman"/>
          <w:sz w:val="24"/>
        </w:rPr>
        <w:t xml:space="preserve">, G., van </w:t>
      </w:r>
      <w:proofErr w:type="spellStart"/>
      <w:r w:rsidRPr="00EB29A7">
        <w:rPr>
          <w:rFonts w:ascii="Times New Roman" w:hAnsi="Times New Roman" w:cs="Times New Roman"/>
          <w:sz w:val="24"/>
        </w:rPr>
        <w:t>Eunen</w:t>
      </w:r>
      <w:proofErr w:type="spellEnd"/>
      <w:r w:rsidRPr="00EB29A7">
        <w:rPr>
          <w:rFonts w:ascii="Times New Roman" w:hAnsi="Times New Roman" w:cs="Times New Roman"/>
          <w:sz w:val="24"/>
        </w:rPr>
        <w:t xml:space="preserve">, K., </w:t>
      </w:r>
      <w:proofErr w:type="spellStart"/>
      <w:r w:rsidRPr="00EB29A7">
        <w:rPr>
          <w:rFonts w:ascii="Times New Roman" w:hAnsi="Times New Roman" w:cs="Times New Roman"/>
          <w:sz w:val="24"/>
        </w:rPr>
        <w:t>Groen</w:t>
      </w:r>
      <w:proofErr w:type="spellEnd"/>
      <w:r w:rsidRPr="00EB29A7">
        <w:rPr>
          <w:rFonts w:ascii="Times New Roman" w:hAnsi="Times New Roman" w:cs="Times New Roman"/>
          <w:sz w:val="24"/>
        </w:rPr>
        <w:t xml:space="preserve">, A. K., </w:t>
      </w:r>
      <w:proofErr w:type="spellStart"/>
      <w:r w:rsidRPr="00EB29A7">
        <w:rPr>
          <w:rFonts w:ascii="Times New Roman" w:hAnsi="Times New Roman" w:cs="Times New Roman"/>
          <w:sz w:val="24"/>
        </w:rPr>
        <w:t>Venema</w:t>
      </w:r>
      <w:proofErr w:type="spellEnd"/>
      <w:r w:rsidRPr="00EB29A7">
        <w:rPr>
          <w:rFonts w:ascii="Times New Roman" w:hAnsi="Times New Roman" w:cs="Times New Roman"/>
          <w:sz w:val="24"/>
        </w:rPr>
        <w:t xml:space="preserve">, K., </w:t>
      </w:r>
      <w:proofErr w:type="spellStart"/>
      <w:r w:rsidRPr="00EB29A7">
        <w:rPr>
          <w:rFonts w:ascii="Times New Roman" w:hAnsi="Times New Roman" w:cs="Times New Roman"/>
          <w:sz w:val="24"/>
        </w:rPr>
        <w:t>Reijngoud</w:t>
      </w:r>
      <w:proofErr w:type="spellEnd"/>
      <w:r w:rsidRPr="00EB29A7">
        <w:rPr>
          <w:rFonts w:ascii="Times New Roman" w:hAnsi="Times New Roman" w:cs="Times New Roman"/>
          <w:sz w:val="24"/>
        </w:rPr>
        <w:t>, D. J., &amp; Bakker, B. M. (2013). The role of short-chain fatty acids in the interplay between diet, gut microbiota, and host energy metabolism. Journal of Lipid Research, 54(9), 2325-2340.</w:t>
      </w:r>
    </w:p>
    <w:p w:rsidR="00DE3CCE" w:rsidRPr="00EB29A7" w:rsidRDefault="00DE3CCE" w:rsidP="00EB29A7">
      <w:pPr>
        <w:spacing w:after="0" w:line="480" w:lineRule="auto"/>
        <w:jc w:val="both"/>
        <w:rPr>
          <w:rFonts w:ascii="Times New Roman" w:hAnsi="Times New Roman" w:cs="Times New Roman"/>
          <w:sz w:val="24"/>
        </w:rPr>
      </w:pPr>
      <w:r w:rsidRPr="00EB29A7">
        <w:rPr>
          <w:rFonts w:ascii="Times New Roman" w:hAnsi="Times New Roman" w:cs="Times New Roman"/>
          <w:sz w:val="24"/>
        </w:rPr>
        <w:t xml:space="preserve">Drucker, D. J. (2006). The biology of </w:t>
      </w:r>
      <w:proofErr w:type="spellStart"/>
      <w:r w:rsidRPr="00EB29A7">
        <w:rPr>
          <w:rFonts w:ascii="Times New Roman" w:hAnsi="Times New Roman" w:cs="Times New Roman"/>
          <w:sz w:val="24"/>
        </w:rPr>
        <w:t>incretin</w:t>
      </w:r>
      <w:proofErr w:type="spellEnd"/>
      <w:r w:rsidRPr="00EB29A7">
        <w:rPr>
          <w:rFonts w:ascii="Times New Roman" w:hAnsi="Times New Roman" w:cs="Times New Roman"/>
          <w:sz w:val="24"/>
        </w:rPr>
        <w:t xml:space="preserve"> hormones. Cell Metabolism, 3(3), 153-165.</w:t>
      </w:r>
    </w:p>
    <w:p w:rsidR="00DE3CCE" w:rsidRPr="00EB29A7" w:rsidRDefault="00DE3CCE" w:rsidP="00EB29A7">
      <w:pPr>
        <w:spacing w:after="0" w:line="480" w:lineRule="auto"/>
        <w:jc w:val="both"/>
        <w:rPr>
          <w:rFonts w:ascii="Times New Roman" w:hAnsi="Times New Roman" w:cs="Times New Roman"/>
          <w:sz w:val="24"/>
        </w:rPr>
      </w:pPr>
      <w:proofErr w:type="spellStart"/>
      <w:r w:rsidRPr="00EB29A7">
        <w:rPr>
          <w:rFonts w:ascii="Times New Roman" w:hAnsi="Times New Roman" w:cs="Times New Roman"/>
          <w:sz w:val="24"/>
        </w:rPr>
        <w:t>Ejskjaer</w:t>
      </w:r>
      <w:proofErr w:type="spellEnd"/>
      <w:r w:rsidRPr="00EB29A7">
        <w:rPr>
          <w:rFonts w:ascii="Times New Roman" w:hAnsi="Times New Roman" w:cs="Times New Roman"/>
          <w:sz w:val="24"/>
        </w:rPr>
        <w:t xml:space="preserve">, N., </w:t>
      </w:r>
      <w:proofErr w:type="spellStart"/>
      <w:r w:rsidRPr="00EB29A7">
        <w:rPr>
          <w:rFonts w:ascii="Times New Roman" w:hAnsi="Times New Roman" w:cs="Times New Roman"/>
          <w:sz w:val="24"/>
        </w:rPr>
        <w:t>Vestergaard</w:t>
      </w:r>
      <w:proofErr w:type="spellEnd"/>
      <w:r w:rsidRPr="00EB29A7">
        <w:rPr>
          <w:rFonts w:ascii="Times New Roman" w:hAnsi="Times New Roman" w:cs="Times New Roman"/>
          <w:sz w:val="24"/>
        </w:rPr>
        <w:t xml:space="preserve">, E. T., </w:t>
      </w:r>
      <w:proofErr w:type="spellStart"/>
      <w:r w:rsidRPr="00EB29A7">
        <w:rPr>
          <w:rFonts w:ascii="Times New Roman" w:hAnsi="Times New Roman" w:cs="Times New Roman"/>
          <w:sz w:val="24"/>
        </w:rPr>
        <w:t>Hellström</w:t>
      </w:r>
      <w:proofErr w:type="spellEnd"/>
      <w:r w:rsidRPr="00EB29A7">
        <w:rPr>
          <w:rFonts w:ascii="Times New Roman" w:hAnsi="Times New Roman" w:cs="Times New Roman"/>
          <w:sz w:val="24"/>
        </w:rPr>
        <w:t xml:space="preserve">, P. M., </w:t>
      </w:r>
      <w:proofErr w:type="spellStart"/>
      <w:r w:rsidRPr="00EB29A7">
        <w:rPr>
          <w:rFonts w:ascii="Times New Roman" w:hAnsi="Times New Roman" w:cs="Times New Roman"/>
          <w:sz w:val="24"/>
        </w:rPr>
        <w:t>Gormsen</w:t>
      </w:r>
      <w:proofErr w:type="spellEnd"/>
      <w:r w:rsidRPr="00EB29A7">
        <w:rPr>
          <w:rFonts w:ascii="Times New Roman" w:hAnsi="Times New Roman" w:cs="Times New Roman"/>
          <w:sz w:val="24"/>
        </w:rPr>
        <w:t xml:space="preserve">, L. C., </w:t>
      </w:r>
      <w:proofErr w:type="spellStart"/>
      <w:r w:rsidRPr="00EB29A7">
        <w:rPr>
          <w:rFonts w:ascii="Times New Roman" w:hAnsi="Times New Roman" w:cs="Times New Roman"/>
          <w:sz w:val="24"/>
        </w:rPr>
        <w:t>Madsbad</w:t>
      </w:r>
      <w:proofErr w:type="spellEnd"/>
      <w:r w:rsidRPr="00EB29A7">
        <w:rPr>
          <w:rFonts w:ascii="Times New Roman" w:hAnsi="Times New Roman" w:cs="Times New Roman"/>
          <w:sz w:val="24"/>
        </w:rPr>
        <w:t>, S., Madsen, J. L., &amp; Holst, J. J. (2007). Ghrelin receptor agonist (TZP-101) accelerates gastric emptying in adults with diabetes and symptomatic gastroparesis. Alimentary Pharmacology &amp; Therapeutics, 25(11), 1229-1238.</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El-</w:t>
      </w:r>
      <w:proofErr w:type="spellStart"/>
      <w:r w:rsidRPr="00EB29A7">
        <w:rPr>
          <w:rFonts w:ascii="Times New Roman" w:hAnsi="Times New Roman" w:cs="Times New Roman"/>
          <w:sz w:val="24"/>
        </w:rPr>
        <w:t>Salhy</w:t>
      </w:r>
      <w:proofErr w:type="spellEnd"/>
      <w:r w:rsidRPr="00EB29A7">
        <w:rPr>
          <w:rFonts w:ascii="Times New Roman" w:hAnsi="Times New Roman" w:cs="Times New Roman"/>
          <w:sz w:val="24"/>
        </w:rPr>
        <w:t>, M. (2018). Neuroendocrine peptides of the gastrointestinal tract: A review. Journal of Physiology and Pharmacology, 69(1).</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Gregor, M. F., &amp; </w:t>
      </w:r>
      <w:proofErr w:type="spellStart"/>
      <w:r w:rsidRPr="00EB29A7">
        <w:rPr>
          <w:rFonts w:ascii="Times New Roman" w:hAnsi="Times New Roman" w:cs="Times New Roman"/>
          <w:sz w:val="24"/>
        </w:rPr>
        <w:t>Hotamisligil</w:t>
      </w:r>
      <w:proofErr w:type="spellEnd"/>
      <w:r w:rsidRPr="00EB29A7">
        <w:rPr>
          <w:rFonts w:ascii="Times New Roman" w:hAnsi="Times New Roman" w:cs="Times New Roman"/>
          <w:sz w:val="24"/>
        </w:rPr>
        <w:t>, G. S. (2011). Inflammatory mechanisms in obesity. Annual Review of Immunology, 29, 415-445.</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Holst, J. J., &amp; Gribble, F. (2002). Role of the </w:t>
      </w:r>
      <w:proofErr w:type="spellStart"/>
      <w:r w:rsidRPr="00EB29A7">
        <w:rPr>
          <w:rFonts w:ascii="Times New Roman" w:hAnsi="Times New Roman" w:cs="Times New Roman"/>
          <w:sz w:val="24"/>
        </w:rPr>
        <w:t>enteroendocrine</w:t>
      </w:r>
      <w:proofErr w:type="spellEnd"/>
      <w:r w:rsidRPr="00EB29A7">
        <w:rPr>
          <w:rFonts w:ascii="Times New Roman" w:hAnsi="Times New Roman" w:cs="Times New Roman"/>
          <w:sz w:val="24"/>
        </w:rPr>
        <w:t xml:space="preserve"> system in regulation of glucose homeostasis. Journal of Endocrinology, 173(1), 1-8.</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Holst, J. J., &amp; Gribble, F. (2002). Role of the </w:t>
      </w:r>
      <w:proofErr w:type="spellStart"/>
      <w:r w:rsidRPr="00EB29A7">
        <w:rPr>
          <w:rFonts w:ascii="Times New Roman" w:hAnsi="Times New Roman" w:cs="Times New Roman"/>
          <w:sz w:val="24"/>
        </w:rPr>
        <w:t>enteroendocrine</w:t>
      </w:r>
      <w:proofErr w:type="spellEnd"/>
      <w:r w:rsidRPr="00EB29A7">
        <w:rPr>
          <w:rFonts w:ascii="Times New Roman" w:hAnsi="Times New Roman" w:cs="Times New Roman"/>
          <w:sz w:val="24"/>
        </w:rPr>
        <w:t xml:space="preserve"> system in regulation of glucose homeostasis. Journal of Endocrinology, 173(1), 1-8.</w:t>
      </w:r>
    </w:p>
    <w:p w:rsidR="00DE3CCE" w:rsidRPr="00EB29A7" w:rsidRDefault="00DE3CCE" w:rsidP="00EB29A7">
      <w:pPr>
        <w:spacing w:after="0" w:line="480" w:lineRule="auto"/>
        <w:jc w:val="both"/>
        <w:rPr>
          <w:rFonts w:ascii="Times New Roman" w:hAnsi="Times New Roman" w:cs="Times New Roman"/>
          <w:sz w:val="24"/>
        </w:rPr>
      </w:pPr>
      <w:proofErr w:type="spellStart"/>
      <w:r w:rsidRPr="00EB29A7">
        <w:rPr>
          <w:rFonts w:ascii="Times New Roman" w:hAnsi="Times New Roman" w:cs="Times New Roman"/>
          <w:sz w:val="24"/>
        </w:rPr>
        <w:t>Hotamisligil</w:t>
      </w:r>
      <w:proofErr w:type="spellEnd"/>
      <w:r w:rsidRPr="00EB29A7">
        <w:rPr>
          <w:rFonts w:ascii="Times New Roman" w:hAnsi="Times New Roman" w:cs="Times New Roman"/>
          <w:sz w:val="24"/>
        </w:rPr>
        <w:t>, G. S. (2006). Inflammation and metabolic disorders. Nature, 444(7121), 860-867.</w:t>
      </w:r>
    </w:p>
    <w:p w:rsidR="00DE3CCE" w:rsidRPr="00EB29A7" w:rsidRDefault="00DE3CCE" w:rsidP="00EB29A7">
      <w:pPr>
        <w:spacing w:after="0" w:line="480" w:lineRule="auto"/>
        <w:ind w:left="0" w:firstLine="0"/>
        <w:jc w:val="both"/>
        <w:rPr>
          <w:rFonts w:ascii="Times New Roman" w:hAnsi="Times New Roman" w:cs="Times New Roman"/>
          <w:sz w:val="24"/>
        </w:rPr>
      </w:pPr>
      <w:proofErr w:type="spellStart"/>
      <w:r w:rsidRPr="00EB29A7">
        <w:rPr>
          <w:rFonts w:ascii="Times New Roman" w:hAnsi="Times New Roman" w:cs="Times New Roman"/>
          <w:sz w:val="24"/>
        </w:rPr>
        <w:t>Karlsson</w:t>
      </w:r>
      <w:proofErr w:type="spellEnd"/>
      <w:r w:rsidRPr="00EB29A7">
        <w:rPr>
          <w:rFonts w:ascii="Times New Roman" w:hAnsi="Times New Roman" w:cs="Times New Roman"/>
          <w:sz w:val="24"/>
        </w:rPr>
        <w:t xml:space="preserve">, F. H., </w:t>
      </w:r>
      <w:proofErr w:type="spellStart"/>
      <w:r w:rsidRPr="00EB29A7">
        <w:rPr>
          <w:rFonts w:ascii="Times New Roman" w:hAnsi="Times New Roman" w:cs="Times New Roman"/>
          <w:sz w:val="24"/>
        </w:rPr>
        <w:t>Tremaroli</w:t>
      </w:r>
      <w:proofErr w:type="spellEnd"/>
      <w:r w:rsidRPr="00EB29A7">
        <w:rPr>
          <w:rFonts w:ascii="Times New Roman" w:hAnsi="Times New Roman" w:cs="Times New Roman"/>
          <w:sz w:val="24"/>
        </w:rPr>
        <w:t xml:space="preserve">, V., </w:t>
      </w:r>
      <w:proofErr w:type="spellStart"/>
      <w:r w:rsidRPr="00EB29A7">
        <w:rPr>
          <w:rFonts w:ascii="Times New Roman" w:hAnsi="Times New Roman" w:cs="Times New Roman"/>
          <w:sz w:val="24"/>
        </w:rPr>
        <w:t>Nookaew</w:t>
      </w:r>
      <w:proofErr w:type="spellEnd"/>
      <w:r w:rsidRPr="00EB29A7">
        <w:rPr>
          <w:rFonts w:ascii="Times New Roman" w:hAnsi="Times New Roman" w:cs="Times New Roman"/>
          <w:sz w:val="24"/>
        </w:rPr>
        <w:t xml:space="preserve">, I., Bergstrom, G., </w:t>
      </w:r>
      <w:proofErr w:type="spellStart"/>
      <w:r w:rsidRPr="00EB29A7">
        <w:rPr>
          <w:rFonts w:ascii="Times New Roman" w:hAnsi="Times New Roman" w:cs="Times New Roman"/>
          <w:sz w:val="24"/>
        </w:rPr>
        <w:t>Behre</w:t>
      </w:r>
      <w:proofErr w:type="spellEnd"/>
      <w:r w:rsidRPr="00EB29A7">
        <w:rPr>
          <w:rFonts w:ascii="Times New Roman" w:hAnsi="Times New Roman" w:cs="Times New Roman"/>
          <w:sz w:val="24"/>
        </w:rPr>
        <w:t xml:space="preserve">, C. J., </w:t>
      </w:r>
      <w:proofErr w:type="spellStart"/>
      <w:r w:rsidRPr="00EB29A7">
        <w:rPr>
          <w:rFonts w:ascii="Times New Roman" w:hAnsi="Times New Roman" w:cs="Times New Roman"/>
          <w:sz w:val="24"/>
        </w:rPr>
        <w:t>Fagerberg</w:t>
      </w:r>
      <w:proofErr w:type="spellEnd"/>
      <w:r w:rsidRPr="00EB29A7">
        <w:rPr>
          <w:rFonts w:ascii="Times New Roman" w:hAnsi="Times New Roman" w:cs="Times New Roman"/>
          <w:sz w:val="24"/>
        </w:rPr>
        <w:t>, B</w:t>
      </w:r>
      <w:proofErr w:type="gramStart"/>
      <w:r w:rsidRPr="00EB29A7">
        <w:rPr>
          <w:rFonts w:ascii="Times New Roman" w:hAnsi="Times New Roman" w:cs="Times New Roman"/>
          <w:sz w:val="24"/>
        </w:rPr>
        <w:t>., ...</w:t>
      </w:r>
      <w:proofErr w:type="gramEnd"/>
      <w:r w:rsidRPr="00EB29A7">
        <w:rPr>
          <w:rFonts w:ascii="Times New Roman" w:hAnsi="Times New Roman" w:cs="Times New Roman"/>
          <w:sz w:val="24"/>
        </w:rPr>
        <w:t xml:space="preserve"> &amp; </w:t>
      </w:r>
      <w:proofErr w:type="spellStart"/>
      <w:r w:rsidRPr="00EB29A7">
        <w:rPr>
          <w:rFonts w:ascii="Times New Roman" w:hAnsi="Times New Roman" w:cs="Times New Roman"/>
          <w:sz w:val="24"/>
        </w:rPr>
        <w:t>Backhed</w:t>
      </w:r>
      <w:proofErr w:type="spellEnd"/>
      <w:r w:rsidRPr="00EB29A7">
        <w:rPr>
          <w:rFonts w:ascii="Times New Roman" w:hAnsi="Times New Roman" w:cs="Times New Roman"/>
          <w:sz w:val="24"/>
        </w:rPr>
        <w:t>, F. (2013). Gut metagenome in European women with normal, impaired and diabetic glucose control. Nature, 498(7452), 99-103.</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Levin, B. E., &amp; Routh, V. H. (1996). Role of the brain in energy balance and obesity. The American Journal of Physiology, 271(3 Pt 2), R491-R500.</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Lutz, T. A., &amp; Meyer, U. (2015). Amylin at the interface between metabolic and neurodegenerative disorders. Frontiers in Neuroscience, 9, 216.</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Mayer, E. A., Knight, R., </w:t>
      </w:r>
      <w:proofErr w:type="spellStart"/>
      <w:r w:rsidRPr="00EB29A7">
        <w:rPr>
          <w:rFonts w:ascii="Times New Roman" w:hAnsi="Times New Roman" w:cs="Times New Roman"/>
          <w:sz w:val="24"/>
        </w:rPr>
        <w:t>Mazmanian</w:t>
      </w:r>
      <w:proofErr w:type="spellEnd"/>
      <w:r w:rsidRPr="00EB29A7">
        <w:rPr>
          <w:rFonts w:ascii="Times New Roman" w:hAnsi="Times New Roman" w:cs="Times New Roman"/>
          <w:sz w:val="24"/>
        </w:rPr>
        <w:t xml:space="preserve">, S. K., </w:t>
      </w:r>
      <w:proofErr w:type="spellStart"/>
      <w:r w:rsidRPr="00EB29A7">
        <w:rPr>
          <w:rFonts w:ascii="Times New Roman" w:hAnsi="Times New Roman" w:cs="Times New Roman"/>
          <w:sz w:val="24"/>
        </w:rPr>
        <w:t>Cryan</w:t>
      </w:r>
      <w:proofErr w:type="spellEnd"/>
      <w:r w:rsidRPr="00EB29A7">
        <w:rPr>
          <w:rFonts w:ascii="Times New Roman" w:hAnsi="Times New Roman" w:cs="Times New Roman"/>
          <w:sz w:val="24"/>
        </w:rPr>
        <w:t xml:space="preserve">, J. F., &amp; </w:t>
      </w:r>
      <w:proofErr w:type="spellStart"/>
      <w:r w:rsidRPr="00EB29A7">
        <w:rPr>
          <w:rFonts w:ascii="Times New Roman" w:hAnsi="Times New Roman" w:cs="Times New Roman"/>
          <w:sz w:val="24"/>
        </w:rPr>
        <w:t>Tillisch</w:t>
      </w:r>
      <w:proofErr w:type="spellEnd"/>
      <w:r w:rsidRPr="00EB29A7">
        <w:rPr>
          <w:rFonts w:ascii="Times New Roman" w:hAnsi="Times New Roman" w:cs="Times New Roman"/>
          <w:sz w:val="24"/>
        </w:rPr>
        <w:t>, K. (2014). Gut microbes and the brain: paradigm shift in neuroscience. Journal of Neuroscience, 34(46), 15490-15496.</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Meier, J. J., </w:t>
      </w:r>
      <w:proofErr w:type="spellStart"/>
      <w:r w:rsidRPr="00EB29A7">
        <w:rPr>
          <w:rFonts w:ascii="Times New Roman" w:hAnsi="Times New Roman" w:cs="Times New Roman"/>
          <w:sz w:val="24"/>
        </w:rPr>
        <w:t>Nauck</w:t>
      </w:r>
      <w:proofErr w:type="spellEnd"/>
      <w:r w:rsidRPr="00EB29A7">
        <w:rPr>
          <w:rFonts w:ascii="Times New Roman" w:hAnsi="Times New Roman" w:cs="Times New Roman"/>
          <w:sz w:val="24"/>
        </w:rPr>
        <w:t>, M. A., &amp; Schmidt, W. E. (2002). Gallbladder emptying and release of cholecystokinin are not causally linked to the slowing of gastric emptying in response to oral fat in humans. American Journal of Physiology-Gastrointestinal and Liver Physiology, 282(1), G193-G201.</w:t>
      </w:r>
    </w:p>
    <w:p w:rsidR="00DE3CCE" w:rsidRPr="00EB29A7" w:rsidRDefault="00DE3CCE" w:rsidP="00EB29A7">
      <w:pPr>
        <w:spacing w:after="0" w:line="480" w:lineRule="auto"/>
        <w:jc w:val="both"/>
        <w:rPr>
          <w:rFonts w:ascii="Times New Roman" w:hAnsi="Times New Roman" w:cs="Times New Roman"/>
          <w:sz w:val="24"/>
        </w:rPr>
      </w:pPr>
      <w:r w:rsidRPr="00EB29A7">
        <w:rPr>
          <w:rFonts w:ascii="Times New Roman" w:hAnsi="Times New Roman" w:cs="Times New Roman"/>
          <w:sz w:val="24"/>
        </w:rPr>
        <w:t xml:space="preserve"> </w:t>
      </w:r>
      <w:proofErr w:type="spellStart"/>
      <w:r w:rsidRPr="00EB29A7">
        <w:rPr>
          <w:rFonts w:ascii="Times New Roman" w:hAnsi="Times New Roman" w:cs="Times New Roman"/>
          <w:sz w:val="24"/>
        </w:rPr>
        <w:t>Mithieux</w:t>
      </w:r>
      <w:proofErr w:type="spellEnd"/>
      <w:r w:rsidRPr="00EB29A7">
        <w:rPr>
          <w:rFonts w:ascii="Times New Roman" w:hAnsi="Times New Roman" w:cs="Times New Roman"/>
          <w:sz w:val="24"/>
        </w:rPr>
        <w:t>, G., &amp; Misery, P. (2009). Portal sensing of intestinal gluconeogenesis is a mechanistic link in the diminution of food intake induced by diet protein. Cell Metabolism, 10(3), 201-211.</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 Morrison, D. J., &amp; Preston, T. (2016). Formation of short chain fatty acids by the gut microbiota and their impact on human metabolism. Gut Microbes, 7(3), 189-200.</w:t>
      </w:r>
    </w:p>
    <w:p w:rsidR="00DE3CCE" w:rsidRPr="00EB29A7" w:rsidRDefault="00DE3CCE" w:rsidP="00EB29A7">
      <w:pPr>
        <w:spacing w:after="0" w:line="480" w:lineRule="auto"/>
        <w:jc w:val="both"/>
        <w:rPr>
          <w:rFonts w:ascii="Times New Roman" w:hAnsi="Times New Roman" w:cs="Times New Roman"/>
          <w:sz w:val="24"/>
        </w:rPr>
      </w:pPr>
      <w:r w:rsidRPr="00EB29A7">
        <w:rPr>
          <w:rFonts w:ascii="Times New Roman" w:hAnsi="Times New Roman" w:cs="Times New Roman"/>
          <w:sz w:val="24"/>
        </w:rPr>
        <w:t xml:space="preserve">Morton, G. J., Cummings, D. E., Baskin, D. G., </w:t>
      </w:r>
      <w:proofErr w:type="spellStart"/>
      <w:r w:rsidRPr="00EB29A7">
        <w:rPr>
          <w:rFonts w:ascii="Times New Roman" w:hAnsi="Times New Roman" w:cs="Times New Roman"/>
          <w:sz w:val="24"/>
        </w:rPr>
        <w:t>Barsh</w:t>
      </w:r>
      <w:proofErr w:type="spellEnd"/>
      <w:r w:rsidRPr="00EB29A7">
        <w:rPr>
          <w:rFonts w:ascii="Times New Roman" w:hAnsi="Times New Roman" w:cs="Times New Roman"/>
          <w:sz w:val="24"/>
        </w:rPr>
        <w:t>, G. S., &amp; Schwartz, M. W. (2006). Central nervous system control of food intake and body weight. Nature, 443(7109), 289-295.</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Morton, G. J., Meek, T. H., &amp; Schwartz, M. W. (2014). Neurobiology of food intake in health and disease. Nature Reviews Neuroscience, 15(6), 367-378.</w:t>
      </w:r>
    </w:p>
    <w:p w:rsidR="00DE3CCE" w:rsidRPr="00EB29A7" w:rsidRDefault="00DE3CCE" w:rsidP="00EB29A7">
      <w:pPr>
        <w:spacing w:after="0" w:line="480" w:lineRule="auto"/>
        <w:ind w:left="0" w:firstLine="0"/>
        <w:jc w:val="both"/>
        <w:rPr>
          <w:rFonts w:ascii="Times New Roman" w:hAnsi="Times New Roman" w:cs="Times New Roman"/>
          <w:sz w:val="24"/>
        </w:rPr>
      </w:pPr>
      <w:proofErr w:type="spellStart"/>
      <w:r w:rsidRPr="00EB29A7">
        <w:rPr>
          <w:rFonts w:ascii="Times New Roman" w:hAnsi="Times New Roman" w:cs="Times New Roman"/>
          <w:sz w:val="24"/>
        </w:rPr>
        <w:t>Mozaffarian</w:t>
      </w:r>
      <w:proofErr w:type="spellEnd"/>
      <w:r w:rsidRPr="00EB29A7">
        <w:rPr>
          <w:rFonts w:ascii="Times New Roman" w:hAnsi="Times New Roman" w:cs="Times New Roman"/>
          <w:sz w:val="24"/>
        </w:rPr>
        <w:t>, D. (2016). Dietary and policy priorities for cardiovascular disease, diabetes, and obesity: a comprehensive review. Circulation, 133(2), 187-225.</w:t>
      </w:r>
    </w:p>
    <w:p w:rsidR="00DE3CCE" w:rsidRPr="00EB29A7" w:rsidRDefault="00DE3CCE" w:rsidP="00EB29A7">
      <w:pPr>
        <w:spacing w:after="0" w:line="480" w:lineRule="auto"/>
        <w:ind w:left="0" w:firstLine="0"/>
        <w:jc w:val="both"/>
        <w:rPr>
          <w:rFonts w:ascii="Times New Roman" w:hAnsi="Times New Roman" w:cs="Times New Roman"/>
          <w:sz w:val="24"/>
        </w:rPr>
      </w:pPr>
      <w:proofErr w:type="spellStart"/>
      <w:r w:rsidRPr="00EB29A7">
        <w:rPr>
          <w:rFonts w:ascii="Times New Roman" w:hAnsi="Times New Roman" w:cs="Times New Roman"/>
          <w:sz w:val="24"/>
        </w:rPr>
        <w:t>Obici</w:t>
      </w:r>
      <w:proofErr w:type="spellEnd"/>
      <w:r w:rsidRPr="00EB29A7">
        <w:rPr>
          <w:rFonts w:ascii="Times New Roman" w:hAnsi="Times New Roman" w:cs="Times New Roman"/>
          <w:sz w:val="24"/>
        </w:rPr>
        <w:t xml:space="preserve">, S., Zhang, B. B., </w:t>
      </w:r>
      <w:proofErr w:type="spellStart"/>
      <w:r w:rsidRPr="00EB29A7">
        <w:rPr>
          <w:rFonts w:ascii="Times New Roman" w:hAnsi="Times New Roman" w:cs="Times New Roman"/>
          <w:sz w:val="24"/>
        </w:rPr>
        <w:t>Karkanias</w:t>
      </w:r>
      <w:proofErr w:type="spellEnd"/>
      <w:r w:rsidRPr="00EB29A7">
        <w:rPr>
          <w:rFonts w:ascii="Times New Roman" w:hAnsi="Times New Roman" w:cs="Times New Roman"/>
          <w:sz w:val="24"/>
        </w:rPr>
        <w:t xml:space="preserve">, G., &amp; Rossetti, L. (2002). Hypothalamic insulin </w:t>
      </w:r>
      <w:proofErr w:type="spellStart"/>
      <w:r w:rsidRPr="00EB29A7">
        <w:rPr>
          <w:rFonts w:ascii="Times New Roman" w:hAnsi="Times New Roman" w:cs="Times New Roman"/>
          <w:sz w:val="24"/>
        </w:rPr>
        <w:t>signaling</w:t>
      </w:r>
      <w:proofErr w:type="spellEnd"/>
      <w:r w:rsidRPr="00EB29A7">
        <w:rPr>
          <w:rFonts w:ascii="Times New Roman" w:hAnsi="Times New Roman" w:cs="Times New Roman"/>
          <w:sz w:val="24"/>
        </w:rPr>
        <w:t xml:space="preserve"> is required for inhibition of glucose production. Nature Medicine, 8(12), 1376-1382.</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Pickup, J. C., &amp; Crook, M. A. (1998). Is type II diabetes mellitus a disease of the innate immune system? </w:t>
      </w:r>
      <w:proofErr w:type="spellStart"/>
      <w:r w:rsidRPr="00EB29A7">
        <w:rPr>
          <w:rFonts w:ascii="Times New Roman" w:hAnsi="Times New Roman" w:cs="Times New Roman"/>
          <w:sz w:val="24"/>
        </w:rPr>
        <w:t>Diabetologia</w:t>
      </w:r>
      <w:proofErr w:type="spellEnd"/>
      <w:r w:rsidRPr="00EB29A7">
        <w:rPr>
          <w:rFonts w:ascii="Times New Roman" w:hAnsi="Times New Roman" w:cs="Times New Roman"/>
          <w:sz w:val="24"/>
        </w:rPr>
        <w:t>, 41(10), 1241-1248.</w:t>
      </w:r>
    </w:p>
    <w:p w:rsidR="00DE3CCE" w:rsidRPr="00EB29A7" w:rsidRDefault="00DE3CCE" w:rsidP="00EB29A7">
      <w:pPr>
        <w:spacing w:after="0" w:line="480" w:lineRule="auto"/>
        <w:ind w:left="0" w:firstLine="0"/>
        <w:jc w:val="both"/>
        <w:rPr>
          <w:rFonts w:ascii="Times New Roman" w:hAnsi="Times New Roman" w:cs="Times New Roman"/>
          <w:sz w:val="24"/>
        </w:rPr>
      </w:pPr>
      <w:proofErr w:type="spellStart"/>
      <w:r w:rsidRPr="00EB29A7">
        <w:rPr>
          <w:rFonts w:ascii="Times New Roman" w:hAnsi="Times New Roman" w:cs="Times New Roman"/>
          <w:sz w:val="24"/>
        </w:rPr>
        <w:t>Pocai</w:t>
      </w:r>
      <w:proofErr w:type="spellEnd"/>
      <w:r w:rsidRPr="00EB29A7">
        <w:rPr>
          <w:rFonts w:ascii="Times New Roman" w:hAnsi="Times New Roman" w:cs="Times New Roman"/>
          <w:sz w:val="24"/>
        </w:rPr>
        <w:t>, A. (2012). Gut nutrient sensing in the regulation of energy balance. Diabetes, Obesity and Metabolism, 14(S3), 60-70.</w:t>
      </w:r>
    </w:p>
    <w:p w:rsidR="00DE3CCE" w:rsidRPr="00EB29A7" w:rsidRDefault="00DE3CCE" w:rsidP="00EB29A7">
      <w:pPr>
        <w:spacing w:after="0" w:line="480" w:lineRule="auto"/>
        <w:jc w:val="both"/>
        <w:rPr>
          <w:rFonts w:ascii="Times New Roman" w:hAnsi="Times New Roman" w:cs="Times New Roman"/>
          <w:sz w:val="24"/>
        </w:rPr>
      </w:pPr>
      <w:r w:rsidRPr="00EB29A7">
        <w:rPr>
          <w:rFonts w:ascii="Times New Roman" w:hAnsi="Times New Roman" w:cs="Times New Roman"/>
          <w:sz w:val="24"/>
        </w:rPr>
        <w:t xml:space="preserve">Qin, J., Li, Y., </w:t>
      </w:r>
      <w:proofErr w:type="spellStart"/>
      <w:r w:rsidRPr="00EB29A7">
        <w:rPr>
          <w:rFonts w:ascii="Times New Roman" w:hAnsi="Times New Roman" w:cs="Times New Roman"/>
          <w:sz w:val="24"/>
        </w:rPr>
        <w:t>Cai</w:t>
      </w:r>
      <w:proofErr w:type="spellEnd"/>
      <w:r w:rsidRPr="00EB29A7">
        <w:rPr>
          <w:rFonts w:ascii="Times New Roman" w:hAnsi="Times New Roman" w:cs="Times New Roman"/>
          <w:sz w:val="24"/>
        </w:rPr>
        <w:t>, Z., Li, S., Zhu, J., Zhang, F</w:t>
      </w:r>
      <w:proofErr w:type="gramStart"/>
      <w:r w:rsidRPr="00EB29A7">
        <w:rPr>
          <w:rFonts w:ascii="Times New Roman" w:hAnsi="Times New Roman" w:cs="Times New Roman"/>
          <w:sz w:val="24"/>
        </w:rPr>
        <w:t>., ...</w:t>
      </w:r>
      <w:proofErr w:type="gramEnd"/>
      <w:r w:rsidRPr="00EB29A7">
        <w:rPr>
          <w:rFonts w:ascii="Times New Roman" w:hAnsi="Times New Roman" w:cs="Times New Roman"/>
          <w:sz w:val="24"/>
        </w:rPr>
        <w:t xml:space="preserve"> &amp; Li, R. (2012). A metagenome-wide association study of gut microbiota in type 2 diabetes. Nature, 490(7418), 55-60.</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Quigley, E. M. (2013). Gut bacteria in health and disease. Gastroenterology &amp; </w:t>
      </w:r>
      <w:proofErr w:type="spellStart"/>
      <w:r w:rsidRPr="00EB29A7">
        <w:rPr>
          <w:rFonts w:ascii="Times New Roman" w:hAnsi="Times New Roman" w:cs="Times New Roman"/>
          <w:sz w:val="24"/>
        </w:rPr>
        <w:t>Hepatology</w:t>
      </w:r>
      <w:proofErr w:type="spellEnd"/>
      <w:r w:rsidRPr="00EB29A7">
        <w:rPr>
          <w:rFonts w:ascii="Times New Roman" w:hAnsi="Times New Roman" w:cs="Times New Roman"/>
          <w:sz w:val="24"/>
        </w:rPr>
        <w:t>, 9(9), 560-569.</w:t>
      </w:r>
    </w:p>
    <w:p w:rsidR="00DE3CCE" w:rsidRPr="00EB29A7" w:rsidRDefault="00DE3CCE" w:rsidP="00EB29A7">
      <w:pPr>
        <w:spacing w:after="0" w:line="480" w:lineRule="auto"/>
        <w:ind w:left="0" w:firstLine="0"/>
        <w:jc w:val="both"/>
        <w:rPr>
          <w:rFonts w:ascii="Times New Roman" w:hAnsi="Times New Roman" w:cs="Times New Roman"/>
          <w:sz w:val="24"/>
        </w:rPr>
      </w:pPr>
      <w:proofErr w:type="spellStart"/>
      <w:r w:rsidRPr="00EB29A7">
        <w:rPr>
          <w:rFonts w:ascii="Times New Roman" w:hAnsi="Times New Roman" w:cs="Times New Roman"/>
          <w:sz w:val="24"/>
        </w:rPr>
        <w:t>Raybould</w:t>
      </w:r>
      <w:proofErr w:type="spellEnd"/>
      <w:r w:rsidRPr="00EB29A7">
        <w:rPr>
          <w:rFonts w:ascii="Times New Roman" w:hAnsi="Times New Roman" w:cs="Times New Roman"/>
          <w:sz w:val="24"/>
        </w:rPr>
        <w:t xml:space="preserve">, H. E. (2010). Gut </w:t>
      </w:r>
      <w:proofErr w:type="spellStart"/>
      <w:r w:rsidRPr="00EB29A7">
        <w:rPr>
          <w:rFonts w:ascii="Times New Roman" w:hAnsi="Times New Roman" w:cs="Times New Roman"/>
          <w:sz w:val="24"/>
        </w:rPr>
        <w:t>chemosensing</w:t>
      </w:r>
      <w:proofErr w:type="spellEnd"/>
      <w:r w:rsidRPr="00EB29A7">
        <w:rPr>
          <w:rFonts w:ascii="Times New Roman" w:hAnsi="Times New Roman" w:cs="Times New Roman"/>
          <w:sz w:val="24"/>
        </w:rPr>
        <w:t>: interactions between gut endocrine cells and visceral afferents. Autonomic Neuroscience, 153(1-2), 41-46.</w:t>
      </w:r>
    </w:p>
    <w:p w:rsidR="00DE3CCE" w:rsidRPr="00EB29A7" w:rsidRDefault="00DE3CCE" w:rsidP="00EB29A7">
      <w:pPr>
        <w:spacing w:after="0" w:line="480" w:lineRule="auto"/>
        <w:ind w:left="0" w:firstLine="0"/>
        <w:jc w:val="both"/>
        <w:rPr>
          <w:rFonts w:ascii="Times New Roman" w:hAnsi="Times New Roman" w:cs="Times New Roman"/>
          <w:sz w:val="24"/>
        </w:rPr>
      </w:pPr>
      <w:proofErr w:type="spellStart"/>
      <w:r w:rsidRPr="00EB29A7">
        <w:rPr>
          <w:rFonts w:ascii="Times New Roman" w:hAnsi="Times New Roman" w:cs="Times New Roman"/>
          <w:sz w:val="24"/>
        </w:rPr>
        <w:t>Reimann</w:t>
      </w:r>
      <w:proofErr w:type="spellEnd"/>
      <w:r w:rsidRPr="00EB29A7">
        <w:rPr>
          <w:rFonts w:ascii="Times New Roman" w:hAnsi="Times New Roman" w:cs="Times New Roman"/>
          <w:sz w:val="24"/>
        </w:rPr>
        <w:t xml:space="preserve">, F., &amp; Gribble, F. M. (2016). G protein-coupled receptors as new therapeutic targets for type 2 diabetes. </w:t>
      </w:r>
      <w:proofErr w:type="spellStart"/>
      <w:r w:rsidRPr="00EB29A7">
        <w:rPr>
          <w:rFonts w:ascii="Times New Roman" w:hAnsi="Times New Roman" w:cs="Times New Roman"/>
          <w:sz w:val="24"/>
        </w:rPr>
        <w:t>Diabetologia</w:t>
      </w:r>
      <w:proofErr w:type="spellEnd"/>
      <w:r w:rsidRPr="00EB29A7">
        <w:rPr>
          <w:rFonts w:ascii="Times New Roman" w:hAnsi="Times New Roman" w:cs="Times New Roman"/>
          <w:sz w:val="24"/>
        </w:rPr>
        <w:t>, 59(2), 229-233.</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Reimer, R. A., &amp; Russell, J. C. (2008). Glucose tolerance, lipids, and GLP-1 secretion in JCR: LA-cp rats fed a high protein </w:t>
      </w:r>
      <w:proofErr w:type="spellStart"/>
      <w:r w:rsidRPr="00EB29A7">
        <w:rPr>
          <w:rFonts w:ascii="Times New Roman" w:hAnsi="Times New Roman" w:cs="Times New Roman"/>
          <w:sz w:val="24"/>
        </w:rPr>
        <w:t>fiber</w:t>
      </w:r>
      <w:proofErr w:type="spellEnd"/>
      <w:r w:rsidRPr="00EB29A7">
        <w:rPr>
          <w:rFonts w:ascii="Times New Roman" w:hAnsi="Times New Roman" w:cs="Times New Roman"/>
          <w:sz w:val="24"/>
        </w:rPr>
        <w:t xml:space="preserve"> diet. Obesity, 16(1), 40-46.</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Rhee, S. H., </w:t>
      </w:r>
      <w:proofErr w:type="spellStart"/>
      <w:r w:rsidRPr="00EB29A7">
        <w:rPr>
          <w:rFonts w:ascii="Times New Roman" w:hAnsi="Times New Roman" w:cs="Times New Roman"/>
          <w:sz w:val="24"/>
        </w:rPr>
        <w:t>Pothoulakis</w:t>
      </w:r>
      <w:proofErr w:type="spellEnd"/>
      <w:r w:rsidRPr="00EB29A7">
        <w:rPr>
          <w:rFonts w:ascii="Times New Roman" w:hAnsi="Times New Roman" w:cs="Times New Roman"/>
          <w:sz w:val="24"/>
        </w:rPr>
        <w:t xml:space="preserve">, C., &amp; Mayer, E. A. (2009). Principles and clinical implications of the brain–gut–enteric microbiota axis. Nature Reviews Gastroenterology &amp; </w:t>
      </w:r>
      <w:proofErr w:type="spellStart"/>
      <w:r w:rsidRPr="00EB29A7">
        <w:rPr>
          <w:rFonts w:ascii="Times New Roman" w:hAnsi="Times New Roman" w:cs="Times New Roman"/>
          <w:sz w:val="24"/>
        </w:rPr>
        <w:t>Hepatology</w:t>
      </w:r>
      <w:proofErr w:type="spellEnd"/>
      <w:r w:rsidRPr="00EB29A7">
        <w:rPr>
          <w:rFonts w:ascii="Times New Roman" w:hAnsi="Times New Roman" w:cs="Times New Roman"/>
          <w:sz w:val="24"/>
        </w:rPr>
        <w:t>, 6(5), 306-314.</w:t>
      </w:r>
    </w:p>
    <w:p w:rsidR="00DE3CCE" w:rsidRPr="00EB29A7" w:rsidRDefault="00DE3CCE" w:rsidP="00EB29A7">
      <w:pPr>
        <w:spacing w:after="0" w:line="480" w:lineRule="auto"/>
        <w:ind w:left="0" w:firstLine="0"/>
        <w:jc w:val="both"/>
        <w:rPr>
          <w:rFonts w:ascii="Times New Roman" w:hAnsi="Times New Roman" w:cs="Times New Roman"/>
          <w:sz w:val="24"/>
        </w:rPr>
      </w:pPr>
      <w:proofErr w:type="spellStart"/>
      <w:r w:rsidRPr="00EB29A7">
        <w:rPr>
          <w:rFonts w:ascii="Times New Roman" w:hAnsi="Times New Roman" w:cs="Times New Roman"/>
          <w:sz w:val="24"/>
        </w:rPr>
        <w:t>Saltiel</w:t>
      </w:r>
      <w:proofErr w:type="spellEnd"/>
      <w:r w:rsidRPr="00EB29A7">
        <w:rPr>
          <w:rFonts w:ascii="Times New Roman" w:hAnsi="Times New Roman" w:cs="Times New Roman"/>
          <w:sz w:val="24"/>
        </w:rPr>
        <w:t>, A. R., &amp; Kahn, C. R. (2001). Insulin signalling and the regulation of glucose and lipid metabolism. Nature, 414(6865), 799-806.</w:t>
      </w:r>
    </w:p>
    <w:p w:rsidR="00DE3CCE" w:rsidRPr="00EB29A7" w:rsidRDefault="00DE3CCE" w:rsidP="00EB29A7">
      <w:pPr>
        <w:spacing w:after="0" w:line="480" w:lineRule="auto"/>
        <w:jc w:val="both"/>
        <w:rPr>
          <w:rFonts w:ascii="Times New Roman" w:hAnsi="Times New Roman" w:cs="Times New Roman"/>
          <w:sz w:val="24"/>
        </w:rPr>
      </w:pPr>
      <w:r w:rsidRPr="00EB29A7">
        <w:rPr>
          <w:rFonts w:ascii="Times New Roman" w:hAnsi="Times New Roman" w:cs="Times New Roman"/>
          <w:sz w:val="24"/>
        </w:rPr>
        <w:t xml:space="preserve">Sandoval, D. A., &amp; </w:t>
      </w:r>
      <w:proofErr w:type="spellStart"/>
      <w:r w:rsidRPr="00EB29A7">
        <w:rPr>
          <w:rFonts w:ascii="Times New Roman" w:hAnsi="Times New Roman" w:cs="Times New Roman"/>
          <w:sz w:val="24"/>
        </w:rPr>
        <w:t>D'Alessio</w:t>
      </w:r>
      <w:proofErr w:type="spellEnd"/>
      <w:r w:rsidRPr="00EB29A7">
        <w:rPr>
          <w:rFonts w:ascii="Times New Roman" w:hAnsi="Times New Roman" w:cs="Times New Roman"/>
          <w:sz w:val="24"/>
        </w:rPr>
        <w:t xml:space="preserve">, D. A. (2015). Physiology of </w:t>
      </w:r>
      <w:proofErr w:type="spellStart"/>
      <w:r w:rsidRPr="00EB29A7">
        <w:rPr>
          <w:rFonts w:ascii="Times New Roman" w:hAnsi="Times New Roman" w:cs="Times New Roman"/>
          <w:sz w:val="24"/>
        </w:rPr>
        <w:t>Proglucagon</w:t>
      </w:r>
      <w:proofErr w:type="spellEnd"/>
      <w:r w:rsidRPr="00EB29A7">
        <w:rPr>
          <w:rFonts w:ascii="Times New Roman" w:hAnsi="Times New Roman" w:cs="Times New Roman"/>
          <w:sz w:val="24"/>
        </w:rPr>
        <w:t xml:space="preserve"> Peptides: Role of Glucagon and GLP-1 in Health and Disease. Physiological Reviews, 95(2), 513-548.</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 Sandoval, D. A., &amp; </w:t>
      </w:r>
      <w:proofErr w:type="spellStart"/>
      <w:r w:rsidRPr="00EB29A7">
        <w:rPr>
          <w:rFonts w:ascii="Times New Roman" w:hAnsi="Times New Roman" w:cs="Times New Roman"/>
          <w:sz w:val="24"/>
        </w:rPr>
        <w:t>D'Alessio</w:t>
      </w:r>
      <w:proofErr w:type="spellEnd"/>
      <w:r w:rsidRPr="00EB29A7">
        <w:rPr>
          <w:rFonts w:ascii="Times New Roman" w:hAnsi="Times New Roman" w:cs="Times New Roman"/>
          <w:sz w:val="24"/>
        </w:rPr>
        <w:t xml:space="preserve">, D. A. (2015). Physiology of </w:t>
      </w:r>
      <w:proofErr w:type="spellStart"/>
      <w:r w:rsidRPr="00EB29A7">
        <w:rPr>
          <w:rFonts w:ascii="Times New Roman" w:hAnsi="Times New Roman" w:cs="Times New Roman"/>
          <w:sz w:val="24"/>
        </w:rPr>
        <w:t>Proglucagon</w:t>
      </w:r>
      <w:proofErr w:type="spellEnd"/>
      <w:r w:rsidRPr="00EB29A7">
        <w:rPr>
          <w:rFonts w:ascii="Times New Roman" w:hAnsi="Times New Roman" w:cs="Times New Roman"/>
          <w:sz w:val="24"/>
        </w:rPr>
        <w:t xml:space="preserve"> Peptides: Role of Glucagon and GLP-1 in Health and Disease. Physiological Reviews, 95(2), 513-548.</w:t>
      </w:r>
    </w:p>
    <w:p w:rsidR="00DE3CCE" w:rsidRPr="00EB29A7" w:rsidRDefault="00DE3CCE" w:rsidP="00EB29A7">
      <w:pPr>
        <w:spacing w:after="0" w:line="480" w:lineRule="auto"/>
        <w:jc w:val="both"/>
        <w:rPr>
          <w:rFonts w:ascii="Times New Roman" w:hAnsi="Times New Roman" w:cs="Times New Roman"/>
          <w:sz w:val="24"/>
        </w:rPr>
      </w:pPr>
      <w:r w:rsidRPr="00EB29A7">
        <w:rPr>
          <w:rFonts w:ascii="Times New Roman" w:hAnsi="Times New Roman" w:cs="Times New Roman"/>
          <w:sz w:val="24"/>
        </w:rPr>
        <w:t>Schwartz, M. W., &amp; Porte, D. Jr. (2005). Diabetes, obesity, and the brain. Science, 307(5708), 375-379.</w:t>
      </w:r>
    </w:p>
    <w:p w:rsidR="00DE3CCE" w:rsidRPr="00EB29A7" w:rsidRDefault="00DE3CCE" w:rsidP="00EB29A7">
      <w:pPr>
        <w:spacing w:after="0" w:line="480" w:lineRule="auto"/>
        <w:jc w:val="both"/>
        <w:rPr>
          <w:rFonts w:ascii="Times New Roman" w:hAnsi="Times New Roman" w:cs="Times New Roman"/>
          <w:sz w:val="24"/>
        </w:rPr>
      </w:pPr>
      <w:r w:rsidRPr="00EB29A7">
        <w:rPr>
          <w:rFonts w:ascii="Times New Roman" w:hAnsi="Times New Roman" w:cs="Times New Roman"/>
          <w:sz w:val="24"/>
        </w:rPr>
        <w:t>Schwartz, M. W., Woods, S. C., Porte, D., Seeley, R. J., &amp; Baskin, D. G. (2000). Central nervous system control of food intake. Nature, 404(6778), 661-671.</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Schwartz, M. W., Woods, S. C., Porte, D., Seeley, R. J., &amp; Baskin, D. G. (2000). Central nervous system control of food intake. Nature, 404(6778), 661-671.</w:t>
      </w:r>
    </w:p>
    <w:p w:rsidR="00DE3CCE" w:rsidRPr="00EB29A7" w:rsidRDefault="00DE3CCE" w:rsidP="00EB29A7">
      <w:pPr>
        <w:spacing w:after="0" w:line="480" w:lineRule="auto"/>
        <w:ind w:left="0" w:firstLine="0"/>
        <w:jc w:val="both"/>
        <w:rPr>
          <w:rFonts w:ascii="Times New Roman" w:hAnsi="Times New Roman" w:cs="Times New Roman"/>
          <w:sz w:val="24"/>
        </w:rPr>
      </w:pPr>
      <w:proofErr w:type="spellStart"/>
      <w:r w:rsidRPr="00EB29A7">
        <w:rPr>
          <w:rFonts w:ascii="Times New Roman" w:hAnsi="Times New Roman" w:cs="Times New Roman"/>
          <w:sz w:val="24"/>
        </w:rPr>
        <w:t>Shoelson</w:t>
      </w:r>
      <w:proofErr w:type="spellEnd"/>
      <w:r w:rsidRPr="00EB29A7">
        <w:rPr>
          <w:rFonts w:ascii="Times New Roman" w:hAnsi="Times New Roman" w:cs="Times New Roman"/>
          <w:sz w:val="24"/>
        </w:rPr>
        <w:t xml:space="preserve">, S. E., Lee, J., &amp; </w:t>
      </w:r>
      <w:proofErr w:type="spellStart"/>
      <w:r w:rsidRPr="00EB29A7">
        <w:rPr>
          <w:rFonts w:ascii="Times New Roman" w:hAnsi="Times New Roman" w:cs="Times New Roman"/>
          <w:sz w:val="24"/>
        </w:rPr>
        <w:t>Goldfine</w:t>
      </w:r>
      <w:proofErr w:type="spellEnd"/>
      <w:r w:rsidRPr="00EB29A7">
        <w:rPr>
          <w:rFonts w:ascii="Times New Roman" w:hAnsi="Times New Roman" w:cs="Times New Roman"/>
          <w:sz w:val="24"/>
        </w:rPr>
        <w:t>, A. B. (2006). Inflammation and insulin resistance. Journal of Clinical Investigation, 116(7), 1793-1801.</w:t>
      </w:r>
    </w:p>
    <w:p w:rsidR="00DE3CCE" w:rsidRPr="00EB29A7" w:rsidRDefault="00DE3CCE" w:rsidP="00EB29A7">
      <w:pPr>
        <w:spacing w:after="0" w:line="480" w:lineRule="auto"/>
        <w:ind w:left="0" w:firstLine="0"/>
        <w:jc w:val="both"/>
        <w:rPr>
          <w:rFonts w:ascii="Times New Roman" w:hAnsi="Times New Roman" w:cs="Times New Roman"/>
          <w:sz w:val="24"/>
        </w:rPr>
      </w:pPr>
      <w:r w:rsidRPr="00EB29A7">
        <w:rPr>
          <w:rFonts w:ascii="Times New Roman" w:hAnsi="Times New Roman" w:cs="Times New Roman"/>
          <w:sz w:val="24"/>
        </w:rPr>
        <w:t xml:space="preserve">Sisley, S., Gutierrez-Aguilar, R., Scott, M., </w:t>
      </w:r>
      <w:proofErr w:type="spellStart"/>
      <w:r w:rsidRPr="00EB29A7">
        <w:rPr>
          <w:rFonts w:ascii="Times New Roman" w:hAnsi="Times New Roman" w:cs="Times New Roman"/>
          <w:sz w:val="24"/>
        </w:rPr>
        <w:t>D'Alessio</w:t>
      </w:r>
      <w:proofErr w:type="spellEnd"/>
      <w:r w:rsidRPr="00EB29A7">
        <w:rPr>
          <w:rFonts w:ascii="Times New Roman" w:hAnsi="Times New Roman" w:cs="Times New Roman"/>
          <w:sz w:val="24"/>
        </w:rPr>
        <w:t xml:space="preserve">, D. A., &amp; Sandoval, D. A. (2014). Seeley. Neuronal GLP1R mediates </w:t>
      </w:r>
      <w:proofErr w:type="spellStart"/>
      <w:r w:rsidRPr="00EB29A7">
        <w:rPr>
          <w:rFonts w:ascii="Times New Roman" w:hAnsi="Times New Roman" w:cs="Times New Roman"/>
          <w:sz w:val="24"/>
        </w:rPr>
        <w:t>liraglutide's</w:t>
      </w:r>
      <w:proofErr w:type="spellEnd"/>
      <w:r w:rsidRPr="00EB29A7">
        <w:rPr>
          <w:rFonts w:ascii="Times New Roman" w:hAnsi="Times New Roman" w:cs="Times New Roman"/>
          <w:sz w:val="24"/>
        </w:rPr>
        <w:t xml:space="preserve"> anorectic but not glucose-lowering effect. Journal of Clinical Investigation, 124(6), 2456-2463.</w:t>
      </w:r>
    </w:p>
    <w:p w:rsidR="00DE3CCE" w:rsidRPr="00EB29A7" w:rsidRDefault="00DE3CCE" w:rsidP="00EB29A7">
      <w:pPr>
        <w:spacing w:after="0" w:line="480" w:lineRule="auto"/>
        <w:ind w:left="0" w:firstLine="0"/>
        <w:jc w:val="both"/>
        <w:rPr>
          <w:rFonts w:ascii="Times New Roman" w:hAnsi="Times New Roman" w:cs="Times New Roman"/>
          <w:sz w:val="24"/>
        </w:rPr>
      </w:pPr>
      <w:proofErr w:type="spellStart"/>
      <w:r w:rsidRPr="00EB29A7">
        <w:rPr>
          <w:rFonts w:ascii="Times New Roman" w:hAnsi="Times New Roman" w:cs="Times New Roman"/>
          <w:sz w:val="24"/>
        </w:rPr>
        <w:t>Sonnenburg</w:t>
      </w:r>
      <w:proofErr w:type="spellEnd"/>
      <w:r w:rsidRPr="00EB29A7">
        <w:rPr>
          <w:rFonts w:ascii="Times New Roman" w:hAnsi="Times New Roman" w:cs="Times New Roman"/>
          <w:sz w:val="24"/>
        </w:rPr>
        <w:t xml:space="preserve">, E. D., &amp; </w:t>
      </w:r>
      <w:proofErr w:type="spellStart"/>
      <w:r w:rsidRPr="00EB29A7">
        <w:rPr>
          <w:rFonts w:ascii="Times New Roman" w:hAnsi="Times New Roman" w:cs="Times New Roman"/>
          <w:sz w:val="24"/>
        </w:rPr>
        <w:t>Sonnenburg</w:t>
      </w:r>
      <w:proofErr w:type="spellEnd"/>
      <w:r w:rsidRPr="00EB29A7">
        <w:rPr>
          <w:rFonts w:ascii="Times New Roman" w:hAnsi="Times New Roman" w:cs="Times New Roman"/>
          <w:sz w:val="24"/>
        </w:rPr>
        <w:t>, J. L. (2014). Starving our microbial self: the deleterious consequences of a diet deficient in microbiota-accessible carbohydrates. Cell Metabolism, 20(5), 779-786.</w:t>
      </w:r>
    </w:p>
    <w:p w:rsidR="00DE3CCE" w:rsidRPr="00EB29A7" w:rsidRDefault="00DE3CCE" w:rsidP="00EB29A7">
      <w:pPr>
        <w:spacing w:after="0" w:line="480" w:lineRule="auto"/>
        <w:ind w:left="0" w:firstLine="0"/>
        <w:jc w:val="both"/>
        <w:rPr>
          <w:rFonts w:ascii="Times New Roman" w:hAnsi="Times New Roman" w:cs="Times New Roman"/>
          <w:sz w:val="24"/>
        </w:rPr>
      </w:pPr>
      <w:proofErr w:type="spellStart"/>
      <w:r w:rsidRPr="00EB29A7">
        <w:rPr>
          <w:rFonts w:ascii="Times New Roman" w:hAnsi="Times New Roman" w:cs="Times New Roman"/>
          <w:sz w:val="24"/>
        </w:rPr>
        <w:t>Thorens</w:t>
      </w:r>
      <w:proofErr w:type="spellEnd"/>
      <w:r w:rsidRPr="00EB29A7">
        <w:rPr>
          <w:rFonts w:ascii="Times New Roman" w:hAnsi="Times New Roman" w:cs="Times New Roman"/>
          <w:sz w:val="24"/>
        </w:rPr>
        <w:t>, B. (2011). Brain glucose sensing and neural regulation of insulin and glucagon secretion. Diabetes, Obesity and Metabolism, 13(S1), 82-88.</w:t>
      </w:r>
    </w:p>
    <w:p w:rsidR="00DE3CCE" w:rsidRPr="00EB29A7" w:rsidRDefault="00DE3CCE" w:rsidP="00EB29A7">
      <w:pPr>
        <w:spacing w:after="0" w:line="480" w:lineRule="auto"/>
        <w:ind w:left="0" w:firstLine="0"/>
        <w:jc w:val="both"/>
        <w:rPr>
          <w:rFonts w:ascii="Times New Roman" w:hAnsi="Times New Roman" w:cs="Times New Roman"/>
          <w:sz w:val="24"/>
        </w:rPr>
      </w:pPr>
      <w:proofErr w:type="spellStart"/>
      <w:r w:rsidRPr="00EB29A7">
        <w:rPr>
          <w:rFonts w:ascii="Times New Roman" w:hAnsi="Times New Roman" w:cs="Times New Roman"/>
          <w:sz w:val="24"/>
        </w:rPr>
        <w:t>Tremaroli</w:t>
      </w:r>
      <w:proofErr w:type="spellEnd"/>
      <w:r w:rsidRPr="00EB29A7">
        <w:rPr>
          <w:rFonts w:ascii="Times New Roman" w:hAnsi="Times New Roman" w:cs="Times New Roman"/>
          <w:sz w:val="24"/>
        </w:rPr>
        <w:t xml:space="preserve">, V., &amp; </w:t>
      </w:r>
      <w:proofErr w:type="spellStart"/>
      <w:r w:rsidRPr="00EB29A7">
        <w:rPr>
          <w:rFonts w:ascii="Times New Roman" w:hAnsi="Times New Roman" w:cs="Times New Roman"/>
          <w:sz w:val="24"/>
        </w:rPr>
        <w:t>Backhed</w:t>
      </w:r>
      <w:proofErr w:type="spellEnd"/>
      <w:r w:rsidRPr="00EB29A7">
        <w:rPr>
          <w:rFonts w:ascii="Times New Roman" w:hAnsi="Times New Roman" w:cs="Times New Roman"/>
          <w:sz w:val="24"/>
        </w:rPr>
        <w:t>, F. (2012). Functional interactions between the gut microbiota and host metabolism. Nature, 489(7415), 242-249.</w:t>
      </w:r>
    </w:p>
    <w:p w:rsidR="00DE3CCE" w:rsidRPr="00EB29A7" w:rsidRDefault="00DE3CCE" w:rsidP="00EB29A7">
      <w:pPr>
        <w:spacing w:after="0" w:line="480" w:lineRule="auto"/>
        <w:ind w:left="0" w:firstLine="0"/>
        <w:jc w:val="both"/>
        <w:rPr>
          <w:rFonts w:ascii="Times New Roman" w:hAnsi="Times New Roman" w:cs="Times New Roman"/>
          <w:sz w:val="24"/>
        </w:rPr>
      </w:pPr>
      <w:proofErr w:type="spellStart"/>
      <w:r w:rsidRPr="00EB29A7">
        <w:rPr>
          <w:rFonts w:ascii="Times New Roman" w:hAnsi="Times New Roman" w:cs="Times New Roman"/>
          <w:sz w:val="24"/>
        </w:rPr>
        <w:t>Turnbaugh</w:t>
      </w:r>
      <w:proofErr w:type="spellEnd"/>
      <w:r w:rsidRPr="00EB29A7">
        <w:rPr>
          <w:rFonts w:ascii="Times New Roman" w:hAnsi="Times New Roman" w:cs="Times New Roman"/>
          <w:sz w:val="24"/>
        </w:rPr>
        <w:t xml:space="preserve">, P. J., Ley, R. E., </w:t>
      </w:r>
      <w:proofErr w:type="spellStart"/>
      <w:r w:rsidRPr="00EB29A7">
        <w:rPr>
          <w:rFonts w:ascii="Times New Roman" w:hAnsi="Times New Roman" w:cs="Times New Roman"/>
          <w:sz w:val="24"/>
        </w:rPr>
        <w:t>Mahowald</w:t>
      </w:r>
      <w:proofErr w:type="spellEnd"/>
      <w:r w:rsidRPr="00EB29A7">
        <w:rPr>
          <w:rFonts w:ascii="Times New Roman" w:hAnsi="Times New Roman" w:cs="Times New Roman"/>
          <w:sz w:val="24"/>
        </w:rPr>
        <w:t xml:space="preserve">, M. A., </w:t>
      </w:r>
      <w:proofErr w:type="spellStart"/>
      <w:r w:rsidRPr="00EB29A7">
        <w:rPr>
          <w:rFonts w:ascii="Times New Roman" w:hAnsi="Times New Roman" w:cs="Times New Roman"/>
          <w:sz w:val="24"/>
        </w:rPr>
        <w:t>Magrini</w:t>
      </w:r>
      <w:proofErr w:type="spellEnd"/>
      <w:r w:rsidRPr="00EB29A7">
        <w:rPr>
          <w:rFonts w:ascii="Times New Roman" w:hAnsi="Times New Roman" w:cs="Times New Roman"/>
          <w:sz w:val="24"/>
        </w:rPr>
        <w:t xml:space="preserve">, V., </w:t>
      </w:r>
      <w:proofErr w:type="spellStart"/>
      <w:r w:rsidRPr="00EB29A7">
        <w:rPr>
          <w:rFonts w:ascii="Times New Roman" w:hAnsi="Times New Roman" w:cs="Times New Roman"/>
          <w:sz w:val="24"/>
        </w:rPr>
        <w:t>Mardis</w:t>
      </w:r>
      <w:proofErr w:type="spellEnd"/>
      <w:r w:rsidRPr="00EB29A7">
        <w:rPr>
          <w:rFonts w:ascii="Times New Roman" w:hAnsi="Times New Roman" w:cs="Times New Roman"/>
          <w:sz w:val="24"/>
        </w:rPr>
        <w:t>, E. R., &amp; Gordon, J. I. (2006). An obesity-associated gut microbiome with increased capacity for energy harvest. Nature, 444(7122), 1027-1031.</w:t>
      </w:r>
    </w:p>
    <w:p w:rsidR="00DE3CCE" w:rsidRPr="00EB29A7" w:rsidRDefault="00DE3CCE" w:rsidP="00EB29A7">
      <w:pPr>
        <w:spacing w:after="0" w:line="480" w:lineRule="auto"/>
        <w:ind w:left="0" w:firstLine="0"/>
        <w:jc w:val="both"/>
        <w:rPr>
          <w:rFonts w:ascii="Times New Roman" w:hAnsi="Times New Roman" w:cs="Times New Roman"/>
          <w:sz w:val="24"/>
        </w:rPr>
      </w:pPr>
      <w:proofErr w:type="spellStart"/>
      <w:r w:rsidRPr="00EB29A7">
        <w:rPr>
          <w:rFonts w:ascii="Times New Roman" w:hAnsi="Times New Roman" w:cs="Times New Roman"/>
          <w:sz w:val="24"/>
        </w:rPr>
        <w:t>Vrieze</w:t>
      </w:r>
      <w:proofErr w:type="spellEnd"/>
      <w:r w:rsidRPr="00EB29A7">
        <w:rPr>
          <w:rFonts w:ascii="Times New Roman" w:hAnsi="Times New Roman" w:cs="Times New Roman"/>
          <w:sz w:val="24"/>
        </w:rPr>
        <w:t xml:space="preserve">, A., Van </w:t>
      </w:r>
      <w:proofErr w:type="spellStart"/>
      <w:r w:rsidRPr="00EB29A7">
        <w:rPr>
          <w:rFonts w:ascii="Times New Roman" w:hAnsi="Times New Roman" w:cs="Times New Roman"/>
          <w:sz w:val="24"/>
        </w:rPr>
        <w:t>Nood</w:t>
      </w:r>
      <w:proofErr w:type="spellEnd"/>
      <w:r w:rsidRPr="00EB29A7">
        <w:rPr>
          <w:rFonts w:ascii="Times New Roman" w:hAnsi="Times New Roman" w:cs="Times New Roman"/>
          <w:sz w:val="24"/>
        </w:rPr>
        <w:t xml:space="preserve">, E., </w:t>
      </w:r>
      <w:proofErr w:type="spellStart"/>
      <w:r w:rsidRPr="00EB29A7">
        <w:rPr>
          <w:rFonts w:ascii="Times New Roman" w:hAnsi="Times New Roman" w:cs="Times New Roman"/>
          <w:sz w:val="24"/>
        </w:rPr>
        <w:t>Holleman</w:t>
      </w:r>
      <w:proofErr w:type="spellEnd"/>
      <w:r w:rsidRPr="00EB29A7">
        <w:rPr>
          <w:rFonts w:ascii="Times New Roman" w:hAnsi="Times New Roman" w:cs="Times New Roman"/>
          <w:sz w:val="24"/>
        </w:rPr>
        <w:t xml:space="preserve">, F., </w:t>
      </w:r>
      <w:proofErr w:type="spellStart"/>
      <w:r w:rsidRPr="00EB29A7">
        <w:rPr>
          <w:rFonts w:ascii="Times New Roman" w:hAnsi="Times New Roman" w:cs="Times New Roman"/>
          <w:sz w:val="24"/>
        </w:rPr>
        <w:t>Salojarvi</w:t>
      </w:r>
      <w:proofErr w:type="spellEnd"/>
      <w:r w:rsidRPr="00EB29A7">
        <w:rPr>
          <w:rFonts w:ascii="Times New Roman" w:hAnsi="Times New Roman" w:cs="Times New Roman"/>
          <w:sz w:val="24"/>
        </w:rPr>
        <w:t xml:space="preserve">, J., </w:t>
      </w:r>
      <w:proofErr w:type="spellStart"/>
      <w:r w:rsidRPr="00EB29A7">
        <w:rPr>
          <w:rFonts w:ascii="Times New Roman" w:hAnsi="Times New Roman" w:cs="Times New Roman"/>
          <w:sz w:val="24"/>
        </w:rPr>
        <w:t>Kootte</w:t>
      </w:r>
      <w:proofErr w:type="spellEnd"/>
      <w:r w:rsidRPr="00EB29A7">
        <w:rPr>
          <w:rFonts w:ascii="Times New Roman" w:hAnsi="Times New Roman" w:cs="Times New Roman"/>
          <w:sz w:val="24"/>
        </w:rPr>
        <w:t xml:space="preserve">, R. S., </w:t>
      </w:r>
      <w:proofErr w:type="spellStart"/>
      <w:r w:rsidRPr="00EB29A7">
        <w:rPr>
          <w:rFonts w:ascii="Times New Roman" w:hAnsi="Times New Roman" w:cs="Times New Roman"/>
          <w:sz w:val="24"/>
        </w:rPr>
        <w:t>Bartelsman</w:t>
      </w:r>
      <w:proofErr w:type="spellEnd"/>
      <w:r w:rsidRPr="00EB29A7">
        <w:rPr>
          <w:rFonts w:ascii="Times New Roman" w:hAnsi="Times New Roman" w:cs="Times New Roman"/>
          <w:sz w:val="24"/>
        </w:rPr>
        <w:t>, J. F</w:t>
      </w:r>
      <w:proofErr w:type="gramStart"/>
      <w:r w:rsidRPr="00EB29A7">
        <w:rPr>
          <w:rFonts w:ascii="Times New Roman" w:hAnsi="Times New Roman" w:cs="Times New Roman"/>
          <w:sz w:val="24"/>
        </w:rPr>
        <w:t>., ...</w:t>
      </w:r>
      <w:proofErr w:type="gramEnd"/>
      <w:r w:rsidRPr="00EB29A7">
        <w:rPr>
          <w:rFonts w:ascii="Times New Roman" w:hAnsi="Times New Roman" w:cs="Times New Roman"/>
          <w:sz w:val="24"/>
        </w:rPr>
        <w:t xml:space="preserve"> &amp; </w:t>
      </w:r>
      <w:proofErr w:type="spellStart"/>
      <w:r w:rsidRPr="00EB29A7">
        <w:rPr>
          <w:rFonts w:ascii="Times New Roman" w:hAnsi="Times New Roman" w:cs="Times New Roman"/>
          <w:sz w:val="24"/>
        </w:rPr>
        <w:t>Penders</w:t>
      </w:r>
      <w:proofErr w:type="spellEnd"/>
      <w:r w:rsidRPr="00EB29A7">
        <w:rPr>
          <w:rFonts w:ascii="Times New Roman" w:hAnsi="Times New Roman" w:cs="Times New Roman"/>
          <w:sz w:val="24"/>
        </w:rPr>
        <w:t>, J. (2012). Transfer of intestinal microbiota from lean donors increases insulin sensitivity in individuals with metabolic syndrome. Gastroenterology, 143(4), 913-916.</w:t>
      </w:r>
    </w:p>
    <w:p w:rsidR="00DE3CCE" w:rsidRPr="00EB29A7" w:rsidRDefault="00DE3CCE" w:rsidP="00EB29A7">
      <w:pPr>
        <w:spacing w:after="0" w:line="480" w:lineRule="auto"/>
        <w:jc w:val="both"/>
        <w:rPr>
          <w:rFonts w:ascii="Times New Roman" w:hAnsi="Times New Roman" w:cs="Times New Roman"/>
          <w:sz w:val="24"/>
        </w:rPr>
      </w:pPr>
      <w:proofErr w:type="spellStart"/>
      <w:r w:rsidRPr="00EB29A7">
        <w:rPr>
          <w:rFonts w:ascii="Times New Roman" w:hAnsi="Times New Roman" w:cs="Times New Roman"/>
          <w:sz w:val="24"/>
        </w:rPr>
        <w:t>Wellen</w:t>
      </w:r>
      <w:proofErr w:type="spellEnd"/>
      <w:r w:rsidRPr="00EB29A7">
        <w:rPr>
          <w:rFonts w:ascii="Times New Roman" w:hAnsi="Times New Roman" w:cs="Times New Roman"/>
          <w:sz w:val="24"/>
        </w:rPr>
        <w:t xml:space="preserve">, K. E., &amp; </w:t>
      </w:r>
      <w:proofErr w:type="spellStart"/>
      <w:r w:rsidRPr="00EB29A7">
        <w:rPr>
          <w:rFonts w:ascii="Times New Roman" w:hAnsi="Times New Roman" w:cs="Times New Roman"/>
          <w:sz w:val="24"/>
        </w:rPr>
        <w:t>Hotamisligil</w:t>
      </w:r>
      <w:proofErr w:type="spellEnd"/>
      <w:r w:rsidRPr="00EB29A7">
        <w:rPr>
          <w:rFonts w:ascii="Times New Roman" w:hAnsi="Times New Roman" w:cs="Times New Roman"/>
          <w:sz w:val="24"/>
        </w:rPr>
        <w:t>, G. S. (2005). Inflammation, stress, and diabetes. Journal of Clinical Investigation, 115(5), 1111-1119.</w:t>
      </w:r>
    </w:p>
    <w:p w:rsidR="00DE3CCE" w:rsidRDefault="00DE3CCE" w:rsidP="00EB29A7">
      <w:pPr>
        <w:spacing w:after="0" w:line="480" w:lineRule="auto"/>
        <w:ind w:left="0" w:firstLine="0"/>
        <w:jc w:val="both"/>
        <w:rPr>
          <w:rFonts w:ascii="Times New Roman" w:hAnsi="Times New Roman" w:cs="Times New Roman"/>
          <w:szCs w:val="22"/>
        </w:rPr>
      </w:pPr>
      <w:r w:rsidRPr="00EB29A7">
        <w:rPr>
          <w:rFonts w:ascii="Times New Roman" w:hAnsi="Times New Roman" w:cs="Times New Roman"/>
          <w:sz w:val="24"/>
        </w:rPr>
        <w:t xml:space="preserve">Woods, S. C., Lotter, E. C., McKay, L. D., &amp; Porte, D. Jr. (1979). Chronic </w:t>
      </w:r>
      <w:proofErr w:type="spellStart"/>
      <w:r w:rsidRPr="00EB29A7">
        <w:rPr>
          <w:rFonts w:ascii="Times New Roman" w:hAnsi="Times New Roman" w:cs="Times New Roman"/>
          <w:sz w:val="24"/>
        </w:rPr>
        <w:t>intracerebroventricular</w:t>
      </w:r>
      <w:proofErr w:type="spellEnd"/>
      <w:r w:rsidRPr="00EB29A7">
        <w:rPr>
          <w:rFonts w:ascii="Times New Roman" w:hAnsi="Times New Roman" w:cs="Times New Roman"/>
          <w:sz w:val="24"/>
        </w:rPr>
        <w:t xml:space="preserve"> infusion of insulin reduces food intake and body weight of baboons. Nature, 282(573</w:t>
      </w:r>
      <w:r w:rsidRPr="00A16BF1">
        <w:rPr>
          <w:rFonts w:ascii="Times New Roman" w:hAnsi="Times New Roman" w:cs="Times New Roman"/>
          <w:szCs w:val="22"/>
        </w:rPr>
        <w:t>8), 503-505.</w:t>
      </w:r>
    </w:p>
    <w:sectPr w:rsidR="00DE3CCE" w:rsidSect="00790C6A">
      <w:pgSz w:w="12240" w:h="15840"/>
      <w:pgMar w:top="1414" w:right="1409" w:bottom="364" w:left="13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rial MT">
    <w:altName w:val="Arial"/>
    <w:charset w:val="01"/>
    <w:family w:val="swiss"/>
    <w:pitch w:val="variable"/>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D1151"/>
    <w:multiLevelType w:val="hybridMultilevel"/>
    <w:tmpl w:val="EA9CE210"/>
    <w:lvl w:ilvl="0" w:tplc="40090001">
      <w:start w:val="1"/>
      <w:numFmt w:val="bullet"/>
      <w:lvlText w:val=""/>
      <w:lvlJc w:val="left"/>
      <w:pPr>
        <w:ind w:left="2204" w:hanging="360"/>
      </w:pPr>
      <w:rPr>
        <w:rFonts w:ascii="Symbol" w:hAnsi="Symbol" w:hint="default"/>
      </w:rPr>
    </w:lvl>
    <w:lvl w:ilvl="1" w:tplc="40090003" w:tentative="1">
      <w:start w:val="1"/>
      <w:numFmt w:val="bullet"/>
      <w:lvlText w:val="o"/>
      <w:lvlJc w:val="left"/>
      <w:pPr>
        <w:ind w:left="2924" w:hanging="360"/>
      </w:pPr>
      <w:rPr>
        <w:rFonts w:ascii="Courier New" w:hAnsi="Courier New" w:cs="Courier New" w:hint="default"/>
      </w:rPr>
    </w:lvl>
    <w:lvl w:ilvl="2" w:tplc="40090005" w:tentative="1">
      <w:start w:val="1"/>
      <w:numFmt w:val="bullet"/>
      <w:lvlText w:val=""/>
      <w:lvlJc w:val="left"/>
      <w:pPr>
        <w:ind w:left="3644" w:hanging="360"/>
      </w:pPr>
      <w:rPr>
        <w:rFonts w:ascii="Wingdings" w:hAnsi="Wingdings" w:hint="default"/>
      </w:rPr>
    </w:lvl>
    <w:lvl w:ilvl="3" w:tplc="40090001" w:tentative="1">
      <w:start w:val="1"/>
      <w:numFmt w:val="bullet"/>
      <w:lvlText w:val=""/>
      <w:lvlJc w:val="left"/>
      <w:pPr>
        <w:ind w:left="4364" w:hanging="360"/>
      </w:pPr>
      <w:rPr>
        <w:rFonts w:ascii="Symbol" w:hAnsi="Symbol" w:hint="default"/>
      </w:rPr>
    </w:lvl>
    <w:lvl w:ilvl="4" w:tplc="40090003" w:tentative="1">
      <w:start w:val="1"/>
      <w:numFmt w:val="bullet"/>
      <w:lvlText w:val="o"/>
      <w:lvlJc w:val="left"/>
      <w:pPr>
        <w:ind w:left="5084" w:hanging="360"/>
      </w:pPr>
      <w:rPr>
        <w:rFonts w:ascii="Courier New" w:hAnsi="Courier New" w:cs="Courier New" w:hint="default"/>
      </w:rPr>
    </w:lvl>
    <w:lvl w:ilvl="5" w:tplc="40090005" w:tentative="1">
      <w:start w:val="1"/>
      <w:numFmt w:val="bullet"/>
      <w:lvlText w:val=""/>
      <w:lvlJc w:val="left"/>
      <w:pPr>
        <w:ind w:left="5804" w:hanging="360"/>
      </w:pPr>
      <w:rPr>
        <w:rFonts w:ascii="Wingdings" w:hAnsi="Wingdings" w:hint="default"/>
      </w:rPr>
    </w:lvl>
    <w:lvl w:ilvl="6" w:tplc="40090001" w:tentative="1">
      <w:start w:val="1"/>
      <w:numFmt w:val="bullet"/>
      <w:lvlText w:val=""/>
      <w:lvlJc w:val="left"/>
      <w:pPr>
        <w:ind w:left="6524" w:hanging="360"/>
      </w:pPr>
      <w:rPr>
        <w:rFonts w:ascii="Symbol" w:hAnsi="Symbol" w:hint="default"/>
      </w:rPr>
    </w:lvl>
    <w:lvl w:ilvl="7" w:tplc="40090003" w:tentative="1">
      <w:start w:val="1"/>
      <w:numFmt w:val="bullet"/>
      <w:lvlText w:val="o"/>
      <w:lvlJc w:val="left"/>
      <w:pPr>
        <w:ind w:left="7244" w:hanging="360"/>
      </w:pPr>
      <w:rPr>
        <w:rFonts w:ascii="Courier New" w:hAnsi="Courier New" w:cs="Courier New" w:hint="default"/>
      </w:rPr>
    </w:lvl>
    <w:lvl w:ilvl="8" w:tplc="40090005" w:tentative="1">
      <w:start w:val="1"/>
      <w:numFmt w:val="bullet"/>
      <w:lvlText w:val=""/>
      <w:lvlJc w:val="left"/>
      <w:pPr>
        <w:ind w:left="7964" w:hanging="360"/>
      </w:pPr>
      <w:rPr>
        <w:rFonts w:ascii="Wingdings" w:hAnsi="Wingdings" w:hint="default"/>
      </w:rPr>
    </w:lvl>
  </w:abstractNum>
  <w:abstractNum w:abstractNumId="1" w15:restartNumberingAfterBreak="0">
    <w:nsid w:val="6A796143"/>
    <w:multiLevelType w:val="hybridMultilevel"/>
    <w:tmpl w:val="009CAB06"/>
    <w:lvl w:ilvl="0" w:tplc="A39E8C7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A68EE4">
      <w:start w:val="1"/>
      <w:numFmt w:val="bullet"/>
      <w:lvlText w:val="o"/>
      <w:lvlJc w:val="left"/>
      <w:pPr>
        <w:ind w:left="14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9CBFF6">
      <w:start w:val="1"/>
      <w:numFmt w:val="bullet"/>
      <w:lvlText w:val="▪"/>
      <w:lvlJc w:val="left"/>
      <w:pPr>
        <w:ind w:left="21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2C2A70">
      <w:start w:val="1"/>
      <w:numFmt w:val="bullet"/>
      <w:lvlText w:val="•"/>
      <w:lvlJc w:val="left"/>
      <w:pPr>
        <w:ind w:left="28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62B058">
      <w:start w:val="1"/>
      <w:numFmt w:val="bullet"/>
      <w:lvlText w:val="o"/>
      <w:lvlJc w:val="left"/>
      <w:pPr>
        <w:ind w:left="36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3EA710">
      <w:start w:val="1"/>
      <w:numFmt w:val="bullet"/>
      <w:lvlText w:val="▪"/>
      <w:lvlJc w:val="left"/>
      <w:pPr>
        <w:ind w:left="43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441A6C">
      <w:start w:val="1"/>
      <w:numFmt w:val="bullet"/>
      <w:lvlText w:val="•"/>
      <w:lvlJc w:val="left"/>
      <w:pPr>
        <w:ind w:left="50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86B42A">
      <w:start w:val="1"/>
      <w:numFmt w:val="bullet"/>
      <w:lvlText w:val="o"/>
      <w:lvlJc w:val="left"/>
      <w:pPr>
        <w:ind w:left="57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D32875E">
      <w:start w:val="1"/>
      <w:numFmt w:val="bullet"/>
      <w:lvlText w:val="▪"/>
      <w:lvlJc w:val="left"/>
      <w:pPr>
        <w:ind w:left="6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6864B0C"/>
    <w:multiLevelType w:val="hybridMultilevel"/>
    <w:tmpl w:val="8BCA32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0"/>
  <w:proofState w:spelling="clean" w:grammar="clean"/>
  <w:defaultTabStop w:val="720"/>
  <w:characterSpacingControl w:val="doNotCompress"/>
  <w:compat>
    <w:useFELayout/>
    <w:compatSetting w:name="compatibilityMode" w:uri="http://schemas.microsoft.com/office/word" w:val="12"/>
  </w:compat>
  <w:rsids>
    <w:rsidRoot w:val="002B293D"/>
    <w:rsid w:val="00030389"/>
    <w:rsid w:val="00076E52"/>
    <w:rsid w:val="0009380D"/>
    <w:rsid w:val="00124591"/>
    <w:rsid w:val="0015038A"/>
    <w:rsid w:val="00176A1D"/>
    <w:rsid w:val="001B6348"/>
    <w:rsid w:val="00256D5A"/>
    <w:rsid w:val="002B293D"/>
    <w:rsid w:val="002D5B04"/>
    <w:rsid w:val="002F4E2E"/>
    <w:rsid w:val="002F5B87"/>
    <w:rsid w:val="003C5BD3"/>
    <w:rsid w:val="003F38D3"/>
    <w:rsid w:val="00405F92"/>
    <w:rsid w:val="004215B4"/>
    <w:rsid w:val="004305BD"/>
    <w:rsid w:val="00474750"/>
    <w:rsid w:val="004B7A2B"/>
    <w:rsid w:val="004D6147"/>
    <w:rsid w:val="00607DB6"/>
    <w:rsid w:val="00640931"/>
    <w:rsid w:val="00790C6A"/>
    <w:rsid w:val="007A4103"/>
    <w:rsid w:val="0080495C"/>
    <w:rsid w:val="00833CC2"/>
    <w:rsid w:val="00893A2A"/>
    <w:rsid w:val="008F7EA5"/>
    <w:rsid w:val="00943336"/>
    <w:rsid w:val="00991D18"/>
    <w:rsid w:val="009D54C6"/>
    <w:rsid w:val="009D5D22"/>
    <w:rsid w:val="00A065D6"/>
    <w:rsid w:val="00A16BF1"/>
    <w:rsid w:val="00A4490B"/>
    <w:rsid w:val="00B42B04"/>
    <w:rsid w:val="00B938BB"/>
    <w:rsid w:val="00BD4B63"/>
    <w:rsid w:val="00BE4FF3"/>
    <w:rsid w:val="00C12727"/>
    <w:rsid w:val="00C946D9"/>
    <w:rsid w:val="00D1798C"/>
    <w:rsid w:val="00D37FFB"/>
    <w:rsid w:val="00D4355F"/>
    <w:rsid w:val="00D45F30"/>
    <w:rsid w:val="00DE3CCE"/>
    <w:rsid w:val="00DF6450"/>
    <w:rsid w:val="00EA3F9E"/>
    <w:rsid w:val="00EB29A7"/>
    <w:rsid w:val="00F5723C"/>
    <w:rsid w:val="00F71DB1"/>
    <w:rsid w:val="00FE3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01B12"/>
  <w15:docId w15:val="{FEEF709D-EB59-432F-8BBA-22523B5C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IN" w:eastAsia="en-IN"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C6A"/>
    <w:pPr>
      <w:spacing w:after="28" w:line="259" w:lineRule="auto"/>
      <w:ind w:left="10" w:hanging="10"/>
    </w:pPr>
    <w:rPr>
      <w:rFonts w:ascii="Arial" w:eastAsia="Arial" w:hAnsi="Arial" w:cs="Arial"/>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s-list-item">
    <w:name w:val="authors-list-item"/>
    <w:basedOn w:val="DefaultParagraphFont"/>
    <w:rsid w:val="00EA3F9E"/>
  </w:style>
  <w:style w:type="character" w:styleId="Hyperlink">
    <w:name w:val="Hyperlink"/>
    <w:basedOn w:val="DefaultParagraphFont"/>
    <w:uiPriority w:val="99"/>
    <w:semiHidden/>
    <w:unhideWhenUsed/>
    <w:rsid w:val="00EA3F9E"/>
    <w:rPr>
      <w:color w:val="0000FF"/>
      <w:u w:val="single"/>
    </w:rPr>
  </w:style>
  <w:style w:type="character" w:customStyle="1" w:styleId="author-sup-separator">
    <w:name w:val="author-sup-separator"/>
    <w:basedOn w:val="DefaultParagraphFont"/>
    <w:rsid w:val="00EA3F9E"/>
  </w:style>
  <w:style w:type="character" w:customStyle="1" w:styleId="comma">
    <w:name w:val="comma"/>
    <w:basedOn w:val="DefaultParagraphFont"/>
    <w:rsid w:val="00EA3F9E"/>
  </w:style>
  <w:style w:type="paragraph" w:styleId="ListParagraph">
    <w:name w:val="List Paragraph"/>
    <w:basedOn w:val="Normal"/>
    <w:uiPriority w:val="34"/>
    <w:qFormat/>
    <w:rsid w:val="0080495C"/>
    <w:pPr>
      <w:ind w:left="720"/>
      <w:contextualSpacing/>
    </w:pPr>
  </w:style>
  <w:style w:type="paragraph" w:styleId="BodyText">
    <w:name w:val="Body Text"/>
    <w:basedOn w:val="Normal"/>
    <w:link w:val="BodyTextChar"/>
    <w:uiPriority w:val="1"/>
    <w:qFormat/>
    <w:rsid w:val="00EB29A7"/>
    <w:pPr>
      <w:widowControl w:val="0"/>
      <w:autoSpaceDE w:val="0"/>
      <w:autoSpaceDN w:val="0"/>
      <w:spacing w:after="0" w:line="240" w:lineRule="auto"/>
      <w:ind w:left="0" w:firstLine="0"/>
    </w:pPr>
    <w:rPr>
      <w:rFonts w:ascii="Arial MT" w:eastAsia="Arial MT" w:hAnsi="Arial MT" w:cs="Arial MT"/>
      <w:color w:val="auto"/>
      <w:kern w:val="0"/>
      <w:szCs w:val="22"/>
      <w:lang w:val="en-US" w:eastAsia="en-US"/>
    </w:rPr>
  </w:style>
  <w:style w:type="character" w:customStyle="1" w:styleId="BodyTextChar">
    <w:name w:val="Body Text Char"/>
    <w:basedOn w:val="DefaultParagraphFont"/>
    <w:link w:val="BodyText"/>
    <w:uiPriority w:val="1"/>
    <w:rsid w:val="00EB29A7"/>
    <w:rPr>
      <w:rFonts w:ascii="Arial MT" w:eastAsia="Arial MT" w:hAnsi="Arial MT" w:cs="Arial MT"/>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2223">
      <w:bodyDiv w:val="1"/>
      <w:marLeft w:val="0"/>
      <w:marRight w:val="0"/>
      <w:marTop w:val="0"/>
      <w:marBottom w:val="0"/>
      <w:divBdr>
        <w:top w:val="none" w:sz="0" w:space="0" w:color="auto"/>
        <w:left w:val="none" w:sz="0" w:space="0" w:color="auto"/>
        <w:bottom w:val="none" w:sz="0" w:space="0" w:color="auto"/>
        <w:right w:val="none" w:sz="0" w:space="0" w:color="auto"/>
      </w:divBdr>
      <w:divsChild>
        <w:div w:id="907112606">
          <w:marLeft w:val="0"/>
          <w:marRight w:val="0"/>
          <w:marTop w:val="0"/>
          <w:marBottom w:val="0"/>
          <w:divBdr>
            <w:top w:val="none" w:sz="0" w:space="0" w:color="auto"/>
            <w:left w:val="none" w:sz="0" w:space="0" w:color="auto"/>
            <w:bottom w:val="none" w:sz="0" w:space="0" w:color="auto"/>
            <w:right w:val="none" w:sz="0" w:space="0" w:color="auto"/>
          </w:divBdr>
        </w:div>
        <w:div w:id="1469710434">
          <w:marLeft w:val="0"/>
          <w:marRight w:val="0"/>
          <w:marTop w:val="0"/>
          <w:marBottom w:val="0"/>
          <w:divBdr>
            <w:top w:val="none" w:sz="0" w:space="0" w:color="auto"/>
            <w:left w:val="none" w:sz="0" w:space="0" w:color="auto"/>
            <w:bottom w:val="none" w:sz="0" w:space="0" w:color="auto"/>
            <w:right w:val="none" w:sz="0" w:space="0" w:color="auto"/>
          </w:divBdr>
          <w:divsChild>
            <w:div w:id="1038821811">
              <w:marLeft w:val="0"/>
              <w:marRight w:val="0"/>
              <w:marTop w:val="0"/>
              <w:marBottom w:val="0"/>
              <w:divBdr>
                <w:top w:val="none" w:sz="0" w:space="0" w:color="auto"/>
                <w:left w:val="none" w:sz="0" w:space="0" w:color="auto"/>
                <w:bottom w:val="none" w:sz="0" w:space="0" w:color="auto"/>
                <w:right w:val="none" w:sz="0" w:space="0" w:color="auto"/>
              </w:divBdr>
              <w:divsChild>
                <w:div w:id="24839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iya.sarkar@bcrec.ac.in" TargetMode="External"/><Relationship Id="rId3" Type="http://schemas.openxmlformats.org/officeDocument/2006/relationships/styles" Target="styles.xml"/><Relationship Id="rId7" Type="http://schemas.openxmlformats.org/officeDocument/2006/relationships/hyperlink" Target="mailto:rsriyasarkar01@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maity93@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42E4D-6643-4C00-8024-9708AC29B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4503</Words>
  <Characters>26167</Characters>
  <Application>Microsoft Office Word</Application>
  <DocSecurity>0</DocSecurity>
  <Lines>467</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MAINAK PRATIHAR</dc:creator>
  <cp:lastModifiedBy>Mousumi Pramanik</cp:lastModifiedBy>
  <cp:revision>6</cp:revision>
  <cp:lastPrinted>2024-02-27T16:07:00Z</cp:lastPrinted>
  <dcterms:created xsi:type="dcterms:W3CDTF">2024-02-28T10:39:00Z</dcterms:created>
  <dcterms:modified xsi:type="dcterms:W3CDTF">2024-02-29T06:07:00Z</dcterms:modified>
</cp:coreProperties>
</file>