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9C1D" w14:textId="03149631" w:rsidR="003A2FBD" w:rsidRPr="00D022AB" w:rsidRDefault="00545B18" w:rsidP="00731630">
      <w:pPr>
        <w:jc w:val="center"/>
        <w:rPr>
          <w:rFonts w:ascii="Times New Roman" w:hAnsi="Times New Roman" w:cs="Times New Roman"/>
          <w:b/>
          <w:bCs/>
          <w:i/>
          <w:iCs/>
          <w:sz w:val="40"/>
          <w:szCs w:val="40"/>
        </w:rPr>
      </w:pPr>
      <w:r w:rsidRPr="00D022AB">
        <w:rPr>
          <w:rFonts w:ascii="Times New Roman" w:hAnsi="Times New Roman" w:cs="Times New Roman"/>
          <w:b/>
          <w:bCs/>
          <w:i/>
          <w:iCs/>
          <w:sz w:val="40"/>
          <w:szCs w:val="40"/>
        </w:rPr>
        <w:t xml:space="preserve">Menstrual Health, Hygiene and </w:t>
      </w:r>
      <w:r w:rsidR="00731630">
        <w:rPr>
          <w:rFonts w:ascii="Times New Roman" w:hAnsi="Times New Roman" w:cs="Times New Roman"/>
          <w:b/>
          <w:bCs/>
          <w:i/>
          <w:iCs/>
          <w:sz w:val="40"/>
          <w:szCs w:val="40"/>
        </w:rPr>
        <w:t xml:space="preserve">Social </w:t>
      </w:r>
      <w:r w:rsidRPr="00D022AB">
        <w:rPr>
          <w:rFonts w:ascii="Times New Roman" w:hAnsi="Times New Roman" w:cs="Times New Roman"/>
          <w:b/>
          <w:bCs/>
          <w:i/>
          <w:iCs/>
          <w:sz w:val="40"/>
          <w:szCs w:val="40"/>
        </w:rPr>
        <w:t xml:space="preserve">Taboos amongst the women: A Sociological Study at </w:t>
      </w:r>
      <w:proofErr w:type="spellStart"/>
      <w:proofErr w:type="gramStart"/>
      <w:r w:rsidRPr="00D022AB">
        <w:rPr>
          <w:rFonts w:ascii="Times New Roman" w:hAnsi="Times New Roman" w:cs="Times New Roman"/>
          <w:b/>
          <w:bCs/>
          <w:i/>
          <w:iCs/>
          <w:sz w:val="40"/>
          <w:szCs w:val="40"/>
        </w:rPr>
        <w:t>Berhampore</w:t>
      </w:r>
      <w:proofErr w:type="spellEnd"/>
      <w:r w:rsidRPr="00D022AB">
        <w:rPr>
          <w:rFonts w:ascii="Times New Roman" w:hAnsi="Times New Roman" w:cs="Times New Roman"/>
          <w:b/>
          <w:bCs/>
          <w:i/>
          <w:iCs/>
          <w:sz w:val="40"/>
          <w:szCs w:val="40"/>
        </w:rPr>
        <w:t xml:space="preserve"> ,</w:t>
      </w:r>
      <w:proofErr w:type="gramEnd"/>
      <w:r w:rsidRPr="00D022AB">
        <w:rPr>
          <w:rFonts w:ascii="Times New Roman" w:hAnsi="Times New Roman" w:cs="Times New Roman"/>
          <w:b/>
          <w:bCs/>
          <w:i/>
          <w:iCs/>
          <w:sz w:val="40"/>
          <w:szCs w:val="40"/>
        </w:rPr>
        <w:t xml:space="preserve"> Murshidabad, WB</w:t>
      </w:r>
    </w:p>
    <w:p w14:paraId="7A954FDA" w14:textId="3621E80E" w:rsidR="005F1A27" w:rsidRPr="00D022AB" w:rsidRDefault="00545B18" w:rsidP="00731630">
      <w:pPr>
        <w:ind w:left="1440" w:firstLine="720"/>
        <w:rPr>
          <w:rFonts w:ascii="Times New Roman" w:hAnsi="Times New Roman" w:cs="Times New Roman"/>
          <w:sz w:val="32"/>
          <w:szCs w:val="32"/>
        </w:rPr>
      </w:pPr>
      <w:r w:rsidRPr="00D022AB">
        <w:rPr>
          <w:rFonts w:ascii="Times New Roman" w:hAnsi="Times New Roman" w:cs="Times New Roman"/>
          <w:b/>
          <w:bCs/>
          <w:sz w:val="32"/>
          <w:szCs w:val="32"/>
        </w:rPr>
        <w:t>Poulomi Das</w:t>
      </w:r>
      <w:r w:rsidR="00D32B47" w:rsidRPr="00D022AB">
        <w:rPr>
          <w:rFonts w:ascii="Times New Roman" w:hAnsi="Times New Roman" w:cs="Times New Roman"/>
          <w:b/>
          <w:bCs/>
          <w:sz w:val="32"/>
          <w:szCs w:val="32"/>
        </w:rPr>
        <w:t xml:space="preserve"> </w:t>
      </w:r>
      <w:r w:rsidR="004A041F" w:rsidRPr="00D022AB">
        <w:rPr>
          <w:rFonts w:ascii="Times New Roman" w:hAnsi="Times New Roman" w:cs="Times New Roman"/>
          <w:b/>
          <w:bCs/>
          <w:sz w:val="32"/>
          <w:szCs w:val="32"/>
        </w:rPr>
        <w:tab/>
      </w:r>
      <w:r w:rsidR="004A041F" w:rsidRPr="00D022AB">
        <w:rPr>
          <w:rFonts w:ascii="Times New Roman" w:hAnsi="Times New Roman" w:cs="Times New Roman"/>
          <w:b/>
          <w:bCs/>
          <w:sz w:val="32"/>
          <w:szCs w:val="32"/>
        </w:rPr>
        <w:tab/>
      </w:r>
      <w:r w:rsidR="004A041F" w:rsidRPr="00D022AB">
        <w:rPr>
          <w:rFonts w:ascii="Times New Roman" w:hAnsi="Times New Roman" w:cs="Times New Roman"/>
          <w:b/>
          <w:bCs/>
          <w:sz w:val="32"/>
          <w:szCs w:val="32"/>
        </w:rPr>
        <w:tab/>
      </w:r>
      <w:r w:rsidR="004A041F" w:rsidRPr="00D022AB">
        <w:rPr>
          <w:rFonts w:ascii="Times New Roman" w:hAnsi="Times New Roman" w:cs="Times New Roman"/>
          <w:b/>
          <w:bCs/>
          <w:sz w:val="32"/>
          <w:szCs w:val="32"/>
        </w:rPr>
        <w:tab/>
      </w:r>
      <w:r w:rsidR="004A041F" w:rsidRPr="00D022AB">
        <w:rPr>
          <w:rFonts w:ascii="Times New Roman" w:hAnsi="Times New Roman" w:cs="Times New Roman"/>
          <w:b/>
          <w:bCs/>
          <w:sz w:val="32"/>
          <w:szCs w:val="32"/>
        </w:rPr>
        <w:tab/>
      </w:r>
      <w:r w:rsidR="004A041F" w:rsidRPr="00D022AB">
        <w:rPr>
          <w:rFonts w:ascii="Times New Roman" w:hAnsi="Times New Roman" w:cs="Times New Roman"/>
          <w:b/>
          <w:bCs/>
          <w:sz w:val="32"/>
          <w:szCs w:val="32"/>
        </w:rPr>
        <w:tab/>
      </w:r>
      <w:r w:rsidR="004A041F" w:rsidRPr="00D022AB">
        <w:rPr>
          <w:rFonts w:ascii="Times New Roman" w:hAnsi="Times New Roman" w:cs="Times New Roman"/>
          <w:b/>
          <w:bCs/>
          <w:sz w:val="32"/>
          <w:szCs w:val="32"/>
        </w:rPr>
        <w:tab/>
      </w:r>
      <w:r w:rsidR="004A041F" w:rsidRPr="00D022AB">
        <w:rPr>
          <w:rFonts w:ascii="Times New Roman" w:hAnsi="Times New Roman" w:cs="Times New Roman"/>
          <w:sz w:val="32"/>
          <w:szCs w:val="32"/>
        </w:rPr>
        <w:t>M.A,</w:t>
      </w:r>
      <w:r w:rsidRPr="00D022AB">
        <w:rPr>
          <w:rFonts w:ascii="Times New Roman" w:hAnsi="Times New Roman" w:cs="Times New Roman"/>
          <w:sz w:val="32"/>
          <w:szCs w:val="32"/>
        </w:rPr>
        <w:t xml:space="preserve"> NET in Sociology</w:t>
      </w:r>
      <w:r w:rsidRPr="00D022AB">
        <w:rPr>
          <w:rFonts w:ascii="Times New Roman" w:hAnsi="Times New Roman" w:cs="Times New Roman"/>
          <w:sz w:val="32"/>
          <w:szCs w:val="32"/>
        </w:rPr>
        <w:tab/>
      </w:r>
      <w:r w:rsidRPr="00D022AB">
        <w:rPr>
          <w:rFonts w:ascii="Times New Roman" w:hAnsi="Times New Roman" w:cs="Times New Roman"/>
          <w:sz w:val="32"/>
          <w:szCs w:val="32"/>
        </w:rPr>
        <w:tab/>
      </w:r>
      <w:r w:rsidRPr="00D022AB">
        <w:rPr>
          <w:rFonts w:ascii="Times New Roman" w:hAnsi="Times New Roman" w:cs="Times New Roman"/>
          <w:sz w:val="32"/>
          <w:szCs w:val="32"/>
        </w:rPr>
        <w:tab/>
      </w:r>
      <w:r w:rsidRPr="00D022AB">
        <w:rPr>
          <w:rFonts w:ascii="Times New Roman" w:hAnsi="Times New Roman" w:cs="Times New Roman"/>
          <w:sz w:val="32"/>
          <w:szCs w:val="32"/>
        </w:rPr>
        <w:tab/>
      </w:r>
      <w:r w:rsidRPr="00D022AB">
        <w:rPr>
          <w:rFonts w:ascii="Times New Roman" w:hAnsi="Times New Roman" w:cs="Times New Roman"/>
          <w:sz w:val="32"/>
          <w:szCs w:val="32"/>
        </w:rPr>
        <w:tab/>
      </w:r>
      <w:r w:rsidRPr="00D022AB">
        <w:rPr>
          <w:rFonts w:ascii="Times New Roman" w:hAnsi="Times New Roman" w:cs="Times New Roman"/>
          <w:sz w:val="32"/>
          <w:szCs w:val="32"/>
        </w:rPr>
        <w:tab/>
        <w:t>Department of Sociology</w:t>
      </w:r>
      <w:r w:rsidRPr="00D022AB">
        <w:rPr>
          <w:rFonts w:ascii="Times New Roman" w:hAnsi="Times New Roman" w:cs="Times New Roman"/>
          <w:sz w:val="32"/>
          <w:szCs w:val="32"/>
        </w:rPr>
        <w:tab/>
      </w:r>
      <w:r w:rsidRPr="00D022AB">
        <w:rPr>
          <w:rFonts w:ascii="Times New Roman" w:hAnsi="Times New Roman" w:cs="Times New Roman"/>
          <w:sz w:val="32"/>
          <w:szCs w:val="32"/>
        </w:rPr>
        <w:tab/>
      </w:r>
      <w:r w:rsidRPr="00D022AB">
        <w:rPr>
          <w:rFonts w:ascii="Times New Roman" w:hAnsi="Times New Roman" w:cs="Times New Roman"/>
          <w:sz w:val="32"/>
          <w:szCs w:val="32"/>
        </w:rPr>
        <w:tab/>
      </w:r>
      <w:r w:rsidRPr="00D022AB">
        <w:rPr>
          <w:rFonts w:ascii="Times New Roman" w:hAnsi="Times New Roman" w:cs="Times New Roman"/>
          <w:sz w:val="32"/>
          <w:szCs w:val="32"/>
        </w:rPr>
        <w:tab/>
      </w:r>
      <w:r w:rsidRPr="00D022AB">
        <w:rPr>
          <w:rFonts w:ascii="Times New Roman" w:hAnsi="Times New Roman" w:cs="Times New Roman"/>
          <w:sz w:val="32"/>
          <w:szCs w:val="32"/>
        </w:rPr>
        <w:tab/>
      </w:r>
      <w:r w:rsidRPr="00D022AB">
        <w:rPr>
          <w:rFonts w:ascii="Times New Roman" w:hAnsi="Times New Roman" w:cs="Times New Roman"/>
          <w:sz w:val="32"/>
          <w:szCs w:val="32"/>
        </w:rPr>
        <w:tab/>
        <w:t>Rabindra Bharati University</w:t>
      </w:r>
      <w:r w:rsidR="00232E40" w:rsidRPr="00D022AB">
        <w:rPr>
          <w:rFonts w:ascii="Times New Roman" w:hAnsi="Times New Roman" w:cs="Times New Roman"/>
          <w:sz w:val="32"/>
          <w:szCs w:val="32"/>
        </w:rPr>
        <w:tab/>
      </w:r>
      <w:r w:rsidR="00232E40" w:rsidRPr="00D022AB">
        <w:rPr>
          <w:rFonts w:ascii="Times New Roman" w:hAnsi="Times New Roman" w:cs="Times New Roman"/>
          <w:sz w:val="32"/>
          <w:szCs w:val="32"/>
        </w:rPr>
        <w:tab/>
      </w:r>
      <w:r w:rsidR="00232E40" w:rsidRPr="00D022AB">
        <w:rPr>
          <w:rFonts w:ascii="Times New Roman" w:hAnsi="Times New Roman" w:cs="Times New Roman"/>
          <w:sz w:val="32"/>
          <w:szCs w:val="32"/>
        </w:rPr>
        <w:tab/>
      </w:r>
      <w:r w:rsidR="00232E40" w:rsidRPr="00D022AB">
        <w:rPr>
          <w:rFonts w:ascii="Times New Roman" w:hAnsi="Times New Roman" w:cs="Times New Roman"/>
          <w:sz w:val="32"/>
          <w:szCs w:val="32"/>
        </w:rPr>
        <w:tab/>
      </w:r>
      <w:r w:rsidR="00232E40" w:rsidRPr="00D022AB">
        <w:rPr>
          <w:rFonts w:ascii="Times New Roman" w:hAnsi="Times New Roman" w:cs="Times New Roman"/>
          <w:sz w:val="32"/>
          <w:szCs w:val="32"/>
        </w:rPr>
        <w:tab/>
      </w:r>
      <w:hyperlink r:id="rId6" w:history="1">
        <w:r w:rsidR="00731630" w:rsidRPr="006A6CE5">
          <w:rPr>
            <w:rStyle w:val="Hyperlink"/>
            <w:rFonts w:ascii="Times New Roman" w:hAnsi="Times New Roman" w:cs="Times New Roman"/>
            <w:sz w:val="32"/>
            <w:szCs w:val="32"/>
          </w:rPr>
          <w:t>poulomidasmsd@gmail.com</w:t>
        </w:r>
      </w:hyperlink>
    </w:p>
    <w:p w14:paraId="4E0CB532" w14:textId="77777777" w:rsidR="00D32B47" w:rsidRPr="00D022AB" w:rsidRDefault="00D32B47">
      <w:pPr>
        <w:rPr>
          <w:rFonts w:ascii="Times New Roman" w:hAnsi="Times New Roman" w:cs="Times New Roman"/>
          <w:sz w:val="32"/>
          <w:szCs w:val="32"/>
        </w:rPr>
      </w:pPr>
    </w:p>
    <w:p w14:paraId="008D1DDA" w14:textId="4E874EAC" w:rsidR="00D32B47" w:rsidRPr="00D022AB" w:rsidRDefault="00D32B47">
      <w:pPr>
        <w:rPr>
          <w:rFonts w:ascii="Times New Roman" w:hAnsi="Times New Roman" w:cs="Times New Roman"/>
          <w:sz w:val="32"/>
          <w:szCs w:val="32"/>
        </w:rPr>
      </w:pPr>
    </w:p>
    <w:p w14:paraId="4341C702" w14:textId="15FBD1B3" w:rsidR="00232E40" w:rsidRPr="00D022AB" w:rsidRDefault="00232E40" w:rsidP="00731630">
      <w:pPr>
        <w:jc w:val="center"/>
        <w:rPr>
          <w:rFonts w:ascii="Times New Roman" w:hAnsi="Times New Roman" w:cs="Times New Roman"/>
          <w:b/>
          <w:bCs/>
          <w:sz w:val="32"/>
          <w:szCs w:val="32"/>
        </w:rPr>
      </w:pPr>
      <w:proofErr w:type="spellStart"/>
      <w:r w:rsidRPr="00D022AB">
        <w:rPr>
          <w:rFonts w:ascii="Times New Roman" w:hAnsi="Times New Roman" w:cs="Times New Roman"/>
          <w:b/>
          <w:bCs/>
          <w:sz w:val="32"/>
          <w:szCs w:val="32"/>
        </w:rPr>
        <w:t>A</w:t>
      </w:r>
      <w:r w:rsidR="00BF5D13">
        <w:rPr>
          <w:rFonts w:ascii="Times New Roman" w:hAnsi="Times New Roman" w:cs="Times New Roman"/>
          <w:b/>
          <w:bCs/>
          <w:sz w:val="32"/>
          <w:szCs w:val="32"/>
        </w:rPr>
        <w:t>bstruct</w:t>
      </w:r>
      <w:proofErr w:type="spellEnd"/>
      <w:r w:rsidRPr="00D022AB">
        <w:rPr>
          <w:rFonts w:ascii="Times New Roman" w:hAnsi="Times New Roman" w:cs="Times New Roman"/>
          <w:b/>
          <w:bCs/>
          <w:sz w:val="32"/>
          <w:szCs w:val="32"/>
        </w:rPr>
        <w:t>:</w:t>
      </w:r>
    </w:p>
    <w:p w14:paraId="6C529961" w14:textId="26FB4516" w:rsidR="00232E40" w:rsidRPr="00D022AB" w:rsidRDefault="00232E40" w:rsidP="00731630">
      <w:pPr>
        <w:spacing w:line="360" w:lineRule="auto"/>
        <w:jc w:val="center"/>
        <w:rPr>
          <w:rFonts w:ascii="Times New Roman" w:hAnsi="Times New Roman" w:cs="Times New Roman"/>
          <w:sz w:val="32"/>
          <w:szCs w:val="32"/>
        </w:rPr>
      </w:pPr>
      <w:r w:rsidRPr="00D022AB">
        <w:rPr>
          <w:rFonts w:ascii="Times New Roman" w:hAnsi="Times New Roman" w:cs="Times New Roman"/>
          <w:sz w:val="32"/>
          <w:szCs w:val="32"/>
        </w:rPr>
        <w:t xml:space="preserve">Menstrual health and hygiene </w:t>
      </w:r>
      <w:r w:rsidR="004A041F" w:rsidRPr="00D022AB">
        <w:rPr>
          <w:rFonts w:ascii="Times New Roman" w:hAnsi="Times New Roman" w:cs="Times New Roman"/>
          <w:sz w:val="32"/>
          <w:szCs w:val="32"/>
        </w:rPr>
        <w:t>are</w:t>
      </w:r>
      <w:r w:rsidRPr="00D022AB">
        <w:rPr>
          <w:rFonts w:ascii="Times New Roman" w:hAnsi="Times New Roman" w:cs="Times New Roman"/>
          <w:sz w:val="32"/>
          <w:szCs w:val="32"/>
        </w:rPr>
        <w:t xml:space="preserve"> essential for </w:t>
      </w:r>
      <w:proofErr w:type="gramStart"/>
      <w:r w:rsidRPr="00D022AB">
        <w:rPr>
          <w:rFonts w:ascii="Times New Roman" w:hAnsi="Times New Roman" w:cs="Times New Roman"/>
          <w:sz w:val="32"/>
          <w:szCs w:val="32"/>
        </w:rPr>
        <w:t>each and every</w:t>
      </w:r>
      <w:proofErr w:type="gramEnd"/>
      <w:r w:rsidRPr="00D022AB">
        <w:rPr>
          <w:rFonts w:ascii="Times New Roman" w:hAnsi="Times New Roman" w:cs="Times New Roman"/>
          <w:sz w:val="32"/>
          <w:szCs w:val="32"/>
        </w:rPr>
        <w:t xml:space="preserve"> </w:t>
      </w:r>
      <w:r w:rsidR="004A041F" w:rsidRPr="00D022AB">
        <w:rPr>
          <w:rFonts w:ascii="Times New Roman" w:hAnsi="Times New Roman" w:cs="Times New Roman"/>
          <w:sz w:val="32"/>
          <w:szCs w:val="32"/>
        </w:rPr>
        <w:t>woman</w:t>
      </w:r>
      <w:r w:rsidRPr="00D022AB">
        <w:rPr>
          <w:rFonts w:ascii="Times New Roman" w:hAnsi="Times New Roman" w:cs="Times New Roman"/>
          <w:sz w:val="32"/>
          <w:szCs w:val="32"/>
        </w:rPr>
        <w:t xml:space="preserve"> an adolescent girl to the wellbeing and empower them. On any given day </w:t>
      </w:r>
      <w:r w:rsidR="00186802">
        <w:rPr>
          <w:rFonts w:ascii="Times New Roman" w:hAnsi="Times New Roman" w:cs="Times New Roman"/>
          <w:sz w:val="32"/>
          <w:szCs w:val="32"/>
        </w:rPr>
        <w:t xml:space="preserve">there are </w:t>
      </w:r>
      <w:r w:rsidRPr="00D022AB">
        <w:rPr>
          <w:rFonts w:ascii="Times New Roman" w:hAnsi="Times New Roman" w:cs="Times New Roman"/>
          <w:sz w:val="32"/>
          <w:szCs w:val="32"/>
        </w:rPr>
        <w:t xml:space="preserve">more than 300 million women </w:t>
      </w:r>
      <w:r w:rsidR="00186802">
        <w:rPr>
          <w:rFonts w:ascii="Times New Roman" w:hAnsi="Times New Roman" w:cs="Times New Roman"/>
          <w:sz w:val="32"/>
          <w:szCs w:val="32"/>
        </w:rPr>
        <w:t xml:space="preserve">in </w:t>
      </w:r>
      <w:r w:rsidRPr="00D022AB">
        <w:rPr>
          <w:rFonts w:ascii="Times New Roman" w:hAnsi="Times New Roman" w:cs="Times New Roman"/>
          <w:sz w:val="32"/>
          <w:szCs w:val="32"/>
        </w:rPr>
        <w:t xml:space="preserve">worldwide </w:t>
      </w:r>
      <w:r w:rsidR="00186802">
        <w:rPr>
          <w:rFonts w:ascii="Times New Roman" w:hAnsi="Times New Roman" w:cs="Times New Roman"/>
          <w:sz w:val="32"/>
          <w:szCs w:val="32"/>
        </w:rPr>
        <w:t xml:space="preserve">who all </w:t>
      </w:r>
      <w:r w:rsidRPr="00D022AB">
        <w:rPr>
          <w:rFonts w:ascii="Times New Roman" w:hAnsi="Times New Roman" w:cs="Times New Roman"/>
          <w:sz w:val="32"/>
          <w:szCs w:val="32"/>
        </w:rPr>
        <w:t xml:space="preserve">are menstruating. In total, an estimated 500 million women who are lack access to menstrual products and adequate </w:t>
      </w:r>
      <w:r w:rsidR="00F26C1B" w:rsidRPr="00D022AB">
        <w:rPr>
          <w:rFonts w:ascii="Times New Roman" w:hAnsi="Times New Roman" w:cs="Times New Roman"/>
          <w:sz w:val="32"/>
          <w:szCs w:val="32"/>
        </w:rPr>
        <w:t>information</w:t>
      </w:r>
      <w:r w:rsidRPr="00D022AB">
        <w:rPr>
          <w:rFonts w:ascii="Times New Roman" w:hAnsi="Times New Roman" w:cs="Times New Roman"/>
          <w:sz w:val="32"/>
          <w:szCs w:val="32"/>
        </w:rPr>
        <w:t xml:space="preserve"> for manage their menstrual health</w:t>
      </w:r>
      <w:r w:rsidR="00F26C1B" w:rsidRPr="00D022AB">
        <w:rPr>
          <w:rFonts w:ascii="Times New Roman" w:hAnsi="Times New Roman" w:cs="Times New Roman"/>
          <w:sz w:val="32"/>
          <w:szCs w:val="32"/>
        </w:rPr>
        <w:t>.</w:t>
      </w:r>
      <w:r w:rsidRPr="00D022AB">
        <w:rPr>
          <w:rFonts w:ascii="Times New Roman" w:hAnsi="Times New Roman" w:cs="Times New Roman"/>
          <w:sz w:val="32"/>
          <w:szCs w:val="32"/>
        </w:rPr>
        <w:t xml:space="preserve"> </w:t>
      </w:r>
      <w:r w:rsidR="00F26C1B" w:rsidRPr="00D022AB">
        <w:rPr>
          <w:rFonts w:ascii="Times New Roman" w:hAnsi="Times New Roman" w:cs="Times New Roman"/>
          <w:sz w:val="32"/>
          <w:szCs w:val="32"/>
        </w:rPr>
        <w:t>S</w:t>
      </w:r>
      <w:r w:rsidRPr="00D022AB">
        <w:rPr>
          <w:rFonts w:ascii="Times New Roman" w:hAnsi="Times New Roman" w:cs="Times New Roman"/>
          <w:sz w:val="32"/>
          <w:szCs w:val="32"/>
        </w:rPr>
        <w:t>tanding in the 21st century we still see that many women are st</w:t>
      </w:r>
      <w:r w:rsidR="009B5FA2" w:rsidRPr="00D022AB">
        <w:rPr>
          <w:rFonts w:ascii="Times New Roman" w:hAnsi="Times New Roman" w:cs="Times New Roman"/>
          <w:sz w:val="32"/>
          <w:szCs w:val="32"/>
        </w:rPr>
        <w:t>rictly adhere social taboos.</w:t>
      </w:r>
      <w:r w:rsidRPr="00D022AB">
        <w:rPr>
          <w:rFonts w:ascii="Times New Roman" w:hAnsi="Times New Roman" w:cs="Times New Roman"/>
          <w:sz w:val="32"/>
          <w:szCs w:val="32"/>
        </w:rPr>
        <w:t xml:space="preserve"> </w:t>
      </w:r>
      <w:r w:rsidR="009B5FA2" w:rsidRPr="00D022AB">
        <w:rPr>
          <w:rFonts w:ascii="Times New Roman" w:hAnsi="Times New Roman" w:cs="Times New Roman"/>
          <w:sz w:val="32"/>
          <w:szCs w:val="32"/>
        </w:rPr>
        <w:t>S</w:t>
      </w:r>
      <w:r w:rsidRPr="00D022AB">
        <w:rPr>
          <w:rFonts w:ascii="Times New Roman" w:hAnsi="Times New Roman" w:cs="Times New Roman"/>
          <w:sz w:val="32"/>
          <w:szCs w:val="32"/>
        </w:rPr>
        <w:t>pecially in slums and villages or they are barred from entering the temple</w:t>
      </w:r>
      <w:r w:rsidR="009B5FA2" w:rsidRPr="00D022AB">
        <w:rPr>
          <w:rFonts w:ascii="Times New Roman" w:hAnsi="Times New Roman" w:cs="Times New Roman"/>
          <w:sz w:val="32"/>
          <w:szCs w:val="32"/>
        </w:rPr>
        <w:t xml:space="preserve">. As </w:t>
      </w:r>
      <w:r w:rsidR="004A041F" w:rsidRPr="00D022AB">
        <w:rPr>
          <w:rFonts w:ascii="Times New Roman" w:hAnsi="Times New Roman" w:cs="Times New Roman"/>
          <w:sz w:val="32"/>
          <w:szCs w:val="32"/>
        </w:rPr>
        <w:t>an</w:t>
      </w:r>
      <w:r w:rsidRPr="00D022AB">
        <w:rPr>
          <w:rFonts w:ascii="Times New Roman" w:hAnsi="Times New Roman" w:cs="Times New Roman"/>
          <w:sz w:val="32"/>
          <w:szCs w:val="32"/>
        </w:rPr>
        <w:t xml:space="preserve"> </w:t>
      </w:r>
      <w:proofErr w:type="gramStart"/>
      <w:r w:rsidR="009B5FA2" w:rsidRPr="00D022AB">
        <w:rPr>
          <w:rFonts w:ascii="Times New Roman" w:hAnsi="Times New Roman" w:cs="Times New Roman"/>
          <w:sz w:val="32"/>
          <w:szCs w:val="32"/>
        </w:rPr>
        <w:t>example</w:t>
      </w:r>
      <w:proofErr w:type="gramEnd"/>
      <w:r w:rsidRPr="00D022AB">
        <w:rPr>
          <w:rFonts w:ascii="Times New Roman" w:hAnsi="Times New Roman" w:cs="Times New Roman"/>
          <w:sz w:val="32"/>
          <w:szCs w:val="32"/>
        </w:rPr>
        <w:t xml:space="preserve"> we can see that famous </w:t>
      </w:r>
      <w:r w:rsidR="009B5FA2" w:rsidRPr="00D022AB">
        <w:rPr>
          <w:rFonts w:ascii="Times New Roman" w:hAnsi="Times New Roman" w:cs="Times New Roman"/>
          <w:sz w:val="32"/>
          <w:szCs w:val="32"/>
        </w:rPr>
        <w:t>Sabarimala</w:t>
      </w:r>
      <w:r w:rsidRPr="00D022AB">
        <w:rPr>
          <w:rFonts w:ascii="Times New Roman" w:hAnsi="Times New Roman" w:cs="Times New Roman"/>
          <w:sz w:val="32"/>
          <w:szCs w:val="32"/>
        </w:rPr>
        <w:t xml:space="preserve"> temple case located in Kerala</w:t>
      </w:r>
      <w:r w:rsidR="009B5FA2" w:rsidRPr="00D022AB">
        <w:rPr>
          <w:rFonts w:ascii="Times New Roman" w:hAnsi="Times New Roman" w:cs="Times New Roman"/>
          <w:sz w:val="32"/>
          <w:szCs w:val="32"/>
        </w:rPr>
        <w:t>.</w:t>
      </w:r>
      <w:r w:rsidRPr="00D022AB">
        <w:rPr>
          <w:rFonts w:ascii="Times New Roman" w:hAnsi="Times New Roman" w:cs="Times New Roman"/>
          <w:sz w:val="32"/>
          <w:szCs w:val="32"/>
        </w:rPr>
        <w:t xml:space="preserve"> </w:t>
      </w:r>
      <w:r w:rsidR="009B5FA2" w:rsidRPr="00D022AB">
        <w:rPr>
          <w:rFonts w:ascii="Times New Roman" w:hAnsi="Times New Roman" w:cs="Times New Roman"/>
          <w:sz w:val="32"/>
          <w:szCs w:val="32"/>
        </w:rPr>
        <w:t>T</w:t>
      </w:r>
      <w:r w:rsidRPr="00D022AB">
        <w:rPr>
          <w:rFonts w:ascii="Times New Roman" w:hAnsi="Times New Roman" w:cs="Times New Roman"/>
          <w:sz w:val="32"/>
          <w:szCs w:val="32"/>
        </w:rPr>
        <w:t xml:space="preserve">o </w:t>
      </w:r>
      <w:r w:rsidR="00186802">
        <w:rPr>
          <w:rFonts w:ascii="Times New Roman" w:hAnsi="Times New Roman" w:cs="Times New Roman"/>
          <w:sz w:val="32"/>
          <w:szCs w:val="32"/>
        </w:rPr>
        <w:t>practically</w:t>
      </w:r>
      <w:r w:rsidRPr="00D022AB">
        <w:rPr>
          <w:rFonts w:ascii="Times New Roman" w:hAnsi="Times New Roman" w:cs="Times New Roman"/>
          <w:sz w:val="32"/>
          <w:szCs w:val="32"/>
        </w:rPr>
        <w:t xml:space="preserve"> manage their periods girls and women</w:t>
      </w:r>
      <w:r w:rsidR="00186802">
        <w:rPr>
          <w:rFonts w:ascii="Times New Roman" w:hAnsi="Times New Roman" w:cs="Times New Roman"/>
          <w:sz w:val="32"/>
          <w:szCs w:val="32"/>
        </w:rPr>
        <w:t xml:space="preserve"> need to</w:t>
      </w:r>
      <w:r w:rsidRPr="00D022AB">
        <w:rPr>
          <w:rFonts w:ascii="Times New Roman" w:hAnsi="Times New Roman" w:cs="Times New Roman"/>
          <w:sz w:val="32"/>
          <w:szCs w:val="32"/>
        </w:rPr>
        <w:t xml:space="preserve"> access water</w:t>
      </w:r>
      <w:r w:rsidR="009B5FA2" w:rsidRPr="00D022AB">
        <w:rPr>
          <w:rFonts w:ascii="Times New Roman" w:hAnsi="Times New Roman" w:cs="Times New Roman"/>
          <w:sz w:val="32"/>
          <w:szCs w:val="32"/>
        </w:rPr>
        <w:t>,</w:t>
      </w:r>
      <w:r w:rsidRPr="00D022AB">
        <w:rPr>
          <w:rFonts w:ascii="Times New Roman" w:hAnsi="Times New Roman" w:cs="Times New Roman"/>
          <w:sz w:val="32"/>
          <w:szCs w:val="32"/>
        </w:rPr>
        <w:t xml:space="preserve"> </w:t>
      </w:r>
      <w:proofErr w:type="gramStart"/>
      <w:r w:rsidRPr="00D022AB">
        <w:rPr>
          <w:rFonts w:ascii="Times New Roman" w:hAnsi="Times New Roman" w:cs="Times New Roman"/>
          <w:sz w:val="32"/>
          <w:szCs w:val="32"/>
        </w:rPr>
        <w:t>sanitation</w:t>
      </w:r>
      <w:proofErr w:type="gramEnd"/>
      <w:r w:rsidR="009B5FA2" w:rsidRPr="00D022AB">
        <w:rPr>
          <w:rFonts w:ascii="Times New Roman" w:hAnsi="Times New Roman" w:cs="Times New Roman"/>
          <w:sz w:val="32"/>
          <w:szCs w:val="32"/>
        </w:rPr>
        <w:t xml:space="preserve"> and </w:t>
      </w:r>
      <w:r w:rsidR="001D7533" w:rsidRPr="00D022AB">
        <w:rPr>
          <w:rFonts w:ascii="Times New Roman" w:hAnsi="Times New Roman" w:cs="Times New Roman"/>
          <w:sz w:val="32"/>
          <w:szCs w:val="32"/>
        </w:rPr>
        <w:t>hygiene.</w:t>
      </w:r>
      <w:r w:rsidR="009B5FA2" w:rsidRPr="00D022AB">
        <w:rPr>
          <w:rFonts w:ascii="Times New Roman" w:hAnsi="Times New Roman" w:cs="Times New Roman"/>
          <w:sz w:val="32"/>
          <w:szCs w:val="32"/>
        </w:rPr>
        <w:t xml:space="preserve"> H</w:t>
      </w:r>
      <w:r w:rsidRPr="00D022AB">
        <w:rPr>
          <w:rFonts w:ascii="Times New Roman" w:hAnsi="Times New Roman" w:cs="Times New Roman"/>
          <w:sz w:val="32"/>
          <w:szCs w:val="32"/>
        </w:rPr>
        <w:t>ygienic menstrual materials</w:t>
      </w:r>
      <w:r w:rsidR="009B5FA2" w:rsidRPr="00D022AB">
        <w:rPr>
          <w:rFonts w:ascii="Times New Roman" w:hAnsi="Times New Roman" w:cs="Times New Roman"/>
          <w:sz w:val="32"/>
          <w:szCs w:val="32"/>
        </w:rPr>
        <w:t>,</w:t>
      </w:r>
      <w:r w:rsidRPr="00D022AB">
        <w:rPr>
          <w:rFonts w:ascii="Times New Roman" w:hAnsi="Times New Roman" w:cs="Times New Roman"/>
          <w:sz w:val="32"/>
          <w:szCs w:val="32"/>
        </w:rPr>
        <w:t xml:space="preserve"> information on good practices and their supportive environment where they can freely manage their menstruation without</w:t>
      </w:r>
      <w:r w:rsidR="00186802">
        <w:rPr>
          <w:rFonts w:ascii="Times New Roman" w:hAnsi="Times New Roman" w:cs="Times New Roman"/>
          <w:sz w:val="32"/>
          <w:szCs w:val="32"/>
        </w:rPr>
        <w:t xml:space="preserve"> any</w:t>
      </w:r>
      <w:r w:rsidRPr="00D022AB">
        <w:rPr>
          <w:rFonts w:ascii="Times New Roman" w:hAnsi="Times New Roman" w:cs="Times New Roman"/>
          <w:sz w:val="32"/>
          <w:szCs w:val="32"/>
        </w:rPr>
        <w:t xml:space="preserve"> stigmatization</w:t>
      </w:r>
      <w:r w:rsidR="009B5FA2" w:rsidRPr="00D022AB">
        <w:rPr>
          <w:rFonts w:ascii="Times New Roman" w:hAnsi="Times New Roman" w:cs="Times New Roman"/>
          <w:sz w:val="32"/>
          <w:szCs w:val="32"/>
        </w:rPr>
        <w:t>.</w:t>
      </w:r>
      <w:r w:rsidR="00C652AE" w:rsidRPr="00D022AB">
        <w:rPr>
          <w:rFonts w:ascii="Times New Roman" w:hAnsi="Times New Roman" w:cs="Times New Roman"/>
          <w:sz w:val="32"/>
          <w:szCs w:val="32"/>
        </w:rPr>
        <w:t xml:space="preserve"> According to The WHO and UNICEF joint monitoring programme 2012, menstrual hygiene management is defined as: </w:t>
      </w:r>
      <w:r w:rsidR="00C652AE" w:rsidRPr="00D022AB">
        <w:rPr>
          <w:rFonts w:ascii="Times New Roman" w:hAnsi="Times New Roman" w:cs="Times New Roman"/>
          <w:sz w:val="32"/>
          <w:szCs w:val="32"/>
        </w:rPr>
        <w:lastRenderedPageBreak/>
        <w:t xml:space="preserve">“women and adolescent girls are using a clean menstrual management material to absorb or collect menstrual blood, that can be changed in privacy as often as necessary using soap and water for washing the body as </w:t>
      </w:r>
      <w:r w:rsidR="001D7533" w:rsidRPr="00D022AB">
        <w:rPr>
          <w:rFonts w:ascii="Times New Roman" w:hAnsi="Times New Roman" w:cs="Times New Roman"/>
          <w:sz w:val="32"/>
          <w:szCs w:val="32"/>
        </w:rPr>
        <w:t>required and</w:t>
      </w:r>
      <w:r w:rsidR="00C652AE" w:rsidRPr="00D022AB">
        <w:rPr>
          <w:rFonts w:ascii="Times New Roman" w:hAnsi="Times New Roman" w:cs="Times New Roman"/>
          <w:sz w:val="32"/>
          <w:szCs w:val="32"/>
        </w:rPr>
        <w:t xml:space="preserve"> having access to safe and convenient facilities to dispose of used menstrual management materials. They understand the basic facts linked to menstrual cycle and how to manage it with dignity and without discomfort or fair”. In the light of above </w:t>
      </w:r>
      <w:r w:rsidR="001D7533" w:rsidRPr="00D022AB">
        <w:rPr>
          <w:rFonts w:ascii="Times New Roman" w:hAnsi="Times New Roman" w:cs="Times New Roman"/>
          <w:sz w:val="32"/>
          <w:szCs w:val="32"/>
        </w:rPr>
        <w:t>context,</w:t>
      </w:r>
      <w:r w:rsidR="00C652AE" w:rsidRPr="00D022AB">
        <w:rPr>
          <w:rFonts w:ascii="Times New Roman" w:hAnsi="Times New Roman" w:cs="Times New Roman"/>
          <w:sz w:val="32"/>
          <w:szCs w:val="32"/>
        </w:rPr>
        <w:t xml:space="preserve"> the present research aims to analyse physical or mental </w:t>
      </w:r>
      <w:r w:rsidR="00622B45" w:rsidRPr="00D022AB">
        <w:rPr>
          <w:rFonts w:ascii="Times New Roman" w:hAnsi="Times New Roman" w:cs="Times New Roman"/>
          <w:sz w:val="32"/>
          <w:szCs w:val="32"/>
        </w:rPr>
        <w:t>health issue</w:t>
      </w:r>
      <w:r w:rsidR="00017BFD" w:rsidRPr="00D022AB">
        <w:rPr>
          <w:rFonts w:ascii="Times New Roman" w:hAnsi="Times New Roman" w:cs="Times New Roman"/>
          <w:sz w:val="32"/>
          <w:szCs w:val="32"/>
        </w:rPr>
        <w:t>s</w:t>
      </w:r>
      <w:r w:rsidR="00C652AE" w:rsidRPr="00D022AB">
        <w:rPr>
          <w:rFonts w:ascii="Times New Roman" w:hAnsi="Times New Roman" w:cs="Times New Roman"/>
          <w:sz w:val="32"/>
          <w:szCs w:val="32"/>
        </w:rPr>
        <w:t xml:space="preserve"> during menstruation</w:t>
      </w:r>
      <w:r w:rsidR="00622B45" w:rsidRPr="00D022AB">
        <w:rPr>
          <w:rFonts w:ascii="Times New Roman" w:hAnsi="Times New Roman" w:cs="Times New Roman"/>
          <w:sz w:val="32"/>
          <w:szCs w:val="32"/>
        </w:rPr>
        <w:t>.</w:t>
      </w:r>
      <w:r w:rsidR="00C652AE" w:rsidRPr="00D022AB">
        <w:rPr>
          <w:rFonts w:ascii="Times New Roman" w:hAnsi="Times New Roman" w:cs="Times New Roman"/>
          <w:sz w:val="32"/>
          <w:szCs w:val="32"/>
        </w:rPr>
        <w:t xml:space="preserve"> </w:t>
      </w:r>
      <w:r w:rsidR="00017BFD" w:rsidRPr="00D022AB">
        <w:rPr>
          <w:rFonts w:ascii="Times New Roman" w:hAnsi="Times New Roman" w:cs="Times New Roman"/>
          <w:sz w:val="32"/>
          <w:szCs w:val="32"/>
        </w:rPr>
        <w:t>I</w:t>
      </w:r>
      <w:r w:rsidR="00C652AE" w:rsidRPr="00D022AB">
        <w:rPr>
          <w:rFonts w:ascii="Times New Roman" w:hAnsi="Times New Roman" w:cs="Times New Roman"/>
          <w:sz w:val="32"/>
          <w:szCs w:val="32"/>
        </w:rPr>
        <w:t xml:space="preserve">t aims to </w:t>
      </w:r>
      <w:r w:rsidR="00017BFD" w:rsidRPr="00D022AB">
        <w:rPr>
          <w:rFonts w:ascii="Times New Roman" w:hAnsi="Times New Roman" w:cs="Times New Roman"/>
          <w:sz w:val="32"/>
          <w:szCs w:val="32"/>
        </w:rPr>
        <w:t xml:space="preserve">analyse </w:t>
      </w:r>
      <w:r w:rsidR="00C652AE" w:rsidRPr="00D022AB">
        <w:rPr>
          <w:rFonts w:ascii="Times New Roman" w:hAnsi="Times New Roman" w:cs="Times New Roman"/>
          <w:sz w:val="32"/>
          <w:szCs w:val="32"/>
        </w:rPr>
        <w:t>social</w:t>
      </w:r>
      <w:r w:rsidR="00017BFD" w:rsidRPr="00D022AB">
        <w:rPr>
          <w:rFonts w:ascii="Times New Roman" w:hAnsi="Times New Roman" w:cs="Times New Roman"/>
          <w:sz w:val="32"/>
          <w:szCs w:val="32"/>
        </w:rPr>
        <w:t xml:space="preserve"> taboos related to</w:t>
      </w:r>
      <w:r w:rsidR="00C652AE" w:rsidRPr="00D022AB">
        <w:rPr>
          <w:rFonts w:ascii="Times New Roman" w:hAnsi="Times New Roman" w:cs="Times New Roman"/>
          <w:sz w:val="32"/>
          <w:szCs w:val="32"/>
        </w:rPr>
        <w:t xml:space="preserve"> menstruation</w:t>
      </w:r>
      <w:r w:rsidR="00017BFD" w:rsidRPr="00D022AB">
        <w:rPr>
          <w:rFonts w:ascii="Times New Roman" w:hAnsi="Times New Roman" w:cs="Times New Roman"/>
          <w:sz w:val="32"/>
          <w:szCs w:val="32"/>
        </w:rPr>
        <w:t>.</w:t>
      </w:r>
      <w:r w:rsidR="00C652AE" w:rsidRPr="00D022AB">
        <w:rPr>
          <w:rFonts w:ascii="Times New Roman" w:hAnsi="Times New Roman" w:cs="Times New Roman"/>
          <w:sz w:val="32"/>
          <w:szCs w:val="32"/>
        </w:rPr>
        <w:t xml:space="preserve"> </w:t>
      </w:r>
      <w:r w:rsidR="001D7533" w:rsidRPr="00D022AB">
        <w:rPr>
          <w:rFonts w:ascii="Times New Roman" w:hAnsi="Times New Roman" w:cs="Times New Roman"/>
          <w:sz w:val="32"/>
          <w:szCs w:val="32"/>
        </w:rPr>
        <w:t>Also,</w:t>
      </w:r>
      <w:r w:rsidR="00017BFD" w:rsidRPr="00D022AB">
        <w:rPr>
          <w:rFonts w:ascii="Times New Roman" w:hAnsi="Times New Roman" w:cs="Times New Roman"/>
          <w:sz w:val="32"/>
          <w:szCs w:val="32"/>
        </w:rPr>
        <w:t xml:space="preserve"> </w:t>
      </w:r>
      <w:r w:rsidR="00C652AE" w:rsidRPr="00D022AB">
        <w:rPr>
          <w:rFonts w:ascii="Times New Roman" w:hAnsi="Times New Roman" w:cs="Times New Roman"/>
          <w:sz w:val="32"/>
          <w:szCs w:val="32"/>
        </w:rPr>
        <w:t xml:space="preserve">it aims to </w:t>
      </w:r>
      <w:r w:rsidR="001D7533" w:rsidRPr="00D022AB">
        <w:rPr>
          <w:rFonts w:ascii="Times New Roman" w:hAnsi="Times New Roman" w:cs="Times New Roman"/>
          <w:sz w:val="32"/>
          <w:szCs w:val="32"/>
        </w:rPr>
        <w:t>analyse they</w:t>
      </w:r>
      <w:r w:rsidR="00C652AE" w:rsidRPr="00D022AB">
        <w:rPr>
          <w:rFonts w:ascii="Times New Roman" w:hAnsi="Times New Roman" w:cs="Times New Roman"/>
          <w:sz w:val="32"/>
          <w:szCs w:val="32"/>
        </w:rPr>
        <w:t xml:space="preserve"> maintain hygiene during menstruation</w:t>
      </w:r>
      <w:r w:rsidR="00017BFD" w:rsidRPr="00D022AB">
        <w:rPr>
          <w:rFonts w:ascii="Times New Roman" w:hAnsi="Times New Roman" w:cs="Times New Roman"/>
          <w:sz w:val="32"/>
          <w:szCs w:val="32"/>
        </w:rPr>
        <w:t>.</w:t>
      </w:r>
      <w:r w:rsidR="00C652AE" w:rsidRPr="00D022AB">
        <w:rPr>
          <w:rFonts w:ascii="Times New Roman" w:hAnsi="Times New Roman" w:cs="Times New Roman"/>
          <w:sz w:val="32"/>
          <w:szCs w:val="32"/>
        </w:rPr>
        <w:t xml:space="preserve"> </w:t>
      </w:r>
      <w:r w:rsidR="00017BFD" w:rsidRPr="00D022AB">
        <w:rPr>
          <w:rFonts w:ascii="Times New Roman" w:hAnsi="Times New Roman" w:cs="Times New Roman"/>
          <w:sz w:val="32"/>
          <w:szCs w:val="32"/>
        </w:rPr>
        <w:t>The r</w:t>
      </w:r>
      <w:r w:rsidR="00C652AE" w:rsidRPr="00D022AB">
        <w:rPr>
          <w:rFonts w:ascii="Times New Roman" w:hAnsi="Times New Roman" w:cs="Times New Roman"/>
          <w:sz w:val="32"/>
          <w:szCs w:val="32"/>
        </w:rPr>
        <w:t>esearch is mainly purpos</w:t>
      </w:r>
      <w:r w:rsidR="00017BFD" w:rsidRPr="00D022AB">
        <w:rPr>
          <w:rFonts w:ascii="Times New Roman" w:hAnsi="Times New Roman" w:cs="Times New Roman"/>
          <w:sz w:val="32"/>
          <w:szCs w:val="32"/>
        </w:rPr>
        <w:t>ive</w:t>
      </w:r>
      <w:r w:rsidR="00C652AE" w:rsidRPr="00D022AB">
        <w:rPr>
          <w:rFonts w:ascii="Times New Roman" w:hAnsi="Times New Roman" w:cs="Times New Roman"/>
          <w:sz w:val="32"/>
          <w:szCs w:val="32"/>
        </w:rPr>
        <w:t xml:space="preserve"> study based on </w:t>
      </w:r>
      <w:r w:rsidR="001D7533" w:rsidRPr="00D022AB">
        <w:rPr>
          <w:rFonts w:ascii="Times New Roman" w:hAnsi="Times New Roman" w:cs="Times New Roman"/>
          <w:sz w:val="32"/>
          <w:szCs w:val="32"/>
        </w:rPr>
        <w:t>both</w:t>
      </w:r>
      <w:r w:rsidR="00C652AE" w:rsidRPr="00D022AB">
        <w:rPr>
          <w:rFonts w:ascii="Times New Roman" w:hAnsi="Times New Roman" w:cs="Times New Roman"/>
          <w:sz w:val="32"/>
          <w:szCs w:val="32"/>
        </w:rPr>
        <w:t xml:space="preserve"> qualitative and quantitative data sample size is </w:t>
      </w:r>
      <w:r w:rsidR="00567BAE" w:rsidRPr="00D022AB">
        <w:rPr>
          <w:rFonts w:ascii="Times New Roman" w:hAnsi="Times New Roman" w:cs="Times New Roman"/>
          <w:sz w:val="32"/>
          <w:szCs w:val="32"/>
        </w:rPr>
        <w:t>20</w:t>
      </w:r>
      <w:r w:rsidR="00C652AE" w:rsidRPr="00D022AB">
        <w:rPr>
          <w:rFonts w:ascii="Times New Roman" w:hAnsi="Times New Roman" w:cs="Times New Roman"/>
          <w:sz w:val="32"/>
          <w:szCs w:val="32"/>
        </w:rPr>
        <w:t xml:space="preserve"> women </w:t>
      </w:r>
      <w:r w:rsidR="005F1A27" w:rsidRPr="00D022AB">
        <w:rPr>
          <w:rFonts w:ascii="Times New Roman" w:hAnsi="Times New Roman" w:cs="Times New Roman"/>
          <w:sz w:val="32"/>
          <w:szCs w:val="32"/>
        </w:rPr>
        <w:t>residing</w:t>
      </w:r>
      <w:r w:rsidR="00C652AE" w:rsidRPr="00D022AB">
        <w:rPr>
          <w:rFonts w:ascii="Times New Roman" w:hAnsi="Times New Roman" w:cs="Times New Roman"/>
          <w:sz w:val="32"/>
          <w:szCs w:val="32"/>
        </w:rPr>
        <w:t xml:space="preserve"> </w:t>
      </w:r>
      <w:r w:rsidR="00567BAE" w:rsidRPr="00D022AB">
        <w:rPr>
          <w:rFonts w:ascii="Times New Roman" w:hAnsi="Times New Roman" w:cs="Times New Roman"/>
          <w:sz w:val="32"/>
          <w:szCs w:val="32"/>
        </w:rPr>
        <w:t xml:space="preserve">in </w:t>
      </w:r>
      <w:proofErr w:type="spellStart"/>
      <w:r w:rsidR="00567BAE" w:rsidRPr="00D022AB">
        <w:rPr>
          <w:rFonts w:ascii="Times New Roman" w:hAnsi="Times New Roman" w:cs="Times New Roman"/>
          <w:sz w:val="32"/>
          <w:szCs w:val="32"/>
        </w:rPr>
        <w:t>Berhampore</w:t>
      </w:r>
      <w:proofErr w:type="spellEnd"/>
      <w:r w:rsidR="00567BAE" w:rsidRPr="00D022AB">
        <w:rPr>
          <w:rFonts w:ascii="Times New Roman" w:hAnsi="Times New Roman" w:cs="Times New Roman"/>
          <w:sz w:val="32"/>
          <w:szCs w:val="32"/>
        </w:rPr>
        <w:t>,</w:t>
      </w:r>
      <w:r w:rsidR="00C652AE" w:rsidRPr="00D022AB">
        <w:rPr>
          <w:rFonts w:ascii="Times New Roman" w:hAnsi="Times New Roman" w:cs="Times New Roman"/>
          <w:sz w:val="32"/>
          <w:szCs w:val="32"/>
        </w:rPr>
        <w:t xml:space="preserve"> </w:t>
      </w:r>
      <w:r w:rsidR="00567BAE" w:rsidRPr="00D022AB">
        <w:rPr>
          <w:rFonts w:ascii="Times New Roman" w:hAnsi="Times New Roman" w:cs="Times New Roman"/>
          <w:sz w:val="32"/>
          <w:szCs w:val="32"/>
        </w:rPr>
        <w:t>M</w:t>
      </w:r>
      <w:r w:rsidR="00C652AE" w:rsidRPr="00D022AB">
        <w:rPr>
          <w:rFonts w:ascii="Times New Roman" w:hAnsi="Times New Roman" w:cs="Times New Roman"/>
          <w:sz w:val="32"/>
          <w:szCs w:val="32"/>
        </w:rPr>
        <w:t>urshidabad</w:t>
      </w:r>
      <w:r w:rsidR="00567BAE" w:rsidRPr="00D022AB">
        <w:rPr>
          <w:rFonts w:ascii="Times New Roman" w:hAnsi="Times New Roman" w:cs="Times New Roman"/>
          <w:sz w:val="32"/>
          <w:szCs w:val="32"/>
        </w:rPr>
        <w:t xml:space="preserve">. The research findings are </w:t>
      </w:r>
      <w:r w:rsidR="001D7533" w:rsidRPr="00D022AB">
        <w:rPr>
          <w:rFonts w:ascii="Times New Roman" w:hAnsi="Times New Roman" w:cs="Times New Roman"/>
          <w:sz w:val="32"/>
          <w:szCs w:val="32"/>
        </w:rPr>
        <w:t>analysed</w:t>
      </w:r>
      <w:r w:rsidR="00567BAE" w:rsidRPr="00D022AB">
        <w:rPr>
          <w:rFonts w:ascii="Times New Roman" w:hAnsi="Times New Roman" w:cs="Times New Roman"/>
          <w:sz w:val="32"/>
          <w:szCs w:val="32"/>
        </w:rPr>
        <w:t xml:space="preserve"> with the help of both primary and secondary data.</w:t>
      </w:r>
    </w:p>
    <w:p w14:paraId="283B233B" w14:textId="6355F2EB" w:rsidR="00567BAE" w:rsidRDefault="00567BAE" w:rsidP="00731630">
      <w:pPr>
        <w:spacing w:line="360" w:lineRule="auto"/>
        <w:jc w:val="center"/>
        <w:rPr>
          <w:rFonts w:ascii="Times New Roman" w:hAnsi="Times New Roman" w:cs="Times New Roman"/>
          <w:sz w:val="32"/>
          <w:szCs w:val="32"/>
        </w:rPr>
      </w:pPr>
      <w:r w:rsidRPr="00D022AB">
        <w:rPr>
          <w:rFonts w:ascii="Times New Roman" w:hAnsi="Times New Roman" w:cs="Times New Roman"/>
          <w:b/>
          <w:bCs/>
          <w:sz w:val="32"/>
          <w:szCs w:val="32"/>
        </w:rPr>
        <w:t>Keyw</w:t>
      </w:r>
      <w:r w:rsidR="00801A52">
        <w:rPr>
          <w:rFonts w:ascii="Times New Roman" w:hAnsi="Times New Roman" w:cs="Times New Roman"/>
          <w:b/>
          <w:bCs/>
          <w:sz w:val="32"/>
          <w:szCs w:val="32"/>
        </w:rPr>
        <w:t xml:space="preserve">ords: </w:t>
      </w:r>
      <w:r w:rsidRPr="00D022AB">
        <w:rPr>
          <w:rFonts w:ascii="Times New Roman" w:hAnsi="Times New Roman" w:cs="Times New Roman"/>
          <w:sz w:val="32"/>
          <w:szCs w:val="32"/>
        </w:rPr>
        <w:t>Menstruation, Physical and Mental health issues, Hygiene and Social taboos.</w:t>
      </w:r>
    </w:p>
    <w:p w14:paraId="6C34CB8E" w14:textId="31968B24" w:rsidR="009A4278" w:rsidRPr="009A4278" w:rsidRDefault="009A4278" w:rsidP="00731630">
      <w:pPr>
        <w:spacing w:line="360" w:lineRule="auto"/>
        <w:jc w:val="center"/>
        <w:rPr>
          <w:rFonts w:ascii="Times New Roman" w:hAnsi="Times New Roman" w:cs="Times New Roman"/>
          <w:b/>
          <w:bCs/>
          <w:sz w:val="32"/>
          <w:szCs w:val="32"/>
        </w:rPr>
      </w:pPr>
      <w:r w:rsidRPr="009A4278">
        <w:rPr>
          <w:rFonts w:ascii="Times New Roman" w:hAnsi="Times New Roman" w:cs="Times New Roman"/>
          <w:b/>
          <w:bCs/>
          <w:sz w:val="32"/>
          <w:szCs w:val="32"/>
        </w:rPr>
        <w:t>Introduction:</w:t>
      </w:r>
    </w:p>
    <w:p w14:paraId="627E352F" w14:textId="031103AD" w:rsidR="00D9158F" w:rsidRPr="00D022AB" w:rsidRDefault="00D9158F" w:rsidP="00731630">
      <w:pPr>
        <w:spacing w:line="360" w:lineRule="auto"/>
        <w:jc w:val="center"/>
        <w:rPr>
          <w:rFonts w:ascii="Times New Roman" w:hAnsi="Times New Roman" w:cs="Times New Roman"/>
          <w:sz w:val="32"/>
          <w:szCs w:val="32"/>
        </w:rPr>
      </w:pPr>
      <w:r w:rsidRPr="00D022AB">
        <w:rPr>
          <w:rFonts w:ascii="Times New Roman" w:hAnsi="Times New Roman" w:cs="Times New Roman"/>
          <w:sz w:val="32"/>
          <w:szCs w:val="32"/>
        </w:rPr>
        <w:t>In medical science menstruation is the regular discharge of blood and mucosal tissue from the inner lining of the uterus through the v</w:t>
      </w:r>
      <w:r w:rsidR="004A041F">
        <w:rPr>
          <w:rFonts w:ascii="Times New Roman" w:hAnsi="Times New Roman" w:cs="Times New Roman"/>
          <w:sz w:val="32"/>
          <w:szCs w:val="32"/>
        </w:rPr>
        <w:t>a</w:t>
      </w:r>
      <w:r w:rsidRPr="00D022AB">
        <w:rPr>
          <w:rFonts w:ascii="Times New Roman" w:hAnsi="Times New Roman" w:cs="Times New Roman"/>
          <w:sz w:val="32"/>
          <w:szCs w:val="32"/>
        </w:rPr>
        <w:t xml:space="preserve">gina. </w:t>
      </w:r>
      <w:r w:rsidR="009A4278">
        <w:rPr>
          <w:rFonts w:ascii="Times New Roman" w:hAnsi="Times New Roman" w:cs="Times New Roman"/>
          <w:sz w:val="32"/>
          <w:szCs w:val="32"/>
        </w:rPr>
        <w:t xml:space="preserve">The menstrual cycle </w:t>
      </w:r>
      <w:r w:rsidR="00186802">
        <w:rPr>
          <w:rFonts w:ascii="Times New Roman" w:hAnsi="Times New Roman" w:cs="Times New Roman"/>
          <w:sz w:val="32"/>
          <w:szCs w:val="32"/>
        </w:rPr>
        <w:t xml:space="preserve">is mainly </w:t>
      </w:r>
      <w:proofErr w:type="spellStart"/>
      <w:r w:rsidR="00186802">
        <w:rPr>
          <w:rFonts w:ascii="Times New Roman" w:hAnsi="Times New Roman" w:cs="Times New Roman"/>
          <w:sz w:val="32"/>
          <w:szCs w:val="32"/>
        </w:rPr>
        <w:t>occured</w:t>
      </w:r>
      <w:proofErr w:type="spellEnd"/>
      <w:r w:rsidR="009A4278">
        <w:rPr>
          <w:rFonts w:ascii="Times New Roman" w:hAnsi="Times New Roman" w:cs="Times New Roman"/>
          <w:sz w:val="32"/>
          <w:szCs w:val="32"/>
        </w:rPr>
        <w:t xml:space="preserve"> by the rise and fall of hormones. Menstruation is triggered by falling progesterone levels and </w:t>
      </w:r>
      <w:r w:rsidR="00186802">
        <w:rPr>
          <w:rFonts w:ascii="Times New Roman" w:hAnsi="Times New Roman" w:cs="Times New Roman"/>
          <w:sz w:val="32"/>
          <w:szCs w:val="32"/>
        </w:rPr>
        <w:t xml:space="preserve">it </w:t>
      </w:r>
      <w:r w:rsidR="009A4278">
        <w:rPr>
          <w:rFonts w:ascii="Times New Roman" w:hAnsi="Times New Roman" w:cs="Times New Roman"/>
          <w:sz w:val="32"/>
          <w:szCs w:val="32"/>
        </w:rPr>
        <w:t xml:space="preserve">is a sign that pregnancy has not occurred. </w:t>
      </w:r>
      <w:r w:rsidRPr="00D022AB">
        <w:rPr>
          <w:rFonts w:ascii="Times New Roman" w:hAnsi="Times New Roman" w:cs="Times New Roman"/>
          <w:sz w:val="32"/>
          <w:szCs w:val="32"/>
        </w:rPr>
        <w:t xml:space="preserve">More than 300 million women worldwide </w:t>
      </w:r>
      <w:r w:rsidR="00D24EBC" w:rsidRPr="00D022AB">
        <w:rPr>
          <w:rFonts w:ascii="Times New Roman" w:hAnsi="Times New Roman" w:cs="Times New Roman"/>
          <w:sz w:val="32"/>
          <w:szCs w:val="32"/>
        </w:rPr>
        <w:t>are menstruating.</w:t>
      </w:r>
      <w:r w:rsidRPr="00D022AB">
        <w:rPr>
          <w:rFonts w:ascii="Times New Roman" w:hAnsi="Times New Roman" w:cs="Times New Roman"/>
          <w:sz w:val="32"/>
          <w:szCs w:val="32"/>
        </w:rPr>
        <w:t xml:space="preserve"> </w:t>
      </w:r>
      <w:r w:rsidR="00D24EBC" w:rsidRPr="00D022AB">
        <w:rPr>
          <w:rFonts w:ascii="Times New Roman" w:hAnsi="Times New Roman" w:cs="Times New Roman"/>
          <w:sz w:val="32"/>
          <w:szCs w:val="32"/>
        </w:rPr>
        <w:t>M</w:t>
      </w:r>
      <w:r w:rsidRPr="00D022AB">
        <w:rPr>
          <w:rFonts w:ascii="Times New Roman" w:hAnsi="Times New Roman" w:cs="Times New Roman"/>
          <w:sz w:val="32"/>
          <w:szCs w:val="32"/>
        </w:rPr>
        <w:t>ost of the girls have no prior knowledge about it due to the ignorance of family elders</w:t>
      </w:r>
      <w:r w:rsidR="00D24EBC" w:rsidRPr="00D022AB">
        <w:rPr>
          <w:rFonts w:ascii="Times New Roman" w:hAnsi="Times New Roman" w:cs="Times New Roman"/>
          <w:sz w:val="32"/>
          <w:szCs w:val="32"/>
        </w:rPr>
        <w:t>.</w:t>
      </w:r>
      <w:r w:rsidRPr="00D022AB">
        <w:rPr>
          <w:rFonts w:ascii="Times New Roman" w:hAnsi="Times New Roman" w:cs="Times New Roman"/>
          <w:sz w:val="32"/>
          <w:szCs w:val="32"/>
        </w:rPr>
        <w:t xml:space="preserve"> </w:t>
      </w:r>
      <w:r w:rsidR="00D24EBC" w:rsidRPr="00D022AB">
        <w:rPr>
          <w:rFonts w:ascii="Times New Roman" w:hAnsi="Times New Roman" w:cs="Times New Roman"/>
          <w:sz w:val="32"/>
          <w:szCs w:val="32"/>
        </w:rPr>
        <w:t>Lack</w:t>
      </w:r>
      <w:r w:rsidRPr="00D022AB">
        <w:rPr>
          <w:rFonts w:ascii="Times New Roman" w:hAnsi="Times New Roman" w:cs="Times New Roman"/>
          <w:sz w:val="32"/>
          <w:szCs w:val="32"/>
        </w:rPr>
        <w:t xml:space="preserve"> </w:t>
      </w:r>
      <w:r w:rsidRPr="00D022AB">
        <w:rPr>
          <w:rFonts w:ascii="Times New Roman" w:hAnsi="Times New Roman" w:cs="Times New Roman"/>
          <w:sz w:val="32"/>
          <w:szCs w:val="32"/>
        </w:rPr>
        <w:lastRenderedPageBreak/>
        <w:t>o</w:t>
      </w:r>
      <w:r w:rsidR="00D24EBC" w:rsidRPr="00D022AB">
        <w:rPr>
          <w:rFonts w:ascii="Times New Roman" w:hAnsi="Times New Roman" w:cs="Times New Roman"/>
          <w:sz w:val="32"/>
          <w:szCs w:val="32"/>
        </w:rPr>
        <w:t>f</w:t>
      </w:r>
      <w:r w:rsidRPr="00D022AB">
        <w:rPr>
          <w:rFonts w:ascii="Times New Roman" w:hAnsi="Times New Roman" w:cs="Times New Roman"/>
          <w:sz w:val="32"/>
          <w:szCs w:val="32"/>
        </w:rPr>
        <w:t xml:space="preserve"> hygiene </w:t>
      </w:r>
      <w:r w:rsidR="00D24EBC" w:rsidRPr="00D022AB">
        <w:rPr>
          <w:rFonts w:ascii="Times New Roman" w:hAnsi="Times New Roman" w:cs="Times New Roman"/>
          <w:sz w:val="32"/>
          <w:szCs w:val="32"/>
        </w:rPr>
        <w:t>has seen</w:t>
      </w:r>
      <w:r w:rsidRPr="00D022AB">
        <w:rPr>
          <w:rFonts w:ascii="Times New Roman" w:hAnsi="Times New Roman" w:cs="Times New Roman"/>
          <w:sz w:val="32"/>
          <w:szCs w:val="32"/>
        </w:rPr>
        <w:t xml:space="preserve"> due to </w:t>
      </w:r>
      <w:r w:rsidR="00D24EBC" w:rsidRPr="00D022AB">
        <w:rPr>
          <w:rFonts w:ascii="Times New Roman" w:hAnsi="Times New Roman" w:cs="Times New Roman"/>
          <w:sz w:val="32"/>
          <w:szCs w:val="32"/>
        </w:rPr>
        <w:t>inadequate</w:t>
      </w:r>
      <w:r w:rsidRPr="00D022AB">
        <w:rPr>
          <w:rFonts w:ascii="Times New Roman" w:hAnsi="Times New Roman" w:cs="Times New Roman"/>
          <w:sz w:val="32"/>
          <w:szCs w:val="32"/>
        </w:rPr>
        <w:t xml:space="preserve"> information and ignorance of menstruation</w:t>
      </w:r>
      <w:r w:rsidR="00D24EBC" w:rsidRPr="00D022AB">
        <w:rPr>
          <w:rFonts w:ascii="Times New Roman" w:hAnsi="Times New Roman" w:cs="Times New Roman"/>
          <w:sz w:val="32"/>
          <w:szCs w:val="32"/>
        </w:rPr>
        <w:t>.</w:t>
      </w:r>
      <w:r w:rsidRPr="00D022AB">
        <w:rPr>
          <w:rFonts w:ascii="Times New Roman" w:hAnsi="Times New Roman" w:cs="Times New Roman"/>
          <w:sz w:val="32"/>
          <w:szCs w:val="32"/>
        </w:rPr>
        <w:t xml:space="preserve"> </w:t>
      </w:r>
      <w:r w:rsidR="00D24EBC" w:rsidRPr="00D022AB">
        <w:rPr>
          <w:rFonts w:ascii="Times New Roman" w:hAnsi="Times New Roman" w:cs="Times New Roman"/>
          <w:sz w:val="32"/>
          <w:szCs w:val="32"/>
        </w:rPr>
        <w:t>N</w:t>
      </w:r>
      <w:r w:rsidRPr="00D022AB">
        <w:rPr>
          <w:rFonts w:ascii="Times New Roman" w:hAnsi="Times New Roman" w:cs="Times New Roman"/>
          <w:sz w:val="32"/>
          <w:szCs w:val="32"/>
        </w:rPr>
        <w:t xml:space="preserve">ot using clean </w:t>
      </w:r>
      <w:r w:rsidR="001D7533" w:rsidRPr="00D022AB">
        <w:rPr>
          <w:rFonts w:ascii="Times New Roman" w:hAnsi="Times New Roman" w:cs="Times New Roman"/>
          <w:sz w:val="32"/>
          <w:szCs w:val="32"/>
        </w:rPr>
        <w:t>clothes</w:t>
      </w:r>
      <w:r w:rsidRPr="00D022AB">
        <w:rPr>
          <w:rFonts w:ascii="Times New Roman" w:hAnsi="Times New Roman" w:cs="Times New Roman"/>
          <w:sz w:val="32"/>
          <w:szCs w:val="32"/>
        </w:rPr>
        <w:t xml:space="preserve"> or </w:t>
      </w:r>
      <w:r w:rsidR="00D24EBC" w:rsidRPr="00D022AB">
        <w:rPr>
          <w:rFonts w:ascii="Times New Roman" w:hAnsi="Times New Roman" w:cs="Times New Roman"/>
          <w:sz w:val="32"/>
          <w:szCs w:val="32"/>
        </w:rPr>
        <w:t>pads</w:t>
      </w:r>
      <w:r w:rsidRPr="00D022AB">
        <w:rPr>
          <w:rFonts w:ascii="Times New Roman" w:hAnsi="Times New Roman" w:cs="Times New Roman"/>
          <w:sz w:val="32"/>
          <w:szCs w:val="32"/>
        </w:rPr>
        <w:t xml:space="preserve"> during menstruation can cause genital </w:t>
      </w:r>
      <w:r w:rsidR="00D24EBC" w:rsidRPr="00D022AB">
        <w:rPr>
          <w:rFonts w:ascii="Times New Roman" w:hAnsi="Times New Roman" w:cs="Times New Roman"/>
          <w:sz w:val="32"/>
          <w:szCs w:val="32"/>
        </w:rPr>
        <w:t>i</w:t>
      </w:r>
      <w:r w:rsidRPr="00D022AB">
        <w:rPr>
          <w:rFonts w:ascii="Times New Roman" w:hAnsi="Times New Roman" w:cs="Times New Roman"/>
          <w:sz w:val="32"/>
          <w:szCs w:val="32"/>
        </w:rPr>
        <w:t>tching</w:t>
      </w:r>
      <w:r w:rsidR="00D24EBC" w:rsidRPr="00D022AB">
        <w:rPr>
          <w:rFonts w:ascii="Times New Roman" w:hAnsi="Times New Roman" w:cs="Times New Roman"/>
          <w:sz w:val="32"/>
          <w:szCs w:val="32"/>
        </w:rPr>
        <w:t>,</w:t>
      </w:r>
      <w:r w:rsidRPr="00D022AB">
        <w:rPr>
          <w:rFonts w:ascii="Times New Roman" w:hAnsi="Times New Roman" w:cs="Times New Roman"/>
          <w:sz w:val="32"/>
          <w:szCs w:val="32"/>
        </w:rPr>
        <w:t xml:space="preserve"> </w:t>
      </w:r>
      <w:r w:rsidR="00D24EBC" w:rsidRPr="00D022AB">
        <w:rPr>
          <w:rFonts w:ascii="Times New Roman" w:hAnsi="Times New Roman" w:cs="Times New Roman"/>
          <w:sz w:val="32"/>
          <w:szCs w:val="32"/>
        </w:rPr>
        <w:t>urinary</w:t>
      </w:r>
      <w:r w:rsidRPr="00D022AB">
        <w:rPr>
          <w:rFonts w:ascii="Times New Roman" w:hAnsi="Times New Roman" w:cs="Times New Roman"/>
          <w:sz w:val="32"/>
          <w:szCs w:val="32"/>
        </w:rPr>
        <w:t xml:space="preserve"> </w:t>
      </w:r>
      <w:proofErr w:type="spellStart"/>
      <w:r w:rsidRPr="00D022AB">
        <w:rPr>
          <w:rFonts w:ascii="Times New Roman" w:hAnsi="Times New Roman" w:cs="Times New Roman"/>
          <w:sz w:val="32"/>
          <w:szCs w:val="32"/>
        </w:rPr>
        <w:t>track</w:t>
      </w:r>
      <w:proofErr w:type="spellEnd"/>
      <w:r w:rsidRPr="00D022AB">
        <w:rPr>
          <w:rFonts w:ascii="Times New Roman" w:hAnsi="Times New Roman" w:cs="Times New Roman"/>
          <w:sz w:val="32"/>
          <w:szCs w:val="32"/>
        </w:rPr>
        <w:t xml:space="preserve"> in</w:t>
      </w:r>
      <w:r w:rsidR="00D24EBC" w:rsidRPr="00D022AB">
        <w:rPr>
          <w:rFonts w:ascii="Times New Roman" w:hAnsi="Times New Roman" w:cs="Times New Roman"/>
          <w:sz w:val="32"/>
          <w:szCs w:val="32"/>
        </w:rPr>
        <w:t>fections</w:t>
      </w:r>
      <w:r w:rsidRPr="00D022AB">
        <w:rPr>
          <w:rFonts w:ascii="Times New Roman" w:hAnsi="Times New Roman" w:cs="Times New Roman"/>
          <w:sz w:val="32"/>
          <w:szCs w:val="32"/>
        </w:rPr>
        <w:t xml:space="preserve"> as well as uterine cancer</w:t>
      </w:r>
      <w:r w:rsidR="00D24EBC" w:rsidRPr="00D022AB">
        <w:rPr>
          <w:rFonts w:ascii="Times New Roman" w:hAnsi="Times New Roman" w:cs="Times New Roman"/>
          <w:sz w:val="32"/>
          <w:szCs w:val="32"/>
        </w:rPr>
        <w:t>.</w:t>
      </w:r>
      <w:r w:rsidRPr="00D022AB">
        <w:rPr>
          <w:rFonts w:ascii="Times New Roman" w:hAnsi="Times New Roman" w:cs="Times New Roman"/>
          <w:sz w:val="32"/>
          <w:szCs w:val="32"/>
        </w:rPr>
        <w:t xml:space="preserve"> </w:t>
      </w:r>
      <w:r w:rsidR="0042020F" w:rsidRPr="00D022AB">
        <w:rPr>
          <w:rFonts w:ascii="Times New Roman" w:hAnsi="Times New Roman" w:cs="Times New Roman"/>
          <w:sz w:val="32"/>
          <w:szCs w:val="32"/>
        </w:rPr>
        <w:t>T</w:t>
      </w:r>
      <w:r w:rsidRPr="00D022AB">
        <w:rPr>
          <w:rFonts w:ascii="Times New Roman" w:hAnsi="Times New Roman" w:cs="Times New Roman"/>
          <w:sz w:val="32"/>
          <w:szCs w:val="32"/>
        </w:rPr>
        <w:t>he only way to get rid of it is to stay clean</w:t>
      </w:r>
      <w:r w:rsidR="0042020F" w:rsidRPr="00D022AB">
        <w:rPr>
          <w:rFonts w:ascii="Times New Roman" w:hAnsi="Times New Roman" w:cs="Times New Roman"/>
          <w:sz w:val="32"/>
          <w:szCs w:val="32"/>
        </w:rPr>
        <w:t>.</w:t>
      </w:r>
      <w:r w:rsidRPr="00D022AB">
        <w:rPr>
          <w:rFonts w:ascii="Times New Roman" w:hAnsi="Times New Roman" w:cs="Times New Roman"/>
          <w:sz w:val="32"/>
          <w:szCs w:val="32"/>
        </w:rPr>
        <w:t xml:space="preserve"> </w:t>
      </w:r>
      <w:r w:rsidR="0042020F" w:rsidRPr="00D022AB">
        <w:rPr>
          <w:rFonts w:ascii="Times New Roman" w:hAnsi="Times New Roman" w:cs="Times New Roman"/>
          <w:sz w:val="32"/>
          <w:szCs w:val="32"/>
        </w:rPr>
        <w:t>M</w:t>
      </w:r>
      <w:r w:rsidRPr="00D022AB">
        <w:rPr>
          <w:rFonts w:ascii="Times New Roman" w:hAnsi="Times New Roman" w:cs="Times New Roman"/>
          <w:sz w:val="32"/>
          <w:szCs w:val="32"/>
        </w:rPr>
        <w:t xml:space="preserve">any taboos have been in place </w:t>
      </w:r>
      <w:r w:rsidR="0042020F" w:rsidRPr="00D022AB">
        <w:rPr>
          <w:rFonts w:ascii="Times New Roman" w:hAnsi="Times New Roman" w:cs="Times New Roman"/>
          <w:sz w:val="32"/>
          <w:szCs w:val="32"/>
        </w:rPr>
        <w:t>for</w:t>
      </w:r>
      <w:r w:rsidRPr="00D022AB">
        <w:rPr>
          <w:rFonts w:ascii="Times New Roman" w:hAnsi="Times New Roman" w:cs="Times New Roman"/>
          <w:sz w:val="32"/>
          <w:szCs w:val="32"/>
        </w:rPr>
        <w:t xml:space="preserve"> centuries regarding this menstruation process</w:t>
      </w:r>
      <w:r w:rsidR="0042020F" w:rsidRPr="00D022AB">
        <w:rPr>
          <w:rFonts w:ascii="Times New Roman" w:hAnsi="Times New Roman" w:cs="Times New Roman"/>
          <w:sz w:val="32"/>
          <w:szCs w:val="32"/>
        </w:rPr>
        <w:t xml:space="preserve">. Although menstruation is a normal natural phenomenon it is considered </w:t>
      </w:r>
      <w:r w:rsidR="000C19DD" w:rsidRPr="00D022AB">
        <w:rPr>
          <w:rFonts w:ascii="Times New Roman" w:hAnsi="Times New Roman" w:cs="Times New Roman"/>
          <w:sz w:val="32"/>
          <w:szCs w:val="32"/>
        </w:rPr>
        <w:t>shame</w:t>
      </w:r>
      <w:r w:rsidR="0042020F" w:rsidRPr="00D022AB">
        <w:rPr>
          <w:rFonts w:ascii="Times New Roman" w:hAnsi="Times New Roman" w:cs="Times New Roman"/>
          <w:sz w:val="32"/>
          <w:szCs w:val="32"/>
        </w:rPr>
        <w:t xml:space="preserve">fully </w:t>
      </w:r>
      <w:r w:rsidR="000C19DD" w:rsidRPr="00D022AB">
        <w:rPr>
          <w:rFonts w:ascii="Times New Roman" w:hAnsi="Times New Roman" w:cs="Times New Roman"/>
          <w:sz w:val="32"/>
          <w:szCs w:val="32"/>
        </w:rPr>
        <w:t>dirty</w:t>
      </w:r>
      <w:r w:rsidR="0042020F" w:rsidRPr="00D022AB">
        <w:rPr>
          <w:rFonts w:ascii="Times New Roman" w:hAnsi="Times New Roman" w:cs="Times New Roman"/>
          <w:sz w:val="32"/>
          <w:szCs w:val="32"/>
        </w:rPr>
        <w:t xml:space="preserve"> and negative in many parts of the world</w:t>
      </w:r>
      <w:r w:rsidR="000C19DD" w:rsidRPr="00D022AB">
        <w:rPr>
          <w:rFonts w:ascii="Times New Roman" w:hAnsi="Times New Roman" w:cs="Times New Roman"/>
          <w:sz w:val="32"/>
          <w:szCs w:val="32"/>
        </w:rPr>
        <w:t>.</w:t>
      </w:r>
      <w:r w:rsidR="0042020F" w:rsidRPr="00D022AB">
        <w:rPr>
          <w:rFonts w:ascii="Times New Roman" w:hAnsi="Times New Roman" w:cs="Times New Roman"/>
          <w:sz w:val="32"/>
          <w:szCs w:val="32"/>
        </w:rPr>
        <w:t xml:space="preserve"> </w:t>
      </w:r>
      <w:r w:rsidR="004978B7" w:rsidRPr="00D022AB">
        <w:rPr>
          <w:rFonts w:ascii="Times New Roman" w:hAnsi="Times New Roman" w:cs="Times New Roman"/>
          <w:sz w:val="32"/>
          <w:szCs w:val="32"/>
        </w:rPr>
        <w:t>M</w:t>
      </w:r>
      <w:r w:rsidR="0042020F" w:rsidRPr="00D022AB">
        <w:rPr>
          <w:rFonts w:ascii="Times New Roman" w:hAnsi="Times New Roman" w:cs="Times New Roman"/>
          <w:sz w:val="32"/>
          <w:szCs w:val="32"/>
        </w:rPr>
        <w:t xml:space="preserve">ost </w:t>
      </w:r>
      <w:r w:rsidR="004978B7" w:rsidRPr="00D022AB">
        <w:rPr>
          <w:rFonts w:ascii="Times New Roman" w:hAnsi="Times New Roman" w:cs="Times New Roman"/>
          <w:sz w:val="32"/>
          <w:szCs w:val="32"/>
        </w:rPr>
        <w:t xml:space="preserve">of the </w:t>
      </w:r>
      <w:r w:rsidR="0042020F" w:rsidRPr="00D022AB">
        <w:rPr>
          <w:rFonts w:ascii="Times New Roman" w:hAnsi="Times New Roman" w:cs="Times New Roman"/>
          <w:sz w:val="32"/>
          <w:szCs w:val="32"/>
        </w:rPr>
        <w:t xml:space="preserve">girls in developing countries miss </w:t>
      </w:r>
      <w:r w:rsidR="003F32B7" w:rsidRPr="00D022AB">
        <w:rPr>
          <w:rFonts w:ascii="Times New Roman" w:hAnsi="Times New Roman" w:cs="Times New Roman"/>
          <w:sz w:val="32"/>
          <w:szCs w:val="32"/>
        </w:rPr>
        <w:t xml:space="preserve">the </w:t>
      </w:r>
      <w:r w:rsidR="0042020F" w:rsidRPr="00D022AB">
        <w:rPr>
          <w:rFonts w:ascii="Times New Roman" w:hAnsi="Times New Roman" w:cs="Times New Roman"/>
          <w:sz w:val="32"/>
          <w:szCs w:val="32"/>
        </w:rPr>
        <w:t>school for at least 3 days every month because of their periods</w:t>
      </w:r>
      <w:r w:rsidR="004978B7" w:rsidRPr="00D022AB">
        <w:rPr>
          <w:rFonts w:ascii="Times New Roman" w:hAnsi="Times New Roman" w:cs="Times New Roman"/>
          <w:sz w:val="32"/>
          <w:szCs w:val="32"/>
        </w:rPr>
        <w:t>.</w:t>
      </w:r>
      <w:r w:rsidR="0042020F" w:rsidRPr="00D022AB">
        <w:rPr>
          <w:rFonts w:ascii="Times New Roman" w:hAnsi="Times New Roman" w:cs="Times New Roman"/>
          <w:sz w:val="32"/>
          <w:szCs w:val="32"/>
        </w:rPr>
        <w:t xml:space="preserve"> </w:t>
      </w:r>
      <w:r w:rsidR="004978B7" w:rsidRPr="00D022AB">
        <w:rPr>
          <w:rFonts w:ascii="Times New Roman" w:hAnsi="Times New Roman" w:cs="Times New Roman"/>
          <w:sz w:val="32"/>
          <w:szCs w:val="32"/>
        </w:rPr>
        <w:t>N</w:t>
      </w:r>
      <w:r w:rsidR="0042020F" w:rsidRPr="00D022AB">
        <w:rPr>
          <w:rFonts w:ascii="Times New Roman" w:hAnsi="Times New Roman" w:cs="Times New Roman"/>
          <w:sz w:val="32"/>
          <w:szCs w:val="32"/>
        </w:rPr>
        <w:t>o</w:t>
      </w:r>
      <w:r w:rsidR="004978B7" w:rsidRPr="00D022AB">
        <w:rPr>
          <w:rFonts w:ascii="Times New Roman" w:hAnsi="Times New Roman" w:cs="Times New Roman"/>
          <w:sz w:val="32"/>
          <w:szCs w:val="32"/>
        </w:rPr>
        <w:t>,</w:t>
      </w:r>
      <w:r w:rsidR="0042020F" w:rsidRPr="00D022AB">
        <w:rPr>
          <w:rFonts w:ascii="Times New Roman" w:hAnsi="Times New Roman" w:cs="Times New Roman"/>
          <w:sz w:val="32"/>
          <w:szCs w:val="32"/>
        </w:rPr>
        <w:t xml:space="preserve"> most </w:t>
      </w:r>
      <w:r w:rsidR="004978B7" w:rsidRPr="00D022AB">
        <w:rPr>
          <w:rFonts w:ascii="Times New Roman" w:hAnsi="Times New Roman" w:cs="Times New Roman"/>
          <w:sz w:val="32"/>
          <w:szCs w:val="32"/>
        </w:rPr>
        <w:t xml:space="preserve">of the </w:t>
      </w:r>
      <w:r w:rsidR="0042020F" w:rsidRPr="00D022AB">
        <w:rPr>
          <w:rFonts w:ascii="Times New Roman" w:hAnsi="Times New Roman" w:cs="Times New Roman"/>
          <w:sz w:val="32"/>
          <w:szCs w:val="32"/>
        </w:rPr>
        <w:t xml:space="preserve">women in the country </w:t>
      </w:r>
      <w:r w:rsidR="003F32B7" w:rsidRPr="00D022AB">
        <w:rPr>
          <w:rFonts w:ascii="Times New Roman" w:hAnsi="Times New Roman" w:cs="Times New Roman"/>
          <w:sz w:val="32"/>
          <w:szCs w:val="32"/>
        </w:rPr>
        <w:t>face</w:t>
      </w:r>
      <w:r w:rsidR="0042020F" w:rsidRPr="00D022AB">
        <w:rPr>
          <w:rFonts w:ascii="Times New Roman" w:hAnsi="Times New Roman" w:cs="Times New Roman"/>
          <w:sz w:val="32"/>
          <w:szCs w:val="32"/>
        </w:rPr>
        <w:t xml:space="preserve"> the problem of uterine infection at </w:t>
      </w:r>
      <w:r w:rsidR="003F32B7" w:rsidRPr="00D022AB">
        <w:rPr>
          <w:rFonts w:ascii="Times New Roman" w:hAnsi="Times New Roman" w:cs="Times New Roman"/>
          <w:sz w:val="32"/>
          <w:szCs w:val="32"/>
        </w:rPr>
        <w:t>one</w:t>
      </w:r>
      <w:r w:rsidR="0042020F" w:rsidRPr="00D022AB">
        <w:rPr>
          <w:rFonts w:ascii="Times New Roman" w:hAnsi="Times New Roman" w:cs="Times New Roman"/>
          <w:sz w:val="32"/>
          <w:szCs w:val="32"/>
        </w:rPr>
        <w:t xml:space="preserve"> point </w:t>
      </w:r>
      <w:r w:rsidR="003F32B7" w:rsidRPr="00D022AB">
        <w:rPr>
          <w:rFonts w:ascii="Times New Roman" w:hAnsi="Times New Roman" w:cs="Times New Roman"/>
          <w:sz w:val="32"/>
          <w:szCs w:val="32"/>
        </w:rPr>
        <w:t>or</w:t>
      </w:r>
      <w:r w:rsidR="0042020F" w:rsidRPr="00D022AB">
        <w:rPr>
          <w:rFonts w:ascii="Times New Roman" w:hAnsi="Times New Roman" w:cs="Times New Roman"/>
          <w:sz w:val="32"/>
          <w:szCs w:val="32"/>
        </w:rPr>
        <w:t xml:space="preserve"> another </w:t>
      </w:r>
      <w:r w:rsidR="003F32B7" w:rsidRPr="00D022AB">
        <w:rPr>
          <w:rFonts w:ascii="Times New Roman" w:hAnsi="Times New Roman" w:cs="Times New Roman"/>
          <w:sz w:val="32"/>
          <w:szCs w:val="32"/>
        </w:rPr>
        <w:t>due</w:t>
      </w:r>
      <w:r w:rsidR="0042020F" w:rsidRPr="00D022AB">
        <w:rPr>
          <w:rFonts w:ascii="Times New Roman" w:hAnsi="Times New Roman" w:cs="Times New Roman"/>
          <w:sz w:val="32"/>
          <w:szCs w:val="32"/>
        </w:rPr>
        <w:t xml:space="preserve"> to unhealthy periods</w:t>
      </w:r>
      <w:r w:rsidR="003F32B7" w:rsidRPr="00D022AB">
        <w:rPr>
          <w:rFonts w:ascii="Times New Roman" w:hAnsi="Times New Roman" w:cs="Times New Roman"/>
          <w:sz w:val="32"/>
          <w:szCs w:val="32"/>
        </w:rPr>
        <w:t>.</w:t>
      </w:r>
      <w:r w:rsidR="0042020F" w:rsidRPr="00D022AB">
        <w:rPr>
          <w:rFonts w:ascii="Times New Roman" w:hAnsi="Times New Roman" w:cs="Times New Roman"/>
          <w:sz w:val="32"/>
          <w:szCs w:val="32"/>
        </w:rPr>
        <w:t xml:space="preserve"> </w:t>
      </w:r>
      <w:r w:rsidR="003F32B7" w:rsidRPr="00D022AB">
        <w:rPr>
          <w:rFonts w:ascii="Times New Roman" w:hAnsi="Times New Roman" w:cs="Times New Roman"/>
          <w:sz w:val="32"/>
          <w:szCs w:val="32"/>
        </w:rPr>
        <w:t>M</w:t>
      </w:r>
      <w:r w:rsidR="0042020F" w:rsidRPr="00D022AB">
        <w:rPr>
          <w:rFonts w:ascii="Times New Roman" w:hAnsi="Times New Roman" w:cs="Times New Roman"/>
          <w:sz w:val="32"/>
          <w:szCs w:val="32"/>
        </w:rPr>
        <w:t xml:space="preserve">ost of the women in our country are still seen wearing unhygienic </w:t>
      </w:r>
      <w:r w:rsidR="003F32B7" w:rsidRPr="00D022AB">
        <w:rPr>
          <w:rFonts w:ascii="Times New Roman" w:hAnsi="Times New Roman" w:cs="Times New Roman"/>
          <w:sz w:val="32"/>
          <w:szCs w:val="32"/>
        </w:rPr>
        <w:t>cloth</w:t>
      </w:r>
      <w:r w:rsidR="0042020F" w:rsidRPr="00D022AB">
        <w:rPr>
          <w:rFonts w:ascii="Times New Roman" w:hAnsi="Times New Roman" w:cs="Times New Roman"/>
          <w:sz w:val="32"/>
          <w:szCs w:val="32"/>
        </w:rPr>
        <w:t>s</w:t>
      </w:r>
      <w:r w:rsidR="003F32B7" w:rsidRPr="00D022AB">
        <w:rPr>
          <w:rFonts w:ascii="Times New Roman" w:hAnsi="Times New Roman" w:cs="Times New Roman"/>
          <w:sz w:val="32"/>
          <w:szCs w:val="32"/>
        </w:rPr>
        <w:t>.</w:t>
      </w:r>
      <w:r w:rsidR="0042020F" w:rsidRPr="00D022AB">
        <w:rPr>
          <w:rFonts w:ascii="Times New Roman" w:hAnsi="Times New Roman" w:cs="Times New Roman"/>
          <w:sz w:val="32"/>
          <w:szCs w:val="32"/>
        </w:rPr>
        <w:t xml:space="preserve"> </w:t>
      </w:r>
      <w:r w:rsidR="003F32B7" w:rsidRPr="00D022AB">
        <w:rPr>
          <w:rFonts w:ascii="Times New Roman" w:hAnsi="Times New Roman" w:cs="Times New Roman"/>
          <w:sz w:val="32"/>
          <w:szCs w:val="32"/>
        </w:rPr>
        <w:t>T</w:t>
      </w:r>
      <w:r w:rsidR="0042020F" w:rsidRPr="00D022AB">
        <w:rPr>
          <w:rFonts w:ascii="Times New Roman" w:hAnsi="Times New Roman" w:cs="Times New Roman"/>
          <w:sz w:val="32"/>
          <w:szCs w:val="32"/>
        </w:rPr>
        <w:t xml:space="preserve">here are many incidents like the </w:t>
      </w:r>
      <w:r w:rsidR="003F32B7" w:rsidRPr="00D022AB">
        <w:rPr>
          <w:rFonts w:ascii="Times New Roman" w:hAnsi="Times New Roman" w:cs="Times New Roman"/>
          <w:sz w:val="32"/>
          <w:szCs w:val="32"/>
        </w:rPr>
        <w:t>death of</w:t>
      </w:r>
      <w:r w:rsidR="0042020F" w:rsidRPr="00D022AB">
        <w:rPr>
          <w:rFonts w:ascii="Times New Roman" w:hAnsi="Times New Roman" w:cs="Times New Roman"/>
          <w:sz w:val="32"/>
          <w:szCs w:val="32"/>
        </w:rPr>
        <w:t xml:space="preserve"> women due to various restrictions in </w:t>
      </w:r>
      <w:r w:rsidR="001D7533" w:rsidRPr="00D022AB">
        <w:rPr>
          <w:rFonts w:ascii="Times New Roman" w:hAnsi="Times New Roman" w:cs="Times New Roman"/>
          <w:sz w:val="32"/>
          <w:szCs w:val="32"/>
        </w:rPr>
        <w:t>this regard</w:t>
      </w:r>
      <w:r w:rsidR="003F32B7" w:rsidRPr="00D022AB">
        <w:rPr>
          <w:rFonts w:ascii="Times New Roman" w:hAnsi="Times New Roman" w:cs="Times New Roman"/>
          <w:sz w:val="32"/>
          <w:szCs w:val="32"/>
        </w:rPr>
        <w:t>.</w:t>
      </w:r>
      <w:r w:rsidR="006D58EC" w:rsidRPr="00D022AB">
        <w:rPr>
          <w:rFonts w:ascii="Times New Roman" w:hAnsi="Times New Roman" w:cs="Times New Roman"/>
          <w:sz w:val="32"/>
          <w:szCs w:val="32"/>
        </w:rPr>
        <w:t xml:space="preserve"> M</w:t>
      </w:r>
      <w:r w:rsidR="003F32B7" w:rsidRPr="00D022AB">
        <w:rPr>
          <w:rFonts w:ascii="Times New Roman" w:hAnsi="Times New Roman" w:cs="Times New Roman"/>
          <w:sz w:val="32"/>
          <w:szCs w:val="32"/>
        </w:rPr>
        <w:t>enstruat</w:t>
      </w:r>
      <w:r w:rsidR="006D58EC" w:rsidRPr="00D022AB">
        <w:rPr>
          <w:rFonts w:ascii="Times New Roman" w:hAnsi="Times New Roman" w:cs="Times New Roman"/>
          <w:sz w:val="32"/>
          <w:szCs w:val="32"/>
        </w:rPr>
        <w:t>ion</w:t>
      </w:r>
      <w:r w:rsidR="0042020F" w:rsidRPr="00D022AB">
        <w:rPr>
          <w:rFonts w:ascii="Times New Roman" w:hAnsi="Times New Roman" w:cs="Times New Roman"/>
          <w:sz w:val="32"/>
          <w:szCs w:val="32"/>
        </w:rPr>
        <w:t xml:space="preserve"> is an important factor without which reproduction is not possible</w:t>
      </w:r>
      <w:r w:rsidR="006D58EC" w:rsidRPr="00D022AB">
        <w:rPr>
          <w:rFonts w:ascii="Times New Roman" w:hAnsi="Times New Roman" w:cs="Times New Roman"/>
          <w:sz w:val="32"/>
          <w:szCs w:val="32"/>
        </w:rPr>
        <w:t>.</w:t>
      </w:r>
      <w:r w:rsidR="0042020F" w:rsidRPr="00D022AB">
        <w:rPr>
          <w:rFonts w:ascii="Times New Roman" w:hAnsi="Times New Roman" w:cs="Times New Roman"/>
          <w:sz w:val="32"/>
          <w:szCs w:val="32"/>
        </w:rPr>
        <w:t xml:space="preserve"> </w:t>
      </w:r>
      <w:r w:rsidR="001D7533" w:rsidRPr="00D022AB">
        <w:rPr>
          <w:rFonts w:ascii="Times New Roman" w:hAnsi="Times New Roman" w:cs="Times New Roman"/>
          <w:sz w:val="32"/>
          <w:szCs w:val="32"/>
        </w:rPr>
        <w:t>however,</w:t>
      </w:r>
      <w:r w:rsidR="0042020F" w:rsidRPr="00D022AB">
        <w:rPr>
          <w:rFonts w:ascii="Times New Roman" w:hAnsi="Times New Roman" w:cs="Times New Roman"/>
          <w:sz w:val="32"/>
          <w:szCs w:val="32"/>
        </w:rPr>
        <w:t xml:space="preserve"> it is important to find </w:t>
      </w:r>
      <w:r w:rsidR="006D58EC" w:rsidRPr="00D022AB">
        <w:rPr>
          <w:rFonts w:ascii="Times New Roman" w:hAnsi="Times New Roman" w:cs="Times New Roman"/>
          <w:sz w:val="32"/>
          <w:szCs w:val="32"/>
        </w:rPr>
        <w:t>out</w:t>
      </w:r>
      <w:r w:rsidR="0042020F" w:rsidRPr="00D022AB">
        <w:rPr>
          <w:rFonts w:ascii="Times New Roman" w:hAnsi="Times New Roman" w:cs="Times New Roman"/>
          <w:sz w:val="32"/>
          <w:szCs w:val="32"/>
        </w:rPr>
        <w:t xml:space="preserve"> whether there are any differences between rural and urban constraints by </w:t>
      </w:r>
      <w:r w:rsidR="006D58EC" w:rsidRPr="00D022AB">
        <w:rPr>
          <w:rFonts w:ascii="Times New Roman" w:hAnsi="Times New Roman" w:cs="Times New Roman"/>
          <w:sz w:val="32"/>
          <w:szCs w:val="32"/>
        </w:rPr>
        <w:t>re</w:t>
      </w:r>
      <w:r w:rsidR="0042020F" w:rsidRPr="00D022AB">
        <w:rPr>
          <w:rFonts w:ascii="Times New Roman" w:hAnsi="Times New Roman" w:cs="Times New Roman"/>
          <w:sz w:val="32"/>
          <w:szCs w:val="32"/>
        </w:rPr>
        <w:t xml:space="preserve">moving </w:t>
      </w:r>
      <w:r w:rsidR="001D7533" w:rsidRPr="00D022AB">
        <w:rPr>
          <w:rFonts w:ascii="Times New Roman" w:hAnsi="Times New Roman" w:cs="Times New Roman"/>
          <w:sz w:val="32"/>
          <w:szCs w:val="32"/>
        </w:rPr>
        <w:t>this prevailing prejudice</w:t>
      </w:r>
      <w:r w:rsidR="0042020F" w:rsidRPr="00D022AB">
        <w:rPr>
          <w:rFonts w:ascii="Times New Roman" w:hAnsi="Times New Roman" w:cs="Times New Roman"/>
          <w:sz w:val="32"/>
          <w:szCs w:val="32"/>
        </w:rPr>
        <w:t xml:space="preserve"> against pat</w:t>
      </w:r>
      <w:r w:rsidR="006D58EC" w:rsidRPr="00D022AB">
        <w:rPr>
          <w:rFonts w:ascii="Times New Roman" w:hAnsi="Times New Roman" w:cs="Times New Roman"/>
          <w:sz w:val="32"/>
          <w:szCs w:val="32"/>
        </w:rPr>
        <w:t>riarchal</w:t>
      </w:r>
      <w:r w:rsidR="0042020F" w:rsidRPr="00D022AB">
        <w:rPr>
          <w:rFonts w:ascii="Times New Roman" w:hAnsi="Times New Roman" w:cs="Times New Roman"/>
          <w:sz w:val="32"/>
          <w:szCs w:val="32"/>
        </w:rPr>
        <w:t xml:space="preserve"> silence</w:t>
      </w:r>
      <w:r w:rsidR="006D58EC" w:rsidRPr="00D022AB">
        <w:rPr>
          <w:rFonts w:ascii="Times New Roman" w:hAnsi="Times New Roman" w:cs="Times New Roman"/>
          <w:sz w:val="32"/>
          <w:szCs w:val="32"/>
        </w:rPr>
        <w:t>,</w:t>
      </w:r>
      <w:r w:rsidR="0042020F" w:rsidRPr="00D022AB">
        <w:rPr>
          <w:rFonts w:ascii="Times New Roman" w:hAnsi="Times New Roman" w:cs="Times New Roman"/>
          <w:sz w:val="32"/>
          <w:szCs w:val="32"/>
        </w:rPr>
        <w:t xml:space="preserve"> it is possible to give women a healthy and beautiful life by spreading the light of knowledge among all</w:t>
      </w:r>
      <w:r w:rsidR="006D58EC" w:rsidRPr="00D022AB">
        <w:rPr>
          <w:rFonts w:ascii="Times New Roman" w:hAnsi="Times New Roman" w:cs="Times New Roman"/>
          <w:sz w:val="32"/>
          <w:szCs w:val="32"/>
        </w:rPr>
        <w:t>.</w:t>
      </w:r>
      <w:r w:rsidR="0042020F" w:rsidRPr="00D022AB">
        <w:rPr>
          <w:rFonts w:ascii="Times New Roman" w:hAnsi="Times New Roman" w:cs="Times New Roman"/>
          <w:sz w:val="32"/>
          <w:szCs w:val="32"/>
        </w:rPr>
        <w:t xml:space="preserve"> </w:t>
      </w:r>
      <w:r w:rsidR="006D58EC" w:rsidRPr="00D022AB">
        <w:rPr>
          <w:rFonts w:ascii="Times New Roman" w:hAnsi="Times New Roman" w:cs="Times New Roman"/>
          <w:sz w:val="32"/>
          <w:szCs w:val="32"/>
        </w:rPr>
        <w:t>“I</w:t>
      </w:r>
      <w:r w:rsidR="0042020F" w:rsidRPr="00D022AB">
        <w:rPr>
          <w:rFonts w:ascii="Times New Roman" w:hAnsi="Times New Roman" w:cs="Times New Roman"/>
          <w:sz w:val="32"/>
          <w:szCs w:val="32"/>
        </w:rPr>
        <w:t>nternational menstruation day</w:t>
      </w:r>
      <w:r w:rsidR="006D58EC" w:rsidRPr="00D022AB">
        <w:rPr>
          <w:rFonts w:ascii="Times New Roman" w:hAnsi="Times New Roman" w:cs="Times New Roman"/>
          <w:sz w:val="32"/>
          <w:szCs w:val="32"/>
        </w:rPr>
        <w:t>”</w:t>
      </w:r>
      <w:r w:rsidR="0042020F" w:rsidRPr="00D022AB">
        <w:rPr>
          <w:rFonts w:ascii="Times New Roman" w:hAnsi="Times New Roman" w:cs="Times New Roman"/>
          <w:sz w:val="32"/>
          <w:szCs w:val="32"/>
        </w:rPr>
        <w:t xml:space="preserve"> is celebrated every year on May 26th all over the world </w:t>
      </w:r>
      <w:r w:rsidR="006D58EC" w:rsidRPr="00D022AB">
        <w:rPr>
          <w:rFonts w:ascii="Times New Roman" w:hAnsi="Times New Roman" w:cs="Times New Roman"/>
          <w:sz w:val="32"/>
          <w:szCs w:val="32"/>
        </w:rPr>
        <w:t>bust</w:t>
      </w:r>
      <w:r w:rsidR="0042020F" w:rsidRPr="00D022AB">
        <w:rPr>
          <w:rFonts w:ascii="Times New Roman" w:hAnsi="Times New Roman" w:cs="Times New Roman"/>
          <w:sz w:val="32"/>
          <w:szCs w:val="32"/>
        </w:rPr>
        <w:t xml:space="preserve"> the m</w:t>
      </w:r>
      <w:r w:rsidR="006D58EC" w:rsidRPr="00D022AB">
        <w:rPr>
          <w:rFonts w:ascii="Times New Roman" w:hAnsi="Times New Roman" w:cs="Times New Roman"/>
          <w:sz w:val="32"/>
          <w:szCs w:val="32"/>
        </w:rPr>
        <w:t>yths</w:t>
      </w:r>
      <w:r w:rsidR="0042020F" w:rsidRPr="00D022AB">
        <w:rPr>
          <w:rFonts w:ascii="Times New Roman" w:hAnsi="Times New Roman" w:cs="Times New Roman"/>
          <w:sz w:val="32"/>
          <w:szCs w:val="32"/>
        </w:rPr>
        <w:t xml:space="preserve"> of menstruation and create awareness of </w:t>
      </w:r>
      <w:r w:rsidR="006D58EC" w:rsidRPr="00D022AB">
        <w:rPr>
          <w:rFonts w:ascii="Times New Roman" w:hAnsi="Times New Roman" w:cs="Times New Roman"/>
          <w:sz w:val="32"/>
          <w:szCs w:val="32"/>
        </w:rPr>
        <w:t>and</w:t>
      </w:r>
      <w:r w:rsidR="0042020F" w:rsidRPr="00D022AB">
        <w:rPr>
          <w:rFonts w:ascii="Times New Roman" w:hAnsi="Times New Roman" w:cs="Times New Roman"/>
          <w:sz w:val="32"/>
          <w:szCs w:val="32"/>
        </w:rPr>
        <w:t xml:space="preserve"> importance of menstrual hygiene</w:t>
      </w:r>
      <w:r w:rsidR="006D58EC" w:rsidRPr="00D022AB">
        <w:rPr>
          <w:rFonts w:ascii="Times New Roman" w:hAnsi="Times New Roman" w:cs="Times New Roman"/>
          <w:sz w:val="32"/>
          <w:szCs w:val="32"/>
        </w:rPr>
        <w:t>.</w:t>
      </w:r>
      <w:r w:rsidR="0042020F" w:rsidRPr="00D022AB">
        <w:rPr>
          <w:rFonts w:ascii="Times New Roman" w:hAnsi="Times New Roman" w:cs="Times New Roman"/>
          <w:sz w:val="32"/>
          <w:szCs w:val="32"/>
        </w:rPr>
        <w:t xml:space="preserve"> </w:t>
      </w:r>
      <w:r w:rsidR="006D58EC" w:rsidRPr="00D022AB">
        <w:rPr>
          <w:rFonts w:ascii="Times New Roman" w:hAnsi="Times New Roman" w:cs="Times New Roman"/>
          <w:sz w:val="32"/>
          <w:szCs w:val="32"/>
        </w:rPr>
        <w:t>I</w:t>
      </w:r>
      <w:r w:rsidR="0042020F" w:rsidRPr="00D022AB">
        <w:rPr>
          <w:rFonts w:ascii="Times New Roman" w:hAnsi="Times New Roman" w:cs="Times New Roman"/>
          <w:sz w:val="32"/>
          <w:szCs w:val="32"/>
        </w:rPr>
        <w:t xml:space="preserve">n 2014 at the initiative of the </w:t>
      </w:r>
      <w:r w:rsidR="001D7533" w:rsidRPr="00D022AB">
        <w:rPr>
          <w:rFonts w:ascii="Times New Roman" w:hAnsi="Times New Roman" w:cs="Times New Roman"/>
          <w:sz w:val="32"/>
          <w:szCs w:val="32"/>
        </w:rPr>
        <w:t>German</w:t>
      </w:r>
      <w:r w:rsidR="0042020F" w:rsidRPr="00D022AB">
        <w:rPr>
          <w:rFonts w:ascii="Times New Roman" w:hAnsi="Times New Roman" w:cs="Times New Roman"/>
          <w:sz w:val="32"/>
          <w:szCs w:val="32"/>
        </w:rPr>
        <w:t xml:space="preserve"> </w:t>
      </w:r>
      <w:r w:rsidR="001D7533" w:rsidRPr="00D022AB">
        <w:rPr>
          <w:rFonts w:ascii="Times New Roman" w:hAnsi="Times New Roman" w:cs="Times New Roman"/>
          <w:sz w:val="32"/>
          <w:szCs w:val="32"/>
        </w:rPr>
        <w:t>NGO</w:t>
      </w:r>
      <w:r w:rsidR="0042020F" w:rsidRPr="00D022AB">
        <w:rPr>
          <w:rFonts w:ascii="Times New Roman" w:hAnsi="Times New Roman" w:cs="Times New Roman"/>
          <w:sz w:val="32"/>
          <w:szCs w:val="32"/>
        </w:rPr>
        <w:t xml:space="preserve"> </w:t>
      </w:r>
      <w:r w:rsidR="001D7533" w:rsidRPr="00D022AB">
        <w:rPr>
          <w:rFonts w:ascii="Times New Roman" w:hAnsi="Times New Roman" w:cs="Times New Roman"/>
          <w:sz w:val="32"/>
          <w:szCs w:val="32"/>
        </w:rPr>
        <w:t>“WASH”.</w:t>
      </w:r>
    </w:p>
    <w:p w14:paraId="6429E4C8" w14:textId="0B2F63C3" w:rsidR="001D7533" w:rsidRPr="00D022AB" w:rsidRDefault="001D7533" w:rsidP="00C14558">
      <w:pPr>
        <w:jc w:val="center"/>
        <w:rPr>
          <w:rFonts w:ascii="Times New Roman" w:hAnsi="Times New Roman" w:cs="Times New Roman"/>
          <w:b/>
          <w:bCs/>
          <w:sz w:val="32"/>
          <w:szCs w:val="32"/>
        </w:rPr>
      </w:pPr>
      <w:r w:rsidRPr="00067BAC">
        <w:rPr>
          <w:rFonts w:ascii="Times New Roman" w:hAnsi="Times New Roman" w:cs="Times New Roman"/>
          <w:b/>
          <w:bCs/>
          <w:sz w:val="32"/>
          <w:szCs w:val="32"/>
        </w:rPr>
        <w:t>Review of Literature</w:t>
      </w:r>
      <w:r>
        <w:rPr>
          <w:b/>
          <w:bCs/>
          <w:sz w:val="32"/>
          <w:szCs w:val="32"/>
        </w:rPr>
        <w:t>:</w:t>
      </w:r>
    </w:p>
    <w:p w14:paraId="08029C98" w14:textId="735516A2" w:rsidR="00D022AB" w:rsidRPr="00D022AB" w:rsidRDefault="00D022AB" w:rsidP="00C14558">
      <w:pPr>
        <w:widowControl w:val="0"/>
        <w:pBdr>
          <w:top w:val="nil"/>
          <w:left w:val="nil"/>
          <w:bottom w:val="nil"/>
          <w:right w:val="nil"/>
          <w:between w:val="nil"/>
        </w:pBdr>
        <w:spacing w:before="181" w:line="345" w:lineRule="auto"/>
        <w:ind w:left="364" w:right="-5" w:firstLine="3"/>
        <w:jc w:val="center"/>
        <w:rPr>
          <w:rFonts w:ascii="Times New Roman" w:eastAsia="Times New Roman" w:hAnsi="Times New Roman" w:cs="Times New Roman"/>
          <w:color w:val="000000"/>
          <w:sz w:val="32"/>
          <w:szCs w:val="32"/>
        </w:rPr>
      </w:pPr>
      <w:r w:rsidRPr="00D022AB">
        <w:rPr>
          <w:rFonts w:ascii="Times New Roman" w:eastAsia="Times New Roman" w:hAnsi="Times New Roman" w:cs="Times New Roman"/>
          <w:color w:val="000000"/>
          <w:sz w:val="32"/>
          <w:szCs w:val="32"/>
        </w:rPr>
        <w:t xml:space="preserve">Emmanuel Odongo et.al, (2023) established in their study the prevalence of </w:t>
      </w:r>
      <w:r w:rsidR="00067BAC" w:rsidRPr="00D022AB">
        <w:rPr>
          <w:rFonts w:ascii="Times New Roman" w:eastAsia="Times New Roman" w:hAnsi="Times New Roman" w:cs="Times New Roman"/>
          <w:color w:val="000000"/>
          <w:sz w:val="32"/>
          <w:szCs w:val="32"/>
        </w:rPr>
        <w:t>menstrual disorders</w:t>
      </w:r>
      <w:r w:rsidRPr="00D022AB">
        <w:rPr>
          <w:rFonts w:ascii="Times New Roman" w:eastAsia="Times New Roman" w:hAnsi="Times New Roman" w:cs="Times New Roman"/>
          <w:color w:val="000000"/>
          <w:sz w:val="32"/>
          <w:szCs w:val="32"/>
        </w:rPr>
        <w:t xml:space="preserve"> and their effect on the quality of </w:t>
      </w:r>
      <w:r w:rsidRPr="00D022AB">
        <w:rPr>
          <w:rFonts w:ascii="Times New Roman" w:eastAsia="Times New Roman" w:hAnsi="Times New Roman" w:cs="Times New Roman"/>
          <w:color w:val="000000"/>
          <w:sz w:val="32"/>
          <w:szCs w:val="32"/>
        </w:rPr>
        <w:lastRenderedPageBreak/>
        <w:t xml:space="preserve">life of female UG students in </w:t>
      </w:r>
      <w:r w:rsidR="00067BAC" w:rsidRPr="00D022AB">
        <w:rPr>
          <w:rFonts w:ascii="Times New Roman" w:eastAsia="Times New Roman" w:hAnsi="Times New Roman" w:cs="Times New Roman"/>
          <w:color w:val="000000"/>
          <w:sz w:val="32"/>
          <w:szCs w:val="32"/>
        </w:rPr>
        <w:t>Makerere University</w:t>
      </w:r>
      <w:r w:rsidRPr="00D022AB">
        <w:rPr>
          <w:rFonts w:ascii="Times New Roman" w:eastAsia="Times New Roman" w:hAnsi="Times New Roman" w:cs="Times New Roman"/>
          <w:color w:val="000000"/>
          <w:sz w:val="32"/>
          <w:szCs w:val="32"/>
        </w:rPr>
        <w:t xml:space="preserve"> College of Health and Science. Of the 275 participants, 269 reported one of </w:t>
      </w:r>
      <w:r w:rsidR="00067BAC" w:rsidRPr="00D022AB">
        <w:rPr>
          <w:rFonts w:ascii="Times New Roman" w:eastAsia="Times New Roman" w:hAnsi="Times New Roman" w:cs="Times New Roman"/>
          <w:color w:val="000000"/>
          <w:sz w:val="32"/>
          <w:szCs w:val="32"/>
        </w:rPr>
        <w:t>the different</w:t>
      </w:r>
      <w:r w:rsidRPr="00D022AB">
        <w:rPr>
          <w:rFonts w:ascii="Times New Roman" w:eastAsia="Times New Roman" w:hAnsi="Times New Roman" w:cs="Times New Roman"/>
          <w:color w:val="000000"/>
          <w:sz w:val="32"/>
          <w:szCs w:val="32"/>
        </w:rPr>
        <w:t xml:space="preserve"> forms of menstrual disorders considered in this study including </w:t>
      </w:r>
      <w:r w:rsidR="00067BAC" w:rsidRPr="00D022AB">
        <w:rPr>
          <w:rFonts w:ascii="Times New Roman" w:eastAsia="Times New Roman" w:hAnsi="Times New Roman" w:cs="Times New Roman"/>
          <w:color w:val="000000"/>
          <w:sz w:val="32"/>
          <w:szCs w:val="32"/>
        </w:rPr>
        <w:t>irregular menstrual</w:t>
      </w:r>
      <w:r w:rsidRPr="00D022AB">
        <w:rPr>
          <w:rFonts w:ascii="Times New Roman" w:eastAsia="Times New Roman" w:hAnsi="Times New Roman" w:cs="Times New Roman"/>
          <w:color w:val="000000"/>
          <w:sz w:val="32"/>
          <w:szCs w:val="32"/>
        </w:rPr>
        <w:t xml:space="preserve"> cycle, frequent menstruation, infrequent menstruation, intermenstrual bleeding, and dysmenorrhea.</w:t>
      </w:r>
    </w:p>
    <w:p w14:paraId="673E2319" w14:textId="225228F5" w:rsidR="00D022AB" w:rsidRDefault="00D022AB" w:rsidP="00C14558">
      <w:pPr>
        <w:widowControl w:val="0"/>
        <w:pBdr>
          <w:top w:val="nil"/>
          <w:left w:val="nil"/>
          <w:bottom w:val="nil"/>
          <w:right w:val="nil"/>
          <w:between w:val="nil"/>
        </w:pBdr>
        <w:spacing w:before="189" w:line="344" w:lineRule="auto"/>
        <w:ind w:left="364" w:right="-5" w:hanging="4"/>
        <w:jc w:val="center"/>
        <w:rPr>
          <w:rFonts w:ascii="Times New Roman" w:eastAsia="Times New Roman" w:hAnsi="Times New Roman" w:cs="Times New Roman"/>
          <w:color w:val="000000"/>
          <w:sz w:val="32"/>
          <w:szCs w:val="32"/>
        </w:rPr>
      </w:pPr>
      <w:r w:rsidRPr="00D022AB">
        <w:rPr>
          <w:rFonts w:ascii="Times New Roman" w:eastAsia="Times New Roman" w:hAnsi="Times New Roman" w:cs="Times New Roman"/>
          <w:color w:val="000000"/>
          <w:sz w:val="32"/>
          <w:szCs w:val="32"/>
        </w:rPr>
        <w:t xml:space="preserve">Nazish Rafique et.al, </w:t>
      </w:r>
      <w:r w:rsidRPr="00D022AB">
        <w:rPr>
          <w:rFonts w:ascii="Times New Roman" w:eastAsia="Times New Roman" w:hAnsi="Times New Roman" w:cs="Times New Roman"/>
          <w:b/>
          <w:color w:val="000000"/>
          <w:sz w:val="32"/>
          <w:szCs w:val="32"/>
        </w:rPr>
        <w:t>(</w:t>
      </w:r>
      <w:r w:rsidRPr="00D022AB">
        <w:rPr>
          <w:rFonts w:ascii="Times New Roman" w:eastAsia="Times New Roman" w:hAnsi="Times New Roman" w:cs="Times New Roman"/>
          <w:color w:val="000000"/>
          <w:sz w:val="32"/>
          <w:szCs w:val="32"/>
        </w:rPr>
        <w:t xml:space="preserve">2018) discussed that 91% of the students were suffering a </w:t>
      </w:r>
      <w:r w:rsidR="00067BAC" w:rsidRPr="00D022AB">
        <w:rPr>
          <w:rFonts w:ascii="Times New Roman" w:eastAsia="Times New Roman" w:hAnsi="Times New Roman" w:cs="Times New Roman"/>
          <w:color w:val="000000"/>
          <w:sz w:val="32"/>
          <w:szCs w:val="32"/>
        </w:rPr>
        <w:t>different kind</w:t>
      </w:r>
      <w:r w:rsidRPr="00D022AB">
        <w:rPr>
          <w:rFonts w:ascii="Times New Roman" w:eastAsia="Times New Roman" w:hAnsi="Times New Roman" w:cs="Times New Roman"/>
          <w:color w:val="000000"/>
          <w:sz w:val="32"/>
          <w:szCs w:val="32"/>
        </w:rPr>
        <w:t xml:space="preserve"> of menstrual problems reported, and their incidences included irregular </w:t>
      </w:r>
      <w:r w:rsidR="00974E12" w:rsidRPr="00D022AB">
        <w:rPr>
          <w:rFonts w:ascii="Times New Roman" w:eastAsia="Times New Roman" w:hAnsi="Times New Roman" w:cs="Times New Roman"/>
          <w:color w:val="000000"/>
          <w:sz w:val="32"/>
          <w:szCs w:val="32"/>
        </w:rPr>
        <w:t>menstruation</w:t>
      </w:r>
      <w:r w:rsidR="00974E12">
        <w:rPr>
          <w:rFonts w:ascii="Times New Roman" w:eastAsia="Times New Roman" w:hAnsi="Times New Roman" w:cs="Times New Roman"/>
          <w:color w:val="000000"/>
          <w:sz w:val="32"/>
          <w:szCs w:val="32"/>
        </w:rPr>
        <w:t xml:space="preserve"> </w:t>
      </w:r>
      <w:r w:rsidR="00974E12" w:rsidRPr="00D022AB">
        <w:rPr>
          <w:rFonts w:ascii="Times New Roman" w:eastAsia="Times New Roman" w:hAnsi="Times New Roman" w:cs="Times New Roman"/>
          <w:color w:val="000000"/>
          <w:sz w:val="32"/>
          <w:szCs w:val="32"/>
        </w:rPr>
        <w:t>(</w:t>
      </w:r>
      <w:r w:rsidRPr="00D022AB">
        <w:rPr>
          <w:rFonts w:ascii="Times New Roman" w:eastAsia="Times New Roman" w:hAnsi="Times New Roman" w:cs="Times New Roman"/>
          <w:color w:val="000000"/>
          <w:sz w:val="32"/>
          <w:szCs w:val="32"/>
        </w:rPr>
        <w:t xml:space="preserve">27%), abnormal vaginal bleeding (9.3%), amenorrhea (9.2%), </w:t>
      </w:r>
      <w:r w:rsidR="00974E12" w:rsidRPr="00D022AB">
        <w:rPr>
          <w:rFonts w:ascii="Times New Roman" w:eastAsia="Times New Roman" w:hAnsi="Times New Roman" w:cs="Times New Roman"/>
          <w:color w:val="000000"/>
          <w:sz w:val="32"/>
          <w:szCs w:val="32"/>
        </w:rPr>
        <w:t>menorrhagia (</w:t>
      </w:r>
      <w:r w:rsidRPr="00D022AB">
        <w:rPr>
          <w:rFonts w:ascii="Times New Roman" w:eastAsia="Times New Roman" w:hAnsi="Times New Roman" w:cs="Times New Roman"/>
          <w:color w:val="000000"/>
          <w:sz w:val="32"/>
          <w:szCs w:val="32"/>
        </w:rPr>
        <w:t>3.4%</w:t>
      </w:r>
      <w:r w:rsidR="00974E12" w:rsidRPr="00D022AB">
        <w:rPr>
          <w:rFonts w:ascii="Times New Roman" w:eastAsia="Times New Roman" w:hAnsi="Times New Roman" w:cs="Times New Roman"/>
          <w:color w:val="000000"/>
          <w:sz w:val="32"/>
          <w:szCs w:val="32"/>
        </w:rPr>
        <w:t xml:space="preserve">), </w:t>
      </w:r>
      <w:r w:rsidR="0005798B" w:rsidRPr="00D022AB">
        <w:rPr>
          <w:rFonts w:ascii="Times New Roman" w:eastAsia="Times New Roman" w:hAnsi="Times New Roman" w:cs="Times New Roman"/>
          <w:color w:val="000000"/>
          <w:sz w:val="32"/>
          <w:szCs w:val="32"/>
        </w:rPr>
        <w:t>dysmenorrhea (</w:t>
      </w:r>
      <w:r w:rsidRPr="00D022AB">
        <w:rPr>
          <w:rFonts w:ascii="Times New Roman" w:eastAsia="Times New Roman" w:hAnsi="Times New Roman" w:cs="Times New Roman"/>
          <w:color w:val="000000"/>
          <w:sz w:val="32"/>
          <w:szCs w:val="32"/>
        </w:rPr>
        <w:t xml:space="preserve">89.7%) and premenstrual </w:t>
      </w:r>
      <w:r w:rsidR="0005798B" w:rsidRPr="00D022AB">
        <w:rPr>
          <w:rFonts w:ascii="Times New Roman" w:eastAsia="Times New Roman" w:hAnsi="Times New Roman" w:cs="Times New Roman"/>
          <w:color w:val="000000"/>
          <w:sz w:val="32"/>
          <w:szCs w:val="32"/>
        </w:rPr>
        <w:t>symptoms (</w:t>
      </w:r>
      <w:r w:rsidRPr="00D022AB">
        <w:rPr>
          <w:rFonts w:ascii="Times New Roman" w:eastAsia="Times New Roman" w:hAnsi="Times New Roman" w:cs="Times New Roman"/>
          <w:color w:val="000000"/>
          <w:sz w:val="32"/>
          <w:szCs w:val="32"/>
        </w:rPr>
        <w:t xml:space="preserve">46.7%). High perceived stress </w:t>
      </w:r>
      <w:r w:rsidR="00067BAC" w:rsidRPr="00D022AB">
        <w:rPr>
          <w:rFonts w:ascii="Times New Roman" w:eastAsia="Times New Roman" w:hAnsi="Times New Roman" w:cs="Times New Roman"/>
          <w:color w:val="000000"/>
          <w:sz w:val="32"/>
          <w:szCs w:val="32"/>
        </w:rPr>
        <w:t>was identified</w:t>
      </w:r>
      <w:r w:rsidRPr="00D022AB">
        <w:rPr>
          <w:rFonts w:ascii="Times New Roman" w:eastAsia="Times New Roman" w:hAnsi="Times New Roman" w:cs="Times New Roman"/>
          <w:color w:val="000000"/>
          <w:sz w:val="32"/>
          <w:szCs w:val="32"/>
        </w:rPr>
        <w:t xml:space="preserve"> in 39% of the students.</w:t>
      </w:r>
    </w:p>
    <w:p w14:paraId="636A19A7" w14:textId="56D93910" w:rsidR="00D022AB" w:rsidRDefault="00D022AB" w:rsidP="00C14558">
      <w:pPr>
        <w:widowControl w:val="0"/>
        <w:pBdr>
          <w:top w:val="nil"/>
          <w:left w:val="nil"/>
          <w:bottom w:val="nil"/>
          <w:right w:val="nil"/>
          <w:between w:val="nil"/>
        </w:pBdr>
        <w:spacing w:before="189" w:line="344" w:lineRule="auto"/>
        <w:ind w:left="364" w:right="-5" w:hanging="4"/>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G. Alekhya</w:t>
      </w:r>
      <w:r w:rsidR="000B51B3">
        <w:rPr>
          <w:rFonts w:ascii="Times New Roman" w:eastAsia="Times New Roman" w:hAnsi="Times New Roman" w:cs="Times New Roman"/>
          <w:color w:val="000000"/>
          <w:sz w:val="32"/>
          <w:szCs w:val="32"/>
        </w:rPr>
        <w:t xml:space="preserve"> et.al, (2023)</w:t>
      </w:r>
      <w:r>
        <w:rPr>
          <w:rFonts w:ascii="Times New Roman" w:eastAsia="Times New Roman" w:hAnsi="Times New Roman" w:cs="Times New Roman"/>
          <w:color w:val="000000"/>
          <w:sz w:val="32"/>
          <w:szCs w:val="32"/>
        </w:rPr>
        <w:t xml:space="preserve"> discussed that “</w:t>
      </w:r>
      <w:r w:rsidRPr="00D022AB">
        <w:rPr>
          <w:rFonts w:ascii="Times New Roman" w:eastAsia="Times New Roman" w:hAnsi="Times New Roman" w:cs="Times New Roman"/>
          <w:color w:val="000000"/>
          <w:sz w:val="32"/>
          <w:szCs w:val="32"/>
        </w:rPr>
        <w:t xml:space="preserve">there were 100 articles with 100 and more citation pertaining to the menstrual health of adolescent </w:t>
      </w:r>
      <w:r w:rsidR="00974E12" w:rsidRPr="00D022AB">
        <w:rPr>
          <w:rFonts w:ascii="Times New Roman" w:eastAsia="Times New Roman" w:hAnsi="Times New Roman" w:cs="Times New Roman"/>
          <w:color w:val="000000"/>
          <w:sz w:val="32"/>
          <w:szCs w:val="32"/>
        </w:rPr>
        <w:t>girls</w:t>
      </w:r>
      <w:r w:rsidRPr="00D022AB">
        <w:rPr>
          <w:rFonts w:ascii="Times New Roman" w:eastAsia="Times New Roman" w:hAnsi="Times New Roman" w:cs="Times New Roman"/>
          <w:color w:val="000000"/>
          <w:sz w:val="32"/>
          <w:szCs w:val="32"/>
        </w:rPr>
        <w:t xml:space="preserve"> cross sectional study design</w:t>
      </w:r>
      <w:r w:rsidR="00067BAC">
        <w:rPr>
          <w:rFonts w:ascii="Times New Roman" w:eastAsia="Times New Roman" w:hAnsi="Times New Roman" w:cs="Times New Roman"/>
          <w:color w:val="000000"/>
          <w:sz w:val="32"/>
          <w:szCs w:val="32"/>
        </w:rPr>
        <w:t>,</w:t>
      </w:r>
      <w:r w:rsidRPr="00D022AB">
        <w:rPr>
          <w:rFonts w:ascii="Times New Roman" w:eastAsia="Times New Roman" w:hAnsi="Times New Roman" w:cs="Times New Roman"/>
          <w:color w:val="000000"/>
          <w:sz w:val="32"/>
          <w:szCs w:val="32"/>
        </w:rPr>
        <w:t xml:space="preserve"> </w:t>
      </w:r>
      <w:r w:rsidR="00067BAC">
        <w:rPr>
          <w:rFonts w:ascii="Times New Roman" w:eastAsia="Times New Roman" w:hAnsi="Times New Roman" w:cs="Times New Roman"/>
          <w:color w:val="000000"/>
          <w:sz w:val="32"/>
          <w:szCs w:val="32"/>
        </w:rPr>
        <w:t>obstetrics</w:t>
      </w:r>
      <w:r w:rsidRPr="00D022AB">
        <w:rPr>
          <w:rFonts w:ascii="Times New Roman" w:eastAsia="Times New Roman" w:hAnsi="Times New Roman" w:cs="Times New Roman"/>
          <w:color w:val="000000"/>
          <w:sz w:val="32"/>
          <w:szCs w:val="32"/>
        </w:rPr>
        <w:t xml:space="preserve"> and </w:t>
      </w:r>
      <w:r w:rsidR="0005798B" w:rsidRPr="00D022AB">
        <w:rPr>
          <w:rFonts w:ascii="Times New Roman" w:eastAsia="Times New Roman" w:hAnsi="Times New Roman" w:cs="Times New Roman"/>
          <w:color w:val="000000"/>
          <w:sz w:val="32"/>
          <w:szCs w:val="32"/>
        </w:rPr>
        <w:t>gynaecology</w:t>
      </w:r>
      <w:r w:rsidRPr="00D022AB">
        <w:rPr>
          <w:rFonts w:ascii="Times New Roman" w:eastAsia="Times New Roman" w:hAnsi="Times New Roman" w:cs="Times New Roman"/>
          <w:color w:val="000000"/>
          <w:sz w:val="32"/>
          <w:szCs w:val="32"/>
        </w:rPr>
        <w:t xml:space="preserve"> department India and </w:t>
      </w:r>
      <w:r w:rsidR="00067BAC">
        <w:rPr>
          <w:rFonts w:ascii="Times New Roman" w:eastAsia="Times New Roman" w:hAnsi="Times New Roman" w:cs="Times New Roman"/>
          <w:color w:val="000000"/>
          <w:sz w:val="32"/>
          <w:szCs w:val="32"/>
        </w:rPr>
        <w:t>US</w:t>
      </w:r>
      <w:r w:rsidRPr="00D022AB">
        <w:rPr>
          <w:rFonts w:ascii="Times New Roman" w:eastAsia="Times New Roman" w:hAnsi="Times New Roman" w:cs="Times New Roman"/>
          <w:color w:val="000000"/>
          <w:sz w:val="32"/>
          <w:szCs w:val="32"/>
        </w:rPr>
        <w:t xml:space="preserve"> countries</w:t>
      </w:r>
      <w:r w:rsidR="00067BAC">
        <w:rPr>
          <w:rFonts w:ascii="Times New Roman" w:eastAsia="Times New Roman" w:hAnsi="Times New Roman" w:cs="Times New Roman"/>
          <w:color w:val="000000"/>
          <w:sz w:val="32"/>
          <w:szCs w:val="32"/>
        </w:rPr>
        <w:t>, and</w:t>
      </w:r>
      <w:r w:rsidRPr="00D022AB">
        <w:rPr>
          <w:rFonts w:ascii="Times New Roman" w:eastAsia="Times New Roman" w:hAnsi="Times New Roman" w:cs="Times New Roman"/>
          <w:color w:val="000000"/>
          <w:sz w:val="32"/>
          <w:szCs w:val="32"/>
        </w:rPr>
        <w:t xml:space="preserve"> </w:t>
      </w:r>
      <w:r w:rsidR="00067BAC">
        <w:rPr>
          <w:rFonts w:ascii="Times New Roman" w:eastAsia="Times New Roman" w:hAnsi="Times New Roman" w:cs="Times New Roman"/>
          <w:color w:val="000000"/>
          <w:sz w:val="32"/>
          <w:szCs w:val="32"/>
        </w:rPr>
        <w:t>PLOS ONE</w:t>
      </w:r>
      <w:r w:rsidRPr="00D022AB">
        <w:rPr>
          <w:rFonts w:ascii="Times New Roman" w:eastAsia="Times New Roman" w:hAnsi="Times New Roman" w:cs="Times New Roman"/>
          <w:color w:val="000000"/>
          <w:sz w:val="32"/>
          <w:szCs w:val="32"/>
        </w:rPr>
        <w:t xml:space="preserve"> journal had the most citations in </w:t>
      </w:r>
      <w:r w:rsidR="00067BAC">
        <w:rPr>
          <w:rFonts w:ascii="Times New Roman" w:eastAsia="Times New Roman" w:hAnsi="Times New Roman" w:cs="Times New Roman"/>
          <w:color w:val="000000"/>
          <w:sz w:val="32"/>
          <w:szCs w:val="32"/>
        </w:rPr>
        <w:t>re</w:t>
      </w:r>
      <w:r w:rsidRPr="00D022AB">
        <w:rPr>
          <w:rFonts w:ascii="Times New Roman" w:eastAsia="Times New Roman" w:hAnsi="Times New Roman" w:cs="Times New Roman"/>
          <w:color w:val="000000"/>
          <w:sz w:val="32"/>
          <w:szCs w:val="32"/>
        </w:rPr>
        <w:t xml:space="preserve">search on menstrual health among adolescent girls the top 10 articles were on </w:t>
      </w:r>
      <w:r w:rsidR="00067BAC">
        <w:rPr>
          <w:rFonts w:ascii="Times New Roman" w:eastAsia="Times New Roman" w:hAnsi="Times New Roman" w:cs="Times New Roman"/>
          <w:color w:val="000000"/>
          <w:sz w:val="32"/>
          <w:szCs w:val="32"/>
        </w:rPr>
        <w:t>menorrhagia,</w:t>
      </w:r>
      <w:r w:rsidRPr="00D022AB">
        <w:rPr>
          <w:rFonts w:ascii="Times New Roman" w:eastAsia="Times New Roman" w:hAnsi="Times New Roman" w:cs="Times New Roman"/>
          <w:color w:val="000000"/>
          <w:sz w:val="32"/>
          <w:szCs w:val="32"/>
        </w:rPr>
        <w:t xml:space="preserve"> menstrual hygiene practices water</w:t>
      </w:r>
      <w:r w:rsidR="00067BAC">
        <w:rPr>
          <w:rFonts w:ascii="Times New Roman" w:eastAsia="Times New Roman" w:hAnsi="Times New Roman" w:cs="Times New Roman"/>
          <w:color w:val="000000"/>
          <w:sz w:val="32"/>
          <w:szCs w:val="32"/>
        </w:rPr>
        <w:t>,</w:t>
      </w:r>
      <w:r w:rsidRPr="00D022AB">
        <w:rPr>
          <w:rFonts w:ascii="Times New Roman" w:eastAsia="Times New Roman" w:hAnsi="Times New Roman" w:cs="Times New Roman"/>
          <w:color w:val="000000"/>
          <w:sz w:val="32"/>
          <w:szCs w:val="32"/>
        </w:rPr>
        <w:t xml:space="preserve"> sanitation and hygiene </w:t>
      </w:r>
      <w:r w:rsidR="00067BAC">
        <w:rPr>
          <w:rFonts w:ascii="Times New Roman" w:eastAsia="Times New Roman" w:hAnsi="Times New Roman" w:cs="Times New Roman"/>
          <w:color w:val="000000"/>
          <w:sz w:val="32"/>
          <w:szCs w:val="32"/>
        </w:rPr>
        <w:t>(WASH)</w:t>
      </w:r>
      <w:r w:rsidRPr="00D022AB">
        <w:rPr>
          <w:rFonts w:ascii="Times New Roman" w:eastAsia="Times New Roman" w:hAnsi="Times New Roman" w:cs="Times New Roman"/>
          <w:color w:val="000000"/>
          <w:sz w:val="32"/>
          <w:szCs w:val="32"/>
        </w:rPr>
        <w:t xml:space="preserve"> stigma on menstruation and education on </w:t>
      </w:r>
      <w:r w:rsidR="00974E12" w:rsidRPr="00D022AB">
        <w:rPr>
          <w:rFonts w:ascii="Times New Roman" w:eastAsia="Times New Roman" w:hAnsi="Times New Roman" w:cs="Times New Roman"/>
          <w:color w:val="000000"/>
          <w:sz w:val="32"/>
          <w:szCs w:val="32"/>
        </w:rPr>
        <w:t>menstrual</w:t>
      </w:r>
      <w:r w:rsidRPr="00D022AB">
        <w:rPr>
          <w:rFonts w:ascii="Times New Roman" w:eastAsia="Times New Roman" w:hAnsi="Times New Roman" w:cs="Times New Roman"/>
          <w:color w:val="000000"/>
          <w:sz w:val="32"/>
          <w:szCs w:val="32"/>
        </w:rPr>
        <w:t xml:space="preserve"> health</w:t>
      </w:r>
      <w:r w:rsidR="00067BAC">
        <w:rPr>
          <w:rFonts w:ascii="Times New Roman" w:eastAsia="Times New Roman" w:hAnsi="Times New Roman" w:cs="Times New Roman"/>
          <w:color w:val="000000"/>
          <w:sz w:val="32"/>
          <w:szCs w:val="32"/>
        </w:rPr>
        <w:t>.</w:t>
      </w:r>
    </w:p>
    <w:p w14:paraId="6B9BF330" w14:textId="6DCCBEDC" w:rsidR="00974E12" w:rsidRDefault="00974E12" w:rsidP="00C14558">
      <w:pPr>
        <w:widowControl w:val="0"/>
        <w:pBdr>
          <w:top w:val="nil"/>
          <w:left w:val="nil"/>
          <w:bottom w:val="nil"/>
          <w:right w:val="nil"/>
          <w:between w:val="nil"/>
        </w:pBdr>
        <w:spacing w:before="189" w:line="344" w:lineRule="auto"/>
        <w:ind w:left="364" w:right="-5" w:hanging="4"/>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Pratiksha Puranik &amp; Jayashree Dhote, suggested that</w:t>
      </w:r>
      <w:r w:rsidR="00192F18">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 xml:space="preserve">hormonal imbalances </w:t>
      </w:r>
      <w:r w:rsidR="00BC5914">
        <w:rPr>
          <w:rFonts w:ascii="Times New Roman" w:eastAsia="Times New Roman" w:hAnsi="Times New Roman" w:cs="Times New Roman"/>
          <w:color w:val="000000"/>
          <w:sz w:val="32"/>
          <w:szCs w:val="32"/>
        </w:rPr>
        <w:t>have</w:t>
      </w:r>
      <w:r>
        <w:rPr>
          <w:rFonts w:ascii="Times New Roman" w:eastAsia="Times New Roman" w:hAnsi="Times New Roman" w:cs="Times New Roman"/>
          <w:color w:val="000000"/>
          <w:sz w:val="32"/>
          <w:szCs w:val="32"/>
        </w:rPr>
        <w:t xml:space="preserve"> relation with food intake because that females are faced irregular periods and the problems </w:t>
      </w:r>
      <w:r w:rsidRPr="00974E12">
        <w:rPr>
          <w:rFonts w:ascii="Times New Roman" w:eastAsia="Times New Roman" w:hAnsi="Times New Roman" w:cs="Times New Roman"/>
          <w:color w:val="000000"/>
          <w:sz w:val="32"/>
          <w:szCs w:val="32"/>
        </w:rPr>
        <w:t xml:space="preserve">suffered by </w:t>
      </w:r>
      <w:r>
        <w:rPr>
          <w:rFonts w:ascii="Times New Roman" w:eastAsia="Times New Roman" w:hAnsi="Times New Roman" w:cs="Times New Roman"/>
          <w:color w:val="000000"/>
          <w:sz w:val="32"/>
          <w:szCs w:val="32"/>
        </w:rPr>
        <w:t xml:space="preserve">females </w:t>
      </w:r>
      <w:r w:rsidRPr="00974E12">
        <w:rPr>
          <w:rFonts w:ascii="Times New Roman" w:eastAsia="Times New Roman" w:hAnsi="Times New Roman" w:cs="Times New Roman"/>
          <w:color w:val="000000"/>
          <w:sz w:val="32"/>
          <w:szCs w:val="32"/>
        </w:rPr>
        <w:t>regarding their reproductive cycle and due to psychological stress anxiety and depression</w:t>
      </w:r>
      <w:r>
        <w:rPr>
          <w:rFonts w:ascii="Times New Roman" w:eastAsia="Times New Roman" w:hAnsi="Times New Roman" w:cs="Times New Roman"/>
          <w:color w:val="000000"/>
          <w:sz w:val="32"/>
          <w:szCs w:val="32"/>
        </w:rPr>
        <w:t>.</w:t>
      </w:r>
    </w:p>
    <w:p w14:paraId="65A758EE" w14:textId="6781EDD4" w:rsidR="00825371" w:rsidRDefault="00825371" w:rsidP="00C14558">
      <w:pPr>
        <w:widowControl w:val="0"/>
        <w:pBdr>
          <w:top w:val="nil"/>
          <w:left w:val="nil"/>
          <w:bottom w:val="nil"/>
          <w:right w:val="nil"/>
          <w:between w:val="nil"/>
        </w:pBdr>
        <w:spacing w:before="189" w:line="344" w:lineRule="auto"/>
        <w:ind w:left="364" w:right="-5" w:hanging="4"/>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 xml:space="preserve">BJOG: an international journal of obstetrics &amp; Gynaecology </w:t>
      </w:r>
      <w:r w:rsidR="00186802">
        <w:rPr>
          <w:rFonts w:ascii="Times New Roman" w:eastAsia="Times New Roman" w:hAnsi="Times New Roman" w:cs="Times New Roman"/>
          <w:color w:val="000000"/>
          <w:sz w:val="32"/>
          <w:szCs w:val="32"/>
        </w:rPr>
        <w:t xml:space="preserve">suggested that </w:t>
      </w:r>
      <w:r>
        <w:rPr>
          <w:rFonts w:ascii="Times New Roman" w:eastAsia="Times New Roman" w:hAnsi="Times New Roman" w:cs="Times New Roman"/>
          <w:color w:val="000000"/>
          <w:sz w:val="32"/>
          <w:szCs w:val="32"/>
        </w:rPr>
        <w:t xml:space="preserve">“Approximately </w:t>
      </w:r>
      <w:r w:rsidRPr="00825371">
        <w:rPr>
          <w:rFonts w:ascii="Times New Roman" w:eastAsia="Times New Roman" w:hAnsi="Times New Roman" w:cs="Times New Roman"/>
          <w:color w:val="000000"/>
          <w:sz w:val="32"/>
          <w:szCs w:val="32"/>
        </w:rPr>
        <w:t>4</w:t>
      </w:r>
      <w:r w:rsidR="00192F18">
        <w:rPr>
          <w:rFonts w:ascii="Times New Roman" w:eastAsia="Times New Roman" w:hAnsi="Times New Roman" w:cs="Times New Roman"/>
          <w:color w:val="000000"/>
          <w:sz w:val="32"/>
          <w:szCs w:val="32"/>
        </w:rPr>
        <w:t>-</w:t>
      </w:r>
      <w:r w:rsidRPr="00825371">
        <w:rPr>
          <w:rFonts w:ascii="Times New Roman" w:eastAsia="Times New Roman" w:hAnsi="Times New Roman" w:cs="Times New Roman"/>
          <w:color w:val="000000"/>
          <w:sz w:val="32"/>
          <w:szCs w:val="32"/>
        </w:rPr>
        <w:t>8% of women report having menstrual period longer than 7 to 8 days when interviewed</w:t>
      </w:r>
      <w:r>
        <w:rPr>
          <w:rFonts w:ascii="Times New Roman" w:eastAsia="Times New Roman" w:hAnsi="Times New Roman" w:cs="Times New Roman"/>
          <w:color w:val="000000"/>
          <w:sz w:val="32"/>
          <w:szCs w:val="32"/>
        </w:rPr>
        <w:t>.</w:t>
      </w:r>
      <w:r w:rsidRPr="00825371">
        <w:rPr>
          <w:rFonts w:ascii="Times New Roman" w:eastAsia="Times New Roman" w:hAnsi="Times New Roman" w:cs="Times New Roman"/>
          <w:color w:val="000000"/>
          <w:sz w:val="32"/>
          <w:szCs w:val="32"/>
        </w:rPr>
        <w:t xml:space="preserve"> similarly, the self-reported prevalence of excessive</w:t>
      </w:r>
      <w:r>
        <w:rPr>
          <w:rFonts w:ascii="Times New Roman" w:eastAsia="Times New Roman" w:hAnsi="Times New Roman" w:cs="Times New Roman"/>
          <w:color w:val="000000"/>
          <w:sz w:val="32"/>
          <w:szCs w:val="32"/>
        </w:rPr>
        <w:t>,</w:t>
      </w:r>
      <w:r w:rsidRPr="00825371">
        <w:rPr>
          <w:rFonts w:ascii="Times New Roman" w:eastAsia="Times New Roman" w:hAnsi="Times New Roman" w:cs="Times New Roman"/>
          <w:color w:val="000000"/>
          <w:sz w:val="32"/>
          <w:szCs w:val="32"/>
        </w:rPr>
        <w:t xml:space="preserve"> </w:t>
      </w:r>
      <w:proofErr w:type="gramStart"/>
      <w:r w:rsidRPr="00825371">
        <w:rPr>
          <w:rFonts w:ascii="Times New Roman" w:eastAsia="Times New Roman" w:hAnsi="Times New Roman" w:cs="Times New Roman"/>
          <w:color w:val="000000"/>
          <w:sz w:val="32"/>
          <w:szCs w:val="32"/>
        </w:rPr>
        <w:t>profuse</w:t>
      </w:r>
      <w:proofErr w:type="gramEnd"/>
      <w:r w:rsidRPr="00825371">
        <w:rPr>
          <w:rFonts w:ascii="Times New Roman" w:eastAsia="Times New Roman" w:hAnsi="Times New Roman" w:cs="Times New Roman"/>
          <w:color w:val="000000"/>
          <w:sz w:val="32"/>
          <w:szCs w:val="32"/>
        </w:rPr>
        <w:t xml:space="preserve"> or heavy bleeding was 4</w:t>
      </w:r>
      <w:r>
        <w:rPr>
          <w:rFonts w:ascii="Times New Roman" w:eastAsia="Times New Roman" w:hAnsi="Times New Roman" w:cs="Times New Roman"/>
          <w:color w:val="000000"/>
          <w:sz w:val="32"/>
          <w:szCs w:val="32"/>
        </w:rPr>
        <w:t>-</w:t>
      </w:r>
      <w:r w:rsidRPr="00825371">
        <w:rPr>
          <w:rFonts w:ascii="Times New Roman" w:eastAsia="Times New Roman" w:hAnsi="Times New Roman" w:cs="Times New Roman"/>
          <w:color w:val="000000"/>
          <w:sz w:val="32"/>
          <w:szCs w:val="32"/>
        </w:rPr>
        <w:t xml:space="preserve">9% in most studies the </w:t>
      </w:r>
      <w:r w:rsidR="0005798B" w:rsidRPr="00825371">
        <w:rPr>
          <w:rFonts w:ascii="Times New Roman" w:eastAsia="Times New Roman" w:hAnsi="Times New Roman" w:cs="Times New Roman"/>
          <w:color w:val="000000"/>
          <w:sz w:val="32"/>
          <w:szCs w:val="32"/>
        </w:rPr>
        <w:t>3-month</w:t>
      </w:r>
      <w:r w:rsidR="00A81B69">
        <w:rPr>
          <w:rFonts w:ascii="Times New Roman" w:eastAsia="Times New Roman" w:hAnsi="Times New Roman" w:cs="Times New Roman"/>
          <w:color w:val="000000"/>
          <w:sz w:val="32"/>
          <w:szCs w:val="32"/>
        </w:rPr>
        <w:t>s</w:t>
      </w:r>
      <w:r w:rsidRPr="00825371">
        <w:rPr>
          <w:rFonts w:ascii="Times New Roman" w:eastAsia="Times New Roman" w:hAnsi="Times New Roman" w:cs="Times New Roman"/>
          <w:color w:val="000000"/>
          <w:sz w:val="32"/>
          <w:szCs w:val="32"/>
        </w:rPr>
        <w:t xml:space="preserve"> self-reported prevalence of excessive bleeding was higher ranging from 8% to 27%</w:t>
      </w:r>
      <w:r w:rsidR="00192F18">
        <w:rPr>
          <w:rFonts w:ascii="Times New Roman" w:eastAsia="Times New Roman" w:hAnsi="Times New Roman" w:cs="Times New Roman"/>
          <w:color w:val="000000"/>
          <w:sz w:val="32"/>
          <w:szCs w:val="32"/>
        </w:rPr>
        <w:t>.”</w:t>
      </w:r>
    </w:p>
    <w:p w14:paraId="73705CE0" w14:textId="54CF8681" w:rsidR="00192F18" w:rsidRDefault="00192F18" w:rsidP="00C14558">
      <w:pPr>
        <w:widowControl w:val="0"/>
        <w:pBdr>
          <w:top w:val="nil"/>
          <w:left w:val="nil"/>
          <w:bottom w:val="nil"/>
          <w:right w:val="nil"/>
          <w:between w:val="nil"/>
        </w:pBdr>
        <w:spacing w:before="189" w:line="344" w:lineRule="auto"/>
        <w:ind w:left="364" w:right="-5" w:hanging="4"/>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Delfin A. Tan et.al studied various cultural aspects and mythologies about menstruation “</w:t>
      </w:r>
      <w:r w:rsidRPr="00192F18">
        <w:rPr>
          <w:rFonts w:ascii="Times New Roman" w:eastAsia="Times New Roman" w:hAnsi="Times New Roman" w:cs="Times New Roman"/>
          <w:color w:val="000000"/>
          <w:sz w:val="32"/>
          <w:szCs w:val="32"/>
        </w:rPr>
        <w:t xml:space="preserve">mythological tales characterise menstrual blood variously </w:t>
      </w:r>
      <w:r>
        <w:rPr>
          <w:rFonts w:ascii="Times New Roman" w:eastAsia="Times New Roman" w:hAnsi="Times New Roman" w:cs="Times New Roman"/>
          <w:color w:val="000000"/>
          <w:sz w:val="32"/>
          <w:szCs w:val="32"/>
        </w:rPr>
        <w:t>a</w:t>
      </w:r>
      <w:r w:rsidRPr="00192F18">
        <w:rPr>
          <w:rFonts w:ascii="Times New Roman" w:eastAsia="Times New Roman" w:hAnsi="Times New Roman" w:cs="Times New Roman"/>
          <w:color w:val="000000"/>
          <w:sz w:val="32"/>
          <w:szCs w:val="32"/>
        </w:rPr>
        <w:t>s s</w:t>
      </w:r>
      <w:r>
        <w:rPr>
          <w:rFonts w:ascii="Times New Roman" w:eastAsia="Times New Roman" w:hAnsi="Times New Roman" w:cs="Times New Roman"/>
          <w:color w:val="000000"/>
          <w:sz w:val="32"/>
          <w:szCs w:val="32"/>
        </w:rPr>
        <w:t>acred,</w:t>
      </w:r>
      <w:r w:rsidRPr="00192F18">
        <w:rPr>
          <w:rFonts w:ascii="Times New Roman" w:eastAsia="Times New Roman" w:hAnsi="Times New Roman" w:cs="Times New Roman"/>
          <w:color w:val="000000"/>
          <w:sz w:val="32"/>
          <w:szCs w:val="32"/>
        </w:rPr>
        <w:t xml:space="preserve"> a gift from the gods or a punishment for s</w:t>
      </w:r>
      <w:r>
        <w:rPr>
          <w:rFonts w:ascii="Times New Roman" w:eastAsia="Times New Roman" w:hAnsi="Times New Roman" w:cs="Times New Roman"/>
          <w:color w:val="000000"/>
          <w:sz w:val="32"/>
          <w:szCs w:val="32"/>
        </w:rPr>
        <w:t>in</w:t>
      </w:r>
      <w:r w:rsidRPr="00192F18">
        <w:rPr>
          <w:rFonts w:ascii="Times New Roman" w:eastAsia="Times New Roman" w:hAnsi="Times New Roman" w:cs="Times New Roman"/>
          <w:color w:val="000000"/>
          <w:sz w:val="32"/>
          <w:szCs w:val="32"/>
        </w:rPr>
        <w:t xml:space="preserve"> but it is always magical and powerful</w:t>
      </w:r>
      <w:r>
        <w:rPr>
          <w:rFonts w:ascii="Times New Roman" w:eastAsia="Times New Roman" w:hAnsi="Times New Roman" w:cs="Times New Roman"/>
          <w:color w:val="000000"/>
          <w:sz w:val="32"/>
          <w:szCs w:val="32"/>
        </w:rPr>
        <w:t>.”</w:t>
      </w:r>
    </w:p>
    <w:p w14:paraId="6BB7B7F5" w14:textId="44FA0C41" w:rsidR="00DD0045" w:rsidRDefault="00DD0045" w:rsidP="00C14558">
      <w:pPr>
        <w:widowControl w:val="0"/>
        <w:pBdr>
          <w:top w:val="nil"/>
          <w:left w:val="nil"/>
          <w:bottom w:val="nil"/>
          <w:right w:val="nil"/>
          <w:between w:val="nil"/>
        </w:pBdr>
        <w:spacing w:before="189" w:line="344" w:lineRule="auto"/>
        <w:ind w:left="364" w:right="-5" w:hanging="4"/>
        <w:jc w:val="center"/>
        <w:rPr>
          <w:rFonts w:ascii="Times New Roman" w:eastAsia="Times New Roman" w:hAnsi="Times New Roman" w:cs="Times New Roman"/>
          <w:color w:val="000000"/>
          <w:sz w:val="32"/>
          <w:szCs w:val="32"/>
        </w:rPr>
      </w:pPr>
      <w:r w:rsidRPr="00DD0045">
        <w:rPr>
          <w:rFonts w:ascii="Times New Roman" w:eastAsia="Times New Roman" w:hAnsi="Times New Roman" w:cs="Times New Roman"/>
          <w:b/>
          <w:bCs/>
          <w:color w:val="000000"/>
          <w:sz w:val="32"/>
          <w:szCs w:val="32"/>
        </w:rPr>
        <w:t>Significance for the selection of the study</w:t>
      </w:r>
      <w:r w:rsidR="0005798B">
        <w:rPr>
          <w:rFonts w:ascii="Times New Roman" w:eastAsia="Times New Roman" w:hAnsi="Times New Roman" w:cs="Times New Roman"/>
          <w:b/>
          <w:bCs/>
          <w:color w:val="000000"/>
          <w:sz w:val="32"/>
          <w:szCs w:val="32"/>
        </w:rPr>
        <w:t>:</w:t>
      </w:r>
    </w:p>
    <w:p w14:paraId="3544BE21" w14:textId="6223E1C1" w:rsidR="0005798B" w:rsidRDefault="0005798B" w:rsidP="00C14558">
      <w:pPr>
        <w:widowControl w:val="0"/>
        <w:pBdr>
          <w:top w:val="nil"/>
          <w:left w:val="nil"/>
          <w:bottom w:val="nil"/>
          <w:right w:val="nil"/>
          <w:between w:val="nil"/>
        </w:pBdr>
        <w:spacing w:before="189" w:line="344" w:lineRule="auto"/>
        <w:ind w:left="364" w:right="-5" w:hanging="4"/>
        <w:jc w:val="center"/>
        <w:rPr>
          <w:rFonts w:ascii="Times New Roman" w:eastAsia="Times New Roman" w:hAnsi="Times New Roman" w:cs="Times New Roman"/>
          <w:color w:val="000000"/>
          <w:sz w:val="32"/>
          <w:szCs w:val="32"/>
        </w:rPr>
      </w:pPr>
      <w:r w:rsidRPr="0005798B">
        <w:rPr>
          <w:rFonts w:ascii="Times New Roman" w:eastAsia="Times New Roman" w:hAnsi="Times New Roman" w:cs="Times New Roman"/>
          <w:color w:val="000000"/>
          <w:sz w:val="32"/>
          <w:szCs w:val="32"/>
        </w:rPr>
        <w:t xml:space="preserve">the reason I choose the study to try to understand what the physical or mental problems are </w:t>
      </w:r>
      <w:r>
        <w:rPr>
          <w:rFonts w:ascii="Times New Roman" w:eastAsia="Times New Roman" w:hAnsi="Times New Roman" w:cs="Times New Roman"/>
          <w:color w:val="000000"/>
          <w:sz w:val="32"/>
          <w:szCs w:val="32"/>
        </w:rPr>
        <w:t>they have faced</w:t>
      </w:r>
      <w:r w:rsidRPr="0005798B">
        <w:rPr>
          <w:rFonts w:ascii="Times New Roman" w:eastAsia="Times New Roman" w:hAnsi="Times New Roman" w:cs="Times New Roman"/>
          <w:color w:val="000000"/>
          <w:sz w:val="32"/>
          <w:szCs w:val="32"/>
        </w:rPr>
        <w:t xml:space="preserve"> due to menstruation</w:t>
      </w:r>
      <w:r>
        <w:rPr>
          <w:rFonts w:ascii="Times New Roman" w:eastAsia="Times New Roman" w:hAnsi="Times New Roman" w:cs="Times New Roman"/>
          <w:color w:val="000000"/>
          <w:sz w:val="32"/>
          <w:szCs w:val="32"/>
        </w:rPr>
        <w:t>.</w:t>
      </w:r>
      <w:r w:rsidRPr="0005798B">
        <w:rPr>
          <w:rFonts w:ascii="Times New Roman" w:eastAsia="Times New Roman" w:hAnsi="Times New Roman" w:cs="Times New Roman"/>
          <w:color w:val="000000"/>
          <w:sz w:val="32"/>
          <w:szCs w:val="32"/>
        </w:rPr>
        <w:t xml:space="preserve"> I have also tried to find out how much they</w:t>
      </w:r>
      <w:r>
        <w:rPr>
          <w:rFonts w:ascii="Times New Roman" w:eastAsia="Times New Roman" w:hAnsi="Times New Roman" w:cs="Times New Roman"/>
          <w:color w:val="000000"/>
          <w:sz w:val="32"/>
          <w:szCs w:val="32"/>
        </w:rPr>
        <w:t xml:space="preserve"> are aware </w:t>
      </w:r>
      <w:r w:rsidRPr="0005798B">
        <w:rPr>
          <w:rFonts w:ascii="Times New Roman" w:eastAsia="Times New Roman" w:hAnsi="Times New Roman" w:cs="Times New Roman"/>
          <w:color w:val="000000"/>
          <w:sz w:val="32"/>
          <w:szCs w:val="32"/>
        </w:rPr>
        <w:t>about the hygiene of menstruating he</w:t>
      </w:r>
      <w:r>
        <w:rPr>
          <w:rFonts w:ascii="Times New Roman" w:eastAsia="Times New Roman" w:hAnsi="Times New Roman" w:cs="Times New Roman"/>
          <w:color w:val="000000"/>
          <w:sz w:val="32"/>
          <w:szCs w:val="32"/>
        </w:rPr>
        <w:t>alth</w:t>
      </w:r>
      <w:r w:rsidRPr="0005798B">
        <w:rPr>
          <w:rFonts w:ascii="Times New Roman" w:eastAsia="Times New Roman" w:hAnsi="Times New Roman" w:cs="Times New Roman"/>
          <w:color w:val="000000"/>
          <w:sz w:val="32"/>
          <w:szCs w:val="32"/>
        </w:rPr>
        <w:t xml:space="preserve"> and how much they have </w:t>
      </w:r>
      <w:r>
        <w:rPr>
          <w:rFonts w:ascii="Times New Roman" w:eastAsia="Times New Roman" w:hAnsi="Times New Roman" w:cs="Times New Roman"/>
          <w:color w:val="000000"/>
          <w:sz w:val="32"/>
          <w:szCs w:val="32"/>
        </w:rPr>
        <w:t xml:space="preserve">proper </w:t>
      </w:r>
      <w:r w:rsidRPr="0005798B">
        <w:rPr>
          <w:rFonts w:ascii="Times New Roman" w:eastAsia="Times New Roman" w:hAnsi="Times New Roman" w:cs="Times New Roman"/>
          <w:color w:val="000000"/>
          <w:sz w:val="32"/>
          <w:szCs w:val="32"/>
        </w:rPr>
        <w:t xml:space="preserve">information about menstruation living in </w:t>
      </w:r>
      <w:proofErr w:type="spellStart"/>
      <w:r w:rsidR="00A81B69">
        <w:rPr>
          <w:rFonts w:ascii="Times New Roman" w:eastAsia="Times New Roman" w:hAnsi="Times New Roman" w:cs="Times New Roman"/>
          <w:color w:val="000000"/>
          <w:sz w:val="32"/>
          <w:szCs w:val="32"/>
        </w:rPr>
        <w:t>Berhampore</w:t>
      </w:r>
      <w:proofErr w:type="spellEnd"/>
      <w:r w:rsidR="00A81B69">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 xml:space="preserve"> Murshidabad district.</w:t>
      </w:r>
    </w:p>
    <w:p w14:paraId="766FE613" w14:textId="13151B62" w:rsidR="0005798B" w:rsidRDefault="0005798B" w:rsidP="00C14558">
      <w:pPr>
        <w:widowControl w:val="0"/>
        <w:pBdr>
          <w:top w:val="nil"/>
          <w:left w:val="nil"/>
          <w:bottom w:val="nil"/>
          <w:right w:val="nil"/>
          <w:between w:val="nil"/>
        </w:pBdr>
        <w:spacing w:before="189" w:line="344" w:lineRule="auto"/>
        <w:ind w:left="364" w:right="-5" w:hanging="4"/>
        <w:jc w:val="center"/>
        <w:rPr>
          <w:rFonts w:ascii="Times New Roman" w:eastAsia="Times New Roman" w:hAnsi="Times New Roman" w:cs="Times New Roman"/>
          <w:b/>
          <w:bCs/>
          <w:color w:val="000000"/>
          <w:sz w:val="32"/>
          <w:szCs w:val="32"/>
        </w:rPr>
      </w:pPr>
      <w:r w:rsidRPr="0005798B">
        <w:rPr>
          <w:rFonts w:ascii="Times New Roman" w:eastAsia="Times New Roman" w:hAnsi="Times New Roman" w:cs="Times New Roman"/>
          <w:b/>
          <w:bCs/>
          <w:color w:val="000000"/>
          <w:sz w:val="32"/>
          <w:szCs w:val="32"/>
        </w:rPr>
        <w:t>Objectives</w:t>
      </w:r>
      <w:r w:rsidR="009832B5">
        <w:rPr>
          <w:rFonts w:ascii="Times New Roman" w:eastAsia="Times New Roman" w:hAnsi="Times New Roman" w:cs="Times New Roman"/>
          <w:b/>
          <w:bCs/>
          <w:color w:val="000000"/>
          <w:sz w:val="32"/>
          <w:szCs w:val="32"/>
        </w:rPr>
        <w:t>:</w:t>
      </w:r>
    </w:p>
    <w:p w14:paraId="1F4A49C6" w14:textId="47B4FDDE" w:rsidR="009832B5" w:rsidRDefault="009832B5" w:rsidP="00C14558">
      <w:pPr>
        <w:widowControl w:val="0"/>
        <w:pBdr>
          <w:top w:val="nil"/>
          <w:left w:val="nil"/>
          <w:bottom w:val="nil"/>
          <w:right w:val="nil"/>
          <w:between w:val="nil"/>
        </w:pBdr>
        <w:spacing w:before="189" w:line="344" w:lineRule="auto"/>
        <w:ind w:left="360" w:right="-5"/>
        <w:jc w:val="center"/>
        <w:rPr>
          <w:rFonts w:ascii="Times New Roman" w:eastAsia="Times New Roman" w:hAnsi="Times New Roman" w:cs="Times New Roman"/>
          <w:color w:val="000000"/>
          <w:sz w:val="32"/>
          <w:szCs w:val="32"/>
        </w:rPr>
      </w:pPr>
      <w:r w:rsidRPr="009832B5">
        <w:rPr>
          <w:rFonts w:ascii="Times New Roman" w:eastAsia="Times New Roman" w:hAnsi="Times New Roman" w:cs="Times New Roman"/>
          <w:color w:val="000000"/>
          <w:sz w:val="32"/>
          <w:szCs w:val="32"/>
        </w:rPr>
        <w:t>Incongruence with the title of the research topic study was conducted with the following objectives</w:t>
      </w:r>
      <w:r>
        <w:rPr>
          <w:rFonts w:ascii="Times New Roman" w:eastAsia="Times New Roman" w:hAnsi="Times New Roman" w:cs="Times New Roman"/>
          <w:color w:val="000000"/>
          <w:sz w:val="32"/>
          <w:szCs w:val="32"/>
        </w:rPr>
        <w:t>,</w:t>
      </w:r>
    </w:p>
    <w:p w14:paraId="76D85A5B" w14:textId="057C08D7" w:rsidR="009832B5" w:rsidRDefault="009832B5" w:rsidP="00C14558">
      <w:pPr>
        <w:pStyle w:val="ListParagraph"/>
        <w:widowControl w:val="0"/>
        <w:numPr>
          <w:ilvl w:val="0"/>
          <w:numId w:val="2"/>
        </w:numPr>
        <w:pBdr>
          <w:top w:val="nil"/>
          <w:left w:val="nil"/>
          <w:bottom w:val="nil"/>
          <w:right w:val="nil"/>
          <w:between w:val="nil"/>
        </w:pBdr>
        <w:spacing w:before="189" w:line="344" w:lineRule="auto"/>
        <w:ind w:right="-5"/>
        <w:jc w:val="center"/>
        <w:rPr>
          <w:rFonts w:ascii="Times New Roman" w:eastAsia="Times New Roman" w:hAnsi="Times New Roman" w:cs="Times New Roman"/>
          <w:color w:val="000000"/>
          <w:sz w:val="32"/>
          <w:szCs w:val="32"/>
        </w:rPr>
      </w:pPr>
      <w:r w:rsidRPr="009832B5">
        <w:rPr>
          <w:rFonts w:ascii="Times New Roman" w:eastAsia="Times New Roman" w:hAnsi="Times New Roman" w:cs="Times New Roman"/>
          <w:color w:val="000000"/>
          <w:sz w:val="32"/>
          <w:szCs w:val="32"/>
        </w:rPr>
        <w:t>To find out the types and frequency of problems related to menstruation in women and the effect of these problems on daily routine.</w:t>
      </w:r>
    </w:p>
    <w:p w14:paraId="533CDD5B" w14:textId="026BD5C2" w:rsidR="009832B5" w:rsidRDefault="009832B5" w:rsidP="00C14558">
      <w:pPr>
        <w:pStyle w:val="ListParagraph"/>
        <w:widowControl w:val="0"/>
        <w:numPr>
          <w:ilvl w:val="0"/>
          <w:numId w:val="2"/>
        </w:numPr>
        <w:pBdr>
          <w:top w:val="nil"/>
          <w:left w:val="nil"/>
          <w:bottom w:val="nil"/>
          <w:right w:val="nil"/>
          <w:between w:val="nil"/>
        </w:pBdr>
        <w:spacing w:before="189" w:line="344" w:lineRule="auto"/>
        <w:ind w:right="-5"/>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To</w:t>
      </w:r>
      <w:r w:rsidRPr="009832B5">
        <w:rPr>
          <w:rFonts w:ascii="Times New Roman" w:eastAsia="Times New Roman" w:hAnsi="Times New Roman" w:cs="Times New Roman"/>
          <w:color w:val="000000"/>
          <w:sz w:val="32"/>
          <w:szCs w:val="32"/>
        </w:rPr>
        <w:t xml:space="preserve"> how much women are a</w:t>
      </w:r>
      <w:r>
        <w:rPr>
          <w:rFonts w:ascii="Times New Roman" w:eastAsia="Times New Roman" w:hAnsi="Times New Roman" w:cs="Times New Roman"/>
          <w:color w:val="000000"/>
          <w:sz w:val="32"/>
          <w:szCs w:val="32"/>
        </w:rPr>
        <w:t>ware</w:t>
      </w:r>
      <w:r w:rsidRPr="009832B5">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of</w:t>
      </w:r>
      <w:r w:rsidRPr="009832B5">
        <w:rPr>
          <w:rFonts w:ascii="Times New Roman" w:eastAsia="Times New Roman" w:hAnsi="Times New Roman" w:cs="Times New Roman"/>
          <w:color w:val="000000"/>
          <w:sz w:val="32"/>
          <w:szCs w:val="32"/>
        </w:rPr>
        <w:t xml:space="preserve"> s</w:t>
      </w:r>
      <w:r>
        <w:rPr>
          <w:rFonts w:ascii="Times New Roman" w:eastAsia="Times New Roman" w:hAnsi="Times New Roman" w:cs="Times New Roman"/>
          <w:color w:val="000000"/>
          <w:sz w:val="32"/>
          <w:szCs w:val="32"/>
        </w:rPr>
        <w:t>anitation</w:t>
      </w:r>
      <w:r w:rsidRPr="009832B5">
        <w:rPr>
          <w:rFonts w:ascii="Times New Roman" w:eastAsia="Times New Roman" w:hAnsi="Times New Roman" w:cs="Times New Roman"/>
          <w:color w:val="000000"/>
          <w:sz w:val="32"/>
          <w:szCs w:val="32"/>
        </w:rPr>
        <w:t xml:space="preserve"> and h</w:t>
      </w:r>
      <w:r>
        <w:rPr>
          <w:rFonts w:ascii="Times New Roman" w:eastAsia="Times New Roman" w:hAnsi="Times New Roman" w:cs="Times New Roman"/>
          <w:color w:val="000000"/>
          <w:sz w:val="32"/>
          <w:szCs w:val="32"/>
        </w:rPr>
        <w:t>ygiene</w:t>
      </w:r>
      <w:r w:rsidRPr="009832B5">
        <w:rPr>
          <w:rFonts w:ascii="Times New Roman" w:eastAsia="Times New Roman" w:hAnsi="Times New Roman" w:cs="Times New Roman"/>
          <w:color w:val="000000"/>
          <w:sz w:val="32"/>
          <w:szCs w:val="32"/>
        </w:rPr>
        <w:t xml:space="preserve"> </w:t>
      </w:r>
      <w:r w:rsidRPr="009832B5">
        <w:rPr>
          <w:rFonts w:ascii="Times New Roman" w:eastAsia="Times New Roman" w:hAnsi="Times New Roman" w:cs="Times New Roman"/>
          <w:color w:val="000000"/>
          <w:sz w:val="32"/>
          <w:szCs w:val="32"/>
        </w:rPr>
        <w:lastRenderedPageBreak/>
        <w:t>during</w:t>
      </w:r>
      <w:r>
        <w:rPr>
          <w:rFonts w:ascii="Times New Roman" w:eastAsia="Times New Roman" w:hAnsi="Times New Roman" w:cs="Times New Roman"/>
          <w:color w:val="000000"/>
          <w:sz w:val="32"/>
          <w:szCs w:val="32"/>
        </w:rPr>
        <w:t xml:space="preserve"> menstruation.</w:t>
      </w:r>
    </w:p>
    <w:p w14:paraId="39DFBED1" w14:textId="44C613FA" w:rsidR="009832B5" w:rsidRDefault="009832B5" w:rsidP="00C14558">
      <w:pPr>
        <w:pStyle w:val="ListParagraph"/>
        <w:widowControl w:val="0"/>
        <w:numPr>
          <w:ilvl w:val="0"/>
          <w:numId w:val="2"/>
        </w:numPr>
        <w:pBdr>
          <w:top w:val="nil"/>
          <w:left w:val="nil"/>
          <w:bottom w:val="nil"/>
          <w:right w:val="nil"/>
          <w:between w:val="nil"/>
        </w:pBdr>
        <w:spacing w:before="189" w:line="344" w:lineRule="auto"/>
        <w:ind w:right="-5"/>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w:t>
      </w:r>
      <w:r w:rsidRPr="009832B5">
        <w:rPr>
          <w:rFonts w:ascii="Times New Roman" w:eastAsia="Times New Roman" w:hAnsi="Times New Roman" w:cs="Times New Roman"/>
          <w:color w:val="000000"/>
          <w:sz w:val="32"/>
          <w:szCs w:val="32"/>
        </w:rPr>
        <w:t xml:space="preserve">o find out </w:t>
      </w:r>
      <w:r w:rsidR="006C64C7">
        <w:rPr>
          <w:rFonts w:ascii="Times New Roman" w:eastAsia="Times New Roman" w:hAnsi="Times New Roman" w:cs="Times New Roman"/>
          <w:color w:val="000000"/>
          <w:sz w:val="32"/>
          <w:szCs w:val="32"/>
        </w:rPr>
        <w:t xml:space="preserve">how </w:t>
      </w:r>
      <w:r w:rsidRPr="009832B5">
        <w:rPr>
          <w:rFonts w:ascii="Times New Roman" w:eastAsia="Times New Roman" w:hAnsi="Times New Roman" w:cs="Times New Roman"/>
          <w:color w:val="000000"/>
          <w:sz w:val="32"/>
          <w:szCs w:val="32"/>
        </w:rPr>
        <w:t>the women</w:t>
      </w:r>
      <w:r w:rsidR="006C64C7">
        <w:rPr>
          <w:rFonts w:ascii="Times New Roman" w:eastAsia="Times New Roman" w:hAnsi="Times New Roman" w:cs="Times New Roman"/>
          <w:color w:val="000000"/>
          <w:sz w:val="32"/>
          <w:szCs w:val="32"/>
        </w:rPr>
        <w:t xml:space="preserve"> are </w:t>
      </w:r>
      <w:r w:rsidR="000132BD">
        <w:rPr>
          <w:rFonts w:ascii="Times New Roman" w:eastAsia="Times New Roman" w:hAnsi="Times New Roman" w:cs="Times New Roman"/>
          <w:color w:val="000000"/>
          <w:sz w:val="32"/>
          <w:szCs w:val="32"/>
        </w:rPr>
        <w:t>adhering</w:t>
      </w:r>
      <w:r w:rsidRPr="009832B5">
        <w:rPr>
          <w:rFonts w:ascii="Times New Roman" w:eastAsia="Times New Roman" w:hAnsi="Times New Roman" w:cs="Times New Roman"/>
          <w:color w:val="000000"/>
          <w:sz w:val="32"/>
          <w:szCs w:val="32"/>
        </w:rPr>
        <w:t xml:space="preserve"> </w:t>
      </w:r>
      <w:r w:rsidR="006C64C7">
        <w:rPr>
          <w:rFonts w:ascii="Times New Roman" w:eastAsia="Times New Roman" w:hAnsi="Times New Roman" w:cs="Times New Roman"/>
          <w:color w:val="000000"/>
          <w:sz w:val="32"/>
          <w:szCs w:val="32"/>
        </w:rPr>
        <w:t>social taboos</w:t>
      </w:r>
      <w:r w:rsidRPr="009832B5">
        <w:rPr>
          <w:rFonts w:ascii="Times New Roman" w:eastAsia="Times New Roman" w:hAnsi="Times New Roman" w:cs="Times New Roman"/>
          <w:color w:val="000000"/>
          <w:sz w:val="32"/>
          <w:szCs w:val="32"/>
        </w:rPr>
        <w:t xml:space="preserve"> </w:t>
      </w:r>
      <w:r w:rsidR="006C64C7">
        <w:rPr>
          <w:rFonts w:ascii="Times New Roman" w:eastAsia="Times New Roman" w:hAnsi="Times New Roman" w:cs="Times New Roman"/>
          <w:color w:val="000000"/>
          <w:sz w:val="32"/>
          <w:szCs w:val="32"/>
        </w:rPr>
        <w:t>due to menstruation.</w:t>
      </w:r>
    </w:p>
    <w:p w14:paraId="2E801625" w14:textId="7DF4290C" w:rsidR="000132BD" w:rsidRDefault="006C64C7" w:rsidP="00C14558">
      <w:pPr>
        <w:widowControl w:val="0"/>
        <w:pBdr>
          <w:top w:val="nil"/>
          <w:left w:val="nil"/>
          <w:bottom w:val="nil"/>
          <w:right w:val="nil"/>
          <w:between w:val="nil"/>
        </w:pBdr>
        <w:spacing w:before="189" w:line="344" w:lineRule="auto"/>
        <w:ind w:left="360" w:right="-5"/>
        <w:jc w:val="center"/>
        <w:rPr>
          <w:rFonts w:ascii="Times New Roman" w:eastAsia="Times New Roman" w:hAnsi="Times New Roman" w:cs="Times New Roman"/>
          <w:color w:val="000000"/>
          <w:sz w:val="32"/>
          <w:szCs w:val="32"/>
        </w:rPr>
      </w:pPr>
      <w:r w:rsidRPr="006C64C7">
        <w:rPr>
          <w:rFonts w:ascii="Times New Roman" w:eastAsia="Times New Roman" w:hAnsi="Times New Roman" w:cs="Times New Roman"/>
          <w:b/>
          <w:bCs/>
          <w:color w:val="000000"/>
          <w:sz w:val="32"/>
          <w:szCs w:val="32"/>
        </w:rPr>
        <w:t>Methods and materials</w:t>
      </w:r>
      <w:r>
        <w:rPr>
          <w:rFonts w:ascii="Times New Roman" w:eastAsia="Times New Roman" w:hAnsi="Times New Roman" w:cs="Times New Roman"/>
          <w:color w:val="000000"/>
          <w:sz w:val="32"/>
          <w:szCs w:val="32"/>
        </w:rPr>
        <w:t>:</w:t>
      </w:r>
    </w:p>
    <w:p w14:paraId="474B826B" w14:textId="5F08F278" w:rsidR="006C64C7" w:rsidRDefault="000132BD" w:rsidP="00C14558">
      <w:pPr>
        <w:widowControl w:val="0"/>
        <w:pBdr>
          <w:top w:val="nil"/>
          <w:left w:val="nil"/>
          <w:bottom w:val="nil"/>
          <w:right w:val="nil"/>
          <w:between w:val="nil"/>
        </w:pBdr>
        <w:spacing w:before="189" w:line="344" w:lineRule="auto"/>
        <w:ind w:left="360" w:right="-5"/>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The research methodology can be expressed </w:t>
      </w:r>
      <w:r w:rsidR="00A81B69">
        <w:rPr>
          <w:rFonts w:ascii="Times New Roman" w:eastAsia="Times New Roman" w:hAnsi="Times New Roman" w:cs="Times New Roman"/>
          <w:color w:val="000000"/>
          <w:sz w:val="32"/>
          <w:szCs w:val="32"/>
        </w:rPr>
        <w:t>followingly: -</w:t>
      </w:r>
    </w:p>
    <w:p w14:paraId="1C193C3B" w14:textId="6C02B500" w:rsidR="001D1E5C" w:rsidRDefault="001D1E5C" w:rsidP="00C14558">
      <w:pPr>
        <w:widowControl w:val="0"/>
        <w:pBdr>
          <w:top w:val="nil"/>
          <w:left w:val="nil"/>
          <w:bottom w:val="nil"/>
          <w:right w:val="nil"/>
          <w:between w:val="nil"/>
        </w:pBdr>
        <w:spacing w:before="189" w:line="360" w:lineRule="auto"/>
        <w:ind w:left="360" w:right="-5"/>
        <w:jc w:val="center"/>
        <w:rPr>
          <w:rFonts w:ascii="Times New Roman" w:eastAsia="Times New Roman" w:hAnsi="Times New Roman" w:cs="Times New Roman"/>
          <w:color w:val="000000"/>
          <w:sz w:val="32"/>
          <w:szCs w:val="32"/>
        </w:rPr>
      </w:pPr>
      <w:r w:rsidRPr="001D1E5C">
        <w:rPr>
          <w:rFonts w:ascii="Times New Roman" w:eastAsia="Times New Roman" w:hAnsi="Times New Roman" w:cs="Times New Roman"/>
          <w:color w:val="000000"/>
          <w:sz w:val="32"/>
          <w:szCs w:val="32"/>
        </w:rPr>
        <w:t>Since this study is a descriptive type</w:t>
      </w:r>
      <w:r>
        <w:rPr>
          <w:rFonts w:ascii="Times New Roman" w:eastAsia="Times New Roman" w:hAnsi="Times New Roman" w:cs="Times New Roman"/>
          <w:color w:val="000000"/>
          <w:sz w:val="32"/>
          <w:szCs w:val="32"/>
        </w:rPr>
        <w:t>.</w:t>
      </w:r>
      <w:r w:rsidRPr="001D1E5C">
        <w:rPr>
          <w:rFonts w:ascii="Times New Roman" w:eastAsia="Times New Roman" w:hAnsi="Times New Roman" w:cs="Times New Roman"/>
          <w:color w:val="000000"/>
          <w:sz w:val="32"/>
          <w:szCs w:val="32"/>
        </w:rPr>
        <w:t xml:space="preserve"> </w:t>
      </w:r>
      <w:r w:rsidR="000132BD">
        <w:rPr>
          <w:rFonts w:ascii="Times New Roman" w:eastAsia="Times New Roman" w:hAnsi="Times New Roman" w:cs="Times New Roman"/>
          <w:color w:val="000000"/>
          <w:sz w:val="32"/>
          <w:szCs w:val="32"/>
        </w:rPr>
        <w:t>S</w:t>
      </w:r>
      <w:r w:rsidR="000132BD" w:rsidRPr="001D1E5C">
        <w:rPr>
          <w:rFonts w:ascii="Times New Roman" w:eastAsia="Times New Roman" w:hAnsi="Times New Roman" w:cs="Times New Roman"/>
          <w:color w:val="000000"/>
          <w:sz w:val="32"/>
          <w:szCs w:val="32"/>
        </w:rPr>
        <w:t>o,</w:t>
      </w:r>
      <w:r w:rsidRPr="001D1E5C">
        <w:rPr>
          <w:rFonts w:ascii="Times New Roman" w:eastAsia="Times New Roman" w:hAnsi="Times New Roman" w:cs="Times New Roman"/>
          <w:color w:val="000000"/>
          <w:sz w:val="32"/>
          <w:szCs w:val="32"/>
        </w:rPr>
        <w:t xml:space="preserve"> I have used</w:t>
      </w:r>
      <w:r>
        <w:rPr>
          <w:rFonts w:ascii="Times New Roman" w:eastAsia="Times New Roman" w:hAnsi="Times New Roman" w:cs="Times New Roman"/>
          <w:color w:val="000000"/>
          <w:sz w:val="32"/>
          <w:szCs w:val="32"/>
        </w:rPr>
        <w:t xml:space="preserve"> both</w:t>
      </w:r>
      <w:r w:rsidRPr="001D1E5C">
        <w:rPr>
          <w:rFonts w:ascii="Times New Roman" w:eastAsia="Times New Roman" w:hAnsi="Times New Roman" w:cs="Times New Roman"/>
          <w:color w:val="000000"/>
          <w:sz w:val="32"/>
          <w:szCs w:val="32"/>
        </w:rPr>
        <w:t xml:space="preserve"> qualit</w:t>
      </w:r>
      <w:r>
        <w:rPr>
          <w:rFonts w:ascii="Times New Roman" w:eastAsia="Times New Roman" w:hAnsi="Times New Roman" w:cs="Times New Roman"/>
          <w:color w:val="000000"/>
          <w:sz w:val="32"/>
          <w:szCs w:val="32"/>
        </w:rPr>
        <w:t>ative and</w:t>
      </w:r>
      <w:r w:rsidRPr="001D1E5C">
        <w:rPr>
          <w:rFonts w:ascii="Times New Roman" w:eastAsia="Times New Roman" w:hAnsi="Times New Roman" w:cs="Times New Roman"/>
          <w:color w:val="000000"/>
          <w:sz w:val="32"/>
          <w:szCs w:val="32"/>
        </w:rPr>
        <w:t xml:space="preserve"> quantit</w:t>
      </w:r>
      <w:r>
        <w:rPr>
          <w:rFonts w:ascii="Times New Roman" w:eastAsia="Times New Roman" w:hAnsi="Times New Roman" w:cs="Times New Roman"/>
          <w:color w:val="000000"/>
          <w:sz w:val="32"/>
          <w:szCs w:val="32"/>
        </w:rPr>
        <w:t>ative</w:t>
      </w:r>
      <w:r w:rsidRPr="001D1E5C">
        <w:rPr>
          <w:rFonts w:ascii="Times New Roman" w:eastAsia="Times New Roman" w:hAnsi="Times New Roman" w:cs="Times New Roman"/>
          <w:color w:val="000000"/>
          <w:sz w:val="32"/>
          <w:szCs w:val="32"/>
        </w:rPr>
        <w:t xml:space="preserve"> methodologies to carry out this research to find out what and how women experienced menstrual cycles in the sample size</w:t>
      </w:r>
      <w:r>
        <w:rPr>
          <w:rFonts w:ascii="Times New Roman" w:eastAsia="Times New Roman" w:hAnsi="Times New Roman" w:cs="Times New Roman"/>
          <w:color w:val="000000"/>
          <w:sz w:val="32"/>
          <w:szCs w:val="32"/>
        </w:rPr>
        <w:t xml:space="preserve"> </w:t>
      </w:r>
      <w:r w:rsidRPr="001D1E5C">
        <w:rPr>
          <w:rFonts w:ascii="Times New Roman" w:eastAsia="Times New Roman" w:hAnsi="Times New Roman" w:cs="Times New Roman"/>
          <w:color w:val="000000"/>
          <w:sz w:val="32"/>
          <w:szCs w:val="32"/>
        </w:rPr>
        <w:t>was 20</w:t>
      </w:r>
      <w:r w:rsidR="000132BD">
        <w:rPr>
          <w:rFonts w:ascii="Times New Roman" w:eastAsia="Times New Roman" w:hAnsi="Times New Roman" w:cs="Times New Roman"/>
          <w:color w:val="000000"/>
          <w:sz w:val="32"/>
          <w:szCs w:val="32"/>
        </w:rPr>
        <w:t>.</w:t>
      </w:r>
      <w:r w:rsidR="00A81B69">
        <w:rPr>
          <w:rFonts w:ascii="Times New Roman" w:eastAsia="Times New Roman" w:hAnsi="Times New Roman" w:cs="Times New Roman"/>
          <w:color w:val="000000"/>
          <w:sz w:val="32"/>
          <w:szCs w:val="32"/>
        </w:rPr>
        <w:t xml:space="preserve"> Women are selected through purposive sampling r</w:t>
      </w:r>
      <w:r w:rsidR="00A81B69" w:rsidRPr="001D1E5C">
        <w:rPr>
          <w:rFonts w:ascii="Times New Roman" w:eastAsia="Times New Roman" w:hAnsi="Times New Roman" w:cs="Times New Roman"/>
          <w:color w:val="000000"/>
          <w:sz w:val="32"/>
          <w:szCs w:val="32"/>
        </w:rPr>
        <w:t>esiding</w:t>
      </w:r>
      <w:r w:rsidRPr="001D1E5C">
        <w:rPr>
          <w:rFonts w:ascii="Times New Roman" w:eastAsia="Times New Roman" w:hAnsi="Times New Roman" w:cs="Times New Roman"/>
          <w:color w:val="000000"/>
          <w:sz w:val="32"/>
          <w:szCs w:val="32"/>
        </w:rPr>
        <w:t xml:space="preserve"> in </w:t>
      </w:r>
      <w:proofErr w:type="spellStart"/>
      <w:r w:rsidR="001A48D3">
        <w:rPr>
          <w:rFonts w:ascii="Times New Roman" w:eastAsia="Times New Roman" w:hAnsi="Times New Roman" w:cs="Times New Roman"/>
          <w:color w:val="000000"/>
          <w:sz w:val="32"/>
          <w:szCs w:val="32"/>
        </w:rPr>
        <w:t>Berhampore</w:t>
      </w:r>
      <w:proofErr w:type="spellEnd"/>
      <w:r w:rsidR="001A48D3">
        <w:rPr>
          <w:rFonts w:ascii="Times New Roman" w:eastAsia="Times New Roman" w:hAnsi="Times New Roman" w:cs="Times New Roman"/>
          <w:color w:val="000000"/>
          <w:sz w:val="32"/>
          <w:szCs w:val="32"/>
        </w:rPr>
        <w:t>,</w:t>
      </w:r>
      <w:r w:rsidRPr="001D1E5C">
        <w:rPr>
          <w:rFonts w:ascii="Times New Roman" w:eastAsia="Times New Roman" w:hAnsi="Times New Roman" w:cs="Times New Roman"/>
          <w:color w:val="000000"/>
          <w:sz w:val="32"/>
          <w:szCs w:val="32"/>
        </w:rPr>
        <w:t xml:space="preserve"> Murshidabad district</w:t>
      </w:r>
      <w:r>
        <w:rPr>
          <w:rFonts w:ascii="Times New Roman" w:eastAsia="Times New Roman" w:hAnsi="Times New Roman" w:cs="Times New Roman"/>
          <w:color w:val="000000"/>
          <w:sz w:val="32"/>
          <w:szCs w:val="32"/>
        </w:rPr>
        <w:t>.</w:t>
      </w:r>
      <w:r w:rsidRPr="001D1E5C">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I used</w:t>
      </w:r>
      <w:r w:rsidRPr="001D1E5C">
        <w:rPr>
          <w:rFonts w:ascii="Times New Roman" w:eastAsia="Times New Roman" w:hAnsi="Times New Roman" w:cs="Times New Roman"/>
          <w:color w:val="000000"/>
          <w:sz w:val="32"/>
          <w:szCs w:val="32"/>
        </w:rPr>
        <w:t xml:space="preserve"> semi</w:t>
      </w:r>
      <w:r>
        <w:rPr>
          <w:rFonts w:ascii="Times New Roman" w:eastAsia="Times New Roman" w:hAnsi="Times New Roman" w:cs="Times New Roman"/>
          <w:color w:val="000000"/>
          <w:sz w:val="32"/>
          <w:szCs w:val="32"/>
        </w:rPr>
        <w:t xml:space="preserve"> </w:t>
      </w:r>
      <w:r w:rsidRPr="001D1E5C">
        <w:rPr>
          <w:rFonts w:ascii="Times New Roman" w:eastAsia="Times New Roman" w:hAnsi="Times New Roman" w:cs="Times New Roman"/>
          <w:color w:val="000000"/>
          <w:sz w:val="32"/>
          <w:szCs w:val="32"/>
        </w:rPr>
        <w:t>structured questionnaire</w:t>
      </w:r>
      <w:r w:rsidR="001A48D3">
        <w:rPr>
          <w:rFonts w:ascii="Times New Roman" w:eastAsia="Times New Roman" w:hAnsi="Times New Roman" w:cs="Times New Roman"/>
          <w:color w:val="000000"/>
          <w:sz w:val="32"/>
          <w:szCs w:val="32"/>
        </w:rPr>
        <w:t xml:space="preserve"> </w:t>
      </w:r>
      <w:r w:rsidRPr="001D1E5C">
        <w:rPr>
          <w:rFonts w:ascii="Times New Roman" w:eastAsia="Times New Roman" w:hAnsi="Times New Roman" w:cs="Times New Roman"/>
          <w:color w:val="000000"/>
          <w:sz w:val="32"/>
          <w:szCs w:val="32"/>
        </w:rPr>
        <w:t>to collect their responses</w:t>
      </w:r>
      <w:r w:rsidR="001A48D3">
        <w:rPr>
          <w:rFonts w:ascii="Times New Roman" w:eastAsia="Times New Roman" w:hAnsi="Times New Roman" w:cs="Times New Roman"/>
          <w:color w:val="000000"/>
          <w:sz w:val="32"/>
          <w:szCs w:val="32"/>
        </w:rPr>
        <w:t xml:space="preserve"> by </w:t>
      </w:r>
      <w:r w:rsidRPr="001D1E5C">
        <w:rPr>
          <w:rFonts w:ascii="Times New Roman" w:eastAsia="Times New Roman" w:hAnsi="Times New Roman" w:cs="Times New Roman"/>
          <w:color w:val="000000"/>
          <w:sz w:val="32"/>
          <w:szCs w:val="32"/>
        </w:rPr>
        <w:t>personal interview</w:t>
      </w:r>
      <w:r w:rsidR="001A48D3">
        <w:rPr>
          <w:rFonts w:ascii="Times New Roman" w:eastAsia="Times New Roman" w:hAnsi="Times New Roman" w:cs="Times New Roman"/>
          <w:color w:val="000000"/>
          <w:sz w:val="32"/>
          <w:szCs w:val="32"/>
        </w:rPr>
        <w:t>.</w:t>
      </w:r>
    </w:p>
    <w:p w14:paraId="18040F62" w14:textId="28A3D682" w:rsidR="00A81B69" w:rsidRPr="00B12F8B" w:rsidRDefault="00A81B69" w:rsidP="00C14558">
      <w:pPr>
        <w:widowControl w:val="0"/>
        <w:pBdr>
          <w:top w:val="nil"/>
          <w:left w:val="nil"/>
          <w:bottom w:val="nil"/>
          <w:right w:val="nil"/>
          <w:between w:val="nil"/>
        </w:pBdr>
        <w:spacing w:before="189" w:line="360" w:lineRule="auto"/>
        <w:ind w:left="360" w:right="-5"/>
        <w:jc w:val="center"/>
        <w:rPr>
          <w:rFonts w:ascii="Times New Roman" w:eastAsia="Times New Roman" w:hAnsi="Times New Roman" w:cs="Times New Roman"/>
          <w:b/>
          <w:bCs/>
          <w:color w:val="000000"/>
          <w:sz w:val="32"/>
          <w:szCs w:val="32"/>
        </w:rPr>
      </w:pPr>
      <w:r w:rsidRPr="00A81B69">
        <w:rPr>
          <w:rFonts w:ascii="Times New Roman" w:eastAsia="Times New Roman" w:hAnsi="Times New Roman" w:cs="Times New Roman"/>
          <w:b/>
          <w:bCs/>
          <w:color w:val="000000"/>
          <w:sz w:val="32"/>
          <w:szCs w:val="32"/>
        </w:rPr>
        <w:t xml:space="preserve">Result and </w:t>
      </w:r>
      <w:r>
        <w:rPr>
          <w:rFonts w:ascii="Times New Roman" w:eastAsia="Times New Roman" w:hAnsi="Times New Roman" w:cs="Times New Roman"/>
          <w:b/>
          <w:bCs/>
          <w:color w:val="000000"/>
          <w:sz w:val="32"/>
          <w:szCs w:val="32"/>
        </w:rPr>
        <w:t>D</w:t>
      </w:r>
      <w:r w:rsidRPr="00A81B69">
        <w:rPr>
          <w:rFonts w:ascii="Times New Roman" w:eastAsia="Times New Roman" w:hAnsi="Times New Roman" w:cs="Times New Roman"/>
          <w:b/>
          <w:bCs/>
          <w:color w:val="000000"/>
          <w:sz w:val="32"/>
          <w:szCs w:val="32"/>
        </w:rPr>
        <w:t>iscussion</w:t>
      </w:r>
      <w:r>
        <w:rPr>
          <w:rFonts w:ascii="Times New Roman" w:eastAsia="Times New Roman" w:hAnsi="Times New Roman" w:cs="Times New Roman"/>
          <w:b/>
          <w:bCs/>
          <w:color w:val="000000"/>
          <w:sz w:val="32"/>
          <w:szCs w:val="32"/>
        </w:rPr>
        <w:t>:</w:t>
      </w:r>
    </w:p>
    <w:p w14:paraId="1D618DF1" w14:textId="343EDE1E" w:rsidR="001D1E5C" w:rsidRPr="006C64C7" w:rsidRDefault="002E58CE" w:rsidP="00C14558">
      <w:pPr>
        <w:widowControl w:val="0"/>
        <w:pBdr>
          <w:top w:val="nil"/>
          <w:left w:val="nil"/>
          <w:bottom w:val="nil"/>
          <w:right w:val="nil"/>
          <w:between w:val="nil"/>
        </w:pBdr>
        <w:spacing w:before="189" w:line="344" w:lineRule="auto"/>
        <w:ind w:left="360" w:right="-5"/>
        <w:jc w:val="center"/>
        <w:rPr>
          <w:rFonts w:ascii="Times New Roman" w:eastAsia="Times New Roman" w:hAnsi="Times New Roman" w:cs="Times New Roman"/>
          <w:color w:val="000000"/>
          <w:sz w:val="32"/>
          <w:szCs w:val="32"/>
        </w:rPr>
      </w:pPr>
      <w:r>
        <w:rPr>
          <w:noProof/>
        </w:rPr>
        <w:drawing>
          <wp:inline distT="0" distB="0" distL="0" distR="0" wp14:anchorId="6ADBFC44" wp14:editId="40908E08">
            <wp:extent cx="4221480" cy="3223260"/>
            <wp:effectExtent l="0" t="0" r="0" b="0"/>
            <wp:docPr id="791697648" name="Chart 1">
              <a:extLst xmlns:a="http://schemas.openxmlformats.org/drawingml/2006/main">
                <a:ext uri="{FF2B5EF4-FFF2-40B4-BE49-F238E27FC236}">
                  <a16:creationId xmlns:a16="http://schemas.microsoft.com/office/drawing/2014/main" id="{331CB178-3AF8-8305-7363-80DF459FB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44EA14" w14:textId="754ABC35" w:rsidR="0005798B" w:rsidRDefault="002E58CE" w:rsidP="00C14558">
      <w:pPr>
        <w:widowControl w:val="0"/>
        <w:pBdr>
          <w:top w:val="nil"/>
          <w:left w:val="nil"/>
          <w:bottom w:val="nil"/>
          <w:right w:val="nil"/>
          <w:between w:val="nil"/>
        </w:pBdr>
        <w:spacing w:before="189" w:line="344" w:lineRule="auto"/>
        <w:ind w:left="364" w:right="-5" w:hanging="4"/>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Figure-</w:t>
      </w:r>
      <w:r w:rsidRPr="009A4278">
        <w:rPr>
          <w:rFonts w:ascii="Times New Roman" w:eastAsia="Times New Roman" w:hAnsi="Times New Roman" w:cs="Times New Roman"/>
          <w:b/>
          <w:bCs/>
          <w:color w:val="000000"/>
          <w:sz w:val="32"/>
          <w:szCs w:val="32"/>
        </w:rPr>
        <w:t>1</w:t>
      </w:r>
    </w:p>
    <w:p w14:paraId="6E3B4498" w14:textId="65B3518A" w:rsidR="002E58CE" w:rsidRPr="002E58CE" w:rsidRDefault="00B961AA" w:rsidP="00C14558">
      <w:pPr>
        <w:widowControl w:val="0"/>
        <w:pBdr>
          <w:top w:val="nil"/>
          <w:left w:val="nil"/>
          <w:bottom w:val="nil"/>
          <w:right w:val="nil"/>
          <w:between w:val="nil"/>
        </w:pBdr>
        <w:spacing w:before="189" w:line="344" w:lineRule="auto"/>
        <w:ind w:left="364" w:right="-5" w:hanging="4"/>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 xml:space="preserve">The sample size was 20. And majority of them housewife 60%, 20% respondents are working in various sectors (Academic, shop keeper and maid servant). And rest of 20% respondents are students. Only 5 women are </w:t>
      </w:r>
      <w:r w:rsidR="00186B7C">
        <w:rPr>
          <w:rFonts w:ascii="Times New Roman" w:eastAsia="Times New Roman" w:hAnsi="Times New Roman" w:cs="Times New Roman"/>
          <w:color w:val="000000"/>
          <w:sz w:val="32"/>
          <w:szCs w:val="32"/>
        </w:rPr>
        <w:t>facing</w:t>
      </w:r>
      <w:r>
        <w:rPr>
          <w:rFonts w:ascii="Times New Roman" w:eastAsia="Times New Roman" w:hAnsi="Times New Roman" w:cs="Times New Roman"/>
          <w:color w:val="000000"/>
          <w:sz w:val="32"/>
          <w:szCs w:val="32"/>
        </w:rPr>
        <w:t xml:space="preserve"> health issue out of 20.</w:t>
      </w:r>
    </w:p>
    <w:p w14:paraId="4821D54E" w14:textId="473FAFC0" w:rsidR="00974E12" w:rsidRPr="00D022AB" w:rsidRDefault="000032D2" w:rsidP="00C14558">
      <w:pPr>
        <w:widowControl w:val="0"/>
        <w:pBdr>
          <w:top w:val="nil"/>
          <w:left w:val="nil"/>
          <w:bottom w:val="nil"/>
          <w:right w:val="nil"/>
          <w:between w:val="nil"/>
        </w:pBdr>
        <w:spacing w:before="189" w:line="344" w:lineRule="auto"/>
        <w:ind w:left="364" w:right="-5" w:hanging="4"/>
        <w:jc w:val="center"/>
        <w:rPr>
          <w:rFonts w:ascii="Times New Roman" w:eastAsia="Times New Roman" w:hAnsi="Times New Roman" w:cs="Times New Roman"/>
          <w:color w:val="000000"/>
          <w:sz w:val="32"/>
          <w:szCs w:val="32"/>
        </w:rPr>
      </w:pPr>
      <w:r>
        <w:rPr>
          <w:noProof/>
        </w:rPr>
        <w:drawing>
          <wp:anchor distT="0" distB="0" distL="114300" distR="114300" simplePos="0" relativeHeight="251658240" behindDoc="0" locked="0" layoutInCell="1" allowOverlap="1" wp14:anchorId="6450E049" wp14:editId="74909F11">
            <wp:simplePos x="0" y="0"/>
            <wp:positionH relativeFrom="column">
              <wp:posOffset>175260</wp:posOffset>
            </wp:positionH>
            <wp:positionV relativeFrom="paragraph">
              <wp:posOffset>196215</wp:posOffset>
            </wp:positionV>
            <wp:extent cx="4572000" cy="2743200"/>
            <wp:effectExtent l="0" t="0" r="0" b="0"/>
            <wp:wrapSquare wrapText="bothSides"/>
            <wp:docPr id="1730438136" name="Chart 1">
              <a:extLst xmlns:a="http://schemas.openxmlformats.org/drawingml/2006/main">
                <a:ext uri="{FF2B5EF4-FFF2-40B4-BE49-F238E27FC236}">
                  <a16:creationId xmlns:a16="http://schemas.microsoft.com/office/drawing/2014/main" id="{E6065560-2E10-3DF5-066D-8C2656D96B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6D6B883" w14:textId="25519EA4" w:rsidR="00186B7C" w:rsidRPr="00186B7C" w:rsidRDefault="000032D2" w:rsidP="00C14558">
      <w:pPr>
        <w:spacing w:after="0" w:line="24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br w:type="textWrapping" w:clear="all"/>
      </w:r>
    </w:p>
    <w:p w14:paraId="4A23A38D" w14:textId="77777777" w:rsidR="00186B7C" w:rsidRPr="00186B7C" w:rsidRDefault="00186B7C" w:rsidP="00C14558">
      <w:pPr>
        <w:spacing w:after="0" w:line="240" w:lineRule="auto"/>
        <w:jc w:val="center"/>
        <w:rPr>
          <w:rFonts w:ascii="Times New Roman" w:eastAsia="Times New Roman" w:hAnsi="Times New Roman" w:cs="Times New Roman"/>
          <w:kern w:val="0"/>
          <w:sz w:val="24"/>
          <w:szCs w:val="24"/>
          <w:lang w:eastAsia="en-IN"/>
          <w14:ligatures w14:val="none"/>
        </w:rPr>
      </w:pPr>
    </w:p>
    <w:p w14:paraId="55201226" w14:textId="7E54C7F8" w:rsidR="001D7533" w:rsidRDefault="000032D2" w:rsidP="00C14558">
      <w:pPr>
        <w:jc w:val="center"/>
        <w:rPr>
          <w:b/>
          <w:bCs/>
          <w:sz w:val="32"/>
          <w:szCs w:val="32"/>
        </w:rPr>
      </w:pPr>
      <w:r w:rsidRPr="004F112A">
        <w:rPr>
          <w:rFonts w:ascii="Times New Roman" w:hAnsi="Times New Roman" w:cs="Times New Roman"/>
          <w:b/>
          <w:bCs/>
          <w:sz w:val="32"/>
          <w:szCs w:val="32"/>
        </w:rPr>
        <w:t>Figure</w:t>
      </w:r>
      <w:r>
        <w:rPr>
          <w:b/>
          <w:bCs/>
          <w:sz w:val="32"/>
          <w:szCs w:val="32"/>
        </w:rPr>
        <w:t>- 2</w:t>
      </w:r>
    </w:p>
    <w:p w14:paraId="2F5652F1" w14:textId="0E89DA0C" w:rsidR="000032D2" w:rsidRDefault="000032D2" w:rsidP="00C14558">
      <w:pPr>
        <w:jc w:val="center"/>
        <w:rPr>
          <w:rFonts w:ascii="Times New Roman" w:hAnsi="Times New Roman" w:cs="Times New Roman"/>
          <w:sz w:val="32"/>
          <w:szCs w:val="32"/>
        </w:rPr>
      </w:pPr>
      <w:r w:rsidRPr="000032D2">
        <w:rPr>
          <w:rFonts w:ascii="Times New Roman" w:hAnsi="Times New Roman" w:cs="Times New Roman"/>
          <w:sz w:val="32"/>
          <w:szCs w:val="32"/>
        </w:rPr>
        <w:t>There are 75% of respondents have idea about menstrual cycle</w:t>
      </w:r>
      <w:r>
        <w:rPr>
          <w:rFonts w:ascii="Times New Roman" w:hAnsi="Times New Roman" w:cs="Times New Roman"/>
          <w:sz w:val="32"/>
          <w:szCs w:val="32"/>
        </w:rPr>
        <w:t>.</w:t>
      </w:r>
      <w:r w:rsidRPr="000032D2">
        <w:rPr>
          <w:rFonts w:ascii="Times New Roman" w:hAnsi="Times New Roman" w:cs="Times New Roman"/>
          <w:sz w:val="32"/>
          <w:szCs w:val="32"/>
        </w:rPr>
        <w:t xml:space="preserve"> </w:t>
      </w:r>
      <w:r>
        <w:rPr>
          <w:rFonts w:ascii="Times New Roman" w:hAnsi="Times New Roman" w:cs="Times New Roman"/>
          <w:sz w:val="32"/>
          <w:szCs w:val="32"/>
        </w:rPr>
        <w:t>T</w:t>
      </w:r>
      <w:r w:rsidRPr="000032D2">
        <w:rPr>
          <w:rFonts w:ascii="Times New Roman" w:hAnsi="Times New Roman" w:cs="Times New Roman"/>
          <w:sz w:val="32"/>
          <w:szCs w:val="32"/>
        </w:rPr>
        <w:t>hat how menstruating it</w:t>
      </w:r>
      <w:r>
        <w:rPr>
          <w:rFonts w:ascii="Times New Roman" w:hAnsi="Times New Roman" w:cs="Times New Roman"/>
          <w:sz w:val="32"/>
          <w:szCs w:val="32"/>
        </w:rPr>
        <w:t>,</w:t>
      </w:r>
      <w:r w:rsidRPr="000032D2">
        <w:rPr>
          <w:rFonts w:ascii="Times New Roman" w:hAnsi="Times New Roman" w:cs="Times New Roman"/>
          <w:sz w:val="32"/>
          <w:szCs w:val="32"/>
        </w:rPr>
        <w:t xml:space="preserve"> how to maintain hygiene </w:t>
      </w:r>
      <w:r>
        <w:rPr>
          <w:rFonts w:ascii="Times New Roman" w:hAnsi="Times New Roman" w:cs="Times New Roman"/>
          <w:sz w:val="32"/>
          <w:szCs w:val="32"/>
        </w:rPr>
        <w:t>and</w:t>
      </w:r>
      <w:r w:rsidRPr="000032D2">
        <w:rPr>
          <w:rFonts w:ascii="Times New Roman" w:hAnsi="Times New Roman" w:cs="Times New Roman"/>
          <w:sz w:val="32"/>
          <w:szCs w:val="32"/>
        </w:rPr>
        <w:t xml:space="preserve"> </w:t>
      </w:r>
      <w:r>
        <w:rPr>
          <w:rFonts w:ascii="Times New Roman" w:hAnsi="Times New Roman" w:cs="Times New Roman"/>
          <w:sz w:val="32"/>
          <w:szCs w:val="32"/>
        </w:rPr>
        <w:t>stay aware</w:t>
      </w:r>
      <w:r w:rsidRPr="000032D2">
        <w:rPr>
          <w:rFonts w:ascii="Times New Roman" w:hAnsi="Times New Roman" w:cs="Times New Roman"/>
          <w:sz w:val="32"/>
          <w:szCs w:val="32"/>
        </w:rPr>
        <w:t xml:space="preserve"> about the menstruating health</w:t>
      </w:r>
      <w:r>
        <w:rPr>
          <w:rFonts w:ascii="Times New Roman" w:hAnsi="Times New Roman" w:cs="Times New Roman"/>
          <w:sz w:val="32"/>
          <w:szCs w:val="32"/>
        </w:rPr>
        <w:t>.</w:t>
      </w:r>
      <w:r w:rsidRPr="000032D2">
        <w:rPr>
          <w:rFonts w:ascii="Times New Roman" w:hAnsi="Times New Roman" w:cs="Times New Roman"/>
          <w:sz w:val="32"/>
          <w:szCs w:val="32"/>
        </w:rPr>
        <w:t xml:space="preserve"> </w:t>
      </w:r>
      <w:r>
        <w:rPr>
          <w:rFonts w:ascii="Times New Roman" w:hAnsi="Times New Roman" w:cs="Times New Roman"/>
          <w:sz w:val="32"/>
          <w:szCs w:val="32"/>
        </w:rPr>
        <w:t>Totally they</w:t>
      </w:r>
      <w:r w:rsidRPr="000032D2">
        <w:rPr>
          <w:rFonts w:ascii="Times New Roman" w:hAnsi="Times New Roman" w:cs="Times New Roman"/>
          <w:sz w:val="32"/>
          <w:szCs w:val="32"/>
        </w:rPr>
        <w:t xml:space="preserve"> have adequate information</w:t>
      </w:r>
      <w:r>
        <w:rPr>
          <w:rFonts w:ascii="Times New Roman" w:hAnsi="Times New Roman" w:cs="Times New Roman"/>
          <w:sz w:val="32"/>
          <w:szCs w:val="32"/>
        </w:rPr>
        <w:t xml:space="preserve">. On the </w:t>
      </w:r>
      <w:r w:rsidR="00BC5914">
        <w:rPr>
          <w:rFonts w:ascii="Times New Roman" w:hAnsi="Times New Roman" w:cs="Times New Roman"/>
          <w:sz w:val="32"/>
          <w:szCs w:val="32"/>
        </w:rPr>
        <w:t xml:space="preserve">other </w:t>
      </w:r>
      <w:r w:rsidR="004F112A">
        <w:rPr>
          <w:rFonts w:ascii="Times New Roman" w:hAnsi="Times New Roman" w:cs="Times New Roman"/>
          <w:sz w:val="32"/>
          <w:szCs w:val="32"/>
        </w:rPr>
        <w:t>hand,</w:t>
      </w:r>
      <w:r w:rsidRPr="000032D2">
        <w:rPr>
          <w:rFonts w:ascii="Times New Roman" w:hAnsi="Times New Roman" w:cs="Times New Roman"/>
          <w:sz w:val="32"/>
          <w:szCs w:val="32"/>
        </w:rPr>
        <w:t xml:space="preserve"> 25% of respondent</w:t>
      </w:r>
      <w:r w:rsidR="00787238">
        <w:rPr>
          <w:rFonts w:ascii="Times New Roman" w:hAnsi="Times New Roman" w:cs="Times New Roman"/>
          <w:sz w:val="32"/>
          <w:szCs w:val="32"/>
        </w:rPr>
        <w:t>s</w:t>
      </w:r>
      <w:r w:rsidRPr="000032D2">
        <w:rPr>
          <w:rFonts w:ascii="Times New Roman" w:hAnsi="Times New Roman" w:cs="Times New Roman"/>
          <w:sz w:val="32"/>
          <w:szCs w:val="32"/>
        </w:rPr>
        <w:t xml:space="preserve"> h</w:t>
      </w:r>
      <w:r w:rsidR="00787238">
        <w:rPr>
          <w:rFonts w:ascii="Times New Roman" w:hAnsi="Times New Roman" w:cs="Times New Roman"/>
          <w:sz w:val="32"/>
          <w:szCs w:val="32"/>
        </w:rPr>
        <w:t>ave</w:t>
      </w:r>
      <w:r w:rsidRPr="000032D2">
        <w:rPr>
          <w:rFonts w:ascii="Times New Roman" w:hAnsi="Times New Roman" w:cs="Times New Roman"/>
          <w:sz w:val="32"/>
          <w:szCs w:val="32"/>
        </w:rPr>
        <w:t xml:space="preserve"> no </w:t>
      </w:r>
      <w:r w:rsidR="00787238">
        <w:rPr>
          <w:rFonts w:ascii="Times New Roman" w:hAnsi="Times New Roman" w:cs="Times New Roman"/>
          <w:sz w:val="32"/>
          <w:szCs w:val="32"/>
        </w:rPr>
        <w:t>proper knowledge</w:t>
      </w:r>
      <w:r w:rsidRPr="000032D2">
        <w:rPr>
          <w:rFonts w:ascii="Times New Roman" w:hAnsi="Times New Roman" w:cs="Times New Roman"/>
          <w:sz w:val="32"/>
          <w:szCs w:val="32"/>
        </w:rPr>
        <w:t xml:space="preserve"> about menstruating health and lack of information they</w:t>
      </w:r>
      <w:r w:rsidR="00BC5914">
        <w:rPr>
          <w:rFonts w:ascii="Times New Roman" w:hAnsi="Times New Roman" w:cs="Times New Roman"/>
          <w:sz w:val="32"/>
          <w:szCs w:val="32"/>
        </w:rPr>
        <w:t xml:space="preserve"> have</w:t>
      </w:r>
      <w:r w:rsidRPr="000032D2">
        <w:rPr>
          <w:rFonts w:ascii="Times New Roman" w:hAnsi="Times New Roman" w:cs="Times New Roman"/>
          <w:sz w:val="32"/>
          <w:szCs w:val="32"/>
        </w:rPr>
        <w:t xml:space="preserve"> </w:t>
      </w:r>
      <w:r w:rsidR="00787238">
        <w:rPr>
          <w:rFonts w:ascii="Times New Roman" w:hAnsi="Times New Roman" w:cs="Times New Roman"/>
          <w:sz w:val="32"/>
          <w:szCs w:val="32"/>
        </w:rPr>
        <w:t>faced</w:t>
      </w:r>
      <w:r w:rsidRPr="000032D2">
        <w:rPr>
          <w:rFonts w:ascii="Times New Roman" w:hAnsi="Times New Roman" w:cs="Times New Roman"/>
          <w:sz w:val="32"/>
          <w:szCs w:val="32"/>
        </w:rPr>
        <w:t xml:space="preserve"> some health issues like genital </w:t>
      </w:r>
      <w:r w:rsidR="00787238">
        <w:rPr>
          <w:rFonts w:ascii="Times New Roman" w:hAnsi="Times New Roman" w:cs="Times New Roman"/>
          <w:sz w:val="32"/>
          <w:szCs w:val="32"/>
        </w:rPr>
        <w:t>it</w:t>
      </w:r>
      <w:r w:rsidR="00787238" w:rsidRPr="000032D2">
        <w:rPr>
          <w:rFonts w:ascii="Times New Roman" w:hAnsi="Times New Roman" w:cs="Times New Roman"/>
          <w:sz w:val="32"/>
          <w:szCs w:val="32"/>
        </w:rPr>
        <w:t>ch</w:t>
      </w:r>
      <w:r w:rsidR="00787238">
        <w:rPr>
          <w:rFonts w:ascii="Times New Roman" w:hAnsi="Times New Roman" w:cs="Times New Roman"/>
          <w:sz w:val="32"/>
          <w:szCs w:val="32"/>
        </w:rPr>
        <w:t>ing</w:t>
      </w:r>
      <w:r w:rsidRPr="000032D2">
        <w:rPr>
          <w:rFonts w:ascii="Times New Roman" w:hAnsi="Times New Roman" w:cs="Times New Roman"/>
          <w:sz w:val="32"/>
          <w:szCs w:val="32"/>
        </w:rPr>
        <w:t xml:space="preserve"> and urinary tract infections</w:t>
      </w:r>
      <w:r w:rsidR="00787238">
        <w:rPr>
          <w:rFonts w:ascii="Times New Roman" w:hAnsi="Times New Roman" w:cs="Times New Roman"/>
          <w:sz w:val="32"/>
          <w:szCs w:val="32"/>
        </w:rPr>
        <w:t>.</w:t>
      </w:r>
    </w:p>
    <w:p w14:paraId="2004EE6B" w14:textId="77777777" w:rsidR="00EC5FDA" w:rsidRDefault="00EC5FDA" w:rsidP="00C14558">
      <w:pPr>
        <w:jc w:val="center"/>
        <w:rPr>
          <w:rFonts w:ascii="Times New Roman" w:hAnsi="Times New Roman" w:cs="Times New Roman"/>
          <w:sz w:val="32"/>
          <w:szCs w:val="32"/>
        </w:rPr>
      </w:pPr>
    </w:p>
    <w:p w14:paraId="470685DC" w14:textId="5BD1F084" w:rsidR="00EC5FDA" w:rsidRDefault="00EC5FDA" w:rsidP="00C14558">
      <w:pPr>
        <w:jc w:val="center"/>
        <w:rPr>
          <w:rFonts w:ascii="Times New Roman" w:hAnsi="Times New Roman" w:cs="Times New Roman"/>
          <w:sz w:val="32"/>
          <w:szCs w:val="32"/>
        </w:rPr>
      </w:pPr>
      <w:r>
        <w:rPr>
          <w:noProof/>
        </w:rPr>
        <w:lastRenderedPageBreak/>
        <w:drawing>
          <wp:inline distT="0" distB="0" distL="0" distR="0" wp14:anchorId="3CC82F95" wp14:editId="748635FC">
            <wp:extent cx="4572000" cy="2743200"/>
            <wp:effectExtent l="0" t="0" r="0" b="0"/>
            <wp:docPr id="821082427" name="Chart 1">
              <a:extLst xmlns:a="http://schemas.openxmlformats.org/drawingml/2006/main">
                <a:ext uri="{FF2B5EF4-FFF2-40B4-BE49-F238E27FC236}">
                  <a16:creationId xmlns:a16="http://schemas.microsoft.com/office/drawing/2014/main" id="{9F3A6284-6D15-2AE4-C98D-DD2E4C0A08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07267F" w14:textId="0AECE9C4" w:rsidR="00EC5FDA" w:rsidRDefault="00274E98" w:rsidP="00C14558">
      <w:pPr>
        <w:jc w:val="center"/>
        <w:rPr>
          <w:rFonts w:ascii="Times New Roman" w:hAnsi="Times New Roman" w:cs="Times New Roman"/>
          <w:sz w:val="32"/>
          <w:szCs w:val="32"/>
        </w:rPr>
      </w:pPr>
      <w:r>
        <w:rPr>
          <w:rFonts w:ascii="Times New Roman" w:hAnsi="Times New Roman" w:cs="Times New Roman"/>
          <w:b/>
          <w:bCs/>
          <w:sz w:val="32"/>
          <w:szCs w:val="32"/>
        </w:rPr>
        <w:t>Figure-</w:t>
      </w:r>
      <w:r>
        <w:rPr>
          <w:rFonts w:ascii="Times New Roman" w:hAnsi="Times New Roman" w:cs="Times New Roman"/>
          <w:sz w:val="32"/>
          <w:szCs w:val="32"/>
        </w:rPr>
        <w:t>3</w:t>
      </w:r>
    </w:p>
    <w:p w14:paraId="0E1A3DBE" w14:textId="6703B7E0" w:rsidR="00274E98" w:rsidRDefault="00274E98" w:rsidP="00C14558">
      <w:pPr>
        <w:jc w:val="center"/>
        <w:rPr>
          <w:rFonts w:ascii="Times New Roman" w:hAnsi="Times New Roman" w:cs="Times New Roman"/>
          <w:sz w:val="32"/>
          <w:szCs w:val="32"/>
        </w:rPr>
      </w:pPr>
      <w:r>
        <w:rPr>
          <w:rFonts w:ascii="Times New Roman" w:hAnsi="Times New Roman" w:cs="Times New Roman"/>
          <w:sz w:val="32"/>
          <w:szCs w:val="32"/>
        </w:rPr>
        <w:t xml:space="preserve">There are 65% respondents have faced health problems (menorrhagia, irregular periods, and pelvic pain). One of </w:t>
      </w:r>
      <w:r w:rsidR="00C318BB">
        <w:rPr>
          <w:rFonts w:ascii="Times New Roman" w:hAnsi="Times New Roman" w:cs="Times New Roman"/>
          <w:sz w:val="32"/>
          <w:szCs w:val="32"/>
        </w:rPr>
        <w:t>them (40 old)</w:t>
      </w:r>
      <w:r>
        <w:rPr>
          <w:rFonts w:ascii="Times New Roman" w:hAnsi="Times New Roman" w:cs="Times New Roman"/>
          <w:sz w:val="32"/>
          <w:szCs w:val="32"/>
        </w:rPr>
        <w:t xml:space="preserve"> recently operate uterus for continue heavy flow. Another</w:t>
      </w:r>
      <w:r w:rsidR="00C318BB">
        <w:rPr>
          <w:rFonts w:ascii="Times New Roman" w:hAnsi="Times New Roman" w:cs="Times New Roman"/>
          <w:sz w:val="32"/>
          <w:szCs w:val="32"/>
        </w:rPr>
        <w:t xml:space="preserve"> (52 old)</w:t>
      </w:r>
      <w:r>
        <w:rPr>
          <w:rFonts w:ascii="Times New Roman" w:hAnsi="Times New Roman" w:cs="Times New Roman"/>
          <w:sz w:val="32"/>
          <w:szCs w:val="32"/>
        </w:rPr>
        <w:t xml:space="preserve"> respondent suffering from anxiety</w:t>
      </w:r>
      <w:r w:rsidR="00C318BB">
        <w:rPr>
          <w:rFonts w:ascii="Times New Roman" w:hAnsi="Times New Roman" w:cs="Times New Roman"/>
          <w:sz w:val="32"/>
          <w:szCs w:val="32"/>
        </w:rPr>
        <w:t xml:space="preserve"> and heavy bleeding. </w:t>
      </w:r>
      <w:r w:rsidR="00412AB0">
        <w:rPr>
          <w:rFonts w:ascii="Times New Roman" w:hAnsi="Times New Roman" w:cs="Times New Roman"/>
          <w:sz w:val="32"/>
          <w:szCs w:val="32"/>
        </w:rPr>
        <w:t>(</w:t>
      </w:r>
      <w:r w:rsidR="00C318BB">
        <w:rPr>
          <w:rFonts w:ascii="Times New Roman" w:hAnsi="Times New Roman" w:cs="Times New Roman"/>
          <w:sz w:val="32"/>
          <w:szCs w:val="32"/>
        </w:rPr>
        <w:t>48</w:t>
      </w:r>
      <w:r w:rsidR="00412AB0">
        <w:rPr>
          <w:rFonts w:ascii="Times New Roman" w:hAnsi="Times New Roman" w:cs="Times New Roman"/>
          <w:sz w:val="32"/>
          <w:szCs w:val="32"/>
        </w:rPr>
        <w:t xml:space="preserve"> and 52) aged another two women faced irregular and painful periods since 1yr ago. </w:t>
      </w:r>
      <w:r w:rsidR="00D04603">
        <w:rPr>
          <w:rFonts w:ascii="Times New Roman" w:hAnsi="Times New Roman" w:cs="Times New Roman"/>
          <w:sz w:val="32"/>
          <w:szCs w:val="32"/>
        </w:rPr>
        <w:t>It’s</w:t>
      </w:r>
      <w:r w:rsidR="00412AB0">
        <w:rPr>
          <w:rFonts w:ascii="Times New Roman" w:hAnsi="Times New Roman" w:cs="Times New Roman"/>
          <w:sz w:val="32"/>
          <w:szCs w:val="32"/>
        </w:rPr>
        <w:t xml:space="preserve"> called dysmenorrhea</w:t>
      </w:r>
      <w:r w:rsidR="00D04603">
        <w:rPr>
          <w:rFonts w:ascii="Times New Roman" w:hAnsi="Times New Roman" w:cs="Times New Roman"/>
          <w:sz w:val="32"/>
          <w:szCs w:val="32"/>
        </w:rPr>
        <w:t>. After consulting with doctor, they are cured now. 35% respondents have no problem. They regular clearly menstruating.</w:t>
      </w:r>
    </w:p>
    <w:p w14:paraId="65CD6904" w14:textId="6EF15EAE" w:rsidR="004F112A" w:rsidRDefault="004F112A" w:rsidP="00C14558">
      <w:pPr>
        <w:jc w:val="center"/>
        <w:rPr>
          <w:rFonts w:ascii="Times New Roman" w:hAnsi="Times New Roman" w:cs="Times New Roman"/>
          <w:sz w:val="32"/>
          <w:szCs w:val="32"/>
        </w:rPr>
      </w:pPr>
      <w:r>
        <w:rPr>
          <w:noProof/>
        </w:rPr>
        <w:drawing>
          <wp:inline distT="0" distB="0" distL="0" distR="0" wp14:anchorId="3CCA227C" wp14:editId="230113C3">
            <wp:extent cx="4808220" cy="2990850"/>
            <wp:effectExtent l="0" t="0" r="0" b="0"/>
            <wp:docPr id="853743420" name="Chart 1">
              <a:extLst xmlns:a="http://schemas.openxmlformats.org/drawingml/2006/main">
                <a:ext uri="{FF2B5EF4-FFF2-40B4-BE49-F238E27FC236}">
                  <a16:creationId xmlns:a16="http://schemas.microsoft.com/office/drawing/2014/main" id="{47C84794-D78B-D9D6-ECFC-D3FA2ACE32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881C7F" w14:textId="4F233C8E" w:rsidR="004F112A" w:rsidRDefault="004F112A" w:rsidP="00C14558">
      <w:pPr>
        <w:jc w:val="center"/>
        <w:rPr>
          <w:rFonts w:ascii="Times New Roman" w:hAnsi="Times New Roman" w:cs="Times New Roman"/>
          <w:sz w:val="32"/>
          <w:szCs w:val="32"/>
        </w:rPr>
      </w:pPr>
    </w:p>
    <w:p w14:paraId="2AF87D5B" w14:textId="5142A837" w:rsidR="004F112A" w:rsidRDefault="008411D1" w:rsidP="00C14558">
      <w:pPr>
        <w:jc w:val="center"/>
        <w:rPr>
          <w:rFonts w:ascii="Times New Roman" w:hAnsi="Times New Roman" w:cs="Times New Roman"/>
          <w:sz w:val="32"/>
          <w:szCs w:val="32"/>
        </w:rPr>
      </w:pPr>
      <w:r w:rsidRPr="008411D1">
        <w:rPr>
          <w:rFonts w:ascii="Times New Roman" w:hAnsi="Times New Roman" w:cs="Times New Roman"/>
          <w:b/>
          <w:bCs/>
          <w:sz w:val="32"/>
          <w:szCs w:val="32"/>
        </w:rPr>
        <w:lastRenderedPageBreak/>
        <w:t>Figure</w:t>
      </w:r>
      <w:r>
        <w:rPr>
          <w:rFonts w:ascii="Times New Roman" w:hAnsi="Times New Roman" w:cs="Times New Roman"/>
          <w:sz w:val="32"/>
          <w:szCs w:val="32"/>
        </w:rPr>
        <w:t>- 4</w:t>
      </w:r>
    </w:p>
    <w:p w14:paraId="6EF6A8F3" w14:textId="60C0524D" w:rsidR="008411D1" w:rsidRDefault="008411D1" w:rsidP="00C14558">
      <w:pPr>
        <w:jc w:val="center"/>
        <w:rPr>
          <w:rFonts w:ascii="Times New Roman" w:hAnsi="Times New Roman" w:cs="Times New Roman"/>
          <w:sz w:val="32"/>
          <w:szCs w:val="32"/>
        </w:rPr>
      </w:pPr>
      <w:r>
        <w:rPr>
          <w:rFonts w:ascii="Times New Roman" w:hAnsi="Times New Roman" w:cs="Times New Roman"/>
          <w:sz w:val="32"/>
          <w:szCs w:val="32"/>
        </w:rPr>
        <w:t xml:space="preserve">There are 20% of the respondents strictly adhere social taboos. women who are strictly </w:t>
      </w:r>
      <w:r w:rsidR="0009714F">
        <w:rPr>
          <w:rFonts w:ascii="Times New Roman" w:hAnsi="Times New Roman" w:cs="Times New Roman"/>
          <w:sz w:val="32"/>
          <w:szCs w:val="32"/>
        </w:rPr>
        <w:t>adhering these types of social rules like</w:t>
      </w:r>
      <w:r>
        <w:rPr>
          <w:rFonts w:ascii="Times New Roman" w:hAnsi="Times New Roman" w:cs="Times New Roman"/>
          <w:sz w:val="32"/>
          <w:szCs w:val="32"/>
        </w:rPr>
        <w:t xml:space="preserve"> prohibited to enter in the temples, cannot participate at any kind of </w:t>
      </w:r>
      <w:r w:rsidR="0009714F">
        <w:rPr>
          <w:rFonts w:ascii="Times New Roman" w:hAnsi="Times New Roman" w:cs="Times New Roman"/>
          <w:sz w:val="32"/>
          <w:szCs w:val="32"/>
        </w:rPr>
        <w:t>auspicious occasions due to this biological natural process. On the other side rest of the 80% women are not following these types of social rules.</w:t>
      </w:r>
    </w:p>
    <w:p w14:paraId="7F980AF0" w14:textId="49F021C4" w:rsidR="0000153A" w:rsidRDefault="0000153A" w:rsidP="00C14558">
      <w:pPr>
        <w:jc w:val="center"/>
        <w:rPr>
          <w:rFonts w:ascii="Times New Roman" w:hAnsi="Times New Roman" w:cs="Times New Roman"/>
          <w:b/>
          <w:bCs/>
          <w:sz w:val="32"/>
          <w:szCs w:val="32"/>
        </w:rPr>
      </w:pPr>
      <w:r w:rsidRPr="0000153A">
        <w:rPr>
          <w:rFonts w:ascii="Times New Roman" w:hAnsi="Times New Roman" w:cs="Times New Roman"/>
          <w:b/>
          <w:bCs/>
          <w:sz w:val="32"/>
          <w:szCs w:val="32"/>
        </w:rPr>
        <w:t>Findings</w:t>
      </w:r>
      <w:r>
        <w:rPr>
          <w:rFonts w:ascii="Times New Roman" w:hAnsi="Times New Roman" w:cs="Times New Roman"/>
          <w:b/>
          <w:bCs/>
          <w:sz w:val="32"/>
          <w:szCs w:val="32"/>
        </w:rPr>
        <w:t>:</w:t>
      </w:r>
    </w:p>
    <w:p w14:paraId="75E1880D" w14:textId="40B641C2" w:rsidR="0000153A" w:rsidRDefault="0000153A" w:rsidP="00C14558">
      <w:pPr>
        <w:jc w:val="center"/>
        <w:rPr>
          <w:rFonts w:ascii="Times New Roman" w:hAnsi="Times New Roman" w:cs="Times New Roman"/>
          <w:sz w:val="32"/>
          <w:szCs w:val="32"/>
        </w:rPr>
      </w:pPr>
      <w:r w:rsidRPr="0000153A">
        <w:rPr>
          <w:rFonts w:ascii="Times New Roman" w:hAnsi="Times New Roman" w:cs="Times New Roman"/>
          <w:sz w:val="32"/>
          <w:szCs w:val="32"/>
        </w:rPr>
        <w:t xml:space="preserve">The study reveals the following findings which </w:t>
      </w:r>
      <w:r w:rsidR="009A4278" w:rsidRPr="0000153A">
        <w:rPr>
          <w:rFonts w:ascii="Times New Roman" w:hAnsi="Times New Roman" w:cs="Times New Roman"/>
          <w:sz w:val="32"/>
          <w:szCs w:val="32"/>
        </w:rPr>
        <w:t>are:</w:t>
      </w:r>
      <w:r w:rsidR="009A4278">
        <w:rPr>
          <w:rFonts w:ascii="Times New Roman" w:hAnsi="Times New Roman" w:cs="Times New Roman"/>
          <w:sz w:val="32"/>
          <w:szCs w:val="32"/>
        </w:rPr>
        <w:t xml:space="preserve"> -</w:t>
      </w:r>
    </w:p>
    <w:p w14:paraId="324F1AD8" w14:textId="599D49FD" w:rsidR="0000153A" w:rsidRDefault="0000153A" w:rsidP="00C14558">
      <w:pPr>
        <w:pStyle w:val="ListParagraph"/>
        <w:numPr>
          <w:ilvl w:val="0"/>
          <w:numId w:val="3"/>
        </w:numPr>
        <w:jc w:val="center"/>
        <w:rPr>
          <w:rFonts w:ascii="Times New Roman" w:hAnsi="Times New Roman" w:cs="Times New Roman"/>
          <w:sz w:val="32"/>
          <w:szCs w:val="32"/>
        </w:rPr>
      </w:pPr>
      <w:r w:rsidRPr="000B2F4C">
        <w:rPr>
          <w:rFonts w:ascii="Times New Roman" w:hAnsi="Times New Roman" w:cs="Times New Roman"/>
          <w:sz w:val="32"/>
          <w:szCs w:val="32"/>
        </w:rPr>
        <w:t xml:space="preserve">Between the ages of 40 to 50 years 13 </w:t>
      </w:r>
      <w:r w:rsidR="000B2F4C" w:rsidRPr="000B2F4C">
        <w:rPr>
          <w:rFonts w:ascii="Times New Roman" w:hAnsi="Times New Roman" w:cs="Times New Roman"/>
          <w:sz w:val="32"/>
          <w:szCs w:val="32"/>
        </w:rPr>
        <w:t>women</w:t>
      </w:r>
      <w:r w:rsidRPr="000B2F4C">
        <w:rPr>
          <w:rFonts w:ascii="Times New Roman" w:hAnsi="Times New Roman" w:cs="Times New Roman"/>
          <w:sz w:val="32"/>
          <w:szCs w:val="32"/>
        </w:rPr>
        <w:t xml:space="preserve"> </w:t>
      </w:r>
      <w:r w:rsidR="000B2F4C" w:rsidRPr="000B2F4C">
        <w:rPr>
          <w:rFonts w:ascii="Times New Roman" w:hAnsi="Times New Roman" w:cs="Times New Roman"/>
          <w:sz w:val="32"/>
          <w:szCs w:val="32"/>
        </w:rPr>
        <w:t xml:space="preserve">are found suffer from various kind of physical and mental problems like menorrhagia, pelvic pain, irregular periods, </w:t>
      </w:r>
      <w:proofErr w:type="gramStart"/>
      <w:r w:rsidR="004A041F" w:rsidRPr="000B2F4C">
        <w:rPr>
          <w:rFonts w:ascii="Times New Roman" w:hAnsi="Times New Roman" w:cs="Times New Roman"/>
          <w:sz w:val="32"/>
          <w:szCs w:val="32"/>
        </w:rPr>
        <w:t>dysmenorrhea</w:t>
      </w:r>
      <w:proofErr w:type="gramEnd"/>
      <w:r w:rsidR="000B2F4C">
        <w:rPr>
          <w:rFonts w:ascii="Times New Roman" w:hAnsi="Times New Roman" w:cs="Times New Roman"/>
          <w:sz w:val="32"/>
          <w:szCs w:val="32"/>
        </w:rPr>
        <w:t xml:space="preserve"> </w:t>
      </w:r>
      <w:r w:rsidR="000B2F4C" w:rsidRPr="000B2F4C">
        <w:rPr>
          <w:rFonts w:ascii="Times New Roman" w:hAnsi="Times New Roman" w:cs="Times New Roman"/>
          <w:sz w:val="32"/>
          <w:szCs w:val="32"/>
        </w:rPr>
        <w:t>and anxiety.</w:t>
      </w:r>
    </w:p>
    <w:p w14:paraId="1656CEEE" w14:textId="7AA62FA7" w:rsidR="000B2F4C" w:rsidRDefault="000B2F4C" w:rsidP="00C14558">
      <w:pPr>
        <w:pStyle w:val="ListParagraph"/>
        <w:numPr>
          <w:ilvl w:val="0"/>
          <w:numId w:val="3"/>
        </w:numPr>
        <w:jc w:val="center"/>
        <w:rPr>
          <w:rFonts w:ascii="Times New Roman" w:hAnsi="Times New Roman" w:cs="Times New Roman"/>
          <w:sz w:val="32"/>
          <w:szCs w:val="32"/>
        </w:rPr>
      </w:pPr>
      <w:r>
        <w:rPr>
          <w:rFonts w:ascii="Times New Roman" w:hAnsi="Times New Roman" w:cs="Times New Roman"/>
          <w:sz w:val="32"/>
          <w:szCs w:val="32"/>
        </w:rPr>
        <w:t xml:space="preserve">20% of the respondents strictly adhere some kind of social taboos. They do not enter temples, </w:t>
      </w:r>
      <w:r w:rsidR="009D7BDD">
        <w:rPr>
          <w:rFonts w:ascii="Times New Roman" w:hAnsi="Times New Roman" w:cs="Times New Roman"/>
          <w:sz w:val="32"/>
          <w:szCs w:val="32"/>
        </w:rPr>
        <w:t>forbidden to participate any kind of auspicious occasions also they are isolating themselves from adoration of God due to menstruation.</w:t>
      </w:r>
    </w:p>
    <w:p w14:paraId="2A6C7935" w14:textId="54E791CA" w:rsidR="009D7BDD" w:rsidRDefault="009D7BDD" w:rsidP="00C14558">
      <w:pPr>
        <w:pStyle w:val="ListParagraph"/>
        <w:numPr>
          <w:ilvl w:val="0"/>
          <w:numId w:val="3"/>
        </w:numPr>
        <w:jc w:val="center"/>
        <w:rPr>
          <w:rFonts w:ascii="Times New Roman" w:hAnsi="Times New Roman" w:cs="Times New Roman"/>
          <w:sz w:val="32"/>
          <w:szCs w:val="32"/>
        </w:rPr>
      </w:pPr>
      <w:r>
        <w:rPr>
          <w:rFonts w:ascii="Times New Roman" w:hAnsi="Times New Roman" w:cs="Times New Roman"/>
          <w:sz w:val="32"/>
          <w:szCs w:val="32"/>
        </w:rPr>
        <w:t xml:space="preserve">25% women </w:t>
      </w:r>
      <w:r w:rsidRPr="009D7BDD">
        <w:rPr>
          <w:rFonts w:ascii="Times New Roman" w:hAnsi="Times New Roman" w:cs="Times New Roman"/>
          <w:sz w:val="32"/>
          <w:szCs w:val="32"/>
        </w:rPr>
        <w:t>have no proper knowledge about the menstruating health and h</w:t>
      </w:r>
      <w:r>
        <w:rPr>
          <w:rFonts w:ascii="Times New Roman" w:hAnsi="Times New Roman" w:cs="Times New Roman"/>
          <w:sz w:val="32"/>
          <w:szCs w:val="32"/>
        </w:rPr>
        <w:t>ow to maintain hygiene. M</w:t>
      </w:r>
      <w:r w:rsidRPr="009D7BDD">
        <w:rPr>
          <w:rFonts w:ascii="Times New Roman" w:hAnsi="Times New Roman" w:cs="Times New Roman"/>
          <w:sz w:val="32"/>
          <w:szCs w:val="32"/>
        </w:rPr>
        <w:t>ost of them do hard work</w:t>
      </w:r>
      <w:r>
        <w:rPr>
          <w:rFonts w:ascii="Times New Roman" w:hAnsi="Times New Roman" w:cs="Times New Roman"/>
          <w:sz w:val="32"/>
          <w:szCs w:val="32"/>
        </w:rPr>
        <w:t xml:space="preserve"> during this period.</w:t>
      </w:r>
      <w:r w:rsidRPr="009D7BDD">
        <w:rPr>
          <w:rFonts w:ascii="Times New Roman" w:hAnsi="Times New Roman" w:cs="Times New Roman"/>
          <w:sz w:val="32"/>
          <w:szCs w:val="32"/>
        </w:rPr>
        <w:t xml:space="preserve"> </w:t>
      </w:r>
      <w:r>
        <w:rPr>
          <w:rFonts w:ascii="Times New Roman" w:hAnsi="Times New Roman" w:cs="Times New Roman"/>
          <w:sz w:val="32"/>
          <w:szCs w:val="32"/>
        </w:rPr>
        <w:t>And</w:t>
      </w:r>
      <w:r w:rsidRPr="009D7BDD">
        <w:rPr>
          <w:rFonts w:ascii="Times New Roman" w:hAnsi="Times New Roman" w:cs="Times New Roman"/>
          <w:sz w:val="32"/>
          <w:szCs w:val="32"/>
        </w:rPr>
        <w:t xml:space="preserve"> feeling very weak</w:t>
      </w:r>
      <w:r>
        <w:rPr>
          <w:rFonts w:ascii="Times New Roman" w:hAnsi="Times New Roman" w:cs="Times New Roman"/>
          <w:sz w:val="32"/>
          <w:szCs w:val="32"/>
        </w:rPr>
        <w:t>.</w:t>
      </w:r>
      <w:r w:rsidRPr="009D7BDD">
        <w:rPr>
          <w:rFonts w:ascii="Times New Roman" w:hAnsi="Times New Roman" w:cs="Times New Roman"/>
          <w:sz w:val="32"/>
          <w:szCs w:val="32"/>
        </w:rPr>
        <w:t xml:space="preserve"> </w:t>
      </w:r>
      <w:r w:rsidR="00D938E5" w:rsidRPr="009D7BDD">
        <w:rPr>
          <w:rFonts w:ascii="Times New Roman" w:hAnsi="Times New Roman" w:cs="Times New Roman"/>
          <w:sz w:val="32"/>
          <w:szCs w:val="32"/>
        </w:rPr>
        <w:t>Also,</w:t>
      </w:r>
      <w:r w:rsidRPr="009D7BDD">
        <w:rPr>
          <w:rFonts w:ascii="Times New Roman" w:hAnsi="Times New Roman" w:cs="Times New Roman"/>
          <w:sz w:val="32"/>
          <w:szCs w:val="32"/>
        </w:rPr>
        <w:t xml:space="preserve"> they </w:t>
      </w:r>
      <w:r w:rsidR="00D95423">
        <w:rPr>
          <w:rFonts w:ascii="Times New Roman" w:hAnsi="Times New Roman" w:cs="Times New Roman"/>
          <w:sz w:val="32"/>
          <w:szCs w:val="32"/>
        </w:rPr>
        <w:t>have neglect to</w:t>
      </w:r>
      <w:r w:rsidRPr="009D7BDD">
        <w:rPr>
          <w:rFonts w:ascii="Times New Roman" w:hAnsi="Times New Roman" w:cs="Times New Roman"/>
          <w:sz w:val="32"/>
          <w:szCs w:val="32"/>
        </w:rPr>
        <w:t xml:space="preserve"> take care of their health</w:t>
      </w:r>
      <w:r>
        <w:rPr>
          <w:rFonts w:ascii="Times New Roman" w:hAnsi="Times New Roman" w:cs="Times New Roman"/>
          <w:sz w:val="32"/>
          <w:szCs w:val="32"/>
        </w:rPr>
        <w:t>.</w:t>
      </w:r>
    </w:p>
    <w:p w14:paraId="048CB667" w14:textId="024413C7" w:rsidR="009D7BDD" w:rsidRDefault="00D938E5" w:rsidP="00C14558">
      <w:pPr>
        <w:pStyle w:val="ListParagraph"/>
        <w:numPr>
          <w:ilvl w:val="0"/>
          <w:numId w:val="3"/>
        </w:numPr>
        <w:jc w:val="center"/>
        <w:rPr>
          <w:rFonts w:ascii="Times New Roman" w:hAnsi="Times New Roman" w:cs="Times New Roman"/>
          <w:sz w:val="32"/>
          <w:szCs w:val="32"/>
        </w:rPr>
      </w:pPr>
      <w:r w:rsidRPr="00D938E5">
        <w:rPr>
          <w:rFonts w:ascii="Times New Roman" w:hAnsi="Times New Roman" w:cs="Times New Roman"/>
          <w:sz w:val="32"/>
          <w:szCs w:val="32"/>
        </w:rPr>
        <w:t>Few women do not intake healthy and nutritious food despite of doing hard labour in factories</w:t>
      </w:r>
      <w:r>
        <w:rPr>
          <w:rFonts w:ascii="Times New Roman" w:hAnsi="Times New Roman" w:cs="Times New Roman"/>
          <w:sz w:val="32"/>
          <w:szCs w:val="32"/>
        </w:rPr>
        <w:t xml:space="preserve"> and as maid servant</w:t>
      </w:r>
      <w:r w:rsidRPr="00D938E5">
        <w:rPr>
          <w:rFonts w:ascii="Times New Roman" w:hAnsi="Times New Roman" w:cs="Times New Roman"/>
          <w:sz w:val="32"/>
          <w:szCs w:val="32"/>
        </w:rPr>
        <w:t xml:space="preserve"> at other house they are looking very weak also they are economically poor section</w:t>
      </w:r>
      <w:r>
        <w:rPr>
          <w:rFonts w:ascii="Times New Roman" w:hAnsi="Times New Roman" w:cs="Times New Roman"/>
          <w:sz w:val="32"/>
          <w:szCs w:val="32"/>
        </w:rPr>
        <w:t>.</w:t>
      </w:r>
    </w:p>
    <w:p w14:paraId="2B79D17F" w14:textId="6D561497" w:rsidR="00D938E5" w:rsidRDefault="00D938E5" w:rsidP="00C14558">
      <w:pPr>
        <w:pStyle w:val="ListParagraph"/>
        <w:numPr>
          <w:ilvl w:val="0"/>
          <w:numId w:val="3"/>
        </w:numPr>
        <w:jc w:val="center"/>
        <w:rPr>
          <w:rFonts w:ascii="Times New Roman" w:hAnsi="Times New Roman" w:cs="Times New Roman"/>
          <w:sz w:val="32"/>
          <w:szCs w:val="32"/>
        </w:rPr>
      </w:pPr>
      <w:r w:rsidRPr="00D938E5">
        <w:rPr>
          <w:rFonts w:ascii="Times New Roman" w:hAnsi="Times New Roman" w:cs="Times New Roman"/>
          <w:sz w:val="32"/>
          <w:szCs w:val="32"/>
        </w:rPr>
        <w:t>Majority of the women suffer in menstruating health issue due to negligence and work pressure they do not take proper care of their health</w:t>
      </w:r>
      <w:r>
        <w:rPr>
          <w:rFonts w:ascii="Times New Roman" w:hAnsi="Times New Roman" w:cs="Times New Roman"/>
          <w:sz w:val="32"/>
          <w:szCs w:val="32"/>
        </w:rPr>
        <w:t>.</w:t>
      </w:r>
    </w:p>
    <w:p w14:paraId="10299A41" w14:textId="3DB82CAD" w:rsidR="00D938E5" w:rsidRDefault="00D938E5" w:rsidP="00C14558">
      <w:pPr>
        <w:jc w:val="center"/>
        <w:rPr>
          <w:rFonts w:ascii="Times New Roman" w:hAnsi="Times New Roman" w:cs="Times New Roman"/>
          <w:b/>
          <w:bCs/>
          <w:sz w:val="32"/>
          <w:szCs w:val="32"/>
        </w:rPr>
      </w:pPr>
      <w:r w:rsidRPr="00D938E5">
        <w:rPr>
          <w:rFonts w:ascii="Times New Roman" w:hAnsi="Times New Roman" w:cs="Times New Roman"/>
          <w:b/>
          <w:bCs/>
          <w:sz w:val="32"/>
          <w:szCs w:val="32"/>
        </w:rPr>
        <w:t>Conclusion</w:t>
      </w:r>
      <w:r>
        <w:rPr>
          <w:rFonts w:ascii="Times New Roman" w:hAnsi="Times New Roman" w:cs="Times New Roman"/>
          <w:b/>
          <w:bCs/>
          <w:sz w:val="32"/>
          <w:szCs w:val="32"/>
        </w:rPr>
        <w:t>:</w:t>
      </w:r>
    </w:p>
    <w:p w14:paraId="7A281D95" w14:textId="3F644C2E" w:rsidR="00D938E5" w:rsidRDefault="00D938E5" w:rsidP="00C14558">
      <w:pPr>
        <w:jc w:val="center"/>
        <w:rPr>
          <w:rFonts w:ascii="Times New Roman" w:hAnsi="Times New Roman" w:cs="Times New Roman"/>
          <w:sz w:val="32"/>
          <w:szCs w:val="32"/>
        </w:rPr>
      </w:pPr>
      <w:r w:rsidRPr="00D938E5">
        <w:rPr>
          <w:rFonts w:ascii="Times New Roman" w:hAnsi="Times New Roman" w:cs="Times New Roman"/>
          <w:sz w:val="32"/>
          <w:szCs w:val="32"/>
        </w:rPr>
        <w:t xml:space="preserve">Why the studies important because women play an important role to both family and building a society these menstrual health issue majority impacted on their health in the </w:t>
      </w:r>
      <w:r w:rsidR="004A041F" w:rsidRPr="00D938E5">
        <w:rPr>
          <w:rFonts w:ascii="Times New Roman" w:hAnsi="Times New Roman" w:cs="Times New Roman"/>
          <w:sz w:val="32"/>
          <w:szCs w:val="32"/>
        </w:rPr>
        <w:t>study,</w:t>
      </w:r>
      <w:r w:rsidRPr="00D938E5">
        <w:rPr>
          <w:rFonts w:ascii="Times New Roman" w:hAnsi="Times New Roman" w:cs="Times New Roman"/>
          <w:sz w:val="32"/>
          <w:szCs w:val="32"/>
        </w:rPr>
        <w:t xml:space="preserve"> I try to elucidate the </w:t>
      </w:r>
      <w:r w:rsidRPr="00D938E5">
        <w:rPr>
          <w:rFonts w:ascii="Times New Roman" w:hAnsi="Times New Roman" w:cs="Times New Roman"/>
          <w:sz w:val="32"/>
          <w:szCs w:val="32"/>
        </w:rPr>
        <w:lastRenderedPageBreak/>
        <w:t xml:space="preserve">difference between the literate and illiterate workers and housewife employed and student regarding perception of their menstruating health and hygiene menstruating health issue and social taboos regarding this study I had concluded the following </w:t>
      </w:r>
      <w:r w:rsidR="00B65C7F" w:rsidRPr="00D938E5">
        <w:rPr>
          <w:rFonts w:ascii="Times New Roman" w:hAnsi="Times New Roman" w:cs="Times New Roman"/>
          <w:sz w:val="32"/>
          <w:szCs w:val="32"/>
        </w:rPr>
        <w:t>points</w:t>
      </w:r>
      <w:r w:rsidR="00B65C7F">
        <w:rPr>
          <w:rFonts w:ascii="Times New Roman" w:hAnsi="Times New Roman" w:cs="Times New Roman"/>
          <w:sz w:val="32"/>
          <w:szCs w:val="32"/>
        </w:rPr>
        <w:t>: -</w:t>
      </w:r>
    </w:p>
    <w:p w14:paraId="7F3B64C7" w14:textId="0A2153E4" w:rsidR="005239E4" w:rsidRDefault="005239E4" w:rsidP="00C14558">
      <w:pPr>
        <w:pStyle w:val="ListParagraph"/>
        <w:numPr>
          <w:ilvl w:val="0"/>
          <w:numId w:val="4"/>
        </w:numPr>
        <w:jc w:val="center"/>
        <w:rPr>
          <w:rFonts w:ascii="Times New Roman" w:hAnsi="Times New Roman" w:cs="Times New Roman"/>
          <w:sz w:val="32"/>
          <w:szCs w:val="32"/>
        </w:rPr>
      </w:pPr>
      <w:r w:rsidRPr="005239E4">
        <w:rPr>
          <w:rFonts w:ascii="Times New Roman" w:hAnsi="Times New Roman" w:cs="Times New Roman"/>
          <w:sz w:val="32"/>
          <w:szCs w:val="32"/>
        </w:rPr>
        <w:t>Do not intake healthy and nutritious food and doing heavy work economically poor women are fall in sickness.</w:t>
      </w:r>
    </w:p>
    <w:p w14:paraId="50BFB99C" w14:textId="3A4031B7" w:rsidR="00B259EE" w:rsidRDefault="00B259EE" w:rsidP="00C14558">
      <w:pPr>
        <w:pStyle w:val="ListParagraph"/>
        <w:numPr>
          <w:ilvl w:val="0"/>
          <w:numId w:val="4"/>
        </w:numPr>
        <w:jc w:val="center"/>
        <w:rPr>
          <w:rFonts w:ascii="Times New Roman" w:hAnsi="Times New Roman" w:cs="Times New Roman"/>
          <w:sz w:val="32"/>
          <w:szCs w:val="32"/>
        </w:rPr>
      </w:pPr>
      <w:r>
        <w:rPr>
          <w:rFonts w:ascii="Times New Roman" w:hAnsi="Times New Roman" w:cs="Times New Roman"/>
          <w:sz w:val="32"/>
          <w:szCs w:val="32"/>
        </w:rPr>
        <w:t>In literate women due to negligence and work pressure they suffer in health issue.</w:t>
      </w:r>
    </w:p>
    <w:p w14:paraId="2244C761" w14:textId="42CE866F" w:rsidR="00B259EE" w:rsidRDefault="00B259EE" w:rsidP="00C14558">
      <w:pPr>
        <w:pStyle w:val="ListParagraph"/>
        <w:numPr>
          <w:ilvl w:val="0"/>
          <w:numId w:val="4"/>
        </w:numPr>
        <w:jc w:val="center"/>
        <w:rPr>
          <w:rFonts w:ascii="Times New Roman" w:hAnsi="Times New Roman" w:cs="Times New Roman"/>
          <w:sz w:val="32"/>
          <w:szCs w:val="32"/>
        </w:rPr>
      </w:pPr>
      <w:r>
        <w:rPr>
          <w:rFonts w:ascii="Times New Roman" w:hAnsi="Times New Roman" w:cs="Times New Roman"/>
          <w:sz w:val="32"/>
          <w:szCs w:val="32"/>
        </w:rPr>
        <w:t>Due illiteracy some women strictly adhere the social taboos.</w:t>
      </w:r>
    </w:p>
    <w:p w14:paraId="0EABD4AC" w14:textId="68585670" w:rsidR="00D27A53" w:rsidRDefault="00D27A53" w:rsidP="00C14558">
      <w:pPr>
        <w:jc w:val="center"/>
        <w:rPr>
          <w:rFonts w:ascii="Times New Roman" w:hAnsi="Times New Roman" w:cs="Times New Roman"/>
          <w:b/>
          <w:bCs/>
          <w:sz w:val="32"/>
          <w:szCs w:val="32"/>
        </w:rPr>
      </w:pPr>
      <w:r>
        <w:rPr>
          <w:rFonts w:ascii="Times New Roman" w:hAnsi="Times New Roman" w:cs="Times New Roman"/>
          <w:b/>
          <w:bCs/>
          <w:sz w:val="32"/>
          <w:szCs w:val="32"/>
        </w:rPr>
        <w:t>References:</w:t>
      </w:r>
    </w:p>
    <w:p w14:paraId="4671E467" w14:textId="05FF816C" w:rsidR="00176D63" w:rsidRPr="005E50D7" w:rsidRDefault="00176D63" w:rsidP="005E50D7">
      <w:pPr>
        <w:pStyle w:val="ListParagraph"/>
        <w:numPr>
          <w:ilvl w:val="0"/>
          <w:numId w:val="7"/>
        </w:numPr>
        <w:spacing w:after="0" w:line="360" w:lineRule="auto"/>
        <w:rPr>
          <w:rFonts w:ascii="Times New Roman" w:hAnsi="Times New Roman" w:cs="Times New Roman"/>
          <w:sz w:val="32"/>
          <w:szCs w:val="32"/>
        </w:rPr>
      </w:pPr>
      <w:r w:rsidRPr="005E50D7">
        <w:rPr>
          <w:rFonts w:ascii="Times New Roman" w:hAnsi="Times New Roman" w:cs="Times New Roman"/>
          <w:sz w:val="32"/>
          <w:szCs w:val="32"/>
        </w:rPr>
        <w:t xml:space="preserve">Al sheikh et.al, (Jan 2018) “Prevalence of menstrual problems and their association with psychological stress in young female students studying health sciences” Saudi Med J. 2018 Jan; 39(1):67-73. </w:t>
      </w:r>
      <w:proofErr w:type="spellStart"/>
      <w:r w:rsidRPr="005E50D7">
        <w:rPr>
          <w:rFonts w:ascii="Times New Roman" w:hAnsi="Times New Roman" w:cs="Times New Roman"/>
          <w:sz w:val="32"/>
          <w:szCs w:val="32"/>
        </w:rPr>
        <w:t>doi</w:t>
      </w:r>
      <w:proofErr w:type="spellEnd"/>
      <w:r w:rsidRPr="005E50D7">
        <w:rPr>
          <w:rFonts w:ascii="Times New Roman" w:hAnsi="Times New Roman" w:cs="Times New Roman"/>
          <w:sz w:val="32"/>
          <w:szCs w:val="32"/>
        </w:rPr>
        <w:t>: 10.15537/smj.2018.1.21438</w:t>
      </w:r>
    </w:p>
    <w:p w14:paraId="1A541BE9" w14:textId="4985A132" w:rsidR="00176D63" w:rsidRPr="005E50D7" w:rsidRDefault="00176D63" w:rsidP="005E50D7">
      <w:pPr>
        <w:pStyle w:val="ListParagraph"/>
        <w:numPr>
          <w:ilvl w:val="0"/>
          <w:numId w:val="7"/>
        </w:numPr>
        <w:spacing w:after="0" w:line="360" w:lineRule="auto"/>
        <w:rPr>
          <w:rFonts w:ascii="Times New Roman" w:hAnsi="Times New Roman" w:cs="Times New Roman"/>
          <w:sz w:val="32"/>
          <w:szCs w:val="32"/>
        </w:rPr>
      </w:pPr>
      <w:r w:rsidRPr="005E50D7">
        <w:rPr>
          <w:rFonts w:ascii="Times New Roman" w:hAnsi="Times New Roman" w:cs="Times New Roman"/>
          <w:sz w:val="32"/>
          <w:szCs w:val="32"/>
        </w:rPr>
        <w:t xml:space="preserve">Alekhya. G et.al (16 Aug 2023) “The top 100 cited articles in menstrual health among adolescent girls: a citation analysis” </w:t>
      </w:r>
      <w:proofErr w:type="spellStart"/>
      <w:r w:rsidRPr="005E50D7">
        <w:rPr>
          <w:rFonts w:ascii="Times New Roman" w:hAnsi="Times New Roman" w:cs="Times New Roman"/>
          <w:sz w:val="32"/>
          <w:szCs w:val="32"/>
        </w:rPr>
        <w:t>Repord</w:t>
      </w:r>
      <w:proofErr w:type="spellEnd"/>
      <w:r w:rsidRPr="005E50D7">
        <w:rPr>
          <w:rFonts w:ascii="Times New Roman" w:hAnsi="Times New Roman" w:cs="Times New Roman"/>
          <w:sz w:val="32"/>
          <w:szCs w:val="32"/>
        </w:rPr>
        <w:t xml:space="preserve"> Health 20, 118 (2023). </w:t>
      </w:r>
      <w:hyperlink r:id="rId11" w:history="1">
        <w:r w:rsidRPr="005E50D7">
          <w:rPr>
            <w:rStyle w:val="Hyperlink"/>
            <w:rFonts w:ascii="Times New Roman" w:hAnsi="Times New Roman" w:cs="Times New Roman"/>
            <w:sz w:val="32"/>
            <w:szCs w:val="32"/>
          </w:rPr>
          <w:t>https://doi.org/10.1186/s12978-023-01656-2</w:t>
        </w:r>
      </w:hyperlink>
    </w:p>
    <w:p w14:paraId="27BF80FA" w14:textId="066986B2" w:rsidR="00176D63" w:rsidRPr="005E50D7" w:rsidRDefault="00176D63" w:rsidP="005E50D7">
      <w:pPr>
        <w:pStyle w:val="ListParagraph"/>
        <w:numPr>
          <w:ilvl w:val="0"/>
          <w:numId w:val="7"/>
        </w:numPr>
        <w:spacing w:after="0" w:line="360" w:lineRule="auto"/>
        <w:rPr>
          <w:rFonts w:ascii="Times New Roman" w:hAnsi="Times New Roman" w:cs="Times New Roman"/>
          <w:sz w:val="32"/>
          <w:szCs w:val="32"/>
        </w:rPr>
      </w:pPr>
      <w:r w:rsidRPr="005E50D7">
        <w:rPr>
          <w:rFonts w:ascii="Times New Roman" w:hAnsi="Times New Roman" w:cs="Times New Roman"/>
          <w:sz w:val="32"/>
          <w:szCs w:val="32"/>
        </w:rPr>
        <w:t>Borkar K. Sonali et.al (13 Oct 2022) “Study of Menstrual Hygiene Practices Among Adolescent Girls in a Tribal Area of Central India”.</w:t>
      </w:r>
      <w:r w:rsidRPr="002120F5">
        <w:t xml:space="preserve"> </w:t>
      </w:r>
      <w:proofErr w:type="spellStart"/>
      <w:r w:rsidRPr="005E50D7">
        <w:rPr>
          <w:rFonts w:ascii="Times New Roman" w:hAnsi="Times New Roman" w:cs="Times New Roman"/>
          <w:sz w:val="32"/>
          <w:szCs w:val="32"/>
        </w:rPr>
        <w:t>Cureus</w:t>
      </w:r>
      <w:proofErr w:type="spellEnd"/>
      <w:r w:rsidRPr="005E50D7">
        <w:rPr>
          <w:rFonts w:ascii="Times New Roman" w:hAnsi="Times New Roman" w:cs="Times New Roman"/>
          <w:sz w:val="32"/>
          <w:szCs w:val="32"/>
        </w:rPr>
        <w:t xml:space="preserve"> 14(10): e30247. doi:10.7759/cureus.30247.</w:t>
      </w:r>
    </w:p>
    <w:p w14:paraId="78C3CDA9" w14:textId="794A4D36" w:rsidR="00176D63" w:rsidRPr="005E50D7" w:rsidRDefault="00176D63" w:rsidP="005E50D7">
      <w:pPr>
        <w:pStyle w:val="ListParagraph"/>
        <w:numPr>
          <w:ilvl w:val="0"/>
          <w:numId w:val="7"/>
        </w:numPr>
        <w:spacing w:after="0" w:line="360" w:lineRule="auto"/>
        <w:rPr>
          <w:rFonts w:ascii="Times New Roman" w:hAnsi="Times New Roman" w:cs="Times New Roman"/>
          <w:sz w:val="32"/>
          <w:szCs w:val="32"/>
        </w:rPr>
      </w:pPr>
      <w:r w:rsidRPr="005E50D7">
        <w:rPr>
          <w:rFonts w:ascii="Times New Roman" w:hAnsi="Times New Roman" w:cs="Times New Roman"/>
          <w:sz w:val="32"/>
          <w:szCs w:val="32"/>
        </w:rPr>
        <w:t xml:space="preserve">Critchley. O.D. Hilary et.al (Nov 2020) “Menstruation: science and society” Am J </w:t>
      </w:r>
      <w:proofErr w:type="spellStart"/>
      <w:r w:rsidRPr="005E50D7">
        <w:rPr>
          <w:rFonts w:ascii="Times New Roman" w:hAnsi="Times New Roman" w:cs="Times New Roman"/>
          <w:sz w:val="32"/>
          <w:szCs w:val="32"/>
        </w:rPr>
        <w:t>Obstet</w:t>
      </w:r>
      <w:proofErr w:type="spellEnd"/>
      <w:r w:rsidRPr="005E50D7">
        <w:rPr>
          <w:rFonts w:ascii="Times New Roman" w:hAnsi="Times New Roman" w:cs="Times New Roman"/>
          <w:sz w:val="32"/>
          <w:szCs w:val="32"/>
        </w:rPr>
        <w:t xml:space="preserve"> Gynecol.2020 Nov; 223(5): 624-664. </w:t>
      </w:r>
      <w:proofErr w:type="spellStart"/>
      <w:r w:rsidRPr="005E50D7">
        <w:rPr>
          <w:rFonts w:ascii="Times New Roman" w:hAnsi="Times New Roman" w:cs="Times New Roman"/>
          <w:sz w:val="32"/>
          <w:szCs w:val="32"/>
        </w:rPr>
        <w:t>doi</w:t>
      </w:r>
      <w:proofErr w:type="spellEnd"/>
      <w:r w:rsidRPr="005E50D7">
        <w:rPr>
          <w:rFonts w:ascii="Times New Roman" w:hAnsi="Times New Roman" w:cs="Times New Roman"/>
          <w:sz w:val="32"/>
          <w:szCs w:val="32"/>
        </w:rPr>
        <w:t>: 10.106/j.ajog.2020.06.004</w:t>
      </w:r>
    </w:p>
    <w:p w14:paraId="0AB5BA3E" w14:textId="2F115FBC" w:rsidR="00176D63" w:rsidRPr="005E50D7" w:rsidRDefault="00176D63" w:rsidP="005E50D7">
      <w:pPr>
        <w:pStyle w:val="ListParagraph"/>
        <w:numPr>
          <w:ilvl w:val="0"/>
          <w:numId w:val="7"/>
        </w:numPr>
        <w:spacing w:after="0" w:line="360" w:lineRule="auto"/>
        <w:rPr>
          <w:rFonts w:ascii="Times New Roman" w:hAnsi="Times New Roman" w:cs="Times New Roman"/>
          <w:sz w:val="32"/>
          <w:szCs w:val="32"/>
        </w:rPr>
      </w:pPr>
      <w:proofErr w:type="spellStart"/>
      <w:r w:rsidRPr="005E50D7">
        <w:rPr>
          <w:rFonts w:ascii="Times New Roman" w:hAnsi="Times New Roman" w:cs="Times New Roman"/>
          <w:sz w:val="32"/>
          <w:szCs w:val="32"/>
        </w:rPr>
        <w:t>Dr.</w:t>
      </w:r>
      <w:proofErr w:type="spellEnd"/>
      <w:r w:rsidRPr="005E50D7">
        <w:rPr>
          <w:rFonts w:ascii="Times New Roman" w:hAnsi="Times New Roman" w:cs="Times New Roman"/>
          <w:sz w:val="32"/>
          <w:szCs w:val="32"/>
        </w:rPr>
        <w:t xml:space="preserve"> Shapley M et.al (26 Mar 2013) “The epidemiology of self-reported intermenstrual and postcoital bleeding in the </w:t>
      </w:r>
      <w:r w:rsidRPr="005E50D7">
        <w:rPr>
          <w:rFonts w:ascii="Times New Roman" w:hAnsi="Times New Roman" w:cs="Times New Roman"/>
          <w:sz w:val="32"/>
          <w:szCs w:val="32"/>
        </w:rPr>
        <w:lastRenderedPageBreak/>
        <w:t xml:space="preserve">perimenopausal years”. BJOG: An International Journal of Obstetrics &amp; Gynaecology / Volume 120, Issue 11 / p. 1348- 1355. </w:t>
      </w:r>
      <w:hyperlink r:id="rId12" w:history="1">
        <w:r w:rsidRPr="005E50D7">
          <w:rPr>
            <w:rStyle w:val="Hyperlink"/>
            <w:rFonts w:ascii="Times New Roman" w:hAnsi="Times New Roman" w:cs="Times New Roman"/>
            <w:sz w:val="32"/>
            <w:szCs w:val="32"/>
          </w:rPr>
          <w:t>https://doi.org/10.1111/1471-0528.12218</w:t>
        </w:r>
      </w:hyperlink>
    </w:p>
    <w:p w14:paraId="78B69B16" w14:textId="3A2FAD37" w:rsidR="00176D63" w:rsidRPr="005E50D7" w:rsidRDefault="00176D63" w:rsidP="005E50D7">
      <w:pPr>
        <w:pStyle w:val="ListParagraph"/>
        <w:numPr>
          <w:ilvl w:val="0"/>
          <w:numId w:val="7"/>
        </w:numPr>
        <w:spacing w:after="0" w:line="360" w:lineRule="auto"/>
        <w:rPr>
          <w:rFonts w:ascii="Times New Roman" w:hAnsi="Times New Roman" w:cs="Times New Roman"/>
          <w:sz w:val="32"/>
          <w:szCs w:val="32"/>
        </w:rPr>
      </w:pPr>
      <w:proofErr w:type="spellStart"/>
      <w:r w:rsidRPr="005E50D7">
        <w:rPr>
          <w:rFonts w:ascii="Times New Roman" w:hAnsi="Times New Roman" w:cs="Times New Roman"/>
          <w:sz w:val="32"/>
          <w:szCs w:val="32"/>
        </w:rPr>
        <w:t>Dr.</w:t>
      </w:r>
      <w:proofErr w:type="spellEnd"/>
      <w:r w:rsidRPr="005E50D7">
        <w:rPr>
          <w:rFonts w:ascii="Times New Roman" w:hAnsi="Times New Roman" w:cs="Times New Roman"/>
          <w:sz w:val="32"/>
          <w:szCs w:val="32"/>
        </w:rPr>
        <w:t xml:space="preserve"> Shapley M et.al (8 Feb 2012) “The spontaneous resolution of heavy menstrual bleeding in the perimenopausal years”. BJOG: An International Journal of Obstetrics &amp; Gynaecology / Volume 119, Issue 5 / p. 545- 553. </w:t>
      </w:r>
      <w:hyperlink r:id="rId13" w:history="1">
        <w:r w:rsidRPr="005E50D7">
          <w:rPr>
            <w:rStyle w:val="Hyperlink"/>
            <w:rFonts w:ascii="Times New Roman" w:hAnsi="Times New Roman" w:cs="Times New Roman"/>
            <w:sz w:val="32"/>
            <w:szCs w:val="32"/>
          </w:rPr>
          <w:t>https://doi.org/10.1111/j.1471- 0528.2012.03282.x</w:t>
        </w:r>
      </w:hyperlink>
    </w:p>
    <w:p w14:paraId="10688E89" w14:textId="4499E715" w:rsidR="00176D63" w:rsidRPr="005E50D7" w:rsidRDefault="00176D63" w:rsidP="005E50D7">
      <w:pPr>
        <w:pStyle w:val="ListParagraph"/>
        <w:numPr>
          <w:ilvl w:val="0"/>
          <w:numId w:val="7"/>
        </w:numPr>
        <w:spacing w:after="0" w:line="360" w:lineRule="auto"/>
        <w:rPr>
          <w:rFonts w:ascii="Times New Roman" w:hAnsi="Times New Roman" w:cs="Times New Roman"/>
          <w:sz w:val="32"/>
          <w:szCs w:val="32"/>
        </w:rPr>
      </w:pPr>
      <w:r w:rsidRPr="005E50D7">
        <w:rPr>
          <w:rFonts w:ascii="Times New Roman" w:hAnsi="Times New Roman" w:cs="Times New Roman"/>
          <w:sz w:val="32"/>
          <w:szCs w:val="32"/>
        </w:rPr>
        <w:t xml:space="preserve"> Hennegan Julie et.al (29 Apr 2021) “Menstrual health: a definition for policy, practice, and research”.  Sexual and Reproductive Health Matters List of Issues Volume 29, Issue 1. </w:t>
      </w:r>
      <w:hyperlink r:id="rId14" w:history="1">
        <w:r w:rsidRPr="005E50D7">
          <w:rPr>
            <w:rStyle w:val="Hyperlink"/>
            <w:rFonts w:ascii="Times New Roman" w:hAnsi="Times New Roman" w:cs="Times New Roman"/>
            <w:sz w:val="32"/>
            <w:szCs w:val="32"/>
          </w:rPr>
          <w:t>https://doi.org/10.1080/26410397.2021.1911618</w:t>
        </w:r>
      </w:hyperlink>
    </w:p>
    <w:p w14:paraId="1630D4D8" w14:textId="1CB384D3" w:rsidR="00176D63" w:rsidRPr="005E50D7" w:rsidRDefault="00176D63" w:rsidP="005E50D7">
      <w:pPr>
        <w:pStyle w:val="ListParagraph"/>
        <w:numPr>
          <w:ilvl w:val="0"/>
          <w:numId w:val="7"/>
        </w:numPr>
        <w:spacing w:after="0" w:line="360" w:lineRule="auto"/>
        <w:rPr>
          <w:rFonts w:ascii="Times New Roman" w:hAnsi="Times New Roman" w:cs="Times New Roman"/>
          <w:sz w:val="32"/>
          <w:szCs w:val="32"/>
        </w:rPr>
      </w:pPr>
      <w:proofErr w:type="spellStart"/>
      <w:r w:rsidRPr="005E50D7">
        <w:rPr>
          <w:rFonts w:ascii="Times New Roman" w:hAnsi="Times New Roman" w:cs="Times New Roman"/>
          <w:sz w:val="32"/>
          <w:szCs w:val="32"/>
        </w:rPr>
        <w:t>Mittiku</w:t>
      </w:r>
      <w:proofErr w:type="spellEnd"/>
      <w:r w:rsidRPr="005E50D7">
        <w:rPr>
          <w:rFonts w:ascii="Times New Roman" w:hAnsi="Times New Roman" w:cs="Times New Roman"/>
          <w:sz w:val="32"/>
          <w:szCs w:val="32"/>
        </w:rPr>
        <w:t xml:space="preserve"> Moges Yohannes et.al (23 Aug 2022) “Menstrual irregularity and its associated factors among college students in Ethiopia, 2021”. Front. Glob. </w:t>
      </w:r>
      <w:proofErr w:type="spellStart"/>
      <w:r w:rsidRPr="005E50D7">
        <w:rPr>
          <w:rFonts w:ascii="Times New Roman" w:hAnsi="Times New Roman" w:cs="Times New Roman"/>
          <w:sz w:val="32"/>
          <w:szCs w:val="32"/>
        </w:rPr>
        <w:t>Womens</w:t>
      </w:r>
      <w:proofErr w:type="spellEnd"/>
      <w:r w:rsidRPr="005E50D7">
        <w:rPr>
          <w:rFonts w:ascii="Times New Roman" w:hAnsi="Times New Roman" w:cs="Times New Roman"/>
          <w:sz w:val="32"/>
          <w:szCs w:val="32"/>
        </w:rPr>
        <w:t xml:space="preserve"> Health, 23 August 2022 Sec. Quality of Life. Volume 3 - 2022 | </w:t>
      </w:r>
      <w:hyperlink r:id="rId15" w:history="1">
        <w:r w:rsidRPr="005E50D7">
          <w:rPr>
            <w:rStyle w:val="Hyperlink"/>
            <w:rFonts w:ascii="Times New Roman" w:hAnsi="Times New Roman" w:cs="Times New Roman"/>
            <w:sz w:val="32"/>
            <w:szCs w:val="32"/>
          </w:rPr>
          <w:t>https://doi.org/10.3389/fgwh.2022.917643</w:t>
        </w:r>
      </w:hyperlink>
    </w:p>
    <w:p w14:paraId="6A622959" w14:textId="71775FEF" w:rsidR="00176D63" w:rsidRPr="005E50D7" w:rsidRDefault="00176D63" w:rsidP="005E50D7">
      <w:pPr>
        <w:pStyle w:val="ListParagraph"/>
        <w:numPr>
          <w:ilvl w:val="0"/>
          <w:numId w:val="7"/>
        </w:numPr>
        <w:spacing w:after="0" w:line="360" w:lineRule="auto"/>
        <w:rPr>
          <w:rFonts w:ascii="Times New Roman" w:hAnsi="Times New Roman" w:cs="Times New Roman"/>
          <w:sz w:val="32"/>
          <w:szCs w:val="32"/>
        </w:rPr>
      </w:pPr>
      <w:r w:rsidRPr="005E50D7">
        <w:rPr>
          <w:rFonts w:ascii="Times New Roman" w:hAnsi="Times New Roman" w:cs="Times New Roman"/>
          <w:sz w:val="32"/>
          <w:szCs w:val="32"/>
        </w:rPr>
        <w:t xml:space="preserve">Odongo Emmanuel et.al (30 Mar 2023) “Prevalence and effects of menstrual disorders on quality of life of female undergraduate students in Makerere in university College of health and sciences, a cross-sectional survey” BMC </w:t>
      </w:r>
      <w:proofErr w:type="spellStart"/>
      <w:r w:rsidRPr="005E50D7">
        <w:rPr>
          <w:rFonts w:ascii="Times New Roman" w:hAnsi="Times New Roman" w:cs="Times New Roman"/>
          <w:sz w:val="32"/>
          <w:szCs w:val="32"/>
        </w:rPr>
        <w:t>Womens</w:t>
      </w:r>
      <w:proofErr w:type="spellEnd"/>
      <w:r w:rsidRPr="005E50D7">
        <w:rPr>
          <w:rFonts w:ascii="Times New Roman" w:hAnsi="Times New Roman" w:cs="Times New Roman"/>
          <w:sz w:val="32"/>
          <w:szCs w:val="32"/>
        </w:rPr>
        <w:t xml:space="preserve"> Health. 2023; 23 :152. </w:t>
      </w:r>
      <w:proofErr w:type="spellStart"/>
      <w:r w:rsidRPr="005E50D7">
        <w:rPr>
          <w:rFonts w:ascii="Times New Roman" w:hAnsi="Times New Roman" w:cs="Times New Roman"/>
          <w:sz w:val="32"/>
          <w:szCs w:val="32"/>
        </w:rPr>
        <w:t>doi</w:t>
      </w:r>
      <w:proofErr w:type="spellEnd"/>
      <w:r w:rsidRPr="005E50D7">
        <w:rPr>
          <w:rFonts w:ascii="Times New Roman" w:hAnsi="Times New Roman" w:cs="Times New Roman"/>
          <w:sz w:val="32"/>
          <w:szCs w:val="32"/>
        </w:rPr>
        <w:t>: 10.1186/s 12905-023-02290-7</w:t>
      </w:r>
    </w:p>
    <w:p w14:paraId="52D93517" w14:textId="0AA2737D" w:rsidR="00176D63" w:rsidRPr="005E50D7" w:rsidRDefault="005E50D7" w:rsidP="005E50D7">
      <w:pPr>
        <w:pStyle w:val="ListParagraph"/>
        <w:spacing w:after="0" w:line="360" w:lineRule="auto"/>
        <w:rPr>
          <w:rFonts w:ascii="Times New Roman" w:hAnsi="Times New Roman" w:cs="Times New Roman"/>
          <w:sz w:val="32"/>
          <w:szCs w:val="32"/>
        </w:rPr>
      </w:pPr>
      <w:r>
        <w:rPr>
          <w:rFonts w:ascii="Times New Roman" w:hAnsi="Times New Roman" w:cs="Times New Roman"/>
          <w:sz w:val="32"/>
          <w:szCs w:val="32"/>
        </w:rPr>
        <w:t xml:space="preserve">10. </w:t>
      </w:r>
      <w:r w:rsidR="00176D63" w:rsidRPr="005E50D7">
        <w:rPr>
          <w:rFonts w:ascii="Times New Roman" w:hAnsi="Times New Roman" w:cs="Times New Roman"/>
          <w:sz w:val="32"/>
          <w:szCs w:val="32"/>
        </w:rPr>
        <w:t xml:space="preserve">Omidvar Shabnam et.al (Jul 2018) “A study on menstruation of Indian adolescent girls in an urban area of south India” J </w:t>
      </w:r>
      <w:r w:rsidR="00176D63" w:rsidRPr="005E50D7">
        <w:rPr>
          <w:rFonts w:ascii="Times New Roman" w:hAnsi="Times New Roman" w:cs="Times New Roman"/>
          <w:sz w:val="32"/>
          <w:szCs w:val="32"/>
        </w:rPr>
        <w:lastRenderedPageBreak/>
        <w:t xml:space="preserve">Family Med Prim Care. 2018 Jul- Aug; 7(4):698-702. </w:t>
      </w:r>
      <w:proofErr w:type="spellStart"/>
      <w:r w:rsidR="00176D63" w:rsidRPr="005E50D7">
        <w:rPr>
          <w:rFonts w:ascii="Times New Roman" w:hAnsi="Times New Roman" w:cs="Times New Roman"/>
          <w:sz w:val="32"/>
          <w:szCs w:val="32"/>
        </w:rPr>
        <w:t>doi</w:t>
      </w:r>
      <w:proofErr w:type="spellEnd"/>
      <w:r w:rsidR="00176D63" w:rsidRPr="005E50D7">
        <w:rPr>
          <w:rFonts w:ascii="Times New Roman" w:hAnsi="Times New Roman" w:cs="Times New Roman"/>
          <w:sz w:val="32"/>
          <w:szCs w:val="32"/>
        </w:rPr>
        <w:t>: 10.4103/</w:t>
      </w:r>
      <w:proofErr w:type="spellStart"/>
      <w:r w:rsidR="00176D63" w:rsidRPr="005E50D7">
        <w:rPr>
          <w:rFonts w:ascii="Times New Roman" w:hAnsi="Times New Roman" w:cs="Times New Roman"/>
          <w:sz w:val="32"/>
          <w:szCs w:val="32"/>
        </w:rPr>
        <w:t>jfmpc</w:t>
      </w:r>
      <w:proofErr w:type="spellEnd"/>
      <w:r w:rsidR="00176D63" w:rsidRPr="005E50D7">
        <w:rPr>
          <w:rFonts w:ascii="Times New Roman" w:hAnsi="Times New Roman" w:cs="Times New Roman"/>
          <w:sz w:val="32"/>
          <w:szCs w:val="32"/>
        </w:rPr>
        <w:t xml:space="preserve"> _258_17</w:t>
      </w:r>
    </w:p>
    <w:p w14:paraId="71D69390" w14:textId="05362E7F" w:rsidR="00176D63" w:rsidRPr="00176D63" w:rsidRDefault="005E50D7" w:rsidP="00176D63">
      <w:pPr>
        <w:spacing w:after="0" w:line="360" w:lineRule="auto"/>
        <w:ind w:left="360"/>
        <w:rPr>
          <w:rFonts w:ascii="Times New Roman" w:hAnsi="Times New Roman" w:cs="Times New Roman"/>
          <w:sz w:val="32"/>
          <w:szCs w:val="32"/>
        </w:rPr>
      </w:pPr>
      <w:r>
        <w:rPr>
          <w:rFonts w:ascii="Times New Roman" w:hAnsi="Times New Roman" w:cs="Times New Roman"/>
          <w:sz w:val="32"/>
          <w:szCs w:val="32"/>
        </w:rPr>
        <w:t xml:space="preserve">11. </w:t>
      </w:r>
      <w:r w:rsidR="00176D63" w:rsidRPr="00176D63">
        <w:rPr>
          <w:rFonts w:ascii="Times New Roman" w:hAnsi="Times New Roman" w:cs="Times New Roman"/>
          <w:sz w:val="32"/>
          <w:szCs w:val="32"/>
        </w:rPr>
        <w:t xml:space="preserve">Puranik Pratiksha, Dhote Jayashree (Feb 2020) “Study of early menstrual cycle among the females of Amaravati city” </w:t>
      </w:r>
      <w:hyperlink r:id="rId16" w:history="1">
        <w:r w:rsidR="00176D63" w:rsidRPr="00176D63">
          <w:rPr>
            <w:rStyle w:val="Hyperlink"/>
            <w:rFonts w:ascii="Times New Roman" w:hAnsi="Times New Roman" w:cs="Times New Roman"/>
            <w:sz w:val="32"/>
            <w:szCs w:val="32"/>
          </w:rPr>
          <w:t>www.jetir.org(ISSN-2349-5162)</w:t>
        </w:r>
      </w:hyperlink>
      <w:r w:rsidR="00176D63" w:rsidRPr="00176D63">
        <w:rPr>
          <w:rFonts w:ascii="Times New Roman" w:hAnsi="Times New Roman" w:cs="Times New Roman"/>
          <w:sz w:val="32"/>
          <w:szCs w:val="32"/>
        </w:rPr>
        <w:t xml:space="preserve">. </w:t>
      </w:r>
      <w:hyperlink r:id="rId17" w:history="1">
        <w:r w:rsidR="00176D63" w:rsidRPr="00176D63">
          <w:rPr>
            <w:rStyle w:val="Hyperlink"/>
            <w:rFonts w:ascii="Times New Roman" w:hAnsi="Times New Roman" w:cs="Times New Roman"/>
            <w:sz w:val="32"/>
            <w:szCs w:val="32"/>
          </w:rPr>
          <w:t>https://www.researchgate.net/publication/340732252</w:t>
        </w:r>
      </w:hyperlink>
    </w:p>
    <w:p w14:paraId="4FE7DDD8" w14:textId="77777777" w:rsidR="00176D63" w:rsidRPr="006E41B6" w:rsidRDefault="00176D63" w:rsidP="00C14558">
      <w:pPr>
        <w:pStyle w:val="ListParagraph"/>
        <w:spacing w:after="0" w:line="360" w:lineRule="auto"/>
        <w:ind w:hanging="720"/>
        <w:rPr>
          <w:rFonts w:ascii="Times New Roman" w:hAnsi="Times New Roman" w:cs="Times New Roman"/>
          <w:sz w:val="32"/>
          <w:szCs w:val="32"/>
        </w:rPr>
      </w:pPr>
      <w:r w:rsidRPr="006E41B6">
        <w:rPr>
          <w:rFonts w:ascii="Times New Roman" w:hAnsi="Times New Roman" w:cs="Times New Roman"/>
          <w:sz w:val="32"/>
          <w:szCs w:val="32"/>
        </w:rPr>
        <w:t>Sec. Public Health Education and Promotion</w:t>
      </w:r>
    </w:p>
    <w:p w14:paraId="0D367BEB" w14:textId="0A7E431A" w:rsidR="00176D63" w:rsidRDefault="00176D63" w:rsidP="00C14558">
      <w:pPr>
        <w:spacing w:after="0" w:line="360" w:lineRule="auto"/>
        <w:ind w:left="720" w:hanging="720"/>
        <w:rPr>
          <w:rFonts w:ascii="Times New Roman" w:hAnsi="Times New Roman" w:cs="Times New Roman"/>
          <w:sz w:val="32"/>
          <w:szCs w:val="32"/>
        </w:rPr>
      </w:pPr>
      <w:r w:rsidRPr="000D1729">
        <w:rPr>
          <w:rFonts w:ascii="Times New Roman" w:hAnsi="Times New Roman" w:cs="Times New Roman"/>
          <w:sz w:val="32"/>
          <w:szCs w:val="32"/>
        </w:rPr>
        <w:t xml:space="preserve"> </w:t>
      </w:r>
      <w:r w:rsidR="005E50D7">
        <w:rPr>
          <w:rFonts w:ascii="Times New Roman" w:hAnsi="Times New Roman" w:cs="Times New Roman"/>
          <w:sz w:val="32"/>
          <w:szCs w:val="32"/>
        </w:rPr>
        <w:t xml:space="preserve">12. </w:t>
      </w:r>
      <w:r w:rsidRPr="000D1729">
        <w:rPr>
          <w:rFonts w:ascii="Times New Roman" w:hAnsi="Times New Roman" w:cs="Times New Roman"/>
          <w:sz w:val="32"/>
          <w:szCs w:val="32"/>
        </w:rPr>
        <w:t>Tanton</w:t>
      </w:r>
      <w:r>
        <w:rPr>
          <w:rFonts w:ascii="Times New Roman" w:hAnsi="Times New Roman" w:cs="Times New Roman"/>
          <w:sz w:val="32"/>
          <w:szCs w:val="32"/>
        </w:rPr>
        <w:t xml:space="preserve"> Clare et.al (</w:t>
      </w:r>
      <w:r w:rsidRPr="000D1729">
        <w:rPr>
          <w:rFonts w:ascii="Times New Roman" w:hAnsi="Times New Roman" w:cs="Times New Roman"/>
          <w:sz w:val="32"/>
          <w:szCs w:val="32"/>
        </w:rPr>
        <w:t>11 Dec</w:t>
      </w:r>
      <w:r>
        <w:rPr>
          <w:rFonts w:ascii="Times New Roman" w:hAnsi="Times New Roman" w:cs="Times New Roman"/>
          <w:sz w:val="32"/>
          <w:szCs w:val="32"/>
        </w:rPr>
        <w:t xml:space="preserve"> </w:t>
      </w:r>
      <w:r w:rsidRPr="000D1729">
        <w:rPr>
          <w:rFonts w:ascii="Times New Roman" w:hAnsi="Times New Roman" w:cs="Times New Roman"/>
          <w:sz w:val="32"/>
          <w:szCs w:val="32"/>
        </w:rPr>
        <w:t>2021</w:t>
      </w:r>
      <w:r>
        <w:rPr>
          <w:rFonts w:ascii="Times New Roman" w:hAnsi="Times New Roman" w:cs="Times New Roman"/>
          <w:sz w:val="32"/>
          <w:szCs w:val="32"/>
        </w:rPr>
        <w:t>) “</w:t>
      </w:r>
      <w:r w:rsidRPr="000D1729">
        <w:rPr>
          <w:rFonts w:ascii="Times New Roman" w:hAnsi="Times New Roman" w:cs="Times New Roman"/>
          <w:sz w:val="32"/>
          <w:szCs w:val="32"/>
        </w:rPr>
        <w:t>Menstrual characteristics, menstrual anxiety and school attendance among adolescents in Uganda: a longitudinal study</w:t>
      </w:r>
      <w:r>
        <w:rPr>
          <w:rFonts w:ascii="Times New Roman" w:hAnsi="Times New Roman" w:cs="Times New Roman"/>
          <w:sz w:val="32"/>
          <w:szCs w:val="32"/>
        </w:rPr>
        <w:t xml:space="preserve">”. </w:t>
      </w:r>
      <w:r w:rsidRPr="000D1729">
        <w:rPr>
          <w:rFonts w:ascii="Times New Roman" w:hAnsi="Times New Roman" w:cs="Times New Roman"/>
          <w:sz w:val="32"/>
          <w:szCs w:val="32"/>
        </w:rPr>
        <w:t>BMC Women's Health volume 21, Article number: 410 (2021)</w:t>
      </w:r>
      <w:r>
        <w:rPr>
          <w:rFonts w:ascii="Times New Roman" w:hAnsi="Times New Roman" w:cs="Times New Roman"/>
          <w:sz w:val="32"/>
          <w:szCs w:val="32"/>
        </w:rPr>
        <w:t>.</w:t>
      </w:r>
    </w:p>
    <w:p w14:paraId="7E3C8EAE" w14:textId="11B8211D" w:rsidR="00176D63" w:rsidRPr="006E41B6" w:rsidRDefault="005E50D7" w:rsidP="00C14558">
      <w:pPr>
        <w:spacing w:after="0" w:line="360" w:lineRule="auto"/>
        <w:ind w:left="720" w:hanging="720"/>
        <w:rPr>
          <w:rFonts w:ascii="Times New Roman" w:hAnsi="Times New Roman" w:cs="Times New Roman"/>
          <w:sz w:val="32"/>
          <w:szCs w:val="32"/>
        </w:rPr>
      </w:pPr>
      <w:r>
        <w:rPr>
          <w:rFonts w:ascii="Times New Roman" w:hAnsi="Times New Roman" w:cs="Times New Roman"/>
          <w:sz w:val="32"/>
          <w:szCs w:val="32"/>
        </w:rPr>
        <w:t xml:space="preserve">13. </w:t>
      </w:r>
      <w:r w:rsidR="00176D63" w:rsidRPr="006E41B6">
        <w:rPr>
          <w:rFonts w:ascii="Times New Roman" w:hAnsi="Times New Roman" w:cs="Times New Roman"/>
          <w:sz w:val="32"/>
          <w:szCs w:val="32"/>
        </w:rPr>
        <w:t>Thakur Harshad et.al (03 July 2014) “Knowledge, Practices, and Restrictions Related to Menstruation among Young Women from Low Socioeconomic Community in Mumbai, India”.</w:t>
      </w:r>
      <w:r w:rsidR="00176D63" w:rsidRPr="006E41B6">
        <w:t xml:space="preserve"> </w:t>
      </w:r>
      <w:r w:rsidR="00176D63" w:rsidRPr="006E41B6">
        <w:rPr>
          <w:rFonts w:ascii="Times New Roman" w:hAnsi="Times New Roman" w:cs="Times New Roman"/>
          <w:sz w:val="32"/>
          <w:szCs w:val="32"/>
        </w:rPr>
        <w:t>Front. Public Health, 03 July 2014</w:t>
      </w:r>
    </w:p>
    <w:p w14:paraId="743A9EC5" w14:textId="77777777" w:rsidR="00176D63" w:rsidRDefault="00176D63" w:rsidP="00C14558">
      <w:pPr>
        <w:spacing w:after="0" w:line="360" w:lineRule="auto"/>
        <w:ind w:left="720" w:hanging="720"/>
      </w:pPr>
      <w:r w:rsidRPr="006E41B6">
        <w:rPr>
          <w:sz w:val="32"/>
          <w:szCs w:val="32"/>
        </w:rPr>
        <w:t>Volume 2 - 2014</w:t>
      </w:r>
      <w:r w:rsidRPr="006E41B6">
        <w:t xml:space="preserve"> | </w:t>
      </w:r>
      <w:hyperlink r:id="rId18" w:history="1">
        <w:r w:rsidRPr="002E77D5">
          <w:rPr>
            <w:rStyle w:val="Hyperlink"/>
            <w:rFonts w:ascii="Times New Roman" w:hAnsi="Times New Roman" w:cs="Times New Roman"/>
            <w:sz w:val="32"/>
            <w:szCs w:val="32"/>
          </w:rPr>
          <w:t>https://doi.org/10.3389/fpubh.2014.00072</w:t>
        </w:r>
      </w:hyperlink>
    </w:p>
    <w:p w14:paraId="07E9EB9F" w14:textId="0B0AA38A" w:rsidR="00176D63" w:rsidRDefault="005E50D7" w:rsidP="00C14558">
      <w:pPr>
        <w:spacing w:after="0" w:line="360" w:lineRule="auto"/>
        <w:ind w:left="720" w:hanging="720"/>
        <w:rPr>
          <w:rFonts w:ascii="Times New Roman" w:hAnsi="Times New Roman" w:cs="Times New Roman"/>
          <w:sz w:val="32"/>
          <w:szCs w:val="32"/>
        </w:rPr>
      </w:pPr>
      <w:r>
        <w:rPr>
          <w:rFonts w:ascii="Times New Roman" w:hAnsi="Times New Roman" w:cs="Times New Roman"/>
          <w:sz w:val="32"/>
          <w:szCs w:val="32"/>
        </w:rPr>
        <w:t xml:space="preserve">14. </w:t>
      </w:r>
      <w:r w:rsidR="00176D63" w:rsidRPr="00EC51DD">
        <w:rPr>
          <w:rFonts w:ascii="Times New Roman" w:hAnsi="Times New Roman" w:cs="Times New Roman"/>
          <w:sz w:val="32"/>
          <w:szCs w:val="32"/>
        </w:rPr>
        <w:t xml:space="preserve"> </w:t>
      </w:r>
      <w:proofErr w:type="spellStart"/>
      <w:proofErr w:type="gramStart"/>
      <w:r w:rsidR="00176D63" w:rsidRPr="00EC51DD">
        <w:rPr>
          <w:rFonts w:ascii="Times New Roman" w:hAnsi="Times New Roman" w:cs="Times New Roman"/>
          <w:sz w:val="32"/>
          <w:szCs w:val="32"/>
        </w:rPr>
        <w:t>Yaliwal</w:t>
      </w:r>
      <w:proofErr w:type="spellEnd"/>
      <w:r w:rsidR="00176D63">
        <w:rPr>
          <w:rFonts w:ascii="Times New Roman" w:hAnsi="Times New Roman" w:cs="Times New Roman"/>
          <w:sz w:val="32"/>
          <w:szCs w:val="32"/>
        </w:rPr>
        <w:t xml:space="preserve"> .G</w:t>
      </w:r>
      <w:proofErr w:type="gramEnd"/>
      <w:r w:rsidR="00176D63">
        <w:rPr>
          <w:rFonts w:ascii="Times New Roman" w:hAnsi="Times New Roman" w:cs="Times New Roman"/>
          <w:sz w:val="32"/>
          <w:szCs w:val="32"/>
        </w:rPr>
        <w:t xml:space="preserve"> </w:t>
      </w:r>
      <w:r w:rsidR="00176D63" w:rsidRPr="00EC51DD">
        <w:rPr>
          <w:rFonts w:ascii="Times New Roman" w:hAnsi="Times New Roman" w:cs="Times New Roman"/>
          <w:sz w:val="32"/>
          <w:szCs w:val="32"/>
        </w:rPr>
        <w:t xml:space="preserve">Rajasri </w:t>
      </w:r>
      <w:r w:rsidR="00176D63">
        <w:rPr>
          <w:rFonts w:ascii="Times New Roman" w:hAnsi="Times New Roman" w:cs="Times New Roman"/>
          <w:sz w:val="32"/>
          <w:szCs w:val="32"/>
        </w:rPr>
        <w:t>et.al (</w:t>
      </w:r>
      <w:r w:rsidR="00176D63" w:rsidRPr="00C14558">
        <w:rPr>
          <w:rFonts w:ascii="Times New Roman" w:hAnsi="Times New Roman" w:cs="Times New Roman"/>
          <w:sz w:val="32"/>
          <w:szCs w:val="32"/>
        </w:rPr>
        <w:t>16 Jul 2020</w:t>
      </w:r>
      <w:r w:rsidR="00176D63">
        <w:rPr>
          <w:rFonts w:ascii="Times New Roman" w:hAnsi="Times New Roman" w:cs="Times New Roman"/>
          <w:sz w:val="32"/>
          <w:szCs w:val="32"/>
        </w:rPr>
        <w:t>) “</w:t>
      </w:r>
      <w:r w:rsidR="00176D63" w:rsidRPr="00C14558">
        <w:rPr>
          <w:rFonts w:ascii="Times New Roman" w:hAnsi="Times New Roman" w:cs="Times New Roman"/>
          <w:sz w:val="32"/>
          <w:szCs w:val="32"/>
        </w:rPr>
        <w:t>Menstrual Morbidities, Menstrual Hygiene, Cultural Practices during Menstruation, and WASH Practices at Schools in Adolescent Girls of North Karnataka, India: A Cross-Sectional Prospective Study</w:t>
      </w:r>
      <w:r w:rsidR="00176D63">
        <w:rPr>
          <w:rFonts w:ascii="Times New Roman" w:hAnsi="Times New Roman" w:cs="Times New Roman"/>
          <w:sz w:val="32"/>
          <w:szCs w:val="32"/>
        </w:rPr>
        <w:t xml:space="preserve">”. </w:t>
      </w:r>
      <w:r w:rsidR="00176D63" w:rsidRPr="00C14558">
        <w:rPr>
          <w:rFonts w:ascii="Times New Roman" w:hAnsi="Times New Roman" w:cs="Times New Roman"/>
          <w:sz w:val="32"/>
          <w:szCs w:val="32"/>
        </w:rPr>
        <w:t xml:space="preserve">Volume 2020 | Article ID 6238193 | </w:t>
      </w:r>
      <w:hyperlink r:id="rId19" w:history="1">
        <w:r w:rsidR="00176D63" w:rsidRPr="002E77D5">
          <w:rPr>
            <w:rStyle w:val="Hyperlink"/>
            <w:rFonts w:ascii="Times New Roman" w:hAnsi="Times New Roman" w:cs="Times New Roman"/>
            <w:sz w:val="32"/>
            <w:szCs w:val="32"/>
          </w:rPr>
          <w:t>https://doi.org/10.1155/2020/6238193</w:t>
        </w:r>
      </w:hyperlink>
      <w:r w:rsidR="00176D63">
        <w:rPr>
          <w:rFonts w:ascii="Times New Roman" w:hAnsi="Times New Roman" w:cs="Times New Roman"/>
          <w:sz w:val="32"/>
          <w:szCs w:val="32"/>
        </w:rPr>
        <w:t>.</w:t>
      </w:r>
    </w:p>
    <w:sectPr w:rsidR="00176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5CC1"/>
    <w:multiLevelType w:val="hybridMultilevel"/>
    <w:tmpl w:val="FB207C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F97940"/>
    <w:multiLevelType w:val="hybridMultilevel"/>
    <w:tmpl w:val="92261F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EC711D"/>
    <w:multiLevelType w:val="hybridMultilevel"/>
    <w:tmpl w:val="EA9CE81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66162306"/>
    <w:multiLevelType w:val="hybridMultilevel"/>
    <w:tmpl w:val="B6D0B6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460332"/>
    <w:multiLevelType w:val="hybridMultilevel"/>
    <w:tmpl w:val="1486B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8A7ECB"/>
    <w:multiLevelType w:val="hybridMultilevel"/>
    <w:tmpl w:val="055CEA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D3C38F8"/>
    <w:multiLevelType w:val="hybridMultilevel"/>
    <w:tmpl w:val="A4CA49C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5272446">
    <w:abstractNumId w:val="6"/>
  </w:num>
  <w:num w:numId="2" w16cid:durableId="1739203978">
    <w:abstractNumId w:val="2"/>
  </w:num>
  <w:num w:numId="3" w16cid:durableId="1578706788">
    <w:abstractNumId w:val="4"/>
  </w:num>
  <w:num w:numId="4" w16cid:durableId="68970191">
    <w:abstractNumId w:val="3"/>
  </w:num>
  <w:num w:numId="5" w16cid:durableId="455880613">
    <w:abstractNumId w:val="0"/>
  </w:num>
  <w:num w:numId="6" w16cid:durableId="901673457">
    <w:abstractNumId w:val="5"/>
  </w:num>
  <w:num w:numId="7" w16cid:durableId="1780758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5B18"/>
    <w:rsid w:val="0000153A"/>
    <w:rsid w:val="000032D2"/>
    <w:rsid w:val="000132BD"/>
    <w:rsid w:val="00017BFD"/>
    <w:rsid w:val="000348CD"/>
    <w:rsid w:val="0005798B"/>
    <w:rsid w:val="00067BAC"/>
    <w:rsid w:val="0009714F"/>
    <w:rsid w:val="000B2F4C"/>
    <w:rsid w:val="000B51B3"/>
    <w:rsid w:val="000C19DD"/>
    <w:rsid w:val="000D1729"/>
    <w:rsid w:val="00172BAA"/>
    <w:rsid w:val="00176D63"/>
    <w:rsid w:val="001812A0"/>
    <w:rsid w:val="00186802"/>
    <w:rsid w:val="00186B7C"/>
    <w:rsid w:val="00192F18"/>
    <w:rsid w:val="001A48D3"/>
    <w:rsid w:val="001D1E5C"/>
    <w:rsid w:val="001D7533"/>
    <w:rsid w:val="001F6E85"/>
    <w:rsid w:val="002120F5"/>
    <w:rsid w:val="002305C2"/>
    <w:rsid w:val="00232E40"/>
    <w:rsid w:val="002438AD"/>
    <w:rsid w:val="0024760A"/>
    <w:rsid w:val="002713DA"/>
    <w:rsid w:val="00274E98"/>
    <w:rsid w:val="002E58CE"/>
    <w:rsid w:val="0039083D"/>
    <w:rsid w:val="003A2FBD"/>
    <w:rsid w:val="003F32B7"/>
    <w:rsid w:val="00412AB0"/>
    <w:rsid w:val="0042020F"/>
    <w:rsid w:val="004934AD"/>
    <w:rsid w:val="0049732C"/>
    <w:rsid w:val="004978B7"/>
    <w:rsid w:val="004A041F"/>
    <w:rsid w:val="004F112A"/>
    <w:rsid w:val="005239E4"/>
    <w:rsid w:val="00545B18"/>
    <w:rsid w:val="00567BAE"/>
    <w:rsid w:val="005E50D7"/>
    <w:rsid w:val="005F1A27"/>
    <w:rsid w:val="00603B40"/>
    <w:rsid w:val="00622B45"/>
    <w:rsid w:val="00656889"/>
    <w:rsid w:val="006C64C7"/>
    <w:rsid w:val="006D58EC"/>
    <w:rsid w:val="006E41B6"/>
    <w:rsid w:val="00731630"/>
    <w:rsid w:val="0075766B"/>
    <w:rsid w:val="00787238"/>
    <w:rsid w:val="007D5F16"/>
    <w:rsid w:val="00801A52"/>
    <w:rsid w:val="00825371"/>
    <w:rsid w:val="008411D1"/>
    <w:rsid w:val="00974E12"/>
    <w:rsid w:val="009832B5"/>
    <w:rsid w:val="00990A37"/>
    <w:rsid w:val="009A4278"/>
    <w:rsid w:val="009B5FA2"/>
    <w:rsid w:val="009D7BDD"/>
    <w:rsid w:val="00A23FB3"/>
    <w:rsid w:val="00A81B69"/>
    <w:rsid w:val="00B12F8B"/>
    <w:rsid w:val="00B259EE"/>
    <w:rsid w:val="00B46032"/>
    <w:rsid w:val="00B65C7F"/>
    <w:rsid w:val="00B671FB"/>
    <w:rsid w:val="00B961AA"/>
    <w:rsid w:val="00BC5914"/>
    <w:rsid w:val="00BF5D13"/>
    <w:rsid w:val="00C14558"/>
    <w:rsid w:val="00C23AAB"/>
    <w:rsid w:val="00C318BB"/>
    <w:rsid w:val="00C652AE"/>
    <w:rsid w:val="00D022AB"/>
    <w:rsid w:val="00D04603"/>
    <w:rsid w:val="00D24EBC"/>
    <w:rsid w:val="00D27A53"/>
    <w:rsid w:val="00D32B47"/>
    <w:rsid w:val="00D8679A"/>
    <w:rsid w:val="00D9158F"/>
    <w:rsid w:val="00D938E5"/>
    <w:rsid w:val="00D95423"/>
    <w:rsid w:val="00DD0045"/>
    <w:rsid w:val="00EC51DD"/>
    <w:rsid w:val="00EC5FDA"/>
    <w:rsid w:val="00F26C1B"/>
    <w:rsid w:val="00F277B4"/>
    <w:rsid w:val="00F71A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0E56"/>
  <w15:docId w15:val="{9A84B125-A50C-4C08-AABC-2FE35925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B18"/>
    <w:rPr>
      <w:rFonts w:eastAsiaTheme="majorEastAsia" w:cstheme="majorBidi"/>
      <w:color w:val="272727" w:themeColor="text1" w:themeTint="D8"/>
    </w:rPr>
  </w:style>
  <w:style w:type="paragraph" w:styleId="Title">
    <w:name w:val="Title"/>
    <w:basedOn w:val="Normal"/>
    <w:next w:val="Normal"/>
    <w:link w:val="TitleChar"/>
    <w:uiPriority w:val="10"/>
    <w:qFormat/>
    <w:rsid w:val="0054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B18"/>
    <w:pPr>
      <w:spacing w:before="160"/>
      <w:jc w:val="center"/>
    </w:pPr>
    <w:rPr>
      <w:i/>
      <w:iCs/>
      <w:color w:val="404040" w:themeColor="text1" w:themeTint="BF"/>
    </w:rPr>
  </w:style>
  <w:style w:type="character" w:customStyle="1" w:styleId="QuoteChar">
    <w:name w:val="Quote Char"/>
    <w:basedOn w:val="DefaultParagraphFont"/>
    <w:link w:val="Quote"/>
    <w:uiPriority w:val="29"/>
    <w:rsid w:val="00545B18"/>
    <w:rPr>
      <w:i/>
      <w:iCs/>
      <w:color w:val="404040" w:themeColor="text1" w:themeTint="BF"/>
    </w:rPr>
  </w:style>
  <w:style w:type="paragraph" w:styleId="ListParagraph">
    <w:name w:val="List Paragraph"/>
    <w:basedOn w:val="Normal"/>
    <w:uiPriority w:val="34"/>
    <w:qFormat/>
    <w:rsid w:val="00545B18"/>
    <w:pPr>
      <w:ind w:left="720"/>
      <w:contextualSpacing/>
    </w:pPr>
  </w:style>
  <w:style w:type="character" w:styleId="IntenseEmphasis">
    <w:name w:val="Intense Emphasis"/>
    <w:basedOn w:val="DefaultParagraphFont"/>
    <w:uiPriority w:val="21"/>
    <w:qFormat/>
    <w:rsid w:val="00545B18"/>
    <w:rPr>
      <w:i/>
      <w:iCs/>
      <w:color w:val="0F4761" w:themeColor="accent1" w:themeShade="BF"/>
    </w:rPr>
  </w:style>
  <w:style w:type="paragraph" w:styleId="IntenseQuote">
    <w:name w:val="Intense Quote"/>
    <w:basedOn w:val="Normal"/>
    <w:next w:val="Normal"/>
    <w:link w:val="IntenseQuoteChar"/>
    <w:uiPriority w:val="30"/>
    <w:qFormat/>
    <w:rsid w:val="00545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B18"/>
    <w:rPr>
      <w:i/>
      <w:iCs/>
      <w:color w:val="0F4761" w:themeColor="accent1" w:themeShade="BF"/>
    </w:rPr>
  </w:style>
  <w:style w:type="character" w:styleId="IntenseReference">
    <w:name w:val="Intense Reference"/>
    <w:basedOn w:val="DefaultParagraphFont"/>
    <w:uiPriority w:val="32"/>
    <w:qFormat/>
    <w:rsid w:val="00545B18"/>
    <w:rPr>
      <w:b/>
      <w:bCs/>
      <w:smallCaps/>
      <w:color w:val="0F4761" w:themeColor="accent1" w:themeShade="BF"/>
      <w:spacing w:val="5"/>
    </w:rPr>
  </w:style>
  <w:style w:type="character" w:styleId="Hyperlink">
    <w:name w:val="Hyperlink"/>
    <w:basedOn w:val="DefaultParagraphFont"/>
    <w:uiPriority w:val="99"/>
    <w:unhideWhenUsed/>
    <w:rsid w:val="00232E40"/>
    <w:rPr>
      <w:color w:val="467886" w:themeColor="hyperlink"/>
      <w:u w:val="single"/>
    </w:rPr>
  </w:style>
  <w:style w:type="character" w:styleId="UnresolvedMention">
    <w:name w:val="Unresolved Mention"/>
    <w:basedOn w:val="DefaultParagraphFont"/>
    <w:uiPriority w:val="99"/>
    <w:semiHidden/>
    <w:unhideWhenUsed/>
    <w:rsid w:val="00232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1555">
      <w:bodyDiv w:val="1"/>
      <w:marLeft w:val="0"/>
      <w:marRight w:val="0"/>
      <w:marTop w:val="0"/>
      <w:marBottom w:val="0"/>
      <w:divBdr>
        <w:top w:val="none" w:sz="0" w:space="0" w:color="auto"/>
        <w:left w:val="none" w:sz="0" w:space="0" w:color="auto"/>
        <w:bottom w:val="none" w:sz="0" w:space="0" w:color="auto"/>
        <w:right w:val="none" w:sz="0" w:space="0" w:color="auto"/>
      </w:divBdr>
    </w:div>
    <w:div w:id="285239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111/j.1471-%200528.2012.03282.x" TargetMode="External"/><Relationship Id="rId18" Type="http://schemas.openxmlformats.org/officeDocument/2006/relationships/hyperlink" Target="https://doi.org/10.3389/fpubh.2014.0007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doi.org/10.1111/1471-0528.12218" TargetMode="External"/><Relationship Id="rId17" Type="http://schemas.openxmlformats.org/officeDocument/2006/relationships/hyperlink" Target="https://www.researchgate.net/publication/340732252" TargetMode="External"/><Relationship Id="rId2" Type="http://schemas.openxmlformats.org/officeDocument/2006/relationships/numbering" Target="numbering.xml"/><Relationship Id="rId16" Type="http://schemas.openxmlformats.org/officeDocument/2006/relationships/hyperlink" Target="http://www.jetir.org(ISSN-2349-516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poulomidasmsd@gmail.com" TargetMode="External"/><Relationship Id="rId11" Type="http://schemas.openxmlformats.org/officeDocument/2006/relationships/hyperlink" Target="https://doi.org/10.1186/s12978-023-01656-2" TargetMode="External"/><Relationship Id="rId5" Type="http://schemas.openxmlformats.org/officeDocument/2006/relationships/webSettings" Target="webSettings.xml"/><Relationship Id="rId15" Type="http://schemas.openxmlformats.org/officeDocument/2006/relationships/hyperlink" Target="https://doi.org/10.3389/fgwh.2022.917643" TargetMode="External"/><Relationship Id="rId10" Type="http://schemas.openxmlformats.org/officeDocument/2006/relationships/chart" Target="charts/chart4.xml"/><Relationship Id="rId19" Type="http://schemas.openxmlformats.org/officeDocument/2006/relationships/hyperlink" Target="https://doi.org/10.1155/2020/6238193"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hyperlink" Target="https://doi.org/10.1080/26410397.2021.191161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sz="1600"/>
              <a:t>House</a:t>
            </a:r>
            <a:r>
              <a:rPr lang="en-IN" sz="1600" baseline="0"/>
              <a:t> wife, Working and Student</a:t>
            </a:r>
            <a:r>
              <a:rPr lang="en-IN" sz="1600" baseline="0">
                <a:latin typeface="Times New Roman" panose="02020603050405020304" pitchFamily="18" charset="0"/>
                <a:cs typeface="Times New Roman" panose="02020603050405020304" pitchFamily="18" charset="0"/>
              </a:rPr>
              <a:t> in different at ages</a:t>
            </a:r>
            <a:endParaRPr lang="en-IN"/>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House wife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21-30</c:v>
                </c:pt>
                <c:pt idx="1">
                  <c:v>31-40</c:v>
                </c:pt>
                <c:pt idx="2">
                  <c:v>41-50</c:v>
                </c:pt>
                <c:pt idx="3">
                  <c:v>51-55</c:v>
                </c:pt>
                <c:pt idx="4">
                  <c:v>Total</c:v>
                </c:pt>
                <c:pt idx="5">
                  <c:v>Percent</c:v>
                </c:pt>
              </c:strCache>
            </c:strRef>
          </c:cat>
          <c:val>
            <c:numRef>
              <c:f>Sheet1!$B$2:$B$7</c:f>
              <c:numCache>
                <c:formatCode>General</c:formatCode>
                <c:ptCount val="6"/>
                <c:pt idx="0">
                  <c:v>3</c:v>
                </c:pt>
                <c:pt idx="1">
                  <c:v>6</c:v>
                </c:pt>
                <c:pt idx="2">
                  <c:v>3</c:v>
                </c:pt>
                <c:pt idx="3">
                  <c:v>0</c:v>
                </c:pt>
                <c:pt idx="4">
                  <c:v>12</c:v>
                </c:pt>
                <c:pt idx="5">
                  <c:v>60</c:v>
                </c:pt>
              </c:numCache>
            </c:numRef>
          </c:val>
          <c:extLst>
            <c:ext xmlns:c16="http://schemas.microsoft.com/office/drawing/2014/chart" uri="{C3380CC4-5D6E-409C-BE32-E72D297353CC}">
              <c16:uniqueId val="{00000000-DEC8-4060-85B9-3FEE59362A3B}"/>
            </c:ext>
          </c:extLst>
        </c:ser>
        <c:ser>
          <c:idx val="1"/>
          <c:order val="1"/>
          <c:tx>
            <c:strRef>
              <c:f>Sheet1!$C$1</c:f>
              <c:strCache>
                <c:ptCount val="1"/>
                <c:pt idx="0">
                  <c:v>Working</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21-30</c:v>
                </c:pt>
                <c:pt idx="1">
                  <c:v>31-40</c:v>
                </c:pt>
                <c:pt idx="2">
                  <c:v>41-50</c:v>
                </c:pt>
                <c:pt idx="3">
                  <c:v>51-55</c:v>
                </c:pt>
                <c:pt idx="4">
                  <c:v>Total</c:v>
                </c:pt>
                <c:pt idx="5">
                  <c:v>Percent</c:v>
                </c:pt>
              </c:strCache>
            </c:strRef>
          </c:cat>
          <c:val>
            <c:numRef>
              <c:f>Sheet1!$C$2:$C$7</c:f>
              <c:numCache>
                <c:formatCode>General</c:formatCode>
                <c:ptCount val="6"/>
                <c:pt idx="0">
                  <c:v>0</c:v>
                </c:pt>
                <c:pt idx="1">
                  <c:v>1</c:v>
                </c:pt>
                <c:pt idx="2">
                  <c:v>1</c:v>
                </c:pt>
                <c:pt idx="3">
                  <c:v>2</c:v>
                </c:pt>
                <c:pt idx="4">
                  <c:v>4</c:v>
                </c:pt>
                <c:pt idx="5">
                  <c:v>20</c:v>
                </c:pt>
              </c:numCache>
            </c:numRef>
          </c:val>
          <c:extLst>
            <c:ext xmlns:c16="http://schemas.microsoft.com/office/drawing/2014/chart" uri="{C3380CC4-5D6E-409C-BE32-E72D297353CC}">
              <c16:uniqueId val="{00000001-DEC8-4060-85B9-3FEE59362A3B}"/>
            </c:ext>
          </c:extLst>
        </c:ser>
        <c:ser>
          <c:idx val="2"/>
          <c:order val="2"/>
          <c:tx>
            <c:strRef>
              <c:f>Sheet1!$D$1</c:f>
              <c:strCache>
                <c:ptCount val="1"/>
                <c:pt idx="0">
                  <c:v>Student</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21-30</c:v>
                </c:pt>
                <c:pt idx="1">
                  <c:v>31-40</c:v>
                </c:pt>
                <c:pt idx="2">
                  <c:v>41-50</c:v>
                </c:pt>
                <c:pt idx="3">
                  <c:v>51-55</c:v>
                </c:pt>
                <c:pt idx="4">
                  <c:v>Total</c:v>
                </c:pt>
                <c:pt idx="5">
                  <c:v>Percent</c:v>
                </c:pt>
              </c:strCache>
            </c:strRef>
          </c:cat>
          <c:val>
            <c:numRef>
              <c:f>Sheet1!$D$2:$D$7</c:f>
              <c:numCache>
                <c:formatCode>General</c:formatCode>
                <c:ptCount val="6"/>
                <c:pt idx="0">
                  <c:v>4</c:v>
                </c:pt>
                <c:pt idx="1">
                  <c:v>0</c:v>
                </c:pt>
                <c:pt idx="2">
                  <c:v>0</c:v>
                </c:pt>
                <c:pt idx="3">
                  <c:v>0</c:v>
                </c:pt>
                <c:pt idx="4">
                  <c:v>4</c:v>
                </c:pt>
                <c:pt idx="5">
                  <c:v>20</c:v>
                </c:pt>
              </c:numCache>
            </c:numRef>
          </c:val>
          <c:extLst>
            <c:ext xmlns:c16="http://schemas.microsoft.com/office/drawing/2014/chart" uri="{C3380CC4-5D6E-409C-BE32-E72D297353CC}">
              <c16:uniqueId val="{00000002-DEC8-4060-85B9-3FEE59362A3B}"/>
            </c:ext>
          </c:extLst>
        </c:ser>
        <c:dLbls>
          <c:dLblPos val="inEnd"/>
          <c:showLegendKey val="0"/>
          <c:showVal val="1"/>
          <c:showCatName val="0"/>
          <c:showSerName val="0"/>
          <c:showPercent val="0"/>
          <c:showBubbleSize val="0"/>
        </c:dLbls>
        <c:gapWidth val="65"/>
        <c:axId val="1497205632"/>
        <c:axId val="1441234000"/>
      </c:barChart>
      <c:catAx>
        <c:axId val="14972056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41234000"/>
        <c:crosses val="autoZero"/>
        <c:auto val="1"/>
        <c:lblAlgn val="ctr"/>
        <c:lblOffset val="100"/>
        <c:noMultiLvlLbl val="0"/>
      </c:catAx>
      <c:valAx>
        <c:axId val="14412340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9720563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sz="1600"/>
              <a:t>Proper</a:t>
            </a:r>
            <a:r>
              <a:rPr lang="en-IN" sz="1600" baseline="0"/>
              <a:t> knowledge about </a:t>
            </a:r>
            <a:r>
              <a:rPr lang="en-IN" baseline="0"/>
              <a:t>menstruation  </a:t>
            </a:r>
            <a:endParaRPr lang="en-IN"/>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AA0-463C-974D-C05E54AB2F4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AA0-463C-974D-C05E54AB2F4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Sheet1!$B$1:$C$1</c:f>
              <c:strCache>
                <c:ptCount val="2"/>
                <c:pt idx="0">
                  <c:v>YES</c:v>
                </c:pt>
                <c:pt idx="1">
                  <c:v>NO</c:v>
                </c:pt>
              </c:strCache>
            </c:strRef>
          </c:cat>
          <c:val>
            <c:numRef>
              <c:f>Sheet1!$B$2:$C$2</c:f>
              <c:numCache>
                <c:formatCode>General</c:formatCode>
                <c:ptCount val="2"/>
                <c:pt idx="0">
                  <c:v>15</c:v>
                </c:pt>
                <c:pt idx="1">
                  <c:v>5</c:v>
                </c:pt>
              </c:numCache>
            </c:numRef>
          </c:val>
          <c:extLst>
            <c:ext xmlns:c16="http://schemas.microsoft.com/office/drawing/2014/chart" uri="{C3380CC4-5D6E-409C-BE32-E72D297353CC}">
              <c16:uniqueId val="{00000004-3AA0-463C-974D-C05E54AB2F4D}"/>
            </c:ext>
          </c:extLst>
        </c:ser>
        <c:ser>
          <c:idx val="1"/>
          <c:order val="1"/>
          <c:tx>
            <c:strRef>
              <c:f>Sheet1!$A$3</c:f>
              <c:strCache>
                <c:ptCount val="1"/>
                <c:pt idx="0">
                  <c:v>PERCENT</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3AA0-463C-974D-C05E54AB2F4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3AA0-463C-974D-C05E54AB2F4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Sheet1!$B$1:$C$1</c:f>
              <c:strCache>
                <c:ptCount val="2"/>
                <c:pt idx="0">
                  <c:v>YES</c:v>
                </c:pt>
                <c:pt idx="1">
                  <c:v>NO</c:v>
                </c:pt>
              </c:strCache>
            </c:strRef>
          </c:cat>
          <c:val>
            <c:numRef>
              <c:f>Sheet1!$B$3:$C$3</c:f>
              <c:numCache>
                <c:formatCode>General</c:formatCode>
                <c:ptCount val="2"/>
                <c:pt idx="0">
                  <c:v>75</c:v>
                </c:pt>
                <c:pt idx="1">
                  <c:v>25</c:v>
                </c:pt>
              </c:numCache>
            </c:numRef>
          </c:val>
          <c:extLst>
            <c:ext xmlns:c16="http://schemas.microsoft.com/office/drawing/2014/chart" uri="{C3380CC4-5D6E-409C-BE32-E72D297353CC}">
              <c16:uniqueId val="{00000009-3AA0-463C-974D-C05E54AB2F4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600">
                <a:latin typeface="Times New Roman" panose="02020603050405020304" pitchFamily="18" charset="0"/>
                <a:cs typeface="Times New Roman" panose="02020603050405020304" pitchFamily="18" charset="0"/>
              </a:rPr>
              <a:t>Physical</a:t>
            </a:r>
            <a:r>
              <a:rPr lang="en-US" sz="1600" baseline="0">
                <a:latin typeface="Times New Roman" panose="02020603050405020304" pitchFamily="18" charset="0"/>
                <a:cs typeface="Times New Roman" panose="02020603050405020304" pitchFamily="18" charset="0"/>
              </a:rPr>
              <a:t> and Mental problems during menstruation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DD6-4C92-9E06-C489B2F5DA3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DD6-4C92-9E06-C489B2F5DA3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Sheet1!$B$1:$C$1</c:f>
              <c:strCache>
                <c:ptCount val="2"/>
                <c:pt idx="0">
                  <c:v>Yes</c:v>
                </c:pt>
                <c:pt idx="1">
                  <c:v>No</c:v>
                </c:pt>
              </c:strCache>
            </c:strRef>
          </c:cat>
          <c:val>
            <c:numRef>
              <c:f>Sheet1!$B$2:$C$2</c:f>
              <c:numCache>
                <c:formatCode>General</c:formatCode>
                <c:ptCount val="2"/>
                <c:pt idx="0">
                  <c:v>13</c:v>
                </c:pt>
                <c:pt idx="1">
                  <c:v>7</c:v>
                </c:pt>
              </c:numCache>
            </c:numRef>
          </c:val>
          <c:extLst>
            <c:ext xmlns:c16="http://schemas.microsoft.com/office/drawing/2014/chart" uri="{C3380CC4-5D6E-409C-BE32-E72D297353CC}">
              <c16:uniqueId val="{00000004-BDD6-4C92-9E06-C489B2F5DA32}"/>
            </c:ext>
          </c:extLst>
        </c:ser>
        <c:ser>
          <c:idx val="1"/>
          <c:order val="1"/>
          <c:tx>
            <c:strRef>
              <c:f>Sheet1!$A$3</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BDD6-4C92-9E06-C489B2F5DA3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BDD6-4C92-9E06-C489B2F5DA3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Sheet1!$B$1:$C$1</c:f>
              <c:strCache>
                <c:ptCount val="2"/>
                <c:pt idx="0">
                  <c:v>Yes</c:v>
                </c:pt>
                <c:pt idx="1">
                  <c:v>No</c:v>
                </c:pt>
              </c:strCache>
            </c:strRef>
          </c:cat>
          <c:val>
            <c:numRef>
              <c:f>Sheet1!$B$3:$C$3</c:f>
              <c:numCache>
                <c:formatCode>0%</c:formatCode>
                <c:ptCount val="2"/>
                <c:pt idx="0">
                  <c:v>0.65</c:v>
                </c:pt>
                <c:pt idx="1">
                  <c:v>0.35</c:v>
                </c:pt>
              </c:numCache>
            </c:numRef>
          </c:val>
          <c:extLst>
            <c:ext xmlns:c16="http://schemas.microsoft.com/office/drawing/2014/chart" uri="{C3380CC4-5D6E-409C-BE32-E72D297353CC}">
              <c16:uniqueId val="{00000009-BDD6-4C92-9E06-C489B2F5DA3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Strictly</a:t>
            </a:r>
            <a:r>
              <a:rPr lang="en-IN" baseline="0"/>
              <a:t> a</a:t>
            </a:r>
            <a:r>
              <a:rPr lang="en-IN"/>
              <a:t>dhere social</a:t>
            </a:r>
            <a:r>
              <a:rPr lang="en-IN" baseline="0"/>
              <a:t> taboos</a:t>
            </a:r>
            <a:endParaRPr lang="en-IN"/>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Sheet1!$A$2</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Sheet1!$B$1:$C$1</c:f>
              <c:strCache>
                <c:ptCount val="2"/>
                <c:pt idx="0">
                  <c:v>Yes</c:v>
                </c:pt>
                <c:pt idx="1">
                  <c:v>No</c:v>
                </c:pt>
              </c:strCache>
            </c:strRef>
          </c:cat>
          <c:val>
            <c:numRef>
              <c:f>Sheet1!$B$2:$C$2</c:f>
              <c:numCache>
                <c:formatCode>General</c:formatCode>
                <c:ptCount val="2"/>
                <c:pt idx="0">
                  <c:v>4</c:v>
                </c:pt>
                <c:pt idx="1">
                  <c:v>16</c:v>
                </c:pt>
              </c:numCache>
            </c:numRef>
          </c:val>
          <c:extLst>
            <c:ext xmlns:c16="http://schemas.microsoft.com/office/drawing/2014/chart" uri="{C3380CC4-5D6E-409C-BE32-E72D297353CC}">
              <c16:uniqueId val="{00000000-2871-48C7-8BFF-848559F75D04}"/>
            </c:ext>
          </c:extLst>
        </c:ser>
        <c:ser>
          <c:idx val="1"/>
          <c:order val="1"/>
          <c:tx>
            <c:strRef>
              <c:f>Sheet1!$A$3</c:f>
              <c:strCache>
                <c:ptCount val="1"/>
                <c:pt idx="0">
                  <c:v>Persentage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Sheet1!$B$1:$C$1</c:f>
              <c:strCache>
                <c:ptCount val="2"/>
                <c:pt idx="0">
                  <c:v>Yes</c:v>
                </c:pt>
                <c:pt idx="1">
                  <c:v>No</c:v>
                </c:pt>
              </c:strCache>
            </c:strRef>
          </c:cat>
          <c:val>
            <c:numRef>
              <c:f>Sheet1!$B$3:$C$3</c:f>
              <c:numCache>
                <c:formatCode>0%</c:formatCode>
                <c:ptCount val="2"/>
                <c:pt idx="0">
                  <c:v>0.2</c:v>
                </c:pt>
                <c:pt idx="1">
                  <c:v>0.8</c:v>
                </c:pt>
              </c:numCache>
            </c:numRef>
          </c:val>
          <c:extLst>
            <c:ext xmlns:c16="http://schemas.microsoft.com/office/drawing/2014/chart" uri="{C3380CC4-5D6E-409C-BE32-E72D297353CC}">
              <c16:uniqueId val="{00000001-2871-48C7-8BFF-848559F75D04}"/>
            </c:ext>
          </c:extLst>
        </c:ser>
        <c:dLbls>
          <c:dLblPos val="inEnd"/>
          <c:showLegendKey val="0"/>
          <c:showVal val="1"/>
          <c:showCatName val="0"/>
          <c:showSerName val="0"/>
          <c:showPercent val="0"/>
          <c:showBubbleSize val="0"/>
        </c:dLbls>
        <c:gapWidth val="115"/>
        <c:overlap val="-20"/>
        <c:axId val="881766704"/>
        <c:axId val="1116508240"/>
      </c:barChart>
      <c:valAx>
        <c:axId val="1116508240"/>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81766704"/>
        <c:crosses val="autoZero"/>
        <c:crossBetween val="between"/>
      </c:valAx>
      <c:catAx>
        <c:axId val="881766704"/>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165082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1A0FF-7099-4B22-B912-F31F1408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12</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Poulomi Das</dc:creator>
  <cp:keywords/>
  <dc:description/>
  <cp:lastModifiedBy>Poulomi Das</cp:lastModifiedBy>
  <cp:revision>16</cp:revision>
  <dcterms:created xsi:type="dcterms:W3CDTF">2024-02-12T11:22:00Z</dcterms:created>
  <dcterms:modified xsi:type="dcterms:W3CDTF">2024-02-15T11:35:00Z</dcterms:modified>
</cp:coreProperties>
</file>