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9DB" w:rsidRDefault="000969DB" w:rsidP="00AF3F74">
      <w:pPr>
        <w:spacing w:line="240" w:lineRule="auto"/>
        <w:jc w:val="both"/>
        <w:rPr>
          <w:rFonts w:ascii="Times New Roman" w:hAnsi="Times New Roman" w:cs="Times New Roman"/>
          <w:b/>
        </w:rPr>
      </w:pPr>
      <w:r w:rsidRPr="00AF3F74">
        <w:rPr>
          <w:rFonts w:ascii="Times New Roman" w:hAnsi="Times New Roman" w:cs="Times New Roman"/>
          <w:b/>
        </w:rPr>
        <w:t xml:space="preserve">Stewarding Disruptive Technology, Innovation in Health Data Management: Articulating Profound Break with Previous Patterns Lensing Privacy in Legal </w:t>
      </w:r>
      <w:r w:rsidR="003A63C4" w:rsidRPr="00AF3F74">
        <w:rPr>
          <w:rFonts w:ascii="Times New Roman" w:hAnsi="Times New Roman" w:cs="Times New Roman"/>
          <w:b/>
        </w:rPr>
        <w:t>Sphere</w:t>
      </w:r>
    </w:p>
    <w:p w:rsidR="007A70C0" w:rsidRPr="00930F7F" w:rsidRDefault="007A70C0" w:rsidP="007A70C0">
      <w:pPr>
        <w:pStyle w:val="NoSpacing"/>
        <w:jc w:val="right"/>
        <w:rPr>
          <w:rFonts w:ascii="Times New Roman" w:hAnsi="Times New Roman" w:cs="Times New Roman"/>
          <w:sz w:val="24"/>
          <w:szCs w:val="24"/>
        </w:rPr>
      </w:pPr>
      <w:r w:rsidRPr="00930F7F">
        <w:rPr>
          <w:rFonts w:ascii="Times New Roman" w:hAnsi="Times New Roman" w:cs="Times New Roman"/>
          <w:sz w:val="24"/>
          <w:szCs w:val="24"/>
        </w:rPr>
        <w:t>Dr. Bhupinder Singh*</w:t>
      </w:r>
    </w:p>
    <w:p w:rsidR="007A70C0" w:rsidRPr="00930F7F" w:rsidRDefault="007A70C0" w:rsidP="007A70C0">
      <w:pPr>
        <w:pStyle w:val="NoSpacing"/>
        <w:jc w:val="right"/>
        <w:rPr>
          <w:rFonts w:ascii="Times New Roman" w:hAnsi="Times New Roman" w:cs="Times New Roman"/>
          <w:sz w:val="24"/>
          <w:szCs w:val="24"/>
        </w:rPr>
      </w:pPr>
      <w:r w:rsidRPr="00930F7F">
        <w:rPr>
          <w:rFonts w:ascii="Times New Roman" w:hAnsi="Times New Roman" w:cs="Times New Roman"/>
          <w:sz w:val="24"/>
          <w:szCs w:val="24"/>
        </w:rPr>
        <w:t>Professor</w:t>
      </w:r>
    </w:p>
    <w:p w:rsidR="007A70C0" w:rsidRPr="00930F7F" w:rsidRDefault="007A70C0" w:rsidP="007A70C0">
      <w:pPr>
        <w:pStyle w:val="NoSpacing"/>
        <w:jc w:val="right"/>
        <w:rPr>
          <w:rFonts w:ascii="Times New Roman" w:hAnsi="Times New Roman" w:cs="Times New Roman"/>
          <w:sz w:val="24"/>
          <w:szCs w:val="24"/>
        </w:rPr>
      </w:pPr>
      <w:r w:rsidRPr="00930F7F">
        <w:rPr>
          <w:rFonts w:ascii="Times New Roman" w:hAnsi="Times New Roman" w:cs="Times New Roman"/>
          <w:sz w:val="24"/>
          <w:szCs w:val="24"/>
        </w:rPr>
        <w:t>Sharda School of Law</w:t>
      </w:r>
    </w:p>
    <w:p w:rsidR="007A70C0" w:rsidRPr="00930F7F" w:rsidRDefault="007A70C0" w:rsidP="007A70C0">
      <w:pPr>
        <w:pStyle w:val="NoSpacing"/>
        <w:jc w:val="right"/>
        <w:rPr>
          <w:rFonts w:ascii="Times New Roman" w:hAnsi="Times New Roman" w:cs="Times New Roman"/>
          <w:sz w:val="24"/>
          <w:szCs w:val="24"/>
        </w:rPr>
      </w:pPr>
      <w:r w:rsidRPr="00930F7F">
        <w:rPr>
          <w:rFonts w:ascii="Times New Roman" w:hAnsi="Times New Roman" w:cs="Times New Roman"/>
          <w:sz w:val="24"/>
          <w:szCs w:val="24"/>
        </w:rPr>
        <w:t>Sharda University Greater Noida, India</w:t>
      </w:r>
    </w:p>
    <w:p w:rsidR="007A70C0" w:rsidRPr="007A70C0" w:rsidRDefault="007A70C0" w:rsidP="007A70C0">
      <w:pPr>
        <w:pStyle w:val="NoSpacing"/>
        <w:ind w:left="720"/>
        <w:jc w:val="right"/>
        <w:rPr>
          <w:rFonts w:ascii="Times New Roman" w:hAnsi="Times New Roman" w:cs="Times New Roman"/>
          <w:i/>
          <w:sz w:val="24"/>
          <w:szCs w:val="24"/>
        </w:rPr>
      </w:pPr>
      <w:r w:rsidRPr="00930F7F">
        <w:rPr>
          <w:rFonts w:ascii="Times New Roman" w:hAnsi="Times New Roman" w:cs="Times New Roman"/>
          <w:sz w:val="24"/>
          <w:szCs w:val="24"/>
        </w:rPr>
        <w:t>*</w:t>
      </w:r>
      <w:r w:rsidRPr="00930F7F">
        <w:rPr>
          <w:rFonts w:ascii="Times New Roman" w:hAnsi="Times New Roman" w:cs="Times New Roman"/>
          <w:i/>
          <w:sz w:val="24"/>
          <w:szCs w:val="24"/>
        </w:rPr>
        <w:t>(Corresponding Author)</w:t>
      </w:r>
    </w:p>
    <w:p w:rsidR="003A63C4" w:rsidRPr="00AF3F74" w:rsidRDefault="0013716A" w:rsidP="00AF3F74">
      <w:pPr>
        <w:spacing w:line="240" w:lineRule="auto"/>
        <w:jc w:val="both"/>
        <w:rPr>
          <w:rFonts w:ascii="Times New Roman" w:hAnsi="Times New Roman" w:cs="Times New Roman"/>
          <w:b/>
        </w:rPr>
      </w:pPr>
      <w:r w:rsidRPr="00AF3F74">
        <w:rPr>
          <w:rFonts w:ascii="Times New Roman" w:hAnsi="Times New Roman" w:cs="Times New Roman"/>
          <w:b/>
        </w:rPr>
        <w:t>Abstract</w:t>
      </w:r>
    </w:p>
    <w:p w:rsidR="007A70C0" w:rsidRPr="00AF3F74" w:rsidRDefault="003A63C4" w:rsidP="00AF3F74">
      <w:pPr>
        <w:spacing w:line="240" w:lineRule="auto"/>
        <w:jc w:val="both"/>
        <w:rPr>
          <w:rFonts w:ascii="Times New Roman" w:hAnsi="Times New Roman" w:cs="Times New Roman"/>
        </w:rPr>
      </w:pPr>
      <w:r w:rsidRPr="00AF3F74">
        <w:rPr>
          <w:rFonts w:ascii="Times New Roman" w:hAnsi="Times New Roman" w:cs="Times New Roman"/>
        </w:rPr>
        <w:t>The healthcare industry is undergoing a paradigm shift driven by disruptive technologies. The collection, storage, and analysis of health-related data have reached unprecedented levels, enabling personalized medicine, predictive diagnostics, and improved patient care. However, this influx of data also presents significant challenges, particularly in preserving individual privacy and adhering to evolving legal requirements.</w:t>
      </w:r>
      <w:r w:rsidR="007A70C0">
        <w:rPr>
          <w:rStyle w:val="FootnoteReference"/>
          <w:rFonts w:ascii="Times New Roman" w:hAnsi="Times New Roman" w:cs="Times New Roman"/>
        </w:rPr>
        <w:footnoteReference w:id="1"/>
      </w:r>
      <w:r w:rsidR="007A70C0" w:rsidRPr="00AF3F74">
        <w:rPr>
          <w:rFonts w:ascii="Times New Roman" w:hAnsi="Times New Roman" w:cs="Times New Roman"/>
        </w:rPr>
        <w:t xml:space="preserve"> The rapid evolution of disruptive technologies in health data management presents both opportunities and challenges. While these innovations hold the promise of improved healthcare outcomes, they also demand a reevaluation of our legal and ethical frameworks to protect individual privacy. Effective stewardship of these technologies requires a multifaceted approach that combines enhanced data governance, privacy by design principles, and regulatory reforms. By addressing these issues proactively, we can ensure that the benefits of disruptive technology in healthcare are realized while safeguarding the fundamental right to privacy.</w:t>
      </w:r>
      <w:r w:rsidR="007A70C0">
        <w:rPr>
          <w:rStyle w:val="FootnoteReference"/>
          <w:rFonts w:ascii="Times New Roman" w:hAnsi="Times New Roman" w:cs="Times New Roman"/>
        </w:rPr>
        <w:footnoteReference w:id="2"/>
      </w:r>
      <w:r w:rsidR="007A70C0" w:rsidRPr="00AF3F74">
        <w:rPr>
          <w:rFonts w:ascii="Times New Roman" w:hAnsi="Times New Roman" w:cs="Times New Roman"/>
        </w:rPr>
        <w:t xml:space="preserve"> This research paper explores the profound disruptions brought about by emerging technologies in the field of health data management and their implications for privacy within the legal framework. The proliferation of digital health data, fueled by advancements in data analytics, artificial intelligence, and wearable devices, has revolutionized healthcare delivery and patient outcomes. However, these innovations have also raised critical concerns about data privacy, security, and ethical use. This paper endeavors to dissect the transformative nature of disruptive technology in health data management, assess the current legal framework's adequacy in safeguarding privacy, and propose strategies for effective stewardship of these technologies in a manner that respects individual privacy rights.</w:t>
      </w:r>
    </w:p>
    <w:p w:rsidR="007A70C0" w:rsidRPr="00AF3F74" w:rsidRDefault="007A70C0" w:rsidP="00AF3F74">
      <w:pPr>
        <w:spacing w:line="240" w:lineRule="auto"/>
        <w:jc w:val="both"/>
        <w:rPr>
          <w:rFonts w:ascii="Times New Roman" w:hAnsi="Times New Roman" w:cs="Times New Roman"/>
          <w:b/>
        </w:rPr>
      </w:pPr>
      <w:r w:rsidRPr="00AF3F74">
        <w:rPr>
          <w:rFonts w:ascii="Times New Roman" w:hAnsi="Times New Roman" w:cs="Times New Roman"/>
          <w:b/>
        </w:rPr>
        <w:t xml:space="preserve">Keywords: </w:t>
      </w:r>
      <w:r w:rsidRPr="00AF3F74">
        <w:rPr>
          <w:rFonts w:ascii="Times New Roman" w:hAnsi="Times New Roman" w:cs="Times New Roman"/>
        </w:rPr>
        <w:t>Blockchain, Disruptive Technology, Data Handling, Legal Sphere, Privacy</w:t>
      </w:r>
    </w:p>
    <w:p w:rsidR="007A70C0" w:rsidRPr="00AF3F74" w:rsidRDefault="007A70C0" w:rsidP="00AF3F74">
      <w:pPr>
        <w:spacing w:line="240" w:lineRule="auto"/>
        <w:jc w:val="both"/>
        <w:rPr>
          <w:rFonts w:ascii="Times New Roman" w:hAnsi="Times New Roman" w:cs="Times New Roman"/>
          <w:b/>
        </w:rPr>
      </w:pPr>
      <w:r w:rsidRPr="00AF3F74">
        <w:rPr>
          <w:rFonts w:ascii="Times New Roman" w:hAnsi="Times New Roman" w:cs="Times New Roman"/>
          <w:b/>
        </w:rPr>
        <w:t>1. Introduction</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The emergence of disruptive technologies has ushered in a new era of innovation, particularly in the realm of health data management. This transformative shift represents a profound break from previous patterns, challenging established norms and practices in the healthcare industry. One of the most critical aspects that demand meticulous consideration within this disruptive ecosystem is privacy, especially within the complex legal sphere. As healthcare organizations and technology developers explore innovative solutions to enhance patient care and streamline medical processes, they must also navigate the intricate web of legal regulations and ethical dilemmas that surround the collection, storage, and utilization of personal health information. This intricate dance between innovation and privacy protection is at the heart of the discourse on stewarding disruptive technology in health data management, where striking the right balance between progress and safeguarding individual rights becomes an art in itself. In this exploration, we delve into the profound implications of disruptive technology and innovation in </w:t>
      </w:r>
      <w:r w:rsidRPr="00AF3F74">
        <w:rPr>
          <w:rFonts w:ascii="Times New Roman" w:hAnsi="Times New Roman" w:cs="Times New Roman"/>
        </w:rPr>
        <w:lastRenderedPageBreak/>
        <w:t>health data management while elucidating the evolving legal landscape that seeks to uphold the sanctity of patient privacy in an increasingly interconnected world.</w:t>
      </w:r>
      <w:r>
        <w:rPr>
          <w:rStyle w:val="FootnoteReference"/>
          <w:rFonts w:ascii="Times New Roman" w:hAnsi="Times New Roman" w:cs="Times New Roman"/>
        </w:rPr>
        <w:footnoteReference w:id="3"/>
      </w:r>
    </w:p>
    <w:p w:rsidR="007A70C0" w:rsidRPr="00AF3F74" w:rsidRDefault="007A70C0" w:rsidP="00AF3F74">
      <w:pPr>
        <w:spacing w:line="240" w:lineRule="auto"/>
        <w:jc w:val="both"/>
        <w:rPr>
          <w:rFonts w:ascii="Times New Roman" w:hAnsi="Times New Roman" w:cs="Times New Roman"/>
          <w:b/>
        </w:rPr>
      </w:pPr>
      <w:r w:rsidRPr="00AF3F74">
        <w:rPr>
          <w:rFonts w:ascii="Times New Roman" w:hAnsi="Times New Roman" w:cs="Times New Roman"/>
          <w:b/>
        </w:rPr>
        <w:t>2. Disruptive Technologies in Health Data Management</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Disruptive technologies have ushered in a transformative era in health data management, reshaping the way healthcare organizations collect, analyze, and utilize patient information. These innovative tools and systems have the potential to revolutionize healthcare delivery, making it more efficient, personalized, and patient-centric. Among the most prominent disruptive technologies in health data management are artificial intelligence (AI) and machine learning, which have the capacity to process vast amounts of medical data, enabling quicker and more accurate diagnoses, predictive analytics, and treatment recommendations. These technologies empower healthcare professionals to harness the full potential of big data, providing valuable insights that can lead to more effective clinical interventions and improved patient outcomes.</w:t>
      </w:r>
      <w:r>
        <w:rPr>
          <w:rStyle w:val="FootnoteReference"/>
          <w:rFonts w:ascii="Times New Roman" w:hAnsi="Times New Roman" w:cs="Times New Roman"/>
        </w:rPr>
        <w:footnoteReference w:id="4"/>
      </w:r>
    </w:p>
    <w:p w:rsidR="007A70C0" w:rsidRPr="00AF3F74" w:rsidRDefault="007A70C0" w:rsidP="00AF3F74">
      <w:pPr>
        <w:spacing w:line="240" w:lineRule="auto"/>
        <w:jc w:val="both"/>
        <w:rPr>
          <w:rFonts w:ascii="Times New Roman" w:hAnsi="Times New Roman" w:cs="Times New Roman"/>
        </w:rPr>
      </w:pP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devices, such as wearable fitness trackers and remote patient monitoring tools, enable the continuous collection of real-time health data. This data can be seamlessly integrated into electronic health records (EHRs), offering healthcare providers a comprehensive and up-to-date view of a patient's health status. Furthermore, blockchain technology has emerged as a disruptor in data security and integrity, offering transparent and tamper-resistant ways to manage health records, </w:t>
      </w:r>
      <w:proofErr w:type="gramStart"/>
      <w:r w:rsidRPr="00AF3F74">
        <w:rPr>
          <w:rFonts w:ascii="Times New Roman" w:hAnsi="Times New Roman" w:cs="Times New Roman"/>
        </w:rPr>
        <w:t>protect</w:t>
      </w:r>
      <w:proofErr w:type="gramEnd"/>
      <w:r w:rsidRPr="00AF3F74">
        <w:rPr>
          <w:rFonts w:ascii="Times New Roman" w:hAnsi="Times New Roman" w:cs="Times New Roman"/>
        </w:rPr>
        <w:t xml:space="preserve"> patient privacy, and facilitate secure data sharing among different stakeholde</w:t>
      </w:r>
      <w:r>
        <w:rPr>
          <w:rFonts w:ascii="Times New Roman" w:hAnsi="Times New Roman" w:cs="Times New Roman"/>
        </w:rPr>
        <w:t>rs in the healthcare ecosystem.</w:t>
      </w:r>
      <w:r>
        <w:rPr>
          <w:rStyle w:val="FootnoteReference"/>
          <w:rFonts w:ascii="Times New Roman" w:hAnsi="Times New Roman" w:cs="Times New Roman"/>
        </w:rPr>
        <w:footnoteReference w:id="5"/>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Despite their tremendous potential, disruptive technologies in health data management also bring forth challenges. Issues related to data privacy, security, interoperability, and regulatory compliance must be carefully addressed to ensure the ethical and responsible use of these technologies.</w:t>
      </w:r>
      <w:r>
        <w:rPr>
          <w:rStyle w:val="FootnoteReference"/>
          <w:rFonts w:ascii="Times New Roman" w:hAnsi="Times New Roman" w:cs="Times New Roman"/>
        </w:rPr>
        <w:footnoteReference w:id="6"/>
      </w:r>
      <w:r w:rsidRPr="00AF3F74">
        <w:rPr>
          <w:rFonts w:ascii="Times New Roman" w:hAnsi="Times New Roman" w:cs="Times New Roman"/>
        </w:rPr>
        <w:t xml:space="preserve"> As healthcare systems continue to adapt and evolve, the effective integration of disruptive technologies remains a critical endeavor, promising to reshape the future of healthcare in ways previously unimaginable.</w:t>
      </w:r>
    </w:p>
    <w:p w:rsidR="007A70C0" w:rsidRPr="001643CE" w:rsidRDefault="007A70C0" w:rsidP="00AF3F74">
      <w:pPr>
        <w:spacing w:line="240" w:lineRule="auto"/>
        <w:jc w:val="both"/>
        <w:rPr>
          <w:rFonts w:ascii="Times New Roman" w:hAnsi="Times New Roman" w:cs="Times New Roman"/>
          <w:b/>
        </w:rPr>
      </w:pPr>
      <w:r w:rsidRPr="001643CE">
        <w:rPr>
          <w:rFonts w:ascii="Times New Roman" w:hAnsi="Times New Roman" w:cs="Times New Roman"/>
          <w:b/>
        </w:rPr>
        <w:t>3. Big Data and Analytics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Big Data and Analytics have emerged as pivotal components in the realm of disruptive technology and innovation in health data management. The sheer volume and complexity of healthcare data generated daily are staggering, and harnessing this wealth of information is vital for driving advancements in patient care. Big Data solutions, combined with sophisticated analytics tools, empower healthcare organizations to extract actionable insights from this data deluge.</w:t>
      </w:r>
      <w:r>
        <w:rPr>
          <w:rStyle w:val="FootnoteReference"/>
          <w:rFonts w:ascii="Times New Roman" w:hAnsi="Times New Roman" w:cs="Times New Roman"/>
        </w:rPr>
        <w:footnoteReference w:id="7"/>
      </w:r>
      <w:r w:rsidRPr="00AF3F74">
        <w:rPr>
          <w:rFonts w:ascii="Times New Roman" w:hAnsi="Times New Roman" w:cs="Times New Roman"/>
        </w:rPr>
        <w:t xml:space="preserve"> By aggregating and analyzing patient records, treatment outcomes, and even genomic data, healthcare providers can make more informed decisions, tailor treatments to individual needs, and predict disease trends. AI-driven predictive models can assist healthcare professionals in identifying at-risk populations, allowing for early intervention and preventive </w:t>
      </w:r>
      <w:r w:rsidRPr="00AF3F74">
        <w:rPr>
          <w:rFonts w:ascii="Times New Roman" w:hAnsi="Times New Roman" w:cs="Times New Roman"/>
        </w:rPr>
        <w:lastRenderedPageBreak/>
        <w:t>measures. These technologies also play a crucial role in image analysis, automating the interpretation of medical images like X-rays and MRIs, thereby accelerating diagnosis and treatment decisions.</w:t>
      </w:r>
      <w:r>
        <w:rPr>
          <w:rStyle w:val="FootnoteReference"/>
          <w:rFonts w:ascii="Times New Roman" w:hAnsi="Times New Roman" w:cs="Times New Roman"/>
        </w:rPr>
        <w:footnoteReference w:id="8"/>
      </w:r>
    </w:p>
    <w:p w:rsidR="007A70C0" w:rsidRPr="00AF3F74" w:rsidRDefault="007A70C0" w:rsidP="00AF3F74">
      <w:pPr>
        <w:spacing w:line="240" w:lineRule="auto"/>
        <w:jc w:val="both"/>
        <w:rPr>
          <w:rFonts w:ascii="Times New Roman" w:hAnsi="Times New Roman" w:cs="Times New Roman"/>
        </w:rPr>
      </w:pPr>
      <w:r>
        <w:rPr>
          <w:rFonts w:ascii="Times New Roman" w:hAnsi="Times New Roman" w:cs="Times New Roman"/>
        </w:rPr>
        <w:t>It i</w:t>
      </w:r>
      <w:r w:rsidRPr="00AF3F74">
        <w:rPr>
          <w:rFonts w:ascii="Times New Roman" w:hAnsi="Times New Roman" w:cs="Times New Roman"/>
        </w:rPr>
        <w:t>s important to strike a balance between the immense potential of Big Data and Analytics and the ethical considerations surrounding data privacy and security. As the healthcare industry continues to navigate this disruptive landscape, responsible data handling and adherence to regulatory frameworks become paramount. Ultimately, the judicious application of Big Data and Analytics in health data management holds the promise of reshaping healthcare delivery, optimizing resource allocation, and improving patient outcomes on an unprecedented scale.</w:t>
      </w:r>
    </w:p>
    <w:p w:rsidR="007A70C0" w:rsidRPr="009477A8" w:rsidRDefault="007A70C0" w:rsidP="00AF3F74">
      <w:pPr>
        <w:spacing w:line="240" w:lineRule="auto"/>
        <w:jc w:val="both"/>
        <w:rPr>
          <w:rFonts w:ascii="Times New Roman" w:hAnsi="Times New Roman" w:cs="Times New Roman"/>
          <w:b/>
        </w:rPr>
      </w:pPr>
      <w:r>
        <w:rPr>
          <w:rFonts w:ascii="Times New Roman" w:hAnsi="Times New Roman" w:cs="Times New Roman"/>
          <w:b/>
        </w:rPr>
        <w:t>3.1</w:t>
      </w:r>
      <w:r w:rsidRPr="009477A8">
        <w:rPr>
          <w:rFonts w:ascii="Times New Roman" w:hAnsi="Times New Roman" w:cs="Times New Roman"/>
          <w:b/>
        </w:rPr>
        <w:t xml:space="preserve"> Data-driven decision-making in treatment and diagnosis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Data-driven decision-making has revolutionized the fields of treatment and diagnosis in healthcare. With the advent of advanced technologies and the ability to collect and analyze vast amounts of patient data, healthcare providers now have the tools to make more informed and precise de</w:t>
      </w:r>
      <w:r>
        <w:rPr>
          <w:rFonts w:ascii="Times New Roman" w:hAnsi="Times New Roman" w:cs="Times New Roman"/>
        </w:rPr>
        <w:t xml:space="preserve">cisions regarding patient care. </w:t>
      </w:r>
      <w:r w:rsidRPr="00AF3F74">
        <w:rPr>
          <w:rFonts w:ascii="Times New Roman" w:hAnsi="Times New Roman" w:cs="Times New Roman"/>
        </w:rPr>
        <w:t>In the context of diagnosis, data-driven approaches leverage machine learning algorithms to analyze patient records, medical images, and genetic information. These algorithms can detect patterns and anomalies that may be imperceptible to human clinicians, leading to earlier and more accurate diagnoses. For example, in radiology, AI-powered algorithms can assist radiologists in detecting subtle abnormalities in medical images like X-rays, MRIs, and CT scans, thereby improving diagnostic accuracy.</w:t>
      </w:r>
      <w:r>
        <w:rPr>
          <w:rStyle w:val="FootnoteReference"/>
          <w:rFonts w:ascii="Times New Roman" w:hAnsi="Times New Roman" w:cs="Times New Roman"/>
        </w:rPr>
        <w:footnoteReference w:id="9"/>
      </w:r>
    </w:p>
    <w:p w:rsidR="007A70C0" w:rsidRPr="00AF3F74" w:rsidRDefault="007A70C0" w:rsidP="00AF3F74">
      <w:pPr>
        <w:spacing w:line="240" w:lineRule="auto"/>
        <w:jc w:val="both"/>
        <w:rPr>
          <w:rFonts w:ascii="Times New Roman" w:hAnsi="Times New Roman" w:cs="Times New Roman"/>
        </w:rPr>
      </w:pPr>
      <w:r>
        <w:rPr>
          <w:rFonts w:ascii="Times New Roman" w:hAnsi="Times New Roman" w:cs="Times New Roman"/>
        </w:rPr>
        <w:t xml:space="preserve">In </w:t>
      </w:r>
      <w:r w:rsidRPr="00AF3F74">
        <w:rPr>
          <w:rFonts w:ascii="Times New Roman" w:hAnsi="Times New Roman" w:cs="Times New Roman"/>
        </w:rPr>
        <w:t xml:space="preserve">treatment, data-driven decision-making allows healthcare providers to tailor therapies to individual patients. By considering a patient's medical history, genetics, and other relevant data points, treatment plans can be customized to maximize efficacy while minimizing potential side effects. This personalized medicine approach is particularly beneficial in areas like oncology, where targeted therapies have shown remarkable success in </w:t>
      </w:r>
      <w:r>
        <w:rPr>
          <w:rFonts w:ascii="Times New Roman" w:hAnsi="Times New Roman" w:cs="Times New Roman"/>
        </w:rPr>
        <w:t>treating specific cancer types. The</w:t>
      </w:r>
      <w:r w:rsidRPr="00AF3F74">
        <w:rPr>
          <w:rFonts w:ascii="Times New Roman" w:hAnsi="Times New Roman" w:cs="Times New Roman"/>
        </w:rPr>
        <w:t xml:space="preserve"> data-driven decision-making extends to treatment monitoring and predictive modeling. By continuously collecting and analyzing patient data, healthcare providers can track the progress of treatments and predict pote</w:t>
      </w:r>
      <w:r>
        <w:rPr>
          <w:rFonts w:ascii="Times New Roman" w:hAnsi="Times New Roman" w:cs="Times New Roman"/>
        </w:rPr>
        <w:t>ntial complications or relapses</w:t>
      </w:r>
      <w:r w:rsidRPr="00AF3F74">
        <w:rPr>
          <w:rFonts w:ascii="Times New Roman" w:hAnsi="Times New Roman" w:cs="Times New Roman"/>
        </w:rPr>
        <w:t>.</w:t>
      </w:r>
      <w:r>
        <w:rPr>
          <w:rStyle w:val="FootnoteReference"/>
          <w:rFonts w:ascii="Times New Roman" w:hAnsi="Times New Roman" w:cs="Times New Roman"/>
        </w:rPr>
        <w:footnoteReference w:id="10"/>
      </w:r>
    </w:p>
    <w:p w:rsidR="007A70C0" w:rsidRPr="009477A8" w:rsidRDefault="007A70C0" w:rsidP="00AF3F74">
      <w:pPr>
        <w:spacing w:line="240" w:lineRule="auto"/>
        <w:jc w:val="both"/>
        <w:rPr>
          <w:rFonts w:ascii="Times New Roman" w:hAnsi="Times New Roman" w:cs="Times New Roman"/>
          <w:b/>
        </w:rPr>
      </w:pPr>
      <w:r>
        <w:rPr>
          <w:rFonts w:ascii="Times New Roman" w:hAnsi="Times New Roman" w:cs="Times New Roman"/>
          <w:b/>
        </w:rPr>
        <w:t>3.2</w:t>
      </w:r>
      <w:r w:rsidRPr="009477A8">
        <w:rPr>
          <w:rFonts w:ascii="Times New Roman" w:hAnsi="Times New Roman" w:cs="Times New Roman"/>
          <w:b/>
        </w:rPr>
        <w:t xml:space="preserve"> Challenges in managing vast health datasets</w:t>
      </w:r>
    </w:p>
    <w:p w:rsidR="007A70C0" w:rsidRPr="00AF3F74" w:rsidRDefault="007A70C0" w:rsidP="00AF3F74">
      <w:pPr>
        <w:spacing w:line="240" w:lineRule="auto"/>
        <w:jc w:val="both"/>
        <w:rPr>
          <w:rFonts w:ascii="Times New Roman" w:hAnsi="Times New Roman" w:cs="Times New Roman"/>
        </w:rPr>
      </w:pPr>
      <w:r>
        <w:rPr>
          <w:rFonts w:ascii="Times New Roman" w:hAnsi="Times New Roman" w:cs="Times New Roman"/>
        </w:rPr>
        <w:t>The i</w:t>
      </w:r>
      <w:r w:rsidRPr="00AF3F74">
        <w:rPr>
          <w:rFonts w:ascii="Times New Roman" w:hAnsi="Times New Roman" w:cs="Times New Roman"/>
        </w:rPr>
        <w:t xml:space="preserve">nteroperability is </w:t>
      </w:r>
      <w:r>
        <w:rPr>
          <w:rFonts w:ascii="Times New Roman" w:hAnsi="Times New Roman" w:cs="Times New Roman"/>
        </w:rPr>
        <w:t>significant challenge because h</w:t>
      </w:r>
      <w:r w:rsidRPr="00AF3F74">
        <w:rPr>
          <w:rFonts w:ascii="Times New Roman" w:hAnsi="Times New Roman" w:cs="Times New Roman"/>
        </w:rPr>
        <w:t>ealth data often resides in disparate systems that don't communicate effectively with one another. Standardizing data formats and protocols is an ongoing str</w:t>
      </w:r>
      <w:r>
        <w:rPr>
          <w:rFonts w:ascii="Times New Roman" w:hAnsi="Times New Roman" w:cs="Times New Roman"/>
        </w:rPr>
        <w:t xml:space="preserve">uggle in addressing this issue. </w:t>
      </w:r>
      <w:r w:rsidRPr="00AF3F74">
        <w:rPr>
          <w:rFonts w:ascii="Times New Roman" w:hAnsi="Times New Roman" w:cs="Times New Roman"/>
        </w:rPr>
        <w:t>Data quality and a</w:t>
      </w:r>
      <w:r>
        <w:rPr>
          <w:rFonts w:ascii="Times New Roman" w:hAnsi="Times New Roman" w:cs="Times New Roman"/>
        </w:rPr>
        <w:t>ccuracy pose additional hurdles as e</w:t>
      </w:r>
      <w:r w:rsidRPr="00AF3F74">
        <w:rPr>
          <w:rFonts w:ascii="Times New Roman" w:hAnsi="Times New Roman" w:cs="Times New Roman"/>
        </w:rPr>
        <w:t>rrors, inconsistencies, and incomplete information can compromise the integrity of health datasets. Maintaining data accuracy is crucial for making informed clinical decisions and conducting reliable research.</w:t>
      </w:r>
      <w:r>
        <w:rPr>
          <w:rStyle w:val="FootnoteReference"/>
          <w:rFonts w:ascii="Times New Roman" w:hAnsi="Times New Roman" w:cs="Times New Roman"/>
        </w:rPr>
        <w:footnoteReference w:id="11"/>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The sheer volume of health data generated daily is overwhelming, leading to storage and management challenges. Healthcare organizations must invest in robust infrastructure and data management systems capable of handling massive datasets. Additionally, the costs associated with data storage, maintenance, and analysis</w:t>
      </w:r>
      <w:r>
        <w:rPr>
          <w:rFonts w:ascii="Times New Roman" w:hAnsi="Times New Roman" w:cs="Times New Roman"/>
        </w:rPr>
        <w:t xml:space="preserve"> can strain healthcare budgets. The e</w:t>
      </w:r>
      <w:r w:rsidRPr="00AF3F74">
        <w:rPr>
          <w:rFonts w:ascii="Times New Roman" w:hAnsi="Times New Roman" w:cs="Times New Roman"/>
        </w:rPr>
        <w:t xml:space="preserve">thical and regulatory considerations add complexity to health data management. Balancing the potential benefits of data analysis with patient consent and privacy rights is a delicate task. Training and education initiatives are needed to empower the workforce </w:t>
      </w:r>
      <w:r w:rsidRPr="00AF3F74">
        <w:rPr>
          <w:rFonts w:ascii="Times New Roman" w:hAnsi="Times New Roman" w:cs="Times New Roman"/>
        </w:rPr>
        <w:lastRenderedPageBreak/>
        <w:t>with data analytics capabilities to make the most of these valuable resources. Addressing these multifaceted challenges is crucial for harnessing the full potential of health data to improve patient care and advance medical research.</w:t>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4. Artificial Intelligence and Machine Learning: Disruptive Technology, Innovation in Health Data Management</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Artificial Intelligence (AI) and Machine Learning (ML) stand at the forefront of disruptive technology and innovation in health data management, heralding a new era in healthcare. These transformative tools are reshaping the way healthcare data is collected, analyzed, and utilized, offering unprecedented insights and efficiencies. AI and ML algorithms can swiftly sift through immense volumes of patient data, uncovering hidden patterns, and facilitating more accurate diagnoses and treatment plans. By mining electronic health records, medical imaging, genomics, and wearable device data, these technologies enable personalized medicine, tailoring treatments to individual patient profiles for improved outcomes. Moreover, AI-driven predictive analytics are empowering healthcare providers to foresee disease trends, optimize resource allocation, and enhance patient care delivery. However, this disruptive potential also raises questions about data privacy, ethics, and the need for regulatory frameworks to ensure responsible AI and ML implementation in healthcare. Despite these challenges, AI and ML are driving a paradigm shift in health data management, promising more effective, patient-centric, and data-informed healthcare services.</w:t>
      </w:r>
      <w:r>
        <w:rPr>
          <w:rStyle w:val="FootnoteReference"/>
          <w:rFonts w:ascii="Times New Roman" w:hAnsi="Times New Roman" w:cs="Times New Roman"/>
        </w:rPr>
        <w:footnoteReference w:id="12"/>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4.1 Applications in disease prediction and patient care</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The applications of Artificial Intelligence (AI) and Machine Learning (ML) in disease prediction and patient care have brought about a revolutionary transformation in healthcare. These technologies are now playing a pivotal role in foreseeing disease risks and improving patient outcomes. By analyzing vast datasets encompassing patient records, genetic information, lifestyle data, and environmental factors, AI and ML algorithms can identify early warning signs and risk factors associated with various diseases. This predictive capability empowers healthcare providers to intervene proactively, allowing for early diagnosis and personalized preventive measures.</w:t>
      </w:r>
    </w:p>
    <w:p w:rsidR="007A70C0" w:rsidRDefault="007A70C0" w:rsidP="00AF3F74">
      <w:pPr>
        <w:spacing w:line="240" w:lineRule="auto"/>
        <w:jc w:val="both"/>
        <w:rPr>
          <w:rFonts w:ascii="Times New Roman" w:hAnsi="Times New Roman" w:cs="Times New Roman"/>
        </w:rPr>
      </w:pPr>
      <w:r>
        <w:rPr>
          <w:rFonts w:ascii="Times New Roman" w:hAnsi="Times New Roman" w:cs="Times New Roman"/>
        </w:rPr>
        <w:t xml:space="preserve">These </w:t>
      </w:r>
      <w:r w:rsidRPr="00AF3F74">
        <w:rPr>
          <w:rFonts w:ascii="Times New Roman" w:hAnsi="Times New Roman" w:cs="Times New Roman"/>
        </w:rPr>
        <w:t xml:space="preserve">technologies can assist in clinical decision support by offering treatment recommendations based on the latest medical evidence and individual patient profiles. They enable the interpretation of medical images, such as radiographs and MRIs, with unprecedented accuracy, aiding clinicians in making timely and precise diagnoses. Additionally, AI-driven </w:t>
      </w:r>
      <w:proofErr w:type="spellStart"/>
      <w:r w:rsidRPr="00AF3F74">
        <w:rPr>
          <w:rFonts w:ascii="Times New Roman" w:hAnsi="Times New Roman" w:cs="Times New Roman"/>
        </w:rPr>
        <w:t>chatbots</w:t>
      </w:r>
      <w:proofErr w:type="spellEnd"/>
      <w:r w:rsidRPr="00AF3F74">
        <w:rPr>
          <w:rFonts w:ascii="Times New Roman" w:hAnsi="Times New Roman" w:cs="Times New Roman"/>
        </w:rPr>
        <w:t xml:space="preserve"> and virtual assistants are improving patient engagement and providing immediat</w:t>
      </w:r>
      <w:r>
        <w:rPr>
          <w:rFonts w:ascii="Times New Roman" w:hAnsi="Times New Roman" w:cs="Times New Roman"/>
        </w:rPr>
        <w:t xml:space="preserve">e responses to medical queries. In </w:t>
      </w:r>
      <w:r w:rsidRPr="00AF3F74">
        <w:rPr>
          <w:rFonts w:ascii="Times New Roman" w:hAnsi="Times New Roman" w:cs="Times New Roman"/>
        </w:rPr>
        <w:t xml:space="preserve">remote monitoring and </w:t>
      </w:r>
      <w:proofErr w:type="spellStart"/>
      <w:r w:rsidRPr="00AF3F74">
        <w:rPr>
          <w:rFonts w:ascii="Times New Roman" w:hAnsi="Times New Roman" w:cs="Times New Roman"/>
        </w:rPr>
        <w:t>telehealth</w:t>
      </w:r>
      <w:proofErr w:type="spellEnd"/>
      <w:r w:rsidRPr="00AF3F74">
        <w:rPr>
          <w:rFonts w:ascii="Times New Roman" w:hAnsi="Times New Roman" w:cs="Times New Roman"/>
        </w:rPr>
        <w:t>, AI and ML enable continuous tracking of patient health metrics through wearable devices, ensuring that healthcare professionals can closely monitor chronic conditions and intervene when necessary. By optimizing the allocation of healthcare resources and streamlining administrative processes, AI and ML contribute to more efficient and cost-effectiv</w:t>
      </w:r>
      <w:r>
        <w:rPr>
          <w:rFonts w:ascii="Times New Roman" w:hAnsi="Times New Roman" w:cs="Times New Roman"/>
        </w:rPr>
        <w:t>e patient care.</w:t>
      </w:r>
      <w:r>
        <w:rPr>
          <w:rStyle w:val="FootnoteReference"/>
          <w:rFonts w:ascii="Times New Roman" w:hAnsi="Times New Roman" w:cs="Times New Roman"/>
        </w:rPr>
        <w:footnoteReference w:id="13"/>
      </w:r>
      <w:r>
        <w:rPr>
          <w:rFonts w:ascii="Times New Roman" w:hAnsi="Times New Roman" w:cs="Times New Roman"/>
        </w:rPr>
        <w:t xml:space="preserve"> </w:t>
      </w:r>
      <w:r w:rsidRPr="00AF3F74">
        <w:rPr>
          <w:rFonts w:ascii="Times New Roman" w:hAnsi="Times New Roman" w:cs="Times New Roman"/>
        </w:rPr>
        <w:t>However, the responsible integration of AI and ML into healthcare requires addressing ethical concerns, data privacy, and regulatory compliance. Nevertheless, these technologies hold immense promise in enhancing disease prediction and patient care, ultimately leading to a more proactive, personalized, and effective healthcare system.</w:t>
      </w:r>
    </w:p>
    <w:p w:rsidR="00031C14" w:rsidRDefault="00031C14" w:rsidP="00AF3F74">
      <w:pPr>
        <w:spacing w:line="240" w:lineRule="auto"/>
        <w:jc w:val="both"/>
        <w:rPr>
          <w:rFonts w:ascii="Times New Roman" w:hAnsi="Times New Roman" w:cs="Times New Roman"/>
        </w:rPr>
      </w:pPr>
    </w:p>
    <w:p w:rsidR="00031C14" w:rsidRDefault="00031C14" w:rsidP="00AF3F74">
      <w:pPr>
        <w:spacing w:line="240" w:lineRule="auto"/>
        <w:jc w:val="both"/>
        <w:rPr>
          <w:rFonts w:ascii="Times New Roman" w:hAnsi="Times New Roman" w:cs="Times New Roman"/>
        </w:rPr>
      </w:pPr>
    </w:p>
    <w:p w:rsidR="00031C14" w:rsidRPr="00AF3F74" w:rsidRDefault="00031C14" w:rsidP="00AF3F74">
      <w:pPr>
        <w:spacing w:line="240" w:lineRule="auto"/>
        <w:jc w:val="both"/>
        <w:rPr>
          <w:rFonts w:ascii="Times New Roman" w:hAnsi="Times New Roman" w:cs="Times New Roman"/>
        </w:rPr>
      </w:pP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lastRenderedPageBreak/>
        <w:t>4.2 Ethical considerations in AI-driven healthcare</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Ethical considerations loom large in the realm of AI-driven healthcare. As artificial intelligence plays an increasingly integral role in patient diagnosis, treatment recommendations, and data management, questions of transparency, fairness, and patient privacy come to the forefront. Ensuring that AI algorithms are transparent and unbiased, and </w:t>
      </w:r>
      <w:proofErr w:type="gramStart"/>
      <w:r w:rsidRPr="00AF3F74">
        <w:rPr>
          <w:rFonts w:ascii="Times New Roman" w:hAnsi="Times New Roman" w:cs="Times New Roman"/>
        </w:rPr>
        <w:t>that</w:t>
      </w:r>
      <w:proofErr w:type="gramEnd"/>
      <w:r w:rsidRPr="00AF3F74">
        <w:rPr>
          <w:rFonts w:ascii="Times New Roman" w:hAnsi="Times New Roman" w:cs="Times New Roman"/>
        </w:rPr>
        <w:t xml:space="preserve"> they are developed and used in accordance with established ethical guidelines, is crucial. Protecting patient privacy in the collection and utilization of sensitive health data is another ethical challenge. Additionally, addressing issues of consent, accountability, and the potential for AI to exacerbate healthcare disparities must be a priority. Striking the right balance between the transformative potential of AI in healthcare and its ethical implications remains an ongoing and</w:t>
      </w:r>
      <w:r>
        <w:rPr>
          <w:rFonts w:ascii="Times New Roman" w:hAnsi="Times New Roman" w:cs="Times New Roman"/>
        </w:rPr>
        <w:t xml:space="preserve"> essential endeavor.</w:t>
      </w:r>
      <w:r>
        <w:rPr>
          <w:rStyle w:val="FootnoteReference"/>
          <w:rFonts w:ascii="Times New Roman" w:hAnsi="Times New Roman" w:cs="Times New Roman"/>
        </w:rPr>
        <w:footnoteReference w:id="14"/>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4.3 Potential for bias in AI algorithms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Bias in AI algorithms used in health management poses significant ethical and practical concerns. These biases can result in inequities in healthcare delivery, misdiagnoses, and disparities in patient outcomes. Several factors contribute to the potential for bias in AI a</w:t>
      </w:r>
      <w:r>
        <w:rPr>
          <w:rFonts w:ascii="Times New Roman" w:hAnsi="Times New Roman" w:cs="Times New Roman"/>
        </w:rPr>
        <w:t>lgorithms in health management:</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Clinical Data Disparities: In healthcare, data from different sources can vary widely in quality and representativeness. Electronic health records (EHRs) may not capture the full spectrum of patient experiences, leading to underrepresentation or misrepresentation of cert</w:t>
      </w:r>
      <w:r>
        <w:rPr>
          <w:rFonts w:ascii="Times New Roman" w:hAnsi="Times New Roman" w:cs="Times New Roman"/>
        </w:rPr>
        <w:t>ain conditions or demographics.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Algorithmic Bias: AI algorithms can inherit biases from the data they are trained on or the design choices made by developers. For example, if an algorithm is designed to prioritize cost savings, it might recommend less-intensive treatments for certain patient groups, poten</w:t>
      </w:r>
      <w:r>
        <w:rPr>
          <w:rFonts w:ascii="Times New Roman" w:hAnsi="Times New Roman" w:cs="Times New Roman"/>
        </w:rPr>
        <w:t>tially compromising their care.</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Bias in Diagnostic Tools: AI-driven diagnostic tools, such as those interpreting medical images, can be influenced by the composition of the training data. If the data predominantly includes images from a specific population, the tool may not pe</w:t>
      </w:r>
      <w:r>
        <w:rPr>
          <w:rFonts w:ascii="Times New Roman" w:hAnsi="Times New Roman" w:cs="Times New Roman"/>
        </w:rPr>
        <w:t>rform as accurately for others.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Feedback Loops: Bias can be perpetuated in AI algorithms through feedback loops. For example, if an algorithm recommends treatments based on historical data, it may inadvertently reinforc</w:t>
      </w:r>
      <w:r>
        <w:rPr>
          <w:rFonts w:ascii="Times New Roman" w:hAnsi="Times New Roman" w:cs="Times New Roman"/>
        </w:rPr>
        <w:t>e existing disparities in care.</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Lack of Clinical Context: AI algorithms may lack the ability to consider the full clinical context of a patient, leading to biased recommendations. This is particularly important when ma</w:t>
      </w:r>
      <w:r>
        <w:rPr>
          <w:rFonts w:ascii="Times New Roman" w:hAnsi="Times New Roman" w:cs="Times New Roman"/>
        </w:rPr>
        <w:t>king complex medical decisions.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Transparency Challenges: Complex AI models can be challenging to interpret, making it difficult to identify and mitigate bias. Transparency and </w:t>
      </w:r>
      <w:proofErr w:type="spellStart"/>
      <w:r w:rsidRPr="00AF3F74">
        <w:rPr>
          <w:rFonts w:ascii="Times New Roman" w:hAnsi="Times New Roman" w:cs="Times New Roman"/>
        </w:rPr>
        <w:t>explainability</w:t>
      </w:r>
      <w:proofErr w:type="spellEnd"/>
      <w:r w:rsidRPr="00AF3F74">
        <w:rPr>
          <w:rFonts w:ascii="Times New Roman" w:hAnsi="Times New Roman" w:cs="Times New Roman"/>
        </w:rPr>
        <w:t xml:space="preserve"> in AI decision-making ar</w:t>
      </w:r>
      <w:r>
        <w:rPr>
          <w:rFonts w:ascii="Times New Roman" w:hAnsi="Times New Roman" w:cs="Times New Roman"/>
        </w:rPr>
        <w:t>e critical for addressing bias.</w:t>
      </w:r>
    </w:p>
    <w:p w:rsidR="007A70C0" w:rsidRDefault="007A70C0" w:rsidP="00AF3F74">
      <w:pPr>
        <w:spacing w:line="240" w:lineRule="auto"/>
        <w:jc w:val="both"/>
        <w:rPr>
          <w:rFonts w:ascii="Times New Roman" w:hAnsi="Times New Roman" w:cs="Times New Roman"/>
        </w:rPr>
      </w:pPr>
      <w:r w:rsidRPr="00AF3F74">
        <w:rPr>
          <w:rFonts w:ascii="Times New Roman" w:hAnsi="Times New Roman" w:cs="Times New Roman"/>
        </w:rPr>
        <w:t>To mitigate bias in AI algorithms in health management, it's essential to ensure diverse and representative training data, regularly audit and test algorithms for bias, involve healthcare professionals in the development process, and implement fairness-aware AI techniques. Additionally, regulatory oversight and industry standards are crucial for promoting fairness and equity i</w:t>
      </w:r>
      <w:r>
        <w:rPr>
          <w:rFonts w:ascii="Times New Roman" w:hAnsi="Times New Roman" w:cs="Times New Roman"/>
        </w:rPr>
        <w:t>n AI-driven healthcare systems.</w:t>
      </w:r>
      <w:r>
        <w:rPr>
          <w:rStyle w:val="FootnoteReference"/>
          <w:rFonts w:ascii="Times New Roman" w:hAnsi="Times New Roman" w:cs="Times New Roman"/>
        </w:rPr>
        <w:footnoteReference w:id="15"/>
      </w:r>
    </w:p>
    <w:p w:rsidR="00031C14" w:rsidRPr="00AF3F74" w:rsidRDefault="00031C14" w:rsidP="00AF3F74">
      <w:pPr>
        <w:spacing w:line="240" w:lineRule="auto"/>
        <w:jc w:val="both"/>
        <w:rPr>
          <w:rFonts w:ascii="Times New Roman" w:hAnsi="Times New Roman" w:cs="Times New Roman"/>
        </w:rPr>
      </w:pPr>
      <w:bookmarkStart w:id="0" w:name="_GoBack"/>
      <w:bookmarkEnd w:id="0"/>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lastRenderedPageBreak/>
        <w:t>5. Wearable Devices and Internet of Things (</w:t>
      </w:r>
      <w:proofErr w:type="spellStart"/>
      <w:r w:rsidRPr="001A51C2">
        <w:rPr>
          <w:rFonts w:ascii="Times New Roman" w:hAnsi="Times New Roman" w:cs="Times New Roman"/>
          <w:b/>
        </w:rPr>
        <w:t>IoT</w:t>
      </w:r>
      <w:proofErr w:type="spellEnd"/>
      <w:r w:rsidRPr="001A51C2">
        <w:rPr>
          <w:rFonts w:ascii="Times New Roman" w:hAnsi="Times New Roman" w:cs="Times New Roman"/>
          <w:b/>
        </w:rPr>
        <w:t>): Health Data Management</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Wearable devices and the Internet of Things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have ushered in a new era of health data management, where individuals are becoming active participants in their own healthcare journeys. These small, often unobtrusive devices, such as fitness trackers, </w:t>
      </w:r>
      <w:proofErr w:type="spellStart"/>
      <w:r w:rsidRPr="00AF3F74">
        <w:rPr>
          <w:rFonts w:ascii="Times New Roman" w:hAnsi="Times New Roman" w:cs="Times New Roman"/>
        </w:rPr>
        <w:t>smartwatches</w:t>
      </w:r>
      <w:proofErr w:type="spellEnd"/>
      <w:r w:rsidRPr="00AF3F74">
        <w:rPr>
          <w:rFonts w:ascii="Times New Roman" w:hAnsi="Times New Roman" w:cs="Times New Roman"/>
        </w:rPr>
        <w:t>, and remote patient monitoring tools, collect a wealth of real-time health data</w:t>
      </w:r>
      <w:r>
        <w:rPr>
          <w:rFonts w:ascii="Times New Roman" w:hAnsi="Times New Roman" w:cs="Times New Roman"/>
        </w:rPr>
        <w:t>.</w:t>
      </w:r>
      <w:r w:rsidRPr="00AF3F74">
        <w:rPr>
          <w:rFonts w:ascii="Times New Roman" w:hAnsi="Times New Roman" w:cs="Times New Roman"/>
        </w:rPr>
        <w:t xml:space="preserve"> This continuous stream of data provides valuable insights into an individual's health and well-being, allowing for proactive mon</w:t>
      </w:r>
      <w:r>
        <w:rPr>
          <w:rFonts w:ascii="Times New Roman" w:hAnsi="Times New Roman" w:cs="Times New Roman"/>
        </w:rPr>
        <w:t>itoring and early intervention.</w:t>
      </w:r>
      <w:r>
        <w:rPr>
          <w:rStyle w:val="FootnoteReference"/>
          <w:rFonts w:ascii="Times New Roman" w:hAnsi="Times New Roman" w:cs="Times New Roman"/>
        </w:rPr>
        <w:footnoteReference w:id="16"/>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The integration of wearable devices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technology also bridges the gap between patients and healthcare providers, enabling remote monitoring and </w:t>
      </w:r>
      <w:proofErr w:type="spellStart"/>
      <w:r w:rsidRPr="00AF3F74">
        <w:rPr>
          <w:rFonts w:ascii="Times New Roman" w:hAnsi="Times New Roman" w:cs="Times New Roman"/>
        </w:rPr>
        <w:t>telehealth</w:t>
      </w:r>
      <w:proofErr w:type="spellEnd"/>
      <w:r w:rsidRPr="00AF3F74">
        <w:rPr>
          <w:rFonts w:ascii="Times New Roman" w:hAnsi="Times New Roman" w:cs="Times New Roman"/>
        </w:rPr>
        <w:t xml:space="preserve"> services. Physicians can access a patient's vital health data, assess their condition, and provide timely guidance or adjustments to treatment plans, all without the need for frequent in-person visits. This not only improves patient care but also reduces the burden on healthcare facil</w:t>
      </w:r>
      <w:r>
        <w:rPr>
          <w:rFonts w:ascii="Times New Roman" w:hAnsi="Times New Roman" w:cs="Times New Roman"/>
        </w:rPr>
        <w:t>ities and the associated costs.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However, the proliferation of health data through wearable devices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presents significant challenges related to data security, privacy, and data interoperability. Healthcare organizations and technology developers must prioritize robust security measures to protect sensitive health information and adhere to strict data privacy regulations. Moreover, ensuring that these devices and systems can seamlessly share data and communicate with existing healthcare infrastructure remains an ongoing challenge.</w:t>
      </w:r>
    </w:p>
    <w:p w:rsidR="007A70C0" w:rsidRPr="001A51C2" w:rsidRDefault="007A70C0" w:rsidP="00AF3F74">
      <w:pPr>
        <w:spacing w:line="240" w:lineRule="auto"/>
        <w:jc w:val="both"/>
        <w:rPr>
          <w:rFonts w:ascii="Times New Roman" w:hAnsi="Times New Roman" w:cs="Times New Roman"/>
          <w:b/>
        </w:rPr>
      </w:pPr>
      <w:r>
        <w:rPr>
          <w:rFonts w:ascii="Times New Roman" w:hAnsi="Times New Roman" w:cs="Times New Roman"/>
          <w:b/>
        </w:rPr>
        <w:t>5.1</w:t>
      </w:r>
      <w:r w:rsidRPr="001A51C2">
        <w:rPr>
          <w:rFonts w:ascii="Times New Roman" w:hAnsi="Times New Roman" w:cs="Times New Roman"/>
          <w:b/>
        </w:rPr>
        <w:t xml:space="preserve"> Privacy concerns with wearable health tech</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Privacy concerns surrounding wearable health tech have become increasingly prominent as these devices collect and transmit sensitive health data. Users worry about the security of their personal health information and the potential for data breaches. Moreover, the continuous monitoring and sharing of health data raise questions about who has access to this information and how it might be used. Users often grapple with the balance between the convenience and health benefits of wearable tech and the need to safeguard their privacy. Addressing these concerns requires robust data encryption, stringent privacy policies, and clear consent processes to ensure users' health data is handled responsibly and ethically.</w:t>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6. Legal Framework: Disruptive Technology, Innovation in Health Data Management</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The legal framework surrounding disruptive technology and innovation in health data management is rapidly evolving to address the unique challenges and opportunities presented by these advancements. With the increasing reliance on AI, Big Data analytics,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devices in healthcare, governments and regulatory bodies worldwide are working to establish comprehensive guidelines and regulations to ensure the responsible and ethical use of these technologies. Key areas of concern include data privacy and security, patient consent, interoperability standards, and liability issues. These legal frameworks</w:t>
      </w:r>
      <w:r>
        <w:rPr>
          <w:rFonts w:ascii="Times New Roman" w:hAnsi="Times New Roman" w:cs="Times New Roman"/>
        </w:rPr>
        <w:t xml:space="preserve"> </w:t>
      </w:r>
      <w:r w:rsidRPr="00AF3F74">
        <w:rPr>
          <w:rFonts w:ascii="Times New Roman" w:hAnsi="Times New Roman" w:cs="Times New Roman"/>
        </w:rPr>
        <w:t>aim to strike a delicate balance between fostering innovation and safeguarding patient rights. As disruptive technologies continue to reshape the healthcare landscape, the legal framework will play a pivotal role in shaping the future of health data management, ensuring that innovation benefits both patients and the broader healthcare ecosystem while maintaining the highest standards of privacy and ethics.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In India, the legal framework governing disruptive technology and innovation in health data management is a dynamic and evolving landscape. The implementation of the Perso</w:t>
      </w:r>
      <w:r>
        <w:rPr>
          <w:rFonts w:ascii="Times New Roman" w:hAnsi="Times New Roman" w:cs="Times New Roman"/>
        </w:rPr>
        <w:t xml:space="preserve">nal Data Protection Bill </w:t>
      </w:r>
      <w:r w:rsidRPr="00AF3F74">
        <w:rPr>
          <w:rFonts w:ascii="Times New Roman" w:hAnsi="Times New Roman" w:cs="Times New Roman"/>
        </w:rPr>
        <w:t xml:space="preserve">and its subsequent regulations will significantly impact how health data is handled, stored, and shared. These regulations emphasize data privacy, consent, and the secure management of sensitive health information. Additionally, India's Information Technology Act, 2000, and related guidelines address various aspects of </w:t>
      </w:r>
      <w:proofErr w:type="spellStart"/>
      <w:r w:rsidRPr="00AF3F74">
        <w:rPr>
          <w:rFonts w:ascii="Times New Roman" w:hAnsi="Times New Roman" w:cs="Times New Roman"/>
        </w:rPr>
        <w:t>cybersecurity</w:t>
      </w:r>
      <w:proofErr w:type="spellEnd"/>
      <w:r w:rsidRPr="00AF3F74">
        <w:rPr>
          <w:rFonts w:ascii="Times New Roman" w:hAnsi="Times New Roman" w:cs="Times New Roman"/>
        </w:rPr>
        <w:t xml:space="preserve"> and data protection. As disruptive technologies like AI, telemedicine,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gain </w:t>
      </w:r>
      <w:r w:rsidRPr="00AF3F74">
        <w:rPr>
          <w:rFonts w:ascii="Times New Roman" w:hAnsi="Times New Roman" w:cs="Times New Roman"/>
        </w:rPr>
        <w:lastRenderedPageBreak/>
        <w:t>prominence in healthcare, Indian authorities are actively working to strike a balance between innovation and safeguarding patient privacy, ensuring that the legal framework evolves in tandem with technological advancements to benefit both the healthcare industry and patients alike.</w:t>
      </w:r>
      <w:r>
        <w:rPr>
          <w:rStyle w:val="FootnoteReference"/>
          <w:rFonts w:ascii="Times New Roman" w:hAnsi="Times New Roman" w:cs="Times New Roman"/>
        </w:rPr>
        <w:footnoteReference w:id="17"/>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7. Data Breaches and Security Vulnerabilities</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 xml:space="preserve">Data breaches and security vulnerabilities in health data represent a significant and growing concern in the healthcare sector. Health data, often containing sensitive patient information, is a prime target for </w:t>
      </w:r>
      <w:proofErr w:type="spellStart"/>
      <w:r w:rsidRPr="00AF3F74">
        <w:rPr>
          <w:rFonts w:ascii="Times New Roman" w:hAnsi="Times New Roman" w:cs="Times New Roman"/>
        </w:rPr>
        <w:t>cyberattacks</w:t>
      </w:r>
      <w:proofErr w:type="spellEnd"/>
      <w:r w:rsidRPr="00AF3F74">
        <w:rPr>
          <w:rFonts w:ascii="Times New Roman" w:hAnsi="Times New Roman" w:cs="Times New Roman"/>
        </w:rPr>
        <w:t xml:space="preserve">. These breaches can have far-reaching consequences, including compromised patient privacy, financial losses, and potential harm to individuals. Attack vectors range from phishing attacks and malware infections to insider threats within healthcare organizations. With the increasing digitization of healthcare records and the adoption of telemedicine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devices, the attack surface for cybercriminals has expanded, making it essential for healthcare institutions to invest in robust </w:t>
      </w:r>
      <w:proofErr w:type="spellStart"/>
      <w:r w:rsidRPr="00AF3F74">
        <w:rPr>
          <w:rFonts w:ascii="Times New Roman" w:hAnsi="Times New Roman" w:cs="Times New Roman"/>
        </w:rPr>
        <w:t>cybersecurity</w:t>
      </w:r>
      <w:proofErr w:type="spellEnd"/>
      <w:r w:rsidRPr="00AF3F74">
        <w:rPr>
          <w:rFonts w:ascii="Times New Roman" w:hAnsi="Times New Roman" w:cs="Times New Roman"/>
        </w:rPr>
        <w:t xml:space="preserve"> measures. Vigilance, proactive </w:t>
      </w:r>
      <w:proofErr w:type="spellStart"/>
      <w:r w:rsidRPr="00AF3F74">
        <w:rPr>
          <w:rFonts w:ascii="Times New Roman" w:hAnsi="Times New Roman" w:cs="Times New Roman"/>
        </w:rPr>
        <w:t>cybersecurity</w:t>
      </w:r>
      <w:proofErr w:type="spellEnd"/>
      <w:r w:rsidRPr="00AF3F74">
        <w:rPr>
          <w:rFonts w:ascii="Times New Roman" w:hAnsi="Times New Roman" w:cs="Times New Roman"/>
        </w:rPr>
        <w:t xml:space="preserve"> strategies, and employee training are crucial in safeguarding health data and maintaining public trust in the healthcare system.</w:t>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7.1 Strategies for securing health data</w:t>
      </w:r>
    </w:p>
    <w:p w:rsidR="007A70C0" w:rsidRPr="00AF3F74" w:rsidRDefault="007A70C0" w:rsidP="00AF3F74">
      <w:pPr>
        <w:spacing w:line="240" w:lineRule="auto"/>
        <w:jc w:val="both"/>
        <w:rPr>
          <w:rFonts w:ascii="Times New Roman" w:hAnsi="Times New Roman" w:cs="Times New Roman"/>
        </w:rPr>
      </w:pPr>
      <w:r w:rsidRPr="00AF3F74">
        <w:rPr>
          <w:rFonts w:ascii="Times New Roman" w:hAnsi="Times New Roman" w:cs="Times New Roman"/>
        </w:rPr>
        <w:t>Securing health data is a paramount concern in the healthcare industry, given the sensitive nature of patient information and the increasing prevalence of cyber threats. To safeguard health data effectively, healthcare organizations must employ a multifaceted approach that encompasses several key strategies. First and foremost, robust encryption protocols should be implemented for data both in transit and at rest. Access controls and authentication mechanisms, such as biometrics or two-factor authentication, should be employed to ensure that only authorized personnel can access patient records. Regular security audits and vulnerability assessments can help identify and rectify weaknesses in the system. Additionally, employee training and awareness programs are crucial in preventing insider threats and human errors that can lead to data breaches. Furthermore, the adoption of cutting-edge intrusion detection and prevention systems, along with continuous monitoring, allows for swift identification of suspicious activities. Finally, compliance with industry-specific regulations, such as HIPAA in the United States or GDPR in Europe, is essential to ensure legal compliance and mitigate risks. By integrating these strategies into their data management practices, healthcare organizations can significantly enhance the security of health d</w:t>
      </w:r>
      <w:r>
        <w:rPr>
          <w:rFonts w:ascii="Times New Roman" w:hAnsi="Times New Roman" w:cs="Times New Roman"/>
        </w:rPr>
        <w:t>ata and maintain patient trust.</w:t>
      </w:r>
    </w:p>
    <w:p w:rsidR="007A70C0" w:rsidRPr="001A51C2" w:rsidRDefault="007A70C0" w:rsidP="00AF3F74">
      <w:pPr>
        <w:spacing w:line="240" w:lineRule="auto"/>
        <w:jc w:val="both"/>
        <w:rPr>
          <w:rFonts w:ascii="Times New Roman" w:hAnsi="Times New Roman" w:cs="Times New Roman"/>
          <w:b/>
        </w:rPr>
      </w:pPr>
      <w:r w:rsidRPr="001A51C2">
        <w:rPr>
          <w:rFonts w:ascii="Times New Roman" w:hAnsi="Times New Roman" w:cs="Times New Roman"/>
          <w:b/>
        </w:rPr>
        <w:t>8. Informed Consent and Patient Autonomy</w:t>
      </w:r>
    </w:p>
    <w:p w:rsidR="001A51C2" w:rsidRDefault="007A70C0" w:rsidP="00AF3F74">
      <w:pPr>
        <w:spacing w:line="240" w:lineRule="auto"/>
        <w:jc w:val="both"/>
        <w:rPr>
          <w:rFonts w:ascii="Times New Roman" w:hAnsi="Times New Roman" w:cs="Times New Roman"/>
        </w:rPr>
      </w:pPr>
      <w:r w:rsidRPr="00AF3F74">
        <w:rPr>
          <w:rFonts w:ascii="Times New Roman" w:hAnsi="Times New Roman" w:cs="Times New Roman"/>
        </w:rPr>
        <w:t>Informed consent is a fundamental ethical principle in healthcare that upholds the value of patient autonomy and respects an individual's right to make decisions about their own medical care. It entails providing patients with comprehensive information about the proposed treatment or procedure, including its risks, benefits, alternatives, and potential outcomes.</w:t>
      </w:r>
      <w:r>
        <w:rPr>
          <w:rStyle w:val="FootnoteReference"/>
          <w:rFonts w:ascii="Times New Roman" w:hAnsi="Times New Roman" w:cs="Times New Roman"/>
        </w:rPr>
        <w:footnoteReference w:id="18"/>
      </w:r>
      <w:r w:rsidRPr="00AF3F74">
        <w:rPr>
          <w:rFonts w:ascii="Times New Roman" w:hAnsi="Times New Roman" w:cs="Times New Roman"/>
        </w:rPr>
        <w:t xml:space="preserve"> </w:t>
      </w:r>
      <w:r w:rsidR="00D432FA" w:rsidRPr="00AF3F74">
        <w:rPr>
          <w:rFonts w:ascii="Times New Roman" w:hAnsi="Times New Roman" w:cs="Times New Roman"/>
        </w:rPr>
        <w:t>Armed with this knowledge, patients can make informed choices aligned with their values, preferences, and personal circumstances. Informed consent serves as a cornerstone of patient-centered care, promoting transparency, trust, and collaboration between healthcare providers and patients. It acknowledges the principle that individuals have the ultimate say in matters pertaining to their health, empowering them to actively participate in their medical decisions. Upholding the principle of informed consent not only safeguards patient autonomy but also strengthens the ethical foundation of healthcare, fostering a relationship of mutual respect and shared decision-making between healthcare professionals and those they serve.</w:t>
      </w:r>
    </w:p>
    <w:p w:rsidR="003A63C4" w:rsidRPr="001A51C2" w:rsidRDefault="003A63C4" w:rsidP="00AF3F74">
      <w:pPr>
        <w:spacing w:line="240" w:lineRule="auto"/>
        <w:jc w:val="both"/>
        <w:rPr>
          <w:rFonts w:ascii="Times New Roman" w:hAnsi="Times New Roman" w:cs="Times New Roman"/>
          <w:b/>
        </w:rPr>
      </w:pPr>
      <w:r w:rsidRPr="001A51C2">
        <w:rPr>
          <w:rFonts w:ascii="Times New Roman" w:hAnsi="Times New Roman" w:cs="Times New Roman"/>
          <w:b/>
        </w:rPr>
        <w:lastRenderedPageBreak/>
        <w:t>9. Strategies for Stewarding Disruptive Technology</w:t>
      </w:r>
      <w:r w:rsidR="00AF3F74" w:rsidRPr="001A51C2">
        <w:rPr>
          <w:rFonts w:ascii="Times New Roman" w:hAnsi="Times New Roman" w:cs="Times New Roman"/>
          <w:b/>
        </w:rPr>
        <w:t xml:space="preserve">: </w:t>
      </w:r>
      <w:r w:rsidRPr="001A51C2">
        <w:rPr>
          <w:rFonts w:ascii="Times New Roman" w:hAnsi="Times New Roman" w:cs="Times New Roman"/>
          <w:b/>
        </w:rPr>
        <w:t>Building a robust data governance framework</w:t>
      </w:r>
    </w:p>
    <w:p w:rsidR="00AF3F74" w:rsidRPr="00AF3F74" w:rsidRDefault="00AF3F74" w:rsidP="00AF3F74">
      <w:pPr>
        <w:spacing w:line="240" w:lineRule="auto"/>
        <w:jc w:val="both"/>
        <w:rPr>
          <w:rFonts w:ascii="Times New Roman" w:hAnsi="Times New Roman" w:cs="Times New Roman"/>
        </w:rPr>
      </w:pPr>
      <w:r w:rsidRPr="00AF3F74">
        <w:rPr>
          <w:rFonts w:ascii="Times New Roman" w:hAnsi="Times New Roman" w:cs="Times New Roman"/>
        </w:rPr>
        <w:t xml:space="preserve">Building a robust data governance framework is a critical strategy for stewarding disruptive technology effectively. In an era where innovation is rapidly transforming industries, including healthcare, data has become an invaluable asset. A well-structured data governance framework ensures that the collection, storage, and utilization of data align with regulatory requirements and organizational objectives. It begins with clear data policies and procedures that define who </w:t>
      </w:r>
      <w:proofErr w:type="gramStart"/>
      <w:r w:rsidRPr="00AF3F74">
        <w:rPr>
          <w:rFonts w:ascii="Times New Roman" w:hAnsi="Times New Roman" w:cs="Times New Roman"/>
        </w:rPr>
        <w:t>has</w:t>
      </w:r>
      <w:proofErr w:type="gramEnd"/>
      <w:r w:rsidRPr="00AF3F74">
        <w:rPr>
          <w:rFonts w:ascii="Times New Roman" w:hAnsi="Times New Roman" w:cs="Times New Roman"/>
        </w:rPr>
        <w:t xml:space="preserve"> access to data, how it's protected, and how long it's retained. Data quality and integrity checks are essential to maintain accurate and reliable information. Moreover, data governance includes mechanisms for auditing and monitoring data usage, enabling organizations to identify and rectify any deviations from established guidelines promptly. This proactive approach not only enhances data security and privacy but also fosters trust among stakeholders, paving the way for the responsible implementation of disruptive technologies while ensuring that data remains a valuable</w:t>
      </w:r>
      <w:r w:rsidR="001A51C2">
        <w:rPr>
          <w:rFonts w:ascii="Times New Roman" w:hAnsi="Times New Roman" w:cs="Times New Roman"/>
        </w:rPr>
        <w:t xml:space="preserve"> asset rather than a liability.</w:t>
      </w:r>
    </w:p>
    <w:p w:rsidR="003A63C4" w:rsidRPr="001A51C2" w:rsidRDefault="003A63C4" w:rsidP="00AF3F74">
      <w:pPr>
        <w:spacing w:line="240" w:lineRule="auto"/>
        <w:jc w:val="both"/>
        <w:rPr>
          <w:rFonts w:ascii="Times New Roman" w:hAnsi="Times New Roman" w:cs="Times New Roman"/>
          <w:b/>
        </w:rPr>
      </w:pPr>
      <w:r w:rsidRPr="001A51C2">
        <w:rPr>
          <w:rFonts w:ascii="Times New Roman" w:hAnsi="Times New Roman" w:cs="Times New Roman"/>
          <w:b/>
        </w:rPr>
        <w:t>10. Conclusion and Future Scope</w:t>
      </w:r>
    </w:p>
    <w:p w:rsidR="00AF3F74" w:rsidRPr="00AF3F74" w:rsidRDefault="00C1418B" w:rsidP="00AF3F74">
      <w:pPr>
        <w:spacing w:line="240" w:lineRule="auto"/>
        <w:jc w:val="both"/>
        <w:rPr>
          <w:rFonts w:ascii="Times New Roman" w:hAnsi="Times New Roman" w:cs="Times New Roman"/>
        </w:rPr>
      </w:pPr>
      <w:r>
        <w:rPr>
          <w:rFonts w:ascii="Times New Roman" w:hAnsi="Times New Roman" w:cs="Times New Roman"/>
        </w:rPr>
        <w:t>The</w:t>
      </w:r>
      <w:r w:rsidR="00AF3F74" w:rsidRPr="00AF3F74">
        <w:rPr>
          <w:rFonts w:ascii="Times New Roman" w:hAnsi="Times New Roman" w:cs="Times New Roman"/>
        </w:rPr>
        <w:t xml:space="preserve"> disruptive technology, particularly in the context of health data management, presents both immense possibilities and significant challenges. The integration of artificial intelligence, big data analytics, wearable devices, and </w:t>
      </w:r>
      <w:proofErr w:type="spellStart"/>
      <w:r w:rsidR="00AF3F74" w:rsidRPr="00AF3F74">
        <w:rPr>
          <w:rFonts w:ascii="Times New Roman" w:hAnsi="Times New Roman" w:cs="Times New Roman"/>
        </w:rPr>
        <w:t>IoT</w:t>
      </w:r>
      <w:proofErr w:type="spellEnd"/>
      <w:r w:rsidR="00AF3F74" w:rsidRPr="00AF3F74">
        <w:rPr>
          <w:rFonts w:ascii="Times New Roman" w:hAnsi="Times New Roman" w:cs="Times New Roman"/>
        </w:rPr>
        <w:t xml:space="preserve"> has the potential to revolutionize healthcare by improving diagnosis, treatment, and patient care. However, it also raises concerns about data privacy, securi</w:t>
      </w:r>
      <w:r w:rsidR="00090C9A">
        <w:rPr>
          <w:rFonts w:ascii="Times New Roman" w:hAnsi="Times New Roman" w:cs="Times New Roman"/>
        </w:rPr>
        <w:t>ty, and ethical considerations.</w:t>
      </w:r>
    </w:p>
    <w:p w:rsidR="003A63C4" w:rsidRPr="00AF3F74" w:rsidRDefault="00AF3F74" w:rsidP="00AF3F74">
      <w:pPr>
        <w:spacing w:line="240" w:lineRule="auto"/>
        <w:jc w:val="both"/>
        <w:rPr>
          <w:rFonts w:ascii="Times New Roman" w:hAnsi="Times New Roman" w:cs="Times New Roman"/>
        </w:rPr>
      </w:pPr>
      <w:r w:rsidRPr="00AF3F74">
        <w:rPr>
          <w:rFonts w:ascii="Times New Roman" w:hAnsi="Times New Roman" w:cs="Times New Roman"/>
        </w:rPr>
        <w:t xml:space="preserve">The future scope of this field is promising. As technology continues to advance, we can expect to see even more sophisticated AI algorithms that can provide precise and personalized medical insights. Wearable devices and </w:t>
      </w:r>
      <w:proofErr w:type="spellStart"/>
      <w:r w:rsidRPr="00AF3F74">
        <w:rPr>
          <w:rFonts w:ascii="Times New Roman" w:hAnsi="Times New Roman" w:cs="Times New Roman"/>
        </w:rPr>
        <w:t>IoT</w:t>
      </w:r>
      <w:proofErr w:type="spellEnd"/>
      <w:r w:rsidRPr="00AF3F74">
        <w:rPr>
          <w:rFonts w:ascii="Times New Roman" w:hAnsi="Times New Roman" w:cs="Times New Roman"/>
        </w:rPr>
        <w:t xml:space="preserve"> will become even more prevalent, allowing for real-time monitoring and proactive healthcare interventions. Additionally, telemedicine and remote patient monitoring will likely become standard practice, further enhancing healthcare</w:t>
      </w:r>
      <w:r w:rsidR="00090C9A">
        <w:rPr>
          <w:rFonts w:ascii="Times New Roman" w:hAnsi="Times New Roman" w:cs="Times New Roman"/>
        </w:rPr>
        <w:t xml:space="preserve"> accessibility and convenience. </w:t>
      </w:r>
      <w:r w:rsidRPr="00AF3F74">
        <w:rPr>
          <w:rFonts w:ascii="Times New Roman" w:hAnsi="Times New Roman" w:cs="Times New Roman"/>
        </w:rPr>
        <w:t>To harness the full potential of disruptive technology in health data management, it is essential to continue addressing the associated ethical and regulatory challenges. Developing robust legal frameworks, enhancing data security measures, and prioritizing patient privacy will be key areas of focus. Additionally, ongoing research and collaboration between healthcare professionals, data scientists, and policymakers will drive innovation and ensure that these technologies are depl</w:t>
      </w:r>
      <w:r w:rsidR="00090C9A">
        <w:rPr>
          <w:rFonts w:ascii="Times New Roman" w:hAnsi="Times New Roman" w:cs="Times New Roman"/>
        </w:rPr>
        <w:t>oyed responsibly and equitably. In the coming years, it</w:t>
      </w:r>
      <w:r w:rsidRPr="00AF3F74">
        <w:rPr>
          <w:rFonts w:ascii="Times New Roman" w:hAnsi="Times New Roman" w:cs="Times New Roman"/>
        </w:rPr>
        <w:t xml:space="preserve"> can anticipate a healthcare landscape that is more data-driven, patient-centric, and responsive to individual needs. The successful stewardship of disruptive technology will undoubtedly lead to improved healthcare outcomes and a brighter future for global healthcare systems.</w:t>
      </w:r>
    </w:p>
    <w:p w:rsidR="003A63C4" w:rsidRPr="00AF3F74" w:rsidRDefault="003A63C4" w:rsidP="00AF3F74">
      <w:pPr>
        <w:spacing w:line="240" w:lineRule="auto"/>
        <w:jc w:val="both"/>
        <w:rPr>
          <w:rFonts w:ascii="Times New Roman" w:hAnsi="Times New Roman" w:cs="Times New Roman"/>
        </w:rPr>
      </w:pPr>
    </w:p>
    <w:sectPr w:rsidR="003A63C4" w:rsidRPr="00AF3F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50A" w:rsidRDefault="00EB550A" w:rsidP="00FB087E">
      <w:pPr>
        <w:spacing w:after="0" w:line="240" w:lineRule="auto"/>
      </w:pPr>
      <w:r>
        <w:separator/>
      </w:r>
    </w:p>
  </w:endnote>
  <w:endnote w:type="continuationSeparator" w:id="0">
    <w:p w:rsidR="00EB550A" w:rsidRDefault="00EB550A" w:rsidP="00FB0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50A" w:rsidRDefault="00EB550A" w:rsidP="00FB087E">
      <w:pPr>
        <w:spacing w:after="0" w:line="240" w:lineRule="auto"/>
      </w:pPr>
      <w:r>
        <w:separator/>
      </w:r>
    </w:p>
  </w:footnote>
  <w:footnote w:type="continuationSeparator" w:id="0">
    <w:p w:rsidR="00EB550A" w:rsidRDefault="00EB550A" w:rsidP="00FB087E">
      <w:pPr>
        <w:spacing w:after="0" w:line="240" w:lineRule="auto"/>
      </w:pPr>
      <w:r>
        <w:continuationSeparator/>
      </w:r>
    </w:p>
  </w:footnote>
  <w:footnote w:id="1">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Yaqoob</w:t>
      </w:r>
      <w:proofErr w:type="spellEnd"/>
      <w:r w:rsidRPr="00DA0EBA">
        <w:rPr>
          <w:rFonts w:ascii="Times New Roman" w:hAnsi="Times New Roman" w:cs="Times New Roman"/>
          <w:color w:val="222222"/>
          <w:shd w:val="clear" w:color="auto" w:fill="FFFFFF"/>
        </w:rPr>
        <w:t xml:space="preserve">, I., Salah, K., </w:t>
      </w:r>
      <w:proofErr w:type="spellStart"/>
      <w:r w:rsidRPr="00DA0EBA">
        <w:rPr>
          <w:rFonts w:ascii="Times New Roman" w:hAnsi="Times New Roman" w:cs="Times New Roman"/>
          <w:color w:val="222222"/>
          <w:shd w:val="clear" w:color="auto" w:fill="FFFFFF"/>
        </w:rPr>
        <w:t>Jayaraman</w:t>
      </w:r>
      <w:proofErr w:type="spellEnd"/>
      <w:r w:rsidRPr="00DA0EBA">
        <w:rPr>
          <w:rFonts w:ascii="Times New Roman" w:hAnsi="Times New Roman" w:cs="Times New Roman"/>
          <w:color w:val="222222"/>
          <w:shd w:val="clear" w:color="auto" w:fill="FFFFFF"/>
        </w:rPr>
        <w:t>, R., &amp; Al-</w:t>
      </w:r>
      <w:proofErr w:type="spellStart"/>
      <w:r w:rsidRPr="00DA0EBA">
        <w:rPr>
          <w:rFonts w:ascii="Times New Roman" w:hAnsi="Times New Roman" w:cs="Times New Roman"/>
          <w:color w:val="222222"/>
          <w:shd w:val="clear" w:color="auto" w:fill="FFFFFF"/>
        </w:rPr>
        <w:t>Hammadi</w:t>
      </w:r>
      <w:proofErr w:type="spellEnd"/>
      <w:r w:rsidRPr="00DA0EBA">
        <w:rPr>
          <w:rFonts w:ascii="Times New Roman" w:hAnsi="Times New Roman" w:cs="Times New Roman"/>
          <w:color w:val="222222"/>
          <w:shd w:val="clear" w:color="auto" w:fill="FFFFFF"/>
        </w:rPr>
        <w:t>, Y. (2021).</w:t>
      </w:r>
      <w:proofErr w:type="gramEnd"/>
      <w:r w:rsidRPr="00DA0EBA">
        <w:rPr>
          <w:rFonts w:ascii="Times New Roman" w:hAnsi="Times New Roman" w:cs="Times New Roman"/>
          <w:color w:val="222222"/>
          <w:shd w:val="clear" w:color="auto" w:fill="FFFFFF"/>
        </w:rPr>
        <w:t xml:space="preserve"> Blockchain for healthcare data management: opportunities, challenges, and future recommendations. </w:t>
      </w:r>
      <w:r w:rsidRPr="00DA0EBA">
        <w:rPr>
          <w:rFonts w:ascii="Times New Roman" w:hAnsi="Times New Roman" w:cs="Times New Roman"/>
          <w:i/>
          <w:iCs/>
          <w:color w:val="222222"/>
          <w:shd w:val="clear" w:color="auto" w:fill="FFFFFF"/>
        </w:rPr>
        <w:t>Neural Computing and Applications</w:t>
      </w:r>
      <w:r w:rsidRPr="00DA0EBA">
        <w:rPr>
          <w:rFonts w:ascii="Times New Roman" w:hAnsi="Times New Roman" w:cs="Times New Roman"/>
          <w:color w:val="222222"/>
          <w:shd w:val="clear" w:color="auto" w:fill="FFFFFF"/>
        </w:rPr>
        <w:t>, 1-16.</w:t>
      </w:r>
    </w:p>
  </w:footnote>
  <w:footnote w:id="2">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gramStart"/>
      <w:r w:rsidRPr="00DA0EBA">
        <w:rPr>
          <w:rFonts w:ascii="Times New Roman" w:hAnsi="Times New Roman" w:cs="Times New Roman"/>
          <w:color w:val="222222"/>
          <w:shd w:val="clear" w:color="auto" w:fill="FFFFFF"/>
        </w:rPr>
        <w:t xml:space="preserve">Christensen, C. M., </w:t>
      </w:r>
      <w:proofErr w:type="spellStart"/>
      <w:r w:rsidRPr="00DA0EBA">
        <w:rPr>
          <w:rFonts w:ascii="Times New Roman" w:hAnsi="Times New Roman" w:cs="Times New Roman"/>
          <w:color w:val="222222"/>
          <w:shd w:val="clear" w:color="auto" w:fill="FFFFFF"/>
        </w:rPr>
        <w:t>Bohmer</w:t>
      </w:r>
      <w:proofErr w:type="spellEnd"/>
      <w:r w:rsidRPr="00DA0EBA">
        <w:rPr>
          <w:rFonts w:ascii="Times New Roman" w:hAnsi="Times New Roman" w:cs="Times New Roman"/>
          <w:color w:val="222222"/>
          <w:shd w:val="clear" w:color="auto" w:fill="FFFFFF"/>
        </w:rPr>
        <w:t xml:space="preserve">, R., &amp; </w:t>
      </w:r>
      <w:proofErr w:type="spellStart"/>
      <w:r w:rsidRPr="00DA0EBA">
        <w:rPr>
          <w:rFonts w:ascii="Times New Roman" w:hAnsi="Times New Roman" w:cs="Times New Roman"/>
          <w:color w:val="222222"/>
          <w:shd w:val="clear" w:color="auto" w:fill="FFFFFF"/>
        </w:rPr>
        <w:t>Kenagy</w:t>
      </w:r>
      <w:proofErr w:type="spellEnd"/>
      <w:r w:rsidRPr="00DA0EBA">
        <w:rPr>
          <w:rFonts w:ascii="Times New Roman" w:hAnsi="Times New Roman" w:cs="Times New Roman"/>
          <w:color w:val="222222"/>
          <w:shd w:val="clear" w:color="auto" w:fill="FFFFFF"/>
        </w:rPr>
        <w:t>, J. (2000).</w:t>
      </w:r>
      <w:proofErr w:type="gramEnd"/>
      <w:r w:rsidRPr="00DA0EBA">
        <w:rPr>
          <w:rFonts w:ascii="Times New Roman" w:hAnsi="Times New Roman" w:cs="Times New Roman"/>
          <w:color w:val="222222"/>
          <w:shd w:val="clear" w:color="auto" w:fill="FFFFFF"/>
        </w:rPr>
        <w:t xml:space="preserve"> Will disruptive innovations cure health care</w:t>
      </w:r>
      <w:proofErr w:type="gramStart"/>
      <w:r w:rsidRPr="00DA0EBA">
        <w:rPr>
          <w:rFonts w:ascii="Times New Roman" w:hAnsi="Times New Roman" w:cs="Times New Roman"/>
          <w:color w:val="222222"/>
          <w:shd w:val="clear" w:color="auto" w:fill="FFFFFF"/>
        </w:rPr>
        <w:t>?.</w:t>
      </w:r>
      <w:proofErr w:type="gram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Harvard business review</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78</w:t>
      </w:r>
      <w:r w:rsidRPr="00DA0EBA">
        <w:rPr>
          <w:rFonts w:ascii="Times New Roman" w:hAnsi="Times New Roman" w:cs="Times New Roman"/>
          <w:color w:val="222222"/>
          <w:shd w:val="clear" w:color="auto" w:fill="FFFFFF"/>
        </w:rPr>
        <w:t>(5), 102-112.</w:t>
      </w:r>
    </w:p>
  </w:footnote>
  <w:footnote w:id="3">
    <w:p w:rsidR="007A70C0" w:rsidRPr="00DA0EBA" w:rsidRDefault="007A70C0" w:rsidP="00FB087E">
      <w:pPr>
        <w:rPr>
          <w:rFonts w:ascii="Times New Roman" w:hAnsi="Times New Roman" w:cs="Times New Roman"/>
          <w:color w:val="222222"/>
          <w:sz w:val="20"/>
          <w:szCs w:val="20"/>
          <w:shd w:val="clear" w:color="auto" w:fill="FFFFFF"/>
        </w:rPr>
      </w:pPr>
      <w:r w:rsidRPr="00DA0EBA">
        <w:rPr>
          <w:rStyle w:val="FootnoteReference"/>
          <w:rFonts w:ascii="Times New Roman" w:hAnsi="Times New Roman" w:cs="Times New Roman"/>
          <w:sz w:val="20"/>
          <w:szCs w:val="20"/>
        </w:rPr>
        <w:footnoteRef/>
      </w:r>
      <w:r w:rsidRPr="00DA0EBA">
        <w:rPr>
          <w:rFonts w:ascii="Times New Roman" w:hAnsi="Times New Roman" w:cs="Times New Roman"/>
          <w:sz w:val="20"/>
          <w:szCs w:val="20"/>
        </w:rPr>
        <w:t xml:space="preserve"> </w:t>
      </w:r>
      <w:r w:rsidRPr="00DA0EBA">
        <w:rPr>
          <w:rFonts w:ascii="Times New Roman" w:hAnsi="Times New Roman" w:cs="Times New Roman"/>
          <w:color w:val="222222"/>
          <w:sz w:val="20"/>
          <w:szCs w:val="20"/>
          <w:shd w:val="clear" w:color="auto" w:fill="FFFFFF"/>
        </w:rPr>
        <w:t xml:space="preserve">Singh, B. (2023). Blockchain Technology in Renovating Healthcare: Legal and Future Perspectives. </w:t>
      </w:r>
      <w:proofErr w:type="gramStart"/>
      <w:r w:rsidRPr="00DA0EBA">
        <w:rPr>
          <w:rFonts w:ascii="Times New Roman" w:hAnsi="Times New Roman" w:cs="Times New Roman"/>
          <w:color w:val="222222"/>
          <w:sz w:val="20"/>
          <w:szCs w:val="20"/>
          <w:shd w:val="clear" w:color="auto" w:fill="FFFFFF"/>
        </w:rPr>
        <w:t>In </w:t>
      </w:r>
      <w:r w:rsidRPr="00DA0EBA">
        <w:rPr>
          <w:rFonts w:ascii="Times New Roman" w:hAnsi="Times New Roman" w:cs="Times New Roman"/>
          <w:i/>
          <w:iCs/>
          <w:color w:val="222222"/>
          <w:sz w:val="20"/>
          <w:szCs w:val="20"/>
          <w:shd w:val="clear" w:color="auto" w:fill="FFFFFF"/>
        </w:rPr>
        <w:t>Revolutionizing Healthcare Through Artificial Intelligence and Internet of Things Applications</w:t>
      </w:r>
      <w:r w:rsidRPr="00DA0EBA">
        <w:rPr>
          <w:rFonts w:ascii="Times New Roman" w:hAnsi="Times New Roman" w:cs="Times New Roman"/>
          <w:color w:val="222222"/>
          <w:sz w:val="20"/>
          <w:szCs w:val="20"/>
          <w:shd w:val="clear" w:color="auto" w:fill="FFFFFF"/>
        </w:rPr>
        <w:t> (pp. 177-186).</w:t>
      </w:r>
      <w:proofErr w:type="gramEnd"/>
      <w:r w:rsidRPr="00DA0EBA">
        <w:rPr>
          <w:rFonts w:ascii="Times New Roman" w:hAnsi="Times New Roman" w:cs="Times New Roman"/>
          <w:color w:val="222222"/>
          <w:sz w:val="20"/>
          <w:szCs w:val="20"/>
          <w:shd w:val="clear" w:color="auto" w:fill="FFFFFF"/>
        </w:rPr>
        <w:t xml:space="preserve"> </w:t>
      </w:r>
      <w:proofErr w:type="gramStart"/>
      <w:r w:rsidRPr="00DA0EBA">
        <w:rPr>
          <w:rFonts w:ascii="Times New Roman" w:hAnsi="Times New Roman" w:cs="Times New Roman"/>
          <w:color w:val="222222"/>
          <w:sz w:val="20"/>
          <w:szCs w:val="20"/>
          <w:shd w:val="clear" w:color="auto" w:fill="FFFFFF"/>
        </w:rPr>
        <w:t>IGI Global.</w:t>
      </w:r>
      <w:proofErr w:type="gramEnd"/>
    </w:p>
  </w:footnote>
  <w:footnote w:id="4">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Filgueiras</w:t>
      </w:r>
      <w:proofErr w:type="spellEnd"/>
      <w:r w:rsidRPr="00DA0EBA">
        <w:rPr>
          <w:rFonts w:ascii="Times New Roman" w:hAnsi="Times New Roman" w:cs="Times New Roman"/>
          <w:color w:val="222222"/>
          <w:shd w:val="clear" w:color="auto" w:fill="FFFFFF"/>
        </w:rPr>
        <w:t>, F., &amp; Raymond, A. (2023).</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Designing governance and policy for disruptive digital technologies.</w:t>
      </w:r>
      <w:proofErr w:type="gram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Policy Design and Practice</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6</w:t>
      </w:r>
      <w:r w:rsidRPr="00DA0EBA">
        <w:rPr>
          <w:rFonts w:ascii="Times New Roman" w:hAnsi="Times New Roman" w:cs="Times New Roman"/>
          <w:color w:val="222222"/>
          <w:shd w:val="clear" w:color="auto" w:fill="FFFFFF"/>
        </w:rPr>
        <w:t>(1), 1-13.</w:t>
      </w:r>
    </w:p>
  </w:footnote>
  <w:footnote w:id="5">
    <w:p w:rsidR="007A70C0" w:rsidRPr="00DA0EBA" w:rsidRDefault="007A70C0" w:rsidP="00FB087E">
      <w:pPr>
        <w:rPr>
          <w:rFonts w:ascii="Times New Roman" w:hAnsi="Times New Roman" w:cs="Times New Roman"/>
          <w:color w:val="222222"/>
          <w:sz w:val="20"/>
          <w:szCs w:val="20"/>
          <w:shd w:val="clear" w:color="auto" w:fill="FFFFFF"/>
        </w:rPr>
      </w:pPr>
      <w:r w:rsidRPr="00DA0EBA">
        <w:rPr>
          <w:rStyle w:val="FootnoteReference"/>
          <w:rFonts w:ascii="Times New Roman" w:hAnsi="Times New Roman" w:cs="Times New Roman"/>
          <w:sz w:val="20"/>
          <w:szCs w:val="20"/>
        </w:rPr>
        <w:footnoteRef/>
      </w:r>
      <w:r w:rsidRPr="00DA0EBA">
        <w:rPr>
          <w:rFonts w:ascii="Times New Roman" w:hAnsi="Times New Roman" w:cs="Times New Roman"/>
          <w:sz w:val="20"/>
          <w:szCs w:val="20"/>
        </w:rPr>
        <w:t xml:space="preserve"> </w:t>
      </w:r>
      <w:r w:rsidRPr="00DA0EBA">
        <w:rPr>
          <w:rFonts w:ascii="Times New Roman" w:hAnsi="Times New Roman" w:cs="Times New Roman"/>
          <w:color w:val="222222"/>
          <w:sz w:val="20"/>
          <w:szCs w:val="20"/>
          <w:shd w:val="clear" w:color="auto" w:fill="FFFFFF"/>
        </w:rPr>
        <w:t>Singh, B. (2024). Legal Dynamics Lensing Metaverse Crafted for Videogame Industry and E-Sports: Phenomenological Exploration Catalyst Complexity and Future. </w:t>
      </w:r>
      <w:r w:rsidRPr="00DA0EBA">
        <w:rPr>
          <w:rFonts w:ascii="Times New Roman" w:hAnsi="Times New Roman" w:cs="Times New Roman"/>
          <w:i/>
          <w:iCs/>
          <w:color w:val="222222"/>
          <w:sz w:val="20"/>
          <w:szCs w:val="20"/>
          <w:shd w:val="clear" w:color="auto" w:fill="FFFFFF"/>
        </w:rPr>
        <w:t>Journal of Intellectual Property Rights Law</w:t>
      </w:r>
      <w:r w:rsidRPr="00DA0EBA">
        <w:rPr>
          <w:rFonts w:ascii="Times New Roman" w:hAnsi="Times New Roman" w:cs="Times New Roman"/>
          <w:color w:val="222222"/>
          <w:sz w:val="20"/>
          <w:szCs w:val="20"/>
          <w:shd w:val="clear" w:color="auto" w:fill="FFFFFF"/>
        </w:rPr>
        <w:t>, </w:t>
      </w:r>
      <w:r w:rsidRPr="00DA0EBA">
        <w:rPr>
          <w:rFonts w:ascii="Times New Roman" w:hAnsi="Times New Roman" w:cs="Times New Roman"/>
          <w:i/>
          <w:iCs/>
          <w:color w:val="222222"/>
          <w:sz w:val="20"/>
          <w:szCs w:val="20"/>
          <w:shd w:val="clear" w:color="auto" w:fill="FFFFFF"/>
        </w:rPr>
        <w:t>7</w:t>
      </w:r>
      <w:r w:rsidRPr="00DA0EBA">
        <w:rPr>
          <w:rFonts w:ascii="Times New Roman" w:hAnsi="Times New Roman" w:cs="Times New Roman"/>
          <w:color w:val="222222"/>
          <w:sz w:val="20"/>
          <w:szCs w:val="20"/>
          <w:shd w:val="clear" w:color="auto" w:fill="FFFFFF"/>
        </w:rPr>
        <w:t>(1), 8-14.</w:t>
      </w:r>
    </w:p>
  </w:footnote>
  <w:footnote w:id="6">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gramStart"/>
      <w:r w:rsidRPr="00DA0EBA">
        <w:rPr>
          <w:rFonts w:ascii="Times New Roman" w:hAnsi="Times New Roman" w:cs="Times New Roman"/>
          <w:color w:val="222222"/>
          <w:shd w:val="clear" w:color="auto" w:fill="FFFFFF"/>
        </w:rPr>
        <w:t>Hwang, J., &amp; Christensen, C. M. (2008).</w:t>
      </w:r>
      <w:proofErr w:type="gramEnd"/>
      <w:r w:rsidRPr="00DA0EBA">
        <w:rPr>
          <w:rFonts w:ascii="Times New Roman" w:hAnsi="Times New Roman" w:cs="Times New Roman"/>
          <w:color w:val="222222"/>
          <w:shd w:val="clear" w:color="auto" w:fill="FFFFFF"/>
        </w:rPr>
        <w:t xml:space="preserve"> Disruptive innovation in health care delivery: a framework for business-model innovation. </w:t>
      </w:r>
      <w:proofErr w:type="gramStart"/>
      <w:r w:rsidRPr="00DA0EBA">
        <w:rPr>
          <w:rFonts w:ascii="Times New Roman" w:hAnsi="Times New Roman" w:cs="Times New Roman"/>
          <w:i/>
          <w:iCs/>
          <w:color w:val="222222"/>
          <w:shd w:val="clear" w:color="auto" w:fill="FFFFFF"/>
        </w:rPr>
        <w:t>Health affairs</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27</w:t>
      </w:r>
      <w:r w:rsidRPr="00DA0EBA">
        <w:rPr>
          <w:rFonts w:ascii="Times New Roman" w:hAnsi="Times New Roman" w:cs="Times New Roman"/>
          <w:color w:val="222222"/>
          <w:shd w:val="clear" w:color="auto" w:fill="FFFFFF"/>
        </w:rPr>
        <w:t>(5), 1329-1335.</w:t>
      </w:r>
      <w:proofErr w:type="gramEnd"/>
    </w:p>
  </w:footnote>
  <w:footnote w:id="7">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r w:rsidRPr="00DA0EBA">
        <w:rPr>
          <w:rFonts w:ascii="Times New Roman" w:hAnsi="Times New Roman" w:cs="Times New Roman"/>
          <w:color w:val="222222"/>
          <w:shd w:val="clear" w:color="auto" w:fill="FFFFFF"/>
        </w:rPr>
        <w:t>Radu</w:t>
      </w:r>
      <w:proofErr w:type="spellEnd"/>
      <w:r w:rsidRPr="00DA0EBA">
        <w:rPr>
          <w:rFonts w:ascii="Times New Roman" w:hAnsi="Times New Roman" w:cs="Times New Roman"/>
          <w:color w:val="222222"/>
          <w:shd w:val="clear" w:color="auto" w:fill="FFFFFF"/>
        </w:rPr>
        <w:t>, L. D. (2020). Disruptive technologies in smart cities: a survey on current trends and challenges. </w:t>
      </w:r>
      <w:r w:rsidRPr="00DA0EBA">
        <w:rPr>
          <w:rFonts w:ascii="Times New Roman" w:hAnsi="Times New Roman" w:cs="Times New Roman"/>
          <w:i/>
          <w:iCs/>
          <w:color w:val="222222"/>
          <w:shd w:val="clear" w:color="auto" w:fill="FFFFFF"/>
        </w:rPr>
        <w:t>Smart Cities</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3</w:t>
      </w:r>
      <w:r w:rsidRPr="00DA0EBA">
        <w:rPr>
          <w:rFonts w:ascii="Times New Roman" w:hAnsi="Times New Roman" w:cs="Times New Roman"/>
          <w:color w:val="222222"/>
          <w:shd w:val="clear" w:color="auto" w:fill="FFFFFF"/>
        </w:rPr>
        <w:t>(3), 1022-1038.</w:t>
      </w:r>
    </w:p>
  </w:footnote>
  <w:footnote w:id="8">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r w:rsidRPr="00DA0EBA">
        <w:rPr>
          <w:rFonts w:ascii="Times New Roman" w:hAnsi="Times New Roman" w:cs="Times New Roman"/>
          <w:color w:val="222222"/>
          <w:shd w:val="clear" w:color="auto" w:fill="FFFFFF"/>
        </w:rPr>
        <w:t>Bellucci</w:t>
      </w:r>
      <w:proofErr w:type="spellEnd"/>
      <w:r w:rsidRPr="00DA0EBA">
        <w:rPr>
          <w:rFonts w:ascii="Times New Roman" w:hAnsi="Times New Roman" w:cs="Times New Roman"/>
          <w:color w:val="222222"/>
          <w:shd w:val="clear" w:color="auto" w:fill="FFFFFF"/>
        </w:rPr>
        <w:t xml:space="preserve">, N. (2022). </w:t>
      </w:r>
      <w:proofErr w:type="gramStart"/>
      <w:r w:rsidRPr="00DA0EBA">
        <w:rPr>
          <w:rFonts w:ascii="Times New Roman" w:hAnsi="Times New Roman" w:cs="Times New Roman"/>
          <w:color w:val="222222"/>
          <w:shd w:val="clear" w:color="auto" w:fill="FFFFFF"/>
        </w:rPr>
        <w:t>Disruptive Innovation and Technological Influences on Healthcare.</w:t>
      </w:r>
      <w:proofErr w:type="gram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Journal of Radiology Nursing</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41</w:t>
      </w:r>
      <w:r w:rsidRPr="00DA0EBA">
        <w:rPr>
          <w:rFonts w:ascii="Times New Roman" w:hAnsi="Times New Roman" w:cs="Times New Roman"/>
          <w:color w:val="222222"/>
          <w:shd w:val="clear" w:color="auto" w:fill="FFFFFF"/>
        </w:rPr>
        <w:t>(2), 98-101.</w:t>
      </w:r>
    </w:p>
  </w:footnote>
  <w:footnote w:id="9">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Modiba</w:t>
      </w:r>
      <w:proofErr w:type="spellEnd"/>
      <w:r w:rsidRPr="00DA0EBA">
        <w:rPr>
          <w:rFonts w:ascii="Times New Roman" w:hAnsi="Times New Roman" w:cs="Times New Roman"/>
          <w:color w:val="222222"/>
          <w:shd w:val="clear" w:color="auto" w:fill="FFFFFF"/>
        </w:rPr>
        <w:t xml:space="preserve">, T., </w:t>
      </w:r>
      <w:proofErr w:type="spellStart"/>
      <w:r w:rsidRPr="00DA0EBA">
        <w:rPr>
          <w:rFonts w:ascii="Times New Roman" w:hAnsi="Times New Roman" w:cs="Times New Roman"/>
          <w:color w:val="222222"/>
          <w:shd w:val="clear" w:color="auto" w:fill="FFFFFF"/>
        </w:rPr>
        <w:t>Ngoepe</w:t>
      </w:r>
      <w:proofErr w:type="spellEnd"/>
      <w:r w:rsidRPr="00DA0EBA">
        <w:rPr>
          <w:rFonts w:ascii="Times New Roman" w:hAnsi="Times New Roman" w:cs="Times New Roman"/>
          <w:color w:val="222222"/>
          <w:shd w:val="clear" w:color="auto" w:fill="FFFFFF"/>
        </w:rPr>
        <w:t xml:space="preserve">, M., &amp; </w:t>
      </w:r>
      <w:proofErr w:type="spellStart"/>
      <w:r w:rsidRPr="00DA0EBA">
        <w:rPr>
          <w:rFonts w:ascii="Times New Roman" w:hAnsi="Times New Roman" w:cs="Times New Roman"/>
          <w:color w:val="222222"/>
          <w:shd w:val="clear" w:color="auto" w:fill="FFFFFF"/>
        </w:rPr>
        <w:t>Ngulube</w:t>
      </w:r>
      <w:proofErr w:type="spellEnd"/>
      <w:r w:rsidRPr="00DA0EBA">
        <w:rPr>
          <w:rFonts w:ascii="Times New Roman" w:hAnsi="Times New Roman" w:cs="Times New Roman"/>
          <w:color w:val="222222"/>
          <w:shd w:val="clear" w:color="auto" w:fill="FFFFFF"/>
        </w:rPr>
        <w:t>, P. (2019).</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Application of disruptive technologies to the management and preservation of records.</w:t>
      </w:r>
      <w:proofErr w:type="gramEnd"/>
      <w:r w:rsidRPr="00DA0EBA">
        <w:rPr>
          <w:rFonts w:ascii="Times New Roman" w:hAnsi="Times New Roman" w:cs="Times New Roman"/>
          <w:color w:val="222222"/>
          <w:shd w:val="clear" w:color="auto" w:fill="FFFFFF"/>
        </w:rPr>
        <w:t> </w:t>
      </w:r>
      <w:proofErr w:type="spellStart"/>
      <w:proofErr w:type="gramStart"/>
      <w:r w:rsidRPr="00DA0EBA">
        <w:rPr>
          <w:rFonts w:ascii="Times New Roman" w:hAnsi="Times New Roman" w:cs="Times New Roman"/>
          <w:i/>
          <w:iCs/>
          <w:color w:val="222222"/>
          <w:shd w:val="clear" w:color="auto" w:fill="FFFFFF"/>
        </w:rPr>
        <w:t>Mousaion</w:t>
      </w:r>
      <w:proofErr w:type="spell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37</w:t>
      </w:r>
      <w:r w:rsidRPr="00DA0EBA">
        <w:rPr>
          <w:rFonts w:ascii="Times New Roman" w:hAnsi="Times New Roman" w:cs="Times New Roman"/>
          <w:color w:val="222222"/>
          <w:shd w:val="clear" w:color="auto" w:fill="FFFFFF"/>
        </w:rPr>
        <w:t>(1).</w:t>
      </w:r>
      <w:proofErr w:type="gramEnd"/>
    </w:p>
  </w:footnote>
  <w:footnote w:id="10">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r w:rsidRPr="00DA0EBA">
        <w:rPr>
          <w:rFonts w:ascii="Times New Roman" w:hAnsi="Times New Roman" w:cs="Times New Roman"/>
          <w:color w:val="222222"/>
          <w:shd w:val="clear" w:color="auto" w:fill="FFFFFF"/>
        </w:rPr>
        <w:t xml:space="preserve">Magyar, G. (2017, November). Blockchain: Solving the privacy and research availability tradeoff for EHR data: A new disruptive technology in health data management. </w:t>
      </w:r>
      <w:proofErr w:type="gramStart"/>
      <w:r w:rsidRPr="00DA0EBA">
        <w:rPr>
          <w:rFonts w:ascii="Times New Roman" w:hAnsi="Times New Roman" w:cs="Times New Roman"/>
          <w:color w:val="222222"/>
          <w:shd w:val="clear" w:color="auto" w:fill="FFFFFF"/>
        </w:rPr>
        <w:t>In </w:t>
      </w:r>
      <w:r w:rsidRPr="00DA0EBA">
        <w:rPr>
          <w:rFonts w:ascii="Times New Roman" w:hAnsi="Times New Roman" w:cs="Times New Roman"/>
          <w:i/>
          <w:iCs/>
          <w:color w:val="222222"/>
          <w:shd w:val="clear" w:color="auto" w:fill="FFFFFF"/>
        </w:rPr>
        <w:t>2017 IEEE 30th Neumann Colloquium (NC)</w:t>
      </w:r>
      <w:r w:rsidRPr="00DA0EBA">
        <w:rPr>
          <w:rFonts w:ascii="Times New Roman" w:hAnsi="Times New Roman" w:cs="Times New Roman"/>
          <w:color w:val="222222"/>
          <w:shd w:val="clear" w:color="auto" w:fill="FFFFFF"/>
        </w:rPr>
        <w:t> (pp. 000135-000140).</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IEEE.</w:t>
      </w:r>
      <w:proofErr w:type="gramEnd"/>
    </w:p>
  </w:footnote>
  <w:footnote w:id="11">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gramStart"/>
      <w:r w:rsidRPr="00DA0EBA">
        <w:rPr>
          <w:rFonts w:ascii="Times New Roman" w:hAnsi="Times New Roman" w:cs="Times New Roman"/>
          <w:color w:val="222222"/>
          <w:shd w:val="clear" w:color="auto" w:fill="FFFFFF"/>
        </w:rPr>
        <w:t>Sharon, T. (2016).</w:t>
      </w:r>
      <w:proofErr w:type="gramEnd"/>
      <w:r w:rsidRPr="00DA0EBA">
        <w:rPr>
          <w:rFonts w:ascii="Times New Roman" w:hAnsi="Times New Roman" w:cs="Times New Roman"/>
          <w:color w:val="222222"/>
          <w:shd w:val="clear" w:color="auto" w:fill="FFFFFF"/>
        </w:rPr>
        <w:t xml:space="preserve"> The </w:t>
      </w:r>
      <w:proofErr w:type="spellStart"/>
      <w:r w:rsidRPr="00DA0EBA">
        <w:rPr>
          <w:rFonts w:ascii="Times New Roman" w:hAnsi="Times New Roman" w:cs="Times New Roman"/>
          <w:color w:val="222222"/>
          <w:shd w:val="clear" w:color="auto" w:fill="FFFFFF"/>
        </w:rPr>
        <w:t>Googlization</w:t>
      </w:r>
      <w:proofErr w:type="spellEnd"/>
      <w:r w:rsidRPr="00DA0EBA">
        <w:rPr>
          <w:rFonts w:ascii="Times New Roman" w:hAnsi="Times New Roman" w:cs="Times New Roman"/>
          <w:color w:val="222222"/>
          <w:shd w:val="clear" w:color="auto" w:fill="FFFFFF"/>
        </w:rPr>
        <w:t xml:space="preserve"> of health research: from disruptive innovation to disruptive ethics. </w:t>
      </w:r>
      <w:proofErr w:type="gramStart"/>
      <w:r w:rsidRPr="00DA0EBA">
        <w:rPr>
          <w:rFonts w:ascii="Times New Roman" w:hAnsi="Times New Roman" w:cs="Times New Roman"/>
          <w:i/>
          <w:iCs/>
          <w:color w:val="222222"/>
          <w:shd w:val="clear" w:color="auto" w:fill="FFFFFF"/>
        </w:rPr>
        <w:t>Personalized medicine</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13</w:t>
      </w:r>
      <w:r w:rsidRPr="00DA0EBA">
        <w:rPr>
          <w:rFonts w:ascii="Times New Roman" w:hAnsi="Times New Roman" w:cs="Times New Roman"/>
          <w:color w:val="222222"/>
          <w:shd w:val="clear" w:color="auto" w:fill="FFFFFF"/>
        </w:rPr>
        <w:t>(6), 563-574.</w:t>
      </w:r>
      <w:proofErr w:type="gramEnd"/>
    </w:p>
  </w:footnote>
  <w:footnote w:id="12">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gramStart"/>
      <w:r w:rsidRPr="00DA0EBA">
        <w:rPr>
          <w:rFonts w:ascii="Times New Roman" w:hAnsi="Times New Roman" w:cs="Times New Roman"/>
          <w:color w:val="222222"/>
          <w:shd w:val="clear" w:color="auto" w:fill="FFFFFF"/>
        </w:rPr>
        <w:t>Winter, J. S., &amp; Davidson, E. (2019).</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Governance of artificial intelligence and personal health information.</w:t>
      </w:r>
      <w:proofErr w:type="gramEnd"/>
      <w:r w:rsidRPr="00DA0EBA">
        <w:rPr>
          <w:rFonts w:ascii="Times New Roman" w:hAnsi="Times New Roman" w:cs="Times New Roman"/>
          <w:color w:val="222222"/>
          <w:shd w:val="clear" w:color="auto" w:fill="FFFFFF"/>
        </w:rPr>
        <w:t> </w:t>
      </w:r>
      <w:proofErr w:type="gramStart"/>
      <w:r w:rsidRPr="00DA0EBA">
        <w:rPr>
          <w:rFonts w:ascii="Times New Roman" w:hAnsi="Times New Roman" w:cs="Times New Roman"/>
          <w:i/>
          <w:iCs/>
          <w:color w:val="222222"/>
          <w:shd w:val="clear" w:color="auto" w:fill="FFFFFF"/>
        </w:rPr>
        <w:t>Digital policy, regulation and governance</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21</w:t>
      </w:r>
      <w:r w:rsidRPr="00DA0EBA">
        <w:rPr>
          <w:rFonts w:ascii="Times New Roman" w:hAnsi="Times New Roman" w:cs="Times New Roman"/>
          <w:color w:val="222222"/>
          <w:shd w:val="clear" w:color="auto" w:fill="FFFFFF"/>
        </w:rPr>
        <w:t>(3), 280-290.</w:t>
      </w:r>
      <w:proofErr w:type="gramEnd"/>
    </w:p>
  </w:footnote>
  <w:footnote w:id="13">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r w:rsidRPr="00DA0EBA">
        <w:rPr>
          <w:rFonts w:ascii="Times New Roman" w:hAnsi="Times New Roman" w:cs="Times New Roman"/>
          <w:color w:val="222222"/>
          <w:shd w:val="clear" w:color="auto" w:fill="FFFFFF"/>
        </w:rPr>
        <w:t>Panesar</w:t>
      </w:r>
      <w:proofErr w:type="spellEnd"/>
      <w:r w:rsidRPr="00DA0EBA">
        <w:rPr>
          <w:rFonts w:ascii="Times New Roman" w:hAnsi="Times New Roman" w:cs="Times New Roman"/>
          <w:color w:val="222222"/>
          <w:shd w:val="clear" w:color="auto" w:fill="FFFFFF"/>
        </w:rPr>
        <w:t>, A. (2019). </w:t>
      </w:r>
      <w:proofErr w:type="gramStart"/>
      <w:r w:rsidRPr="00DA0EBA">
        <w:rPr>
          <w:rFonts w:ascii="Times New Roman" w:hAnsi="Times New Roman" w:cs="Times New Roman"/>
          <w:i/>
          <w:iCs/>
          <w:color w:val="222222"/>
          <w:shd w:val="clear" w:color="auto" w:fill="FFFFFF"/>
        </w:rPr>
        <w:t>Machine learning and AI for healthcare</w:t>
      </w:r>
      <w:r w:rsidRPr="00DA0EBA">
        <w:rPr>
          <w:rFonts w:ascii="Times New Roman" w:hAnsi="Times New Roman" w:cs="Times New Roman"/>
          <w:color w:val="222222"/>
          <w:shd w:val="clear" w:color="auto" w:fill="FFFFFF"/>
        </w:rPr>
        <w:t> (pp. 1-73).</w:t>
      </w:r>
      <w:proofErr w:type="gramEnd"/>
      <w:r w:rsidRPr="00DA0EBA">
        <w:rPr>
          <w:rFonts w:ascii="Times New Roman" w:hAnsi="Times New Roman" w:cs="Times New Roman"/>
          <w:color w:val="222222"/>
          <w:shd w:val="clear" w:color="auto" w:fill="FFFFFF"/>
        </w:rPr>
        <w:t xml:space="preserve"> Coventry, UK: </w:t>
      </w:r>
      <w:proofErr w:type="spellStart"/>
      <w:r w:rsidRPr="00DA0EBA">
        <w:rPr>
          <w:rFonts w:ascii="Times New Roman" w:hAnsi="Times New Roman" w:cs="Times New Roman"/>
          <w:color w:val="222222"/>
          <w:shd w:val="clear" w:color="auto" w:fill="FFFFFF"/>
        </w:rPr>
        <w:t>Apress</w:t>
      </w:r>
      <w:proofErr w:type="spellEnd"/>
      <w:r w:rsidRPr="00DA0EBA">
        <w:rPr>
          <w:rFonts w:ascii="Times New Roman" w:hAnsi="Times New Roman" w:cs="Times New Roman"/>
          <w:color w:val="222222"/>
          <w:shd w:val="clear" w:color="auto" w:fill="FFFFFF"/>
        </w:rPr>
        <w:t>.</w:t>
      </w:r>
    </w:p>
  </w:footnote>
  <w:footnote w:id="14">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r w:rsidRPr="00DA0EBA">
        <w:rPr>
          <w:rFonts w:ascii="Times New Roman" w:hAnsi="Times New Roman" w:cs="Times New Roman"/>
          <w:color w:val="222222"/>
          <w:shd w:val="clear" w:color="auto" w:fill="FFFFFF"/>
        </w:rPr>
        <w:t xml:space="preserve">Reddy, S., Allan, S., </w:t>
      </w:r>
      <w:proofErr w:type="spellStart"/>
      <w:r w:rsidRPr="00DA0EBA">
        <w:rPr>
          <w:rFonts w:ascii="Times New Roman" w:hAnsi="Times New Roman" w:cs="Times New Roman"/>
          <w:color w:val="222222"/>
          <w:shd w:val="clear" w:color="auto" w:fill="FFFFFF"/>
        </w:rPr>
        <w:t>Coghlan</w:t>
      </w:r>
      <w:proofErr w:type="spellEnd"/>
      <w:r w:rsidRPr="00DA0EBA">
        <w:rPr>
          <w:rFonts w:ascii="Times New Roman" w:hAnsi="Times New Roman" w:cs="Times New Roman"/>
          <w:color w:val="222222"/>
          <w:shd w:val="clear" w:color="auto" w:fill="FFFFFF"/>
        </w:rPr>
        <w:t xml:space="preserve">, S., &amp; Cooper, P. (2020). </w:t>
      </w:r>
      <w:proofErr w:type="gramStart"/>
      <w:r w:rsidRPr="00DA0EBA">
        <w:rPr>
          <w:rFonts w:ascii="Times New Roman" w:hAnsi="Times New Roman" w:cs="Times New Roman"/>
          <w:color w:val="222222"/>
          <w:shd w:val="clear" w:color="auto" w:fill="FFFFFF"/>
        </w:rPr>
        <w:t>A governance model for the application of AI in health care.</w:t>
      </w:r>
      <w:proofErr w:type="gram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Journal of the American Medical Informatics Association</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27</w:t>
      </w:r>
      <w:r w:rsidRPr="00DA0EBA">
        <w:rPr>
          <w:rFonts w:ascii="Times New Roman" w:hAnsi="Times New Roman" w:cs="Times New Roman"/>
          <w:color w:val="222222"/>
          <w:shd w:val="clear" w:color="auto" w:fill="FFFFFF"/>
        </w:rPr>
        <w:t>(3), 491-497.</w:t>
      </w:r>
    </w:p>
  </w:footnote>
  <w:footnote w:id="15">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Cabitza</w:t>
      </w:r>
      <w:proofErr w:type="spellEnd"/>
      <w:r w:rsidRPr="00DA0EBA">
        <w:rPr>
          <w:rFonts w:ascii="Times New Roman" w:hAnsi="Times New Roman" w:cs="Times New Roman"/>
          <w:color w:val="222222"/>
          <w:shd w:val="clear" w:color="auto" w:fill="FFFFFF"/>
        </w:rPr>
        <w:t xml:space="preserve">, F., </w:t>
      </w:r>
      <w:proofErr w:type="spellStart"/>
      <w:r w:rsidRPr="00DA0EBA">
        <w:rPr>
          <w:rFonts w:ascii="Times New Roman" w:hAnsi="Times New Roman" w:cs="Times New Roman"/>
          <w:color w:val="222222"/>
          <w:shd w:val="clear" w:color="auto" w:fill="FFFFFF"/>
        </w:rPr>
        <w:t>Campagner</w:t>
      </w:r>
      <w:proofErr w:type="spellEnd"/>
      <w:r w:rsidRPr="00DA0EBA">
        <w:rPr>
          <w:rFonts w:ascii="Times New Roman" w:hAnsi="Times New Roman" w:cs="Times New Roman"/>
          <w:color w:val="222222"/>
          <w:shd w:val="clear" w:color="auto" w:fill="FFFFFF"/>
        </w:rPr>
        <w:t xml:space="preserve">, A., &amp; </w:t>
      </w:r>
      <w:proofErr w:type="spellStart"/>
      <w:r w:rsidRPr="00DA0EBA">
        <w:rPr>
          <w:rFonts w:ascii="Times New Roman" w:hAnsi="Times New Roman" w:cs="Times New Roman"/>
          <w:color w:val="222222"/>
          <w:shd w:val="clear" w:color="auto" w:fill="FFFFFF"/>
        </w:rPr>
        <w:t>Balsano</w:t>
      </w:r>
      <w:proofErr w:type="spellEnd"/>
      <w:r w:rsidRPr="00DA0EBA">
        <w:rPr>
          <w:rFonts w:ascii="Times New Roman" w:hAnsi="Times New Roman" w:cs="Times New Roman"/>
          <w:color w:val="222222"/>
          <w:shd w:val="clear" w:color="auto" w:fill="FFFFFF"/>
        </w:rPr>
        <w:t>, C. (2020).</w:t>
      </w:r>
      <w:proofErr w:type="gramEnd"/>
      <w:r w:rsidRPr="00DA0EBA">
        <w:rPr>
          <w:rFonts w:ascii="Times New Roman" w:hAnsi="Times New Roman" w:cs="Times New Roman"/>
          <w:color w:val="222222"/>
          <w:shd w:val="clear" w:color="auto" w:fill="FFFFFF"/>
        </w:rPr>
        <w:t xml:space="preserve"> Bridging the “last mile” gap between AI implementation and </w:t>
      </w:r>
      <w:proofErr w:type="spellStart"/>
      <w:r w:rsidRPr="00DA0EBA">
        <w:rPr>
          <w:rFonts w:ascii="Times New Roman" w:hAnsi="Times New Roman" w:cs="Times New Roman"/>
          <w:color w:val="222222"/>
          <w:shd w:val="clear" w:color="auto" w:fill="FFFFFF"/>
        </w:rPr>
        <w:t>operation</w:t>
      </w:r>
      <w:proofErr w:type="gramStart"/>
      <w:r w:rsidRPr="00DA0EBA">
        <w:rPr>
          <w:rFonts w:ascii="Times New Roman" w:hAnsi="Times New Roman" w:cs="Times New Roman"/>
          <w:color w:val="222222"/>
          <w:shd w:val="clear" w:color="auto" w:fill="FFFFFF"/>
        </w:rPr>
        <w:t>:“</w:t>
      </w:r>
      <w:proofErr w:type="gramEnd"/>
      <w:r w:rsidRPr="00DA0EBA">
        <w:rPr>
          <w:rFonts w:ascii="Times New Roman" w:hAnsi="Times New Roman" w:cs="Times New Roman"/>
          <w:color w:val="222222"/>
          <w:shd w:val="clear" w:color="auto" w:fill="FFFFFF"/>
        </w:rPr>
        <w:t>data</w:t>
      </w:r>
      <w:proofErr w:type="spellEnd"/>
      <w:r w:rsidRPr="00DA0EBA">
        <w:rPr>
          <w:rFonts w:ascii="Times New Roman" w:hAnsi="Times New Roman" w:cs="Times New Roman"/>
          <w:color w:val="222222"/>
          <w:shd w:val="clear" w:color="auto" w:fill="FFFFFF"/>
        </w:rPr>
        <w:t xml:space="preserve"> awareness” that matters. </w:t>
      </w:r>
      <w:proofErr w:type="gramStart"/>
      <w:r w:rsidRPr="00DA0EBA">
        <w:rPr>
          <w:rFonts w:ascii="Times New Roman" w:hAnsi="Times New Roman" w:cs="Times New Roman"/>
          <w:i/>
          <w:iCs/>
          <w:color w:val="222222"/>
          <w:shd w:val="clear" w:color="auto" w:fill="FFFFFF"/>
        </w:rPr>
        <w:t>Annals of translational medicine</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8</w:t>
      </w:r>
      <w:r w:rsidRPr="00DA0EBA">
        <w:rPr>
          <w:rFonts w:ascii="Times New Roman" w:hAnsi="Times New Roman" w:cs="Times New Roman"/>
          <w:color w:val="222222"/>
          <w:shd w:val="clear" w:color="auto" w:fill="FFFFFF"/>
        </w:rPr>
        <w:t>(7).</w:t>
      </w:r>
      <w:proofErr w:type="gramEnd"/>
    </w:p>
  </w:footnote>
  <w:footnote w:id="16">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Poongodi</w:t>
      </w:r>
      <w:proofErr w:type="spellEnd"/>
      <w:r w:rsidRPr="00DA0EBA">
        <w:rPr>
          <w:rFonts w:ascii="Times New Roman" w:hAnsi="Times New Roman" w:cs="Times New Roman"/>
          <w:color w:val="222222"/>
          <w:shd w:val="clear" w:color="auto" w:fill="FFFFFF"/>
        </w:rPr>
        <w:t xml:space="preserve">, T., </w:t>
      </w:r>
      <w:proofErr w:type="spellStart"/>
      <w:r w:rsidRPr="00DA0EBA">
        <w:rPr>
          <w:rFonts w:ascii="Times New Roman" w:hAnsi="Times New Roman" w:cs="Times New Roman"/>
          <w:color w:val="222222"/>
          <w:shd w:val="clear" w:color="auto" w:fill="FFFFFF"/>
        </w:rPr>
        <w:t>Krishnamurthi</w:t>
      </w:r>
      <w:proofErr w:type="spellEnd"/>
      <w:r w:rsidRPr="00DA0EBA">
        <w:rPr>
          <w:rFonts w:ascii="Times New Roman" w:hAnsi="Times New Roman" w:cs="Times New Roman"/>
          <w:color w:val="222222"/>
          <w:shd w:val="clear" w:color="auto" w:fill="FFFFFF"/>
        </w:rPr>
        <w:t xml:space="preserve">, R., </w:t>
      </w:r>
      <w:proofErr w:type="spellStart"/>
      <w:r w:rsidRPr="00DA0EBA">
        <w:rPr>
          <w:rFonts w:ascii="Times New Roman" w:hAnsi="Times New Roman" w:cs="Times New Roman"/>
          <w:color w:val="222222"/>
          <w:shd w:val="clear" w:color="auto" w:fill="FFFFFF"/>
        </w:rPr>
        <w:t>Indrakumari</w:t>
      </w:r>
      <w:proofErr w:type="spellEnd"/>
      <w:r w:rsidRPr="00DA0EBA">
        <w:rPr>
          <w:rFonts w:ascii="Times New Roman" w:hAnsi="Times New Roman" w:cs="Times New Roman"/>
          <w:color w:val="222222"/>
          <w:shd w:val="clear" w:color="auto" w:fill="FFFFFF"/>
        </w:rPr>
        <w:t xml:space="preserve">, R., Suresh, P., &amp; </w:t>
      </w:r>
      <w:proofErr w:type="spellStart"/>
      <w:r w:rsidRPr="00DA0EBA">
        <w:rPr>
          <w:rFonts w:ascii="Times New Roman" w:hAnsi="Times New Roman" w:cs="Times New Roman"/>
          <w:color w:val="222222"/>
          <w:shd w:val="clear" w:color="auto" w:fill="FFFFFF"/>
        </w:rPr>
        <w:t>Balusamy</w:t>
      </w:r>
      <w:proofErr w:type="spellEnd"/>
      <w:r w:rsidRPr="00DA0EBA">
        <w:rPr>
          <w:rFonts w:ascii="Times New Roman" w:hAnsi="Times New Roman" w:cs="Times New Roman"/>
          <w:color w:val="222222"/>
          <w:shd w:val="clear" w:color="auto" w:fill="FFFFFF"/>
        </w:rPr>
        <w:t>, B. (2020).</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 xml:space="preserve">Wearable devices and </w:t>
      </w:r>
      <w:proofErr w:type="spellStart"/>
      <w:r w:rsidRPr="00DA0EBA">
        <w:rPr>
          <w:rFonts w:ascii="Times New Roman" w:hAnsi="Times New Roman" w:cs="Times New Roman"/>
          <w:color w:val="222222"/>
          <w:shd w:val="clear" w:color="auto" w:fill="FFFFFF"/>
        </w:rPr>
        <w:t>IoT</w:t>
      </w:r>
      <w:proofErr w:type="spellEnd"/>
      <w:r w:rsidRPr="00DA0EBA">
        <w:rPr>
          <w:rFonts w:ascii="Times New Roman" w:hAnsi="Times New Roman" w:cs="Times New Roman"/>
          <w:color w:val="222222"/>
          <w:shd w:val="clear" w:color="auto" w:fill="FFFFFF"/>
        </w:rPr>
        <w:t>.</w:t>
      </w:r>
      <w:proofErr w:type="gramEnd"/>
      <w:r w:rsidRPr="00DA0EBA">
        <w:rPr>
          <w:rFonts w:ascii="Times New Roman" w:hAnsi="Times New Roman" w:cs="Times New Roman"/>
          <w:color w:val="222222"/>
          <w:shd w:val="clear" w:color="auto" w:fill="FFFFFF"/>
        </w:rPr>
        <w:t> </w:t>
      </w:r>
      <w:proofErr w:type="gramStart"/>
      <w:r w:rsidRPr="00DA0EBA">
        <w:rPr>
          <w:rFonts w:ascii="Times New Roman" w:hAnsi="Times New Roman" w:cs="Times New Roman"/>
          <w:i/>
          <w:iCs/>
          <w:color w:val="222222"/>
          <w:shd w:val="clear" w:color="auto" w:fill="FFFFFF"/>
        </w:rPr>
        <w:t>A handbook of Internet of Things in biomedical and cyber physical system</w:t>
      </w:r>
      <w:r w:rsidRPr="00DA0EBA">
        <w:rPr>
          <w:rFonts w:ascii="Times New Roman" w:hAnsi="Times New Roman" w:cs="Times New Roman"/>
          <w:color w:val="222222"/>
          <w:shd w:val="clear" w:color="auto" w:fill="FFFFFF"/>
        </w:rPr>
        <w:t>, 245-273.</w:t>
      </w:r>
      <w:proofErr w:type="gramEnd"/>
    </w:p>
  </w:footnote>
  <w:footnote w:id="17">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gramStart"/>
      <w:r w:rsidRPr="00DA0EBA">
        <w:rPr>
          <w:rFonts w:ascii="Times New Roman" w:hAnsi="Times New Roman" w:cs="Times New Roman"/>
          <w:color w:val="222222"/>
          <w:shd w:val="clear" w:color="auto" w:fill="FFFFFF"/>
        </w:rPr>
        <w:t xml:space="preserve">Islam, M. M., </w:t>
      </w:r>
      <w:proofErr w:type="spellStart"/>
      <w:r w:rsidRPr="00DA0EBA">
        <w:rPr>
          <w:rFonts w:ascii="Times New Roman" w:hAnsi="Times New Roman" w:cs="Times New Roman"/>
          <w:color w:val="222222"/>
          <w:shd w:val="clear" w:color="auto" w:fill="FFFFFF"/>
        </w:rPr>
        <w:t>Razzaque</w:t>
      </w:r>
      <w:proofErr w:type="spellEnd"/>
      <w:r w:rsidRPr="00DA0EBA">
        <w:rPr>
          <w:rFonts w:ascii="Times New Roman" w:hAnsi="Times New Roman" w:cs="Times New Roman"/>
          <w:color w:val="222222"/>
          <w:shd w:val="clear" w:color="auto" w:fill="FFFFFF"/>
        </w:rPr>
        <w:t>, M. A., Hassan, M. M., Ismail, W. N., &amp; Song, B. (2017).</w:t>
      </w:r>
      <w:proofErr w:type="gramEnd"/>
      <w:r w:rsidRPr="00DA0EBA">
        <w:rPr>
          <w:rFonts w:ascii="Times New Roman" w:hAnsi="Times New Roman" w:cs="Times New Roman"/>
          <w:color w:val="222222"/>
          <w:shd w:val="clear" w:color="auto" w:fill="FFFFFF"/>
        </w:rPr>
        <w:t xml:space="preserve"> </w:t>
      </w:r>
      <w:proofErr w:type="gramStart"/>
      <w:r w:rsidRPr="00DA0EBA">
        <w:rPr>
          <w:rFonts w:ascii="Times New Roman" w:hAnsi="Times New Roman" w:cs="Times New Roman"/>
          <w:color w:val="222222"/>
          <w:shd w:val="clear" w:color="auto" w:fill="FFFFFF"/>
        </w:rPr>
        <w:t>Mobile cloud-based big healthcare data processing in smart cities.</w:t>
      </w:r>
      <w:proofErr w:type="gramEnd"/>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IEEE Access</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5</w:t>
      </w:r>
      <w:r w:rsidRPr="00DA0EBA">
        <w:rPr>
          <w:rFonts w:ascii="Times New Roman" w:hAnsi="Times New Roman" w:cs="Times New Roman"/>
          <w:color w:val="222222"/>
          <w:shd w:val="clear" w:color="auto" w:fill="FFFFFF"/>
        </w:rPr>
        <w:t>, 11887-11899.</w:t>
      </w:r>
    </w:p>
  </w:footnote>
  <w:footnote w:id="18">
    <w:p w:rsidR="007A70C0" w:rsidRPr="00DA0EBA" w:rsidRDefault="007A70C0">
      <w:pPr>
        <w:pStyle w:val="FootnoteText"/>
        <w:rPr>
          <w:rFonts w:ascii="Times New Roman" w:hAnsi="Times New Roman" w:cs="Times New Roman"/>
        </w:rPr>
      </w:pPr>
      <w:r w:rsidRPr="00DA0EBA">
        <w:rPr>
          <w:rStyle w:val="FootnoteReference"/>
          <w:rFonts w:ascii="Times New Roman" w:hAnsi="Times New Roman" w:cs="Times New Roman"/>
        </w:rPr>
        <w:footnoteRef/>
      </w:r>
      <w:r w:rsidRPr="00DA0EBA">
        <w:rPr>
          <w:rFonts w:ascii="Times New Roman" w:hAnsi="Times New Roman" w:cs="Times New Roman"/>
        </w:rPr>
        <w:t xml:space="preserve"> </w:t>
      </w:r>
      <w:proofErr w:type="spellStart"/>
      <w:proofErr w:type="gramStart"/>
      <w:r w:rsidRPr="00DA0EBA">
        <w:rPr>
          <w:rFonts w:ascii="Times New Roman" w:hAnsi="Times New Roman" w:cs="Times New Roman"/>
          <w:color w:val="222222"/>
          <w:shd w:val="clear" w:color="auto" w:fill="FFFFFF"/>
        </w:rPr>
        <w:t>Abdolkhani</w:t>
      </w:r>
      <w:proofErr w:type="spellEnd"/>
      <w:r w:rsidRPr="00DA0EBA">
        <w:rPr>
          <w:rFonts w:ascii="Times New Roman" w:hAnsi="Times New Roman" w:cs="Times New Roman"/>
          <w:color w:val="222222"/>
          <w:shd w:val="clear" w:color="auto" w:fill="FFFFFF"/>
        </w:rPr>
        <w:t xml:space="preserve">, R., Gray, K., </w:t>
      </w:r>
      <w:proofErr w:type="spellStart"/>
      <w:r w:rsidRPr="00DA0EBA">
        <w:rPr>
          <w:rFonts w:ascii="Times New Roman" w:hAnsi="Times New Roman" w:cs="Times New Roman"/>
          <w:color w:val="222222"/>
          <w:shd w:val="clear" w:color="auto" w:fill="FFFFFF"/>
        </w:rPr>
        <w:t>Borda</w:t>
      </w:r>
      <w:proofErr w:type="spellEnd"/>
      <w:r w:rsidRPr="00DA0EBA">
        <w:rPr>
          <w:rFonts w:ascii="Times New Roman" w:hAnsi="Times New Roman" w:cs="Times New Roman"/>
          <w:color w:val="222222"/>
          <w:shd w:val="clear" w:color="auto" w:fill="FFFFFF"/>
        </w:rPr>
        <w:t xml:space="preserve">, A., &amp; </w:t>
      </w:r>
      <w:proofErr w:type="spellStart"/>
      <w:r w:rsidRPr="00DA0EBA">
        <w:rPr>
          <w:rFonts w:ascii="Times New Roman" w:hAnsi="Times New Roman" w:cs="Times New Roman"/>
          <w:color w:val="222222"/>
          <w:shd w:val="clear" w:color="auto" w:fill="FFFFFF"/>
        </w:rPr>
        <w:t>DeSouza</w:t>
      </w:r>
      <w:proofErr w:type="spellEnd"/>
      <w:r w:rsidRPr="00DA0EBA">
        <w:rPr>
          <w:rFonts w:ascii="Times New Roman" w:hAnsi="Times New Roman" w:cs="Times New Roman"/>
          <w:color w:val="222222"/>
          <w:shd w:val="clear" w:color="auto" w:fill="FFFFFF"/>
        </w:rPr>
        <w:t>, R. (2019).</w:t>
      </w:r>
      <w:proofErr w:type="gramEnd"/>
      <w:r w:rsidRPr="00DA0EBA">
        <w:rPr>
          <w:rFonts w:ascii="Times New Roman" w:hAnsi="Times New Roman" w:cs="Times New Roman"/>
          <w:color w:val="222222"/>
          <w:shd w:val="clear" w:color="auto" w:fill="FFFFFF"/>
        </w:rPr>
        <w:t xml:space="preserve"> Patient-generated health data management and quality challenges in remote patient monitoring. </w:t>
      </w:r>
      <w:r w:rsidRPr="00DA0EBA">
        <w:rPr>
          <w:rFonts w:ascii="Times New Roman" w:hAnsi="Times New Roman" w:cs="Times New Roman"/>
          <w:i/>
          <w:iCs/>
          <w:color w:val="222222"/>
          <w:shd w:val="clear" w:color="auto" w:fill="FFFFFF"/>
        </w:rPr>
        <w:t>JAMIA open</w:t>
      </w:r>
      <w:r w:rsidRPr="00DA0EBA">
        <w:rPr>
          <w:rFonts w:ascii="Times New Roman" w:hAnsi="Times New Roman" w:cs="Times New Roman"/>
          <w:color w:val="222222"/>
          <w:shd w:val="clear" w:color="auto" w:fill="FFFFFF"/>
        </w:rPr>
        <w:t>, </w:t>
      </w:r>
      <w:r w:rsidRPr="00DA0EBA">
        <w:rPr>
          <w:rFonts w:ascii="Times New Roman" w:hAnsi="Times New Roman" w:cs="Times New Roman"/>
          <w:i/>
          <w:iCs/>
          <w:color w:val="222222"/>
          <w:shd w:val="clear" w:color="auto" w:fill="FFFFFF"/>
        </w:rPr>
        <w:t>2</w:t>
      </w:r>
      <w:r w:rsidRPr="00DA0EBA">
        <w:rPr>
          <w:rFonts w:ascii="Times New Roman" w:hAnsi="Times New Roman" w:cs="Times New Roman"/>
          <w:color w:val="222222"/>
          <w:shd w:val="clear" w:color="auto" w:fill="FFFFFF"/>
        </w:rPr>
        <w:t>(4), 471-478.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DB"/>
    <w:rsid w:val="00031C14"/>
    <w:rsid w:val="00090C9A"/>
    <w:rsid w:val="000969DB"/>
    <w:rsid w:val="0013716A"/>
    <w:rsid w:val="001643CE"/>
    <w:rsid w:val="001A51C2"/>
    <w:rsid w:val="001E35E3"/>
    <w:rsid w:val="0020280D"/>
    <w:rsid w:val="00212AE9"/>
    <w:rsid w:val="0024694B"/>
    <w:rsid w:val="003A63C4"/>
    <w:rsid w:val="00507BCF"/>
    <w:rsid w:val="00551395"/>
    <w:rsid w:val="00576F43"/>
    <w:rsid w:val="00641306"/>
    <w:rsid w:val="00710EF9"/>
    <w:rsid w:val="007A70C0"/>
    <w:rsid w:val="00825057"/>
    <w:rsid w:val="00841968"/>
    <w:rsid w:val="00885E5B"/>
    <w:rsid w:val="009477A8"/>
    <w:rsid w:val="00AB5D65"/>
    <w:rsid w:val="00AF3F74"/>
    <w:rsid w:val="00C1418B"/>
    <w:rsid w:val="00C20AE5"/>
    <w:rsid w:val="00D30FE1"/>
    <w:rsid w:val="00D432FA"/>
    <w:rsid w:val="00DA0EBA"/>
    <w:rsid w:val="00EB550A"/>
    <w:rsid w:val="00FB0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C4"/>
    <w:pPr>
      <w:ind w:left="720"/>
      <w:contextualSpacing/>
    </w:pPr>
  </w:style>
  <w:style w:type="paragraph" w:styleId="FootnoteText">
    <w:name w:val="footnote text"/>
    <w:basedOn w:val="Normal"/>
    <w:link w:val="FootnoteTextChar"/>
    <w:uiPriority w:val="99"/>
    <w:semiHidden/>
    <w:unhideWhenUsed/>
    <w:rsid w:val="00FB0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87E"/>
    <w:rPr>
      <w:sz w:val="20"/>
      <w:szCs w:val="20"/>
    </w:rPr>
  </w:style>
  <w:style w:type="character" w:styleId="FootnoteReference">
    <w:name w:val="footnote reference"/>
    <w:basedOn w:val="DefaultParagraphFont"/>
    <w:uiPriority w:val="99"/>
    <w:semiHidden/>
    <w:unhideWhenUsed/>
    <w:rsid w:val="00FB087E"/>
    <w:rPr>
      <w:vertAlign w:val="superscript"/>
    </w:rPr>
  </w:style>
  <w:style w:type="paragraph" w:styleId="NoSpacing">
    <w:name w:val="No Spacing"/>
    <w:uiPriority w:val="1"/>
    <w:qFormat/>
    <w:rsid w:val="00841968"/>
    <w:pPr>
      <w:spacing w:after="0" w:line="240" w:lineRule="auto"/>
    </w:pPr>
  </w:style>
  <w:style w:type="paragraph" w:styleId="EndnoteText">
    <w:name w:val="endnote text"/>
    <w:basedOn w:val="Normal"/>
    <w:link w:val="EndnoteTextChar"/>
    <w:uiPriority w:val="99"/>
    <w:semiHidden/>
    <w:unhideWhenUsed/>
    <w:rsid w:val="001E35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5E3"/>
    <w:rPr>
      <w:sz w:val="20"/>
      <w:szCs w:val="20"/>
    </w:rPr>
  </w:style>
  <w:style w:type="character" w:styleId="EndnoteReference">
    <w:name w:val="endnote reference"/>
    <w:basedOn w:val="DefaultParagraphFont"/>
    <w:uiPriority w:val="99"/>
    <w:semiHidden/>
    <w:unhideWhenUsed/>
    <w:rsid w:val="001E35E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3C4"/>
    <w:pPr>
      <w:ind w:left="720"/>
      <w:contextualSpacing/>
    </w:pPr>
  </w:style>
  <w:style w:type="paragraph" w:styleId="FootnoteText">
    <w:name w:val="footnote text"/>
    <w:basedOn w:val="Normal"/>
    <w:link w:val="FootnoteTextChar"/>
    <w:uiPriority w:val="99"/>
    <w:semiHidden/>
    <w:unhideWhenUsed/>
    <w:rsid w:val="00FB0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087E"/>
    <w:rPr>
      <w:sz w:val="20"/>
      <w:szCs w:val="20"/>
    </w:rPr>
  </w:style>
  <w:style w:type="character" w:styleId="FootnoteReference">
    <w:name w:val="footnote reference"/>
    <w:basedOn w:val="DefaultParagraphFont"/>
    <w:uiPriority w:val="99"/>
    <w:semiHidden/>
    <w:unhideWhenUsed/>
    <w:rsid w:val="00FB087E"/>
    <w:rPr>
      <w:vertAlign w:val="superscript"/>
    </w:rPr>
  </w:style>
  <w:style w:type="paragraph" w:styleId="NoSpacing">
    <w:name w:val="No Spacing"/>
    <w:uiPriority w:val="1"/>
    <w:qFormat/>
    <w:rsid w:val="00841968"/>
    <w:pPr>
      <w:spacing w:after="0" w:line="240" w:lineRule="auto"/>
    </w:pPr>
  </w:style>
  <w:style w:type="paragraph" w:styleId="EndnoteText">
    <w:name w:val="endnote text"/>
    <w:basedOn w:val="Normal"/>
    <w:link w:val="EndnoteTextChar"/>
    <w:uiPriority w:val="99"/>
    <w:semiHidden/>
    <w:unhideWhenUsed/>
    <w:rsid w:val="001E35E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35E3"/>
    <w:rPr>
      <w:sz w:val="20"/>
      <w:szCs w:val="20"/>
    </w:rPr>
  </w:style>
  <w:style w:type="character" w:styleId="EndnoteReference">
    <w:name w:val="endnote reference"/>
    <w:basedOn w:val="DefaultParagraphFont"/>
    <w:uiPriority w:val="99"/>
    <w:semiHidden/>
    <w:unhideWhenUsed/>
    <w:rsid w:val="001E35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2779">
      <w:bodyDiv w:val="1"/>
      <w:marLeft w:val="0"/>
      <w:marRight w:val="0"/>
      <w:marTop w:val="0"/>
      <w:marBottom w:val="0"/>
      <w:divBdr>
        <w:top w:val="none" w:sz="0" w:space="0" w:color="auto"/>
        <w:left w:val="none" w:sz="0" w:space="0" w:color="auto"/>
        <w:bottom w:val="none" w:sz="0" w:space="0" w:color="auto"/>
        <w:right w:val="none" w:sz="0" w:space="0" w:color="auto"/>
      </w:divBdr>
    </w:div>
    <w:div w:id="547566489">
      <w:bodyDiv w:val="1"/>
      <w:marLeft w:val="0"/>
      <w:marRight w:val="0"/>
      <w:marTop w:val="0"/>
      <w:marBottom w:val="0"/>
      <w:divBdr>
        <w:top w:val="none" w:sz="0" w:space="0" w:color="auto"/>
        <w:left w:val="none" w:sz="0" w:space="0" w:color="auto"/>
        <w:bottom w:val="none" w:sz="0" w:space="0" w:color="auto"/>
        <w:right w:val="none" w:sz="0" w:space="0" w:color="auto"/>
      </w:divBdr>
    </w:div>
    <w:div w:id="1085028328">
      <w:bodyDiv w:val="1"/>
      <w:marLeft w:val="0"/>
      <w:marRight w:val="0"/>
      <w:marTop w:val="0"/>
      <w:marBottom w:val="0"/>
      <w:divBdr>
        <w:top w:val="none" w:sz="0" w:space="0" w:color="auto"/>
        <w:left w:val="none" w:sz="0" w:space="0" w:color="auto"/>
        <w:bottom w:val="none" w:sz="0" w:space="0" w:color="auto"/>
        <w:right w:val="none" w:sz="0" w:space="0" w:color="auto"/>
      </w:divBdr>
    </w:div>
    <w:div w:id="1389381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4095</Words>
  <Characters>23342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19</cp:revision>
  <dcterms:created xsi:type="dcterms:W3CDTF">2023-09-16T07:45:00Z</dcterms:created>
  <dcterms:modified xsi:type="dcterms:W3CDTF">2023-09-22T08:42:00Z</dcterms:modified>
</cp:coreProperties>
</file>