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AA9C" w14:textId="7B67CF00" w:rsidR="00BA7C68" w:rsidRDefault="00BA7C68" w:rsidP="00DB19F7">
      <w:pPr>
        <w:pBdr>
          <w:top w:val="nil"/>
          <w:left w:val="nil"/>
          <w:bottom w:val="nil"/>
          <w:right w:val="nil"/>
          <w:between w:val="nil"/>
        </w:pBd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An EOQ Model for Deteriorating item with Carbon Emission and Optimal Economic Circular Index Policy</w:t>
      </w:r>
    </w:p>
    <w:p w14:paraId="23EC2650" w14:textId="77777777" w:rsidR="00AC2C8E" w:rsidRDefault="00AC2C8E" w:rsidP="00DB19F7">
      <w:pPr>
        <w:pBdr>
          <w:top w:val="nil"/>
          <w:left w:val="nil"/>
          <w:bottom w:val="nil"/>
          <w:right w:val="nil"/>
          <w:between w:val="nil"/>
        </w:pBdr>
        <w:spacing w:after="0" w:line="240" w:lineRule="auto"/>
        <w:jc w:val="both"/>
        <w:rPr>
          <w:rFonts w:ascii="Times New Roman" w:hAnsi="Times New Roman" w:cs="Times New Roman"/>
          <w:b/>
          <w:bCs/>
          <w:sz w:val="28"/>
          <w:szCs w:val="28"/>
        </w:rPr>
      </w:pPr>
    </w:p>
    <w:p w14:paraId="07321D75" w14:textId="77777777" w:rsidR="00AC2C8E" w:rsidRDefault="00AC2C8E" w:rsidP="00DB19F7">
      <w:pPr>
        <w:pBdr>
          <w:top w:val="nil"/>
          <w:left w:val="nil"/>
          <w:bottom w:val="nil"/>
          <w:right w:val="nil"/>
          <w:between w:val="nil"/>
        </w:pBdr>
        <w:spacing w:after="0" w:line="240" w:lineRule="auto"/>
        <w:jc w:val="both"/>
        <w:rPr>
          <w:rFonts w:ascii="Times New Roman" w:hAnsi="Times New Roman" w:cs="Times New Roman"/>
          <w:b/>
          <w:bCs/>
          <w:sz w:val="28"/>
          <w:szCs w:val="28"/>
        </w:rPr>
      </w:pPr>
    </w:p>
    <w:p w14:paraId="3D69438F" w14:textId="2441687C" w:rsidR="00AC2C8E" w:rsidRDefault="00AC2C8E" w:rsidP="00DB19F7">
      <w:pPr>
        <w:pBdr>
          <w:top w:val="nil"/>
          <w:left w:val="nil"/>
          <w:bottom w:val="nil"/>
          <w:right w:val="nil"/>
          <w:between w:val="nil"/>
        </w:pBd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Deepi Rathi (Choudhary Charan Singh university, Meerut)</w:t>
      </w:r>
    </w:p>
    <w:p w14:paraId="741FAD0A" w14:textId="63304A81" w:rsidR="00AC2C8E" w:rsidRDefault="00AC2C8E" w:rsidP="00DB19F7">
      <w:pPr>
        <w:pBdr>
          <w:top w:val="nil"/>
          <w:left w:val="nil"/>
          <w:bottom w:val="nil"/>
          <w:right w:val="nil"/>
          <w:between w:val="nil"/>
        </w:pBd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SR Singh (</w:t>
      </w:r>
      <w:r>
        <w:rPr>
          <w:rFonts w:ascii="Times New Roman" w:hAnsi="Times New Roman" w:cs="Times New Roman"/>
          <w:b/>
          <w:bCs/>
          <w:sz w:val="28"/>
          <w:szCs w:val="28"/>
        </w:rPr>
        <w:t>Choudhary Charan Singh university, Meerut</w:t>
      </w:r>
      <w:r>
        <w:rPr>
          <w:rFonts w:ascii="Times New Roman" w:hAnsi="Times New Roman" w:cs="Times New Roman"/>
          <w:b/>
          <w:bCs/>
          <w:sz w:val="28"/>
          <w:szCs w:val="28"/>
        </w:rPr>
        <w:t>)</w:t>
      </w:r>
    </w:p>
    <w:p w14:paraId="7BC07933" w14:textId="7D4D321D" w:rsidR="00AC2C8E" w:rsidRDefault="00AC2C8E" w:rsidP="00DB19F7">
      <w:pPr>
        <w:pBdr>
          <w:top w:val="nil"/>
          <w:left w:val="nil"/>
          <w:bottom w:val="nil"/>
          <w:right w:val="nil"/>
          <w:between w:val="nil"/>
        </w:pBdr>
        <w:spacing w:after="0" w:line="240" w:lineRule="auto"/>
        <w:jc w:val="both"/>
        <w:rPr>
          <w:rFonts w:ascii="Times New Roman" w:hAnsi="Times New Roman" w:cs="Times New Roman"/>
        </w:rPr>
      </w:pPr>
      <w:r>
        <w:rPr>
          <w:rFonts w:ascii="Times New Roman" w:hAnsi="Times New Roman" w:cs="Times New Roman"/>
        </w:rPr>
        <w:t xml:space="preserve">Correspondence mail- </w:t>
      </w:r>
      <w:hyperlink r:id="rId5" w:history="1">
        <w:r w:rsidRPr="00F60A01">
          <w:rPr>
            <w:rStyle w:val="Hyperlink"/>
            <w:rFonts w:ascii="Times New Roman" w:hAnsi="Times New Roman" w:cs="Times New Roman"/>
          </w:rPr>
          <w:t>deepirathi2@gmail.com</w:t>
        </w:r>
      </w:hyperlink>
    </w:p>
    <w:p w14:paraId="7839FD92" w14:textId="61E31712" w:rsidR="00AC2C8E" w:rsidRPr="00AC2C8E" w:rsidRDefault="00AC2C8E" w:rsidP="00DB19F7">
      <w:pPr>
        <w:pBdr>
          <w:top w:val="nil"/>
          <w:left w:val="nil"/>
          <w:bottom w:val="nil"/>
          <w:right w:val="nil"/>
          <w:between w:val="nil"/>
        </w:pBdr>
        <w:spacing w:after="0" w:line="240" w:lineRule="auto"/>
        <w:jc w:val="both"/>
        <w:rPr>
          <w:rFonts w:ascii="Times New Roman" w:hAnsi="Times New Roman" w:cs="Times New Roman"/>
        </w:rPr>
      </w:pPr>
      <w:r w:rsidRPr="00AC2C8E">
        <w:rPr>
          <w:rFonts w:ascii="Times New Roman" w:hAnsi="Times New Roman" w:cs="Times New Roman"/>
        </w:rPr>
        <w:t>shivrajpundir@gmail.com</w:t>
      </w:r>
      <w:r>
        <w:rPr>
          <w:rFonts w:ascii="Times New Roman" w:hAnsi="Times New Roman" w:cs="Times New Roman"/>
        </w:rPr>
        <w:t xml:space="preserve"> </w:t>
      </w:r>
    </w:p>
    <w:p w14:paraId="349FCA54" w14:textId="77777777" w:rsidR="00BA7C68" w:rsidRDefault="00BA7C68" w:rsidP="00DB19F7">
      <w:pPr>
        <w:pBdr>
          <w:top w:val="nil"/>
          <w:left w:val="nil"/>
          <w:bottom w:val="nil"/>
          <w:right w:val="nil"/>
          <w:between w:val="nil"/>
        </w:pBdr>
        <w:spacing w:after="0" w:line="240" w:lineRule="auto"/>
        <w:jc w:val="both"/>
        <w:rPr>
          <w:rFonts w:ascii="Times New Roman" w:hAnsi="Times New Roman" w:cs="Times New Roman"/>
          <w:b/>
          <w:bCs/>
          <w:sz w:val="28"/>
          <w:szCs w:val="28"/>
        </w:rPr>
      </w:pPr>
    </w:p>
    <w:p w14:paraId="47DEDC52" w14:textId="4BCDE38F" w:rsidR="00DB19F7" w:rsidRPr="004E696B" w:rsidRDefault="00DB19F7" w:rsidP="00DB19F7">
      <w:pPr>
        <w:pBdr>
          <w:top w:val="nil"/>
          <w:left w:val="nil"/>
          <w:bottom w:val="nil"/>
          <w:right w:val="nil"/>
          <w:between w:val="nil"/>
        </w:pBdr>
        <w:spacing w:after="0" w:line="240" w:lineRule="auto"/>
        <w:jc w:val="both"/>
        <w:rPr>
          <w:rFonts w:ascii="Times New Roman" w:eastAsia="Book Antiqua" w:hAnsi="Times New Roman" w:cs="Times New Roman"/>
          <w:b/>
          <w:color w:val="2F5496" w:themeColor="accent1" w:themeShade="BF"/>
          <w:sz w:val="96"/>
          <w:szCs w:val="96"/>
        </w:rPr>
      </w:pPr>
      <w:r>
        <w:rPr>
          <w:rFonts w:ascii="Times New Roman" w:hAnsi="Times New Roman" w:cs="Times New Roman"/>
          <w:b/>
          <w:bCs/>
          <w:sz w:val="28"/>
          <w:szCs w:val="28"/>
        </w:rPr>
        <w:t xml:space="preserve">1. </w:t>
      </w:r>
      <w:r w:rsidRPr="00F363A6">
        <w:rPr>
          <w:rFonts w:ascii="Times New Roman" w:hAnsi="Times New Roman" w:cs="Times New Roman"/>
          <w:b/>
          <w:bCs/>
          <w:sz w:val="28"/>
          <w:szCs w:val="28"/>
        </w:rPr>
        <w:t xml:space="preserve">Introduction and Literature review  </w:t>
      </w:r>
    </w:p>
    <w:p w14:paraId="4BB71CBD" w14:textId="5E3DA7BF" w:rsidR="00DB19F7" w:rsidRDefault="00DB19F7" w:rsidP="00DB19F7">
      <w:pPr>
        <w:jc w:val="both"/>
        <w:rPr>
          <w:rFonts w:ascii="Times New Roman" w:eastAsia="Garamond" w:hAnsi="Times New Roman" w:cs="Times New Roman"/>
          <w:color w:val="000000"/>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D1E643D" wp14:editId="160F2651">
                <wp:simplePos x="0" y="0"/>
                <wp:positionH relativeFrom="column">
                  <wp:posOffset>2491740</wp:posOffset>
                </wp:positionH>
                <wp:positionV relativeFrom="paragraph">
                  <wp:posOffset>3429635</wp:posOffset>
                </wp:positionV>
                <wp:extent cx="952500" cy="327660"/>
                <wp:effectExtent l="0" t="635" r="1905" b="0"/>
                <wp:wrapNone/>
                <wp:docPr id="20156995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3532C3" w14:textId="40D1873C" w:rsidR="00DB19F7" w:rsidRDefault="00DB19F7" w:rsidP="00DB19F7">
                            <w:r>
                              <w:t>Table:1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E643D" id="_x0000_t202" coordsize="21600,21600" o:spt="202" path="m,l,21600r21600,l21600,xe">
                <v:stroke joinstyle="miter"/>
                <v:path gradientshapeok="t" o:connecttype="rect"/>
              </v:shapetype>
              <v:shape id="Text Box 5" o:spid="_x0000_s1026" type="#_x0000_t202" style="position:absolute;left:0;text-align:left;margin-left:196.2pt;margin-top:270.05pt;width:7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" stroked="f">
                <v:textbox>
                  <w:txbxContent>
                    <w:p w14:paraId="023532C3" w14:textId="40D1873C" w:rsidR="00DB19F7" w:rsidRDefault="00DB19F7" w:rsidP="00DB19F7">
                      <w:r>
                        <w:t>Table:1</w:t>
                      </w:r>
                    </w:p>
                  </w:txbxContent>
                </v:textbox>
              </v:shape>
            </w:pict>
          </mc:Fallback>
        </mc:AlternateContent>
      </w:r>
      <w:r w:rsidRPr="00412822">
        <w:rPr>
          <w:rFonts w:ascii="Times New Roman" w:hAnsi="Times New Roman" w:cs="Times New Roman"/>
        </w:rPr>
        <w:t xml:space="preserve">To address global warming, biodiversity loss, carbon emissions, and waste, the circular economy has emerged as a viable alternative to industries' current linear economic framework. Every year, a massive amount of waste is dumped into the environment as a result of the current linear economic system, which begins with the production of goods from raw materials and ends with their disposal into the environment. Many raw materials are limited and require a significant amount of energy to extract. The circular economy is a systematic framework in which production is reused, recycled, remanufactured, and returned to the market at an economic cost. As a result, a circular economy addresses both environmental and financial issues. </w:t>
      </w:r>
      <w:r w:rsidRPr="00412822">
        <w:rPr>
          <w:rFonts w:ascii="Times New Roman" w:eastAsia="Garamond" w:hAnsi="Times New Roman" w:cs="Times New Roman"/>
          <w:color w:val="000000"/>
        </w:rPr>
        <w:t xml:space="preserve">In </w:t>
      </w:r>
      <w:r>
        <w:rPr>
          <w:rFonts w:ascii="Times New Roman" w:eastAsia="Garamond" w:hAnsi="Times New Roman" w:cs="Times New Roman"/>
          <w:color w:val="000000"/>
        </w:rPr>
        <w:t>(</w:t>
      </w:r>
      <w:r w:rsidRPr="00412822">
        <w:rPr>
          <w:rFonts w:ascii="Times New Roman" w:eastAsia="Garamond" w:hAnsi="Times New Roman" w:cs="Times New Roman"/>
          <w:color w:val="000000"/>
        </w:rPr>
        <w:t>2016</w:t>
      </w:r>
      <w:r>
        <w:rPr>
          <w:rFonts w:ascii="Times New Roman" w:eastAsia="Garamond" w:hAnsi="Times New Roman" w:cs="Times New Roman"/>
          <w:color w:val="000000"/>
        </w:rPr>
        <w:t>)</w:t>
      </w:r>
      <w:r w:rsidRPr="00412822">
        <w:rPr>
          <w:rFonts w:ascii="Times New Roman" w:eastAsia="Garamond" w:hAnsi="Times New Roman" w:cs="Times New Roman"/>
          <w:color w:val="000000"/>
        </w:rPr>
        <w:t xml:space="preserve"> </w:t>
      </w:r>
      <w:proofErr w:type="spellStart"/>
      <w:r w:rsidRPr="00412822">
        <w:rPr>
          <w:rFonts w:ascii="Times New Roman" w:eastAsia="Garamond" w:hAnsi="Times New Roman" w:cs="Times New Roman"/>
          <w:color w:val="000000"/>
        </w:rPr>
        <w:t>Lenwandowski</w:t>
      </w:r>
      <w:proofErr w:type="spellEnd"/>
      <w:r w:rsidRPr="00412822">
        <w:rPr>
          <w:rFonts w:ascii="Times New Roman" w:eastAsia="Garamond" w:hAnsi="Times New Roman" w:cs="Times New Roman"/>
          <w:color w:val="000000"/>
        </w:rPr>
        <w:t xml:space="preserve"> developed a comprehensive model to introduce the characteristics </w:t>
      </w:r>
      <w:r w:rsidRPr="00412822">
        <w:rPr>
          <w:rFonts w:ascii="Times New Roman" w:eastAsia="Garamond" w:hAnsi="Times New Roman" w:cs="Times New Roman"/>
        </w:rPr>
        <w:t>of a circular</w:t>
      </w:r>
      <w:r w:rsidRPr="00412822">
        <w:rPr>
          <w:rFonts w:ascii="Times New Roman" w:eastAsia="Garamond" w:hAnsi="Times New Roman" w:cs="Times New Roman"/>
          <w:color w:val="000000"/>
        </w:rPr>
        <w:t xml:space="preserve"> economy based </w:t>
      </w:r>
      <w:r w:rsidRPr="00412822">
        <w:rPr>
          <w:rFonts w:ascii="Times New Roman" w:eastAsia="Garamond" w:hAnsi="Times New Roman" w:cs="Times New Roman"/>
        </w:rPr>
        <w:t>on the business</w:t>
      </w:r>
      <w:r w:rsidRPr="00412822">
        <w:rPr>
          <w:rFonts w:ascii="Times New Roman" w:eastAsia="Garamond" w:hAnsi="Times New Roman" w:cs="Times New Roman"/>
          <w:color w:val="000000"/>
        </w:rPr>
        <w:t xml:space="preserve"> environment. In </w:t>
      </w:r>
      <w:r>
        <w:rPr>
          <w:rFonts w:ascii="Times New Roman" w:eastAsia="Garamond" w:hAnsi="Times New Roman" w:cs="Times New Roman"/>
          <w:color w:val="000000"/>
        </w:rPr>
        <w:t>(</w:t>
      </w:r>
      <w:r w:rsidRPr="00412822">
        <w:rPr>
          <w:rFonts w:ascii="Times New Roman" w:eastAsia="Garamond" w:hAnsi="Times New Roman" w:cs="Times New Roman"/>
          <w:color w:val="000000"/>
        </w:rPr>
        <w:t>2018</w:t>
      </w:r>
      <w:r>
        <w:rPr>
          <w:rFonts w:ascii="Times New Roman" w:eastAsia="Garamond" w:hAnsi="Times New Roman" w:cs="Times New Roman"/>
          <w:color w:val="000000"/>
        </w:rPr>
        <w:t>)</w:t>
      </w:r>
      <w:r w:rsidRPr="00412822">
        <w:rPr>
          <w:rFonts w:ascii="Times New Roman" w:eastAsia="Garamond" w:hAnsi="Times New Roman" w:cs="Times New Roman"/>
          <w:color w:val="000000"/>
        </w:rPr>
        <w:t xml:space="preserve"> De Angelis developed a framework for circular supply chain to eliminate the drawbacks of the present linear supply chain. In </w:t>
      </w:r>
      <w:r>
        <w:rPr>
          <w:rFonts w:ascii="Times New Roman" w:eastAsia="Garamond" w:hAnsi="Times New Roman" w:cs="Times New Roman"/>
          <w:color w:val="000000"/>
        </w:rPr>
        <w:t>(</w:t>
      </w:r>
      <w:r w:rsidRPr="00412822">
        <w:rPr>
          <w:rFonts w:ascii="Times New Roman" w:eastAsia="Garamond" w:hAnsi="Times New Roman" w:cs="Times New Roman"/>
          <w:color w:val="000000"/>
        </w:rPr>
        <w:t>2020</w:t>
      </w:r>
      <w:r>
        <w:rPr>
          <w:rFonts w:ascii="Times New Roman" w:eastAsia="Garamond" w:hAnsi="Times New Roman" w:cs="Times New Roman"/>
          <w:color w:val="000000"/>
        </w:rPr>
        <w:t>)</w:t>
      </w:r>
      <w:r w:rsidRPr="00412822">
        <w:rPr>
          <w:rFonts w:ascii="Times New Roman" w:eastAsia="Garamond" w:hAnsi="Times New Roman" w:cs="Times New Roman"/>
          <w:color w:val="000000"/>
        </w:rPr>
        <w:t xml:space="preserve"> </w:t>
      </w:r>
      <w:proofErr w:type="spellStart"/>
      <w:r w:rsidRPr="00412822">
        <w:rPr>
          <w:rFonts w:ascii="Times New Roman" w:eastAsia="Garamond" w:hAnsi="Times New Roman" w:cs="Times New Roman"/>
          <w:color w:val="000000"/>
        </w:rPr>
        <w:t>Rabta</w:t>
      </w:r>
      <w:proofErr w:type="spellEnd"/>
      <w:r w:rsidRPr="00412822">
        <w:rPr>
          <w:rFonts w:ascii="Times New Roman" w:eastAsia="Garamond" w:hAnsi="Times New Roman" w:cs="Times New Roman"/>
          <w:color w:val="000000"/>
        </w:rPr>
        <w:t xml:space="preserve"> for the first time, developed an economic order quantity model to investigate the results of products’ circularity level. In</w:t>
      </w:r>
      <w:r>
        <w:rPr>
          <w:rFonts w:ascii="Times New Roman" w:eastAsia="Garamond" w:hAnsi="Times New Roman" w:cs="Times New Roman"/>
          <w:color w:val="000000"/>
        </w:rPr>
        <w:t xml:space="preserve"> (</w:t>
      </w:r>
      <w:r w:rsidRPr="00412822">
        <w:rPr>
          <w:rFonts w:ascii="Times New Roman" w:eastAsia="Garamond" w:hAnsi="Times New Roman" w:cs="Times New Roman"/>
          <w:color w:val="000000"/>
        </w:rPr>
        <w:t>2022</w:t>
      </w:r>
      <w:r>
        <w:rPr>
          <w:rFonts w:ascii="Times New Roman" w:eastAsia="Garamond" w:hAnsi="Times New Roman" w:cs="Times New Roman"/>
          <w:color w:val="000000"/>
        </w:rPr>
        <w:t>)</w:t>
      </w:r>
      <w:r w:rsidRPr="00412822">
        <w:rPr>
          <w:rFonts w:ascii="Times New Roman" w:eastAsia="Garamond" w:hAnsi="Times New Roman" w:cs="Times New Roman"/>
          <w:color w:val="000000"/>
        </w:rPr>
        <w:t xml:space="preserve"> Thomas and Mishra developed a sustainable circular economy model to reduce Carbon emission and waste with the help of 3D printing. Further, Khan et al.  in </w:t>
      </w:r>
      <w:r>
        <w:rPr>
          <w:rFonts w:ascii="Times New Roman" w:eastAsia="Garamond" w:hAnsi="Times New Roman" w:cs="Times New Roman"/>
          <w:color w:val="000000"/>
        </w:rPr>
        <w:t>(</w:t>
      </w:r>
      <w:r w:rsidRPr="00412822">
        <w:rPr>
          <w:rFonts w:ascii="Times New Roman" w:eastAsia="Garamond" w:hAnsi="Times New Roman" w:cs="Times New Roman"/>
          <w:color w:val="000000"/>
        </w:rPr>
        <w:t>2022</w:t>
      </w:r>
      <w:r>
        <w:rPr>
          <w:rFonts w:ascii="Times New Roman" w:eastAsia="Garamond" w:hAnsi="Times New Roman" w:cs="Times New Roman"/>
          <w:color w:val="000000"/>
        </w:rPr>
        <w:t>)</w:t>
      </w:r>
      <w:r w:rsidRPr="00412822">
        <w:rPr>
          <w:rFonts w:ascii="Times New Roman" w:eastAsia="Garamond" w:hAnsi="Times New Roman" w:cs="Times New Roman"/>
          <w:color w:val="000000"/>
        </w:rPr>
        <w:t xml:space="preserve"> studied a production system with carbon emission to optimize the circular economy index policy.</w:t>
      </w:r>
    </w:p>
    <w:p w14:paraId="4AD66E87" w14:textId="77777777" w:rsidR="00DB19F7" w:rsidRDefault="00DB19F7" w:rsidP="00DB19F7">
      <w:pPr>
        <w:jc w:val="both"/>
        <w:rPr>
          <w:rFonts w:ascii="Times New Roman" w:eastAsia="Garamond" w:hAnsi="Times New Roman" w:cs="Times New Roman"/>
          <w:color w:val="000000"/>
        </w:rPr>
      </w:pPr>
    </w:p>
    <w:p w14:paraId="1F4AA2AA" w14:textId="77777777" w:rsidR="00500F22" w:rsidRDefault="00500F22" w:rsidP="00DB19F7">
      <w:pPr>
        <w:jc w:val="both"/>
        <w:rPr>
          <w:rFonts w:ascii="Times New Roman" w:eastAsia="Garamond" w:hAnsi="Times New Roman" w:cs="Times New Roman"/>
          <w:color w:val="000000"/>
        </w:rPr>
      </w:pPr>
    </w:p>
    <w:p w14:paraId="309543C4" w14:textId="77777777" w:rsidR="00500F22" w:rsidRDefault="00500F22" w:rsidP="00DB19F7">
      <w:pPr>
        <w:jc w:val="both"/>
        <w:rPr>
          <w:rFonts w:ascii="Times New Roman" w:eastAsia="Garamond" w:hAnsi="Times New Roman" w:cs="Times New Roman"/>
          <w:color w:val="000000"/>
        </w:rPr>
      </w:pPr>
    </w:p>
    <w:tbl>
      <w:tblPr>
        <w:tblStyle w:val="4"/>
        <w:tblW w:w="8613" w:type="dxa"/>
        <w:tblLayout w:type="fixed"/>
        <w:tblLook w:val="0620" w:firstRow="1" w:lastRow="0" w:firstColumn="0" w:lastColumn="0" w:noHBand="1" w:noVBand="1"/>
      </w:tblPr>
      <w:tblGrid>
        <w:gridCol w:w="1101"/>
        <w:gridCol w:w="1134"/>
        <w:gridCol w:w="1275"/>
        <w:gridCol w:w="1276"/>
        <w:gridCol w:w="1276"/>
        <w:gridCol w:w="1276"/>
        <w:gridCol w:w="1275"/>
      </w:tblGrid>
      <w:tr w:rsidR="00DB19F7" w14:paraId="1C00A5C4" w14:textId="77777777" w:rsidTr="00686839">
        <w:tc>
          <w:tcPr>
            <w:tcW w:w="1101" w:type="dxa"/>
            <w:vAlign w:val="center"/>
          </w:tcPr>
          <w:p w14:paraId="1F5B1227" w14:textId="77777777" w:rsidR="00DB19F7" w:rsidRPr="00E56E34" w:rsidRDefault="00DB19F7" w:rsidP="00686839">
            <w:pPr>
              <w:jc w:val="both"/>
              <w:rPr>
                <w:rFonts w:ascii="Times New Roman" w:eastAsia="Garamond" w:hAnsi="Times New Roman" w:cs="Times New Roman"/>
                <w:b/>
                <w:color w:val="000000"/>
                <w:sz w:val="24"/>
                <w:szCs w:val="24"/>
              </w:rPr>
            </w:pPr>
            <w:r w:rsidRPr="00E56E34">
              <w:rPr>
                <w:rFonts w:ascii="Times New Roman" w:eastAsia="Garamond" w:hAnsi="Times New Roman" w:cs="Times New Roman"/>
                <w:b/>
                <w:color w:val="000000"/>
                <w:sz w:val="24"/>
                <w:szCs w:val="24"/>
              </w:rPr>
              <w:t>Authors</w:t>
            </w:r>
          </w:p>
        </w:tc>
        <w:tc>
          <w:tcPr>
            <w:tcW w:w="1134" w:type="dxa"/>
            <w:vAlign w:val="center"/>
          </w:tcPr>
          <w:p w14:paraId="03D4253C" w14:textId="77777777" w:rsidR="00DB19F7" w:rsidRPr="00E56E34" w:rsidRDefault="00DB19F7" w:rsidP="00686839">
            <w:pPr>
              <w:jc w:val="both"/>
              <w:rPr>
                <w:rFonts w:ascii="Times New Roman" w:eastAsia="Garamond" w:hAnsi="Times New Roman" w:cs="Times New Roman"/>
                <w:b/>
                <w:color w:val="000000"/>
                <w:sz w:val="24"/>
                <w:szCs w:val="24"/>
              </w:rPr>
            </w:pPr>
            <w:r w:rsidRPr="00E56E34">
              <w:rPr>
                <w:rFonts w:ascii="Times New Roman" w:eastAsia="Garamond" w:hAnsi="Times New Roman" w:cs="Times New Roman"/>
                <w:b/>
                <w:color w:val="000000"/>
                <w:sz w:val="24"/>
                <w:szCs w:val="24"/>
              </w:rPr>
              <w:t>Circular economy</w:t>
            </w:r>
          </w:p>
        </w:tc>
        <w:tc>
          <w:tcPr>
            <w:tcW w:w="1275" w:type="dxa"/>
            <w:vAlign w:val="center"/>
          </w:tcPr>
          <w:p w14:paraId="7CA511B6" w14:textId="77777777" w:rsidR="00DB19F7" w:rsidRPr="00E56E34" w:rsidRDefault="00DB19F7" w:rsidP="00686839">
            <w:pPr>
              <w:jc w:val="both"/>
              <w:rPr>
                <w:rFonts w:ascii="Times New Roman" w:eastAsia="Garamond" w:hAnsi="Times New Roman" w:cs="Times New Roman"/>
                <w:b/>
                <w:color w:val="000000"/>
                <w:sz w:val="24"/>
                <w:szCs w:val="24"/>
              </w:rPr>
            </w:pPr>
            <w:r w:rsidRPr="00E56E34">
              <w:rPr>
                <w:rFonts w:ascii="Times New Roman" w:eastAsia="Garamond" w:hAnsi="Times New Roman" w:cs="Times New Roman"/>
                <w:b/>
                <w:color w:val="000000"/>
                <w:sz w:val="24"/>
                <w:szCs w:val="24"/>
              </w:rPr>
              <w:t>Demand depended on</w:t>
            </w:r>
          </w:p>
        </w:tc>
        <w:tc>
          <w:tcPr>
            <w:tcW w:w="1276" w:type="dxa"/>
            <w:vAlign w:val="center"/>
          </w:tcPr>
          <w:p w14:paraId="63A565AE" w14:textId="77777777" w:rsidR="00DB19F7" w:rsidRPr="00E56E34" w:rsidRDefault="00DB19F7" w:rsidP="00686839">
            <w:pPr>
              <w:jc w:val="both"/>
              <w:rPr>
                <w:rFonts w:ascii="Times New Roman" w:eastAsia="Garamond" w:hAnsi="Times New Roman" w:cs="Times New Roman"/>
                <w:b/>
                <w:color w:val="000000"/>
                <w:sz w:val="24"/>
                <w:szCs w:val="24"/>
              </w:rPr>
            </w:pPr>
            <w:r w:rsidRPr="00E56E34">
              <w:rPr>
                <w:rFonts w:ascii="Times New Roman" w:eastAsia="Garamond" w:hAnsi="Times New Roman" w:cs="Times New Roman"/>
                <w:b/>
                <w:color w:val="000000"/>
                <w:sz w:val="24"/>
                <w:szCs w:val="24"/>
              </w:rPr>
              <w:t>Per unit gross profit depended on</w:t>
            </w:r>
          </w:p>
        </w:tc>
        <w:tc>
          <w:tcPr>
            <w:tcW w:w="1276" w:type="dxa"/>
            <w:vAlign w:val="center"/>
          </w:tcPr>
          <w:p w14:paraId="5B3ABA12" w14:textId="77777777" w:rsidR="00DB19F7" w:rsidRPr="00E56E34" w:rsidRDefault="00DB19F7" w:rsidP="00686839">
            <w:pPr>
              <w:jc w:val="both"/>
              <w:rPr>
                <w:rFonts w:ascii="Times New Roman" w:eastAsia="Garamond" w:hAnsi="Times New Roman" w:cs="Times New Roman"/>
                <w:b/>
                <w:color w:val="000000"/>
                <w:sz w:val="24"/>
                <w:szCs w:val="24"/>
              </w:rPr>
            </w:pPr>
            <w:r w:rsidRPr="00E56E34">
              <w:rPr>
                <w:rFonts w:ascii="Times New Roman" w:eastAsia="Garamond" w:hAnsi="Times New Roman" w:cs="Times New Roman"/>
                <w:b/>
                <w:color w:val="000000"/>
                <w:sz w:val="24"/>
                <w:szCs w:val="24"/>
              </w:rPr>
              <w:t>Carbon emission</w:t>
            </w:r>
          </w:p>
        </w:tc>
        <w:tc>
          <w:tcPr>
            <w:tcW w:w="1276" w:type="dxa"/>
            <w:vAlign w:val="center"/>
          </w:tcPr>
          <w:p w14:paraId="77013A06" w14:textId="77777777" w:rsidR="00DB19F7" w:rsidRPr="00E56E34" w:rsidRDefault="00DB19F7" w:rsidP="00686839">
            <w:pPr>
              <w:jc w:val="both"/>
              <w:rPr>
                <w:rFonts w:ascii="Times New Roman" w:eastAsia="Garamond" w:hAnsi="Times New Roman" w:cs="Times New Roman"/>
                <w:b/>
                <w:color w:val="000000"/>
                <w:sz w:val="24"/>
                <w:szCs w:val="24"/>
              </w:rPr>
            </w:pPr>
            <w:r w:rsidRPr="00E56E34">
              <w:rPr>
                <w:rFonts w:ascii="Times New Roman" w:eastAsia="Garamond" w:hAnsi="Times New Roman" w:cs="Times New Roman"/>
                <w:b/>
                <w:color w:val="000000"/>
                <w:sz w:val="24"/>
                <w:szCs w:val="24"/>
              </w:rPr>
              <w:t>Shortages</w:t>
            </w:r>
          </w:p>
        </w:tc>
        <w:tc>
          <w:tcPr>
            <w:tcW w:w="1275" w:type="dxa"/>
            <w:vAlign w:val="center"/>
          </w:tcPr>
          <w:p w14:paraId="051BF131" w14:textId="77777777" w:rsidR="00DB19F7" w:rsidRPr="00E56E34" w:rsidRDefault="00DB19F7" w:rsidP="00686839">
            <w:pPr>
              <w:jc w:val="both"/>
              <w:rPr>
                <w:rFonts w:ascii="Times New Roman" w:eastAsia="Garamond" w:hAnsi="Times New Roman" w:cs="Times New Roman"/>
                <w:b/>
                <w:color w:val="000000"/>
                <w:sz w:val="24"/>
                <w:szCs w:val="24"/>
              </w:rPr>
            </w:pPr>
            <w:r w:rsidRPr="00E56E34">
              <w:rPr>
                <w:rFonts w:ascii="Times New Roman" w:eastAsia="Garamond" w:hAnsi="Times New Roman" w:cs="Times New Roman"/>
                <w:b/>
                <w:color w:val="000000"/>
                <w:sz w:val="24"/>
                <w:szCs w:val="24"/>
              </w:rPr>
              <w:t>Deterioration</w:t>
            </w:r>
          </w:p>
        </w:tc>
      </w:tr>
      <w:tr w:rsidR="00DB19F7" w14:paraId="1DFC4DF6" w14:textId="77777777" w:rsidTr="00686839">
        <w:tc>
          <w:tcPr>
            <w:tcW w:w="1101" w:type="dxa"/>
          </w:tcPr>
          <w:p w14:paraId="5FE4162F"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Chang </w:t>
            </w:r>
            <w:r w:rsidRPr="00E56E34">
              <w:rPr>
                <w:rFonts w:ascii="Times New Roman" w:eastAsia="Garamond" w:hAnsi="Times New Roman" w:cs="Times New Roman"/>
                <w:i/>
                <w:iCs/>
                <w:color w:val="000000"/>
                <w:sz w:val="24"/>
                <w:szCs w:val="24"/>
              </w:rPr>
              <w:t>et al.</w:t>
            </w:r>
            <w:r w:rsidRPr="00E56E34">
              <w:rPr>
                <w:rFonts w:ascii="Times New Roman" w:eastAsia="Garamond" w:hAnsi="Times New Roman" w:cs="Times New Roman"/>
                <w:color w:val="000000"/>
                <w:sz w:val="24"/>
                <w:szCs w:val="24"/>
              </w:rPr>
              <w:t xml:space="preserve"> (2003)</w:t>
            </w:r>
          </w:p>
        </w:tc>
        <w:tc>
          <w:tcPr>
            <w:tcW w:w="1134" w:type="dxa"/>
          </w:tcPr>
          <w:p w14:paraId="4C33FBF0"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5" w:type="dxa"/>
          </w:tcPr>
          <w:p w14:paraId="0155117D"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Time </w:t>
            </w:r>
          </w:p>
        </w:tc>
        <w:tc>
          <w:tcPr>
            <w:tcW w:w="1276" w:type="dxa"/>
          </w:tcPr>
          <w:p w14:paraId="378CA015"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Constant </w:t>
            </w:r>
          </w:p>
        </w:tc>
        <w:tc>
          <w:tcPr>
            <w:tcW w:w="1276" w:type="dxa"/>
          </w:tcPr>
          <w:p w14:paraId="28E61DE6" w14:textId="77777777" w:rsidR="00DB19F7" w:rsidRPr="00E56E34" w:rsidRDefault="00DB19F7" w:rsidP="00686839">
            <w:pPr>
              <w:spacing w:before="240"/>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 </w:t>
            </w:r>
          </w:p>
        </w:tc>
        <w:tc>
          <w:tcPr>
            <w:tcW w:w="1276" w:type="dxa"/>
          </w:tcPr>
          <w:p w14:paraId="1F15BE73"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5" w:type="dxa"/>
          </w:tcPr>
          <w:p w14:paraId="2037F69B" w14:textId="77777777" w:rsidR="00DB19F7" w:rsidRPr="00486F22" w:rsidRDefault="00DB19F7" w:rsidP="00686839">
            <w:pPr>
              <w:pStyle w:val="ListParagraph"/>
              <w:numPr>
                <w:ilvl w:val="0"/>
                <w:numId w:val="107"/>
              </w:numPr>
              <w:spacing w:before="240"/>
              <w:jc w:val="both"/>
              <w:rPr>
                <w:rFonts w:ascii="Times New Roman" w:eastAsia="Garamond" w:hAnsi="Times New Roman" w:cs="Times New Roman"/>
                <w:color w:val="000000"/>
              </w:rPr>
            </w:pPr>
          </w:p>
        </w:tc>
      </w:tr>
      <w:tr w:rsidR="00DB19F7" w14:paraId="2CDB93C9" w14:textId="77777777" w:rsidTr="00686839">
        <w:tc>
          <w:tcPr>
            <w:tcW w:w="1101" w:type="dxa"/>
          </w:tcPr>
          <w:p w14:paraId="73478BF0" w14:textId="63CE9DAD"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Ouyang </w:t>
            </w:r>
            <w:r w:rsidRPr="00E56E34">
              <w:rPr>
                <w:rFonts w:ascii="Times New Roman" w:eastAsia="Garamond" w:hAnsi="Times New Roman" w:cs="Times New Roman"/>
                <w:i/>
                <w:iCs/>
                <w:color w:val="000000"/>
                <w:sz w:val="24"/>
                <w:szCs w:val="24"/>
              </w:rPr>
              <w:t>et al.</w:t>
            </w:r>
            <w:r w:rsidRPr="00E56E34">
              <w:rPr>
                <w:rFonts w:ascii="Times New Roman" w:eastAsia="Garamond" w:hAnsi="Times New Roman" w:cs="Times New Roman"/>
                <w:color w:val="000000"/>
                <w:sz w:val="24"/>
                <w:szCs w:val="24"/>
              </w:rPr>
              <w:t xml:space="preserve"> (20</w:t>
            </w:r>
            <w:r w:rsidR="002526C7">
              <w:rPr>
                <w:rFonts w:ascii="Times New Roman" w:eastAsia="Garamond" w:hAnsi="Times New Roman" w:cs="Times New Roman"/>
                <w:color w:val="000000"/>
                <w:sz w:val="24"/>
                <w:szCs w:val="24"/>
              </w:rPr>
              <w:t>13</w:t>
            </w:r>
            <w:r w:rsidRPr="00E56E34">
              <w:rPr>
                <w:rFonts w:ascii="Times New Roman" w:eastAsia="Garamond" w:hAnsi="Times New Roman" w:cs="Times New Roman"/>
                <w:color w:val="000000"/>
                <w:sz w:val="24"/>
                <w:szCs w:val="24"/>
              </w:rPr>
              <w:t>)</w:t>
            </w:r>
          </w:p>
        </w:tc>
        <w:tc>
          <w:tcPr>
            <w:tcW w:w="1134" w:type="dxa"/>
          </w:tcPr>
          <w:p w14:paraId="1AD07186"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5" w:type="dxa"/>
          </w:tcPr>
          <w:p w14:paraId="499FD48E"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Constant </w:t>
            </w:r>
          </w:p>
        </w:tc>
        <w:tc>
          <w:tcPr>
            <w:tcW w:w="1276" w:type="dxa"/>
          </w:tcPr>
          <w:p w14:paraId="13AA323E"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Constant </w:t>
            </w:r>
          </w:p>
        </w:tc>
        <w:tc>
          <w:tcPr>
            <w:tcW w:w="1276" w:type="dxa"/>
          </w:tcPr>
          <w:p w14:paraId="03562229"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6" w:type="dxa"/>
          </w:tcPr>
          <w:p w14:paraId="1A6923C3"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5" w:type="dxa"/>
          </w:tcPr>
          <w:p w14:paraId="4E8DB167" w14:textId="77777777" w:rsidR="00DB19F7" w:rsidRPr="00486F22" w:rsidRDefault="00DB19F7" w:rsidP="00686839">
            <w:pPr>
              <w:pStyle w:val="ListParagraph"/>
              <w:numPr>
                <w:ilvl w:val="0"/>
                <w:numId w:val="106"/>
              </w:numPr>
              <w:spacing w:before="240"/>
              <w:jc w:val="both"/>
              <w:rPr>
                <w:rFonts w:ascii="Times New Roman" w:eastAsia="Garamond" w:hAnsi="Times New Roman" w:cs="Times New Roman"/>
                <w:color w:val="000000"/>
              </w:rPr>
            </w:pPr>
          </w:p>
        </w:tc>
      </w:tr>
      <w:tr w:rsidR="00DB19F7" w14:paraId="01E4549C" w14:textId="77777777" w:rsidTr="00686839">
        <w:tc>
          <w:tcPr>
            <w:tcW w:w="1101" w:type="dxa"/>
          </w:tcPr>
          <w:p w14:paraId="7EC157EA" w14:textId="50452293" w:rsidR="00DB19F7" w:rsidRPr="00E56E34" w:rsidRDefault="00E05197" w:rsidP="00686839">
            <w:pPr>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Sharma</w:t>
            </w:r>
            <w:r w:rsidR="00DB19F7" w:rsidRPr="00E56E34">
              <w:rPr>
                <w:rFonts w:ascii="Times New Roman" w:eastAsia="Garamond" w:hAnsi="Times New Roman" w:cs="Times New Roman"/>
                <w:color w:val="000000"/>
                <w:sz w:val="24"/>
                <w:szCs w:val="24"/>
              </w:rPr>
              <w:t xml:space="preserve"> </w:t>
            </w:r>
            <w:r w:rsidR="00DB19F7" w:rsidRPr="00E56E34">
              <w:rPr>
                <w:rFonts w:ascii="Times New Roman" w:eastAsia="Garamond" w:hAnsi="Times New Roman" w:cs="Times New Roman"/>
                <w:i/>
                <w:iCs/>
                <w:color w:val="000000"/>
                <w:sz w:val="24"/>
                <w:szCs w:val="24"/>
              </w:rPr>
              <w:t>et al.</w:t>
            </w:r>
            <w:r w:rsidR="00DB19F7" w:rsidRPr="00E56E34">
              <w:rPr>
                <w:rFonts w:ascii="Times New Roman" w:eastAsia="Garamond" w:hAnsi="Times New Roman" w:cs="Times New Roman"/>
                <w:color w:val="000000"/>
                <w:sz w:val="24"/>
                <w:szCs w:val="24"/>
              </w:rPr>
              <w:t xml:space="preserve"> (2016)</w:t>
            </w:r>
          </w:p>
        </w:tc>
        <w:tc>
          <w:tcPr>
            <w:tcW w:w="1134" w:type="dxa"/>
          </w:tcPr>
          <w:p w14:paraId="5A569A4D"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5" w:type="dxa"/>
          </w:tcPr>
          <w:p w14:paraId="476A6433"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Constant </w:t>
            </w:r>
          </w:p>
        </w:tc>
        <w:tc>
          <w:tcPr>
            <w:tcW w:w="1276" w:type="dxa"/>
          </w:tcPr>
          <w:p w14:paraId="5792C567"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Constant </w:t>
            </w:r>
          </w:p>
        </w:tc>
        <w:tc>
          <w:tcPr>
            <w:tcW w:w="1276" w:type="dxa"/>
          </w:tcPr>
          <w:p w14:paraId="34ABE832" w14:textId="77777777" w:rsidR="00DB19F7" w:rsidRPr="00E56E34" w:rsidRDefault="00DB19F7" w:rsidP="00686839">
            <w:pPr>
              <w:spacing w:before="240"/>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 </w:t>
            </w:r>
          </w:p>
        </w:tc>
        <w:tc>
          <w:tcPr>
            <w:tcW w:w="1276" w:type="dxa"/>
          </w:tcPr>
          <w:p w14:paraId="41F78F98"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Allowed with partial backlog</w:t>
            </w:r>
          </w:p>
        </w:tc>
        <w:tc>
          <w:tcPr>
            <w:tcW w:w="1275" w:type="dxa"/>
          </w:tcPr>
          <w:p w14:paraId="514C945B"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r>
      <w:tr w:rsidR="00DB19F7" w14:paraId="7961F62D" w14:textId="77777777" w:rsidTr="00686839">
        <w:trPr>
          <w:trHeight w:val="663"/>
        </w:trPr>
        <w:tc>
          <w:tcPr>
            <w:tcW w:w="1101" w:type="dxa"/>
          </w:tcPr>
          <w:p w14:paraId="2F8E8737" w14:textId="77777777" w:rsidR="00DB19F7" w:rsidRPr="00E56E34" w:rsidRDefault="00DB19F7" w:rsidP="00686839">
            <w:pPr>
              <w:jc w:val="both"/>
              <w:rPr>
                <w:rFonts w:ascii="Times New Roman" w:eastAsia="Garamond" w:hAnsi="Times New Roman" w:cs="Times New Roman"/>
                <w:color w:val="000000"/>
                <w:sz w:val="24"/>
                <w:szCs w:val="24"/>
              </w:rPr>
            </w:pPr>
            <w:proofErr w:type="spellStart"/>
            <w:r w:rsidRPr="00E56E34">
              <w:rPr>
                <w:rFonts w:ascii="Times New Roman" w:eastAsia="Garamond" w:hAnsi="Times New Roman" w:cs="Times New Roman"/>
                <w:color w:val="000000"/>
                <w:sz w:val="24"/>
                <w:szCs w:val="24"/>
              </w:rPr>
              <w:lastRenderedPageBreak/>
              <w:t>Rabta</w:t>
            </w:r>
            <w:proofErr w:type="spellEnd"/>
            <w:r w:rsidRPr="00E56E34">
              <w:rPr>
                <w:rFonts w:ascii="Times New Roman" w:eastAsia="Garamond" w:hAnsi="Times New Roman" w:cs="Times New Roman"/>
                <w:color w:val="000000"/>
                <w:sz w:val="24"/>
                <w:szCs w:val="24"/>
              </w:rPr>
              <w:t xml:space="preserve"> (2020)</w:t>
            </w:r>
          </w:p>
        </w:tc>
        <w:tc>
          <w:tcPr>
            <w:tcW w:w="1134" w:type="dxa"/>
          </w:tcPr>
          <w:p w14:paraId="09E618B6" w14:textId="77777777" w:rsidR="00DB19F7" w:rsidRPr="00486F22" w:rsidRDefault="00000000" w:rsidP="00686839">
            <w:pPr>
              <w:pStyle w:val="ListParagraph"/>
              <w:numPr>
                <w:ilvl w:val="0"/>
                <w:numId w:val="105"/>
              </w:numPr>
              <w:spacing w:before="240"/>
              <w:jc w:val="both"/>
              <w:rPr>
                <w:rFonts w:ascii="Times New Roman" w:eastAsia="Garamond" w:hAnsi="Times New Roman" w:cs="Times New Roman"/>
                <w:color w:val="000000"/>
              </w:rPr>
            </w:pPr>
            <w:sdt>
              <w:sdtPr>
                <w:tag w:val="goog_rdk_2"/>
                <w:id w:val="1257170995"/>
                <w:showingPlcHdr/>
              </w:sdtPr>
              <w:sdtContent>
                <w:r w:rsidR="00DB19F7">
                  <w:t xml:space="preserve">     </w:t>
                </w:r>
              </w:sdtContent>
            </w:sdt>
          </w:p>
        </w:tc>
        <w:tc>
          <w:tcPr>
            <w:tcW w:w="1275" w:type="dxa"/>
          </w:tcPr>
          <w:p w14:paraId="5B4EAC6C"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Circularity index</w:t>
            </w:r>
          </w:p>
        </w:tc>
        <w:tc>
          <w:tcPr>
            <w:tcW w:w="1276" w:type="dxa"/>
          </w:tcPr>
          <w:p w14:paraId="74398ED0"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Circularity index</w:t>
            </w:r>
          </w:p>
        </w:tc>
        <w:tc>
          <w:tcPr>
            <w:tcW w:w="1276" w:type="dxa"/>
          </w:tcPr>
          <w:p w14:paraId="5F28AAC3"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6" w:type="dxa"/>
          </w:tcPr>
          <w:p w14:paraId="362BD594"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5" w:type="dxa"/>
          </w:tcPr>
          <w:p w14:paraId="4AAD6755"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r>
      <w:tr w:rsidR="00DB19F7" w14:paraId="2F36DC47" w14:textId="77777777" w:rsidTr="00686839">
        <w:tc>
          <w:tcPr>
            <w:tcW w:w="1101" w:type="dxa"/>
          </w:tcPr>
          <w:p w14:paraId="3E2E156F"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Thomas and Mishra (2022)</w:t>
            </w:r>
          </w:p>
        </w:tc>
        <w:tc>
          <w:tcPr>
            <w:tcW w:w="1134" w:type="dxa"/>
          </w:tcPr>
          <w:p w14:paraId="08F90B2F" w14:textId="77777777" w:rsidR="00DB19F7" w:rsidRPr="00486F22" w:rsidRDefault="00DB19F7" w:rsidP="00686839">
            <w:pPr>
              <w:pStyle w:val="ListParagraph"/>
              <w:numPr>
                <w:ilvl w:val="0"/>
                <w:numId w:val="105"/>
              </w:numPr>
              <w:spacing w:before="240"/>
              <w:jc w:val="both"/>
              <w:rPr>
                <w:rFonts w:ascii="Times New Roman" w:eastAsia="Garamond" w:hAnsi="Times New Roman" w:cs="Times New Roman"/>
                <w:color w:val="000000"/>
              </w:rPr>
            </w:pPr>
          </w:p>
        </w:tc>
        <w:tc>
          <w:tcPr>
            <w:tcW w:w="1275" w:type="dxa"/>
          </w:tcPr>
          <w:p w14:paraId="552EC4F8"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Circularity index</w:t>
            </w:r>
          </w:p>
        </w:tc>
        <w:tc>
          <w:tcPr>
            <w:tcW w:w="1276" w:type="dxa"/>
          </w:tcPr>
          <w:p w14:paraId="7E472F16"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Circularity index</w:t>
            </w:r>
          </w:p>
        </w:tc>
        <w:tc>
          <w:tcPr>
            <w:tcW w:w="1276" w:type="dxa"/>
          </w:tcPr>
          <w:p w14:paraId="0BE66CC3" w14:textId="77777777" w:rsidR="00DB19F7" w:rsidRPr="00486F22" w:rsidRDefault="00DB19F7" w:rsidP="00686839">
            <w:pPr>
              <w:pStyle w:val="ListParagraph"/>
              <w:numPr>
                <w:ilvl w:val="0"/>
                <w:numId w:val="105"/>
              </w:numPr>
              <w:spacing w:before="240"/>
              <w:jc w:val="both"/>
              <w:rPr>
                <w:rFonts w:ascii="Times New Roman" w:eastAsia="Garamond" w:hAnsi="Times New Roman" w:cs="Times New Roman"/>
                <w:color w:val="000000"/>
              </w:rPr>
            </w:pPr>
          </w:p>
        </w:tc>
        <w:tc>
          <w:tcPr>
            <w:tcW w:w="1276" w:type="dxa"/>
          </w:tcPr>
          <w:p w14:paraId="21E71B6E"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5" w:type="dxa"/>
          </w:tcPr>
          <w:p w14:paraId="3A141358" w14:textId="77777777" w:rsidR="00DB19F7" w:rsidRPr="00E56E34" w:rsidRDefault="00DB19F7" w:rsidP="00686839">
            <w:pPr>
              <w:spacing w:before="240"/>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 </w:t>
            </w:r>
          </w:p>
        </w:tc>
      </w:tr>
      <w:tr w:rsidR="00DB19F7" w14:paraId="304FEA01" w14:textId="77777777" w:rsidTr="00686839">
        <w:trPr>
          <w:trHeight w:val="642"/>
        </w:trPr>
        <w:tc>
          <w:tcPr>
            <w:tcW w:w="1101" w:type="dxa"/>
          </w:tcPr>
          <w:p w14:paraId="66AD6A4E"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 xml:space="preserve">Khan </w:t>
            </w:r>
            <w:r w:rsidRPr="00E56E34">
              <w:rPr>
                <w:rFonts w:ascii="Times New Roman" w:eastAsia="Garamond" w:hAnsi="Times New Roman" w:cs="Times New Roman"/>
                <w:i/>
                <w:iCs/>
                <w:color w:val="000000"/>
                <w:sz w:val="24"/>
                <w:szCs w:val="24"/>
              </w:rPr>
              <w:t>et al.</w:t>
            </w:r>
            <w:r w:rsidRPr="00E56E34">
              <w:rPr>
                <w:rFonts w:ascii="Times New Roman" w:eastAsia="Garamond" w:hAnsi="Times New Roman" w:cs="Times New Roman"/>
                <w:color w:val="000000"/>
                <w:sz w:val="24"/>
                <w:szCs w:val="24"/>
              </w:rPr>
              <w:t xml:space="preserve"> (2023)</w:t>
            </w:r>
          </w:p>
        </w:tc>
        <w:tc>
          <w:tcPr>
            <w:tcW w:w="1134" w:type="dxa"/>
          </w:tcPr>
          <w:p w14:paraId="25D41C5D" w14:textId="77777777" w:rsidR="00DB19F7" w:rsidRPr="00486F22" w:rsidRDefault="00DB19F7" w:rsidP="00686839">
            <w:pPr>
              <w:pStyle w:val="ListParagraph"/>
              <w:numPr>
                <w:ilvl w:val="0"/>
                <w:numId w:val="105"/>
              </w:numPr>
              <w:spacing w:before="240"/>
              <w:jc w:val="both"/>
              <w:rPr>
                <w:rFonts w:ascii="Times New Roman" w:eastAsia="Garamond" w:hAnsi="Times New Roman" w:cs="Times New Roman"/>
                <w:color w:val="000000"/>
              </w:rPr>
            </w:pPr>
          </w:p>
        </w:tc>
        <w:tc>
          <w:tcPr>
            <w:tcW w:w="1275" w:type="dxa"/>
          </w:tcPr>
          <w:p w14:paraId="5550D016"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Circularity index</w:t>
            </w:r>
          </w:p>
        </w:tc>
        <w:tc>
          <w:tcPr>
            <w:tcW w:w="1276" w:type="dxa"/>
          </w:tcPr>
          <w:p w14:paraId="184BAD98"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Circularity index</w:t>
            </w:r>
          </w:p>
        </w:tc>
        <w:tc>
          <w:tcPr>
            <w:tcW w:w="1276" w:type="dxa"/>
          </w:tcPr>
          <w:p w14:paraId="2A4F4C47" w14:textId="77777777" w:rsidR="00DB19F7" w:rsidRPr="00486F22" w:rsidRDefault="00DB19F7" w:rsidP="00686839">
            <w:pPr>
              <w:pStyle w:val="ListParagraph"/>
              <w:numPr>
                <w:ilvl w:val="0"/>
                <w:numId w:val="105"/>
              </w:numPr>
              <w:spacing w:before="240"/>
              <w:jc w:val="both"/>
              <w:rPr>
                <w:rFonts w:ascii="Times New Roman" w:eastAsia="Garamond" w:hAnsi="Times New Roman" w:cs="Times New Roman"/>
                <w:color w:val="000000"/>
              </w:rPr>
            </w:pPr>
          </w:p>
        </w:tc>
        <w:tc>
          <w:tcPr>
            <w:tcW w:w="1276" w:type="dxa"/>
          </w:tcPr>
          <w:p w14:paraId="3F2E1224"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c>
          <w:tcPr>
            <w:tcW w:w="1275" w:type="dxa"/>
          </w:tcPr>
          <w:p w14:paraId="657ABA74" w14:textId="77777777" w:rsidR="00DB19F7" w:rsidRPr="00E56E34" w:rsidRDefault="00DB19F7" w:rsidP="00686839">
            <w:pPr>
              <w:spacing w:before="240"/>
              <w:jc w:val="both"/>
              <w:rPr>
                <w:rFonts w:ascii="Times New Roman" w:eastAsia="Garamond" w:hAnsi="Times New Roman" w:cs="Times New Roman"/>
                <w:color w:val="000000"/>
                <w:sz w:val="24"/>
                <w:szCs w:val="24"/>
              </w:rPr>
            </w:pPr>
          </w:p>
        </w:tc>
      </w:tr>
      <w:tr w:rsidR="00DB19F7" w14:paraId="424E1FDF" w14:textId="77777777" w:rsidTr="00686839">
        <w:tc>
          <w:tcPr>
            <w:tcW w:w="1101" w:type="dxa"/>
          </w:tcPr>
          <w:p w14:paraId="04D0F77E"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This paper</w:t>
            </w:r>
          </w:p>
        </w:tc>
        <w:tc>
          <w:tcPr>
            <w:tcW w:w="1134" w:type="dxa"/>
          </w:tcPr>
          <w:p w14:paraId="5FB3490E" w14:textId="77777777" w:rsidR="00DB19F7" w:rsidRPr="00486F22" w:rsidRDefault="00DB19F7" w:rsidP="00686839">
            <w:pPr>
              <w:pStyle w:val="ListParagraph"/>
              <w:numPr>
                <w:ilvl w:val="0"/>
                <w:numId w:val="105"/>
              </w:numPr>
              <w:spacing w:before="240"/>
              <w:jc w:val="both"/>
              <w:rPr>
                <w:rFonts w:ascii="Times New Roman" w:eastAsia="Garamond" w:hAnsi="Times New Roman" w:cs="Times New Roman"/>
                <w:color w:val="000000"/>
              </w:rPr>
            </w:pPr>
          </w:p>
        </w:tc>
        <w:tc>
          <w:tcPr>
            <w:tcW w:w="1275" w:type="dxa"/>
          </w:tcPr>
          <w:p w14:paraId="7C068555"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Circularity index</w:t>
            </w:r>
          </w:p>
        </w:tc>
        <w:tc>
          <w:tcPr>
            <w:tcW w:w="1276" w:type="dxa"/>
          </w:tcPr>
          <w:p w14:paraId="2136199F"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Circularity index</w:t>
            </w:r>
          </w:p>
        </w:tc>
        <w:tc>
          <w:tcPr>
            <w:tcW w:w="1276" w:type="dxa"/>
          </w:tcPr>
          <w:p w14:paraId="3381B976" w14:textId="77777777" w:rsidR="00DB19F7" w:rsidRPr="00486F22" w:rsidRDefault="00DB19F7" w:rsidP="00686839">
            <w:pPr>
              <w:pStyle w:val="ListParagraph"/>
              <w:numPr>
                <w:ilvl w:val="0"/>
                <w:numId w:val="105"/>
              </w:numPr>
              <w:spacing w:before="240"/>
              <w:jc w:val="both"/>
              <w:rPr>
                <w:rFonts w:ascii="Times New Roman" w:eastAsia="Garamond" w:hAnsi="Times New Roman" w:cs="Times New Roman"/>
                <w:color w:val="000000"/>
              </w:rPr>
            </w:pPr>
          </w:p>
        </w:tc>
        <w:tc>
          <w:tcPr>
            <w:tcW w:w="1276" w:type="dxa"/>
          </w:tcPr>
          <w:p w14:paraId="12B4AF66" w14:textId="77777777" w:rsidR="00DB19F7" w:rsidRPr="00E56E34" w:rsidRDefault="00DB19F7" w:rsidP="00686839">
            <w:pPr>
              <w:jc w:val="both"/>
              <w:rPr>
                <w:rFonts w:ascii="Times New Roman" w:eastAsia="Garamond" w:hAnsi="Times New Roman" w:cs="Times New Roman"/>
                <w:color w:val="000000"/>
                <w:sz w:val="24"/>
                <w:szCs w:val="24"/>
              </w:rPr>
            </w:pPr>
            <w:r w:rsidRPr="00E56E34">
              <w:rPr>
                <w:rFonts w:ascii="Times New Roman" w:eastAsia="Garamond" w:hAnsi="Times New Roman" w:cs="Times New Roman"/>
                <w:color w:val="000000"/>
                <w:sz w:val="24"/>
                <w:szCs w:val="24"/>
              </w:rPr>
              <w:t>Allowed with partial backlog</w:t>
            </w:r>
          </w:p>
        </w:tc>
        <w:tc>
          <w:tcPr>
            <w:tcW w:w="1275" w:type="dxa"/>
          </w:tcPr>
          <w:p w14:paraId="38B99321" w14:textId="77777777" w:rsidR="00DB19F7" w:rsidRPr="00486F22" w:rsidRDefault="00DB19F7" w:rsidP="00686839">
            <w:pPr>
              <w:pStyle w:val="ListParagraph"/>
              <w:numPr>
                <w:ilvl w:val="0"/>
                <w:numId w:val="105"/>
              </w:numPr>
              <w:spacing w:before="240"/>
              <w:jc w:val="both"/>
              <w:rPr>
                <w:rFonts w:ascii="Times New Roman" w:eastAsia="Garamond" w:hAnsi="Times New Roman" w:cs="Times New Roman"/>
                <w:color w:val="000000"/>
              </w:rPr>
            </w:pPr>
          </w:p>
        </w:tc>
      </w:tr>
    </w:tbl>
    <w:p w14:paraId="4A298168" w14:textId="77777777" w:rsidR="00DB19F7" w:rsidRDefault="00DB19F7" w:rsidP="00DB19F7">
      <w:pPr>
        <w:jc w:val="both"/>
        <w:rPr>
          <w:rFonts w:ascii="Times New Roman" w:hAnsi="Times New Roman" w:cs="Times New Roman"/>
        </w:rPr>
      </w:pPr>
    </w:p>
    <w:p w14:paraId="355652FD" w14:textId="009644FB" w:rsidR="00DB19F7" w:rsidRDefault="00DB19F7" w:rsidP="00DB19F7">
      <w:pPr>
        <w:jc w:val="both"/>
        <w:rPr>
          <w:rFonts w:ascii="Times New Roman" w:hAnsi="Times New Roman" w:cs="Times New Roman"/>
          <w:b/>
          <w:bCs/>
          <w:sz w:val="28"/>
          <w:szCs w:val="28"/>
        </w:rPr>
      </w:pPr>
      <w:r w:rsidRPr="00F363A6">
        <w:rPr>
          <w:rFonts w:ascii="Times New Roman" w:hAnsi="Times New Roman" w:cs="Times New Roman"/>
          <w:b/>
          <w:bCs/>
          <w:sz w:val="28"/>
          <w:szCs w:val="28"/>
        </w:rPr>
        <w:t xml:space="preserve"> </w:t>
      </w:r>
      <w:r>
        <w:rPr>
          <w:rFonts w:ascii="Times New Roman" w:hAnsi="Times New Roman" w:cs="Times New Roman"/>
          <w:b/>
          <w:bCs/>
          <w:sz w:val="28"/>
          <w:szCs w:val="28"/>
        </w:rPr>
        <w:t xml:space="preserve">2. </w:t>
      </w:r>
      <w:r w:rsidRPr="00F363A6">
        <w:rPr>
          <w:rFonts w:ascii="Times New Roman" w:hAnsi="Times New Roman" w:cs="Times New Roman"/>
          <w:b/>
          <w:bCs/>
          <w:sz w:val="28"/>
          <w:szCs w:val="28"/>
        </w:rPr>
        <w:t xml:space="preserve">Assumptions </w:t>
      </w:r>
    </w:p>
    <w:p w14:paraId="4BBA9671" w14:textId="77777777" w:rsidR="00DB19F7" w:rsidRPr="00915335" w:rsidRDefault="00DB19F7" w:rsidP="00DB19F7">
      <w:pPr>
        <w:pBdr>
          <w:top w:val="nil"/>
          <w:left w:val="nil"/>
          <w:bottom w:val="nil"/>
          <w:right w:val="nil"/>
          <w:between w:val="nil"/>
        </w:pBdr>
        <w:spacing w:after="0"/>
        <w:jc w:val="both"/>
        <w:rPr>
          <w:rFonts w:ascii="Times New Roman" w:eastAsia="Garamond" w:hAnsi="Times New Roman" w:cs="Times New Roman"/>
          <w:color w:val="000000"/>
        </w:rPr>
      </w:pPr>
      <w:r w:rsidRPr="00915335">
        <w:rPr>
          <w:rFonts w:ascii="Times New Roman" w:eastAsia="Garamond" w:hAnsi="Times New Roman" w:cs="Times New Roman"/>
          <w:color w:val="000000"/>
        </w:rPr>
        <w:t>Assumptions are made as follows.</w:t>
      </w:r>
    </w:p>
    <w:p w14:paraId="502A416B" w14:textId="77777777" w:rsidR="00DB19F7" w:rsidRPr="00915335" w:rsidRDefault="00DB19F7" w:rsidP="00DB19F7">
      <w:pPr>
        <w:numPr>
          <w:ilvl w:val="0"/>
          <w:numId w:val="84"/>
        </w:numPr>
        <w:pBdr>
          <w:top w:val="nil"/>
          <w:left w:val="nil"/>
          <w:bottom w:val="nil"/>
          <w:right w:val="nil"/>
          <w:between w:val="nil"/>
        </w:pBdr>
        <w:spacing w:after="0"/>
        <w:jc w:val="both"/>
        <w:rPr>
          <w:rFonts w:ascii="Times New Roman" w:eastAsia="Garamond" w:hAnsi="Times New Roman" w:cs="Times New Roman"/>
          <w:color w:val="000000"/>
        </w:rPr>
      </w:pPr>
      <w:r w:rsidRPr="00915335">
        <w:rPr>
          <w:rFonts w:ascii="Times New Roman" w:eastAsia="Garamond" w:hAnsi="Times New Roman" w:cs="Times New Roman"/>
          <w:color w:val="000000"/>
        </w:rPr>
        <w:t>The demand rate is dependent on circularity level</w:t>
      </w:r>
    </w:p>
    <w:p w14:paraId="001C93F2" w14:textId="77777777" w:rsidR="00DB19F7" w:rsidRPr="00915335" w:rsidRDefault="00000000" w:rsidP="00DB19F7">
      <w:pPr>
        <w:jc w:val="both"/>
        <w:rPr>
          <w:rFonts w:ascii="Times New Roman" w:eastAsia="Cambria Math" w:hAnsi="Times New Roman" w:cs="Times New Roman"/>
          <w:i/>
          <w:color w:val="000000"/>
        </w:rPr>
      </w:pPr>
      <m:oMathPara>
        <m:oMath>
          <m:sSub>
            <m:sSubPr>
              <m:ctrlPr>
                <w:rPr>
                  <w:rFonts w:eastAsia="Cambria Math" w:cs="Times New Roman"/>
                  <w:i/>
                  <w:color w:val="000000"/>
                </w:rPr>
              </m:ctrlPr>
            </m:sSubPr>
            <m:e>
              <m:r>
                <w:rPr>
                  <w:rFonts w:eastAsia="Cambria Math" w:cs="Times New Roman"/>
                  <w:color w:val="000000"/>
                </w:rPr>
                <m:t>D</m:t>
              </m:r>
              <m:d>
                <m:dPr>
                  <m:ctrlPr>
                    <w:rPr>
                      <w:rFonts w:eastAsia="Cambria Math" w:cs="Times New Roman"/>
                      <w:i/>
                      <w:color w:val="000000"/>
                    </w:rPr>
                  </m:ctrlPr>
                </m:dPr>
                <m:e>
                  <m:r>
                    <w:rPr>
                      <w:rFonts w:eastAsia="Cambria Math" w:cs="Times New Roman"/>
                      <w:color w:val="000000"/>
                    </w:rPr>
                    <m:t>ω</m:t>
                  </m:r>
                </m:e>
              </m:d>
              <m:r>
                <w:rPr>
                  <w:rFonts w:eastAsia="Cambria Math" w:cs="Times New Roman"/>
                  <w:color w:val="000000"/>
                </w:rPr>
                <m:t>=D</m:t>
              </m:r>
            </m:e>
            <m:sub>
              <m:r>
                <w:rPr>
                  <w:rFonts w:eastAsia="Cambria Math" w:cs="Times New Roman"/>
                  <w:color w:val="000000"/>
                </w:rPr>
                <m:t>o</m:t>
              </m:r>
            </m:sub>
          </m:sSub>
          <m:r>
            <w:rPr>
              <w:rFonts w:eastAsia="Cambria Math" w:cs="Times New Roman"/>
              <w:color w:val="000000"/>
            </w:rPr>
            <m:t>+a</m:t>
          </m:r>
          <m:r>
            <w:rPr>
              <w:rFonts w:eastAsia="Cambria Math" w:cs="Times New Roman"/>
              <w:color w:val="404040"/>
            </w:rPr>
            <m:t>log</m:t>
          </m:r>
          <m:d>
            <m:dPr>
              <m:ctrlPr>
                <w:rPr>
                  <w:rFonts w:eastAsia="Cambria Math" w:cs="Times New Roman"/>
                  <w:i/>
                  <w:color w:val="000000"/>
                </w:rPr>
              </m:ctrlPr>
            </m:dPr>
            <m:e>
              <m:r>
                <w:rPr>
                  <w:rFonts w:eastAsia="Cambria Math" w:cs="Times New Roman"/>
                  <w:color w:val="404040"/>
                </w:rPr>
                <m:t>1+</m:t>
              </m:r>
              <m:r>
                <w:rPr>
                  <w:rFonts w:eastAsia="Cambria Math" w:cs="Times New Roman"/>
                  <w:color w:val="000000"/>
                </w:rPr>
                <m:t>ϒω</m:t>
              </m:r>
            </m:e>
          </m:d>
        </m:oMath>
      </m:oMathPara>
    </w:p>
    <w:p w14:paraId="636457DF" w14:textId="77777777" w:rsidR="00DB19F7" w:rsidRPr="00915335" w:rsidRDefault="00DB19F7" w:rsidP="00DB19F7">
      <w:pPr>
        <w:pBdr>
          <w:top w:val="nil"/>
          <w:left w:val="nil"/>
          <w:bottom w:val="nil"/>
          <w:right w:val="nil"/>
          <w:between w:val="nil"/>
        </w:pBdr>
        <w:spacing w:after="0"/>
        <w:ind w:left="720"/>
        <w:jc w:val="both"/>
        <w:rPr>
          <w:rFonts w:ascii="Times New Roman" w:eastAsia="Garamond" w:hAnsi="Times New Roman" w:cs="Times New Roman"/>
          <w:color w:val="000000"/>
        </w:rPr>
      </w:pPr>
      <w:r w:rsidRPr="00915335">
        <w:rPr>
          <w:rFonts w:ascii="Times New Roman" w:eastAsia="Garamond" w:hAnsi="Times New Roman" w:cs="Times New Roman"/>
          <w:color w:val="000000"/>
        </w:rPr>
        <w:t xml:space="preserve">Where </w:t>
      </w:r>
      <m:oMath>
        <m:sSub>
          <m:sSubPr>
            <m:ctrlPr>
              <w:rPr>
                <w:rFonts w:eastAsia="Cambria Math" w:cs="Times New Roman"/>
                <w:i/>
                <w:color w:val="000000"/>
              </w:rPr>
            </m:ctrlPr>
          </m:sSubPr>
          <m:e>
            <m:r>
              <w:rPr>
                <w:rFonts w:eastAsia="Cambria Math" w:cs="Times New Roman"/>
                <w:color w:val="000000"/>
              </w:rPr>
              <m:t>D</m:t>
            </m:r>
          </m:e>
          <m:sub>
            <m:r>
              <w:rPr>
                <w:rFonts w:eastAsia="Cambria Math" w:cs="Times New Roman"/>
                <w:color w:val="000000"/>
              </w:rPr>
              <m:t>o</m:t>
            </m:r>
          </m:sub>
        </m:sSub>
        <m:r>
          <w:rPr>
            <w:rFonts w:eastAsia="Cambria Math" w:cs="Times New Roman"/>
            <w:color w:val="000000"/>
          </w:rPr>
          <m:t>=D</m:t>
        </m:r>
        <m:d>
          <m:dPr>
            <m:ctrlPr>
              <w:rPr>
                <w:rFonts w:eastAsia="Cambria Math" w:cs="Times New Roman"/>
                <w:i/>
                <w:color w:val="000000"/>
              </w:rPr>
            </m:ctrlPr>
          </m:dPr>
          <m:e>
            <m:r>
              <w:rPr>
                <w:rFonts w:eastAsia="Cambria Math" w:cs="Times New Roman"/>
                <w:color w:val="000000"/>
              </w:rPr>
              <m:t>0</m:t>
            </m:r>
          </m:e>
        </m:d>
      </m:oMath>
      <w:r w:rsidRPr="00915335">
        <w:rPr>
          <w:rFonts w:ascii="Times New Roman" w:eastAsia="Garamond" w:hAnsi="Times New Roman" w:cs="Times New Roman"/>
          <w:color w:val="000000"/>
        </w:rPr>
        <w:t>,</w:t>
      </w:r>
      <w:r w:rsidRPr="00915335">
        <w:rPr>
          <w:rFonts w:ascii="Times New Roman" w:eastAsia="Cambria Math" w:hAnsi="Times New Roman" w:cs="Times New Roman"/>
          <w:i/>
          <w:color w:val="000000"/>
        </w:rPr>
        <w:t xml:space="preserve"> </w:t>
      </w:r>
      <m:oMath>
        <m:r>
          <w:rPr>
            <w:rFonts w:eastAsia="Cambria Math" w:cs="Times New Roman"/>
            <w:color w:val="000000"/>
          </w:rPr>
          <m:t>a</m:t>
        </m:r>
      </m:oMath>
      <w:r w:rsidRPr="00915335">
        <w:rPr>
          <w:rFonts w:ascii="Times New Roman" w:eastAsia="Garamond" w:hAnsi="Times New Roman" w:cs="Times New Roman"/>
          <w:color w:val="000000"/>
        </w:rPr>
        <w:t>, and</w:t>
      </w:r>
      <w:r w:rsidRPr="00915335">
        <w:rPr>
          <w:rFonts w:ascii="Times New Roman" w:eastAsia="Cambria Math" w:hAnsi="Times New Roman" w:cs="Times New Roman"/>
          <w:i/>
          <w:color w:val="000000"/>
        </w:rPr>
        <w:t xml:space="preserve"> </w:t>
      </w:r>
      <w:r w:rsidRPr="00915335">
        <w:rPr>
          <w:rFonts w:ascii="Times New Roman" w:eastAsia="Cambria Math" w:hAnsi="Times New Roman" w:cs="Times New Roman"/>
          <w:color w:val="000000"/>
        </w:rPr>
        <w:t xml:space="preserve"> </w:t>
      </w:r>
      <m:oMath>
        <m:r>
          <w:rPr>
            <w:rFonts w:eastAsia="Cambria Math" w:cs="Times New Roman"/>
            <w:color w:val="000000"/>
          </w:rPr>
          <m:t>ϒ</m:t>
        </m:r>
      </m:oMath>
      <w:r w:rsidRPr="00915335">
        <w:rPr>
          <w:rFonts w:ascii="Times New Roman" w:eastAsia="Cambria Math" w:hAnsi="Times New Roman" w:cs="Times New Roman"/>
          <w:color w:val="000000"/>
        </w:rPr>
        <w:t xml:space="preserve"> </w:t>
      </w:r>
      <w:r w:rsidRPr="00915335">
        <w:rPr>
          <w:rFonts w:ascii="Times New Roman" w:eastAsia="Garamond" w:hAnsi="Times New Roman" w:cs="Times New Roman"/>
          <w:color w:val="000000"/>
        </w:rPr>
        <w:t>are constant parameters.</w:t>
      </w:r>
    </w:p>
    <w:p w14:paraId="1B8BDF41" w14:textId="77777777" w:rsidR="00DB19F7" w:rsidRPr="00915335" w:rsidRDefault="00DB19F7" w:rsidP="00DB19F7">
      <w:pPr>
        <w:numPr>
          <w:ilvl w:val="0"/>
          <w:numId w:val="84"/>
        </w:numPr>
        <w:pBdr>
          <w:top w:val="nil"/>
          <w:left w:val="nil"/>
          <w:bottom w:val="nil"/>
          <w:right w:val="nil"/>
          <w:between w:val="nil"/>
        </w:pBdr>
        <w:spacing w:after="0"/>
        <w:jc w:val="both"/>
        <w:rPr>
          <w:rFonts w:ascii="Times New Roman" w:eastAsia="Garamond" w:hAnsi="Times New Roman" w:cs="Times New Roman"/>
          <w:color w:val="000000"/>
        </w:rPr>
      </w:pPr>
      <w:r w:rsidRPr="00915335">
        <w:rPr>
          <w:rFonts w:ascii="Times New Roman" w:eastAsia="Garamond" w:hAnsi="Times New Roman" w:cs="Times New Roman"/>
          <w:color w:val="000000"/>
        </w:rPr>
        <w:t>The unit gross profit is dependent on circularity level</w:t>
      </w:r>
    </w:p>
    <w:p w14:paraId="60008F49" w14:textId="77777777" w:rsidR="00DB19F7" w:rsidRPr="00915335" w:rsidRDefault="00000000" w:rsidP="00DB19F7">
      <w:pPr>
        <w:jc w:val="both"/>
        <w:rPr>
          <w:rFonts w:ascii="Times New Roman" w:eastAsia="Cambria Math" w:hAnsi="Times New Roman" w:cs="Times New Roman"/>
          <w:i/>
          <w:color w:val="000000"/>
        </w:rPr>
      </w:pPr>
      <m:oMathPara>
        <m:oMath>
          <m:sSub>
            <m:sSubPr>
              <m:ctrlPr>
                <w:rPr>
                  <w:rFonts w:eastAsia="Cambria Math" w:cs="Times New Roman"/>
                  <w:i/>
                  <w:color w:val="000000"/>
                </w:rPr>
              </m:ctrlPr>
            </m:sSubPr>
            <m:e>
              <m:r>
                <w:rPr>
                  <w:rFonts w:eastAsia="Cambria Math" w:cs="Times New Roman"/>
                  <w:color w:val="000000"/>
                </w:rPr>
                <m:t>p</m:t>
              </m:r>
              <m:d>
                <m:dPr>
                  <m:ctrlPr>
                    <w:rPr>
                      <w:rFonts w:eastAsia="Cambria Math" w:cs="Times New Roman"/>
                      <w:i/>
                      <w:color w:val="000000"/>
                    </w:rPr>
                  </m:ctrlPr>
                </m:dPr>
                <m:e>
                  <m:r>
                    <w:rPr>
                      <w:rFonts w:eastAsia="Cambria Math" w:cs="Times New Roman"/>
                      <w:color w:val="000000"/>
                    </w:rPr>
                    <m:t>ω</m:t>
                  </m:r>
                </m:e>
              </m:d>
              <m:r>
                <w:rPr>
                  <w:rFonts w:eastAsia="Cambria Math" w:cs="Times New Roman"/>
                  <w:color w:val="000000"/>
                </w:rPr>
                <m:t>=p</m:t>
              </m:r>
            </m:e>
            <m:sub>
              <m:r>
                <w:rPr>
                  <w:rFonts w:eastAsia="Cambria Math" w:cs="Times New Roman"/>
                  <w:color w:val="000000"/>
                </w:rPr>
                <m:t>o</m:t>
              </m:r>
            </m:sub>
          </m:sSub>
          <m:r>
            <w:rPr>
              <w:rFonts w:eastAsia="Cambria Math" w:cs="Times New Roman"/>
              <w:color w:val="000000"/>
            </w:rPr>
            <m:t>+b</m:t>
          </m:r>
          <m:sSup>
            <m:sSupPr>
              <m:ctrlPr>
                <w:rPr>
                  <w:rFonts w:eastAsia="Cambria Math" w:cs="Times New Roman"/>
                  <w:i/>
                  <w:color w:val="000000"/>
                </w:rPr>
              </m:ctrlPr>
            </m:sSupPr>
            <m:e>
              <m:r>
                <w:rPr>
                  <w:rFonts w:eastAsia="Cambria Math" w:cs="Times New Roman"/>
                  <w:color w:val="000000"/>
                </w:rPr>
                <m:t>e</m:t>
              </m:r>
            </m:e>
            <m:sup>
              <m:r>
                <w:rPr>
                  <w:rFonts w:eastAsia="Cambria Math" w:cs="Times New Roman"/>
                  <w:color w:val="000000"/>
                </w:rPr>
                <m:t>β</m:t>
              </m:r>
              <m:d>
                <m:dPr>
                  <m:ctrlPr>
                    <w:rPr>
                      <w:rFonts w:eastAsia="Cambria Math" w:cs="Times New Roman"/>
                      <w:i/>
                      <w:color w:val="000000"/>
                    </w:rPr>
                  </m:ctrlPr>
                </m:dPr>
                <m:e>
                  <m:r>
                    <w:rPr>
                      <w:rFonts w:eastAsia="Cambria Math" w:cs="Times New Roman"/>
                      <w:color w:val="000000"/>
                    </w:rPr>
                    <m:t>ω-1</m:t>
                  </m:r>
                </m:e>
              </m:d>
            </m:sup>
          </m:sSup>
        </m:oMath>
      </m:oMathPara>
    </w:p>
    <w:p w14:paraId="1085D916" w14:textId="77777777" w:rsidR="00DB19F7" w:rsidRPr="00915335" w:rsidRDefault="00DB19F7" w:rsidP="00DB19F7">
      <w:pPr>
        <w:pBdr>
          <w:top w:val="nil"/>
          <w:left w:val="nil"/>
          <w:bottom w:val="nil"/>
          <w:right w:val="nil"/>
          <w:between w:val="nil"/>
        </w:pBdr>
        <w:spacing w:after="0"/>
        <w:ind w:left="720"/>
        <w:jc w:val="both"/>
        <w:rPr>
          <w:rFonts w:ascii="Times New Roman" w:eastAsia="Garamond" w:hAnsi="Times New Roman" w:cs="Times New Roman"/>
          <w:color w:val="000000"/>
        </w:rPr>
      </w:pPr>
      <w:r w:rsidRPr="00915335">
        <w:rPr>
          <w:rFonts w:ascii="Times New Roman" w:eastAsia="Garamond" w:hAnsi="Times New Roman" w:cs="Times New Roman"/>
          <w:color w:val="000000"/>
        </w:rPr>
        <w:t xml:space="preserve">Where </w:t>
      </w:r>
      <m:oMath>
        <m:sSub>
          <m:sSubPr>
            <m:ctrlPr>
              <w:rPr>
                <w:rFonts w:eastAsia="Cambria Math" w:cs="Times New Roman"/>
                <w:i/>
                <w:color w:val="000000"/>
              </w:rPr>
            </m:ctrlPr>
          </m:sSubPr>
          <m:e>
            <m:r>
              <w:rPr>
                <w:rFonts w:eastAsia="Cambria Math" w:cs="Times New Roman"/>
                <w:color w:val="000000"/>
              </w:rPr>
              <m:t>p</m:t>
            </m:r>
          </m:e>
          <m:sub>
            <m:r>
              <w:rPr>
                <w:rFonts w:eastAsia="Cambria Math" w:cs="Times New Roman"/>
                <w:color w:val="000000"/>
              </w:rPr>
              <m:t>o</m:t>
            </m:r>
          </m:sub>
        </m:sSub>
        <m:r>
          <w:rPr>
            <w:rFonts w:eastAsia="Cambria Math" w:cs="Times New Roman"/>
            <w:color w:val="000000"/>
          </w:rPr>
          <m:t>=p</m:t>
        </m:r>
        <m:d>
          <m:dPr>
            <m:ctrlPr>
              <w:rPr>
                <w:rFonts w:eastAsia="Cambria Math" w:cs="Times New Roman"/>
                <w:i/>
                <w:color w:val="000000"/>
              </w:rPr>
            </m:ctrlPr>
          </m:dPr>
          <m:e>
            <m:r>
              <w:rPr>
                <w:rFonts w:eastAsia="Cambria Math" w:cs="Times New Roman"/>
                <w:color w:val="000000"/>
              </w:rPr>
              <m:t>0</m:t>
            </m:r>
          </m:e>
        </m:d>
      </m:oMath>
      <w:r w:rsidRPr="00915335">
        <w:rPr>
          <w:rFonts w:ascii="Times New Roman" w:eastAsia="Garamond" w:hAnsi="Times New Roman" w:cs="Times New Roman"/>
          <w:color w:val="000000"/>
        </w:rPr>
        <w:t>,</w:t>
      </w:r>
      <w:r w:rsidRPr="00915335">
        <w:rPr>
          <w:rFonts w:ascii="Times New Roman" w:eastAsia="Cambria Math" w:hAnsi="Times New Roman" w:cs="Times New Roman"/>
          <w:i/>
          <w:color w:val="000000"/>
        </w:rPr>
        <w:t xml:space="preserve"> </w:t>
      </w:r>
      <m:oMath>
        <m:r>
          <w:rPr>
            <w:rFonts w:eastAsia="Cambria Math" w:cs="Times New Roman"/>
            <w:color w:val="000000"/>
          </w:rPr>
          <m:t>b</m:t>
        </m:r>
      </m:oMath>
      <w:r w:rsidRPr="00915335">
        <w:rPr>
          <w:rFonts w:ascii="Times New Roman" w:eastAsia="Garamond" w:hAnsi="Times New Roman" w:cs="Times New Roman"/>
          <w:color w:val="000000"/>
        </w:rPr>
        <w:t>, and</w:t>
      </w:r>
      <w:r w:rsidRPr="00915335">
        <w:rPr>
          <w:rFonts w:ascii="Times New Roman" w:eastAsia="Cambria Math" w:hAnsi="Times New Roman" w:cs="Times New Roman"/>
          <w:i/>
          <w:color w:val="000000"/>
        </w:rPr>
        <w:t xml:space="preserve"> </w:t>
      </w:r>
      <w:r w:rsidRPr="00915335">
        <w:rPr>
          <w:rFonts w:ascii="Times New Roman" w:eastAsia="Cambria Math" w:hAnsi="Times New Roman" w:cs="Times New Roman"/>
          <w:color w:val="000000"/>
        </w:rPr>
        <w:t xml:space="preserve"> </w:t>
      </w:r>
      <m:oMath>
        <m:r>
          <w:rPr>
            <w:rFonts w:cs="Times New Roman"/>
          </w:rPr>
          <m:t>β</m:t>
        </m:r>
      </m:oMath>
      <w:r w:rsidRPr="00915335">
        <w:rPr>
          <w:rFonts w:ascii="Times New Roman" w:eastAsia="Cambria Math" w:hAnsi="Times New Roman" w:cs="Times New Roman"/>
          <w:color w:val="000000"/>
        </w:rPr>
        <w:t xml:space="preserve"> </w:t>
      </w:r>
      <w:r w:rsidRPr="00915335">
        <w:rPr>
          <w:rFonts w:ascii="Times New Roman" w:eastAsia="Garamond" w:hAnsi="Times New Roman" w:cs="Times New Roman"/>
          <w:color w:val="000000"/>
        </w:rPr>
        <w:t>are constant parameters.</w:t>
      </w:r>
    </w:p>
    <w:p w14:paraId="79E5D43D" w14:textId="77777777" w:rsidR="00DB19F7" w:rsidRPr="00915335" w:rsidRDefault="00DB19F7" w:rsidP="00DB19F7">
      <w:pPr>
        <w:numPr>
          <w:ilvl w:val="0"/>
          <w:numId w:val="84"/>
        </w:numPr>
        <w:pBdr>
          <w:top w:val="nil"/>
          <w:left w:val="nil"/>
          <w:bottom w:val="nil"/>
          <w:right w:val="nil"/>
          <w:between w:val="nil"/>
        </w:pBdr>
        <w:spacing w:after="0"/>
        <w:jc w:val="both"/>
        <w:rPr>
          <w:rFonts w:ascii="Times New Roman" w:eastAsia="Garamond" w:hAnsi="Times New Roman" w:cs="Times New Roman"/>
          <w:color w:val="000000"/>
        </w:rPr>
      </w:pPr>
      <w:r w:rsidRPr="00915335">
        <w:rPr>
          <w:rFonts w:ascii="Times New Roman" w:eastAsia="Garamond" w:hAnsi="Times New Roman" w:cs="Times New Roman"/>
          <w:color w:val="000000"/>
        </w:rPr>
        <w:t xml:space="preserve">This model </w:t>
      </w:r>
      <w:r w:rsidRPr="00915335">
        <w:rPr>
          <w:rFonts w:ascii="Times New Roman" w:eastAsia="Garamond" w:hAnsi="Times New Roman" w:cs="Times New Roman"/>
        </w:rPr>
        <w:t>contains a single</w:t>
      </w:r>
      <w:r w:rsidRPr="00915335">
        <w:rPr>
          <w:rFonts w:ascii="Times New Roman" w:eastAsia="Garamond" w:hAnsi="Times New Roman" w:cs="Times New Roman"/>
          <w:color w:val="000000"/>
        </w:rPr>
        <w:t xml:space="preserve"> item and single retailer.</w:t>
      </w:r>
    </w:p>
    <w:p w14:paraId="010C31A8" w14:textId="77777777" w:rsidR="00DB19F7" w:rsidRPr="00915335" w:rsidRDefault="00DB19F7" w:rsidP="00DB19F7">
      <w:pPr>
        <w:numPr>
          <w:ilvl w:val="0"/>
          <w:numId w:val="84"/>
        </w:numPr>
        <w:pBdr>
          <w:top w:val="nil"/>
          <w:left w:val="nil"/>
          <w:bottom w:val="nil"/>
          <w:right w:val="nil"/>
          <w:between w:val="nil"/>
        </w:pBdr>
        <w:spacing w:after="0"/>
        <w:jc w:val="both"/>
        <w:rPr>
          <w:rFonts w:ascii="Times New Roman" w:eastAsia="Garamond" w:hAnsi="Times New Roman" w:cs="Times New Roman"/>
          <w:color w:val="000000"/>
        </w:rPr>
      </w:pPr>
      <w:r>
        <w:rPr>
          <w:rFonts w:ascii="Times New Roman" w:eastAsia="Garamond" w:hAnsi="Times New Roman" w:cs="Times New Roman"/>
          <w:color w:val="000000"/>
        </w:rPr>
        <w:t>R</w:t>
      </w:r>
      <w:r w:rsidRPr="00915335">
        <w:rPr>
          <w:rFonts w:ascii="Times New Roman" w:eastAsia="Garamond" w:hAnsi="Times New Roman" w:cs="Times New Roman"/>
          <w:color w:val="000000"/>
        </w:rPr>
        <w:t>eplenishment rate is instantaneous.</w:t>
      </w:r>
    </w:p>
    <w:p w14:paraId="4BD9B97F" w14:textId="77777777" w:rsidR="00DB19F7" w:rsidRPr="00915335" w:rsidRDefault="00DB19F7" w:rsidP="00DB19F7">
      <w:pPr>
        <w:numPr>
          <w:ilvl w:val="0"/>
          <w:numId w:val="84"/>
        </w:numPr>
        <w:pBdr>
          <w:top w:val="nil"/>
          <w:left w:val="nil"/>
          <w:bottom w:val="nil"/>
          <w:right w:val="nil"/>
          <w:between w:val="nil"/>
        </w:pBdr>
        <w:spacing w:after="0"/>
        <w:jc w:val="both"/>
        <w:rPr>
          <w:rFonts w:ascii="Times New Roman" w:eastAsia="Garamond" w:hAnsi="Times New Roman" w:cs="Times New Roman"/>
          <w:color w:val="000000"/>
        </w:rPr>
      </w:pPr>
      <w:r w:rsidRPr="00915335">
        <w:rPr>
          <w:rFonts w:ascii="Times New Roman" w:eastAsia="Garamond" w:hAnsi="Times New Roman" w:cs="Times New Roman"/>
          <w:color w:val="000000"/>
        </w:rPr>
        <w:t>The inventory system has an infinite planning horizon.</w:t>
      </w:r>
    </w:p>
    <w:p w14:paraId="7AAE1134" w14:textId="77777777" w:rsidR="00DB19F7" w:rsidRPr="00EA46AA" w:rsidRDefault="00DB19F7" w:rsidP="00DB19F7">
      <w:pPr>
        <w:numPr>
          <w:ilvl w:val="0"/>
          <w:numId w:val="84"/>
        </w:numPr>
        <w:pBdr>
          <w:top w:val="nil"/>
          <w:left w:val="nil"/>
          <w:bottom w:val="nil"/>
          <w:right w:val="nil"/>
          <w:between w:val="nil"/>
        </w:pBdr>
        <w:spacing w:after="0"/>
        <w:jc w:val="both"/>
        <w:rPr>
          <w:rFonts w:ascii="Times New Roman" w:eastAsia="Garamond" w:hAnsi="Times New Roman" w:cs="Times New Roman"/>
          <w:color w:val="000000"/>
        </w:rPr>
      </w:pPr>
      <w:r w:rsidRPr="00915335">
        <w:rPr>
          <w:rFonts w:ascii="Times New Roman" w:eastAsia="Garamond" w:hAnsi="Times New Roman" w:cs="Times New Roman"/>
          <w:color w:val="000000"/>
        </w:rPr>
        <w:t>Shortages are allowed with partial backlogging and the partial backlogging parameter is</w:t>
      </w:r>
      <w:r w:rsidRPr="00915335">
        <w:rPr>
          <w:rFonts w:ascii="Times New Roman" w:eastAsia="Book Antiqua" w:hAnsi="Times New Roman" w:cs="Times New Roman"/>
          <w:i/>
          <w:color w:val="000000"/>
        </w:rPr>
        <w:t xml:space="preserve"> ρ</w:t>
      </w:r>
      <w:r w:rsidRPr="00915335">
        <w:rPr>
          <w:rFonts w:ascii="Times New Roman" w:eastAsia="Garamond" w:hAnsi="Times New Roman" w:cs="Times New Roman"/>
          <w:i/>
          <w:color w:val="000000"/>
        </w:rPr>
        <w:t>,</w:t>
      </w:r>
      <w:r w:rsidRPr="00915335">
        <w:rPr>
          <w:rFonts w:ascii="Times New Roman" w:eastAsia="Garamond" w:hAnsi="Times New Roman" w:cs="Times New Roman"/>
          <w:color w:val="000000"/>
        </w:rPr>
        <w:t xml:space="preserve"> 0 &lt;</w:t>
      </w:r>
      <w:r w:rsidRPr="00915335">
        <w:rPr>
          <w:rFonts w:ascii="Times New Roman" w:eastAsia="Book Antiqua" w:hAnsi="Times New Roman" w:cs="Times New Roman"/>
          <w:i/>
          <w:color w:val="000000"/>
        </w:rPr>
        <w:t xml:space="preserve"> ρ &lt; </w:t>
      </w:r>
      <w:r w:rsidRPr="00915335">
        <w:rPr>
          <w:rFonts w:ascii="Times New Roman" w:eastAsia="Book Antiqua" w:hAnsi="Times New Roman" w:cs="Times New Roman"/>
          <w:color w:val="000000"/>
        </w:rPr>
        <w:t xml:space="preserve">1. </w:t>
      </w:r>
    </w:p>
    <w:p w14:paraId="02D6FBEB" w14:textId="77777777" w:rsidR="00DB19F7" w:rsidRPr="00915335" w:rsidRDefault="00DB19F7" w:rsidP="00DB19F7">
      <w:pPr>
        <w:numPr>
          <w:ilvl w:val="0"/>
          <w:numId w:val="84"/>
        </w:numPr>
        <w:pBdr>
          <w:top w:val="nil"/>
          <w:left w:val="nil"/>
          <w:bottom w:val="nil"/>
          <w:right w:val="nil"/>
          <w:between w:val="nil"/>
        </w:pBdr>
        <w:spacing w:after="0"/>
        <w:jc w:val="both"/>
        <w:rPr>
          <w:rFonts w:ascii="Times New Roman" w:eastAsia="Garamond" w:hAnsi="Times New Roman" w:cs="Times New Roman"/>
          <w:color w:val="000000"/>
        </w:rPr>
      </w:pPr>
      <w:r>
        <w:rPr>
          <w:rFonts w:ascii="Times New Roman" w:eastAsia="Book Antiqua" w:hAnsi="Times New Roman" w:cs="Times New Roman"/>
          <w:color w:val="000000"/>
        </w:rPr>
        <w:t xml:space="preserve">Inflation is taken into consideration </w:t>
      </w:r>
    </w:p>
    <w:p w14:paraId="0C8B1BF3" w14:textId="77777777" w:rsidR="00DB19F7" w:rsidRPr="00F363A6" w:rsidRDefault="00DB19F7" w:rsidP="00DB19F7">
      <w:pPr>
        <w:jc w:val="both"/>
        <w:rPr>
          <w:rFonts w:ascii="Times New Roman" w:hAnsi="Times New Roman" w:cs="Times New Roman"/>
          <w:b/>
          <w:bCs/>
          <w:sz w:val="28"/>
          <w:szCs w:val="28"/>
        </w:rPr>
      </w:pPr>
    </w:p>
    <w:p w14:paraId="4FBBE7E2" w14:textId="158E03CE" w:rsidR="00DB19F7" w:rsidRDefault="00DB19F7" w:rsidP="00DB19F7">
      <w:pPr>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F363A6">
        <w:rPr>
          <w:rFonts w:ascii="Times New Roman" w:hAnsi="Times New Roman" w:cs="Times New Roman"/>
          <w:b/>
          <w:bCs/>
          <w:sz w:val="28"/>
          <w:szCs w:val="28"/>
        </w:rPr>
        <w:t>Notations</w:t>
      </w:r>
    </w:p>
    <w:p w14:paraId="76BBB92F" w14:textId="77777777" w:rsidR="00DB19F7" w:rsidRDefault="00DB19F7" w:rsidP="00DB19F7">
      <w:pPr>
        <w:pStyle w:val="ListParagraph"/>
        <w:numPr>
          <w:ilvl w:val="0"/>
          <w:numId w:val="85"/>
        </w:numPr>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Ordering cost per order</w:t>
      </w:r>
    </w:p>
    <w:p w14:paraId="1ABC26CE" w14:textId="77777777" w:rsidR="00DB19F7" w:rsidRPr="00915335" w:rsidRDefault="00DB19F7" w:rsidP="00DB19F7">
      <w:pPr>
        <w:pStyle w:val="ListParagraph"/>
        <w:numPr>
          <w:ilvl w:val="0"/>
          <w:numId w:val="85"/>
        </w:numPr>
        <w:jc w:val="both"/>
        <w:rPr>
          <w:rFonts w:ascii="Times New Roman" w:hAnsi="Times New Roman" w:cs="Times New Roman"/>
        </w:rPr>
      </w:pPr>
      <m:oMath>
        <m:r>
          <w:rPr>
            <w:rFonts w:eastAsia="Cambria Math" w:cs="Times New Roman"/>
            <w:color w:val="000000"/>
          </w:rPr>
          <m:t>p</m:t>
        </m:r>
        <m:d>
          <m:dPr>
            <m:ctrlPr>
              <w:rPr>
                <w:rFonts w:eastAsia="Cambria Math" w:cs="Times New Roman"/>
                <w:i/>
                <w:color w:val="000000"/>
              </w:rPr>
            </m:ctrlPr>
          </m:dPr>
          <m:e>
            <m:r>
              <w:rPr>
                <w:rFonts w:eastAsia="Cambria Math" w:cs="Times New Roman"/>
                <w:color w:val="000000"/>
              </w:rPr>
              <m:t>ω</m:t>
            </m:r>
          </m:e>
        </m:d>
      </m:oMath>
      <w:r>
        <w:rPr>
          <w:rFonts w:ascii="Times New Roman" w:eastAsiaTheme="minorEastAsia" w:hAnsi="Times New Roman" w:cs="Times New Roman"/>
          <w:color w:val="000000"/>
        </w:rPr>
        <w:t xml:space="preserve"> selling price per unit </w:t>
      </w:r>
    </w:p>
    <w:p w14:paraId="3F296183" w14:textId="77777777" w:rsidR="00DB19F7" w:rsidRPr="00915335" w:rsidRDefault="00000000" w:rsidP="00DB19F7">
      <w:pPr>
        <w:pStyle w:val="ListParagraph"/>
        <w:numPr>
          <w:ilvl w:val="0"/>
          <w:numId w:val="85"/>
        </w:numPr>
        <w:jc w:val="both"/>
        <w:rPr>
          <w:rFonts w:ascii="Times New Roman" w:hAnsi="Times New Roman" w:cs="Times New Roman"/>
        </w:rPr>
      </w:pPr>
      <m:oMath>
        <m:sSub>
          <m:sSubPr>
            <m:ctrlPr>
              <w:rPr>
                <w:rFonts w:eastAsia="Cambria Math" w:cs="Times New Roman"/>
                <w:i/>
                <w:color w:val="000000"/>
              </w:rPr>
            </m:ctrlPr>
          </m:sSubPr>
          <m:e>
            <m:r>
              <w:rPr>
                <w:rFonts w:eastAsia="Cambria Math" w:cs="Times New Roman"/>
                <w:color w:val="000000"/>
              </w:rPr>
              <m:t>p</m:t>
            </m:r>
          </m:e>
          <m:sub>
            <m:r>
              <w:rPr>
                <w:rFonts w:eastAsia="Cambria Math" w:cs="Times New Roman"/>
                <w:color w:val="000000"/>
              </w:rPr>
              <m:t>o</m:t>
            </m:r>
          </m:sub>
        </m:sSub>
      </m:oMath>
      <w:r w:rsidR="00DB19F7">
        <w:rPr>
          <w:rFonts w:ascii="Times New Roman" w:eastAsiaTheme="minorEastAsia" w:hAnsi="Times New Roman" w:cs="Times New Roman"/>
          <w:color w:val="000000"/>
        </w:rPr>
        <w:t xml:space="preserve"> selling price per unit when circularity index </w:t>
      </w:r>
      <m:oMath>
        <m:r>
          <w:rPr>
            <w:rFonts w:eastAsia="Cambria Math" w:cs="Times New Roman"/>
            <w:color w:val="000000"/>
          </w:rPr>
          <m:t>ω=0</m:t>
        </m:r>
      </m:oMath>
    </w:p>
    <w:p w14:paraId="318EACAB" w14:textId="77777777" w:rsidR="00DB19F7" w:rsidRPr="00915335" w:rsidRDefault="00DB19F7" w:rsidP="00DB19F7">
      <w:pPr>
        <w:pStyle w:val="ListParagraph"/>
        <w:numPr>
          <w:ilvl w:val="0"/>
          <w:numId w:val="85"/>
        </w:numPr>
        <w:jc w:val="both"/>
        <w:rPr>
          <w:rFonts w:ascii="Times New Roman" w:hAnsi="Times New Roman" w:cs="Times New Roman"/>
        </w:rPr>
      </w:pPr>
      <m:oMath>
        <m:r>
          <w:rPr>
            <w:rFonts w:eastAsia="Cambria Math" w:cs="Times New Roman"/>
            <w:color w:val="000000"/>
          </w:rPr>
          <m:t>D</m:t>
        </m:r>
        <m:d>
          <m:dPr>
            <m:ctrlPr>
              <w:rPr>
                <w:rFonts w:eastAsia="Cambria Math" w:cs="Times New Roman"/>
                <w:i/>
                <w:color w:val="000000"/>
              </w:rPr>
            </m:ctrlPr>
          </m:dPr>
          <m:e>
            <m:r>
              <w:rPr>
                <w:rFonts w:eastAsia="Cambria Math" w:cs="Times New Roman"/>
                <w:color w:val="000000"/>
              </w:rPr>
              <m:t>ω</m:t>
            </m:r>
          </m:e>
        </m:d>
      </m:oMath>
      <w:r>
        <w:rPr>
          <w:rFonts w:ascii="Times New Roman" w:eastAsiaTheme="minorEastAsia" w:hAnsi="Times New Roman" w:cs="Times New Roman"/>
          <w:color w:val="000000"/>
        </w:rPr>
        <w:t xml:space="preserve"> demand rate</w:t>
      </w:r>
    </w:p>
    <w:p w14:paraId="4982D9F0" w14:textId="77777777" w:rsidR="00DB19F7" w:rsidRPr="00915335" w:rsidRDefault="00000000" w:rsidP="00DB19F7">
      <w:pPr>
        <w:pStyle w:val="ListParagraph"/>
        <w:numPr>
          <w:ilvl w:val="0"/>
          <w:numId w:val="85"/>
        </w:numPr>
        <w:jc w:val="both"/>
        <w:rPr>
          <w:rFonts w:ascii="Times New Roman" w:hAnsi="Times New Roman" w:cs="Times New Roman"/>
        </w:rPr>
      </w:pPr>
      <m:oMath>
        <m:sSub>
          <m:sSubPr>
            <m:ctrlPr>
              <w:rPr>
                <w:rFonts w:eastAsia="Cambria Math" w:cs="Times New Roman"/>
                <w:i/>
                <w:color w:val="000000"/>
              </w:rPr>
            </m:ctrlPr>
          </m:sSubPr>
          <m:e>
            <m:r>
              <w:rPr>
                <w:rFonts w:eastAsia="Cambria Math" w:cs="Times New Roman"/>
                <w:color w:val="000000"/>
              </w:rPr>
              <m:t>D</m:t>
            </m:r>
          </m:e>
          <m:sub>
            <m:r>
              <w:rPr>
                <w:rFonts w:eastAsia="Cambria Math" w:cs="Times New Roman"/>
                <w:color w:val="000000"/>
              </w:rPr>
              <m:t>o</m:t>
            </m:r>
          </m:sub>
        </m:sSub>
      </m:oMath>
      <w:r w:rsidR="00DB19F7">
        <w:rPr>
          <w:rFonts w:ascii="Times New Roman" w:eastAsiaTheme="minorEastAsia" w:hAnsi="Times New Roman" w:cs="Times New Roman"/>
          <w:color w:val="000000"/>
        </w:rPr>
        <w:t xml:space="preserve"> demand rate when circularity index </w:t>
      </w:r>
      <m:oMath>
        <m:r>
          <w:rPr>
            <w:rFonts w:eastAsia="Cambria Math" w:cs="Times New Roman"/>
            <w:color w:val="000000"/>
          </w:rPr>
          <m:t>ω=0</m:t>
        </m:r>
      </m:oMath>
    </w:p>
    <w:p w14:paraId="3BEFA068" w14:textId="77777777" w:rsidR="00DB19F7" w:rsidRPr="00915335" w:rsidRDefault="00DB19F7" w:rsidP="00DB19F7">
      <w:pPr>
        <w:pStyle w:val="ListParagraph"/>
        <w:numPr>
          <w:ilvl w:val="0"/>
          <w:numId w:val="85"/>
        </w:numPr>
        <w:jc w:val="both"/>
        <w:rPr>
          <w:rFonts w:ascii="Times New Roman" w:hAnsi="Times New Roman" w:cs="Times New Roman"/>
        </w:rPr>
      </w:pPr>
      <w:r>
        <w:rPr>
          <w:rFonts w:ascii="Times New Roman" w:eastAsiaTheme="minorEastAsia" w:hAnsi="Times New Roman" w:cs="Times New Roman"/>
          <w:color w:val="000000"/>
        </w:rPr>
        <w:t>r rate of inflation</w:t>
      </w:r>
    </w:p>
    <w:p w14:paraId="72E995E9" w14:textId="77777777" w:rsidR="00DB19F7" w:rsidRDefault="00DB19F7" w:rsidP="00DB19F7">
      <w:pPr>
        <w:pStyle w:val="ListParagraph"/>
        <w:numPr>
          <w:ilvl w:val="0"/>
          <w:numId w:val="85"/>
        </w:numPr>
        <w:jc w:val="both"/>
        <w:rPr>
          <w:rFonts w:ascii="Times New Roman" w:hAnsi="Times New Roman" w:cs="Times New Roman"/>
        </w:rPr>
      </w:pPr>
      <w:proofErr w:type="gramStart"/>
      <w:r>
        <w:rPr>
          <w:rFonts w:ascii="Times New Roman" w:hAnsi="Times New Roman" w:cs="Times New Roman"/>
        </w:rPr>
        <w:t>C</w:t>
      </w:r>
      <w:r>
        <w:rPr>
          <w:rFonts w:ascii="Times New Roman" w:hAnsi="Times New Roman" w:cs="Times New Roman"/>
          <w:vertAlign w:val="subscript"/>
        </w:rPr>
        <w:t xml:space="preserve">e </w:t>
      </w:r>
      <w:r>
        <w:rPr>
          <w:rFonts w:ascii="Times New Roman" w:hAnsi="Times New Roman" w:cs="Times New Roman"/>
        </w:rPr>
        <w:t xml:space="preserve"> reduce</w:t>
      </w:r>
      <w:proofErr w:type="gramEnd"/>
      <w:r>
        <w:rPr>
          <w:rFonts w:ascii="Times New Roman" w:hAnsi="Times New Roman" w:cs="Times New Roman"/>
        </w:rPr>
        <w:t xml:space="preserve"> carbon emissions</w:t>
      </w:r>
    </w:p>
    <w:p w14:paraId="06290D93" w14:textId="77777777" w:rsidR="00DB19F7" w:rsidRDefault="00DB19F7" w:rsidP="00DB19F7">
      <w:pPr>
        <w:pStyle w:val="ListParagraph"/>
        <w:numPr>
          <w:ilvl w:val="0"/>
          <w:numId w:val="85"/>
        </w:numPr>
        <w:jc w:val="both"/>
        <w:rPr>
          <w:rFonts w:ascii="Times New Roman" w:hAnsi="Times New Roman" w:cs="Times New Roman"/>
        </w:rPr>
      </w:pPr>
      <w:r>
        <w:rPr>
          <w:rFonts w:ascii="Times New Roman" w:hAnsi="Times New Roman" w:cs="Times New Roman"/>
        </w:rPr>
        <w:t>Q retailer’s order quantity</w:t>
      </w:r>
    </w:p>
    <w:p w14:paraId="6FFA72AD" w14:textId="77777777" w:rsidR="00DB19F7" w:rsidRDefault="00DB19F7" w:rsidP="00DB19F7">
      <w:pPr>
        <w:pStyle w:val="ListParagraph"/>
        <w:numPr>
          <w:ilvl w:val="0"/>
          <w:numId w:val="85"/>
        </w:numPr>
        <w:jc w:val="both"/>
        <w:rPr>
          <w:rFonts w:ascii="Times New Roman" w:hAnsi="Times New Roman" w:cs="Times New Roman"/>
        </w:rPr>
      </w:pPr>
      <w:proofErr w:type="gramStart"/>
      <w:r>
        <w:rPr>
          <w:rFonts w:ascii="Times New Roman" w:hAnsi="Times New Roman" w:cs="Times New Roman"/>
        </w:rPr>
        <w:t>θ  deterioration</w:t>
      </w:r>
      <w:proofErr w:type="gramEnd"/>
      <w:r>
        <w:rPr>
          <w:rFonts w:ascii="Times New Roman" w:hAnsi="Times New Roman" w:cs="Times New Roman"/>
        </w:rPr>
        <w:t xml:space="preserve"> rate</w:t>
      </w:r>
    </w:p>
    <w:p w14:paraId="760E527A" w14:textId="77777777" w:rsidR="00DB19F7" w:rsidRDefault="00DB19F7" w:rsidP="00DB19F7">
      <w:pPr>
        <w:pStyle w:val="ListParagraph"/>
        <w:numPr>
          <w:ilvl w:val="0"/>
          <w:numId w:val="85"/>
        </w:numPr>
        <w:jc w:val="both"/>
        <w:rPr>
          <w:rFonts w:ascii="Times New Roman" w:hAnsi="Times New Roman" w:cs="Times New Roman"/>
        </w:rPr>
      </w:pPr>
      <w:r>
        <w:rPr>
          <w:rFonts w:ascii="Times New Roman" w:hAnsi="Times New Roman" w:cs="Times New Roman"/>
        </w:rPr>
        <w:t xml:space="preserve">B </w:t>
      </w:r>
      <w:proofErr w:type="gramStart"/>
      <w:r>
        <w:rPr>
          <w:rFonts w:ascii="Times New Roman" w:hAnsi="Times New Roman" w:cs="Times New Roman"/>
        </w:rPr>
        <w:t>back order</w:t>
      </w:r>
      <w:proofErr w:type="gramEnd"/>
      <w:r>
        <w:rPr>
          <w:rFonts w:ascii="Times New Roman" w:hAnsi="Times New Roman" w:cs="Times New Roman"/>
        </w:rPr>
        <w:t xml:space="preserve"> level</w:t>
      </w:r>
    </w:p>
    <w:p w14:paraId="1E7F0770" w14:textId="77777777" w:rsidR="00DB19F7" w:rsidRDefault="00DB19F7" w:rsidP="00DB19F7">
      <w:pPr>
        <w:pStyle w:val="ListParagraph"/>
        <w:numPr>
          <w:ilvl w:val="0"/>
          <w:numId w:val="85"/>
        </w:numPr>
        <w:jc w:val="both"/>
        <w:rPr>
          <w:rFonts w:ascii="Times New Roman" w:hAnsi="Times New Roman" w:cs="Times New Roman"/>
        </w:rPr>
      </w:pPr>
      <w:r>
        <w:rPr>
          <w:rFonts w:ascii="Times New Roman" w:hAnsi="Times New Roman" w:cs="Times New Roman"/>
        </w:rPr>
        <w:t>I</w:t>
      </w:r>
      <w:r>
        <w:rPr>
          <w:rFonts w:ascii="Times New Roman" w:hAnsi="Times New Roman" w:cs="Times New Roman"/>
          <w:vertAlign w:val="subscript"/>
        </w:rPr>
        <w:t>1</w:t>
      </w:r>
      <w:r>
        <w:rPr>
          <w:rFonts w:ascii="Times New Roman" w:hAnsi="Times New Roman" w:cs="Times New Roman"/>
        </w:rPr>
        <w:t>(t) inventory level in interval [</w:t>
      </w:r>
      <w:proofErr w:type="gramStart"/>
      <w:r>
        <w:rPr>
          <w:rFonts w:ascii="Times New Roman" w:hAnsi="Times New Roman" w:cs="Times New Roman"/>
        </w:rPr>
        <w:t>0,T</w:t>
      </w:r>
      <w:proofErr w:type="gramEnd"/>
      <w:r>
        <w:rPr>
          <w:rFonts w:ascii="Times New Roman" w:hAnsi="Times New Roman" w:cs="Times New Roman"/>
          <w:vertAlign w:val="subscript"/>
        </w:rPr>
        <w:t>1</w:t>
      </w:r>
      <w:r>
        <w:rPr>
          <w:rFonts w:ascii="Times New Roman" w:hAnsi="Times New Roman" w:cs="Times New Roman"/>
        </w:rPr>
        <w:t>]</w:t>
      </w:r>
    </w:p>
    <w:p w14:paraId="0A4D0392" w14:textId="77777777" w:rsidR="00DB19F7" w:rsidRDefault="00DB19F7" w:rsidP="00DB19F7">
      <w:pPr>
        <w:pStyle w:val="ListParagraph"/>
        <w:numPr>
          <w:ilvl w:val="0"/>
          <w:numId w:val="85"/>
        </w:numPr>
        <w:jc w:val="both"/>
        <w:rPr>
          <w:rFonts w:ascii="Times New Roman" w:hAnsi="Times New Roman" w:cs="Times New Roman"/>
        </w:rPr>
      </w:pPr>
      <w:r>
        <w:rPr>
          <w:rFonts w:ascii="Times New Roman" w:hAnsi="Times New Roman" w:cs="Times New Roman"/>
        </w:rPr>
        <w:t>I</w:t>
      </w:r>
      <w:r>
        <w:rPr>
          <w:rFonts w:ascii="Times New Roman" w:hAnsi="Times New Roman" w:cs="Times New Roman"/>
          <w:vertAlign w:val="subscript"/>
        </w:rPr>
        <w:t>2</w:t>
      </w:r>
      <w:r>
        <w:rPr>
          <w:rFonts w:ascii="Times New Roman" w:hAnsi="Times New Roman" w:cs="Times New Roman"/>
        </w:rPr>
        <w:t>(t) inventory level in interval [T</w:t>
      </w:r>
      <w:r>
        <w:rPr>
          <w:rFonts w:ascii="Times New Roman" w:hAnsi="Times New Roman" w:cs="Times New Roman"/>
          <w:vertAlign w:val="subscript"/>
        </w:rPr>
        <w:t>1</w:t>
      </w:r>
      <w:r>
        <w:rPr>
          <w:rFonts w:ascii="Times New Roman" w:hAnsi="Times New Roman" w:cs="Times New Roman"/>
        </w:rPr>
        <w:t>, T]</w:t>
      </w:r>
    </w:p>
    <w:p w14:paraId="478EAE23" w14:textId="77777777" w:rsidR="00DB19F7" w:rsidRPr="00EA46AA" w:rsidRDefault="00DB19F7" w:rsidP="00DB19F7">
      <w:pPr>
        <w:pStyle w:val="ListParagraph"/>
        <w:numPr>
          <w:ilvl w:val="0"/>
          <w:numId w:val="85"/>
        </w:numPr>
        <w:jc w:val="both"/>
        <w:rPr>
          <w:rFonts w:ascii="Times New Roman" w:hAnsi="Times New Roman" w:cs="Times New Roman"/>
        </w:rPr>
      </w:pPr>
      <w:r w:rsidRPr="00915335">
        <w:rPr>
          <w:rFonts w:ascii="Times New Roman" w:eastAsia="Book Antiqua" w:hAnsi="Times New Roman" w:cs="Times New Roman"/>
          <w:i/>
          <w:color w:val="000000"/>
        </w:rPr>
        <w:t>ρ</w:t>
      </w:r>
      <w:r>
        <w:rPr>
          <w:rFonts w:ascii="Times New Roman" w:eastAsia="Book Antiqua" w:hAnsi="Times New Roman" w:cs="Times New Roman"/>
          <w:i/>
          <w:color w:val="000000"/>
        </w:rPr>
        <w:t xml:space="preserve"> </w:t>
      </w:r>
      <w:r>
        <w:rPr>
          <w:rFonts w:ascii="Times New Roman" w:eastAsia="Book Antiqua" w:hAnsi="Times New Roman" w:cs="Times New Roman"/>
          <w:iCs/>
          <w:color w:val="000000"/>
        </w:rPr>
        <w:t xml:space="preserve">partial backlogging parameter </w:t>
      </w:r>
    </w:p>
    <w:p w14:paraId="47BB5419" w14:textId="77777777" w:rsidR="00DB19F7" w:rsidRPr="00EA46AA" w:rsidRDefault="00DB19F7" w:rsidP="00DB19F7">
      <w:pPr>
        <w:pStyle w:val="ListParagraph"/>
        <w:numPr>
          <w:ilvl w:val="0"/>
          <w:numId w:val="85"/>
        </w:numPr>
        <w:jc w:val="both"/>
        <w:rPr>
          <w:rFonts w:ascii="Times New Roman" w:hAnsi="Times New Roman" w:cs="Times New Roman"/>
        </w:rPr>
      </w:pPr>
      <w:r>
        <w:rPr>
          <w:rFonts w:ascii="Times New Roman" w:eastAsia="Book Antiqua" w:hAnsi="Times New Roman" w:cs="Times New Roman"/>
          <w:iCs/>
          <w:color w:val="000000"/>
        </w:rPr>
        <w:lastRenderedPageBreak/>
        <w:t>C</w:t>
      </w:r>
      <w:r>
        <w:rPr>
          <w:rFonts w:ascii="Times New Roman" w:eastAsia="Book Antiqua" w:hAnsi="Times New Roman" w:cs="Times New Roman"/>
          <w:iCs/>
          <w:color w:val="000000"/>
          <w:vertAlign w:val="subscript"/>
        </w:rPr>
        <w:t>h</w:t>
      </w:r>
      <w:r>
        <w:rPr>
          <w:rFonts w:ascii="Times New Roman" w:eastAsia="Book Antiqua" w:hAnsi="Times New Roman" w:cs="Times New Roman"/>
          <w:iCs/>
          <w:color w:val="000000"/>
        </w:rPr>
        <w:t xml:space="preserve"> holding cost</w:t>
      </w:r>
    </w:p>
    <w:p w14:paraId="789625AF" w14:textId="77777777" w:rsidR="00DB19F7" w:rsidRPr="00EA46AA" w:rsidRDefault="00DB19F7" w:rsidP="00DB19F7">
      <w:pPr>
        <w:pStyle w:val="ListParagraph"/>
        <w:numPr>
          <w:ilvl w:val="0"/>
          <w:numId w:val="85"/>
        </w:numPr>
        <w:jc w:val="both"/>
        <w:rPr>
          <w:rFonts w:ascii="Times New Roman" w:hAnsi="Times New Roman" w:cs="Times New Roman"/>
        </w:rPr>
      </w:pPr>
      <w:r>
        <w:rPr>
          <w:rFonts w:ascii="Times New Roman" w:eastAsia="Book Antiqua" w:hAnsi="Times New Roman" w:cs="Times New Roman"/>
          <w:iCs/>
          <w:color w:val="000000"/>
        </w:rPr>
        <w:t>C</w:t>
      </w:r>
      <w:r>
        <w:rPr>
          <w:rFonts w:ascii="Times New Roman" w:eastAsia="Book Antiqua" w:hAnsi="Times New Roman" w:cs="Times New Roman"/>
          <w:iCs/>
          <w:color w:val="000000"/>
          <w:vertAlign w:val="subscript"/>
        </w:rPr>
        <w:t>d</w:t>
      </w:r>
      <w:r>
        <w:rPr>
          <w:rFonts w:ascii="Times New Roman" w:eastAsia="Book Antiqua" w:hAnsi="Times New Roman" w:cs="Times New Roman"/>
          <w:iCs/>
          <w:color w:val="000000"/>
        </w:rPr>
        <w:t xml:space="preserve"> deterioration cost</w:t>
      </w:r>
    </w:p>
    <w:p w14:paraId="3330AC47" w14:textId="77777777" w:rsidR="00DB19F7" w:rsidRPr="00EA46AA" w:rsidRDefault="00DB19F7" w:rsidP="00DB19F7">
      <w:pPr>
        <w:pStyle w:val="ListParagraph"/>
        <w:numPr>
          <w:ilvl w:val="0"/>
          <w:numId w:val="85"/>
        </w:numPr>
        <w:jc w:val="both"/>
        <w:rPr>
          <w:rFonts w:ascii="Times New Roman" w:hAnsi="Times New Roman" w:cs="Times New Roman"/>
        </w:rPr>
      </w:pPr>
      <w:r>
        <w:rPr>
          <w:rFonts w:ascii="Times New Roman" w:eastAsia="Book Antiqua" w:hAnsi="Times New Roman" w:cs="Times New Roman"/>
          <w:iCs/>
          <w:color w:val="000000"/>
        </w:rPr>
        <w:t>S</w:t>
      </w:r>
      <w:r>
        <w:rPr>
          <w:rFonts w:ascii="Times New Roman" w:eastAsia="Book Antiqua" w:hAnsi="Times New Roman" w:cs="Times New Roman"/>
          <w:iCs/>
          <w:color w:val="000000"/>
          <w:vertAlign w:val="subscript"/>
        </w:rPr>
        <w:t>c</w:t>
      </w:r>
      <w:r>
        <w:rPr>
          <w:rFonts w:ascii="Times New Roman" w:eastAsia="Book Antiqua" w:hAnsi="Times New Roman" w:cs="Times New Roman"/>
          <w:iCs/>
          <w:color w:val="000000"/>
        </w:rPr>
        <w:t xml:space="preserve"> shortage cost</w:t>
      </w:r>
    </w:p>
    <w:p w14:paraId="6D4DE373" w14:textId="77777777" w:rsidR="00DB19F7" w:rsidRPr="00915335" w:rsidRDefault="00DB19F7" w:rsidP="00DB19F7">
      <w:pPr>
        <w:pStyle w:val="ListParagraph"/>
        <w:numPr>
          <w:ilvl w:val="0"/>
          <w:numId w:val="85"/>
        </w:numPr>
        <w:jc w:val="both"/>
        <w:rPr>
          <w:rFonts w:ascii="Times New Roman" w:hAnsi="Times New Roman" w:cs="Times New Roman"/>
        </w:rPr>
      </w:pPr>
      <w:r>
        <w:rPr>
          <w:rFonts w:ascii="Times New Roman" w:eastAsia="Book Antiqua" w:hAnsi="Times New Roman" w:cs="Times New Roman"/>
          <w:iCs/>
          <w:color w:val="000000"/>
        </w:rPr>
        <w:t>C</w:t>
      </w:r>
      <w:r>
        <w:rPr>
          <w:rFonts w:ascii="Times New Roman" w:eastAsia="Book Antiqua" w:hAnsi="Times New Roman" w:cs="Times New Roman"/>
          <w:iCs/>
          <w:color w:val="000000"/>
          <w:vertAlign w:val="subscript"/>
        </w:rPr>
        <w:t>i</w:t>
      </w:r>
      <w:r>
        <w:rPr>
          <w:rFonts w:ascii="Times New Roman" w:eastAsia="Book Antiqua" w:hAnsi="Times New Roman" w:cs="Times New Roman"/>
          <w:iCs/>
          <w:color w:val="000000"/>
        </w:rPr>
        <w:t xml:space="preserve"> lost sale cost</w:t>
      </w:r>
    </w:p>
    <w:p w14:paraId="601BB3CD" w14:textId="77777777" w:rsidR="00DB19F7" w:rsidRPr="00915335" w:rsidRDefault="00DB19F7" w:rsidP="00DB19F7">
      <w:pPr>
        <w:jc w:val="both"/>
        <w:rPr>
          <w:rFonts w:ascii="Times New Roman" w:hAnsi="Times New Roman" w:cs="Times New Roman"/>
        </w:rPr>
      </w:pPr>
    </w:p>
    <w:p w14:paraId="21CDB796" w14:textId="747C9638" w:rsidR="00DB19F7" w:rsidRDefault="00DB19F7" w:rsidP="00DB19F7">
      <w:pPr>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F363A6">
        <w:rPr>
          <w:rFonts w:ascii="Times New Roman" w:hAnsi="Times New Roman" w:cs="Times New Roman"/>
          <w:b/>
          <w:bCs/>
          <w:sz w:val="28"/>
          <w:szCs w:val="28"/>
        </w:rPr>
        <w:t xml:space="preserve">Mathematical model formulation  </w:t>
      </w:r>
    </w:p>
    <w:p w14:paraId="6C08AF7C" w14:textId="77777777" w:rsidR="00DB19F7" w:rsidRDefault="00DB19F7" w:rsidP="00DB19F7">
      <w:pPr>
        <w:pBdr>
          <w:top w:val="nil"/>
          <w:left w:val="nil"/>
          <w:bottom w:val="nil"/>
          <w:right w:val="nil"/>
          <w:between w:val="nil"/>
        </w:pBdr>
        <w:spacing w:after="0"/>
        <w:jc w:val="both"/>
        <w:rPr>
          <w:rFonts w:ascii="Garamond" w:eastAsia="Garamond" w:hAnsi="Garamond" w:cs="Garamond"/>
          <w:color w:val="000000"/>
          <w:sz w:val="20"/>
          <w:szCs w:val="20"/>
        </w:rPr>
      </w:pPr>
      <w:r w:rsidRPr="00441328">
        <w:rPr>
          <w:rFonts w:ascii="Times New Roman" w:eastAsia="Garamond" w:hAnsi="Times New Roman" w:cs="Times New Roman"/>
          <w:color w:val="000000"/>
        </w:rPr>
        <w:t>The behaviour of the inventory level is shown in figure</w:t>
      </w:r>
      <w:r w:rsidRPr="00441328">
        <w:rPr>
          <w:rFonts w:ascii="Garamond" w:eastAsia="Garamond" w:hAnsi="Garamond" w:cs="Garamond"/>
          <w:color w:val="000000"/>
        </w:rPr>
        <w:t xml:space="preserve"> </w:t>
      </w:r>
      <w:r>
        <w:rPr>
          <w:rFonts w:ascii="Garamond" w:eastAsia="Garamond" w:hAnsi="Garamond" w:cs="Garamond"/>
          <w:color w:val="000000"/>
          <w:sz w:val="20"/>
          <w:szCs w:val="20"/>
        </w:rPr>
        <w:t xml:space="preserve">1. </w:t>
      </w:r>
    </w:p>
    <w:p w14:paraId="24411884" w14:textId="77777777" w:rsidR="00DB19F7" w:rsidRPr="00441328" w:rsidRDefault="00DB19F7" w:rsidP="00DB19F7">
      <w:pPr>
        <w:jc w:val="both"/>
        <w:rPr>
          <w:rFonts w:ascii="Times New Roman" w:hAnsi="Times New Roman" w:cs="Times New Roman"/>
        </w:rPr>
      </w:pPr>
    </w:p>
    <w:p w14:paraId="70564C27" w14:textId="4EC3E3E9" w:rsidR="00DB19F7" w:rsidRDefault="00DB19F7" w:rsidP="00DB19F7">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31F83082" wp14:editId="654CCF91">
                <wp:simplePos x="0" y="0"/>
                <wp:positionH relativeFrom="column">
                  <wp:posOffset>2042160</wp:posOffset>
                </wp:positionH>
                <wp:positionV relativeFrom="paragraph">
                  <wp:posOffset>3252470</wp:posOffset>
                </wp:positionV>
                <wp:extent cx="701040" cy="327660"/>
                <wp:effectExtent l="0" t="0" r="0" b="0"/>
                <wp:wrapNone/>
                <wp:docPr id="10140744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78536" w14:textId="59F74252" w:rsidR="00DB19F7" w:rsidRDefault="00DB19F7" w:rsidP="00DB19F7">
                            <w:r>
                              <w:t>Fig:1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83082" id="Text Box 4" o:spid="_x0000_s1027" type="#_x0000_t202" style="position:absolute;left:0;text-align:left;margin-left:160.8pt;margin-top:256.1pt;width:55.2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" stroked="f">
                <v:textbox>
                  <w:txbxContent>
                    <w:p w14:paraId="00778536" w14:textId="59F74252" w:rsidR="00DB19F7" w:rsidRDefault="00DB19F7" w:rsidP="00DB19F7">
                      <w:r>
                        <w:t>Fig:1</w:t>
                      </w:r>
                    </w:p>
                  </w:txbxContent>
                </v:textbox>
              </v:shape>
            </w:pict>
          </mc:Fallback>
        </mc:AlternateContent>
      </w:r>
      <w:r>
        <w:rPr>
          <w:rFonts w:ascii="Times New Roman" w:hAnsi="Times New Roman" w:cs="Times New Roman"/>
          <w:noProof/>
        </w:rPr>
        <w:drawing>
          <wp:inline distT="0" distB="0" distL="0" distR="0" wp14:anchorId="5D06598D" wp14:editId="57A66BA2">
            <wp:extent cx="4984115" cy="3665855"/>
            <wp:effectExtent l="0" t="0" r="0" b="0"/>
            <wp:docPr id="1024005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4115" cy="3665855"/>
                    </a:xfrm>
                    <a:prstGeom prst="rect">
                      <a:avLst/>
                    </a:prstGeom>
                    <a:noFill/>
                  </pic:spPr>
                </pic:pic>
              </a:graphicData>
            </a:graphic>
          </wp:inline>
        </w:drawing>
      </w:r>
    </w:p>
    <w:p w14:paraId="39B469F5" w14:textId="77777777" w:rsidR="00DB19F7" w:rsidRDefault="00DB19F7" w:rsidP="00DB19F7">
      <w:pPr>
        <w:jc w:val="both"/>
      </w:pPr>
      <w:r>
        <w:t>The differential equation representing the inventory level is:</w:t>
      </w:r>
    </w:p>
    <w:p w14:paraId="5951A429" w14:textId="77777777" w:rsidR="00DB19F7" w:rsidRPr="00544B23" w:rsidRDefault="00DB19F7" w:rsidP="00DB19F7">
      <w:pPr>
        <w:jc w:val="both"/>
        <w:rPr>
          <w:rFonts w:eastAsia="Cambria Math" w:cs="Cambria Math"/>
          <w:i/>
          <w:color w:val="000000"/>
          <w:sz w:val="20"/>
          <w:szCs w:val="20"/>
        </w:rPr>
      </w:pPr>
      <m:oMathPara>
        <m:oMathParaPr>
          <m:jc m:val="center"/>
        </m:oMathParaPr>
        <m:oMath>
          <m:r>
            <w:rPr>
              <w:rFonts w:eastAsia="Cambria Math" w:cs="Cambria Math"/>
              <w:sz w:val="20"/>
              <w:szCs w:val="20"/>
            </w:rPr>
            <m:t xml:space="preserve">            </m:t>
          </m:r>
          <m:f>
            <m:fPr>
              <m:ctrlPr>
                <w:rPr>
                  <w:rFonts w:eastAsia="Cambria Math" w:cs="Cambria Math"/>
                  <w:sz w:val="20"/>
                  <w:szCs w:val="20"/>
                </w:rPr>
              </m:ctrlPr>
            </m:fPr>
            <m:num>
              <m:r>
                <w:rPr>
                  <w:rFonts w:eastAsia="Cambria Math" w:cs="Cambria Math"/>
                  <w:sz w:val="20"/>
                  <w:szCs w:val="20"/>
                </w:rPr>
                <m:t>d</m:t>
              </m:r>
              <m:sSub>
                <m:sSubPr>
                  <m:ctrlPr>
                    <w:rPr>
                      <w:rFonts w:eastAsia="Cambria Math" w:cs="Cambria Math"/>
                      <w:i/>
                      <w:color w:val="000000"/>
                      <w:sz w:val="20"/>
                      <w:szCs w:val="20"/>
                    </w:rPr>
                  </m:ctrlPr>
                </m:sSubPr>
                <m:e>
                  <m:r>
                    <w:rPr>
                      <w:rFonts w:eastAsia="Cambria Math" w:cs="Cambria Math"/>
                      <w:color w:val="000000"/>
                      <w:sz w:val="20"/>
                      <w:szCs w:val="20"/>
                    </w:rPr>
                    <m:t>I</m:t>
                  </m:r>
                </m:e>
                <m:sub>
                  <m:r>
                    <w:rPr>
                      <w:rFonts w:eastAsia="Cambria Math" w:cs="Cambria Math"/>
                      <w:color w:val="000000"/>
                      <w:sz w:val="20"/>
                      <w:szCs w:val="20"/>
                    </w:rPr>
                    <m:t>1</m:t>
                  </m:r>
                </m:sub>
              </m:sSub>
              <m:d>
                <m:dPr>
                  <m:ctrlPr>
                    <w:rPr>
                      <w:rFonts w:eastAsia="Cambria Math" w:cs="Cambria Math"/>
                      <w:i/>
                      <w:color w:val="000000"/>
                      <w:sz w:val="20"/>
                      <w:szCs w:val="20"/>
                    </w:rPr>
                  </m:ctrlPr>
                </m:dPr>
                <m:e>
                  <m:r>
                    <w:rPr>
                      <w:rFonts w:eastAsia="Cambria Math" w:cs="Cambria Math"/>
                      <w:color w:val="000000"/>
                      <w:sz w:val="20"/>
                      <w:szCs w:val="20"/>
                    </w:rPr>
                    <m:t>t</m:t>
                  </m:r>
                </m:e>
              </m:d>
            </m:num>
            <m:den>
              <m:r>
                <w:rPr>
                  <w:rFonts w:eastAsia="Cambria Math" w:cs="Cambria Math"/>
                  <w:sz w:val="20"/>
                  <w:szCs w:val="20"/>
                </w:rPr>
                <m:t>dt</m:t>
              </m:r>
            </m:den>
          </m:f>
          <m:r>
            <w:rPr>
              <w:rFonts w:eastAsia="Cambria Math" w:cs="Cambria Math"/>
              <w:sz w:val="20"/>
              <w:szCs w:val="20"/>
            </w:rPr>
            <m:t>+</m:t>
          </m:r>
          <m:r>
            <w:rPr>
              <w:rFonts w:eastAsia="Cambria Math" w:cs="Cambria Math"/>
              <w:color w:val="000000"/>
              <w:sz w:val="20"/>
              <w:szCs w:val="20"/>
            </w:rPr>
            <m:t xml:space="preserve"> θ</m:t>
          </m:r>
          <m:sSub>
            <m:sSubPr>
              <m:ctrlPr>
                <w:rPr>
                  <w:rFonts w:eastAsia="Cambria Math" w:cs="Cambria Math"/>
                  <w:i/>
                  <w:color w:val="000000"/>
                  <w:sz w:val="20"/>
                  <w:szCs w:val="20"/>
                </w:rPr>
              </m:ctrlPr>
            </m:sSubPr>
            <m:e>
              <m:r>
                <w:rPr>
                  <w:rFonts w:eastAsia="Cambria Math" w:cs="Cambria Math"/>
                  <w:color w:val="000000"/>
                  <w:sz w:val="20"/>
                  <w:szCs w:val="20"/>
                </w:rPr>
                <m:t>I</m:t>
              </m:r>
            </m:e>
            <m:sub>
              <m:r>
                <w:rPr>
                  <w:rFonts w:eastAsia="Cambria Math" w:cs="Cambria Math"/>
                  <w:color w:val="000000"/>
                  <w:sz w:val="20"/>
                  <w:szCs w:val="20"/>
                </w:rPr>
                <m:t>1</m:t>
              </m:r>
            </m:sub>
          </m:sSub>
          <m:d>
            <m:dPr>
              <m:ctrlPr>
                <w:rPr>
                  <w:rFonts w:eastAsia="Cambria Math" w:cs="Cambria Math"/>
                  <w:i/>
                  <w:color w:val="000000"/>
                  <w:sz w:val="20"/>
                  <w:szCs w:val="20"/>
                </w:rPr>
              </m:ctrlPr>
            </m:dPr>
            <m:e>
              <m:r>
                <w:rPr>
                  <w:rFonts w:eastAsia="Cambria Math" w:cs="Cambria Math"/>
                  <w:color w:val="000000"/>
                  <w:sz w:val="20"/>
                  <w:szCs w:val="20"/>
                </w:rPr>
                <m:t>t</m:t>
              </m:r>
            </m:e>
          </m:d>
          <m:r>
            <w:rPr>
              <w:rFonts w:eastAsia="Cambria Math" w:cs="Cambria Math"/>
              <w:color w:val="000000"/>
              <w:sz w:val="20"/>
              <w:szCs w:val="20"/>
            </w:rPr>
            <m:t>=-D</m:t>
          </m:r>
          <m:d>
            <m:dPr>
              <m:ctrlPr>
                <w:rPr>
                  <w:rFonts w:eastAsia="Cambria Math" w:cs="Cambria Math"/>
                  <w:i/>
                  <w:color w:val="000000"/>
                  <w:sz w:val="20"/>
                  <w:szCs w:val="20"/>
                </w:rPr>
              </m:ctrlPr>
            </m:dPr>
            <m:e>
              <m:r>
                <w:rPr>
                  <w:rFonts w:eastAsia="Cambria Math" w:cs="Cambria Math"/>
                  <w:color w:val="000000"/>
                  <w:sz w:val="20"/>
                  <w:szCs w:val="20"/>
                </w:rPr>
                <m:t>ω</m:t>
              </m:r>
            </m:e>
          </m:d>
          <m:r>
            <w:rPr>
              <w:rFonts w:eastAsia="Cambria Math" w:cs="Cambria Math"/>
              <w:color w:val="000000"/>
              <w:sz w:val="20"/>
              <w:szCs w:val="20"/>
            </w:rPr>
            <m:t xml:space="preserve">,           0 ≤ t≤ </m:t>
          </m:r>
          <m:sSub>
            <m:sSubPr>
              <m:ctrlPr>
                <w:rPr>
                  <w:rFonts w:eastAsia="Cambria Math" w:cs="Cambria Math"/>
                  <w:i/>
                  <w:color w:val="000000"/>
                  <w:sz w:val="20"/>
                  <w:szCs w:val="20"/>
                </w:rPr>
              </m:ctrlPr>
            </m:sSubPr>
            <m:e>
              <m:r>
                <w:rPr>
                  <w:rFonts w:eastAsia="Cambria Math" w:cs="Cambria Math"/>
                  <w:color w:val="000000"/>
                  <w:sz w:val="20"/>
                  <w:szCs w:val="20"/>
                </w:rPr>
                <m:t>T</m:t>
              </m:r>
            </m:e>
            <m:sub>
              <m:r>
                <w:rPr>
                  <w:rFonts w:eastAsia="Cambria Math" w:cs="Cambria Math"/>
                  <w:color w:val="000000"/>
                  <w:sz w:val="20"/>
                  <w:szCs w:val="20"/>
                </w:rPr>
                <m:t>1</m:t>
              </m:r>
            </m:sub>
          </m:sSub>
          <m:r>
            <w:rPr>
              <w:rFonts w:eastAsia="Cambria Math" w:cs="Cambria Math"/>
              <w:color w:val="000000"/>
              <w:sz w:val="20"/>
              <w:szCs w:val="20"/>
            </w:rPr>
            <m:t xml:space="preserve">                                               </m:t>
          </m:r>
          <m:d>
            <m:dPr>
              <m:ctrlPr>
                <w:rPr>
                  <w:rFonts w:eastAsia="Cambria Math" w:cs="Cambria Math"/>
                  <w:i/>
                  <w:color w:val="000000"/>
                  <w:sz w:val="20"/>
                  <w:szCs w:val="20"/>
                </w:rPr>
              </m:ctrlPr>
            </m:dPr>
            <m:e>
              <m:r>
                <w:rPr>
                  <w:rFonts w:eastAsia="Cambria Math" w:cs="Cambria Math"/>
                  <w:color w:val="000000"/>
                  <w:sz w:val="20"/>
                  <w:szCs w:val="20"/>
                </w:rPr>
                <m:t>1</m:t>
              </m:r>
            </m:e>
          </m:d>
        </m:oMath>
      </m:oMathPara>
    </w:p>
    <w:p w14:paraId="2C138FAA" w14:textId="77777777" w:rsidR="00DB19F7" w:rsidRDefault="00DB19F7" w:rsidP="00DB19F7">
      <w:pPr>
        <w:jc w:val="both"/>
        <w:rPr>
          <w:rFonts w:eastAsia="Cambria Math" w:cs="Cambria Math"/>
          <w:i/>
          <w:color w:val="000000"/>
          <w:sz w:val="20"/>
          <w:szCs w:val="20"/>
        </w:rPr>
      </w:pPr>
      <m:oMathPara>
        <m:oMath>
          <m:r>
            <w:rPr>
              <w:rFonts w:eastAsia="Cambria Math" w:cs="Cambria Math"/>
              <w:sz w:val="20"/>
              <w:szCs w:val="20"/>
            </w:rPr>
            <m:t xml:space="preserve">         </m:t>
          </m:r>
          <m:f>
            <m:fPr>
              <m:ctrlPr>
                <w:rPr>
                  <w:rFonts w:eastAsia="Cambria Math" w:cs="Cambria Math"/>
                  <w:sz w:val="20"/>
                  <w:szCs w:val="20"/>
                </w:rPr>
              </m:ctrlPr>
            </m:fPr>
            <m:num>
              <m:r>
                <w:rPr>
                  <w:rFonts w:eastAsia="Cambria Math" w:cs="Cambria Math"/>
                  <w:sz w:val="20"/>
                  <w:szCs w:val="20"/>
                </w:rPr>
                <m:t>d</m:t>
              </m:r>
              <m:sSub>
                <m:sSubPr>
                  <m:ctrlPr>
                    <w:rPr>
                      <w:rFonts w:eastAsia="Cambria Math" w:cs="Cambria Math"/>
                      <w:i/>
                      <w:color w:val="000000"/>
                      <w:sz w:val="20"/>
                      <w:szCs w:val="20"/>
                    </w:rPr>
                  </m:ctrlPr>
                </m:sSubPr>
                <m:e>
                  <m:r>
                    <w:rPr>
                      <w:rFonts w:eastAsia="Cambria Math" w:cs="Cambria Math"/>
                      <w:color w:val="000000"/>
                      <w:sz w:val="20"/>
                      <w:szCs w:val="20"/>
                    </w:rPr>
                    <m:t>I</m:t>
                  </m:r>
                </m:e>
                <m:sub>
                  <m:r>
                    <w:rPr>
                      <w:rFonts w:eastAsia="Cambria Math" w:cs="Cambria Math"/>
                      <w:color w:val="000000"/>
                      <w:sz w:val="20"/>
                      <w:szCs w:val="20"/>
                    </w:rPr>
                    <m:t>2</m:t>
                  </m:r>
                </m:sub>
              </m:sSub>
              <m:d>
                <m:dPr>
                  <m:ctrlPr>
                    <w:rPr>
                      <w:rFonts w:eastAsia="Cambria Math" w:cs="Cambria Math"/>
                      <w:i/>
                      <w:color w:val="000000"/>
                      <w:sz w:val="20"/>
                      <w:szCs w:val="20"/>
                    </w:rPr>
                  </m:ctrlPr>
                </m:dPr>
                <m:e>
                  <m:r>
                    <w:rPr>
                      <w:rFonts w:eastAsia="Cambria Math" w:cs="Cambria Math"/>
                      <w:color w:val="000000"/>
                      <w:sz w:val="20"/>
                      <w:szCs w:val="20"/>
                    </w:rPr>
                    <m:t>t</m:t>
                  </m:r>
                </m:e>
              </m:d>
            </m:num>
            <m:den>
              <m:r>
                <w:rPr>
                  <w:rFonts w:eastAsia="Cambria Math" w:cs="Cambria Math"/>
                  <w:sz w:val="20"/>
                  <w:szCs w:val="20"/>
                </w:rPr>
                <m:t>dt</m:t>
              </m:r>
            </m:den>
          </m:f>
          <m:r>
            <w:rPr>
              <w:rFonts w:eastAsia="Cambria Math" w:cs="Cambria Math"/>
              <w:color w:val="000000"/>
              <w:sz w:val="20"/>
              <w:szCs w:val="20"/>
            </w:rPr>
            <m:t>=-ρD</m:t>
          </m:r>
          <m:d>
            <m:dPr>
              <m:ctrlPr>
                <w:rPr>
                  <w:rFonts w:eastAsia="Cambria Math" w:cs="Cambria Math"/>
                  <w:i/>
                  <w:color w:val="000000"/>
                  <w:sz w:val="20"/>
                  <w:szCs w:val="20"/>
                </w:rPr>
              </m:ctrlPr>
            </m:dPr>
            <m:e>
              <m:r>
                <w:rPr>
                  <w:rFonts w:eastAsia="Cambria Math" w:cs="Cambria Math"/>
                  <w:color w:val="000000"/>
                  <w:sz w:val="20"/>
                  <w:szCs w:val="20"/>
                </w:rPr>
                <m:t>ω</m:t>
              </m:r>
            </m:e>
          </m:d>
          <m:r>
            <w:rPr>
              <w:rFonts w:eastAsia="Cambria Math" w:cs="Cambria Math"/>
              <w:color w:val="000000"/>
              <w:sz w:val="20"/>
              <w:szCs w:val="20"/>
            </w:rPr>
            <m:t xml:space="preserve">,               </m:t>
          </m:r>
          <m:sSub>
            <m:sSubPr>
              <m:ctrlPr>
                <w:rPr>
                  <w:rFonts w:eastAsia="Cambria Math" w:cs="Cambria Math"/>
                  <w:i/>
                  <w:color w:val="000000"/>
                  <w:sz w:val="20"/>
                  <w:szCs w:val="20"/>
                </w:rPr>
              </m:ctrlPr>
            </m:sSubPr>
            <m:e>
              <m:r>
                <w:rPr>
                  <w:rFonts w:eastAsia="Cambria Math" w:cs="Cambria Math"/>
                  <w:color w:val="000000"/>
                  <w:sz w:val="20"/>
                  <w:szCs w:val="20"/>
                </w:rPr>
                <m:t>T</m:t>
              </m:r>
            </m:e>
            <m:sub>
              <m:r>
                <w:rPr>
                  <w:rFonts w:eastAsia="Cambria Math" w:cs="Cambria Math"/>
                  <w:color w:val="000000"/>
                  <w:sz w:val="20"/>
                  <w:szCs w:val="20"/>
                </w:rPr>
                <m:t>1</m:t>
              </m:r>
            </m:sub>
          </m:sSub>
          <m:r>
            <w:rPr>
              <w:rFonts w:eastAsia="Cambria Math" w:cs="Cambria Math"/>
              <w:color w:val="000000"/>
              <w:sz w:val="20"/>
              <w:szCs w:val="20"/>
            </w:rPr>
            <m:t xml:space="preserve"> ≤ t≤ T                                                 </m:t>
          </m:r>
          <m:d>
            <m:dPr>
              <m:ctrlPr>
                <w:rPr>
                  <w:rFonts w:eastAsia="Cambria Math" w:cs="Cambria Math"/>
                  <w:i/>
                  <w:color w:val="000000"/>
                  <w:sz w:val="20"/>
                  <w:szCs w:val="20"/>
                </w:rPr>
              </m:ctrlPr>
            </m:dPr>
            <m:e>
              <m:r>
                <w:rPr>
                  <w:rFonts w:eastAsia="Cambria Math" w:cs="Cambria Math"/>
                  <w:color w:val="000000"/>
                  <w:sz w:val="20"/>
                  <w:szCs w:val="20"/>
                </w:rPr>
                <m:t>2</m:t>
              </m:r>
            </m:e>
          </m:d>
        </m:oMath>
      </m:oMathPara>
    </w:p>
    <w:p w14:paraId="057B2D46" w14:textId="77777777" w:rsidR="00DB19F7" w:rsidRPr="003D4596" w:rsidRDefault="00DB19F7" w:rsidP="00DB19F7">
      <w:pPr>
        <w:pBdr>
          <w:top w:val="nil"/>
          <w:left w:val="nil"/>
          <w:bottom w:val="nil"/>
          <w:right w:val="nil"/>
          <w:between w:val="nil"/>
        </w:pBdr>
        <w:spacing w:before="240" w:after="0"/>
        <w:ind w:left="360"/>
        <w:jc w:val="both"/>
        <w:rPr>
          <w:rFonts w:ascii="Times New Roman" w:eastAsia="Garamond" w:hAnsi="Times New Roman" w:cs="Times New Roman"/>
          <w:color w:val="0D0D0D"/>
        </w:rPr>
      </w:pPr>
      <w:r w:rsidRPr="003D4596">
        <w:rPr>
          <w:rFonts w:ascii="Times New Roman" w:eastAsia="Garamond" w:hAnsi="Times New Roman" w:cs="Times New Roman"/>
          <w:color w:val="0D0D0D"/>
        </w:rPr>
        <w:t xml:space="preserve">With boundary conditions </w:t>
      </w:r>
      <m:oMath>
        <m:sSub>
          <m:sSubPr>
            <m:ctrlPr>
              <w:rPr>
                <w:rFonts w:eastAsia="Cambria Math" w:cs="Times New Roman"/>
                <w:i/>
                <w:color w:val="0D0D0D"/>
              </w:rPr>
            </m:ctrlPr>
          </m:sSubPr>
          <m:e>
            <m:r>
              <w:rPr>
                <w:rFonts w:eastAsia="Cambria Math" w:cs="Times New Roman"/>
                <w:color w:val="0D0D0D"/>
              </w:rPr>
              <m:t>I</m:t>
            </m:r>
          </m:e>
          <m:sub>
            <m:r>
              <w:rPr>
                <w:rFonts w:eastAsia="Cambria Math" w:cs="Times New Roman"/>
                <w:color w:val="0D0D0D"/>
              </w:rPr>
              <m:t>1</m:t>
            </m:r>
          </m:sub>
        </m:sSub>
        <m:d>
          <m:dPr>
            <m:ctrlPr>
              <w:rPr>
                <w:rFonts w:eastAsia="Cambria Math" w:cs="Times New Roman"/>
                <w:i/>
                <w:color w:val="0D0D0D"/>
              </w:rPr>
            </m:ctrlPr>
          </m:dPr>
          <m:e>
            <m:r>
              <w:rPr>
                <w:rFonts w:eastAsia="Cambria Math" w:cs="Times New Roman"/>
                <w:color w:val="0D0D0D"/>
              </w:rPr>
              <m:t>0</m:t>
            </m:r>
          </m:e>
        </m:d>
        <m:r>
          <w:rPr>
            <w:rFonts w:eastAsia="Cambria Math" w:cs="Times New Roman"/>
            <w:color w:val="0D0D0D"/>
          </w:rPr>
          <m:t>=q-B</m:t>
        </m:r>
      </m:oMath>
      <w:r w:rsidRPr="003D4596">
        <w:rPr>
          <w:rFonts w:ascii="Times New Roman" w:eastAsia="Garamond" w:hAnsi="Times New Roman" w:cs="Times New Roman"/>
          <w:color w:val="0D0D0D"/>
        </w:rPr>
        <w:t xml:space="preserve">, </w:t>
      </w:r>
      <m:oMath>
        <m:sSub>
          <m:sSubPr>
            <m:ctrlPr>
              <w:rPr>
                <w:rFonts w:eastAsia="Cambria Math" w:cs="Times New Roman"/>
                <w:i/>
                <w:color w:val="0D0D0D"/>
              </w:rPr>
            </m:ctrlPr>
          </m:sSubPr>
          <m:e>
            <m:r>
              <w:rPr>
                <w:rFonts w:eastAsia="Cambria Math" w:cs="Times New Roman"/>
                <w:color w:val="0D0D0D"/>
              </w:rPr>
              <m:t>I</m:t>
            </m:r>
          </m:e>
          <m:sub>
            <m:r>
              <w:rPr>
                <w:rFonts w:eastAsia="Cambria Math" w:cs="Times New Roman"/>
                <w:color w:val="0D0D0D"/>
              </w:rPr>
              <m:t>1</m:t>
            </m:r>
          </m:sub>
        </m:sSub>
        <m:d>
          <m:dPr>
            <m:ctrlPr>
              <w:rPr>
                <w:rFonts w:eastAsia="Cambria Math" w:cs="Times New Roman"/>
                <w:i/>
                <w:color w:val="0D0D0D"/>
              </w:rPr>
            </m:ctrlPr>
          </m:dPr>
          <m:e>
            <m:sSub>
              <m:sSubPr>
                <m:ctrlPr>
                  <w:rPr>
                    <w:rFonts w:eastAsia="Cambria Math" w:cs="Times New Roman"/>
                    <w:i/>
                    <w:color w:val="0D0D0D"/>
                  </w:rPr>
                </m:ctrlPr>
              </m:sSubPr>
              <m:e>
                <m:r>
                  <w:rPr>
                    <w:rFonts w:eastAsia="Cambria Math" w:cs="Times New Roman"/>
                    <w:color w:val="0D0D0D"/>
                  </w:rPr>
                  <m:t>T</m:t>
                </m:r>
              </m:e>
              <m:sub>
                <m:r>
                  <w:rPr>
                    <w:rFonts w:eastAsia="Cambria Math" w:cs="Times New Roman"/>
                    <w:color w:val="0D0D0D"/>
                  </w:rPr>
                  <m:t>1</m:t>
                </m:r>
              </m:sub>
            </m:sSub>
          </m:e>
        </m:d>
        <m:r>
          <w:rPr>
            <w:rFonts w:eastAsia="Cambria Math" w:cs="Times New Roman"/>
            <w:color w:val="0D0D0D"/>
          </w:rPr>
          <m:t>=0=</m:t>
        </m:r>
        <m:sSub>
          <m:sSubPr>
            <m:ctrlPr>
              <w:rPr>
                <w:rFonts w:eastAsia="Cambria Math" w:cs="Times New Roman"/>
                <w:i/>
                <w:color w:val="0D0D0D"/>
              </w:rPr>
            </m:ctrlPr>
          </m:sSubPr>
          <m:e>
            <m:r>
              <w:rPr>
                <w:rFonts w:eastAsia="Cambria Math" w:cs="Times New Roman"/>
                <w:color w:val="0D0D0D"/>
              </w:rPr>
              <m:t>I</m:t>
            </m:r>
          </m:e>
          <m:sub>
            <m:r>
              <w:rPr>
                <w:rFonts w:eastAsia="Cambria Math" w:cs="Times New Roman"/>
                <w:color w:val="0D0D0D"/>
              </w:rPr>
              <m:t>2</m:t>
            </m:r>
          </m:sub>
        </m:sSub>
        <m:d>
          <m:dPr>
            <m:ctrlPr>
              <w:rPr>
                <w:rFonts w:eastAsia="Cambria Math" w:cs="Times New Roman"/>
                <w:i/>
                <w:color w:val="0D0D0D"/>
              </w:rPr>
            </m:ctrlPr>
          </m:dPr>
          <m:e>
            <m:sSub>
              <m:sSubPr>
                <m:ctrlPr>
                  <w:rPr>
                    <w:rFonts w:eastAsia="Cambria Math" w:cs="Times New Roman"/>
                    <w:i/>
                    <w:color w:val="0D0D0D"/>
                  </w:rPr>
                </m:ctrlPr>
              </m:sSubPr>
              <m:e>
                <m:r>
                  <w:rPr>
                    <w:rFonts w:eastAsia="Cambria Math" w:cs="Times New Roman"/>
                    <w:color w:val="0D0D0D"/>
                  </w:rPr>
                  <m:t>T</m:t>
                </m:r>
              </m:e>
              <m:sub>
                <m:r>
                  <w:rPr>
                    <w:rFonts w:eastAsia="Cambria Math" w:cs="Times New Roman"/>
                    <w:color w:val="0D0D0D"/>
                  </w:rPr>
                  <m:t>1</m:t>
                </m:r>
              </m:sub>
            </m:sSub>
          </m:e>
        </m:d>
      </m:oMath>
      <w:r w:rsidRPr="003D4596">
        <w:rPr>
          <w:rFonts w:ascii="Times New Roman" w:eastAsia="Garamond" w:hAnsi="Times New Roman" w:cs="Times New Roman"/>
          <w:color w:val="0D0D0D"/>
        </w:rPr>
        <w:t xml:space="preserve">, </w:t>
      </w:r>
      <m:oMath>
        <m:sSub>
          <m:sSubPr>
            <m:ctrlPr>
              <w:rPr>
                <w:rFonts w:eastAsia="Cambria Math" w:cs="Times New Roman"/>
                <w:i/>
                <w:color w:val="0D0D0D"/>
              </w:rPr>
            </m:ctrlPr>
          </m:sSubPr>
          <m:e>
            <m:r>
              <w:rPr>
                <w:rFonts w:eastAsia="Cambria Math" w:cs="Times New Roman"/>
                <w:color w:val="0D0D0D"/>
              </w:rPr>
              <m:t>I</m:t>
            </m:r>
          </m:e>
          <m:sub>
            <m:r>
              <w:rPr>
                <w:rFonts w:eastAsia="Cambria Math" w:cs="Times New Roman"/>
                <w:color w:val="0D0D0D"/>
              </w:rPr>
              <m:t>2</m:t>
            </m:r>
          </m:sub>
        </m:sSub>
        <m:d>
          <m:dPr>
            <m:ctrlPr>
              <w:rPr>
                <w:rFonts w:eastAsia="Cambria Math" w:cs="Times New Roman"/>
                <w:i/>
                <w:color w:val="0D0D0D"/>
              </w:rPr>
            </m:ctrlPr>
          </m:dPr>
          <m:e>
            <m:r>
              <w:rPr>
                <w:rFonts w:eastAsia="Cambria Math" w:cs="Times New Roman"/>
                <w:color w:val="0D0D0D"/>
              </w:rPr>
              <m:t>T</m:t>
            </m:r>
          </m:e>
        </m:d>
        <m:r>
          <w:rPr>
            <w:rFonts w:eastAsia="Cambria Math" w:cs="Times New Roman"/>
            <w:color w:val="0D0D0D"/>
          </w:rPr>
          <m:t>=-B</m:t>
        </m:r>
      </m:oMath>
      <w:r w:rsidRPr="003D4596">
        <w:rPr>
          <w:rFonts w:ascii="Times New Roman" w:eastAsia="Garamond" w:hAnsi="Times New Roman" w:cs="Times New Roman"/>
          <w:color w:val="0D0D0D"/>
        </w:rPr>
        <w:t>.</w:t>
      </w:r>
    </w:p>
    <w:p w14:paraId="618498F7" w14:textId="77777777" w:rsidR="00DB19F7" w:rsidRPr="003D4596" w:rsidRDefault="00DB19F7" w:rsidP="00DB19F7">
      <w:pPr>
        <w:pBdr>
          <w:top w:val="nil"/>
          <w:left w:val="nil"/>
          <w:bottom w:val="nil"/>
          <w:right w:val="nil"/>
          <w:between w:val="nil"/>
        </w:pBdr>
        <w:spacing w:after="0"/>
        <w:ind w:left="360"/>
        <w:jc w:val="both"/>
        <w:rPr>
          <w:rFonts w:ascii="Times New Roman" w:eastAsia="Garamond" w:hAnsi="Times New Roman" w:cs="Times New Roman"/>
          <w:color w:val="000000"/>
        </w:rPr>
      </w:pPr>
      <w:r w:rsidRPr="003D4596">
        <w:rPr>
          <w:rFonts w:ascii="Times New Roman" w:eastAsia="Garamond" w:hAnsi="Times New Roman" w:cs="Times New Roman"/>
          <w:color w:val="0D0D0D"/>
        </w:rPr>
        <w:t xml:space="preserve">After solving these equations (1) and </w:t>
      </w:r>
      <w:r w:rsidRPr="003D4596">
        <w:rPr>
          <w:rFonts w:ascii="Times New Roman" w:eastAsia="Garamond" w:hAnsi="Times New Roman" w:cs="Times New Roman"/>
          <w:color w:val="000000"/>
        </w:rPr>
        <w:t>(2) with the help of boundary conditions, we get</w:t>
      </w:r>
    </w:p>
    <w:p w14:paraId="36ED20F6" w14:textId="77777777" w:rsidR="00DB19F7" w:rsidRDefault="00DB19F7" w:rsidP="00DB19F7">
      <w:pPr>
        <w:pBdr>
          <w:top w:val="nil"/>
          <w:left w:val="nil"/>
          <w:bottom w:val="nil"/>
          <w:right w:val="nil"/>
          <w:between w:val="nil"/>
        </w:pBdr>
        <w:ind w:left="360"/>
        <w:jc w:val="both"/>
        <w:rPr>
          <w:rFonts w:ascii="Garamond" w:eastAsia="Garamond" w:hAnsi="Garamond" w:cs="Garamond"/>
          <w:color w:val="000000"/>
          <w:sz w:val="20"/>
          <w:szCs w:val="20"/>
        </w:rPr>
      </w:pPr>
    </w:p>
    <w:p w14:paraId="4216400E" w14:textId="77777777" w:rsidR="00DB19F7" w:rsidRDefault="00DB19F7" w:rsidP="00DB19F7">
      <w:pPr>
        <w:jc w:val="both"/>
        <w:rPr>
          <w:rFonts w:eastAsia="Cambria Math" w:cs="Cambria Math"/>
          <w:i/>
          <w:color w:val="000000"/>
          <w:sz w:val="20"/>
          <w:szCs w:val="20"/>
        </w:rPr>
      </w:pPr>
      <m:oMathPara>
        <m:oMath>
          <m:r>
            <w:rPr>
              <w:rFonts w:eastAsia="Cambria Math" w:cs="Cambria Math"/>
              <w:color w:val="0D0D0D"/>
              <w:sz w:val="20"/>
              <w:szCs w:val="20"/>
            </w:rPr>
            <m:t xml:space="preserve">    </m:t>
          </m:r>
          <m:sSub>
            <m:sSubPr>
              <m:ctrlPr>
                <w:rPr>
                  <w:rFonts w:eastAsia="Cambria Math" w:cs="Cambria Math"/>
                  <w:i/>
                  <w:color w:val="0D0D0D"/>
                  <w:sz w:val="20"/>
                  <w:szCs w:val="20"/>
                </w:rPr>
              </m:ctrlPr>
            </m:sSubPr>
            <m:e>
              <m:r>
                <w:rPr>
                  <w:rFonts w:eastAsia="Cambria Math" w:cs="Cambria Math"/>
                  <w:color w:val="0D0D0D"/>
                  <w:sz w:val="20"/>
                  <w:szCs w:val="20"/>
                </w:rPr>
                <m:t>I</m:t>
              </m:r>
            </m:e>
            <m:sub>
              <m:r>
                <w:rPr>
                  <w:rFonts w:eastAsia="Cambria Math" w:cs="Cambria Math"/>
                  <w:color w:val="0D0D0D"/>
                  <w:sz w:val="20"/>
                  <w:szCs w:val="20"/>
                </w:rPr>
                <m:t>1</m:t>
              </m:r>
            </m:sub>
          </m:sSub>
          <m:d>
            <m:dPr>
              <m:ctrlPr>
                <w:rPr>
                  <w:rFonts w:eastAsia="Cambria Math" w:cs="Cambria Math"/>
                  <w:i/>
                  <w:color w:val="0D0D0D"/>
                  <w:sz w:val="20"/>
                  <w:szCs w:val="20"/>
                </w:rPr>
              </m:ctrlPr>
            </m:dPr>
            <m:e>
              <m:r>
                <w:rPr>
                  <w:rFonts w:eastAsia="Cambria Math" w:cs="Cambria Math"/>
                  <w:color w:val="0D0D0D"/>
                  <w:sz w:val="20"/>
                  <w:szCs w:val="20"/>
                </w:rPr>
                <m:t>t</m:t>
              </m:r>
            </m:e>
          </m:d>
          <m:r>
            <w:rPr>
              <w:rFonts w:eastAsia="Cambria Math" w:cs="Cambria Math"/>
              <w:color w:val="0D0D0D"/>
              <w:sz w:val="20"/>
              <w:szCs w:val="20"/>
            </w:rPr>
            <m:t>=</m:t>
          </m:r>
          <m:f>
            <m:fPr>
              <m:ctrlPr>
                <w:rPr>
                  <w:rFonts w:eastAsia="Cambria Math" w:cs="Cambria Math"/>
                  <w:sz w:val="20"/>
                  <w:szCs w:val="20"/>
                </w:rPr>
              </m:ctrlPr>
            </m:fPr>
            <m:num>
              <m:r>
                <w:rPr>
                  <w:rFonts w:eastAsia="Cambria Math" w:cs="Cambria Math"/>
                  <w:sz w:val="20"/>
                  <w:szCs w:val="20"/>
                </w:rPr>
                <m:t>D</m:t>
              </m:r>
              <m:d>
                <m:dPr>
                  <m:ctrlPr>
                    <w:rPr>
                      <w:rFonts w:eastAsia="Cambria Math" w:cs="Cambria Math"/>
                      <w:sz w:val="20"/>
                      <w:szCs w:val="20"/>
                    </w:rPr>
                  </m:ctrlPr>
                </m:dPr>
                <m:e>
                  <m:r>
                    <w:rPr>
                      <w:rFonts w:eastAsia="Cambria Math" w:cs="Cambria Math"/>
                      <w:sz w:val="20"/>
                      <w:szCs w:val="20"/>
                    </w:rPr>
                    <m:t>ω</m:t>
                  </m:r>
                </m:e>
              </m:d>
            </m:num>
            <m:den>
              <m:r>
                <w:rPr>
                  <w:rFonts w:eastAsia="Cambria Math" w:cs="Cambria Math"/>
                  <w:sz w:val="20"/>
                  <w:szCs w:val="20"/>
                </w:rPr>
                <m:t>θ</m:t>
              </m:r>
            </m:den>
          </m:f>
          <m:d>
            <m:dPr>
              <m:ctrlPr>
                <w:rPr>
                  <w:rFonts w:eastAsia="Cambria Math" w:cs="Cambria Math"/>
                  <w:sz w:val="20"/>
                  <w:szCs w:val="20"/>
                </w:rPr>
              </m:ctrlPr>
            </m:dPr>
            <m:e>
              <m:sSup>
                <m:sSupPr>
                  <m:ctrlPr>
                    <w:rPr>
                      <w:rFonts w:eastAsia="Cambria Math" w:cs="Cambria Math"/>
                      <w:i/>
                      <w:color w:val="000000"/>
                      <w:sz w:val="20"/>
                      <w:szCs w:val="20"/>
                    </w:rPr>
                  </m:ctrlPr>
                </m:sSupPr>
                <m:e>
                  <m:r>
                    <w:rPr>
                      <w:rFonts w:eastAsia="Cambria Math" w:cs="Cambria Math"/>
                      <w:sz w:val="20"/>
                      <w:szCs w:val="20"/>
                    </w:rPr>
                    <m:t>e</m:t>
                  </m:r>
                </m:e>
                <m:sup>
                  <m:r>
                    <w:rPr>
                      <w:rFonts w:eastAsia="Cambria Math" w:cs="Cambria Math"/>
                      <w:sz w:val="20"/>
                      <w:szCs w:val="20"/>
                    </w:rPr>
                    <m:t>θ</m:t>
                  </m:r>
                  <m:r>
                    <w:rPr>
                      <w:rFonts w:eastAsia="Cambria Math" w:cs="Cambria Math"/>
                      <w:color w:val="000000"/>
                      <w:sz w:val="20"/>
                      <w:szCs w:val="20"/>
                    </w:rPr>
                    <m:t>T-t)</m:t>
                  </m:r>
                </m:sup>
              </m:sSup>
              <m:r>
                <w:rPr>
                  <w:rFonts w:eastAsia="Cambria Math" w:cs="Cambria Math"/>
                  <w:sz w:val="20"/>
                  <w:szCs w:val="20"/>
                </w:rPr>
                <m:t>-1</m:t>
              </m:r>
            </m:e>
          </m:d>
          <m:r>
            <w:rPr>
              <w:rFonts w:eastAsia="Cambria Math" w:cs="Cambria Math"/>
              <w:color w:val="000000"/>
              <w:sz w:val="20"/>
              <w:szCs w:val="20"/>
            </w:rPr>
            <m:t xml:space="preserve">,           0 ≤ t≤ </m:t>
          </m:r>
          <m:sSub>
            <m:sSubPr>
              <m:ctrlPr>
                <w:rPr>
                  <w:rFonts w:eastAsia="Cambria Math" w:cs="Cambria Math"/>
                  <w:i/>
                  <w:color w:val="000000"/>
                  <w:sz w:val="20"/>
                  <w:szCs w:val="20"/>
                </w:rPr>
              </m:ctrlPr>
            </m:sSubPr>
            <m:e>
              <m:r>
                <w:rPr>
                  <w:rFonts w:eastAsia="Cambria Math" w:cs="Cambria Math"/>
                  <w:color w:val="000000"/>
                  <w:sz w:val="20"/>
                  <w:szCs w:val="20"/>
                </w:rPr>
                <m:t>T</m:t>
              </m:r>
            </m:e>
            <m:sub>
              <m:r>
                <w:rPr>
                  <w:rFonts w:eastAsia="Cambria Math" w:cs="Cambria Math"/>
                  <w:color w:val="000000"/>
                  <w:sz w:val="20"/>
                  <w:szCs w:val="20"/>
                </w:rPr>
                <m:t>1</m:t>
              </m:r>
            </m:sub>
          </m:sSub>
          <m:r>
            <w:rPr>
              <w:rFonts w:eastAsia="Cambria Math" w:cs="Cambria Math"/>
              <w:color w:val="000000"/>
              <w:sz w:val="20"/>
              <w:szCs w:val="20"/>
            </w:rPr>
            <m:t xml:space="preserve">                                               </m:t>
          </m:r>
          <m:d>
            <m:dPr>
              <m:ctrlPr>
                <w:rPr>
                  <w:rFonts w:eastAsia="Cambria Math" w:cs="Cambria Math"/>
                  <w:i/>
                  <w:color w:val="000000"/>
                  <w:sz w:val="20"/>
                  <w:szCs w:val="20"/>
                </w:rPr>
              </m:ctrlPr>
            </m:dPr>
            <m:e>
              <m:r>
                <w:rPr>
                  <w:rFonts w:eastAsia="Cambria Math" w:cs="Cambria Math"/>
                  <w:color w:val="000000"/>
                  <w:sz w:val="20"/>
                  <w:szCs w:val="20"/>
                </w:rPr>
                <m:t>3</m:t>
              </m:r>
            </m:e>
          </m:d>
        </m:oMath>
      </m:oMathPara>
    </w:p>
    <w:p w14:paraId="6AA425E3" w14:textId="77777777" w:rsidR="00DB19F7" w:rsidRDefault="00DB19F7" w:rsidP="00DB19F7">
      <w:pPr>
        <w:jc w:val="both"/>
        <w:rPr>
          <w:color w:val="000000"/>
          <w:sz w:val="20"/>
          <w:szCs w:val="20"/>
        </w:rPr>
      </w:pPr>
      <m:oMathPara>
        <m:oMath>
          <m:r>
            <w:rPr>
              <w:rFonts w:eastAsia="Cambria Math" w:cs="Cambria Math"/>
              <w:color w:val="0D0D0D"/>
              <w:sz w:val="20"/>
              <w:szCs w:val="20"/>
            </w:rPr>
            <m:t xml:space="preserve">                 </m:t>
          </m:r>
          <m:sSub>
            <m:sSubPr>
              <m:ctrlPr>
                <w:rPr>
                  <w:rFonts w:eastAsia="Cambria Math" w:cs="Cambria Math"/>
                  <w:i/>
                  <w:color w:val="0D0D0D"/>
                  <w:sz w:val="20"/>
                  <w:szCs w:val="20"/>
                </w:rPr>
              </m:ctrlPr>
            </m:sSubPr>
            <m:e>
              <m:r>
                <w:rPr>
                  <w:rFonts w:eastAsia="Cambria Math" w:cs="Cambria Math"/>
                  <w:color w:val="0D0D0D"/>
                  <w:sz w:val="20"/>
                  <w:szCs w:val="20"/>
                </w:rPr>
                <m:t>I</m:t>
              </m:r>
            </m:e>
            <m:sub>
              <m:r>
                <w:rPr>
                  <w:rFonts w:eastAsia="Cambria Math" w:cs="Cambria Math"/>
                  <w:color w:val="0D0D0D"/>
                  <w:sz w:val="20"/>
                  <w:szCs w:val="20"/>
                </w:rPr>
                <m:t>2</m:t>
              </m:r>
            </m:sub>
          </m:sSub>
          <m:d>
            <m:dPr>
              <m:ctrlPr>
                <w:rPr>
                  <w:rFonts w:eastAsia="Cambria Math" w:cs="Cambria Math"/>
                  <w:i/>
                  <w:color w:val="0D0D0D"/>
                  <w:sz w:val="20"/>
                  <w:szCs w:val="20"/>
                </w:rPr>
              </m:ctrlPr>
            </m:dPr>
            <m:e>
              <m:r>
                <w:rPr>
                  <w:rFonts w:eastAsia="Cambria Math" w:cs="Cambria Math"/>
                  <w:color w:val="0D0D0D"/>
                  <w:sz w:val="20"/>
                  <w:szCs w:val="20"/>
                </w:rPr>
                <m:t>t</m:t>
              </m:r>
            </m:e>
          </m:d>
          <m:r>
            <w:rPr>
              <w:rFonts w:eastAsia="Cambria Math" w:cs="Cambria Math"/>
              <w:color w:val="0D0D0D"/>
              <w:sz w:val="20"/>
              <w:szCs w:val="20"/>
            </w:rPr>
            <m:t>=ρ</m:t>
          </m:r>
          <m:r>
            <w:rPr>
              <w:rFonts w:eastAsia="Cambria Math" w:cs="Cambria Math"/>
              <w:sz w:val="20"/>
              <w:szCs w:val="20"/>
            </w:rPr>
            <m:t>D</m:t>
          </m:r>
          <m:d>
            <m:dPr>
              <m:ctrlPr>
                <w:rPr>
                  <w:rFonts w:eastAsia="Cambria Math" w:cs="Cambria Math"/>
                  <w:sz w:val="20"/>
                  <w:szCs w:val="20"/>
                </w:rPr>
              </m:ctrlPr>
            </m:dPr>
            <m:e>
              <m:r>
                <w:rPr>
                  <w:rFonts w:eastAsia="Cambria Math" w:cs="Cambria Math"/>
                  <w:sz w:val="20"/>
                  <w:szCs w:val="20"/>
                </w:rPr>
                <m:t>ω</m:t>
              </m:r>
            </m:e>
          </m:d>
          <m:sSub>
            <m:sSubPr>
              <m:ctrlPr>
                <w:rPr>
                  <w:rFonts w:eastAsia="Cambria Math" w:cs="Cambria Math"/>
                  <w:i/>
                  <w:color w:val="000000"/>
                  <w:sz w:val="20"/>
                  <w:szCs w:val="20"/>
                </w:rPr>
              </m:ctrlPr>
            </m:sSubPr>
            <m:e>
              <m:r>
                <w:rPr>
                  <w:rFonts w:eastAsia="Cambria Math" w:cs="Cambria Math"/>
                  <w:color w:val="000000"/>
                  <w:sz w:val="20"/>
                  <w:szCs w:val="20"/>
                </w:rPr>
                <m:t>(T</m:t>
              </m:r>
            </m:e>
            <m:sub>
              <m:r>
                <w:rPr>
                  <w:rFonts w:eastAsia="Cambria Math" w:cs="Cambria Math"/>
                  <w:color w:val="000000"/>
                  <w:sz w:val="20"/>
                  <w:szCs w:val="20"/>
                </w:rPr>
                <m:t>1</m:t>
              </m:r>
            </m:sub>
          </m:sSub>
          <m:r>
            <w:rPr>
              <w:rFonts w:eastAsia="Cambria Math" w:cs="Cambria Math"/>
              <w:color w:val="000000"/>
              <w:sz w:val="20"/>
              <w:szCs w:val="20"/>
            </w:rPr>
            <m:t xml:space="preserve">-t),                 </m:t>
          </m:r>
          <m:sSub>
            <m:sSubPr>
              <m:ctrlPr>
                <w:rPr>
                  <w:rFonts w:eastAsia="Cambria Math" w:cs="Cambria Math"/>
                  <w:i/>
                  <w:color w:val="000000"/>
                  <w:sz w:val="20"/>
                  <w:szCs w:val="20"/>
                </w:rPr>
              </m:ctrlPr>
            </m:sSubPr>
            <m:e>
              <m:r>
                <w:rPr>
                  <w:rFonts w:eastAsia="Cambria Math" w:cs="Cambria Math"/>
                  <w:color w:val="000000"/>
                  <w:sz w:val="20"/>
                  <w:szCs w:val="20"/>
                </w:rPr>
                <m:t>T</m:t>
              </m:r>
            </m:e>
            <m:sub>
              <m:r>
                <w:rPr>
                  <w:rFonts w:eastAsia="Cambria Math" w:cs="Cambria Math"/>
                  <w:color w:val="000000"/>
                  <w:sz w:val="20"/>
                  <w:szCs w:val="20"/>
                </w:rPr>
                <m:t>1</m:t>
              </m:r>
            </m:sub>
          </m:sSub>
          <m:r>
            <w:rPr>
              <w:rFonts w:eastAsia="Cambria Math" w:cs="Cambria Math"/>
              <w:color w:val="000000"/>
              <w:sz w:val="20"/>
              <w:szCs w:val="20"/>
            </w:rPr>
            <m:t xml:space="preserve">≤ t≤ T                                                </m:t>
          </m:r>
          <m:d>
            <m:dPr>
              <m:ctrlPr>
                <w:rPr>
                  <w:rFonts w:eastAsia="Cambria Math" w:cs="Cambria Math"/>
                  <w:i/>
                  <w:color w:val="000000"/>
                  <w:sz w:val="20"/>
                  <w:szCs w:val="20"/>
                </w:rPr>
              </m:ctrlPr>
            </m:dPr>
            <m:e>
              <m:r>
                <w:rPr>
                  <w:rFonts w:eastAsia="Cambria Math" w:cs="Cambria Math"/>
                  <w:color w:val="000000"/>
                  <w:sz w:val="20"/>
                  <w:szCs w:val="20"/>
                </w:rPr>
                <m:t>4</m:t>
              </m:r>
            </m:e>
          </m:d>
        </m:oMath>
      </m:oMathPara>
    </w:p>
    <w:p w14:paraId="364E5646" w14:textId="77777777" w:rsidR="00DB19F7" w:rsidRPr="003D4596" w:rsidRDefault="00DB19F7" w:rsidP="00DB19F7">
      <w:pPr>
        <w:ind w:firstLine="360"/>
        <w:jc w:val="both"/>
        <w:rPr>
          <w:rFonts w:ascii="Times New Roman" w:eastAsia="Garamond" w:hAnsi="Times New Roman" w:cs="Times New Roman"/>
          <w:color w:val="000000"/>
        </w:rPr>
      </w:pPr>
      <w:r w:rsidRPr="003D4596">
        <w:rPr>
          <w:rFonts w:ascii="Times New Roman" w:eastAsia="Garamond" w:hAnsi="Times New Roman" w:cs="Times New Roman"/>
          <w:color w:val="000000"/>
        </w:rPr>
        <w:t xml:space="preserve">Ordered quantity and backorder for this model is </w:t>
      </w:r>
    </w:p>
    <w:p w14:paraId="765088FA" w14:textId="77777777" w:rsidR="00DB19F7" w:rsidRDefault="00DB19F7" w:rsidP="00DB19F7">
      <w:pPr>
        <w:jc w:val="both"/>
        <w:rPr>
          <w:rFonts w:eastAsia="Cambria Math" w:cs="Cambria Math"/>
          <w:sz w:val="20"/>
          <w:szCs w:val="20"/>
        </w:rPr>
      </w:pPr>
      <m:oMathPara>
        <m:oMath>
          <m:r>
            <w:rPr>
              <w:rFonts w:eastAsia="Cambria Math" w:cs="Cambria Math"/>
              <w:color w:val="0D0D0D"/>
              <w:sz w:val="20"/>
              <w:szCs w:val="20"/>
            </w:rPr>
            <m:t>q=</m:t>
          </m:r>
          <m:f>
            <m:fPr>
              <m:ctrlPr>
                <w:rPr>
                  <w:rFonts w:eastAsia="Cambria Math" w:cs="Cambria Math"/>
                  <w:sz w:val="20"/>
                  <w:szCs w:val="20"/>
                </w:rPr>
              </m:ctrlPr>
            </m:fPr>
            <m:num>
              <m:r>
                <w:rPr>
                  <w:rFonts w:eastAsia="Cambria Math" w:cs="Cambria Math"/>
                  <w:sz w:val="20"/>
                  <w:szCs w:val="20"/>
                </w:rPr>
                <m:t>D</m:t>
              </m:r>
              <m:d>
                <m:dPr>
                  <m:ctrlPr>
                    <w:rPr>
                      <w:rFonts w:eastAsia="Cambria Math" w:cs="Cambria Math"/>
                      <w:sz w:val="20"/>
                      <w:szCs w:val="20"/>
                    </w:rPr>
                  </m:ctrlPr>
                </m:dPr>
                <m:e>
                  <m:r>
                    <w:rPr>
                      <w:rFonts w:eastAsia="Cambria Math" w:cs="Cambria Math"/>
                      <w:sz w:val="20"/>
                      <w:szCs w:val="20"/>
                    </w:rPr>
                    <m:t>ω</m:t>
                  </m:r>
                </m:e>
              </m:d>
            </m:num>
            <m:den>
              <m:r>
                <w:rPr>
                  <w:rFonts w:eastAsia="Cambria Math" w:cs="Cambria Math"/>
                  <w:sz w:val="20"/>
                  <w:szCs w:val="20"/>
                </w:rPr>
                <m:t>θ</m:t>
              </m:r>
            </m:den>
          </m:f>
          <m:r>
            <w:rPr>
              <w:rFonts w:eastAsia="Cambria Math" w:cs="Cambria Math"/>
              <w:sz w:val="20"/>
              <w:szCs w:val="20"/>
            </w:rPr>
            <m:t>{</m:t>
          </m:r>
          <m:sSup>
            <m:sSupPr>
              <m:ctrlPr>
                <w:rPr>
                  <w:rFonts w:eastAsia="Cambria Math" w:cs="Cambria Math"/>
                  <w:sz w:val="20"/>
                  <w:szCs w:val="20"/>
                </w:rPr>
              </m:ctrlPr>
            </m:sSupPr>
            <m:e>
              <m:r>
                <w:rPr>
                  <w:rFonts w:eastAsia="Cambria Math" w:cs="Cambria Math"/>
                  <w:sz w:val="20"/>
                  <w:szCs w:val="20"/>
                </w:rPr>
                <m:t>e</m:t>
              </m:r>
            </m:e>
            <m:sup>
              <m:r>
                <w:rPr>
                  <w:rFonts w:eastAsia="Cambria Math" w:cs="Cambria Math"/>
                  <w:sz w:val="20"/>
                  <w:szCs w:val="20"/>
                </w:rPr>
                <m:t>θ</m:t>
              </m:r>
              <m:sSub>
                <m:sSubPr>
                  <m:ctrlPr>
                    <w:rPr>
                      <w:rFonts w:eastAsia="Cambria Math" w:cs="Cambria Math"/>
                      <w:i/>
                      <w:color w:val="000000"/>
                      <w:sz w:val="20"/>
                      <w:szCs w:val="20"/>
                    </w:rPr>
                  </m:ctrlPr>
                </m:sSubPr>
                <m:e>
                  <m:r>
                    <w:rPr>
                      <w:rFonts w:eastAsia="Cambria Math" w:cs="Cambria Math"/>
                      <w:color w:val="000000"/>
                      <w:sz w:val="20"/>
                      <w:szCs w:val="20"/>
                    </w:rPr>
                    <m:t>t</m:t>
                  </m:r>
                </m:e>
                <m:sub>
                  <m:r>
                    <w:rPr>
                      <w:rFonts w:eastAsia="Cambria Math" w:cs="Cambria Math"/>
                      <w:color w:val="000000"/>
                      <w:sz w:val="20"/>
                      <w:szCs w:val="20"/>
                    </w:rPr>
                    <m:t>1</m:t>
                  </m:r>
                </m:sub>
              </m:sSub>
            </m:sup>
          </m:sSup>
          <m:r>
            <w:rPr>
              <w:rFonts w:eastAsia="Cambria Math" w:cs="Cambria Math"/>
              <w:sz w:val="20"/>
              <w:szCs w:val="20"/>
            </w:rPr>
            <m:t>-1+ρθ</m:t>
          </m:r>
          <m:sSub>
            <m:sSubPr>
              <m:ctrlPr>
                <w:rPr>
                  <w:rFonts w:eastAsia="Cambria Math" w:cs="Cambria Math"/>
                  <w:i/>
                  <w:color w:val="000000"/>
                  <w:sz w:val="20"/>
                  <w:szCs w:val="20"/>
                </w:rPr>
              </m:ctrlPr>
            </m:sSubPr>
            <m:e>
              <m:r>
                <w:rPr>
                  <w:rFonts w:eastAsia="Cambria Math" w:cs="Cambria Math"/>
                  <w:color w:val="000000"/>
                  <w:sz w:val="20"/>
                  <w:szCs w:val="20"/>
                </w:rPr>
                <m:t>(T-T</m:t>
              </m:r>
            </m:e>
            <m:sub>
              <m:r>
                <w:rPr>
                  <w:rFonts w:eastAsia="Cambria Math" w:cs="Cambria Math"/>
                  <w:color w:val="000000"/>
                  <w:sz w:val="20"/>
                  <w:szCs w:val="20"/>
                </w:rPr>
                <m:t>1</m:t>
              </m:r>
            </m:sub>
          </m:sSub>
          <m:r>
            <w:rPr>
              <w:rFonts w:eastAsia="Cambria Math" w:cs="Cambria Math"/>
              <w:color w:val="000000"/>
              <w:sz w:val="20"/>
              <w:szCs w:val="20"/>
            </w:rPr>
            <m:t>)</m:t>
          </m:r>
          <m:r>
            <w:rPr>
              <w:rFonts w:eastAsia="Cambria Math" w:cs="Cambria Math"/>
              <w:sz w:val="20"/>
              <w:szCs w:val="20"/>
            </w:rPr>
            <m:t>}</m:t>
          </m:r>
        </m:oMath>
      </m:oMathPara>
    </w:p>
    <w:p w14:paraId="0AA3DEF4" w14:textId="77777777" w:rsidR="00DB19F7" w:rsidRPr="003D4596" w:rsidRDefault="00DB19F7" w:rsidP="00DB19F7">
      <w:pPr>
        <w:jc w:val="both"/>
        <w:rPr>
          <w:rFonts w:ascii="Times New Roman" w:eastAsia="Garamond" w:hAnsi="Times New Roman" w:cs="Times New Roman"/>
          <w:color w:val="000000"/>
        </w:rPr>
      </w:pPr>
      <w:r w:rsidRPr="003D4596">
        <w:rPr>
          <w:rFonts w:ascii="Times New Roman" w:eastAsia="Garamond" w:hAnsi="Times New Roman" w:cs="Times New Roman"/>
          <w:color w:val="0D0D0D"/>
        </w:rPr>
        <w:lastRenderedPageBreak/>
        <w:t xml:space="preserve">and                                                       </w:t>
      </w:r>
      <m:oMath>
        <m:r>
          <w:rPr>
            <w:rFonts w:eastAsia="Cambria Math" w:cs="Times New Roman"/>
            <w:color w:val="0D0D0D"/>
          </w:rPr>
          <m:t>B=ρ</m:t>
        </m:r>
        <m:r>
          <w:rPr>
            <w:rFonts w:eastAsia="Cambria Math" w:cs="Times New Roman"/>
          </w:rPr>
          <m:t>D</m:t>
        </m:r>
        <m:d>
          <m:dPr>
            <m:ctrlPr>
              <w:rPr>
                <w:rFonts w:eastAsia="Cambria Math" w:cs="Times New Roman"/>
              </w:rPr>
            </m:ctrlPr>
          </m:dPr>
          <m:e>
            <m:r>
              <w:rPr>
                <w:rFonts w:eastAsia="Cambria Math" w:cs="Times New Roman"/>
              </w:rPr>
              <m:t>ω</m:t>
            </m:r>
          </m:e>
        </m:d>
        <m:sSub>
          <m:sSubPr>
            <m:ctrlPr>
              <w:rPr>
                <w:rFonts w:eastAsia="Cambria Math" w:cs="Times New Roman"/>
                <w:i/>
                <w:color w:val="000000"/>
              </w:rPr>
            </m:ctrlPr>
          </m:sSubPr>
          <m:e>
            <m:r>
              <w:rPr>
                <w:rFonts w:eastAsia="Cambria Math" w:cs="Times New Roman"/>
                <w:color w:val="000000"/>
              </w:rPr>
              <m:t>(T-T</m:t>
            </m:r>
          </m:e>
          <m:sub>
            <m:r>
              <w:rPr>
                <w:rFonts w:eastAsia="Cambria Math" w:cs="Times New Roman"/>
                <w:color w:val="000000"/>
              </w:rPr>
              <m:t>1</m:t>
            </m:r>
          </m:sub>
        </m:sSub>
        <m:r>
          <w:rPr>
            <w:rFonts w:eastAsia="Cambria Math" w:cs="Times New Roman"/>
            <w:color w:val="000000"/>
          </w:rPr>
          <m:t>)</m:t>
        </m:r>
      </m:oMath>
      <w:r w:rsidRPr="003D4596">
        <w:rPr>
          <w:rFonts w:ascii="Times New Roman" w:eastAsia="Garamond" w:hAnsi="Times New Roman" w:cs="Times New Roman"/>
          <w:color w:val="000000"/>
        </w:rPr>
        <w:t>.</w:t>
      </w:r>
    </w:p>
    <w:p w14:paraId="4BACDB21" w14:textId="77777777" w:rsidR="00DB19F7" w:rsidRPr="003D4596" w:rsidRDefault="00DB19F7" w:rsidP="00DB19F7">
      <w:pPr>
        <w:ind w:firstLine="360"/>
        <w:jc w:val="both"/>
        <w:rPr>
          <w:rFonts w:ascii="Times New Roman" w:eastAsia="Garamond" w:hAnsi="Times New Roman" w:cs="Times New Roman"/>
          <w:color w:val="000000"/>
        </w:rPr>
      </w:pPr>
      <w:r w:rsidRPr="003D4596">
        <w:rPr>
          <w:rFonts w:ascii="Times New Roman" w:eastAsia="Garamond" w:hAnsi="Times New Roman" w:cs="Times New Roman"/>
          <w:color w:val="000000"/>
        </w:rPr>
        <w:t>The total profit for the retailer contains the following terms,</w:t>
      </w:r>
    </w:p>
    <w:p w14:paraId="415F6C70" w14:textId="77777777" w:rsidR="00DB19F7" w:rsidRPr="003D4596" w:rsidRDefault="00DB19F7" w:rsidP="00DB19F7">
      <w:pPr>
        <w:pStyle w:val="ListParagraph"/>
        <w:numPr>
          <w:ilvl w:val="0"/>
          <w:numId w:val="88"/>
        </w:num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sidRPr="003D4596">
        <w:rPr>
          <w:rFonts w:ascii="Times New Roman" w:eastAsia="Garamond" w:hAnsi="Times New Roman" w:cs="Times New Roman"/>
          <w:color w:val="000000"/>
        </w:rPr>
        <w:t>Ordering cost (OC)</w:t>
      </w:r>
      <w:r w:rsidRPr="003D4596">
        <w:rPr>
          <w:rFonts w:ascii="Times New Roman" w:eastAsia="Cambria Math" w:hAnsi="Times New Roman" w:cs="Times New Roman"/>
          <w:color w:val="0D0D0D"/>
        </w:rPr>
        <w:t xml:space="preserve"> </w:t>
      </w:r>
      <m:oMath>
        <m:r>
          <w:rPr>
            <w:rFonts w:eastAsia="Cambria Math" w:cs="Times New Roman"/>
            <w:color w:val="0D0D0D"/>
          </w:rPr>
          <m:t>=A</m:t>
        </m:r>
      </m:oMath>
    </w:p>
    <w:p w14:paraId="04CFCA4D" w14:textId="77777777" w:rsidR="00DB19F7" w:rsidRPr="003D4596" w:rsidRDefault="00DB19F7" w:rsidP="00DB19F7">
      <w:pPr>
        <w:pStyle w:val="ListParagraph"/>
        <w:numPr>
          <w:ilvl w:val="0"/>
          <w:numId w:val="88"/>
        </w:num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Pr>
          <w:rFonts w:ascii="Times New Roman" w:eastAsia="Cambria Math" w:hAnsi="Times New Roman" w:cs="Times New Roman"/>
          <w:color w:val="0D0D0D"/>
        </w:rPr>
        <w:t>Holding cost (C</w:t>
      </w:r>
      <w:r>
        <w:rPr>
          <w:rFonts w:ascii="Times New Roman" w:eastAsia="Cambria Math" w:hAnsi="Times New Roman" w:cs="Times New Roman"/>
          <w:color w:val="0D0D0D"/>
          <w:vertAlign w:val="subscript"/>
        </w:rPr>
        <w:t>h</w:t>
      </w:r>
      <w:r>
        <w:rPr>
          <w:rFonts w:ascii="Times New Roman" w:eastAsia="Cambria Math" w:hAnsi="Times New Roman" w:cs="Times New Roman"/>
          <w:color w:val="0D0D0D"/>
        </w:rPr>
        <w:t xml:space="preserve">) = </w:t>
      </w:r>
      <m:oMath>
        <m:sSub>
          <m:sSubPr>
            <m:ctrlPr>
              <w:rPr>
                <w:rFonts w:eastAsia="Cambria Math" w:cs="Times New Roman"/>
                <w:i/>
                <w:color w:val="0D0D0D"/>
              </w:rPr>
            </m:ctrlPr>
          </m:sSubPr>
          <m:e>
            <m:r>
              <w:rPr>
                <w:rFonts w:eastAsia="Cambria Math" w:cs="Times New Roman"/>
                <w:color w:val="0D0D0D"/>
              </w:rPr>
              <m:t>C</m:t>
            </m:r>
          </m:e>
          <m:sub>
            <m:r>
              <w:rPr>
                <w:rFonts w:eastAsia="Cambria Math" w:cs="Times New Roman"/>
                <w:color w:val="0D0D0D"/>
              </w:rPr>
              <m:t>h</m:t>
            </m:r>
          </m:sub>
        </m:sSub>
        <m:nary>
          <m:naryPr>
            <m:limLoc m:val="subSup"/>
            <m:ctrlPr>
              <w:rPr>
                <w:rFonts w:eastAsia="Cambria Math" w:cs="Times New Roman"/>
                <w:i/>
                <w:color w:val="0D0D0D"/>
              </w:rPr>
            </m:ctrlPr>
          </m:naryPr>
          <m:sub>
            <m:r>
              <w:rPr>
                <w:rFonts w:eastAsia="Cambria Math" w:cs="Times New Roman"/>
                <w:color w:val="0D0D0D"/>
              </w:rPr>
              <m:t>0</m:t>
            </m:r>
          </m:sub>
          <m:sup>
            <m:sSub>
              <m:sSubPr>
                <m:ctrlPr>
                  <w:rPr>
                    <w:rFonts w:eastAsia="Cambria Math" w:cs="Times New Roman"/>
                    <w:i/>
                    <w:color w:val="0D0D0D"/>
                  </w:rPr>
                </m:ctrlPr>
              </m:sSubPr>
              <m:e>
                <m:r>
                  <w:rPr>
                    <w:rFonts w:eastAsia="Cambria Math" w:cs="Times New Roman"/>
                    <w:color w:val="0D0D0D"/>
                  </w:rPr>
                  <m:t>T</m:t>
                </m:r>
              </m:e>
              <m:sub>
                <m:r>
                  <w:rPr>
                    <w:rFonts w:eastAsia="Cambria Math" w:cs="Times New Roman"/>
                    <w:color w:val="0D0D0D"/>
                  </w:rPr>
                  <m:t>1</m:t>
                </m:r>
              </m:sub>
            </m:sSub>
          </m:sup>
          <m:e>
            <m:sSub>
              <m:sSubPr>
                <m:ctrlPr>
                  <w:rPr>
                    <w:rFonts w:eastAsia="Cambria Math" w:cs="Times New Roman"/>
                    <w:i/>
                    <w:color w:val="0D0D0D"/>
                  </w:rPr>
                </m:ctrlPr>
              </m:sSubPr>
              <m:e>
                <m:r>
                  <w:rPr>
                    <w:rFonts w:eastAsia="Cambria Math" w:cs="Times New Roman"/>
                    <w:color w:val="0D0D0D"/>
                  </w:rPr>
                  <m:t>I</m:t>
                </m:r>
              </m:e>
              <m:sub>
                <m:r>
                  <w:rPr>
                    <w:rFonts w:eastAsia="Cambria Math" w:cs="Times New Roman"/>
                    <w:color w:val="0D0D0D"/>
                  </w:rPr>
                  <m:t>1</m:t>
                </m:r>
              </m:sub>
            </m:sSub>
            <m:d>
              <m:dPr>
                <m:ctrlPr>
                  <w:rPr>
                    <w:rFonts w:eastAsia="Cambria Math" w:cs="Times New Roman"/>
                    <w:i/>
                    <w:color w:val="0D0D0D"/>
                  </w:rPr>
                </m:ctrlPr>
              </m:dPr>
              <m:e>
                <m:r>
                  <w:rPr>
                    <w:rFonts w:eastAsia="Cambria Math" w:cs="Times New Roman"/>
                    <w:color w:val="0D0D0D"/>
                  </w:rPr>
                  <m:t>t</m:t>
                </m:r>
              </m:e>
            </m:d>
            <m:r>
              <w:rPr>
                <w:rFonts w:eastAsia="Cambria Math" w:cs="Times New Roman"/>
                <w:color w:val="0D0D0D"/>
              </w:rPr>
              <m:t>dt</m:t>
            </m:r>
          </m:e>
        </m:nary>
      </m:oMath>
    </w:p>
    <w:p w14:paraId="329095A2" w14:textId="77777777" w:rsidR="00DB19F7" w:rsidRPr="003D4596" w:rsidRDefault="00DB19F7" w:rsidP="00DB19F7">
      <w:pPr>
        <w:pBdr>
          <w:top w:val="nil"/>
          <w:left w:val="nil"/>
          <w:bottom w:val="nil"/>
          <w:right w:val="nil"/>
          <w:between w:val="nil"/>
        </w:pBdr>
        <w:spacing w:before="240" w:after="0" w:line="360" w:lineRule="auto"/>
        <w:jc w:val="both"/>
        <w:rPr>
          <w:rFonts w:ascii="Times New Roman" w:eastAsia="Garamond" w:hAnsi="Times New Roman" w:cs="Times New Roman"/>
          <w:color w:val="000000"/>
        </w:rPr>
      </w:pPr>
      <m:oMathPara>
        <m:oMath>
          <m:r>
            <w:rPr>
              <w:rFonts w:eastAsia="Garamond" w:cs="Times New Roman"/>
              <w:color w:val="000000"/>
            </w:rPr>
            <m:t>=</m:t>
          </m:r>
          <m:f>
            <m:fPr>
              <m:ctrlPr>
                <w:rPr>
                  <w:rFonts w:eastAsia="Garamond" w:cs="Times New Roman"/>
                  <w:i/>
                  <w:color w:val="000000"/>
                </w:rPr>
              </m:ctrlPr>
            </m:fPr>
            <m:num>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h</m:t>
                  </m:r>
                </m:sub>
              </m:sSub>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num>
            <m:den>
              <m:r>
                <w:rPr>
                  <w:rFonts w:eastAsia="Garamond" w:cs="Times New Roman"/>
                  <w:color w:val="000000"/>
                </w:rPr>
                <m:t>θ</m:t>
              </m:r>
            </m:den>
          </m:f>
          <m:d>
            <m:dPr>
              <m:begChr m:val="["/>
              <m:endChr m:val="]"/>
              <m:ctrlPr>
                <w:rPr>
                  <w:rFonts w:eastAsia="Garamond" w:cs="Times New Roman"/>
                  <w:i/>
                  <w:color w:val="000000"/>
                </w:rPr>
              </m:ctrlPr>
            </m:dPr>
            <m:e>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θ+r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θ</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e>
              </m:d>
              <m:r>
                <w:rPr>
                  <w:rFonts w:eastAsia="Garamond" w:cs="Times New Roman"/>
                  <w:color w:val="000000"/>
                </w:rPr>
                <m:t>+</m:t>
              </m:r>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-1</m:t>
                  </m:r>
                </m:e>
              </m:d>
            </m:e>
          </m:d>
        </m:oMath>
      </m:oMathPara>
    </w:p>
    <w:p w14:paraId="6FC94163" w14:textId="77777777" w:rsidR="00DB19F7" w:rsidRDefault="00DB19F7" w:rsidP="00DB19F7">
      <w:pPr>
        <w:pStyle w:val="ListParagraph"/>
        <w:numPr>
          <w:ilvl w:val="0"/>
          <w:numId w:val="88"/>
        </w:num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Pr>
          <w:rFonts w:ascii="Times New Roman" w:eastAsia="Garamond" w:hAnsi="Times New Roman" w:cs="Times New Roman"/>
          <w:color w:val="000000"/>
        </w:rPr>
        <w:t>Deterioration cost (C</w:t>
      </w:r>
      <w:r>
        <w:rPr>
          <w:rFonts w:ascii="Times New Roman" w:eastAsia="Garamond" w:hAnsi="Times New Roman" w:cs="Times New Roman"/>
          <w:color w:val="000000"/>
          <w:vertAlign w:val="subscript"/>
        </w:rPr>
        <w:t>d</w:t>
      </w:r>
      <w:r>
        <w:rPr>
          <w:rFonts w:ascii="Times New Roman" w:eastAsia="Garamond" w:hAnsi="Times New Roman" w:cs="Times New Roman"/>
          <w:color w:val="000000"/>
        </w:rPr>
        <w:t>)=</w:t>
      </w:r>
      <m:oMath>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d</m:t>
            </m:r>
          </m:sub>
        </m:sSub>
        <m:r>
          <w:rPr>
            <w:rFonts w:eastAsia="Garamond" w:cs="Times New Roman"/>
            <w:color w:val="000000"/>
          </w:rPr>
          <m:t>θ</m:t>
        </m:r>
        <m:nary>
          <m:naryPr>
            <m:limLoc m:val="subSup"/>
            <m:ctrlPr>
              <w:rPr>
                <w:rFonts w:eastAsia="Garamond" w:cs="Times New Roman"/>
                <w:i/>
                <w:color w:val="000000"/>
              </w:rPr>
            </m:ctrlPr>
          </m:naryPr>
          <m:sub>
            <m:r>
              <w:rPr>
                <w:rFonts w:eastAsia="Garamond" w:cs="Times New Roman"/>
                <w:color w:val="000000"/>
              </w:rPr>
              <m:t>0</m:t>
            </m:r>
          </m:sub>
          <m:sup>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e>
            <m:sSub>
              <m:sSubPr>
                <m:ctrlPr>
                  <w:rPr>
                    <w:rFonts w:eastAsia="Garamond" w:cs="Times New Roman"/>
                    <w:i/>
                    <w:color w:val="000000"/>
                  </w:rPr>
                </m:ctrlPr>
              </m:sSubPr>
              <m:e>
                <m:r>
                  <w:rPr>
                    <w:rFonts w:eastAsia="Garamond" w:cs="Times New Roman"/>
                    <w:color w:val="000000"/>
                  </w:rPr>
                  <m:t>I</m:t>
                </m:r>
              </m:e>
              <m:sub>
                <m:r>
                  <w:rPr>
                    <w:rFonts w:eastAsia="Garamond" w:cs="Times New Roman"/>
                    <w:color w:val="000000"/>
                  </w:rPr>
                  <m:t>1</m:t>
                </m:r>
              </m:sub>
            </m:sSub>
            <m:d>
              <m:dPr>
                <m:ctrlPr>
                  <w:rPr>
                    <w:rFonts w:eastAsia="Garamond" w:cs="Times New Roman"/>
                    <w:i/>
                    <w:color w:val="000000"/>
                  </w:rPr>
                </m:ctrlPr>
              </m:dPr>
              <m:e>
                <m:r>
                  <w:rPr>
                    <w:rFonts w:eastAsia="Garamond" w:cs="Times New Roman"/>
                    <w:color w:val="000000"/>
                  </w:rPr>
                  <m:t>t</m:t>
                </m:r>
              </m:e>
            </m:d>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-rt</m:t>
                </m:r>
              </m:sup>
            </m:sSup>
            <m:r>
              <w:rPr>
                <w:rFonts w:eastAsia="Garamond" w:cs="Times New Roman"/>
                <w:color w:val="000000"/>
              </w:rPr>
              <m:t>dt</m:t>
            </m:r>
          </m:e>
        </m:nary>
      </m:oMath>
    </w:p>
    <w:p w14:paraId="16DE757E" w14:textId="77777777" w:rsidR="00DB19F7" w:rsidRPr="00A104FC" w:rsidRDefault="00DB19F7" w:rsidP="00DB19F7">
      <w:pPr>
        <w:pBdr>
          <w:top w:val="nil"/>
          <w:left w:val="nil"/>
          <w:bottom w:val="nil"/>
          <w:right w:val="nil"/>
          <w:between w:val="nil"/>
        </w:pBdr>
        <w:spacing w:before="240" w:after="0" w:line="360" w:lineRule="auto"/>
        <w:ind w:left="360"/>
        <w:jc w:val="both"/>
        <w:rPr>
          <w:rFonts w:ascii="Times New Roman" w:eastAsia="Garamond" w:hAnsi="Times New Roman" w:cs="Times New Roman"/>
          <w:color w:val="000000"/>
        </w:rPr>
      </w:pPr>
      <m:oMathPara>
        <m:oMath>
          <m:r>
            <w:rPr>
              <w:rFonts w:eastAsia="Garamond" w:cs="Times New Roman"/>
              <w:color w:val="000000"/>
            </w:rPr>
            <m:t>=</m:t>
          </m:r>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d</m:t>
              </m:r>
            </m:sub>
          </m:sSub>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d>
            <m:dPr>
              <m:begChr m:val="["/>
              <m:endChr m:val="]"/>
              <m:ctrlPr>
                <w:rPr>
                  <w:rFonts w:eastAsia="Garamond" w:cs="Times New Roman"/>
                  <w:i/>
                  <w:color w:val="000000"/>
                </w:rPr>
              </m:ctrlPr>
            </m:dPr>
            <m:e>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θ+r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θ</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e>
              </m:d>
              <m:r>
                <w:rPr>
                  <w:rFonts w:eastAsia="Garamond" w:cs="Times New Roman"/>
                  <w:color w:val="000000"/>
                </w:rPr>
                <m:t>+</m:t>
              </m:r>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-1</m:t>
                  </m:r>
                </m:e>
              </m:d>
            </m:e>
          </m:d>
        </m:oMath>
      </m:oMathPara>
    </w:p>
    <w:p w14:paraId="6F4E266E" w14:textId="77777777" w:rsidR="00DB19F7" w:rsidRDefault="00DB19F7" w:rsidP="00DB19F7">
      <w:pPr>
        <w:pStyle w:val="ListParagraph"/>
        <w:numPr>
          <w:ilvl w:val="0"/>
          <w:numId w:val="88"/>
        </w:num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Pr>
          <w:rFonts w:ascii="Times New Roman" w:eastAsia="Garamond" w:hAnsi="Times New Roman" w:cs="Times New Roman"/>
          <w:color w:val="000000"/>
        </w:rPr>
        <w:t>Green investment = I</w:t>
      </w:r>
      <w:r>
        <w:rPr>
          <w:rFonts w:ascii="Times New Roman" w:eastAsia="Garamond" w:hAnsi="Times New Roman" w:cs="Times New Roman"/>
          <w:color w:val="000000"/>
          <w:vertAlign w:val="subscript"/>
        </w:rPr>
        <w:t>g</w:t>
      </w:r>
    </w:p>
    <w:p w14:paraId="24254AFD" w14:textId="77777777" w:rsidR="00DB19F7" w:rsidRDefault="00DB19F7" w:rsidP="00DB19F7">
      <w:pPr>
        <w:pStyle w:val="ListParagraph"/>
        <w:numPr>
          <w:ilvl w:val="0"/>
          <w:numId w:val="88"/>
        </w:num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Pr>
          <w:rFonts w:ascii="Times New Roman" w:eastAsia="Garamond" w:hAnsi="Times New Roman" w:cs="Times New Roman"/>
          <w:color w:val="000000"/>
        </w:rPr>
        <w:t xml:space="preserve">Carbon emission cost (CE) = </w:t>
      </w:r>
      <m:oMath>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e</m:t>
            </m:r>
          </m:sub>
        </m:sSub>
        <m:nary>
          <m:naryPr>
            <m:limLoc m:val="subSup"/>
            <m:ctrlPr>
              <w:rPr>
                <w:rFonts w:eastAsia="Garamond" w:cs="Times New Roman"/>
                <w:i/>
                <w:color w:val="000000"/>
              </w:rPr>
            </m:ctrlPr>
          </m:naryPr>
          <m:sub>
            <m:r>
              <w:rPr>
                <w:rFonts w:eastAsia="Garamond" w:cs="Times New Roman"/>
                <w:color w:val="000000"/>
              </w:rPr>
              <m:t>0</m:t>
            </m:r>
          </m:sub>
          <m:sup>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-rt</m:t>
                </m:r>
              </m:sup>
            </m:sSup>
            <m:sSub>
              <m:sSubPr>
                <m:ctrlPr>
                  <w:rPr>
                    <w:rFonts w:eastAsia="Garamond" w:cs="Times New Roman"/>
                    <w:i/>
                    <w:color w:val="000000"/>
                  </w:rPr>
                </m:ctrlPr>
              </m:sSubPr>
              <m:e>
                <m:r>
                  <w:rPr>
                    <w:rFonts w:eastAsia="Garamond" w:cs="Times New Roman"/>
                    <w:color w:val="000000"/>
                  </w:rPr>
                  <m:t>I</m:t>
                </m:r>
              </m:e>
              <m:sub>
                <m:r>
                  <w:rPr>
                    <w:rFonts w:eastAsia="Garamond" w:cs="Times New Roman"/>
                    <w:color w:val="000000"/>
                  </w:rPr>
                  <m:t>1</m:t>
                </m:r>
              </m:sub>
            </m:sSub>
            <m:d>
              <m:dPr>
                <m:ctrlPr>
                  <w:rPr>
                    <w:rFonts w:eastAsia="Garamond" w:cs="Times New Roman"/>
                    <w:i/>
                    <w:color w:val="000000"/>
                  </w:rPr>
                </m:ctrlPr>
              </m:dPr>
              <m:e>
                <m:r>
                  <w:rPr>
                    <w:rFonts w:eastAsia="Garamond" w:cs="Times New Roman"/>
                    <w:color w:val="000000"/>
                  </w:rPr>
                  <m:t>t</m:t>
                </m:r>
              </m:e>
            </m:d>
            <m:r>
              <w:rPr>
                <w:rFonts w:eastAsia="Garamond" w:cs="Times New Roman"/>
                <w:color w:val="000000"/>
              </w:rPr>
              <m:t>dt</m:t>
            </m:r>
          </m:e>
        </m:nary>
      </m:oMath>
      <w:r>
        <w:rPr>
          <w:rFonts w:ascii="Times New Roman" w:eastAsia="Garamond" w:hAnsi="Times New Roman" w:cs="Times New Roman"/>
          <w:color w:val="000000"/>
        </w:rPr>
        <w:t xml:space="preserve"> </w:t>
      </w:r>
    </w:p>
    <w:p w14:paraId="45BA9DA8" w14:textId="77777777" w:rsidR="00DB19F7" w:rsidRPr="00A104FC" w:rsidRDefault="00DB19F7" w:rsidP="00DB19F7">
      <w:pPr>
        <w:pBdr>
          <w:top w:val="nil"/>
          <w:left w:val="nil"/>
          <w:bottom w:val="nil"/>
          <w:right w:val="nil"/>
          <w:between w:val="nil"/>
        </w:pBdr>
        <w:spacing w:before="240" w:after="0" w:line="360" w:lineRule="auto"/>
        <w:ind w:left="360"/>
        <w:jc w:val="both"/>
        <w:rPr>
          <w:rFonts w:ascii="Times New Roman" w:eastAsia="Garamond" w:hAnsi="Times New Roman" w:cs="Times New Roman"/>
          <w:color w:val="000000"/>
        </w:rPr>
      </w:pPr>
      <m:oMathPara>
        <m:oMath>
          <m:r>
            <w:rPr>
              <w:rFonts w:eastAsia="Garamond" w:cs="Times New Roman"/>
              <w:color w:val="000000"/>
            </w:rPr>
            <m:t>=</m:t>
          </m:r>
          <m:f>
            <m:fPr>
              <m:ctrlPr>
                <w:rPr>
                  <w:rFonts w:eastAsia="Garamond" w:cs="Times New Roman"/>
                  <w:i/>
                  <w:color w:val="000000"/>
                </w:rPr>
              </m:ctrlPr>
            </m:fPr>
            <m:num>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e</m:t>
                  </m:r>
                </m:sub>
              </m:sSub>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num>
            <m:den>
              <m:r>
                <w:rPr>
                  <w:rFonts w:eastAsia="Garamond" w:cs="Times New Roman"/>
                  <w:color w:val="000000"/>
                </w:rPr>
                <m:t>θ</m:t>
              </m:r>
            </m:den>
          </m:f>
          <m:d>
            <m:dPr>
              <m:begChr m:val="["/>
              <m:endChr m:val="]"/>
              <m:ctrlPr>
                <w:rPr>
                  <w:rFonts w:eastAsia="Garamond" w:cs="Times New Roman"/>
                  <w:i/>
                  <w:color w:val="000000"/>
                </w:rPr>
              </m:ctrlPr>
            </m:dPr>
            <m:e>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θ+r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θ</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e>
              </m:d>
              <m:r>
                <w:rPr>
                  <w:rFonts w:eastAsia="Garamond" w:cs="Times New Roman"/>
                  <w:color w:val="000000"/>
                </w:rPr>
                <m:t>+</m:t>
              </m:r>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-1</m:t>
                  </m:r>
                </m:e>
              </m:d>
            </m:e>
          </m:d>
        </m:oMath>
      </m:oMathPara>
    </w:p>
    <w:p w14:paraId="233F1664" w14:textId="77777777" w:rsidR="00DB19F7" w:rsidRDefault="00DB19F7" w:rsidP="00DB19F7">
      <w:pPr>
        <w:pStyle w:val="ListParagraph"/>
        <w:numPr>
          <w:ilvl w:val="0"/>
          <w:numId w:val="88"/>
        </w:num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Pr>
          <w:rFonts w:ascii="Times New Roman" w:eastAsia="Garamond" w:hAnsi="Times New Roman" w:cs="Times New Roman"/>
          <w:color w:val="000000"/>
        </w:rPr>
        <w:t xml:space="preserve">Shortage cost = </w:t>
      </w:r>
      <m:oMath>
        <m:r>
          <w:rPr>
            <w:rFonts w:eastAsia="Garamond" w:cs="Times New Roman"/>
            <w:color w:val="000000"/>
          </w:rPr>
          <m:t>-</m:t>
        </m:r>
        <m:sSub>
          <m:sSubPr>
            <m:ctrlPr>
              <w:rPr>
                <w:rFonts w:eastAsia="Garamond" w:cs="Times New Roman"/>
                <w:i/>
                <w:color w:val="000000"/>
              </w:rPr>
            </m:ctrlPr>
          </m:sSubPr>
          <m:e>
            <m:r>
              <w:rPr>
                <w:rFonts w:eastAsia="Garamond" w:cs="Times New Roman"/>
                <w:color w:val="000000"/>
              </w:rPr>
              <m:t>S</m:t>
            </m:r>
          </m:e>
          <m:sub>
            <m:r>
              <w:rPr>
                <w:rFonts w:eastAsia="Garamond" w:cs="Times New Roman"/>
                <w:color w:val="000000"/>
              </w:rPr>
              <m:t>c</m:t>
            </m:r>
          </m:sub>
        </m:sSub>
        <m:nary>
          <m:naryPr>
            <m:limLoc m:val="subSup"/>
            <m:ctrlPr>
              <w:rPr>
                <w:rFonts w:eastAsia="Garamond" w:cs="Times New Roman"/>
                <w:i/>
                <w:color w:val="000000"/>
              </w:rPr>
            </m:ctrlPr>
          </m:naryPr>
          <m:sub>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b>
          <m:sup>
            <m:r>
              <w:rPr>
                <w:rFonts w:eastAsia="Garamond" w:cs="Times New Roman"/>
                <w:color w:val="000000"/>
              </w:rPr>
              <m:t>T</m:t>
            </m:r>
          </m:sup>
          <m:e>
            <m:sSub>
              <m:sSubPr>
                <m:ctrlPr>
                  <w:rPr>
                    <w:rFonts w:eastAsia="Garamond" w:cs="Times New Roman"/>
                    <w:i/>
                    <w:color w:val="000000"/>
                  </w:rPr>
                </m:ctrlPr>
              </m:sSubPr>
              <m:e>
                <m:r>
                  <w:rPr>
                    <w:rFonts w:eastAsia="Garamond" w:cs="Times New Roman"/>
                    <w:color w:val="000000"/>
                  </w:rPr>
                  <m:t>I</m:t>
                </m:r>
              </m:e>
              <m:sub>
                <m:r>
                  <w:rPr>
                    <w:rFonts w:eastAsia="Garamond" w:cs="Times New Roman"/>
                    <w:color w:val="000000"/>
                  </w:rPr>
                  <m:t>2</m:t>
                </m:r>
              </m:sub>
            </m:sSub>
            <m:d>
              <m:dPr>
                <m:ctrlPr>
                  <w:rPr>
                    <w:rFonts w:eastAsia="Garamond" w:cs="Times New Roman"/>
                    <w:i/>
                    <w:color w:val="000000"/>
                  </w:rPr>
                </m:ctrlPr>
              </m:dPr>
              <m:e>
                <m:r>
                  <w:rPr>
                    <w:rFonts w:eastAsia="Garamond" w:cs="Times New Roman"/>
                    <w:color w:val="000000"/>
                  </w:rPr>
                  <m:t>t</m:t>
                </m:r>
              </m:e>
            </m:d>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-rt</m:t>
                </m:r>
              </m:sup>
            </m:sSup>
            <m:r>
              <w:rPr>
                <w:rFonts w:eastAsia="Garamond" w:cs="Times New Roman"/>
                <w:color w:val="000000"/>
              </w:rPr>
              <m:t>dt</m:t>
            </m:r>
          </m:e>
        </m:nary>
      </m:oMath>
    </w:p>
    <w:p w14:paraId="464AC46F" w14:textId="77777777" w:rsidR="00DB19F7" w:rsidRPr="00C747A3" w:rsidRDefault="00DB19F7" w:rsidP="00DB19F7">
      <w:pPr>
        <w:pBdr>
          <w:top w:val="nil"/>
          <w:left w:val="nil"/>
          <w:bottom w:val="nil"/>
          <w:right w:val="nil"/>
          <w:between w:val="nil"/>
        </w:pBdr>
        <w:spacing w:before="240" w:after="0" w:line="360" w:lineRule="auto"/>
        <w:ind w:left="360"/>
        <w:jc w:val="both"/>
        <w:rPr>
          <w:rFonts w:ascii="Times New Roman" w:eastAsia="Garamond" w:hAnsi="Times New Roman" w:cs="Times New Roman"/>
          <w:color w:val="000000"/>
        </w:rPr>
      </w:pPr>
      <m:oMathPara>
        <m:oMath>
          <m:r>
            <w:rPr>
              <w:rFonts w:eastAsia="Garamond" w:cs="Times New Roman"/>
              <w:color w:val="000000"/>
            </w:rPr>
            <m:t>=-</m:t>
          </m:r>
          <m:f>
            <m:fPr>
              <m:ctrlPr>
                <w:rPr>
                  <w:rFonts w:eastAsia="Garamond" w:cs="Times New Roman"/>
                  <w:i/>
                  <w:color w:val="000000"/>
                </w:rPr>
              </m:ctrlPr>
            </m:fPr>
            <m:num>
              <m:sSub>
                <m:sSubPr>
                  <m:ctrlPr>
                    <w:rPr>
                      <w:rFonts w:eastAsia="Garamond" w:cs="Times New Roman"/>
                      <w:i/>
                      <w:color w:val="000000"/>
                    </w:rPr>
                  </m:ctrlPr>
                </m:sSubPr>
                <m:e>
                  <m:r>
                    <w:rPr>
                      <w:rFonts w:eastAsia="Garamond" w:cs="Times New Roman"/>
                      <w:color w:val="000000"/>
                    </w:rPr>
                    <m:t>S</m:t>
                  </m:r>
                </m:e>
                <m:sub>
                  <m:r>
                    <w:rPr>
                      <w:rFonts w:eastAsia="Garamond" w:cs="Times New Roman"/>
                      <w:color w:val="000000"/>
                    </w:rPr>
                    <m:t>c</m:t>
                  </m:r>
                </m:sub>
              </m:sSub>
              <m:r>
                <w:rPr>
                  <w:rFonts w:eastAsia="Garamond" w:cs="Times New Roman"/>
                  <w:color w:val="000000"/>
                </w:rPr>
                <m:t>ρD</m:t>
              </m:r>
              <m:d>
                <m:dPr>
                  <m:ctrlPr>
                    <w:rPr>
                      <w:rFonts w:eastAsia="Garamond" w:cs="Times New Roman"/>
                      <w:i/>
                      <w:color w:val="000000"/>
                    </w:rPr>
                  </m:ctrlPr>
                </m:dPr>
                <m:e>
                  <m:r>
                    <w:rPr>
                      <w:rFonts w:eastAsia="Garamond" w:cs="Times New Roman"/>
                      <w:color w:val="000000"/>
                    </w:rPr>
                    <m:t>ω</m:t>
                  </m:r>
                </m:e>
              </m:d>
            </m:num>
            <m:den>
              <m:sSup>
                <m:sSupPr>
                  <m:ctrlPr>
                    <w:rPr>
                      <w:rFonts w:eastAsia="Garamond" w:cs="Times New Roman"/>
                      <w:i/>
                      <w:color w:val="000000"/>
                    </w:rPr>
                  </m:ctrlPr>
                </m:sSupPr>
                <m:e>
                  <m:r>
                    <w:rPr>
                      <w:rFonts w:eastAsia="Garamond" w:cs="Times New Roman"/>
                      <w:color w:val="000000"/>
                    </w:rPr>
                    <m:t>r</m:t>
                  </m:r>
                </m:e>
                <m:sup>
                  <m:r>
                    <w:rPr>
                      <w:rFonts w:eastAsia="Garamond" w:cs="Times New Roman"/>
                      <w:color w:val="000000"/>
                    </w:rPr>
                    <m:t>2</m:t>
                  </m:r>
                </m:sup>
              </m:sSup>
            </m:den>
          </m:f>
          <m:d>
            <m:dPr>
              <m:begChr m:val="["/>
              <m:endChr m:val="]"/>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-rT</m:t>
                  </m:r>
                </m:sup>
              </m:sSup>
              <m:d>
                <m:dPr>
                  <m:ctrlPr>
                    <w:rPr>
                      <w:rFonts w:eastAsia="Garamond" w:cs="Times New Roman"/>
                      <w:i/>
                      <w:color w:val="000000"/>
                    </w:rPr>
                  </m:ctrlPr>
                </m:dPr>
                <m:e>
                  <m:r>
                    <w:rPr>
                      <w:rFonts w:eastAsia="Garamond" w:cs="Times New Roman"/>
                      <w:color w:val="000000"/>
                    </w:rPr>
                    <m:t>1+rT-r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e>
              </m:d>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d>
                    <m:dPr>
                      <m:ctrlPr>
                        <w:rPr>
                          <w:rFonts w:eastAsia="Garamond" w:cs="Times New Roman"/>
                          <w:i/>
                          <w:color w:val="000000"/>
                        </w:rPr>
                      </m:ctrlPr>
                    </m:dPr>
                    <m:e>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e>
                  </m:d>
                </m:sup>
              </m:sSup>
            </m:e>
          </m:d>
        </m:oMath>
      </m:oMathPara>
    </w:p>
    <w:p w14:paraId="3D5EA274" w14:textId="77777777" w:rsidR="00DB19F7" w:rsidRDefault="00DB19F7" w:rsidP="00DB19F7">
      <w:pPr>
        <w:pStyle w:val="ListParagraph"/>
        <w:numPr>
          <w:ilvl w:val="0"/>
          <w:numId w:val="88"/>
        </w:num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Pr>
          <w:rFonts w:ascii="Times New Roman" w:eastAsia="Garamond" w:hAnsi="Times New Roman" w:cs="Times New Roman"/>
          <w:color w:val="000000"/>
        </w:rPr>
        <w:t xml:space="preserve">Lost sale cost = </w:t>
      </w:r>
      <m:oMath>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i</m:t>
            </m:r>
          </m:sub>
        </m:sSub>
        <m:nary>
          <m:naryPr>
            <m:limLoc m:val="subSup"/>
            <m:ctrlPr>
              <w:rPr>
                <w:rFonts w:eastAsia="Garamond" w:cs="Times New Roman"/>
                <w:i/>
                <w:color w:val="000000"/>
              </w:rPr>
            </m:ctrlPr>
          </m:naryPr>
          <m:sub>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b>
          <m:sup>
            <m:r>
              <w:rPr>
                <w:rFonts w:eastAsia="Garamond" w:cs="Times New Roman"/>
                <w:color w:val="000000"/>
              </w:rPr>
              <m:t>T</m:t>
            </m:r>
          </m:sup>
          <m:e>
            <m:d>
              <m:dPr>
                <m:ctrlPr>
                  <w:rPr>
                    <w:rFonts w:eastAsia="Garamond" w:cs="Times New Roman"/>
                    <w:i/>
                    <w:color w:val="000000"/>
                  </w:rPr>
                </m:ctrlPr>
              </m:dPr>
              <m:e>
                <m:r>
                  <w:rPr>
                    <w:rFonts w:eastAsia="Garamond" w:cs="Times New Roman"/>
                    <w:color w:val="000000"/>
                  </w:rPr>
                  <m:t>1-β</m:t>
                </m:r>
              </m:e>
            </m:d>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r>
              <w:rPr>
                <w:rFonts w:eastAsia="Garamond" w:cs="Times New Roman"/>
                <w:color w:val="000000"/>
              </w:rPr>
              <m:t>dt</m:t>
            </m:r>
          </m:e>
        </m:nary>
      </m:oMath>
    </w:p>
    <w:p w14:paraId="728B0498" w14:textId="77777777" w:rsidR="00DB19F7" w:rsidRPr="00DA778E" w:rsidRDefault="00DB19F7" w:rsidP="00DB19F7">
      <w:pPr>
        <w:pBdr>
          <w:top w:val="nil"/>
          <w:left w:val="nil"/>
          <w:bottom w:val="nil"/>
          <w:right w:val="nil"/>
          <w:between w:val="nil"/>
        </w:pBdr>
        <w:spacing w:before="240" w:after="0" w:line="360" w:lineRule="auto"/>
        <w:ind w:left="360"/>
        <w:jc w:val="both"/>
        <w:rPr>
          <w:rFonts w:ascii="Times New Roman" w:eastAsia="Garamond" w:hAnsi="Times New Roman" w:cs="Times New Roman"/>
          <w:color w:val="000000"/>
        </w:rPr>
      </w:pPr>
      <m:oMathPara>
        <m:oMath>
          <m:r>
            <w:rPr>
              <w:rFonts w:eastAsia="Garamond" w:cs="Times New Roman"/>
              <w:color w:val="000000"/>
            </w:rPr>
            <m:t>=</m:t>
          </m:r>
          <m:f>
            <m:fPr>
              <m:ctrlPr>
                <w:rPr>
                  <w:rFonts w:eastAsia="Garamond" w:cs="Times New Roman"/>
                  <w:i/>
                  <w:color w:val="000000"/>
                </w:rPr>
              </m:ctrlPr>
            </m:fPr>
            <m:num>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i</m:t>
                  </m:r>
                </m:sub>
              </m:sSub>
              <m:d>
                <m:dPr>
                  <m:ctrlPr>
                    <w:rPr>
                      <w:rFonts w:eastAsia="Garamond" w:cs="Times New Roman"/>
                      <w:i/>
                      <w:color w:val="000000"/>
                    </w:rPr>
                  </m:ctrlPr>
                </m:dPr>
                <m:e>
                  <m:r>
                    <w:rPr>
                      <w:rFonts w:eastAsia="Garamond" w:cs="Times New Roman"/>
                      <w:color w:val="000000"/>
                    </w:rPr>
                    <m:t>1-β</m:t>
                  </m:r>
                </m:e>
              </m:d>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num>
            <m:den>
              <m:r>
                <w:rPr>
                  <w:rFonts w:eastAsia="Garamond" w:cs="Times New Roman"/>
                  <w:color w:val="000000"/>
                </w:rPr>
                <m:t>r</m:t>
              </m:r>
            </m:den>
          </m:f>
          <m:d>
            <m:dPr>
              <m:begChr m:val="["/>
              <m:endChr m:val="]"/>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-rT</m:t>
                  </m:r>
                </m:sup>
              </m:sSup>
            </m:e>
          </m:d>
          <m:r>
            <w:rPr>
              <w:rFonts w:eastAsia="Garamond" w:cs="Times New Roman"/>
              <w:color w:val="000000"/>
            </w:rPr>
            <m:t xml:space="preserve"> </m:t>
          </m:r>
        </m:oMath>
      </m:oMathPara>
    </w:p>
    <w:p w14:paraId="5A3C2DDC" w14:textId="77777777" w:rsidR="00DB19F7" w:rsidRDefault="00DB19F7" w:rsidP="00DB19F7">
      <w:pPr>
        <w:pStyle w:val="ListParagraph"/>
        <w:numPr>
          <w:ilvl w:val="0"/>
          <w:numId w:val="88"/>
        </w:num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Pr>
          <w:rFonts w:ascii="Times New Roman" w:eastAsia="Garamond" w:hAnsi="Times New Roman" w:cs="Times New Roman"/>
          <w:color w:val="000000"/>
        </w:rPr>
        <w:t xml:space="preserve">Sales revenue = </w:t>
      </w:r>
      <m:oMath>
        <m:r>
          <w:rPr>
            <w:rFonts w:eastAsia="Garamond" w:cs="Times New Roman"/>
            <w:color w:val="000000"/>
          </w:rPr>
          <m:t>p(ω)</m:t>
        </m:r>
        <m:nary>
          <m:naryPr>
            <m:limLoc m:val="subSup"/>
            <m:ctrlPr>
              <w:rPr>
                <w:rFonts w:eastAsia="Garamond" w:cs="Times New Roman"/>
                <w:i/>
                <w:color w:val="000000"/>
              </w:rPr>
            </m:ctrlPr>
          </m:naryPr>
          <m:sub>
            <m:r>
              <w:rPr>
                <w:rFonts w:eastAsia="Garamond" w:cs="Times New Roman"/>
                <w:color w:val="000000"/>
              </w:rPr>
              <m:t>0</m:t>
            </m:r>
          </m:sub>
          <m:sup>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-rt</m:t>
                </m:r>
              </m:sup>
            </m:sSup>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r>
              <w:rPr>
                <w:rFonts w:eastAsia="Garamond" w:cs="Times New Roman"/>
                <w:color w:val="000000"/>
              </w:rPr>
              <m:t>dt+p</m:t>
            </m:r>
            <m:d>
              <m:dPr>
                <m:ctrlPr>
                  <w:rPr>
                    <w:rFonts w:eastAsia="Garamond" w:cs="Times New Roman"/>
                    <w:i/>
                    <w:color w:val="000000"/>
                  </w:rPr>
                </m:ctrlPr>
              </m:dPr>
              <m:e>
                <m:r>
                  <w:rPr>
                    <w:rFonts w:eastAsia="Garamond" w:cs="Times New Roman"/>
                    <w:color w:val="000000"/>
                  </w:rPr>
                  <m:t>ω</m:t>
                </m:r>
              </m:e>
            </m:d>
            <m:r>
              <w:rPr>
                <w:rFonts w:eastAsia="Garamond" w:cs="Times New Roman"/>
                <w:color w:val="000000"/>
              </w:rPr>
              <m:t>B</m:t>
            </m:r>
          </m:e>
        </m:nary>
      </m:oMath>
    </w:p>
    <w:p w14:paraId="51B82777" w14:textId="77777777" w:rsidR="00DB19F7" w:rsidRPr="00DA778E" w:rsidRDefault="00DB19F7" w:rsidP="00DB19F7">
      <w:pPr>
        <w:pBdr>
          <w:top w:val="nil"/>
          <w:left w:val="nil"/>
          <w:bottom w:val="nil"/>
          <w:right w:val="nil"/>
          <w:between w:val="nil"/>
        </w:pBdr>
        <w:spacing w:before="240" w:after="0" w:line="360" w:lineRule="auto"/>
        <w:ind w:left="360"/>
        <w:jc w:val="both"/>
        <w:rPr>
          <w:rFonts w:ascii="Times New Roman" w:eastAsia="Garamond" w:hAnsi="Times New Roman" w:cs="Times New Roman"/>
          <w:color w:val="000000"/>
        </w:rPr>
      </w:pPr>
      <m:oMathPara>
        <m:oMath>
          <m:r>
            <w:rPr>
              <w:rFonts w:eastAsia="Garamond" w:cs="Times New Roman"/>
              <w:color w:val="000000"/>
            </w:rPr>
            <m:t>=</m:t>
          </m:r>
          <m:f>
            <m:fPr>
              <m:ctrlPr>
                <w:rPr>
                  <w:rFonts w:eastAsia="Garamond" w:cs="Times New Roman"/>
                  <w:i/>
                  <w:color w:val="000000"/>
                </w:rPr>
              </m:ctrlPr>
            </m:fPr>
            <m:num>
              <m:r>
                <w:rPr>
                  <w:rFonts w:eastAsia="Garamond" w:cs="Times New Roman"/>
                  <w:color w:val="000000"/>
                </w:rPr>
                <m:t>p</m:t>
              </m:r>
              <m:d>
                <m:dPr>
                  <m:ctrlPr>
                    <w:rPr>
                      <w:rFonts w:eastAsia="Garamond" w:cs="Times New Roman"/>
                      <w:i/>
                      <w:color w:val="000000"/>
                    </w:rPr>
                  </m:ctrlPr>
                </m:dPr>
                <m:e>
                  <m:r>
                    <w:rPr>
                      <w:rFonts w:eastAsia="Garamond" w:cs="Times New Roman"/>
                      <w:color w:val="000000"/>
                    </w:rPr>
                    <m:t>ω</m:t>
                  </m:r>
                </m:e>
              </m:d>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num>
            <m:den>
              <m:r>
                <w:rPr>
                  <w:rFonts w:eastAsia="Garamond" w:cs="Times New Roman"/>
                  <w:color w:val="000000"/>
                </w:rPr>
                <m:t>r</m:t>
              </m:r>
            </m:den>
          </m:f>
          <m:d>
            <m:dPr>
              <m:begChr m:val="["/>
              <m:endChr m:val="]"/>
              <m:ctrlPr>
                <w:rPr>
                  <w:rFonts w:eastAsia="Garamond" w:cs="Times New Roman"/>
                  <w:i/>
                  <w:color w:val="000000"/>
                </w:rPr>
              </m:ctrlPr>
            </m:dPr>
            <m:e>
              <m:r>
                <w:rPr>
                  <w:rFonts w:eastAsia="Garamond" w:cs="Times New Roman"/>
                  <w:color w:val="000000"/>
                </w:rPr>
                <m:t>1-</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e>
          </m:d>
          <m:r>
            <w:rPr>
              <w:rFonts w:eastAsia="Garamond" w:cs="Times New Roman"/>
              <w:color w:val="000000"/>
            </w:rPr>
            <m:t>+p</m:t>
          </m:r>
          <m:d>
            <m:dPr>
              <m:ctrlPr>
                <w:rPr>
                  <w:rFonts w:eastAsia="Garamond" w:cs="Times New Roman"/>
                  <w:i/>
                  <w:color w:val="000000"/>
                </w:rPr>
              </m:ctrlPr>
            </m:dPr>
            <m:e>
              <m:r>
                <w:rPr>
                  <w:rFonts w:eastAsia="Garamond" w:cs="Times New Roman"/>
                  <w:color w:val="000000"/>
                </w:rPr>
                <m:t>ω</m:t>
              </m:r>
            </m:e>
          </m:d>
          <m:r>
            <w:rPr>
              <w:rFonts w:eastAsia="Garamond" w:cs="Times New Roman"/>
              <w:color w:val="000000"/>
            </w:rPr>
            <m:t>B</m:t>
          </m:r>
        </m:oMath>
      </m:oMathPara>
    </w:p>
    <w:p w14:paraId="20CED234" w14:textId="77777777" w:rsidR="00DB19F7" w:rsidRPr="003D4596" w:rsidRDefault="00DB19F7" w:rsidP="00DB19F7">
      <w:pPr>
        <w:pBdr>
          <w:top w:val="nil"/>
          <w:left w:val="nil"/>
          <w:bottom w:val="nil"/>
          <w:right w:val="nil"/>
          <w:between w:val="nil"/>
        </w:pBdr>
        <w:spacing w:before="240" w:after="0" w:line="360" w:lineRule="auto"/>
        <w:jc w:val="both"/>
        <w:rPr>
          <w:rFonts w:ascii="Times New Roman" w:eastAsia="Garamond" w:hAnsi="Times New Roman" w:cs="Times New Roman"/>
          <w:color w:val="000000"/>
        </w:rPr>
      </w:pPr>
      <w:r>
        <w:rPr>
          <w:rFonts w:ascii="Times New Roman" w:eastAsia="Garamond" w:hAnsi="Times New Roman" w:cs="Times New Roman"/>
          <w:color w:val="000000"/>
        </w:rPr>
        <w:t>Total profit =</w:t>
      </w:r>
      <m:oMath>
        <m:d>
          <m:dPr>
            <m:ctrlPr>
              <w:rPr>
                <w:rFonts w:eastAsia="Garamond" w:cs="Times New Roman"/>
                <w:i/>
                <w:color w:val="000000"/>
              </w:rPr>
            </m:ctrlPr>
          </m:dPr>
          <m:e>
            <m:f>
              <m:fPr>
                <m:ctrlPr>
                  <w:rPr>
                    <w:rFonts w:eastAsia="Garamond" w:cs="Times New Roman"/>
                    <w:i/>
                    <w:color w:val="000000"/>
                  </w:rPr>
                </m:ctrlPr>
              </m:fPr>
              <m:num>
                <m:r>
                  <w:rPr>
                    <w:rFonts w:eastAsia="Garamond" w:cs="Times New Roman"/>
                    <w:color w:val="000000"/>
                  </w:rPr>
                  <m:t>p</m:t>
                </m:r>
                <m:d>
                  <m:dPr>
                    <m:ctrlPr>
                      <w:rPr>
                        <w:rFonts w:eastAsia="Garamond" w:cs="Times New Roman"/>
                        <w:i/>
                        <w:color w:val="000000"/>
                      </w:rPr>
                    </m:ctrlPr>
                  </m:dPr>
                  <m:e>
                    <m:r>
                      <w:rPr>
                        <w:rFonts w:eastAsia="Garamond" w:cs="Times New Roman"/>
                        <w:color w:val="000000"/>
                      </w:rPr>
                      <m:t>ω</m:t>
                    </m:r>
                  </m:e>
                </m:d>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num>
              <m:den>
                <m:r>
                  <w:rPr>
                    <w:rFonts w:eastAsia="Garamond" w:cs="Times New Roman"/>
                    <w:color w:val="000000"/>
                  </w:rPr>
                  <m:t>r</m:t>
                </m:r>
              </m:den>
            </m:f>
            <m:d>
              <m:dPr>
                <m:begChr m:val="["/>
                <m:endChr m:val="]"/>
                <m:ctrlPr>
                  <w:rPr>
                    <w:rFonts w:eastAsia="Garamond" w:cs="Times New Roman"/>
                    <w:i/>
                    <w:color w:val="000000"/>
                  </w:rPr>
                </m:ctrlPr>
              </m:dPr>
              <m:e>
                <m:r>
                  <w:rPr>
                    <w:rFonts w:eastAsia="Garamond" w:cs="Times New Roman"/>
                    <w:color w:val="000000"/>
                  </w:rPr>
                  <m:t>1-</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e>
            </m:d>
            <m:r>
              <w:rPr>
                <w:rFonts w:eastAsia="Garamond" w:cs="Times New Roman"/>
                <w:color w:val="000000"/>
              </w:rPr>
              <m:t>+p</m:t>
            </m:r>
            <m:d>
              <m:dPr>
                <m:ctrlPr>
                  <w:rPr>
                    <w:rFonts w:eastAsia="Garamond" w:cs="Times New Roman"/>
                    <w:i/>
                    <w:color w:val="000000"/>
                  </w:rPr>
                </m:ctrlPr>
              </m:dPr>
              <m:e>
                <m:r>
                  <w:rPr>
                    <w:rFonts w:eastAsia="Garamond" w:cs="Times New Roman"/>
                    <w:color w:val="000000"/>
                  </w:rPr>
                  <m:t>ω</m:t>
                </m:r>
              </m:e>
            </m:d>
            <m:r>
              <w:rPr>
                <w:rFonts w:eastAsia="Garamond" w:cs="Times New Roman"/>
                <w:color w:val="000000"/>
              </w:rPr>
              <m:t>B</m:t>
            </m:r>
          </m:e>
        </m:d>
        <m:r>
          <w:rPr>
            <w:rFonts w:eastAsia="Garamond" w:cs="Times New Roman"/>
            <w:color w:val="000000"/>
          </w:rPr>
          <m:t>-</m:t>
        </m:r>
        <m:d>
          <m:dPr>
            <m:ctrlPr>
              <w:rPr>
                <w:rFonts w:eastAsia="Garamond" w:cs="Times New Roman"/>
                <w:i/>
                <w:color w:val="000000"/>
              </w:rPr>
            </m:ctrlPr>
          </m:dPr>
          <m:e>
            <m:r>
              <w:rPr>
                <w:rFonts w:eastAsia="Garamond" w:cs="Times New Roman"/>
                <w:color w:val="000000"/>
              </w:rPr>
              <m:t>A+</m:t>
            </m:r>
            <m:f>
              <m:fPr>
                <m:ctrlPr>
                  <w:rPr>
                    <w:rFonts w:eastAsia="Garamond" w:cs="Times New Roman"/>
                    <w:i/>
                    <w:color w:val="000000"/>
                  </w:rPr>
                </m:ctrlPr>
              </m:fPr>
              <m:num>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h</m:t>
                    </m:r>
                  </m:sub>
                </m:sSub>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num>
              <m:den>
                <m:r>
                  <w:rPr>
                    <w:rFonts w:eastAsia="Garamond" w:cs="Times New Roman"/>
                    <w:color w:val="000000"/>
                  </w:rPr>
                  <m:t>θ</m:t>
                </m:r>
              </m:den>
            </m:f>
            <m:d>
              <m:dPr>
                <m:begChr m:val="["/>
                <m:endChr m:val="]"/>
                <m:ctrlPr>
                  <w:rPr>
                    <w:rFonts w:eastAsia="Garamond" w:cs="Times New Roman"/>
                    <w:i/>
                    <w:color w:val="000000"/>
                  </w:rPr>
                </m:ctrlPr>
              </m:dPr>
              <m:e>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θ+r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θT</m:t>
                        </m:r>
                      </m:sup>
                    </m:sSup>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e>
                </m:d>
                <m:r>
                  <w:rPr>
                    <w:rFonts w:eastAsia="Garamond" w:cs="Times New Roman"/>
                    <w:color w:val="000000"/>
                  </w:rPr>
                  <m:t>+</m:t>
                </m:r>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-1</m:t>
                    </m:r>
                  </m:e>
                </m:d>
              </m:e>
            </m:d>
            <m:r>
              <w:rPr>
                <w:rFonts w:eastAsia="Garamond" w:cs="Times New Roman"/>
                <w:color w:val="000000"/>
              </w:rPr>
              <m:t>+</m:t>
            </m:r>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d</m:t>
                </m:r>
              </m:sub>
            </m:sSub>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d>
              <m:dPr>
                <m:begChr m:val="["/>
                <m:endChr m:val="]"/>
                <m:ctrlPr>
                  <w:rPr>
                    <w:rFonts w:eastAsia="Garamond" w:cs="Times New Roman"/>
                    <w:i/>
                    <w:color w:val="000000"/>
                  </w:rPr>
                </m:ctrlPr>
              </m:dPr>
              <m:e>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θ+r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θT</m:t>
                        </m:r>
                      </m:sup>
                    </m:sSup>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e>
                </m:d>
                <m:r>
                  <w:rPr>
                    <w:rFonts w:eastAsia="Garamond" w:cs="Times New Roman"/>
                    <w:color w:val="000000"/>
                  </w:rPr>
                  <m:t>+</m:t>
                </m:r>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-1</m:t>
                    </m:r>
                  </m:e>
                </m:d>
              </m:e>
            </m:d>
            <m:r>
              <w:rPr>
                <w:rFonts w:eastAsia="Garamond" w:cs="Times New Roman"/>
                <w:color w:val="000000"/>
              </w:rPr>
              <m:t>+</m:t>
            </m:r>
            <m:sSub>
              <m:sSubPr>
                <m:ctrlPr>
                  <w:rPr>
                    <w:rFonts w:eastAsia="Garamond" w:cs="Times New Roman"/>
                    <w:i/>
                    <w:color w:val="000000"/>
                  </w:rPr>
                </m:ctrlPr>
              </m:sSubPr>
              <m:e>
                <m:r>
                  <w:rPr>
                    <w:rFonts w:eastAsia="Garamond" w:cs="Times New Roman"/>
                    <w:color w:val="000000"/>
                  </w:rPr>
                  <m:t>I</m:t>
                </m:r>
              </m:e>
              <m:sub>
                <m:r>
                  <w:rPr>
                    <w:rFonts w:eastAsia="Garamond" w:cs="Times New Roman"/>
                    <w:color w:val="000000"/>
                  </w:rPr>
                  <m:t>g</m:t>
                </m:r>
              </m:sub>
            </m:sSub>
            <m:r>
              <w:rPr>
                <w:rFonts w:eastAsia="Garamond" w:cs="Times New Roman"/>
                <w:color w:val="000000"/>
              </w:rPr>
              <m:t>+</m:t>
            </m:r>
            <m:f>
              <m:fPr>
                <m:ctrlPr>
                  <w:rPr>
                    <w:rFonts w:eastAsia="Garamond" w:cs="Times New Roman"/>
                    <w:i/>
                    <w:color w:val="000000"/>
                  </w:rPr>
                </m:ctrlPr>
              </m:fPr>
              <m:num>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e</m:t>
                    </m:r>
                  </m:sub>
                </m:sSub>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num>
              <m:den>
                <m:r>
                  <w:rPr>
                    <w:rFonts w:eastAsia="Garamond" w:cs="Times New Roman"/>
                    <w:color w:val="000000"/>
                  </w:rPr>
                  <m:t>θ</m:t>
                </m:r>
              </m:den>
            </m:f>
            <m:d>
              <m:dPr>
                <m:begChr m:val="["/>
                <m:endChr m:val="]"/>
                <m:ctrlPr>
                  <w:rPr>
                    <w:rFonts w:eastAsia="Garamond" w:cs="Times New Roman"/>
                    <w:i/>
                    <w:color w:val="000000"/>
                  </w:rPr>
                </m:ctrlPr>
              </m:dPr>
              <m:e>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θ+r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θ</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e>
                </m:d>
                <m:r>
                  <w:rPr>
                    <w:rFonts w:eastAsia="Garamond" w:cs="Times New Roman"/>
                    <w:color w:val="000000"/>
                  </w:rPr>
                  <m:t>+</m:t>
                </m:r>
                <m:f>
                  <m:fPr>
                    <m:ctrlPr>
                      <w:rPr>
                        <w:rFonts w:eastAsia="Garamond" w:cs="Times New Roman"/>
                        <w:i/>
                        <w:color w:val="000000"/>
                      </w:rPr>
                    </m:ctrlPr>
                  </m:fPr>
                  <m:num>
                    <m:r>
                      <w:rPr>
                        <w:rFonts w:eastAsia="Garamond" w:cs="Times New Roman"/>
                        <w:color w:val="000000"/>
                      </w:rPr>
                      <m:t>1</m:t>
                    </m:r>
                  </m:num>
                  <m:den>
                    <m:r>
                      <w:rPr>
                        <w:rFonts w:eastAsia="Garamond" w:cs="Times New Roman"/>
                        <w:color w:val="000000"/>
                      </w:rPr>
                      <m:t>r</m:t>
                    </m:r>
                  </m:den>
                </m:f>
                <m:d>
                  <m:dPr>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-1</m:t>
                    </m:r>
                  </m:e>
                </m:d>
              </m:e>
            </m:d>
            <m:r>
              <w:rPr>
                <w:rFonts w:eastAsia="Garamond" w:cs="Times New Roman"/>
                <w:color w:val="000000"/>
              </w:rPr>
              <m:t>-</m:t>
            </m:r>
            <m:f>
              <m:fPr>
                <m:ctrlPr>
                  <w:rPr>
                    <w:rFonts w:eastAsia="Garamond" w:cs="Times New Roman"/>
                    <w:i/>
                    <w:color w:val="000000"/>
                  </w:rPr>
                </m:ctrlPr>
              </m:fPr>
              <m:num>
                <m:sSub>
                  <m:sSubPr>
                    <m:ctrlPr>
                      <w:rPr>
                        <w:rFonts w:eastAsia="Garamond" w:cs="Times New Roman"/>
                        <w:i/>
                        <w:color w:val="000000"/>
                      </w:rPr>
                    </m:ctrlPr>
                  </m:sSubPr>
                  <m:e>
                    <m:r>
                      <w:rPr>
                        <w:rFonts w:eastAsia="Garamond" w:cs="Times New Roman"/>
                        <w:color w:val="000000"/>
                      </w:rPr>
                      <m:t>S</m:t>
                    </m:r>
                  </m:e>
                  <m:sub>
                    <m:r>
                      <w:rPr>
                        <w:rFonts w:eastAsia="Garamond" w:cs="Times New Roman"/>
                        <w:color w:val="000000"/>
                      </w:rPr>
                      <m:t>c</m:t>
                    </m:r>
                  </m:sub>
                </m:sSub>
                <m:r>
                  <w:rPr>
                    <w:rFonts w:eastAsia="Garamond" w:cs="Times New Roman"/>
                    <w:color w:val="000000"/>
                  </w:rPr>
                  <m:t>ρD</m:t>
                </m:r>
                <m:d>
                  <m:dPr>
                    <m:ctrlPr>
                      <w:rPr>
                        <w:rFonts w:eastAsia="Garamond" w:cs="Times New Roman"/>
                        <w:i/>
                        <w:color w:val="000000"/>
                      </w:rPr>
                    </m:ctrlPr>
                  </m:dPr>
                  <m:e>
                    <m:r>
                      <w:rPr>
                        <w:rFonts w:eastAsia="Garamond" w:cs="Times New Roman"/>
                        <w:color w:val="000000"/>
                      </w:rPr>
                      <m:t>ω</m:t>
                    </m:r>
                  </m:e>
                </m:d>
              </m:num>
              <m:den>
                <m:sSup>
                  <m:sSupPr>
                    <m:ctrlPr>
                      <w:rPr>
                        <w:rFonts w:eastAsia="Garamond" w:cs="Times New Roman"/>
                        <w:i/>
                        <w:color w:val="000000"/>
                      </w:rPr>
                    </m:ctrlPr>
                  </m:sSupPr>
                  <m:e>
                    <m:r>
                      <w:rPr>
                        <w:rFonts w:eastAsia="Garamond" w:cs="Times New Roman"/>
                        <w:color w:val="000000"/>
                      </w:rPr>
                      <m:t>r</m:t>
                    </m:r>
                  </m:e>
                  <m:sup>
                    <m:r>
                      <w:rPr>
                        <w:rFonts w:eastAsia="Garamond" w:cs="Times New Roman"/>
                        <w:color w:val="000000"/>
                      </w:rPr>
                      <m:t>2</m:t>
                    </m:r>
                  </m:sup>
                </m:sSup>
              </m:den>
            </m:f>
            <m:d>
              <m:dPr>
                <m:begChr m:val="["/>
                <m:endChr m:val="]"/>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-rT</m:t>
                    </m:r>
                  </m:sup>
                </m:sSup>
                <m:d>
                  <m:dPr>
                    <m:ctrlPr>
                      <w:rPr>
                        <w:rFonts w:eastAsia="Garamond" w:cs="Times New Roman"/>
                        <w:i/>
                        <w:color w:val="000000"/>
                      </w:rPr>
                    </m:ctrlPr>
                  </m:dPr>
                  <m:e>
                    <m:r>
                      <w:rPr>
                        <w:rFonts w:eastAsia="Garamond" w:cs="Times New Roman"/>
                        <w:color w:val="000000"/>
                      </w:rPr>
                      <m:t>1+rT-r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e>
                </m:d>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d>
                      <m:dPr>
                        <m:ctrlPr>
                          <w:rPr>
                            <w:rFonts w:eastAsia="Garamond" w:cs="Times New Roman"/>
                            <w:i/>
                            <w:color w:val="000000"/>
                          </w:rPr>
                        </m:ctrlPr>
                      </m:dPr>
                      <m:e>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e>
                    </m:d>
                  </m:sup>
                </m:sSup>
              </m:e>
            </m:d>
            <m:r>
              <w:rPr>
                <w:rFonts w:eastAsia="Garamond" w:cs="Times New Roman"/>
                <w:color w:val="000000"/>
              </w:rPr>
              <m:t>+</m:t>
            </m:r>
            <m:f>
              <m:fPr>
                <m:ctrlPr>
                  <w:rPr>
                    <w:rFonts w:eastAsia="Garamond" w:cs="Times New Roman"/>
                    <w:i/>
                    <w:color w:val="000000"/>
                  </w:rPr>
                </m:ctrlPr>
              </m:fPr>
              <m:num>
                <m:sSub>
                  <m:sSubPr>
                    <m:ctrlPr>
                      <w:rPr>
                        <w:rFonts w:eastAsia="Garamond" w:cs="Times New Roman"/>
                        <w:i/>
                        <w:color w:val="000000"/>
                      </w:rPr>
                    </m:ctrlPr>
                  </m:sSubPr>
                  <m:e>
                    <m:r>
                      <w:rPr>
                        <w:rFonts w:eastAsia="Garamond" w:cs="Times New Roman"/>
                        <w:color w:val="000000"/>
                      </w:rPr>
                      <m:t>C</m:t>
                    </m:r>
                  </m:e>
                  <m:sub>
                    <m:r>
                      <w:rPr>
                        <w:rFonts w:eastAsia="Garamond" w:cs="Times New Roman"/>
                        <w:color w:val="000000"/>
                      </w:rPr>
                      <m:t>i</m:t>
                    </m:r>
                  </m:sub>
                </m:sSub>
                <m:d>
                  <m:dPr>
                    <m:ctrlPr>
                      <w:rPr>
                        <w:rFonts w:eastAsia="Garamond" w:cs="Times New Roman"/>
                        <w:i/>
                        <w:color w:val="000000"/>
                      </w:rPr>
                    </m:ctrlPr>
                  </m:dPr>
                  <m:e>
                    <m:r>
                      <w:rPr>
                        <w:rFonts w:eastAsia="Garamond" w:cs="Times New Roman"/>
                        <w:color w:val="000000"/>
                      </w:rPr>
                      <m:t>1-β</m:t>
                    </m:r>
                  </m:e>
                </m:d>
                <m:r>
                  <w:rPr>
                    <w:rFonts w:eastAsia="Garamond" w:cs="Times New Roman"/>
                    <w:color w:val="000000"/>
                  </w:rPr>
                  <m:t>D</m:t>
                </m:r>
                <m:d>
                  <m:dPr>
                    <m:ctrlPr>
                      <w:rPr>
                        <w:rFonts w:eastAsia="Garamond" w:cs="Times New Roman"/>
                        <w:i/>
                        <w:color w:val="000000"/>
                      </w:rPr>
                    </m:ctrlPr>
                  </m:dPr>
                  <m:e>
                    <m:r>
                      <w:rPr>
                        <w:rFonts w:eastAsia="Garamond" w:cs="Times New Roman"/>
                        <w:color w:val="000000"/>
                      </w:rPr>
                      <m:t>ω</m:t>
                    </m:r>
                  </m:e>
                </m:d>
              </m:num>
              <m:den>
                <m:r>
                  <w:rPr>
                    <w:rFonts w:eastAsia="Garamond" w:cs="Times New Roman"/>
                    <w:color w:val="000000"/>
                  </w:rPr>
                  <m:t>r</m:t>
                </m:r>
              </m:den>
            </m:f>
            <m:d>
              <m:dPr>
                <m:begChr m:val="["/>
                <m:endChr m:val="]"/>
                <m:ctrlPr>
                  <w:rPr>
                    <w:rFonts w:eastAsia="Garamond" w:cs="Times New Roman"/>
                    <w:i/>
                    <w:color w:val="000000"/>
                  </w:rPr>
                </m:ctrlPr>
              </m:dPr>
              <m:e>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m:t>
                    </m:r>
                    <m:sSub>
                      <m:sSubPr>
                        <m:ctrlPr>
                          <w:rPr>
                            <w:rFonts w:eastAsia="Garamond" w:cs="Times New Roman"/>
                            <w:i/>
                            <w:color w:val="000000"/>
                          </w:rPr>
                        </m:ctrlPr>
                      </m:sSubPr>
                      <m:e>
                        <m:r>
                          <w:rPr>
                            <w:rFonts w:eastAsia="Garamond" w:cs="Times New Roman"/>
                            <w:color w:val="000000"/>
                          </w:rPr>
                          <m:t>T</m:t>
                        </m:r>
                      </m:e>
                      <m:sub>
                        <m:r>
                          <w:rPr>
                            <w:rFonts w:eastAsia="Garamond" w:cs="Times New Roman"/>
                            <w:color w:val="000000"/>
                          </w:rPr>
                          <m:t>1</m:t>
                        </m:r>
                      </m:sub>
                    </m:sSub>
                  </m:sup>
                </m:sSup>
                <m:r>
                  <w:rPr>
                    <w:rFonts w:eastAsia="Garamond" w:cs="Times New Roman"/>
                    <w:color w:val="000000"/>
                  </w:rPr>
                  <m:t>-</m:t>
                </m:r>
                <m:sSup>
                  <m:sSupPr>
                    <m:ctrlPr>
                      <w:rPr>
                        <w:rFonts w:eastAsia="Garamond" w:cs="Times New Roman"/>
                        <w:i/>
                        <w:color w:val="000000"/>
                      </w:rPr>
                    </m:ctrlPr>
                  </m:sSupPr>
                  <m:e>
                    <m:r>
                      <w:rPr>
                        <w:rFonts w:eastAsia="Garamond" w:cs="Times New Roman"/>
                        <w:color w:val="000000"/>
                      </w:rPr>
                      <m:t>e</m:t>
                    </m:r>
                  </m:e>
                  <m:sup>
                    <m:r>
                      <w:rPr>
                        <w:rFonts w:eastAsia="Garamond" w:cs="Times New Roman"/>
                        <w:color w:val="000000"/>
                      </w:rPr>
                      <m:t>-rT</m:t>
                    </m:r>
                  </m:sup>
                </m:sSup>
              </m:e>
            </m:d>
            <m:r>
              <w:rPr>
                <w:rFonts w:eastAsia="Garamond" w:cs="Times New Roman"/>
                <w:color w:val="000000"/>
              </w:rPr>
              <m:t xml:space="preserve"> </m:t>
            </m:r>
          </m:e>
        </m:d>
      </m:oMath>
    </w:p>
    <w:p w14:paraId="3962E3CA" w14:textId="77777777" w:rsidR="00DB19F7" w:rsidRPr="00441328" w:rsidRDefault="00DB19F7" w:rsidP="00DB19F7">
      <w:pPr>
        <w:jc w:val="both"/>
        <w:rPr>
          <w:rFonts w:ascii="Times New Roman" w:hAnsi="Times New Roman" w:cs="Times New Roman"/>
        </w:rPr>
      </w:pPr>
    </w:p>
    <w:p w14:paraId="21C9A07D" w14:textId="77777777" w:rsidR="00DB19F7" w:rsidRDefault="00DB19F7" w:rsidP="00DB19F7">
      <w:pPr>
        <w:jc w:val="both"/>
        <w:rPr>
          <w:rFonts w:ascii="Times New Roman" w:hAnsi="Times New Roman" w:cs="Times New Roman"/>
          <w:b/>
          <w:bCs/>
          <w:sz w:val="28"/>
          <w:szCs w:val="28"/>
        </w:rPr>
      </w:pPr>
      <w:r>
        <w:rPr>
          <w:rFonts w:ascii="Times New Roman" w:hAnsi="Times New Roman" w:cs="Times New Roman"/>
          <w:b/>
          <w:bCs/>
          <w:sz w:val="28"/>
          <w:szCs w:val="28"/>
        </w:rPr>
        <w:t xml:space="preserve">2.5. </w:t>
      </w:r>
      <w:r w:rsidRPr="00F363A6">
        <w:rPr>
          <w:rFonts w:ascii="Times New Roman" w:hAnsi="Times New Roman" w:cs="Times New Roman"/>
          <w:b/>
          <w:bCs/>
          <w:sz w:val="28"/>
          <w:szCs w:val="28"/>
        </w:rPr>
        <w:t xml:space="preserve">Numerical illustration </w:t>
      </w:r>
    </w:p>
    <w:p w14:paraId="4F1EA8A9" w14:textId="77777777" w:rsidR="00DB19F7" w:rsidRDefault="00DB19F7" w:rsidP="00DB19F7">
      <w:pPr>
        <w:jc w:val="both"/>
        <w:rPr>
          <w:rFonts w:ascii="Times New Roman" w:hAnsi="Times New Roman" w:cs="Times New Roman"/>
          <w:b/>
          <w:bCs/>
          <w:sz w:val="28"/>
          <w:szCs w:val="28"/>
        </w:rPr>
      </w:pPr>
    </w:p>
    <w:p w14:paraId="1C9BE46B" w14:textId="77777777" w:rsidR="00500F22" w:rsidRDefault="00500F22" w:rsidP="00DB19F7">
      <w:pPr>
        <w:jc w:val="both"/>
        <w:rPr>
          <w:rFonts w:ascii="Times New Roman" w:hAnsi="Times New Roman" w:cs="Times New Roman"/>
          <w:b/>
          <w:bCs/>
          <w:sz w:val="28"/>
          <w:szCs w:val="28"/>
        </w:rPr>
      </w:pPr>
    </w:p>
    <w:p w14:paraId="6382889D" w14:textId="77777777" w:rsidR="00500F22" w:rsidRDefault="00500F22" w:rsidP="00DB19F7">
      <w:pPr>
        <w:jc w:val="both"/>
        <w:rPr>
          <w:rFonts w:ascii="Times New Roman" w:hAnsi="Times New Roman" w:cs="Times New Roman"/>
          <w:b/>
          <w:bCs/>
          <w:sz w:val="28"/>
          <w:szCs w:val="28"/>
        </w:rPr>
      </w:pPr>
    </w:p>
    <w:tbl>
      <w:tblPr>
        <w:tblStyle w:val="ListTable1Light"/>
        <w:tblW w:w="0" w:type="auto"/>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2109"/>
        <w:gridCol w:w="2109"/>
        <w:gridCol w:w="2109"/>
        <w:gridCol w:w="2109"/>
      </w:tblGrid>
      <w:tr w:rsidR="00DB19F7" w14:paraId="1848D8FA" w14:textId="77777777" w:rsidTr="00686839">
        <w:tc>
          <w:tcPr>
            <w:tcW w:w="2109" w:type="dxa"/>
            <w:shd w:val="clear" w:color="auto" w:fill="FFFFFF" w:themeFill="background1"/>
          </w:tcPr>
          <w:p w14:paraId="66393FA6" w14:textId="77777777" w:rsidR="00DB19F7" w:rsidRDefault="00DB19F7" w:rsidP="00686839">
            <w:pPr>
              <w:jc w:val="both"/>
              <w:rPr>
                <w:rFonts w:ascii="Times New Roman" w:hAnsi="Times New Roman" w:cs="Times New Roman"/>
              </w:rPr>
            </w:pPr>
            <w:r>
              <w:rPr>
                <w:rFonts w:ascii="Times New Roman" w:hAnsi="Times New Roman" w:cs="Times New Roman"/>
              </w:rPr>
              <w:t xml:space="preserve">Parameters </w:t>
            </w:r>
          </w:p>
        </w:tc>
        <w:tc>
          <w:tcPr>
            <w:tcW w:w="2109" w:type="dxa"/>
          </w:tcPr>
          <w:p w14:paraId="3D4B9E7E" w14:textId="77777777" w:rsidR="00DB19F7" w:rsidRDefault="00DB19F7" w:rsidP="00686839">
            <w:pPr>
              <w:jc w:val="both"/>
              <w:rPr>
                <w:rFonts w:ascii="Times New Roman" w:hAnsi="Times New Roman" w:cs="Times New Roman"/>
              </w:rPr>
            </w:pPr>
            <w:r>
              <w:rPr>
                <w:rFonts w:ascii="Times New Roman" w:hAnsi="Times New Roman" w:cs="Times New Roman"/>
              </w:rPr>
              <w:t xml:space="preserve">Value </w:t>
            </w:r>
          </w:p>
        </w:tc>
        <w:tc>
          <w:tcPr>
            <w:tcW w:w="2109" w:type="dxa"/>
          </w:tcPr>
          <w:p w14:paraId="190C23CA" w14:textId="77777777" w:rsidR="00DB19F7" w:rsidRDefault="00DB19F7" w:rsidP="00686839">
            <w:pPr>
              <w:jc w:val="both"/>
              <w:rPr>
                <w:rFonts w:ascii="Times New Roman" w:hAnsi="Times New Roman" w:cs="Times New Roman"/>
              </w:rPr>
            </w:pPr>
            <w:r>
              <w:rPr>
                <w:rFonts w:ascii="Times New Roman" w:hAnsi="Times New Roman" w:cs="Times New Roman"/>
              </w:rPr>
              <w:t xml:space="preserve">Parameters </w:t>
            </w:r>
          </w:p>
        </w:tc>
        <w:tc>
          <w:tcPr>
            <w:tcW w:w="2109" w:type="dxa"/>
          </w:tcPr>
          <w:p w14:paraId="01C5B1F6" w14:textId="77777777" w:rsidR="00DB19F7" w:rsidRDefault="00DB19F7" w:rsidP="00686839">
            <w:pPr>
              <w:jc w:val="both"/>
              <w:rPr>
                <w:rFonts w:ascii="Times New Roman" w:hAnsi="Times New Roman" w:cs="Times New Roman"/>
              </w:rPr>
            </w:pPr>
            <w:r>
              <w:rPr>
                <w:rFonts w:ascii="Times New Roman" w:hAnsi="Times New Roman" w:cs="Times New Roman"/>
              </w:rPr>
              <w:t xml:space="preserve">Values </w:t>
            </w:r>
          </w:p>
        </w:tc>
      </w:tr>
      <w:tr w:rsidR="00DB19F7" w14:paraId="0F1EE70C" w14:textId="77777777" w:rsidTr="00686839">
        <w:tc>
          <w:tcPr>
            <w:tcW w:w="2109" w:type="dxa"/>
            <w:shd w:val="clear" w:color="auto" w:fill="FFFFFF" w:themeFill="background1"/>
          </w:tcPr>
          <w:p w14:paraId="3DB8A18D" w14:textId="77777777" w:rsidR="00DB19F7" w:rsidRPr="00082B35" w:rsidRDefault="00DB19F7" w:rsidP="00686839">
            <w:pPr>
              <w:jc w:val="both"/>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0</w:t>
            </w:r>
          </w:p>
        </w:tc>
        <w:tc>
          <w:tcPr>
            <w:tcW w:w="2109" w:type="dxa"/>
            <w:shd w:val="clear" w:color="auto" w:fill="FFFFFF" w:themeFill="background1"/>
          </w:tcPr>
          <w:p w14:paraId="6F1A6793" w14:textId="77777777" w:rsidR="00DB19F7" w:rsidRDefault="00DB19F7" w:rsidP="00686839">
            <w:pPr>
              <w:jc w:val="both"/>
              <w:rPr>
                <w:rFonts w:ascii="Times New Roman" w:hAnsi="Times New Roman" w:cs="Times New Roman"/>
              </w:rPr>
            </w:pPr>
            <w:r>
              <w:rPr>
                <w:rFonts w:ascii="Times New Roman" w:hAnsi="Times New Roman" w:cs="Times New Roman"/>
              </w:rPr>
              <w:t>1.5</w:t>
            </w:r>
          </w:p>
        </w:tc>
        <w:tc>
          <w:tcPr>
            <w:tcW w:w="2109" w:type="dxa"/>
            <w:shd w:val="clear" w:color="auto" w:fill="FFFFFF" w:themeFill="background1"/>
          </w:tcPr>
          <w:p w14:paraId="63046BEF" w14:textId="77777777" w:rsidR="00DB19F7" w:rsidRDefault="00DB19F7" w:rsidP="00686839">
            <w:pPr>
              <w:jc w:val="both"/>
              <w:rPr>
                <w:rFonts w:ascii="Times New Roman" w:hAnsi="Times New Roman" w:cs="Times New Roman"/>
              </w:rPr>
            </w:pPr>
            <w:r>
              <w:rPr>
                <w:rFonts w:ascii="Times New Roman" w:hAnsi="Times New Roman" w:cs="Times New Roman"/>
              </w:rPr>
              <w:t>b</w:t>
            </w:r>
          </w:p>
        </w:tc>
        <w:tc>
          <w:tcPr>
            <w:tcW w:w="2109" w:type="dxa"/>
            <w:shd w:val="clear" w:color="auto" w:fill="FFFFFF" w:themeFill="background1"/>
          </w:tcPr>
          <w:p w14:paraId="3BADA1A4" w14:textId="77777777" w:rsidR="00DB19F7" w:rsidRDefault="00DB19F7" w:rsidP="00686839">
            <w:pPr>
              <w:jc w:val="both"/>
              <w:rPr>
                <w:rFonts w:ascii="Times New Roman" w:hAnsi="Times New Roman" w:cs="Times New Roman"/>
              </w:rPr>
            </w:pPr>
            <w:r>
              <w:rPr>
                <w:rFonts w:ascii="Times New Roman" w:hAnsi="Times New Roman" w:cs="Times New Roman"/>
              </w:rPr>
              <w:t>0.1</w:t>
            </w:r>
          </w:p>
        </w:tc>
      </w:tr>
      <w:tr w:rsidR="00DB19F7" w14:paraId="56E1CB6C" w14:textId="77777777" w:rsidTr="00686839">
        <w:tc>
          <w:tcPr>
            <w:tcW w:w="2109" w:type="dxa"/>
          </w:tcPr>
          <w:p w14:paraId="2F92825D" w14:textId="77777777" w:rsidR="00DB19F7" w:rsidRDefault="00DB19F7" w:rsidP="00686839">
            <w:pPr>
              <w:jc w:val="both"/>
              <w:rPr>
                <w:rFonts w:ascii="Times New Roman" w:hAnsi="Times New Roman" w:cs="Times New Roman"/>
              </w:rPr>
            </w:pPr>
            <w:r>
              <w:rPr>
                <w:rFonts w:ascii="Times New Roman" w:hAnsi="Times New Roman" w:cs="Times New Roman"/>
              </w:rPr>
              <w:t>β</w:t>
            </w:r>
          </w:p>
        </w:tc>
        <w:tc>
          <w:tcPr>
            <w:tcW w:w="2109" w:type="dxa"/>
          </w:tcPr>
          <w:p w14:paraId="229FFCCF" w14:textId="77777777" w:rsidR="00DB19F7" w:rsidRDefault="00DB19F7" w:rsidP="00686839">
            <w:pPr>
              <w:jc w:val="both"/>
              <w:rPr>
                <w:rFonts w:ascii="Times New Roman" w:hAnsi="Times New Roman" w:cs="Times New Roman"/>
              </w:rPr>
            </w:pPr>
            <w:r>
              <w:rPr>
                <w:rFonts w:ascii="Times New Roman" w:hAnsi="Times New Roman" w:cs="Times New Roman"/>
              </w:rPr>
              <w:t>0.21</w:t>
            </w:r>
          </w:p>
        </w:tc>
        <w:tc>
          <w:tcPr>
            <w:tcW w:w="2109" w:type="dxa"/>
          </w:tcPr>
          <w:p w14:paraId="6EB24E90" w14:textId="77777777" w:rsidR="00DB19F7" w:rsidRDefault="00DB19F7" w:rsidP="00686839">
            <w:pPr>
              <w:jc w:val="both"/>
              <w:rPr>
                <w:rFonts w:ascii="Times New Roman" w:hAnsi="Times New Roman" w:cs="Times New Roman"/>
              </w:rPr>
            </w:pPr>
            <w:r>
              <w:rPr>
                <w:rFonts w:ascii="Times New Roman" w:hAnsi="Times New Roman" w:cs="Times New Roman"/>
              </w:rPr>
              <w:t>r</w:t>
            </w:r>
          </w:p>
        </w:tc>
        <w:tc>
          <w:tcPr>
            <w:tcW w:w="2109" w:type="dxa"/>
          </w:tcPr>
          <w:p w14:paraId="497CE173" w14:textId="77777777" w:rsidR="00DB19F7" w:rsidRDefault="00DB19F7" w:rsidP="00686839">
            <w:pPr>
              <w:jc w:val="both"/>
              <w:rPr>
                <w:rFonts w:ascii="Times New Roman" w:hAnsi="Times New Roman" w:cs="Times New Roman"/>
              </w:rPr>
            </w:pPr>
            <w:r>
              <w:rPr>
                <w:rFonts w:ascii="Times New Roman" w:hAnsi="Times New Roman" w:cs="Times New Roman"/>
              </w:rPr>
              <w:t>0.05 %</w:t>
            </w:r>
          </w:p>
        </w:tc>
      </w:tr>
      <w:tr w:rsidR="00DB19F7" w14:paraId="4222E243" w14:textId="77777777" w:rsidTr="00686839">
        <w:tc>
          <w:tcPr>
            <w:tcW w:w="2109" w:type="dxa"/>
            <w:shd w:val="clear" w:color="auto" w:fill="FFFFFF" w:themeFill="background1"/>
          </w:tcPr>
          <w:p w14:paraId="2F45D57D" w14:textId="77777777" w:rsidR="00DB19F7" w:rsidRPr="00082B35" w:rsidRDefault="00DB19F7" w:rsidP="00686839">
            <w:pPr>
              <w:jc w:val="both"/>
              <w:rPr>
                <w:rFonts w:ascii="Times New Roman" w:hAnsi="Times New Roman" w:cs="Times New Roman"/>
              </w:rPr>
            </w:pPr>
            <w:r>
              <w:rPr>
                <w:rFonts w:ascii="Times New Roman" w:hAnsi="Times New Roman" w:cs="Times New Roman"/>
              </w:rPr>
              <w:t>D</w:t>
            </w:r>
            <w:r>
              <w:rPr>
                <w:rFonts w:ascii="Times New Roman" w:hAnsi="Times New Roman" w:cs="Times New Roman"/>
                <w:vertAlign w:val="subscript"/>
              </w:rPr>
              <w:t>o</w:t>
            </w:r>
          </w:p>
        </w:tc>
        <w:tc>
          <w:tcPr>
            <w:tcW w:w="2109" w:type="dxa"/>
            <w:shd w:val="clear" w:color="auto" w:fill="FFFFFF" w:themeFill="background1"/>
          </w:tcPr>
          <w:p w14:paraId="251BDB6D" w14:textId="77777777" w:rsidR="00DB19F7" w:rsidRDefault="00DB19F7" w:rsidP="00686839">
            <w:pPr>
              <w:jc w:val="both"/>
              <w:rPr>
                <w:rFonts w:ascii="Times New Roman" w:hAnsi="Times New Roman" w:cs="Times New Roman"/>
              </w:rPr>
            </w:pPr>
            <w:r>
              <w:rPr>
                <w:rFonts w:ascii="Times New Roman" w:hAnsi="Times New Roman" w:cs="Times New Roman"/>
              </w:rPr>
              <w:t>1</w:t>
            </w:r>
          </w:p>
        </w:tc>
        <w:tc>
          <w:tcPr>
            <w:tcW w:w="2109" w:type="dxa"/>
            <w:shd w:val="clear" w:color="auto" w:fill="FFFFFF" w:themeFill="background1"/>
          </w:tcPr>
          <w:p w14:paraId="38BDB539" w14:textId="77777777" w:rsidR="00DB19F7" w:rsidRDefault="00DB19F7" w:rsidP="00686839">
            <w:pPr>
              <w:jc w:val="both"/>
              <w:rPr>
                <w:rFonts w:ascii="Times New Roman" w:hAnsi="Times New Roman" w:cs="Times New Roman"/>
              </w:rPr>
            </w:pPr>
            <w:r>
              <w:rPr>
                <w:rFonts w:ascii="Times New Roman" w:hAnsi="Times New Roman" w:cs="Times New Roman"/>
              </w:rPr>
              <w:t>A</w:t>
            </w:r>
          </w:p>
        </w:tc>
        <w:tc>
          <w:tcPr>
            <w:tcW w:w="2109" w:type="dxa"/>
            <w:shd w:val="clear" w:color="auto" w:fill="FFFFFF" w:themeFill="background1"/>
          </w:tcPr>
          <w:p w14:paraId="60DE1044" w14:textId="77777777" w:rsidR="00DB19F7" w:rsidRDefault="00DB19F7" w:rsidP="00686839">
            <w:pPr>
              <w:jc w:val="both"/>
              <w:rPr>
                <w:rFonts w:ascii="Times New Roman" w:hAnsi="Times New Roman" w:cs="Times New Roman"/>
              </w:rPr>
            </w:pPr>
            <w:r>
              <w:rPr>
                <w:rFonts w:ascii="Times New Roman" w:hAnsi="Times New Roman" w:cs="Times New Roman"/>
              </w:rPr>
              <w:t>0.01</w:t>
            </w:r>
          </w:p>
        </w:tc>
      </w:tr>
      <w:tr w:rsidR="00DB19F7" w14:paraId="26BD470E" w14:textId="77777777" w:rsidTr="00686839">
        <w:tc>
          <w:tcPr>
            <w:tcW w:w="2109" w:type="dxa"/>
          </w:tcPr>
          <w:p w14:paraId="4F4EEAD9" w14:textId="77777777" w:rsidR="00DB19F7" w:rsidRDefault="00DB19F7" w:rsidP="00686839">
            <w:pPr>
              <w:jc w:val="both"/>
              <w:rPr>
                <w:rFonts w:ascii="Times New Roman" w:hAnsi="Times New Roman" w:cs="Times New Roman"/>
              </w:rPr>
            </w:pPr>
            <w:r>
              <w:rPr>
                <w:rFonts w:ascii="Times New Roman" w:hAnsi="Times New Roman" w:cs="Times New Roman"/>
              </w:rPr>
              <w:t>γ</w:t>
            </w:r>
          </w:p>
        </w:tc>
        <w:tc>
          <w:tcPr>
            <w:tcW w:w="2109" w:type="dxa"/>
          </w:tcPr>
          <w:p w14:paraId="21945DC0" w14:textId="77777777" w:rsidR="00DB19F7" w:rsidRDefault="00DB19F7" w:rsidP="00686839">
            <w:pPr>
              <w:jc w:val="both"/>
              <w:rPr>
                <w:rFonts w:ascii="Times New Roman" w:hAnsi="Times New Roman" w:cs="Times New Roman"/>
              </w:rPr>
            </w:pPr>
            <w:r>
              <w:rPr>
                <w:rFonts w:ascii="Times New Roman" w:hAnsi="Times New Roman" w:cs="Times New Roman"/>
              </w:rPr>
              <w:t>0.01</w:t>
            </w:r>
          </w:p>
        </w:tc>
        <w:tc>
          <w:tcPr>
            <w:tcW w:w="2109" w:type="dxa"/>
          </w:tcPr>
          <w:p w14:paraId="53DD5D33" w14:textId="77777777" w:rsidR="00DB19F7" w:rsidRDefault="00DB19F7" w:rsidP="00686839">
            <w:pPr>
              <w:jc w:val="both"/>
              <w:rPr>
                <w:rFonts w:ascii="Times New Roman" w:hAnsi="Times New Roman" w:cs="Times New Roman"/>
              </w:rPr>
            </w:pPr>
            <w:r>
              <w:rPr>
                <w:rFonts w:ascii="Times New Roman" w:hAnsi="Times New Roman" w:cs="Times New Roman"/>
              </w:rPr>
              <w:t>ρ</w:t>
            </w:r>
          </w:p>
        </w:tc>
        <w:tc>
          <w:tcPr>
            <w:tcW w:w="2109" w:type="dxa"/>
          </w:tcPr>
          <w:p w14:paraId="6E4D4E2F" w14:textId="77777777" w:rsidR="00DB19F7" w:rsidRDefault="00DB19F7" w:rsidP="00686839">
            <w:pPr>
              <w:jc w:val="both"/>
              <w:rPr>
                <w:rFonts w:ascii="Times New Roman" w:hAnsi="Times New Roman" w:cs="Times New Roman"/>
              </w:rPr>
            </w:pPr>
            <w:r>
              <w:rPr>
                <w:rFonts w:ascii="Times New Roman" w:hAnsi="Times New Roman" w:cs="Times New Roman"/>
              </w:rPr>
              <w:t>0.11</w:t>
            </w:r>
          </w:p>
        </w:tc>
      </w:tr>
      <w:tr w:rsidR="00DB19F7" w14:paraId="7E3285FF" w14:textId="77777777" w:rsidTr="00686839">
        <w:tc>
          <w:tcPr>
            <w:tcW w:w="2109" w:type="dxa"/>
            <w:shd w:val="clear" w:color="auto" w:fill="FFFFFF" w:themeFill="background1"/>
          </w:tcPr>
          <w:p w14:paraId="465B9FCE" w14:textId="77777777" w:rsidR="00DB19F7" w:rsidRDefault="00DB19F7" w:rsidP="00686839">
            <w:pPr>
              <w:jc w:val="both"/>
              <w:rPr>
                <w:rFonts w:ascii="Times New Roman" w:hAnsi="Times New Roman" w:cs="Times New Roman"/>
              </w:rPr>
            </w:pPr>
            <w:r>
              <w:rPr>
                <w:rFonts w:ascii="Times New Roman" w:hAnsi="Times New Roman" w:cs="Times New Roman"/>
              </w:rPr>
              <w:t>a</w:t>
            </w:r>
          </w:p>
        </w:tc>
        <w:tc>
          <w:tcPr>
            <w:tcW w:w="2109" w:type="dxa"/>
            <w:shd w:val="clear" w:color="auto" w:fill="FFFFFF" w:themeFill="background1"/>
          </w:tcPr>
          <w:p w14:paraId="440E72C2" w14:textId="77777777" w:rsidR="00DB19F7" w:rsidRDefault="00DB19F7" w:rsidP="00686839">
            <w:pPr>
              <w:jc w:val="both"/>
              <w:rPr>
                <w:rFonts w:ascii="Times New Roman" w:hAnsi="Times New Roman" w:cs="Times New Roman"/>
              </w:rPr>
            </w:pPr>
            <w:r>
              <w:rPr>
                <w:rFonts w:ascii="Times New Roman" w:hAnsi="Times New Roman" w:cs="Times New Roman"/>
              </w:rPr>
              <w:t>1.1</w:t>
            </w:r>
          </w:p>
        </w:tc>
        <w:tc>
          <w:tcPr>
            <w:tcW w:w="2109" w:type="dxa"/>
            <w:shd w:val="clear" w:color="auto" w:fill="FFFFFF" w:themeFill="background1"/>
          </w:tcPr>
          <w:p w14:paraId="79555CE8" w14:textId="77777777" w:rsidR="00DB19F7" w:rsidRPr="00082B35" w:rsidRDefault="00DB19F7" w:rsidP="00686839">
            <w:pPr>
              <w:jc w:val="both"/>
              <w:rPr>
                <w:rFonts w:ascii="Times New Roman" w:hAnsi="Times New Roman" w:cs="Times New Roman"/>
              </w:rPr>
            </w:pPr>
            <w:proofErr w:type="spellStart"/>
            <w:r>
              <w:rPr>
                <w:rFonts w:ascii="Times New Roman" w:hAnsi="Times New Roman" w:cs="Times New Roman"/>
              </w:rPr>
              <w:t>c</w:t>
            </w:r>
            <w:r>
              <w:rPr>
                <w:rFonts w:ascii="Times New Roman" w:hAnsi="Times New Roman" w:cs="Times New Roman"/>
                <w:vertAlign w:val="subscript"/>
              </w:rPr>
              <w:t>h</w:t>
            </w:r>
            <w:proofErr w:type="spellEnd"/>
          </w:p>
        </w:tc>
        <w:tc>
          <w:tcPr>
            <w:tcW w:w="2109" w:type="dxa"/>
            <w:shd w:val="clear" w:color="auto" w:fill="FFFFFF" w:themeFill="background1"/>
          </w:tcPr>
          <w:p w14:paraId="5ADA27B7" w14:textId="77777777" w:rsidR="00DB19F7" w:rsidRDefault="00DB19F7" w:rsidP="00686839">
            <w:pPr>
              <w:jc w:val="both"/>
              <w:rPr>
                <w:rFonts w:ascii="Times New Roman" w:hAnsi="Times New Roman" w:cs="Times New Roman"/>
              </w:rPr>
            </w:pPr>
            <w:r>
              <w:rPr>
                <w:rFonts w:ascii="Times New Roman" w:hAnsi="Times New Roman" w:cs="Times New Roman"/>
              </w:rPr>
              <w:t>100$</w:t>
            </w:r>
          </w:p>
        </w:tc>
      </w:tr>
      <w:tr w:rsidR="00DB19F7" w14:paraId="18224266" w14:textId="77777777" w:rsidTr="00686839">
        <w:tc>
          <w:tcPr>
            <w:tcW w:w="2109" w:type="dxa"/>
          </w:tcPr>
          <w:p w14:paraId="734B84C4" w14:textId="77777777" w:rsidR="00DB19F7" w:rsidRDefault="00DB19F7" w:rsidP="00686839">
            <w:pPr>
              <w:jc w:val="both"/>
              <w:rPr>
                <w:rFonts w:ascii="Times New Roman" w:hAnsi="Times New Roman" w:cs="Times New Roman"/>
              </w:rPr>
            </w:pPr>
            <w:r>
              <w:rPr>
                <w:rFonts w:ascii="Times New Roman" w:hAnsi="Times New Roman" w:cs="Times New Roman"/>
              </w:rPr>
              <w:t>θ</w:t>
            </w:r>
          </w:p>
        </w:tc>
        <w:tc>
          <w:tcPr>
            <w:tcW w:w="2109" w:type="dxa"/>
          </w:tcPr>
          <w:p w14:paraId="33313A3B" w14:textId="77777777" w:rsidR="00DB19F7" w:rsidRDefault="00DB19F7" w:rsidP="00686839">
            <w:pPr>
              <w:jc w:val="both"/>
              <w:rPr>
                <w:rFonts w:ascii="Times New Roman" w:hAnsi="Times New Roman" w:cs="Times New Roman"/>
              </w:rPr>
            </w:pPr>
            <w:r>
              <w:rPr>
                <w:rFonts w:ascii="Times New Roman" w:hAnsi="Times New Roman" w:cs="Times New Roman"/>
              </w:rPr>
              <w:t>0.001</w:t>
            </w:r>
          </w:p>
        </w:tc>
        <w:tc>
          <w:tcPr>
            <w:tcW w:w="2109" w:type="dxa"/>
          </w:tcPr>
          <w:p w14:paraId="0293B9FC" w14:textId="77777777" w:rsidR="00DB19F7" w:rsidRPr="00082B35" w:rsidRDefault="00DB19F7" w:rsidP="00686839">
            <w:pPr>
              <w:jc w:val="both"/>
              <w:rPr>
                <w:rFonts w:ascii="Times New Roman" w:hAnsi="Times New Roman" w:cs="Times New Roman"/>
              </w:rPr>
            </w:pPr>
            <w:r>
              <w:rPr>
                <w:rFonts w:ascii="Times New Roman" w:hAnsi="Times New Roman" w:cs="Times New Roman"/>
              </w:rPr>
              <w:t>c</w:t>
            </w:r>
            <w:r>
              <w:rPr>
                <w:rFonts w:ascii="Times New Roman" w:hAnsi="Times New Roman" w:cs="Times New Roman"/>
                <w:vertAlign w:val="subscript"/>
              </w:rPr>
              <w:t>d</w:t>
            </w:r>
          </w:p>
        </w:tc>
        <w:tc>
          <w:tcPr>
            <w:tcW w:w="2109" w:type="dxa"/>
          </w:tcPr>
          <w:p w14:paraId="7852B623" w14:textId="77777777" w:rsidR="00DB19F7" w:rsidRDefault="00DB19F7" w:rsidP="00686839">
            <w:pPr>
              <w:jc w:val="both"/>
              <w:rPr>
                <w:rFonts w:ascii="Times New Roman" w:hAnsi="Times New Roman" w:cs="Times New Roman"/>
              </w:rPr>
            </w:pPr>
            <w:r>
              <w:rPr>
                <w:rFonts w:ascii="Times New Roman" w:hAnsi="Times New Roman" w:cs="Times New Roman"/>
              </w:rPr>
              <w:t>10$</w:t>
            </w:r>
          </w:p>
        </w:tc>
      </w:tr>
      <w:tr w:rsidR="00DB19F7" w14:paraId="762923E5" w14:textId="77777777" w:rsidTr="00686839">
        <w:tc>
          <w:tcPr>
            <w:tcW w:w="2109" w:type="dxa"/>
            <w:shd w:val="clear" w:color="auto" w:fill="FFFFFF" w:themeFill="background1"/>
          </w:tcPr>
          <w:p w14:paraId="7559F9D3" w14:textId="77777777" w:rsidR="00DB19F7" w:rsidRPr="00082B35" w:rsidRDefault="00DB19F7" w:rsidP="00686839">
            <w:pPr>
              <w:jc w:val="both"/>
              <w:rPr>
                <w:rFonts w:ascii="Times New Roman" w:hAnsi="Times New Roman" w:cs="Times New Roman"/>
              </w:rPr>
            </w:pPr>
            <w:proofErr w:type="spellStart"/>
            <w:r>
              <w:rPr>
                <w:rFonts w:ascii="Times New Roman" w:hAnsi="Times New Roman" w:cs="Times New Roman"/>
              </w:rPr>
              <w:t>c</w:t>
            </w:r>
            <w:r>
              <w:rPr>
                <w:rFonts w:ascii="Times New Roman" w:hAnsi="Times New Roman" w:cs="Times New Roman"/>
                <w:vertAlign w:val="subscript"/>
              </w:rPr>
              <w:t>e</w:t>
            </w:r>
            <w:proofErr w:type="spellEnd"/>
          </w:p>
        </w:tc>
        <w:tc>
          <w:tcPr>
            <w:tcW w:w="2109" w:type="dxa"/>
            <w:shd w:val="clear" w:color="auto" w:fill="FFFFFF" w:themeFill="background1"/>
          </w:tcPr>
          <w:p w14:paraId="17D20B64" w14:textId="77777777" w:rsidR="00DB19F7" w:rsidRDefault="00DB19F7" w:rsidP="00686839">
            <w:pPr>
              <w:jc w:val="both"/>
              <w:rPr>
                <w:rFonts w:ascii="Times New Roman" w:hAnsi="Times New Roman" w:cs="Times New Roman"/>
              </w:rPr>
            </w:pPr>
            <w:r>
              <w:rPr>
                <w:rFonts w:ascii="Times New Roman" w:hAnsi="Times New Roman" w:cs="Times New Roman"/>
              </w:rPr>
              <w:t>310 Rs</w:t>
            </w:r>
          </w:p>
        </w:tc>
        <w:tc>
          <w:tcPr>
            <w:tcW w:w="2109" w:type="dxa"/>
            <w:shd w:val="clear" w:color="auto" w:fill="FFFFFF" w:themeFill="background1"/>
          </w:tcPr>
          <w:p w14:paraId="700BB8FE" w14:textId="77777777" w:rsidR="00DB19F7" w:rsidRPr="00082B35" w:rsidRDefault="00DB19F7" w:rsidP="00686839">
            <w:pPr>
              <w:jc w:val="both"/>
              <w:rPr>
                <w:rFonts w:ascii="Times New Roman" w:hAnsi="Times New Roman" w:cs="Times New Roman"/>
              </w:rPr>
            </w:pPr>
            <w:proofErr w:type="spellStart"/>
            <w:r>
              <w:rPr>
                <w:rFonts w:ascii="Times New Roman" w:hAnsi="Times New Roman" w:cs="Times New Roman"/>
              </w:rPr>
              <w:t>s</w:t>
            </w:r>
            <w:r>
              <w:rPr>
                <w:rFonts w:ascii="Times New Roman" w:hAnsi="Times New Roman" w:cs="Times New Roman"/>
                <w:vertAlign w:val="subscript"/>
              </w:rPr>
              <w:t>c</w:t>
            </w:r>
            <w:proofErr w:type="spellEnd"/>
          </w:p>
        </w:tc>
        <w:tc>
          <w:tcPr>
            <w:tcW w:w="2109" w:type="dxa"/>
            <w:shd w:val="clear" w:color="auto" w:fill="FFFFFF" w:themeFill="background1"/>
          </w:tcPr>
          <w:p w14:paraId="0CC4D4EC" w14:textId="77777777" w:rsidR="00DB19F7" w:rsidRDefault="00DB19F7" w:rsidP="00686839">
            <w:pPr>
              <w:jc w:val="both"/>
              <w:rPr>
                <w:rFonts w:ascii="Times New Roman" w:hAnsi="Times New Roman" w:cs="Times New Roman"/>
              </w:rPr>
            </w:pPr>
            <w:r>
              <w:rPr>
                <w:rFonts w:ascii="Times New Roman" w:hAnsi="Times New Roman" w:cs="Times New Roman"/>
              </w:rPr>
              <w:t>0.001$</w:t>
            </w:r>
          </w:p>
        </w:tc>
      </w:tr>
    </w:tbl>
    <w:p w14:paraId="2352F0F1" w14:textId="400E8FEE" w:rsidR="00DB19F7" w:rsidRDefault="00DB19F7" w:rsidP="00DB19F7">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969B57C" wp14:editId="3E14D3CF">
                <wp:simplePos x="0" y="0"/>
                <wp:positionH relativeFrom="column">
                  <wp:posOffset>2202180</wp:posOffset>
                </wp:positionH>
                <wp:positionV relativeFrom="paragraph">
                  <wp:posOffset>-1911350</wp:posOffset>
                </wp:positionV>
                <wp:extent cx="861060" cy="350520"/>
                <wp:effectExtent l="3810" t="3810" r="1905" b="0"/>
                <wp:wrapNone/>
                <wp:docPr id="3122296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A38F17" w14:textId="56B7DD77" w:rsidR="00DB19F7" w:rsidRDefault="00DB19F7" w:rsidP="00DB19F7">
                            <w:r>
                              <w:t>Table:2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9B57C" id="Text Box 3" o:spid="_x0000_s1028" type="#_x0000_t202" style="position:absolute;left:0;text-align:left;margin-left:173.4pt;margin-top:-150.5pt;width:67.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" stroked="f">
                <v:textbox>
                  <w:txbxContent>
                    <w:p w14:paraId="5BA38F17" w14:textId="56B7DD77" w:rsidR="00DB19F7" w:rsidRDefault="00DB19F7" w:rsidP="00DB19F7">
                      <w:r>
                        <w:t>Table:2</w:t>
                      </w:r>
                    </w:p>
                  </w:txbxContent>
                </v:textbox>
              </v:shape>
            </w:pict>
          </mc:Fallback>
        </mc:AlternateContent>
      </w:r>
    </w:p>
    <w:p w14:paraId="3FF224FE" w14:textId="226BE421" w:rsidR="00DB19F7" w:rsidRDefault="00DB19F7" w:rsidP="00DB19F7">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076409C0" wp14:editId="3C479D57">
                <wp:simplePos x="0" y="0"/>
                <wp:positionH relativeFrom="column">
                  <wp:posOffset>2278380</wp:posOffset>
                </wp:positionH>
                <wp:positionV relativeFrom="paragraph">
                  <wp:posOffset>266700</wp:posOffset>
                </wp:positionV>
                <wp:extent cx="838200" cy="274320"/>
                <wp:effectExtent l="3810" t="0" r="0" b="0"/>
                <wp:wrapNone/>
                <wp:docPr id="1139252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7BF85" w14:textId="3EC80D44" w:rsidR="00DB19F7" w:rsidRDefault="00DB19F7" w:rsidP="00DB19F7">
                            <w:r>
                              <w:t>Table:</w:t>
                            </w:r>
                            <w:r w:rsidR="00500F22">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409C0" id="Text Box 2" o:spid="_x0000_s1029" type="#_x0000_t202" style="position:absolute;left:0;text-align:left;margin-left:179.4pt;margin-top:21pt;width:66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" stroked="f">
                <v:textbox>
                  <w:txbxContent>
                    <w:p w14:paraId="44E7BF85" w14:textId="3EC80D44" w:rsidR="00DB19F7" w:rsidRDefault="00DB19F7" w:rsidP="00DB19F7">
                      <w:r>
                        <w:t>Table:</w:t>
                      </w:r>
                      <w:r w:rsidR="00500F22">
                        <w:t>3</w:t>
                      </w:r>
                    </w:p>
                  </w:txbxContent>
                </v:textbox>
              </v:shape>
            </w:pict>
          </mc:Fallback>
        </mc:AlternateContent>
      </w:r>
    </w:p>
    <w:p w14:paraId="4781FD23" w14:textId="77777777" w:rsidR="00DB19F7" w:rsidRDefault="00DB19F7" w:rsidP="00DB19F7">
      <w:pPr>
        <w:jc w:val="both"/>
        <w:rPr>
          <w:rFonts w:ascii="Times New Roman" w:hAnsi="Times New Roman" w:cs="Times New Roman"/>
        </w:rPr>
      </w:pPr>
      <w:r>
        <w:rPr>
          <w:rFonts w:ascii="Times New Roman" w:hAnsi="Times New Roman" w:cs="Times New Roman"/>
        </w:rPr>
        <w:t xml:space="preserve">Final optimal solution is </w:t>
      </w:r>
    </w:p>
    <w:tbl>
      <w:tblPr>
        <w:tblStyle w:val="PlainTable3"/>
        <w:tblW w:w="8732" w:type="dxa"/>
        <w:tblLayout w:type="fixed"/>
        <w:tblLook w:val="0400" w:firstRow="0" w:lastRow="0" w:firstColumn="0" w:lastColumn="0" w:noHBand="0" w:noVBand="1"/>
      </w:tblPr>
      <w:tblGrid>
        <w:gridCol w:w="551"/>
        <w:gridCol w:w="4048"/>
        <w:gridCol w:w="4133"/>
      </w:tblGrid>
      <w:tr w:rsidR="00DB19F7" w14:paraId="02A77F95" w14:textId="77777777" w:rsidTr="00686839">
        <w:trPr>
          <w:cnfStyle w:val="000000100000" w:firstRow="0" w:lastRow="0" w:firstColumn="0" w:lastColumn="0" w:oddVBand="0" w:evenVBand="0" w:oddHBand="1" w:evenHBand="0" w:firstRowFirstColumn="0" w:firstRowLastColumn="0" w:lastRowFirstColumn="0" w:lastRowLastColumn="0"/>
          <w:trHeight w:val="804"/>
        </w:trPr>
        <w:tc>
          <w:tcPr>
            <w:tcW w:w="551" w:type="dxa"/>
          </w:tcPr>
          <w:p w14:paraId="60D911E3" w14:textId="77777777" w:rsidR="00DB19F7" w:rsidRPr="004C0C53" w:rsidRDefault="00000000" w:rsidP="00686839">
            <w:pPr>
              <w:jc w:val="both"/>
              <w:rPr>
                <w:rFonts w:ascii="Times New Roman" w:eastAsia="Cambria Math" w:hAnsi="Times New Roman" w:cs="Times New Roman"/>
                <w:i/>
                <w:color w:val="000000"/>
              </w:rPr>
            </w:pPr>
            <m:oMathPara>
              <m:oMathParaPr>
                <m:jc m:val="left"/>
              </m:oMathParaPr>
              <m:oMath>
                <m:sSub>
                  <m:sSubPr>
                    <m:ctrlPr>
                      <w:rPr>
                        <w:rFonts w:eastAsia="Cambria Math" w:cs="Times New Roman"/>
                        <w:i/>
                        <w:color w:val="000000"/>
                      </w:rPr>
                    </m:ctrlPr>
                  </m:sSubPr>
                  <m:e>
                    <m:r>
                      <w:rPr>
                        <w:rFonts w:eastAsia="Cambria Math" w:cs="Times New Roman"/>
                        <w:color w:val="000000"/>
                      </w:rPr>
                      <m:t>T</m:t>
                    </m:r>
                  </m:e>
                  <m:sub>
                    <m:r>
                      <w:rPr>
                        <w:rFonts w:eastAsia="Cambria Math" w:cs="Times New Roman"/>
                        <w:color w:val="000000"/>
                      </w:rPr>
                      <m:t>1</m:t>
                    </m:r>
                  </m:sub>
                </m:sSub>
              </m:oMath>
            </m:oMathPara>
          </w:p>
        </w:tc>
        <w:tc>
          <w:tcPr>
            <w:tcW w:w="4048" w:type="dxa"/>
          </w:tcPr>
          <w:p w14:paraId="02901A12" w14:textId="77777777" w:rsidR="00DB19F7" w:rsidRPr="004C0C53" w:rsidRDefault="00DB19F7" w:rsidP="00686839">
            <w:pPr>
              <w:pBdr>
                <w:top w:val="nil"/>
                <w:left w:val="nil"/>
                <w:bottom w:val="nil"/>
                <w:right w:val="nil"/>
                <w:between w:val="nil"/>
              </w:pBdr>
              <w:spacing w:after="160" w:line="259" w:lineRule="auto"/>
              <w:jc w:val="both"/>
              <w:rPr>
                <w:rFonts w:ascii="Times New Roman" w:eastAsia="Garamond" w:hAnsi="Times New Roman" w:cs="Times New Roman"/>
                <w:color w:val="000000"/>
              </w:rPr>
            </w:pPr>
            <w:r w:rsidRPr="004C0C53">
              <w:rPr>
                <w:rFonts w:ascii="Times New Roman" w:eastAsia="Garamond" w:hAnsi="Times New Roman" w:cs="Times New Roman"/>
                <w:color w:val="000000"/>
              </w:rPr>
              <w:t xml:space="preserve">Time taken to finish the inventory level </w:t>
            </w:r>
            <m:oMath>
              <m:sSub>
                <m:sSubPr>
                  <m:ctrlPr>
                    <w:rPr>
                      <w:rFonts w:eastAsia="Cambria Math" w:cs="Times New Roman"/>
                      <w:i/>
                      <w:color w:val="000000"/>
                    </w:rPr>
                  </m:ctrlPr>
                </m:sSubPr>
                <m:e>
                  <m:r>
                    <w:rPr>
                      <w:rFonts w:eastAsia="Cambria Math" w:cs="Times New Roman"/>
                      <w:color w:val="000000"/>
                    </w:rPr>
                    <m:t>I</m:t>
                  </m:r>
                </m:e>
                <m:sub>
                  <m:r>
                    <w:rPr>
                      <w:rFonts w:eastAsia="Cambria Math" w:cs="Times New Roman"/>
                      <w:color w:val="000000"/>
                    </w:rPr>
                    <m:t>1</m:t>
                  </m:r>
                </m:sub>
              </m:sSub>
            </m:oMath>
            <w:r w:rsidRPr="004C0C53">
              <w:rPr>
                <w:rFonts w:ascii="Times New Roman" w:eastAsia="Book Antiqua" w:hAnsi="Times New Roman" w:cs="Times New Roman"/>
                <w:i/>
                <w:color w:val="000000"/>
              </w:rPr>
              <w:t>(t)</w:t>
            </w:r>
          </w:p>
        </w:tc>
        <w:tc>
          <w:tcPr>
            <w:tcW w:w="4133" w:type="dxa"/>
          </w:tcPr>
          <w:p w14:paraId="6D44C787" w14:textId="77777777" w:rsidR="00DB19F7" w:rsidRPr="00D753D3" w:rsidRDefault="00DB19F7" w:rsidP="00686839">
            <w:pPr>
              <w:pBdr>
                <w:top w:val="nil"/>
                <w:left w:val="nil"/>
                <w:bottom w:val="nil"/>
                <w:right w:val="nil"/>
                <w:between w:val="nil"/>
              </w:pBdr>
              <w:jc w:val="both"/>
              <w:rPr>
                <w:rFonts w:ascii="Times New Roman" w:eastAsia="Garamond" w:hAnsi="Times New Roman" w:cs="Times New Roman"/>
                <w:color w:val="000000"/>
              </w:rPr>
            </w:pPr>
            <w:r w:rsidRPr="00D753D3">
              <w:rPr>
                <w:rFonts w:ascii="Times New Roman" w:eastAsia="Garamond" w:hAnsi="Times New Roman" w:cs="Times New Roman"/>
                <w:color w:val="000000"/>
              </w:rPr>
              <w:t>0.00381725 year</w:t>
            </w:r>
          </w:p>
        </w:tc>
      </w:tr>
      <w:tr w:rsidR="00DB19F7" w14:paraId="2ED737E9" w14:textId="77777777" w:rsidTr="00686839">
        <w:trPr>
          <w:trHeight w:val="498"/>
        </w:trPr>
        <w:tc>
          <w:tcPr>
            <w:tcW w:w="551" w:type="dxa"/>
          </w:tcPr>
          <w:p w14:paraId="6ED63325" w14:textId="77777777" w:rsidR="00DB19F7" w:rsidRPr="004C0C53" w:rsidRDefault="00DB19F7" w:rsidP="00686839">
            <w:pPr>
              <w:pBdr>
                <w:top w:val="nil"/>
                <w:left w:val="nil"/>
                <w:bottom w:val="nil"/>
                <w:right w:val="nil"/>
                <w:between w:val="nil"/>
              </w:pBdr>
              <w:spacing w:after="160" w:line="259" w:lineRule="auto"/>
              <w:jc w:val="both"/>
              <w:rPr>
                <w:rFonts w:ascii="Times New Roman" w:eastAsia="Book Antiqua" w:hAnsi="Times New Roman" w:cs="Times New Roman"/>
                <w:i/>
                <w:color w:val="000000"/>
              </w:rPr>
            </w:pPr>
            <w:r w:rsidRPr="004C0C53">
              <w:rPr>
                <w:rFonts w:ascii="Times New Roman" w:eastAsia="Book Antiqua" w:hAnsi="Times New Roman" w:cs="Times New Roman"/>
                <w:i/>
                <w:color w:val="000000"/>
              </w:rPr>
              <w:t>T</w:t>
            </w:r>
          </w:p>
        </w:tc>
        <w:tc>
          <w:tcPr>
            <w:tcW w:w="4048" w:type="dxa"/>
          </w:tcPr>
          <w:p w14:paraId="2A74FF3E" w14:textId="77777777" w:rsidR="00DB19F7" w:rsidRPr="004C0C53" w:rsidRDefault="00DB19F7" w:rsidP="00686839">
            <w:pPr>
              <w:pBdr>
                <w:top w:val="nil"/>
                <w:left w:val="nil"/>
                <w:bottom w:val="nil"/>
                <w:right w:val="nil"/>
                <w:between w:val="nil"/>
              </w:pBdr>
              <w:spacing w:after="160" w:line="259" w:lineRule="auto"/>
              <w:jc w:val="both"/>
              <w:rPr>
                <w:rFonts w:ascii="Times New Roman" w:eastAsia="Garamond" w:hAnsi="Times New Roman" w:cs="Times New Roman"/>
                <w:color w:val="000000"/>
              </w:rPr>
            </w:pPr>
            <w:r w:rsidRPr="004C0C53">
              <w:rPr>
                <w:rFonts w:ascii="Times New Roman" w:eastAsia="Garamond" w:hAnsi="Times New Roman" w:cs="Times New Roman"/>
                <w:color w:val="000000"/>
              </w:rPr>
              <w:t>Replenishment cycle length</w:t>
            </w:r>
          </w:p>
        </w:tc>
        <w:tc>
          <w:tcPr>
            <w:tcW w:w="4133" w:type="dxa"/>
          </w:tcPr>
          <w:p w14:paraId="6570AE2F" w14:textId="77777777" w:rsidR="00DB19F7" w:rsidRPr="00D753D3" w:rsidRDefault="00DB19F7" w:rsidP="00686839">
            <w:pPr>
              <w:pBdr>
                <w:top w:val="nil"/>
                <w:left w:val="nil"/>
                <w:bottom w:val="nil"/>
                <w:right w:val="nil"/>
                <w:between w:val="nil"/>
              </w:pBdr>
              <w:jc w:val="both"/>
              <w:rPr>
                <w:rFonts w:ascii="Times New Roman" w:eastAsia="Garamond" w:hAnsi="Times New Roman" w:cs="Times New Roman"/>
                <w:color w:val="000000"/>
              </w:rPr>
            </w:pPr>
            <w:r w:rsidRPr="00D753D3">
              <w:rPr>
                <w:rFonts w:ascii="Times New Roman" w:eastAsia="Garamond" w:hAnsi="Times New Roman" w:cs="Times New Roman"/>
                <w:color w:val="000000"/>
              </w:rPr>
              <w:t>0.0927898 year</w:t>
            </w:r>
          </w:p>
        </w:tc>
      </w:tr>
      <w:tr w:rsidR="00DB19F7" w14:paraId="08A9049E" w14:textId="77777777" w:rsidTr="00686839">
        <w:trPr>
          <w:cnfStyle w:val="000000100000" w:firstRow="0" w:lastRow="0" w:firstColumn="0" w:lastColumn="0" w:oddVBand="0" w:evenVBand="0" w:oddHBand="1" w:evenHBand="0" w:firstRowFirstColumn="0" w:firstRowLastColumn="0" w:lastRowFirstColumn="0" w:lastRowLastColumn="0"/>
          <w:trHeight w:val="485"/>
        </w:trPr>
        <w:tc>
          <w:tcPr>
            <w:tcW w:w="551" w:type="dxa"/>
          </w:tcPr>
          <w:p w14:paraId="1188C2A2" w14:textId="77777777" w:rsidR="00DB19F7" w:rsidRPr="004C0C53" w:rsidRDefault="00DB19F7" w:rsidP="00686839">
            <w:pPr>
              <w:pBdr>
                <w:top w:val="nil"/>
                <w:left w:val="nil"/>
                <w:bottom w:val="nil"/>
                <w:right w:val="nil"/>
                <w:between w:val="nil"/>
              </w:pBdr>
              <w:spacing w:after="160" w:line="259" w:lineRule="auto"/>
              <w:jc w:val="both"/>
              <w:rPr>
                <w:rFonts w:ascii="Times New Roman" w:eastAsia="Book Antiqua" w:hAnsi="Times New Roman" w:cs="Times New Roman"/>
                <w:i/>
                <w:color w:val="000000"/>
              </w:rPr>
            </w:pPr>
            <w:r w:rsidRPr="004C0C53">
              <w:rPr>
                <w:rFonts w:ascii="Times New Roman" w:eastAsia="Book Antiqua" w:hAnsi="Times New Roman" w:cs="Times New Roman"/>
                <w:i/>
                <w:color w:val="000000"/>
              </w:rPr>
              <w:t>ω</w:t>
            </w:r>
          </w:p>
        </w:tc>
        <w:tc>
          <w:tcPr>
            <w:tcW w:w="4048" w:type="dxa"/>
          </w:tcPr>
          <w:p w14:paraId="469F8449" w14:textId="77777777" w:rsidR="00DB19F7" w:rsidRPr="004C0C53" w:rsidRDefault="00DB19F7" w:rsidP="00686839">
            <w:pPr>
              <w:pBdr>
                <w:top w:val="nil"/>
                <w:left w:val="nil"/>
                <w:bottom w:val="nil"/>
                <w:right w:val="nil"/>
                <w:between w:val="nil"/>
              </w:pBdr>
              <w:spacing w:after="160" w:line="259" w:lineRule="auto"/>
              <w:jc w:val="both"/>
              <w:rPr>
                <w:rFonts w:ascii="Times New Roman" w:eastAsia="Garamond" w:hAnsi="Times New Roman" w:cs="Times New Roman"/>
                <w:color w:val="000000"/>
              </w:rPr>
            </w:pPr>
            <w:r w:rsidRPr="004C0C53">
              <w:rPr>
                <w:rFonts w:ascii="Times New Roman" w:eastAsia="Garamond" w:hAnsi="Times New Roman" w:cs="Times New Roman"/>
                <w:color w:val="000000"/>
              </w:rPr>
              <w:t xml:space="preserve">Circularity index 0 </w:t>
            </w:r>
            <w:sdt>
              <w:sdtPr>
                <w:rPr>
                  <w:rFonts w:ascii="Times New Roman" w:hAnsi="Times New Roman" w:cs="Times New Roman"/>
                </w:rPr>
                <w:tag w:val="goog_rdk_10"/>
                <w:id w:val="-325676958"/>
              </w:sdtPr>
              <w:sdtContent>
                <w:r w:rsidRPr="004C0C53">
                  <w:rPr>
                    <w:rFonts w:ascii="Times New Roman" w:eastAsia="Gungsuh" w:hAnsi="Times New Roman" w:cs="Times New Roman"/>
                    <w:i/>
                    <w:color w:val="000000"/>
                  </w:rPr>
                  <w:t xml:space="preserve">≤ ω ≤ </w:t>
                </w:r>
              </w:sdtContent>
            </w:sdt>
            <w:r w:rsidRPr="004C0C53">
              <w:rPr>
                <w:rFonts w:ascii="Times New Roman" w:eastAsia="Garamond" w:hAnsi="Times New Roman" w:cs="Times New Roman"/>
                <w:color w:val="000000"/>
              </w:rPr>
              <w:t>1</w:t>
            </w:r>
          </w:p>
        </w:tc>
        <w:tc>
          <w:tcPr>
            <w:tcW w:w="4133" w:type="dxa"/>
          </w:tcPr>
          <w:p w14:paraId="70A2D0A3" w14:textId="77777777" w:rsidR="00DB19F7" w:rsidRPr="00D753D3" w:rsidRDefault="00DB19F7" w:rsidP="00686839">
            <w:pPr>
              <w:pBdr>
                <w:top w:val="nil"/>
                <w:left w:val="nil"/>
                <w:bottom w:val="nil"/>
                <w:right w:val="nil"/>
                <w:between w:val="nil"/>
              </w:pBdr>
              <w:jc w:val="both"/>
              <w:rPr>
                <w:rFonts w:ascii="Times New Roman" w:eastAsia="Garamond" w:hAnsi="Times New Roman" w:cs="Times New Roman"/>
                <w:color w:val="000000"/>
              </w:rPr>
            </w:pPr>
          </w:p>
          <w:p w14:paraId="312B018A" w14:textId="77777777" w:rsidR="00DB19F7" w:rsidRPr="00D753D3" w:rsidRDefault="00DB19F7" w:rsidP="00686839">
            <w:pPr>
              <w:pBdr>
                <w:top w:val="nil"/>
                <w:left w:val="nil"/>
                <w:bottom w:val="nil"/>
                <w:right w:val="nil"/>
                <w:between w:val="nil"/>
              </w:pBdr>
              <w:jc w:val="both"/>
              <w:rPr>
                <w:rFonts w:ascii="Times New Roman" w:eastAsia="Garamond" w:hAnsi="Times New Roman" w:cs="Times New Roman"/>
                <w:color w:val="000000"/>
              </w:rPr>
            </w:pPr>
            <w:r w:rsidRPr="00D753D3">
              <w:rPr>
                <w:rFonts w:ascii="Times New Roman" w:eastAsia="Garamond" w:hAnsi="Times New Roman" w:cs="Times New Roman"/>
                <w:color w:val="000000"/>
              </w:rPr>
              <w:t xml:space="preserve">0.000707859 </w:t>
            </w:r>
          </w:p>
          <w:p w14:paraId="59E6DC94" w14:textId="77777777" w:rsidR="00DB19F7" w:rsidRPr="00D753D3" w:rsidRDefault="00DB19F7" w:rsidP="00686839">
            <w:pPr>
              <w:pBdr>
                <w:top w:val="nil"/>
                <w:left w:val="nil"/>
                <w:bottom w:val="nil"/>
                <w:right w:val="nil"/>
                <w:between w:val="nil"/>
              </w:pBdr>
              <w:jc w:val="both"/>
              <w:rPr>
                <w:rFonts w:ascii="Times New Roman" w:eastAsia="Garamond" w:hAnsi="Times New Roman" w:cs="Times New Roman"/>
                <w:color w:val="000000"/>
              </w:rPr>
            </w:pPr>
          </w:p>
        </w:tc>
      </w:tr>
      <w:tr w:rsidR="00DB19F7" w14:paraId="55C58614" w14:textId="77777777" w:rsidTr="00686839">
        <w:trPr>
          <w:trHeight w:val="485"/>
        </w:trPr>
        <w:tc>
          <w:tcPr>
            <w:tcW w:w="551" w:type="dxa"/>
          </w:tcPr>
          <w:p w14:paraId="5722D59F" w14:textId="77777777" w:rsidR="00DB19F7" w:rsidRPr="004C0C53" w:rsidRDefault="00DB19F7" w:rsidP="00686839">
            <w:pPr>
              <w:pBdr>
                <w:top w:val="nil"/>
                <w:left w:val="nil"/>
                <w:bottom w:val="nil"/>
                <w:right w:val="nil"/>
                <w:between w:val="nil"/>
              </w:pBdr>
              <w:jc w:val="both"/>
              <w:rPr>
                <w:rFonts w:ascii="Times New Roman" w:eastAsia="Book Antiqua" w:hAnsi="Times New Roman" w:cs="Times New Roman"/>
                <w:i/>
                <w:color w:val="000000"/>
              </w:rPr>
            </w:pPr>
          </w:p>
        </w:tc>
        <w:tc>
          <w:tcPr>
            <w:tcW w:w="4048" w:type="dxa"/>
          </w:tcPr>
          <w:p w14:paraId="6E6A25C0" w14:textId="77777777" w:rsidR="00DB19F7" w:rsidRPr="004C0C53" w:rsidRDefault="00DB19F7" w:rsidP="00686839">
            <w:pPr>
              <w:pBdr>
                <w:top w:val="nil"/>
                <w:left w:val="nil"/>
                <w:bottom w:val="nil"/>
                <w:right w:val="nil"/>
                <w:between w:val="nil"/>
              </w:pBdr>
              <w:jc w:val="both"/>
              <w:rPr>
                <w:rFonts w:ascii="Times New Roman" w:eastAsia="Garamond" w:hAnsi="Times New Roman" w:cs="Times New Roman"/>
                <w:color w:val="000000"/>
              </w:rPr>
            </w:pPr>
            <w:r>
              <w:rPr>
                <w:rFonts w:ascii="Times New Roman" w:eastAsia="Garamond" w:hAnsi="Times New Roman" w:cs="Times New Roman"/>
                <w:color w:val="000000"/>
              </w:rPr>
              <w:t xml:space="preserve">Total profit </w:t>
            </w:r>
          </w:p>
        </w:tc>
        <w:tc>
          <w:tcPr>
            <w:tcW w:w="4133" w:type="dxa"/>
          </w:tcPr>
          <w:p w14:paraId="793733A7" w14:textId="77777777" w:rsidR="00DB19F7" w:rsidRPr="00D753D3" w:rsidRDefault="00DB19F7" w:rsidP="00686839">
            <w:pPr>
              <w:pBdr>
                <w:top w:val="nil"/>
                <w:left w:val="nil"/>
                <w:bottom w:val="nil"/>
                <w:right w:val="nil"/>
                <w:between w:val="nil"/>
              </w:pBdr>
              <w:jc w:val="both"/>
              <w:rPr>
                <w:rFonts w:ascii="Times New Roman" w:eastAsia="Garamond" w:hAnsi="Times New Roman" w:cs="Times New Roman"/>
                <w:color w:val="000000"/>
              </w:rPr>
            </w:pPr>
            <w:r w:rsidRPr="00D753D3">
              <w:rPr>
                <w:rFonts w:ascii="Times New Roman" w:eastAsia="Garamond" w:hAnsi="Times New Roman" w:cs="Times New Roman"/>
                <w:color w:val="000000"/>
              </w:rPr>
              <w:t>0.0160897 Lakh</w:t>
            </w:r>
          </w:p>
        </w:tc>
      </w:tr>
    </w:tbl>
    <w:p w14:paraId="15B58336" w14:textId="77777777" w:rsidR="00DB19F7" w:rsidRDefault="00DB19F7" w:rsidP="00DB19F7">
      <w:pPr>
        <w:jc w:val="both"/>
        <w:rPr>
          <w:rFonts w:ascii="Times New Roman" w:hAnsi="Times New Roman" w:cs="Times New Roman"/>
        </w:rPr>
      </w:pPr>
    </w:p>
    <w:p w14:paraId="6F776F34" w14:textId="77777777" w:rsidR="00DB19F7" w:rsidRDefault="00DB19F7" w:rsidP="00DB19F7">
      <w:pPr>
        <w:jc w:val="both"/>
        <w:rPr>
          <w:rFonts w:ascii="Times New Roman" w:hAnsi="Times New Roman" w:cs="Times New Roman"/>
        </w:rPr>
      </w:pPr>
    </w:p>
    <w:p w14:paraId="53F20DC2" w14:textId="77777777" w:rsidR="00DB19F7" w:rsidRPr="00E5323A" w:rsidRDefault="00DB19F7" w:rsidP="00DB19F7">
      <w:pPr>
        <w:jc w:val="both"/>
        <w:rPr>
          <w:rFonts w:ascii="Times New Roman" w:hAnsi="Times New Roman" w:cs="Times New Roman"/>
        </w:rPr>
      </w:pPr>
    </w:p>
    <w:p w14:paraId="0806ACAA" w14:textId="7511C763" w:rsidR="00DB19F7" w:rsidRPr="007F0EA7" w:rsidRDefault="00DB19F7" w:rsidP="00DB19F7">
      <w:pPr>
        <w:jc w:val="both"/>
        <w:rPr>
          <w:rFonts w:ascii="Times New Roman" w:hAnsi="Times New Roman" w:cs="Times New Roman"/>
          <w:sz w:val="28"/>
          <w:szCs w:val="28"/>
        </w:rPr>
      </w:pPr>
      <w:r>
        <w:rPr>
          <w:rStyle w:val="MathematicaFormatStandardForm"/>
          <w:noProof/>
        </w:rPr>
        <w:lastRenderedPageBreak/>
        <w:drawing>
          <wp:anchor distT="0" distB="0" distL="114300" distR="114300" simplePos="0" relativeHeight="251662336" behindDoc="0" locked="0" layoutInCell="1" allowOverlap="1" wp14:anchorId="267C17E5" wp14:editId="01AD7134">
            <wp:simplePos x="0" y="0"/>
            <wp:positionH relativeFrom="column">
              <wp:posOffset>525780</wp:posOffset>
            </wp:positionH>
            <wp:positionV relativeFrom="paragraph">
              <wp:posOffset>429260</wp:posOffset>
            </wp:positionV>
            <wp:extent cx="4114800" cy="3070860"/>
            <wp:effectExtent l="0" t="0" r="0" b="0"/>
            <wp:wrapTopAndBottom/>
            <wp:docPr id="15548061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3070860"/>
                    </a:xfrm>
                    <a:prstGeom prst="rect">
                      <a:avLst/>
                    </a:prstGeom>
                    <a:noFill/>
                    <a:ln>
                      <a:noFill/>
                    </a:ln>
                  </pic:spPr>
                </pic:pic>
              </a:graphicData>
            </a:graphic>
          </wp:anchor>
        </w:drawing>
      </w:r>
      <w:r>
        <w:rPr>
          <w:rFonts w:ascii="Times New Roman" w:hAnsi="Times New Roman" w:cs="Times New Roman"/>
          <w:b/>
          <w:bCs/>
          <w:sz w:val="28"/>
          <w:szCs w:val="28"/>
        </w:rPr>
        <w:t>6.</w:t>
      </w:r>
      <w:r w:rsidRPr="009A39FB">
        <w:rPr>
          <w:rFonts w:ascii="Times New Roman" w:hAnsi="Times New Roman" w:cs="Times New Roman"/>
          <w:b/>
          <w:bCs/>
          <w:sz w:val="28"/>
          <w:szCs w:val="28"/>
        </w:rPr>
        <w:t>Concavity</w:t>
      </w:r>
    </w:p>
    <w:p w14:paraId="031A996D" w14:textId="2230F5E9" w:rsidR="00DB19F7" w:rsidRPr="007F0EA7" w:rsidRDefault="00DB19F7" w:rsidP="00DB19F7">
      <w:pPr>
        <w:jc w:val="both"/>
        <w:rPr>
          <w:rFonts w:ascii="Times New Roman" w:eastAsiaTheme="minorEastAsia" w:hAnsi="Times New Roman" w:cs="Times New Roman"/>
          <w:color w:val="000000"/>
        </w:rPr>
      </w:pPr>
      <w:r>
        <w:rPr>
          <w:rFonts w:ascii="Times New Roman" w:hAnsi="Times New Roman" w:cs="Times New Roman"/>
        </w:rPr>
        <w:t xml:space="preserve">Fig: 2 </w:t>
      </w:r>
      <w:proofErr w:type="gramStart"/>
      <w:r>
        <w:rPr>
          <w:rFonts w:ascii="Times New Roman" w:hAnsi="Times New Roman" w:cs="Times New Roman"/>
        </w:rPr>
        <w:t>concavity</w:t>
      </w:r>
      <w:proofErr w:type="gramEnd"/>
      <w:r>
        <w:rPr>
          <w:rFonts w:ascii="Times New Roman" w:hAnsi="Times New Roman" w:cs="Times New Roman"/>
        </w:rPr>
        <w:t xml:space="preserve"> Between </w:t>
      </w:r>
      <m:oMath>
        <m:r>
          <w:rPr>
            <w:rFonts w:eastAsia="Cambria Math" w:cs="Times New Roman"/>
            <w:color w:val="000000"/>
          </w:rPr>
          <m:t>ω</m:t>
        </m:r>
      </m:oMath>
      <w:r>
        <w:rPr>
          <w:rFonts w:ascii="Times New Roman" w:eastAsiaTheme="minorEastAsia" w:hAnsi="Times New Roman" w:cs="Times New Roman"/>
          <w:color w:val="000000"/>
        </w:rPr>
        <w:t xml:space="preserve"> (</w:t>
      </w:r>
      <w:r w:rsidRPr="007F0EA7">
        <w:rPr>
          <w:rFonts w:ascii="Times New Roman" w:eastAsia="Garamond" w:hAnsi="Times New Roman" w:cs="Times New Roman"/>
          <w:color w:val="000000"/>
        </w:rPr>
        <w:t>Circularity index</w:t>
      </w:r>
      <w:r>
        <w:rPr>
          <w:rFonts w:ascii="Garamond" w:eastAsia="Garamond" w:hAnsi="Garamond" w:cs="Garamond"/>
          <w:color w:val="000000"/>
        </w:rPr>
        <w:t>)</w:t>
      </w:r>
      <w:r w:rsidRPr="007F0EA7">
        <w:rPr>
          <w:rFonts w:ascii="Times New Roman" w:eastAsiaTheme="minorEastAsia" w:hAnsi="Times New Roman" w:cs="Times New Roman"/>
          <w:color w:val="000000"/>
        </w:rPr>
        <w:t xml:space="preserve"> </w:t>
      </w:r>
      <w:r>
        <w:rPr>
          <w:rFonts w:ascii="Times New Roman" w:eastAsiaTheme="minorEastAsia" w:hAnsi="Times New Roman" w:cs="Times New Roman"/>
          <w:color w:val="000000"/>
        </w:rPr>
        <w:t>and T</w:t>
      </w:r>
      <w:r>
        <w:rPr>
          <w:rFonts w:ascii="Times New Roman" w:eastAsiaTheme="minorEastAsia" w:hAnsi="Times New Roman" w:cs="Times New Roman"/>
          <w:color w:val="000000"/>
          <w:vertAlign w:val="subscript"/>
        </w:rPr>
        <w:t>1</w:t>
      </w:r>
      <w:r>
        <w:rPr>
          <w:rFonts w:ascii="Times New Roman" w:eastAsiaTheme="minorEastAsia" w:hAnsi="Times New Roman" w:cs="Times New Roman"/>
          <w:color w:val="000000"/>
        </w:rPr>
        <w:t>(</w:t>
      </w:r>
      <w:r w:rsidRPr="007F0EA7">
        <w:rPr>
          <w:rFonts w:ascii="Times New Roman" w:eastAsia="Garamond" w:hAnsi="Times New Roman" w:cs="Times New Roman"/>
          <w:color w:val="000000"/>
        </w:rPr>
        <w:t>Time taken to finish the inventory level)</w:t>
      </w:r>
      <w:r w:rsidRPr="007F0EA7">
        <w:rPr>
          <w:rFonts w:ascii="Times New Roman" w:eastAsiaTheme="minorEastAsia" w:hAnsi="Times New Roman" w:cs="Times New Roman"/>
          <w:color w:val="000000"/>
          <w:vertAlign w:val="subscript"/>
        </w:rPr>
        <w:t xml:space="preserve"> </w:t>
      </w:r>
    </w:p>
    <w:p w14:paraId="2E7CAFC2" w14:textId="77777777" w:rsidR="00DB19F7" w:rsidRDefault="00DB19F7" w:rsidP="00DB19F7">
      <w:pPr>
        <w:jc w:val="both"/>
        <w:rPr>
          <w:rFonts w:ascii="Times New Roman" w:hAnsi="Times New Roman" w:cs="Times New Roman"/>
        </w:rPr>
      </w:pPr>
      <w:r>
        <w:rPr>
          <w:rStyle w:val="MathematicaFormatStandardForm"/>
          <w:noProof/>
        </w:rPr>
        <w:drawing>
          <wp:inline distT="0" distB="0" distL="0" distR="0" wp14:anchorId="75DC9687" wp14:editId="2A87B38E">
            <wp:extent cx="4114800" cy="3200400"/>
            <wp:effectExtent l="0" t="0" r="0" b="0"/>
            <wp:docPr id="12764591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3200400"/>
                    </a:xfrm>
                    <a:prstGeom prst="rect">
                      <a:avLst/>
                    </a:prstGeom>
                    <a:noFill/>
                    <a:ln>
                      <a:noFill/>
                    </a:ln>
                  </pic:spPr>
                </pic:pic>
              </a:graphicData>
            </a:graphic>
          </wp:inline>
        </w:drawing>
      </w:r>
    </w:p>
    <w:p w14:paraId="006F720F" w14:textId="66CF47F8" w:rsidR="00DB19F7" w:rsidRDefault="00DB19F7" w:rsidP="00DB19F7">
      <w:pPr>
        <w:jc w:val="both"/>
        <w:rPr>
          <w:rFonts w:ascii="Times New Roman" w:eastAsiaTheme="minorEastAsia" w:hAnsi="Times New Roman" w:cs="Times New Roman"/>
          <w:color w:val="000000"/>
        </w:rPr>
      </w:pPr>
      <w:r>
        <w:rPr>
          <w:rFonts w:ascii="Times New Roman" w:hAnsi="Times New Roman" w:cs="Times New Roman"/>
        </w:rPr>
        <w:t xml:space="preserve">Fig:3 concavity Between </w:t>
      </w:r>
      <m:oMath>
        <m:r>
          <w:rPr>
            <w:rFonts w:eastAsia="Cambria Math" w:cs="Times New Roman"/>
            <w:color w:val="000000"/>
          </w:rPr>
          <m:t>ω</m:t>
        </m:r>
      </m:oMath>
      <w:r>
        <w:rPr>
          <w:rFonts w:ascii="Times New Roman" w:eastAsiaTheme="minorEastAsia" w:hAnsi="Times New Roman" w:cs="Times New Roman"/>
          <w:color w:val="000000"/>
        </w:rPr>
        <w:t xml:space="preserve"> (circularity index) and T (cycle length)</w:t>
      </w:r>
    </w:p>
    <w:p w14:paraId="4E7765FE" w14:textId="77777777" w:rsidR="00DB19F7" w:rsidRDefault="00DB19F7" w:rsidP="00DB19F7">
      <w:pPr>
        <w:jc w:val="both"/>
        <w:rPr>
          <w:rFonts w:ascii="Times New Roman" w:hAnsi="Times New Roman" w:cs="Times New Roman"/>
        </w:rPr>
      </w:pPr>
      <w:r>
        <w:rPr>
          <w:rStyle w:val="MathematicaFormatStandardForm"/>
          <w:noProof/>
        </w:rPr>
        <w:lastRenderedPageBreak/>
        <w:drawing>
          <wp:inline distT="0" distB="0" distL="0" distR="0" wp14:anchorId="33001864" wp14:editId="25B48AF2">
            <wp:extent cx="4114800" cy="3192780"/>
            <wp:effectExtent l="0" t="0" r="0" b="0"/>
            <wp:docPr id="3352676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3192780"/>
                    </a:xfrm>
                    <a:prstGeom prst="rect">
                      <a:avLst/>
                    </a:prstGeom>
                    <a:noFill/>
                    <a:ln>
                      <a:noFill/>
                    </a:ln>
                  </pic:spPr>
                </pic:pic>
              </a:graphicData>
            </a:graphic>
          </wp:inline>
        </w:drawing>
      </w:r>
    </w:p>
    <w:p w14:paraId="5590921F" w14:textId="6716B4B4" w:rsidR="00DB19F7" w:rsidRPr="00BA6B19" w:rsidRDefault="00DB19F7" w:rsidP="00DB19F7">
      <w:pPr>
        <w:jc w:val="both"/>
        <w:rPr>
          <w:rFonts w:ascii="Times New Roman" w:eastAsiaTheme="minorEastAsia" w:hAnsi="Times New Roman" w:cs="Times New Roman"/>
          <w:color w:val="000000"/>
        </w:rPr>
      </w:pPr>
      <w:r>
        <w:rPr>
          <w:rFonts w:ascii="Times New Roman" w:hAnsi="Times New Roman" w:cs="Times New Roman"/>
        </w:rPr>
        <w:t>Fig:4 concavity Between T (cycle length) and T</w:t>
      </w:r>
      <w:r>
        <w:rPr>
          <w:rFonts w:ascii="Times New Roman" w:hAnsi="Times New Roman" w:cs="Times New Roman"/>
          <w:vertAlign w:val="subscript"/>
        </w:rPr>
        <w:t>1</w:t>
      </w:r>
      <w:r>
        <w:rPr>
          <w:rFonts w:ascii="Times New Roman" w:hAnsi="Times New Roman" w:cs="Times New Roman"/>
        </w:rPr>
        <w:t>(</w:t>
      </w:r>
      <w:r w:rsidRPr="007F0EA7">
        <w:rPr>
          <w:rFonts w:ascii="Times New Roman" w:eastAsia="Garamond" w:hAnsi="Times New Roman" w:cs="Times New Roman"/>
          <w:color w:val="000000"/>
        </w:rPr>
        <w:t>Time taken to finish the inventory level)</w:t>
      </w:r>
      <w:r w:rsidRPr="007F0EA7">
        <w:rPr>
          <w:rFonts w:ascii="Times New Roman" w:eastAsiaTheme="minorEastAsia" w:hAnsi="Times New Roman" w:cs="Times New Roman"/>
          <w:color w:val="000000"/>
          <w:vertAlign w:val="subscript"/>
        </w:rPr>
        <w:t xml:space="preserve"> </w:t>
      </w:r>
    </w:p>
    <w:p w14:paraId="26429431" w14:textId="17B4F8E3" w:rsidR="00DB19F7" w:rsidRDefault="00DB19F7" w:rsidP="00DB19F7">
      <w:pPr>
        <w:jc w:val="both"/>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4384" behindDoc="0" locked="0" layoutInCell="1" allowOverlap="1" wp14:anchorId="23D6CAF7" wp14:editId="2DF07126">
                <wp:simplePos x="0" y="0"/>
                <wp:positionH relativeFrom="column">
                  <wp:posOffset>2125980</wp:posOffset>
                </wp:positionH>
                <wp:positionV relativeFrom="paragraph">
                  <wp:posOffset>182245</wp:posOffset>
                </wp:positionV>
                <wp:extent cx="891540" cy="342900"/>
                <wp:effectExtent l="3810" t="3810" r="0" b="0"/>
                <wp:wrapNone/>
                <wp:docPr id="13513802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4FF4D" w14:textId="0D9EDD8F" w:rsidR="00DB19F7" w:rsidRDefault="00DB19F7" w:rsidP="00DB19F7">
                            <w:r>
                              <w:t>Table:4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6CAF7" id="Text Box 1" o:spid="_x0000_s1030" type="#_x0000_t202" style="position:absolute;left:0;text-align:left;margin-left:167.4pt;margin-top:14.35pt;width:70.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" stroked="f">
                <v:textbox>
                  <w:txbxContent>
                    <w:p w14:paraId="0804FF4D" w14:textId="0D9EDD8F" w:rsidR="00DB19F7" w:rsidRDefault="00DB19F7" w:rsidP="00DB19F7">
                      <w:r>
                        <w:t>Table:4</w:t>
                      </w:r>
                    </w:p>
                  </w:txbxContent>
                </v:textbox>
              </v:shape>
            </w:pict>
          </mc:Fallback>
        </mc:AlternateContent>
      </w:r>
      <w:r>
        <w:rPr>
          <w:rFonts w:ascii="Times New Roman" w:hAnsi="Times New Roman" w:cs="Times New Roman"/>
          <w:b/>
          <w:bCs/>
          <w:sz w:val="28"/>
          <w:szCs w:val="28"/>
        </w:rPr>
        <w:t>7.</w:t>
      </w:r>
      <w:r w:rsidRPr="00F363A6">
        <w:rPr>
          <w:rFonts w:ascii="Times New Roman" w:hAnsi="Times New Roman" w:cs="Times New Roman"/>
          <w:b/>
          <w:bCs/>
          <w:sz w:val="28"/>
          <w:szCs w:val="28"/>
        </w:rPr>
        <w:t xml:space="preserve"> Sensitivity Analysis </w:t>
      </w:r>
    </w:p>
    <w:p w14:paraId="633BE8FA" w14:textId="77777777" w:rsidR="00DB19F7" w:rsidRDefault="00DB19F7" w:rsidP="00DB19F7">
      <w:pPr>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1639"/>
        <w:gridCol w:w="924"/>
        <w:gridCol w:w="1544"/>
        <w:gridCol w:w="1507"/>
        <w:gridCol w:w="1493"/>
        <w:gridCol w:w="1329"/>
      </w:tblGrid>
      <w:tr w:rsidR="00DB19F7" w:rsidRPr="00101F5B" w14:paraId="074FC7DC" w14:textId="77777777" w:rsidTr="00686839">
        <w:trPr>
          <w:trHeight w:val="699"/>
        </w:trPr>
        <w:tc>
          <w:tcPr>
            <w:tcW w:w="1639" w:type="dxa"/>
          </w:tcPr>
          <w:p w14:paraId="0C659C1C" w14:textId="77777777" w:rsidR="00DB19F7" w:rsidRPr="00101F5B" w:rsidRDefault="00DB19F7" w:rsidP="00686839">
            <w:pPr>
              <w:jc w:val="both"/>
            </w:pPr>
            <w:r w:rsidRPr="00101F5B">
              <w:t>Parameter</w:t>
            </w:r>
          </w:p>
        </w:tc>
        <w:tc>
          <w:tcPr>
            <w:tcW w:w="924" w:type="dxa"/>
          </w:tcPr>
          <w:p w14:paraId="3122971E" w14:textId="77777777" w:rsidR="00DB19F7" w:rsidRPr="00101F5B" w:rsidRDefault="00DB19F7" w:rsidP="00686839">
            <w:pPr>
              <w:jc w:val="both"/>
            </w:pPr>
            <w:r w:rsidRPr="00101F5B">
              <w:t>% value</w:t>
            </w:r>
          </w:p>
        </w:tc>
        <w:tc>
          <w:tcPr>
            <w:tcW w:w="1544" w:type="dxa"/>
          </w:tcPr>
          <w:p w14:paraId="170C358A" w14:textId="77777777" w:rsidR="00DB19F7" w:rsidRPr="00101F5B" w:rsidRDefault="00DB19F7" w:rsidP="00686839">
            <w:pPr>
              <w:jc w:val="both"/>
            </w:pPr>
            <w:r w:rsidRPr="00101F5B">
              <w:t>Total cost</w:t>
            </w:r>
          </w:p>
        </w:tc>
        <w:tc>
          <w:tcPr>
            <w:tcW w:w="1507" w:type="dxa"/>
          </w:tcPr>
          <w:p w14:paraId="4A6EA83A" w14:textId="77777777" w:rsidR="00DB19F7" w:rsidRPr="00101F5B" w:rsidRDefault="00DB19F7" w:rsidP="00686839">
            <w:pPr>
              <w:jc w:val="both"/>
              <w:rPr>
                <w:vertAlign w:val="subscript"/>
              </w:rPr>
            </w:pPr>
            <w:r w:rsidRPr="00101F5B">
              <w:t>T</w:t>
            </w:r>
          </w:p>
        </w:tc>
        <w:tc>
          <w:tcPr>
            <w:tcW w:w="1493" w:type="dxa"/>
          </w:tcPr>
          <w:p w14:paraId="1238A2A6" w14:textId="77777777" w:rsidR="00DB19F7" w:rsidRPr="00101F5B" w:rsidRDefault="00DB19F7" w:rsidP="00686839">
            <w:pPr>
              <w:jc w:val="both"/>
              <w:rPr>
                <w:vertAlign w:val="subscript"/>
              </w:rPr>
            </w:pPr>
            <w:r w:rsidRPr="00101F5B">
              <w:t>T</w:t>
            </w:r>
            <w:r w:rsidRPr="00101F5B">
              <w:rPr>
                <w:vertAlign w:val="subscript"/>
              </w:rPr>
              <w:t>1</w:t>
            </w:r>
          </w:p>
        </w:tc>
        <w:tc>
          <w:tcPr>
            <w:tcW w:w="1329" w:type="dxa"/>
          </w:tcPr>
          <w:p w14:paraId="21C46B29" w14:textId="77777777" w:rsidR="00DB19F7" w:rsidRPr="00101F5B" w:rsidRDefault="00DB19F7" w:rsidP="00686839">
            <w:pPr>
              <w:jc w:val="both"/>
            </w:pPr>
            <w:r>
              <w:t>ω</w:t>
            </w:r>
          </w:p>
        </w:tc>
      </w:tr>
      <w:tr w:rsidR="00DB19F7" w:rsidRPr="00101F5B" w14:paraId="75092447" w14:textId="77777777" w:rsidTr="00686839">
        <w:trPr>
          <w:trHeight w:val="319"/>
        </w:trPr>
        <w:tc>
          <w:tcPr>
            <w:tcW w:w="1639" w:type="dxa"/>
            <w:vMerge w:val="restart"/>
          </w:tcPr>
          <w:p w14:paraId="1AB2ECBC" w14:textId="77777777" w:rsidR="00DB19F7" w:rsidRPr="00101F5B" w:rsidRDefault="00DB19F7" w:rsidP="00686839">
            <w:pPr>
              <w:jc w:val="both"/>
            </w:pPr>
            <w:r>
              <w:rPr>
                <w:rFonts w:ascii="Times New Roman" w:hAnsi="Times New Roman" w:cs="Times New Roman"/>
              </w:rPr>
              <w:t>p</w:t>
            </w:r>
            <w:r>
              <w:rPr>
                <w:rFonts w:ascii="Times New Roman" w:hAnsi="Times New Roman" w:cs="Times New Roman"/>
                <w:vertAlign w:val="subscript"/>
              </w:rPr>
              <w:t>0</w:t>
            </w:r>
          </w:p>
        </w:tc>
        <w:tc>
          <w:tcPr>
            <w:tcW w:w="924" w:type="dxa"/>
          </w:tcPr>
          <w:p w14:paraId="5D30A968" w14:textId="77777777" w:rsidR="00DB19F7" w:rsidRPr="00101F5B" w:rsidRDefault="00DB19F7" w:rsidP="00686839">
            <w:pPr>
              <w:jc w:val="both"/>
            </w:pPr>
            <w:r w:rsidRPr="00101F5B">
              <w:t>+20</w:t>
            </w:r>
            <w:r>
              <w:t>%</w:t>
            </w:r>
          </w:p>
        </w:tc>
        <w:tc>
          <w:tcPr>
            <w:tcW w:w="1544" w:type="dxa"/>
          </w:tcPr>
          <w:p w14:paraId="2EDFF511" w14:textId="77777777" w:rsidR="00DB19F7" w:rsidRPr="00101F5B" w:rsidRDefault="00DB19F7" w:rsidP="00686839">
            <w:pPr>
              <w:jc w:val="both"/>
            </w:pPr>
            <w:r>
              <w:t>0.06138</w:t>
            </w:r>
          </w:p>
        </w:tc>
        <w:tc>
          <w:tcPr>
            <w:tcW w:w="1507" w:type="dxa"/>
          </w:tcPr>
          <w:p w14:paraId="60C9516F" w14:textId="77777777" w:rsidR="00DB19F7" w:rsidRPr="00101F5B" w:rsidRDefault="00DB19F7" w:rsidP="00686839">
            <w:pPr>
              <w:jc w:val="both"/>
            </w:pPr>
            <w:r>
              <w:t>0.00443</w:t>
            </w:r>
          </w:p>
        </w:tc>
        <w:tc>
          <w:tcPr>
            <w:tcW w:w="1493" w:type="dxa"/>
          </w:tcPr>
          <w:p w14:paraId="2645FB5F" w14:textId="77777777" w:rsidR="00DB19F7" w:rsidRPr="00101F5B" w:rsidRDefault="00DB19F7" w:rsidP="00686839">
            <w:pPr>
              <w:jc w:val="both"/>
            </w:pPr>
            <w:r>
              <w:t>0.08645</w:t>
            </w:r>
          </w:p>
        </w:tc>
        <w:tc>
          <w:tcPr>
            <w:tcW w:w="1329" w:type="dxa"/>
          </w:tcPr>
          <w:p w14:paraId="65C94280" w14:textId="77777777" w:rsidR="00DB19F7" w:rsidRPr="00101F5B" w:rsidRDefault="00DB19F7" w:rsidP="00686839">
            <w:pPr>
              <w:jc w:val="both"/>
            </w:pPr>
            <w:r>
              <w:t>0.00088</w:t>
            </w:r>
          </w:p>
        </w:tc>
      </w:tr>
      <w:tr w:rsidR="00DB19F7" w:rsidRPr="00101F5B" w14:paraId="7CAFDC55" w14:textId="77777777" w:rsidTr="00686839">
        <w:trPr>
          <w:trHeight w:val="319"/>
        </w:trPr>
        <w:tc>
          <w:tcPr>
            <w:tcW w:w="1639" w:type="dxa"/>
            <w:vMerge/>
          </w:tcPr>
          <w:p w14:paraId="7AC1BAB0" w14:textId="77777777" w:rsidR="00DB19F7" w:rsidRPr="00101F5B" w:rsidRDefault="00DB19F7" w:rsidP="00686839">
            <w:pPr>
              <w:jc w:val="both"/>
            </w:pPr>
          </w:p>
        </w:tc>
        <w:tc>
          <w:tcPr>
            <w:tcW w:w="924" w:type="dxa"/>
          </w:tcPr>
          <w:p w14:paraId="7523FEBA" w14:textId="77777777" w:rsidR="00DB19F7" w:rsidRPr="00101F5B" w:rsidRDefault="00DB19F7" w:rsidP="00686839">
            <w:pPr>
              <w:jc w:val="both"/>
            </w:pPr>
            <w:r w:rsidRPr="00101F5B">
              <w:t>+10</w:t>
            </w:r>
            <w:r>
              <w:t>%</w:t>
            </w:r>
          </w:p>
        </w:tc>
        <w:tc>
          <w:tcPr>
            <w:tcW w:w="1544" w:type="dxa"/>
          </w:tcPr>
          <w:p w14:paraId="00F00B1A" w14:textId="77777777" w:rsidR="00DB19F7" w:rsidRPr="00101F5B" w:rsidRDefault="00DB19F7" w:rsidP="00686839">
            <w:pPr>
              <w:jc w:val="both"/>
            </w:pPr>
            <w:r>
              <w:t>0.03839</w:t>
            </w:r>
          </w:p>
        </w:tc>
        <w:tc>
          <w:tcPr>
            <w:tcW w:w="1507" w:type="dxa"/>
          </w:tcPr>
          <w:p w14:paraId="13E69CB8" w14:textId="77777777" w:rsidR="00DB19F7" w:rsidRPr="00101F5B" w:rsidRDefault="00DB19F7" w:rsidP="00686839">
            <w:pPr>
              <w:jc w:val="both"/>
            </w:pPr>
            <w:r>
              <w:t>0.00412</w:t>
            </w:r>
          </w:p>
        </w:tc>
        <w:tc>
          <w:tcPr>
            <w:tcW w:w="1493" w:type="dxa"/>
          </w:tcPr>
          <w:p w14:paraId="11170222" w14:textId="77777777" w:rsidR="00DB19F7" w:rsidRPr="00101F5B" w:rsidRDefault="00DB19F7" w:rsidP="00686839">
            <w:pPr>
              <w:jc w:val="both"/>
            </w:pPr>
            <w:r>
              <w:t>0.08982</w:t>
            </w:r>
          </w:p>
        </w:tc>
        <w:tc>
          <w:tcPr>
            <w:tcW w:w="1329" w:type="dxa"/>
          </w:tcPr>
          <w:p w14:paraId="3AB995AD" w14:textId="77777777" w:rsidR="00DB19F7" w:rsidRPr="00101F5B" w:rsidRDefault="00DB19F7" w:rsidP="00686839">
            <w:pPr>
              <w:jc w:val="both"/>
            </w:pPr>
            <w:r>
              <w:t>0.00050</w:t>
            </w:r>
          </w:p>
        </w:tc>
      </w:tr>
      <w:tr w:rsidR="00DB19F7" w:rsidRPr="00101F5B" w14:paraId="5B37FEE0" w14:textId="77777777" w:rsidTr="00686839">
        <w:trPr>
          <w:trHeight w:val="319"/>
        </w:trPr>
        <w:tc>
          <w:tcPr>
            <w:tcW w:w="1639" w:type="dxa"/>
            <w:vMerge/>
          </w:tcPr>
          <w:p w14:paraId="01A4A02B" w14:textId="77777777" w:rsidR="00DB19F7" w:rsidRPr="00101F5B" w:rsidRDefault="00DB19F7" w:rsidP="00686839">
            <w:pPr>
              <w:jc w:val="both"/>
            </w:pPr>
          </w:p>
        </w:tc>
        <w:tc>
          <w:tcPr>
            <w:tcW w:w="924" w:type="dxa"/>
          </w:tcPr>
          <w:p w14:paraId="23A14BB1" w14:textId="77777777" w:rsidR="00DB19F7" w:rsidRPr="00101F5B" w:rsidRDefault="00DB19F7" w:rsidP="00686839">
            <w:pPr>
              <w:jc w:val="both"/>
            </w:pPr>
            <w:r w:rsidRPr="00101F5B">
              <w:t>0</w:t>
            </w:r>
          </w:p>
        </w:tc>
        <w:tc>
          <w:tcPr>
            <w:tcW w:w="1544" w:type="dxa"/>
          </w:tcPr>
          <w:p w14:paraId="7DE1965F" w14:textId="77777777" w:rsidR="00DB19F7" w:rsidRPr="00101F5B" w:rsidRDefault="00DB19F7" w:rsidP="00686839">
            <w:pPr>
              <w:jc w:val="both"/>
            </w:pPr>
            <w:r>
              <w:t>0.01648</w:t>
            </w:r>
          </w:p>
        </w:tc>
        <w:tc>
          <w:tcPr>
            <w:tcW w:w="1507" w:type="dxa"/>
          </w:tcPr>
          <w:p w14:paraId="5252B462" w14:textId="77777777" w:rsidR="00DB19F7" w:rsidRPr="00101F5B" w:rsidRDefault="00DB19F7" w:rsidP="00686839">
            <w:pPr>
              <w:jc w:val="both"/>
            </w:pPr>
            <w:r>
              <w:t>0.00385</w:t>
            </w:r>
          </w:p>
        </w:tc>
        <w:tc>
          <w:tcPr>
            <w:tcW w:w="1493" w:type="dxa"/>
          </w:tcPr>
          <w:p w14:paraId="49DEEB31" w14:textId="77777777" w:rsidR="00DB19F7" w:rsidRPr="00101F5B" w:rsidRDefault="00DB19F7" w:rsidP="00686839">
            <w:pPr>
              <w:jc w:val="both"/>
            </w:pPr>
            <w:r>
              <w:t>0.09266</w:t>
            </w:r>
          </w:p>
        </w:tc>
        <w:tc>
          <w:tcPr>
            <w:tcW w:w="1329" w:type="dxa"/>
          </w:tcPr>
          <w:p w14:paraId="07F19D9B" w14:textId="77777777" w:rsidR="00DB19F7" w:rsidRPr="00101F5B" w:rsidRDefault="00DB19F7" w:rsidP="00686839">
            <w:pPr>
              <w:jc w:val="both"/>
            </w:pPr>
            <w:r>
              <w:t>0.00175</w:t>
            </w:r>
          </w:p>
        </w:tc>
      </w:tr>
      <w:tr w:rsidR="00DB19F7" w:rsidRPr="00101F5B" w14:paraId="5AD22654" w14:textId="77777777" w:rsidTr="00686839">
        <w:trPr>
          <w:trHeight w:val="319"/>
        </w:trPr>
        <w:tc>
          <w:tcPr>
            <w:tcW w:w="1639" w:type="dxa"/>
            <w:vMerge/>
          </w:tcPr>
          <w:p w14:paraId="0E39C0BA" w14:textId="77777777" w:rsidR="00DB19F7" w:rsidRPr="00101F5B" w:rsidRDefault="00DB19F7" w:rsidP="00686839">
            <w:pPr>
              <w:jc w:val="both"/>
            </w:pPr>
          </w:p>
        </w:tc>
        <w:tc>
          <w:tcPr>
            <w:tcW w:w="924" w:type="dxa"/>
          </w:tcPr>
          <w:p w14:paraId="58A361E1" w14:textId="77777777" w:rsidR="00DB19F7" w:rsidRPr="00101F5B" w:rsidRDefault="00DB19F7" w:rsidP="00686839">
            <w:pPr>
              <w:jc w:val="both"/>
            </w:pPr>
            <w:r w:rsidRPr="00101F5B">
              <w:t>-10</w:t>
            </w:r>
            <w:r>
              <w:t>%</w:t>
            </w:r>
          </w:p>
        </w:tc>
        <w:tc>
          <w:tcPr>
            <w:tcW w:w="1544" w:type="dxa"/>
          </w:tcPr>
          <w:p w14:paraId="0EEEEB6E" w14:textId="77777777" w:rsidR="00DB19F7" w:rsidRPr="00101F5B" w:rsidRDefault="00DB19F7" w:rsidP="00686839">
            <w:pPr>
              <w:jc w:val="both"/>
            </w:pPr>
            <w:r>
              <w:t>-0.00560</w:t>
            </w:r>
          </w:p>
        </w:tc>
        <w:tc>
          <w:tcPr>
            <w:tcW w:w="1507" w:type="dxa"/>
          </w:tcPr>
          <w:p w14:paraId="7ECA83A5" w14:textId="77777777" w:rsidR="00DB19F7" w:rsidRPr="00101F5B" w:rsidRDefault="00DB19F7" w:rsidP="00686839">
            <w:pPr>
              <w:jc w:val="both"/>
            </w:pPr>
            <w:r>
              <w:t>0.003502</w:t>
            </w:r>
          </w:p>
        </w:tc>
        <w:tc>
          <w:tcPr>
            <w:tcW w:w="1493" w:type="dxa"/>
          </w:tcPr>
          <w:p w14:paraId="3A2942FC" w14:textId="77777777" w:rsidR="00DB19F7" w:rsidRPr="00101F5B" w:rsidRDefault="00DB19F7" w:rsidP="00686839">
            <w:pPr>
              <w:jc w:val="both"/>
            </w:pPr>
            <w:r>
              <w:t>0.09542</w:t>
            </w:r>
          </w:p>
        </w:tc>
        <w:tc>
          <w:tcPr>
            <w:tcW w:w="1329" w:type="dxa"/>
          </w:tcPr>
          <w:p w14:paraId="5BFB82B4" w14:textId="77777777" w:rsidR="00DB19F7" w:rsidRPr="00101F5B" w:rsidRDefault="00DB19F7" w:rsidP="00686839">
            <w:pPr>
              <w:jc w:val="both"/>
            </w:pPr>
            <w:r>
              <w:t>0.00056</w:t>
            </w:r>
          </w:p>
        </w:tc>
      </w:tr>
      <w:tr w:rsidR="00DB19F7" w:rsidRPr="00101F5B" w14:paraId="6943C17C" w14:textId="77777777" w:rsidTr="00686839">
        <w:trPr>
          <w:trHeight w:val="319"/>
        </w:trPr>
        <w:tc>
          <w:tcPr>
            <w:tcW w:w="1639" w:type="dxa"/>
            <w:vMerge/>
          </w:tcPr>
          <w:p w14:paraId="4B1556C8" w14:textId="77777777" w:rsidR="00DB19F7" w:rsidRPr="00101F5B" w:rsidRDefault="00DB19F7" w:rsidP="00686839">
            <w:pPr>
              <w:jc w:val="both"/>
            </w:pPr>
          </w:p>
        </w:tc>
        <w:tc>
          <w:tcPr>
            <w:tcW w:w="924" w:type="dxa"/>
          </w:tcPr>
          <w:p w14:paraId="0CAF1093" w14:textId="77777777" w:rsidR="00DB19F7" w:rsidRPr="00101F5B" w:rsidRDefault="00DB19F7" w:rsidP="00686839">
            <w:pPr>
              <w:jc w:val="both"/>
            </w:pPr>
            <w:r w:rsidRPr="00101F5B">
              <w:t>-20</w:t>
            </w:r>
            <w:r>
              <w:t>%</w:t>
            </w:r>
          </w:p>
        </w:tc>
        <w:tc>
          <w:tcPr>
            <w:tcW w:w="1544" w:type="dxa"/>
          </w:tcPr>
          <w:p w14:paraId="331B89AE" w14:textId="77777777" w:rsidR="00DB19F7" w:rsidRPr="00101F5B" w:rsidRDefault="00DB19F7" w:rsidP="00686839">
            <w:pPr>
              <w:jc w:val="both"/>
            </w:pPr>
            <w:r>
              <w:t>-0.02673</w:t>
            </w:r>
          </w:p>
        </w:tc>
        <w:tc>
          <w:tcPr>
            <w:tcW w:w="1507" w:type="dxa"/>
          </w:tcPr>
          <w:p w14:paraId="427DAD7B" w14:textId="77777777" w:rsidR="00DB19F7" w:rsidRPr="00101F5B" w:rsidRDefault="00DB19F7" w:rsidP="00686839">
            <w:pPr>
              <w:jc w:val="both"/>
            </w:pPr>
            <w:r>
              <w:t>0.00318</w:t>
            </w:r>
          </w:p>
        </w:tc>
        <w:tc>
          <w:tcPr>
            <w:tcW w:w="1493" w:type="dxa"/>
          </w:tcPr>
          <w:p w14:paraId="6A751648" w14:textId="77777777" w:rsidR="00DB19F7" w:rsidRPr="00101F5B" w:rsidRDefault="00DB19F7" w:rsidP="00686839">
            <w:pPr>
              <w:jc w:val="both"/>
            </w:pPr>
            <w:r>
              <w:t>0.09769</w:t>
            </w:r>
          </w:p>
        </w:tc>
        <w:tc>
          <w:tcPr>
            <w:tcW w:w="1329" w:type="dxa"/>
          </w:tcPr>
          <w:p w14:paraId="28E4B6C1" w14:textId="77777777" w:rsidR="00DB19F7" w:rsidRPr="00101F5B" w:rsidRDefault="00DB19F7" w:rsidP="00686839">
            <w:pPr>
              <w:jc w:val="both"/>
            </w:pPr>
            <w:r>
              <w:t>0.000130</w:t>
            </w:r>
          </w:p>
        </w:tc>
      </w:tr>
      <w:tr w:rsidR="00DB19F7" w:rsidRPr="00101F5B" w14:paraId="1DAF73DF" w14:textId="77777777" w:rsidTr="00686839">
        <w:trPr>
          <w:trHeight w:val="319"/>
        </w:trPr>
        <w:tc>
          <w:tcPr>
            <w:tcW w:w="1639" w:type="dxa"/>
            <w:vMerge w:val="restart"/>
          </w:tcPr>
          <w:p w14:paraId="676294CD" w14:textId="77777777" w:rsidR="00DB19F7" w:rsidRPr="00101F5B" w:rsidRDefault="00DB19F7" w:rsidP="00686839">
            <w:pPr>
              <w:jc w:val="both"/>
            </w:pPr>
            <w:r>
              <w:t>b</w:t>
            </w:r>
          </w:p>
        </w:tc>
        <w:tc>
          <w:tcPr>
            <w:tcW w:w="924" w:type="dxa"/>
          </w:tcPr>
          <w:p w14:paraId="4BF365BF" w14:textId="77777777" w:rsidR="00DB19F7" w:rsidRPr="00101F5B" w:rsidRDefault="00DB19F7" w:rsidP="00686839">
            <w:pPr>
              <w:jc w:val="both"/>
            </w:pPr>
            <w:r w:rsidRPr="00101F5B">
              <w:t>+20</w:t>
            </w:r>
            <w:r>
              <w:t>%</w:t>
            </w:r>
          </w:p>
        </w:tc>
        <w:tc>
          <w:tcPr>
            <w:tcW w:w="1544" w:type="dxa"/>
          </w:tcPr>
          <w:p w14:paraId="53933218" w14:textId="77777777" w:rsidR="00DB19F7" w:rsidRPr="00101F5B" w:rsidRDefault="00DB19F7" w:rsidP="00686839">
            <w:pPr>
              <w:jc w:val="both"/>
            </w:pPr>
            <w:r>
              <w:t>0.01853</w:t>
            </w:r>
          </w:p>
        </w:tc>
        <w:tc>
          <w:tcPr>
            <w:tcW w:w="1507" w:type="dxa"/>
          </w:tcPr>
          <w:p w14:paraId="50F5972A" w14:textId="77777777" w:rsidR="00DB19F7" w:rsidRPr="00101F5B" w:rsidRDefault="00DB19F7" w:rsidP="00686839">
            <w:pPr>
              <w:jc w:val="both"/>
            </w:pPr>
            <w:r>
              <w:t>0.00388</w:t>
            </w:r>
          </w:p>
        </w:tc>
        <w:tc>
          <w:tcPr>
            <w:tcW w:w="1493" w:type="dxa"/>
          </w:tcPr>
          <w:p w14:paraId="78B4F4EE" w14:textId="77777777" w:rsidR="00DB19F7" w:rsidRPr="00101F5B" w:rsidRDefault="00DB19F7" w:rsidP="00686839">
            <w:pPr>
              <w:jc w:val="both"/>
            </w:pPr>
            <w:r>
              <w:t>0.09317</w:t>
            </w:r>
          </w:p>
        </w:tc>
        <w:tc>
          <w:tcPr>
            <w:tcW w:w="1329" w:type="dxa"/>
          </w:tcPr>
          <w:p w14:paraId="51254406" w14:textId="77777777" w:rsidR="00DB19F7" w:rsidRPr="00101F5B" w:rsidRDefault="00DB19F7" w:rsidP="00686839">
            <w:pPr>
              <w:jc w:val="both"/>
            </w:pPr>
            <w:r>
              <w:t>0.01630</w:t>
            </w:r>
          </w:p>
        </w:tc>
      </w:tr>
      <w:tr w:rsidR="00DB19F7" w:rsidRPr="00101F5B" w14:paraId="31700A8B" w14:textId="77777777" w:rsidTr="00686839">
        <w:trPr>
          <w:trHeight w:val="319"/>
        </w:trPr>
        <w:tc>
          <w:tcPr>
            <w:tcW w:w="1639" w:type="dxa"/>
            <w:vMerge/>
          </w:tcPr>
          <w:p w14:paraId="6EFCF5BF" w14:textId="77777777" w:rsidR="00DB19F7" w:rsidRPr="00101F5B" w:rsidRDefault="00DB19F7" w:rsidP="00686839">
            <w:pPr>
              <w:jc w:val="both"/>
            </w:pPr>
          </w:p>
        </w:tc>
        <w:tc>
          <w:tcPr>
            <w:tcW w:w="924" w:type="dxa"/>
          </w:tcPr>
          <w:p w14:paraId="796C8204" w14:textId="77777777" w:rsidR="00DB19F7" w:rsidRPr="00101F5B" w:rsidRDefault="00DB19F7" w:rsidP="00686839">
            <w:pPr>
              <w:jc w:val="both"/>
            </w:pPr>
            <w:r w:rsidRPr="00101F5B">
              <w:t>+10</w:t>
            </w:r>
            <w:r>
              <w:t>%</w:t>
            </w:r>
          </w:p>
        </w:tc>
        <w:tc>
          <w:tcPr>
            <w:tcW w:w="1544" w:type="dxa"/>
          </w:tcPr>
          <w:p w14:paraId="52C4C75E" w14:textId="77777777" w:rsidR="00DB19F7" w:rsidRPr="00101F5B" w:rsidRDefault="00DB19F7" w:rsidP="00686839">
            <w:pPr>
              <w:jc w:val="both"/>
            </w:pPr>
            <w:r>
              <w:t>0.01738</w:t>
            </w:r>
          </w:p>
        </w:tc>
        <w:tc>
          <w:tcPr>
            <w:tcW w:w="1507" w:type="dxa"/>
          </w:tcPr>
          <w:p w14:paraId="62213AFC" w14:textId="77777777" w:rsidR="00DB19F7" w:rsidRPr="00101F5B" w:rsidRDefault="00DB19F7" w:rsidP="00686839">
            <w:pPr>
              <w:jc w:val="both"/>
            </w:pPr>
            <w:r>
              <w:t>0.00387</w:t>
            </w:r>
          </w:p>
        </w:tc>
        <w:tc>
          <w:tcPr>
            <w:tcW w:w="1493" w:type="dxa"/>
          </w:tcPr>
          <w:p w14:paraId="2FE0CD95" w14:textId="77777777" w:rsidR="00DB19F7" w:rsidRPr="00101F5B" w:rsidRDefault="00DB19F7" w:rsidP="00686839">
            <w:pPr>
              <w:jc w:val="both"/>
            </w:pPr>
            <w:r>
              <w:t>0.09269</w:t>
            </w:r>
          </w:p>
        </w:tc>
        <w:tc>
          <w:tcPr>
            <w:tcW w:w="1329" w:type="dxa"/>
          </w:tcPr>
          <w:p w14:paraId="5E3BA684" w14:textId="77777777" w:rsidR="00DB19F7" w:rsidRPr="00101F5B" w:rsidRDefault="00DB19F7" w:rsidP="00686839">
            <w:pPr>
              <w:jc w:val="both"/>
            </w:pPr>
            <w:r>
              <w:t>0.02830</w:t>
            </w:r>
          </w:p>
        </w:tc>
      </w:tr>
      <w:tr w:rsidR="00DB19F7" w:rsidRPr="00101F5B" w14:paraId="0F396C1C" w14:textId="77777777" w:rsidTr="00686839">
        <w:trPr>
          <w:trHeight w:val="319"/>
        </w:trPr>
        <w:tc>
          <w:tcPr>
            <w:tcW w:w="1639" w:type="dxa"/>
            <w:vMerge/>
          </w:tcPr>
          <w:p w14:paraId="32514240" w14:textId="77777777" w:rsidR="00DB19F7" w:rsidRPr="00101F5B" w:rsidRDefault="00DB19F7" w:rsidP="00686839">
            <w:pPr>
              <w:jc w:val="both"/>
            </w:pPr>
          </w:p>
        </w:tc>
        <w:tc>
          <w:tcPr>
            <w:tcW w:w="924" w:type="dxa"/>
          </w:tcPr>
          <w:p w14:paraId="72675D39" w14:textId="77777777" w:rsidR="00DB19F7" w:rsidRPr="00101F5B" w:rsidRDefault="00DB19F7" w:rsidP="00686839">
            <w:pPr>
              <w:jc w:val="both"/>
            </w:pPr>
            <w:r w:rsidRPr="00101F5B">
              <w:t>0</w:t>
            </w:r>
          </w:p>
        </w:tc>
        <w:tc>
          <w:tcPr>
            <w:tcW w:w="1544" w:type="dxa"/>
          </w:tcPr>
          <w:p w14:paraId="02705AF5" w14:textId="77777777" w:rsidR="00DB19F7" w:rsidRPr="00101F5B" w:rsidRDefault="00DB19F7" w:rsidP="00686839">
            <w:pPr>
              <w:jc w:val="both"/>
            </w:pPr>
            <w:r>
              <w:t>0.01648</w:t>
            </w:r>
          </w:p>
        </w:tc>
        <w:tc>
          <w:tcPr>
            <w:tcW w:w="1507" w:type="dxa"/>
          </w:tcPr>
          <w:p w14:paraId="2B5E173C" w14:textId="77777777" w:rsidR="00DB19F7" w:rsidRPr="00101F5B" w:rsidRDefault="00DB19F7" w:rsidP="00686839">
            <w:pPr>
              <w:jc w:val="both"/>
            </w:pPr>
            <w:r>
              <w:t>0.00385</w:t>
            </w:r>
          </w:p>
        </w:tc>
        <w:tc>
          <w:tcPr>
            <w:tcW w:w="1493" w:type="dxa"/>
          </w:tcPr>
          <w:p w14:paraId="53AE3569" w14:textId="77777777" w:rsidR="00DB19F7" w:rsidRPr="00101F5B" w:rsidRDefault="00DB19F7" w:rsidP="00686839">
            <w:pPr>
              <w:jc w:val="both"/>
            </w:pPr>
            <w:r>
              <w:t>0.09266</w:t>
            </w:r>
          </w:p>
        </w:tc>
        <w:tc>
          <w:tcPr>
            <w:tcW w:w="1329" w:type="dxa"/>
          </w:tcPr>
          <w:p w14:paraId="5D43DB1A" w14:textId="77777777" w:rsidR="00DB19F7" w:rsidRPr="00101F5B" w:rsidRDefault="00DB19F7" w:rsidP="00686839">
            <w:pPr>
              <w:jc w:val="both"/>
            </w:pPr>
            <w:r>
              <w:t>0.00175</w:t>
            </w:r>
          </w:p>
        </w:tc>
      </w:tr>
      <w:tr w:rsidR="00DB19F7" w:rsidRPr="00101F5B" w14:paraId="3EF161AE" w14:textId="77777777" w:rsidTr="00686839">
        <w:trPr>
          <w:trHeight w:val="319"/>
        </w:trPr>
        <w:tc>
          <w:tcPr>
            <w:tcW w:w="1639" w:type="dxa"/>
            <w:vMerge/>
          </w:tcPr>
          <w:p w14:paraId="28F524B9" w14:textId="77777777" w:rsidR="00DB19F7" w:rsidRPr="00101F5B" w:rsidRDefault="00DB19F7" w:rsidP="00686839">
            <w:pPr>
              <w:jc w:val="both"/>
            </w:pPr>
          </w:p>
        </w:tc>
        <w:tc>
          <w:tcPr>
            <w:tcW w:w="924" w:type="dxa"/>
          </w:tcPr>
          <w:p w14:paraId="5F8E89AC" w14:textId="77777777" w:rsidR="00DB19F7" w:rsidRPr="00101F5B" w:rsidRDefault="00DB19F7" w:rsidP="00686839">
            <w:pPr>
              <w:jc w:val="both"/>
            </w:pPr>
            <w:r w:rsidRPr="00101F5B">
              <w:t>-10</w:t>
            </w:r>
            <w:r>
              <w:t>%</w:t>
            </w:r>
          </w:p>
        </w:tc>
        <w:tc>
          <w:tcPr>
            <w:tcW w:w="1544" w:type="dxa"/>
          </w:tcPr>
          <w:p w14:paraId="7A447BB9" w14:textId="77777777" w:rsidR="00DB19F7" w:rsidRPr="00101F5B" w:rsidRDefault="00DB19F7" w:rsidP="00686839">
            <w:pPr>
              <w:jc w:val="both"/>
            </w:pPr>
            <w:r>
              <w:t>0.01490</w:t>
            </w:r>
          </w:p>
        </w:tc>
        <w:tc>
          <w:tcPr>
            <w:tcW w:w="1507" w:type="dxa"/>
          </w:tcPr>
          <w:p w14:paraId="304B6C28" w14:textId="77777777" w:rsidR="00DB19F7" w:rsidRPr="00101F5B" w:rsidRDefault="00DB19F7" w:rsidP="00686839">
            <w:pPr>
              <w:jc w:val="both"/>
            </w:pPr>
            <w:r>
              <w:t>0.00380</w:t>
            </w:r>
          </w:p>
        </w:tc>
        <w:tc>
          <w:tcPr>
            <w:tcW w:w="1493" w:type="dxa"/>
          </w:tcPr>
          <w:p w14:paraId="58810F6D" w14:textId="77777777" w:rsidR="00DB19F7" w:rsidRPr="00101F5B" w:rsidRDefault="00DB19F7" w:rsidP="00686839">
            <w:pPr>
              <w:jc w:val="both"/>
            </w:pPr>
            <w:r>
              <w:t>0.09293</w:t>
            </w:r>
          </w:p>
        </w:tc>
        <w:tc>
          <w:tcPr>
            <w:tcW w:w="1329" w:type="dxa"/>
          </w:tcPr>
          <w:p w14:paraId="6A399AB8" w14:textId="77777777" w:rsidR="00DB19F7" w:rsidRPr="00101F5B" w:rsidRDefault="00DB19F7" w:rsidP="00686839">
            <w:pPr>
              <w:jc w:val="both"/>
            </w:pPr>
            <w:r>
              <w:t>0.000532</w:t>
            </w:r>
          </w:p>
        </w:tc>
      </w:tr>
      <w:tr w:rsidR="00DB19F7" w:rsidRPr="00101F5B" w14:paraId="18E7F7C3" w14:textId="77777777" w:rsidTr="00686839">
        <w:trPr>
          <w:trHeight w:val="319"/>
        </w:trPr>
        <w:tc>
          <w:tcPr>
            <w:tcW w:w="1639" w:type="dxa"/>
            <w:vMerge/>
          </w:tcPr>
          <w:p w14:paraId="4D3D2C13" w14:textId="77777777" w:rsidR="00DB19F7" w:rsidRPr="00101F5B" w:rsidRDefault="00DB19F7" w:rsidP="00686839">
            <w:pPr>
              <w:jc w:val="both"/>
            </w:pPr>
          </w:p>
        </w:tc>
        <w:tc>
          <w:tcPr>
            <w:tcW w:w="924" w:type="dxa"/>
          </w:tcPr>
          <w:p w14:paraId="3ED0A2E7" w14:textId="77777777" w:rsidR="00DB19F7" w:rsidRPr="00101F5B" w:rsidRDefault="00DB19F7" w:rsidP="00686839">
            <w:pPr>
              <w:jc w:val="both"/>
            </w:pPr>
            <w:r w:rsidRPr="00101F5B">
              <w:t>-20</w:t>
            </w:r>
            <w:r>
              <w:t>%</w:t>
            </w:r>
          </w:p>
        </w:tc>
        <w:tc>
          <w:tcPr>
            <w:tcW w:w="1544" w:type="dxa"/>
          </w:tcPr>
          <w:p w14:paraId="65065520" w14:textId="77777777" w:rsidR="00DB19F7" w:rsidRPr="00101F5B" w:rsidRDefault="00DB19F7" w:rsidP="00686839">
            <w:pPr>
              <w:jc w:val="both"/>
            </w:pPr>
            <w:r>
              <w:t>0.013715</w:t>
            </w:r>
          </w:p>
        </w:tc>
        <w:tc>
          <w:tcPr>
            <w:tcW w:w="1507" w:type="dxa"/>
          </w:tcPr>
          <w:p w14:paraId="3EFCAB54" w14:textId="77777777" w:rsidR="00DB19F7" w:rsidRPr="00101F5B" w:rsidRDefault="00DB19F7" w:rsidP="00686839">
            <w:pPr>
              <w:jc w:val="both"/>
            </w:pPr>
            <w:r>
              <w:t>0.00378</w:t>
            </w:r>
          </w:p>
        </w:tc>
        <w:tc>
          <w:tcPr>
            <w:tcW w:w="1493" w:type="dxa"/>
          </w:tcPr>
          <w:p w14:paraId="7E459545" w14:textId="77777777" w:rsidR="00DB19F7" w:rsidRPr="00101F5B" w:rsidRDefault="00DB19F7" w:rsidP="00686839">
            <w:pPr>
              <w:jc w:val="both"/>
            </w:pPr>
            <w:r>
              <w:t>0.09307</w:t>
            </w:r>
          </w:p>
        </w:tc>
        <w:tc>
          <w:tcPr>
            <w:tcW w:w="1329" w:type="dxa"/>
          </w:tcPr>
          <w:p w14:paraId="4E7C7D83" w14:textId="77777777" w:rsidR="00DB19F7" w:rsidRPr="00101F5B" w:rsidRDefault="00DB19F7" w:rsidP="00686839">
            <w:pPr>
              <w:jc w:val="both"/>
            </w:pPr>
            <w:r>
              <w:t>0.000468</w:t>
            </w:r>
          </w:p>
        </w:tc>
      </w:tr>
      <w:tr w:rsidR="00DB19F7" w:rsidRPr="00101F5B" w14:paraId="6F402296" w14:textId="77777777" w:rsidTr="00686839">
        <w:trPr>
          <w:trHeight w:val="319"/>
        </w:trPr>
        <w:tc>
          <w:tcPr>
            <w:tcW w:w="1639" w:type="dxa"/>
            <w:vMerge w:val="restart"/>
          </w:tcPr>
          <w:p w14:paraId="1618C045" w14:textId="77777777" w:rsidR="00DB19F7" w:rsidRPr="00101F5B" w:rsidRDefault="00DB19F7" w:rsidP="00686839">
            <w:pPr>
              <w:jc w:val="both"/>
            </w:pPr>
            <w:r>
              <w:t>β</w:t>
            </w:r>
          </w:p>
        </w:tc>
        <w:tc>
          <w:tcPr>
            <w:tcW w:w="924" w:type="dxa"/>
          </w:tcPr>
          <w:p w14:paraId="4E94D508" w14:textId="77777777" w:rsidR="00DB19F7" w:rsidRPr="00101F5B" w:rsidRDefault="00DB19F7" w:rsidP="00686839">
            <w:pPr>
              <w:jc w:val="both"/>
            </w:pPr>
            <w:r w:rsidRPr="00101F5B">
              <w:t>+20</w:t>
            </w:r>
            <w:r>
              <w:t>%</w:t>
            </w:r>
          </w:p>
        </w:tc>
        <w:tc>
          <w:tcPr>
            <w:tcW w:w="1544" w:type="dxa"/>
          </w:tcPr>
          <w:p w14:paraId="3EBD7610" w14:textId="77777777" w:rsidR="00DB19F7" w:rsidRPr="00101F5B" w:rsidRDefault="00DB19F7" w:rsidP="00686839">
            <w:pPr>
              <w:jc w:val="both"/>
            </w:pPr>
            <w:r>
              <w:t>0.01560</w:t>
            </w:r>
          </w:p>
        </w:tc>
        <w:tc>
          <w:tcPr>
            <w:tcW w:w="1507" w:type="dxa"/>
          </w:tcPr>
          <w:p w14:paraId="05671BB5" w14:textId="77777777" w:rsidR="00DB19F7" w:rsidRPr="00101F5B" w:rsidRDefault="00DB19F7" w:rsidP="00686839">
            <w:pPr>
              <w:jc w:val="both"/>
            </w:pPr>
            <w:r>
              <w:t>0.00381</w:t>
            </w:r>
          </w:p>
        </w:tc>
        <w:tc>
          <w:tcPr>
            <w:tcW w:w="1493" w:type="dxa"/>
          </w:tcPr>
          <w:p w14:paraId="5F9EA4B3" w14:textId="77777777" w:rsidR="00DB19F7" w:rsidRPr="00101F5B" w:rsidRDefault="00DB19F7" w:rsidP="00686839">
            <w:pPr>
              <w:jc w:val="both"/>
            </w:pPr>
            <w:r>
              <w:t>0.09285</w:t>
            </w:r>
          </w:p>
        </w:tc>
        <w:tc>
          <w:tcPr>
            <w:tcW w:w="1329" w:type="dxa"/>
          </w:tcPr>
          <w:p w14:paraId="64215ED6" w14:textId="77777777" w:rsidR="00DB19F7" w:rsidRPr="00101F5B" w:rsidRDefault="00DB19F7" w:rsidP="00686839">
            <w:pPr>
              <w:jc w:val="both"/>
            </w:pPr>
            <w:r>
              <w:t>0.000503</w:t>
            </w:r>
          </w:p>
        </w:tc>
      </w:tr>
      <w:tr w:rsidR="00DB19F7" w:rsidRPr="00101F5B" w14:paraId="2CB47BD8" w14:textId="77777777" w:rsidTr="00686839">
        <w:trPr>
          <w:trHeight w:val="319"/>
        </w:trPr>
        <w:tc>
          <w:tcPr>
            <w:tcW w:w="1639" w:type="dxa"/>
            <w:vMerge/>
          </w:tcPr>
          <w:p w14:paraId="0A7BD573" w14:textId="77777777" w:rsidR="00DB19F7" w:rsidRPr="00101F5B" w:rsidRDefault="00DB19F7" w:rsidP="00686839">
            <w:pPr>
              <w:jc w:val="both"/>
            </w:pPr>
          </w:p>
        </w:tc>
        <w:tc>
          <w:tcPr>
            <w:tcW w:w="924" w:type="dxa"/>
          </w:tcPr>
          <w:p w14:paraId="4BB8411E" w14:textId="77777777" w:rsidR="00DB19F7" w:rsidRPr="00101F5B" w:rsidRDefault="00DB19F7" w:rsidP="00686839">
            <w:pPr>
              <w:jc w:val="both"/>
            </w:pPr>
            <w:r w:rsidRPr="00101F5B">
              <w:t>+10</w:t>
            </w:r>
            <w:r>
              <w:t>%</w:t>
            </w:r>
          </w:p>
        </w:tc>
        <w:tc>
          <w:tcPr>
            <w:tcW w:w="1544" w:type="dxa"/>
          </w:tcPr>
          <w:p w14:paraId="76A6F968" w14:textId="77777777" w:rsidR="00DB19F7" w:rsidRPr="00101F5B" w:rsidRDefault="00DB19F7" w:rsidP="00686839">
            <w:pPr>
              <w:jc w:val="both"/>
            </w:pPr>
            <w:r>
              <w:t>0.01584</w:t>
            </w:r>
          </w:p>
        </w:tc>
        <w:tc>
          <w:tcPr>
            <w:tcW w:w="1507" w:type="dxa"/>
          </w:tcPr>
          <w:p w14:paraId="7EBAFEFE" w14:textId="77777777" w:rsidR="00DB19F7" w:rsidRPr="00101F5B" w:rsidRDefault="00DB19F7" w:rsidP="00686839">
            <w:pPr>
              <w:jc w:val="both"/>
            </w:pPr>
            <w:r>
              <w:t>0.003812</w:t>
            </w:r>
          </w:p>
        </w:tc>
        <w:tc>
          <w:tcPr>
            <w:tcW w:w="1493" w:type="dxa"/>
          </w:tcPr>
          <w:p w14:paraId="66D54BFC" w14:textId="77777777" w:rsidR="00DB19F7" w:rsidRPr="00101F5B" w:rsidRDefault="00DB19F7" w:rsidP="00686839">
            <w:pPr>
              <w:jc w:val="both"/>
            </w:pPr>
            <w:r>
              <w:t>0.09282</w:t>
            </w:r>
          </w:p>
        </w:tc>
        <w:tc>
          <w:tcPr>
            <w:tcW w:w="1329" w:type="dxa"/>
          </w:tcPr>
          <w:p w14:paraId="1FD0EA2D" w14:textId="77777777" w:rsidR="00DB19F7" w:rsidRPr="00101F5B" w:rsidRDefault="00DB19F7" w:rsidP="00686839">
            <w:pPr>
              <w:jc w:val="both"/>
            </w:pPr>
            <w:r>
              <w:t>0.0005011</w:t>
            </w:r>
          </w:p>
        </w:tc>
      </w:tr>
      <w:tr w:rsidR="00DB19F7" w:rsidRPr="00101F5B" w14:paraId="2515E545" w14:textId="77777777" w:rsidTr="00686839">
        <w:trPr>
          <w:trHeight w:val="319"/>
        </w:trPr>
        <w:tc>
          <w:tcPr>
            <w:tcW w:w="1639" w:type="dxa"/>
            <w:vMerge/>
          </w:tcPr>
          <w:p w14:paraId="22FFC97D" w14:textId="77777777" w:rsidR="00DB19F7" w:rsidRPr="00101F5B" w:rsidRDefault="00DB19F7" w:rsidP="00686839">
            <w:pPr>
              <w:jc w:val="both"/>
            </w:pPr>
          </w:p>
        </w:tc>
        <w:tc>
          <w:tcPr>
            <w:tcW w:w="924" w:type="dxa"/>
          </w:tcPr>
          <w:p w14:paraId="49E186D8" w14:textId="77777777" w:rsidR="00DB19F7" w:rsidRPr="00101F5B" w:rsidRDefault="00DB19F7" w:rsidP="00686839">
            <w:pPr>
              <w:jc w:val="both"/>
            </w:pPr>
            <w:r w:rsidRPr="00101F5B">
              <w:t>0</w:t>
            </w:r>
          </w:p>
        </w:tc>
        <w:tc>
          <w:tcPr>
            <w:tcW w:w="1544" w:type="dxa"/>
          </w:tcPr>
          <w:p w14:paraId="6BFEDC6A" w14:textId="77777777" w:rsidR="00DB19F7" w:rsidRPr="00101F5B" w:rsidRDefault="00DB19F7" w:rsidP="00686839">
            <w:pPr>
              <w:jc w:val="both"/>
            </w:pPr>
            <w:r>
              <w:t>0.01648</w:t>
            </w:r>
          </w:p>
        </w:tc>
        <w:tc>
          <w:tcPr>
            <w:tcW w:w="1507" w:type="dxa"/>
          </w:tcPr>
          <w:p w14:paraId="2B5AC772" w14:textId="77777777" w:rsidR="00DB19F7" w:rsidRPr="00101F5B" w:rsidRDefault="00DB19F7" w:rsidP="00686839">
            <w:pPr>
              <w:jc w:val="both"/>
            </w:pPr>
            <w:r>
              <w:t>0.00385</w:t>
            </w:r>
          </w:p>
        </w:tc>
        <w:tc>
          <w:tcPr>
            <w:tcW w:w="1493" w:type="dxa"/>
          </w:tcPr>
          <w:p w14:paraId="54A21A7C" w14:textId="77777777" w:rsidR="00DB19F7" w:rsidRPr="00101F5B" w:rsidRDefault="00DB19F7" w:rsidP="00686839">
            <w:pPr>
              <w:jc w:val="both"/>
            </w:pPr>
            <w:r>
              <w:t>0.09266</w:t>
            </w:r>
          </w:p>
        </w:tc>
        <w:tc>
          <w:tcPr>
            <w:tcW w:w="1329" w:type="dxa"/>
          </w:tcPr>
          <w:p w14:paraId="69DED81E" w14:textId="77777777" w:rsidR="00DB19F7" w:rsidRPr="00101F5B" w:rsidRDefault="00DB19F7" w:rsidP="00686839">
            <w:pPr>
              <w:jc w:val="both"/>
            </w:pPr>
            <w:r>
              <w:t>0.00175</w:t>
            </w:r>
          </w:p>
        </w:tc>
      </w:tr>
      <w:tr w:rsidR="00DB19F7" w:rsidRPr="00101F5B" w14:paraId="1A6BB4D8" w14:textId="77777777" w:rsidTr="00686839">
        <w:trPr>
          <w:trHeight w:val="319"/>
        </w:trPr>
        <w:tc>
          <w:tcPr>
            <w:tcW w:w="1639" w:type="dxa"/>
            <w:vMerge/>
          </w:tcPr>
          <w:p w14:paraId="540950E5" w14:textId="77777777" w:rsidR="00DB19F7" w:rsidRPr="00101F5B" w:rsidRDefault="00DB19F7" w:rsidP="00686839">
            <w:pPr>
              <w:jc w:val="both"/>
            </w:pPr>
          </w:p>
        </w:tc>
        <w:tc>
          <w:tcPr>
            <w:tcW w:w="924" w:type="dxa"/>
          </w:tcPr>
          <w:p w14:paraId="04715050" w14:textId="77777777" w:rsidR="00DB19F7" w:rsidRPr="00101F5B" w:rsidRDefault="00DB19F7" w:rsidP="00686839">
            <w:pPr>
              <w:jc w:val="both"/>
            </w:pPr>
            <w:r w:rsidRPr="00101F5B">
              <w:t>-10</w:t>
            </w:r>
            <w:r>
              <w:t>%</w:t>
            </w:r>
          </w:p>
        </w:tc>
        <w:tc>
          <w:tcPr>
            <w:tcW w:w="1544" w:type="dxa"/>
          </w:tcPr>
          <w:p w14:paraId="0A22CEDA" w14:textId="77777777" w:rsidR="00DB19F7" w:rsidRPr="00101F5B" w:rsidRDefault="00DB19F7" w:rsidP="00686839">
            <w:pPr>
              <w:jc w:val="both"/>
            </w:pPr>
            <w:r>
              <w:t>0.01634</w:t>
            </w:r>
          </w:p>
        </w:tc>
        <w:tc>
          <w:tcPr>
            <w:tcW w:w="1507" w:type="dxa"/>
          </w:tcPr>
          <w:p w14:paraId="7466471A" w14:textId="77777777" w:rsidR="00DB19F7" w:rsidRPr="00101F5B" w:rsidRDefault="00DB19F7" w:rsidP="00686839">
            <w:pPr>
              <w:jc w:val="both"/>
            </w:pPr>
            <w:r>
              <w:t>0.003821</w:t>
            </w:r>
          </w:p>
        </w:tc>
        <w:tc>
          <w:tcPr>
            <w:tcW w:w="1493" w:type="dxa"/>
          </w:tcPr>
          <w:p w14:paraId="12C29C58" w14:textId="77777777" w:rsidR="00DB19F7" w:rsidRPr="00101F5B" w:rsidRDefault="00DB19F7" w:rsidP="00686839">
            <w:pPr>
              <w:jc w:val="both"/>
            </w:pPr>
            <w:r>
              <w:t>0.09277</w:t>
            </w:r>
          </w:p>
        </w:tc>
        <w:tc>
          <w:tcPr>
            <w:tcW w:w="1329" w:type="dxa"/>
          </w:tcPr>
          <w:p w14:paraId="4EF4A506" w14:textId="77777777" w:rsidR="00DB19F7" w:rsidRPr="00101F5B" w:rsidRDefault="00DB19F7" w:rsidP="00686839">
            <w:pPr>
              <w:jc w:val="both"/>
            </w:pPr>
            <w:r>
              <w:t>0.000565</w:t>
            </w:r>
          </w:p>
        </w:tc>
      </w:tr>
      <w:tr w:rsidR="00DB19F7" w:rsidRPr="00101F5B" w14:paraId="040890D8" w14:textId="77777777" w:rsidTr="00686839">
        <w:trPr>
          <w:trHeight w:val="319"/>
        </w:trPr>
        <w:tc>
          <w:tcPr>
            <w:tcW w:w="1639" w:type="dxa"/>
            <w:vMerge/>
          </w:tcPr>
          <w:p w14:paraId="310577E5" w14:textId="77777777" w:rsidR="00DB19F7" w:rsidRPr="00101F5B" w:rsidRDefault="00DB19F7" w:rsidP="00686839">
            <w:pPr>
              <w:jc w:val="both"/>
            </w:pPr>
          </w:p>
        </w:tc>
        <w:tc>
          <w:tcPr>
            <w:tcW w:w="924" w:type="dxa"/>
          </w:tcPr>
          <w:p w14:paraId="39D55339" w14:textId="77777777" w:rsidR="00DB19F7" w:rsidRPr="00101F5B" w:rsidRDefault="00DB19F7" w:rsidP="00686839">
            <w:pPr>
              <w:jc w:val="both"/>
            </w:pPr>
            <w:r w:rsidRPr="00101F5B">
              <w:t>-20</w:t>
            </w:r>
            <w:r>
              <w:t>%</w:t>
            </w:r>
          </w:p>
        </w:tc>
        <w:tc>
          <w:tcPr>
            <w:tcW w:w="1544" w:type="dxa"/>
          </w:tcPr>
          <w:p w14:paraId="47E6930A" w14:textId="77777777" w:rsidR="00DB19F7" w:rsidRPr="00101F5B" w:rsidRDefault="00DB19F7" w:rsidP="00686839">
            <w:pPr>
              <w:jc w:val="both"/>
            </w:pPr>
            <w:r>
              <w:t>0.0165</w:t>
            </w:r>
          </w:p>
        </w:tc>
        <w:tc>
          <w:tcPr>
            <w:tcW w:w="1507" w:type="dxa"/>
          </w:tcPr>
          <w:p w14:paraId="73A3BE99" w14:textId="77777777" w:rsidR="00DB19F7" w:rsidRPr="00101F5B" w:rsidRDefault="00DB19F7" w:rsidP="00686839">
            <w:pPr>
              <w:jc w:val="both"/>
            </w:pPr>
            <w:r>
              <w:t>0.00382</w:t>
            </w:r>
          </w:p>
        </w:tc>
        <w:tc>
          <w:tcPr>
            <w:tcW w:w="1493" w:type="dxa"/>
          </w:tcPr>
          <w:p w14:paraId="6BD3D6DC" w14:textId="77777777" w:rsidR="00DB19F7" w:rsidRPr="00101F5B" w:rsidRDefault="00DB19F7" w:rsidP="00686839">
            <w:pPr>
              <w:jc w:val="both"/>
            </w:pPr>
            <w:r>
              <w:t>0.09275</w:t>
            </w:r>
          </w:p>
        </w:tc>
        <w:tc>
          <w:tcPr>
            <w:tcW w:w="1329" w:type="dxa"/>
          </w:tcPr>
          <w:p w14:paraId="38E6A9B0" w14:textId="77777777" w:rsidR="00DB19F7" w:rsidRPr="00101F5B" w:rsidRDefault="00DB19F7" w:rsidP="00686839">
            <w:pPr>
              <w:jc w:val="both"/>
            </w:pPr>
            <w:r>
              <w:t>0.000557</w:t>
            </w:r>
          </w:p>
        </w:tc>
      </w:tr>
      <w:tr w:rsidR="00DB19F7" w:rsidRPr="00101F5B" w14:paraId="7F0A42CA" w14:textId="77777777" w:rsidTr="00686839">
        <w:trPr>
          <w:trHeight w:val="319"/>
        </w:trPr>
        <w:tc>
          <w:tcPr>
            <w:tcW w:w="1639" w:type="dxa"/>
            <w:vMerge w:val="restart"/>
          </w:tcPr>
          <w:p w14:paraId="57A96205" w14:textId="77777777" w:rsidR="00DB19F7" w:rsidRPr="00101F5B" w:rsidRDefault="00DB19F7" w:rsidP="00686839">
            <w:pPr>
              <w:jc w:val="both"/>
            </w:pPr>
            <w:r>
              <w:t>r</w:t>
            </w:r>
          </w:p>
        </w:tc>
        <w:tc>
          <w:tcPr>
            <w:tcW w:w="924" w:type="dxa"/>
          </w:tcPr>
          <w:p w14:paraId="18223276" w14:textId="77777777" w:rsidR="00DB19F7" w:rsidRPr="00101F5B" w:rsidRDefault="00DB19F7" w:rsidP="00686839">
            <w:pPr>
              <w:jc w:val="both"/>
            </w:pPr>
            <w:r w:rsidRPr="00101F5B">
              <w:t>+20</w:t>
            </w:r>
            <w:r>
              <w:t>%</w:t>
            </w:r>
          </w:p>
        </w:tc>
        <w:tc>
          <w:tcPr>
            <w:tcW w:w="1544" w:type="dxa"/>
          </w:tcPr>
          <w:p w14:paraId="72F687C5" w14:textId="77777777" w:rsidR="00DB19F7" w:rsidRPr="00101F5B" w:rsidRDefault="00DB19F7" w:rsidP="00686839">
            <w:pPr>
              <w:jc w:val="both"/>
            </w:pPr>
            <w:r>
              <w:t>0.016126</w:t>
            </w:r>
          </w:p>
        </w:tc>
        <w:tc>
          <w:tcPr>
            <w:tcW w:w="1507" w:type="dxa"/>
          </w:tcPr>
          <w:p w14:paraId="76C38587" w14:textId="77777777" w:rsidR="00DB19F7" w:rsidRPr="00101F5B" w:rsidRDefault="00DB19F7" w:rsidP="00686839">
            <w:pPr>
              <w:jc w:val="both"/>
            </w:pPr>
            <w:r>
              <w:t>0.003817</w:t>
            </w:r>
          </w:p>
        </w:tc>
        <w:tc>
          <w:tcPr>
            <w:tcW w:w="1493" w:type="dxa"/>
          </w:tcPr>
          <w:p w14:paraId="45E67AB6" w14:textId="77777777" w:rsidR="00DB19F7" w:rsidRPr="00101F5B" w:rsidRDefault="00DB19F7" w:rsidP="00686839">
            <w:pPr>
              <w:jc w:val="both"/>
            </w:pPr>
            <w:r>
              <w:t>0.09283</w:t>
            </w:r>
          </w:p>
        </w:tc>
        <w:tc>
          <w:tcPr>
            <w:tcW w:w="1329" w:type="dxa"/>
          </w:tcPr>
          <w:p w14:paraId="35FE7CE6" w14:textId="77777777" w:rsidR="00DB19F7" w:rsidRPr="00101F5B" w:rsidRDefault="00DB19F7" w:rsidP="00686839">
            <w:pPr>
              <w:jc w:val="both"/>
            </w:pPr>
            <w:r>
              <w:t>0.000960</w:t>
            </w:r>
          </w:p>
        </w:tc>
      </w:tr>
      <w:tr w:rsidR="00DB19F7" w:rsidRPr="00101F5B" w14:paraId="105E194E" w14:textId="77777777" w:rsidTr="00686839">
        <w:trPr>
          <w:trHeight w:val="319"/>
        </w:trPr>
        <w:tc>
          <w:tcPr>
            <w:tcW w:w="1639" w:type="dxa"/>
            <w:vMerge/>
          </w:tcPr>
          <w:p w14:paraId="47B14B46" w14:textId="77777777" w:rsidR="00DB19F7" w:rsidRPr="00101F5B" w:rsidRDefault="00DB19F7" w:rsidP="00686839">
            <w:pPr>
              <w:jc w:val="both"/>
            </w:pPr>
          </w:p>
        </w:tc>
        <w:tc>
          <w:tcPr>
            <w:tcW w:w="924" w:type="dxa"/>
          </w:tcPr>
          <w:p w14:paraId="77A19B10" w14:textId="77777777" w:rsidR="00DB19F7" w:rsidRPr="00101F5B" w:rsidRDefault="00DB19F7" w:rsidP="00686839">
            <w:pPr>
              <w:jc w:val="both"/>
            </w:pPr>
            <w:r w:rsidRPr="00101F5B">
              <w:t>+10</w:t>
            </w:r>
            <w:r>
              <w:t>%</w:t>
            </w:r>
          </w:p>
        </w:tc>
        <w:tc>
          <w:tcPr>
            <w:tcW w:w="1544" w:type="dxa"/>
          </w:tcPr>
          <w:p w14:paraId="0DC69E77" w14:textId="77777777" w:rsidR="00DB19F7" w:rsidRPr="00101F5B" w:rsidRDefault="00DB19F7" w:rsidP="00686839">
            <w:pPr>
              <w:jc w:val="both"/>
            </w:pPr>
            <w:r>
              <w:t>0.01610</w:t>
            </w:r>
          </w:p>
        </w:tc>
        <w:tc>
          <w:tcPr>
            <w:tcW w:w="1507" w:type="dxa"/>
          </w:tcPr>
          <w:p w14:paraId="17B9F334" w14:textId="77777777" w:rsidR="00DB19F7" w:rsidRPr="00101F5B" w:rsidRDefault="00DB19F7" w:rsidP="00686839">
            <w:pPr>
              <w:jc w:val="both"/>
            </w:pPr>
            <w:r>
              <w:t>0.00381</w:t>
            </w:r>
          </w:p>
        </w:tc>
        <w:tc>
          <w:tcPr>
            <w:tcW w:w="1493" w:type="dxa"/>
          </w:tcPr>
          <w:p w14:paraId="53B3DFAA" w14:textId="77777777" w:rsidR="00DB19F7" w:rsidRPr="00101F5B" w:rsidRDefault="00DB19F7" w:rsidP="00686839">
            <w:pPr>
              <w:jc w:val="both"/>
            </w:pPr>
            <w:r>
              <w:t>0.09281</w:t>
            </w:r>
          </w:p>
        </w:tc>
        <w:tc>
          <w:tcPr>
            <w:tcW w:w="1329" w:type="dxa"/>
          </w:tcPr>
          <w:p w14:paraId="36986B6E" w14:textId="77777777" w:rsidR="00DB19F7" w:rsidRPr="00101F5B" w:rsidRDefault="00DB19F7" w:rsidP="00686839">
            <w:pPr>
              <w:jc w:val="both"/>
            </w:pPr>
            <w:r>
              <w:t>0.000502</w:t>
            </w:r>
          </w:p>
        </w:tc>
      </w:tr>
      <w:tr w:rsidR="00DB19F7" w:rsidRPr="00101F5B" w14:paraId="63FCDE71" w14:textId="77777777" w:rsidTr="00686839">
        <w:trPr>
          <w:trHeight w:val="319"/>
        </w:trPr>
        <w:tc>
          <w:tcPr>
            <w:tcW w:w="1639" w:type="dxa"/>
            <w:vMerge/>
          </w:tcPr>
          <w:p w14:paraId="04FD7D9C" w14:textId="77777777" w:rsidR="00DB19F7" w:rsidRPr="00101F5B" w:rsidRDefault="00DB19F7" w:rsidP="00686839">
            <w:pPr>
              <w:jc w:val="both"/>
            </w:pPr>
          </w:p>
        </w:tc>
        <w:tc>
          <w:tcPr>
            <w:tcW w:w="924" w:type="dxa"/>
          </w:tcPr>
          <w:p w14:paraId="0BC88CF6" w14:textId="77777777" w:rsidR="00DB19F7" w:rsidRPr="00101F5B" w:rsidRDefault="00DB19F7" w:rsidP="00686839">
            <w:pPr>
              <w:jc w:val="both"/>
            </w:pPr>
            <w:r w:rsidRPr="00101F5B">
              <w:t>0</w:t>
            </w:r>
          </w:p>
        </w:tc>
        <w:tc>
          <w:tcPr>
            <w:tcW w:w="1544" w:type="dxa"/>
          </w:tcPr>
          <w:p w14:paraId="27D47131" w14:textId="77777777" w:rsidR="00DB19F7" w:rsidRPr="00101F5B" w:rsidRDefault="00DB19F7" w:rsidP="00686839">
            <w:pPr>
              <w:jc w:val="both"/>
            </w:pPr>
            <w:r>
              <w:t>0.01648</w:t>
            </w:r>
          </w:p>
        </w:tc>
        <w:tc>
          <w:tcPr>
            <w:tcW w:w="1507" w:type="dxa"/>
          </w:tcPr>
          <w:p w14:paraId="1C0724A4" w14:textId="77777777" w:rsidR="00DB19F7" w:rsidRPr="00101F5B" w:rsidRDefault="00DB19F7" w:rsidP="00686839">
            <w:pPr>
              <w:jc w:val="both"/>
            </w:pPr>
            <w:r>
              <w:t>0.00385</w:t>
            </w:r>
          </w:p>
        </w:tc>
        <w:tc>
          <w:tcPr>
            <w:tcW w:w="1493" w:type="dxa"/>
          </w:tcPr>
          <w:p w14:paraId="59157820" w14:textId="77777777" w:rsidR="00DB19F7" w:rsidRPr="00101F5B" w:rsidRDefault="00DB19F7" w:rsidP="00686839">
            <w:pPr>
              <w:jc w:val="both"/>
            </w:pPr>
            <w:r>
              <w:t>0.09266</w:t>
            </w:r>
          </w:p>
        </w:tc>
        <w:tc>
          <w:tcPr>
            <w:tcW w:w="1329" w:type="dxa"/>
          </w:tcPr>
          <w:p w14:paraId="27AE4795" w14:textId="77777777" w:rsidR="00DB19F7" w:rsidRPr="00101F5B" w:rsidRDefault="00DB19F7" w:rsidP="00686839">
            <w:pPr>
              <w:jc w:val="both"/>
            </w:pPr>
            <w:r>
              <w:t>0.00175</w:t>
            </w:r>
          </w:p>
        </w:tc>
      </w:tr>
      <w:tr w:rsidR="00DB19F7" w:rsidRPr="00101F5B" w14:paraId="0D78DA58" w14:textId="77777777" w:rsidTr="00686839">
        <w:trPr>
          <w:trHeight w:val="319"/>
        </w:trPr>
        <w:tc>
          <w:tcPr>
            <w:tcW w:w="1639" w:type="dxa"/>
            <w:vMerge/>
          </w:tcPr>
          <w:p w14:paraId="76EE818B" w14:textId="77777777" w:rsidR="00DB19F7" w:rsidRPr="00101F5B" w:rsidRDefault="00DB19F7" w:rsidP="00686839">
            <w:pPr>
              <w:jc w:val="both"/>
            </w:pPr>
          </w:p>
        </w:tc>
        <w:tc>
          <w:tcPr>
            <w:tcW w:w="924" w:type="dxa"/>
          </w:tcPr>
          <w:p w14:paraId="36ECB24C" w14:textId="77777777" w:rsidR="00DB19F7" w:rsidRPr="00101F5B" w:rsidRDefault="00DB19F7" w:rsidP="00686839">
            <w:pPr>
              <w:jc w:val="both"/>
            </w:pPr>
            <w:r w:rsidRPr="00101F5B">
              <w:t>-10</w:t>
            </w:r>
            <w:r>
              <w:t>%</w:t>
            </w:r>
          </w:p>
        </w:tc>
        <w:tc>
          <w:tcPr>
            <w:tcW w:w="1544" w:type="dxa"/>
          </w:tcPr>
          <w:p w14:paraId="3180F0BE" w14:textId="77777777" w:rsidR="00DB19F7" w:rsidRPr="00101F5B" w:rsidRDefault="00DB19F7" w:rsidP="00686839">
            <w:pPr>
              <w:jc w:val="both"/>
            </w:pPr>
            <w:r>
              <w:t>0.01728</w:t>
            </w:r>
          </w:p>
        </w:tc>
        <w:tc>
          <w:tcPr>
            <w:tcW w:w="1507" w:type="dxa"/>
          </w:tcPr>
          <w:p w14:paraId="3AA0686A" w14:textId="77777777" w:rsidR="00DB19F7" w:rsidRPr="00101F5B" w:rsidRDefault="00DB19F7" w:rsidP="00686839">
            <w:pPr>
              <w:jc w:val="both"/>
            </w:pPr>
            <w:r>
              <w:t>0.00383</w:t>
            </w:r>
          </w:p>
        </w:tc>
        <w:tc>
          <w:tcPr>
            <w:tcW w:w="1493" w:type="dxa"/>
          </w:tcPr>
          <w:p w14:paraId="36D2779C" w14:textId="77777777" w:rsidR="00DB19F7" w:rsidRPr="00101F5B" w:rsidRDefault="00DB19F7" w:rsidP="00686839">
            <w:pPr>
              <w:jc w:val="both"/>
            </w:pPr>
            <w:r>
              <w:t>0.09269</w:t>
            </w:r>
          </w:p>
        </w:tc>
        <w:tc>
          <w:tcPr>
            <w:tcW w:w="1329" w:type="dxa"/>
          </w:tcPr>
          <w:p w14:paraId="434371FD" w14:textId="77777777" w:rsidR="00DB19F7" w:rsidRPr="00101F5B" w:rsidRDefault="00DB19F7" w:rsidP="00686839">
            <w:pPr>
              <w:jc w:val="both"/>
            </w:pPr>
            <w:r>
              <w:t>0.31492</w:t>
            </w:r>
          </w:p>
        </w:tc>
      </w:tr>
      <w:tr w:rsidR="00DB19F7" w:rsidRPr="00101F5B" w14:paraId="6BBBDAAE" w14:textId="77777777" w:rsidTr="00686839">
        <w:trPr>
          <w:trHeight w:val="319"/>
        </w:trPr>
        <w:tc>
          <w:tcPr>
            <w:tcW w:w="1639" w:type="dxa"/>
            <w:vMerge/>
          </w:tcPr>
          <w:p w14:paraId="705D16DE" w14:textId="77777777" w:rsidR="00DB19F7" w:rsidRPr="00101F5B" w:rsidRDefault="00DB19F7" w:rsidP="00686839">
            <w:pPr>
              <w:jc w:val="both"/>
            </w:pPr>
          </w:p>
        </w:tc>
        <w:tc>
          <w:tcPr>
            <w:tcW w:w="924" w:type="dxa"/>
          </w:tcPr>
          <w:p w14:paraId="3E4325A1" w14:textId="77777777" w:rsidR="00DB19F7" w:rsidRPr="00101F5B" w:rsidRDefault="00DB19F7" w:rsidP="00686839">
            <w:pPr>
              <w:jc w:val="both"/>
            </w:pPr>
            <w:r w:rsidRPr="00101F5B">
              <w:t>-20</w:t>
            </w:r>
            <w:r>
              <w:t>%</w:t>
            </w:r>
          </w:p>
        </w:tc>
        <w:tc>
          <w:tcPr>
            <w:tcW w:w="1544" w:type="dxa"/>
          </w:tcPr>
          <w:p w14:paraId="31076961" w14:textId="77777777" w:rsidR="00DB19F7" w:rsidRPr="00101F5B" w:rsidRDefault="00DB19F7" w:rsidP="00686839">
            <w:pPr>
              <w:jc w:val="both"/>
            </w:pPr>
            <w:r>
              <w:t>0.01728</w:t>
            </w:r>
          </w:p>
        </w:tc>
        <w:tc>
          <w:tcPr>
            <w:tcW w:w="1507" w:type="dxa"/>
          </w:tcPr>
          <w:p w14:paraId="04628A8E" w14:textId="77777777" w:rsidR="00DB19F7" w:rsidRPr="00101F5B" w:rsidRDefault="00DB19F7" w:rsidP="00686839">
            <w:pPr>
              <w:jc w:val="both"/>
            </w:pPr>
            <w:r>
              <w:t>0.00383</w:t>
            </w:r>
          </w:p>
        </w:tc>
        <w:tc>
          <w:tcPr>
            <w:tcW w:w="1493" w:type="dxa"/>
          </w:tcPr>
          <w:p w14:paraId="536A14AB" w14:textId="77777777" w:rsidR="00DB19F7" w:rsidRPr="00101F5B" w:rsidRDefault="00DB19F7" w:rsidP="00686839">
            <w:pPr>
              <w:jc w:val="both"/>
            </w:pPr>
            <w:r>
              <w:t>0.09269</w:t>
            </w:r>
          </w:p>
        </w:tc>
        <w:tc>
          <w:tcPr>
            <w:tcW w:w="1329" w:type="dxa"/>
          </w:tcPr>
          <w:p w14:paraId="27A7CEF8" w14:textId="77777777" w:rsidR="00DB19F7" w:rsidRPr="00101F5B" w:rsidRDefault="00DB19F7" w:rsidP="00686839">
            <w:pPr>
              <w:jc w:val="both"/>
            </w:pPr>
            <w:r>
              <w:t>0.31492</w:t>
            </w:r>
          </w:p>
        </w:tc>
      </w:tr>
      <w:tr w:rsidR="00DB19F7" w:rsidRPr="00101F5B" w14:paraId="55B6903E" w14:textId="77777777" w:rsidTr="00686839">
        <w:trPr>
          <w:trHeight w:val="319"/>
        </w:trPr>
        <w:tc>
          <w:tcPr>
            <w:tcW w:w="1639" w:type="dxa"/>
            <w:vMerge w:val="restart"/>
          </w:tcPr>
          <w:p w14:paraId="20C13634" w14:textId="77777777" w:rsidR="00DB19F7" w:rsidRPr="00101F5B" w:rsidRDefault="00DB19F7" w:rsidP="00686839">
            <w:pPr>
              <w:jc w:val="both"/>
            </w:pPr>
            <w:r>
              <w:rPr>
                <w:rFonts w:ascii="Times New Roman" w:hAnsi="Times New Roman" w:cs="Times New Roman"/>
              </w:rPr>
              <w:t>D</w:t>
            </w:r>
            <w:r>
              <w:rPr>
                <w:rFonts w:ascii="Times New Roman" w:hAnsi="Times New Roman" w:cs="Times New Roman"/>
                <w:vertAlign w:val="subscript"/>
              </w:rPr>
              <w:t>o</w:t>
            </w:r>
          </w:p>
        </w:tc>
        <w:tc>
          <w:tcPr>
            <w:tcW w:w="924" w:type="dxa"/>
          </w:tcPr>
          <w:p w14:paraId="2F493F6F" w14:textId="77777777" w:rsidR="00DB19F7" w:rsidRPr="00101F5B" w:rsidRDefault="00DB19F7" w:rsidP="00686839">
            <w:pPr>
              <w:jc w:val="both"/>
            </w:pPr>
            <w:r w:rsidRPr="00101F5B">
              <w:t>+20</w:t>
            </w:r>
            <w:r>
              <w:t>%</w:t>
            </w:r>
          </w:p>
        </w:tc>
        <w:tc>
          <w:tcPr>
            <w:tcW w:w="1544" w:type="dxa"/>
          </w:tcPr>
          <w:p w14:paraId="2813574C" w14:textId="77777777" w:rsidR="00DB19F7" w:rsidRPr="00101F5B" w:rsidRDefault="00DB19F7" w:rsidP="00686839">
            <w:pPr>
              <w:jc w:val="both"/>
            </w:pPr>
            <w:r>
              <w:t>0.01853</w:t>
            </w:r>
          </w:p>
        </w:tc>
        <w:tc>
          <w:tcPr>
            <w:tcW w:w="1507" w:type="dxa"/>
          </w:tcPr>
          <w:p w14:paraId="0908CD83" w14:textId="77777777" w:rsidR="00DB19F7" w:rsidRPr="00101F5B" w:rsidRDefault="00DB19F7" w:rsidP="00686839">
            <w:pPr>
              <w:jc w:val="both"/>
            </w:pPr>
            <w:r>
              <w:t>0.00388</w:t>
            </w:r>
          </w:p>
        </w:tc>
        <w:tc>
          <w:tcPr>
            <w:tcW w:w="1493" w:type="dxa"/>
          </w:tcPr>
          <w:p w14:paraId="31C0D855" w14:textId="77777777" w:rsidR="00DB19F7" w:rsidRPr="00101F5B" w:rsidRDefault="00DB19F7" w:rsidP="00686839">
            <w:pPr>
              <w:jc w:val="both"/>
            </w:pPr>
            <w:r>
              <w:t>0.09317</w:t>
            </w:r>
          </w:p>
        </w:tc>
        <w:tc>
          <w:tcPr>
            <w:tcW w:w="1329" w:type="dxa"/>
          </w:tcPr>
          <w:p w14:paraId="4E380221" w14:textId="77777777" w:rsidR="00DB19F7" w:rsidRPr="00101F5B" w:rsidRDefault="00DB19F7" w:rsidP="00686839">
            <w:pPr>
              <w:jc w:val="both"/>
            </w:pPr>
            <w:r>
              <w:t>0.01630</w:t>
            </w:r>
          </w:p>
        </w:tc>
      </w:tr>
      <w:tr w:rsidR="00DB19F7" w:rsidRPr="00101F5B" w14:paraId="54B8781B" w14:textId="77777777" w:rsidTr="00686839">
        <w:trPr>
          <w:trHeight w:val="319"/>
        </w:trPr>
        <w:tc>
          <w:tcPr>
            <w:tcW w:w="1639" w:type="dxa"/>
            <w:vMerge/>
          </w:tcPr>
          <w:p w14:paraId="57C875B6" w14:textId="77777777" w:rsidR="00DB19F7" w:rsidRPr="00101F5B" w:rsidRDefault="00DB19F7" w:rsidP="00686839">
            <w:pPr>
              <w:jc w:val="both"/>
            </w:pPr>
          </w:p>
        </w:tc>
        <w:tc>
          <w:tcPr>
            <w:tcW w:w="924" w:type="dxa"/>
          </w:tcPr>
          <w:p w14:paraId="4058A321" w14:textId="77777777" w:rsidR="00DB19F7" w:rsidRPr="00101F5B" w:rsidRDefault="00DB19F7" w:rsidP="00686839">
            <w:pPr>
              <w:jc w:val="both"/>
            </w:pPr>
            <w:r w:rsidRPr="00101F5B">
              <w:t>+10</w:t>
            </w:r>
            <w:r>
              <w:t>%</w:t>
            </w:r>
          </w:p>
        </w:tc>
        <w:tc>
          <w:tcPr>
            <w:tcW w:w="1544" w:type="dxa"/>
          </w:tcPr>
          <w:p w14:paraId="237704ED" w14:textId="77777777" w:rsidR="00DB19F7" w:rsidRPr="00101F5B" w:rsidRDefault="00DB19F7" w:rsidP="00686839">
            <w:pPr>
              <w:jc w:val="both"/>
            </w:pPr>
            <w:r>
              <w:t>0.01738</w:t>
            </w:r>
          </w:p>
        </w:tc>
        <w:tc>
          <w:tcPr>
            <w:tcW w:w="1507" w:type="dxa"/>
          </w:tcPr>
          <w:p w14:paraId="2804CD11" w14:textId="77777777" w:rsidR="00DB19F7" w:rsidRPr="00101F5B" w:rsidRDefault="00DB19F7" w:rsidP="00686839">
            <w:pPr>
              <w:jc w:val="both"/>
            </w:pPr>
            <w:r>
              <w:t>0.00387</w:t>
            </w:r>
          </w:p>
        </w:tc>
        <w:tc>
          <w:tcPr>
            <w:tcW w:w="1493" w:type="dxa"/>
          </w:tcPr>
          <w:p w14:paraId="5B3BDE44" w14:textId="77777777" w:rsidR="00DB19F7" w:rsidRPr="00101F5B" w:rsidRDefault="00DB19F7" w:rsidP="00686839">
            <w:pPr>
              <w:jc w:val="both"/>
            </w:pPr>
            <w:r>
              <w:t>0.09269</w:t>
            </w:r>
          </w:p>
        </w:tc>
        <w:tc>
          <w:tcPr>
            <w:tcW w:w="1329" w:type="dxa"/>
          </w:tcPr>
          <w:p w14:paraId="22CAAF6C" w14:textId="77777777" w:rsidR="00DB19F7" w:rsidRPr="00101F5B" w:rsidRDefault="00DB19F7" w:rsidP="00686839">
            <w:pPr>
              <w:jc w:val="both"/>
            </w:pPr>
            <w:r>
              <w:t>0.02830</w:t>
            </w:r>
          </w:p>
        </w:tc>
      </w:tr>
      <w:tr w:rsidR="00DB19F7" w:rsidRPr="00101F5B" w14:paraId="1C605C9E" w14:textId="77777777" w:rsidTr="00686839">
        <w:trPr>
          <w:trHeight w:val="319"/>
        </w:trPr>
        <w:tc>
          <w:tcPr>
            <w:tcW w:w="1639" w:type="dxa"/>
            <w:vMerge/>
          </w:tcPr>
          <w:p w14:paraId="43E494A7" w14:textId="77777777" w:rsidR="00DB19F7" w:rsidRPr="00101F5B" w:rsidRDefault="00DB19F7" w:rsidP="00686839">
            <w:pPr>
              <w:jc w:val="both"/>
            </w:pPr>
          </w:p>
        </w:tc>
        <w:tc>
          <w:tcPr>
            <w:tcW w:w="924" w:type="dxa"/>
          </w:tcPr>
          <w:p w14:paraId="33279346" w14:textId="77777777" w:rsidR="00DB19F7" w:rsidRPr="00101F5B" w:rsidRDefault="00DB19F7" w:rsidP="00686839">
            <w:pPr>
              <w:jc w:val="both"/>
            </w:pPr>
            <w:r w:rsidRPr="00101F5B">
              <w:t>0</w:t>
            </w:r>
          </w:p>
        </w:tc>
        <w:tc>
          <w:tcPr>
            <w:tcW w:w="1544" w:type="dxa"/>
          </w:tcPr>
          <w:p w14:paraId="1049BEA6" w14:textId="77777777" w:rsidR="00DB19F7" w:rsidRPr="00101F5B" w:rsidRDefault="00DB19F7" w:rsidP="00686839">
            <w:pPr>
              <w:jc w:val="both"/>
            </w:pPr>
            <w:r>
              <w:t>0.01648</w:t>
            </w:r>
          </w:p>
        </w:tc>
        <w:tc>
          <w:tcPr>
            <w:tcW w:w="1507" w:type="dxa"/>
          </w:tcPr>
          <w:p w14:paraId="78238E17" w14:textId="77777777" w:rsidR="00DB19F7" w:rsidRPr="00101F5B" w:rsidRDefault="00DB19F7" w:rsidP="00686839">
            <w:pPr>
              <w:jc w:val="both"/>
            </w:pPr>
            <w:r>
              <w:t>0.00385</w:t>
            </w:r>
          </w:p>
        </w:tc>
        <w:tc>
          <w:tcPr>
            <w:tcW w:w="1493" w:type="dxa"/>
          </w:tcPr>
          <w:p w14:paraId="070EF382" w14:textId="77777777" w:rsidR="00DB19F7" w:rsidRPr="00101F5B" w:rsidRDefault="00DB19F7" w:rsidP="00686839">
            <w:pPr>
              <w:jc w:val="both"/>
            </w:pPr>
            <w:r>
              <w:t>0.09266</w:t>
            </w:r>
          </w:p>
        </w:tc>
        <w:tc>
          <w:tcPr>
            <w:tcW w:w="1329" w:type="dxa"/>
          </w:tcPr>
          <w:p w14:paraId="63A06C1C" w14:textId="77777777" w:rsidR="00DB19F7" w:rsidRPr="00101F5B" w:rsidRDefault="00DB19F7" w:rsidP="00686839">
            <w:pPr>
              <w:jc w:val="both"/>
            </w:pPr>
            <w:r>
              <w:t>0.00175</w:t>
            </w:r>
          </w:p>
        </w:tc>
      </w:tr>
      <w:tr w:rsidR="00DB19F7" w:rsidRPr="00101F5B" w14:paraId="05B7D474" w14:textId="77777777" w:rsidTr="00686839">
        <w:trPr>
          <w:trHeight w:val="319"/>
        </w:trPr>
        <w:tc>
          <w:tcPr>
            <w:tcW w:w="1639" w:type="dxa"/>
            <w:vMerge/>
          </w:tcPr>
          <w:p w14:paraId="37CDE933" w14:textId="77777777" w:rsidR="00DB19F7" w:rsidRPr="00101F5B" w:rsidRDefault="00DB19F7" w:rsidP="00686839">
            <w:pPr>
              <w:jc w:val="both"/>
            </w:pPr>
          </w:p>
        </w:tc>
        <w:tc>
          <w:tcPr>
            <w:tcW w:w="924" w:type="dxa"/>
          </w:tcPr>
          <w:p w14:paraId="71780E29" w14:textId="77777777" w:rsidR="00DB19F7" w:rsidRPr="00101F5B" w:rsidRDefault="00DB19F7" w:rsidP="00686839">
            <w:pPr>
              <w:jc w:val="both"/>
            </w:pPr>
            <w:r w:rsidRPr="00101F5B">
              <w:t>-10</w:t>
            </w:r>
            <w:r>
              <w:t>%</w:t>
            </w:r>
          </w:p>
        </w:tc>
        <w:tc>
          <w:tcPr>
            <w:tcW w:w="1544" w:type="dxa"/>
          </w:tcPr>
          <w:p w14:paraId="25C4236C" w14:textId="77777777" w:rsidR="00DB19F7" w:rsidRPr="00101F5B" w:rsidRDefault="00DB19F7" w:rsidP="00686839">
            <w:pPr>
              <w:jc w:val="both"/>
            </w:pPr>
            <w:r>
              <w:t>0.01490</w:t>
            </w:r>
          </w:p>
        </w:tc>
        <w:tc>
          <w:tcPr>
            <w:tcW w:w="1507" w:type="dxa"/>
          </w:tcPr>
          <w:p w14:paraId="708FA8B1" w14:textId="77777777" w:rsidR="00DB19F7" w:rsidRPr="00101F5B" w:rsidRDefault="00DB19F7" w:rsidP="00686839">
            <w:pPr>
              <w:jc w:val="both"/>
            </w:pPr>
            <w:r>
              <w:t>0.00380</w:t>
            </w:r>
          </w:p>
        </w:tc>
        <w:tc>
          <w:tcPr>
            <w:tcW w:w="1493" w:type="dxa"/>
          </w:tcPr>
          <w:p w14:paraId="524792EC" w14:textId="77777777" w:rsidR="00DB19F7" w:rsidRPr="00101F5B" w:rsidRDefault="00DB19F7" w:rsidP="00686839">
            <w:pPr>
              <w:jc w:val="both"/>
            </w:pPr>
            <w:r>
              <w:t>0.09293</w:t>
            </w:r>
          </w:p>
        </w:tc>
        <w:tc>
          <w:tcPr>
            <w:tcW w:w="1329" w:type="dxa"/>
          </w:tcPr>
          <w:p w14:paraId="1EDC550F" w14:textId="77777777" w:rsidR="00DB19F7" w:rsidRPr="00101F5B" w:rsidRDefault="00DB19F7" w:rsidP="00686839">
            <w:pPr>
              <w:jc w:val="both"/>
            </w:pPr>
            <w:r>
              <w:t>0.000532</w:t>
            </w:r>
          </w:p>
        </w:tc>
      </w:tr>
      <w:tr w:rsidR="00DB19F7" w:rsidRPr="00101F5B" w14:paraId="61E54117" w14:textId="77777777" w:rsidTr="00686839">
        <w:trPr>
          <w:trHeight w:val="319"/>
        </w:trPr>
        <w:tc>
          <w:tcPr>
            <w:tcW w:w="1639" w:type="dxa"/>
            <w:vMerge/>
          </w:tcPr>
          <w:p w14:paraId="785E1BDC" w14:textId="77777777" w:rsidR="00DB19F7" w:rsidRPr="00101F5B" w:rsidRDefault="00DB19F7" w:rsidP="00686839">
            <w:pPr>
              <w:jc w:val="both"/>
            </w:pPr>
          </w:p>
        </w:tc>
        <w:tc>
          <w:tcPr>
            <w:tcW w:w="924" w:type="dxa"/>
          </w:tcPr>
          <w:p w14:paraId="4D5FD031" w14:textId="77777777" w:rsidR="00DB19F7" w:rsidRPr="00101F5B" w:rsidRDefault="00DB19F7" w:rsidP="00686839">
            <w:pPr>
              <w:jc w:val="both"/>
            </w:pPr>
            <w:r w:rsidRPr="00101F5B">
              <w:t>-20</w:t>
            </w:r>
            <w:r>
              <w:t>%</w:t>
            </w:r>
          </w:p>
        </w:tc>
        <w:tc>
          <w:tcPr>
            <w:tcW w:w="1544" w:type="dxa"/>
          </w:tcPr>
          <w:p w14:paraId="6FC2B8A5" w14:textId="77777777" w:rsidR="00DB19F7" w:rsidRPr="00101F5B" w:rsidRDefault="00DB19F7" w:rsidP="00686839">
            <w:pPr>
              <w:jc w:val="both"/>
            </w:pPr>
            <w:r>
              <w:t>0.013715</w:t>
            </w:r>
          </w:p>
        </w:tc>
        <w:tc>
          <w:tcPr>
            <w:tcW w:w="1507" w:type="dxa"/>
          </w:tcPr>
          <w:p w14:paraId="1C3291C6" w14:textId="77777777" w:rsidR="00DB19F7" w:rsidRPr="00101F5B" w:rsidRDefault="00DB19F7" w:rsidP="00686839">
            <w:pPr>
              <w:jc w:val="both"/>
            </w:pPr>
            <w:r>
              <w:t>0.00378</w:t>
            </w:r>
          </w:p>
        </w:tc>
        <w:tc>
          <w:tcPr>
            <w:tcW w:w="1493" w:type="dxa"/>
          </w:tcPr>
          <w:p w14:paraId="5B0F07E9" w14:textId="77777777" w:rsidR="00DB19F7" w:rsidRPr="00101F5B" w:rsidRDefault="00DB19F7" w:rsidP="00686839">
            <w:pPr>
              <w:jc w:val="both"/>
            </w:pPr>
            <w:r>
              <w:t>0.09307</w:t>
            </w:r>
          </w:p>
        </w:tc>
        <w:tc>
          <w:tcPr>
            <w:tcW w:w="1329" w:type="dxa"/>
          </w:tcPr>
          <w:p w14:paraId="6AAF4B36" w14:textId="77777777" w:rsidR="00DB19F7" w:rsidRPr="00101F5B" w:rsidRDefault="00DB19F7" w:rsidP="00686839">
            <w:pPr>
              <w:jc w:val="both"/>
            </w:pPr>
            <w:r>
              <w:t>0.000468</w:t>
            </w:r>
          </w:p>
        </w:tc>
      </w:tr>
      <w:tr w:rsidR="00DB19F7" w:rsidRPr="00101F5B" w14:paraId="3161D757" w14:textId="77777777" w:rsidTr="00686839">
        <w:trPr>
          <w:trHeight w:val="319"/>
        </w:trPr>
        <w:tc>
          <w:tcPr>
            <w:tcW w:w="1639" w:type="dxa"/>
            <w:vMerge w:val="restart"/>
          </w:tcPr>
          <w:p w14:paraId="32FEED77" w14:textId="77777777" w:rsidR="00DB19F7" w:rsidRPr="00101F5B" w:rsidRDefault="00DB19F7" w:rsidP="00686839">
            <w:pPr>
              <w:jc w:val="both"/>
            </w:pPr>
            <w:r>
              <w:t>a</w:t>
            </w:r>
          </w:p>
        </w:tc>
        <w:tc>
          <w:tcPr>
            <w:tcW w:w="924" w:type="dxa"/>
          </w:tcPr>
          <w:p w14:paraId="78E8CD76" w14:textId="77777777" w:rsidR="00DB19F7" w:rsidRPr="00101F5B" w:rsidRDefault="00DB19F7" w:rsidP="00686839">
            <w:pPr>
              <w:jc w:val="both"/>
            </w:pPr>
            <w:r w:rsidRPr="00101F5B">
              <w:t>+20</w:t>
            </w:r>
            <w:r>
              <w:t>%</w:t>
            </w:r>
          </w:p>
        </w:tc>
        <w:tc>
          <w:tcPr>
            <w:tcW w:w="1544" w:type="dxa"/>
          </w:tcPr>
          <w:p w14:paraId="161F22E7" w14:textId="77777777" w:rsidR="00DB19F7" w:rsidRPr="00101F5B" w:rsidRDefault="00DB19F7" w:rsidP="00686839">
            <w:pPr>
              <w:jc w:val="both"/>
            </w:pPr>
            <w:r>
              <w:t>0.06138</w:t>
            </w:r>
          </w:p>
        </w:tc>
        <w:tc>
          <w:tcPr>
            <w:tcW w:w="1507" w:type="dxa"/>
          </w:tcPr>
          <w:p w14:paraId="438AB549" w14:textId="77777777" w:rsidR="00DB19F7" w:rsidRPr="00101F5B" w:rsidRDefault="00DB19F7" w:rsidP="00686839">
            <w:pPr>
              <w:jc w:val="both"/>
            </w:pPr>
            <w:r>
              <w:t>0.00443</w:t>
            </w:r>
          </w:p>
        </w:tc>
        <w:tc>
          <w:tcPr>
            <w:tcW w:w="1493" w:type="dxa"/>
          </w:tcPr>
          <w:p w14:paraId="3B59824B" w14:textId="77777777" w:rsidR="00DB19F7" w:rsidRPr="00101F5B" w:rsidRDefault="00DB19F7" w:rsidP="00686839">
            <w:pPr>
              <w:jc w:val="both"/>
            </w:pPr>
            <w:r>
              <w:t>0.08645</w:t>
            </w:r>
          </w:p>
        </w:tc>
        <w:tc>
          <w:tcPr>
            <w:tcW w:w="1329" w:type="dxa"/>
          </w:tcPr>
          <w:p w14:paraId="73E849BD" w14:textId="77777777" w:rsidR="00DB19F7" w:rsidRPr="00101F5B" w:rsidRDefault="00DB19F7" w:rsidP="00686839">
            <w:pPr>
              <w:jc w:val="both"/>
            </w:pPr>
            <w:r>
              <w:t>0.00088</w:t>
            </w:r>
          </w:p>
        </w:tc>
      </w:tr>
      <w:tr w:rsidR="00DB19F7" w:rsidRPr="00101F5B" w14:paraId="5EA65B12" w14:textId="77777777" w:rsidTr="00686839">
        <w:trPr>
          <w:trHeight w:val="319"/>
        </w:trPr>
        <w:tc>
          <w:tcPr>
            <w:tcW w:w="1639" w:type="dxa"/>
            <w:vMerge/>
          </w:tcPr>
          <w:p w14:paraId="118EEBDE" w14:textId="77777777" w:rsidR="00DB19F7" w:rsidRPr="00101F5B" w:rsidRDefault="00DB19F7" w:rsidP="00686839">
            <w:pPr>
              <w:jc w:val="both"/>
            </w:pPr>
          </w:p>
        </w:tc>
        <w:tc>
          <w:tcPr>
            <w:tcW w:w="924" w:type="dxa"/>
          </w:tcPr>
          <w:p w14:paraId="32FB4D29" w14:textId="77777777" w:rsidR="00DB19F7" w:rsidRPr="00101F5B" w:rsidRDefault="00DB19F7" w:rsidP="00686839">
            <w:pPr>
              <w:jc w:val="both"/>
            </w:pPr>
            <w:r w:rsidRPr="00101F5B">
              <w:t>+10</w:t>
            </w:r>
            <w:r>
              <w:t>%</w:t>
            </w:r>
          </w:p>
        </w:tc>
        <w:tc>
          <w:tcPr>
            <w:tcW w:w="1544" w:type="dxa"/>
          </w:tcPr>
          <w:p w14:paraId="6DCBE97F" w14:textId="77777777" w:rsidR="00DB19F7" w:rsidRPr="00101F5B" w:rsidRDefault="00DB19F7" w:rsidP="00686839">
            <w:pPr>
              <w:jc w:val="both"/>
            </w:pPr>
            <w:r>
              <w:t>0.03839</w:t>
            </w:r>
          </w:p>
        </w:tc>
        <w:tc>
          <w:tcPr>
            <w:tcW w:w="1507" w:type="dxa"/>
          </w:tcPr>
          <w:p w14:paraId="42C9918A" w14:textId="77777777" w:rsidR="00DB19F7" w:rsidRPr="00101F5B" w:rsidRDefault="00DB19F7" w:rsidP="00686839">
            <w:pPr>
              <w:jc w:val="both"/>
            </w:pPr>
            <w:r>
              <w:t>0.00412</w:t>
            </w:r>
          </w:p>
        </w:tc>
        <w:tc>
          <w:tcPr>
            <w:tcW w:w="1493" w:type="dxa"/>
          </w:tcPr>
          <w:p w14:paraId="49E14442" w14:textId="77777777" w:rsidR="00DB19F7" w:rsidRPr="00101F5B" w:rsidRDefault="00DB19F7" w:rsidP="00686839">
            <w:pPr>
              <w:jc w:val="both"/>
            </w:pPr>
            <w:r>
              <w:t>0.08982</w:t>
            </w:r>
          </w:p>
        </w:tc>
        <w:tc>
          <w:tcPr>
            <w:tcW w:w="1329" w:type="dxa"/>
          </w:tcPr>
          <w:p w14:paraId="62046BBF" w14:textId="77777777" w:rsidR="00DB19F7" w:rsidRPr="00101F5B" w:rsidRDefault="00DB19F7" w:rsidP="00686839">
            <w:pPr>
              <w:jc w:val="both"/>
            </w:pPr>
            <w:r>
              <w:t>0.00050</w:t>
            </w:r>
          </w:p>
        </w:tc>
      </w:tr>
      <w:tr w:rsidR="00DB19F7" w:rsidRPr="00101F5B" w14:paraId="7E22FB3D" w14:textId="77777777" w:rsidTr="00686839">
        <w:trPr>
          <w:trHeight w:val="319"/>
        </w:trPr>
        <w:tc>
          <w:tcPr>
            <w:tcW w:w="1639" w:type="dxa"/>
            <w:vMerge/>
          </w:tcPr>
          <w:p w14:paraId="2F00B5D4" w14:textId="77777777" w:rsidR="00DB19F7" w:rsidRPr="00101F5B" w:rsidRDefault="00DB19F7" w:rsidP="00686839">
            <w:pPr>
              <w:jc w:val="both"/>
            </w:pPr>
          </w:p>
        </w:tc>
        <w:tc>
          <w:tcPr>
            <w:tcW w:w="924" w:type="dxa"/>
          </w:tcPr>
          <w:p w14:paraId="494C5C42" w14:textId="77777777" w:rsidR="00DB19F7" w:rsidRPr="00101F5B" w:rsidRDefault="00DB19F7" w:rsidP="00686839">
            <w:pPr>
              <w:jc w:val="both"/>
            </w:pPr>
            <w:r w:rsidRPr="00101F5B">
              <w:t>0</w:t>
            </w:r>
          </w:p>
        </w:tc>
        <w:tc>
          <w:tcPr>
            <w:tcW w:w="1544" w:type="dxa"/>
          </w:tcPr>
          <w:p w14:paraId="117C2C71" w14:textId="77777777" w:rsidR="00DB19F7" w:rsidRPr="00101F5B" w:rsidRDefault="00DB19F7" w:rsidP="00686839">
            <w:pPr>
              <w:jc w:val="both"/>
            </w:pPr>
            <w:r>
              <w:t>0.01648</w:t>
            </w:r>
          </w:p>
        </w:tc>
        <w:tc>
          <w:tcPr>
            <w:tcW w:w="1507" w:type="dxa"/>
          </w:tcPr>
          <w:p w14:paraId="63C1A412" w14:textId="77777777" w:rsidR="00DB19F7" w:rsidRPr="00101F5B" w:rsidRDefault="00DB19F7" w:rsidP="00686839">
            <w:pPr>
              <w:jc w:val="both"/>
            </w:pPr>
            <w:r>
              <w:t>0.00385</w:t>
            </w:r>
          </w:p>
        </w:tc>
        <w:tc>
          <w:tcPr>
            <w:tcW w:w="1493" w:type="dxa"/>
          </w:tcPr>
          <w:p w14:paraId="16C02926" w14:textId="77777777" w:rsidR="00DB19F7" w:rsidRPr="00101F5B" w:rsidRDefault="00DB19F7" w:rsidP="00686839">
            <w:pPr>
              <w:jc w:val="both"/>
            </w:pPr>
            <w:r>
              <w:t>0.09266</w:t>
            </w:r>
          </w:p>
        </w:tc>
        <w:tc>
          <w:tcPr>
            <w:tcW w:w="1329" w:type="dxa"/>
          </w:tcPr>
          <w:p w14:paraId="64F74BC7" w14:textId="77777777" w:rsidR="00DB19F7" w:rsidRPr="00101F5B" w:rsidRDefault="00DB19F7" w:rsidP="00686839">
            <w:pPr>
              <w:jc w:val="both"/>
            </w:pPr>
            <w:r>
              <w:t>0.00175</w:t>
            </w:r>
          </w:p>
        </w:tc>
      </w:tr>
      <w:tr w:rsidR="00DB19F7" w:rsidRPr="00101F5B" w14:paraId="4EED7291" w14:textId="77777777" w:rsidTr="00686839">
        <w:trPr>
          <w:trHeight w:val="319"/>
        </w:trPr>
        <w:tc>
          <w:tcPr>
            <w:tcW w:w="1639" w:type="dxa"/>
            <w:vMerge/>
          </w:tcPr>
          <w:p w14:paraId="1F0D4D38" w14:textId="77777777" w:rsidR="00DB19F7" w:rsidRPr="00101F5B" w:rsidRDefault="00DB19F7" w:rsidP="00686839">
            <w:pPr>
              <w:jc w:val="both"/>
            </w:pPr>
          </w:p>
        </w:tc>
        <w:tc>
          <w:tcPr>
            <w:tcW w:w="924" w:type="dxa"/>
          </w:tcPr>
          <w:p w14:paraId="5C583323" w14:textId="77777777" w:rsidR="00DB19F7" w:rsidRPr="00101F5B" w:rsidRDefault="00DB19F7" w:rsidP="00686839">
            <w:pPr>
              <w:jc w:val="both"/>
            </w:pPr>
            <w:r w:rsidRPr="00101F5B">
              <w:t>-10</w:t>
            </w:r>
            <w:r>
              <w:t>%</w:t>
            </w:r>
          </w:p>
        </w:tc>
        <w:tc>
          <w:tcPr>
            <w:tcW w:w="1544" w:type="dxa"/>
          </w:tcPr>
          <w:p w14:paraId="3EAE9EBB" w14:textId="77777777" w:rsidR="00DB19F7" w:rsidRPr="00101F5B" w:rsidRDefault="00DB19F7" w:rsidP="00686839">
            <w:pPr>
              <w:jc w:val="both"/>
            </w:pPr>
            <w:r>
              <w:t>0.01490</w:t>
            </w:r>
          </w:p>
        </w:tc>
        <w:tc>
          <w:tcPr>
            <w:tcW w:w="1507" w:type="dxa"/>
          </w:tcPr>
          <w:p w14:paraId="4C0C3DAE" w14:textId="77777777" w:rsidR="00DB19F7" w:rsidRPr="00101F5B" w:rsidRDefault="00DB19F7" w:rsidP="00686839">
            <w:pPr>
              <w:jc w:val="both"/>
            </w:pPr>
            <w:r>
              <w:t>0.00380</w:t>
            </w:r>
          </w:p>
        </w:tc>
        <w:tc>
          <w:tcPr>
            <w:tcW w:w="1493" w:type="dxa"/>
          </w:tcPr>
          <w:p w14:paraId="0CA71C92" w14:textId="77777777" w:rsidR="00DB19F7" w:rsidRPr="00101F5B" w:rsidRDefault="00DB19F7" w:rsidP="00686839">
            <w:pPr>
              <w:jc w:val="both"/>
            </w:pPr>
            <w:r>
              <w:t>0.09293</w:t>
            </w:r>
          </w:p>
        </w:tc>
        <w:tc>
          <w:tcPr>
            <w:tcW w:w="1329" w:type="dxa"/>
          </w:tcPr>
          <w:p w14:paraId="01FFD726" w14:textId="77777777" w:rsidR="00DB19F7" w:rsidRPr="00101F5B" w:rsidRDefault="00DB19F7" w:rsidP="00686839">
            <w:pPr>
              <w:jc w:val="both"/>
            </w:pPr>
            <w:r>
              <w:t>0.000532</w:t>
            </w:r>
          </w:p>
        </w:tc>
      </w:tr>
      <w:tr w:rsidR="00DB19F7" w:rsidRPr="00101F5B" w14:paraId="746F8AA9" w14:textId="77777777" w:rsidTr="00686839">
        <w:trPr>
          <w:trHeight w:val="319"/>
        </w:trPr>
        <w:tc>
          <w:tcPr>
            <w:tcW w:w="1639" w:type="dxa"/>
            <w:vMerge/>
          </w:tcPr>
          <w:p w14:paraId="06511380" w14:textId="77777777" w:rsidR="00DB19F7" w:rsidRPr="00101F5B" w:rsidRDefault="00DB19F7" w:rsidP="00686839">
            <w:pPr>
              <w:jc w:val="both"/>
            </w:pPr>
          </w:p>
        </w:tc>
        <w:tc>
          <w:tcPr>
            <w:tcW w:w="924" w:type="dxa"/>
          </w:tcPr>
          <w:p w14:paraId="6F65D26A" w14:textId="77777777" w:rsidR="00DB19F7" w:rsidRPr="00101F5B" w:rsidRDefault="00DB19F7" w:rsidP="00686839">
            <w:pPr>
              <w:jc w:val="both"/>
            </w:pPr>
            <w:r w:rsidRPr="00101F5B">
              <w:t>-20</w:t>
            </w:r>
            <w:r>
              <w:t>%</w:t>
            </w:r>
          </w:p>
        </w:tc>
        <w:tc>
          <w:tcPr>
            <w:tcW w:w="1544" w:type="dxa"/>
          </w:tcPr>
          <w:p w14:paraId="30462033" w14:textId="77777777" w:rsidR="00DB19F7" w:rsidRPr="00101F5B" w:rsidRDefault="00DB19F7" w:rsidP="00686839">
            <w:pPr>
              <w:jc w:val="both"/>
            </w:pPr>
            <w:r>
              <w:t>0.013715</w:t>
            </w:r>
          </w:p>
        </w:tc>
        <w:tc>
          <w:tcPr>
            <w:tcW w:w="1507" w:type="dxa"/>
          </w:tcPr>
          <w:p w14:paraId="0D4E0964" w14:textId="77777777" w:rsidR="00DB19F7" w:rsidRPr="00101F5B" w:rsidRDefault="00DB19F7" w:rsidP="00686839">
            <w:pPr>
              <w:jc w:val="both"/>
            </w:pPr>
            <w:r>
              <w:t>0.00378</w:t>
            </w:r>
          </w:p>
        </w:tc>
        <w:tc>
          <w:tcPr>
            <w:tcW w:w="1493" w:type="dxa"/>
          </w:tcPr>
          <w:p w14:paraId="05CAF209" w14:textId="77777777" w:rsidR="00DB19F7" w:rsidRPr="00101F5B" w:rsidRDefault="00DB19F7" w:rsidP="00686839">
            <w:pPr>
              <w:jc w:val="both"/>
            </w:pPr>
            <w:r>
              <w:t>0.09307</w:t>
            </w:r>
          </w:p>
        </w:tc>
        <w:tc>
          <w:tcPr>
            <w:tcW w:w="1329" w:type="dxa"/>
          </w:tcPr>
          <w:p w14:paraId="55B3F94B" w14:textId="77777777" w:rsidR="00DB19F7" w:rsidRPr="00101F5B" w:rsidRDefault="00DB19F7" w:rsidP="00686839">
            <w:pPr>
              <w:jc w:val="both"/>
            </w:pPr>
            <w:r>
              <w:t>0.000468</w:t>
            </w:r>
          </w:p>
        </w:tc>
      </w:tr>
      <w:tr w:rsidR="00DB19F7" w:rsidRPr="00101F5B" w14:paraId="22E7F623" w14:textId="77777777" w:rsidTr="00686839">
        <w:trPr>
          <w:trHeight w:val="319"/>
        </w:trPr>
        <w:tc>
          <w:tcPr>
            <w:tcW w:w="1639" w:type="dxa"/>
            <w:vMerge w:val="restart"/>
          </w:tcPr>
          <w:p w14:paraId="76275C1E" w14:textId="77777777" w:rsidR="00DB19F7" w:rsidRPr="00101F5B" w:rsidRDefault="00DB19F7" w:rsidP="00686839">
            <w:pPr>
              <w:jc w:val="both"/>
            </w:pPr>
            <w:r>
              <w:t>γ</w:t>
            </w:r>
          </w:p>
        </w:tc>
        <w:tc>
          <w:tcPr>
            <w:tcW w:w="924" w:type="dxa"/>
          </w:tcPr>
          <w:p w14:paraId="5F05EC4C" w14:textId="77777777" w:rsidR="00DB19F7" w:rsidRPr="00101F5B" w:rsidRDefault="00DB19F7" w:rsidP="00686839">
            <w:pPr>
              <w:jc w:val="both"/>
            </w:pPr>
            <w:r w:rsidRPr="00101F5B">
              <w:t>+20</w:t>
            </w:r>
            <w:r>
              <w:t>%</w:t>
            </w:r>
          </w:p>
        </w:tc>
        <w:tc>
          <w:tcPr>
            <w:tcW w:w="1544" w:type="dxa"/>
          </w:tcPr>
          <w:p w14:paraId="01471421" w14:textId="77777777" w:rsidR="00DB19F7" w:rsidRPr="00101F5B" w:rsidRDefault="00DB19F7" w:rsidP="00686839">
            <w:pPr>
              <w:jc w:val="both"/>
            </w:pPr>
            <w:r>
              <w:t>0.06138</w:t>
            </w:r>
          </w:p>
        </w:tc>
        <w:tc>
          <w:tcPr>
            <w:tcW w:w="1507" w:type="dxa"/>
          </w:tcPr>
          <w:p w14:paraId="1EDBD469" w14:textId="77777777" w:rsidR="00DB19F7" w:rsidRPr="00101F5B" w:rsidRDefault="00DB19F7" w:rsidP="00686839">
            <w:pPr>
              <w:jc w:val="both"/>
            </w:pPr>
            <w:r>
              <w:t>0.00443</w:t>
            </w:r>
          </w:p>
        </w:tc>
        <w:tc>
          <w:tcPr>
            <w:tcW w:w="1493" w:type="dxa"/>
          </w:tcPr>
          <w:p w14:paraId="7270903E" w14:textId="77777777" w:rsidR="00DB19F7" w:rsidRPr="00101F5B" w:rsidRDefault="00DB19F7" w:rsidP="00686839">
            <w:pPr>
              <w:jc w:val="both"/>
            </w:pPr>
            <w:r>
              <w:t>0.08645</w:t>
            </w:r>
          </w:p>
        </w:tc>
        <w:tc>
          <w:tcPr>
            <w:tcW w:w="1329" w:type="dxa"/>
          </w:tcPr>
          <w:p w14:paraId="635A8688" w14:textId="77777777" w:rsidR="00DB19F7" w:rsidRPr="00101F5B" w:rsidRDefault="00DB19F7" w:rsidP="00686839">
            <w:pPr>
              <w:jc w:val="both"/>
            </w:pPr>
            <w:r>
              <w:t>0.00088</w:t>
            </w:r>
          </w:p>
        </w:tc>
      </w:tr>
      <w:tr w:rsidR="00DB19F7" w:rsidRPr="00101F5B" w14:paraId="6CF8EF58" w14:textId="77777777" w:rsidTr="00686839">
        <w:trPr>
          <w:trHeight w:val="319"/>
        </w:trPr>
        <w:tc>
          <w:tcPr>
            <w:tcW w:w="1639" w:type="dxa"/>
            <w:vMerge/>
          </w:tcPr>
          <w:p w14:paraId="37DA5151" w14:textId="77777777" w:rsidR="00DB19F7" w:rsidRPr="00101F5B" w:rsidRDefault="00DB19F7" w:rsidP="00686839">
            <w:pPr>
              <w:jc w:val="both"/>
            </w:pPr>
          </w:p>
        </w:tc>
        <w:tc>
          <w:tcPr>
            <w:tcW w:w="924" w:type="dxa"/>
          </w:tcPr>
          <w:p w14:paraId="4D6E5788" w14:textId="77777777" w:rsidR="00DB19F7" w:rsidRPr="00101F5B" w:rsidRDefault="00DB19F7" w:rsidP="00686839">
            <w:pPr>
              <w:jc w:val="both"/>
            </w:pPr>
            <w:r w:rsidRPr="00101F5B">
              <w:t>+10</w:t>
            </w:r>
            <w:r>
              <w:t>%</w:t>
            </w:r>
          </w:p>
        </w:tc>
        <w:tc>
          <w:tcPr>
            <w:tcW w:w="1544" w:type="dxa"/>
          </w:tcPr>
          <w:p w14:paraId="1D20E4B5" w14:textId="77777777" w:rsidR="00DB19F7" w:rsidRPr="00101F5B" w:rsidRDefault="00DB19F7" w:rsidP="00686839">
            <w:pPr>
              <w:jc w:val="both"/>
            </w:pPr>
            <w:r>
              <w:t>0.03839</w:t>
            </w:r>
          </w:p>
        </w:tc>
        <w:tc>
          <w:tcPr>
            <w:tcW w:w="1507" w:type="dxa"/>
          </w:tcPr>
          <w:p w14:paraId="11F2C79A" w14:textId="77777777" w:rsidR="00DB19F7" w:rsidRPr="00101F5B" w:rsidRDefault="00DB19F7" w:rsidP="00686839">
            <w:pPr>
              <w:jc w:val="both"/>
            </w:pPr>
            <w:r>
              <w:t>0.00412</w:t>
            </w:r>
          </w:p>
        </w:tc>
        <w:tc>
          <w:tcPr>
            <w:tcW w:w="1493" w:type="dxa"/>
          </w:tcPr>
          <w:p w14:paraId="29E01C3D" w14:textId="77777777" w:rsidR="00DB19F7" w:rsidRPr="00101F5B" w:rsidRDefault="00DB19F7" w:rsidP="00686839">
            <w:pPr>
              <w:jc w:val="both"/>
            </w:pPr>
            <w:r>
              <w:t>0.08982</w:t>
            </w:r>
          </w:p>
        </w:tc>
        <w:tc>
          <w:tcPr>
            <w:tcW w:w="1329" w:type="dxa"/>
          </w:tcPr>
          <w:p w14:paraId="15A819F8" w14:textId="77777777" w:rsidR="00DB19F7" w:rsidRPr="00101F5B" w:rsidRDefault="00DB19F7" w:rsidP="00686839">
            <w:pPr>
              <w:jc w:val="both"/>
            </w:pPr>
            <w:r>
              <w:t>0.00050</w:t>
            </w:r>
          </w:p>
        </w:tc>
      </w:tr>
      <w:tr w:rsidR="00DB19F7" w:rsidRPr="00101F5B" w14:paraId="7B93F8FF" w14:textId="77777777" w:rsidTr="00686839">
        <w:trPr>
          <w:trHeight w:val="319"/>
        </w:trPr>
        <w:tc>
          <w:tcPr>
            <w:tcW w:w="1639" w:type="dxa"/>
            <w:vMerge/>
          </w:tcPr>
          <w:p w14:paraId="25030246" w14:textId="77777777" w:rsidR="00DB19F7" w:rsidRPr="00101F5B" w:rsidRDefault="00DB19F7" w:rsidP="00686839">
            <w:pPr>
              <w:jc w:val="both"/>
            </w:pPr>
          </w:p>
        </w:tc>
        <w:tc>
          <w:tcPr>
            <w:tcW w:w="924" w:type="dxa"/>
          </w:tcPr>
          <w:p w14:paraId="7F7B0248" w14:textId="77777777" w:rsidR="00DB19F7" w:rsidRPr="00101F5B" w:rsidRDefault="00DB19F7" w:rsidP="00686839">
            <w:pPr>
              <w:jc w:val="both"/>
            </w:pPr>
            <w:r w:rsidRPr="00101F5B">
              <w:t>0</w:t>
            </w:r>
          </w:p>
        </w:tc>
        <w:tc>
          <w:tcPr>
            <w:tcW w:w="1544" w:type="dxa"/>
          </w:tcPr>
          <w:p w14:paraId="2D136F9B" w14:textId="77777777" w:rsidR="00DB19F7" w:rsidRPr="00101F5B" w:rsidRDefault="00DB19F7" w:rsidP="00686839">
            <w:pPr>
              <w:jc w:val="both"/>
            </w:pPr>
            <w:r>
              <w:t>0.01648</w:t>
            </w:r>
          </w:p>
        </w:tc>
        <w:tc>
          <w:tcPr>
            <w:tcW w:w="1507" w:type="dxa"/>
          </w:tcPr>
          <w:p w14:paraId="5DAD5311" w14:textId="77777777" w:rsidR="00DB19F7" w:rsidRPr="00101F5B" w:rsidRDefault="00DB19F7" w:rsidP="00686839">
            <w:pPr>
              <w:jc w:val="both"/>
            </w:pPr>
            <w:r>
              <w:t>0.00385</w:t>
            </w:r>
          </w:p>
        </w:tc>
        <w:tc>
          <w:tcPr>
            <w:tcW w:w="1493" w:type="dxa"/>
          </w:tcPr>
          <w:p w14:paraId="5D589122" w14:textId="77777777" w:rsidR="00DB19F7" w:rsidRPr="00101F5B" w:rsidRDefault="00DB19F7" w:rsidP="00686839">
            <w:pPr>
              <w:jc w:val="both"/>
            </w:pPr>
            <w:r>
              <w:t>0.09266</w:t>
            </w:r>
          </w:p>
        </w:tc>
        <w:tc>
          <w:tcPr>
            <w:tcW w:w="1329" w:type="dxa"/>
          </w:tcPr>
          <w:p w14:paraId="29C4BD04" w14:textId="77777777" w:rsidR="00DB19F7" w:rsidRPr="00101F5B" w:rsidRDefault="00DB19F7" w:rsidP="00686839">
            <w:pPr>
              <w:jc w:val="both"/>
            </w:pPr>
            <w:r>
              <w:t>0.00175</w:t>
            </w:r>
          </w:p>
        </w:tc>
      </w:tr>
      <w:tr w:rsidR="00DB19F7" w:rsidRPr="00101F5B" w14:paraId="0F81980E" w14:textId="77777777" w:rsidTr="00686839">
        <w:trPr>
          <w:trHeight w:val="319"/>
        </w:trPr>
        <w:tc>
          <w:tcPr>
            <w:tcW w:w="1639" w:type="dxa"/>
            <w:vMerge/>
          </w:tcPr>
          <w:p w14:paraId="76C457D4" w14:textId="77777777" w:rsidR="00DB19F7" w:rsidRPr="00101F5B" w:rsidRDefault="00DB19F7" w:rsidP="00686839">
            <w:pPr>
              <w:jc w:val="both"/>
            </w:pPr>
          </w:p>
        </w:tc>
        <w:tc>
          <w:tcPr>
            <w:tcW w:w="924" w:type="dxa"/>
          </w:tcPr>
          <w:p w14:paraId="656A5055" w14:textId="77777777" w:rsidR="00DB19F7" w:rsidRPr="00101F5B" w:rsidRDefault="00DB19F7" w:rsidP="00686839">
            <w:pPr>
              <w:jc w:val="both"/>
            </w:pPr>
            <w:r w:rsidRPr="00101F5B">
              <w:t>-10</w:t>
            </w:r>
            <w:r>
              <w:t>%</w:t>
            </w:r>
          </w:p>
        </w:tc>
        <w:tc>
          <w:tcPr>
            <w:tcW w:w="1544" w:type="dxa"/>
          </w:tcPr>
          <w:p w14:paraId="3A98B182" w14:textId="77777777" w:rsidR="00DB19F7" w:rsidRPr="00101F5B" w:rsidRDefault="00DB19F7" w:rsidP="00686839">
            <w:pPr>
              <w:jc w:val="both"/>
            </w:pPr>
            <w:r>
              <w:t>0.01728</w:t>
            </w:r>
          </w:p>
        </w:tc>
        <w:tc>
          <w:tcPr>
            <w:tcW w:w="1507" w:type="dxa"/>
          </w:tcPr>
          <w:p w14:paraId="0EDE9FE5" w14:textId="77777777" w:rsidR="00DB19F7" w:rsidRPr="00101F5B" w:rsidRDefault="00DB19F7" w:rsidP="00686839">
            <w:pPr>
              <w:jc w:val="both"/>
            </w:pPr>
            <w:r>
              <w:t>0.00383</w:t>
            </w:r>
          </w:p>
        </w:tc>
        <w:tc>
          <w:tcPr>
            <w:tcW w:w="1493" w:type="dxa"/>
          </w:tcPr>
          <w:p w14:paraId="0DA8DB9A" w14:textId="77777777" w:rsidR="00DB19F7" w:rsidRPr="00101F5B" w:rsidRDefault="00DB19F7" w:rsidP="00686839">
            <w:pPr>
              <w:jc w:val="both"/>
            </w:pPr>
            <w:r>
              <w:t>0.09269</w:t>
            </w:r>
          </w:p>
        </w:tc>
        <w:tc>
          <w:tcPr>
            <w:tcW w:w="1329" w:type="dxa"/>
          </w:tcPr>
          <w:p w14:paraId="21FD5A65" w14:textId="77777777" w:rsidR="00DB19F7" w:rsidRPr="00101F5B" w:rsidRDefault="00DB19F7" w:rsidP="00686839">
            <w:pPr>
              <w:jc w:val="both"/>
            </w:pPr>
            <w:r>
              <w:t>0.31492</w:t>
            </w:r>
          </w:p>
        </w:tc>
      </w:tr>
      <w:tr w:rsidR="00DB19F7" w:rsidRPr="00101F5B" w14:paraId="40B1A900" w14:textId="77777777" w:rsidTr="00686839">
        <w:trPr>
          <w:trHeight w:val="319"/>
        </w:trPr>
        <w:tc>
          <w:tcPr>
            <w:tcW w:w="1639" w:type="dxa"/>
            <w:vMerge/>
          </w:tcPr>
          <w:p w14:paraId="79B30FDF" w14:textId="77777777" w:rsidR="00DB19F7" w:rsidRPr="00101F5B" w:rsidRDefault="00DB19F7" w:rsidP="00686839">
            <w:pPr>
              <w:jc w:val="both"/>
            </w:pPr>
          </w:p>
        </w:tc>
        <w:tc>
          <w:tcPr>
            <w:tcW w:w="924" w:type="dxa"/>
          </w:tcPr>
          <w:p w14:paraId="6574E674" w14:textId="77777777" w:rsidR="00DB19F7" w:rsidRPr="00101F5B" w:rsidRDefault="00DB19F7" w:rsidP="00686839">
            <w:pPr>
              <w:jc w:val="both"/>
            </w:pPr>
            <w:r w:rsidRPr="00101F5B">
              <w:t>-20</w:t>
            </w:r>
            <w:r>
              <w:t>%</w:t>
            </w:r>
          </w:p>
        </w:tc>
        <w:tc>
          <w:tcPr>
            <w:tcW w:w="1544" w:type="dxa"/>
          </w:tcPr>
          <w:p w14:paraId="50B9E780" w14:textId="77777777" w:rsidR="00DB19F7" w:rsidRPr="00101F5B" w:rsidRDefault="00DB19F7" w:rsidP="00686839">
            <w:pPr>
              <w:jc w:val="both"/>
            </w:pPr>
            <w:r>
              <w:t>0.01728</w:t>
            </w:r>
          </w:p>
        </w:tc>
        <w:tc>
          <w:tcPr>
            <w:tcW w:w="1507" w:type="dxa"/>
          </w:tcPr>
          <w:p w14:paraId="06F300E8" w14:textId="77777777" w:rsidR="00DB19F7" w:rsidRPr="00101F5B" w:rsidRDefault="00DB19F7" w:rsidP="00686839">
            <w:pPr>
              <w:jc w:val="both"/>
            </w:pPr>
            <w:r>
              <w:t>0.00383</w:t>
            </w:r>
          </w:p>
        </w:tc>
        <w:tc>
          <w:tcPr>
            <w:tcW w:w="1493" w:type="dxa"/>
          </w:tcPr>
          <w:p w14:paraId="33766ADF" w14:textId="77777777" w:rsidR="00DB19F7" w:rsidRPr="00101F5B" w:rsidRDefault="00DB19F7" w:rsidP="00686839">
            <w:pPr>
              <w:jc w:val="both"/>
            </w:pPr>
            <w:r>
              <w:t>0.09269</w:t>
            </w:r>
          </w:p>
        </w:tc>
        <w:tc>
          <w:tcPr>
            <w:tcW w:w="1329" w:type="dxa"/>
          </w:tcPr>
          <w:p w14:paraId="60EEB564" w14:textId="77777777" w:rsidR="00DB19F7" w:rsidRPr="00101F5B" w:rsidRDefault="00DB19F7" w:rsidP="00686839">
            <w:pPr>
              <w:jc w:val="both"/>
            </w:pPr>
            <w:r>
              <w:t>0.31492</w:t>
            </w:r>
          </w:p>
        </w:tc>
      </w:tr>
      <w:tr w:rsidR="00DB19F7" w:rsidRPr="00101F5B" w14:paraId="3DDB7400" w14:textId="77777777" w:rsidTr="00686839">
        <w:trPr>
          <w:trHeight w:val="319"/>
        </w:trPr>
        <w:tc>
          <w:tcPr>
            <w:tcW w:w="1639" w:type="dxa"/>
            <w:vMerge w:val="restart"/>
          </w:tcPr>
          <w:p w14:paraId="7AAD3F83" w14:textId="77777777" w:rsidR="00DB19F7" w:rsidRPr="00101F5B" w:rsidRDefault="00DB19F7" w:rsidP="00686839">
            <w:pPr>
              <w:jc w:val="both"/>
            </w:pPr>
            <w:r>
              <w:t>ρ</w:t>
            </w:r>
          </w:p>
        </w:tc>
        <w:tc>
          <w:tcPr>
            <w:tcW w:w="924" w:type="dxa"/>
          </w:tcPr>
          <w:p w14:paraId="636A6E9D" w14:textId="77777777" w:rsidR="00DB19F7" w:rsidRPr="00101F5B" w:rsidRDefault="00DB19F7" w:rsidP="00686839">
            <w:pPr>
              <w:jc w:val="both"/>
            </w:pPr>
            <w:r w:rsidRPr="00101F5B">
              <w:t>+20</w:t>
            </w:r>
            <w:r>
              <w:t>%</w:t>
            </w:r>
          </w:p>
        </w:tc>
        <w:tc>
          <w:tcPr>
            <w:tcW w:w="1544" w:type="dxa"/>
          </w:tcPr>
          <w:p w14:paraId="052257C7" w14:textId="77777777" w:rsidR="00DB19F7" w:rsidRPr="00101F5B" w:rsidRDefault="00DB19F7" w:rsidP="00686839">
            <w:pPr>
              <w:jc w:val="both"/>
            </w:pPr>
            <w:r>
              <w:t>0.016126</w:t>
            </w:r>
          </w:p>
        </w:tc>
        <w:tc>
          <w:tcPr>
            <w:tcW w:w="1507" w:type="dxa"/>
          </w:tcPr>
          <w:p w14:paraId="118E1F80" w14:textId="77777777" w:rsidR="00DB19F7" w:rsidRPr="00101F5B" w:rsidRDefault="00DB19F7" w:rsidP="00686839">
            <w:pPr>
              <w:jc w:val="both"/>
            </w:pPr>
            <w:r>
              <w:t>0.003817</w:t>
            </w:r>
          </w:p>
        </w:tc>
        <w:tc>
          <w:tcPr>
            <w:tcW w:w="1493" w:type="dxa"/>
          </w:tcPr>
          <w:p w14:paraId="145B1971" w14:textId="77777777" w:rsidR="00DB19F7" w:rsidRPr="00101F5B" w:rsidRDefault="00DB19F7" w:rsidP="00686839">
            <w:pPr>
              <w:jc w:val="both"/>
            </w:pPr>
            <w:r>
              <w:t>0.09283</w:t>
            </w:r>
          </w:p>
        </w:tc>
        <w:tc>
          <w:tcPr>
            <w:tcW w:w="1329" w:type="dxa"/>
          </w:tcPr>
          <w:p w14:paraId="05EBB06A" w14:textId="77777777" w:rsidR="00DB19F7" w:rsidRPr="00101F5B" w:rsidRDefault="00DB19F7" w:rsidP="00686839">
            <w:pPr>
              <w:jc w:val="both"/>
            </w:pPr>
            <w:r>
              <w:t>0.000960</w:t>
            </w:r>
          </w:p>
        </w:tc>
      </w:tr>
      <w:tr w:rsidR="00DB19F7" w:rsidRPr="00101F5B" w14:paraId="2698D189" w14:textId="77777777" w:rsidTr="00686839">
        <w:trPr>
          <w:trHeight w:val="319"/>
        </w:trPr>
        <w:tc>
          <w:tcPr>
            <w:tcW w:w="1639" w:type="dxa"/>
            <w:vMerge/>
          </w:tcPr>
          <w:p w14:paraId="26FE0542" w14:textId="77777777" w:rsidR="00DB19F7" w:rsidRPr="00101F5B" w:rsidRDefault="00DB19F7" w:rsidP="00686839">
            <w:pPr>
              <w:jc w:val="both"/>
            </w:pPr>
          </w:p>
        </w:tc>
        <w:tc>
          <w:tcPr>
            <w:tcW w:w="924" w:type="dxa"/>
          </w:tcPr>
          <w:p w14:paraId="7A1C85F9" w14:textId="77777777" w:rsidR="00DB19F7" w:rsidRPr="00101F5B" w:rsidRDefault="00DB19F7" w:rsidP="00686839">
            <w:pPr>
              <w:jc w:val="both"/>
            </w:pPr>
            <w:r w:rsidRPr="00101F5B">
              <w:t>+10</w:t>
            </w:r>
            <w:r>
              <w:t>%</w:t>
            </w:r>
          </w:p>
        </w:tc>
        <w:tc>
          <w:tcPr>
            <w:tcW w:w="1544" w:type="dxa"/>
          </w:tcPr>
          <w:p w14:paraId="334C88DC" w14:textId="77777777" w:rsidR="00DB19F7" w:rsidRPr="00101F5B" w:rsidRDefault="00DB19F7" w:rsidP="00686839">
            <w:pPr>
              <w:jc w:val="both"/>
            </w:pPr>
            <w:r>
              <w:t>0.01610</w:t>
            </w:r>
          </w:p>
        </w:tc>
        <w:tc>
          <w:tcPr>
            <w:tcW w:w="1507" w:type="dxa"/>
          </w:tcPr>
          <w:p w14:paraId="1A2B2CE0" w14:textId="77777777" w:rsidR="00DB19F7" w:rsidRPr="00101F5B" w:rsidRDefault="00DB19F7" w:rsidP="00686839">
            <w:pPr>
              <w:jc w:val="both"/>
            </w:pPr>
            <w:r>
              <w:t>0.00381</w:t>
            </w:r>
          </w:p>
        </w:tc>
        <w:tc>
          <w:tcPr>
            <w:tcW w:w="1493" w:type="dxa"/>
          </w:tcPr>
          <w:p w14:paraId="056555C2" w14:textId="77777777" w:rsidR="00DB19F7" w:rsidRPr="00101F5B" w:rsidRDefault="00DB19F7" w:rsidP="00686839">
            <w:pPr>
              <w:jc w:val="both"/>
            </w:pPr>
            <w:r>
              <w:t>0.09281</w:t>
            </w:r>
          </w:p>
        </w:tc>
        <w:tc>
          <w:tcPr>
            <w:tcW w:w="1329" w:type="dxa"/>
          </w:tcPr>
          <w:p w14:paraId="1B97B8CA" w14:textId="77777777" w:rsidR="00DB19F7" w:rsidRPr="00101F5B" w:rsidRDefault="00DB19F7" w:rsidP="00686839">
            <w:pPr>
              <w:jc w:val="both"/>
            </w:pPr>
            <w:r>
              <w:t>0.000502</w:t>
            </w:r>
          </w:p>
        </w:tc>
      </w:tr>
      <w:tr w:rsidR="00DB19F7" w:rsidRPr="00101F5B" w14:paraId="7DC697F6" w14:textId="77777777" w:rsidTr="00686839">
        <w:trPr>
          <w:trHeight w:val="319"/>
        </w:trPr>
        <w:tc>
          <w:tcPr>
            <w:tcW w:w="1639" w:type="dxa"/>
            <w:vMerge/>
          </w:tcPr>
          <w:p w14:paraId="4FAB386E" w14:textId="77777777" w:rsidR="00DB19F7" w:rsidRPr="00101F5B" w:rsidRDefault="00DB19F7" w:rsidP="00686839">
            <w:pPr>
              <w:jc w:val="both"/>
            </w:pPr>
          </w:p>
        </w:tc>
        <w:tc>
          <w:tcPr>
            <w:tcW w:w="924" w:type="dxa"/>
          </w:tcPr>
          <w:p w14:paraId="76A0AE9F" w14:textId="77777777" w:rsidR="00DB19F7" w:rsidRPr="00101F5B" w:rsidRDefault="00DB19F7" w:rsidP="00686839">
            <w:pPr>
              <w:jc w:val="both"/>
            </w:pPr>
            <w:r w:rsidRPr="00101F5B">
              <w:t>0</w:t>
            </w:r>
          </w:p>
        </w:tc>
        <w:tc>
          <w:tcPr>
            <w:tcW w:w="1544" w:type="dxa"/>
          </w:tcPr>
          <w:p w14:paraId="0D5801BA" w14:textId="77777777" w:rsidR="00DB19F7" w:rsidRPr="00101F5B" w:rsidRDefault="00DB19F7" w:rsidP="00686839">
            <w:pPr>
              <w:jc w:val="both"/>
            </w:pPr>
            <w:r>
              <w:t>0.01648</w:t>
            </w:r>
          </w:p>
        </w:tc>
        <w:tc>
          <w:tcPr>
            <w:tcW w:w="1507" w:type="dxa"/>
          </w:tcPr>
          <w:p w14:paraId="0446E8B5" w14:textId="77777777" w:rsidR="00DB19F7" w:rsidRPr="00101F5B" w:rsidRDefault="00DB19F7" w:rsidP="00686839">
            <w:pPr>
              <w:jc w:val="both"/>
            </w:pPr>
            <w:r>
              <w:t>0.00385</w:t>
            </w:r>
          </w:p>
        </w:tc>
        <w:tc>
          <w:tcPr>
            <w:tcW w:w="1493" w:type="dxa"/>
          </w:tcPr>
          <w:p w14:paraId="2F5A1AB5" w14:textId="77777777" w:rsidR="00DB19F7" w:rsidRPr="00101F5B" w:rsidRDefault="00DB19F7" w:rsidP="00686839">
            <w:pPr>
              <w:jc w:val="both"/>
            </w:pPr>
            <w:r>
              <w:t>0.09266</w:t>
            </w:r>
          </w:p>
        </w:tc>
        <w:tc>
          <w:tcPr>
            <w:tcW w:w="1329" w:type="dxa"/>
          </w:tcPr>
          <w:p w14:paraId="2EBF5903" w14:textId="77777777" w:rsidR="00DB19F7" w:rsidRPr="00101F5B" w:rsidRDefault="00DB19F7" w:rsidP="00686839">
            <w:pPr>
              <w:jc w:val="both"/>
            </w:pPr>
            <w:r>
              <w:t>0.00175</w:t>
            </w:r>
          </w:p>
        </w:tc>
      </w:tr>
      <w:tr w:rsidR="00DB19F7" w:rsidRPr="00101F5B" w14:paraId="55755410" w14:textId="77777777" w:rsidTr="00686839">
        <w:trPr>
          <w:trHeight w:val="319"/>
        </w:trPr>
        <w:tc>
          <w:tcPr>
            <w:tcW w:w="1639" w:type="dxa"/>
            <w:vMerge/>
          </w:tcPr>
          <w:p w14:paraId="46C0AA55" w14:textId="77777777" w:rsidR="00DB19F7" w:rsidRPr="00101F5B" w:rsidRDefault="00DB19F7" w:rsidP="00686839">
            <w:pPr>
              <w:jc w:val="both"/>
            </w:pPr>
          </w:p>
        </w:tc>
        <w:tc>
          <w:tcPr>
            <w:tcW w:w="924" w:type="dxa"/>
          </w:tcPr>
          <w:p w14:paraId="6853635B" w14:textId="77777777" w:rsidR="00DB19F7" w:rsidRPr="00101F5B" w:rsidRDefault="00DB19F7" w:rsidP="00686839">
            <w:pPr>
              <w:jc w:val="both"/>
            </w:pPr>
            <w:r w:rsidRPr="00101F5B">
              <w:t>-10</w:t>
            </w:r>
            <w:r>
              <w:t>%</w:t>
            </w:r>
          </w:p>
        </w:tc>
        <w:tc>
          <w:tcPr>
            <w:tcW w:w="1544" w:type="dxa"/>
          </w:tcPr>
          <w:p w14:paraId="62178A26" w14:textId="77777777" w:rsidR="00DB19F7" w:rsidRPr="00101F5B" w:rsidRDefault="00DB19F7" w:rsidP="00686839">
            <w:pPr>
              <w:jc w:val="both"/>
            </w:pPr>
            <w:r>
              <w:t>0.01490</w:t>
            </w:r>
          </w:p>
        </w:tc>
        <w:tc>
          <w:tcPr>
            <w:tcW w:w="1507" w:type="dxa"/>
          </w:tcPr>
          <w:p w14:paraId="3C1BC9D1" w14:textId="77777777" w:rsidR="00DB19F7" w:rsidRPr="00101F5B" w:rsidRDefault="00DB19F7" w:rsidP="00686839">
            <w:pPr>
              <w:jc w:val="both"/>
            </w:pPr>
            <w:r>
              <w:t>0.00380</w:t>
            </w:r>
          </w:p>
        </w:tc>
        <w:tc>
          <w:tcPr>
            <w:tcW w:w="1493" w:type="dxa"/>
          </w:tcPr>
          <w:p w14:paraId="111A33FD" w14:textId="77777777" w:rsidR="00DB19F7" w:rsidRPr="00101F5B" w:rsidRDefault="00DB19F7" w:rsidP="00686839">
            <w:pPr>
              <w:jc w:val="both"/>
            </w:pPr>
            <w:r>
              <w:t>0.09293</w:t>
            </w:r>
          </w:p>
        </w:tc>
        <w:tc>
          <w:tcPr>
            <w:tcW w:w="1329" w:type="dxa"/>
          </w:tcPr>
          <w:p w14:paraId="35493B51" w14:textId="77777777" w:rsidR="00DB19F7" w:rsidRPr="00101F5B" w:rsidRDefault="00DB19F7" w:rsidP="00686839">
            <w:pPr>
              <w:jc w:val="both"/>
            </w:pPr>
            <w:r>
              <w:t>0.000532</w:t>
            </w:r>
          </w:p>
        </w:tc>
      </w:tr>
      <w:tr w:rsidR="00DB19F7" w:rsidRPr="00101F5B" w14:paraId="6BEBA908" w14:textId="77777777" w:rsidTr="00686839">
        <w:trPr>
          <w:trHeight w:val="319"/>
        </w:trPr>
        <w:tc>
          <w:tcPr>
            <w:tcW w:w="1639" w:type="dxa"/>
            <w:vMerge/>
          </w:tcPr>
          <w:p w14:paraId="1126C827" w14:textId="77777777" w:rsidR="00DB19F7" w:rsidRPr="00101F5B" w:rsidRDefault="00DB19F7" w:rsidP="00686839">
            <w:pPr>
              <w:jc w:val="both"/>
            </w:pPr>
          </w:p>
        </w:tc>
        <w:tc>
          <w:tcPr>
            <w:tcW w:w="924" w:type="dxa"/>
          </w:tcPr>
          <w:p w14:paraId="17D92795" w14:textId="77777777" w:rsidR="00DB19F7" w:rsidRPr="00101F5B" w:rsidRDefault="00DB19F7" w:rsidP="00686839">
            <w:pPr>
              <w:jc w:val="both"/>
            </w:pPr>
            <w:r w:rsidRPr="00101F5B">
              <w:t>-20</w:t>
            </w:r>
            <w:r>
              <w:t>%</w:t>
            </w:r>
          </w:p>
        </w:tc>
        <w:tc>
          <w:tcPr>
            <w:tcW w:w="1544" w:type="dxa"/>
          </w:tcPr>
          <w:p w14:paraId="00D04770" w14:textId="77777777" w:rsidR="00DB19F7" w:rsidRPr="00101F5B" w:rsidRDefault="00DB19F7" w:rsidP="00686839">
            <w:pPr>
              <w:jc w:val="both"/>
            </w:pPr>
            <w:r>
              <w:t>0.013715</w:t>
            </w:r>
          </w:p>
        </w:tc>
        <w:tc>
          <w:tcPr>
            <w:tcW w:w="1507" w:type="dxa"/>
          </w:tcPr>
          <w:p w14:paraId="51515207" w14:textId="77777777" w:rsidR="00DB19F7" w:rsidRPr="00101F5B" w:rsidRDefault="00DB19F7" w:rsidP="00686839">
            <w:pPr>
              <w:jc w:val="both"/>
            </w:pPr>
            <w:r>
              <w:t>0.00378</w:t>
            </w:r>
          </w:p>
        </w:tc>
        <w:tc>
          <w:tcPr>
            <w:tcW w:w="1493" w:type="dxa"/>
          </w:tcPr>
          <w:p w14:paraId="37C4B52E" w14:textId="77777777" w:rsidR="00DB19F7" w:rsidRPr="00101F5B" w:rsidRDefault="00DB19F7" w:rsidP="00686839">
            <w:pPr>
              <w:jc w:val="both"/>
            </w:pPr>
            <w:r>
              <w:t>0.09307</w:t>
            </w:r>
          </w:p>
        </w:tc>
        <w:tc>
          <w:tcPr>
            <w:tcW w:w="1329" w:type="dxa"/>
          </w:tcPr>
          <w:p w14:paraId="10677477" w14:textId="77777777" w:rsidR="00DB19F7" w:rsidRPr="00101F5B" w:rsidRDefault="00DB19F7" w:rsidP="00686839">
            <w:pPr>
              <w:jc w:val="both"/>
            </w:pPr>
            <w:r>
              <w:t>0.000468</w:t>
            </w:r>
          </w:p>
        </w:tc>
      </w:tr>
      <w:tr w:rsidR="00DB19F7" w:rsidRPr="00101F5B" w14:paraId="30775CEE" w14:textId="77777777" w:rsidTr="00686839">
        <w:trPr>
          <w:trHeight w:val="319"/>
        </w:trPr>
        <w:tc>
          <w:tcPr>
            <w:tcW w:w="1639" w:type="dxa"/>
            <w:vMerge w:val="restart"/>
          </w:tcPr>
          <w:p w14:paraId="4AC093C3" w14:textId="77777777" w:rsidR="00DB19F7" w:rsidRPr="00101F5B" w:rsidRDefault="00DB19F7" w:rsidP="00686839">
            <w:pPr>
              <w:jc w:val="both"/>
            </w:pPr>
            <w:r>
              <w:t>A</w:t>
            </w:r>
          </w:p>
        </w:tc>
        <w:tc>
          <w:tcPr>
            <w:tcW w:w="924" w:type="dxa"/>
          </w:tcPr>
          <w:p w14:paraId="58F1836B" w14:textId="77777777" w:rsidR="00DB19F7" w:rsidRPr="00101F5B" w:rsidRDefault="00DB19F7" w:rsidP="00686839">
            <w:pPr>
              <w:jc w:val="both"/>
            </w:pPr>
            <w:r w:rsidRPr="00101F5B">
              <w:t>+20</w:t>
            </w:r>
            <w:r>
              <w:t>%</w:t>
            </w:r>
          </w:p>
        </w:tc>
        <w:tc>
          <w:tcPr>
            <w:tcW w:w="1544" w:type="dxa"/>
          </w:tcPr>
          <w:p w14:paraId="444B8912" w14:textId="77777777" w:rsidR="00DB19F7" w:rsidRPr="00101F5B" w:rsidRDefault="00DB19F7" w:rsidP="00686839">
            <w:pPr>
              <w:jc w:val="both"/>
            </w:pPr>
            <w:r>
              <w:t>0.016126</w:t>
            </w:r>
          </w:p>
        </w:tc>
        <w:tc>
          <w:tcPr>
            <w:tcW w:w="1507" w:type="dxa"/>
          </w:tcPr>
          <w:p w14:paraId="20D65248" w14:textId="77777777" w:rsidR="00DB19F7" w:rsidRPr="00101F5B" w:rsidRDefault="00DB19F7" w:rsidP="00686839">
            <w:pPr>
              <w:jc w:val="both"/>
            </w:pPr>
            <w:r>
              <w:t>0.003817</w:t>
            </w:r>
          </w:p>
        </w:tc>
        <w:tc>
          <w:tcPr>
            <w:tcW w:w="1493" w:type="dxa"/>
          </w:tcPr>
          <w:p w14:paraId="591F465B" w14:textId="77777777" w:rsidR="00DB19F7" w:rsidRPr="00101F5B" w:rsidRDefault="00DB19F7" w:rsidP="00686839">
            <w:pPr>
              <w:jc w:val="both"/>
            </w:pPr>
            <w:r>
              <w:t>0.09283</w:t>
            </w:r>
          </w:p>
        </w:tc>
        <w:tc>
          <w:tcPr>
            <w:tcW w:w="1329" w:type="dxa"/>
          </w:tcPr>
          <w:p w14:paraId="1FDB05B9" w14:textId="77777777" w:rsidR="00DB19F7" w:rsidRPr="00101F5B" w:rsidRDefault="00DB19F7" w:rsidP="00686839">
            <w:pPr>
              <w:jc w:val="both"/>
            </w:pPr>
            <w:r>
              <w:t>0.000960</w:t>
            </w:r>
          </w:p>
        </w:tc>
      </w:tr>
      <w:tr w:rsidR="00DB19F7" w:rsidRPr="00101F5B" w14:paraId="535DA974" w14:textId="77777777" w:rsidTr="00686839">
        <w:trPr>
          <w:trHeight w:val="319"/>
        </w:trPr>
        <w:tc>
          <w:tcPr>
            <w:tcW w:w="1639" w:type="dxa"/>
            <w:vMerge/>
          </w:tcPr>
          <w:p w14:paraId="6E34DE51" w14:textId="77777777" w:rsidR="00DB19F7" w:rsidRPr="00101F5B" w:rsidRDefault="00DB19F7" w:rsidP="00686839">
            <w:pPr>
              <w:jc w:val="both"/>
            </w:pPr>
          </w:p>
        </w:tc>
        <w:tc>
          <w:tcPr>
            <w:tcW w:w="924" w:type="dxa"/>
          </w:tcPr>
          <w:p w14:paraId="7D41AAAE" w14:textId="77777777" w:rsidR="00DB19F7" w:rsidRPr="00101F5B" w:rsidRDefault="00DB19F7" w:rsidP="00686839">
            <w:pPr>
              <w:jc w:val="both"/>
            </w:pPr>
            <w:r w:rsidRPr="00101F5B">
              <w:t>+10</w:t>
            </w:r>
            <w:r>
              <w:t>%</w:t>
            </w:r>
          </w:p>
        </w:tc>
        <w:tc>
          <w:tcPr>
            <w:tcW w:w="1544" w:type="dxa"/>
          </w:tcPr>
          <w:p w14:paraId="5B3DCCB8" w14:textId="77777777" w:rsidR="00DB19F7" w:rsidRPr="00101F5B" w:rsidRDefault="00DB19F7" w:rsidP="00686839">
            <w:pPr>
              <w:jc w:val="both"/>
            </w:pPr>
            <w:r>
              <w:t>0.01610</w:t>
            </w:r>
          </w:p>
        </w:tc>
        <w:tc>
          <w:tcPr>
            <w:tcW w:w="1507" w:type="dxa"/>
          </w:tcPr>
          <w:p w14:paraId="6CE3A441" w14:textId="77777777" w:rsidR="00DB19F7" w:rsidRPr="00101F5B" w:rsidRDefault="00DB19F7" w:rsidP="00686839">
            <w:pPr>
              <w:jc w:val="both"/>
            </w:pPr>
            <w:r>
              <w:t>0.00381</w:t>
            </w:r>
          </w:p>
        </w:tc>
        <w:tc>
          <w:tcPr>
            <w:tcW w:w="1493" w:type="dxa"/>
          </w:tcPr>
          <w:p w14:paraId="742143A7" w14:textId="77777777" w:rsidR="00DB19F7" w:rsidRPr="00101F5B" w:rsidRDefault="00DB19F7" w:rsidP="00686839">
            <w:pPr>
              <w:jc w:val="both"/>
            </w:pPr>
            <w:r>
              <w:t>0.09281</w:t>
            </w:r>
          </w:p>
        </w:tc>
        <w:tc>
          <w:tcPr>
            <w:tcW w:w="1329" w:type="dxa"/>
          </w:tcPr>
          <w:p w14:paraId="3B2D4931" w14:textId="77777777" w:rsidR="00DB19F7" w:rsidRPr="00101F5B" w:rsidRDefault="00DB19F7" w:rsidP="00686839">
            <w:pPr>
              <w:jc w:val="both"/>
            </w:pPr>
            <w:r>
              <w:t>0.000502</w:t>
            </w:r>
          </w:p>
        </w:tc>
      </w:tr>
      <w:tr w:rsidR="00DB19F7" w:rsidRPr="00101F5B" w14:paraId="1735E265" w14:textId="77777777" w:rsidTr="00686839">
        <w:trPr>
          <w:trHeight w:val="319"/>
        </w:trPr>
        <w:tc>
          <w:tcPr>
            <w:tcW w:w="1639" w:type="dxa"/>
            <w:vMerge/>
          </w:tcPr>
          <w:p w14:paraId="4B3A9A03" w14:textId="77777777" w:rsidR="00DB19F7" w:rsidRPr="00101F5B" w:rsidRDefault="00DB19F7" w:rsidP="00686839">
            <w:pPr>
              <w:jc w:val="both"/>
            </w:pPr>
          </w:p>
        </w:tc>
        <w:tc>
          <w:tcPr>
            <w:tcW w:w="924" w:type="dxa"/>
          </w:tcPr>
          <w:p w14:paraId="22333AE3" w14:textId="77777777" w:rsidR="00DB19F7" w:rsidRPr="00101F5B" w:rsidRDefault="00DB19F7" w:rsidP="00686839">
            <w:pPr>
              <w:jc w:val="both"/>
            </w:pPr>
            <w:r w:rsidRPr="00101F5B">
              <w:t>0</w:t>
            </w:r>
          </w:p>
        </w:tc>
        <w:tc>
          <w:tcPr>
            <w:tcW w:w="1544" w:type="dxa"/>
          </w:tcPr>
          <w:p w14:paraId="2266C91E" w14:textId="77777777" w:rsidR="00DB19F7" w:rsidRPr="00101F5B" w:rsidRDefault="00DB19F7" w:rsidP="00686839">
            <w:pPr>
              <w:jc w:val="both"/>
            </w:pPr>
            <w:r>
              <w:t>0.01648</w:t>
            </w:r>
          </w:p>
        </w:tc>
        <w:tc>
          <w:tcPr>
            <w:tcW w:w="1507" w:type="dxa"/>
          </w:tcPr>
          <w:p w14:paraId="5C3E55A5" w14:textId="77777777" w:rsidR="00DB19F7" w:rsidRPr="00101F5B" w:rsidRDefault="00DB19F7" w:rsidP="00686839">
            <w:pPr>
              <w:jc w:val="both"/>
            </w:pPr>
            <w:r>
              <w:t>0.00385</w:t>
            </w:r>
          </w:p>
        </w:tc>
        <w:tc>
          <w:tcPr>
            <w:tcW w:w="1493" w:type="dxa"/>
          </w:tcPr>
          <w:p w14:paraId="5E687B4C" w14:textId="77777777" w:rsidR="00DB19F7" w:rsidRPr="00101F5B" w:rsidRDefault="00DB19F7" w:rsidP="00686839">
            <w:pPr>
              <w:jc w:val="both"/>
            </w:pPr>
            <w:r>
              <w:t>0.09266</w:t>
            </w:r>
          </w:p>
        </w:tc>
        <w:tc>
          <w:tcPr>
            <w:tcW w:w="1329" w:type="dxa"/>
          </w:tcPr>
          <w:p w14:paraId="694F0313" w14:textId="77777777" w:rsidR="00DB19F7" w:rsidRPr="00101F5B" w:rsidRDefault="00DB19F7" w:rsidP="00686839">
            <w:pPr>
              <w:jc w:val="both"/>
            </w:pPr>
            <w:r>
              <w:t>0.00175</w:t>
            </w:r>
          </w:p>
        </w:tc>
      </w:tr>
      <w:tr w:rsidR="00DB19F7" w:rsidRPr="00101F5B" w14:paraId="1EC097B2" w14:textId="77777777" w:rsidTr="00686839">
        <w:trPr>
          <w:trHeight w:val="319"/>
        </w:trPr>
        <w:tc>
          <w:tcPr>
            <w:tcW w:w="1639" w:type="dxa"/>
            <w:vMerge/>
          </w:tcPr>
          <w:p w14:paraId="093B0527" w14:textId="77777777" w:rsidR="00DB19F7" w:rsidRPr="00101F5B" w:rsidRDefault="00DB19F7" w:rsidP="00686839">
            <w:pPr>
              <w:jc w:val="both"/>
            </w:pPr>
          </w:p>
        </w:tc>
        <w:tc>
          <w:tcPr>
            <w:tcW w:w="924" w:type="dxa"/>
          </w:tcPr>
          <w:p w14:paraId="38414F15" w14:textId="77777777" w:rsidR="00DB19F7" w:rsidRPr="00101F5B" w:rsidRDefault="00DB19F7" w:rsidP="00686839">
            <w:pPr>
              <w:jc w:val="both"/>
            </w:pPr>
            <w:r w:rsidRPr="00101F5B">
              <w:t>-10</w:t>
            </w:r>
            <w:r>
              <w:t>%</w:t>
            </w:r>
          </w:p>
        </w:tc>
        <w:tc>
          <w:tcPr>
            <w:tcW w:w="1544" w:type="dxa"/>
          </w:tcPr>
          <w:p w14:paraId="3C83AF06" w14:textId="77777777" w:rsidR="00DB19F7" w:rsidRPr="00101F5B" w:rsidRDefault="00DB19F7" w:rsidP="00686839">
            <w:pPr>
              <w:jc w:val="both"/>
            </w:pPr>
            <w:r>
              <w:t>0.01853</w:t>
            </w:r>
          </w:p>
        </w:tc>
        <w:tc>
          <w:tcPr>
            <w:tcW w:w="1507" w:type="dxa"/>
          </w:tcPr>
          <w:p w14:paraId="22DE3D37" w14:textId="77777777" w:rsidR="00DB19F7" w:rsidRPr="00101F5B" w:rsidRDefault="00DB19F7" w:rsidP="00686839">
            <w:pPr>
              <w:jc w:val="both"/>
            </w:pPr>
            <w:r>
              <w:t>0.00388</w:t>
            </w:r>
          </w:p>
        </w:tc>
        <w:tc>
          <w:tcPr>
            <w:tcW w:w="1493" w:type="dxa"/>
          </w:tcPr>
          <w:p w14:paraId="42DF3E1F" w14:textId="77777777" w:rsidR="00DB19F7" w:rsidRPr="00101F5B" w:rsidRDefault="00DB19F7" w:rsidP="00686839">
            <w:pPr>
              <w:jc w:val="both"/>
            </w:pPr>
            <w:r>
              <w:t>0.09317</w:t>
            </w:r>
          </w:p>
        </w:tc>
        <w:tc>
          <w:tcPr>
            <w:tcW w:w="1329" w:type="dxa"/>
          </w:tcPr>
          <w:p w14:paraId="095F0E9F" w14:textId="77777777" w:rsidR="00DB19F7" w:rsidRPr="00101F5B" w:rsidRDefault="00DB19F7" w:rsidP="00686839">
            <w:pPr>
              <w:jc w:val="both"/>
            </w:pPr>
            <w:r>
              <w:t>0.01630</w:t>
            </w:r>
          </w:p>
        </w:tc>
      </w:tr>
      <w:tr w:rsidR="00DB19F7" w:rsidRPr="00101F5B" w14:paraId="6F8153FD" w14:textId="77777777" w:rsidTr="00686839">
        <w:trPr>
          <w:trHeight w:val="319"/>
        </w:trPr>
        <w:tc>
          <w:tcPr>
            <w:tcW w:w="1639" w:type="dxa"/>
            <w:vMerge/>
          </w:tcPr>
          <w:p w14:paraId="5D884867" w14:textId="77777777" w:rsidR="00DB19F7" w:rsidRPr="00101F5B" w:rsidRDefault="00DB19F7" w:rsidP="00686839">
            <w:pPr>
              <w:jc w:val="both"/>
            </w:pPr>
          </w:p>
        </w:tc>
        <w:tc>
          <w:tcPr>
            <w:tcW w:w="924" w:type="dxa"/>
          </w:tcPr>
          <w:p w14:paraId="504E6EDC" w14:textId="77777777" w:rsidR="00DB19F7" w:rsidRPr="00101F5B" w:rsidRDefault="00DB19F7" w:rsidP="00686839">
            <w:pPr>
              <w:jc w:val="both"/>
            </w:pPr>
            <w:r w:rsidRPr="00101F5B">
              <w:t>-20</w:t>
            </w:r>
            <w:r>
              <w:t>%</w:t>
            </w:r>
          </w:p>
        </w:tc>
        <w:tc>
          <w:tcPr>
            <w:tcW w:w="1544" w:type="dxa"/>
          </w:tcPr>
          <w:p w14:paraId="6BFFC6C9" w14:textId="77777777" w:rsidR="00DB19F7" w:rsidRPr="00101F5B" w:rsidRDefault="00DB19F7" w:rsidP="00686839">
            <w:pPr>
              <w:jc w:val="both"/>
            </w:pPr>
            <w:r>
              <w:t>0.01738</w:t>
            </w:r>
          </w:p>
        </w:tc>
        <w:tc>
          <w:tcPr>
            <w:tcW w:w="1507" w:type="dxa"/>
          </w:tcPr>
          <w:p w14:paraId="4E79F731" w14:textId="77777777" w:rsidR="00DB19F7" w:rsidRPr="00101F5B" w:rsidRDefault="00DB19F7" w:rsidP="00686839">
            <w:pPr>
              <w:jc w:val="both"/>
            </w:pPr>
            <w:r>
              <w:t>0.00387</w:t>
            </w:r>
          </w:p>
        </w:tc>
        <w:tc>
          <w:tcPr>
            <w:tcW w:w="1493" w:type="dxa"/>
          </w:tcPr>
          <w:p w14:paraId="380CFB7A" w14:textId="77777777" w:rsidR="00DB19F7" w:rsidRPr="00101F5B" w:rsidRDefault="00DB19F7" w:rsidP="00686839">
            <w:pPr>
              <w:jc w:val="both"/>
            </w:pPr>
            <w:r>
              <w:t>0.09269</w:t>
            </w:r>
          </w:p>
        </w:tc>
        <w:tc>
          <w:tcPr>
            <w:tcW w:w="1329" w:type="dxa"/>
          </w:tcPr>
          <w:p w14:paraId="651847A4" w14:textId="77777777" w:rsidR="00DB19F7" w:rsidRPr="00101F5B" w:rsidRDefault="00DB19F7" w:rsidP="00686839">
            <w:pPr>
              <w:jc w:val="both"/>
            </w:pPr>
            <w:r>
              <w:t>0.02830</w:t>
            </w:r>
          </w:p>
        </w:tc>
      </w:tr>
      <w:tr w:rsidR="00DB19F7" w:rsidRPr="00101F5B" w14:paraId="36608D1B" w14:textId="77777777" w:rsidTr="00686839">
        <w:trPr>
          <w:trHeight w:val="319"/>
        </w:trPr>
        <w:tc>
          <w:tcPr>
            <w:tcW w:w="1639" w:type="dxa"/>
            <w:vMerge w:val="restart"/>
          </w:tcPr>
          <w:p w14:paraId="4F8002F3" w14:textId="77777777" w:rsidR="00DB19F7" w:rsidRPr="00082B35" w:rsidRDefault="00DB19F7" w:rsidP="00686839">
            <w:pPr>
              <w:jc w:val="both"/>
            </w:pPr>
            <w:proofErr w:type="spellStart"/>
            <w:r>
              <w:t>c</w:t>
            </w:r>
            <w:r>
              <w:rPr>
                <w:vertAlign w:val="subscript"/>
              </w:rPr>
              <w:t>h</w:t>
            </w:r>
            <w:proofErr w:type="spellEnd"/>
          </w:p>
        </w:tc>
        <w:tc>
          <w:tcPr>
            <w:tcW w:w="924" w:type="dxa"/>
          </w:tcPr>
          <w:p w14:paraId="7CFE0FCC" w14:textId="77777777" w:rsidR="00DB19F7" w:rsidRPr="00101F5B" w:rsidRDefault="00DB19F7" w:rsidP="00686839">
            <w:pPr>
              <w:jc w:val="both"/>
            </w:pPr>
            <w:r w:rsidRPr="00101F5B">
              <w:t>+20</w:t>
            </w:r>
            <w:r>
              <w:t>%</w:t>
            </w:r>
          </w:p>
        </w:tc>
        <w:tc>
          <w:tcPr>
            <w:tcW w:w="1544" w:type="dxa"/>
          </w:tcPr>
          <w:p w14:paraId="39B0F80D" w14:textId="77777777" w:rsidR="00DB19F7" w:rsidRPr="00101F5B" w:rsidRDefault="00DB19F7" w:rsidP="00686839">
            <w:pPr>
              <w:jc w:val="both"/>
            </w:pPr>
            <w:r>
              <w:t>0.06138</w:t>
            </w:r>
          </w:p>
        </w:tc>
        <w:tc>
          <w:tcPr>
            <w:tcW w:w="1507" w:type="dxa"/>
          </w:tcPr>
          <w:p w14:paraId="5528D6C6" w14:textId="77777777" w:rsidR="00DB19F7" w:rsidRPr="00101F5B" w:rsidRDefault="00DB19F7" w:rsidP="00686839">
            <w:pPr>
              <w:jc w:val="both"/>
            </w:pPr>
            <w:r>
              <w:t>0.00443</w:t>
            </w:r>
          </w:p>
        </w:tc>
        <w:tc>
          <w:tcPr>
            <w:tcW w:w="1493" w:type="dxa"/>
          </w:tcPr>
          <w:p w14:paraId="1AC451C8" w14:textId="77777777" w:rsidR="00DB19F7" w:rsidRPr="00101F5B" w:rsidRDefault="00DB19F7" w:rsidP="00686839">
            <w:pPr>
              <w:jc w:val="both"/>
            </w:pPr>
            <w:r>
              <w:t>0.08645</w:t>
            </w:r>
          </w:p>
        </w:tc>
        <w:tc>
          <w:tcPr>
            <w:tcW w:w="1329" w:type="dxa"/>
          </w:tcPr>
          <w:p w14:paraId="7882360D" w14:textId="77777777" w:rsidR="00DB19F7" w:rsidRPr="00101F5B" w:rsidRDefault="00DB19F7" w:rsidP="00686839">
            <w:pPr>
              <w:jc w:val="both"/>
            </w:pPr>
            <w:r>
              <w:t>0.00088</w:t>
            </w:r>
          </w:p>
        </w:tc>
      </w:tr>
      <w:tr w:rsidR="00DB19F7" w:rsidRPr="00101F5B" w14:paraId="13F5C0C6" w14:textId="77777777" w:rsidTr="00686839">
        <w:trPr>
          <w:trHeight w:val="319"/>
        </w:trPr>
        <w:tc>
          <w:tcPr>
            <w:tcW w:w="1639" w:type="dxa"/>
            <w:vMerge/>
          </w:tcPr>
          <w:p w14:paraId="31120C5E" w14:textId="77777777" w:rsidR="00DB19F7" w:rsidRPr="00101F5B" w:rsidRDefault="00DB19F7" w:rsidP="00686839">
            <w:pPr>
              <w:jc w:val="both"/>
            </w:pPr>
          </w:p>
        </w:tc>
        <w:tc>
          <w:tcPr>
            <w:tcW w:w="924" w:type="dxa"/>
          </w:tcPr>
          <w:p w14:paraId="1C713789" w14:textId="77777777" w:rsidR="00DB19F7" w:rsidRPr="00101F5B" w:rsidRDefault="00DB19F7" w:rsidP="00686839">
            <w:pPr>
              <w:jc w:val="both"/>
            </w:pPr>
            <w:r w:rsidRPr="00101F5B">
              <w:t>+10</w:t>
            </w:r>
            <w:r>
              <w:t>%</w:t>
            </w:r>
          </w:p>
        </w:tc>
        <w:tc>
          <w:tcPr>
            <w:tcW w:w="1544" w:type="dxa"/>
          </w:tcPr>
          <w:p w14:paraId="3E6C3DE3" w14:textId="77777777" w:rsidR="00DB19F7" w:rsidRPr="00101F5B" w:rsidRDefault="00DB19F7" w:rsidP="00686839">
            <w:pPr>
              <w:jc w:val="both"/>
            </w:pPr>
            <w:r>
              <w:t>0.03839</w:t>
            </w:r>
          </w:p>
        </w:tc>
        <w:tc>
          <w:tcPr>
            <w:tcW w:w="1507" w:type="dxa"/>
          </w:tcPr>
          <w:p w14:paraId="598F135E" w14:textId="77777777" w:rsidR="00DB19F7" w:rsidRPr="00101F5B" w:rsidRDefault="00DB19F7" w:rsidP="00686839">
            <w:pPr>
              <w:jc w:val="both"/>
            </w:pPr>
            <w:r>
              <w:t>0.00412</w:t>
            </w:r>
          </w:p>
        </w:tc>
        <w:tc>
          <w:tcPr>
            <w:tcW w:w="1493" w:type="dxa"/>
          </w:tcPr>
          <w:p w14:paraId="60E6D82F" w14:textId="77777777" w:rsidR="00DB19F7" w:rsidRPr="00101F5B" w:rsidRDefault="00DB19F7" w:rsidP="00686839">
            <w:pPr>
              <w:jc w:val="both"/>
            </w:pPr>
            <w:r>
              <w:t>0.08982</w:t>
            </w:r>
          </w:p>
        </w:tc>
        <w:tc>
          <w:tcPr>
            <w:tcW w:w="1329" w:type="dxa"/>
          </w:tcPr>
          <w:p w14:paraId="13007784" w14:textId="77777777" w:rsidR="00DB19F7" w:rsidRPr="00101F5B" w:rsidRDefault="00DB19F7" w:rsidP="00686839">
            <w:pPr>
              <w:jc w:val="both"/>
            </w:pPr>
            <w:r>
              <w:t>0.00050</w:t>
            </w:r>
          </w:p>
        </w:tc>
      </w:tr>
      <w:tr w:rsidR="00DB19F7" w:rsidRPr="00101F5B" w14:paraId="0A1DB7B6" w14:textId="77777777" w:rsidTr="00686839">
        <w:trPr>
          <w:trHeight w:val="319"/>
        </w:trPr>
        <w:tc>
          <w:tcPr>
            <w:tcW w:w="1639" w:type="dxa"/>
            <w:vMerge/>
          </w:tcPr>
          <w:p w14:paraId="55F119C9" w14:textId="77777777" w:rsidR="00DB19F7" w:rsidRPr="00101F5B" w:rsidRDefault="00DB19F7" w:rsidP="00686839">
            <w:pPr>
              <w:jc w:val="both"/>
            </w:pPr>
          </w:p>
        </w:tc>
        <w:tc>
          <w:tcPr>
            <w:tcW w:w="924" w:type="dxa"/>
          </w:tcPr>
          <w:p w14:paraId="1D771428" w14:textId="77777777" w:rsidR="00DB19F7" w:rsidRPr="00101F5B" w:rsidRDefault="00DB19F7" w:rsidP="00686839">
            <w:pPr>
              <w:jc w:val="both"/>
            </w:pPr>
            <w:r w:rsidRPr="00101F5B">
              <w:t>0</w:t>
            </w:r>
          </w:p>
        </w:tc>
        <w:tc>
          <w:tcPr>
            <w:tcW w:w="1544" w:type="dxa"/>
          </w:tcPr>
          <w:p w14:paraId="7C4CF7BA" w14:textId="77777777" w:rsidR="00DB19F7" w:rsidRPr="00101F5B" w:rsidRDefault="00DB19F7" w:rsidP="00686839">
            <w:pPr>
              <w:jc w:val="both"/>
            </w:pPr>
            <w:r>
              <w:t>0.01648</w:t>
            </w:r>
          </w:p>
        </w:tc>
        <w:tc>
          <w:tcPr>
            <w:tcW w:w="1507" w:type="dxa"/>
          </w:tcPr>
          <w:p w14:paraId="2FC8996D" w14:textId="77777777" w:rsidR="00DB19F7" w:rsidRPr="00101F5B" w:rsidRDefault="00DB19F7" w:rsidP="00686839">
            <w:pPr>
              <w:jc w:val="both"/>
            </w:pPr>
            <w:r>
              <w:t>0.00385</w:t>
            </w:r>
          </w:p>
        </w:tc>
        <w:tc>
          <w:tcPr>
            <w:tcW w:w="1493" w:type="dxa"/>
          </w:tcPr>
          <w:p w14:paraId="3DB2B201" w14:textId="77777777" w:rsidR="00DB19F7" w:rsidRPr="00101F5B" w:rsidRDefault="00DB19F7" w:rsidP="00686839">
            <w:pPr>
              <w:jc w:val="both"/>
            </w:pPr>
            <w:r>
              <w:t>0.09266</w:t>
            </w:r>
          </w:p>
        </w:tc>
        <w:tc>
          <w:tcPr>
            <w:tcW w:w="1329" w:type="dxa"/>
          </w:tcPr>
          <w:p w14:paraId="0B63AE2D" w14:textId="77777777" w:rsidR="00DB19F7" w:rsidRPr="00101F5B" w:rsidRDefault="00DB19F7" w:rsidP="00686839">
            <w:pPr>
              <w:jc w:val="both"/>
            </w:pPr>
            <w:r>
              <w:t>0.00175</w:t>
            </w:r>
          </w:p>
        </w:tc>
      </w:tr>
      <w:tr w:rsidR="00DB19F7" w:rsidRPr="00101F5B" w14:paraId="32AA0228" w14:textId="77777777" w:rsidTr="00686839">
        <w:trPr>
          <w:trHeight w:val="319"/>
        </w:trPr>
        <w:tc>
          <w:tcPr>
            <w:tcW w:w="1639" w:type="dxa"/>
            <w:vMerge/>
          </w:tcPr>
          <w:p w14:paraId="311D7FE9" w14:textId="77777777" w:rsidR="00DB19F7" w:rsidRPr="00101F5B" w:rsidRDefault="00DB19F7" w:rsidP="00686839">
            <w:pPr>
              <w:jc w:val="both"/>
            </w:pPr>
          </w:p>
        </w:tc>
        <w:tc>
          <w:tcPr>
            <w:tcW w:w="924" w:type="dxa"/>
          </w:tcPr>
          <w:p w14:paraId="53C0C95D" w14:textId="77777777" w:rsidR="00DB19F7" w:rsidRPr="00101F5B" w:rsidRDefault="00DB19F7" w:rsidP="00686839">
            <w:pPr>
              <w:jc w:val="both"/>
            </w:pPr>
            <w:r w:rsidRPr="00101F5B">
              <w:t>-10</w:t>
            </w:r>
            <w:r>
              <w:t>%</w:t>
            </w:r>
          </w:p>
        </w:tc>
        <w:tc>
          <w:tcPr>
            <w:tcW w:w="1544" w:type="dxa"/>
          </w:tcPr>
          <w:p w14:paraId="25F9C5B6" w14:textId="77777777" w:rsidR="00DB19F7" w:rsidRPr="00101F5B" w:rsidRDefault="00DB19F7" w:rsidP="00686839">
            <w:pPr>
              <w:jc w:val="both"/>
            </w:pPr>
            <w:r>
              <w:t>0.01728</w:t>
            </w:r>
          </w:p>
        </w:tc>
        <w:tc>
          <w:tcPr>
            <w:tcW w:w="1507" w:type="dxa"/>
          </w:tcPr>
          <w:p w14:paraId="7A22912F" w14:textId="77777777" w:rsidR="00DB19F7" w:rsidRPr="00101F5B" w:rsidRDefault="00DB19F7" w:rsidP="00686839">
            <w:pPr>
              <w:jc w:val="both"/>
            </w:pPr>
            <w:r>
              <w:t>0.00383</w:t>
            </w:r>
          </w:p>
        </w:tc>
        <w:tc>
          <w:tcPr>
            <w:tcW w:w="1493" w:type="dxa"/>
          </w:tcPr>
          <w:p w14:paraId="1B28AF83" w14:textId="77777777" w:rsidR="00DB19F7" w:rsidRPr="00101F5B" w:rsidRDefault="00DB19F7" w:rsidP="00686839">
            <w:pPr>
              <w:jc w:val="both"/>
            </w:pPr>
            <w:r>
              <w:t>0.09269</w:t>
            </w:r>
          </w:p>
        </w:tc>
        <w:tc>
          <w:tcPr>
            <w:tcW w:w="1329" w:type="dxa"/>
          </w:tcPr>
          <w:p w14:paraId="02E1FCC0" w14:textId="77777777" w:rsidR="00DB19F7" w:rsidRPr="00101F5B" w:rsidRDefault="00DB19F7" w:rsidP="00686839">
            <w:pPr>
              <w:jc w:val="both"/>
            </w:pPr>
            <w:r>
              <w:t>0.31492</w:t>
            </w:r>
          </w:p>
        </w:tc>
      </w:tr>
      <w:tr w:rsidR="00DB19F7" w:rsidRPr="00101F5B" w14:paraId="6C100806" w14:textId="77777777" w:rsidTr="00686839">
        <w:trPr>
          <w:trHeight w:val="319"/>
        </w:trPr>
        <w:tc>
          <w:tcPr>
            <w:tcW w:w="1639" w:type="dxa"/>
            <w:vMerge/>
          </w:tcPr>
          <w:p w14:paraId="3F21790C" w14:textId="77777777" w:rsidR="00DB19F7" w:rsidRPr="00101F5B" w:rsidRDefault="00DB19F7" w:rsidP="00686839">
            <w:pPr>
              <w:jc w:val="both"/>
            </w:pPr>
          </w:p>
        </w:tc>
        <w:tc>
          <w:tcPr>
            <w:tcW w:w="924" w:type="dxa"/>
          </w:tcPr>
          <w:p w14:paraId="022D9AE7" w14:textId="77777777" w:rsidR="00DB19F7" w:rsidRPr="00101F5B" w:rsidRDefault="00DB19F7" w:rsidP="00686839">
            <w:pPr>
              <w:jc w:val="both"/>
            </w:pPr>
            <w:r w:rsidRPr="00101F5B">
              <w:t>-20</w:t>
            </w:r>
            <w:r>
              <w:t>%</w:t>
            </w:r>
          </w:p>
        </w:tc>
        <w:tc>
          <w:tcPr>
            <w:tcW w:w="1544" w:type="dxa"/>
          </w:tcPr>
          <w:p w14:paraId="2A9C45B8" w14:textId="77777777" w:rsidR="00DB19F7" w:rsidRPr="00101F5B" w:rsidRDefault="00DB19F7" w:rsidP="00686839">
            <w:pPr>
              <w:jc w:val="both"/>
            </w:pPr>
            <w:r>
              <w:t>0.01728</w:t>
            </w:r>
          </w:p>
        </w:tc>
        <w:tc>
          <w:tcPr>
            <w:tcW w:w="1507" w:type="dxa"/>
          </w:tcPr>
          <w:p w14:paraId="482B675B" w14:textId="77777777" w:rsidR="00DB19F7" w:rsidRPr="00101F5B" w:rsidRDefault="00DB19F7" w:rsidP="00686839">
            <w:pPr>
              <w:jc w:val="both"/>
            </w:pPr>
            <w:r>
              <w:t>0.00383</w:t>
            </w:r>
          </w:p>
        </w:tc>
        <w:tc>
          <w:tcPr>
            <w:tcW w:w="1493" w:type="dxa"/>
          </w:tcPr>
          <w:p w14:paraId="4428F1CA" w14:textId="77777777" w:rsidR="00DB19F7" w:rsidRPr="00101F5B" w:rsidRDefault="00DB19F7" w:rsidP="00686839">
            <w:pPr>
              <w:jc w:val="both"/>
            </w:pPr>
            <w:r>
              <w:t>0.09269</w:t>
            </w:r>
          </w:p>
        </w:tc>
        <w:tc>
          <w:tcPr>
            <w:tcW w:w="1329" w:type="dxa"/>
          </w:tcPr>
          <w:p w14:paraId="71D0A327" w14:textId="77777777" w:rsidR="00DB19F7" w:rsidRPr="00101F5B" w:rsidRDefault="00DB19F7" w:rsidP="00686839">
            <w:pPr>
              <w:jc w:val="both"/>
            </w:pPr>
            <w:r>
              <w:t>0.31492</w:t>
            </w:r>
          </w:p>
        </w:tc>
      </w:tr>
      <w:tr w:rsidR="00DB19F7" w:rsidRPr="00101F5B" w14:paraId="19FA91CC" w14:textId="77777777" w:rsidTr="00686839">
        <w:trPr>
          <w:trHeight w:val="319"/>
        </w:trPr>
        <w:tc>
          <w:tcPr>
            <w:tcW w:w="1639" w:type="dxa"/>
            <w:vMerge w:val="restart"/>
          </w:tcPr>
          <w:p w14:paraId="3E10CDEF" w14:textId="77777777" w:rsidR="00DB19F7" w:rsidRPr="00101F5B" w:rsidRDefault="00DB19F7" w:rsidP="00686839">
            <w:pPr>
              <w:jc w:val="both"/>
            </w:pPr>
            <w:r>
              <w:t>θ</w:t>
            </w:r>
          </w:p>
        </w:tc>
        <w:tc>
          <w:tcPr>
            <w:tcW w:w="924" w:type="dxa"/>
          </w:tcPr>
          <w:p w14:paraId="25B91820" w14:textId="77777777" w:rsidR="00DB19F7" w:rsidRPr="00101F5B" w:rsidRDefault="00DB19F7" w:rsidP="00686839">
            <w:pPr>
              <w:jc w:val="both"/>
            </w:pPr>
            <w:r w:rsidRPr="00101F5B">
              <w:t>+20</w:t>
            </w:r>
            <w:r>
              <w:t>%</w:t>
            </w:r>
          </w:p>
        </w:tc>
        <w:tc>
          <w:tcPr>
            <w:tcW w:w="1544" w:type="dxa"/>
          </w:tcPr>
          <w:p w14:paraId="48DF5658" w14:textId="77777777" w:rsidR="00DB19F7" w:rsidRPr="00101F5B" w:rsidRDefault="00DB19F7" w:rsidP="00686839">
            <w:pPr>
              <w:jc w:val="both"/>
            </w:pPr>
            <w:r>
              <w:t>0.06138</w:t>
            </w:r>
          </w:p>
        </w:tc>
        <w:tc>
          <w:tcPr>
            <w:tcW w:w="1507" w:type="dxa"/>
          </w:tcPr>
          <w:p w14:paraId="3B005C30" w14:textId="77777777" w:rsidR="00DB19F7" w:rsidRPr="00101F5B" w:rsidRDefault="00DB19F7" w:rsidP="00686839">
            <w:pPr>
              <w:jc w:val="both"/>
            </w:pPr>
            <w:r>
              <w:t>0.00443</w:t>
            </w:r>
          </w:p>
        </w:tc>
        <w:tc>
          <w:tcPr>
            <w:tcW w:w="1493" w:type="dxa"/>
          </w:tcPr>
          <w:p w14:paraId="17DD7EB2" w14:textId="77777777" w:rsidR="00DB19F7" w:rsidRPr="00101F5B" w:rsidRDefault="00DB19F7" w:rsidP="00686839">
            <w:pPr>
              <w:jc w:val="both"/>
            </w:pPr>
            <w:r>
              <w:t>0.08645</w:t>
            </w:r>
          </w:p>
        </w:tc>
        <w:tc>
          <w:tcPr>
            <w:tcW w:w="1329" w:type="dxa"/>
          </w:tcPr>
          <w:p w14:paraId="275243AA" w14:textId="77777777" w:rsidR="00DB19F7" w:rsidRPr="00101F5B" w:rsidRDefault="00DB19F7" w:rsidP="00686839">
            <w:pPr>
              <w:jc w:val="both"/>
            </w:pPr>
            <w:r>
              <w:t>0.00088</w:t>
            </w:r>
          </w:p>
        </w:tc>
      </w:tr>
      <w:tr w:rsidR="00DB19F7" w:rsidRPr="00101F5B" w14:paraId="19AD1D9D" w14:textId="77777777" w:rsidTr="00686839">
        <w:trPr>
          <w:trHeight w:val="319"/>
        </w:trPr>
        <w:tc>
          <w:tcPr>
            <w:tcW w:w="1639" w:type="dxa"/>
            <w:vMerge/>
          </w:tcPr>
          <w:p w14:paraId="3CB80C10" w14:textId="77777777" w:rsidR="00DB19F7" w:rsidRPr="00101F5B" w:rsidRDefault="00DB19F7" w:rsidP="00686839">
            <w:pPr>
              <w:jc w:val="both"/>
            </w:pPr>
          </w:p>
        </w:tc>
        <w:tc>
          <w:tcPr>
            <w:tcW w:w="924" w:type="dxa"/>
          </w:tcPr>
          <w:p w14:paraId="7BB38A31" w14:textId="77777777" w:rsidR="00DB19F7" w:rsidRPr="00101F5B" w:rsidRDefault="00DB19F7" w:rsidP="00686839">
            <w:pPr>
              <w:jc w:val="both"/>
            </w:pPr>
            <w:r w:rsidRPr="00101F5B">
              <w:t>+10</w:t>
            </w:r>
            <w:r>
              <w:t>%</w:t>
            </w:r>
          </w:p>
        </w:tc>
        <w:tc>
          <w:tcPr>
            <w:tcW w:w="1544" w:type="dxa"/>
          </w:tcPr>
          <w:p w14:paraId="31C96579" w14:textId="77777777" w:rsidR="00DB19F7" w:rsidRPr="00101F5B" w:rsidRDefault="00DB19F7" w:rsidP="00686839">
            <w:pPr>
              <w:jc w:val="both"/>
            </w:pPr>
            <w:r>
              <w:t>0.03839</w:t>
            </w:r>
          </w:p>
        </w:tc>
        <w:tc>
          <w:tcPr>
            <w:tcW w:w="1507" w:type="dxa"/>
          </w:tcPr>
          <w:p w14:paraId="1646AD8C" w14:textId="77777777" w:rsidR="00DB19F7" w:rsidRPr="00101F5B" w:rsidRDefault="00DB19F7" w:rsidP="00686839">
            <w:pPr>
              <w:jc w:val="both"/>
            </w:pPr>
            <w:r>
              <w:t>0.00412</w:t>
            </w:r>
          </w:p>
        </w:tc>
        <w:tc>
          <w:tcPr>
            <w:tcW w:w="1493" w:type="dxa"/>
          </w:tcPr>
          <w:p w14:paraId="307C9E7D" w14:textId="77777777" w:rsidR="00DB19F7" w:rsidRPr="00101F5B" w:rsidRDefault="00DB19F7" w:rsidP="00686839">
            <w:pPr>
              <w:jc w:val="both"/>
            </w:pPr>
            <w:r>
              <w:t>0.08982</w:t>
            </w:r>
          </w:p>
        </w:tc>
        <w:tc>
          <w:tcPr>
            <w:tcW w:w="1329" w:type="dxa"/>
          </w:tcPr>
          <w:p w14:paraId="37D8F7F4" w14:textId="77777777" w:rsidR="00DB19F7" w:rsidRPr="00101F5B" w:rsidRDefault="00DB19F7" w:rsidP="00686839">
            <w:pPr>
              <w:jc w:val="both"/>
            </w:pPr>
            <w:r>
              <w:t>0.00050</w:t>
            </w:r>
          </w:p>
        </w:tc>
      </w:tr>
      <w:tr w:rsidR="00DB19F7" w:rsidRPr="00101F5B" w14:paraId="0E195884" w14:textId="77777777" w:rsidTr="00686839">
        <w:trPr>
          <w:trHeight w:val="319"/>
        </w:trPr>
        <w:tc>
          <w:tcPr>
            <w:tcW w:w="1639" w:type="dxa"/>
            <w:vMerge/>
          </w:tcPr>
          <w:p w14:paraId="2155DEF0" w14:textId="77777777" w:rsidR="00DB19F7" w:rsidRPr="00101F5B" w:rsidRDefault="00DB19F7" w:rsidP="00686839">
            <w:pPr>
              <w:jc w:val="both"/>
            </w:pPr>
          </w:p>
        </w:tc>
        <w:tc>
          <w:tcPr>
            <w:tcW w:w="924" w:type="dxa"/>
          </w:tcPr>
          <w:p w14:paraId="76565AED" w14:textId="77777777" w:rsidR="00DB19F7" w:rsidRPr="00101F5B" w:rsidRDefault="00DB19F7" w:rsidP="00686839">
            <w:pPr>
              <w:jc w:val="both"/>
            </w:pPr>
            <w:r w:rsidRPr="00101F5B">
              <w:t>0</w:t>
            </w:r>
          </w:p>
        </w:tc>
        <w:tc>
          <w:tcPr>
            <w:tcW w:w="1544" w:type="dxa"/>
          </w:tcPr>
          <w:p w14:paraId="69EB29B6" w14:textId="77777777" w:rsidR="00DB19F7" w:rsidRPr="00101F5B" w:rsidRDefault="00DB19F7" w:rsidP="00686839">
            <w:pPr>
              <w:jc w:val="both"/>
            </w:pPr>
            <w:r>
              <w:t>0.01648</w:t>
            </w:r>
          </w:p>
        </w:tc>
        <w:tc>
          <w:tcPr>
            <w:tcW w:w="1507" w:type="dxa"/>
          </w:tcPr>
          <w:p w14:paraId="7DAC0F71" w14:textId="77777777" w:rsidR="00DB19F7" w:rsidRPr="00101F5B" w:rsidRDefault="00DB19F7" w:rsidP="00686839">
            <w:pPr>
              <w:jc w:val="both"/>
            </w:pPr>
            <w:r>
              <w:t>0.00385</w:t>
            </w:r>
          </w:p>
        </w:tc>
        <w:tc>
          <w:tcPr>
            <w:tcW w:w="1493" w:type="dxa"/>
          </w:tcPr>
          <w:p w14:paraId="4CD96A92" w14:textId="77777777" w:rsidR="00DB19F7" w:rsidRPr="00101F5B" w:rsidRDefault="00DB19F7" w:rsidP="00686839">
            <w:pPr>
              <w:jc w:val="both"/>
            </w:pPr>
            <w:r>
              <w:t>0.09266</w:t>
            </w:r>
          </w:p>
        </w:tc>
        <w:tc>
          <w:tcPr>
            <w:tcW w:w="1329" w:type="dxa"/>
          </w:tcPr>
          <w:p w14:paraId="4BDA3B14" w14:textId="77777777" w:rsidR="00DB19F7" w:rsidRPr="00101F5B" w:rsidRDefault="00DB19F7" w:rsidP="00686839">
            <w:pPr>
              <w:jc w:val="both"/>
            </w:pPr>
            <w:r>
              <w:t>0.00175</w:t>
            </w:r>
          </w:p>
        </w:tc>
      </w:tr>
      <w:tr w:rsidR="00DB19F7" w:rsidRPr="00101F5B" w14:paraId="662C5AC7" w14:textId="77777777" w:rsidTr="00686839">
        <w:trPr>
          <w:trHeight w:val="319"/>
        </w:trPr>
        <w:tc>
          <w:tcPr>
            <w:tcW w:w="1639" w:type="dxa"/>
            <w:vMerge/>
          </w:tcPr>
          <w:p w14:paraId="7D658928" w14:textId="77777777" w:rsidR="00DB19F7" w:rsidRPr="00101F5B" w:rsidRDefault="00DB19F7" w:rsidP="00686839">
            <w:pPr>
              <w:jc w:val="both"/>
            </w:pPr>
          </w:p>
        </w:tc>
        <w:tc>
          <w:tcPr>
            <w:tcW w:w="924" w:type="dxa"/>
          </w:tcPr>
          <w:p w14:paraId="3B4BAF21" w14:textId="77777777" w:rsidR="00DB19F7" w:rsidRPr="00101F5B" w:rsidRDefault="00DB19F7" w:rsidP="00686839">
            <w:pPr>
              <w:jc w:val="both"/>
            </w:pPr>
            <w:r w:rsidRPr="00101F5B">
              <w:t>-10</w:t>
            </w:r>
            <w:r>
              <w:t>%</w:t>
            </w:r>
          </w:p>
        </w:tc>
        <w:tc>
          <w:tcPr>
            <w:tcW w:w="1544" w:type="dxa"/>
          </w:tcPr>
          <w:p w14:paraId="618A5888" w14:textId="77777777" w:rsidR="00DB19F7" w:rsidRPr="00101F5B" w:rsidRDefault="00DB19F7" w:rsidP="00686839">
            <w:pPr>
              <w:jc w:val="both"/>
            </w:pPr>
            <w:r>
              <w:t>0.01490</w:t>
            </w:r>
          </w:p>
        </w:tc>
        <w:tc>
          <w:tcPr>
            <w:tcW w:w="1507" w:type="dxa"/>
          </w:tcPr>
          <w:p w14:paraId="1373478E" w14:textId="77777777" w:rsidR="00DB19F7" w:rsidRPr="00101F5B" w:rsidRDefault="00DB19F7" w:rsidP="00686839">
            <w:pPr>
              <w:jc w:val="both"/>
            </w:pPr>
            <w:r>
              <w:t>0.00380</w:t>
            </w:r>
          </w:p>
        </w:tc>
        <w:tc>
          <w:tcPr>
            <w:tcW w:w="1493" w:type="dxa"/>
          </w:tcPr>
          <w:p w14:paraId="488CC683" w14:textId="77777777" w:rsidR="00DB19F7" w:rsidRPr="00101F5B" w:rsidRDefault="00DB19F7" w:rsidP="00686839">
            <w:pPr>
              <w:jc w:val="both"/>
            </w:pPr>
            <w:r>
              <w:t>0.09293</w:t>
            </w:r>
          </w:p>
        </w:tc>
        <w:tc>
          <w:tcPr>
            <w:tcW w:w="1329" w:type="dxa"/>
          </w:tcPr>
          <w:p w14:paraId="5BA864B5" w14:textId="77777777" w:rsidR="00DB19F7" w:rsidRPr="00101F5B" w:rsidRDefault="00DB19F7" w:rsidP="00686839">
            <w:pPr>
              <w:jc w:val="both"/>
            </w:pPr>
            <w:r>
              <w:t>0.000532</w:t>
            </w:r>
          </w:p>
        </w:tc>
      </w:tr>
      <w:tr w:rsidR="00DB19F7" w:rsidRPr="00101F5B" w14:paraId="264B5558" w14:textId="77777777" w:rsidTr="00686839">
        <w:trPr>
          <w:trHeight w:val="319"/>
        </w:trPr>
        <w:tc>
          <w:tcPr>
            <w:tcW w:w="1639" w:type="dxa"/>
            <w:vMerge/>
          </w:tcPr>
          <w:p w14:paraId="4EA37B21" w14:textId="77777777" w:rsidR="00DB19F7" w:rsidRPr="00101F5B" w:rsidRDefault="00DB19F7" w:rsidP="00686839">
            <w:pPr>
              <w:jc w:val="both"/>
            </w:pPr>
          </w:p>
        </w:tc>
        <w:tc>
          <w:tcPr>
            <w:tcW w:w="924" w:type="dxa"/>
          </w:tcPr>
          <w:p w14:paraId="70B77DF9" w14:textId="77777777" w:rsidR="00DB19F7" w:rsidRPr="00101F5B" w:rsidRDefault="00DB19F7" w:rsidP="00686839">
            <w:pPr>
              <w:jc w:val="both"/>
            </w:pPr>
            <w:r w:rsidRPr="00101F5B">
              <w:t>-20</w:t>
            </w:r>
            <w:r>
              <w:t>%</w:t>
            </w:r>
          </w:p>
        </w:tc>
        <w:tc>
          <w:tcPr>
            <w:tcW w:w="1544" w:type="dxa"/>
          </w:tcPr>
          <w:p w14:paraId="4A68A341" w14:textId="77777777" w:rsidR="00DB19F7" w:rsidRPr="00101F5B" w:rsidRDefault="00DB19F7" w:rsidP="00686839">
            <w:pPr>
              <w:jc w:val="both"/>
            </w:pPr>
            <w:r>
              <w:t>0.013715</w:t>
            </w:r>
          </w:p>
        </w:tc>
        <w:tc>
          <w:tcPr>
            <w:tcW w:w="1507" w:type="dxa"/>
          </w:tcPr>
          <w:p w14:paraId="2B4BE0BD" w14:textId="77777777" w:rsidR="00DB19F7" w:rsidRPr="00101F5B" w:rsidRDefault="00DB19F7" w:rsidP="00686839">
            <w:pPr>
              <w:jc w:val="both"/>
            </w:pPr>
            <w:r>
              <w:t>0.00378</w:t>
            </w:r>
          </w:p>
        </w:tc>
        <w:tc>
          <w:tcPr>
            <w:tcW w:w="1493" w:type="dxa"/>
          </w:tcPr>
          <w:p w14:paraId="18F96A42" w14:textId="77777777" w:rsidR="00DB19F7" w:rsidRPr="00101F5B" w:rsidRDefault="00DB19F7" w:rsidP="00686839">
            <w:pPr>
              <w:jc w:val="both"/>
            </w:pPr>
            <w:r>
              <w:t>0.09307</w:t>
            </w:r>
          </w:p>
        </w:tc>
        <w:tc>
          <w:tcPr>
            <w:tcW w:w="1329" w:type="dxa"/>
          </w:tcPr>
          <w:p w14:paraId="336E3746" w14:textId="77777777" w:rsidR="00DB19F7" w:rsidRPr="00101F5B" w:rsidRDefault="00DB19F7" w:rsidP="00686839">
            <w:pPr>
              <w:jc w:val="both"/>
            </w:pPr>
            <w:r>
              <w:t>0.000468</w:t>
            </w:r>
          </w:p>
        </w:tc>
      </w:tr>
      <w:tr w:rsidR="00DB19F7" w:rsidRPr="00101F5B" w14:paraId="7396420D" w14:textId="77777777" w:rsidTr="00686839">
        <w:trPr>
          <w:trHeight w:val="319"/>
        </w:trPr>
        <w:tc>
          <w:tcPr>
            <w:tcW w:w="1639" w:type="dxa"/>
            <w:vMerge w:val="restart"/>
          </w:tcPr>
          <w:p w14:paraId="3315CD70" w14:textId="77777777" w:rsidR="00DB19F7" w:rsidRPr="00585EEA" w:rsidRDefault="00DB19F7" w:rsidP="00686839">
            <w:pPr>
              <w:jc w:val="both"/>
            </w:pPr>
            <w:r>
              <w:t>c</w:t>
            </w:r>
            <w:r>
              <w:rPr>
                <w:vertAlign w:val="subscript"/>
              </w:rPr>
              <w:t>d</w:t>
            </w:r>
          </w:p>
        </w:tc>
        <w:tc>
          <w:tcPr>
            <w:tcW w:w="924" w:type="dxa"/>
          </w:tcPr>
          <w:p w14:paraId="66770B91" w14:textId="77777777" w:rsidR="00DB19F7" w:rsidRPr="00101F5B" w:rsidRDefault="00DB19F7" w:rsidP="00686839">
            <w:pPr>
              <w:jc w:val="both"/>
            </w:pPr>
            <w:r w:rsidRPr="00101F5B">
              <w:t>+20</w:t>
            </w:r>
            <w:r>
              <w:t>%</w:t>
            </w:r>
          </w:p>
        </w:tc>
        <w:tc>
          <w:tcPr>
            <w:tcW w:w="1544" w:type="dxa"/>
          </w:tcPr>
          <w:p w14:paraId="00039744" w14:textId="77777777" w:rsidR="00DB19F7" w:rsidRPr="00101F5B" w:rsidRDefault="00DB19F7" w:rsidP="00686839">
            <w:pPr>
              <w:jc w:val="both"/>
            </w:pPr>
            <w:r>
              <w:t>0.016126</w:t>
            </w:r>
          </w:p>
        </w:tc>
        <w:tc>
          <w:tcPr>
            <w:tcW w:w="1507" w:type="dxa"/>
          </w:tcPr>
          <w:p w14:paraId="24CEBA29" w14:textId="77777777" w:rsidR="00DB19F7" w:rsidRPr="00101F5B" w:rsidRDefault="00DB19F7" w:rsidP="00686839">
            <w:pPr>
              <w:jc w:val="both"/>
            </w:pPr>
            <w:r>
              <w:t>0.003817</w:t>
            </w:r>
          </w:p>
        </w:tc>
        <w:tc>
          <w:tcPr>
            <w:tcW w:w="1493" w:type="dxa"/>
          </w:tcPr>
          <w:p w14:paraId="29C8820D" w14:textId="77777777" w:rsidR="00DB19F7" w:rsidRPr="00101F5B" w:rsidRDefault="00DB19F7" w:rsidP="00686839">
            <w:pPr>
              <w:jc w:val="both"/>
            </w:pPr>
            <w:r>
              <w:t>0.09283</w:t>
            </w:r>
          </w:p>
        </w:tc>
        <w:tc>
          <w:tcPr>
            <w:tcW w:w="1329" w:type="dxa"/>
          </w:tcPr>
          <w:p w14:paraId="0C31F525" w14:textId="77777777" w:rsidR="00DB19F7" w:rsidRPr="00101F5B" w:rsidRDefault="00DB19F7" w:rsidP="00686839">
            <w:pPr>
              <w:jc w:val="both"/>
            </w:pPr>
            <w:r>
              <w:t>0.000960</w:t>
            </w:r>
          </w:p>
        </w:tc>
      </w:tr>
      <w:tr w:rsidR="00DB19F7" w:rsidRPr="00101F5B" w14:paraId="5355155A" w14:textId="77777777" w:rsidTr="00686839">
        <w:trPr>
          <w:trHeight w:val="319"/>
        </w:trPr>
        <w:tc>
          <w:tcPr>
            <w:tcW w:w="1639" w:type="dxa"/>
            <w:vMerge/>
          </w:tcPr>
          <w:p w14:paraId="6670D85B" w14:textId="77777777" w:rsidR="00DB19F7" w:rsidRPr="00101F5B" w:rsidRDefault="00DB19F7" w:rsidP="00686839">
            <w:pPr>
              <w:jc w:val="both"/>
            </w:pPr>
          </w:p>
        </w:tc>
        <w:tc>
          <w:tcPr>
            <w:tcW w:w="924" w:type="dxa"/>
          </w:tcPr>
          <w:p w14:paraId="12290563" w14:textId="77777777" w:rsidR="00DB19F7" w:rsidRPr="00101F5B" w:rsidRDefault="00DB19F7" w:rsidP="00686839">
            <w:pPr>
              <w:jc w:val="both"/>
            </w:pPr>
            <w:r w:rsidRPr="00101F5B">
              <w:t>+10</w:t>
            </w:r>
            <w:r>
              <w:t>%</w:t>
            </w:r>
          </w:p>
        </w:tc>
        <w:tc>
          <w:tcPr>
            <w:tcW w:w="1544" w:type="dxa"/>
          </w:tcPr>
          <w:p w14:paraId="4AC050C6" w14:textId="77777777" w:rsidR="00DB19F7" w:rsidRPr="00101F5B" w:rsidRDefault="00DB19F7" w:rsidP="00686839">
            <w:pPr>
              <w:jc w:val="both"/>
            </w:pPr>
            <w:r>
              <w:t>0.01610</w:t>
            </w:r>
          </w:p>
        </w:tc>
        <w:tc>
          <w:tcPr>
            <w:tcW w:w="1507" w:type="dxa"/>
          </w:tcPr>
          <w:p w14:paraId="4EE7A368" w14:textId="77777777" w:rsidR="00DB19F7" w:rsidRPr="00101F5B" w:rsidRDefault="00DB19F7" w:rsidP="00686839">
            <w:pPr>
              <w:jc w:val="both"/>
            </w:pPr>
            <w:r>
              <w:t>0.00381</w:t>
            </w:r>
          </w:p>
        </w:tc>
        <w:tc>
          <w:tcPr>
            <w:tcW w:w="1493" w:type="dxa"/>
          </w:tcPr>
          <w:p w14:paraId="2774A0B4" w14:textId="77777777" w:rsidR="00DB19F7" w:rsidRPr="00101F5B" w:rsidRDefault="00DB19F7" w:rsidP="00686839">
            <w:pPr>
              <w:jc w:val="both"/>
            </w:pPr>
            <w:r>
              <w:t>0.09281</w:t>
            </w:r>
          </w:p>
        </w:tc>
        <w:tc>
          <w:tcPr>
            <w:tcW w:w="1329" w:type="dxa"/>
          </w:tcPr>
          <w:p w14:paraId="4045DDA7" w14:textId="77777777" w:rsidR="00DB19F7" w:rsidRPr="00101F5B" w:rsidRDefault="00DB19F7" w:rsidP="00686839">
            <w:pPr>
              <w:jc w:val="both"/>
            </w:pPr>
            <w:r>
              <w:t>0.000502</w:t>
            </w:r>
          </w:p>
        </w:tc>
      </w:tr>
      <w:tr w:rsidR="00DB19F7" w:rsidRPr="00101F5B" w14:paraId="1FC72D02" w14:textId="77777777" w:rsidTr="00686839">
        <w:trPr>
          <w:trHeight w:val="319"/>
        </w:trPr>
        <w:tc>
          <w:tcPr>
            <w:tcW w:w="1639" w:type="dxa"/>
            <w:vMerge/>
          </w:tcPr>
          <w:p w14:paraId="0220F4B1" w14:textId="77777777" w:rsidR="00DB19F7" w:rsidRPr="00101F5B" w:rsidRDefault="00DB19F7" w:rsidP="00686839">
            <w:pPr>
              <w:jc w:val="both"/>
            </w:pPr>
          </w:p>
        </w:tc>
        <w:tc>
          <w:tcPr>
            <w:tcW w:w="924" w:type="dxa"/>
          </w:tcPr>
          <w:p w14:paraId="4557D95B" w14:textId="77777777" w:rsidR="00DB19F7" w:rsidRPr="00101F5B" w:rsidRDefault="00DB19F7" w:rsidP="00686839">
            <w:pPr>
              <w:jc w:val="both"/>
            </w:pPr>
            <w:r w:rsidRPr="00101F5B">
              <w:t>0</w:t>
            </w:r>
          </w:p>
        </w:tc>
        <w:tc>
          <w:tcPr>
            <w:tcW w:w="1544" w:type="dxa"/>
          </w:tcPr>
          <w:p w14:paraId="563A5499" w14:textId="77777777" w:rsidR="00DB19F7" w:rsidRPr="00101F5B" w:rsidRDefault="00DB19F7" w:rsidP="00686839">
            <w:pPr>
              <w:jc w:val="both"/>
            </w:pPr>
            <w:r>
              <w:t>0.01648</w:t>
            </w:r>
          </w:p>
        </w:tc>
        <w:tc>
          <w:tcPr>
            <w:tcW w:w="1507" w:type="dxa"/>
          </w:tcPr>
          <w:p w14:paraId="16CC4894" w14:textId="77777777" w:rsidR="00DB19F7" w:rsidRPr="00101F5B" w:rsidRDefault="00DB19F7" w:rsidP="00686839">
            <w:pPr>
              <w:jc w:val="both"/>
            </w:pPr>
            <w:r>
              <w:t>0.00385</w:t>
            </w:r>
          </w:p>
        </w:tc>
        <w:tc>
          <w:tcPr>
            <w:tcW w:w="1493" w:type="dxa"/>
          </w:tcPr>
          <w:p w14:paraId="360904D2" w14:textId="77777777" w:rsidR="00DB19F7" w:rsidRPr="00101F5B" w:rsidRDefault="00DB19F7" w:rsidP="00686839">
            <w:pPr>
              <w:jc w:val="both"/>
            </w:pPr>
            <w:r>
              <w:t>0.09266</w:t>
            </w:r>
          </w:p>
        </w:tc>
        <w:tc>
          <w:tcPr>
            <w:tcW w:w="1329" w:type="dxa"/>
          </w:tcPr>
          <w:p w14:paraId="130AC8D4" w14:textId="77777777" w:rsidR="00DB19F7" w:rsidRPr="00101F5B" w:rsidRDefault="00DB19F7" w:rsidP="00686839">
            <w:pPr>
              <w:jc w:val="both"/>
            </w:pPr>
            <w:r>
              <w:t>0.00175</w:t>
            </w:r>
          </w:p>
        </w:tc>
      </w:tr>
      <w:tr w:rsidR="00DB19F7" w:rsidRPr="00101F5B" w14:paraId="4FD2D81A" w14:textId="77777777" w:rsidTr="00686839">
        <w:trPr>
          <w:trHeight w:val="319"/>
        </w:trPr>
        <w:tc>
          <w:tcPr>
            <w:tcW w:w="1639" w:type="dxa"/>
            <w:vMerge/>
          </w:tcPr>
          <w:p w14:paraId="37165DD9" w14:textId="77777777" w:rsidR="00DB19F7" w:rsidRPr="00101F5B" w:rsidRDefault="00DB19F7" w:rsidP="00686839">
            <w:pPr>
              <w:jc w:val="both"/>
            </w:pPr>
          </w:p>
        </w:tc>
        <w:tc>
          <w:tcPr>
            <w:tcW w:w="924" w:type="dxa"/>
          </w:tcPr>
          <w:p w14:paraId="701B298B" w14:textId="77777777" w:rsidR="00DB19F7" w:rsidRPr="00101F5B" w:rsidRDefault="00DB19F7" w:rsidP="00686839">
            <w:pPr>
              <w:jc w:val="both"/>
            </w:pPr>
            <w:r w:rsidRPr="00101F5B">
              <w:t>-10</w:t>
            </w:r>
            <w:r>
              <w:t>%</w:t>
            </w:r>
          </w:p>
        </w:tc>
        <w:tc>
          <w:tcPr>
            <w:tcW w:w="1544" w:type="dxa"/>
          </w:tcPr>
          <w:p w14:paraId="5D159FEC" w14:textId="77777777" w:rsidR="00DB19F7" w:rsidRPr="00101F5B" w:rsidRDefault="00DB19F7" w:rsidP="00686839">
            <w:pPr>
              <w:jc w:val="both"/>
            </w:pPr>
            <w:r>
              <w:t>0.01728</w:t>
            </w:r>
          </w:p>
        </w:tc>
        <w:tc>
          <w:tcPr>
            <w:tcW w:w="1507" w:type="dxa"/>
          </w:tcPr>
          <w:p w14:paraId="21A50644" w14:textId="77777777" w:rsidR="00DB19F7" w:rsidRPr="00101F5B" w:rsidRDefault="00DB19F7" w:rsidP="00686839">
            <w:pPr>
              <w:jc w:val="both"/>
            </w:pPr>
            <w:r>
              <w:t>0.00383</w:t>
            </w:r>
          </w:p>
        </w:tc>
        <w:tc>
          <w:tcPr>
            <w:tcW w:w="1493" w:type="dxa"/>
          </w:tcPr>
          <w:p w14:paraId="52EE16E6" w14:textId="77777777" w:rsidR="00DB19F7" w:rsidRPr="00101F5B" w:rsidRDefault="00DB19F7" w:rsidP="00686839">
            <w:pPr>
              <w:jc w:val="both"/>
            </w:pPr>
            <w:r>
              <w:t>0.09269</w:t>
            </w:r>
          </w:p>
        </w:tc>
        <w:tc>
          <w:tcPr>
            <w:tcW w:w="1329" w:type="dxa"/>
          </w:tcPr>
          <w:p w14:paraId="12F1583D" w14:textId="77777777" w:rsidR="00DB19F7" w:rsidRPr="00101F5B" w:rsidRDefault="00DB19F7" w:rsidP="00686839">
            <w:pPr>
              <w:jc w:val="both"/>
            </w:pPr>
            <w:r>
              <w:t>0.31492</w:t>
            </w:r>
          </w:p>
        </w:tc>
      </w:tr>
      <w:tr w:rsidR="00DB19F7" w:rsidRPr="00101F5B" w14:paraId="0606274B" w14:textId="77777777" w:rsidTr="00686839">
        <w:trPr>
          <w:trHeight w:val="319"/>
        </w:trPr>
        <w:tc>
          <w:tcPr>
            <w:tcW w:w="1639" w:type="dxa"/>
            <w:vMerge/>
          </w:tcPr>
          <w:p w14:paraId="66B94345" w14:textId="77777777" w:rsidR="00DB19F7" w:rsidRPr="00101F5B" w:rsidRDefault="00DB19F7" w:rsidP="00686839">
            <w:pPr>
              <w:jc w:val="both"/>
            </w:pPr>
          </w:p>
        </w:tc>
        <w:tc>
          <w:tcPr>
            <w:tcW w:w="924" w:type="dxa"/>
          </w:tcPr>
          <w:p w14:paraId="6C56A87F" w14:textId="77777777" w:rsidR="00DB19F7" w:rsidRPr="00101F5B" w:rsidRDefault="00DB19F7" w:rsidP="00686839">
            <w:pPr>
              <w:jc w:val="both"/>
            </w:pPr>
            <w:r w:rsidRPr="00101F5B">
              <w:t>-20</w:t>
            </w:r>
            <w:r>
              <w:t>%</w:t>
            </w:r>
          </w:p>
        </w:tc>
        <w:tc>
          <w:tcPr>
            <w:tcW w:w="1544" w:type="dxa"/>
          </w:tcPr>
          <w:p w14:paraId="538B08B2" w14:textId="77777777" w:rsidR="00DB19F7" w:rsidRPr="00101F5B" w:rsidRDefault="00DB19F7" w:rsidP="00686839">
            <w:pPr>
              <w:jc w:val="both"/>
            </w:pPr>
            <w:r>
              <w:t>0.01728</w:t>
            </w:r>
          </w:p>
        </w:tc>
        <w:tc>
          <w:tcPr>
            <w:tcW w:w="1507" w:type="dxa"/>
          </w:tcPr>
          <w:p w14:paraId="17D9788C" w14:textId="77777777" w:rsidR="00DB19F7" w:rsidRPr="00101F5B" w:rsidRDefault="00DB19F7" w:rsidP="00686839">
            <w:pPr>
              <w:jc w:val="both"/>
            </w:pPr>
            <w:r>
              <w:t>0.00383</w:t>
            </w:r>
          </w:p>
        </w:tc>
        <w:tc>
          <w:tcPr>
            <w:tcW w:w="1493" w:type="dxa"/>
          </w:tcPr>
          <w:p w14:paraId="0CF24B35" w14:textId="77777777" w:rsidR="00DB19F7" w:rsidRPr="00101F5B" w:rsidRDefault="00DB19F7" w:rsidP="00686839">
            <w:pPr>
              <w:jc w:val="both"/>
            </w:pPr>
            <w:r>
              <w:t>0.09269</w:t>
            </w:r>
          </w:p>
        </w:tc>
        <w:tc>
          <w:tcPr>
            <w:tcW w:w="1329" w:type="dxa"/>
          </w:tcPr>
          <w:p w14:paraId="463BFA82" w14:textId="77777777" w:rsidR="00DB19F7" w:rsidRPr="00101F5B" w:rsidRDefault="00DB19F7" w:rsidP="00686839">
            <w:pPr>
              <w:jc w:val="both"/>
            </w:pPr>
            <w:r>
              <w:t>0.31492</w:t>
            </w:r>
          </w:p>
        </w:tc>
      </w:tr>
      <w:tr w:rsidR="00DB19F7" w:rsidRPr="00101F5B" w14:paraId="612EA791" w14:textId="77777777" w:rsidTr="00686839">
        <w:trPr>
          <w:trHeight w:val="319"/>
        </w:trPr>
        <w:tc>
          <w:tcPr>
            <w:tcW w:w="1639" w:type="dxa"/>
            <w:vMerge w:val="restart"/>
          </w:tcPr>
          <w:p w14:paraId="351E2876" w14:textId="77777777" w:rsidR="00DB19F7" w:rsidRPr="00585EEA" w:rsidRDefault="00DB19F7" w:rsidP="00686839">
            <w:pPr>
              <w:jc w:val="both"/>
            </w:pPr>
            <w:proofErr w:type="spellStart"/>
            <w:r>
              <w:t>c</w:t>
            </w:r>
            <w:r>
              <w:rPr>
                <w:vertAlign w:val="subscript"/>
              </w:rPr>
              <w:t>e</w:t>
            </w:r>
            <w:proofErr w:type="spellEnd"/>
          </w:p>
        </w:tc>
        <w:tc>
          <w:tcPr>
            <w:tcW w:w="924" w:type="dxa"/>
          </w:tcPr>
          <w:p w14:paraId="610303E4" w14:textId="77777777" w:rsidR="00DB19F7" w:rsidRPr="00101F5B" w:rsidRDefault="00DB19F7" w:rsidP="00686839">
            <w:pPr>
              <w:jc w:val="both"/>
            </w:pPr>
            <w:r w:rsidRPr="00101F5B">
              <w:t>+20</w:t>
            </w:r>
            <w:r>
              <w:t>%</w:t>
            </w:r>
          </w:p>
        </w:tc>
        <w:tc>
          <w:tcPr>
            <w:tcW w:w="1544" w:type="dxa"/>
          </w:tcPr>
          <w:p w14:paraId="4BB9378A" w14:textId="77777777" w:rsidR="00DB19F7" w:rsidRPr="00101F5B" w:rsidRDefault="00DB19F7" w:rsidP="00686839">
            <w:pPr>
              <w:jc w:val="both"/>
            </w:pPr>
            <w:r>
              <w:t>0.06138</w:t>
            </w:r>
          </w:p>
        </w:tc>
        <w:tc>
          <w:tcPr>
            <w:tcW w:w="1507" w:type="dxa"/>
          </w:tcPr>
          <w:p w14:paraId="1B9490B0" w14:textId="77777777" w:rsidR="00DB19F7" w:rsidRPr="00101F5B" w:rsidRDefault="00DB19F7" w:rsidP="00686839">
            <w:pPr>
              <w:jc w:val="both"/>
            </w:pPr>
            <w:r>
              <w:t>0.00443</w:t>
            </w:r>
          </w:p>
        </w:tc>
        <w:tc>
          <w:tcPr>
            <w:tcW w:w="1493" w:type="dxa"/>
          </w:tcPr>
          <w:p w14:paraId="2D7F6477" w14:textId="77777777" w:rsidR="00DB19F7" w:rsidRPr="00101F5B" w:rsidRDefault="00DB19F7" w:rsidP="00686839">
            <w:pPr>
              <w:jc w:val="both"/>
            </w:pPr>
            <w:r>
              <w:t>0.08645</w:t>
            </w:r>
          </w:p>
        </w:tc>
        <w:tc>
          <w:tcPr>
            <w:tcW w:w="1329" w:type="dxa"/>
          </w:tcPr>
          <w:p w14:paraId="0B3DE95F" w14:textId="77777777" w:rsidR="00DB19F7" w:rsidRPr="00101F5B" w:rsidRDefault="00DB19F7" w:rsidP="00686839">
            <w:pPr>
              <w:jc w:val="both"/>
            </w:pPr>
            <w:r>
              <w:t>0.00088</w:t>
            </w:r>
          </w:p>
        </w:tc>
      </w:tr>
      <w:tr w:rsidR="00DB19F7" w:rsidRPr="00101F5B" w14:paraId="5BB547D9" w14:textId="77777777" w:rsidTr="00686839">
        <w:trPr>
          <w:trHeight w:val="319"/>
        </w:trPr>
        <w:tc>
          <w:tcPr>
            <w:tcW w:w="1639" w:type="dxa"/>
            <w:vMerge/>
          </w:tcPr>
          <w:p w14:paraId="55DF5F82" w14:textId="77777777" w:rsidR="00DB19F7" w:rsidRPr="00101F5B" w:rsidRDefault="00DB19F7" w:rsidP="00686839">
            <w:pPr>
              <w:jc w:val="both"/>
            </w:pPr>
          </w:p>
        </w:tc>
        <w:tc>
          <w:tcPr>
            <w:tcW w:w="924" w:type="dxa"/>
          </w:tcPr>
          <w:p w14:paraId="755FE566" w14:textId="77777777" w:rsidR="00DB19F7" w:rsidRPr="00101F5B" w:rsidRDefault="00DB19F7" w:rsidP="00686839">
            <w:pPr>
              <w:jc w:val="both"/>
            </w:pPr>
            <w:r w:rsidRPr="00101F5B">
              <w:t>+10</w:t>
            </w:r>
            <w:r>
              <w:t>%</w:t>
            </w:r>
          </w:p>
        </w:tc>
        <w:tc>
          <w:tcPr>
            <w:tcW w:w="1544" w:type="dxa"/>
          </w:tcPr>
          <w:p w14:paraId="7AF07ED3" w14:textId="77777777" w:rsidR="00DB19F7" w:rsidRPr="00101F5B" w:rsidRDefault="00DB19F7" w:rsidP="00686839">
            <w:pPr>
              <w:jc w:val="both"/>
            </w:pPr>
            <w:r>
              <w:t>0.03839</w:t>
            </w:r>
          </w:p>
        </w:tc>
        <w:tc>
          <w:tcPr>
            <w:tcW w:w="1507" w:type="dxa"/>
          </w:tcPr>
          <w:p w14:paraId="773E5FC2" w14:textId="77777777" w:rsidR="00DB19F7" w:rsidRPr="00101F5B" w:rsidRDefault="00DB19F7" w:rsidP="00686839">
            <w:pPr>
              <w:jc w:val="both"/>
            </w:pPr>
            <w:r>
              <w:t>0.00412</w:t>
            </w:r>
          </w:p>
        </w:tc>
        <w:tc>
          <w:tcPr>
            <w:tcW w:w="1493" w:type="dxa"/>
          </w:tcPr>
          <w:p w14:paraId="2EEC801A" w14:textId="77777777" w:rsidR="00DB19F7" w:rsidRPr="00101F5B" w:rsidRDefault="00DB19F7" w:rsidP="00686839">
            <w:pPr>
              <w:jc w:val="both"/>
            </w:pPr>
            <w:r>
              <w:t>0.08982</w:t>
            </w:r>
          </w:p>
        </w:tc>
        <w:tc>
          <w:tcPr>
            <w:tcW w:w="1329" w:type="dxa"/>
          </w:tcPr>
          <w:p w14:paraId="41FB2B34" w14:textId="77777777" w:rsidR="00DB19F7" w:rsidRPr="00101F5B" w:rsidRDefault="00DB19F7" w:rsidP="00686839">
            <w:pPr>
              <w:jc w:val="both"/>
            </w:pPr>
            <w:r>
              <w:t>0.00050</w:t>
            </w:r>
          </w:p>
        </w:tc>
      </w:tr>
      <w:tr w:rsidR="00DB19F7" w:rsidRPr="00101F5B" w14:paraId="40939784" w14:textId="77777777" w:rsidTr="00686839">
        <w:trPr>
          <w:trHeight w:val="319"/>
        </w:trPr>
        <w:tc>
          <w:tcPr>
            <w:tcW w:w="1639" w:type="dxa"/>
            <w:vMerge/>
          </w:tcPr>
          <w:p w14:paraId="5492477E" w14:textId="77777777" w:rsidR="00DB19F7" w:rsidRPr="00101F5B" w:rsidRDefault="00DB19F7" w:rsidP="00686839">
            <w:pPr>
              <w:jc w:val="both"/>
            </w:pPr>
          </w:p>
        </w:tc>
        <w:tc>
          <w:tcPr>
            <w:tcW w:w="924" w:type="dxa"/>
          </w:tcPr>
          <w:p w14:paraId="0ACD89B0" w14:textId="77777777" w:rsidR="00DB19F7" w:rsidRPr="00101F5B" w:rsidRDefault="00DB19F7" w:rsidP="00686839">
            <w:pPr>
              <w:jc w:val="both"/>
            </w:pPr>
            <w:r w:rsidRPr="00101F5B">
              <w:t>0</w:t>
            </w:r>
          </w:p>
        </w:tc>
        <w:tc>
          <w:tcPr>
            <w:tcW w:w="1544" w:type="dxa"/>
          </w:tcPr>
          <w:p w14:paraId="0A27E169" w14:textId="77777777" w:rsidR="00DB19F7" w:rsidRPr="00101F5B" w:rsidRDefault="00DB19F7" w:rsidP="00686839">
            <w:pPr>
              <w:jc w:val="both"/>
            </w:pPr>
            <w:r>
              <w:t>0.01648</w:t>
            </w:r>
          </w:p>
        </w:tc>
        <w:tc>
          <w:tcPr>
            <w:tcW w:w="1507" w:type="dxa"/>
          </w:tcPr>
          <w:p w14:paraId="36FF1CA9" w14:textId="77777777" w:rsidR="00DB19F7" w:rsidRPr="00101F5B" w:rsidRDefault="00DB19F7" w:rsidP="00686839">
            <w:pPr>
              <w:jc w:val="both"/>
            </w:pPr>
            <w:r>
              <w:t>0.00385</w:t>
            </w:r>
          </w:p>
        </w:tc>
        <w:tc>
          <w:tcPr>
            <w:tcW w:w="1493" w:type="dxa"/>
          </w:tcPr>
          <w:p w14:paraId="73FB5CFA" w14:textId="77777777" w:rsidR="00DB19F7" w:rsidRPr="00101F5B" w:rsidRDefault="00DB19F7" w:rsidP="00686839">
            <w:pPr>
              <w:jc w:val="both"/>
            </w:pPr>
            <w:r>
              <w:t>0.09266</w:t>
            </w:r>
          </w:p>
        </w:tc>
        <w:tc>
          <w:tcPr>
            <w:tcW w:w="1329" w:type="dxa"/>
          </w:tcPr>
          <w:p w14:paraId="0D2ADE01" w14:textId="77777777" w:rsidR="00DB19F7" w:rsidRPr="00101F5B" w:rsidRDefault="00DB19F7" w:rsidP="00686839">
            <w:pPr>
              <w:jc w:val="both"/>
            </w:pPr>
            <w:r>
              <w:t>0.00175</w:t>
            </w:r>
          </w:p>
        </w:tc>
      </w:tr>
      <w:tr w:rsidR="00DB19F7" w:rsidRPr="00101F5B" w14:paraId="32FA2DFC" w14:textId="77777777" w:rsidTr="00686839">
        <w:trPr>
          <w:trHeight w:val="319"/>
        </w:trPr>
        <w:tc>
          <w:tcPr>
            <w:tcW w:w="1639" w:type="dxa"/>
            <w:vMerge/>
          </w:tcPr>
          <w:p w14:paraId="792883E8" w14:textId="77777777" w:rsidR="00DB19F7" w:rsidRPr="00101F5B" w:rsidRDefault="00DB19F7" w:rsidP="00686839">
            <w:pPr>
              <w:jc w:val="both"/>
            </w:pPr>
          </w:p>
        </w:tc>
        <w:tc>
          <w:tcPr>
            <w:tcW w:w="924" w:type="dxa"/>
          </w:tcPr>
          <w:p w14:paraId="22595D22" w14:textId="77777777" w:rsidR="00DB19F7" w:rsidRPr="00101F5B" w:rsidRDefault="00DB19F7" w:rsidP="00686839">
            <w:pPr>
              <w:jc w:val="both"/>
            </w:pPr>
            <w:r w:rsidRPr="00101F5B">
              <w:t>-10</w:t>
            </w:r>
            <w:r>
              <w:t>%</w:t>
            </w:r>
          </w:p>
        </w:tc>
        <w:tc>
          <w:tcPr>
            <w:tcW w:w="1544" w:type="dxa"/>
          </w:tcPr>
          <w:p w14:paraId="5956B2F2" w14:textId="77777777" w:rsidR="00DB19F7" w:rsidRPr="00101F5B" w:rsidRDefault="00DB19F7" w:rsidP="00686839">
            <w:pPr>
              <w:jc w:val="both"/>
            </w:pPr>
            <w:r>
              <w:t>0.01728</w:t>
            </w:r>
          </w:p>
        </w:tc>
        <w:tc>
          <w:tcPr>
            <w:tcW w:w="1507" w:type="dxa"/>
          </w:tcPr>
          <w:p w14:paraId="6E1BE6B2" w14:textId="77777777" w:rsidR="00DB19F7" w:rsidRPr="00101F5B" w:rsidRDefault="00DB19F7" w:rsidP="00686839">
            <w:pPr>
              <w:jc w:val="both"/>
            </w:pPr>
            <w:r>
              <w:t>0.00383</w:t>
            </w:r>
          </w:p>
        </w:tc>
        <w:tc>
          <w:tcPr>
            <w:tcW w:w="1493" w:type="dxa"/>
          </w:tcPr>
          <w:p w14:paraId="3F6E3360" w14:textId="77777777" w:rsidR="00DB19F7" w:rsidRPr="00101F5B" w:rsidRDefault="00DB19F7" w:rsidP="00686839">
            <w:pPr>
              <w:jc w:val="both"/>
            </w:pPr>
            <w:r>
              <w:t>0.09269</w:t>
            </w:r>
          </w:p>
        </w:tc>
        <w:tc>
          <w:tcPr>
            <w:tcW w:w="1329" w:type="dxa"/>
          </w:tcPr>
          <w:p w14:paraId="01B5B555" w14:textId="77777777" w:rsidR="00DB19F7" w:rsidRPr="00101F5B" w:rsidRDefault="00DB19F7" w:rsidP="00686839">
            <w:pPr>
              <w:jc w:val="both"/>
            </w:pPr>
            <w:r>
              <w:t>0.31492</w:t>
            </w:r>
          </w:p>
        </w:tc>
      </w:tr>
      <w:tr w:rsidR="00DB19F7" w:rsidRPr="00101F5B" w14:paraId="1F12259C" w14:textId="77777777" w:rsidTr="00686839">
        <w:trPr>
          <w:trHeight w:val="319"/>
        </w:trPr>
        <w:tc>
          <w:tcPr>
            <w:tcW w:w="1639" w:type="dxa"/>
            <w:vMerge/>
          </w:tcPr>
          <w:p w14:paraId="42C2E78D" w14:textId="77777777" w:rsidR="00DB19F7" w:rsidRPr="00101F5B" w:rsidRDefault="00DB19F7" w:rsidP="00686839">
            <w:pPr>
              <w:jc w:val="both"/>
            </w:pPr>
          </w:p>
        </w:tc>
        <w:tc>
          <w:tcPr>
            <w:tcW w:w="924" w:type="dxa"/>
          </w:tcPr>
          <w:p w14:paraId="4A39F63F" w14:textId="77777777" w:rsidR="00DB19F7" w:rsidRPr="00101F5B" w:rsidRDefault="00DB19F7" w:rsidP="00686839">
            <w:pPr>
              <w:jc w:val="both"/>
            </w:pPr>
            <w:r w:rsidRPr="00101F5B">
              <w:t>-20</w:t>
            </w:r>
            <w:r>
              <w:t>%</w:t>
            </w:r>
          </w:p>
        </w:tc>
        <w:tc>
          <w:tcPr>
            <w:tcW w:w="1544" w:type="dxa"/>
          </w:tcPr>
          <w:p w14:paraId="2CA8A98D" w14:textId="77777777" w:rsidR="00DB19F7" w:rsidRPr="00101F5B" w:rsidRDefault="00DB19F7" w:rsidP="00686839">
            <w:pPr>
              <w:jc w:val="both"/>
            </w:pPr>
            <w:r>
              <w:t>0.01728</w:t>
            </w:r>
          </w:p>
        </w:tc>
        <w:tc>
          <w:tcPr>
            <w:tcW w:w="1507" w:type="dxa"/>
          </w:tcPr>
          <w:p w14:paraId="5D7D57D1" w14:textId="77777777" w:rsidR="00DB19F7" w:rsidRPr="00101F5B" w:rsidRDefault="00DB19F7" w:rsidP="00686839">
            <w:pPr>
              <w:jc w:val="both"/>
            </w:pPr>
            <w:r>
              <w:t>0.00383</w:t>
            </w:r>
          </w:p>
        </w:tc>
        <w:tc>
          <w:tcPr>
            <w:tcW w:w="1493" w:type="dxa"/>
          </w:tcPr>
          <w:p w14:paraId="2C9EE5B6" w14:textId="77777777" w:rsidR="00DB19F7" w:rsidRPr="00101F5B" w:rsidRDefault="00DB19F7" w:rsidP="00686839">
            <w:pPr>
              <w:jc w:val="both"/>
            </w:pPr>
            <w:r>
              <w:t>0.09269</w:t>
            </w:r>
          </w:p>
        </w:tc>
        <w:tc>
          <w:tcPr>
            <w:tcW w:w="1329" w:type="dxa"/>
          </w:tcPr>
          <w:p w14:paraId="66DF4976" w14:textId="77777777" w:rsidR="00DB19F7" w:rsidRPr="00101F5B" w:rsidRDefault="00DB19F7" w:rsidP="00686839">
            <w:pPr>
              <w:jc w:val="both"/>
            </w:pPr>
            <w:r>
              <w:t>0.31492</w:t>
            </w:r>
          </w:p>
        </w:tc>
      </w:tr>
      <w:tr w:rsidR="00DB19F7" w:rsidRPr="00101F5B" w14:paraId="353B7681" w14:textId="77777777" w:rsidTr="00686839">
        <w:trPr>
          <w:trHeight w:val="319"/>
        </w:trPr>
        <w:tc>
          <w:tcPr>
            <w:tcW w:w="1639" w:type="dxa"/>
            <w:vMerge w:val="restart"/>
          </w:tcPr>
          <w:p w14:paraId="1639A12C" w14:textId="77777777" w:rsidR="00DB19F7" w:rsidRPr="00585EEA" w:rsidRDefault="00DB19F7" w:rsidP="00686839">
            <w:pPr>
              <w:jc w:val="both"/>
            </w:pPr>
            <w:proofErr w:type="spellStart"/>
            <w:r>
              <w:t>s</w:t>
            </w:r>
            <w:r>
              <w:rPr>
                <w:vertAlign w:val="subscript"/>
              </w:rPr>
              <w:t>c</w:t>
            </w:r>
            <w:proofErr w:type="spellEnd"/>
          </w:p>
        </w:tc>
        <w:tc>
          <w:tcPr>
            <w:tcW w:w="924" w:type="dxa"/>
          </w:tcPr>
          <w:p w14:paraId="3BE8E41C" w14:textId="77777777" w:rsidR="00DB19F7" w:rsidRPr="00101F5B" w:rsidRDefault="00DB19F7" w:rsidP="00686839">
            <w:pPr>
              <w:jc w:val="both"/>
            </w:pPr>
            <w:r w:rsidRPr="00101F5B">
              <w:t>+20</w:t>
            </w:r>
            <w:r>
              <w:t>%</w:t>
            </w:r>
          </w:p>
        </w:tc>
        <w:tc>
          <w:tcPr>
            <w:tcW w:w="1544" w:type="dxa"/>
          </w:tcPr>
          <w:p w14:paraId="7083D8D1" w14:textId="77777777" w:rsidR="00DB19F7" w:rsidRPr="00101F5B" w:rsidRDefault="00DB19F7" w:rsidP="00686839">
            <w:pPr>
              <w:jc w:val="both"/>
            </w:pPr>
            <w:r>
              <w:t>0.016126</w:t>
            </w:r>
          </w:p>
        </w:tc>
        <w:tc>
          <w:tcPr>
            <w:tcW w:w="1507" w:type="dxa"/>
          </w:tcPr>
          <w:p w14:paraId="0D21B12E" w14:textId="77777777" w:rsidR="00DB19F7" w:rsidRPr="00101F5B" w:rsidRDefault="00DB19F7" w:rsidP="00686839">
            <w:pPr>
              <w:jc w:val="both"/>
            </w:pPr>
            <w:r>
              <w:t>0.003817</w:t>
            </w:r>
          </w:p>
        </w:tc>
        <w:tc>
          <w:tcPr>
            <w:tcW w:w="1493" w:type="dxa"/>
          </w:tcPr>
          <w:p w14:paraId="6096F0E0" w14:textId="77777777" w:rsidR="00DB19F7" w:rsidRPr="00101F5B" w:rsidRDefault="00DB19F7" w:rsidP="00686839">
            <w:pPr>
              <w:jc w:val="both"/>
            </w:pPr>
            <w:r>
              <w:t>0.09283</w:t>
            </w:r>
          </w:p>
        </w:tc>
        <w:tc>
          <w:tcPr>
            <w:tcW w:w="1329" w:type="dxa"/>
          </w:tcPr>
          <w:p w14:paraId="19A39FF0" w14:textId="77777777" w:rsidR="00DB19F7" w:rsidRPr="00101F5B" w:rsidRDefault="00DB19F7" w:rsidP="00686839">
            <w:pPr>
              <w:jc w:val="both"/>
            </w:pPr>
            <w:r>
              <w:t>0.000960</w:t>
            </w:r>
          </w:p>
        </w:tc>
      </w:tr>
      <w:tr w:rsidR="00DB19F7" w:rsidRPr="00101F5B" w14:paraId="3D79F7AF" w14:textId="77777777" w:rsidTr="00686839">
        <w:trPr>
          <w:trHeight w:val="319"/>
        </w:trPr>
        <w:tc>
          <w:tcPr>
            <w:tcW w:w="1639" w:type="dxa"/>
            <w:vMerge/>
          </w:tcPr>
          <w:p w14:paraId="453E152B" w14:textId="77777777" w:rsidR="00DB19F7" w:rsidRPr="00101F5B" w:rsidRDefault="00DB19F7" w:rsidP="00686839">
            <w:pPr>
              <w:jc w:val="both"/>
            </w:pPr>
          </w:p>
        </w:tc>
        <w:tc>
          <w:tcPr>
            <w:tcW w:w="924" w:type="dxa"/>
          </w:tcPr>
          <w:p w14:paraId="79BEF872" w14:textId="77777777" w:rsidR="00DB19F7" w:rsidRPr="00101F5B" w:rsidRDefault="00DB19F7" w:rsidP="00686839">
            <w:pPr>
              <w:jc w:val="both"/>
            </w:pPr>
            <w:r w:rsidRPr="00101F5B">
              <w:t>+10</w:t>
            </w:r>
            <w:r>
              <w:t>%</w:t>
            </w:r>
          </w:p>
        </w:tc>
        <w:tc>
          <w:tcPr>
            <w:tcW w:w="1544" w:type="dxa"/>
          </w:tcPr>
          <w:p w14:paraId="2E4E27D9" w14:textId="77777777" w:rsidR="00DB19F7" w:rsidRPr="00101F5B" w:rsidRDefault="00DB19F7" w:rsidP="00686839">
            <w:pPr>
              <w:jc w:val="both"/>
            </w:pPr>
            <w:r>
              <w:t>0.01610</w:t>
            </w:r>
          </w:p>
        </w:tc>
        <w:tc>
          <w:tcPr>
            <w:tcW w:w="1507" w:type="dxa"/>
          </w:tcPr>
          <w:p w14:paraId="075B822F" w14:textId="77777777" w:rsidR="00DB19F7" w:rsidRPr="00101F5B" w:rsidRDefault="00DB19F7" w:rsidP="00686839">
            <w:pPr>
              <w:jc w:val="both"/>
            </w:pPr>
            <w:r>
              <w:t>0.00381</w:t>
            </w:r>
          </w:p>
        </w:tc>
        <w:tc>
          <w:tcPr>
            <w:tcW w:w="1493" w:type="dxa"/>
          </w:tcPr>
          <w:p w14:paraId="5C9DEA16" w14:textId="77777777" w:rsidR="00DB19F7" w:rsidRPr="00101F5B" w:rsidRDefault="00DB19F7" w:rsidP="00686839">
            <w:pPr>
              <w:jc w:val="both"/>
            </w:pPr>
            <w:r>
              <w:t>0.09281</w:t>
            </w:r>
          </w:p>
        </w:tc>
        <w:tc>
          <w:tcPr>
            <w:tcW w:w="1329" w:type="dxa"/>
          </w:tcPr>
          <w:p w14:paraId="312A43DB" w14:textId="77777777" w:rsidR="00DB19F7" w:rsidRPr="00101F5B" w:rsidRDefault="00DB19F7" w:rsidP="00686839">
            <w:pPr>
              <w:jc w:val="both"/>
            </w:pPr>
            <w:r>
              <w:t>0.000502</w:t>
            </w:r>
          </w:p>
        </w:tc>
      </w:tr>
      <w:tr w:rsidR="00DB19F7" w:rsidRPr="00101F5B" w14:paraId="26EE41EC" w14:textId="77777777" w:rsidTr="00686839">
        <w:trPr>
          <w:trHeight w:val="319"/>
        </w:trPr>
        <w:tc>
          <w:tcPr>
            <w:tcW w:w="1639" w:type="dxa"/>
            <w:vMerge/>
          </w:tcPr>
          <w:p w14:paraId="0B1FC739" w14:textId="77777777" w:rsidR="00DB19F7" w:rsidRPr="00101F5B" w:rsidRDefault="00DB19F7" w:rsidP="00686839">
            <w:pPr>
              <w:jc w:val="both"/>
            </w:pPr>
          </w:p>
        </w:tc>
        <w:tc>
          <w:tcPr>
            <w:tcW w:w="924" w:type="dxa"/>
          </w:tcPr>
          <w:p w14:paraId="5D2A9698" w14:textId="77777777" w:rsidR="00DB19F7" w:rsidRPr="00101F5B" w:rsidRDefault="00DB19F7" w:rsidP="00686839">
            <w:pPr>
              <w:jc w:val="both"/>
            </w:pPr>
            <w:r w:rsidRPr="00101F5B">
              <w:t>0</w:t>
            </w:r>
          </w:p>
        </w:tc>
        <w:tc>
          <w:tcPr>
            <w:tcW w:w="1544" w:type="dxa"/>
          </w:tcPr>
          <w:p w14:paraId="45E02A99" w14:textId="77777777" w:rsidR="00DB19F7" w:rsidRPr="00101F5B" w:rsidRDefault="00DB19F7" w:rsidP="00686839">
            <w:pPr>
              <w:jc w:val="both"/>
            </w:pPr>
            <w:r>
              <w:t>0.01648</w:t>
            </w:r>
          </w:p>
        </w:tc>
        <w:tc>
          <w:tcPr>
            <w:tcW w:w="1507" w:type="dxa"/>
          </w:tcPr>
          <w:p w14:paraId="43CF0034" w14:textId="77777777" w:rsidR="00DB19F7" w:rsidRPr="00101F5B" w:rsidRDefault="00DB19F7" w:rsidP="00686839">
            <w:pPr>
              <w:jc w:val="both"/>
            </w:pPr>
            <w:r>
              <w:t>0.00385</w:t>
            </w:r>
          </w:p>
        </w:tc>
        <w:tc>
          <w:tcPr>
            <w:tcW w:w="1493" w:type="dxa"/>
          </w:tcPr>
          <w:p w14:paraId="7747B5CF" w14:textId="77777777" w:rsidR="00DB19F7" w:rsidRPr="00101F5B" w:rsidRDefault="00DB19F7" w:rsidP="00686839">
            <w:pPr>
              <w:jc w:val="both"/>
            </w:pPr>
            <w:r>
              <w:t>0.09266</w:t>
            </w:r>
          </w:p>
        </w:tc>
        <w:tc>
          <w:tcPr>
            <w:tcW w:w="1329" w:type="dxa"/>
          </w:tcPr>
          <w:p w14:paraId="1516CE1F" w14:textId="77777777" w:rsidR="00DB19F7" w:rsidRPr="00101F5B" w:rsidRDefault="00DB19F7" w:rsidP="00686839">
            <w:pPr>
              <w:jc w:val="both"/>
            </w:pPr>
            <w:r>
              <w:t>0.00175</w:t>
            </w:r>
          </w:p>
        </w:tc>
      </w:tr>
      <w:tr w:rsidR="00DB19F7" w:rsidRPr="00101F5B" w14:paraId="3F13424D" w14:textId="77777777" w:rsidTr="00686839">
        <w:trPr>
          <w:trHeight w:val="319"/>
        </w:trPr>
        <w:tc>
          <w:tcPr>
            <w:tcW w:w="1639" w:type="dxa"/>
            <w:vMerge/>
          </w:tcPr>
          <w:p w14:paraId="1D63B93A" w14:textId="77777777" w:rsidR="00DB19F7" w:rsidRPr="00101F5B" w:rsidRDefault="00DB19F7" w:rsidP="00686839">
            <w:pPr>
              <w:jc w:val="both"/>
            </w:pPr>
          </w:p>
        </w:tc>
        <w:tc>
          <w:tcPr>
            <w:tcW w:w="924" w:type="dxa"/>
          </w:tcPr>
          <w:p w14:paraId="15C5AC48" w14:textId="77777777" w:rsidR="00DB19F7" w:rsidRPr="00101F5B" w:rsidRDefault="00DB19F7" w:rsidP="00686839">
            <w:pPr>
              <w:jc w:val="both"/>
            </w:pPr>
            <w:r w:rsidRPr="00101F5B">
              <w:t>-10</w:t>
            </w:r>
            <w:r>
              <w:t>%</w:t>
            </w:r>
          </w:p>
        </w:tc>
        <w:tc>
          <w:tcPr>
            <w:tcW w:w="1544" w:type="dxa"/>
          </w:tcPr>
          <w:p w14:paraId="5B6F0133" w14:textId="77777777" w:rsidR="00DB19F7" w:rsidRPr="00101F5B" w:rsidRDefault="00DB19F7" w:rsidP="00686839">
            <w:pPr>
              <w:jc w:val="both"/>
            </w:pPr>
            <w:r>
              <w:t>0.01490</w:t>
            </w:r>
          </w:p>
        </w:tc>
        <w:tc>
          <w:tcPr>
            <w:tcW w:w="1507" w:type="dxa"/>
          </w:tcPr>
          <w:p w14:paraId="4C8DE076" w14:textId="77777777" w:rsidR="00DB19F7" w:rsidRPr="00101F5B" w:rsidRDefault="00DB19F7" w:rsidP="00686839">
            <w:pPr>
              <w:jc w:val="both"/>
            </w:pPr>
            <w:r>
              <w:t>0.00380</w:t>
            </w:r>
          </w:p>
        </w:tc>
        <w:tc>
          <w:tcPr>
            <w:tcW w:w="1493" w:type="dxa"/>
          </w:tcPr>
          <w:p w14:paraId="79E8EE06" w14:textId="77777777" w:rsidR="00DB19F7" w:rsidRPr="00101F5B" w:rsidRDefault="00DB19F7" w:rsidP="00686839">
            <w:pPr>
              <w:jc w:val="both"/>
            </w:pPr>
            <w:r>
              <w:t>0.09293</w:t>
            </w:r>
          </w:p>
        </w:tc>
        <w:tc>
          <w:tcPr>
            <w:tcW w:w="1329" w:type="dxa"/>
          </w:tcPr>
          <w:p w14:paraId="7800503E" w14:textId="77777777" w:rsidR="00DB19F7" w:rsidRPr="00101F5B" w:rsidRDefault="00DB19F7" w:rsidP="00686839">
            <w:pPr>
              <w:jc w:val="both"/>
            </w:pPr>
            <w:r>
              <w:t>0.000532</w:t>
            </w:r>
          </w:p>
        </w:tc>
      </w:tr>
      <w:tr w:rsidR="00DB19F7" w:rsidRPr="00101F5B" w14:paraId="683163AA" w14:textId="77777777" w:rsidTr="00686839">
        <w:trPr>
          <w:trHeight w:val="319"/>
        </w:trPr>
        <w:tc>
          <w:tcPr>
            <w:tcW w:w="1639" w:type="dxa"/>
            <w:vMerge/>
          </w:tcPr>
          <w:p w14:paraId="60E34D7A" w14:textId="77777777" w:rsidR="00DB19F7" w:rsidRPr="00101F5B" w:rsidRDefault="00DB19F7" w:rsidP="00686839">
            <w:pPr>
              <w:jc w:val="both"/>
            </w:pPr>
          </w:p>
        </w:tc>
        <w:tc>
          <w:tcPr>
            <w:tcW w:w="924" w:type="dxa"/>
          </w:tcPr>
          <w:p w14:paraId="0B20226E" w14:textId="77777777" w:rsidR="00DB19F7" w:rsidRPr="00101F5B" w:rsidRDefault="00DB19F7" w:rsidP="00686839">
            <w:pPr>
              <w:jc w:val="both"/>
            </w:pPr>
            <w:r w:rsidRPr="00101F5B">
              <w:t>-20</w:t>
            </w:r>
            <w:r>
              <w:t>%</w:t>
            </w:r>
          </w:p>
        </w:tc>
        <w:tc>
          <w:tcPr>
            <w:tcW w:w="1544" w:type="dxa"/>
          </w:tcPr>
          <w:p w14:paraId="6AD59905" w14:textId="77777777" w:rsidR="00DB19F7" w:rsidRPr="00101F5B" w:rsidRDefault="00DB19F7" w:rsidP="00686839">
            <w:pPr>
              <w:jc w:val="both"/>
            </w:pPr>
            <w:r>
              <w:t>0.013715</w:t>
            </w:r>
          </w:p>
        </w:tc>
        <w:tc>
          <w:tcPr>
            <w:tcW w:w="1507" w:type="dxa"/>
          </w:tcPr>
          <w:p w14:paraId="1F5C4476" w14:textId="77777777" w:rsidR="00DB19F7" w:rsidRPr="00101F5B" w:rsidRDefault="00DB19F7" w:rsidP="00686839">
            <w:pPr>
              <w:jc w:val="both"/>
            </w:pPr>
            <w:r>
              <w:t>0.00378</w:t>
            </w:r>
          </w:p>
        </w:tc>
        <w:tc>
          <w:tcPr>
            <w:tcW w:w="1493" w:type="dxa"/>
          </w:tcPr>
          <w:p w14:paraId="31BB2F38" w14:textId="77777777" w:rsidR="00DB19F7" w:rsidRPr="00101F5B" w:rsidRDefault="00DB19F7" w:rsidP="00686839">
            <w:pPr>
              <w:jc w:val="both"/>
            </w:pPr>
            <w:r>
              <w:t>0.09307</w:t>
            </w:r>
          </w:p>
        </w:tc>
        <w:tc>
          <w:tcPr>
            <w:tcW w:w="1329" w:type="dxa"/>
          </w:tcPr>
          <w:p w14:paraId="750F54B4" w14:textId="77777777" w:rsidR="00DB19F7" w:rsidRPr="00101F5B" w:rsidRDefault="00DB19F7" w:rsidP="00686839">
            <w:pPr>
              <w:jc w:val="both"/>
            </w:pPr>
            <w:r>
              <w:t>0.000468</w:t>
            </w:r>
          </w:p>
        </w:tc>
      </w:tr>
    </w:tbl>
    <w:p w14:paraId="49C96EB6" w14:textId="77777777" w:rsidR="00DB19F7" w:rsidRPr="00480E7A" w:rsidRDefault="00DB19F7" w:rsidP="00DB19F7">
      <w:pPr>
        <w:jc w:val="both"/>
        <w:rPr>
          <w:rFonts w:ascii="Times New Roman" w:hAnsi="Times New Roman" w:cs="Times New Roman"/>
        </w:rPr>
      </w:pPr>
    </w:p>
    <w:p w14:paraId="4FA922EB" w14:textId="77777777" w:rsidR="00DB19F7" w:rsidRPr="00BA6B19" w:rsidRDefault="00DB19F7" w:rsidP="00DB19F7">
      <w:pPr>
        <w:jc w:val="both"/>
        <w:rPr>
          <w:rFonts w:ascii="Times New Roman" w:hAnsi="Times New Roman" w:cs="Times New Roman"/>
        </w:rPr>
      </w:pPr>
    </w:p>
    <w:p w14:paraId="26AD734E" w14:textId="2E4516E6" w:rsidR="00DB19F7" w:rsidRDefault="00DB19F7" w:rsidP="00DB19F7">
      <w:pPr>
        <w:jc w:val="both"/>
        <w:rPr>
          <w:rFonts w:ascii="Times New Roman" w:hAnsi="Times New Roman" w:cs="Times New Roman"/>
          <w:b/>
          <w:bCs/>
          <w:sz w:val="28"/>
          <w:szCs w:val="28"/>
        </w:rPr>
      </w:pPr>
      <w:r>
        <w:rPr>
          <w:rFonts w:ascii="Times New Roman" w:hAnsi="Times New Roman" w:cs="Times New Roman"/>
          <w:b/>
          <w:bCs/>
          <w:sz w:val="28"/>
          <w:szCs w:val="28"/>
        </w:rPr>
        <w:t xml:space="preserve">8. </w:t>
      </w:r>
      <w:r w:rsidRPr="00F363A6">
        <w:rPr>
          <w:rFonts w:ascii="Times New Roman" w:hAnsi="Times New Roman" w:cs="Times New Roman"/>
          <w:b/>
          <w:bCs/>
          <w:sz w:val="28"/>
          <w:szCs w:val="28"/>
        </w:rPr>
        <w:t xml:space="preserve">Conclusion     </w:t>
      </w:r>
    </w:p>
    <w:p w14:paraId="672D3A52" w14:textId="77777777" w:rsidR="00DB19F7" w:rsidRDefault="00DB19F7" w:rsidP="00DB19F7">
      <w:pPr>
        <w:pBdr>
          <w:top w:val="nil"/>
          <w:left w:val="nil"/>
          <w:bottom w:val="nil"/>
          <w:right w:val="nil"/>
          <w:between w:val="nil"/>
        </w:pBdr>
        <w:spacing w:after="0"/>
        <w:jc w:val="both"/>
        <w:rPr>
          <w:rFonts w:ascii="Times New Roman" w:eastAsia="Garamond" w:hAnsi="Times New Roman" w:cs="Times New Roman"/>
          <w:color w:val="000000"/>
        </w:rPr>
      </w:pPr>
      <w:r w:rsidRPr="00BA6B19">
        <w:rPr>
          <w:rFonts w:ascii="Times New Roman" w:hAnsi="Times New Roman" w:cs="Times New Roman"/>
        </w:rPr>
        <w:t xml:space="preserve">This paper is developed for single retailer. In this paper we developed inventory model with the </w:t>
      </w:r>
      <w:r w:rsidRPr="00BA6B19">
        <w:rPr>
          <w:rFonts w:ascii="Times New Roman" w:eastAsia="Book Antiqua" w:hAnsi="Times New Roman" w:cs="Times New Roman"/>
          <w:bCs/>
          <w:color w:val="0D0D0D"/>
        </w:rPr>
        <w:t xml:space="preserve">effect of inflation and Circularity Index. In which demand is depends on circularity index. </w:t>
      </w:r>
      <w:r w:rsidRPr="00BA6B19">
        <w:rPr>
          <w:rFonts w:ascii="Times New Roman" w:eastAsia="Garamond" w:hAnsi="Times New Roman" w:cs="Times New Roman"/>
          <w:color w:val="000000"/>
        </w:rPr>
        <w:t xml:space="preserve">The unit gross profit is dependent on circularity level. </w:t>
      </w:r>
      <w:proofErr w:type="spellStart"/>
      <w:r w:rsidRPr="00BA6B19">
        <w:rPr>
          <w:rFonts w:ascii="Times New Roman" w:eastAsia="Garamond" w:hAnsi="Times New Roman" w:cs="Times New Roman"/>
          <w:color w:val="000000"/>
        </w:rPr>
        <w:t>Wee</w:t>
      </w:r>
      <w:proofErr w:type="spellEnd"/>
      <w:r w:rsidRPr="00BA6B19">
        <w:rPr>
          <w:rFonts w:ascii="Times New Roman" w:eastAsia="Garamond" w:hAnsi="Times New Roman" w:cs="Times New Roman"/>
          <w:color w:val="000000"/>
        </w:rPr>
        <w:t xml:space="preserve"> also consider shortage in this model which is partially backlogged.  Effect of carbon emission is also taken into account and to reduce the carbon emission investment in green technology is also taken into consideration. Numerical example is given to validate the model mathematically. Sensitivity analysis is carried out for showing the behaviour of different parameters on optimal solutions. </w:t>
      </w:r>
    </w:p>
    <w:p w14:paraId="555988FD" w14:textId="4D234477" w:rsidR="003C74F3" w:rsidRDefault="00DB19F7" w:rsidP="00DB19F7">
      <w:pPr>
        <w:rPr>
          <w:rFonts w:ascii="Times New Roman" w:eastAsia="Garamond" w:hAnsi="Times New Roman" w:cs="Times New Roman"/>
          <w:color w:val="000000"/>
        </w:rPr>
      </w:pPr>
      <w:r>
        <w:rPr>
          <w:rFonts w:ascii="Times New Roman" w:eastAsia="Garamond" w:hAnsi="Times New Roman" w:cs="Times New Roman"/>
          <w:color w:val="000000"/>
        </w:rPr>
        <w:t>On increases in p</w:t>
      </w:r>
      <w:r>
        <w:rPr>
          <w:rFonts w:ascii="Times New Roman" w:eastAsia="Garamond" w:hAnsi="Times New Roman" w:cs="Times New Roman"/>
          <w:color w:val="000000"/>
          <w:vertAlign w:val="subscript"/>
        </w:rPr>
        <w:t>0</w:t>
      </w:r>
      <w:r>
        <w:rPr>
          <w:rFonts w:ascii="Times New Roman" w:eastAsia="Garamond" w:hAnsi="Times New Roman" w:cs="Times New Roman"/>
          <w:color w:val="000000"/>
        </w:rPr>
        <w:t xml:space="preserve"> the total cost, cycle length increases while circularity index decreases. On increases in the para meter b total cost, cycle length and circularity index increased. On increases in the parameter β total cost decreases cycle length fluctuating and circularity index decreases. On increases in the parameter r total cost, cycle length and circularity index decreases. On increases in the parameter D</w:t>
      </w:r>
      <w:r>
        <w:rPr>
          <w:rFonts w:ascii="Times New Roman" w:eastAsia="Garamond" w:hAnsi="Times New Roman" w:cs="Times New Roman"/>
          <w:color w:val="000000"/>
          <w:vertAlign w:val="subscript"/>
        </w:rPr>
        <w:t>0</w:t>
      </w:r>
      <w:r>
        <w:rPr>
          <w:rFonts w:ascii="Times New Roman" w:eastAsia="Garamond" w:hAnsi="Times New Roman" w:cs="Times New Roman"/>
          <w:color w:val="000000"/>
        </w:rPr>
        <w:t xml:space="preserve"> total cost, cycle length and circularity index increases. On increases in the parameter a total cost, cycle length increases while circularity index fluctuating. On increases in the parameter ρ the total cost, cycle length and circularity index increases.</w:t>
      </w:r>
    </w:p>
    <w:p w14:paraId="58DD1E7D" w14:textId="714239E4" w:rsidR="00930CF3" w:rsidRPr="00930CF3" w:rsidRDefault="00930CF3" w:rsidP="00DB19F7">
      <w:pPr>
        <w:rPr>
          <w:rFonts w:ascii="Times New Roman" w:eastAsia="Garamond" w:hAnsi="Times New Roman" w:cs="Times New Roman"/>
          <w:b/>
          <w:bCs/>
          <w:color w:val="000000"/>
        </w:rPr>
      </w:pPr>
      <w:r w:rsidRPr="00930CF3">
        <w:rPr>
          <w:rFonts w:ascii="Times New Roman" w:eastAsia="Garamond" w:hAnsi="Times New Roman" w:cs="Times New Roman"/>
          <w:b/>
          <w:bCs/>
          <w:color w:val="000000"/>
        </w:rPr>
        <w:t>References</w:t>
      </w:r>
    </w:p>
    <w:p w14:paraId="519E1C23" w14:textId="3EE85A4B" w:rsidR="00930CF3" w:rsidRDefault="00930CF3" w:rsidP="00DB19F7">
      <w:pPr>
        <w:rPr>
          <w:rFonts w:ascii="Arial" w:hAnsi="Arial" w:cs="Arial"/>
          <w:color w:val="222222"/>
          <w:sz w:val="20"/>
          <w:szCs w:val="20"/>
          <w:shd w:val="clear" w:color="auto" w:fill="FFFFFF"/>
        </w:rPr>
      </w:pPr>
      <w:r>
        <w:rPr>
          <w:rFonts w:ascii="Arial" w:hAnsi="Arial" w:cs="Arial"/>
          <w:color w:val="222222"/>
          <w:sz w:val="20"/>
          <w:szCs w:val="20"/>
          <w:shd w:val="clear" w:color="auto" w:fill="FFFFFF"/>
        </w:rPr>
        <w:t>Lewandowski, M. (2016). Designing the business models for circular economy—Towards the conceptual framework.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43.</w:t>
      </w:r>
    </w:p>
    <w:p w14:paraId="1C1D4569" w14:textId="23DB80C5" w:rsidR="00930CF3" w:rsidRDefault="00930CF3" w:rsidP="00DB19F7">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De Angelis, R., Howard, M., &amp; </w:t>
      </w:r>
      <w:proofErr w:type="spellStart"/>
      <w:r>
        <w:rPr>
          <w:rFonts w:ascii="Arial" w:hAnsi="Arial" w:cs="Arial"/>
          <w:color w:val="222222"/>
          <w:sz w:val="20"/>
          <w:szCs w:val="20"/>
          <w:shd w:val="clear" w:color="auto" w:fill="FFFFFF"/>
        </w:rPr>
        <w:t>Miemczyk</w:t>
      </w:r>
      <w:proofErr w:type="spellEnd"/>
      <w:r>
        <w:rPr>
          <w:rFonts w:ascii="Arial" w:hAnsi="Arial" w:cs="Arial"/>
          <w:color w:val="222222"/>
          <w:sz w:val="20"/>
          <w:szCs w:val="20"/>
          <w:shd w:val="clear" w:color="auto" w:fill="FFFFFF"/>
        </w:rPr>
        <w:t>, J. (2018). Supply chain management and the circular economy: towards the circular supply chain. </w:t>
      </w:r>
      <w:r>
        <w:rPr>
          <w:rFonts w:ascii="Arial" w:hAnsi="Arial" w:cs="Arial"/>
          <w:i/>
          <w:iCs/>
          <w:color w:val="222222"/>
          <w:sz w:val="20"/>
          <w:szCs w:val="20"/>
          <w:shd w:val="clear" w:color="auto" w:fill="FFFFFF"/>
        </w:rPr>
        <w:t>Production Planning &amp; Control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(6), 425-437.</w:t>
      </w:r>
    </w:p>
    <w:p w14:paraId="4FD73855" w14:textId="449954DA" w:rsidR="00930CF3" w:rsidRDefault="00930CF3" w:rsidP="00DB19F7">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Rabta</w:t>
      </w:r>
      <w:proofErr w:type="spellEnd"/>
      <w:r>
        <w:rPr>
          <w:rFonts w:ascii="Arial" w:hAnsi="Arial" w:cs="Arial"/>
          <w:color w:val="222222"/>
          <w:sz w:val="20"/>
          <w:szCs w:val="20"/>
          <w:shd w:val="clear" w:color="auto" w:fill="FFFFFF"/>
        </w:rPr>
        <w:t>, B. (2020). An Economic Order Quantity inventory model for a product with a circular economy indicator. </w:t>
      </w:r>
      <w:r>
        <w:rPr>
          <w:rFonts w:ascii="Arial" w:hAnsi="Arial" w:cs="Arial"/>
          <w:i/>
          <w:iCs/>
          <w:color w:val="222222"/>
          <w:sz w:val="20"/>
          <w:szCs w:val="20"/>
          <w:shd w:val="clear" w:color="auto" w:fill="FFFFFF"/>
        </w:rPr>
        <w:t>Computers &amp; Industrial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140</w:t>
      </w:r>
      <w:r>
        <w:rPr>
          <w:rFonts w:ascii="Arial" w:hAnsi="Arial" w:cs="Arial"/>
          <w:color w:val="222222"/>
          <w:sz w:val="20"/>
          <w:szCs w:val="20"/>
          <w:shd w:val="clear" w:color="auto" w:fill="FFFFFF"/>
        </w:rPr>
        <w:t>, 106215.</w:t>
      </w:r>
    </w:p>
    <w:p w14:paraId="18C29A0C" w14:textId="7A59904F" w:rsidR="00930CF3" w:rsidRDefault="00930CF3" w:rsidP="00DB19F7">
      <w:pPr>
        <w:rPr>
          <w:rFonts w:ascii="Arial" w:hAnsi="Arial" w:cs="Arial"/>
          <w:color w:val="222222"/>
          <w:sz w:val="20"/>
          <w:szCs w:val="20"/>
          <w:shd w:val="clear" w:color="auto" w:fill="FFFFFF"/>
        </w:rPr>
      </w:pPr>
      <w:r>
        <w:rPr>
          <w:rFonts w:ascii="Arial" w:hAnsi="Arial" w:cs="Arial"/>
          <w:color w:val="222222"/>
          <w:sz w:val="20"/>
          <w:szCs w:val="20"/>
          <w:shd w:val="clear" w:color="auto" w:fill="FFFFFF"/>
        </w:rPr>
        <w:t>Thomas, A., &amp; Mishra, U. (2022). A sustainable circular economic supply chain system with waste minimization using 3D printing and emissions reduction in plastic reforming industry. </w:t>
      </w:r>
      <w:r>
        <w:rPr>
          <w:rFonts w:ascii="Arial" w:hAnsi="Arial" w:cs="Arial"/>
          <w:i/>
          <w:iCs/>
          <w:color w:val="222222"/>
          <w:sz w:val="20"/>
          <w:szCs w:val="20"/>
          <w:shd w:val="clear" w:color="auto" w:fill="FFFFFF"/>
        </w:rPr>
        <w:t>Journal of Cleaner Production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345</w:t>
      </w:r>
      <w:r>
        <w:rPr>
          <w:rFonts w:ascii="Arial" w:hAnsi="Arial" w:cs="Arial"/>
          <w:color w:val="222222"/>
          <w:sz w:val="20"/>
          <w:szCs w:val="20"/>
          <w:shd w:val="clear" w:color="auto" w:fill="FFFFFF"/>
        </w:rPr>
        <w:t>, 131128.</w:t>
      </w:r>
    </w:p>
    <w:p w14:paraId="41140A27" w14:textId="3812C61E" w:rsidR="00930CF3" w:rsidRDefault="00930CF3" w:rsidP="00DB19F7">
      <w:pPr>
        <w:rPr>
          <w:rFonts w:ascii="Arial" w:hAnsi="Arial" w:cs="Arial"/>
          <w:color w:val="222222"/>
          <w:sz w:val="20"/>
          <w:szCs w:val="20"/>
          <w:shd w:val="clear" w:color="auto" w:fill="FFFFFF"/>
        </w:rPr>
      </w:pPr>
      <w:r>
        <w:rPr>
          <w:rFonts w:ascii="Arial" w:hAnsi="Arial" w:cs="Arial"/>
          <w:color w:val="222222"/>
          <w:sz w:val="20"/>
          <w:szCs w:val="20"/>
          <w:shd w:val="clear" w:color="auto" w:fill="FFFFFF"/>
        </w:rPr>
        <w:t>Khan, M. A. A., Cárdenas-</w:t>
      </w:r>
      <w:proofErr w:type="spellStart"/>
      <w:r>
        <w:rPr>
          <w:rFonts w:ascii="Arial" w:hAnsi="Arial" w:cs="Arial"/>
          <w:color w:val="222222"/>
          <w:sz w:val="20"/>
          <w:szCs w:val="20"/>
          <w:shd w:val="clear" w:color="auto" w:fill="FFFFFF"/>
        </w:rPr>
        <w:t>Barrón</w:t>
      </w:r>
      <w:proofErr w:type="spellEnd"/>
      <w:r>
        <w:rPr>
          <w:rFonts w:ascii="Arial" w:hAnsi="Arial" w:cs="Arial"/>
          <w:color w:val="222222"/>
          <w:sz w:val="20"/>
          <w:szCs w:val="20"/>
          <w:shd w:val="clear" w:color="auto" w:fill="FFFFFF"/>
        </w:rPr>
        <w:t>, L. E., Treviño-Garza, G., &amp; Céspedes-Mota, A. (2023). Optimal circular economy index policy in a production system with carbon emissions. </w:t>
      </w:r>
      <w:r>
        <w:rPr>
          <w:rFonts w:ascii="Arial" w:hAnsi="Arial" w:cs="Arial"/>
          <w:i/>
          <w:iCs/>
          <w:color w:val="222222"/>
          <w:sz w:val="20"/>
          <w:szCs w:val="20"/>
          <w:shd w:val="clear" w:color="auto" w:fill="FFFFFF"/>
        </w:rPr>
        <w:t>Expert Systems with Applications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212</w:t>
      </w:r>
      <w:r>
        <w:rPr>
          <w:rFonts w:ascii="Arial" w:hAnsi="Arial" w:cs="Arial"/>
          <w:color w:val="222222"/>
          <w:sz w:val="20"/>
          <w:szCs w:val="20"/>
          <w:shd w:val="clear" w:color="auto" w:fill="FFFFFF"/>
        </w:rPr>
        <w:t>, 118684.</w:t>
      </w:r>
    </w:p>
    <w:p w14:paraId="49428282" w14:textId="568612B6" w:rsidR="00930CF3" w:rsidRDefault="00930CF3" w:rsidP="00DB19F7">
      <w:pPr>
        <w:rPr>
          <w:rFonts w:ascii="Arial" w:hAnsi="Arial" w:cs="Arial"/>
          <w:color w:val="222222"/>
          <w:sz w:val="20"/>
          <w:szCs w:val="20"/>
          <w:shd w:val="clear" w:color="auto" w:fill="FFFFFF"/>
        </w:rPr>
      </w:pPr>
      <w:r>
        <w:rPr>
          <w:rFonts w:ascii="Arial" w:hAnsi="Arial" w:cs="Arial"/>
          <w:color w:val="222222"/>
          <w:sz w:val="20"/>
          <w:szCs w:val="20"/>
          <w:shd w:val="clear" w:color="auto" w:fill="FFFFFF"/>
        </w:rPr>
        <w:t>Chang, C. T., Ouyang, L. Y., &amp; Teng, J. T. (2003). An EOQ model for deteriorating items under supplier credits linked to ordering quantity. </w:t>
      </w:r>
      <w:r>
        <w:rPr>
          <w:rFonts w:ascii="Arial" w:hAnsi="Arial" w:cs="Arial"/>
          <w:i/>
          <w:iCs/>
          <w:color w:val="222222"/>
          <w:sz w:val="20"/>
          <w:szCs w:val="20"/>
          <w:shd w:val="clear" w:color="auto" w:fill="FFFFFF"/>
        </w:rPr>
        <w:t>Applied Mathematical Modelling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27</w:t>
      </w:r>
      <w:r>
        <w:rPr>
          <w:rFonts w:ascii="Arial" w:hAnsi="Arial" w:cs="Arial"/>
          <w:color w:val="222222"/>
          <w:sz w:val="20"/>
          <w:szCs w:val="20"/>
          <w:shd w:val="clear" w:color="auto" w:fill="FFFFFF"/>
        </w:rPr>
        <w:t>(12), 983-996.</w:t>
      </w:r>
    </w:p>
    <w:p w14:paraId="17613B05" w14:textId="53227BAE" w:rsidR="00930CF3" w:rsidRDefault="00930CF3" w:rsidP="00DB19F7">
      <w:pPr>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Sharma, B. K. (2016). An EOQ model for </w:t>
      </w:r>
      <w:proofErr w:type="gramStart"/>
      <w:r>
        <w:rPr>
          <w:rFonts w:ascii="Arial" w:hAnsi="Arial" w:cs="Arial"/>
          <w:color w:val="222222"/>
          <w:sz w:val="20"/>
          <w:szCs w:val="20"/>
          <w:shd w:val="clear" w:color="auto" w:fill="FFFFFF"/>
        </w:rPr>
        <w:t>retailers</w:t>
      </w:r>
      <w:proofErr w:type="gramEnd"/>
      <w:r>
        <w:rPr>
          <w:rFonts w:ascii="Arial" w:hAnsi="Arial" w:cs="Arial"/>
          <w:color w:val="222222"/>
          <w:sz w:val="20"/>
          <w:szCs w:val="20"/>
          <w:shd w:val="clear" w:color="auto" w:fill="FFFFFF"/>
        </w:rPr>
        <w:t xml:space="preserve"> partial permissible delay in payment linked to order quantity with shortages. </w:t>
      </w:r>
      <w:r>
        <w:rPr>
          <w:rFonts w:ascii="Arial" w:hAnsi="Arial" w:cs="Arial"/>
          <w:i/>
          <w:iCs/>
          <w:color w:val="222222"/>
          <w:sz w:val="20"/>
          <w:szCs w:val="20"/>
          <w:shd w:val="clear" w:color="auto" w:fill="FFFFFF"/>
        </w:rPr>
        <w:t>Mathematics and Computers in Simulation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125</w:t>
      </w:r>
      <w:r>
        <w:rPr>
          <w:rFonts w:ascii="Arial" w:hAnsi="Arial" w:cs="Arial"/>
          <w:color w:val="222222"/>
          <w:sz w:val="20"/>
          <w:szCs w:val="20"/>
          <w:shd w:val="clear" w:color="auto" w:fill="FFFFFF"/>
        </w:rPr>
        <w:t>, 99-112.</w:t>
      </w:r>
    </w:p>
    <w:p w14:paraId="6534CD88" w14:textId="478E5F00" w:rsidR="00930CF3" w:rsidRDefault="00930CF3" w:rsidP="00DB19F7">
      <w:pPr>
        <w:rPr>
          <w:rFonts w:ascii="Arial" w:hAnsi="Arial" w:cs="Arial"/>
          <w:color w:val="222222"/>
          <w:sz w:val="20"/>
          <w:szCs w:val="20"/>
          <w:shd w:val="clear" w:color="auto" w:fill="FFFFFF"/>
        </w:rPr>
      </w:pPr>
      <w:r>
        <w:rPr>
          <w:rFonts w:ascii="Arial" w:hAnsi="Arial" w:cs="Arial"/>
          <w:color w:val="222222"/>
          <w:sz w:val="20"/>
          <w:szCs w:val="20"/>
          <w:shd w:val="clear" w:color="auto" w:fill="FFFFFF"/>
        </w:rPr>
        <w:t>Ouyang, L. Y., &amp; Chang, C. T. (2013). Optimal production lot with imperfect production process under permissible delay in payments and complete backlogging. </w:t>
      </w:r>
      <w:r>
        <w:rPr>
          <w:rFonts w:ascii="Arial" w:hAnsi="Arial" w:cs="Arial"/>
          <w:i/>
          <w:iCs/>
          <w:color w:val="222222"/>
          <w:sz w:val="20"/>
          <w:szCs w:val="20"/>
          <w:shd w:val="clear" w:color="auto" w:fill="FFFFFF"/>
        </w:rPr>
        <w:t>International Journal of Production Economics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144</w:t>
      </w:r>
      <w:r>
        <w:rPr>
          <w:rFonts w:ascii="Arial" w:hAnsi="Arial" w:cs="Arial"/>
          <w:color w:val="222222"/>
          <w:sz w:val="20"/>
          <w:szCs w:val="20"/>
          <w:shd w:val="clear" w:color="auto" w:fill="FFFFFF"/>
        </w:rPr>
        <w:t>(2), 610-617.</w:t>
      </w:r>
    </w:p>
    <w:p w14:paraId="16637114" w14:textId="39252009" w:rsidR="00136DEF" w:rsidRDefault="00136DEF" w:rsidP="00DB19F7">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Rabta</w:t>
      </w:r>
      <w:proofErr w:type="spellEnd"/>
      <w:r>
        <w:rPr>
          <w:rFonts w:ascii="Arial" w:hAnsi="Arial" w:cs="Arial"/>
          <w:color w:val="222222"/>
          <w:sz w:val="20"/>
          <w:szCs w:val="20"/>
          <w:shd w:val="clear" w:color="auto" w:fill="FFFFFF"/>
        </w:rPr>
        <w:t>, B. (2020). An Economic Order Quantity inventory model for a product with a circular economy indicator. </w:t>
      </w:r>
      <w:r>
        <w:rPr>
          <w:rFonts w:ascii="Arial" w:hAnsi="Arial" w:cs="Arial"/>
          <w:i/>
          <w:iCs/>
          <w:color w:val="222222"/>
          <w:sz w:val="20"/>
          <w:szCs w:val="20"/>
          <w:shd w:val="clear" w:color="auto" w:fill="FFFFFF"/>
        </w:rPr>
        <w:t>Computers &amp; Industrial 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140</w:t>
      </w:r>
      <w:r>
        <w:rPr>
          <w:rFonts w:ascii="Arial" w:hAnsi="Arial" w:cs="Arial"/>
          <w:color w:val="222222"/>
          <w:sz w:val="20"/>
          <w:szCs w:val="20"/>
          <w:shd w:val="clear" w:color="auto" w:fill="FFFFFF"/>
        </w:rPr>
        <w:t>, 106215.</w:t>
      </w:r>
    </w:p>
    <w:p w14:paraId="0FD704DD" w14:textId="7D3B075D" w:rsidR="00136DEF" w:rsidRDefault="00136DEF" w:rsidP="00DB19F7">
      <w:pPr>
        <w:rPr>
          <w:rFonts w:ascii="Arial" w:hAnsi="Arial" w:cs="Arial"/>
          <w:color w:val="222222"/>
          <w:sz w:val="20"/>
          <w:szCs w:val="20"/>
          <w:shd w:val="clear" w:color="auto" w:fill="FFFFFF"/>
        </w:rPr>
      </w:pPr>
      <w:r>
        <w:rPr>
          <w:rFonts w:ascii="Arial" w:hAnsi="Arial" w:cs="Arial"/>
          <w:color w:val="222222"/>
          <w:sz w:val="20"/>
          <w:szCs w:val="20"/>
          <w:shd w:val="clear" w:color="auto" w:fill="FFFFFF"/>
        </w:rPr>
        <w:t>Thomas, A., &amp; Mishra, U. (2022). A sustainable circular economic supply chain system with waste minimization using 3D printing and emissions reduction in plastic reforming industry. </w:t>
      </w:r>
      <w:r>
        <w:rPr>
          <w:rFonts w:ascii="Arial" w:hAnsi="Arial" w:cs="Arial"/>
          <w:i/>
          <w:iCs/>
          <w:color w:val="222222"/>
          <w:sz w:val="20"/>
          <w:szCs w:val="20"/>
          <w:shd w:val="clear" w:color="auto" w:fill="FFFFFF"/>
        </w:rPr>
        <w:t>Journal of Cleaner Production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345</w:t>
      </w:r>
      <w:r>
        <w:rPr>
          <w:rFonts w:ascii="Arial" w:hAnsi="Arial" w:cs="Arial"/>
          <w:color w:val="222222"/>
          <w:sz w:val="20"/>
          <w:szCs w:val="20"/>
          <w:shd w:val="clear" w:color="auto" w:fill="FFFFFF"/>
        </w:rPr>
        <w:t>, 131128.</w:t>
      </w:r>
    </w:p>
    <w:p w14:paraId="3BA1B172" w14:textId="0702C2A1" w:rsidR="00136DEF" w:rsidRDefault="00136DEF" w:rsidP="00DB19F7">
      <w:r>
        <w:rPr>
          <w:rFonts w:ascii="Arial" w:hAnsi="Arial" w:cs="Arial"/>
          <w:color w:val="222222"/>
          <w:sz w:val="20"/>
          <w:szCs w:val="20"/>
          <w:shd w:val="clear" w:color="auto" w:fill="FFFFFF"/>
        </w:rPr>
        <w:t>Khan, M. A. A., Cárdenas-</w:t>
      </w:r>
      <w:proofErr w:type="spellStart"/>
      <w:r>
        <w:rPr>
          <w:rFonts w:ascii="Arial" w:hAnsi="Arial" w:cs="Arial"/>
          <w:color w:val="222222"/>
          <w:sz w:val="20"/>
          <w:szCs w:val="20"/>
          <w:shd w:val="clear" w:color="auto" w:fill="FFFFFF"/>
        </w:rPr>
        <w:t>Barrón</w:t>
      </w:r>
      <w:proofErr w:type="spellEnd"/>
      <w:r>
        <w:rPr>
          <w:rFonts w:ascii="Arial" w:hAnsi="Arial" w:cs="Arial"/>
          <w:color w:val="222222"/>
          <w:sz w:val="20"/>
          <w:szCs w:val="20"/>
          <w:shd w:val="clear" w:color="auto" w:fill="FFFFFF"/>
        </w:rPr>
        <w:t>, L. E., Treviño-Garza, G., &amp; Céspedes-Mota, A. (2023). Optimal circular economy index policy in a production system with carbon emissions. </w:t>
      </w:r>
      <w:r>
        <w:rPr>
          <w:rFonts w:ascii="Arial" w:hAnsi="Arial" w:cs="Arial"/>
          <w:i/>
          <w:iCs/>
          <w:color w:val="222222"/>
          <w:sz w:val="20"/>
          <w:szCs w:val="20"/>
          <w:shd w:val="clear" w:color="auto" w:fill="FFFFFF"/>
        </w:rPr>
        <w:t>Expert Systems with Applications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212</w:t>
      </w:r>
      <w:r>
        <w:rPr>
          <w:rFonts w:ascii="Arial" w:hAnsi="Arial" w:cs="Arial"/>
          <w:color w:val="222222"/>
          <w:sz w:val="20"/>
          <w:szCs w:val="20"/>
          <w:shd w:val="clear" w:color="auto" w:fill="FFFFFF"/>
        </w:rPr>
        <w:t>, 118684.</w:t>
      </w:r>
    </w:p>
    <w:sectPr w:rsidR="00136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nherite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C6482"/>
    <w:multiLevelType w:val="hybridMultilevel"/>
    <w:tmpl w:val="3FD2B27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5DF5F2E"/>
    <w:multiLevelType w:val="hybridMultilevel"/>
    <w:tmpl w:val="6E02E3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25DF0"/>
    <w:multiLevelType w:val="hybridMultilevel"/>
    <w:tmpl w:val="F19C7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2E7057"/>
    <w:multiLevelType w:val="hybridMultilevel"/>
    <w:tmpl w:val="EEFE2698"/>
    <w:lvl w:ilvl="0" w:tplc="6ABAFA46">
      <w:start w:val="1"/>
      <w:numFmt w:val="decimal"/>
      <w:lvlText w:val="4.%1."/>
      <w:lvlJc w:val="left"/>
      <w:pPr>
        <w:ind w:left="1872"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5E3DEE"/>
    <w:multiLevelType w:val="hybridMultilevel"/>
    <w:tmpl w:val="04AC7EEC"/>
    <w:lvl w:ilvl="0" w:tplc="596AC2C0">
      <w:start w:val="1"/>
      <w:numFmt w:val="decimal"/>
      <w:lvlText w:val="1.%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BB49F6"/>
    <w:multiLevelType w:val="hybridMultilevel"/>
    <w:tmpl w:val="2FD6A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E60C04"/>
    <w:multiLevelType w:val="hybridMultilevel"/>
    <w:tmpl w:val="544EC5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0E5D4030"/>
    <w:multiLevelType w:val="multilevel"/>
    <w:tmpl w:val="1E0037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4F6F85"/>
    <w:multiLevelType w:val="hybridMultilevel"/>
    <w:tmpl w:val="223E17A2"/>
    <w:lvl w:ilvl="0" w:tplc="6ABAFA46">
      <w:start w:val="1"/>
      <w:numFmt w:val="decimal"/>
      <w:lvlText w:val="4.%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0FE165E6"/>
    <w:multiLevelType w:val="hybridMultilevel"/>
    <w:tmpl w:val="D78A5C26"/>
    <w:lvl w:ilvl="0" w:tplc="9FA62680">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0431B43"/>
    <w:multiLevelType w:val="hybridMultilevel"/>
    <w:tmpl w:val="30C8C2B2"/>
    <w:lvl w:ilvl="0" w:tplc="37F080B2">
      <w:start w:val="1"/>
      <w:numFmt w:val="decimal"/>
      <w:lvlText w:val="2.%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122F443B"/>
    <w:multiLevelType w:val="hybridMultilevel"/>
    <w:tmpl w:val="97447AD8"/>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2" w15:restartNumberingAfterBreak="0">
    <w:nsid w:val="138915DF"/>
    <w:multiLevelType w:val="multilevel"/>
    <w:tmpl w:val="E9B2DB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41340"/>
    <w:multiLevelType w:val="hybridMultilevel"/>
    <w:tmpl w:val="C0564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25425"/>
    <w:multiLevelType w:val="hybridMultilevel"/>
    <w:tmpl w:val="A1560AB8"/>
    <w:lvl w:ilvl="0" w:tplc="22346A7C">
      <w:start w:val="1"/>
      <w:numFmt w:val="decimal"/>
      <w:lvlText w:val="%1."/>
      <w:lvlJc w:val="left"/>
      <w:pPr>
        <w:ind w:left="720" w:hanging="360"/>
      </w:pPr>
      <w:rPr>
        <w:rFonts w:asciiTheme="majorHAnsi" w:hAnsiTheme="maj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7FF40A3"/>
    <w:multiLevelType w:val="hybridMultilevel"/>
    <w:tmpl w:val="F7C880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922701D"/>
    <w:multiLevelType w:val="hybridMultilevel"/>
    <w:tmpl w:val="B4465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95B6409"/>
    <w:multiLevelType w:val="multilevel"/>
    <w:tmpl w:val="D9C86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C7C7912"/>
    <w:multiLevelType w:val="multilevel"/>
    <w:tmpl w:val="3B941294"/>
    <w:lvl w:ilvl="0">
      <w:start w:val="1"/>
      <w:numFmt w:val="decimal"/>
      <w:lvlText w:val="2.%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1CFB04BE"/>
    <w:multiLevelType w:val="hybridMultilevel"/>
    <w:tmpl w:val="36E43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C1097"/>
    <w:multiLevelType w:val="multilevel"/>
    <w:tmpl w:val="5E3C78E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627F50"/>
    <w:multiLevelType w:val="multilevel"/>
    <w:tmpl w:val="C5DC3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05227D"/>
    <w:multiLevelType w:val="hybridMultilevel"/>
    <w:tmpl w:val="BF10401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3" w15:restartNumberingAfterBreak="0">
    <w:nsid w:val="20BC7937"/>
    <w:multiLevelType w:val="hybridMultilevel"/>
    <w:tmpl w:val="DD825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0F75E90"/>
    <w:multiLevelType w:val="hybridMultilevel"/>
    <w:tmpl w:val="1D3E15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39309FB"/>
    <w:multiLevelType w:val="hybridMultilevel"/>
    <w:tmpl w:val="2E9EF1B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24200C59"/>
    <w:multiLevelType w:val="hybridMultilevel"/>
    <w:tmpl w:val="0D12EB28"/>
    <w:lvl w:ilvl="0" w:tplc="20385DAE">
      <w:start w:val="1"/>
      <w:numFmt w:val="decimal"/>
      <w:lvlText w:val="%1."/>
      <w:lvlJc w:val="left"/>
      <w:pPr>
        <w:ind w:left="360" w:hanging="360"/>
      </w:pPr>
      <w:rPr>
        <w:rFonts w:hint="default"/>
        <w:b/>
        <w:bCs/>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7" w15:restartNumberingAfterBreak="0">
    <w:nsid w:val="256708DB"/>
    <w:multiLevelType w:val="hybridMultilevel"/>
    <w:tmpl w:val="C5444434"/>
    <w:lvl w:ilvl="0" w:tplc="9FA62680">
      <w:start w:val="1"/>
      <w:numFmt w:val="decimal"/>
      <w:lvlText w:val="3.%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25F26793"/>
    <w:multiLevelType w:val="hybridMultilevel"/>
    <w:tmpl w:val="9BCEB4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26391F7A"/>
    <w:multiLevelType w:val="hybridMultilevel"/>
    <w:tmpl w:val="F7EA4FB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27F053A3"/>
    <w:multiLevelType w:val="hybridMultilevel"/>
    <w:tmpl w:val="AFB660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29A27499"/>
    <w:multiLevelType w:val="hybridMultilevel"/>
    <w:tmpl w:val="907ECF10"/>
    <w:lvl w:ilvl="0" w:tplc="2280F156">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A71670A"/>
    <w:multiLevelType w:val="hybridMultilevel"/>
    <w:tmpl w:val="6778F8EC"/>
    <w:lvl w:ilvl="0" w:tplc="245ADA52">
      <w:start w:val="1"/>
      <w:numFmt w:val="decimal"/>
      <w:lvlText w:val="7.%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15:restartNumberingAfterBreak="0">
    <w:nsid w:val="2BBF6765"/>
    <w:multiLevelType w:val="multilevel"/>
    <w:tmpl w:val="5F1E9ED4"/>
    <w:lvl w:ilvl="0">
      <w:start w:val="1"/>
      <w:numFmt w:val="decimal"/>
      <w:lvlText w:val="3.%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2D18333E"/>
    <w:multiLevelType w:val="hybridMultilevel"/>
    <w:tmpl w:val="A224C616"/>
    <w:lvl w:ilvl="0" w:tplc="42B488E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F8661A6"/>
    <w:multiLevelType w:val="hybridMultilevel"/>
    <w:tmpl w:val="B35ED454"/>
    <w:lvl w:ilvl="0" w:tplc="FFFFFFFF">
      <w:start w:val="1"/>
      <w:numFmt w:val="decimal"/>
      <w:lvlText w:val="2.%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0A278AC"/>
    <w:multiLevelType w:val="hybridMultilevel"/>
    <w:tmpl w:val="5F4430CC"/>
    <w:lvl w:ilvl="0" w:tplc="03A8B960">
      <w:start w:val="1"/>
      <w:numFmt w:val="decimal"/>
      <w:lvlText w:val="6.%1"/>
      <w:lvlJc w:val="left"/>
      <w:pPr>
        <w:ind w:left="2160" w:hanging="360"/>
      </w:pPr>
      <w:rPr>
        <w:rFonts w:asciiTheme="majorHAnsi" w:hAnsiTheme="majorHAnsi"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7" w15:restartNumberingAfterBreak="0">
    <w:nsid w:val="30CF304D"/>
    <w:multiLevelType w:val="hybridMultilevel"/>
    <w:tmpl w:val="B96CFA3E"/>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630" w:hanging="360"/>
      </w:pPr>
      <w:rPr>
        <w:rFonts w:ascii="Courier New" w:hAnsi="Courier New" w:cs="Courier New" w:hint="default"/>
      </w:rPr>
    </w:lvl>
    <w:lvl w:ilvl="2" w:tplc="40090005" w:tentative="1">
      <w:start w:val="1"/>
      <w:numFmt w:val="bullet"/>
      <w:lvlText w:val=""/>
      <w:lvlJc w:val="left"/>
      <w:pPr>
        <w:ind w:left="2350" w:hanging="360"/>
      </w:pPr>
      <w:rPr>
        <w:rFonts w:ascii="Wingdings" w:hAnsi="Wingdings" w:hint="default"/>
      </w:rPr>
    </w:lvl>
    <w:lvl w:ilvl="3" w:tplc="40090001" w:tentative="1">
      <w:start w:val="1"/>
      <w:numFmt w:val="bullet"/>
      <w:lvlText w:val=""/>
      <w:lvlJc w:val="left"/>
      <w:pPr>
        <w:ind w:left="3070" w:hanging="360"/>
      </w:pPr>
      <w:rPr>
        <w:rFonts w:ascii="Symbol" w:hAnsi="Symbol" w:hint="default"/>
      </w:rPr>
    </w:lvl>
    <w:lvl w:ilvl="4" w:tplc="40090003" w:tentative="1">
      <w:start w:val="1"/>
      <w:numFmt w:val="bullet"/>
      <w:lvlText w:val="o"/>
      <w:lvlJc w:val="left"/>
      <w:pPr>
        <w:ind w:left="3790" w:hanging="360"/>
      </w:pPr>
      <w:rPr>
        <w:rFonts w:ascii="Courier New" w:hAnsi="Courier New" w:cs="Courier New" w:hint="default"/>
      </w:rPr>
    </w:lvl>
    <w:lvl w:ilvl="5" w:tplc="40090005" w:tentative="1">
      <w:start w:val="1"/>
      <w:numFmt w:val="bullet"/>
      <w:lvlText w:val=""/>
      <w:lvlJc w:val="left"/>
      <w:pPr>
        <w:ind w:left="4510" w:hanging="360"/>
      </w:pPr>
      <w:rPr>
        <w:rFonts w:ascii="Wingdings" w:hAnsi="Wingdings" w:hint="default"/>
      </w:rPr>
    </w:lvl>
    <w:lvl w:ilvl="6" w:tplc="40090001" w:tentative="1">
      <w:start w:val="1"/>
      <w:numFmt w:val="bullet"/>
      <w:lvlText w:val=""/>
      <w:lvlJc w:val="left"/>
      <w:pPr>
        <w:ind w:left="5230" w:hanging="360"/>
      </w:pPr>
      <w:rPr>
        <w:rFonts w:ascii="Symbol" w:hAnsi="Symbol" w:hint="default"/>
      </w:rPr>
    </w:lvl>
    <w:lvl w:ilvl="7" w:tplc="40090003" w:tentative="1">
      <w:start w:val="1"/>
      <w:numFmt w:val="bullet"/>
      <w:lvlText w:val="o"/>
      <w:lvlJc w:val="left"/>
      <w:pPr>
        <w:ind w:left="5950" w:hanging="360"/>
      </w:pPr>
      <w:rPr>
        <w:rFonts w:ascii="Courier New" w:hAnsi="Courier New" w:cs="Courier New" w:hint="default"/>
      </w:rPr>
    </w:lvl>
    <w:lvl w:ilvl="8" w:tplc="40090005" w:tentative="1">
      <w:start w:val="1"/>
      <w:numFmt w:val="bullet"/>
      <w:lvlText w:val=""/>
      <w:lvlJc w:val="left"/>
      <w:pPr>
        <w:ind w:left="6670" w:hanging="360"/>
      </w:pPr>
      <w:rPr>
        <w:rFonts w:ascii="Wingdings" w:hAnsi="Wingdings" w:hint="default"/>
      </w:rPr>
    </w:lvl>
  </w:abstractNum>
  <w:abstractNum w:abstractNumId="38" w15:restartNumberingAfterBreak="0">
    <w:nsid w:val="31862C1C"/>
    <w:multiLevelType w:val="hybridMultilevel"/>
    <w:tmpl w:val="D57229D2"/>
    <w:lvl w:ilvl="0" w:tplc="22346A7C">
      <w:start w:val="1"/>
      <w:numFmt w:val="decimal"/>
      <w:lvlText w:val="%1."/>
      <w:lvlJc w:val="left"/>
      <w:pPr>
        <w:ind w:left="720" w:hanging="360"/>
      </w:pPr>
      <w:rPr>
        <w:rFonts w:asciiTheme="majorHAnsi" w:hAnsiTheme="maj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32EA006C"/>
    <w:multiLevelType w:val="hybridMultilevel"/>
    <w:tmpl w:val="09404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32A1BB1"/>
    <w:multiLevelType w:val="hybridMultilevel"/>
    <w:tmpl w:val="221E27FC"/>
    <w:lvl w:ilvl="0" w:tplc="9FA62680">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6E36745"/>
    <w:multiLevelType w:val="multilevel"/>
    <w:tmpl w:val="FC0E5F00"/>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97040FB"/>
    <w:multiLevelType w:val="hybridMultilevel"/>
    <w:tmpl w:val="77068A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D73C2C"/>
    <w:multiLevelType w:val="hybridMultilevel"/>
    <w:tmpl w:val="E62256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3CC05918"/>
    <w:multiLevelType w:val="hybridMultilevel"/>
    <w:tmpl w:val="B35ED454"/>
    <w:lvl w:ilvl="0" w:tplc="FFFFFFFF">
      <w:start w:val="1"/>
      <w:numFmt w:val="decimal"/>
      <w:lvlText w:val="2.%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CC92D23"/>
    <w:multiLevelType w:val="hybridMultilevel"/>
    <w:tmpl w:val="B35ED454"/>
    <w:lvl w:ilvl="0" w:tplc="37F080B2">
      <w:start w:val="1"/>
      <w:numFmt w:val="decimal"/>
      <w:lvlText w:val="2.%1."/>
      <w:lvlJc w:val="left"/>
      <w:pPr>
        <w:ind w:left="36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46" w15:restartNumberingAfterBreak="0">
    <w:nsid w:val="3CE011DE"/>
    <w:multiLevelType w:val="hybridMultilevel"/>
    <w:tmpl w:val="63004DA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CFE16DD"/>
    <w:multiLevelType w:val="multilevel"/>
    <w:tmpl w:val="B986F5E4"/>
    <w:lvl w:ilvl="0">
      <w:start w:val="1"/>
      <w:numFmt w:val="decimal"/>
      <w:lvlText w:val="%1."/>
      <w:lvlJc w:val="left"/>
      <w:pPr>
        <w:ind w:left="1080" w:hanging="360"/>
      </w:pPr>
      <w:rPr>
        <w:rFonts w:asciiTheme="majorHAnsi" w:hAnsiTheme="majorHAns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15:restartNumberingAfterBreak="0">
    <w:nsid w:val="3E0B6FD3"/>
    <w:multiLevelType w:val="hybridMultilevel"/>
    <w:tmpl w:val="DCA669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E0E6570"/>
    <w:multiLevelType w:val="multilevel"/>
    <w:tmpl w:val="D7C8CD18"/>
    <w:lvl w:ilvl="0">
      <w:start w:val="1"/>
      <w:numFmt w:val="decimal"/>
      <w:lvlText w:val="3.%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0" w15:restartNumberingAfterBreak="0">
    <w:nsid w:val="3E5C1DC7"/>
    <w:multiLevelType w:val="hybridMultilevel"/>
    <w:tmpl w:val="95BA97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E631FC6"/>
    <w:multiLevelType w:val="hybridMultilevel"/>
    <w:tmpl w:val="6C34740C"/>
    <w:lvl w:ilvl="0" w:tplc="6ABAFA46">
      <w:start w:val="1"/>
      <w:numFmt w:val="decimal"/>
      <w:lvlText w:val="4.%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2" w15:restartNumberingAfterBreak="0">
    <w:nsid w:val="3EB44524"/>
    <w:multiLevelType w:val="hybridMultilevel"/>
    <w:tmpl w:val="86CE2E6A"/>
    <w:lvl w:ilvl="0" w:tplc="22346A7C">
      <w:start w:val="1"/>
      <w:numFmt w:val="decimal"/>
      <w:lvlText w:val="%1."/>
      <w:lvlJc w:val="left"/>
      <w:pPr>
        <w:ind w:left="1080" w:hanging="360"/>
      </w:pPr>
      <w:rPr>
        <w:rFonts w:asciiTheme="majorHAnsi" w:hAnsi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F584CF6"/>
    <w:multiLevelType w:val="hybridMultilevel"/>
    <w:tmpl w:val="7A50AF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FB12121"/>
    <w:multiLevelType w:val="multilevel"/>
    <w:tmpl w:val="C5DC3B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02B0056"/>
    <w:multiLevelType w:val="hybridMultilevel"/>
    <w:tmpl w:val="098CC45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6" w15:restartNumberingAfterBreak="0">
    <w:nsid w:val="416E5FDA"/>
    <w:multiLevelType w:val="multilevel"/>
    <w:tmpl w:val="07BC1DBA"/>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25D364F"/>
    <w:multiLevelType w:val="hybridMultilevel"/>
    <w:tmpl w:val="84D213C4"/>
    <w:lvl w:ilvl="0" w:tplc="03A8B960">
      <w:start w:val="1"/>
      <w:numFmt w:val="decimal"/>
      <w:lvlText w:val="6.%1"/>
      <w:lvlJc w:val="left"/>
      <w:pPr>
        <w:ind w:left="1080" w:hanging="360"/>
      </w:pPr>
      <w:rPr>
        <w:rFonts w:asciiTheme="majorHAnsi" w:hAnsiTheme="majorHAnsi"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35F59E4"/>
    <w:multiLevelType w:val="hybridMultilevel"/>
    <w:tmpl w:val="659C8DFC"/>
    <w:lvl w:ilvl="0" w:tplc="37F080B2">
      <w:start w:val="1"/>
      <w:numFmt w:val="decimal"/>
      <w:lvlText w:val="2.%1."/>
      <w:lvlJc w:val="left"/>
      <w:pPr>
        <w:ind w:left="1512" w:hanging="360"/>
      </w:pPr>
      <w:rPr>
        <w:rFonts w:hint="default"/>
      </w:r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59" w15:restartNumberingAfterBreak="0">
    <w:nsid w:val="44553591"/>
    <w:multiLevelType w:val="hybridMultilevel"/>
    <w:tmpl w:val="594C1E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450B7F8D"/>
    <w:multiLevelType w:val="hybridMultilevel"/>
    <w:tmpl w:val="40E88BC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45755889"/>
    <w:multiLevelType w:val="hybridMultilevel"/>
    <w:tmpl w:val="46906FE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2" w15:restartNumberingAfterBreak="0">
    <w:nsid w:val="47D170DD"/>
    <w:multiLevelType w:val="hybridMultilevel"/>
    <w:tmpl w:val="2FC020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48C7439B"/>
    <w:multiLevelType w:val="hybridMultilevel"/>
    <w:tmpl w:val="DE04DA9E"/>
    <w:lvl w:ilvl="0" w:tplc="596AC2C0">
      <w:start w:val="1"/>
      <w:numFmt w:val="decimal"/>
      <w:lvlText w:val="1.%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49046547"/>
    <w:multiLevelType w:val="multilevel"/>
    <w:tmpl w:val="A0DEFD82"/>
    <w:lvl w:ilvl="0">
      <w:start w:val="3"/>
      <w:numFmt w:val="decimal"/>
      <w:lvlText w:val="%1."/>
      <w:lvlJc w:val="left"/>
      <w:pPr>
        <w:ind w:left="540" w:hanging="540"/>
      </w:pPr>
      <w:rPr>
        <w:rFonts w:hint="default"/>
      </w:rPr>
    </w:lvl>
    <w:lvl w:ilvl="1">
      <w:start w:val="3"/>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4A207F68"/>
    <w:multiLevelType w:val="multilevel"/>
    <w:tmpl w:val="DCBCB98C"/>
    <w:lvl w:ilvl="0">
      <w:start w:val="1"/>
      <w:numFmt w:val="decimal"/>
      <w:lvlText w:val="%1."/>
      <w:lvlJc w:val="left"/>
      <w:pPr>
        <w:ind w:left="360" w:hanging="360"/>
      </w:pPr>
      <w:rPr>
        <w:b/>
        <w:bCs/>
      </w:rPr>
    </w:lvl>
    <w:lvl w:ilvl="1">
      <w:start w:val="2"/>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4C691F2D"/>
    <w:multiLevelType w:val="hybridMultilevel"/>
    <w:tmpl w:val="6A0CBFCE"/>
    <w:lvl w:ilvl="0" w:tplc="37F080B2">
      <w:start w:val="1"/>
      <w:numFmt w:val="decimal"/>
      <w:lvlText w:val="2.%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4DA923CF"/>
    <w:multiLevelType w:val="hybridMultilevel"/>
    <w:tmpl w:val="E58AA0C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4F9A0D6C"/>
    <w:multiLevelType w:val="hybridMultilevel"/>
    <w:tmpl w:val="33106B36"/>
    <w:lvl w:ilvl="0" w:tplc="99909D10">
      <w:start w:val="1"/>
      <w:numFmt w:val="decimal"/>
      <w:lvlText w:val="%1."/>
      <w:lvlJc w:val="left"/>
      <w:pPr>
        <w:ind w:left="644" w:hanging="360"/>
      </w:pPr>
      <w:rPr>
        <w:b w:val="0"/>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9" w15:restartNumberingAfterBreak="0">
    <w:nsid w:val="50A333E0"/>
    <w:multiLevelType w:val="hybridMultilevel"/>
    <w:tmpl w:val="B14C3B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50E93995"/>
    <w:multiLevelType w:val="hybridMultilevel"/>
    <w:tmpl w:val="C4DCCD18"/>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154550B"/>
    <w:multiLevelType w:val="hybridMultilevel"/>
    <w:tmpl w:val="B0B6E4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1F60130"/>
    <w:multiLevelType w:val="hybridMultilevel"/>
    <w:tmpl w:val="8D100B08"/>
    <w:lvl w:ilvl="0" w:tplc="9FA62680">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30A6D96"/>
    <w:multiLevelType w:val="hybridMultilevel"/>
    <w:tmpl w:val="B324F5D6"/>
    <w:lvl w:ilvl="0" w:tplc="22346A7C">
      <w:start w:val="1"/>
      <w:numFmt w:val="decimal"/>
      <w:lvlText w:val="%1."/>
      <w:lvlJc w:val="left"/>
      <w:pPr>
        <w:ind w:left="720" w:hanging="360"/>
      </w:pPr>
      <w:rPr>
        <w:rFonts w:asciiTheme="majorHAnsi" w:hAnsiTheme="maj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4AB6383"/>
    <w:multiLevelType w:val="multilevel"/>
    <w:tmpl w:val="E5C8EC58"/>
    <w:lvl w:ilvl="0">
      <w:start w:val="1"/>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84B7101"/>
    <w:multiLevelType w:val="hybridMultilevel"/>
    <w:tmpl w:val="FFAC097E"/>
    <w:lvl w:ilvl="0" w:tplc="22346A7C">
      <w:start w:val="1"/>
      <w:numFmt w:val="decimal"/>
      <w:lvlText w:val="%1."/>
      <w:lvlJc w:val="left"/>
      <w:pPr>
        <w:ind w:left="1440" w:hanging="360"/>
      </w:pPr>
      <w:rPr>
        <w:rFonts w:asciiTheme="majorHAnsi" w:hAnsiTheme="majorHAnsi"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6" w15:restartNumberingAfterBreak="0">
    <w:nsid w:val="599F5FDA"/>
    <w:multiLevelType w:val="hybridMultilevel"/>
    <w:tmpl w:val="F18C1D4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5AF65854"/>
    <w:multiLevelType w:val="hybridMultilevel"/>
    <w:tmpl w:val="94A055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8" w15:restartNumberingAfterBreak="0">
    <w:nsid w:val="5C683B96"/>
    <w:multiLevelType w:val="hybridMultilevel"/>
    <w:tmpl w:val="70F26E5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5ED61587"/>
    <w:multiLevelType w:val="hybridMultilevel"/>
    <w:tmpl w:val="0574B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14B570C"/>
    <w:multiLevelType w:val="multilevel"/>
    <w:tmpl w:val="48C2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16B2469"/>
    <w:multiLevelType w:val="hybridMultilevel"/>
    <w:tmpl w:val="33E2DD72"/>
    <w:lvl w:ilvl="0" w:tplc="03A8B960">
      <w:start w:val="1"/>
      <w:numFmt w:val="decimal"/>
      <w:lvlText w:val="6.%1"/>
      <w:lvlJc w:val="left"/>
      <w:pPr>
        <w:ind w:left="1800" w:hanging="360"/>
      </w:pPr>
      <w:rPr>
        <w:rFonts w:asciiTheme="majorHAnsi" w:hAnsiTheme="majorHAnsi"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2" w15:restartNumberingAfterBreak="0">
    <w:nsid w:val="62047CFF"/>
    <w:multiLevelType w:val="hybridMultilevel"/>
    <w:tmpl w:val="0800552C"/>
    <w:lvl w:ilvl="0" w:tplc="245ADA52">
      <w:start w:val="1"/>
      <w:numFmt w:val="decimal"/>
      <w:lvlText w:val="7.%1."/>
      <w:lvlJc w:val="left"/>
      <w:pPr>
        <w:ind w:left="180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65F93F55"/>
    <w:multiLevelType w:val="hybridMultilevel"/>
    <w:tmpl w:val="D00C0C1C"/>
    <w:lvl w:ilvl="0" w:tplc="22346A7C">
      <w:start w:val="1"/>
      <w:numFmt w:val="decimal"/>
      <w:lvlText w:val="%1."/>
      <w:lvlJc w:val="left"/>
      <w:pPr>
        <w:ind w:left="720" w:hanging="360"/>
      </w:pPr>
      <w:rPr>
        <w:rFonts w:asciiTheme="majorHAnsi" w:hAnsiTheme="maj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66495735"/>
    <w:multiLevelType w:val="hybridMultilevel"/>
    <w:tmpl w:val="D2DAB56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75B5FEE"/>
    <w:multiLevelType w:val="hybridMultilevel"/>
    <w:tmpl w:val="0556F42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76320BF"/>
    <w:multiLevelType w:val="hybridMultilevel"/>
    <w:tmpl w:val="53EE51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67C42113"/>
    <w:multiLevelType w:val="hybridMultilevel"/>
    <w:tmpl w:val="0E6E1266"/>
    <w:lvl w:ilvl="0" w:tplc="9FA62680">
      <w:start w:val="1"/>
      <w:numFmt w:val="decimal"/>
      <w:lvlText w:val="3.%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8" w15:restartNumberingAfterBreak="0">
    <w:nsid w:val="69CE5BC1"/>
    <w:multiLevelType w:val="multilevel"/>
    <w:tmpl w:val="8968D8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A8A0FC3"/>
    <w:multiLevelType w:val="hybridMultilevel"/>
    <w:tmpl w:val="CA0822AC"/>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6A9C2615"/>
    <w:multiLevelType w:val="hybridMultilevel"/>
    <w:tmpl w:val="4D808782"/>
    <w:lvl w:ilvl="0" w:tplc="37F080B2">
      <w:start w:val="1"/>
      <w:numFmt w:val="decimal"/>
      <w:lvlText w:val="2.%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1" w15:restartNumberingAfterBreak="0">
    <w:nsid w:val="6C3E4E1F"/>
    <w:multiLevelType w:val="hybridMultilevel"/>
    <w:tmpl w:val="62247152"/>
    <w:lvl w:ilvl="0" w:tplc="37F080B2">
      <w:start w:val="1"/>
      <w:numFmt w:val="decimal"/>
      <w:lvlText w:val="2.%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6E492B81"/>
    <w:multiLevelType w:val="multilevel"/>
    <w:tmpl w:val="3C749360"/>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ED81610"/>
    <w:multiLevelType w:val="hybridMultilevel"/>
    <w:tmpl w:val="41F2550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04B3B41"/>
    <w:multiLevelType w:val="multilevel"/>
    <w:tmpl w:val="E0A84D38"/>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711755E3"/>
    <w:multiLevelType w:val="hybridMultilevel"/>
    <w:tmpl w:val="5404876C"/>
    <w:lvl w:ilvl="0" w:tplc="BACE1B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2515E22"/>
    <w:multiLevelType w:val="hybridMultilevel"/>
    <w:tmpl w:val="D368E79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72BA1DF6"/>
    <w:multiLevelType w:val="hybridMultilevel"/>
    <w:tmpl w:val="4BA435F2"/>
    <w:lvl w:ilvl="0" w:tplc="245ADA52">
      <w:start w:val="1"/>
      <w:numFmt w:val="decimal"/>
      <w:lvlText w:val="7.%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8" w15:restartNumberingAfterBreak="0">
    <w:nsid w:val="72EE771E"/>
    <w:multiLevelType w:val="hybridMultilevel"/>
    <w:tmpl w:val="3ACAE460"/>
    <w:lvl w:ilvl="0" w:tplc="42B488E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7F0EB0"/>
    <w:multiLevelType w:val="hybridMultilevel"/>
    <w:tmpl w:val="B9D22B2E"/>
    <w:lvl w:ilvl="0" w:tplc="40090001">
      <w:start w:val="1"/>
      <w:numFmt w:val="bullet"/>
      <w:lvlText w:val=""/>
      <w:lvlJc w:val="left"/>
      <w:pPr>
        <w:ind w:left="9360" w:hanging="360"/>
      </w:pPr>
      <w:rPr>
        <w:rFonts w:ascii="Symbol" w:hAnsi="Symbol" w:hint="default"/>
      </w:rPr>
    </w:lvl>
    <w:lvl w:ilvl="1" w:tplc="40090003" w:tentative="1">
      <w:start w:val="1"/>
      <w:numFmt w:val="bullet"/>
      <w:lvlText w:val="o"/>
      <w:lvlJc w:val="left"/>
      <w:pPr>
        <w:ind w:left="10080" w:hanging="360"/>
      </w:pPr>
      <w:rPr>
        <w:rFonts w:ascii="Courier New" w:hAnsi="Courier New" w:cs="Courier New" w:hint="default"/>
      </w:rPr>
    </w:lvl>
    <w:lvl w:ilvl="2" w:tplc="40090005" w:tentative="1">
      <w:start w:val="1"/>
      <w:numFmt w:val="bullet"/>
      <w:lvlText w:val=""/>
      <w:lvlJc w:val="left"/>
      <w:pPr>
        <w:ind w:left="10800" w:hanging="360"/>
      </w:pPr>
      <w:rPr>
        <w:rFonts w:ascii="Wingdings" w:hAnsi="Wingdings" w:hint="default"/>
      </w:rPr>
    </w:lvl>
    <w:lvl w:ilvl="3" w:tplc="40090001" w:tentative="1">
      <w:start w:val="1"/>
      <w:numFmt w:val="bullet"/>
      <w:lvlText w:val=""/>
      <w:lvlJc w:val="left"/>
      <w:pPr>
        <w:ind w:left="11520" w:hanging="360"/>
      </w:pPr>
      <w:rPr>
        <w:rFonts w:ascii="Symbol" w:hAnsi="Symbol" w:hint="default"/>
      </w:rPr>
    </w:lvl>
    <w:lvl w:ilvl="4" w:tplc="40090003" w:tentative="1">
      <w:start w:val="1"/>
      <w:numFmt w:val="bullet"/>
      <w:lvlText w:val="o"/>
      <w:lvlJc w:val="left"/>
      <w:pPr>
        <w:ind w:left="12240" w:hanging="360"/>
      </w:pPr>
      <w:rPr>
        <w:rFonts w:ascii="Courier New" w:hAnsi="Courier New" w:cs="Courier New" w:hint="default"/>
      </w:rPr>
    </w:lvl>
    <w:lvl w:ilvl="5" w:tplc="40090005" w:tentative="1">
      <w:start w:val="1"/>
      <w:numFmt w:val="bullet"/>
      <w:lvlText w:val=""/>
      <w:lvlJc w:val="left"/>
      <w:pPr>
        <w:ind w:left="12960" w:hanging="360"/>
      </w:pPr>
      <w:rPr>
        <w:rFonts w:ascii="Wingdings" w:hAnsi="Wingdings" w:hint="default"/>
      </w:rPr>
    </w:lvl>
    <w:lvl w:ilvl="6" w:tplc="40090001" w:tentative="1">
      <w:start w:val="1"/>
      <w:numFmt w:val="bullet"/>
      <w:lvlText w:val=""/>
      <w:lvlJc w:val="left"/>
      <w:pPr>
        <w:ind w:left="13680" w:hanging="360"/>
      </w:pPr>
      <w:rPr>
        <w:rFonts w:ascii="Symbol" w:hAnsi="Symbol" w:hint="default"/>
      </w:rPr>
    </w:lvl>
    <w:lvl w:ilvl="7" w:tplc="40090003" w:tentative="1">
      <w:start w:val="1"/>
      <w:numFmt w:val="bullet"/>
      <w:lvlText w:val="o"/>
      <w:lvlJc w:val="left"/>
      <w:pPr>
        <w:ind w:left="14400" w:hanging="360"/>
      </w:pPr>
      <w:rPr>
        <w:rFonts w:ascii="Courier New" w:hAnsi="Courier New" w:cs="Courier New" w:hint="default"/>
      </w:rPr>
    </w:lvl>
    <w:lvl w:ilvl="8" w:tplc="40090005" w:tentative="1">
      <w:start w:val="1"/>
      <w:numFmt w:val="bullet"/>
      <w:lvlText w:val=""/>
      <w:lvlJc w:val="left"/>
      <w:pPr>
        <w:ind w:left="15120" w:hanging="360"/>
      </w:pPr>
      <w:rPr>
        <w:rFonts w:ascii="Wingdings" w:hAnsi="Wingdings" w:hint="default"/>
      </w:rPr>
    </w:lvl>
  </w:abstractNum>
  <w:abstractNum w:abstractNumId="100" w15:restartNumberingAfterBreak="0">
    <w:nsid w:val="73D90F79"/>
    <w:multiLevelType w:val="hybridMultilevel"/>
    <w:tmpl w:val="EC365936"/>
    <w:lvl w:ilvl="0" w:tplc="E69EFE24">
      <w:start w:val="1"/>
      <w:numFmt w:val="decimal"/>
      <w:lvlText w:val="%1."/>
      <w:lvlJc w:val="left"/>
      <w:pPr>
        <w:ind w:left="502" w:hanging="360"/>
      </w:pPr>
      <w:rPr>
        <w:b w:val="0"/>
        <w:bCs w:val="0"/>
        <w:sz w:val="24"/>
        <w:szCs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01" w15:restartNumberingAfterBreak="0">
    <w:nsid w:val="74D25E93"/>
    <w:multiLevelType w:val="hybridMultilevel"/>
    <w:tmpl w:val="E04C71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766E1A83"/>
    <w:multiLevelType w:val="hybridMultilevel"/>
    <w:tmpl w:val="7812DD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3" w15:restartNumberingAfterBreak="0">
    <w:nsid w:val="768D619D"/>
    <w:multiLevelType w:val="hybridMultilevel"/>
    <w:tmpl w:val="0B96F4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15:restartNumberingAfterBreak="0">
    <w:nsid w:val="771E7F29"/>
    <w:multiLevelType w:val="hybridMultilevel"/>
    <w:tmpl w:val="6D7E0540"/>
    <w:lvl w:ilvl="0" w:tplc="9FA62680">
      <w:start w:val="1"/>
      <w:numFmt w:val="decimal"/>
      <w:lvlText w:val="3.%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5" w15:restartNumberingAfterBreak="0">
    <w:nsid w:val="78622932"/>
    <w:multiLevelType w:val="multilevel"/>
    <w:tmpl w:val="3A7278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B0240DD"/>
    <w:multiLevelType w:val="hybridMultilevel"/>
    <w:tmpl w:val="3446DB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B86154B"/>
    <w:multiLevelType w:val="hybridMultilevel"/>
    <w:tmpl w:val="37DEB7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7C4547C8"/>
    <w:multiLevelType w:val="multilevel"/>
    <w:tmpl w:val="03425E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CC56374"/>
    <w:multiLevelType w:val="hybridMultilevel"/>
    <w:tmpl w:val="4F0AB452"/>
    <w:lvl w:ilvl="0" w:tplc="5C1AD67A">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7D131A27"/>
    <w:multiLevelType w:val="hybridMultilevel"/>
    <w:tmpl w:val="0118590E"/>
    <w:lvl w:ilvl="0" w:tplc="596AC2C0">
      <w:start w:val="1"/>
      <w:numFmt w:val="decimal"/>
      <w:lvlText w:val="1.%1."/>
      <w:lvlJc w:val="left"/>
      <w:pPr>
        <w:ind w:left="1800" w:hanging="360"/>
      </w:pPr>
      <w:rPr>
        <w:rFonts w:hint="default"/>
        <w:b/>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1" w15:restartNumberingAfterBreak="0">
    <w:nsid w:val="7D196D50"/>
    <w:multiLevelType w:val="hybridMultilevel"/>
    <w:tmpl w:val="ABFEB47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6964507">
    <w:abstractNumId w:val="96"/>
  </w:num>
  <w:num w:numId="2" w16cid:durableId="632179726">
    <w:abstractNumId w:val="107"/>
  </w:num>
  <w:num w:numId="3" w16cid:durableId="246110369">
    <w:abstractNumId w:val="79"/>
  </w:num>
  <w:num w:numId="4" w16cid:durableId="1704019628">
    <w:abstractNumId w:val="99"/>
  </w:num>
  <w:num w:numId="5" w16cid:durableId="1248727564">
    <w:abstractNumId w:val="2"/>
  </w:num>
  <w:num w:numId="6" w16cid:durableId="657731437">
    <w:abstractNumId w:val="29"/>
  </w:num>
  <w:num w:numId="7" w16cid:durableId="1931696748">
    <w:abstractNumId w:val="80"/>
  </w:num>
  <w:num w:numId="8" w16cid:durableId="1746418391">
    <w:abstractNumId w:val="17"/>
  </w:num>
  <w:num w:numId="9" w16cid:durableId="285087984">
    <w:abstractNumId w:val="108"/>
  </w:num>
  <w:num w:numId="10" w16cid:durableId="2062055549">
    <w:abstractNumId w:val="86"/>
  </w:num>
  <w:num w:numId="11" w16cid:durableId="1068841735">
    <w:abstractNumId w:val="43"/>
  </w:num>
  <w:num w:numId="12" w16cid:durableId="1886021269">
    <w:abstractNumId w:val="53"/>
  </w:num>
  <w:num w:numId="13" w16cid:durableId="1043946132">
    <w:abstractNumId w:val="15"/>
  </w:num>
  <w:num w:numId="14" w16cid:durableId="290944687">
    <w:abstractNumId w:val="102"/>
  </w:num>
  <w:num w:numId="15" w16cid:durableId="325279333">
    <w:abstractNumId w:val="16"/>
  </w:num>
  <w:num w:numId="16" w16cid:durableId="1115564374">
    <w:abstractNumId w:val="1"/>
  </w:num>
  <w:num w:numId="17" w16cid:durableId="1425302007">
    <w:abstractNumId w:val="0"/>
  </w:num>
  <w:num w:numId="18" w16cid:durableId="1372654439">
    <w:abstractNumId w:val="39"/>
  </w:num>
  <w:num w:numId="19" w16cid:durableId="503782526">
    <w:abstractNumId w:val="50"/>
  </w:num>
  <w:num w:numId="20" w16cid:durableId="152185024">
    <w:abstractNumId w:val="106"/>
  </w:num>
  <w:num w:numId="21" w16cid:durableId="1469476129">
    <w:abstractNumId w:val="65"/>
  </w:num>
  <w:num w:numId="22" w16cid:durableId="13628951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8813431">
    <w:abstractNumId w:val="19"/>
  </w:num>
  <w:num w:numId="24" w16cid:durableId="440732546">
    <w:abstractNumId w:val="42"/>
  </w:num>
  <w:num w:numId="25" w16cid:durableId="599684251">
    <w:abstractNumId w:val="34"/>
  </w:num>
  <w:num w:numId="26" w16cid:durableId="683171976">
    <w:abstractNumId w:val="13"/>
  </w:num>
  <w:num w:numId="27" w16cid:durableId="1301612973">
    <w:abstractNumId w:val="98"/>
  </w:num>
  <w:num w:numId="28" w16cid:durableId="1178541895">
    <w:abstractNumId w:val="37"/>
  </w:num>
  <w:num w:numId="29" w16cid:durableId="499740294">
    <w:abstractNumId w:val="68"/>
  </w:num>
  <w:num w:numId="30" w16cid:durableId="938635992">
    <w:abstractNumId w:val="11"/>
  </w:num>
  <w:num w:numId="31" w16cid:durableId="743992260">
    <w:abstractNumId w:val="14"/>
  </w:num>
  <w:num w:numId="32" w16cid:durableId="1823497120">
    <w:abstractNumId w:val="73"/>
  </w:num>
  <w:num w:numId="33" w16cid:durableId="1741249313">
    <w:abstractNumId w:val="75"/>
  </w:num>
  <w:num w:numId="34" w16cid:durableId="1721904458">
    <w:abstractNumId w:val="38"/>
  </w:num>
  <w:num w:numId="35" w16cid:durableId="186334798">
    <w:abstractNumId w:val="83"/>
  </w:num>
  <w:num w:numId="36" w16cid:durableId="966085430">
    <w:abstractNumId w:val="28"/>
  </w:num>
  <w:num w:numId="37" w16cid:durableId="1266576217">
    <w:abstractNumId w:val="100"/>
  </w:num>
  <w:num w:numId="38" w16cid:durableId="1314262613">
    <w:abstractNumId w:val="105"/>
  </w:num>
  <w:num w:numId="39" w16cid:durableId="106048754">
    <w:abstractNumId w:val="7"/>
  </w:num>
  <w:num w:numId="40" w16cid:durableId="1016229777">
    <w:abstractNumId w:val="72"/>
  </w:num>
  <w:num w:numId="41" w16cid:durableId="1648317333">
    <w:abstractNumId w:val="63"/>
  </w:num>
  <w:num w:numId="42" w16cid:durableId="620264816">
    <w:abstractNumId w:val="4"/>
  </w:num>
  <w:num w:numId="43" w16cid:durableId="1656061014">
    <w:abstractNumId w:val="45"/>
  </w:num>
  <w:num w:numId="44" w16cid:durableId="1060982227">
    <w:abstractNumId w:val="91"/>
  </w:num>
  <w:num w:numId="45" w16cid:durableId="1143739778">
    <w:abstractNumId w:val="52"/>
  </w:num>
  <w:num w:numId="46" w16cid:durableId="1070495387">
    <w:abstractNumId w:val="47"/>
  </w:num>
  <w:num w:numId="47" w16cid:durableId="77138303">
    <w:abstractNumId w:val="110"/>
  </w:num>
  <w:num w:numId="48" w16cid:durableId="938634196">
    <w:abstractNumId w:val="90"/>
  </w:num>
  <w:num w:numId="49" w16cid:durableId="991834699">
    <w:abstractNumId w:val="27"/>
  </w:num>
  <w:num w:numId="50" w16cid:durableId="1934168471">
    <w:abstractNumId w:val="3"/>
  </w:num>
  <w:num w:numId="51" w16cid:durableId="2099328657">
    <w:abstractNumId w:val="8"/>
  </w:num>
  <w:num w:numId="52" w16cid:durableId="485517200">
    <w:abstractNumId w:val="51"/>
  </w:num>
  <w:num w:numId="53" w16cid:durableId="2091851436">
    <w:abstractNumId w:val="82"/>
  </w:num>
  <w:num w:numId="54" w16cid:durableId="675227077">
    <w:abstractNumId w:val="32"/>
  </w:num>
  <w:num w:numId="55" w16cid:durableId="682166453">
    <w:abstractNumId w:val="57"/>
  </w:num>
  <w:num w:numId="56" w16cid:durableId="620653375">
    <w:abstractNumId w:val="36"/>
  </w:num>
  <w:num w:numId="57" w16cid:durableId="1448696680">
    <w:abstractNumId w:val="81"/>
  </w:num>
  <w:num w:numId="58" w16cid:durableId="1076825394">
    <w:abstractNumId w:val="97"/>
  </w:num>
  <w:num w:numId="59" w16cid:durableId="1071267072">
    <w:abstractNumId w:val="49"/>
  </w:num>
  <w:num w:numId="60" w16cid:durableId="1259292675">
    <w:abstractNumId w:val="33"/>
  </w:num>
  <w:num w:numId="61" w16cid:durableId="1742143849">
    <w:abstractNumId w:val="56"/>
  </w:num>
  <w:num w:numId="62" w16cid:durableId="1899435138">
    <w:abstractNumId w:val="20"/>
  </w:num>
  <w:num w:numId="63" w16cid:durableId="299117829">
    <w:abstractNumId w:val="64"/>
  </w:num>
  <w:num w:numId="64" w16cid:durableId="1639144027">
    <w:abstractNumId w:val="9"/>
  </w:num>
  <w:num w:numId="65" w16cid:durableId="1097605226">
    <w:abstractNumId w:val="40"/>
  </w:num>
  <w:num w:numId="66" w16cid:durableId="1491213037">
    <w:abstractNumId w:val="94"/>
  </w:num>
  <w:num w:numId="67" w16cid:durableId="1574925384">
    <w:abstractNumId w:val="26"/>
  </w:num>
  <w:num w:numId="68" w16cid:durableId="47610508">
    <w:abstractNumId w:val="18"/>
  </w:num>
  <w:num w:numId="69" w16cid:durableId="651636682">
    <w:abstractNumId w:val="10"/>
  </w:num>
  <w:num w:numId="70" w16cid:durableId="1227187208">
    <w:abstractNumId w:val="66"/>
  </w:num>
  <w:num w:numId="71" w16cid:durableId="126901522">
    <w:abstractNumId w:val="58"/>
  </w:num>
  <w:num w:numId="72" w16cid:durableId="680470745">
    <w:abstractNumId w:val="44"/>
  </w:num>
  <w:num w:numId="73" w16cid:durableId="1562673122">
    <w:abstractNumId w:val="87"/>
  </w:num>
  <w:num w:numId="74" w16cid:durableId="2028821445">
    <w:abstractNumId w:val="35"/>
  </w:num>
  <w:num w:numId="75" w16cid:durableId="211966761">
    <w:abstractNumId w:val="104"/>
  </w:num>
  <w:num w:numId="76" w16cid:durableId="42288537">
    <w:abstractNumId w:val="69"/>
  </w:num>
  <w:num w:numId="77" w16cid:durableId="194923497">
    <w:abstractNumId w:val="93"/>
  </w:num>
  <w:num w:numId="78" w16cid:durableId="424691599">
    <w:abstractNumId w:val="101"/>
  </w:num>
  <w:num w:numId="79" w16cid:durableId="1548487869">
    <w:abstractNumId w:val="95"/>
  </w:num>
  <w:num w:numId="80" w16cid:durableId="1185359703">
    <w:abstractNumId w:val="111"/>
  </w:num>
  <w:num w:numId="81" w16cid:durableId="1261912453">
    <w:abstractNumId w:val="60"/>
  </w:num>
  <w:num w:numId="82" w16cid:durableId="516235155">
    <w:abstractNumId w:val="109"/>
  </w:num>
  <w:num w:numId="83" w16cid:durableId="1579904898">
    <w:abstractNumId w:val="31"/>
  </w:num>
  <w:num w:numId="84" w16cid:durableId="727263554">
    <w:abstractNumId w:val="21"/>
  </w:num>
  <w:num w:numId="85" w16cid:durableId="891620911">
    <w:abstractNumId w:val="78"/>
  </w:num>
  <w:num w:numId="86" w16cid:durableId="1472215461">
    <w:abstractNumId w:val="48"/>
  </w:num>
  <w:num w:numId="87" w16cid:durableId="1897475238">
    <w:abstractNumId w:val="88"/>
  </w:num>
  <w:num w:numId="88" w16cid:durableId="1394042911">
    <w:abstractNumId w:val="59"/>
  </w:num>
  <w:num w:numId="89" w16cid:durableId="175383938">
    <w:abstractNumId w:val="30"/>
  </w:num>
  <w:num w:numId="90" w16cid:durableId="499782538">
    <w:abstractNumId w:val="46"/>
  </w:num>
  <w:num w:numId="91" w16cid:durableId="665549118">
    <w:abstractNumId w:val="54"/>
  </w:num>
  <w:num w:numId="92" w16cid:durableId="1247231916">
    <w:abstractNumId w:val="103"/>
  </w:num>
  <w:num w:numId="93" w16cid:durableId="980158786">
    <w:abstractNumId w:val="77"/>
  </w:num>
  <w:num w:numId="94" w16cid:durableId="920874091">
    <w:abstractNumId w:val="23"/>
  </w:num>
  <w:num w:numId="95" w16cid:durableId="385489444">
    <w:abstractNumId w:val="6"/>
  </w:num>
  <w:num w:numId="96" w16cid:durableId="2130279216">
    <w:abstractNumId w:val="24"/>
  </w:num>
  <w:num w:numId="97" w16cid:durableId="921568573">
    <w:abstractNumId w:val="22"/>
  </w:num>
  <w:num w:numId="98" w16cid:durableId="143081756">
    <w:abstractNumId w:val="5"/>
  </w:num>
  <w:num w:numId="99" w16cid:durableId="1538351389">
    <w:abstractNumId w:val="70"/>
  </w:num>
  <w:num w:numId="100" w16cid:durableId="1875313218">
    <w:abstractNumId w:val="55"/>
  </w:num>
  <w:num w:numId="101" w16cid:durableId="1106270352">
    <w:abstractNumId w:val="85"/>
  </w:num>
  <w:num w:numId="102" w16cid:durableId="1873304554">
    <w:abstractNumId w:val="76"/>
  </w:num>
  <w:num w:numId="103" w16cid:durableId="758142979">
    <w:abstractNumId w:val="25"/>
  </w:num>
  <w:num w:numId="104" w16cid:durableId="419957511">
    <w:abstractNumId w:val="62"/>
  </w:num>
  <w:num w:numId="105" w16cid:durableId="671370233">
    <w:abstractNumId w:val="84"/>
  </w:num>
  <w:num w:numId="106" w16cid:durableId="1504928332">
    <w:abstractNumId w:val="67"/>
  </w:num>
  <w:num w:numId="107" w16cid:durableId="526800323">
    <w:abstractNumId w:val="71"/>
  </w:num>
  <w:num w:numId="108" w16cid:durableId="1853110911">
    <w:abstractNumId w:val="89"/>
  </w:num>
  <w:num w:numId="109" w16cid:durableId="731781048">
    <w:abstractNumId w:val="12"/>
  </w:num>
  <w:num w:numId="110" w16cid:durableId="1417822780">
    <w:abstractNumId w:val="74"/>
  </w:num>
  <w:num w:numId="111" w16cid:durableId="901328339">
    <w:abstractNumId w:val="92"/>
  </w:num>
  <w:num w:numId="112" w16cid:durableId="188228051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9F7"/>
    <w:rsid w:val="00136DEF"/>
    <w:rsid w:val="00227916"/>
    <w:rsid w:val="002526C7"/>
    <w:rsid w:val="003C74F3"/>
    <w:rsid w:val="00500F22"/>
    <w:rsid w:val="00845737"/>
    <w:rsid w:val="00930CF3"/>
    <w:rsid w:val="00AC2C8E"/>
    <w:rsid w:val="00BA7C68"/>
    <w:rsid w:val="00DB19F7"/>
    <w:rsid w:val="00E051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D2D91"/>
  <w15:chartTrackingRefBased/>
  <w15:docId w15:val="{D5465D9B-D45E-4A83-BBD9-FDEB1AA9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Math" w:eastAsiaTheme="minorHAnsi" w:hAnsi="Cambria Math" w:cstheme="minorBidi"/>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9F7"/>
  </w:style>
  <w:style w:type="paragraph" w:styleId="Heading1">
    <w:name w:val="heading 1"/>
    <w:basedOn w:val="Normal"/>
    <w:link w:val="Heading1Char"/>
    <w:uiPriority w:val="9"/>
    <w:qFormat/>
    <w:rsid w:val="00DB19F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paragraph" w:styleId="Heading2">
    <w:name w:val="heading 2"/>
    <w:basedOn w:val="Normal"/>
    <w:next w:val="Normal"/>
    <w:link w:val="Heading2Char"/>
    <w:uiPriority w:val="9"/>
    <w:unhideWhenUsed/>
    <w:qFormat/>
    <w:rsid w:val="00DB19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DB19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9F7"/>
    <w:rPr>
      <w:rFonts w:ascii="Times New Roman" w:eastAsia="Times New Roman" w:hAnsi="Times New Roman" w:cs="Times New Roman"/>
      <w:b/>
      <w:bCs/>
      <w:kern w:val="36"/>
      <w:sz w:val="48"/>
      <w:szCs w:val="48"/>
      <w:lang w:val="en-US" w:bidi="hi-IN"/>
    </w:rPr>
  </w:style>
  <w:style w:type="character" w:customStyle="1" w:styleId="Heading2Char">
    <w:name w:val="Heading 2 Char"/>
    <w:basedOn w:val="DefaultParagraphFont"/>
    <w:link w:val="Heading2"/>
    <w:uiPriority w:val="9"/>
    <w:rsid w:val="00DB19F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DB19F7"/>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B19F7"/>
    <w:pPr>
      <w:ind w:left="720"/>
      <w:contextualSpacing/>
    </w:pPr>
  </w:style>
  <w:style w:type="paragraph" w:styleId="NormalWeb">
    <w:name w:val="Normal (Web)"/>
    <w:basedOn w:val="Normal"/>
    <w:uiPriority w:val="99"/>
    <w:semiHidden/>
    <w:unhideWhenUsed/>
    <w:rsid w:val="00DB19F7"/>
    <w:pPr>
      <w:spacing w:before="100" w:beforeAutospacing="1" w:after="100" w:afterAutospacing="1" w:line="240" w:lineRule="auto"/>
    </w:pPr>
    <w:rPr>
      <w:rFonts w:ascii="Times New Roman" w:eastAsia="Times New Roman" w:hAnsi="Times New Roman" w:cs="Times New Roman"/>
      <w:kern w:val="0"/>
      <w:lang w:eastAsia="en-IN"/>
    </w:rPr>
  </w:style>
  <w:style w:type="paragraph" w:styleId="Header">
    <w:name w:val="header"/>
    <w:basedOn w:val="Normal"/>
    <w:link w:val="HeaderChar"/>
    <w:uiPriority w:val="99"/>
    <w:unhideWhenUsed/>
    <w:rsid w:val="00DB1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9F7"/>
  </w:style>
  <w:style w:type="paragraph" w:styleId="Footer">
    <w:name w:val="footer"/>
    <w:basedOn w:val="Normal"/>
    <w:link w:val="FooterChar"/>
    <w:uiPriority w:val="99"/>
    <w:unhideWhenUsed/>
    <w:rsid w:val="00DB1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9F7"/>
  </w:style>
  <w:style w:type="character" w:styleId="PlaceholderText">
    <w:name w:val="Placeholder Text"/>
    <w:basedOn w:val="DefaultParagraphFont"/>
    <w:uiPriority w:val="99"/>
    <w:semiHidden/>
    <w:rsid w:val="00DB19F7"/>
    <w:rPr>
      <w:color w:val="808080"/>
    </w:rPr>
  </w:style>
  <w:style w:type="paragraph" w:styleId="Revision">
    <w:name w:val="Revision"/>
    <w:hidden/>
    <w:uiPriority w:val="99"/>
    <w:semiHidden/>
    <w:rsid w:val="00DB19F7"/>
    <w:pPr>
      <w:spacing w:after="0" w:line="240" w:lineRule="auto"/>
    </w:pPr>
  </w:style>
  <w:style w:type="character" w:styleId="Hyperlink">
    <w:name w:val="Hyperlink"/>
    <w:basedOn w:val="DefaultParagraphFont"/>
    <w:uiPriority w:val="99"/>
    <w:unhideWhenUsed/>
    <w:rsid w:val="00DB19F7"/>
    <w:rPr>
      <w:color w:val="0000FF"/>
      <w:u w:val="single"/>
    </w:rPr>
  </w:style>
  <w:style w:type="table" w:styleId="TableGrid">
    <w:name w:val="Table Grid"/>
    <w:basedOn w:val="TableNormal"/>
    <w:uiPriority w:val="39"/>
    <w:rsid w:val="00DB1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hematicaFormatStandardForm">
    <w:name w:val="MathematicaFormatStandardForm"/>
    <w:uiPriority w:val="99"/>
    <w:rsid w:val="00DB19F7"/>
    <w:rPr>
      <w:rFonts w:ascii="Inherited" w:hAnsi="Inherited" w:cs="Inherited"/>
    </w:rPr>
  </w:style>
  <w:style w:type="character" w:styleId="SubtleReference">
    <w:name w:val="Subtle Reference"/>
    <w:basedOn w:val="DefaultParagraphFont"/>
    <w:uiPriority w:val="31"/>
    <w:qFormat/>
    <w:rsid w:val="00DB19F7"/>
    <w:rPr>
      <w:smallCaps/>
      <w:color w:val="5A5A5A" w:themeColor="text1" w:themeTint="A5"/>
    </w:rPr>
  </w:style>
  <w:style w:type="paragraph" w:customStyle="1" w:styleId="MathematicaCellInput">
    <w:name w:val="MathematicaCellInput"/>
    <w:rsid w:val="00DB19F7"/>
    <w:pPr>
      <w:autoSpaceDE w:val="0"/>
      <w:autoSpaceDN w:val="0"/>
      <w:adjustRightInd w:val="0"/>
      <w:spacing w:after="0" w:line="240" w:lineRule="auto"/>
    </w:pPr>
    <w:rPr>
      <w:rFonts w:ascii="Times" w:hAnsi="Times" w:cs="Times"/>
      <w:kern w:val="0"/>
      <w:sz w:val="26"/>
      <w:szCs w:val="26"/>
    </w:rPr>
  </w:style>
  <w:style w:type="table" w:styleId="ListTable1Light-Accent3">
    <w:name w:val="List Table 1 Light Accent 3"/>
    <w:basedOn w:val="TableNormal"/>
    <w:uiPriority w:val="46"/>
    <w:rsid w:val="00DB19F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6">
    <w:name w:val="List Table 6 Colorful Accent 6"/>
    <w:basedOn w:val="TableNormal"/>
    <w:uiPriority w:val="51"/>
    <w:rsid w:val="00DB19F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DB19F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Normal"/>
    <w:uiPriority w:val="40"/>
    <w:qFormat/>
    <w:rsid w:val="00DB19F7"/>
    <w:pPr>
      <w:tabs>
        <w:tab w:val="decimal" w:pos="360"/>
      </w:tabs>
      <w:spacing w:after="200" w:line="276" w:lineRule="auto"/>
    </w:pPr>
    <w:rPr>
      <w:rFonts w:asciiTheme="minorHAnsi" w:eastAsiaTheme="minorEastAsia" w:hAnsiTheme="minorHAnsi" w:cs="Times New Roman"/>
      <w:kern w:val="0"/>
      <w:sz w:val="22"/>
      <w:szCs w:val="22"/>
      <w:lang w:val="en-US"/>
    </w:rPr>
  </w:style>
  <w:style w:type="paragraph" w:styleId="FootnoteText">
    <w:name w:val="footnote text"/>
    <w:basedOn w:val="Normal"/>
    <w:link w:val="FootnoteTextChar"/>
    <w:uiPriority w:val="99"/>
    <w:unhideWhenUsed/>
    <w:rsid w:val="00DB19F7"/>
    <w:pPr>
      <w:spacing w:after="0" w:line="240" w:lineRule="auto"/>
    </w:pPr>
    <w:rPr>
      <w:rFonts w:asciiTheme="minorHAnsi" w:eastAsiaTheme="minorEastAsia" w:hAnsiTheme="minorHAnsi" w:cs="Times New Roman"/>
      <w:kern w:val="0"/>
      <w:sz w:val="20"/>
      <w:szCs w:val="20"/>
      <w:lang w:val="en-US"/>
    </w:rPr>
  </w:style>
  <w:style w:type="character" w:customStyle="1" w:styleId="FootnoteTextChar">
    <w:name w:val="Footnote Text Char"/>
    <w:basedOn w:val="DefaultParagraphFont"/>
    <w:link w:val="FootnoteText"/>
    <w:uiPriority w:val="99"/>
    <w:rsid w:val="00DB19F7"/>
    <w:rPr>
      <w:rFonts w:asciiTheme="minorHAnsi" w:eastAsiaTheme="minorEastAsia" w:hAnsiTheme="minorHAnsi" w:cs="Times New Roman"/>
      <w:kern w:val="0"/>
      <w:sz w:val="20"/>
      <w:szCs w:val="20"/>
      <w:lang w:val="en-US"/>
    </w:rPr>
  </w:style>
  <w:style w:type="character" w:styleId="SubtleEmphasis">
    <w:name w:val="Subtle Emphasis"/>
    <w:basedOn w:val="DefaultParagraphFont"/>
    <w:uiPriority w:val="19"/>
    <w:qFormat/>
    <w:rsid w:val="00DB19F7"/>
    <w:rPr>
      <w:i/>
      <w:iCs/>
    </w:rPr>
  </w:style>
  <w:style w:type="table" w:styleId="LightShading-Accent1">
    <w:name w:val="Light Shading Accent 1"/>
    <w:basedOn w:val="TableNormal"/>
    <w:uiPriority w:val="60"/>
    <w:rsid w:val="00DB19F7"/>
    <w:pPr>
      <w:spacing w:after="0" w:line="240" w:lineRule="auto"/>
    </w:pPr>
    <w:rPr>
      <w:rFonts w:asciiTheme="minorHAnsi" w:eastAsiaTheme="minorEastAsia" w:hAnsiTheme="minorHAnsi"/>
      <w:color w:val="2F5496" w:themeColor="accent1" w:themeShade="BF"/>
      <w:kern w:val="0"/>
      <w:sz w:val="22"/>
      <w:szCs w:val="22"/>
      <w:lang w:val="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stTable6Colorful">
    <w:name w:val="List Table 6 Colorful"/>
    <w:basedOn w:val="TableNormal"/>
    <w:uiPriority w:val="51"/>
    <w:rsid w:val="00DB19F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
    <w:name w:val="List Table 1 Light"/>
    <w:basedOn w:val="TableNormal"/>
    <w:uiPriority w:val="46"/>
    <w:rsid w:val="00DB19F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
    <w:name w:val="2"/>
    <w:basedOn w:val="TableNormal"/>
    <w:rsid w:val="00DB19F7"/>
    <w:pPr>
      <w:spacing w:after="0" w:line="240" w:lineRule="auto"/>
    </w:pPr>
    <w:rPr>
      <w:rFonts w:ascii="Calibri" w:eastAsia="Calibri" w:hAnsi="Calibri" w:cs="Calibri"/>
      <w:kern w:val="0"/>
      <w:sz w:val="22"/>
      <w:szCs w:val="22"/>
      <w:lang w:val="en-US" w:eastAsia="en-IN"/>
    </w:rPr>
    <w:tblPr>
      <w:tblStyleRowBandSize w:val="1"/>
      <w:tblStyleColBandSize w:val="1"/>
    </w:tblPr>
  </w:style>
  <w:style w:type="table" w:customStyle="1" w:styleId="4">
    <w:name w:val="4"/>
    <w:basedOn w:val="TableNormal"/>
    <w:rsid w:val="00DB19F7"/>
    <w:pPr>
      <w:spacing w:after="0" w:line="240" w:lineRule="auto"/>
    </w:pPr>
    <w:rPr>
      <w:rFonts w:ascii="Calibri" w:eastAsia="Calibri" w:hAnsi="Calibri" w:cs="Calibri"/>
      <w:kern w:val="0"/>
      <w:sz w:val="22"/>
      <w:szCs w:val="22"/>
      <w:lang w:val="en-US" w:eastAsia="en-IN"/>
    </w:rPr>
    <w:tblPr>
      <w:tblStyleRowBandSize w:val="1"/>
      <w:tblStyleColBandSize w:val="1"/>
    </w:tblPr>
  </w:style>
  <w:style w:type="table" w:styleId="PlainTable3">
    <w:name w:val="Plain Table 3"/>
    <w:basedOn w:val="TableNormal"/>
    <w:uiPriority w:val="43"/>
    <w:rsid w:val="00DB19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AC2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6409045">
      <w:bodyDiv w:val="1"/>
      <w:marLeft w:val="0"/>
      <w:marRight w:val="0"/>
      <w:marTop w:val="0"/>
      <w:marBottom w:val="0"/>
      <w:divBdr>
        <w:top w:val="none" w:sz="0" w:space="0" w:color="auto"/>
        <w:left w:val="none" w:sz="0" w:space="0" w:color="auto"/>
        <w:bottom w:val="none" w:sz="0" w:space="0" w:color="auto"/>
        <w:right w:val="none" w:sz="0" w:space="0" w:color="auto"/>
      </w:divBdr>
      <w:divsChild>
        <w:div w:id="455484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deepirathi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1911</Words>
  <Characters>10897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 Rathi</dc:creator>
  <cp:keywords/>
  <dc:description/>
  <cp:lastModifiedBy>Deepi Rathi</cp:lastModifiedBy>
  <cp:revision>7</cp:revision>
  <dcterms:created xsi:type="dcterms:W3CDTF">2024-01-24T06:10:00Z</dcterms:created>
  <dcterms:modified xsi:type="dcterms:W3CDTF">2024-04-15T16:39:00Z</dcterms:modified>
</cp:coreProperties>
</file>