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12EF7A11" w:rsidR="001D7C98" w:rsidRDefault="00EE6811" w:rsidP="00560B62">
      <w:pPr>
        <w:spacing w:after="0" w:line="240" w:lineRule="auto"/>
        <w:jc w:val="both"/>
        <w:rPr>
          <w:rFonts w:ascii="Times New Roman" w:eastAsia="Times New Roman" w:hAnsi="Times New Roman" w:cs="Times New Roman"/>
          <w:color w:val="000000" w:themeColor="text1"/>
          <w:sz w:val="48"/>
          <w:szCs w:val="48"/>
        </w:rPr>
      </w:pPr>
      <w:r>
        <w:rPr>
          <w:rFonts w:ascii="Times New Roman" w:eastAsia="Times New Roman" w:hAnsi="Times New Roman" w:cs="Times New Roman"/>
          <w:color w:val="000000" w:themeColor="text1"/>
          <w:sz w:val="48"/>
          <w:szCs w:val="48"/>
        </w:rPr>
        <w:t>Microbi</w:t>
      </w:r>
      <w:r w:rsidR="00B87503">
        <w:rPr>
          <w:rFonts w:ascii="Times New Roman" w:eastAsia="Times New Roman" w:hAnsi="Times New Roman" w:cs="Times New Roman"/>
          <w:color w:val="000000" w:themeColor="text1"/>
          <w:sz w:val="48"/>
          <w:szCs w:val="48"/>
        </w:rPr>
        <w:t>ologic</w:t>
      </w:r>
      <w:r w:rsidR="00F72E82">
        <w:rPr>
          <w:rFonts w:ascii="Times New Roman" w:eastAsia="Times New Roman" w:hAnsi="Times New Roman" w:cs="Times New Roman"/>
          <w:color w:val="000000" w:themeColor="text1"/>
          <w:sz w:val="48"/>
          <w:szCs w:val="48"/>
        </w:rPr>
        <w:t>al remediation - oil contaminated sites.</w:t>
      </w:r>
      <w:r>
        <w:rPr>
          <w:rFonts w:ascii="Times New Roman" w:eastAsia="Times New Roman" w:hAnsi="Times New Roman" w:cs="Times New Roman"/>
          <w:color w:val="000000" w:themeColor="text1"/>
          <w:sz w:val="48"/>
          <w:szCs w:val="48"/>
        </w:rPr>
        <w:t xml:space="preserve"> </w:t>
      </w:r>
    </w:p>
    <w:p w14:paraId="7156AD75" w14:textId="5B1B2B76" w:rsidR="00D55ABB" w:rsidRDefault="00071A52"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1.</w:t>
      </w:r>
      <w:r w:rsidRPr="00D55ABB">
        <w:rPr>
          <w:rFonts w:ascii="Times New Roman" w:eastAsia="Times New Roman" w:hAnsi="Times New Roman" w:cs="Times New Roman"/>
          <w:color w:val="000000" w:themeColor="text1"/>
          <w:szCs w:val="48"/>
        </w:rPr>
        <w:t xml:space="preserve"> Chaithra</w:t>
      </w:r>
      <w:r w:rsidR="00D55ABB" w:rsidRPr="00D55ABB">
        <w:rPr>
          <w:rFonts w:ascii="Times New Roman" w:eastAsia="Times New Roman" w:hAnsi="Times New Roman" w:cs="Times New Roman"/>
          <w:color w:val="000000" w:themeColor="text1"/>
          <w:szCs w:val="48"/>
        </w:rPr>
        <w:t xml:space="preserve"> J Rai</w:t>
      </w:r>
    </w:p>
    <w:p w14:paraId="2DD8464A" w14:textId="6A90AE47" w:rsidR="00D55ABB" w:rsidRDefault="00D55ABB"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P.G. Center for Microbiology</w:t>
      </w:r>
    </w:p>
    <w:p w14:paraId="71FDAD3A" w14:textId="77777777" w:rsidR="000F4676" w:rsidRDefault="00BD2F96"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Department of Microbiology,</w:t>
      </w:r>
    </w:p>
    <w:p w14:paraId="63F49A11" w14:textId="77777777" w:rsidR="00270C1B" w:rsidRDefault="00BD2F96"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Mangalore Un</w:t>
      </w:r>
      <w:r w:rsidR="000F4676">
        <w:rPr>
          <w:rFonts w:ascii="Times New Roman" w:eastAsia="Times New Roman" w:hAnsi="Times New Roman" w:cs="Times New Roman"/>
          <w:color w:val="000000" w:themeColor="text1"/>
          <w:szCs w:val="48"/>
        </w:rPr>
        <w:t>iversity,</w:t>
      </w:r>
      <w:r w:rsidR="00270C1B">
        <w:rPr>
          <w:rFonts w:ascii="Times New Roman" w:eastAsia="Times New Roman" w:hAnsi="Times New Roman" w:cs="Times New Roman"/>
          <w:color w:val="000000" w:themeColor="text1"/>
          <w:szCs w:val="48"/>
        </w:rPr>
        <w:t xml:space="preserve"> </w:t>
      </w:r>
    </w:p>
    <w:p w14:paraId="57EC5B22" w14:textId="18FE4D23" w:rsidR="00270C1B" w:rsidRDefault="00270C1B"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 xml:space="preserve">Mangalore, India </w:t>
      </w:r>
    </w:p>
    <w:p w14:paraId="40359DD4" w14:textId="77777777" w:rsidR="00270C1B" w:rsidRDefault="00270C1B" w:rsidP="00560B62">
      <w:pPr>
        <w:spacing w:after="0" w:line="240" w:lineRule="auto"/>
        <w:jc w:val="both"/>
        <w:rPr>
          <w:rFonts w:ascii="Times New Roman" w:eastAsia="Times New Roman" w:hAnsi="Times New Roman" w:cs="Times New Roman"/>
          <w:color w:val="000000" w:themeColor="text1"/>
          <w:szCs w:val="48"/>
        </w:rPr>
      </w:pPr>
    </w:p>
    <w:p w14:paraId="537C3847" w14:textId="77777777" w:rsidR="00270C1B" w:rsidRDefault="00270C1B" w:rsidP="00560B62">
      <w:pPr>
        <w:spacing w:after="0" w:line="240" w:lineRule="auto"/>
        <w:jc w:val="both"/>
        <w:rPr>
          <w:rFonts w:ascii="Times New Roman" w:eastAsia="Times New Roman" w:hAnsi="Times New Roman" w:cs="Times New Roman"/>
          <w:color w:val="000000" w:themeColor="text1"/>
          <w:szCs w:val="48"/>
        </w:rPr>
      </w:pPr>
    </w:p>
    <w:p w14:paraId="5C769A5E" w14:textId="6E040F14" w:rsidR="00270C1B" w:rsidRDefault="00071A52"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 xml:space="preserve">2. </w:t>
      </w:r>
      <w:r w:rsidR="003406F5">
        <w:rPr>
          <w:rFonts w:ascii="Times New Roman" w:eastAsia="Times New Roman" w:hAnsi="Times New Roman" w:cs="Times New Roman"/>
          <w:color w:val="000000" w:themeColor="text1"/>
          <w:szCs w:val="48"/>
        </w:rPr>
        <w:t>Dr.</w:t>
      </w:r>
      <w:r>
        <w:rPr>
          <w:rFonts w:ascii="Times New Roman" w:eastAsia="Times New Roman" w:hAnsi="Times New Roman" w:cs="Times New Roman"/>
          <w:color w:val="000000" w:themeColor="text1"/>
          <w:szCs w:val="48"/>
        </w:rPr>
        <w:t>Bharathi</w:t>
      </w:r>
      <w:r w:rsidR="00270C1B">
        <w:rPr>
          <w:rFonts w:ascii="Times New Roman" w:eastAsia="Times New Roman" w:hAnsi="Times New Roman" w:cs="Times New Roman"/>
          <w:color w:val="000000" w:themeColor="text1"/>
          <w:szCs w:val="48"/>
        </w:rPr>
        <w:t xml:space="preserve"> Prakash</w:t>
      </w:r>
    </w:p>
    <w:p w14:paraId="5F87D209" w14:textId="099D82E6" w:rsidR="00270C1B" w:rsidRDefault="0012239C"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 xml:space="preserve">Department of </w:t>
      </w:r>
      <w:r w:rsidR="006E4CB6">
        <w:rPr>
          <w:rFonts w:ascii="Times New Roman" w:eastAsia="Times New Roman" w:hAnsi="Times New Roman" w:cs="Times New Roman"/>
          <w:color w:val="000000" w:themeColor="text1"/>
          <w:szCs w:val="48"/>
        </w:rPr>
        <w:t>Microbiology</w:t>
      </w:r>
      <w:r w:rsidR="00270C1B">
        <w:rPr>
          <w:rFonts w:ascii="Times New Roman" w:eastAsia="Times New Roman" w:hAnsi="Times New Roman" w:cs="Times New Roman"/>
          <w:color w:val="000000" w:themeColor="text1"/>
          <w:szCs w:val="48"/>
        </w:rPr>
        <w:t xml:space="preserve"> </w:t>
      </w:r>
    </w:p>
    <w:p w14:paraId="5F869CD0" w14:textId="354DFDB4" w:rsidR="00270C1B" w:rsidRDefault="00270C1B"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University College</w:t>
      </w:r>
    </w:p>
    <w:p w14:paraId="27BA68AA" w14:textId="23EE23A4" w:rsidR="00270C1B" w:rsidRDefault="00270C1B"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Mangalore University</w:t>
      </w:r>
    </w:p>
    <w:p w14:paraId="44058C8F" w14:textId="397E7ACC" w:rsidR="00270C1B" w:rsidRDefault="00406561"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Mangalore, INDIA</w:t>
      </w:r>
    </w:p>
    <w:p w14:paraId="072434E1" w14:textId="3B018495" w:rsidR="00270C1B" w:rsidRDefault="0043209E" w:rsidP="00560B62">
      <w:pPr>
        <w:spacing w:after="0" w:line="240" w:lineRule="auto"/>
        <w:jc w:val="both"/>
        <w:rPr>
          <w:rStyle w:val="Hyperlink"/>
          <w:rFonts w:ascii="Times New Roman" w:eastAsia="Times New Roman" w:hAnsi="Times New Roman" w:cs="Times New Roman"/>
          <w:szCs w:val="48"/>
        </w:rPr>
      </w:pPr>
      <w:hyperlink r:id="rId7" w:history="1">
        <w:r w:rsidR="00406561" w:rsidRPr="00AE7C04">
          <w:rPr>
            <w:rStyle w:val="Hyperlink"/>
            <w:rFonts w:ascii="Times New Roman" w:eastAsia="Times New Roman" w:hAnsi="Times New Roman" w:cs="Times New Roman"/>
            <w:szCs w:val="48"/>
          </w:rPr>
          <w:t>bharatiprakash21@gmail.com</w:t>
        </w:r>
      </w:hyperlink>
    </w:p>
    <w:p w14:paraId="2C663A47" w14:textId="77777777" w:rsidR="006F65D4" w:rsidRDefault="006F65D4" w:rsidP="00560B62">
      <w:pPr>
        <w:spacing w:after="0" w:line="240" w:lineRule="auto"/>
        <w:jc w:val="both"/>
        <w:rPr>
          <w:rStyle w:val="Hyperlink"/>
          <w:rFonts w:ascii="Times New Roman" w:eastAsia="Times New Roman" w:hAnsi="Times New Roman" w:cs="Times New Roman"/>
          <w:szCs w:val="48"/>
        </w:rPr>
      </w:pPr>
    </w:p>
    <w:p w14:paraId="68D67E06" w14:textId="42FA0565" w:rsidR="006F65D4" w:rsidRPr="006E44D5" w:rsidRDefault="006F65D4" w:rsidP="00560B62">
      <w:pPr>
        <w:spacing w:after="0" w:line="240" w:lineRule="auto"/>
        <w:jc w:val="both"/>
        <w:rPr>
          <w:rStyle w:val="Hyperlink"/>
          <w:rFonts w:ascii="Times New Roman" w:eastAsia="Times New Roman" w:hAnsi="Times New Roman" w:cs="Times New Roman"/>
          <w:color w:val="auto"/>
          <w:szCs w:val="48"/>
          <w:u w:val="none"/>
        </w:rPr>
      </w:pPr>
      <w:r w:rsidRPr="006E44D5">
        <w:rPr>
          <w:rStyle w:val="Hyperlink"/>
          <w:rFonts w:ascii="Times New Roman" w:eastAsia="Times New Roman" w:hAnsi="Times New Roman" w:cs="Times New Roman"/>
          <w:color w:val="auto"/>
          <w:szCs w:val="48"/>
          <w:u w:val="none"/>
        </w:rPr>
        <w:t>3. Dr</w:t>
      </w:r>
      <w:r w:rsidR="005F4BCD">
        <w:rPr>
          <w:rStyle w:val="Hyperlink"/>
          <w:rFonts w:ascii="Times New Roman" w:eastAsia="Times New Roman" w:hAnsi="Times New Roman" w:cs="Times New Roman"/>
          <w:color w:val="auto"/>
          <w:szCs w:val="48"/>
          <w:u w:val="none"/>
        </w:rPr>
        <w:t>.</w:t>
      </w:r>
      <w:r w:rsidRPr="006E44D5">
        <w:rPr>
          <w:rStyle w:val="Hyperlink"/>
          <w:rFonts w:ascii="Times New Roman" w:eastAsia="Times New Roman" w:hAnsi="Times New Roman" w:cs="Times New Roman"/>
          <w:color w:val="auto"/>
          <w:szCs w:val="48"/>
          <w:u w:val="none"/>
        </w:rPr>
        <w:t xml:space="preserve"> Sunita </w:t>
      </w:r>
      <w:r w:rsidR="00C3191A" w:rsidRPr="006E44D5">
        <w:rPr>
          <w:rStyle w:val="Hyperlink"/>
          <w:rFonts w:ascii="Times New Roman" w:eastAsia="Times New Roman" w:hAnsi="Times New Roman" w:cs="Times New Roman"/>
          <w:color w:val="auto"/>
          <w:szCs w:val="48"/>
          <w:u w:val="none"/>
        </w:rPr>
        <w:t>Salunke</w:t>
      </w:r>
      <w:r w:rsidR="00C3191A">
        <w:rPr>
          <w:rStyle w:val="Hyperlink"/>
          <w:rFonts w:ascii="Times New Roman" w:eastAsia="Times New Roman" w:hAnsi="Times New Roman" w:cs="Times New Roman"/>
          <w:color w:val="auto"/>
          <w:szCs w:val="48"/>
          <w:u w:val="none"/>
        </w:rPr>
        <w:t>-</w:t>
      </w:r>
      <w:r w:rsidR="00C3191A" w:rsidRPr="006E44D5">
        <w:rPr>
          <w:rStyle w:val="Hyperlink"/>
          <w:rFonts w:ascii="Times New Roman" w:eastAsia="Times New Roman" w:hAnsi="Times New Roman" w:cs="Times New Roman"/>
          <w:color w:val="auto"/>
          <w:szCs w:val="48"/>
          <w:u w:val="none"/>
        </w:rPr>
        <w:t xml:space="preserve"> </w:t>
      </w:r>
      <w:r w:rsidRPr="006E44D5">
        <w:rPr>
          <w:rStyle w:val="Hyperlink"/>
          <w:rFonts w:ascii="Times New Roman" w:eastAsia="Times New Roman" w:hAnsi="Times New Roman" w:cs="Times New Roman"/>
          <w:color w:val="auto"/>
          <w:szCs w:val="48"/>
          <w:u w:val="none"/>
        </w:rPr>
        <w:t>Gawali</w:t>
      </w:r>
    </w:p>
    <w:p w14:paraId="0640AB7A" w14:textId="0E4300BD" w:rsidR="006F65D4" w:rsidRPr="006E44D5" w:rsidRDefault="006F65D4" w:rsidP="00560B62">
      <w:pPr>
        <w:spacing w:after="0" w:line="240" w:lineRule="auto"/>
        <w:jc w:val="both"/>
        <w:rPr>
          <w:rStyle w:val="Hyperlink"/>
          <w:rFonts w:ascii="Times New Roman" w:eastAsia="Times New Roman" w:hAnsi="Times New Roman" w:cs="Times New Roman"/>
          <w:color w:val="auto"/>
          <w:szCs w:val="48"/>
          <w:u w:val="none"/>
        </w:rPr>
      </w:pPr>
      <w:r w:rsidRPr="006E44D5">
        <w:rPr>
          <w:rStyle w:val="Hyperlink"/>
          <w:rFonts w:ascii="Times New Roman" w:eastAsia="Times New Roman" w:hAnsi="Times New Roman" w:cs="Times New Roman"/>
          <w:color w:val="auto"/>
          <w:szCs w:val="48"/>
          <w:u w:val="none"/>
        </w:rPr>
        <w:t>Department of Chemistry</w:t>
      </w:r>
    </w:p>
    <w:p w14:paraId="3B801DF7" w14:textId="7DF12E75" w:rsidR="006F65D4" w:rsidRPr="006E44D5" w:rsidRDefault="006F65D4" w:rsidP="000A2E20">
      <w:pPr>
        <w:tabs>
          <w:tab w:val="left" w:pos="5136"/>
        </w:tabs>
        <w:spacing w:after="0" w:line="240" w:lineRule="auto"/>
        <w:jc w:val="both"/>
        <w:rPr>
          <w:rStyle w:val="Hyperlink"/>
          <w:rFonts w:ascii="Times New Roman" w:eastAsia="Times New Roman" w:hAnsi="Times New Roman" w:cs="Times New Roman"/>
          <w:color w:val="auto"/>
          <w:szCs w:val="48"/>
          <w:u w:val="none"/>
        </w:rPr>
      </w:pPr>
      <w:r w:rsidRPr="006E44D5">
        <w:rPr>
          <w:rStyle w:val="Hyperlink"/>
          <w:rFonts w:ascii="Times New Roman" w:eastAsia="Times New Roman" w:hAnsi="Times New Roman" w:cs="Times New Roman"/>
          <w:color w:val="auto"/>
          <w:szCs w:val="48"/>
          <w:u w:val="none"/>
        </w:rPr>
        <w:t>Savitribai Phule University</w:t>
      </w:r>
      <w:r w:rsidR="000A2E20">
        <w:rPr>
          <w:rStyle w:val="Hyperlink"/>
          <w:rFonts w:ascii="Times New Roman" w:eastAsia="Times New Roman" w:hAnsi="Times New Roman" w:cs="Times New Roman"/>
          <w:color w:val="auto"/>
          <w:szCs w:val="48"/>
          <w:u w:val="none"/>
        </w:rPr>
        <w:tab/>
      </w:r>
    </w:p>
    <w:p w14:paraId="614785AA" w14:textId="77777777" w:rsidR="006F65D4" w:rsidRPr="006E44D5" w:rsidRDefault="006F65D4" w:rsidP="00560B62">
      <w:pPr>
        <w:spacing w:after="0" w:line="240" w:lineRule="auto"/>
        <w:jc w:val="both"/>
        <w:rPr>
          <w:rStyle w:val="Hyperlink"/>
          <w:rFonts w:ascii="Times New Roman" w:eastAsia="Times New Roman" w:hAnsi="Times New Roman" w:cs="Times New Roman"/>
          <w:color w:val="auto"/>
          <w:szCs w:val="48"/>
          <w:u w:val="none"/>
        </w:rPr>
      </w:pPr>
      <w:r w:rsidRPr="006E44D5">
        <w:rPr>
          <w:rStyle w:val="Hyperlink"/>
          <w:rFonts w:ascii="Times New Roman" w:eastAsia="Times New Roman" w:hAnsi="Times New Roman" w:cs="Times New Roman"/>
          <w:color w:val="auto"/>
          <w:szCs w:val="48"/>
          <w:u w:val="none"/>
        </w:rPr>
        <w:t>Ganeshkhind</w:t>
      </w:r>
    </w:p>
    <w:p w14:paraId="5591AF6D" w14:textId="47592691" w:rsidR="006F65D4" w:rsidRPr="006E44D5" w:rsidRDefault="006F65D4" w:rsidP="00560B62">
      <w:pPr>
        <w:spacing w:after="0" w:line="240" w:lineRule="auto"/>
        <w:jc w:val="both"/>
        <w:rPr>
          <w:rFonts w:ascii="Times New Roman" w:eastAsia="Times New Roman" w:hAnsi="Times New Roman" w:cs="Times New Roman"/>
          <w:szCs w:val="48"/>
        </w:rPr>
      </w:pPr>
      <w:r w:rsidRPr="006E44D5">
        <w:rPr>
          <w:rStyle w:val="Hyperlink"/>
          <w:rFonts w:ascii="Times New Roman" w:eastAsia="Times New Roman" w:hAnsi="Times New Roman" w:cs="Times New Roman"/>
          <w:color w:val="auto"/>
          <w:szCs w:val="48"/>
          <w:u w:val="none"/>
        </w:rPr>
        <w:t xml:space="preserve">Pune, </w:t>
      </w:r>
      <w:r w:rsidR="00F02B6C">
        <w:rPr>
          <w:rStyle w:val="Hyperlink"/>
          <w:rFonts w:ascii="Times New Roman" w:eastAsia="Times New Roman" w:hAnsi="Times New Roman" w:cs="Times New Roman"/>
          <w:color w:val="auto"/>
          <w:szCs w:val="48"/>
          <w:u w:val="none"/>
        </w:rPr>
        <w:t>INDIA</w:t>
      </w:r>
    </w:p>
    <w:p w14:paraId="6EE1FA79" w14:textId="77777777" w:rsidR="00406561" w:rsidRDefault="00406561" w:rsidP="00560B62">
      <w:pPr>
        <w:spacing w:after="0" w:line="240" w:lineRule="auto"/>
        <w:jc w:val="both"/>
        <w:rPr>
          <w:rFonts w:ascii="Times New Roman" w:eastAsia="Times New Roman" w:hAnsi="Times New Roman" w:cs="Times New Roman"/>
          <w:color w:val="000000" w:themeColor="text1"/>
          <w:szCs w:val="48"/>
        </w:rPr>
      </w:pPr>
    </w:p>
    <w:p w14:paraId="6E52EE16" w14:textId="6AE40C3D" w:rsidR="00406561" w:rsidRDefault="006F65D4" w:rsidP="00560B62">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4</w:t>
      </w:r>
      <w:r w:rsidR="00071A52">
        <w:rPr>
          <w:rFonts w:ascii="Times New Roman" w:eastAsia="Times New Roman" w:hAnsi="Times New Roman" w:cs="Times New Roman"/>
          <w:color w:val="000000" w:themeColor="text1"/>
          <w:szCs w:val="48"/>
        </w:rPr>
        <w:t>. Sumangala</w:t>
      </w:r>
      <w:r w:rsidR="00406561">
        <w:rPr>
          <w:rFonts w:ascii="Times New Roman" w:eastAsia="Times New Roman" w:hAnsi="Times New Roman" w:cs="Times New Roman"/>
          <w:color w:val="000000" w:themeColor="text1"/>
          <w:szCs w:val="48"/>
        </w:rPr>
        <w:t xml:space="preserve"> C H </w:t>
      </w:r>
    </w:p>
    <w:p w14:paraId="2D5B01DD" w14:textId="77777777" w:rsidR="00406561" w:rsidRDefault="00406561"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 xml:space="preserve">Microbiology Department </w:t>
      </w:r>
    </w:p>
    <w:p w14:paraId="176354C1" w14:textId="77777777" w:rsidR="00406561" w:rsidRDefault="00406561"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University College</w:t>
      </w:r>
    </w:p>
    <w:p w14:paraId="58B71EF1" w14:textId="77777777" w:rsidR="00406561" w:rsidRDefault="00406561"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Mangalore University</w:t>
      </w:r>
    </w:p>
    <w:p w14:paraId="042AF18D" w14:textId="77777777" w:rsidR="00406561" w:rsidRDefault="00406561"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Mangalore, INDIA</w:t>
      </w:r>
    </w:p>
    <w:p w14:paraId="280F5A7E" w14:textId="77777777" w:rsidR="000A2E20" w:rsidRDefault="000A2E20" w:rsidP="00406561">
      <w:pPr>
        <w:spacing w:after="0" w:line="240" w:lineRule="auto"/>
        <w:jc w:val="both"/>
        <w:rPr>
          <w:rFonts w:ascii="Times New Roman" w:eastAsia="Times New Roman" w:hAnsi="Times New Roman" w:cs="Times New Roman"/>
          <w:color w:val="000000" w:themeColor="text1"/>
          <w:szCs w:val="48"/>
        </w:rPr>
      </w:pPr>
    </w:p>
    <w:p w14:paraId="289045E7" w14:textId="40B91489" w:rsidR="000A2E20" w:rsidRDefault="000A2E20"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5.</w:t>
      </w:r>
      <w:r w:rsidR="00916D35">
        <w:rPr>
          <w:rFonts w:ascii="Times New Roman" w:eastAsia="Times New Roman" w:hAnsi="Times New Roman" w:cs="Times New Roman"/>
          <w:color w:val="000000" w:themeColor="text1"/>
          <w:szCs w:val="48"/>
        </w:rPr>
        <w:t xml:space="preserve"> </w:t>
      </w:r>
      <w:r>
        <w:rPr>
          <w:rFonts w:ascii="Times New Roman" w:eastAsia="Times New Roman" w:hAnsi="Times New Roman" w:cs="Times New Roman"/>
          <w:color w:val="000000" w:themeColor="text1"/>
          <w:szCs w:val="48"/>
        </w:rPr>
        <w:t>Dr</w:t>
      </w:r>
      <w:r w:rsidR="00916D35">
        <w:rPr>
          <w:rFonts w:ascii="Times New Roman" w:eastAsia="Times New Roman" w:hAnsi="Times New Roman" w:cs="Times New Roman"/>
          <w:color w:val="000000" w:themeColor="text1"/>
          <w:szCs w:val="48"/>
        </w:rPr>
        <w:t>.</w:t>
      </w:r>
      <w:r>
        <w:rPr>
          <w:rFonts w:ascii="Times New Roman" w:eastAsia="Times New Roman" w:hAnsi="Times New Roman" w:cs="Times New Roman"/>
          <w:color w:val="000000" w:themeColor="text1"/>
          <w:szCs w:val="48"/>
        </w:rPr>
        <w:t xml:space="preserve"> Shareefra</w:t>
      </w:r>
      <w:r w:rsidR="00916D35">
        <w:rPr>
          <w:rFonts w:ascii="Times New Roman" w:eastAsia="Times New Roman" w:hAnsi="Times New Roman" w:cs="Times New Roman"/>
          <w:color w:val="000000" w:themeColor="text1"/>
          <w:szCs w:val="48"/>
        </w:rPr>
        <w:t>za J.</w:t>
      </w:r>
      <w:r>
        <w:rPr>
          <w:rFonts w:ascii="Times New Roman" w:eastAsia="Times New Roman" w:hAnsi="Times New Roman" w:cs="Times New Roman"/>
          <w:color w:val="000000" w:themeColor="text1"/>
          <w:szCs w:val="48"/>
        </w:rPr>
        <w:t xml:space="preserve"> </w:t>
      </w:r>
      <w:proofErr w:type="spellStart"/>
      <w:r>
        <w:rPr>
          <w:rFonts w:ascii="Times New Roman" w:eastAsia="Times New Roman" w:hAnsi="Times New Roman" w:cs="Times New Roman"/>
          <w:color w:val="000000" w:themeColor="text1"/>
          <w:szCs w:val="48"/>
        </w:rPr>
        <w:t>Ukkund</w:t>
      </w:r>
      <w:proofErr w:type="spellEnd"/>
    </w:p>
    <w:p w14:paraId="1668E104" w14:textId="3EB6F13E" w:rsidR="00D451C1" w:rsidRDefault="00D451C1"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Department of Biotechnology</w:t>
      </w:r>
    </w:p>
    <w:p w14:paraId="20A2C557" w14:textId="68463E93" w:rsidR="000A2E20" w:rsidRDefault="00896285"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P</w:t>
      </w:r>
      <w:r w:rsidR="003F5A01">
        <w:rPr>
          <w:rFonts w:ascii="Times New Roman" w:eastAsia="Times New Roman" w:hAnsi="Times New Roman" w:cs="Times New Roman"/>
          <w:color w:val="000000" w:themeColor="text1"/>
          <w:szCs w:val="48"/>
        </w:rPr>
        <w:t>.</w:t>
      </w:r>
      <w:r>
        <w:rPr>
          <w:rFonts w:ascii="Times New Roman" w:eastAsia="Times New Roman" w:hAnsi="Times New Roman" w:cs="Times New Roman"/>
          <w:color w:val="000000" w:themeColor="text1"/>
          <w:szCs w:val="48"/>
        </w:rPr>
        <w:t xml:space="preserve"> A</w:t>
      </w:r>
      <w:r w:rsidR="003F5A01">
        <w:rPr>
          <w:rFonts w:ascii="Times New Roman" w:eastAsia="Times New Roman" w:hAnsi="Times New Roman" w:cs="Times New Roman"/>
          <w:color w:val="000000" w:themeColor="text1"/>
          <w:szCs w:val="48"/>
        </w:rPr>
        <w:t>.</w:t>
      </w:r>
      <w:r>
        <w:rPr>
          <w:rFonts w:ascii="Times New Roman" w:eastAsia="Times New Roman" w:hAnsi="Times New Roman" w:cs="Times New Roman"/>
          <w:color w:val="000000" w:themeColor="text1"/>
          <w:szCs w:val="48"/>
        </w:rPr>
        <w:t xml:space="preserve"> College of Engineering</w:t>
      </w:r>
    </w:p>
    <w:p w14:paraId="1B89AB32" w14:textId="6606BE8E" w:rsidR="00896285" w:rsidRDefault="00896285" w:rsidP="00406561">
      <w:pPr>
        <w:spacing w:after="0" w:line="240" w:lineRule="auto"/>
        <w:jc w:val="both"/>
        <w:rPr>
          <w:rFonts w:ascii="Times New Roman" w:eastAsia="Times New Roman" w:hAnsi="Times New Roman" w:cs="Times New Roman"/>
          <w:color w:val="000000" w:themeColor="text1"/>
          <w:szCs w:val="48"/>
        </w:rPr>
      </w:pPr>
      <w:r>
        <w:rPr>
          <w:rFonts w:ascii="Times New Roman" w:eastAsia="Times New Roman" w:hAnsi="Times New Roman" w:cs="Times New Roman"/>
          <w:color w:val="000000" w:themeColor="text1"/>
          <w:szCs w:val="48"/>
        </w:rPr>
        <w:t>Mangalore.</w:t>
      </w:r>
    </w:p>
    <w:p w14:paraId="5FE7E872" w14:textId="77777777" w:rsidR="00406561" w:rsidRDefault="00406561" w:rsidP="00560B62">
      <w:pPr>
        <w:spacing w:after="0" w:line="240" w:lineRule="auto"/>
        <w:jc w:val="both"/>
        <w:rPr>
          <w:rFonts w:ascii="Times New Roman" w:eastAsia="Times New Roman" w:hAnsi="Times New Roman" w:cs="Times New Roman"/>
          <w:color w:val="000000" w:themeColor="text1"/>
          <w:szCs w:val="48"/>
        </w:rPr>
      </w:pPr>
    </w:p>
    <w:p w14:paraId="699D6008" w14:textId="77777777" w:rsidR="007870B7" w:rsidRPr="00D55ABB" w:rsidRDefault="007870B7" w:rsidP="00560B62">
      <w:pPr>
        <w:spacing w:after="0" w:line="240" w:lineRule="auto"/>
        <w:jc w:val="both"/>
        <w:rPr>
          <w:rFonts w:ascii="Times New Roman" w:eastAsia="Times New Roman" w:hAnsi="Times New Roman" w:cs="Times New Roman"/>
          <w:color w:val="000000" w:themeColor="text1"/>
          <w:szCs w:val="48"/>
        </w:rPr>
      </w:pPr>
    </w:p>
    <w:p w14:paraId="1FB91AD7" w14:textId="77777777" w:rsidR="00B774D7" w:rsidRDefault="009651B2" w:rsidP="00406561">
      <w:pPr>
        <w:spacing w:after="0" w:line="240" w:lineRule="auto"/>
        <w:jc w:val="center"/>
        <w:rPr>
          <w:rFonts w:ascii="Times New Roman" w:eastAsia="Times New Roman" w:hAnsi="Times New Roman" w:cs="Times New Roman"/>
          <w:b/>
          <w:bCs/>
          <w:color w:val="000000" w:themeColor="text1"/>
          <w:sz w:val="20"/>
          <w:szCs w:val="20"/>
        </w:rPr>
      </w:pPr>
      <w:r w:rsidRPr="00F251DD">
        <w:rPr>
          <w:rFonts w:ascii="Times New Roman" w:eastAsia="Times New Roman" w:hAnsi="Times New Roman" w:cs="Times New Roman"/>
          <w:b/>
          <w:bCs/>
          <w:color w:val="000000" w:themeColor="text1"/>
          <w:sz w:val="20"/>
          <w:szCs w:val="20"/>
        </w:rPr>
        <w:t>Abstract:</w:t>
      </w:r>
    </w:p>
    <w:p w14:paraId="636444D3" w14:textId="3D05CABD" w:rsidR="000534D8" w:rsidRPr="00B774D7" w:rsidRDefault="00B774D7" w:rsidP="00560B62">
      <w:pPr>
        <w:spacing w:after="0" w:line="240" w:lineRule="auto"/>
        <w:jc w:val="both"/>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 xml:space="preserve"> </w:t>
      </w:r>
      <w:r w:rsidR="004E571B" w:rsidRPr="009E6BA9">
        <w:rPr>
          <w:rFonts w:ascii="Times New Roman" w:eastAsia="Times New Roman" w:hAnsi="Times New Roman" w:cs="Times New Roman"/>
          <w:color w:val="000000" w:themeColor="text1"/>
          <w:sz w:val="20"/>
          <w:szCs w:val="20"/>
        </w:rPr>
        <w:t xml:space="preserve">Waste engine oil (WEO) and repeatedly heated cooking oil </w:t>
      </w:r>
      <w:r w:rsidR="00780B29">
        <w:rPr>
          <w:rFonts w:ascii="Times New Roman" w:eastAsia="Times New Roman" w:hAnsi="Times New Roman" w:cs="Times New Roman"/>
          <w:color w:val="000000" w:themeColor="text1"/>
          <w:sz w:val="20"/>
          <w:szCs w:val="20"/>
        </w:rPr>
        <w:t xml:space="preserve">(RHCO) pose an insidious threat </w:t>
      </w:r>
      <w:r w:rsidR="004E571B" w:rsidRPr="009E6BA9">
        <w:rPr>
          <w:rFonts w:ascii="Times New Roman" w:eastAsia="Times New Roman" w:hAnsi="Times New Roman" w:cs="Times New Roman"/>
          <w:color w:val="000000" w:themeColor="text1"/>
          <w:sz w:val="20"/>
          <w:szCs w:val="20"/>
        </w:rPr>
        <w:t xml:space="preserve">to environment due to improper disposal </w:t>
      </w:r>
      <w:r w:rsidR="008F10FC" w:rsidRPr="008F10FC">
        <w:rPr>
          <w:rFonts w:ascii="Times New Roman" w:eastAsia="Times New Roman" w:hAnsi="Times New Roman" w:cs="Times New Roman"/>
          <w:sz w:val="20"/>
          <w:szCs w:val="20"/>
        </w:rPr>
        <w:t>of</w:t>
      </w:r>
      <w:r w:rsidR="004E571B" w:rsidRPr="009E6BA9">
        <w:rPr>
          <w:rFonts w:ascii="Times New Roman" w:eastAsia="Times New Roman" w:hAnsi="Times New Roman" w:cs="Times New Roman"/>
          <w:color w:val="000000" w:themeColor="text1"/>
          <w:sz w:val="20"/>
          <w:szCs w:val="20"/>
        </w:rPr>
        <w:t xml:space="preserve"> oil spills. </w:t>
      </w:r>
      <w:r w:rsidR="000534D8" w:rsidRPr="009E6BA9">
        <w:rPr>
          <w:rFonts w:ascii="Times New Roman" w:eastAsia="Times New Roman" w:hAnsi="Times New Roman" w:cs="Times New Roman"/>
          <w:color w:val="000000" w:themeColor="text1"/>
          <w:sz w:val="20"/>
          <w:szCs w:val="20"/>
        </w:rPr>
        <w:t xml:space="preserve">While existing techniques focus on converting waste oil into value-added products, residual spills and improper disposal remain a crucial issue. Various </w:t>
      </w:r>
      <w:r w:rsidR="000534D8">
        <w:rPr>
          <w:rFonts w:ascii="Times New Roman" w:eastAsia="Times New Roman" w:hAnsi="Times New Roman" w:cs="Times New Roman"/>
          <w:color w:val="000000" w:themeColor="text1"/>
          <w:sz w:val="20"/>
          <w:szCs w:val="20"/>
        </w:rPr>
        <w:t>bioremediation techniques like A</w:t>
      </w:r>
      <w:r w:rsidR="000534D8" w:rsidRPr="009E6BA9">
        <w:rPr>
          <w:rFonts w:ascii="Times New Roman" w:eastAsia="Times New Roman" w:hAnsi="Times New Roman" w:cs="Times New Roman"/>
          <w:color w:val="000000" w:themeColor="text1"/>
          <w:sz w:val="20"/>
          <w:szCs w:val="20"/>
        </w:rPr>
        <w:t>ugmentation</w:t>
      </w:r>
      <w:r w:rsidR="002265DB">
        <w:rPr>
          <w:rFonts w:ascii="Times New Roman" w:eastAsia="Times New Roman" w:hAnsi="Times New Roman" w:cs="Times New Roman"/>
          <w:color w:val="000000" w:themeColor="text1"/>
          <w:sz w:val="20"/>
          <w:szCs w:val="20"/>
        </w:rPr>
        <w:t>,</w:t>
      </w:r>
      <w:r w:rsidR="000534D8" w:rsidRPr="009E6BA9">
        <w:rPr>
          <w:rFonts w:ascii="Times New Roman" w:eastAsia="Times New Roman" w:hAnsi="Times New Roman" w:cs="Times New Roman"/>
          <w:color w:val="000000" w:themeColor="text1"/>
          <w:sz w:val="20"/>
          <w:szCs w:val="20"/>
        </w:rPr>
        <w:t xml:space="preserve"> </w:t>
      </w:r>
      <w:r w:rsidR="002265DB">
        <w:rPr>
          <w:rFonts w:ascii="Times New Roman" w:eastAsia="Times New Roman" w:hAnsi="Times New Roman" w:cs="Times New Roman"/>
          <w:color w:val="000000" w:themeColor="text1"/>
          <w:sz w:val="20"/>
          <w:szCs w:val="20"/>
        </w:rPr>
        <w:t xml:space="preserve">using </w:t>
      </w:r>
      <w:r w:rsidR="000534D8" w:rsidRPr="009E6BA9">
        <w:rPr>
          <w:rFonts w:ascii="Times New Roman" w:eastAsia="Times New Roman" w:hAnsi="Times New Roman" w:cs="Times New Roman"/>
          <w:color w:val="000000" w:themeColor="text1"/>
          <w:sz w:val="20"/>
          <w:szCs w:val="20"/>
        </w:rPr>
        <w:t>specialized bacteria, biostimulation</w:t>
      </w:r>
      <w:r w:rsidR="002265DB">
        <w:rPr>
          <w:rFonts w:ascii="Times New Roman" w:eastAsia="Times New Roman" w:hAnsi="Times New Roman" w:cs="Times New Roman"/>
          <w:color w:val="000000" w:themeColor="text1"/>
          <w:sz w:val="20"/>
          <w:szCs w:val="20"/>
        </w:rPr>
        <w:t>-</w:t>
      </w:r>
      <w:r w:rsidR="000534D8" w:rsidRPr="009E6BA9">
        <w:rPr>
          <w:rFonts w:ascii="Times New Roman" w:eastAsia="Times New Roman" w:hAnsi="Times New Roman" w:cs="Times New Roman"/>
          <w:color w:val="000000" w:themeColor="text1"/>
          <w:sz w:val="20"/>
          <w:szCs w:val="20"/>
        </w:rPr>
        <w:t>boosting existing microbial activity</w:t>
      </w:r>
      <w:r w:rsidR="002265DB">
        <w:rPr>
          <w:rFonts w:ascii="Times New Roman" w:eastAsia="Times New Roman" w:hAnsi="Times New Roman" w:cs="Times New Roman"/>
          <w:color w:val="000000" w:themeColor="text1"/>
          <w:sz w:val="20"/>
          <w:szCs w:val="20"/>
        </w:rPr>
        <w:t xml:space="preserve">, phytoremediation </w:t>
      </w:r>
      <w:r w:rsidR="000534D8" w:rsidRPr="009E6BA9">
        <w:rPr>
          <w:rFonts w:ascii="Times New Roman" w:eastAsia="Times New Roman" w:hAnsi="Times New Roman" w:cs="Times New Roman"/>
          <w:color w:val="000000" w:themeColor="text1"/>
          <w:sz w:val="20"/>
          <w:szCs w:val="20"/>
        </w:rPr>
        <w:t xml:space="preserve">using plants, and </w:t>
      </w:r>
      <w:r w:rsidR="002265DB" w:rsidRPr="009E6BA9">
        <w:rPr>
          <w:rFonts w:ascii="Times New Roman" w:eastAsia="Times New Roman" w:hAnsi="Times New Roman" w:cs="Times New Roman"/>
          <w:color w:val="000000" w:themeColor="text1"/>
          <w:sz w:val="20"/>
          <w:szCs w:val="20"/>
        </w:rPr>
        <w:t>Nano remediation</w:t>
      </w:r>
      <w:r w:rsidR="000534D8" w:rsidRPr="009E6BA9">
        <w:rPr>
          <w:rFonts w:ascii="Times New Roman" w:eastAsia="Times New Roman" w:hAnsi="Times New Roman" w:cs="Times New Roman"/>
          <w:color w:val="000000" w:themeColor="text1"/>
          <w:sz w:val="20"/>
          <w:szCs w:val="20"/>
        </w:rPr>
        <w:t xml:space="preserve"> are compared and contrasted. </w:t>
      </w:r>
    </w:p>
    <w:p w14:paraId="7853EEFD" w14:textId="231CE767" w:rsidR="00780B29" w:rsidRPr="009E6BA9" w:rsidRDefault="004E571B" w:rsidP="00232850">
      <w:pPr>
        <w:spacing w:after="0" w:line="240" w:lineRule="auto"/>
        <w:ind w:firstLine="720"/>
        <w:jc w:val="both"/>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 xml:space="preserve">This chapter highlights </w:t>
      </w:r>
      <w:r w:rsidR="008F10FC">
        <w:rPr>
          <w:rFonts w:ascii="Times New Roman" w:eastAsia="Times New Roman" w:hAnsi="Times New Roman" w:cs="Times New Roman"/>
          <w:color w:val="000000" w:themeColor="text1"/>
          <w:sz w:val="20"/>
          <w:szCs w:val="20"/>
        </w:rPr>
        <w:t>the effects caused by accidental oil spills and human negligence</w:t>
      </w:r>
      <w:r w:rsidRPr="008F10FC">
        <w:rPr>
          <w:rFonts w:ascii="Times New Roman" w:eastAsia="Times New Roman" w:hAnsi="Times New Roman" w:cs="Times New Roman"/>
          <w:sz w:val="20"/>
          <w:szCs w:val="20"/>
        </w:rPr>
        <w:t>, l</w:t>
      </w:r>
      <w:r w:rsidRPr="009E6BA9">
        <w:rPr>
          <w:rFonts w:ascii="Times New Roman" w:eastAsia="Times New Roman" w:hAnsi="Times New Roman" w:cs="Times New Roman"/>
          <w:color w:val="000000" w:themeColor="text1"/>
          <w:sz w:val="20"/>
          <w:szCs w:val="20"/>
        </w:rPr>
        <w:t>eading to soil contamination and harm to lifeforms in terrestrial and marine environments.</w:t>
      </w:r>
      <w:r w:rsidR="00CD0F08">
        <w:rPr>
          <w:rFonts w:ascii="Times New Roman" w:eastAsia="Times New Roman" w:hAnsi="Times New Roman" w:cs="Times New Roman"/>
          <w:color w:val="000000" w:themeColor="text1"/>
          <w:sz w:val="20"/>
          <w:szCs w:val="20"/>
        </w:rPr>
        <w:t xml:space="preserve"> </w:t>
      </w:r>
      <w:r w:rsidR="000534D8">
        <w:rPr>
          <w:rFonts w:ascii="Times New Roman" w:eastAsia="Times New Roman" w:hAnsi="Times New Roman" w:cs="Times New Roman"/>
          <w:color w:val="000000" w:themeColor="text1"/>
          <w:sz w:val="20"/>
          <w:szCs w:val="20"/>
        </w:rPr>
        <w:t>It</w:t>
      </w:r>
      <w:r w:rsidR="000534D8" w:rsidRPr="009E6BA9">
        <w:rPr>
          <w:rFonts w:ascii="Times New Roman" w:eastAsia="Times New Roman" w:hAnsi="Times New Roman" w:cs="Times New Roman"/>
          <w:color w:val="000000" w:themeColor="text1"/>
          <w:sz w:val="20"/>
          <w:szCs w:val="20"/>
        </w:rPr>
        <w:t xml:space="preserve"> delves deeper, exploring bioremediation as a promising, eco-friendly solution. </w:t>
      </w:r>
      <w:r w:rsidR="000534D8">
        <w:rPr>
          <w:rFonts w:ascii="Times New Roman" w:eastAsia="Times New Roman" w:hAnsi="Times New Roman" w:cs="Times New Roman"/>
          <w:color w:val="000000" w:themeColor="text1"/>
          <w:sz w:val="20"/>
          <w:szCs w:val="20"/>
        </w:rPr>
        <w:t>Further it</w:t>
      </w:r>
      <w:r w:rsidR="009651B2" w:rsidRPr="009E6BA9">
        <w:rPr>
          <w:rFonts w:ascii="Times New Roman" w:eastAsia="Times New Roman" w:hAnsi="Times New Roman" w:cs="Times New Roman"/>
          <w:color w:val="000000" w:themeColor="text1"/>
          <w:sz w:val="20"/>
          <w:szCs w:val="20"/>
        </w:rPr>
        <w:t xml:space="preserve"> focuses on the advantages of bioremediation, emphasizing its use of local bacteria with oil degradation potential. </w:t>
      </w:r>
      <w:r w:rsidR="00EE6811">
        <w:rPr>
          <w:rFonts w:ascii="Times New Roman" w:eastAsia="Times New Roman" w:hAnsi="Times New Roman" w:cs="Times New Roman"/>
          <w:color w:val="000000" w:themeColor="text1"/>
          <w:sz w:val="20"/>
          <w:szCs w:val="20"/>
        </w:rPr>
        <w:t xml:space="preserve">This localized approach </w:t>
      </w:r>
      <w:r w:rsidR="00232850">
        <w:rPr>
          <w:rFonts w:ascii="Times New Roman" w:eastAsia="Times New Roman" w:hAnsi="Times New Roman" w:cs="Times New Roman"/>
          <w:color w:val="000000" w:themeColor="text1"/>
          <w:sz w:val="20"/>
          <w:szCs w:val="20"/>
        </w:rPr>
        <w:t xml:space="preserve">offers </w:t>
      </w:r>
      <w:r w:rsidR="00232850" w:rsidRPr="009E6BA9">
        <w:rPr>
          <w:rFonts w:ascii="Times New Roman" w:eastAsia="Times New Roman" w:hAnsi="Times New Roman" w:cs="Times New Roman"/>
          <w:color w:val="000000" w:themeColor="text1"/>
          <w:sz w:val="20"/>
          <w:szCs w:val="20"/>
        </w:rPr>
        <w:t>sustainable</w:t>
      </w:r>
      <w:r w:rsidR="009651B2" w:rsidRPr="009E6BA9">
        <w:rPr>
          <w:rFonts w:ascii="Times New Roman" w:eastAsia="Times New Roman" w:hAnsi="Times New Roman" w:cs="Times New Roman"/>
          <w:color w:val="000000" w:themeColor="text1"/>
          <w:sz w:val="20"/>
          <w:szCs w:val="20"/>
        </w:rPr>
        <w:t xml:space="preserve"> and less disruptive solution compared to traditional methods.</w:t>
      </w:r>
      <w:r w:rsidR="000534D8">
        <w:rPr>
          <w:rFonts w:ascii="Times New Roman" w:eastAsia="Times New Roman" w:hAnsi="Times New Roman" w:cs="Times New Roman"/>
          <w:color w:val="000000" w:themeColor="text1"/>
          <w:sz w:val="20"/>
          <w:szCs w:val="20"/>
        </w:rPr>
        <w:t xml:space="preserve"> </w:t>
      </w:r>
      <w:r w:rsidRPr="009E6BA9">
        <w:rPr>
          <w:rFonts w:ascii="Times New Roman" w:eastAsia="Times New Roman" w:hAnsi="Times New Roman" w:cs="Times New Roman"/>
          <w:color w:val="000000" w:themeColor="text1"/>
          <w:sz w:val="20"/>
          <w:szCs w:val="20"/>
        </w:rPr>
        <w:t>Furthermore,</w:t>
      </w:r>
      <w:r w:rsidR="000534D8">
        <w:rPr>
          <w:rFonts w:ascii="Times New Roman" w:eastAsia="Times New Roman" w:hAnsi="Times New Roman" w:cs="Times New Roman"/>
          <w:color w:val="000000" w:themeColor="text1"/>
          <w:sz w:val="20"/>
          <w:szCs w:val="20"/>
        </w:rPr>
        <w:t xml:space="preserve"> it</w:t>
      </w:r>
      <w:r w:rsidRPr="009E6BA9">
        <w:rPr>
          <w:rFonts w:ascii="Times New Roman" w:eastAsia="Times New Roman" w:hAnsi="Times New Roman" w:cs="Times New Roman"/>
          <w:color w:val="000000" w:themeColor="text1"/>
          <w:sz w:val="20"/>
          <w:szCs w:val="20"/>
        </w:rPr>
        <w:t xml:space="preserve"> acknowledges the challenges associated with each bioremediation technique, including difficulty in selecting suitable microorganisms, scaling up for large-scale implementation, and ensuring complete degradation or neutralization of harmful oil components.</w:t>
      </w:r>
      <w:r w:rsidR="00B774D7">
        <w:rPr>
          <w:rFonts w:ascii="Times New Roman" w:eastAsia="Times New Roman" w:hAnsi="Times New Roman" w:cs="Times New Roman"/>
          <w:color w:val="000000" w:themeColor="text1"/>
          <w:sz w:val="20"/>
          <w:szCs w:val="20"/>
        </w:rPr>
        <w:t xml:space="preserve"> </w:t>
      </w:r>
      <w:r w:rsidR="009651B2" w:rsidRPr="009E6BA9">
        <w:rPr>
          <w:rFonts w:ascii="Times New Roman" w:eastAsia="Times New Roman" w:hAnsi="Times New Roman" w:cs="Times New Roman"/>
          <w:color w:val="000000" w:themeColor="text1"/>
          <w:sz w:val="20"/>
          <w:szCs w:val="20"/>
        </w:rPr>
        <w:t xml:space="preserve">Despite these challenges, bioremediation presents a strong potential for mitigating the environmental impact of WEO and RHCO spills. </w:t>
      </w:r>
      <w:r w:rsidR="00780B29">
        <w:rPr>
          <w:rFonts w:ascii="Times New Roman" w:eastAsia="Times New Roman" w:hAnsi="Times New Roman" w:cs="Times New Roman"/>
          <w:color w:val="000000" w:themeColor="text1"/>
          <w:sz w:val="20"/>
          <w:szCs w:val="20"/>
        </w:rPr>
        <w:t xml:space="preserve">Benefits of bioremediation are summarized </w:t>
      </w:r>
      <w:r w:rsidR="00780B29" w:rsidRPr="009E6BA9">
        <w:rPr>
          <w:rFonts w:ascii="Times New Roman" w:eastAsia="Times New Roman" w:hAnsi="Times New Roman" w:cs="Times New Roman"/>
          <w:color w:val="000000" w:themeColor="text1"/>
          <w:sz w:val="20"/>
          <w:szCs w:val="20"/>
        </w:rPr>
        <w:t>highlighting its promising future as an eco-friendly solution for a cleaner and healthier planet.</w:t>
      </w:r>
    </w:p>
    <w:p w14:paraId="4BFB25A8" w14:textId="7ADFE0F6" w:rsidR="00B774D7" w:rsidRDefault="00EE6811" w:rsidP="00560B62">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Word count: 200</w:t>
      </w:r>
    </w:p>
    <w:p w14:paraId="1DB42288" w14:textId="4E8065D4" w:rsidR="00B774D7" w:rsidRPr="00FC7EBF" w:rsidRDefault="009651B2" w:rsidP="00560B62">
      <w:pPr>
        <w:spacing w:after="0" w:line="240" w:lineRule="auto"/>
        <w:jc w:val="both"/>
        <w:rPr>
          <w:rFonts w:ascii="Times New Roman" w:eastAsia="Times New Roman" w:hAnsi="Times New Roman" w:cs="Times New Roman"/>
          <w:b/>
          <w:color w:val="000000" w:themeColor="text1"/>
          <w:sz w:val="20"/>
          <w:szCs w:val="20"/>
        </w:rPr>
      </w:pPr>
      <w:r w:rsidRPr="00FC7EBF">
        <w:rPr>
          <w:rFonts w:ascii="Times New Roman" w:eastAsia="Times New Roman" w:hAnsi="Times New Roman" w:cs="Times New Roman"/>
          <w:b/>
          <w:color w:val="000000" w:themeColor="text1"/>
          <w:sz w:val="20"/>
          <w:szCs w:val="20"/>
        </w:rPr>
        <w:t>Keywords:</w:t>
      </w:r>
      <w:r w:rsidR="00232850" w:rsidRPr="00FC7EBF">
        <w:rPr>
          <w:rFonts w:ascii="Times New Roman" w:eastAsia="Times New Roman" w:hAnsi="Times New Roman" w:cs="Times New Roman"/>
          <w:b/>
          <w:color w:val="000000" w:themeColor="text1"/>
          <w:sz w:val="20"/>
          <w:szCs w:val="20"/>
        </w:rPr>
        <w:t xml:space="preserve"> Oil spills,</w:t>
      </w:r>
      <w:r w:rsidRPr="00FC7EBF">
        <w:rPr>
          <w:rFonts w:ascii="Times New Roman" w:eastAsia="Times New Roman" w:hAnsi="Times New Roman" w:cs="Times New Roman"/>
          <w:b/>
          <w:color w:val="000000" w:themeColor="text1"/>
          <w:sz w:val="20"/>
          <w:szCs w:val="20"/>
        </w:rPr>
        <w:t xml:space="preserve"> Bioremediation, Biostimulation, Bioaugmentation, Nanoremediation, Phytoremediation</w:t>
      </w:r>
    </w:p>
    <w:p w14:paraId="0EB597E2" w14:textId="77777777" w:rsidR="000D11C9" w:rsidRDefault="000D11C9" w:rsidP="00560B62">
      <w:pPr>
        <w:spacing w:after="0" w:line="240" w:lineRule="auto"/>
        <w:jc w:val="both"/>
        <w:rPr>
          <w:rFonts w:ascii="Times New Roman" w:eastAsia="Times New Roman" w:hAnsi="Times New Roman" w:cs="Times New Roman"/>
          <w:color w:val="000000" w:themeColor="text1"/>
          <w:sz w:val="20"/>
          <w:szCs w:val="20"/>
        </w:rPr>
      </w:pPr>
    </w:p>
    <w:p w14:paraId="12719342" w14:textId="77777777" w:rsidR="00AA1C29" w:rsidRDefault="00AA1C29" w:rsidP="00406561">
      <w:pPr>
        <w:spacing w:after="0" w:line="240" w:lineRule="auto"/>
        <w:jc w:val="center"/>
        <w:rPr>
          <w:rFonts w:ascii="Times New Roman" w:eastAsia="Times New Roman" w:hAnsi="Times New Roman" w:cs="Times New Roman"/>
          <w:b/>
          <w:bCs/>
          <w:color w:val="000000" w:themeColor="text1"/>
          <w:sz w:val="20"/>
          <w:szCs w:val="20"/>
        </w:rPr>
      </w:pPr>
    </w:p>
    <w:p w14:paraId="23AB2928" w14:textId="593969FA" w:rsidR="008773C0" w:rsidRPr="000D11C9" w:rsidRDefault="000D11C9" w:rsidP="00406561">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I .</w:t>
      </w:r>
      <w:r w:rsidR="008773C0" w:rsidRPr="000D11C9">
        <w:rPr>
          <w:rFonts w:ascii="Times New Roman" w:eastAsia="Times New Roman" w:hAnsi="Times New Roman" w:cs="Times New Roman"/>
          <w:b/>
          <w:bCs/>
          <w:color w:val="000000" w:themeColor="text1"/>
          <w:sz w:val="20"/>
          <w:szCs w:val="20"/>
        </w:rPr>
        <w:t>Introduction:</w:t>
      </w:r>
    </w:p>
    <w:p w14:paraId="1C1D2E95" w14:textId="13EB02DA" w:rsidR="00CB6DE2" w:rsidRPr="00B774D7" w:rsidRDefault="00B774D7" w:rsidP="00560B62">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8773C0" w:rsidRPr="00B774D7">
        <w:rPr>
          <w:rFonts w:ascii="Times New Roman" w:hAnsi="Times New Roman" w:cs="Times New Roman"/>
          <w:color w:val="000000" w:themeColor="text1"/>
          <w:sz w:val="20"/>
          <w:szCs w:val="20"/>
        </w:rPr>
        <w:t>Oil spillage is a significant contributor to environmental contamination, posing a threat to ecosystems and human well-being. Large-scale oil spills in marine waters have been the cause of major ecological disasters worldwide. These incidents highlight the urgent need for effective and sustainable remediation strategies to mitigate the adverse impacts of oil pollution.</w:t>
      </w:r>
      <w:r w:rsidR="005801F8" w:rsidRPr="00B774D7">
        <w:rPr>
          <w:rFonts w:ascii="Times New Roman" w:hAnsi="Times New Roman" w:cs="Times New Roman"/>
          <w:color w:val="000000" w:themeColor="text1"/>
          <w:sz w:val="20"/>
          <w:szCs w:val="20"/>
        </w:rPr>
        <w:t xml:space="preserve"> </w:t>
      </w:r>
      <w:r w:rsidR="008773C0" w:rsidRPr="00B774D7">
        <w:rPr>
          <w:rFonts w:ascii="Times New Roman" w:hAnsi="Times New Roman" w:cs="Times New Roman"/>
          <w:color w:val="000000" w:themeColor="text1"/>
          <w:sz w:val="20"/>
          <w:szCs w:val="20"/>
        </w:rPr>
        <w:t>The estimated annual amount of natural crude oil seepage is around 600,000 metric tons, with an associated uncertainty range of 200,000 metric tons.</w:t>
      </w:r>
      <w:r w:rsidR="00CB6DE2" w:rsidRPr="00B774D7">
        <w:rPr>
          <w:rFonts w:ascii="Times New Roman" w:eastAsia="Times New Roman" w:hAnsi="Times New Roman" w:cs="Times New Roman"/>
          <w:color w:val="000000" w:themeColor="text1"/>
          <w:sz w:val="20"/>
          <w:szCs w:val="20"/>
        </w:rPr>
        <w:t xml:space="preserve"> The market for waste cooking </w:t>
      </w:r>
      <w:r>
        <w:rPr>
          <w:rFonts w:ascii="Times New Roman" w:eastAsia="Times New Roman" w:hAnsi="Times New Roman" w:cs="Times New Roman"/>
          <w:color w:val="000000" w:themeColor="text1"/>
          <w:sz w:val="20"/>
          <w:szCs w:val="20"/>
        </w:rPr>
        <w:t xml:space="preserve">oil is anticipated to increase </w:t>
      </w:r>
      <w:r w:rsidR="004C57FE" w:rsidRPr="00B774D7">
        <w:rPr>
          <w:rFonts w:ascii="Times New Roman" w:eastAsia="Times New Roman" w:hAnsi="Times New Roman" w:cs="Times New Roman"/>
          <w:color w:val="000000" w:themeColor="text1"/>
          <w:sz w:val="20"/>
          <w:szCs w:val="20"/>
        </w:rPr>
        <w:t>to $</w:t>
      </w:r>
      <w:r w:rsidR="00CB6DE2" w:rsidRPr="00B774D7">
        <w:rPr>
          <w:rFonts w:ascii="Times New Roman" w:eastAsia="Times New Roman" w:hAnsi="Times New Roman" w:cs="Times New Roman"/>
          <w:color w:val="000000" w:themeColor="text1"/>
          <w:sz w:val="20"/>
          <w:szCs w:val="20"/>
        </w:rPr>
        <w:t>10.08 billion in 2028</w:t>
      </w:r>
      <w:r w:rsidR="004C57FE" w:rsidRPr="00B774D7">
        <w:rPr>
          <w:rFonts w:ascii="Times New Roman" w:eastAsia="Times New Roman" w:hAnsi="Times New Roman" w:cs="Times New Roman"/>
          <w:color w:val="000000" w:themeColor="text1"/>
          <w:sz w:val="20"/>
          <w:szCs w:val="20"/>
        </w:rPr>
        <w:t>. (</w:t>
      </w:r>
      <w:r w:rsidR="00AD3235" w:rsidRPr="00B774D7">
        <w:rPr>
          <w:rFonts w:ascii="Times New Roman" w:eastAsia="Times New Roman" w:hAnsi="Times New Roman" w:cs="Times New Roman"/>
          <w:color w:val="000000" w:themeColor="text1"/>
          <w:sz w:val="20"/>
          <w:szCs w:val="20"/>
        </w:rPr>
        <w:t>1)</w:t>
      </w:r>
      <w:r w:rsidR="00CB6DE2" w:rsidRPr="00B774D7">
        <w:rPr>
          <w:rFonts w:ascii="Times New Roman" w:eastAsia="Times New Roman" w:hAnsi="Times New Roman" w:cs="Times New Roman"/>
          <w:color w:val="000000" w:themeColor="text1"/>
          <w:sz w:val="20"/>
          <w:szCs w:val="20"/>
        </w:rPr>
        <w:t xml:space="preserve"> </w:t>
      </w:r>
    </w:p>
    <w:p w14:paraId="5F3B602B" w14:textId="5F93D853" w:rsidR="008773C0" w:rsidRPr="00B774D7" w:rsidRDefault="008773C0" w:rsidP="00560B62">
      <w:pPr>
        <w:pStyle w:val="NormalWeb"/>
        <w:spacing w:before="0" w:beforeAutospacing="0" w:after="0" w:afterAutospacing="0"/>
        <w:jc w:val="both"/>
        <w:rPr>
          <w:color w:val="000000" w:themeColor="text1"/>
          <w:sz w:val="20"/>
          <w:szCs w:val="20"/>
        </w:rPr>
      </w:pPr>
      <w:r w:rsidRPr="00B774D7">
        <w:rPr>
          <w:color w:val="000000" w:themeColor="text1"/>
          <w:sz w:val="20"/>
          <w:szCs w:val="20"/>
        </w:rPr>
        <w:t xml:space="preserve"> Approximately 47% of the crude oil entering the marine environment is attributed to natural seeps, while the remaining 53% is the result of human negligence, including spillage or leaks during various phases of oil exploration, storage, and transportation </w:t>
      </w:r>
      <w:r w:rsidR="008933CA" w:rsidRPr="00B774D7">
        <w:rPr>
          <w:color w:val="000000" w:themeColor="text1"/>
          <w:sz w:val="20"/>
          <w:szCs w:val="20"/>
        </w:rPr>
        <w:t>[</w:t>
      </w:r>
      <w:r w:rsidR="00AD3235" w:rsidRPr="00B774D7">
        <w:rPr>
          <w:color w:val="000000" w:themeColor="text1"/>
          <w:sz w:val="20"/>
          <w:szCs w:val="20"/>
        </w:rPr>
        <w:t>2</w:t>
      </w:r>
      <w:r w:rsidR="008933CA" w:rsidRPr="00B774D7">
        <w:rPr>
          <w:color w:val="000000" w:themeColor="text1"/>
          <w:sz w:val="20"/>
          <w:szCs w:val="20"/>
        </w:rPr>
        <w:t>]</w:t>
      </w:r>
      <w:r w:rsidRPr="00B774D7">
        <w:rPr>
          <w:color w:val="000000" w:themeColor="text1"/>
          <w:sz w:val="20"/>
          <w:szCs w:val="20"/>
        </w:rPr>
        <w:t xml:space="preserve">. The average cost of cleanup often is as high as about $200 per </w:t>
      </w:r>
      <w:r w:rsidR="00FD7519" w:rsidRPr="00B774D7">
        <w:rPr>
          <w:color w:val="000000" w:themeColor="text1"/>
          <w:sz w:val="20"/>
          <w:szCs w:val="20"/>
        </w:rPr>
        <w:t>liter</w:t>
      </w:r>
      <w:r w:rsidRPr="00B774D7">
        <w:rPr>
          <w:color w:val="000000" w:themeColor="text1"/>
          <w:sz w:val="20"/>
          <w:szCs w:val="20"/>
        </w:rPr>
        <w:t xml:space="preserve"> of spilled oil</w:t>
      </w:r>
      <w:r w:rsidR="008D43A6" w:rsidRPr="00B774D7">
        <w:rPr>
          <w:color w:val="000000" w:themeColor="text1"/>
          <w:sz w:val="20"/>
          <w:szCs w:val="20"/>
        </w:rPr>
        <w:t xml:space="preserve"> </w:t>
      </w:r>
      <w:r w:rsidR="008933CA" w:rsidRPr="00B774D7">
        <w:rPr>
          <w:color w:val="000000" w:themeColor="text1"/>
          <w:sz w:val="20"/>
          <w:szCs w:val="20"/>
        </w:rPr>
        <w:t>[</w:t>
      </w:r>
      <w:r w:rsidR="00AD3235" w:rsidRPr="00B774D7">
        <w:rPr>
          <w:color w:val="000000" w:themeColor="text1"/>
          <w:sz w:val="20"/>
          <w:szCs w:val="20"/>
        </w:rPr>
        <w:t>3</w:t>
      </w:r>
      <w:r w:rsidR="008933CA" w:rsidRPr="00B774D7">
        <w:rPr>
          <w:color w:val="000000" w:themeColor="text1"/>
          <w:sz w:val="20"/>
          <w:szCs w:val="20"/>
        </w:rPr>
        <w:t>]</w:t>
      </w:r>
      <w:r w:rsidR="008D43A6" w:rsidRPr="00B774D7">
        <w:rPr>
          <w:color w:val="000000" w:themeColor="text1"/>
          <w:sz w:val="20"/>
          <w:szCs w:val="20"/>
        </w:rPr>
        <w:t>.</w:t>
      </w:r>
      <w:r w:rsidR="00FB514A" w:rsidRPr="00B774D7">
        <w:rPr>
          <w:color w:val="000000" w:themeColor="text1"/>
          <w:sz w:val="20"/>
          <w:szCs w:val="20"/>
        </w:rPr>
        <w:t xml:space="preserve"> </w:t>
      </w:r>
      <w:r w:rsidRPr="00B774D7">
        <w:rPr>
          <w:color w:val="000000" w:themeColor="text1"/>
          <w:sz w:val="20"/>
          <w:szCs w:val="20"/>
        </w:rPr>
        <w:t>Spent engine</w:t>
      </w:r>
      <w:r w:rsidR="00221B45" w:rsidRPr="00B774D7">
        <w:rPr>
          <w:color w:val="000000" w:themeColor="text1"/>
          <w:sz w:val="20"/>
          <w:szCs w:val="20"/>
        </w:rPr>
        <w:t xml:space="preserve"> oil and waste cooking oil are two</w:t>
      </w:r>
      <w:r w:rsidRPr="00B774D7">
        <w:rPr>
          <w:color w:val="000000" w:themeColor="text1"/>
          <w:sz w:val="20"/>
          <w:szCs w:val="20"/>
        </w:rPr>
        <w:t xml:space="preserve"> significant pollutants.</w:t>
      </w:r>
    </w:p>
    <w:p w14:paraId="00F05268" w14:textId="77777777" w:rsidR="00B774D7" w:rsidRDefault="00B774D7" w:rsidP="00560B62">
      <w:pPr>
        <w:pStyle w:val="NormalWeb"/>
        <w:spacing w:before="0" w:beforeAutospacing="0" w:after="0" w:afterAutospacing="0"/>
        <w:jc w:val="both"/>
        <w:rPr>
          <w:color w:val="000000" w:themeColor="text1"/>
          <w:sz w:val="20"/>
          <w:szCs w:val="20"/>
        </w:rPr>
      </w:pPr>
      <w:r>
        <w:rPr>
          <w:color w:val="000000" w:themeColor="text1"/>
          <w:sz w:val="20"/>
          <w:szCs w:val="20"/>
        </w:rPr>
        <w:t xml:space="preserve"> </w:t>
      </w:r>
      <w:r w:rsidR="008773C0" w:rsidRPr="00B774D7">
        <w:rPr>
          <w:color w:val="000000" w:themeColor="text1"/>
          <w:sz w:val="20"/>
          <w:szCs w:val="20"/>
        </w:rPr>
        <w:t>Waste Engine Oil Contamination</w:t>
      </w:r>
      <w:r w:rsidR="005801F8" w:rsidRPr="00B774D7">
        <w:rPr>
          <w:color w:val="000000" w:themeColor="text1"/>
          <w:sz w:val="20"/>
          <w:szCs w:val="20"/>
        </w:rPr>
        <w:t xml:space="preserve"> (WEO)</w:t>
      </w:r>
      <w:r w:rsidR="008773C0" w:rsidRPr="00B774D7">
        <w:rPr>
          <w:color w:val="000000" w:themeColor="text1"/>
          <w:sz w:val="20"/>
          <w:szCs w:val="20"/>
        </w:rPr>
        <w:t xml:space="preserve">: Improper disposal of waste engine oil, generated from industrial machinery, automotive engines, and power generators, contributes to soil and water pollution. </w:t>
      </w:r>
      <w:r w:rsidR="008773C0" w:rsidRPr="00560B62">
        <w:rPr>
          <w:color w:val="000000" w:themeColor="text1"/>
          <w:sz w:val="20"/>
          <w:szCs w:val="20"/>
        </w:rPr>
        <w:t>Petroleum industry as a major source of hydrocarbon pollutants. Specifically, it highlights the release of polycyclic aromatic hydrocarbons (PAHs) into the environment through petroleum exploration activities. The indiscriminate accumulation of these hydrocarbon pollutants poses hazards to both human life and aquatic biota due to their toxic nature</w:t>
      </w:r>
      <w:r w:rsidR="004E571B" w:rsidRPr="00560B62">
        <w:rPr>
          <w:color w:val="000000" w:themeColor="text1"/>
          <w:sz w:val="20"/>
          <w:szCs w:val="20"/>
        </w:rPr>
        <w:t xml:space="preserve"> </w:t>
      </w:r>
      <w:r w:rsidR="008933CA" w:rsidRPr="00560B62">
        <w:rPr>
          <w:color w:val="000000" w:themeColor="text1"/>
          <w:sz w:val="20"/>
          <w:szCs w:val="20"/>
        </w:rPr>
        <w:t>[</w:t>
      </w:r>
      <w:r w:rsidR="00AD3235" w:rsidRPr="00560B62">
        <w:rPr>
          <w:color w:val="000000" w:themeColor="text1"/>
          <w:sz w:val="20"/>
          <w:szCs w:val="20"/>
        </w:rPr>
        <w:t>4</w:t>
      </w:r>
      <w:r w:rsidR="008933CA" w:rsidRPr="00560B62">
        <w:rPr>
          <w:color w:val="000000" w:themeColor="text1"/>
          <w:sz w:val="20"/>
          <w:szCs w:val="20"/>
        </w:rPr>
        <w:t>]</w:t>
      </w:r>
      <w:r w:rsidR="004E571B" w:rsidRPr="00560B62">
        <w:rPr>
          <w:color w:val="000000" w:themeColor="text1"/>
          <w:sz w:val="20"/>
          <w:szCs w:val="20"/>
        </w:rPr>
        <w:t>.</w:t>
      </w:r>
      <w:r w:rsidR="008773C0" w:rsidRPr="00560B62">
        <w:rPr>
          <w:color w:val="000000" w:themeColor="text1"/>
          <w:sz w:val="20"/>
          <w:szCs w:val="20"/>
        </w:rPr>
        <w:t xml:space="preserve"> Inadequate storage, leakage, or illegal dumping of waste engine oil poses a significant ecological</w:t>
      </w:r>
      <w:r w:rsidR="008773C0" w:rsidRPr="00B774D7">
        <w:rPr>
          <w:color w:val="000000" w:themeColor="text1"/>
          <w:sz w:val="20"/>
          <w:szCs w:val="20"/>
        </w:rPr>
        <w:t xml:space="preserve"> threat, potentially harming soil, water, and air quality, and disrupting ecosystems. </w:t>
      </w:r>
    </w:p>
    <w:p w14:paraId="5709E126" w14:textId="33BDFBB4" w:rsidR="00CB6DE2" w:rsidRPr="00B774D7" w:rsidRDefault="00B774D7" w:rsidP="00560B62">
      <w:pPr>
        <w:pStyle w:val="NormalWeb"/>
        <w:spacing w:before="0" w:beforeAutospacing="0" w:after="0" w:afterAutospacing="0"/>
        <w:jc w:val="both"/>
        <w:rPr>
          <w:color w:val="000000" w:themeColor="text1"/>
          <w:sz w:val="20"/>
          <w:szCs w:val="20"/>
        </w:rPr>
      </w:pPr>
      <w:r>
        <w:rPr>
          <w:color w:val="000000" w:themeColor="text1"/>
          <w:sz w:val="20"/>
          <w:szCs w:val="20"/>
        </w:rPr>
        <w:t xml:space="preserve"> </w:t>
      </w:r>
      <w:r w:rsidR="008773C0" w:rsidRPr="00B774D7">
        <w:rPr>
          <w:color w:val="000000" w:themeColor="text1"/>
          <w:sz w:val="20"/>
          <w:szCs w:val="20"/>
        </w:rPr>
        <w:t xml:space="preserve">Repeatedly </w:t>
      </w:r>
      <w:r w:rsidR="005801F8" w:rsidRPr="00B774D7">
        <w:rPr>
          <w:color w:val="000000" w:themeColor="text1"/>
          <w:sz w:val="20"/>
          <w:szCs w:val="20"/>
        </w:rPr>
        <w:t xml:space="preserve">heated </w:t>
      </w:r>
      <w:r w:rsidR="008773C0" w:rsidRPr="00B774D7">
        <w:rPr>
          <w:color w:val="000000" w:themeColor="text1"/>
          <w:sz w:val="20"/>
          <w:szCs w:val="20"/>
        </w:rPr>
        <w:t>Cooking Oil</w:t>
      </w:r>
      <w:r w:rsidR="005801F8" w:rsidRPr="00B774D7">
        <w:rPr>
          <w:color w:val="000000" w:themeColor="text1"/>
          <w:sz w:val="20"/>
          <w:szCs w:val="20"/>
        </w:rPr>
        <w:t xml:space="preserve"> (RHCO)</w:t>
      </w:r>
      <w:r w:rsidR="008773C0" w:rsidRPr="00B774D7">
        <w:rPr>
          <w:color w:val="000000" w:themeColor="text1"/>
          <w:sz w:val="20"/>
          <w:szCs w:val="20"/>
        </w:rPr>
        <w:t>: The widespread practice of reusing repeatedly fried cooking oil, often without awareness of its health hazards, poses a significant risk to all forms of life. While preventing this practice among hawkers is challenging, we can focus on discouraging its use at the household level where we have more control and influence</w:t>
      </w:r>
      <w:r w:rsidR="008D43A6" w:rsidRPr="00B774D7">
        <w:rPr>
          <w:color w:val="000000" w:themeColor="text1"/>
          <w:sz w:val="20"/>
          <w:szCs w:val="20"/>
        </w:rPr>
        <w:t xml:space="preserve"> </w:t>
      </w:r>
      <w:r w:rsidR="008933CA" w:rsidRPr="00B774D7">
        <w:rPr>
          <w:color w:val="000000" w:themeColor="text1"/>
          <w:sz w:val="20"/>
          <w:szCs w:val="20"/>
        </w:rPr>
        <w:t>[</w:t>
      </w:r>
      <w:r w:rsidR="00AD3235" w:rsidRPr="00B774D7">
        <w:rPr>
          <w:color w:val="000000" w:themeColor="text1"/>
          <w:sz w:val="20"/>
          <w:szCs w:val="20"/>
        </w:rPr>
        <w:t>5</w:t>
      </w:r>
      <w:r w:rsidR="008933CA" w:rsidRPr="00B774D7">
        <w:rPr>
          <w:color w:val="000000" w:themeColor="text1"/>
          <w:sz w:val="20"/>
          <w:szCs w:val="20"/>
        </w:rPr>
        <w:t>]</w:t>
      </w:r>
      <w:r w:rsidR="008D43A6" w:rsidRPr="00B774D7">
        <w:rPr>
          <w:color w:val="000000" w:themeColor="text1"/>
          <w:sz w:val="20"/>
          <w:szCs w:val="20"/>
        </w:rPr>
        <w:t>.</w:t>
      </w:r>
      <w:r w:rsidR="008773C0" w:rsidRPr="00B774D7">
        <w:rPr>
          <w:color w:val="000000" w:themeColor="text1"/>
          <w:sz w:val="20"/>
          <w:szCs w:val="20"/>
        </w:rPr>
        <w:t xml:space="preserve"> In the food industry, cooking oil undergoes degradation and chemical transformations during repeated frying, resulting in the accumulation of harmful byproducts such as polar compounds, free fatty acids, and trans fats. Improper disposal of used cooking oil further contributes to environmental pollution. The lack of awareness regarding proper disposal methods is prevalent, with approximately 80% of individuals lacking knowledge in this regard</w:t>
      </w:r>
      <w:r w:rsidR="008D43A6" w:rsidRPr="00B774D7">
        <w:rPr>
          <w:color w:val="000000" w:themeColor="text1"/>
          <w:sz w:val="20"/>
          <w:szCs w:val="20"/>
        </w:rPr>
        <w:t xml:space="preserve"> [</w:t>
      </w:r>
      <w:r w:rsidR="00AD3235" w:rsidRPr="00B774D7">
        <w:rPr>
          <w:color w:val="000000" w:themeColor="text1"/>
          <w:sz w:val="20"/>
          <w:szCs w:val="20"/>
        </w:rPr>
        <w:t>6</w:t>
      </w:r>
      <w:r w:rsidR="008D43A6" w:rsidRPr="00B774D7">
        <w:rPr>
          <w:color w:val="000000" w:themeColor="text1"/>
          <w:sz w:val="20"/>
          <w:szCs w:val="20"/>
        </w:rPr>
        <w:t>].</w:t>
      </w:r>
      <w:r w:rsidR="008773C0" w:rsidRPr="00B774D7">
        <w:rPr>
          <w:color w:val="000000" w:themeColor="text1"/>
          <w:sz w:val="20"/>
          <w:szCs w:val="20"/>
        </w:rPr>
        <w:t xml:space="preserve"> Reusing used oil carries serious health risks, including the potential development of fatal diseases like cancer. It is crucial to refrain from selling or using non-edible oil for cooking purposes to safeguard both human health and the environment</w:t>
      </w:r>
      <w:r w:rsidR="008D43A6" w:rsidRPr="00B774D7">
        <w:rPr>
          <w:color w:val="000000" w:themeColor="text1"/>
          <w:sz w:val="20"/>
          <w:szCs w:val="20"/>
        </w:rPr>
        <w:t xml:space="preserve"> </w:t>
      </w:r>
      <w:r w:rsidR="003F0C08" w:rsidRPr="00B774D7">
        <w:rPr>
          <w:color w:val="000000" w:themeColor="text1"/>
          <w:sz w:val="20"/>
          <w:szCs w:val="20"/>
        </w:rPr>
        <w:t>[</w:t>
      </w:r>
      <w:r w:rsidR="00AD3235" w:rsidRPr="00B774D7">
        <w:rPr>
          <w:color w:val="000000" w:themeColor="text1"/>
          <w:sz w:val="20"/>
          <w:szCs w:val="20"/>
        </w:rPr>
        <w:t>7</w:t>
      </w:r>
      <w:r w:rsidR="00FD7519" w:rsidRPr="00B774D7">
        <w:rPr>
          <w:color w:val="000000" w:themeColor="text1"/>
          <w:sz w:val="20"/>
          <w:szCs w:val="20"/>
        </w:rPr>
        <w:t>, 8</w:t>
      </w:r>
      <w:r w:rsidR="003F0C08" w:rsidRPr="00B774D7">
        <w:rPr>
          <w:color w:val="000000" w:themeColor="text1"/>
          <w:sz w:val="20"/>
          <w:szCs w:val="20"/>
        </w:rPr>
        <w:t>]</w:t>
      </w:r>
      <w:r w:rsidR="008D43A6" w:rsidRPr="00B774D7">
        <w:rPr>
          <w:color w:val="000000" w:themeColor="text1"/>
          <w:sz w:val="20"/>
          <w:szCs w:val="20"/>
        </w:rPr>
        <w:t>.</w:t>
      </w:r>
      <w:r w:rsidR="00CB6DE2" w:rsidRPr="00B774D7">
        <w:rPr>
          <w:color w:val="000000" w:themeColor="text1"/>
          <w:sz w:val="20"/>
          <w:szCs w:val="20"/>
        </w:rPr>
        <w:t xml:space="preserve"> The increased awareness  of  renewable  energy  sources and these oil wastes can turn out to be raw materials in production of various products such as Biodiesel, Lubricants solvents etc</w:t>
      </w:r>
    </w:p>
    <w:p w14:paraId="34BF4DC5" w14:textId="2A0799CC" w:rsidR="008773C0" w:rsidRPr="00B774D7" w:rsidRDefault="008773C0" w:rsidP="00560B62">
      <w:pPr>
        <w:pStyle w:val="NormalWeb"/>
        <w:spacing w:before="0" w:beforeAutospacing="0" w:after="0" w:afterAutospacing="0"/>
        <w:jc w:val="both"/>
        <w:rPr>
          <w:color w:val="000000" w:themeColor="text1"/>
          <w:sz w:val="20"/>
          <w:szCs w:val="20"/>
        </w:rPr>
      </w:pPr>
    </w:p>
    <w:p w14:paraId="551FEB56" w14:textId="77777777" w:rsidR="00252FD4" w:rsidRPr="009E6BA9" w:rsidRDefault="00252FD4" w:rsidP="00560B62">
      <w:pPr>
        <w:pStyle w:val="NormalWeb"/>
        <w:spacing w:before="0" w:beforeAutospacing="0" w:after="0" w:afterAutospacing="0"/>
        <w:jc w:val="both"/>
        <w:rPr>
          <w:color w:val="000000" w:themeColor="text1"/>
          <w:sz w:val="20"/>
          <w:szCs w:val="20"/>
        </w:rPr>
      </w:pPr>
    </w:p>
    <w:p w14:paraId="2DBA13A4" w14:textId="77777777" w:rsidR="00B774D7" w:rsidRDefault="003F6CBA" w:rsidP="00560B62">
      <w:pPr>
        <w:pStyle w:val="NormalWeb"/>
        <w:numPr>
          <w:ilvl w:val="0"/>
          <w:numId w:val="19"/>
        </w:numPr>
        <w:spacing w:before="0" w:beforeAutospacing="0" w:after="0" w:afterAutospacing="0"/>
        <w:jc w:val="both"/>
        <w:rPr>
          <w:b/>
          <w:bCs/>
          <w:color w:val="000000" w:themeColor="text1"/>
          <w:sz w:val="20"/>
          <w:szCs w:val="20"/>
        </w:rPr>
      </w:pPr>
      <w:r>
        <w:rPr>
          <w:b/>
          <w:bCs/>
          <w:color w:val="000000" w:themeColor="text1"/>
          <w:sz w:val="20"/>
          <w:szCs w:val="20"/>
        </w:rPr>
        <w:t xml:space="preserve">Effect </w:t>
      </w:r>
      <w:r w:rsidR="00252FD4" w:rsidRPr="009E6BA9">
        <w:rPr>
          <w:b/>
          <w:bCs/>
          <w:color w:val="000000" w:themeColor="text1"/>
          <w:sz w:val="20"/>
          <w:szCs w:val="20"/>
        </w:rPr>
        <w:t>of oil spills on the environment:</w:t>
      </w:r>
    </w:p>
    <w:p w14:paraId="0BE99B08" w14:textId="77777777" w:rsidR="00B774D7" w:rsidRDefault="00B774D7" w:rsidP="00560B62">
      <w:pPr>
        <w:pStyle w:val="NormalWeb"/>
        <w:spacing w:before="0" w:beforeAutospacing="0" w:after="0" w:afterAutospacing="0"/>
        <w:ind w:left="1080"/>
        <w:jc w:val="both"/>
        <w:rPr>
          <w:color w:val="000000" w:themeColor="text1"/>
          <w:sz w:val="20"/>
          <w:szCs w:val="20"/>
        </w:rPr>
      </w:pPr>
      <w:r>
        <w:rPr>
          <w:b/>
          <w:bCs/>
          <w:color w:val="000000" w:themeColor="text1"/>
          <w:sz w:val="20"/>
          <w:szCs w:val="20"/>
        </w:rPr>
        <w:t xml:space="preserve"> </w:t>
      </w:r>
      <w:r w:rsidR="008773C0" w:rsidRPr="00B774D7">
        <w:rPr>
          <w:color w:val="000000" w:themeColor="text1"/>
          <w:sz w:val="20"/>
          <w:szCs w:val="20"/>
        </w:rPr>
        <w:t>Oil spills caus</w:t>
      </w:r>
      <w:r w:rsidR="00252FD4" w:rsidRPr="00B774D7">
        <w:rPr>
          <w:color w:val="000000" w:themeColor="text1"/>
          <w:sz w:val="20"/>
          <w:szCs w:val="20"/>
        </w:rPr>
        <w:t>e</w:t>
      </w:r>
      <w:r w:rsidR="008773C0" w:rsidRPr="00B774D7">
        <w:rPr>
          <w:color w:val="000000" w:themeColor="text1"/>
          <w:sz w:val="20"/>
          <w:szCs w:val="20"/>
        </w:rPr>
        <w:t xml:space="preserve"> significant harm to ecosystems and the organisms that inhabit them. These spills can result in the following environmental consequences:</w:t>
      </w:r>
    </w:p>
    <w:p w14:paraId="7752B334" w14:textId="018F42D4" w:rsidR="008773C0" w:rsidRPr="00F20BAD" w:rsidRDefault="008773C0" w:rsidP="00560B62">
      <w:pPr>
        <w:pStyle w:val="NormalWeb"/>
        <w:numPr>
          <w:ilvl w:val="0"/>
          <w:numId w:val="12"/>
        </w:numPr>
        <w:spacing w:before="0" w:beforeAutospacing="0" w:after="0" w:afterAutospacing="0"/>
        <w:jc w:val="both"/>
        <w:rPr>
          <w:bCs/>
          <w:color w:val="000000" w:themeColor="text1"/>
          <w:sz w:val="20"/>
          <w:szCs w:val="20"/>
        </w:rPr>
      </w:pPr>
      <w:r w:rsidRPr="00F20BAD">
        <w:rPr>
          <w:color w:val="000000" w:themeColor="text1"/>
          <w:sz w:val="20"/>
          <w:szCs w:val="20"/>
        </w:rPr>
        <w:t xml:space="preserve">Marine Life Contamination: </w:t>
      </w:r>
      <w:r w:rsidR="00DA1D4B" w:rsidRPr="00F20BAD">
        <w:rPr>
          <w:color w:val="000000" w:themeColor="text1"/>
          <w:sz w:val="20"/>
          <w:szCs w:val="20"/>
        </w:rPr>
        <w:t xml:space="preserve">Oil spills contaminate water bodies, coating the surface and harming marine life in various ways. </w:t>
      </w:r>
      <w:r w:rsidRPr="00F20BAD">
        <w:rPr>
          <w:color w:val="000000" w:themeColor="text1"/>
          <w:sz w:val="20"/>
          <w:szCs w:val="20"/>
        </w:rPr>
        <w:t>The oil can suffocate marine animals, impair their ability to move and feed, and damage their reproductive systems. Birds and mammals that come into contact with the oil may experience reduced insulation and be unable to fly or swim properly. The extensive damage caused by soil contamination with hydrocarbons is attributed to the accumulation of pollutants in animals and plant tissue, leading to severe consequences such as death or mutations</w:t>
      </w:r>
      <w:r w:rsidR="008D43A6" w:rsidRPr="00F20BAD">
        <w:rPr>
          <w:color w:val="000000" w:themeColor="text1"/>
          <w:sz w:val="20"/>
          <w:szCs w:val="20"/>
        </w:rPr>
        <w:t xml:space="preserve"> </w:t>
      </w:r>
      <w:r w:rsidR="003F0C08" w:rsidRPr="00F20BAD">
        <w:rPr>
          <w:color w:val="000000" w:themeColor="text1"/>
          <w:sz w:val="20"/>
          <w:szCs w:val="20"/>
        </w:rPr>
        <w:t>[</w:t>
      </w:r>
      <w:r w:rsidR="00AD3235" w:rsidRPr="00F20BAD">
        <w:rPr>
          <w:color w:val="000000" w:themeColor="text1"/>
          <w:sz w:val="20"/>
          <w:szCs w:val="20"/>
        </w:rPr>
        <w:t>9</w:t>
      </w:r>
      <w:r w:rsidR="003F0C08" w:rsidRPr="00F20BAD">
        <w:rPr>
          <w:color w:val="000000" w:themeColor="text1"/>
          <w:sz w:val="20"/>
          <w:szCs w:val="20"/>
        </w:rPr>
        <w:t>]</w:t>
      </w:r>
      <w:r w:rsidR="008D43A6" w:rsidRPr="00F20BAD">
        <w:rPr>
          <w:color w:val="000000" w:themeColor="text1"/>
          <w:sz w:val="20"/>
          <w:szCs w:val="20"/>
        </w:rPr>
        <w:t>.</w:t>
      </w:r>
      <w:r w:rsidRPr="00F20BAD">
        <w:rPr>
          <w:color w:val="000000" w:themeColor="text1"/>
          <w:sz w:val="20"/>
          <w:szCs w:val="20"/>
        </w:rPr>
        <w:t xml:space="preserve"> </w:t>
      </w:r>
      <w:r w:rsidR="00DA1D4B" w:rsidRPr="00F20BAD">
        <w:rPr>
          <w:color w:val="000000" w:themeColor="text1"/>
          <w:sz w:val="20"/>
          <w:szCs w:val="20"/>
        </w:rPr>
        <w:t xml:space="preserve">Oil contamination can taint fish and shellfish, making </w:t>
      </w:r>
      <w:bookmarkStart w:id="0" w:name="_GoBack"/>
      <w:bookmarkEnd w:id="0"/>
      <w:r w:rsidR="00DA1D4B" w:rsidRPr="00F20BAD">
        <w:rPr>
          <w:color w:val="000000" w:themeColor="text1"/>
          <w:sz w:val="20"/>
          <w:szCs w:val="20"/>
        </w:rPr>
        <w:t>them unappealing to consumers and harming fisheries. It can also disrupt fish metabolism and harm organisms at the base of the food chain, like plankton, even at low levels. For instance, detectable oil traces along shipping routes affect the feeding and burrowing behavior of sand crabs (</w:t>
      </w:r>
      <w:r w:rsidR="00DA1D4B" w:rsidRPr="00F20BAD">
        <w:rPr>
          <w:i/>
          <w:iCs/>
          <w:color w:val="000000" w:themeColor="text1"/>
          <w:sz w:val="20"/>
          <w:szCs w:val="20"/>
        </w:rPr>
        <w:t>Emerita holthuisi</w:t>
      </w:r>
      <w:r w:rsidR="00DA1D4B" w:rsidRPr="00F20BAD">
        <w:rPr>
          <w:color w:val="000000" w:themeColor="text1"/>
          <w:sz w:val="20"/>
          <w:szCs w:val="20"/>
        </w:rPr>
        <w:t>)</w:t>
      </w:r>
      <w:r w:rsidR="008D43A6" w:rsidRPr="00F20BAD">
        <w:rPr>
          <w:color w:val="000000" w:themeColor="text1"/>
          <w:sz w:val="20"/>
          <w:szCs w:val="20"/>
        </w:rPr>
        <w:t xml:space="preserve"> </w:t>
      </w:r>
      <w:r w:rsidR="003F0C08" w:rsidRPr="00F20BAD">
        <w:rPr>
          <w:color w:val="000000" w:themeColor="text1"/>
          <w:sz w:val="20"/>
          <w:szCs w:val="20"/>
        </w:rPr>
        <w:t>[</w:t>
      </w:r>
      <w:r w:rsidR="00AD3235" w:rsidRPr="00F20BAD">
        <w:rPr>
          <w:color w:val="000000" w:themeColor="text1"/>
          <w:sz w:val="20"/>
          <w:szCs w:val="20"/>
        </w:rPr>
        <w:t>10</w:t>
      </w:r>
      <w:r w:rsidR="003F0C08" w:rsidRPr="00F20BAD">
        <w:rPr>
          <w:color w:val="000000" w:themeColor="text1"/>
          <w:sz w:val="20"/>
          <w:szCs w:val="20"/>
        </w:rPr>
        <w:t>]</w:t>
      </w:r>
      <w:r w:rsidR="008D43A6" w:rsidRPr="00F20BAD">
        <w:rPr>
          <w:color w:val="000000" w:themeColor="text1"/>
          <w:sz w:val="20"/>
          <w:szCs w:val="20"/>
        </w:rPr>
        <w:t>.</w:t>
      </w:r>
    </w:p>
    <w:p w14:paraId="0741602A" w14:textId="6E4B121C" w:rsidR="004E571B" w:rsidRPr="00F20BAD" w:rsidRDefault="008621E0" w:rsidP="00560B62">
      <w:pPr>
        <w:pStyle w:val="NormalWeb"/>
        <w:numPr>
          <w:ilvl w:val="0"/>
          <w:numId w:val="12"/>
        </w:numPr>
        <w:spacing w:before="0" w:beforeAutospacing="0" w:after="0" w:afterAutospacing="0"/>
        <w:jc w:val="both"/>
        <w:textAlignment w:val="baseline"/>
        <w:rPr>
          <w:b/>
          <w:color w:val="000000" w:themeColor="text1"/>
          <w:sz w:val="20"/>
          <w:szCs w:val="20"/>
        </w:rPr>
      </w:pPr>
      <w:r>
        <w:rPr>
          <w:color w:val="000000" w:themeColor="text1"/>
          <w:sz w:val="20"/>
          <w:szCs w:val="20"/>
        </w:rPr>
        <w:t>Habitat d</w:t>
      </w:r>
      <w:r w:rsidR="008773C0" w:rsidRPr="00F20BAD">
        <w:rPr>
          <w:color w:val="000000" w:themeColor="text1"/>
          <w:sz w:val="20"/>
          <w:szCs w:val="20"/>
        </w:rPr>
        <w:t xml:space="preserve">estruction: </w:t>
      </w:r>
      <w:r w:rsidR="00F7735B" w:rsidRPr="00F20BAD">
        <w:rPr>
          <w:rStyle w:val="Strong"/>
          <w:b w:val="0"/>
          <w:bCs w:val="0"/>
          <w:color w:val="000000" w:themeColor="text1"/>
          <w:sz w:val="20"/>
          <w:szCs w:val="20"/>
          <w:shd w:val="clear" w:color="auto" w:fill="FFFFFF"/>
        </w:rPr>
        <w:t>Oil spills devastate marine habitats like marshes and coral reefs, crucial breeding and feeding grounds for countless species. The oil smothers plants and animals, disrupting ecosystems and reducing biodiversity. From microscopic larvae to adult fish, marine life suffers as oil coats their bodies, often fatally. These impacts extend beyond the immediate spill, with PAHs (toxic oil components) harming organisms throughout their life cycle</w:t>
      </w:r>
      <w:r w:rsidR="008D43A6" w:rsidRPr="00F20BAD">
        <w:rPr>
          <w:rStyle w:val="Strong"/>
          <w:b w:val="0"/>
          <w:color w:val="000000" w:themeColor="text1"/>
          <w:sz w:val="20"/>
          <w:szCs w:val="20"/>
          <w:shd w:val="clear" w:color="auto" w:fill="FFFFFF"/>
        </w:rPr>
        <w:t xml:space="preserve"> </w:t>
      </w:r>
      <w:r w:rsidR="003F0C08" w:rsidRPr="00F20BAD">
        <w:rPr>
          <w:rStyle w:val="Strong"/>
          <w:b w:val="0"/>
          <w:color w:val="000000" w:themeColor="text1"/>
          <w:sz w:val="20"/>
          <w:szCs w:val="20"/>
          <w:shd w:val="clear" w:color="auto" w:fill="FFFFFF"/>
        </w:rPr>
        <w:t>[</w:t>
      </w:r>
      <w:r w:rsidR="00AD3235" w:rsidRPr="00F20BAD">
        <w:rPr>
          <w:b/>
          <w:color w:val="000000" w:themeColor="text1"/>
          <w:sz w:val="20"/>
          <w:szCs w:val="20"/>
        </w:rPr>
        <w:t>9</w:t>
      </w:r>
      <w:r w:rsidR="003F0C08" w:rsidRPr="00F20BAD">
        <w:rPr>
          <w:b/>
          <w:color w:val="000000" w:themeColor="text1"/>
          <w:sz w:val="20"/>
          <w:szCs w:val="20"/>
        </w:rPr>
        <w:t>]</w:t>
      </w:r>
      <w:r w:rsidR="008D43A6" w:rsidRPr="00F20BAD">
        <w:rPr>
          <w:b/>
          <w:color w:val="000000" w:themeColor="text1"/>
          <w:sz w:val="20"/>
          <w:szCs w:val="20"/>
        </w:rPr>
        <w:t>.</w:t>
      </w:r>
    </w:p>
    <w:p w14:paraId="0F54C1C0" w14:textId="4DE48759" w:rsidR="008773C0" w:rsidRPr="00F20BAD" w:rsidRDefault="008773C0" w:rsidP="00560B62">
      <w:pPr>
        <w:pStyle w:val="NormalWeb"/>
        <w:numPr>
          <w:ilvl w:val="0"/>
          <w:numId w:val="12"/>
        </w:numPr>
        <w:spacing w:before="0" w:beforeAutospacing="0" w:after="0" w:afterAutospacing="0"/>
        <w:jc w:val="both"/>
        <w:textAlignment w:val="baseline"/>
        <w:rPr>
          <w:color w:val="000000" w:themeColor="text1"/>
          <w:sz w:val="20"/>
          <w:szCs w:val="20"/>
        </w:rPr>
      </w:pPr>
      <w:r w:rsidRPr="00F20BAD">
        <w:rPr>
          <w:color w:val="000000" w:themeColor="text1"/>
          <w:sz w:val="20"/>
          <w:szCs w:val="20"/>
        </w:rPr>
        <w:t xml:space="preserve">Water Quality Degradation: </w:t>
      </w:r>
      <w:r w:rsidR="00F7735B" w:rsidRPr="00F20BAD">
        <w:rPr>
          <w:color w:val="000000" w:themeColor="text1"/>
          <w:sz w:val="20"/>
          <w:szCs w:val="20"/>
        </w:rPr>
        <w:t xml:space="preserve">Oil spills, from both natural seeps (50%) and human activities (50%), contaminate water with toxins. This disrupts oxygen exchange, harming aquatic life (hypoxia) and hindering plant growth (reduced light penetration). Land runoff (38%), lubricating oil (wastewater), and maritime transport (13%) are major human contributors </w:t>
      </w:r>
      <w:r w:rsidR="003F0C08" w:rsidRPr="00F20BAD">
        <w:rPr>
          <w:color w:val="000000" w:themeColor="text1"/>
          <w:sz w:val="20"/>
          <w:szCs w:val="20"/>
        </w:rPr>
        <w:t>[</w:t>
      </w:r>
      <w:r w:rsidR="00AD3235" w:rsidRPr="00F20BAD">
        <w:rPr>
          <w:color w:val="000000" w:themeColor="text1"/>
          <w:sz w:val="20"/>
          <w:szCs w:val="20"/>
        </w:rPr>
        <w:t>11</w:t>
      </w:r>
      <w:r w:rsidR="003F0C08" w:rsidRPr="00F20BAD">
        <w:rPr>
          <w:color w:val="000000" w:themeColor="text1"/>
          <w:sz w:val="20"/>
          <w:szCs w:val="20"/>
        </w:rPr>
        <w:t>]</w:t>
      </w:r>
      <w:r w:rsidR="008D43A6" w:rsidRPr="00F20BAD">
        <w:rPr>
          <w:color w:val="000000" w:themeColor="text1"/>
          <w:sz w:val="20"/>
          <w:szCs w:val="20"/>
        </w:rPr>
        <w:t>.</w:t>
      </w:r>
    </w:p>
    <w:p w14:paraId="10DB5EC6" w14:textId="00E1CC61" w:rsidR="008773C0" w:rsidRPr="00F20BAD" w:rsidRDefault="008773C0" w:rsidP="00560B62">
      <w:pPr>
        <w:pStyle w:val="NormalWeb"/>
        <w:numPr>
          <w:ilvl w:val="0"/>
          <w:numId w:val="12"/>
        </w:numPr>
        <w:spacing w:before="0" w:beforeAutospacing="0" w:after="0" w:afterAutospacing="0"/>
        <w:jc w:val="both"/>
        <w:textAlignment w:val="baseline"/>
        <w:rPr>
          <w:color w:val="000000" w:themeColor="text1"/>
          <w:sz w:val="20"/>
          <w:szCs w:val="20"/>
        </w:rPr>
      </w:pPr>
      <w:r w:rsidRPr="00F20BAD">
        <w:rPr>
          <w:color w:val="000000" w:themeColor="text1"/>
          <w:sz w:val="20"/>
          <w:szCs w:val="20"/>
        </w:rPr>
        <w:t>Long-Term Effects: Even after the visible oil is cleaned up, the long-term effects of spills can persist. Oil can sink to the ocean floor, where it can remain for years, affecting benthic communities and disrupting the food chain. Contaminated sediments can release oil slowly over time, further impacting the ecosystem</w:t>
      </w:r>
      <w:r w:rsidR="008D43A6" w:rsidRPr="00F20BAD">
        <w:rPr>
          <w:color w:val="000000" w:themeColor="text1"/>
          <w:sz w:val="20"/>
          <w:szCs w:val="20"/>
        </w:rPr>
        <w:t xml:space="preserve"> </w:t>
      </w:r>
      <w:r w:rsidR="003F0C08" w:rsidRPr="00F20BAD">
        <w:rPr>
          <w:color w:val="000000" w:themeColor="text1"/>
          <w:sz w:val="20"/>
          <w:szCs w:val="20"/>
        </w:rPr>
        <w:t>[</w:t>
      </w:r>
      <w:r w:rsidR="003E4569" w:rsidRPr="00F20BAD">
        <w:rPr>
          <w:color w:val="000000" w:themeColor="text1"/>
          <w:sz w:val="20"/>
          <w:szCs w:val="20"/>
        </w:rPr>
        <w:t>12</w:t>
      </w:r>
      <w:r w:rsidR="003F0C08" w:rsidRPr="00F20BAD">
        <w:rPr>
          <w:color w:val="000000" w:themeColor="text1"/>
          <w:sz w:val="20"/>
          <w:szCs w:val="20"/>
        </w:rPr>
        <w:t>]</w:t>
      </w:r>
      <w:r w:rsidR="008D43A6" w:rsidRPr="00F20BAD">
        <w:rPr>
          <w:color w:val="000000" w:themeColor="text1"/>
          <w:sz w:val="20"/>
          <w:szCs w:val="20"/>
        </w:rPr>
        <w:t>.</w:t>
      </w:r>
      <w:r w:rsidRPr="00F20BAD">
        <w:rPr>
          <w:color w:val="000000" w:themeColor="text1"/>
          <w:sz w:val="20"/>
          <w:szCs w:val="20"/>
        </w:rPr>
        <w:t> </w:t>
      </w:r>
    </w:p>
    <w:p w14:paraId="4ACF94C4" w14:textId="157E9EF8" w:rsidR="008773C0" w:rsidRPr="00F20BAD" w:rsidRDefault="008773C0" w:rsidP="00560B62">
      <w:pPr>
        <w:pStyle w:val="NormalWeb"/>
        <w:numPr>
          <w:ilvl w:val="0"/>
          <w:numId w:val="12"/>
        </w:numPr>
        <w:spacing w:before="0" w:beforeAutospacing="0" w:after="0" w:afterAutospacing="0"/>
        <w:jc w:val="both"/>
        <w:textAlignment w:val="baseline"/>
        <w:rPr>
          <w:color w:val="000000" w:themeColor="text1"/>
          <w:sz w:val="20"/>
          <w:szCs w:val="20"/>
        </w:rPr>
      </w:pPr>
      <w:r w:rsidRPr="00F20BAD">
        <w:rPr>
          <w:color w:val="000000" w:themeColor="text1"/>
          <w:sz w:val="20"/>
          <w:szCs w:val="20"/>
        </w:rPr>
        <w:lastRenderedPageBreak/>
        <w:t xml:space="preserve">Impact on Coastal Areas: </w:t>
      </w:r>
      <w:r w:rsidR="00F7735B" w:rsidRPr="00F20BAD">
        <w:rPr>
          <w:color w:val="000000" w:themeColor="text1"/>
          <w:sz w:val="20"/>
          <w:szCs w:val="20"/>
        </w:rPr>
        <w:t xml:space="preserve">Oil spills devastate coastal ecosystems like beaches, mangroves, and estuaries, harming biodiversity and tourism. Even small, undetected spills can cause chronic damage, while large ones have immediate and lasting effects. Understanding this overall ecological impact is crucial for protecting our coasts </w:t>
      </w:r>
      <w:r w:rsidR="003F0C08" w:rsidRPr="00F20BAD">
        <w:rPr>
          <w:color w:val="000000" w:themeColor="text1"/>
          <w:sz w:val="20"/>
          <w:szCs w:val="20"/>
        </w:rPr>
        <w:t>[</w:t>
      </w:r>
      <w:r w:rsidR="003E4569" w:rsidRPr="00F20BAD">
        <w:rPr>
          <w:color w:val="000000" w:themeColor="text1"/>
          <w:sz w:val="20"/>
          <w:szCs w:val="20"/>
        </w:rPr>
        <w:t>13</w:t>
      </w:r>
      <w:r w:rsidR="003F0C08" w:rsidRPr="00F20BAD">
        <w:rPr>
          <w:color w:val="000000" w:themeColor="text1"/>
          <w:sz w:val="20"/>
          <w:szCs w:val="20"/>
        </w:rPr>
        <w:t>]</w:t>
      </w:r>
      <w:r w:rsidR="008D43A6" w:rsidRPr="00F20BAD">
        <w:rPr>
          <w:color w:val="000000" w:themeColor="text1"/>
          <w:sz w:val="20"/>
          <w:szCs w:val="20"/>
        </w:rPr>
        <w:t>.</w:t>
      </w:r>
    </w:p>
    <w:p w14:paraId="188AFDF2" w14:textId="20B382FD" w:rsidR="008773C0" w:rsidRPr="00F20BAD" w:rsidRDefault="008773C0" w:rsidP="00560B62">
      <w:pPr>
        <w:pStyle w:val="NormalWeb"/>
        <w:numPr>
          <w:ilvl w:val="0"/>
          <w:numId w:val="12"/>
        </w:numPr>
        <w:spacing w:before="0" w:beforeAutospacing="0" w:after="0" w:afterAutospacing="0"/>
        <w:jc w:val="both"/>
        <w:textAlignment w:val="baseline"/>
        <w:rPr>
          <w:color w:val="000000" w:themeColor="text1"/>
          <w:sz w:val="20"/>
          <w:szCs w:val="20"/>
        </w:rPr>
      </w:pPr>
      <w:r w:rsidRPr="00F20BAD">
        <w:rPr>
          <w:color w:val="000000" w:themeColor="text1"/>
          <w:sz w:val="20"/>
          <w:szCs w:val="20"/>
        </w:rPr>
        <w:t xml:space="preserve">Ripple Effects: </w:t>
      </w:r>
      <w:r w:rsidR="00F7735B" w:rsidRPr="00F20BAD">
        <w:rPr>
          <w:color w:val="000000" w:themeColor="text1"/>
          <w:sz w:val="20"/>
          <w:szCs w:val="20"/>
          <w:shd w:val="clear" w:color="auto" w:fill="FFFFFF"/>
        </w:rPr>
        <w:t>Oil spills wreak havoc on food webs, causing species decline and disrupting predator-prey relationships in marine ecosystems. While dispersants are used to minimize shoreline damage in the US (3 million gallons spilled annually), their effectiveness and long-term impacts require careful consideration</w:t>
      </w:r>
      <w:r w:rsidRPr="00F20BAD">
        <w:rPr>
          <w:color w:val="000000" w:themeColor="text1"/>
          <w:sz w:val="20"/>
          <w:szCs w:val="20"/>
        </w:rPr>
        <w:t xml:space="preserve"> </w:t>
      </w:r>
      <w:r w:rsidR="003F0C08" w:rsidRPr="00F20BAD">
        <w:rPr>
          <w:color w:val="000000" w:themeColor="text1"/>
          <w:sz w:val="20"/>
          <w:szCs w:val="20"/>
        </w:rPr>
        <w:t>[</w:t>
      </w:r>
      <w:r w:rsidR="003E4569" w:rsidRPr="00F20BAD">
        <w:rPr>
          <w:color w:val="000000" w:themeColor="text1"/>
          <w:sz w:val="20"/>
          <w:szCs w:val="20"/>
        </w:rPr>
        <w:t>14</w:t>
      </w:r>
      <w:r w:rsidR="003F0C08" w:rsidRPr="00F20BAD">
        <w:rPr>
          <w:color w:val="000000" w:themeColor="text1"/>
          <w:sz w:val="20"/>
          <w:szCs w:val="20"/>
        </w:rPr>
        <w:t>]</w:t>
      </w:r>
      <w:r w:rsidR="008D43A6" w:rsidRPr="00F20BAD">
        <w:rPr>
          <w:color w:val="000000" w:themeColor="text1"/>
          <w:sz w:val="20"/>
          <w:szCs w:val="20"/>
        </w:rPr>
        <w:t>.</w:t>
      </w:r>
    </w:p>
    <w:p w14:paraId="345F6F71" w14:textId="086AE479" w:rsidR="008773C0" w:rsidRPr="00406561" w:rsidRDefault="00F13167" w:rsidP="00560B62">
      <w:pPr>
        <w:pStyle w:val="NormalWeb"/>
        <w:numPr>
          <w:ilvl w:val="0"/>
          <w:numId w:val="12"/>
        </w:numPr>
        <w:spacing w:before="0" w:beforeAutospacing="0" w:after="0" w:afterAutospacing="0"/>
        <w:jc w:val="both"/>
        <w:textAlignment w:val="baseline"/>
        <w:rPr>
          <w:color w:val="000000" w:themeColor="text1"/>
          <w:sz w:val="20"/>
          <w:szCs w:val="20"/>
        </w:rPr>
      </w:pPr>
      <w:r w:rsidRPr="00F20BAD">
        <w:rPr>
          <w:bCs/>
          <w:color w:val="000000" w:themeColor="text1"/>
          <w:sz w:val="20"/>
          <w:szCs w:val="20"/>
        </w:rPr>
        <w:t>Alteration of Soil  Characteristics :Waste oil adversely affects the physical and chemical properties of soil resulting in increase in bulk density ,organic carbon ,moisture content and reduction in pH ,</w:t>
      </w:r>
      <w:r w:rsidR="00F1339C" w:rsidRPr="00F20BAD">
        <w:rPr>
          <w:bCs/>
          <w:color w:val="000000" w:themeColor="text1"/>
          <w:sz w:val="20"/>
          <w:szCs w:val="20"/>
        </w:rPr>
        <w:t>porosity, water</w:t>
      </w:r>
      <w:r w:rsidRPr="00F20BAD">
        <w:rPr>
          <w:bCs/>
          <w:color w:val="000000" w:themeColor="text1"/>
          <w:sz w:val="20"/>
          <w:szCs w:val="20"/>
        </w:rPr>
        <w:t xml:space="preserve"> holding capacity ,ph</w:t>
      </w:r>
      <w:r w:rsidR="00B774D7" w:rsidRPr="00F20BAD">
        <w:rPr>
          <w:bCs/>
          <w:color w:val="000000" w:themeColor="text1"/>
          <w:sz w:val="20"/>
          <w:szCs w:val="20"/>
        </w:rPr>
        <w:t xml:space="preserve">osphorus and potassium content </w:t>
      </w:r>
      <w:r w:rsidR="003E4569" w:rsidRPr="00F20BAD">
        <w:rPr>
          <w:bCs/>
          <w:color w:val="000000" w:themeColor="text1"/>
          <w:sz w:val="20"/>
          <w:szCs w:val="20"/>
        </w:rPr>
        <w:t>(15)</w:t>
      </w:r>
      <w:r w:rsidR="00B774D7" w:rsidRPr="00F20BAD">
        <w:rPr>
          <w:bCs/>
          <w:color w:val="000000" w:themeColor="text1"/>
          <w:sz w:val="20"/>
          <w:szCs w:val="20"/>
        </w:rPr>
        <w:t>.</w:t>
      </w:r>
      <w:r w:rsidR="00504C44" w:rsidRPr="00F20BAD">
        <w:rPr>
          <w:bCs/>
          <w:color w:val="000000" w:themeColor="text1"/>
          <w:sz w:val="20"/>
          <w:szCs w:val="20"/>
        </w:rPr>
        <w:t xml:space="preserve"> </w:t>
      </w:r>
      <w:r w:rsidR="00504C44" w:rsidRPr="00F20BAD">
        <w:rPr>
          <w:sz w:val="20"/>
          <w:szCs w:val="20"/>
        </w:rPr>
        <w:t>It even makes the soil less fertile and result in the inactivity of beneficial microorganisms.</w:t>
      </w:r>
    </w:p>
    <w:p w14:paraId="7E815435" w14:textId="77777777" w:rsidR="00406561" w:rsidRDefault="00406561" w:rsidP="00406561">
      <w:pPr>
        <w:pStyle w:val="NormalWeb"/>
        <w:spacing w:before="0" w:beforeAutospacing="0" w:after="0" w:afterAutospacing="0"/>
        <w:jc w:val="both"/>
        <w:textAlignment w:val="baseline"/>
        <w:rPr>
          <w:sz w:val="20"/>
          <w:szCs w:val="20"/>
        </w:rPr>
      </w:pPr>
    </w:p>
    <w:p w14:paraId="428878FA" w14:textId="77777777" w:rsidR="00406561" w:rsidRPr="00F20BAD" w:rsidRDefault="00406561" w:rsidP="00406561">
      <w:pPr>
        <w:pStyle w:val="NormalWeb"/>
        <w:spacing w:before="0" w:beforeAutospacing="0" w:after="0" w:afterAutospacing="0"/>
        <w:jc w:val="both"/>
        <w:textAlignment w:val="baseline"/>
        <w:rPr>
          <w:color w:val="000000" w:themeColor="text1"/>
          <w:sz w:val="20"/>
          <w:szCs w:val="20"/>
        </w:rPr>
      </w:pPr>
    </w:p>
    <w:p w14:paraId="14FC8413" w14:textId="77777777" w:rsidR="00B774D7" w:rsidRPr="00F20BAD" w:rsidRDefault="00B774D7" w:rsidP="00560B62">
      <w:pPr>
        <w:pStyle w:val="NormalWeb"/>
        <w:spacing w:before="0" w:beforeAutospacing="0" w:after="0" w:afterAutospacing="0"/>
        <w:ind w:left="720"/>
        <w:jc w:val="both"/>
        <w:textAlignment w:val="baseline"/>
        <w:rPr>
          <w:color w:val="000000" w:themeColor="text1"/>
          <w:sz w:val="20"/>
          <w:szCs w:val="20"/>
        </w:rPr>
      </w:pPr>
    </w:p>
    <w:p w14:paraId="22C03E48" w14:textId="77777777" w:rsidR="00B774D7" w:rsidRDefault="008773C0" w:rsidP="00560B62">
      <w:pPr>
        <w:pStyle w:val="NormalWeb"/>
        <w:numPr>
          <w:ilvl w:val="0"/>
          <w:numId w:val="19"/>
        </w:numPr>
        <w:spacing w:before="0" w:beforeAutospacing="0" w:after="0" w:afterAutospacing="0"/>
        <w:jc w:val="both"/>
        <w:rPr>
          <w:color w:val="000000" w:themeColor="text1"/>
          <w:sz w:val="20"/>
          <w:szCs w:val="20"/>
        </w:rPr>
      </w:pPr>
      <w:r w:rsidRPr="009E6BA9">
        <w:rPr>
          <w:b/>
          <w:bCs/>
          <w:color w:val="000000" w:themeColor="text1"/>
          <w:sz w:val="20"/>
          <w:szCs w:val="20"/>
          <w:u w:val="single"/>
        </w:rPr>
        <w:t>Methods of treating oil spills</w:t>
      </w:r>
      <w:r w:rsidRPr="009E6BA9">
        <w:rPr>
          <w:color w:val="000000" w:themeColor="text1"/>
          <w:sz w:val="20"/>
          <w:szCs w:val="20"/>
        </w:rPr>
        <w:t>:</w:t>
      </w:r>
    </w:p>
    <w:p w14:paraId="19011110" w14:textId="1A8BA954" w:rsidR="0001741D" w:rsidRPr="00B774D7" w:rsidRDefault="00B774D7" w:rsidP="00560B62">
      <w:pPr>
        <w:pStyle w:val="NormalWeb"/>
        <w:spacing w:before="0" w:beforeAutospacing="0" w:after="0" w:afterAutospacing="0"/>
        <w:ind w:left="1080"/>
        <w:jc w:val="both"/>
        <w:rPr>
          <w:color w:val="000000" w:themeColor="text1"/>
          <w:sz w:val="20"/>
          <w:szCs w:val="20"/>
        </w:rPr>
      </w:pPr>
      <w:r w:rsidRPr="00B774D7">
        <w:rPr>
          <w:b/>
          <w:bCs/>
          <w:color w:val="000000" w:themeColor="text1"/>
          <w:sz w:val="20"/>
          <w:szCs w:val="20"/>
        </w:rPr>
        <w:t xml:space="preserve"> </w:t>
      </w:r>
      <w:r w:rsidR="00504C44" w:rsidRPr="00B774D7">
        <w:rPr>
          <w:color w:val="000000" w:themeColor="text1"/>
          <w:sz w:val="20"/>
          <w:szCs w:val="20"/>
        </w:rPr>
        <w:t xml:space="preserve">Treatment of </w:t>
      </w:r>
      <w:r w:rsidR="00F76BBE" w:rsidRPr="00B774D7">
        <w:rPr>
          <w:color w:val="000000" w:themeColor="text1"/>
          <w:sz w:val="20"/>
          <w:szCs w:val="20"/>
        </w:rPr>
        <w:t>UCO</w:t>
      </w:r>
      <w:r w:rsidR="00BD713A" w:rsidRPr="00B774D7">
        <w:rPr>
          <w:color w:val="000000" w:themeColor="text1"/>
          <w:sz w:val="20"/>
          <w:szCs w:val="20"/>
        </w:rPr>
        <w:t xml:space="preserve"> and </w:t>
      </w:r>
      <w:r w:rsidR="00F76BBE" w:rsidRPr="00B774D7">
        <w:rPr>
          <w:color w:val="000000" w:themeColor="text1"/>
          <w:sz w:val="20"/>
          <w:szCs w:val="20"/>
        </w:rPr>
        <w:t>RHCO</w:t>
      </w:r>
      <w:r w:rsidR="00BD713A" w:rsidRPr="00B774D7">
        <w:rPr>
          <w:color w:val="000000" w:themeColor="text1"/>
          <w:sz w:val="20"/>
          <w:szCs w:val="20"/>
        </w:rPr>
        <w:t xml:space="preserve"> depends on the size, location,</w:t>
      </w:r>
      <w:r w:rsidR="00F76BBE" w:rsidRPr="00B774D7">
        <w:rPr>
          <w:color w:val="000000" w:themeColor="text1"/>
          <w:sz w:val="20"/>
          <w:szCs w:val="20"/>
        </w:rPr>
        <w:t xml:space="preserve"> resources, and desired outcome. </w:t>
      </w:r>
      <w:r w:rsidR="00BD713A" w:rsidRPr="00B774D7">
        <w:rPr>
          <w:color w:val="000000" w:themeColor="text1"/>
          <w:sz w:val="20"/>
          <w:szCs w:val="20"/>
        </w:rPr>
        <w:t>A combination of methods may be used for effective cleanup and minimal environmental impact.</w:t>
      </w:r>
    </w:p>
    <w:p w14:paraId="7C47761E" w14:textId="17059EB6" w:rsidR="008773C0" w:rsidRPr="00B774D7" w:rsidRDefault="008773C0" w:rsidP="00560B62">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Sorbent Materials: </w:t>
      </w:r>
      <w:r w:rsidR="00BD713A" w:rsidRPr="00B774D7">
        <w:rPr>
          <w:rFonts w:ascii="Times New Roman" w:eastAsia="Times New Roman" w:hAnsi="Times New Roman" w:cs="Times New Roman"/>
          <w:color w:val="000000" w:themeColor="text1"/>
          <w:sz w:val="20"/>
          <w:szCs w:val="20"/>
        </w:rPr>
        <w:t xml:space="preserve">Sorbents like activated carbon or natural materials like kenaf fibers </w:t>
      </w:r>
      <w:r w:rsidR="00F76BBE" w:rsidRPr="00B774D7">
        <w:rPr>
          <w:rFonts w:ascii="Times New Roman" w:eastAsia="Times New Roman" w:hAnsi="Times New Roman" w:cs="Times New Roman"/>
          <w:color w:val="000000" w:themeColor="text1"/>
          <w:sz w:val="20"/>
          <w:szCs w:val="20"/>
        </w:rPr>
        <w:t>have the potential to</w:t>
      </w:r>
      <w:r w:rsidR="00BD713A" w:rsidRPr="00B774D7">
        <w:rPr>
          <w:rFonts w:ascii="Times New Roman" w:eastAsia="Times New Roman" w:hAnsi="Times New Roman" w:cs="Times New Roman"/>
          <w:color w:val="000000" w:themeColor="text1"/>
          <w:sz w:val="20"/>
          <w:szCs w:val="20"/>
        </w:rPr>
        <w:t xml:space="preserve"> soak up oil</w:t>
      </w:r>
      <w:r w:rsidR="00102B54" w:rsidRPr="00B774D7">
        <w:rPr>
          <w:rFonts w:ascii="Times New Roman" w:eastAsia="Times New Roman" w:hAnsi="Times New Roman" w:cs="Times New Roman"/>
          <w:color w:val="000000" w:themeColor="text1"/>
          <w:sz w:val="20"/>
          <w:szCs w:val="20"/>
        </w:rPr>
        <w:t xml:space="preserve"> </w:t>
      </w:r>
      <w:r w:rsidR="00BD713A" w:rsidRPr="00B774D7">
        <w:rPr>
          <w:rFonts w:ascii="Times New Roman" w:eastAsia="Times New Roman" w:hAnsi="Times New Roman" w:cs="Times New Roman"/>
          <w:color w:val="000000" w:themeColor="text1"/>
          <w:sz w:val="20"/>
          <w:szCs w:val="20"/>
        </w:rPr>
        <w:t>spills. Kenaf fibers, tested in various oil-water mixtures, absorb oil mo</w:t>
      </w:r>
      <w:r w:rsidR="00F76BBE" w:rsidRPr="00B774D7">
        <w:rPr>
          <w:rFonts w:ascii="Times New Roman" w:eastAsia="Times New Roman" w:hAnsi="Times New Roman" w:cs="Times New Roman"/>
          <w:color w:val="000000" w:themeColor="text1"/>
          <w:sz w:val="20"/>
          <w:szCs w:val="20"/>
        </w:rPr>
        <w:t>st effectively within 2 minutes and</w:t>
      </w:r>
      <w:r w:rsidR="00102B54" w:rsidRPr="00B774D7">
        <w:rPr>
          <w:rFonts w:ascii="Times New Roman" w:eastAsia="Times New Roman" w:hAnsi="Times New Roman" w:cs="Times New Roman"/>
          <w:color w:val="000000" w:themeColor="text1"/>
          <w:sz w:val="20"/>
          <w:szCs w:val="20"/>
        </w:rPr>
        <w:t xml:space="preserve"> </w:t>
      </w:r>
      <w:r w:rsidR="00F76BBE" w:rsidRPr="00B774D7">
        <w:rPr>
          <w:rFonts w:ascii="Times New Roman" w:eastAsia="Times New Roman" w:hAnsi="Times New Roman" w:cs="Times New Roman"/>
          <w:color w:val="000000" w:themeColor="text1"/>
          <w:sz w:val="20"/>
          <w:szCs w:val="20"/>
        </w:rPr>
        <w:t>s</w:t>
      </w:r>
      <w:r w:rsidR="00BD713A" w:rsidRPr="00B774D7">
        <w:rPr>
          <w:rFonts w:ascii="Times New Roman" w:eastAsia="Times New Roman" w:hAnsi="Times New Roman" w:cs="Times New Roman"/>
          <w:color w:val="000000" w:themeColor="text1"/>
          <w:sz w:val="20"/>
          <w:szCs w:val="20"/>
        </w:rPr>
        <w:t>aturated sorbents are</w:t>
      </w:r>
      <w:r w:rsidR="003B79CC" w:rsidRPr="00B774D7">
        <w:rPr>
          <w:rFonts w:ascii="Times New Roman" w:eastAsia="Times New Roman" w:hAnsi="Times New Roman" w:cs="Times New Roman"/>
          <w:color w:val="000000" w:themeColor="text1"/>
          <w:sz w:val="20"/>
          <w:szCs w:val="20"/>
        </w:rPr>
        <w:t xml:space="preserve"> then</w:t>
      </w:r>
      <w:r w:rsidR="00BD713A" w:rsidRPr="00B774D7">
        <w:rPr>
          <w:rFonts w:ascii="Times New Roman" w:eastAsia="Times New Roman" w:hAnsi="Times New Roman" w:cs="Times New Roman"/>
          <w:color w:val="000000" w:themeColor="text1"/>
          <w:sz w:val="20"/>
          <w:szCs w:val="20"/>
        </w:rPr>
        <w:t xml:space="preserve"> </w:t>
      </w:r>
      <w:r w:rsidR="00F76BBE" w:rsidRPr="00B774D7">
        <w:rPr>
          <w:rFonts w:ascii="Times New Roman" w:eastAsia="Times New Roman" w:hAnsi="Times New Roman" w:cs="Times New Roman"/>
          <w:color w:val="000000" w:themeColor="text1"/>
          <w:sz w:val="20"/>
          <w:szCs w:val="20"/>
        </w:rPr>
        <w:t>disposed</w:t>
      </w:r>
      <w:r w:rsidR="00FB514A" w:rsidRPr="00B774D7">
        <w:rPr>
          <w:rFonts w:ascii="Times New Roman" w:eastAsia="Times New Roman" w:hAnsi="Times New Roman" w:cs="Times New Roman"/>
          <w:color w:val="000000" w:themeColor="text1"/>
          <w:sz w:val="20"/>
          <w:szCs w:val="20"/>
        </w:rPr>
        <w:t xml:space="preserve"> </w:t>
      </w:r>
      <w:r w:rsidR="003F0C08" w:rsidRPr="00B774D7">
        <w:rPr>
          <w:rFonts w:ascii="Times New Roman" w:eastAsia="Times New Roman" w:hAnsi="Times New Roman" w:cs="Times New Roman"/>
          <w:color w:val="000000" w:themeColor="text1"/>
          <w:sz w:val="20"/>
          <w:szCs w:val="20"/>
        </w:rPr>
        <w:t>[</w:t>
      </w:r>
      <w:r w:rsidRPr="00B774D7">
        <w:rPr>
          <w:rFonts w:ascii="Times New Roman" w:eastAsia="Times New Roman" w:hAnsi="Times New Roman" w:cs="Times New Roman"/>
          <w:color w:val="000000" w:themeColor="text1"/>
          <w:sz w:val="20"/>
          <w:szCs w:val="20"/>
        </w:rPr>
        <w:t>1</w:t>
      </w:r>
      <w:r w:rsidR="003E4569" w:rsidRPr="00B774D7">
        <w:rPr>
          <w:rFonts w:ascii="Times New Roman" w:eastAsia="Times New Roman" w:hAnsi="Times New Roman" w:cs="Times New Roman"/>
          <w:color w:val="000000" w:themeColor="text1"/>
          <w:sz w:val="20"/>
          <w:szCs w:val="20"/>
        </w:rPr>
        <w:t>6</w:t>
      </w:r>
      <w:r w:rsidR="003F0C08"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p>
    <w:p w14:paraId="0FD0B790" w14:textId="03E48DED" w:rsidR="00BD713A" w:rsidRPr="00B774D7" w:rsidRDefault="008773C0" w:rsidP="00560B62">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Skimming and Mechanical Recovery: </w:t>
      </w:r>
      <w:r w:rsidR="00BD713A" w:rsidRPr="00B774D7">
        <w:rPr>
          <w:rStyle w:val="Strong"/>
          <w:rFonts w:ascii="Times New Roman" w:hAnsi="Times New Roman" w:cs="Times New Roman"/>
          <w:b w:val="0"/>
          <w:bCs w:val="0"/>
          <w:color w:val="000000" w:themeColor="text1"/>
          <w:sz w:val="20"/>
          <w:szCs w:val="20"/>
          <w:shd w:val="clear" w:color="auto" w:fill="FFFFFF"/>
        </w:rPr>
        <w:t xml:space="preserve">For large spills, skimmers </w:t>
      </w:r>
      <w:r w:rsidR="00F76BBE" w:rsidRPr="00B774D7">
        <w:rPr>
          <w:rStyle w:val="Strong"/>
          <w:rFonts w:ascii="Times New Roman" w:hAnsi="Times New Roman" w:cs="Times New Roman"/>
          <w:b w:val="0"/>
          <w:bCs w:val="0"/>
          <w:color w:val="000000" w:themeColor="text1"/>
          <w:sz w:val="20"/>
          <w:szCs w:val="20"/>
          <w:shd w:val="clear" w:color="auto" w:fill="FFFFFF"/>
        </w:rPr>
        <w:t>are used</w:t>
      </w:r>
      <w:r w:rsidR="00BD713A" w:rsidRPr="00B774D7">
        <w:rPr>
          <w:rStyle w:val="Strong"/>
          <w:rFonts w:ascii="Times New Roman" w:hAnsi="Times New Roman" w:cs="Times New Roman"/>
          <w:b w:val="0"/>
          <w:bCs w:val="0"/>
          <w:color w:val="000000" w:themeColor="text1"/>
          <w:sz w:val="20"/>
          <w:szCs w:val="20"/>
          <w:shd w:val="clear" w:color="auto" w:fill="FFFFFF"/>
        </w:rPr>
        <w:t xml:space="preserve"> to remove surfac</w:t>
      </w:r>
      <w:r w:rsidR="009E6BA9" w:rsidRPr="00B774D7">
        <w:rPr>
          <w:rStyle w:val="Strong"/>
          <w:rFonts w:ascii="Times New Roman" w:hAnsi="Times New Roman" w:cs="Times New Roman"/>
          <w:b w:val="0"/>
          <w:bCs w:val="0"/>
          <w:color w:val="000000" w:themeColor="text1"/>
          <w:sz w:val="20"/>
          <w:szCs w:val="20"/>
          <w:shd w:val="clear" w:color="auto" w:fill="FFFFFF"/>
        </w:rPr>
        <w:t xml:space="preserve">e </w:t>
      </w:r>
      <w:r w:rsidR="00BD713A" w:rsidRPr="00B774D7">
        <w:rPr>
          <w:rStyle w:val="Strong"/>
          <w:rFonts w:ascii="Times New Roman" w:hAnsi="Times New Roman" w:cs="Times New Roman"/>
          <w:b w:val="0"/>
          <w:bCs w:val="0"/>
          <w:color w:val="000000" w:themeColor="text1"/>
          <w:sz w:val="20"/>
          <w:szCs w:val="20"/>
          <w:shd w:val="clear" w:color="auto" w:fill="FFFFFF"/>
        </w:rPr>
        <w:t>oil.</w:t>
      </w:r>
      <w:r w:rsidR="00F76BBE" w:rsidRPr="00B774D7">
        <w:rPr>
          <w:rStyle w:val="Strong"/>
          <w:rFonts w:ascii="Times New Roman" w:hAnsi="Times New Roman" w:cs="Times New Roman"/>
          <w:b w:val="0"/>
          <w:bCs w:val="0"/>
          <w:color w:val="000000" w:themeColor="text1"/>
          <w:sz w:val="20"/>
          <w:szCs w:val="20"/>
          <w:shd w:val="clear" w:color="auto" w:fill="FFFFFF"/>
        </w:rPr>
        <w:t xml:space="preserve"> </w:t>
      </w:r>
      <w:r w:rsidR="00BD713A" w:rsidRPr="00B774D7">
        <w:rPr>
          <w:rStyle w:val="Strong"/>
          <w:rFonts w:ascii="Times New Roman" w:hAnsi="Times New Roman" w:cs="Times New Roman"/>
          <w:b w:val="0"/>
          <w:bCs w:val="0"/>
          <w:color w:val="000000" w:themeColor="text1"/>
          <w:sz w:val="20"/>
          <w:szCs w:val="20"/>
          <w:shd w:val="clear" w:color="auto" w:fill="FFFFFF"/>
        </w:rPr>
        <w:t>However, th</w:t>
      </w:r>
      <w:r w:rsidR="00F76BBE" w:rsidRPr="00B774D7">
        <w:rPr>
          <w:rStyle w:val="Strong"/>
          <w:rFonts w:ascii="Times New Roman" w:hAnsi="Times New Roman" w:cs="Times New Roman"/>
          <w:b w:val="0"/>
          <w:bCs w:val="0"/>
          <w:color w:val="000000" w:themeColor="text1"/>
          <w:sz w:val="20"/>
          <w:szCs w:val="20"/>
          <w:shd w:val="clear" w:color="auto" w:fill="FFFFFF"/>
        </w:rPr>
        <w:t>is method is</w:t>
      </w:r>
      <w:r w:rsidR="00BD713A" w:rsidRPr="00B774D7">
        <w:rPr>
          <w:rStyle w:val="Strong"/>
          <w:rFonts w:ascii="Times New Roman" w:hAnsi="Times New Roman" w:cs="Times New Roman"/>
          <w:b w:val="0"/>
          <w:bCs w:val="0"/>
          <w:color w:val="000000" w:themeColor="text1"/>
          <w:sz w:val="20"/>
          <w:szCs w:val="20"/>
          <w:shd w:val="clear" w:color="auto" w:fill="FFFFFF"/>
        </w:rPr>
        <w:t xml:space="preserve"> limited by oil behavior, weather, equipment, and recover</w:t>
      </w:r>
      <w:r w:rsidR="00F76BBE" w:rsidRPr="00B774D7">
        <w:rPr>
          <w:rStyle w:val="Strong"/>
          <w:rFonts w:ascii="Times New Roman" w:hAnsi="Times New Roman" w:cs="Times New Roman"/>
          <w:b w:val="0"/>
          <w:bCs w:val="0"/>
          <w:color w:val="000000" w:themeColor="text1"/>
          <w:sz w:val="20"/>
          <w:szCs w:val="20"/>
          <w:shd w:val="clear" w:color="auto" w:fill="FFFFFF"/>
        </w:rPr>
        <w:t>s</w:t>
      </w:r>
      <w:r w:rsidR="00BD713A" w:rsidRPr="00B774D7">
        <w:rPr>
          <w:rStyle w:val="Strong"/>
          <w:rFonts w:ascii="Times New Roman" w:hAnsi="Times New Roman" w:cs="Times New Roman"/>
          <w:b w:val="0"/>
          <w:bCs w:val="0"/>
          <w:color w:val="000000" w:themeColor="text1"/>
          <w:sz w:val="20"/>
          <w:szCs w:val="20"/>
          <w:shd w:val="clear" w:color="auto" w:fill="FFFFFF"/>
        </w:rPr>
        <w:t xml:space="preserve"> 10</w:t>
      </w:r>
      <w:r w:rsidR="00102B54" w:rsidRPr="00B774D7">
        <w:rPr>
          <w:rStyle w:val="Strong"/>
          <w:rFonts w:ascii="Times New Roman" w:hAnsi="Times New Roman" w:cs="Times New Roman"/>
          <w:b w:val="0"/>
          <w:bCs w:val="0"/>
          <w:color w:val="000000" w:themeColor="text1"/>
          <w:sz w:val="20"/>
          <w:szCs w:val="20"/>
          <w:shd w:val="clear" w:color="auto" w:fill="FFFFFF"/>
        </w:rPr>
        <w:t>-</w:t>
      </w:r>
      <w:r w:rsidR="00F76BBE" w:rsidRPr="00B774D7">
        <w:rPr>
          <w:rStyle w:val="Strong"/>
          <w:rFonts w:ascii="Times New Roman" w:hAnsi="Times New Roman" w:cs="Times New Roman"/>
          <w:b w:val="0"/>
          <w:bCs w:val="0"/>
          <w:color w:val="000000" w:themeColor="text1"/>
          <w:sz w:val="20"/>
          <w:szCs w:val="20"/>
          <w:shd w:val="clear" w:color="auto" w:fill="FFFFFF"/>
        </w:rPr>
        <w:t xml:space="preserve">30% of oil and </w:t>
      </w:r>
      <w:r w:rsidR="00BD713A" w:rsidRPr="00B774D7">
        <w:rPr>
          <w:rStyle w:val="Strong"/>
          <w:rFonts w:ascii="Times New Roman" w:hAnsi="Times New Roman" w:cs="Times New Roman"/>
          <w:b w:val="0"/>
          <w:bCs w:val="0"/>
          <w:color w:val="000000" w:themeColor="text1"/>
          <w:sz w:val="20"/>
          <w:szCs w:val="20"/>
          <w:shd w:val="clear" w:color="auto" w:fill="FFFFFF"/>
        </w:rPr>
        <w:t xml:space="preserve">their effectiveness in large offshore </w:t>
      </w:r>
      <w:r w:rsidR="003B79CC" w:rsidRPr="00B774D7">
        <w:rPr>
          <w:rStyle w:val="Strong"/>
          <w:rFonts w:ascii="Times New Roman" w:hAnsi="Times New Roman" w:cs="Times New Roman"/>
          <w:b w:val="0"/>
          <w:bCs w:val="0"/>
          <w:color w:val="000000" w:themeColor="text1"/>
          <w:sz w:val="20"/>
          <w:szCs w:val="20"/>
          <w:shd w:val="clear" w:color="auto" w:fill="FFFFFF"/>
        </w:rPr>
        <w:t>spills is</w:t>
      </w:r>
      <w:r w:rsidR="00BD713A" w:rsidRPr="00B774D7">
        <w:rPr>
          <w:rStyle w:val="Strong"/>
          <w:rFonts w:ascii="Times New Roman" w:hAnsi="Times New Roman" w:cs="Times New Roman"/>
          <w:b w:val="0"/>
          <w:bCs w:val="0"/>
          <w:color w:val="000000" w:themeColor="text1"/>
          <w:sz w:val="20"/>
          <w:szCs w:val="20"/>
          <w:shd w:val="clear" w:color="auto" w:fill="FFFFFF"/>
        </w:rPr>
        <w:t xml:space="preserve"> minimal</w:t>
      </w:r>
      <w:r w:rsidR="00BD713A" w:rsidRPr="00B774D7">
        <w:rPr>
          <w:rFonts w:ascii="Times New Roman" w:eastAsia="Times New Roman" w:hAnsi="Times New Roman" w:cs="Times New Roman"/>
          <w:color w:val="000000" w:themeColor="text1"/>
          <w:sz w:val="20"/>
          <w:szCs w:val="20"/>
        </w:rPr>
        <w:t xml:space="preserve"> </w:t>
      </w:r>
      <w:r w:rsidR="003F0C08" w:rsidRPr="00B774D7">
        <w:rPr>
          <w:rFonts w:ascii="Times New Roman" w:eastAsia="Times New Roman" w:hAnsi="Times New Roman" w:cs="Times New Roman"/>
          <w:color w:val="000000" w:themeColor="text1"/>
          <w:sz w:val="20"/>
          <w:szCs w:val="20"/>
        </w:rPr>
        <w:t>[</w:t>
      </w:r>
      <w:r w:rsidRPr="00B774D7">
        <w:rPr>
          <w:rFonts w:ascii="Times New Roman" w:eastAsia="Times New Roman" w:hAnsi="Times New Roman" w:cs="Times New Roman"/>
          <w:color w:val="000000" w:themeColor="text1"/>
          <w:sz w:val="20"/>
          <w:szCs w:val="20"/>
        </w:rPr>
        <w:t>1</w:t>
      </w:r>
      <w:r w:rsidR="003E4569" w:rsidRPr="00B774D7">
        <w:rPr>
          <w:rFonts w:ascii="Times New Roman" w:eastAsia="Times New Roman" w:hAnsi="Times New Roman" w:cs="Times New Roman"/>
          <w:color w:val="000000" w:themeColor="text1"/>
          <w:sz w:val="20"/>
          <w:szCs w:val="20"/>
        </w:rPr>
        <w:t>7</w:t>
      </w:r>
      <w:r w:rsidR="003F0C08"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p>
    <w:p w14:paraId="6607483A" w14:textId="2395AF78" w:rsidR="008773C0" w:rsidRPr="00B774D7" w:rsidRDefault="008773C0" w:rsidP="00560B62">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Chemical Dispersants: </w:t>
      </w:r>
      <w:r w:rsidR="001F2622" w:rsidRPr="00B774D7">
        <w:rPr>
          <w:rFonts w:ascii="Times New Roman" w:hAnsi="Times New Roman" w:cs="Times New Roman"/>
          <w:color w:val="222222"/>
          <w:sz w:val="20"/>
          <w:szCs w:val="20"/>
          <w:shd w:val="clear" w:color="auto" w:fill="FFFFFF"/>
        </w:rPr>
        <w:t xml:space="preserve">Dispersants consist of surfactants which are effective agents that reduce the interfacial tension between oil and water and break oil slicks into small droplets, solvents, and other compounds. It is efficient in removing floating oils </w:t>
      </w:r>
      <w:r w:rsidR="003F0C08" w:rsidRPr="00B774D7">
        <w:rPr>
          <w:rFonts w:ascii="Times New Roman" w:eastAsia="Times New Roman" w:hAnsi="Times New Roman" w:cs="Times New Roman"/>
          <w:color w:val="000000" w:themeColor="text1"/>
          <w:sz w:val="20"/>
          <w:szCs w:val="20"/>
        </w:rPr>
        <w:t>[</w:t>
      </w:r>
      <w:r w:rsidRPr="00B774D7">
        <w:rPr>
          <w:rFonts w:ascii="Times New Roman" w:eastAsia="Times New Roman" w:hAnsi="Times New Roman" w:cs="Times New Roman"/>
          <w:color w:val="000000" w:themeColor="text1"/>
          <w:sz w:val="20"/>
          <w:szCs w:val="20"/>
        </w:rPr>
        <w:t>1</w:t>
      </w:r>
      <w:r w:rsidR="003E4569" w:rsidRPr="00B774D7">
        <w:rPr>
          <w:rFonts w:ascii="Times New Roman" w:eastAsia="Times New Roman" w:hAnsi="Times New Roman" w:cs="Times New Roman"/>
          <w:color w:val="000000" w:themeColor="text1"/>
          <w:sz w:val="20"/>
          <w:szCs w:val="20"/>
        </w:rPr>
        <w:t>8</w:t>
      </w:r>
      <w:r w:rsidR="003F0C08"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p>
    <w:p w14:paraId="406AC7D1" w14:textId="7AEBB2CF" w:rsidR="008773C0" w:rsidRPr="00B774D7" w:rsidRDefault="008773C0" w:rsidP="00560B62">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Thermal Treatment: </w:t>
      </w:r>
      <w:r w:rsidR="00094590" w:rsidRPr="00B774D7">
        <w:rPr>
          <w:rFonts w:ascii="Times New Roman" w:eastAsia="Times New Roman" w:hAnsi="Times New Roman" w:cs="Times New Roman"/>
          <w:color w:val="000000" w:themeColor="text1"/>
          <w:sz w:val="20"/>
          <w:szCs w:val="20"/>
        </w:rPr>
        <w:t>It involves the application of heat to contaminated soils with the intention of volatilizing hydrocarbons, which are then carried away by vacuum and eventually destroyed through incineration or carbon adsorption.</w:t>
      </w:r>
      <w:r w:rsidR="00094590" w:rsidRPr="00B774D7">
        <w:rPr>
          <w:rFonts w:ascii="Times New Roman" w:hAnsi="Times New Roman" w:cs="Times New Roman"/>
          <w:color w:val="2C3E50"/>
          <w:sz w:val="20"/>
          <w:szCs w:val="20"/>
          <w:shd w:val="clear" w:color="auto" w:fill="FFFFFF"/>
        </w:rPr>
        <w:t xml:space="preserve"> </w:t>
      </w:r>
      <w:r w:rsidR="003E4569" w:rsidRPr="00B774D7">
        <w:rPr>
          <w:rFonts w:ascii="Times New Roman" w:hAnsi="Times New Roman" w:cs="Times New Roman"/>
          <w:color w:val="2C3E50"/>
          <w:sz w:val="20"/>
          <w:szCs w:val="20"/>
          <w:shd w:val="clear" w:color="auto" w:fill="FFFFFF"/>
        </w:rPr>
        <w:t>(19)</w:t>
      </w:r>
      <w:r w:rsidR="00094590" w:rsidRPr="00B774D7">
        <w:rPr>
          <w:rFonts w:ascii="Times New Roman" w:eastAsia="Times New Roman" w:hAnsi="Times New Roman" w:cs="Times New Roman"/>
          <w:color w:val="FF0000"/>
          <w:sz w:val="20"/>
          <w:szCs w:val="20"/>
        </w:rPr>
        <w:t xml:space="preserve"> </w:t>
      </w:r>
      <w:r w:rsidR="00094590" w:rsidRPr="00B774D7">
        <w:rPr>
          <w:rFonts w:ascii="Times New Roman" w:eastAsia="Times New Roman" w:hAnsi="Times New Roman" w:cs="Times New Roman"/>
          <w:color w:val="000000" w:themeColor="text1"/>
          <w:sz w:val="20"/>
          <w:szCs w:val="20"/>
        </w:rPr>
        <w:t>Recovering from oil spills takes time, and ecosystems rarely fully return to their original state [</w:t>
      </w:r>
      <w:r w:rsidR="003E4569" w:rsidRPr="00B774D7">
        <w:rPr>
          <w:rFonts w:ascii="Times New Roman" w:eastAsia="Times New Roman" w:hAnsi="Times New Roman" w:cs="Times New Roman"/>
          <w:color w:val="000000" w:themeColor="text1"/>
          <w:sz w:val="20"/>
          <w:szCs w:val="20"/>
        </w:rPr>
        <w:t>20</w:t>
      </w:r>
      <w:r w:rsidR="00094590" w:rsidRPr="00B774D7">
        <w:rPr>
          <w:rFonts w:ascii="Times New Roman" w:eastAsia="Times New Roman" w:hAnsi="Times New Roman" w:cs="Times New Roman"/>
          <w:color w:val="000000" w:themeColor="text1"/>
          <w:sz w:val="20"/>
          <w:szCs w:val="20"/>
        </w:rPr>
        <w:t>]</w:t>
      </w:r>
    </w:p>
    <w:p w14:paraId="5B80623C" w14:textId="20DEB39C" w:rsidR="008773C0" w:rsidRPr="00B774D7" w:rsidRDefault="008773C0" w:rsidP="00560B62">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Chemical Oxidation: </w:t>
      </w:r>
      <w:r w:rsidR="00443C7C" w:rsidRPr="00B774D7">
        <w:rPr>
          <w:rStyle w:val="Strong"/>
          <w:rFonts w:ascii="Times New Roman" w:hAnsi="Times New Roman" w:cs="Times New Roman"/>
          <w:b w:val="0"/>
          <w:bCs w:val="0"/>
          <w:color w:val="000000" w:themeColor="text1"/>
          <w:sz w:val="20"/>
          <w:szCs w:val="20"/>
          <w:shd w:val="clear" w:color="auto" w:fill="FFFFFF"/>
        </w:rPr>
        <w:t>It involves</w:t>
      </w:r>
      <w:r w:rsidR="00BD713A" w:rsidRPr="00B774D7">
        <w:rPr>
          <w:rStyle w:val="Strong"/>
          <w:rFonts w:ascii="Times New Roman" w:hAnsi="Times New Roman" w:cs="Times New Roman"/>
          <w:b w:val="0"/>
          <w:bCs w:val="0"/>
          <w:color w:val="000000" w:themeColor="text1"/>
          <w:sz w:val="20"/>
          <w:szCs w:val="20"/>
          <w:shd w:val="clear" w:color="auto" w:fill="FFFFFF"/>
        </w:rPr>
        <w:t xml:space="preserve"> using compounds like hydrogen peroxide,</w:t>
      </w:r>
      <w:r w:rsidR="00094590" w:rsidRPr="00B774D7">
        <w:rPr>
          <w:rFonts w:ascii="Times New Roman" w:hAnsi="Times New Roman" w:cs="Times New Roman"/>
          <w:color w:val="1F1F1F"/>
          <w:sz w:val="20"/>
          <w:szCs w:val="20"/>
        </w:rPr>
        <w:t xml:space="preserve"> as its hydroxyl radicals react rapidly and </w:t>
      </w:r>
      <w:r w:rsidR="00B774D7" w:rsidRPr="00B774D7">
        <w:rPr>
          <w:rFonts w:ascii="Times New Roman" w:hAnsi="Times New Roman" w:cs="Times New Roman"/>
          <w:color w:val="1F1F1F"/>
          <w:sz w:val="20"/>
          <w:szCs w:val="20"/>
        </w:rPr>
        <w:t>nonselective</w:t>
      </w:r>
      <w:r w:rsidR="00094590" w:rsidRPr="00B774D7">
        <w:rPr>
          <w:rFonts w:ascii="Times New Roman" w:hAnsi="Times New Roman" w:cs="Times New Roman"/>
          <w:color w:val="1F1F1F"/>
          <w:sz w:val="20"/>
          <w:szCs w:val="20"/>
        </w:rPr>
        <w:t xml:space="preserve"> with nearly all organic </w:t>
      </w:r>
      <w:r w:rsidR="00B774D7" w:rsidRPr="00B774D7">
        <w:rPr>
          <w:rFonts w:ascii="Times New Roman" w:hAnsi="Times New Roman" w:cs="Times New Roman"/>
          <w:color w:val="1F1F1F"/>
          <w:sz w:val="20"/>
          <w:szCs w:val="20"/>
        </w:rPr>
        <w:t xml:space="preserve">compounds. It </w:t>
      </w:r>
      <w:r w:rsidR="00B774D7" w:rsidRPr="00B774D7">
        <w:rPr>
          <w:rStyle w:val="Strong"/>
          <w:rFonts w:ascii="Times New Roman" w:hAnsi="Times New Roman" w:cs="Times New Roman"/>
          <w:b w:val="0"/>
          <w:bCs w:val="0"/>
          <w:color w:val="000000" w:themeColor="text1"/>
          <w:sz w:val="20"/>
          <w:szCs w:val="20"/>
          <w:shd w:val="clear" w:color="auto" w:fill="FFFFFF"/>
        </w:rPr>
        <w:t>breaks</w:t>
      </w:r>
      <w:r w:rsidR="00F251DD" w:rsidRPr="00B774D7">
        <w:rPr>
          <w:rStyle w:val="Strong"/>
          <w:rFonts w:ascii="Times New Roman" w:hAnsi="Times New Roman" w:cs="Times New Roman"/>
          <w:b w:val="0"/>
          <w:bCs w:val="0"/>
          <w:color w:val="000000" w:themeColor="text1"/>
          <w:sz w:val="20"/>
          <w:szCs w:val="20"/>
          <w:shd w:val="clear" w:color="auto" w:fill="FFFFFF"/>
        </w:rPr>
        <w:t xml:space="preserve"> </w:t>
      </w:r>
      <w:r w:rsidR="00BD713A" w:rsidRPr="00B774D7">
        <w:rPr>
          <w:rStyle w:val="Strong"/>
          <w:rFonts w:ascii="Times New Roman" w:hAnsi="Times New Roman" w:cs="Times New Roman"/>
          <w:b w:val="0"/>
          <w:bCs w:val="0"/>
          <w:color w:val="000000" w:themeColor="text1"/>
          <w:sz w:val="20"/>
          <w:szCs w:val="20"/>
          <w:shd w:val="clear" w:color="auto" w:fill="FFFFFF"/>
        </w:rPr>
        <w:t xml:space="preserve">down oil but is best for </w:t>
      </w:r>
      <w:r w:rsidR="003B79CC" w:rsidRPr="00B774D7">
        <w:rPr>
          <w:rStyle w:val="Strong"/>
          <w:rFonts w:ascii="Times New Roman" w:hAnsi="Times New Roman" w:cs="Times New Roman"/>
          <w:b w:val="0"/>
          <w:bCs w:val="0"/>
          <w:color w:val="000000" w:themeColor="text1"/>
          <w:sz w:val="20"/>
          <w:szCs w:val="20"/>
          <w:shd w:val="clear" w:color="auto" w:fill="FFFFFF"/>
        </w:rPr>
        <w:t>small spills</w:t>
      </w:r>
      <w:r w:rsidR="00BD713A" w:rsidRPr="00B774D7">
        <w:rPr>
          <w:rStyle w:val="Strong"/>
          <w:rFonts w:ascii="Times New Roman" w:hAnsi="Times New Roman" w:cs="Times New Roman"/>
          <w:b w:val="0"/>
          <w:bCs w:val="0"/>
          <w:color w:val="000000" w:themeColor="text1"/>
          <w:sz w:val="20"/>
          <w:szCs w:val="20"/>
          <w:shd w:val="clear" w:color="auto" w:fill="FFFFFF"/>
        </w:rPr>
        <w:t xml:space="preserve"> due to potential environmental impacts. </w:t>
      </w:r>
      <w:r w:rsidR="003B79CC" w:rsidRPr="00B774D7">
        <w:rPr>
          <w:rFonts w:ascii="Times New Roman" w:eastAsia="Times New Roman" w:hAnsi="Times New Roman" w:cs="Times New Roman"/>
          <w:color w:val="000000" w:themeColor="text1"/>
          <w:sz w:val="20"/>
          <w:szCs w:val="20"/>
        </w:rPr>
        <w:t>[</w:t>
      </w:r>
      <w:r w:rsidR="003E4569" w:rsidRPr="00B774D7">
        <w:rPr>
          <w:rFonts w:ascii="Times New Roman" w:eastAsia="Times New Roman" w:hAnsi="Times New Roman" w:cs="Times New Roman"/>
          <w:color w:val="000000" w:themeColor="text1"/>
          <w:sz w:val="20"/>
          <w:szCs w:val="20"/>
        </w:rPr>
        <w:t>21</w:t>
      </w:r>
      <w:r w:rsidR="003B79CC"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p>
    <w:p w14:paraId="687A61DC" w14:textId="77777777" w:rsidR="00B774D7" w:rsidRDefault="008773C0" w:rsidP="00560B62">
      <w:pPr>
        <w:pStyle w:val="ListParagraph"/>
        <w:numPr>
          <w:ilvl w:val="0"/>
          <w:numId w:val="14"/>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Bioremediation: </w:t>
      </w:r>
      <w:r w:rsidR="00443C7C" w:rsidRPr="00B774D7">
        <w:rPr>
          <w:rStyle w:val="Strong"/>
          <w:rFonts w:ascii="Times New Roman" w:hAnsi="Times New Roman" w:cs="Times New Roman"/>
          <w:b w:val="0"/>
          <w:bCs w:val="0"/>
          <w:color w:val="000000" w:themeColor="text1"/>
          <w:sz w:val="20"/>
          <w:szCs w:val="20"/>
          <w:shd w:val="clear" w:color="auto" w:fill="FFFFFF"/>
        </w:rPr>
        <w:t>This process</w:t>
      </w:r>
      <w:r w:rsidR="005027DB" w:rsidRPr="00B774D7">
        <w:rPr>
          <w:rStyle w:val="Strong"/>
          <w:rFonts w:ascii="Times New Roman" w:hAnsi="Times New Roman" w:cs="Times New Roman"/>
          <w:b w:val="0"/>
          <w:bCs w:val="0"/>
          <w:color w:val="000000" w:themeColor="text1"/>
          <w:sz w:val="20"/>
          <w:szCs w:val="20"/>
          <w:shd w:val="clear" w:color="auto" w:fill="FFFFFF"/>
        </w:rPr>
        <w:t xml:space="preserve"> harnesses microbes (bacteria, fungi) to break down oil </w:t>
      </w:r>
      <w:r w:rsidR="003B79CC" w:rsidRPr="00B774D7">
        <w:rPr>
          <w:rStyle w:val="Strong"/>
          <w:rFonts w:ascii="Times New Roman" w:hAnsi="Times New Roman" w:cs="Times New Roman"/>
          <w:b w:val="0"/>
          <w:bCs w:val="0"/>
          <w:color w:val="000000" w:themeColor="text1"/>
          <w:sz w:val="20"/>
          <w:szCs w:val="20"/>
          <w:shd w:val="clear" w:color="auto" w:fill="FFFFFF"/>
        </w:rPr>
        <w:t>into harmless</w:t>
      </w:r>
      <w:r w:rsidR="005027DB" w:rsidRPr="00B774D7">
        <w:rPr>
          <w:rStyle w:val="Strong"/>
          <w:rFonts w:ascii="Times New Roman" w:hAnsi="Times New Roman" w:cs="Times New Roman"/>
          <w:b w:val="0"/>
          <w:bCs w:val="0"/>
          <w:color w:val="000000" w:themeColor="text1"/>
          <w:sz w:val="20"/>
          <w:szCs w:val="20"/>
          <w:shd w:val="clear" w:color="auto" w:fill="FFFFFF"/>
        </w:rPr>
        <w:t xml:space="preserve"> </w:t>
      </w:r>
      <w:r w:rsidR="006D6CFD" w:rsidRPr="00B774D7">
        <w:rPr>
          <w:rStyle w:val="Strong"/>
          <w:rFonts w:ascii="Times New Roman" w:hAnsi="Times New Roman" w:cs="Times New Roman"/>
          <w:b w:val="0"/>
          <w:bCs w:val="0"/>
          <w:color w:val="000000" w:themeColor="text1"/>
          <w:sz w:val="20"/>
          <w:szCs w:val="20"/>
          <w:shd w:val="clear" w:color="auto" w:fill="FFFFFF"/>
        </w:rPr>
        <w:t xml:space="preserve">    </w:t>
      </w:r>
      <w:r w:rsidR="003B79CC" w:rsidRPr="00B774D7">
        <w:rPr>
          <w:rStyle w:val="Strong"/>
          <w:rFonts w:ascii="Times New Roman" w:hAnsi="Times New Roman" w:cs="Times New Roman"/>
          <w:b w:val="0"/>
          <w:bCs w:val="0"/>
          <w:color w:val="000000" w:themeColor="text1"/>
          <w:sz w:val="20"/>
          <w:szCs w:val="20"/>
          <w:shd w:val="clear" w:color="auto" w:fill="FFFFFF"/>
        </w:rPr>
        <w:t>substances. This</w:t>
      </w:r>
      <w:r w:rsidR="005027DB" w:rsidRPr="00B774D7">
        <w:rPr>
          <w:rStyle w:val="Strong"/>
          <w:rFonts w:ascii="Times New Roman" w:hAnsi="Times New Roman" w:cs="Times New Roman"/>
          <w:b w:val="0"/>
          <w:bCs w:val="0"/>
          <w:color w:val="000000" w:themeColor="text1"/>
          <w:sz w:val="20"/>
          <w:szCs w:val="20"/>
          <w:shd w:val="clear" w:color="auto" w:fill="FFFFFF"/>
        </w:rPr>
        <w:t xml:space="preserve"> eco-friendly method can be done on-site (in-situ) or in a controlled</w:t>
      </w:r>
      <w:r w:rsidR="00F251DD" w:rsidRPr="00B774D7">
        <w:rPr>
          <w:rStyle w:val="Strong"/>
          <w:rFonts w:ascii="Times New Roman" w:hAnsi="Times New Roman" w:cs="Times New Roman"/>
          <w:b w:val="0"/>
          <w:bCs w:val="0"/>
          <w:color w:val="000000" w:themeColor="text1"/>
          <w:sz w:val="20"/>
          <w:szCs w:val="20"/>
          <w:shd w:val="clear" w:color="auto" w:fill="FFFFFF"/>
        </w:rPr>
        <w:t xml:space="preserve"> </w:t>
      </w:r>
      <w:r w:rsidR="005027DB" w:rsidRPr="00B774D7">
        <w:rPr>
          <w:rStyle w:val="Strong"/>
          <w:rFonts w:ascii="Times New Roman" w:hAnsi="Times New Roman" w:cs="Times New Roman"/>
          <w:b w:val="0"/>
          <w:bCs w:val="0"/>
          <w:color w:val="000000" w:themeColor="text1"/>
          <w:sz w:val="20"/>
          <w:szCs w:val="20"/>
          <w:shd w:val="clear" w:color="auto" w:fill="FFFFFF"/>
        </w:rPr>
        <w:t xml:space="preserve">setting (ex-situ). </w:t>
      </w:r>
      <w:r w:rsidR="006D6CFD" w:rsidRPr="00B774D7">
        <w:rPr>
          <w:rStyle w:val="Strong"/>
          <w:rFonts w:ascii="Times New Roman" w:hAnsi="Times New Roman" w:cs="Times New Roman"/>
          <w:b w:val="0"/>
          <w:bCs w:val="0"/>
          <w:color w:val="000000" w:themeColor="text1"/>
          <w:sz w:val="20"/>
          <w:szCs w:val="20"/>
          <w:shd w:val="clear" w:color="auto" w:fill="FFFFFF"/>
        </w:rPr>
        <w:t xml:space="preserve">   </w:t>
      </w:r>
      <w:r w:rsidR="005027DB" w:rsidRPr="00B774D7">
        <w:rPr>
          <w:rStyle w:val="Strong"/>
          <w:rFonts w:ascii="Times New Roman" w:hAnsi="Times New Roman" w:cs="Times New Roman"/>
          <w:b w:val="0"/>
          <w:bCs w:val="0"/>
          <w:color w:val="000000" w:themeColor="text1"/>
          <w:sz w:val="20"/>
          <w:szCs w:val="20"/>
          <w:shd w:val="clear" w:color="auto" w:fill="FFFFFF"/>
        </w:rPr>
        <w:t>Adding nutrients an</w:t>
      </w:r>
      <w:r w:rsidR="00F251DD" w:rsidRPr="00B774D7">
        <w:rPr>
          <w:rStyle w:val="Strong"/>
          <w:rFonts w:ascii="Times New Roman" w:hAnsi="Times New Roman" w:cs="Times New Roman"/>
          <w:b w:val="0"/>
          <w:bCs w:val="0"/>
          <w:color w:val="000000" w:themeColor="text1"/>
          <w:sz w:val="20"/>
          <w:szCs w:val="20"/>
          <w:shd w:val="clear" w:color="auto" w:fill="FFFFFF"/>
        </w:rPr>
        <w:t xml:space="preserve">d </w:t>
      </w:r>
      <w:r w:rsidR="005027DB" w:rsidRPr="00B774D7">
        <w:rPr>
          <w:rStyle w:val="Strong"/>
          <w:rFonts w:ascii="Times New Roman" w:hAnsi="Times New Roman" w:cs="Times New Roman"/>
          <w:b w:val="0"/>
          <w:bCs w:val="0"/>
          <w:color w:val="000000" w:themeColor="text1"/>
          <w:sz w:val="20"/>
          <w:szCs w:val="20"/>
          <w:shd w:val="clear" w:color="auto" w:fill="FFFFFF"/>
        </w:rPr>
        <w:t>oxygen boosts the microbes' activity. Bioremediatio</w:t>
      </w:r>
      <w:r w:rsidR="00F251DD" w:rsidRPr="00B774D7">
        <w:rPr>
          <w:rStyle w:val="Strong"/>
          <w:rFonts w:ascii="Times New Roman" w:hAnsi="Times New Roman" w:cs="Times New Roman"/>
          <w:b w:val="0"/>
          <w:bCs w:val="0"/>
          <w:color w:val="000000" w:themeColor="text1"/>
          <w:sz w:val="20"/>
          <w:szCs w:val="20"/>
          <w:shd w:val="clear" w:color="auto" w:fill="FFFFFF"/>
        </w:rPr>
        <w:t xml:space="preserve">n </w:t>
      </w:r>
      <w:r w:rsidR="005027DB" w:rsidRPr="00B774D7">
        <w:rPr>
          <w:rStyle w:val="Strong"/>
          <w:rFonts w:ascii="Times New Roman" w:hAnsi="Times New Roman" w:cs="Times New Roman"/>
          <w:b w:val="0"/>
          <w:bCs w:val="0"/>
          <w:color w:val="000000" w:themeColor="text1"/>
          <w:sz w:val="20"/>
          <w:szCs w:val="20"/>
          <w:shd w:val="clear" w:color="auto" w:fill="FFFFFF"/>
        </w:rPr>
        <w:t>works in various environments and is most effective when using a mix of microbes</w:t>
      </w:r>
      <w:r w:rsidR="00F251DD" w:rsidRPr="00B774D7">
        <w:rPr>
          <w:rStyle w:val="Strong"/>
          <w:rFonts w:ascii="Times New Roman" w:hAnsi="Times New Roman" w:cs="Times New Roman"/>
          <w:b w:val="0"/>
          <w:bCs w:val="0"/>
          <w:color w:val="000000" w:themeColor="text1"/>
          <w:sz w:val="20"/>
          <w:szCs w:val="20"/>
          <w:shd w:val="clear" w:color="auto" w:fill="FFFFFF"/>
        </w:rPr>
        <w:t xml:space="preserve"> </w:t>
      </w:r>
      <w:r w:rsidR="005027DB" w:rsidRPr="00B774D7">
        <w:rPr>
          <w:rStyle w:val="Strong"/>
          <w:rFonts w:ascii="Times New Roman" w:hAnsi="Times New Roman" w:cs="Times New Roman"/>
          <w:b w:val="0"/>
          <w:bCs w:val="0"/>
          <w:color w:val="000000" w:themeColor="text1"/>
          <w:sz w:val="20"/>
          <w:szCs w:val="20"/>
          <w:shd w:val="clear" w:color="auto" w:fill="FFFFFF"/>
        </w:rPr>
        <w:t xml:space="preserve">(consortia) rather than a single </w:t>
      </w:r>
      <w:r w:rsidR="003B79CC" w:rsidRPr="00B774D7">
        <w:rPr>
          <w:rStyle w:val="Strong"/>
          <w:rFonts w:ascii="Times New Roman" w:hAnsi="Times New Roman" w:cs="Times New Roman"/>
          <w:b w:val="0"/>
          <w:bCs w:val="0"/>
          <w:color w:val="000000" w:themeColor="text1"/>
          <w:sz w:val="20"/>
          <w:szCs w:val="20"/>
          <w:shd w:val="clear" w:color="auto" w:fill="FFFFFF"/>
        </w:rPr>
        <w:t>type</w:t>
      </w:r>
      <w:r w:rsidR="003B79CC" w:rsidRPr="00B774D7">
        <w:rPr>
          <w:rStyle w:val="Strong"/>
          <w:rFonts w:ascii="Times New Roman" w:hAnsi="Times New Roman" w:cs="Times New Roman"/>
          <w:color w:val="000000" w:themeColor="text1"/>
          <w:sz w:val="20"/>
          <w:szCs w:val="20"/>
          <w:shd w:val="clear" w:color="auto" w:fill="FFFFFF"/>
        </w:rPr>
        <w:t xml:space="preserve"> [</w:t>
      </w:r>
      <w:r w:rsidR="003E4569" w:rsidRPr="00B774D7">
        <w:rPr>
          <w:rFonts w:ascii="Times New Roman" w:eastAsia="Times New Roman" w:hAnsi="Times New Roman" w:cs="Times New Roman"/>
          <w:color w:val="000000" w:themeColor="text1"/>
          <w:sz w:val="20"/>
          <w:szCs w:val="20"/>
        </w:rPr>
        <w:t>22</w:t>
      </w:r>
      <w:r w:rsidR="003B79CC" w:rsidRPr="00560B62">
        <w:rPr>
          <w:rFonts w:ascii="Times New Roman" w:eastAsia="Times New Roman" w:hAnsi="Times New Roman" w:cs="Times New Roman"/>
          <w:color w:val="000000" w:themeColor="text1"/>
          <w:sz w:val="20"/>
          <w:szCs w:val="20"/>
        </w:rPr>
        <w:t>]</w:t>
      </w:r>
      <w:r w:rsidR="00FB514A" w:rsidRPr="00560B62">
        <w:rPr>
          <w:rFonts w:ascii="Times New Roman" w:eastAsia="Times New Roman" w:hAnsi="Times New Roman" w:cs="Times New Roman"/>
          <w:color w:val="000000" w:themeColor="text1"/>
          <w:sz w:val="20"/>
          <w:szCs w:val="20"/>
        </w:rPr>
        <w:t>.</w:t>
      </w:r>
      <w:r w:rsidR="005027DB" w:rsidRPr="00560B62">
        <w:rPr>
          <w:rFonts w:ascii="Times New Roman" w:hAnsi="Times New Roman" w:cs="Times New Roman"/>
          <w:color w:val="000000" w:themeColor="text1"/>
          <w:sz w:val="20"/>
          <w:szCs w:val="20"/>
        </w:rPr>
        <w:t xml:space="preserve"> </w:t>
      </w:r>
      <w:r w:rsidR="005027DB" w:rsidRPr="00560B62">
        <w:rPr>
          <w:rFonts w:ascii="Times New Roman" w:eastAsia="Times New Roman" w:hAnsi="Times New Roman" w:cs="Times New Roman"/>
          <w:color w:val="000000" w:themeColor="text1"/>
          <w:sz w:val="20"/>
          <w:szCs w:val="20"/>
        </w:rPr>
        <w:t>Microbes naturally break down pollutants using</w:t>
      </w:r>
      <w:r w:rsidR="00F251DD" w:rsidRPr="00560B62">
        <w:rPr>
          <w:rFonts w:ascii="Times New Roman" w:hAnsi="Times New Roman" w:cs="Times New Roman"/>
          <w:color w:val="000000" w:themeColor="text1"/>
          <w:sz w:val="20"/>
          <w:szCs w:val="20"/>
        </w:rPr>
        <w:t xml:space="preserve"> </w:t>
      </w:r>
      <w:r w:rsidR="005027DB" w:rsidRPr="00560B62">
        <w:rPr>
          <w:rFonts w:ascii="Times New Roman" w:eastAsia="Times New Roman" w:hAnsi="Times New Roman" w:cs="Times New Roman"/>
          <w:color w:val="000000" w:themeColor="text1"/>
          <w:sz w:val="20"/>
          <w:szCs w:val="20"/>
        </w:rPr>
        <w:t>special enzymes. These enzymes, like laccases and hydrolases, make microbes effective</w:t>
      </w:r>
      <w:r w:rsidR="00F251DD" w:rsidRPr="00560B62">
        <w:rPr>
          <w:rFonts w:ascii="Times New Roman" w:hAnsi="Times New Roman" w:cs="Times New Roman"/>
          <w:color w:val="000000" w:themeColor="text1"/>
          <w:sz w:val="20"/>
          <w:szCs w:val="20"/>
        </w:rPr>
        <w:t xml:space="preserve"> </w:t>
      </w:r>
      <w:r w:rsidR="005027DB" w:rsidRPr="00560B62">
        <w:rPr>
          <w:rFonts w:ascii="Times New Roman" w:eastAsia="Times New Roman" w:hAnsi="Times New Roman" w:cs="Times New Roman"/>
          <w:color w:val="000000" w:themeColor="text1"/>
          <w:sz w:val="20"/>
          <w:szCs w:val="20"/>
        </w:rPr>
        <w:t>tools for cleaning</w:t>
      </w:r>
      <w:r w:rsidR="00F251DD" w:rsidRPr="00560B62">
        <w:rPr>
          <w:rFonts w:ascii="Times New Roman" w:eastAsia="Times New Roman" w:hAnsi="Times New Roman" w:cs="Times New Roman"/>
          <w:color w:val="000000" w:themeColor="text1"/>
          <w:sz w:val="20"/>
          <w:szCs w:val="20"/>
        </w:rPr>
        <w:t xml:space="preserve"> </w:t>
      </w:r>
      <w:r w:rsidR="005027DB" w:rsidRPr="00560B62">
        <w:rPr>
          <w:rFonts w:ascii="Times New Roman" w:eastAsia="Times New Roman" w:hAnsi="Times New Roman" w:cs="Times New Roman"/>
          <w:color w:val="000000" w:themeColor="text1"/>
          <w:sz w:val="20"/>
          <w:szCs w:val="20"/>
        </w:rPr>
        <w:t>up contaminated sites</w:t>
      </w:r>
      <w:r w:rsidR="005027DB" w:rsidRPr="00B774D7">
        <w:rPr>
          <w:rFonts w:ascii="Times New Roman" w:eastAsia="Times New Roman" w:hAnsi="Times New Roman" w:cs="Times New Roman"/>
          <w:color w:val="000000" w:themeColor="text1"/>
          <w:sz w:val="20"/>
          <w:szCs w:val="20"/>
          <w:shd w:val="clear" w:color="auto" w:fill="F7F7F8"/>
        </w:rPr>
        <w:t xml:space="preserve"> </w:t>
      </w:r>
      <w:r w:rsidR="003B79CC" w:rsidRPr="00B774D7">
        <w:rPr>
          <w:rFonts w:ascii="Times New Roman" w:eastAsia="Times New Roman" w:hAnsi="Times New Roman" w:cs="Times New Roman"/>
          <w:color w:val="000000" w:themeColor="text1"/>
          <w:sz w:val="20"/>
          <w:szCs w:val="20"/>
        </w:rPr>
        <w:t>[</w:t>
      </w:r>
      <w:r w:rsidRPr="00B774D7">
        <w:rPr>
          <w:rFonts w:ascii="Times New Roman" w:eastAsia="Times New Roman" w:hAnsi="Times New Roman" w:cs="Times New Roman"/>
          <w:color w:val="000000" w:themeColor="text1"/>
          <w:sz w:val="20"/>
          <w:szCs w:val="20"/>
        </w:rPr>
        <w:t>2</w:t>
      </w:r>
      <w:r w:rsidR="003E4569" w:rsidRPr="00B774D7">
        <w:rPr>
          <w:rFonts w:ascii="Times New Roman" w:hAnsi="Times New Roman" w:cs="Times New Roman"/>
          <w:color w:val="000000" w:themeColor="text1"/>
          <w:sz w:val="20"/>
          <w:szCs w:val="20"/>
        </w:rPr>
        <w:t>3</w:t>
      </w:r>
      <w:r w:rsidR="003B79CC"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p>
    <w:p w14:paraId="0CBE1005" w14:textId="77777777" w:rsidR="00B774D7" w:rsidRDefault="00B774D7" w:rsidP="00560B62">
      <w:pPr>
        <w:pStyle w:val="ListParagraph"/>
        <w:spacing w:after="0" w:line="240" w:lineRule="auto"/>
        <w:ind w:left="1080"/>
        <w:jc w:val="both"/>
        <w:textAlignment w:val="baseline"/>
        <w:rPr>
          <w:rFonts w:ascii="Times New Roman" w:eastAsia="Times New Roman" w:hAnsi="Times New Roman" w:cs="Times New Roman"/>
          <w:color w:val="000000" w:themeColor="text1"/>
          <w:sz w:val="20"/>
          <w:szCs w:val="20"/>
        </w:rPr>
      </w:pPr>
    </w:p>
    <w:p w14:paraId="3A5A5D74" w14:textId="77777777" w:rsidR="00B774D7" w:rsidRPr="00B774D7" w:rsidRDefault="00572025" w:rsidP="00560B62">
      <w:pPr>
        <w:pStyle w:val="ListParagraph"/>
        <w:numPr>
          <w:ilvl w:val="0"/>
          <w:numId w:val="19"/>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b/>
          <w:bCs/>
          <w:color w:val="000000" w:themeColor="text1"/>
          <w:sz w:val="20"/>
          <w:szCs w:val="20"/>
        </w:rPr>
        <w:t>Bioremediation and its various strategies:</w:t>
      </w:r>
    </w:p>
    <w:p w14:paraId="3B485361" w14:textId="77777777" w:rsidR="00B774D7" w:rsidRPr="00B774D7" w:rsidRDefault="00B774D7" w:rsidP="00560B62">
      <w:pPr>
        <w:pStyle w:val="ListParagraph"/>
        <w:spacing w:after="0" w:line="240" w:lineRule="auto"/>
        <w:ind w:left="1080"/>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b/>
          <w:bCs/>
          <w:color w:val="000000" w:themeColor="text1"/>
          <w:sz w:val="20"/>
          <w:szCs w:val="20"/>
        </w:rPr>
        <w:t xml:space="preserve"> </w:t>
      </w:r>
      <w:r w:rsidR="00B80674" w:rsidRPr="00B774D7">
        <w:rPr>
          <w:rFonts w:ascii="Times New Roman" w:eastAsia="Times New Roman" w:hAnsi="Times New Roman" w:cs="Times New Roman"/>
          <w:color w:val="000000" w:themeColor="text1"/>
          <w:sz w:val="20"/>
          <w:szCs w:val="20"/>
        </w:rPr>
        <w:t xml:space="preserve">Microbial remediation is a promising </w:t>
      </w:r>
      <w:r w:rsidR="007313B8" w:rsidRPr="00B774D7">
        <w:rPr>
          <w:rFonts w:ascii="Times New Roman" w:eastAsia="Times New Roman" w:hAnsi="Times New Roman" w:cs="Times New Roman"/>
          <w:color w:val="000000" w:themeColor="text1"/>
          <w:sz w:val="20"/>
          <w:szCs w:val="20"/>
        </w:rPr>
        <w:t xml:space="preserve">field with </w:t>
      </w:r>
      <w:r w:rsidR="00B80674" w:rsidRPr="00B774D7">
        <w:rPr>
          <w:rFonts w:ascii="Times New Roman" w:eastAsia="Times New Roman" w:hAnsi="Times New Roman" w:cs="Times New Roman"/>
          <w:color w:val="000000" w:themeColor="text1"/>
          <w:sz w:val="20"/>
          <w:szCs w:val="20"/>
        </w:rPr>
        <w:t>new applications for environmental cleanup.</w:t>
      </w:r>
      <w:r w:rsidR="008773C0" w:rsidRPr="00B774D7">
        <w:rPr>
          <w:rFonts w:ascii="Times New Roman" w:eastAsia="Times New Roman" w:hAnsi="Times New Roman" w:cs="Times New Roman"/>
          <w:color w:val="000000" w:themeColor="text1"/>
          <w:sz w:val="20"/>
          <w:szCs w:val="20"/>
          <w:shd w:val="clear" w:color="auto" w:fill="F7F7F8"/>
        </w:rPr>
        <w:t xml:space="preserve"> </w:t>
      </w:r>
      <w:r w:rsidR="008773C0" w:rsidRPr="00B774D7">
        <w:rPr>
          <w:rFonts w:ascii="Times New Roman" w:eastAsia="Times New Roman" w:hAnsi="Times New Roman" w:cs="Times New Roman"/>
          <w:color w:val="000000" w:themeColor="text1"/>
          <w:sz w:val="20"/>
          <w:szCs w:val="20"/>
        </w:rPr>
        <w:t xml:space="preserve">Some of them </w:t>
      </w:r>
      <w:r w:rsidR="003B79CC" w:rsidRPr="00B774D7">
        <w:rPr>
          <w:rFonts w:ascii="Times New Roman" w:eastAsia="Times New Roman" w:hAnsi="Times New Roman" w:cs="Times New Roman"/>
          <w:color w:val="000000" w:themeColor="text1"/>
          <w:sz w:val="20"/>
          <w:szCs w:val="20"/>
        </w:rPr>
        <w:t>are:</w:t>
      </w:r>
    </w:p>
    <w:p w14:paraId="0856D5E0" w14:textId="75E44776" w:rsidR="008773C0" w:rsidRPr="00B774D7" w:rsidRDefault="008773C0" w:rsidP="00560B62">
      <w:pPr>
        <w:pStyle w:val="ListParagraph"/>
        <w:numPr>
          <w:ilvl w:val="0"/>
          <w:numId w:val="15"/>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hAnsi="Times New Roman" w:cs="Times New Roman"/>
          <w:color w:val="000000" w:themeColor="text1"/>
          <w:sz w:val="20"/>
          <w:szCs w:val="20"/>
        </w:rPr>
        <w:t xml:space="preserve">Genetically Engineered Microorganisms (GEMs): </w:t>
      </w:r>
      <w:r w:rsidR="00B80674" w:rsidRPr="00B774D7">
        <w:rPr>
          <w:rStyle w:val="Strong"/>
          <w:rFonts w:ascii="Times New Roman" w:hAnsi="Times New Roman" w:cs="Times New Roman"/>
          <w:b w:val="0"/>
          <w:bCs w:val="0"/>
          <w:color w:val="000000" w:themeColor="text1"/>
          <w:sz w:val="20"/>
          <w:szCs w:val="20"/>
          <w:shd w:val="clear" w:color="auto" w:fill="FFFFFF"/>
        </w:rPr>
        <w:t>Bioremediation gets a boost from genetically engineered microbes. Scientists can equip native bacteria with genes for faster oil degradation, allowing them to target specific pollutants. These supercharged microbes break down contaminants more efficiently by producing enzymes and following different metabolic pathways</w:t>
      </w:r>
      <w:r w:rsidR="00FB514A" w:rsidRPr="00B774D7">
        <w:rPr>
          <w:rFonts w:ascii="Times New Roman" w:hAnsi="Times New Roman" w:cs="Times New Roman"/>
          <w:color w:val="000000" w:themeColor="text1"/>
          <w:sz w:val="20"/>
          <w:szCs w:val="20"/>
          <w:shd w:val="clear" w:color="auto" w:fill="F7F7F8"/>
        </w:rPr>
        <w:t xml:space="preserve"> </w:t>
      </w:r>
      <w:r w:rsidR="003B79CC" w:rsidRPr="00B774D7">
        <w:rPr>
          <w:rFonts w:ascii="Times New Roman" w:hAnsi="Times New Roman" w:cs="Times New Roman"/>
          <w:color w:val="000000" w:themeColor="text1"/>
          <w:sz w:val="20"/>
          <w:szCs w:val="20"/>
        </w:rPr>
        <w:t>[</w:t>
      </w:r>
      <w:r w:rsidR="003E4569" w:rsidRPr="00B774D7">
        <w:rPr>
          <w:rFonts w:ascii="Times New Roman" w:hAnsi="Times New Roman" w:cs="Times New Roman"/>
          <w:color w:val="000000" w:themeColor="text1"/>
          <w:sz w:val="20"/>
          <w:szCs w:val="20"/>
        </w:rPr>
        <w:t>24)</w:t>
      </w:r>
      <w:r w:rsidR="007313B8" w:rsidRPr="00B774D7">
        <w:rPr>
          <w:rStyle w:val="Strong"/>
          <w:rFonts w:ascii="Times New Roman" w:hAnsi="Times New Roman" w:cs="Times New Roman"/>
          <w:b w:val="0"/>
          <w:bCs w:val="0"/>
          <w:color w:val="000000" w:themeColor="text1"/>
          <w:sz w:val="20"/>
          <w:szCs w:val="20"/>
          <w:shd w:val="clear" w:color="auto" w:fill="FFFFFF"/>
        </w:rPr>
        <w:t xml:space="preserve"> Prof. Chakrabarthy pioneered this approach by genetically engineering </w:t>
      </w:r>
      <w:r w:rsidR="007313B8" w:rsidRPr="00B774D7">
        <w:rPr>
          <w:rStyle w:val="Strong"/>
          <w:rFonts w:ascii="Times New Roman" w:hAnsi="Times New Roman" w:cs="Times New Roman"/>
          <w:b w:val="0"/>
          <w:bCs w:val="0"/>
          <w:i/>
          <w:color w:val="000000" w:themeColor="text1"/>
          <w:sz w:val="20"/>
          <w:szCs w:val="20"/>
          <w:shd w:val="clear" w:color="auto" w:fill="FFFFFF"/>
        </w:rPr>
        <w:t>Pseudomonas putida</w:t>
      </w:r>
      <w:r w:rsidR="007313B8" w:rsidRPr="00B774D7">
        <w:rPr>
          <w:rStyle w:val="Strong"/>
          <w:rFonts w:ascii="Times New Roman" w:hAnsi="Times New Roman" w:cs="Times New Roman"/>
          <w:b w:val="0"/>
          <w:bCs w:val="0"/>
          <w:color w:val="000000" w:themeColor="text1"/>
          <w:sz w:val="20"/>
          <w:szCs w:val="20"/>
          <w:shd w:val="clear" w:color="auto" w:fill="FFFFFF"/>
        </w:rPr>
        <w:t xml:space="preserve"> bacteria with enhanced oil-degrading abilities in an eco-friendly way</w:t>
      </w:r>
      <w:r w:rsidR="007313B8" w:rsidRPr="00B774D7">
        <w:rPr>
          <w:rStyle w:val="Strong"/>
          <w:rFonts w:ascii="Times New Roman" w:hAnsi="Times New Roman" w:cs="Times New Roman"/>
          <w:color w:val="000000" w:themeColor="text1"/>
          <w:sz w:val="20"/>
          <w:szCs w:val="20"/>
          <w:shd w:val="clear" w:color="auto" w:fill="FFFFFF"/>
        </w:rPr>
        <w:t xml:space="preserve"> [</w:t>
      </w:r>
      <w:r w:rsidR="00032F55" w:rsidRPr="00B774D7">
        <w:rPr>
          <w:rFonts w:ascii="Times New Roman" w:hAnsi="Times New Roman" w:cs="Times New Roman"/>
          <w:color w:val="000000" w:themeColor="text1"/>
          <w:sz w:val="20"/>
          <w:szCs w:val="20"/>
        </w:rPr>
        <w:t>25</w:t>
      </w:r>
      <w:r w:rsidR="00DF30AC" w:rsidRPr="00B774D7">
        <w:rPr>
          <w:rFonts w:ascii="Times New Roman" w:hAnsi="Times New Roman" w:cs="Times New Roman"/>
          <w:color w:val="000000" w:themeColor="text1"/>
          <w:sz w:val="20"/>
          <w:szCs w:val="20"/>
        </w:rPr>
        <w:t>, 26</w:t>
      </w:r>
      <w:r w:rsidR="007313B8" w:rsidRPr="00B774D7">
        <w:rPr>
          <w:rFonts w:ascii="Times New Roman" w:hAnsi="Times New Roman" w:cs="Times New Roman"/>
          <w:color w:val="000000" w:themeColor="text1"/>
          <w:sz w:val="20"/>
          <w:szCs w:val="20"/>
        </w:rPr>
        <w:t>].</w:t>
      </w:r>
    </w:p>
    <w:p w14:paraId="06579DC3" w14:textId="30A1BF9A" w:rsidR="008773C0" w:rsidRPr="00B774D7" w:rsidRDefault="008773C0" w:rsidP="00560B62">
      <w:pPr>
        <w:numPr>
          <w:ilvl w:val="0"/>
          <w:numId w:val="15"/>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Bioaugmentation: </w:t>
      </w:r>
      <w:r w:rsidR="005801F8" w:rsidRPr="00560B62">
        <w:rPr>
          <w:rFonts w:ascii="Times New Roman" w:eastAsia="Times New Roman" w:hAnsi="Times New Roman" w:cs="Times New Roman"/>
          <w:color w:val="000000" w:themeColor="text1"/>
          <w:sz w:val="20"/>
          <w:szCs w:val="20"/>
        </w:rPr>
        <w:t xml:space="preserve">It involves </w:t>
      </w:r>
      <w:r w:rsidR="00E0187E" w:rsidRPr="00560B62">
        <w:rPr>
          <w:rFonts w:ascii="Times New Roman" w:eastAsia="Times New Roman" w:hAnsi="Times New Roman" w:cs="Times New Roman"/>
          <w:color w:val="000000" w:themeColor="text1"/>
          <w:sz w:val="20"/>
          <w:szCs w:val="20"/>
        </w:rPr>
        <w:t>inject</w:t>
      </w:r>
      <w:r w:rsidR="005801F8" w:rsidRPr="00560B62">
        <w:rPr>
          <w:rFonts w:ascii="Times New Roman" w:eastAsia="Times New Roman" w:hAnsi="Times New Roman" w:cs="Times New Roman"/>
          <w:color w:val="000000" w:themeColor="text1"/>
          <w:sz w:val="20"/>
          <w:szCs w:val="20"/>
        </w:rPr>
        <w:t>ing</w:t>
      </w:r>
      <w:r w:rsidR="00E0187E" w:rsidRPr="00560B62">
        <w:rPr>
          <w:rFonts w:ascii="Times New Roman" w:eastAsia="Times New Roman" w:hAnsi="Times New Roman" w:cs="Times New Roman"/>
          <w:color w:val="000000" w:themeColor="text1"/>
          <w:sz w:val="20"/>
          <w:szCs w:val="20"/>
        </w:rPr>
        <w:t xml:space="preserve"> specialized microbes</w:t>
      </w:r>
      <w:r w:rsidR="007313B8" w:rsidRPr="00560B62">
        <w:rPr>
          <w:rFonts w:ascii="Times New Roman" w:eastAsia="Times New Roman" w:hAnsi="Times New Roman" w:cs="Times New Roman"/>
          <w:color w:val="000000" w:themeColor="text1"/>
          <w:sz w:val="20"/>
          <w:szCs w:val="20"/>
        </w:rPr>
        <w:t xml:space="preserve"> (indigenous or nonindigenous)</w:t>
      </w:r>
      <w:r w:rsidR="00E0187E" w:rsidRPr="00560B62">
        <w:rPr>
          <w:rFonts w:ascii="Times New Roman" w:eastAsia="Times New Roman" w:hAnsi="Times New Roman" w:cs="Times New Roman"/>
          <w:color w:val="000000" w:themeColor="text1"/>
          <w:sz w:val="20"/>
          <w:szCs w:val="20"/>
        </w:rPr>
        <w:t xml:space="preserve"> into polluted areas to speed up contaminant breakdown. This strengthens the existing microbial community's ability to tackle specific pollutants</w:t>
      </w:r>
      <w:r w:rsidR="00E0187E" w:rsidRPr="00B774D7">
        <w:rPr>
          <w:rFonts w:ascii="Times New Roman" w:eastAsia="Times New Roman" w:hAnsi="Times New Roman" w:cs="Times New Roman"/>
          <w:color w:val="000000" w:themeColor="text1"/>
          <w:sz w:val="20"/>
          <w:szCs w:val="20"/>
          <w:shd w:val="clear" w:color="auto" w:fill="F7F7F8"/>
        </w:rPr>
        <w:t xml:space="preserve"> </w:t>
      </w:r>
      <w:r w:rsidR="003B79CC" w:rsidRPr="00B774D7">
        <w:rPr>
          <w:rFonts w:ascii="Times New Roman" w:eastAsia="Times New Roman" w:hAnsi="Times New Roman" w:cs="Times New Roman"/>
          <w:color w:val="000000" w:themeColor="text1"/>
          <w:sz w:val="20"/>
          <w:szCs w:val="20"/>
        </w:rPr>
        <w:t>[</w:t>
      </w:r>
      <w:r w:rsidR="00032F55" w:rsidRPr="00B774D7">
        <w:rPr>
          <w:rFonts w:ascii="Times New Roman" w:eastAsia="Times New Roman" w:hAnsi="Times New Roman" w:cs="Times New Roman"/>
          <w:color w:val="000000" w:themeColor="text1"/>
          <w:sz w:val="20"/>
          <w:szCs w:val="20"/>
        </w:rPr>
        <w:t>27</w:t>
      </w:r>
      <w:r w:rsidR="003B79CC"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r w:rsidR="007313B8" w:rsidRPr="00B774D7">
        <w:rPr>
          <w:rFonts w:ascii="Times New Roman" w:hAnsi="Times New Roman" w:cs="Times New Roman"/>
          <w:color w:val="000000" w:themeColor="text1"/>
          <w:sz w:val="20"/>
          <w:szCs w:val="20"/>
        </w:rPr>
        <w:t xml:space="preserve"> Microbial species belonging to </w:t>
      </w:r>
      <w:r w:rsidR="007313B8" w:rsidRPr="00B774D7">
        <w:rPr>
          <w:rFonts w:ascii="Times New Roman" w:hAnsi="Times New Roman" w:cs="Times New Roman"/>
          <w:i/>
          <w:color w:val="000000" w:themeColor="text1"/>
          <w:sz w:val="20"/>
          <w:szCs w:val="20"/>
        </w:rPr>
        <w:t>Pseudomonas</w:t>
      </w:r>
      <w:r w:rsidR="007313B8" w:rsidRPr="00B774D7">
        <w:rPr>
          <w:rFonts w:ascii="Times New Roman" w:hAnsi="Times New Roman" w:cs="Times New Roman"/>
          <w:color w:val="000000" w:themeColor="text1"/>
          <w:sz w:val="20"/>
          <w:szCs w:val="20"/>
        </w:rPr>
        <w:t xml:space="preserve">, </w:t>
      </w:r>
      <w:r w:rsidR="007313B8" w:rsidRPr="00B774D7">
        <w:rPr>
          <w:rFonts w:ascii="Times New Roman" w:hAnsi="Times New Roman" w:cs="Times New Roman"/>
          <w:i/>
          <w:color w:val="000000" w:themeColor="text1"/>
          <w:sz w:val="20"/>
          <w:szCs w:val="20"/>
        </w:rPr>
        <w:t>Acinetobacter</w:t>
      </w:r>
      <w:r w:rsidR="007313B8" w:rsidRPr="00B774D7">
        <w:rPr>
          <w:rFonts w:ascii="Times New Roman" w:hAnsi="Times New Roman" w:cs="Times New Roman"/>
          <w:color w:val="000000" w:themeColor="text1"/>
          <w:sz w:val="20"/>
          <w:szCs w:val="20"/>
        </w:rPr>
        <w:t xml:space="preserve">, </w:t>
      </w:r>
      <w:r w:rsidR="007313B8" w:rsidRPr="00B774D7">
        <w:rPr>
          <w:rFonts w:ascii="Times New Roman" w:hAnsi="Times New Roman" w:cs="Times New Roman"/>
          <w:i/>
          <w:color w:val="000000" w:themeColor="text1"/>
          <w:sz w:val="20"/>
          <w:szCs w:val="20"/>
        </w:rPr>
        <w:t>Rhodococcus</w:t>
      </w:r>
      <w:r w:rsidR="007313B8" w:rsidRPr="00B774D7">
        <w:rPr>
          <w:rFonts w:ascii="Times New Roman" w:hAnsi="Times New Roman" w:cs="Times New Roman"/>
          <w:color w:val="000000" w:themeColor="text1"/>
          <w:sz w:val="20"/>
          <w:szCs w:val="20"/>
        </w:rPr>
        <w:t xml:space="preserve">, </w:t>
      </w:r>
      <w:r w:rsidR="007313B8" w:rsidRPr="00B774D7">
        <w:rPr>
          <w:rFonts w:ascii="Times New Roman" w:hAnsi="Times New Roman" w:cs="Times New Roman"/>
          <w:i/>
          <w:color w:val="000000" w:themeColor="text1"/>
          <w:sz w:val="20"/>
          <w:szCs w:val="20"/>
        </w:rPr>
        <w:t>Burkholderia</w:t>
      </w:r>
      <w:r w:rsidR="007313B8" w:rsidRPr="00B774D7">
        <w:rPr>
          <w:rFonts w:ascii="Times New Roman" w:hAnsi="Times New Roman" w:cs="Times New Roman"/>
          <w:color w:val="000000" w:themeColor="text1"/>
          <w:sz w:val="20"/>
          <w:szCs w:val="20"/>
        </w:rPr>
        <w:t xml:space="preserve"> etc., have been successfully used for bioaugmentation of PAHs.</w:t>
      </w:r>
      <w:r w:rsidR="00032F55" w:rsidRPr="00B774D7">
        <w:rPr>
          <w:rFonts w:ascii="Times New Roman" w:hAnsi="Times New Roman" w:cs="Times New Roman"/>
          <w:color w:val="000000" w:themeColor="text1"/>
          <w:sz w:val="20"/>
          <w:szCs w:val="20"/>
        </w:rPr>
        <w:t>(28)</w:t>
      </w:r>
      <w:r w:rsidR="007313B8" w:rsidRPr="00B774D7">
        <w:rPr>
          <w:rFonts w:ascii="Times New Roman" w:hAnsi="Times New Roman" w:cs="Times New Roman"/>
          <w:color w:val="000000" w:themeColor="text1"/>
          <w:sz w:val="20"/>
          <w:szCs w:val="20"/>
        </w:rPr>
        <w:t xml:space="preserve"> </w:t>
      </w:r>
    </w:p>
    <w:p w14:paraId="6A4BFBD5" w14:textId="465517EE" w:rsidR="008773C0" w:rsidRPr="00560B62" w:rsidRDefault="008773C0" w:rsidP="00560B62">
      <w:pPr>
        <w:numPr>
          <w:ilvl w:val="0"/>
          <w:numId w:val="15"/>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Biostimulation:</w:t>
      </w:r>
      <w:r w:rsidR="005801F8" w:rsidRPr="00B774D7">
        <w:rPr>
          <w:rFonts w:ascii="Times New Roman" w:eastAsia="Times New Roman" w:hAnsi="Times New Roman" w:cs="Times New Roman"/>
          <w:color w:val="000000" w:themeColor="text1"/>
          <w:sz w:val="20"/>
          <w:szCs w:val="20"/>
        </w:rPr>
        <w:t xml:space="preserve"> </w:t>
      </w:r>
      <w:r w:rsidR="005801F8" w:rsidRPr="00560B62">
        <w:rPr>
          <w:rFonts w:ascii="Times New Roman" w:eastAsia="Times New Roman" w:hAnsi="Times New Roman" w:cs="Times New Roman"/>
          <w:color w:val="000000" w:themeColor="text1"/>
          <w:sz w:val="20"/>
          <w:szCs w:val="20"/>
        </w:rPr>
        <w:t xml:space="preserve">This process </w:t>
      </w:r>
      <w:r w:rsidR="00E0187E" w:rsidRPr="00560B62">
        <w:rPr>
          <w:rFonts w:ascii="Times New Roman" w:eastAsia="Times New Roman" w:hAnsi="Times New Roman" w:cs="Times New Roman"/>
          <w:color w:val="000000" w:themeColor="text1"/>
          <w:sz w:val="20"/>
          <w:szCs w:val="20"/>
        </w:rPr>
        <w:t>acts like fertilizer for natural cleanup. By adding nutrients, it strengthens existing microbes at a spill site, speeding up their breakdown of pollutants like oil or plastics. This eco-friendly approach works in various environments, from open seas to chronically polluted areas</w:t>
      </w:r>
      <w:r w:rsidR="00FB514A" w:rsidRPr="00560B62">
        <w:rPr>
          <w:rFonts w:ascii="Times New Roman" w:eastAsia="Times New Roman" w:hAnsi="Times New Roman" w:cs="Times New Roman"/>
          <w:color w:val="000000" w:themeColor="text1"/>
          <w:sz w:val="20"/>
          <w:szCs w:val="20"/>
        </w:rPr>
        <w:t xml:space="preserve"> </w:t>
      </w:r>
      <w:r w:rsidR="003B79CC" w:rsidRPr="00560B62">
        <w:rPr>
          <w:rFonts w:ascii="Times New Roman" w:eastAsia="Times New Roman" w:hAnsi="Times New Roman" w:cs="Times New Roman"/>
          <w:color w:val="000000" w:themeColor="text1"/>
          <w:sz w:val="20"/>
          <w:szCs w:val="20"/>
        </w:rPr>
        <w:t>[</w:t>
      </w:r>
      <w:r w:rsidR="00032F55" w:rsidRPr="00560B62">
        <w:rPr>
          <w:rFonts w:ascii="Times New Roman" w:eastAsia="Times New Roman" w:hAnsi="Times New Roman" w:cs="Times New Roman"/>
          <w:color w:val="000000" w:themeColor="text1"/>
          <w:sz w:val="20"/>
          <w:szCs w:val="20"/>
        </w:rPr>
        <w:t>29]</w:t>
      </w:r>
    </w:p>
    <w:p w14:paraId="00090ADA" w14:textId="23F8D492" w:rsidR="008773C0" w:rsidRPr="00B774D7" w:rsidRDefault="009B3767" w:rsidP="00560B62">
      <w:pPr>
        <w:numPr>
          <w:ilvl w:val="0"/>
          <w:numId w:val="15"/>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Nano remediation</w:t>
      </w:r>
      <w:r w:rsidR="00996FC7" w:rsidRPr="00B774D7">
        <w:rPr>
          <w:rFonts w:ascii="Times New Roman" w:eastAsia="Times New Roman" w:hAnsi="Times New Roman" w:cs="Times New Roman"/>
          <w:color w:val="000000" w:themeColor="text1"/>
          <w:sz w:val="20"/>
          <w:szCs w:val="20"/>
        </w:rPr>
        <w:t xml:space="preserve">: Nanotechnology is transforming bioremediation by making contaminant removal significantly more efficient. </w:t>
      </w:r>
      <w:r w:rsidR="00996FC7" w:rsidRPr="00B774D7">
        <w:rPr>
          <w:rStyle w:val="Strong"/>
          <w:rFonts w:ascii="Times New Roman" w:hAnsi="Times New Roman" w:cs="Times New Roman"/>
          <w:b w:val="0"/>
          <w:bCs w:val="0"/>
          <w:color w:val="000000" w:themeColor="text1"/>
          <w:sz w:val="20"/>
          <w:szCs w:val="20"/>
          <w:shd w:val="clear" w:color="auto" w:fill="FFFFFF"/>
        </w:rPr>
        <w:t>Tiny particles</w:t>
      </w:r>
      <w:r w:rsidR="00D32425" w:rsidRPr="00B774D7">
        <w:rPr>
          <w:rStyle w:val="Strong"/>
          <w:rFonts w:ascii="Times New Roman" w:hAnsi="Times New Roman" w:cs="Times New Roman"/>
          <w:b w:val="0"/>
          <w:bCs w:val="0"/>
          <w:color w:val="000000" w:themeColor="text1"/>
          <w:sz w:val="20"/>
          <w:szCs w:val="20"/>
          <w:shd w:val="clear" w:color="auto" w:fill="FFFFFF"/>
        </w:rPr>
        <w:t xml:space="preserve"> like </w:t>
      </w:r>
      <w:r w:rsidR="00D32425" w:rsidRPr="00B774D7">
        <w:rPr>
          <w:rFonts w:ascii="Times New Roman" w:hAnsi="Times New Roman" w:cs="Times New Roman"/>
          <w:color w:val="000000" w:themeColor="text1"/>
          <w:sz w:val="20"/>
          <w:szCs w:val="20"/>
        </w:rPr>
        <w:t>nano zero-valent iron (nZVI), </w:t>
      </w:r>
      <w:hyperlink r:id="rId8" w:tooltip="Learn more about carbon nanotubes from ScienceDirect's AI-generated Topic Pages" w:history="1">
        <w:r w:rsidR="00D32425" w:rsidRPr="00B774D7">
          <w:rPr>
            <w:rStyle w:val="Hyperlink"/>
            <w:rFonts w:ascii="Times New Roman" w:hAnsi="Times New Roman" w:cs="Times New Roman"/>
            <w:color w:val="000000" w:themeColor="text1"/>
            <w:sz w:val="20"/>
            <w:szCs w:val="20"/>
            <w:u w:val="none"/>
          </w:rPr>
          <w:t>carbon nanotubes</w:t>
        </w:r>
      </w:hyperlink>
      <w:r w:rsidR="00D32425" w:rsidRPr="00B774D7">
        <w:rPr>
          <w:rFonts w:ascii="Times New Roman" w:hAnsi="Times New Roman" w:cs="Times New Roman"/>
          <w:color w:val="000000" w:themeColor="text1"/>
          <w:sz w:val="20"/>
          <w:szCs w:val="20"/>
        </w:rPr>
        <w:t>, sponges, </w:t>
      </w:r>
      <w:hyperlink r:id="rId9" w:tooltip="Learn more about aerogels from ScienceDirect's AI-generated Topic Pages" w:history="1">
        <w:r w:rsidR="00D32425" w:rsidRPr="00B774D7">
          <w:rPr>
            <w:rStyle w:val="Hyperlink"/>
            <w:rFonts w:ascii="Times New Roman" w:hAnsi="Times New Roman" w:cs="Times New Roman"/>
            <w:color w:val="000000" w:themeColor="text1"/>
            <w:sz w:val="20"/>
            <w:szCs w:val="20"/>
            <w:u w:val="none"/>
          </w:rPr>
          <w:t>aerogels</w:t>
        </w:r>
      </w:hyperlink>
      <w:r w:rsidR="00D32425" w:rsidRPr="00B774D7">
        <w:rPr>
          <w:rFonts w:ascii="Times New Roman" w:hAnsi="Times New Roman" w:cs="Times New Roman"/>
          <w:color w:val="000000" w:themeColor="text1"/>
          <w:sz w:val="20"/>
          <w:szCs w:val="20"/>
        </w:rPr>
        <w:t> and </w:t>
      </w:r>
      <w:hyperlink r:id="rId10" w:tooltip="Learn more about nanocomposites from ScienceDirect's AI-generated Topic Pages" w:history="1">
        <w:r w:rsidR="00D32425" w:rsidRPr="00B774D7">
          <w:rPr>
            <w:rStyle w:val="Hyperlink"/>
            <w:rFonts w:ascii="Times New Roman" w:hAnsi="Times New Roman" w:cs="Times New Roman"/>
            <w:color w:val="000000" w:themeColor="text1"/>
            <w:sz w:val="20"/>
            <w:szCs w:val="20"/>
            <w:u w:val="none"/>
          </w:rPr>
          <w:t>nanocomposites</w:t>
        </w:r>
      </w:hyperlink>
      <w:r w:rsidR="00D32425" w:rsidRPr="00B774D7">
        <w:rPr>
          <w:rFonts w:ascii="Times New Roman" w:hAnsi="Times New Roman" w:cs="Times New Roman"/>
          <w:color w:val="000000" w:themeColor="text1"/>
          <w:sz w:val="20"/>
          <w:szCs w:val="20"/>
        </w:rPr>
        <w:t>, metal and non-metal nanostructurized oxides, </w:t>
      </w:r>
      <w:hyperlink r:id="rId11" w:tooltip="Learn more about nitrides from ScienceDirect's AI-generated Topic Pages" w:history="1">
        <w:r w:rsidR="00D32425" w:rsidRPr="00B774D7">
          <w:rPr>
            <w:rStyle w:val="Hyperlink"/>
            <w:rFonts w:ascii="Times New Roman" w:hAnsi="Times New Roman" w:cs="Times New Roman"/>
            <w:color w:val="000000" w:themeColor="text1"/>
            <w:sz w:val="20"/>
            <w:szCs w:val="20"/>
            <w:u w:val="none"/>
          </w:rPr>
          <w:t>nitrides</w:t>
        </w:r>
      </w:hyperlink>
      <w:r w:rsidR="00D32425" w:rsidRPr="00B774D7">
        <w:rPr>
          <w:rFonts w:ascii="Times New Roman" w:hAnsi="Times New Roman" w:cs="Times New Roman"/>
          <w:color w:val="000000" w:themeColor="text1"/>
          <w:sz w:val="20"/>
          <w:szCs w:val="20"/>
        </w:rPr>
        <w:t xml:space="preserve">, salts, and </w:t>
      </w:r>
      <w:r w:rsidR="00D32425" w:rsidRPr="00B774D7">
        <w:rPr>
          <w:rFonts w:ascii="Times New Roman" w:hAnsi="Times New Roman" w:cs="Times New Roman"/>
          <w:color w:val="000000" w:themeColor="text1"/>
          <w:sz w:val="20"/>
          <w:szCs w:val="20"/>
        </w:rPr>
        <w:lastRenderedPageBreak/>
        <w:t>zeolites are used</w:t>
      </w:r>
      <w:r w:rsidR="00D32425" w:rsidRPr="00B774D7">
        <w:rPr>
          <w:rStyle w:val="Strong"/>
          <w:rFonts w:ascii="Times New Roman" w:hAnsi="Times New Roman" w:cs="Times New Roman"/>
          <w:b w:val="0"/>
          <w:bCs w:val="0"/>
          <w:color w:val="000000" w:themeColor="text1"/>
          <w:sz w:val="20"/>
          <w:szCs w:val="20"/>
          <w:shd w:val="clear" w:color="auto" w:fill="FFFFFF"/>
        </w:rPr>
        <w:t xml:space="preserve"> to </w:t>
      </w:r>
      <w:r w:rsidR="00996FC7" w:rsidRPr="00B774D7">
        <w:rPr>
          <w:rStyle w:val="Strong"/>
          <w:rFonts w:ascii="Times New Roman" w:hAnsi="Times New Roman" w:cs="Times New Roman"/>
          <w:b w:val="0"/>
          <w:bCs w:val="0"/>
          <w:color w:val="000000" w:themeColor="text1"/>
          <w:sz w:val="20"/>
          <w:szCs w:val="20"/>
          <w:shd w:val="clear" w:color="auto" w:fill="FFFFFF"/>
        </w:rPr>
        <w:t>help microbes break down pollutants faster.</w:t>
      </w:r>
      <w:r w:rsidR="00032F55" w:rsidRPr="00B774D7">
        <w:rPr>
          <w:rStyle w:val="Strong"/>
          <w:rFonts w:ascii="Times New Roman" w:hAnsi="Times New Roman" w:cs="Times New Roman"/>
          <w:b w:val="0"/>
          <w:bCs w:val="0"/>
          <w:color w:val="000000" w:themeColor="text1"/>
          <w:sz w:val="20"/>
          <w:szCs w:val="20"/>
          <w:shd w:val="clear" w:color="auto" w:fill="FFFFFF"/>
        </w:rPr>
        <w:t>[30]</w:t>
      </w:r>
      <w:r w:rsidR="00D32425" w:rsidRPr="00B774D7">
        <w:rPr>
          <w:rFonts w:ascii="Times New Roman" w:hAnsi="Times New Roman" w:cs="Times New Roman"/>
          <w:color w:val="000000" w:themeColor="text1"/>
          <w:sz w:val="20"/>
          <w:szCs w:val="20"/>
          <w:shd w:val="clear" w:color="auto" w:fill="FFFFFF"/>
        </w:rPr>
        <w:t xml:space="preserve"> </w:t>
      </w:r>
      <w:r w:rsidR="00996FC7" w:rsidRPr="00B774D7">
        <w:rPr>
          <w:rStyle w:val="Strong"/>
          <w:rFonts w:ascii="Times New Roman" w:hAnsi="Times New Roman" w:cs="Times New Roman"/>
          <w:b w:val="0"/>
          <w:bCs w:val="0"/>
          <w:color w:val="000000" w:themeColor="text1"/>
          <w:sz w:val="20"/>
          <w:szCs w:val="20"/>
          <w:shd w:val="clear" w:color="auto" w:fill="FFFFFF"/>
        </w:rPr>
        <w:t>These nanoparticles can also trap contaminants and deliver nutrients, boosting the effectiveness of bioremediation. In oil spills, they act like magnets or emulsifiers, aiding marine microbes in degrading the oil.</w:t>
      </w:r>
      <w:r w:rsidR="00265F5F" w:rsidRPr="00B774D7">
        <w:rPr>
          <w:rStyle w:val="Strong"/>
          <w:rFonts w:ascii="Times New Roman" w:hAnsi="Times New Roman" w:cs="Times New Roman"/>
          <w:b w:val="0"/>
          <w:bCs w:val="0"/>
          <w:color w:val="000000" w:themeColor="text1"/>
          <w:sz w:val="20"/>
          <w:szCs w:val="20"/>
          <w:shd w:val="clear" w:color="auto" w:fill="FFFFFF"/>
        </w:rPr>
        <w:t xml:space="preserve"> </w:t>
      </w:r>
      <w:r w:rsidR="00B469D5" w:rsidRPr="00B774D7">
        <w:rPr>
          <w:rFonts w:ascii="Times New Roman" w:eastAsia="Times New Roman" w:hAnsi="Times New Roman" w:cs="Times New Roman"/>
          <w:color w:val="000000" w:themeColor="text1"/>
          <w:sz w:val="20"/>
          <w:szCs w:val="20"/>
        </w:rPr>
        <w:t xml:space="preserve">Unlike traditional methods like dispersants and burning, this eco-friendly approach offers a long-lasting solution, minimizing harm to marine ecosystems </w:t>
      </w:r>
      <w:r w:rsidR="003B79CC" w:rsidRPr="00B774D7">
        <w:rPr>
          <w:rFonts w:ascii="Times New Roman" w:eastAsia="Times New Roman" w:hAnsi="Times New Roman" w:cs="Times New Roman"/>
          <w:color w:val="000000" w:themeColor="text1"/>
          <w:sz w:val="20"/>
          <w:szCs w:val="20"/>
        </w:rPr>
        <w:t>[</w:t>
      </w:r>
      <w:r w:rsidR="00032F55" w:rsidRPr="00B774D7">
        <w:rPr>
          <w:rFonts w:ascii="Times New Roman" w:eastAsia="Times New Roman" w:hAnsi="Times New Roman" w:cs="Times New Roman"/>
          <w:color w:val="000000" w:themeColor="text1"/>
          <w:sz w:val="20"/>
          <w:szCs w:val="20"/>
        </w:rPr>
        <w:t>31</w:t>
      </w:r>
      <w:r w:rsidR="003B79CC"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r w:rsidR="00D33EF3" w:rsidRPr="00B774D7">
        <w:rPr>
          <w:rFonts w:ascii="Times New Roman" w:hAnsi="Times New Roman" w:cs="Times New Roman"/>
          <w:color w:val="000000" w:themeColor="text1"/>
          <w:sz w:val="20"/>
          <w:szCs w:val="20"/>
        </w:rPr>
        <w:t xml:space="preserve">   Some of </w:t>
      </w:r>
      <w:r w:rsidR="00D32425" w:rsidRPr="00B774D7">
        <w:rPr>
          <w:rFonts w:ascii="Times New Roman" w:hAnsi="Times New Roman" w:cs="Times New Roman"/>
          <w:color w:val="000000" w:themeColor="text1"/>
          <w:sz w:val="20"/>
          <w:szCs w:val="20"/>
        </w:rPr>
        <w:t>the nanoparticles can</w:t>
      </w:r>
      <w:r w:rsidR="00D33EF3" w:rsidRPr="00B774D7">
        <w:rPr>
          <w:rFonts w:ascii="Times New Roman" w:hAnsi="Times New Roman" w:cs="Times New Roman"/>
          <w:color w:val="000000" w:themeColor="text1"/>
          <w:sz w:val="20"/>
          <w:szCs w:val="20"/>
        </w:rPr>
        <w:t xml:space="preserve"> be prepared by “greener” methods at lower costs and without damage to the environment. </w:t>
      </w:r>
    </w:p>
    <w:p w14:paraId="75F1F2F5" w14:textId="40F73E44" w:rsidR="008773C0" w:rsidRPr="00B774D7" w:rsidRDefault="008773C0" w:rsidP="00560B62">
      <w:pPr>
        <w:numPr>
          <w:ilvl w:val="0"/>
          <w:numId w:val="15"/>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Phytoremediation: </w:t>
      </w:r>
      <w:r w:rsidR="00D32425" w:rsidRPr="00B774D7">
        <w:rPr>
          <w:rFonts w:ascii="Times New Roman" w:eastAsia="Times New Roman" w:hAnsi="Times New Roman" w:cs="Times New Roman"/>
          <w:color w:val="000000" w:themeColor="text1"/>
          <w:sz w:val="20"/>
          <w:szCs w:val="20"/>
        </w:rPr>
        <w:t>C</w:t>
      </w:r>
      <w:r w:rsidR="00685F33" w:rsidRPr="00B774D7">
        <w:rPr>
          <w:rFonts w:ascii="Times New Roman" w:eastAsia="Times New Roman" w:hAnsi="Times New Roman" w:cs="Times New Roman"/>
          <w:color w:val="000000" w:themeColor="text1"/>
          <w:sz w:val="20"/>
          <w:szCs w:val="20"/>
        </w:rPr>
        <w:t>leaning up oil spills</w:t>
      </w:r>
      <w:r w:rsidR="00D32425" w:rsidRPr="00B774D7">
        <w:rPr>
          <w:rFonts w:ascii="Times New Roman" w:eastAsia="Times New Roman" w:hAnsi="Times New Roman" w:cs="Times New Roman"/>
          <w:color w:val="000000" w:themeColor="text1"/>
          <w:sz w:val="20"/>
          <w:szCs w:val="20"/>
        </w:rPr>
        <w:t xml:space="preserve"> can be done </w:t>
      </w:r>
      <w:r w:rsidR="002757FA" w:rsidRPr="00B774D7">
        <w:rPr>
          <w:rFonts w:ascii="Times New Roman" w:eastAsia="Times New Roman" w:hAnsi="Times New Roman" w:cs="Times New Roman"/>
          <w:color w:val="000000" w:themeColor="text1"/>
          <w:sz w:val="20"/>
          <w:szCs w:val="20"/>
        </w:rPr>
        <w:t xml:space="preserve">using plants and this can be enhanced by </w:t>
      </w:r>
      <w:r w:rsidR="002757FA" w:rsidRPr="00B774D7">
        <w:rPr>
          <w:rFonts w:ascii="Times New Roman" w:hAnsi="Times New Roman" w:cs="Times New Roman"/>
          <w:color w:val="000000" w:themeColor="text1"/>
          <w:sz w:val="20"/>
          <w:szCs w:val="20"/>
          <w:shd w:val="clear" w:color="auto" w:fill="FFFFFF"/>
        </w:rPr>
        <w:t>Addition of organic matter, organic chelates</w:t>
      </w:r>
      <w:r w:rsidR="00BD3BBC" w:rsidRPr="00B774D7">
        <w:rPr>
          <w:rFonts w:ascii="Times New Roman" w:hAnsi="Times New Roman" w:cs="Times New Roman"/>
          <w:color w:val="000000" w:themeColor="text1"/>
          <w:sz w:val="20"/>
          <w:szCs w:val="20"/>
          <w:shd w:val="clear" w:color="auto" w:fill="FFFFFF"/>
        </w:rPr>
        <w:t>, soil</w:t>
      </w:r>
      <w:r w:rsidR="002757FA" w:rsidRPr="00B774D7">
        <w:rPr>
          <w:rFonts w:ascii="Times New Roman" w:hAnsi="Times New Roman" w:cs="Times New Roman"/>
          <w:color w:val="000000" w:themeColor="text1"/>
          <w:sz w:val="20"/>
          <w:szCs w:val="20"/>
          <w:shd w:val="clear" w:color="auto" w:fill="FFFFFF"/>
        </w:rPr>
        <w:t xml:space="preserve"> amendments, adoption of suitable cropping systems, intercrops and fertilizer selection of Indian mustard.</w:t>
      </w:r>
      <w:r w:rsidR="00FB514A" w:rsidRPr="00B774D7">
        <w:rPr>
          <w:rFonts w:ascii="Times New Roman" w:eastAsia="Times New Roman" w:hAnsi="Times New Roman" w:cs="Times New Roman"/>
          <w:color w:val="000000" w:themeColor="text1"/>
          <w:sz w:val="20"/>
          <w:szCs w:val="20"/>
        </w:rPr>
        <w:t xml:space="preserve"> </w:t>
      </w:r>
      <w:r w:rsidR="003B79CC" w:rsidRPr="00B774D7">
        <w:rPr>
          <w:rFonts w:ascii="Times New Roman" w:eastAsia="Times New Roman" w:hAnsi="Times New Roman" w:cs="Times New Roman"/>
          <w:color w:val="000000" w:themeColor="text1"/>
          <w:sz w:val="20"/>
          <w:szCs w:val="20"/>
        </w:rPr>
        <w:t>[</w:t>
      </w:r>
      <w:r w:rsidR="00032F55" w:rsidRPr="00B774D7">
        <w:rPr>
          <w:rFonts w:ascii="Times New Roman" w:eastAsia="Times New Roman" w:hAnsi="Times New Roman" w:cs="Times New Roman"/>
          <w:color w:val="000000" w:themeColor="text1"/>
          <w:sz w:val="20"/>
          <w:szCs w:val="20"/>
        </w:rPr>
        <w:t>32</w:t>
      </w:r>
      <w:r w:rsidR="003B79CC"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r w:rsidR="002757FA" w:rsidRPr="00B774D7">
        <w:rPr>
          <w:rFonts w:ascii="Times New Roman" w:hAnsi="Times New Roman" w:cs="Times New Roman"/>
          <w:color w:val="000000" w:themeColor="text1"/>
          <w:sz w:val="20"/>
          <w:szCs w:val="20"/>
          <w:shd w:val="clear" w:color="auto" w:fill="FFFFFF"/>
        </w:rPr>
        <w:t xml:space="preserve"> </w:t>
      </w:r>
    </w:p>
    <w:p w14:paraId="33F962AB" w14:textId="12D7F6A1" w:rsidR="00AC2519" w:rsidRDefault="008773C0" w:rsidP="00560B62">
      <w:pPr>
        <w:numPr>
          <w:ilvl w:val="0"/>
          <w:numId w:val="15"/>
        </w:numPr>
        <w:spacing w:after="0" w:line="240" w:lineRule="auto"/>
        <w:jc w:val="both"/>
        <w:textAlignment w:val="baseline"/>
        <w:rPr>
          <w:rFonts w:ascii="Times New Roman" w:eastAsia="Times New Roman" w:hAnsi="Times New Roman" w:cs="Times New Roman"/>
          <w:color w:val="000000" w:themeColor="text1"/>
          <w:sz w:val="20"/>
          <w:szCs w:val="20"/>
        </w:rPr>
      </w:pPr>
      <w:r w:rsidRPr="00B774D7">
        <w:rPr>
          <w:rFonts w:ascii="Times New Roman" w:eastAsia="Times New Roman" w:hAnsi="Times New Roman" w:cs="Times New Roman"/>
          <w:color w:val="000000" w:themeColor="text1"/>
          <w:sz w:val="20"/>
          <w:szCs w:val="20"/>
        </w:rPr>
        <w:t xml:space="preserve">In-situ Bioremediation: </w:t>
      </w:r>
      <w:r w:rsidR="00685F33" w:rsidRPr="00B774D7">
        <w:rPr>
          <w:rFonts w:ascii="Times New Roman" w:hAnsi="Times New Roman" w:cs="Times New Roman"/>
          <w:color w:val="000000" w:themeColor="text1"/>
          <w:sz w:val="20"/>
          <w:szCs w:val="20"/>
          <w:shd w:val="clear" w:color="auto" w:fill="FFFFFF"/>
        </w:rPr>
        <w:t>In-situ bioremediation techniques like bioventing and biosparging treat contaminated soil and groundwater without excavation. Studies show that adding specific microbial inoculants significantly enhances oil degradation in soil, suggesting a promising strategy for cleaning up oil sludge contamination</w:t>
      </w:r>
      <w:r w:rsidR="00685F33" w:rsidRPr="00B774D7">
        <w:rPr>
          <w:rFonts w:ascii="Times New Roman" w:eastAsia="Times New Roman" w:hAnsi="Times New Roman" w:cs="Times New Roman"/>
          <w:color w:val="000000" w:themeColor="text1"/>
          <w:sz w:val="20"/>
          <w:szCs w:val="20"/>
        </w:rPr>
        <w:t xml:space="preserve"> </w:t>
      </w:r>
      <w:r w:rsidR="003B79CC" w:rsidRPr="00B774D7">
        <w:rPr>
          <w:rFonts w:ascii="Times New Roman" w:eastAsia="Times New Roman" w:hAnsi="Times New Roman" w:cs="Times New Roman"/>
          <w:color w:val="000000" w:themeColor="text1"/>
          <w:sz w:val="20"/>
          <w:szCs w:val="20"/>
        </w:rPr>
        <w:t>[</w:t>
      </w:r>
      <w:r w:rsidR="00032F55" w:rsidRPr="00B774D7">
        <w:rPr>
          <w:rFonts w:ascii="Times New Roman" w:eastAsia="Times New Roman" w:hAnsi="Times New Roman" w:cs="Times New Roman"/>
          <w:color w:val="000000" w:themeColor="text1"/>
          <w:sz w:val="20"/>
          <w:szCs w:val="20"/>
        </w:rPr>
        <w:t>33</w:t>
      </w:r>
      <w:r w:rsidR="003B79CC" w:rsidRPr="00B774D7">
        <w:rPr>
          <w:rFonts w:ascii="Times New Roman" w:eastAsia="Times New Roman" w:hAnsi="Times New Roman" w:cs="Times New Roman"/>
          <w:color w:val="000000" w:themeColor="text1"/>
          <w:sz w:val="20"/>
          <w:szCs w:val="20"/>
        </w:rPr>
        <w:t>]</w:t>
      </w:r>
      <w:r w:rsidR="00FB514A" w:rsidRPr="00B774D7">
        <w:rPr>
          <w:rFonts w:ascii="Times New Roman" w:eastAsia="Times New Roman" w:hAnsi="Times New Roman" w:cs="Times New Roman"/>
          <w:color w:val="000000" w:themeColor="text1"/>
          <w:sz w:val="20"/>
          <w:szCs w:val="20"/>
        </w:rPr>
        <w:t>.</w:t>
      </w:r>
      <w:r w:rsidRPr="00B774D7">
        <w:rPr>
          <w:rFonts w:ascii="Times New Roman" w:eastAsia="Times New Roman" w:hAnsi="Times New Roman" w:cs="Times New Roman"/>
          <w:color w:val="000000" w:themeColor="text1"/>
          <w:sz w:val="20"/>
          <w:szCs w:val="20"/>
        </w:rPr>
        <w:t> </w:t>
      </w:r>
    </w:p>
    <w:p w14:paraId="021D4779" w14:textId="77777777" w:rsidR="00B774D7" w:rsidRPr="00B774D7" w:rsidRDefault="00B774D7" w:rsidP="00560B62">
      <w:pPr>
        <w:spacing w:after="0" w:line="240" w:lineRule="auto"/>
        <w:ind w:left="720"/>
        <w:jc w:val="both"/>
        <w:textAlignment w:val="baseline"/>
        <w:rPr>
          <w:rFonts w:ascii="Times New Roman" w:eastAsia="Times New Roman" w:hAnsi="Times New Roman" w:cs="Times New Roman"/>
          <w:color w:val="000000" w:themeColor="text1"/>
          <w:sz w:val="20"/>
          <w:szCs w:val="20"/>
        </w:rPr>
      </w:pPr>
    </w:p>
    <w:p w14:paraId="00FD80C6" w14:textId="1462C873" w:rsidR="002757FA" w:rsidRPr="002757FA" w:rsidRDefault="008773C0" w:rsidP="00560B62">
      <w:pPr>
        <w:pStyle w:val="ListParagraph"/>
        <w:numPr>
          <w:ilvl w:val="0"/>
          <w:numId w:val="19"/>
        </w:numPr>
        <w:spacing w:after="0" w:line="240" w:lineRule="auto"/>
        <w:jc w:val="both"/>
        <w:rPr>
          <w:rFonts w:ascii="Times New Roman" w:eastAsia="Times New Roman" w:hAnsi="Times New Roman" w:cs="Times New Roman"/>
          <w:color w:val="000000" w:themeColor="text1"/>
          <w:sz w:val="20"/>
          <w:szCs w:val="20"/>
        </w:rPr>
      </w:pPr>
      <w:r w:rsidRPr="002757FA">
        <w:rPr>
          <w:rFonts w:ascii="Times New Roman" w:eastAsia="Times New Roman" w:hAnsi="Times New Roman" w:cs="Times New Roman"/>
          <w:b/>
          <w:bCs/>
          <w:color w:val="000000" w:themeColor="text1"/>
          <w:sz w:val="20"/>
          <w:szCs w:val="20"/>
        </w:rPr>
        <w:t>Physical and chemical factors influencing bioremediation:</w:t>
      </w:r>
      <w:r w:rsidR="002757FA" w:rsidRPr="002757FA">
        <w:rPr>
          <w:rFonts w:ascii="Times New Roman" w:eastAsia="Times New Roman" w:hAnsi="Times New Roman" w:cs="Times New Roman"/>
          <w:color w:val="000000" w:themeColor="text1"/>
          <w:sz w:val="20"/>
          <w:szCs w:val="20"/>
        </w:rPr>
        <w:t xml:space="preserve"> Bioremediation success depends on careful site analysis and monitoring of physical and chemical factors. </w:t>
      </w:r>
    </w:p>
    <w:p w14:paraId="6B2815A9" w14:textId="0D73E056" w:rsidR="002757FA" w:rsidRPr="009E6BA9" w:rsidRDefault="00490C93" w:rsidP="00560B62">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2757FA">
        <w:rPr>
          <w:rFonts w:ascii="Times New Roman" w:eastAsia="Times New Roman" w:hAnsi="Times New Roman" w:cs="Times New Roman"/>
          <w:color w:val="000000" w:themeColor="text1"/>
          <w:sz w:val="20"/>
          <w:szCs w:val="20"/>
        </w:rPr>
        <w:t>Table 1: Factors influencing Bioremediation [</w:t>
      </w:r>
      <w:r w:rsidR="00032F55">
        <w:rPr>
          <w:rFonts w:ascii="Times New Roman" w:eastAsia="Times New Roman" w:hAnsi="Times New Roman" w:cs="Times New Roman"/>
          <w:color w:val="000000" w:themeColor="text1"/>
          <w:sz w:val="20"/>
          <w:szCs w:val="20"/>
        </w:rPr>
        <w:t>34</w:t>
      </w:r>
      <w:r w:rsidR="002757FA">
        <w:rPr>
          <w:rFonts w:ascii="Times New Roman" w:eastAsia="Times New Roman" w:hAnsi="Times New Roman" w:cs="Times New Roman"/>
          <w:color w:val="000000" w:themeColor="text1"/>
          <w:sz w:val="20"/>
          <w:szCs w:val="20"/>
        </w:rPr>
        <w:t>]</w:t>
      </w:r>
    </w:p>
    <w:p w14:paraId="02AEDDAC" w14:textId="77777777" w:rsidR="008773C0" w:rsidRPr="009E6BA9" w:rsidRDefault="008773C0" w:rsidP="00560B62">
      <w:pPr>
        <w:spacing w:after="0" w:line="240" w:lineRule="auto"/>
        <w:jc w:val="both"/>
        <w:rPr>
          <w:rFonts w:ascii="Times New Roman" w:eastAsia="Times New Roman" w:hAnsi="Times New Roman" w:cs="Times New Roman"/>
          <w:b/>
          <w:bCs/>
          <w:color w:val="000000" w:themeColor="text1"/>
          <w:sz w:val="20"/>
          <w:szCs w:val="20"/>
        </w:rPr>
      </w:pPr>
    </w:p>
    <w:tbl>
      <w:tblPr>
        <w:tblW w:w="8280" w:type="dxa"/>
        <w:tblInd w:w="710" w:type="dxa"/>
        <w:tblCellMar>
          <w:top w:w="15" w:type="dxa"/>
          <w:left w:w="15" w:type="dxa"/>
          <w:bottom w:w="15" w:type="dxa"/>
          <w:right w:w="15" w:type="dxa"/>
        </w:tblCellMar>
        <w:tblLook w:val="04A0" w:firstRow="1" w:lastRow="0" w:firstColumn="1" w:lastColumn="0" w:noHBand="0" w:noVBand="1"/>
      </w:tblPr>
      <w:tblGrid>
        <w:gridCol w:w="4085"/>
        <w:gridCol w:w="4195"/>
      </w:tblGrid>
      <w:tr w:rsidR="005801F8" w:rsidRPr="009E6BA9" w14:paraId="55D92D6D" w14:textId="77777777" w:rsidTr="000E6D12">
        <w:tc>
          <w:tcPr>
            <w:tcW w:w="4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ACAE8"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b/>
                <w:bCs/>
                <w:color w:val="000000" w:themeColor="text1"/>
                <w:sz w:val="20"/>
                <w:szCs w:val="20"/>
              </w:rPr>
              <w:t>Factors</w:t>
            </w:r>
          </w:p>
        </w:tc>
        <w:tc>
          <w:tcPr>
            <w:tcW w:w="4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C6DB55"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b/>
                <w:bCs/>
                <w:color w:val="000000" w:themeColor="text1"/>
                <w:sz w:val="20"/>
                <w:szCs w:val="20"/>
              </w:rPr>
              <w:t>Optimal Range</w:t>
            </w:r>
          </w:p>
        </w:tc>
      </w:tr>
      <w:tr w:rsidR="005801F8" w:rsidRPr="009E6BA9" w14:paraId="397B0B58" w14:textId="77777777" w:rsidTr="000E6D12">
        <w:tc>
          <w:tcPr>
            <w:tcW w:w="4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B08C30"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Temperature</w:t>
            </w:r>
          </w:p>
        </w:tc>
        <w:tc>
          <w:tcPr>
            <w:tcW w:w="4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FEBBE5"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30-40°C</w:t>
            </w:r>
          </w:p>
        </w:tc>
      </w:tr>
      <w:tr w:rsidR="005801F8" w:rsidRPr="009E6BA9" w14:paraId="70159603" w14:textId="77777777" w:rsidTr="000E6D12">
        <w:tc>
          <w:tcPr>
            <w:tcW w:w="4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6F0FED"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pH</w:t>
            </w:r>
          </w:p>
        </w:tc>
        <w:tc>
          <w:tcPr>
            <w:tcW w:w="4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2D295"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5-8</w:t>
            </w:r>
          </w:p>
        </w:tc>
      </w:tr>
      <w:tr w:rsidR="005801F8" w:rsidRPr="009E6BA9" w14:paraId="7846D49F" w14:textId="77777777" w:rsidTr="000E6D12">
        <w:tc>
          <w:tcPr>
            <w:tcW w:w="4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8E2E9"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Moisture Availability</w:t>
            </w:r>
          </w:p>
        </w:tc>
        <w:tc>
          <w:tcPr>
            <w:tcW w:w="4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95B4D3"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30-90%</w:t>
            </w:r>
          </w:p>
        </w:tc>
      </w:tr>
      <w:tr w:rsidR="005801F8" w:rsidRPr="009E6BA9" w14:paraId="5561F4A4" w14:textId="77777777" w:rsidTr="000E6D12">
        <w:tc>
          <w:tcPr>
            <w:tcW w:w="4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7CD06"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Carbon/Nitrogen/Phosphorus Ratio</w:t>
            </w:r>
          </w:p>
        </w:tc>
        <w:tc>
          <w:tcPr>
            <w:tcW w:w="4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1435C"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100:20:1</w:t>
            </w:r>
          </w:p>
        </w:tc>
      </w:tr>
      <w:tr w:rsidR="005801F8" w:rsidRPr="009E6BA9" w14:paraId="7E78F7B3" w14:textId="77777777" w:rsidTr="000E6D12">
        <w:tc>
          <w:tcPr>
            <w:tcW w:w="40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F317B6"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Oxygen Levels</w:t>
            </w:r>
          </w:p>
        </w:tc>
        <w:tc>
          <w:tcPr>
            <w:tcW w:w="41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17CAD" w14:textId="77777777" w:rsidR="008773C0" w:rsidRPr="009E6BA9" w:rsidRDefault="008773C0" w:rsidP="00AF7E7D">
            <w:pPr>
              <w:spacing w:after="0" w:line="240" w:lineRule="auto"/>
              <w:jc w:val="center"/>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10-40% (for aerobic degradation)</w:t>
            </w:r>
          </w:p>
        </w:tc>
      </w:tr>
    </w:tbl>
    <w:p w14:paraId="7D431BAD" w14:textId="77777777" w:rsidR="008773C0" w:rsidRPr="009E6BA9" w:rsidRDefault="008773C0" w:rsidP="00560B62">
      <w:pPr>
        <w:pStyle w:val="NormalWeb"/>
        <w:spacing w:before="0" w:beforeAutospacing="0" w:after="0" w:afterAutospacing="0"/>
        <w:jc w:val="both"/>
        <w:rPr>
          <w:color w:val="000000" w:themeColor="text1"/>
          <w:sz w:val="20"/>
          <w:szCs w:val="20"/>
        </w:rPr>
      </w:pPr>
    </w:p>
    <w:p w14:paraId="10B78EE5" w14:textId="56E146E0" w:rsidR="00B774D7" w:rsidRDefault="00BD3BBC" w:rsidP="00BD3BBC">
      <w:pPr>
        <w:pStyle w:val="NormalWeb"/>
        <w:numPr>
          <w:ilvl w:val="0"/>
          <w:numId w:val="19"/>
        </w:numPr>
        <w:spacing w:before="0" w:beforeAutospacing="0" w:after="0" w:afterAutospacing="0"/>
        <w:jc w:val="both"/>
        <w:rPr>
          <w:color w:val="000000" w:themeColor="text1"/>
          <w:sz w:val="20"/>
          <w:szCs w:val="20"/>
        </w:rPr>
      </w:pPr>
      <w:r>
        <w:rPr>
          <w:b/>
          <w:bCs/>
          <w:color w:val="000000" w:themeColor="text1"/>
          <w:sz w:val="20"/>
          <w:szCs w:val="20"/>
        </w:rPr>
        <w:t xml:space="preserve">Microbiological remediation </w:t>
      </w:r>
      <w:r w:rsidR="008773C0" w:rsidRPr="009E6BA9">
        <w:rPr>
          <w:color w:val="000000" w:themeColor="text1"/>
          <w:sz w:val="20"/>
          <w:szCs w:val="20"/>
        </w:rPr>
        <w:t>:</w:t>
      </w:r>
    </w:p>
    <w:p w14:paraId="7F3DE336" w14:textId="0AF2AD5E" w:rsidR="008773C0" w:rsidRPr="00B774D7" w:rsidRDefault="00B774D7" w:rsidP="00560B62">
      <w:pPr>
        <w:pStyle w:val="NormalWeb"/>
        <w:spacing w:before="0" w:beforeAutospacing="0" w:after="0" w:afterAutospacing="0"/>
        <w:ind w:left="1080"/>
        <w:jc w:val="both"/>
        <w:rPr>
          <w:color w:val="000000" w:themeColor="text1"/>
          <w:sz w:val="20"/>
          <w:szCs w:val="20"/>
        </w:rPr>
      </w:pPr>
      <w:r>
        <w:rPr>
          <w:b/>
          <w:bCs/>
          <w:color w:val="000000" w:themeColor="text1"/>
          <w:sz w:val="20"/>
          <w:szCs w:val="20"/>
        </w:rPr>
        <w:t xml:space="preserve"> </w:t>
      </w:r>
      <w:r w:rsidR="008773C0" w:rsidRPr="00B774D7">
        <w:rPr>
          <w:color w:val="000000" w:themeColor="text1"/>
          <w:sz w:val="20"/>
          <w:szCs w:val="20"/>
        </w:rPr>
        <w:t xml:space="preserve">Bioremediation is considered one of the </w:t>
      </w:r>
      <w:r w:rsidR="00AC2519" w:rsidRPr="00B774D7">
        <w:rPr>
          <w:color w:val="000000" w:themeColor="text1"/>
          <w:sz w:val="20"/>
          <w:szCs w:val="20"/>
        </w:rPr>
        <w:t>preferred</w:t>
      </w:r>
      <w:r w:rsidR="008773C0" w:rsidRPr="00B774D7">
        <w:rPr>
          <w:color w:val="000000" w:themeColor="text1"/>
          <w:sz w:val="20"/>
          <w:szCs w:val="20"/>
        </w:rPr>
        <w:t xml:space="preserve"> methods to treat </w:t>
      </w:r>
      <w:r w:rsidR="002757FA" w:rsidRPr="00B774D7">
        <w:rPr>
          <w:color w:val="000000" w:themeColor="text1"/>
          <w:sz w:val="20"/>
          <w:szCs w:val="20"/>
        </w:rPr>
        <w:t>WEO</w:t>
      </w:r>
      <w:r w:rsidR="008773C0" w:rsidRPr="00B774D7">
        <w:rPr>
          <w:color w:val="000000" w:themeColor="text1"/>
          <w:sz w:val="20"/>
          <w:szCs w:val="20"/>
        </w:rPr>
        <w:t xml:space="preserve"> and </w:t>
      </w:r>
      <w:r w:rsidR="002757FA" w:rsidRPr="00B774D7">
        <w:rPr>
          <w:color w:val="000000" w:themeColor="text1"/>
          <w:sz w:val="20"/>
          <w:szCs w:val="20"/>
        </w:rPr>
        <w:t>RHCO</w:t>
      </w:r>
      <w:r w:rsidR="008773C0" w:rsidRPr="00B774D7">
        <w:rPr>
          <w:color w:val="000000" w:themeColor="text1"/>
          <w:sz w:val="20"/>
          <w:szCs w:val="20"/>
        </w:rPr>
        <w:t xml:space="preserve"> </w:t>
      </w:r>
      <w:r w:rsidR="002757FA" w:rsidRPr="00B774D7">
        <w:rPr>
          <w:color w:val="000000" w:themeColor="text1"/>
          <w:sz w:val="20"/>
          <w:szCs w:val="20"/>
        </w:rPr>
        <w:t>spills due</w:t>
      </w:r>
      <w:r w:rsidR="008773C0" w:rsidRPr="00B774D7">
        <w:rPr>
          <w:color w:val="000000" w:themeColor="text1"/>
          <w:sz w:val="20"/>
          <w:szCs w:val="20"/>
        </w:rPr>
        <w:t xml:space="preserve"> to </w:t>
      </w:r>
      <w:r w:rsidR="002757FA" w:rsidRPr="00B774D7">
        <w:rPr>
          <w:color w:val="000000" w:themeColor="text1"/>
          <w:sz w:val="20"/>
          <w:szCs w:val="20"/>
        </w:rPr>
        <w:t xml:space="preserve">following </w:t>
      </w:r>
      <w:r w:rsidR="008773C0" w:rsidRPr="00B774D7">
        <w:rPr>
          <w:color w:val="000000" w:themeColor="text1"/>
          <w:sz w:val="20"/>
          <w:szCs w:val="20"/>
        </w:rPr>
        <w:t>reasons:</w:t>
      </w:r>
    </w:p>
    <w:p w14:paraId="23A57A2E" w14:textId="4448623D" w:rsidR="00AC2519" w:rsidRPr="009E6BA9" w:rsidRDefault="002757FA" w:rsidP="00560B62">
      <w:pPr>
        <w:pStyle w:val="NormalWeb"/>
        <w:numPr>
          <w:ilvl w:val="0"/>
          <w:numId w:val="6"/>
        </w:numPr>
        <w:spacing w:before="0" w:beforeAutospacing="0" w:after="0" w:afterAutospacing="0"/>
        <w:jc w:val="both"/>
        <w:textAlignment w:val="baseline"/>
        <w:rPr>
          <w:color w:val="000000" w:themeColor="text1"/>
          <w:sz w:val="20"/>
          <w:szCs w:val="20"/>
        </w:rPr>
      </w:pPr>
      <w:r>
        <w:rPr>
          <w:color w:val="000000" w:themeColor="text1"/>
          <w:sz w:val="20"/>
          <w:szCs w:val="20"/>
        </w:rPr>
        <w:t>Environment</w:t>
      </w:r>
      <w:r w:rsidR="008773C0" w:rsidRPr="009E6BA9">
        <w:rPr>
          <w:color w:val="000000" w:themeColor="text1"/>
          <w:sz w:val="20"/>
          <w:szCs w:val="20"/>
        </w:rPr>
        <w:t xml:space="preserve"> Friendly: </w:t>
      </w:r>
      <w:r w:rsidR="00AC2519" w:rsidRPr="009E6BA9">
        <w:rPr>
          <w:color w:val="000000" w:themeColor="text1"/>
          <w:sz w:val="20"/>
          <w:szCs w:val="20"/>
        </w:rPr>
        <w:t>Bioremediation, a natural method using microbes to break down oil spills, was tested in a lab. The most effective approach (combining stimulation and adding microbes) achieved nearly 90% oil removal, suggesting that boosting microbial activity is key for successful bioremediation</w:t>
      </w:r>
      <w:r w:rsidR="00FB514A">
        <w:rPr>
          <w:color w:val="000000" w:themeColor="text1"/>
          <w:sz w:val="20"/>
          <w:szCs w:val="20"/>
        </w:rPr>
        <w:t xml:space="preserve"> </w:t>
      </w:r>
      <w:r w:rsidR="003B79CC">
        <w:rPr>
          <w:color w:val="000000" w:themeColor="text1"/>
          <w:sz w:val="20"/>
          <w:szCs w:val="20"/>
        </w:rPr>
        <w:t>[</w:t>
      </w:r>
      <w:r w:rsidR="008773C0" w:rsidRPr="009E6BA9">
        <w:rPr>
          <w:color w:val="000000" w:themeColor="text1"/>
          <w:sz w:val="20"/>
          <w:szCs w:val="20"/>
        </w:rPr>
        <w:t>3</w:t>
      </w:r>
      <w:r w:rsidR="00032F55">
        <w:rPr>
          <w:color w:val="000000" w:themeColor="text1"/>
          <w:sz w:val="20"/>
          <w:szCs w:val="20"/>
        </w:rPr>
        <w:t>5</w:t>
      </w:r>
      <w:r w:rsidR="003B79CC">
        <w:rPr>
          <w:color w:val="000000" w:themeColor="text1"/>
          <w:sz w:val="20"/>
          <w:szCs w:val="20"/>
        </w:rPr>
        <w:t>]</w:t>
      </w:r>
      <w:r w:rsidR="00FB514A">
        <w:rPr>
          <w:color w:val="000000" w:themeColor="text1"/>
          <w:sz w:val="20"/>
          <w:szCs w:val="20"/>
        </w:rPr>
        <w:t>.</w:t>
      </w:r>
    </w:p>
    <w:p w14:paraId="064E988F" w14:textId="0A028EE0" w:rsidR="008773C0" w:rsidRPr="009E6BA9" w:rsidRDefault="008773C0" w:rsidP="00560B62">
      <w:pPr>
        <w:pStyle w:val="NormalWeb"/>
        <w:numPr>
          <w:ilvl w:val="0"/>
          <w:numId w:val="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 xml:space="preserve">Targeted Degradation: </w:t>
      </w:r>
      <w:r w:rsidR="00AC2519" w:rsidRPr="00877957">
        <w:rPr>
          <w:color w:val="000000" w:themeColor="text1"/>
          <w:sz w:val="20"/>
          <w:szCs w:val="20"/>
        </w:rPr>
        <w:t xml:space="preserve">Scientists enhanced </w:t>
      </w:r>
      <w:r w:rsidR="00AC2519" w:rsidRPr="00877957">
        <w:rPr>
          <w:i/>
          <w:color w:val="000000" w:themeColor="text1"/>
          <w:sz w:val="20"/>
          <w:szCs w:val="20"/>
        </w:rPr>
        <w:t>E. coli</w:t>
      </w:r>
      <w:r w:rsidR="00AC2519" w:rsidRPr="00877957">
        <w:rPr>
          <w:color w:val="000000" w:themeColor="text1"/>
          <w:sz w:val="20"/>
          <w:szCs w:val="20"/>
        </w:rPr>
        <w:t xml:space="preserve"> with genes to break down specific oil components. These genes were then transferred to native bacteria in polluted sediments, significantly reducing the oil content. This targeted approach leverages natural microbial abilities for a more effective and complete oil spill cleanup compared to traditional methods</w:t>
      </w:r>
      <w:r w:rsidR="00FB514A">
        <w:rPr>
          <w:color w:val="000000" w:themeColor="text1"/>
          <w:sz w:val="20"/>
          <w:szCs w:val="20"/>
          <w:shd w:val="clear" w:color="auto" w:fill="F7F7F8"/>
        </w:rPr>
        <w:t xml:space="preserve"> </w:t>
      </w:r>
      <w:r w:rsidR="003B79CC">
        <w:rPr>
          <w:color w:val="000000" w:themeColor="text1"/>
          <w:sz w:val="20"/>
          <w:szCs w:val="20"/>
          <w:shd w:val="clear" w:color="auto" w:fill="F7F7F8"/>
        </w:rPr>
        <w:t>[</w:t>
      </w:r>
      <w:r w:rsidRPr="009E6BA9">
        <w:rPr>
          <w:color w:val="000000" w:themeColor="text1"/>
          <w:sz w:val="20"/>
          <w:szCs w:val="20"/>
        </w:rPr>
        <w:t>3</w:t>
      </w:r>
      <w:r w:rsidR="00032F55">
        <w:rPr>
          <w:color w:val="000000" w:themeColor="text1"/>
          <w:sz w:val="20"/>
          <w:szCs w:val="20"/>
        </w:rPr>
        <w:t>6</w:t>
      </w:r>
      <w:r w:rsidR="003B79CC">
        <w:rPr>
          <w:color w:val="000000" w:themeColor="text1"/>
          <w:sz w:val="20"/>
          <w:szCs w:val="20"/>
        </w:rPr>
        <w:t>]</w:t>
      </w:r>
      <w:r w:rsidR="00FB514A">
        <w:rPr>
          <w:color w:val="000000" w:themeColor="text1"/>
          <w:sz w:val="20"/>
          <w:szCs w:val="20"/>
        </w:rPr>
        <w:t>.</w:t>
      </w:r>
    </w:p>
    <w:p w14:paraId="103F4C2A" w14:textId="0ACBE4C9" w:rsidR="008773C0" w:rsidRPr="009E6BA9" w:rsidRDefault="008773C0" w:rsidP="00560B62">
      <w:pPr>
        <w:pStyle w:val="NormalWeb"/>
        <w:numPr>
          <w:ilvl w:val="0"/>
          <w:numId w:val="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Cost-Effective</w:t>
      </w:r>
      <w:r w:rsidR="00877957">
        <w:rPr>
          <w:color w:val="000000" w:themeColor="text1"/>
          <w:sz w:val="20"/>
          <w:szCs w:val="20"/>
        </w:rPr>
        <w:t>: B</w:t>
      </w:r>
      <w:r w:rsidR="00AC2519" w:rsidRPr="009E6BA9">
        <w:rPr>
          <w:color w:val="000000" w:themeColor="text1"/>
          <w:sz w:val="20"/>
          <w:szCs w:val="20"/>
        </w:rPr>
        <w:t xml:space="preserve">ioremediation remains a cost-effective option, especially for large oil spills. This is because it utilizes natural microbes, eliminating the need for expensive equipment or chemicals compared to alternative methods </w:t>
      </w:r>
      <w:r w:rsidR="003B79CC">
        <w:rPr>
          <w:color w:val="000000" w:themeColor="text1"/>
          <w:sz w:val="20"/>
          <w:szCs w:val="20"/>
        </w:rPr>
        <w:t>[</w:t>
      </w:r>
      <w:r w:rsidRPr="009E6BA9">
        <w:rPr>
          <w:color w:val="000000" w:themeColor="text1"/>
          <w:sz w:val="20"/>
          <w:szCs w:val="20"/>
        </w:rPr>
        <w:t>3</w:t>
      </w:r>
      <w:r w:rsidR="00032F55">
        <w:rPr>
          <w:color w:val="000000" w:themeColor="text1"/>
          <w:sz w:val="20"/>
          <w:szCs w:val="20"/>
        </w:rPr>
        <w:t>7</w:t>
      </w:r>
      <w:r w:rsidR="003B79CC">
        <w:rPr>
          <w:color w:val="000000" w:themeColor="text1"/>
          <w:sz w:val="20"/>
          <w:szCs w:val="20"/>
        </w:rPr>
        <w:t>]</w:t>
      </w:r>
      <w:r w:rsidR="00FB514A">
        <w:rPr>
          <w:color w:val="000000" w:themeColor="text1"/>
          <w:sz w:val="20"/>
          <w:szCs w:val="20"/>
        </w:rPr>
        <w:t>.</w:t>
      </w:r>
    </w:p>
    <w:p w14:paraId="6759B328" w14:textId="700541AC" w:rsidR="008773C0" w:rsidRPr="009E6BA9" w:rsidRDefault="008773C0" w:rsidP="00560B62">
      <w:pPr>
        <w:pStyle w:val="NormalWeb"/>
        <w:numPr>
          <w:ilvl w:val="0"/>
          <w:numId w:val="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 xml:space="preserve">Minimizes Disruption to Ecosystems: </w:t>
      </w:r>
      <w:r w:rsidR="00877957">
        <w:rPr>
          <w:color w:val="000000" w:themeColor="text1"/>
          <w:sz w:val="20"/>
          <w:szCs w:val="20"/>
        </w:rPr>
        <w:t xml:space="preserve">Bioremediation </w:t>
      </w:r>
      <w:r w:rsidR="0036009C" w:rsidRPr="009E6BA9">
        <w:rPr>
          <w:color w:val="000000" w:themeColor="text1"/>
          <w:sz w:val="20"/>
          <w:szCs w:val="20"/>
        </w:rPr>
        <w:t xml:space="preserve">leverages existing microbes and their natural breakdown processes, minimizing disruption to surrounding ecosystems. This method harnesses nature's cleanup crew – fungi, bacteria, and plants – to effectively eliminate organic contaminants </w:t>
      </w:r>
      <w:r w:rsidR="003B79CC">
        <w:rPr>
          <w:color w:val="000000" w:themeColor="text1"/>
          <w:sz w:val="20"/>
          <w:szCs w:val="20"/>
        </w:rPr>
        <w:t>[</w:t>
      </w:r>
      <w:r w:rsidRPr="009E6BA9">
        <w:rPr>
          <w:color w:val="000000" w:themeColor="text1"/>
          <w:sz w:val="20"/>
          <w:szCs w:val="20"/>
        </w:rPr>
        <w:t>3</w:t>
      </w:r>
      <w:r w:rsidR="00032F55">
        <w:rPr>
          <w:color w:val="000000" w:themeColor="text1"/>
          <w:sz w:val="20"/>
          <w:szCs w:val="20"/>
        </w:rPr>
        <w:t>8</w:t>
      </w:r>
      <w:r w:rsidR="003B79CC">
        <w:rPr>
          <w:color w:val="000000" w:themeColor="text1"/>
          <w:sz w:val="20"/>
          <w:szCs w:val="20"/>
        </w:rPr>
        <w:t>]</w:t>
      </w:r>
      <w:r w:rsidR="00FB514A">
        <w:rPr>
          <w:color w:val="000000" w:themeColor="text1"/>
          <w:sz w:val="20"/>
          <w:szCs w:val="20"/>
        </w:rPr>
        <w:t>.</w:t>
      </w:r>
    </w:p>
    <w:p w14:paraId="773B05CE" w14:textId="0AB60B9B" w:rsidR="008773C0" w:rsidRPr="009E6BA9" w:rsidRDefault="008773C0" w:rsidP="00560B62">
      <w:pPr>
        <w:pStyle w:val="NormalWeb"/>
        <w:numPr>
          <w:ilvl w:val="0"/>
          <w:numId w:val="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 xml:space="preserve">Versatility: </w:t>
      </w:r>
      <w:r w:rsidR="0036009C" w:rsidRPr="00877957">
        <w:rPr>
          <w:color w:val="000000" w:themeColor="text1"/>
          <w:sz w:val="20"/>
          <w:szCs w:val="20"/>
        </w:rPr>
        <w:t xml:space="preserve">Bioremediation tackles oil spills in diverse environments (soil, water, sediment) </w:t>
      </w:r>
      <w:r w:rsidR="00877957">
        <w:rPr>
          <w:color w:val="000000" w:themeColor="text1"/>
          <w:sz w:val="20"/>
          <w:szCs w:val="20"/>
        </w:rPr>
        <w:t>through in- situ (on-site) or ex-</w:t>
      </w:r>
      <w:r w:rsidR="0036009C" w:rsidRPr="00877957">
        <w:rPr>
          <w:color w:val="000000" w:themeColor="text1"/>
          <w:sz w:val="20"/>
          <w:szCs w:val="20"/>
        </w:rPr>
        <w:t>situ (off-site) methods. It offers three main techniques: land treatment for soil/groundwater, biofiltration for air, and bioreactors for water. This versatility makes bioremediation a powerful tool for environmental cleanup</w:t>
      </w:r>
      <w:r w:rsidR="00FB514A">
        <w:rPr>
          <w:color w:val="000000" w:themeColor="text1"/>
          <w:sz w:val="20"/>
          <w:szCs w:val="20"/>
          <w:shd w:val="clear" w:color="auto" w:fill="F7F7F8"/>
        </w:rPr>
        <w:t xml:space="preserve"> </w:t>
      </w:r>
      <w:r w:rsidR="003B79CC">
        <w:rPr>
          <w:color w:val="000000" w:themeColor="text1"/>
          <w:sz w:val="20"/>
          <w:szCs w:val="20"/>
          <w:shd w:val="clear" w:color="auto" w:fill="F7F7F8"/>
        </w:rPr>
        <w:t>[</w:t>
      </w:r>
      <w:r w:rsidRPr="009E6BA9">
        <w:rPr>
          <w:color w:val="000000" w:themeColor="text1"/>
          <w:sz w:val="20"/>
          <w:szCs w:val="20"/>
          <w:shd w:val="clear" w:color="auto" w:fill="F7F7F8"/>
        </w:rPr>
        <w:t>3</w:t>
      </w:r>
      <w:r w:rsidR="00032F55">
        <w:rPr>
          <w:color w:val="000000" w:themeColor="text1"/>
          <w:sz w:val="20"/>
          <w:szCs w:val="20"/>
          <w:shd w:val="clear" w:color="auto" w:fill="F7F7F8"/>
        </w:rPr>
        <w:t>9</w:t>
      </w:r>
      <w:r w:rsidR="003B79CC">
        <w:rPr>
          <w:color w:val="000000" w:themeColor="text1"/>
          <w:sz w:val="20"/>
          <w:szCs w:val="20"/>
          <w:shd w:val="clear" w:color="auto" w:fill="F7F7F8"/>
        </w:rPr>
        <w:t>]</w:t>
      </w:r>
      <w:r w:rsidR="00FB514A">
        <w:rPr>
          <w:color w:val="000000" w:themeColor="text1"/>
          <w:sz w:val="20"/>
          <w:szCs w:val="20"/>
          <w:shd w:val="clear" w:color="auto" w:fill="F7F7F8"/>
        </w:rPr>
        <w:t>.</w:t>
      </w:r>
    </w:p>
    <w:p w14:paraId="2E5AAED7" w14:textId="5173812E" w:rsidR="008773C0" w:rsidRPr="00877957" w:rsidRDefault="008773C0" w:rsidP="00560B62">
      <w:pPr>
        <w:pStyle w:val="NormalWeb"/>
        <w:numPr>
          <w:ilvl w:val="0"/>
          <w:numId w:val="6"/>
        </w:numPr>
        <w:spacing w:before="0" w:beforeAutospacing="0" w:after="0" w:afterAutospacing="0"/>
        <w:jc w:val="both"/>
        <w:textAlignment w:val="baseline"/>
        <w:rPr>
          <w:color w:val="000000" w:themeColor="text1"/>
          <w:sz w:val="20"/>
          <w:szCs w:val="20"/>
          <w:shd w:val="clear" w:color="auto" w:fill="FFFFFF" w:themeFill="background1"/>
        </w:rPr>
      </w:pPr>
      <w:r w:rsidRPr="00877957">
        <w:rPr>
          <w:color w:val="000000" w:themeColor="text1"/>
          <w:sz w:val="20"/>
          <w:szCs w:val="20"/>
          <w:shd w:val="clear" w:color="auto" w:fill="FFFFFF" w:themeFill="background1"/>
        </w:rPr>
        <w:t xml:space="preserve">Long-Term Effects: </w:t>
      </w:r>
      <w:r w:rsidR="0036009C" w:rsidRPr="00877957">
        <w:rPr>
          <w:color w:val="000000" w:themeColor="text1"/>
          <w:sz w:val="20"/>
          <w:szCs w:val="20"/>
          <w:shd w:val="clear" w:color="auto" w:fill="FFFFFF" w:themeFill="background1"/>
        </w:rPr>
        <w:t>Bioremediation uses microbes to break down pollutants like PAHs (harmful</w:t>
      </w:r>
      <w:r w:rsidR="00877957" w:rsidRPr="00877957">
        <w:rPr>
          <w:color w:val="000000" w:themeColor="text1"/>
          <w:sz w:val="20"/>
          <w:szCs w:val="20"/>
          <w:shd w:val="clear" w:color="auto" w:fill="FFFFFF" w:themeFill="background1"/>
        </w:rPr>
        <w:t xml:space="preserve"> chemicals) in soil. A </w:t>
      </w:r>
      <w:r w:rsidR="0036009C" w:rsidRPr="00877957">
        <w:rPr>
          <w:color w:val="000000" w:themeColor="text1"/>
          <w:sz w:val="20"/>
          <w:szCs w:val="20"/>
          <w:shd w:val="clear" w:color="auto" w:fill="FFFFFF" w:themeFill="background1"/>
        </w:rPr>
        <w:t>genetically engineered microorganism (</w:t>
      </w:r>
      <w:r w:rsidR="0036009C" w:rsidRPr="00877957">
        <w:rPr>
          <w:i/>
          <w:iCs/>
          <w:color w:val="000000" w:themeColor="text1"/>
          <w:sz w:val="20"/>
          <w:szCs w:val="20"/>
          <w:shd w:val="clear" w:color="auto" w:fill="FFFFFF" w:themeFill="background1"/>
        </w:rPr>
        <w:t>Pseudomonas fluorescens</w:t>
      </w:r>
      <w:r w:rsidR="0036009C" w:rsidRPr="00877957">
        <w:rPr>
          <w:color w:val="000000" w:themeColor="text1"/>
          <w:sz w:val="20"/>
          <w:szCs w:val="20"/>
          <w:shd w:val="clear" w:color="auto" w:fill="FFFFFF" w:themeFill="background1"/>
        </w:rPr>
        <w:t xml:space="preserve"> HK44) effectively removed most PAHs within two years. </w:t>
      </w:r>
      <w:r w:rsidR="003B79CC" w:rsidRPr="00877957">
        <w:rPr>
          <w:color w:val="000000" w:themeColor="text1"/>
          <w:sz w:val="20"/>
          <w:szCs w:val="20"/>
          <w:shd w:val="clear" w:color="auto" w:fill="FFFFFF" w:themeFill="background1"/>
        </w:rPr>
        <w:t>[</w:t>
      </w:r>
      <w:r w:rsidR="00032F55">
        <w:rPr>
          <w:color w:val="000000" w:themeColor="text1"/>
          <w:sz w:val="20"/>
          <w:szCs w:val="20"/>
          <w:shd w:val="clear" w:color="auto" w:fill="FFFFFF" w:themeFill="background1"/>
        </w:rPr>
        <w:t>40</w:t>
      </w:r>
      <w:r w:rsidR="003B79CC" w:rsidRPr="00877957">
        <w:rPr>
          <w:color w:val="000000" w:themeColor="text1"/>
          <w:sz w:val="20"/>
          <w:szCs w:val="20"/>
          <w:shd w:val="clear" w:color="auto" w:fill="FFFFFF" w:themeFill="background1"/>
        </w:rPr>
        <w:t>]</w:t>
      </w:r>
      <w:r w:rsidR="00FB514A" w:rsidRPr="00877957">
        <w:rPr>
          <w:color w:val="000000" w:themeColor="text1"/>
          <w:sz w:val="20"/>
          <w:szCs w:val="20"/>
          <w:shd w:val="clear" w:color="auto" w:fill="FFFFFF" w:themeFill="background1"/>
        </w:rPr>
        <w:t>.</w:t>
      </w:r>
    </w:p>
    <w:p w14:paraId="715226C3" w14:textId="77777777" w:rsidR="00560B62" w:rsidRDefault="008773C0" w:rsidP="00560B62">
      <w:pPr>
        <w:pStyle w:val="NormalWeb"/>
        <w:numPr>
          <w:ilvl w:val="0"/>
          <w:numId w:val="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 xml:space="preserve">Reduced Secondary Pollution: </w:t>
      </w:r>
      <w:r w:rsidR="0036009C" w:rsidRPr="009E6BA9">
        <w:rPr>
          <w:color w:val="000000" w:themeColor="text1"/>
          <w:sz w:val="20"/>
          <w:szCs w:val="20"/>
        </w:rPr>
        <w:t>Bioremediation offers a significant advantage over methods like d</w:t>
      </w:r>
      <w:r w:rsidR="00877957">
        <w:rPr>
          <w:color w:val="000000" w:themeColor="text1"/>
          <w:sz w:val="20"/>
          <w:szCs w:val="20"/>
        </w:rPr>
        <w:t>ispersants or thermal treatment by offering a</w:t>
      </w:r>
      <w:r w:rsidR="0036009C" w:rsidRPr="009E6BA9">
        <w:rPr>
          <w:color w:val="000000" w:themeColor="text1"/>
          <w:sz w:val="20"/>
          <w:szCs w:val="20"/>
        </w:rPr>
        <w:t xml:space="preserve"> minimal risk of secondary pollution. </w:t>
      </w:r>
      <w:r w:rsidR="003B79CC">
        <w:rPr>
          <w:color w:val="000000" w:themeColor="text1"/>
          <w:sz w:val="20"/>
          <w:szCs w:val="20"/>
        </w:rPr>
        <w:t>[</w:t>
      </w:r>
      <w:r w:rsidR="00032F55">
        <w:rPr>
          <w:color w:val="000000" w:themeColor="text1"/>
          <w:sz w:val="20"/>
          <w:szCs w:val="20"/>
        </w:rPr>
        <w:t>41</w:t>
      </w:r>
      <w:r w:rsidR="003B79CC">
        <w:rPr>
          <w:color w:val="000000" w:themeColor="text1"/>
          <w:sz w:val="20"/>
          <w:szCs w:val="20"/>
        </w:rPr>
        <w:t>]</w:t>
      </w:r>
      <w:r w:rsidR="00FB514A">
        <w:rPr>
          <w:color w:val="000000" w:themeColor="text1"/>
          <w:sz w:val="20"/>
          <w:szCs w:val="20"/>
        </w:rPr>
        <w:t>.</w:t>
      </w:r>
    </w:p>
    <w:p w14:paraId="5CBCE318" w14:textId="54A220E9" w:rsidR="00560B62" w:rsidRPr="00560B62" w:rsidRDefault="00877957" w:rsidP="00560B62">
      <w:pPr>
        <w:pStyle w:val="NormalWeb"/>
        <w:numPr>
          <w:ilvl w:val="0"/>
          <w:numId w:val="19"/>
        </w:numPr>
        <w:spacing w:before="0" w:beforeAutospacing="0" w:after="0" w:afterAutospacing="0"/>
        <w:jc w:val="both"/>
        <w:textAlignment w:val="baseline"/>
        <w:rPr>
          <w:color w:val="000000" w:themeColor="text1"/>
          <w:sz w:val="20"/>
          <w:szCs w:val="20"/>
        </w:rPr>
      </w:pPr>
      <w:r w:rsidRPr="00560B62">
        <w:rPr>
          <w:b/>
          <w:bCs/>
          <w:color w:val="000000" w:themeColor="text1"/>
          <w:sz w:val="20"/>
          <w:szCs w:val="20"/>
        </w:rPr>
        <w:t>Challenges associated with B</w:t>
      </w:r>
      <w:r w:rsidR="00BD2861" w:rsidRPr="00560B62">
        <w:rPr>
          <w:b/>
          <w:bCs/>
          <w:color w:val="000000" w:themeColor="text1"/>
          <w:sz w:val="20"/>
          <w:szCs w:val="20"/>
        </w:rPr>
        <w:t>ioremediation:</w:t>
      </w:r>
    </w:p>
    <w:p w14:paraId="17092C45" w14:textId="261898AB" w:rsidR="00560B62" w:rsidRDefault="00560B62" w:rsidP="00560B62">
      <w:pPr>
        <w:pStyle w:val="NormalWeb"/>
        <w:spacing w:before="0" w:beforeAutospacing="0" w:after="0" w:afterAutospacing="0"/>
        <w:ind w:left="1080"/>
        <w:jc w:val="both"/>
        <w:rPr>
          <w:b/>
          <w:bCs/>
          <w:color w:val="000000" w:themeColor="text1"/>
          <w:sz w:val="20"/>
          <w:szCs w:val="20"/>
        </w:rPr>
      </w:pPr>
      <w:r>
        <w:rPr>
          <w:b/>
          <w:bCs/>
          <w:color w:val="000000" w:themeColor="text1"/>
          <w:sz w:val="20"/>
          <w:szCs w:val="20"/>
        </w:rPr>
        <w:t xml:space="preserve"> </w:t>
      </w:r>
      <w:r w:rsidR="00BD2861" w:rsidRPr="00560B62">
        <w:rPr>
          <w:color w:val="000000" w:themeColor="text1"/>
          <w:sz w:val="20"/>
          <w:szCs w:val="20"/>
        </w:rPr>
        <w:t xml:space="preserve">Bioremediation also </w:t>
      </w:r>
      <w:r w:rsidR="003B79CC" w:rsidRPr="00560B62">
        <w:rPr>
          <w:color w:val="000000" w:themeColor="text1"/>
          <w:sz w:val="20"/>
          <w:szCs w:val="20"/>
        </w:rPr>
        <w:t>c</w:t>
      </w:r>
      <w:r w:rsidR="00BD2861" w:rsidRPr="00560B62">
        <w:rPr>
          <w:color w:val="000000" w:themeColor="text1"/>
          <w:sz w:val="20"/>
          <w:szCs w:val="20"/>
        </w:rPr>
        <w:t>omes</w:t>
      </w:r>
      <w:r w:rsidR="00252FD4" w:rsidRPr="00560B62">
        <w:rPr>
          <w:color w:val="000000" w:themeColor="text1"/>
          <w:sz w:val="20"/>
          <w:szCs w:val="20"/>
        </w:rPr>
        <w:t xml:space="preserve"> </w:t>
      </w:r>
      <w:r w:rsidR="00BD2861" w:rsidRPr="00560B62">
        <w:rPr>
          <w:color w:val="000000" w:themeColor="text1"/>
          <w:sz w:val="20"/>
          <w:szCs w:val="20"/>
        </w:rPr>
        <w:t xml:space="preserve">with certain challenges that need to be addressed for successful </w:t>
      </w:r>
      <w:r w:rsidR="00A81375" w:rsidRPr="00560B62">
        <w:rPr>
          <w:color w:val="000000" w:themeColor="text1"/>
          <w:sz w:val="20"/>
          <w:szCs w:val="20"/>
        </w:rPr>
        <w:t>implementation</w:t>
      </w:r>
      <w:r w:rsidR="00A81375" w:rsidRPr="009E6BA9">
        <w:rPr>
          <w:color w:val="000000" w:themeColor="text1"/>
          <w:sz w:val="20"/>
          <w:szCs w:val="20"/>
        </w:rPr>
        <w:t xml:space="preserve"> (</w:t>
      </w:r>
      <w:r w:rsidR="003F7572">
        <w:rPr>
          <w:color w:val="000000" w:themeColor="text1"/>
          <w:sz w:val="20"/>
          <w:szCs w:val="20"/>
        </w:rPr>
        <w:t>42</w:t>
      </w:r>
      <w:r w:rsidR="00BD2861" w:rsidRPr="009E6BA9">
        <w:rPr>
          <w:color w:val="000000" w:themeColor="text1"/>
          <w:sz w:val="20"/>
          <w:szCs w:val="20"/>
        </w:rPr>
        <w:t>)</w:t>
      </w:r>
      <w:r w:rsidR="003B79CC">
        <w:rPr>
          <w:color w:val="000000" w:themeColor="text1"/>
          <w:sz w:val="20"/>
          <w:szCs w:val="20"/>
        </w:rPr>
        <w:t>.</w:t>
      </w:r>
      <w:r w:rsidR="00BD2861" w:rsidRPr="009E6BA9">
        <w:rPr>
          <w:color w:val="000000" w:themeColor="text1"/>
          <w:sz w:val="20"/>
          <w:szCs w:val="20"/>
        </w:rPr>
        <w:t xml:space="preserve"> Some</w:t>
      </w:r>
      <w:r w:rsidR="00252FD4" w:rsidRPr="009E6BA9">
        <w:rPr>
          <w:color w:val="000000" w:themeColor="text1"/>
          <w:sz w:val="20"/>
          <w:szCs w:val="20"/>
        </w:rPr>
        <w:t xml:space="preserve"> </w:t>
      </w:r>
      <w:r w:rsidR="00BD2861" w:rsidRPr="009E6BA9">
        <w:rPr>
          <w:color w:val="000000" w:themeColor="text1"/>
          <w:sz w:val="20"/>
          <w:szCs w:val="20"/>
        </w:rPr>
        <w:t>of the key challenges include:</w:t>
      </w:r>
    </w:p>
    <w:p w14:paraId="208BD11B" w14:textId="63E790B8" w:rsidR="00BD2861" w:rsidRPr="00560B62" w:rsidRDefault="00BD2861" w:rsidP="00560B62">
      <w:pPr>
        <w:pStyle w:val="NormalWeb"/>
        <w:numPr>
          <w:ilvl w:val="0"/>
          <w:numId w:val="16"/>
        </w:numPr>
        <w:spacing w:before="0" w:beforeAutospacing="0" w:after="0" w:afterAutospacing="0"/>
        <w:jc w:val="both"/>
        <w:rPr>
          <w:b/>
          <w:bCs/>
          <w:color w:val="000000" w:themeColor="text1"/>
          <w:sz w:val="20"/>
          <w:szCs w:val="20"/>
        </w:rPr>
      </w:pPr>
      <w:r w:rsidRPr="009E6BA9">
        <w:rPr>
          <w:color w:val="000000" w:themeColor="text1"/>
          <w:sz w:val="20"/>
          <w:szCs w:val="20"/>
        </w:rPr>
        <w:lastRenderedPageBreak/>
        <w:t>Microbial Selection: Selecting the appropriate microbial species or consortia for bioremediation is crucial. Different contaminants require specific microbial capabilities for degradation. Identifying and isolating the most effective and efficient microbial strains for a particular contaminant can be challenging</w:t>
      </w:r>
      <w:r w:rsidR="003B79CC">
        <w:rPr>
          <w:color w:val="000000" w:themeColor="text1"/>
          <w:sz w:val="20"/>
          <w:szCs w:val="20"/>
        </w:rPr>
        <w:t xml:space="preserve"> [</w:t>
      </w:r>
      <w:r w:rsidR="003F7572">
        <w:rPr>
          <w:color w:val="000000" w:themeColor="text1"/>
          <w:sz w:val="20"/>
          <w:szCs w:val="20"/>
          <w:shd w:val="clear" w:color="auto" w:fill="FFFFFF"/>
        </w:rPr>
        <w:t>43</w:t>
      </w:r>
      <w:r w:rsidR="003B79CC">
        <w:rPr>
          <w:color w:val="000000" w:themeColor="text1"/>
          <w:sz w:val="20"/>
          <w:szCs w:val="20"/>
          <w:shd w:val="clear" w:color="auto" w:fill="FFFFFF"/>
        </w:rPr>
        <w:t>]</w:t>
      </w:r>
      <w:r w:rsidR="00FB514A">
        <w:rPr>
          <w:color w:val="000000" w:themeColor="text1"/>
          <w:sz w:val="20"/>
          <w:szCs w:val="20"/>
          <w:shd w:val="clear" w:color="auto" w:fill="FFFFFF"/>
        </w:rPr>
        <w:t>.</w:t>
      </w:r>
    </w:p>
    <w:p w14:paraId="2EE1C5D6" w14:textId="5FECA990" w:rsidR="00BD2861" w:rsidRPr="009E6BA9" w:rsidRDefault="00BD2861" w:rsidP="00560B62">
      <w:pPr>
        <w:pStyle w:val="NormalWeb"/>
        <w:numPr>
          <w:ilvl w:val="0"/>
          <w:numId w:val="1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Scalability: Scaling up bioremediation processes from laboratory-scale to field-scale can be complex. Maintaining optimal conditions, such as temperature, pH, and nutrient availability, becomes more challenging in large-scale applications. Ensuring consistent microbial activity and contaminant degradation across a larger area requires careful planning and monitoring</w:t>
      </w:r>
      <w:r w:rsidR="001759DC" w:rsidRPr="009E6BA9">
        <w:rPr>
          <w:color w:val="000000" w:themeColor="text1"/>
          <w:sz w:val="20"/>
          <w:szCs w:val="20"/>
        </w:rPr>
        <w:t xml:space="preserve"> </w:t>
      </w:r>
      <w:r w:rsidR="003B79CC">
        <w:rPr>
          <w:color w:val="000000" w:themeColor="text1"/>
          <w:sz w:val="20"/>
          <w:szCs w:val="20"/>
        </w:rPr>
        <w:t>[</w:t>
      </w:r>
      <w:r w:rsidR="003F7572">
        <w:rPr>
          <w:color w:val="000000" w:themeColor="text1"/>
          <w:sz w:val="20"/>
          <w:szCs w:val="20"/>
        </w:rPr>
        <w:t>44</w:t>
      </w:r>
      <w:r w:rsidR="003B79CC">
        <w:rPr>
          <w:color w:val="000000" w:themeColor="text1"/>
          <w:sz w:val="20"/>
          <w:szCs w:val="20"/>
        </w:rPr>
        <w:t>]</w:t>
      </w:r>
      <w:r w:rsidR="00FB514A">
        <w:rPr>
          <w:color w:val="000000" w:themeColor="text1"/>
          <w:sz w:val="20"/>
          <w:szCs w:val="20"/>
        </w:rPr>
        <w:t>.</w:t>
      </w:r>
    </w:p>
    <w:p w14:paraId="266F7218" w14:textId="341989DB" w:rsidR="00BD2861" w:rsidRPr="009E6BA9" w:rsidRDefault="00BD2861" w:rsidP="00560B62">
      <w:pPr>
        <w:pStyle w:val="NormalWeb"/>
        <w:numPr>
          <w:ilvl w:val="0"/>
          <w:numId w:val="1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Residual Contaminant Management: Bioremediation may not completel</w:t>
      </w:r>
      <w:r w:rsidR="004B3574">
        <w:rPr>
          <w:color w:val="000000" w:themeColor="text1"/>
          <w:sz w:val="20"/>
          <w:szCs w:val="20"/>
        </w:rPr>
        <w:t>y eliminate contaminants but may</w:t>
      </w:r>
      <w:r w:rsidRPr="009E6BA9">
        <w:rPr>
          <w:color w:val="000000" w:themeColor="text1"/>
          <w:sz w:val="20"/>
          <w:szCs w:val="20"/>
        </w:rPr>
        <w:t xml:space="preserve"> transform them into less harmful forms. Managing t</w:t>
      </w:r>
      <w:r w:rsidR="004B3574">
        <w:rPr>
          <w:color w:val="000000" w:themeColor="text1"/>
          <w:sz w:val="20"/>
          <w:szCs w:val="20"/>
        </w:rPr>
        <w:t>he residual contaminants and by</w:t>
      </w:r>
      <w:r w:rsidRPr="009E6BA9">
        <w:rPr>
          <w:color w:val="000000" w:themeColor="text1"/>
          <w:sz w:val="20"/>
          <w:szCs w:val="20"/>
        </w:rPr>
        <w:t>products is essential to preven</w:t>
      </w:r>
      <w:r w:rsidR="004B3574">
        <w:rPr>
          <w:color w:val="000000" w:themeColor="text1"/>
          <w:sz w:val="20"/>
          <w:szCs w:val="20"/>
        </w:rPr>
        <w:t>t their re</w:t>
      </w:r>
      <w:r w:rsidRPr="009E6BA9">
        <w:rPr>
          <w:color w:val="000000" w:themeColor="text1"/>
          <w:sz w:val="20"/>
          <w:szCs w:val="20"/>
        </w:rPr>
        <w:t>entry into the environment or their accumulation in the treated area. Proper disposal or further treatment of residual contaminants is necessary</w:t>
      </w:r>
      <w:r w:rsidR="006C3281" w:rsidRPr="009E6BA9">
        <w:rPr>
          <w:color w:val="000000" w:themeColor="text1"/>
          <w:sz w:val="20"/>
          <w:szCs w:val="20"/>
        </w:rPr>
        <w:t xml:space="preserve"> </w:t>
      </w:r>
      <w:r w:rsidR="003B79CC">
        <w:rPr>
          <w:color w:val="000000" w:themeColor="text1"/>
          <w:sz w:val="20"/>
          <w:szCs w:val="20"/>
        </w:rPr>
        <w:t>[</w:t>
      </w:r>
      <w:r w:rsidR="003F7572">
        <w:rPr>
          <w:color w:val="000000" w:themeColor="text1"/>
          <w:sz w:val="20"/>
          <w:szCs w:val="20"/>
          <w:shd w:val="clear" w:color="auto" w:fill="FFFFFF"/>
        </w:rPr>
        <w:t>45</w:t>
      </w:r>
      <w:r w:rsidR="003B79CC">
        <w:rPr>
          <w:color w:val="000000" w:themeColor="text1"/>
          <w:sz w:val="20"/>
          <w:szCs w:val="20"/>
          <w:shd w:val="clear" w:color="auto" w:fill="FFFFFF"/>
        </w:rPr>
        <w:t>]</w:t>
      </w:r>
      <w:r w:rsidR="00FB514A">
        <w:rPr>
          <w:color w:val="000000" w:themeColor="text1"/>
          <w:sz w:val="20"/>
          <w:szCs w:val="20"/>
          <w:shd w:val="clear" w:color="auto" w:fill="FFFFFF"/>
        </w:rPr>
        <w:t>.</w:t>
      </w:r>
    </w:p>
    <w:p w14:paraId="1C78C3E9" w14:textId="3C5ABE50" w:rsidR="00BD2861" w:rsidRPr="009E6BA9" w:rsidRDefault="00BD2861" w:rsidP="00560B62">
      <w:pPr>
        <w:pStyle w:val="NormalWeb"/>
        <w:numPr>
          <w:ilvl w:val="0"/>
          <w:numId w:val="1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Site Heterogeneity: Environmental sites are often heterogeneous, with variations in soil types, moisture content, and contaminant distribution. The effectiveness of bioremediation can be influenced by these site-specific factors. Understanding the site heterogeneity and developing strategies to address variations in microbial activity and contaminant availability is crucial</w:t>
      </w:r>
      <w:r w:rsidR="00FB514A">
        <w:rPr>
          <w:color w:val="000000" w:themeColor="text1"/>
          <w:sz w:val="20"/>
          <w:szCs w:val="20"/>
        </w:rPr>
        <w:t xml:space="preserve"> </w:t>
      </w:r>
      <w:r w:rsidR="003B79CC">
        <w:rPr>
          <w:color w:val="000000" w:themeColor="text1"/>
          <w:sz w:val="20"/>
          <w:szCs w:val="20"/>
        </w:rPr>
        <w:t>[</w:t>
      </w:r>
      <w:r w:rsidR="003F7572">
        <w:rPr>
          <w:color w:val="000000" w:themeColor="text1"/>
          <w:sz w:val="20"/>
          <w:szCs w:val="20"/>
        </w:rPr>
        <w:t>46</w:t>
      </w:r>
      <w:r w:rsidR="003B79CC">
        <w:rPr>
          <w:color w:val="000000" w:themeColor="text1"/>
          <w:sz w:val="20"/>
          <w:szCs w:val="20"/>
        </w:rPr>
        <w:t>]</w:t>
      </w:r>
      <w:r w:rsidR="00FB514A">
        <w:rPr>
          <w:color w:val="000000" w:themeColor="text1"/>
          <w:sz w:val="20"/>
          <w:szCs w:val="20"/>
        </w:rPr>
        <w:t>.</w:t>
      </w:r>
      <w:r w:rsidR="006C3281" w:rsidRPr="009E6BA9">
        <w:rPr>
          <w:color w:val="000000" w:themeColor="text1"/>
          <w:sz w:val="20"/>
          <w:szCs w:val="20"/>
        </w:rPr>
        <w:t xml:space="preserve"> </w:t>
      </w:r>
    </w:p>
    <w:p w14:paraId="6000762B" w14:textId="44A1310F" w:rsidR="00BD2861" w:rsidRPr="009E6BA9" w:rsidRDefault="00BD2861" w:rsidP="00560B62">
      <w:pPr>
        <w:pStyle w:val="NormalWeb"/>
        <w:numPr>
          <w:ilvl w:val="0"/>
          <w:numId w:val="1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Time Requirements: Bioremediation is generally a slower process compared to some other remediation methods. It may take weeks, months, or even years to achieve significant contaminant reduction or complete remediation. Patience and long-term monitoring are necessary to ensure the success of bioremediation projects</w:t>
      </w:r>
      <w:r w:rsidR="00FB514A">
        <w:rPr>
          <w:color w:val="000000" w:themeColor="text1"/>
          <w:sz w:val="20"/>
          <w:szCs w:val="20"/>
        </w:rPr>
        <w:t xml:space="preserve"> </w:t>
      </w:r>
      <w:r w:rsidR="003B79CC">
        <w:rPr>
          <w:color w:val="000000" w:themeColor="text1"/>
          <w:sz w:val="20"/>
          <w:szCs w:val="20"/>
        </w:rPr>
        <w:t>[</w:t>
      </w:r>
      <w:r w:rsidR="003F7572">
        <w:rPr>
          <w:color w:val="000000" w:themeColor="text1"/>
          <w:sz w:val="20"/>
          <w:szCs w:val="20"/>
        </w:rPr>
        <w:t>47</w:t>
      </w:r>
      <w:r w:rsidR="003B79CC">
        <w:rPr>
          <w:color w:val="000000" w:themeColor="text1"/>
          <w:sz w:val="20"/>
          <w:szCs w:val="20"/>
        </w:rPr>
        <w:t>]</w:t>
      </w:r>
      <w:r w:rsidR="00FB514A">
        <w:rPr>
          <w:color w:val="000000" w:themeColor="text1"/>
          <w:sz w:val="20"/>
          <w:szCs w:val="20"/>
        </w:rPr>
        <w:t>.</w:t>
      </w:r>
      <w:r w:rsidR="006C3281" w:rsidRPr="009E6BA9">
        <w:rPr>
          <w:color w:val="000000" w:themeColor="text1"/>
          <w:sz w:val="20"/>
          <w:szCs w:val="20"/>
          <w:shd w:val="clear" w:color="auto" w:fill="FFFFFF"/>
        </w:rPr>
        <w:t xml:space="preserve"> </w:t>
      </w:r>
    </w:p>
    <w:p w14:paraId="3231CC49" w14:textId="00F0E325" w:rsidR="00BD2861" w:rsidRDefault="00BD2861" w:rsidP="00560B62">
      <w:pPr>
        <w:pStyle w:val="NormalWeb"/>
        <w:numPr>
          <w:ilvl w:val="0"/>
          <w:numId w:val="16"/>
        </w:numPr>
        <w:spacing w:before="0" w:beforeAutospacing="0" w:after="0" w:afterAutospacing="0"/>
        <w:jc w:val="both"/>
        <w:textAlignment w:val="baseline"/>
        <w:rPr>
          <w:color w:val="000000" w:themeColor="text1"/>
          <w:sz w:val="20"/>
          <w:szCs w:val="20"/>
        </w:rPr>
      </w:pPr>
      <w:r w:rsidRPr="009E6BA9">
        <w:rPr>
          <w:color w:val="000000" w:themeColor="text1"/>
          <w:sz w:val="20"/>
          <w:szCs w:val="20"/>
        </w:rPr>
        <w:t>Regulatory Approvals: Compliance with regulatory requirements and obtaining necessary permits for bioremediation projects can be a challenge. Meeting the standards and regulations set by environmental agencies is essential to ensure the safety and effectiveness of the bioremediation process</w:t>
      </w:r>
      <w:r w:rsidR="00FB514A">
        <w:rPr>
          <w:color w:val="000000" w:themeColor="text1"/>
          <w:sz w:val="20"/>
          <w:szCs w:val="20"/>
        </w:rPr>
        <w:t xml:space="preserve"> </w:t>
      </w:r>
      <w:r w:rsidR="003B79CC">
        <w:rPr>
          <w:color w:val="000000" w:themeColor="text1"/>
          <w:sz w:val="20"/>
          <w:szCs w:val="20"/>
        </w:rPr>
        <w:t>[</w:t>
      </w:r>
      <w:r w:rsidR="003F7572">
        <w:rPr>
          <w:color w:val="000000" w:themeColor="text1"/>
          <w:sz w:val="20"/>
          <w:szCs w:val="20"/>
        </w:rPr>
        <w:t>48</w:t>
      </w:r>
      <w:r w:rsidR="003B79CC">
        <w:rPr>
          <w:color w:val="000000" w:themeColor="text1"/>
          <w:sz w:val="20"/>
          <w:szCs w:val="20"/>
        </w:rPr>
        <w:t>]</w:t>
      </w:r>
      <w:r w:rsidR="00FB514A">
        <w:rPr>
          <w:color w:val="000000" w:themeColor="text1"/>
          <w:sz w:val="20"/>
          <w:szCs w:val="20"/>
        </w:rPr>
        <w:t>.</w:t>
      </w:r>
      <w:r w:rsidR="003E1C83" w:rsidRPr="009E6BA9">
        <w:rPr>
          <w:color w:val="000000" w:themeColor="text1"/>
          <w:sz w:val="20"/>
          <w:szCs w:val="20"/>
        </w:rPr>
        <w:t xml:space="preserve"> </w:t>
      </w:r>
      <w:r w:rsidRPr="004B3574">
        <w:rPr>
          <w:color w:val="000000" w:themeColor="text1"/>
          <w:sz w:val="20"/>
          <w:szCs w:val="20"/>
        </w:rPr>
        <w:t>Successful bioremediation strategies require interdisciplinary integration</w:t>
      </w:r>
      <w:r w:rsidR="00FB514A" w:rsidRPr="004B3574">
        <w:rPr>
          <w:color w:val="000000" w:themeColor="text1"/>
          <w:sz w:val="20"/>
          <w:szCs w:val="20"/>
        </w:rPr>
        <w:t xml:space="preserve"> </w:t>
      </w:r>
      <w:r w:rsidR="003B79CC" w:rsidRPr="004B3574">
        <w:rPr>
          <w:color w:val="000000" w:themeColor="text1"/>
          <w:sz w:val="20"/>
          <w:szCs w:val="20"/>
        </w:rPr>
        <w:t>[</w:t>
      </w:r>
      <w:r w:rsidR="003F7572">
        <w:rPr>
          <w:color w:val="000000" w:themeColor="text1"/>
          <w:sz w:val="20"/>
          <w:szCs w:val="20"/>
        </w:rPr>
        <w:t>49</w:t>
      </w:r>
      <w:r w:rsidR="003B79CC" w:rsidRPr="004B3574">
        <w:rPr>
          <w:color w:val="000000" w:themeColor="text1"/>
          <w:sz w:val="20"/>
          <w:szCs w:val="20"/>
        </w:rPr>
        <w:t>]</w:t>
      </w:r>
      <w:r w:rsidR="00FB514A" w:rsidRPr="004B3574">
        <w:rPr>
          <w:color w:val="000000" w:themeColor="text1"/>
          <w:sz w:val="20"/>
          <w:szCs w:val="20"/>
        </w:rPr>
        <w:t>.</w:t>
      </w:r>
    </w:p>
    <w:p w14:paraId="3E6395B4" w14:textId="77777777" w:rsidR="00C447F5" w:rsidRPr="004B3574" w:rsidRDefault="00C447F5" w:rsidP="00C447F5">
      <w:pPr>
        <w:pStyle w:val="NormalWeb"/>
        <w:spacing w:before="0" w:beforeAutospacing="0" w:after="0" w:afterAutospacing="0"/>
        <w:ind w:left="720"/>
        <w:jc w:val="both"/>
        <w:textAlignment w:val="baseline"/>
        <w:rPr>
          <w:color w:val="000000" w:themeColor="text1"/>
          <w:sz w:val="20"/>
          <w:szCs w:val="20"/>
        </w:rPr>
      </w:pPr>
    </w:p>
    <w:p w14:paraId="5E82FA19" w14:textId="198EBED1" w:rsidR="00560B62" w:rsidRPr="00560B62" w:rsidRDefault="00BD2861" w:rsidP="00560B62">
      <w:pPr>
        <w:pStyle w:val="ListParagraph"/>
        <w:numPr>
          <w:ilvl w:val="0"/>
          <w:numId w:val="19"/>
        </w:numPr>
        <w:spacing w:after="0" w:line="240" w:lineRule="auto"/>
        <w:jc w:val="both"/>
        <w:rPr>
          <w:rFonts w:ascii="Times New Roman" w:eastAsia="Times New Roman" w:hAnsi="Times New Roman" w:cs="Times New Roman"/>
          <w:color w:val="000000" w:themeColor="text1"/>
          <w:sz w:val="20"/>
          <w:szCs w:val="20"/>
        </w:rPr>
      </w:pPr>
      <w:r w:rsidRPr="00560B62">
        <w:rPr>
          <w:rFonts w:ascii="Times New Roman" w:eastAsia="Times New Roman" w:hAnsi="Times New Roman" w:cs="Times New Roman"/>
          <w:b/>
          <w:bCs/>
          <w:color w:val="000000" w:themeColor="text1"/>
          <w:sz w:val="20"/>
          <w:szCs w:val="20"/>
        </w:rPr>
        <w:t>Regulatory frameworks and guidelines</w:t>
      </w:r>
      <w:r w:rsidRPr="00560B62">
        <w:rPr>
          <w:rFonts w:ascii="Times New Roman" w:eastAsia="Times New Roman" w:hAnsi="Times New Roman" w:cs="Times New Roman"/>
          <w:color w:val="000000" w:themeColor="text1"/>
          <w:sz w:val="20"/>
          <w:szCs w:val="20"/>
        </w:rPr>
        <w:t>:</w:t>
      </w:r>
    </w:p>
    <w:p w14:paraId="1A655318" w14:textId="397A5761" w:rsidR="00BD2861" w:rsidRPr="00560B62" w:rsidRDefault="004B3574" w:rsidP="00C447F5">
      <w:pPr>
        <w:pStyle w:val="ListParagraph"/>
        <w:spacing w:after="0" w:line="240" w:lineRule="auto"/>
        <w:ind w:firstLine="360"/>
        <w:jc w:val="both"/>
        <w:rPr>
          <w:rFonts w:ascii="Times New Roman" w:eastAsia="Times New Roman" w:hAnsi="Times New Roman" w:cs="Times New Roman"/>
          <w:color w:val="000000" w:themeColor="text1"/>
          <w:sz w:val="20"/>
          <w:szCs w:val="20"/>
        </w:rPr>
      </w:pPr>
      <w:r w:rsidRPr="00560B62">
        <w:rPr>
          <w:rFonts w:ascii="Times New Roman" w:eastAsia="Times New Roman" w:hAnsi="Times New Roman" w:cs="Times New Roman"/>
          <w:color w:val="000000" w:themeColor="text1"/>
          <w:sz w:val="20"/>
          <w:szCs w:val="20"/>
        </w:rPr>
        <w:t>Guidelines play a pivotal role in</w:t>
      </w:r>
      <w:r w:rsidR="00BD2861" w:rsidRPr="00560B62">
        <w:rPr>
          <w:rFonts w:ascii="Times New Roman" w:eastAsia="Times New Roman" w:hAnsi="Times New Roman" w:cs="Times New Roman"/>
          <w:color w:val="000000" w:themeColor="text1"/>
          <w:sz w:val="20"/>
          <w:szCs w:val="20"/>
        </w:rPr>
        <w:t xml:space="preserve"> governing the bioremediation of oil wastes to ensure safe and effective environmental cleanup. The specific regulations and guidelines may vary among countries or regions, but some common aspects include:</w:t>
      </w:r>
    </w:p>
    <w:p w14:paraId="3C316D80" w14:textId="76CBAD69" w:rsidR="00BD2861" w:rsidRPr="009E6BA9" w:rsidRDefault="00BD2861" w:rsidP="00560B62">
      <w:pPr>
        <w:numPr>
          <w:ilvl w:val="0"/>
          <w:numId w:val="17"/>
        </w:numPr>
        <w:spacing w:after="0" w:line="240" w:lineRule="auto"/>
        <w:jc w:val="both"/>
        <w:textAlignment w:val="baseline"/>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Envi</w:t>
      </w:r>
      <w:r w:rsidR="004B3574">
        <w:rPr>
          <w:rFonts w:ascii="Times New Roman" w:eastAsia="Times New Roman" w:hAnsi="Times New Roman" w:cs="Times New Roman"/>
          <w:color w:val="000000" w:themeColor="text1"/>
          <w:sz w:val="20"/>
          <w:szCs w:val="20"/>
        </w:rPr>
        <w:t>ronmental Protection Laws: C</w:t>
      </w:r>
      <w:r w:rsidRPr="009E6BA9">
        <w:rPr>
          <w:rFonts w:ascii="Times New Roman" w:eastAsia="Times New Roman" w:hAnsi="Times New Roman" w:cs="Times New Roman"/>
          <w:color w:val="000000" w:themeColor="text1"/>
          <w:sz w:val="20"/>
          <w:szCs w:val="20"/>
        </w:rPr>
        <w:t>ountries have environmental protection laws that govern the management and cleanup of hazardous substances, including oil wastes. These laws set the legal framework for bioremediation activities and provide guidelines for compliance.</w:t>
      </w:r>
    </w:p>
    <w:p w14:paraId="4F42A0AA" w14:textId="4B911AC4" w:rsidR="00BD2861" w:rsidRPr="009E6BA9" w:rsidRDefault="00BD2861" w:rsidP="00560B62">
      <w:pPr>
        <w:numPr>
          <w:ilvl w:val="0"/>
          <w:numId w:val="17"/>
        </w:numPr>
        <w:spacing w:after="0" w:line="240" w:lineRule="auto"/>
        <w:jc w:val="both"/>
        <w:textAlignment w:val="baseline"/>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Remediation St</w:t>
      </w:r>
      <w:r w:rsidR="009D22CC">
        <w:rPr>
          <w:rFonts w:ascii="Times New Roman" w:eastAsia="Times New Roman" w:hAnsi="Times New Roman" w:cs="Times New Roman"/>
          <w:color w:val="000000" w:themeColor="text1"/>
          <w:sz w:val="20"/>
          <w:szCs w:val="20"/>
        </w:rPr>
        <w:t xml:space="preserve">andards: Regulatory bodies </w:t>
      </w:r>
      <w:r w:rsidRPr="009E6BA9">
        <w:rPr>
          <w:rFonts w:ascii="Times New Roman" w:eastAsia="Times New Roman" w:hAnsi="Times New Roman" w:cs="Times New Roman"/>
          <w:color w:val="000000" w:themeColor="text1"/>
          <w:sz w:val="20"/>
          <w:szCs w:val="20"/>
        </w:rPr>
        <w:t>establish specific standards or guidelines for acceptable levels of contaminants in soil, water, or air. These standards serve as benchmarks to assess the effectiveness of bioremediation and determine when a site has been successfully remediated.</w:t>
      </w:r>
    </w:p>
    <w:p w14:paraId="4A1A7971" w14:textId="59CF999A" w:rsidR="00BD2861" w:rsidRPr="009E6BA9" w:rsidRDefault="00BD2861" w:rsidP="00560B62">
      <w:pPr>
        <w:numPr>
          <w:ilvl w:val="0"/>
          <w:numId w:val="17"/>
        </w:numPr>
        <w:spacing w:after="0" w:line="240" w:lineRule="auto"/>
        <w:jc w:val="both"/>
        <w:textAlignment w:val="baseline"/>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Permitting and Reporting Requireme</w:t>
      </w:r>
      <w:r w:rsidR="004B3574">
        <w:rPr>
          <w:rFonts w:ascii="Times New Roman" w:eastAsia="Times New Roman" w:hAnsi="Times New Roman" w:cs="Times New Roman"/>
          <w:color w:val="000000" w:themeColor="text1"/>
          <w:sz w:val="20"/>
          <w:szCs w:val="20"/>
        </w:rPr>
        <w:t xml:space="preserve">nts: Bioremediation projects </w:t>
      </w:r>
      <w:r w:rsidRPr="009E6BA9">
        <w:rPr>
          <w:rFonts w:ascii="Times New Roman" w:eastAsia="Times New Roman" w:hAnsi="Times New Roman" w:cs="Times New Roman"/>
          <w:color w:val="000000" w:themeColor="text1"/>
          <w:sz w:val="20"/>
          <w:szCs w:val="20"/>
        </w:rPr>
        <w:t>require permits or approvals from environmental agencies or regulatory bodies. These permits outline the conditions, monitoring requirements, and reporting obligations for the bioremediation process. Compliance with these requirements ensures that the project meets regulatory expectations.</w:t>
      </w:r>
    </w:p>
    <w:p w14:paraId="74B1BC2A" w14:textId="51A85BB2" w:rsidR="00BD2861" w:rsidRPr="009E6BA9" w:rsidRDefault="00BD2861" w:rsidP="00560B62">
      <w:pPr>
        <w:numPr>
          <w:ilvl w:val="0"/>
          <w:numId w:val="17"/>
        </w:numPr>
        <w:spacing w:after="0" w:line="240" w:lineRule="auto"/>
        <w:jc w:val="both"/>
        <w:textAlignment w:val="baseline"/>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 xml:space="preserve">Health and Safety Regulations: Bioremediation activities involving hazardous substances must comply with health and safety regulations to protect workers and the surrounding </w:t>
      </w:r>
      <w:r w:rsidR="009D22CC">
        <w:rPr>
          <w:rFonts w:ascii="Times New Roman" w:eastAsia="Times New Roman" w:hAnsi="Times New Roman" w:cs="Times New Roman"/>
          <w:color w:val="000000" w:themeColor="text1"/>
          <w:sz w:val="20"/>
          <w:szCs w:val="20"/>
        </w:rPr>
        <w:t xml:space="preserve">community. These </w:t>
      </w:r>
      <w:r w:rsidR="00F43ED3">
        <w:rPr>
          <w:rFonts w:ascii="Times New Roman" w:eastAsia="Times New Roman" w:hAnsi="Times New Roman" w:cs="Times New Roman"/>
          <w:color w:val="000000" w:themeColor="text1"/>
          <w:sz w:val="20"/>
          <w:szCs w:val="20"/>
        </w:rPr>
        <w:t xml:space="preserve">regulations </w:t>
      </w:r>
      <w:r w:rsidR="00F43ED3" w:rsidRPr="009E6BA9">
        <w:rPr>
          <w:rFonts w:ascii="Times New Roman" w:eastAsia="Times New Roman" w:hAnsi="Times New Roman" w:cs="Times New Roman"/>
          <w:color w:val="000000" w:themeColor="text1"/>
          <w:sz w:val="20"/>
          <w:szCs w:val="20"/>
        </w:rPr>
        <w:t>include</w:t>
      </w:r>
      <w:r w:rsidRPr="009E6BA9">
        <w:rPr>
          <w:rFonts w:ascii="Times New Roman" w:eastAsia="Times New Roman" w:hAnsi="Times New Roman" w:cs="Times New Roman"/>
          <w:color w:val="000000" w:themeColor="text1"/>
          <w:sz w:val="20"/>
          <w:szCs w:val="20"/>
        </w:rPr>
        <w:t xml:space="preserve"> guidelines for personal protective equipment, handling and storage of hazardous materials, and emergency response protocols.</w:t>
      </w:r>
    </w:p>
    <w:p w14:paraId="618C8879" w14:textId="6CB03C49" w:rsidR="00BD2861" w:rsidRPr="009E6BA9" w:rsidRDefault="00BD2861" w:rsidP="00560B62">
      <w:pPr>
        <w:numPr>
          <w:ilvl w:val="0"/>
          <w:numId w:val="17"/>
        </w:numPr>
        <w:spacing w:after="0" w:line="240" w:lineRule="auto"/>
        <w:jc w:val="both"/>
        <w:textAlignment w:val="baseline"/>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Monitoring and Report</w:t>
      </w:r>
      <w:r w:rsidR="009D22CC">
        <w:rPr>
          <w:rFonts w:ascii="Times New Roman" w:eastAsia="Times New Roman" w:hAnsi="Times New Roman" w:cs="Times New Roman"/>
          <w:color w:val="000000" w:themeColor="text1"/>
          <w:sz w:val="20"/>
          <w:szCs w:val="20"/>
        </w:rPr>
        <w:t xml:space="preserve">ing: Regulatory frameworks </w:t>
      </w:r>
      <w:r w:rsidRPr="009E6BA9">
        <w:rPr>
          <w:rFonts w:ascii="Times New Roman" w:eastAsia="Times New Roman" w:hAnsi="Times New Roman" w:cs="Times New Roman"/>
          <w:color w:val="000000" w:themeColor="text1"/>
          <w:sz w:val="20"/>
          <w:szCs w:val="20"/>
        </w:rPr>
        <w:t>require regular monitoring and reporting of bioremediation activities. This includes collecting and analyzing data on contaminant levels, microbial activity, and the progress of cleanup efforts. Reporting obligations ensure transparency and accountability throughout the bioremediation process.</w:t>
      </w:r>
    </w:p>
    <w:p w14:paraId="3C66BB87" w14:textId="77777777" w:rsidR="00560B62" w:rsidRDefault="00BD2861" w:rsidP="00560B62">
      <w:pPr>
        <w:numPr>
          <w:ilvl w:val="0"/>
          <w:numId w:val="17"/>
        </w:numPr>
        <w:spacing w:after="0" w:line="240" w:lineRule="auto"/>
        <w:jc w:val="both"/>
        <w:textAlignment w:val="baseline"/>
        <w:rPr>
          <w:rFonts w:ascii="Times New Roman" w:eastAsia="Times New Roman" w:hAnsi="Times New Roman" w:cs="Times New Roman"/>
          <w:color w:val="000000" w:themeColor="text1"/>
          <w:sz w:val="20"/>
          <w:szCs w:val="20"/>
        </w:rPr>
      </w:pPr>
      <w:r w:rsidRPr="009E6BA9">
        <w:rPr>
          <w:rFonts w:ascii="Times New Roman" w:eastAsia="Times New Roman" w:hAnsi="Times New Roman" w:cs="Times New Roman"/>
          <w:color w:val="000000" w:themeColor="text1"/>
          <w:sz w:val="20"/>
          <w:szCs w:val="20"/>
        </w:rPr>
        <w:t>Risk Assessment: Risk assessment is an important component of regulatory frameworks for bioremediation. It involves evaluating the potential risks associated with the remediation process, considering factors such as contaminant toxicity, exposure pathways, and potential impacts on human health and the environment. Risk asses</w:t>
      </w:r>
      <w:r w:rsidR="009D22CC">
        <w:rPr>
          <w:rFonts w:ascii="Times New Roman" w:eastAsia="Times New Roman" w:hAnsi="Times New Roman" w:cs="Times New Roman"/>
          <w:color w:val="000000" w:themeColor="text1"/>
          <w:sz w:val="20"/>
          <w:szCs w:val="20"/>
        </w:rPr>
        <w:t xml:space="preserve">sment helps </w:t>
      </w:r>
      <w:r w:rsidRPr="009E6BA9">
        <w:rPr>
          <w:rFonts w:ascii="Times New Roman" w:eastAsia="Times New Roman" w:hAnsi="Times New Roman" w:cs="Times New Roman"/>
          <w:color w:val="000000" w:themeColor="text1"/>
          <w:sz w:val="20"/>
          <w:szCs w:val="20"/>
        </w:rPr>
        <w:t>decision-making and the implementation of appropriate mitigation measures.</w:t>
      </w:r>
    </w:p>
    <w:p w14:paraId="5656BCE9" w14:textId="064D9C1C" w:rsidR="00560B62" w:rsidRDefault="00560B62" w:rsidP="00560B62">
      <w:pPr>
        <w:spacing w:after="0" w:line="240" w:lineRule="auto"/>
        <w:ind w:left="720"/>
        <w:jc w:val="both"/>
        <w:textAlignment w:val="baseline"/>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BD2861" w:rsidRPr="00560B62">
        <w:rPr>
          <w:rFonts w:ascii="Times New Roman" w:eastAsia="Times New Roman" w:hAnsi="Times New Roman" w:cs="Times New Roman"/>
          <w:color w:val="000000" w:themeColor="text1"/>
          <w:sz w:val="20"/>
          <w:szCs w:val="20"/>
        </w:rPr>
        <w:t>Compliance with relevant regulatory frameworks and guidelines is crucial for successful bioremediation projects. It is important to review key federal statutes such as</w:t>
      </w:r>
      <w:r w:rsidR="00052E0A" w:rsidRPr="00560B62">
        <w:rPr>
          <w:rFonts w:ascii="Times New Roman" w:eastAsia="Times New Roman" w:hAnsi="Times New Roman" w:cs="Times New Roman"/>
          <w:color w:val="000000" w:themeColor="text1"/>
          <w:sz w:val="20"/>
          <w:szCs w:val="20"/>
        </w:rPr>
        <w:t xml:space="preserve"> t</w:t>
      </w:r>
      <w:r w:rsidR="00BD2861" w:rsidRPr="00560B62">
        <w:rPr>
          <w:rFonts w:ascii="Times New Roman" w:eastAsia="Times New Roman" w:hAnsi="Times New Roman" w:cs="Times New Roman"/>
          <w:color w:val="000000" w:themeColor="text1"/>
          <w:sz w:val="20"/>
          <w:szCs w:val="20"/>
        </w:rPr>
        <w:t>oxic Substances Control Act</w:t>
      </w:r>
      <w:r w:rsidR="00F43ED3" w:rsidRPr="00560B62">
        <w:rPr>
          <w:rFonts w:ascii="Times New Roman" w:eastAsia="Times New Roman" w:hAnsi="Times New Roman" w:cs="Times New Roman"/>
          <w:color w:val="000000" w:themeColor="text1"/>
          <w:sz w:val="20"/>
          <w:szCs w:val="20"/>
        </w:rPr>
        <w:t> (</w:t>
      </w:r>
      <w:r w:rsidR="00BD2861" w:rsidRPr="00560B62">
        <w:rPr>
          <w:rFonts w:ascii="Times New Roman" w:eastAsia="Times New Roman" w:hAnsi="Times New Roman" w:cs="Times New Roman"/>
          <w:color w:val="000000" w:themeColor="text1"/>
          <w:sz w:val="20"/>
          <w:szCs w:val="20"/>
        </w:rPr>
        <w:t>TSCA), the Resource Conservation and Recovery Act (RCRA), the Comprehensive Environmental Response, Compensation and Liability Act (CERCLA), and the Federal Plant Pest Act (FPPA). Working closely with regulatory agencies, following best practices, and maintaining open communication ensures compliance and safeguards the environment and human health</w:t>
      </w:r>
      <w:r w:rsidR="00FB514A" w:rsidRPr="00560B62">
        <w:rPr>
          <w:rFonts w:ascii="Times New Roman" w:eastAsia="Times New Roman" w:hAnsi="Times New Roman" w:cs="Times New Roman"/>
          <w:color w:val="000000" w:themeColor="text1"/>
          <w:sz w:val="20"/>
          <w:szCs w:val="20"/>
        </w:rPr>
        <w:t xml:space="preserve"> </w:t>
      </w:r>
      <w:r w:rsidR="00052E0A" w:rsidRPr="00560B62">
        <w:rPr>
          <w:rFonts w:ascii="Times New Roman" w:eastAsia="Times New Roman" w:hAnsi="Times New Roman" w:cs="Times New Roman"/>
          <w:color w:val="000000" w:themeColor="text1"/>
          <w:sz w:val="20"/>
          <w:szCs w:val="20"/>
        </w:rPr>
        <w:t>[</w:t>
      </w:r>
      <w:r w:rsidR="003F7572" w:rsidRPr="00560B62">
        <w:rPr>
          <w:rFonts w:ascii="Times New Roman" w:eastAsia="Times New Roman" w:hAnsi="Times New Roman" w:cs="Times New Roman"/>
          <w:color w:val="000000" w:themeColor="text1"/>
          <w:sz w:val="20"/>
          <w:szCs w:val="20"/>
        </w:rPr>
        <w:t>50</w:t>
      </w:r>
      <w:r w:rsidR="000A3FAF" w:rsidRPr="00560B62">
        <w:rPr>
          <w:rFonts w:ascii="Times New Roman" w:eastAsia="Times New Roman" w:hAnsi="Times New Roman" w:cs="Times New Roman"/>
          <w:color w:val="000000" w:themeColor="text1"/>
          <w:sz w:val="20"/>
          <w:szCs w:val="20"/>
        </w:rPr>
        <w:t xml:space="preserve">, </w:t>
      </w:r>
      <w:r w:rsidR="003F7572" w:rsidRPr="00560B62">
        <w:rPr>
          <w:rFonts w:ascii="Times New Roman" w:eastAsia="Times New Roman" w:hAnsi="Times New Roman" w:cs="Times New Roman"/>
          <w:color w:val="000000" w:themeColor="text1"/>
          <w:sz w:val="20"/>
          <w:szCs w:val="20"/>
        </w:rPr>
        <w:t>51</w:t>
      </w:r>
      <w:r w:rsidR="004160CD" w:rsidRPr="00560B62">
        <w:rPr>
          <w:rFonts w:ascii="Times New Roman" w:eastAsia="Times New Roman" w:hAnsi="Times New Roman" w:cs="Times New Roman"/>
          <w:color w:val="000000" w:themeColor="text1"/>
          <w:sz w:val="20"/>
          <w:szCs w:val="20"/>
        </w:rPr>
        <w:t>, 52</w:t>
      </w:r>
      <w:r w:rsidR="00F43ED3" w:rsidRPr="00560B62">
        <w:rPr>
          <w:rFonts w:ascii="Times New Roman" w:eastAsia="Times New Roman" w:hAnsi="Times New Roman" w:cs="Times New Roman"/>
          <w:color w:val="000000" w:themeColor="text1"/>
          <w:sz w:val="20"/>
          <w:szCs w:val="20"/>
        </w:rPr>
        <w:t xml:space="preserve">, </w:t>
      </w:r>
      <w:r w:rsidR="006E46B9" w:rsidRPr="00560B62">
        <w:rPr>
          <w:rFonts w:ascii="Times New Roman" w:eastAsia="Times New Roman" w:hAnsi="Times New Roman" w:cs="Times New Roman"/>
          <w:color w:val="000000" w:themeColor="text1"/>
          <w:sz w:val="20"/>
          <w:szCs w:val="20"/>
        </w:rPr>
        <w:t>and 53</w:t>
      </w:r>
      <w:r w:rsidR="00052E0A" w:rsidRPr="00560B62">
        <w:rPr>
          <w:rFonts w:ascii="Times New Roman" w:eastAsia="Times New Roman" w:hAnsi="Times New Roman" w:cs="Times New Roman"/>
          <w:color w:val="000000" w:themeColor="text1"/>
          <w:sz w:val="20"/>
          <w:szCs w:val="20"/>
        </w:rPr>
        <w:t>]</w:t>
      </w:r>
      <w:r w:rsidR="00FB514A" w:rsidRPr="00560B62">
        <w:rPr>
          <w:rFonts w:ascii="Times New Roman" w:eastAsia="Times New Roman" w:hAnsi="Times New Roman" w:cs="Times New Roman"/>
          <w:color w:val="000000" w:themeColor="text1"/>
          <w:sz w:val="20"/>
          <w:szCs w:val="20"/>
        </w:rPr>
        <w:t>.</w:t>
      </w:r>
    </w:p>
    <w:p w14:paraId="60325DC3" w14:textId="77777777" w:rsidR="00E73B44" w:rsidRDefault="00E73B44" w:rsidP="00560B62">
      <w:pPr>
        <w:spacing w:after="0" w:line="240" w:lineRule="auto"/>
        <w:ind w:left="720"/>
        <w:jc w:val="both"/>
        <w:textAlignment w:val="baseline"/>
        <w:rPr>
          <w:rFonts w:ascii="Times New Roman" w:eastAsia="Times New Roman" w:hAnsi="Times New Roman" w:cs="Times New Roman"/>
          <w:color w:val="000000" w:themeColor="text1"/>
          <w:sz w:val="20"/>
          <w:szCs w:val="20"/>
        </w:rPr>
      </w:pPr>
    </w:p>
    <w:p w14:paraId="0743F0D0" w14:textId="77777777" w:rsidR="00E73B44" w:rsidRDefault="00E73B44" w:rsidP="00560B62">
      <w:pPr>
        <w:spacing w:after="0" w:line="240" w:lineRule="auto"/>
        <w:ind w:left="720"/>
        <w:jc w:val="both"/>
        <w:textAlignment w:val="baseline"/>
        <w:rPr>
          <w:rFonts w:ascii="Times New Roman" w:eastAsia="Times New Roman" w:hAnsi="Times New Roman" w:cs="Times New Roman"/>
          <w:color w:val="000000" w:themeColor="text1"/>
          <w:sz w:val="20"/>
          <w:szCs w:val="20"/>
        </w:rPr>
      </w:pPr>
    </w:p>
    <w:p w14:paraId="4757E51D" w14:textId="69AE23A8" w:rsidR="00BB62FF" w:rsidRPr="00560B62" w:rsidRDefault="00E73B44" w:rsidP="00560B62">
      <w:pPr>
        <w:pStyle w:val="ListParagraph"/>
        <w:numPr>
          <w:ilvl w:val="0"/>
          <w:numId w:val="19"/>
        </w:numPr>
        <w:spacing w:after="0" w:line="240" w:lineRule="auto"/>
        <w:jc w:val="both"/>
        <w:textAlignment w:val="baseline"/>
        <w:rPr>
          <w:rFonts w:ascii="Times New Roman" w:eastAsia="Times New Roman" w:hAnsi="Times New Roman" w:cs="Times New Roman"/>
          <w:color w:val="000000" w:themeColor="text1"/>
          <w:sz w:val="20"/>
          <w:szCs w:val="20"/>
        </w:rPr>
      </w:pPr>
      <w:r>
        <w:rPr>
          <w:b/>
          <w:bCs/>
          <w:color w:val="000000" w:themeColor="text1"/>
          <w:sz w:val="20"/>
          <w:szCs w:val="20"/>
        </w:rPr>
        <w:lastRenderedPageBreak/>
        <w:t>C</w:t>
      </w:r>
      <w:r w:rsidR="00BD2861" w:rsidRPr="00560B62">
        <w:rPr>
          <w:b/>
          <w:bCs/>
          <w:color w:val="000000" w:themeColor="text1"/>
          <w:sz w:val="20"/>
          <w:szCs w:val="20"/>
        </w:rPr>
        <w:t>onclusion</w:t>
      </w:r>
      <w:r w:rsidR="009D22CC" w:rsidRPr="00560B62">
        <w:rPr>
          <w:b/>
          <w:bCs/>
          <w:color w:val="000000" w:themeColor="text1"/>
          <w:sz w:val="20"/>
          <w:szCs w:val="20"/>
        </w:rPr>
        <w:t xml:space="preserve">:    </w:t>
      </w:r>
    </w:p>
    <w:p w14:paraId="2A773174" w14:textId="77777777" w:rsidR="00560B62" w:rsidRDefault="009D22CC" w:rsidP="00560B62">
      <w:pPr>
        <w:pStyle w:val="NormalWeb"/>
        <w:spacing w:before="0" w:beforeAutospacing="0" w:after="0" w:afterAutospacing="0"/>
        <w:ind w:left="765"/>
        <w:jc w:val="both"/>
        <w:rPr>
          <w:bCs/>
          <w:color w:val="000000" w:themeColor="text1"/>
          <w:sz w:val="20"/>
          <w:szCs w:val="20"/>
        </w:rPr>
      </w:pPr>
      <w:r w:rsidRPr="009D22CC">
        <w:rPr>
          <w:bCs/>
          <w:color w:val="000000" w:themeColor="text1"/>
          <w:sz w:val="20"/>
          <w:szCs w:val="20"/>
        </w:rPr>
        <w:t>Bior</w:t>
      </w:r>
      <w:r w:rsidR="00BB62FF">
        <w:rPr>
          <w:bCs/>
          <w:color w:val="000000" w:themeColor="text1"/>
          <w:sz w:val="20"/>
          <w:szCs w:val="20"/>
        </w:rPr>
        <w:t>emediation is an ecofriendly as it is known to use no toxic chemicals. It involves the usage of biological agents (Indigenous / GEM’s) to decontaminate the environment and making it a better place to live.</w:t>
      </w:r>
    </w:p>
    <w:p w14:paraId="238424FE" w14:textId="3DCE5DA5" w:rsidR="00BD2861" w:rsidRPr="00560B62" w:rsidRDefault="00BD2861" w:rsidP="00560B62">
      <w:pPr>
        <w:pStyle w:val="NormalWeb"/>
        <w:numPr>
          <w:ilvl w:val="0"/>
          <w:numId w:val="19"/>
        </w:numPr>
        <w:spacing w:before="0" w:beforeAutospacing="0" w:after="0" w:afterAutospacing="0"/>
        <w:jc w:val="both"/>
        <w:rPr>
          <w:bCs/>
          <w:color w:val="000000" w:themeColor="text1"/>
          <w:sz w:val="20"/>
          <w:szCs w:val="20"/>
        </w:rPr>
      </w:pPr>
      <w:r w:rsidRPr="009E6BA9">
        <w:rPr>
          <w:b/>
          <w:bCs/>
          <w:color w:val="000000" w:themeColor="text1"/>
          <w:sz w:val="20"/>
          <w:szCs w:val="20"/>
        </w:rPr>
        <w:t>Challenges and Future Perspectives</w:t>
      </w:r>
      <w:r w:rsidRPr="009E6BA9">
        <w:rPr>
          <w:color w:val="000000" w:themeColor="text1"/>
          <w:sz w:val="20"/>
          <w:szCs w:val="20"/>
        </w:rPr>
        <w:t>:</w:t>
      </w:r>
    </w:p>
    <w:p w14:paraId="71317575" w14:textId="4AC17392" w:rsidR="00BB62FF" w:rsidRPr="00BB62FF" w:rsidRDefault="00560B62" w:rsidP="00560B62">
      <w:pPr>
        <w:pStyle w:val="NormalWeb"/>
        <w:spacing w:before="0" w:beforeAutospacing="0" w:after="0" w:afterAutospacing="0"/>
        <w:ind w:left="765"/>
        <w:jc w:val="both"/>
        <w:rPr>
          <w:color w:val="000000" w:themeColor="text1"/>
          <w:sz w:val="20"/>
          <w:szCs w:val="20"/>
        </w:rPr>
      </w:pPr>
      <w:r w:rsidRPr="00560B62">
        <w:rPr>
          <w:b/>
          <w:bCs/>
          <w:color w:val="000000" w:themeColor="text1"/>
          <w:sz w:val="20"/>
          <w:szCs w:val="20"/>
        </w:rPr>
        <w:t xml:space="preserve"> </w:t>
      </w:r>
      <w:r w:rsidR="00BB62FF" w:rsidRPr="00560B62">
        <w:rPr>
          <w:bCs/>
          <w:color w:val="000000" w:themeColor="text1"/>
          <w:sz w:val="20"/>
          <w:szCs w:val="20"/>
        </w:rPr>
        <w:t>Selection of suitable microbe,</w:t>
      </w:r>
      <w:r w:rsidR="00BB62FF" w:rsidRPr="00560B62">
        <w:rPr>
          <w:color w:val="000000" w:themeColor="text1"/>
          <w:sz w:val="20"/>
          <w:szCs w:val="20"/>
        </w:rPr>
        <w:t xml:space="preserve"> type of </w:t>
      </w:r>
      <w:r w:rsidR="004160CD" w:rsidRPr="00560B62">
        <w:rPr>
          <w:color w:val="000000" w:themeColor="text1"/>
          <w:sz w:val="20"/>
          <w:szCs w:val="20"/>
        </w:rPr>
        <w:t>pollutant,</w:t>
      </w:r>
      <w:r w:rsidR="00BB62FF" w:rsidRPr="00560B62">
        <w:rPr>
          <w:color w:val="000000" w:themeColor="text1"/>
          <w:sz w:val="20"/>
          <w:szCs w:val="20"/>
        </w:rPr>
        <w:t xml:space="preserve"> site conditions and</w:t>
      </w:r>
      <w:r w:rsidR="00BB62FF" w:rsidRPr="00560B62">
        <w:rPr>
          <w:b/>
          <w:bCs/>
          <w:color w:val="000000" w:themeColor="text1"/>
          <w:sz w:val="20"/>
          <w:szCs w:val="20"/>
        </w:rPr>
        <w:t xml:space="preserve"> </w:t>
      </w:r>
      <w:r w:rsidR="00BB62FF" w:rsidRPr="00560B62">
        <w:rPr>
          <w:color w:val="000000" w:themeColor="text1"/>
          <w:sz w:val="20"/>
          <w:szCs w:val="20"/>
        </w:rPr>
        <w:t xml:space="preserve">factors like </w:t>
      </w:r>
      <w:r w:rsidR="00BD2861" w:rsidRPr="00560B62">
        <w:rPr>
          <w:color w:val="000000" w:themeColor="text1"/>
          <w:sz w:val="20"/>
          <w:szCs w:val="20"/>
        </w:rPr>
        <w:t>excavation co</w:t>
      </w:r>
      <w:r w:rsidR="00BB62FF" w:rsidRPr="00560B62">
        <w:rPr>
          <w:color w:val="000000" w:themeColor="text1"/>
          <w:sz w:val="20"/>
          <w:szCs w:val="20"/>
        </w:rPr>
        <w:t>sts, equipment installation, are the prime</w:t>
      </w:r>
      <w:r w:rsidR="00BD2861" w:rsidRPr="00560B62">
        <w:rPr>
          <w:color w:val="000000" w:themeColor="text1"/>
          <w:sz w:val="20"/>
          <w:szCs w:val="20"/>
        </w:rPr>
        <w:t xml:space="preserve"> challenges</w:t>
      </w:r>
      <w:r w:rsidR="00BB62FF" w:rsidRPr="00560B62">
        <w:rPr>
          <w:color w:val="000000" w:themeColor="text1"/>
          <w:sz w:val="20"/>
          <w:szCs w:val="20"/>
        </w:rPr>
        <w:t xml:space="preserve"> faced</w:t>
      </w:r>
      <w:r w:rsidR="00BD2861" w:rsidRPr="00560B62">
        <w:rPr>
          <w:color w:val="000000" w:themeColor="text1"/>
          <w:sz w:val="20"/>
          <w:szCs w:val="20"/>
        </w:rPr>
        <w:t xml:space="preserve"> in controlli</w:t>
      </w:r>
      <w:r w:rsidR="00BB62FF" w:rsidRPr="00560B62">
        <w:rPr>
          <w:color w:val="000000" w:themeColor="text1"/>
          <w:sz w:val="20"/>
          <w:szCs w:val="20"/>
        </w:rPr>
        <w:t>ng the polluted environment</w:t>
      </w:r>
      <w:r w:rsidR="00BB62FF" w:rsidRPr="00560B62">
        <w:rPr>
          <w:bCs/>
          <w:color w:val="000000" w:themeColor="text1"/>
          <w:sz w:val="20"/>
          <w:szCs w:val="20"/>
        </w:rPr>
        <w:t>.</w:t>
      </w:r>
      <w:r w:rsidR="00BB62FF" w:rsidRPr="00560B62">
        <w:t xml:space="preserve"> </w:t>
      </w:r>
      <w:r w:rsidR="00BB62FF" w:rsidRPr="00560B62">
        <w:rPr>
          <w:bCs/>
          <w:color w:val="000000" w:themeColor="text1"/>
          <w:sz w:val="20"/>
          <w:szCs w:val="20"/>
        </w:rPr>
        <w:t>The selection of the appropriate bioremediation</w:t>
      </w:r>
      <w:r w:rsidR="00BB62FF" w:rsidRPr="009D22CC">
        <w:rPr>
          <w:bCs/>
          <w:color w:val="000000" w:themeColor="text1"/>
          <w:sz w:val="20"/>
          <w:szCs w:val="20"/>
        </w:rPr>
        <w:t xml:space="preserve"> technique is vital for successfully reducing pollutants. </w:t>
      </w:r>
      <w:r w:rsidR="004160CD" w:rsidRPr="009D22CC">
        <w:rPr>
          <w:bCs/>
          <w:color w:val="000000" w:themeColor="text1"/>
          <w:sz w:val="20"/>
          <w:szCs w:val="20"/>
        </w:rPr>
        <w:t>Bio stimulation</w:t>
      </w:r>
      <w:r w:rsidR="00BB62FF" w:rsidRPr="009D22CC">
        <w:rPr>
          <w:bCs/>
          <w:color w:val="000000" w:themeColor="text1"/>
          <w:sz w:val="20"/>
          <w:szCs w:val="20"/>
        </w:rPr>
        <w:t xml:space="preserve"> and </w:t>
      </w:r>
      <w:r w:rsidR="004160CD" w:rsidRPr="009D22CC">
        <w:rPr>
          <w:bCs/>
          <w:color w:val="000000" w:themeColor="text1"/>
          <w:sz w:val="20"/>
          <w:szCs w:val="20"/>
        </w:rPr>
        <w:t>bio augmentation</w:t>
      </w:r>
      <w:r w:rsidR="00BB62FF" w:rsidRPr="009D22CC">
        <w:rPr>
          <w:bCs/>
          <w:color w:val="000000" w:themeColor="text1"/>
          <w:sz w:val="20"/>
          <w:szCs w:val="20"/>
        </w:rPr>
        <w:t xml:space="preserve"> are common approaches used to enhance bioremediation, with environmental factors playing a crucial </w:t>
      </w:r>
      <w:r w:rsidR="003F7572">
        <w:rPr>
          <w:bCs/>
          <w:color w:val="000000" w:themeColor="text1"/>
          <w:sz w:val="20"/>
          <w:szCs w:val="20"/>
        </w:rPr>
        <w:t>rol</w:t>
      </w:r>
      <w:r w:rsidR="00F2063F">
        <w:rPr>
          <w:bCs/>
          <w:color w:val="000000" w:themeColor="text1"/>
          <w:sz w:val="20"/>
          <w:szCs w:val="20"/>
        </w:rPr>
        <w:t xml:space="preserve">e in their effectiveness. </w:t>
      </w:r>
    </w:p>
    <w:p w14:paraId="1173FC13" w14:textId="21C0E3E5" w:rsidR="00BB62FF" w:rsidRPr="00560B62" w:rsidRDefault="00560B62" w:rsidP="00560B62">
      <w:pPr>
        <w:pStyle w:val="NormalWeb"/>
        <w:spacing w:before="0" w:beforeAutospacing="0" w:after="0" w:afterAutospacing="0"/>
        <w:ind w:left="720"/>
        <w:jc w:val="both"/>
        <w:rPr>
          <w:color w:val="000000" w:themeColor="text1"/>
          <w:sz w:val="20"/>
          <w:szCs w:val="20"/>
        </w:rPr>
      </w:pPr>
      <w:r>
        <w:rPr>
          <w:color w:val="000000" w:themeColor="text1"/>
          <w:sz w:val="20"/>
          <w:szCs w:val="20"/>
        </w:rPr>
        <w:t xml:space="preserve"> </w:t>
      </w:r>
      <w:r w:rsidR="00BB62FF" w:rsidRPr="009D22CC">
        <w:rPr>
          <w:color w:val="000000" w:themeColor="text1"/>
          <w:sz w:val="20"/>
          <w:szCs w:val="20"/>
        </w:rPr>
        <w:t>By exploring the latest r</w:t>
      </w:r>
      <w:r w:rsidR="00BB62FF">
        <w:rPr>
          <w:color w:val="000000" w:themeColor="text1"/>
          <w:sz w:val="20"/>
          <w:szCs w:val="20"/>
        </w:rPr>
        <w:t>esearch and advancements in the</w:t>
      </w:r>
      <w:r w:rsidR="00BB62FF" w:rsidRPr="009D22CC">
        <w:rPr>
          <w:color w:val="000000" w:themeColor="text1"/>
          <w:sz w:val="20"/>
          <w:szCs w:val="20"/>
        </w:rPr>
        <w:t xml:space="preserve"> field</w:t>
      </w:r>
      <w:r w:rsidR="00BB62FF">
        <w:rPr>
          <w:color w:val="000000" w:themeColor="text1"/>
          <w:sz w:val="20"/>
          <w:szCs w:val="20"/>
        </w:rPr>
        <w:t xml:space="preserve"> of </w:t>
      </w:r>
      <w:r w:rsidR="004160CD">
        <w:rPr>
          <w:color w:val="000000" w:themeColor="text1"/>
          <w:sz w:val="20"/>
          <w:szCs w:val="20"/>
        </w:rPr>
        <w:t>Nano</w:t>
      </w:r>
      <w:r w:rsidR="00BB62FF">
        <w:rPr>
          <w:color w:val="000000" w:themeColor="text1"/>
          <w:sz w:val="20"/>
          <w:szCs w:val="20"/>
        </w:rPr>
        <w:t>-remediation can</w:t>
      </w:r>
      <w:r w:rsidR="00BB62FF" w:rsidRPr="009D22CC">
        <w:rPr>
          <w:color w:val="000000" w:themeColor="text1"/>
          <w:sz w:val="20"/>
          <w:szCs w:val="20"/>
        </w:rPr>
        <w:t xml:space="preserve"> contribute </w:t>
      </w:r>
      <w:r w:rsidR="006E46B9" w:rsidRPr="009D22CC">
        <w:rPr>
          <w:color w:val="000000" w:themeColor="text1"/>
          <w:sz w:val="20"/>
          <w:szCs w:val="20"/>
        </w:rPr>
        <w:t xml:space="preserve">to </w:t>
      </w:r>
      <w:r w:rsidR="006E46B9">
        <w:rPr>
          <w:color w:val="000000" w:themeColor="text1"/>
          <w:sz w:val="20"/>
          <w:szCs w:val="20"/>
        </w:rPr>
        <w:t xml:space="preserve">  the</w:t>
      </w:r>
      <w:r w:rsidR="00BB62FF" w:rsidRPr="009D22CC">
        <w:rPr>
          <w:color w:val="000000" w:themeColor="text1"/>
          <w:sz w:val="20"/>
          <w:szCs w:val="20"/>
        </w:rPr>
        <w:t xml:space="preserve"> </w:t>
      </w:r>
      <w:r>
        <w:rPr>
          <w:color w:val="000000" w:themeColor="text1"/>
          <w:sz w:val="20"/>
          <w:szCs w:val="20"/>
        </w:rPr>
        <w:t xml:space="preserve">  </w:t>
      </w:r>
      <w:r w:rsidR="00BB62FF">
        <w:rPr>
          <w:color w:val="000000" w:themeColor="text1"/>
          <w:sz w:val="20"/>
          <w:szCs w:val="20"/>
        </w:rPr>
        <w:t>success of bioremediation. U</w:t>
      </w:r>
      <w:r w:rsidR="00BB62FF" w:rsidRPr="009D22CC">
        <w:rPr>
          <w:color w:val="000000" w:themeColor="text1"/>
          <w:sz w:val="20"/>
          <w:szCs w:val="20"/>
        </w:rPr>
        <w:t xml:space="preserve">nderstanding of the potential and limitations of bioremediation as a </w:t>
      </w:r>
      <w:r>
        <w:rPr>
          <w:color w:val="000000" w:themeColor="text1"/>
          <w:sz w:val="20"/>
          <w:szCs w:val="20"/>
        </w:rPr>
        <w:t xml:space="preserve">  </w:t>
      </w:r>
      <w:r w:rsidR="00002E9B">
        <w:rPr>
          <w:color w:val="000000" w:themeColor="text1"/>
          <w:sz w:val="20"/>
          <w:szCs w:val="20"/>
        </w:rPr>
        <w:t xml:space="preserve"> </w:t>
      </w:r>
      <w:r w:rsidR="00BB62FF" w:rsidRPr="009D22CC">
        <w:rPr>
          <w:color w:val="000000" w:themeColor="text1"/>
          <w:sz w:val="20"/>
          <w:szCs w:val="20"/>
        </w:rPr>
        <w:t>sustainable solution for mitigating the environmental impacts of these oil wastes.</w:t>
      </w:r>
    </w:p>
    <w:p w14:paraId="2DB3051D" w14:textId="671AF507" w:rsidR="00BD2861" w:rsidRPr="009E6BA9" w:rsidRDefault="00560B62" w:rsidP="00560B62">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BD2861" w:rsidRPr="009E6BA9">
        <w:rPr>
          <w:rFonts w:ascii="Times New Roman" w:eastAsia="Times New Roman" w:hAnsi="Times New Roman" w:cs="Times New Roman"/>
          <w:b/>
          <w:bCs/>
          <w:color w:val="000000" w:themeColor="text1"/>
          <w:sz w:val="20"/>
          <w:szCs w:val="20"/>
        </w:rPr>
        <w:t>Declaration of competing interest:</w:t>
      </w:r>
    </w:p>
    <w:p w14:paraId="0068656F" w14:textId="77777777" w:rsidR="00560B62" w:rsidRDefault="00052E0A" w:rsidP="00560B62">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BD2861" w:rsidRPr="009E6BA9">
        <w:rPr>
          <w:rFonts w:ascii="Times New Roman" w:eastAsia="Times New Roman" w:hAnsi="Times New Roman" w:cs="Times New Roman"/>
          <w:color w:val="000000" w:themeColor="text1"/>
          <w:sz w:val="20"/>
          <w:szCs w:val="20"/>
        </w:rPr>
        <w:t>The authors state that they have no competing financial interests or personal relationships that could have influenced the f</w:t>
      </w:r>
      <w:r w:rsidR="00560B62">
        <w:rPr>
          <w:rFonts w:ascii="Times New Roman" w:eastAsia="Times New Roman" w:hAnsi="Times New Roman" w:cs="Times New Roman"/>
          <w:color w:val="000000" w:themeColor="text1"/>
          <w:sz w:val="20"/>
          <w:szCs w:val="20"/>
        </w:rPr>
        <w:t>indings reported in this paper.</w:t>
      </w:r>
    </w:p>
    <w:p w14:paraId="4B2ED7A8" w14:textId="0EF9B826" w:rsidR="00BD2861" w:rsidRPr="009E6BA9" w:rsidRDefault="00560B62" w:rsidP="00560B62">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BD2861" w:rsidRPr="009E6BA9">
        <w:rPr>
          <w:rFonts w:ascii="Times New Roman" w:eastAsia="Times New Roman" w:hAnsi="Times New Roman" w:cs="Times New Roman"/>
          <w:b/>
          <w:bCs/>
          <w:color w:val="000000" w:themeColor="text1"/>
          <w:sz w:val="20"/>
          <w:szCs w:val="20"/>
        </w:rPr>
        <w:t>Acknowledgements</w:t>
      </w:r>
    </w:p>
    <w:p w14:paraId="4E8DC211" w14:textId="77777777" w:rsidR="00560B62" w:rsidRDefault="00052E0A" w:rsidP="00560B62">
      <w:pPr>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BD2861" w:rsidRPr="009E6BA9">
        <w:rPr>
          <w:rFonts w:ascii="Times New Roman" w:eastAsia="Times New Roman" w:hAnsi="Times New Roman" w:cs="Times New Roman"/>
          <w:color w:val="000000" w:themeColor="text1"/>
          <w:sz w:val="20"/>
          <w:szCs w:val="20"/>
        </w:rPr>
        <w:t>The authors express their gratitude to the University College in Mangalore, Karnataka, India, for providing the necessary facilities to conduct the research, including access to the la</w:t>
      </w:r>
      <w:r w:rsidR="00560B62">
        <w:rPr>
          <w:rFonts w:ascii="Times New Roman" w:eastAsia="Times New Roman" w:hAnsi="Times New Roman" w:cs="Times New Roman"/>
          <w:color w:val="000000" w:themeColor="text1"/>
          <w:sz w:val="20"/>
          <w:szCs w:val="20"/>
        </w:rPr>
        <w:t>boratory and library resources.</w:t>
      </w:r>
    </w:p>
    <w:p w14:paraId="6D90B42E" w14:textId="2F5AF3B9" w:rsidR="00BD2861" w:rsidRPr="00560B62" w:rsidRDefault="00BD2861" w:rsidP="00560B62">
      <w:pPr>
        <w:spacing w:after="0" w:line="240" w:lineRule="auto"/>
        <w:jc w:val="both"/>
        <w:rPr>
          <w:rFonts w:ascii="Times New Roman" w:eastAsia="Times New Roman" w:hAnsi="Times New Roman" w:cs="Times New Roman"/>
          <w:color w:val="000000" w:themeColor="text1"/>
          <w:sz w:val="20"/>
          <w:szCs w:val="20"/>
        </w:rPr>
      </w:pPr>
      <w:r w:rsidRPr="00F251DD">
        <w:rPr>
          <w:b/>
          <w:bCs/>
          <w:color w:val="000000" w:themeColor="text1"/>
        </w:rPr>
        <w:t>References:</w:t>
      </w:r>
    </w:p>
    <w:p w14:paraId="7AE581C6" w14:textId="672D444A" w:rsidR="00AD3235" w:rsidRPr="00560B62" w:rsidRDefault="00AD3235"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560B62">
        <w:rPr>
          <w:rFonts w:ascii="Times New Roman" w:eastAsia="Times New Roman" w:hAnsi="Times New Roman" w:cs="Times New Roman"/>
          <w:color w:val="000000" w:themeColor="text1"/>
          <w:sz w:val="16"/>
          <w:szCs w:val="16"/>
        </w:rPr>
        <w:t xml:space="preserve">Olu-Arotiowa, O., Odesanmi, A., Adedotun, B., Ajibade, O., Olasesan, I., Odofin, O., &amp; Abass, A. (2022). REVIEW ON ENVIRONMENTAL IMPACT AND VALOURIZATION OF WASTE COOKING OIL. LAUTECH Journal of Engineering and Technology, 16(1), 144-163. Retrieved from </w:t>
      </w:r>
      <w:hyperlink r:id="rId12" w:history="1">
        <w:r w:rsidRPr="00560B62">
          <w:rPr>
            <w:rStyle w:val="Hyperlink"/>
            <w:rFonts w:ascii="Times New Roman" w:eastAsia="Times New Roman" w:hAnsi="Times New Roman" w:cs="Times New Roman"/>
            <w:sz w:val="16"/>
            <w:szCs w:val="16"/>
          </w:rPr>
          <w:t>https://laujet.com/index.php/laujet/article/view/52</w:t>
        </w:r>
      </w:hyperlink>
    </w:p>
    <w:p w14:paraId="4E173A09" w14:textId="77777777" w:rsidR="00BD2861" w:rsidRPr="00AD3235" w:rsidRDefault="00BD2861" w:rsidP="00560B62">
      <w:pPr>
        <w:pStyle w:val="ListParagraph"/>
        <w:numPr>
          <w:ilvl w:val="0"/>
          <w:numId w:val="9"/>
        </w:numPr>
        <w:spacing w:after="0"/>
        <w:jc w:val="both"/>
        <w:rPr>
          <w:rFonts w:ascii="Times New Roman" w:eastAsia="Times New Roman" w:hAnsi="Times New Roman" w:cs="Times New Roman"/>
          <w:color w:val="000000" w:themeColor="text1"/>
          <w:sz w:val="16"/>
          <w:szCs w:val="16"/>
        </w:rPr>
      </w:pPr>
      <w:r w:rsidRPr="00AD3235">
        <w:rPr>
          <w:rFonts w:ascii="Times New Roman" w:eastAsia="Times New Roman" w:hAnsi="Times New Roman" w:cs="Times New Roman"/>
          <w:color w:val="000000" w:themeColor="text1"/>
          <w:sz w:val="16"/>
          <w:szCs w:val="16"/>
        </w:rPr>
        <w:t>Kvenvolden KA, Cooper CK. Natural seepage of crude oil into the marine environment. Geo-Marine Letters. 2003 Dec 1;23(3-4):140–6.https://doi.org/10.1007/s00367-003-0135-0</w:t>
      </w:r>
    </w:p>
    <w:p w14:paraId="6C1A59F0" w14:textId="77777777" w:rsidR="00BD2861" w:rsidRPr="009E6BA9" w:rsidRDefault="00BD2861"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Fingas M, Fingas M. The Basics of Oil Spill Cleanup [Internet]. CRC Press; 2002. Available from: </w:t>
      </w:r>
      <w:hyperlink r:id="rId13" w:history="1">
        <w:r w:rsidRPr="009E6BA9">
          <w:rPr>
            <w:rFonts w:ascii="Times New Roman" w:eastAsia="Times New Roman" w:hAnsi="Times New Roman" w:cs="Times New Roman"/>
            <w:color w:val="000000" w:themeColor="text1"/>
            <w:sz w:val="16"/>
            <w:szCs w:val="16"/>
            <w:u w:val="single"/>
          </w:rPr>
          <w:t>https://www.taylorfrancis.com/books/9780429144158</w:t>
        </w:r>
      </w:hyperlink>
      <w:r w:rsidRPr="009E6BA9">
        <w:rPr>
          <w:rFonts w:ascii="Times New Roman" w:eastAsia="Times New Roman" w:hAnsi="Times New Roman" w:cs="Times New Roman"/>
          <w:color w:val="000000" w:themeColor="text1"/>
          <w:sz w:val="16"/>
          <w:szCs w:val="16"/>
        </w:rPr>
        <w:t xml:space="preserve"> https://doi.org/10.1201/9781420032598</w:t>
      </w:r>
    </w:p>
    <w:p w14:paraId="49F930E4" w14:textId="77777777" w:rsidR="00BD2861" w:rsidRPr="009E6BA9" w:rsidRDefault="00BD2861"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Varjani SJ, Joshi RR, Senthil Kumar P, Srivastava VK, Kumar V, Banerjee C, et al. Polycyclic Aromatic Hydrocarbons from Petroleum Oil Industry Activities: Effect on Human Health and Their Biodegradation. Energy, Environment, and Sustainability. 2017 Dec 2;185–99.</w:t>
      </w:r>
      <w:hyperlink r:id="rId14" w:history="1">
        <w:r w:rsidRPr="009E6BA9">
          <w:rPr>
            <w:rFonts w:ascii="Times New Roman" w:eastAsia="Times New Roman" w:hAnsi="Times New Roman" w:cs="Times New Roman"/>
            <w:color w:val="000000" w:themeColor="text1"/>
            <w:sz w:val="16"/>
            <w:szCs w:val="16"/>
            <w:u w:val="single"/>
          </w:rPr>
          <w:t>http://dx.doi.org/10.1007/978-981-10-7413-4_9</w:t>
        </w:r>
      </w:hyperlink>
    </w:p>
    <w:p w14:paraId="77D57976" w14:textId="77777777" w:rsidR="00BD2861" w:rsidRPr="009E6BA9" w:rsidRDefault="00BD2861"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Sharma D. Used Cooking Oil : A hazard for health and environment .</w:t>
      </w:r>
    </w:p>
    <w:p w14:paraId="702788F3" w14:textId="00E8DACA" w:rsidR="005801F8" w:rsidRPr="009E6BA9" w:rsidRDefault="005801F8" w:rsidP="00560B62">
      <w:pPr>
        <w:pStyle w:val="ListParagraph"/>
        <w:numPr>
          <w:ilvl w:val="0"/>
          <w:numId w:val="9"/>
        </w:numPr>
        <w:spacing w:after="0"/>
        <w:jc w:val="both"/>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Balaria, F. E., Pascual, M. P., S. Crisostomo, V., Jona Reyes, C., &amp; Cawagas, G. D. (2021). Disposal of Waste Cooking Oil of Restaurants and Eateries: A Potential Hazard to the Environment. International Journal of Advanced Engineering, Management and Science, 7(1), 16–18. https://doi.org/10.22161/ijaems.71.3</w:t>
      </w:r>
    </w:p>
    <w:p w14:paraId="0EE9256D" w14:textId="250C9E74" w:rsidR="006B3579" w:rsidRPr="009E6BA9" w:rsidRDefault="006B3579"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Flores, M., Avendaño, V., Bravo, J., Valdés, C., Forero-Doria, O., Quitral, V., Vilcanqui, Y., &amp; Ortiz-Viedma, J. (2021). Edible Oil Parameters during Deterioration Processes. International Journal of Food Science, 2021, 7105170. </w:t>
      </w:r>
      <w:hyperlink r:id="rId15" w:history="1">
        <w:r w:rsidRPr="009E6BA9">
          <w:rPr>
            <w:rStyle w:val="Hyperlink"/>
            <w:rFonts w:ascii="Times New Roman" w:eastAsia="Times New Roman" w:hAnsi="Times New Roman" w:cs="Times New Roman"/>
            <w:color w:val="000000" w:themeColor="text1"/>
            <w:sz w:val="16"/>
            <w:szCs w:val="16"/>
          </w:rPr>
          <w:t>https://doi.org/10.1155/2021/7105170</w:t>
        </w:r>
      </w:hyperlink>
    </w:p>
    <w:p w14:paraId="58C95A34" w14:textId="1AC4E746" w:rsidR="006B3579" w:rsidRPr="009E6BA9" w:rsidRDefault="006B3579"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Ku, S. K., Muhamad Ruhaifi, M. S., Fatin, S. S., Saffana, M., Taty Anna, K., Das, S., &amp; Kamsiah, J. (2014). The harmful effects of consumption of repeatedly heated edible oils: a short review. La Clinica Terapeutica, 165(4), 217–221. </w:t>
      </w:r>
      <w:hyperlink r:id="rId16" w:history="1">
        <w:r w:rsidRPr="009E6BA9">
          <w:rPr>
            <w:rStyle w:val="Hyperlink"/>
            <w:rFonts w:ascii="Times New Roman" w:eastAsia="Times New Roman" w:hAnsi="Times New Roman" w:cs="Times New Roman"/>
            <w:color w:val="000000" w:themeColor="text1"/>
            <w:sz w:val="16"/>
            <w:szCs w:val="16"/>
          </w:rPr>
          <w:t>https://doi.org/10.7417/CT.2014.1737</w:t>
        </w:r>
      </w:hyperlink>
    </w:p>
    <w:p w14:paraId="05B84BB8" w14:textId="75B26B40" w:rsidR="006B3579" w:rsidRPr="009E6BA9" w:rsidRDefault="006B3579"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Yuewen, D., &amp; Adzigbli, L. (2018). Assessing the Impact of Oil Spills on Marine Organisms. Journal of Oceanography and Marine Research, 06(01). </w:t>
      </w:r>
      <w:hyperlink r:id="rId17" w:history="1">
        <w:r w:rsidRPr="009E6BA9">
          <w:rPr>
            <w:rStyle w:val="Hyperlink"/>
            <w:rFonts w:ascii="Times New Roman" w:eastAsia="Times New Roman" w:hAnsi="Times New Roman" w:cs="Times New Roman"/>
            <w:color w:val="000000" w:themeColor="text1"/>
            <w:sz w:val="16"/>
            <w:szCs w:val="16"/>
          </w:rPr>
          <w:t>https://doi.org/10.4172/2572-3103.1000179</w:t>
        </w:r>
      </w:hyperlink>
    </w:p>
    <w:p w14:paraId="670FA58C" w14:textId="13AD984C" w:rsidR="00BD2861" w:rsidRPr="009E6BA9" w:rsidRDefault="00BD2861"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HariRAm. The impact of oil spillage on the aquatic fauna of ashtamudi lake.</w:t>
      </w:r>
    </w:p>
    <w:p w14:paraId="5E4EC938" w14:textId="77777777" w:rsidR="00BD2861" w:rsidRPr="009E6BA9" w:rsidRDefault="00BD2861"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Michel J, Fingas M. Oil Spills: Causes, Consequences, Prevention, and Countermeasures. World Scientific Series in Current Energy Issues. 2016 May 5;159–201.http://dx.doi.org/10.1142/9789814699983_0007</w:t>
      </w:r>
    </w:p>
    <w:p w14:paraId="07B1ED51" w14:textId="3A6E0C65" w:rsidR="00C003B2" w:rsidRPr="009E6BA9" w:rsidRDefault="00C003B2"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Barron, M. G., Vivian, D. N., Heintz, R. A., &amp; Yim, U. H. (2020). Long-Term Ecological Impacts from Oil Spills: Comparison of Exxon Valdez, Hebei Spirit, and Deepwater Horizon. Environmental Science &amp; Technology, 54(11), 6456–6467. </w:t>
      </w:r>
      <w:hyperlink r:id="rId18" w:history="1">
        <w:r w:rsidRPr="009E6BA9">
          <w:rPr>
            <w:rStyle w:val="Hyperlink"/>
            <w:rFonts w:ascii="Times New Roman" w:eastAsia="Times New Roman" w:hAnsi="Times New Roman" w:cs="Times New Roman"/>
            <w:color w:val="000000" w:themeColor="text1"/>
            <w:sz w:val="16"/>
            <w:szCs w:val="16"/>
          </w:rPr>
          <w:t>https://doi.org/10.1021/acs.est.9b05020</w:t>
        </w:r>
      </w:hyperlink>
    </w:p>
    <w:p w14:paraId="4E9588EC" w14:textId="46215475" w:rsidR="00C003B2" w:rsidRPr="009E6BA9" w:rsidRDefault="00C003B2"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Bodkin, J. L., Esler, D., Rice, S. D., Matkin, C. O., Ballachey, B. E., Maslo, B., &amp; Lockwood, J. L. (2014). The effects of spilled oil on coastal ecosystems: Lessons from the Exxon Valdez spill. Pubs.er.usgs.gov, 311–346. </w:t>
      </w:r>
      <w:hyperlink r:id="rId19" w:history="1">
        <w:r w:rsidRPr="009E6BA9">
          <w:rPr>
            <w:rStyle w:val="Hyperlink"/>
            <w:rFonts w:ascii="Times New Roman" w:eastAsia="Times New Roman" w:hAnsi="Times New Roman" w:cs="Times New Roman"/>
            <w:color w:val="000000" w:themeColor="text1"/>
            <w:sz w:val="16"/>
            <w:szCs w:val="16"/>
          </w:rPr>
          <w:t>https://doi.org/10.1017/CBO9781139137089.013</w:t>
        </w:r>
      </w:hyperlink>
    </w:p>
    <w:p w14:paraId="5F96452D" w14:textId="434F26EF" w:rsidR="00BD2861" w:rsidRPr="003E4569" w:rsidRDefault="00BD2861"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Oil Spill Dispersants [Internet]. Washington, D.C.: National Academies Press; 2005. Available from: </w:t>
      </w:r>
      <w:hyperlink r:id="rId20" w:anchor="196" w:history="1">
        <w:r w:rsidRPr="009E6BA9">
          <w:rPr>
            <w:rFonts w:ascii="Times New Roman" w:eastAsia="Times New Roman" w:hAnsi="Times New Roman" w:cs="Times New Roman"/>
            <w:color w:val="000000" w:themeColor="text1"/>
            <w:sz w:val="16"/>
            <w:szCs w:val="16"/>
            <w:u w:val="single"/>
          </w:rPr>
          <w:t>https://www.nap.edu/read/11283/chapter/7#196</w:t>
        </w:r>
      </w:hyperlink>
    </w:p>
    <w:p w14:paraId="31CE29C7" w14:textId="6C51BEF5" w:rsidR="00560B62" w:rsidRDefault="003E4569"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3E4569">
        <w:rPr>
          <w:rFonts w:ascii="Times New Roman" w:eastAsia="Times New Roman" w:hAnsi="Times New Roman" w:cs="Times New Roman"/>
          <w:color w:val="000000" w:themeColor="text1"/>
          <w:sz w:val="16"/>
          <w:szCs w:val="16"/>
        </w:rPr>
        <w:t xml:space="preserve">Udonne, J. D., &amp; Onwuma, H. O. (2014). A study of the effects of waste lubricating oil on the physical/ chemical properties of soil and the possible remedies. Journal of Petroleum and Gas Engineering, 5(1), 9–14. </w:t>
      </w:r>
      <w:hyperlink r:id="rId21" w:history="1">
        <w:r w:rsidR="00560B62" w:rsidRPr="00F25626">
          <w:rPr>
            <w:rStyle w:val="Hyperlink"/>
            <w:rFonts w:ascii="Times New Roman" w:eastAsia="Times New Roman" w:hAnsi="Times New Roman" w:cs="Times New Roman"/>
            <w:sz w:val="16"/>
            <w:szCs w:val="16"/>
          </w:rPr>
          <w:t>https://doi.org/10.5897/jpge2013.01</w:t>
        </w:r>
      </w:hyperlink>
    </w:p>
    <w:p w14:paraId="56CB5837" w14:textId="77777777" w:rsidR="00560B62" w:rsidRPr="00560B62" w:rsidRDefault="00C003B2" w:rsidP="00560B62">
      <w:pPr>
        <w:pStyle w:val="ListParagraph"/>
        <w:numPr>
          <w:ilvl w:val="0"/>
          <w:numId w:val="9"/>
        </w:numPr>
        <w:jc w:val="both"/>
        <w:rPr>
          <w:rStyle w:val="Hyperlink"/>
          <w:rFonts w:ascii="Times New Roman" w:eastAsia="Times New Roman" w:hAnsi="Times New Roman" w:cs="Times New Roman"/>
          <w:color w:val="000000" w:themeColor="text1"/>
          <w:sz w:val="16"/>
          <w:szCs w:val="16"/>
          <w:u w:val="none"/>
        </w:rPr>
      </w:pPr>
      <w:r w:rsidRPr="00560B62">
        <w:rPr>
          <w:rFonts w:ascii="Times New Roman" w:hAnsi="Times New Roman" w:cs="Times New Roman"/>
          <w:color w:val="000000" w:themeColor="text1"/>
          <w:sz w:val="16"/>
          <w:szCs w:val="16"/>
        </w:rPr>
        <w:t xml:space="preserve">Tan, J. Y., Low, S. Y., Ban, Z. H., &amp; Siwayanan, P. (2021). A review on oil spill clean-up using bio-sorbent materials with special emphasis on utilization of kenaf core fibers. BioResources, 16(4), 8394–8416. </w:t>
      </w:r>
      <w:hyperlink r:id="rId22" w:history="1">
        <w:r w:rsidRPr="00560B62">
          <w:rPr>
            <w:rStyle w:val="Hyperlink"/>
            <w:rFonts w:ascii="Times New Roman" w:hAnsi="Times New Roman" w:cs="Times New Roman"/>
            <w:color w:val="000000" w:themeColor="text1"/>
            <w:sz w:val="16"/>
            <w:szCs w:val="16"/>
          </w:rPr>
          <w:t>https://doi.org/10.15376/biores.16.4.8394-8416</w:t>
        </w:r>
      </w:hyperlink>
    </w:p>
    <w:p w14:paraId="000F005A" w14:textId="77777777" w:rsidR="00560B62" w:rsidRPr="00560B62" w:rsidRDefault="00C003B2" w:rsidP="00560B62">
      <w:pPr>
        <w:pStyle w:val="ListParagraph"/>
        <w:numPr>
          <w:ilvl w:val="0"/>
          <w:numId w:val="9"/>
        </w:numPr>
        <w:jc w:val="both"/>
        <w:rPr>
          <w:rStyle w:val="Hyperlink"/>
          <w:rFonts w:ascii="Times New Roman" w:eastAsia="Times New Roman" w:hAnsi="Times New Roman" w:cs="Times New Roman"/>
          <w:color w:val="000000" w:themeColor="text1"/>
          <w:sz w:val="16"/>
          <w:szCs w:val="16"/>
          <w:u w:val="none"/>
        </w:rPr>
      </w:pPr>
      <w:r w:rsidRPr="00560B62">
        <w:rPr>
          <w:rFonts w:ascii="Times New Roman" w:hAnsi="Times New Roman" w:cs="Times New Roman"/>
          <w:color w:val="000000" w:themeColor="text1"/>
          <w:sz w:val="16"/>
          <w:szCs w:val="16"/>
        </w:rPr>
        <w:t xml:space="preserve">Etkin, D. S., &amp; Nedwed, T. J. (2021). Effectiveness of mechanical recovery for large offshore oil spills. Marine Pollution Bulletin, 163, 111848. </w:t>
      </w:r>
      <w:hyperlink r:id="rId23" w:history="1">
        <w:r w:rsidRPr="00560B62">
          <w:rPr>
            <w:rStyle w:val="Hyperlink"/>
            <w:rFonts w:ascii="Times New Roman" w:hAnsi="Times New Roman" w:cs="Times New Roman"/>
            <w:color w:val="000000" w:themeColor="text1"/>
            <w:sz w:val="16"/>
            <w:szCs w:val="16"/>
          </w:rPr>
          <w:t>https://doi.org/10.1016/j.marpolbul.2020.111848</w:t>
        </w:r>
      </w:hyperlink>
    </w:p>
    <w:p w14:paraId="12ED91A9" w14:textId="5A8D2814" w:rsidR="001F2622" w:rsidRPr="00560B62" w:rsidRDefault="001F2622" w:rsidP="00560B62">
      <w:pPr>
        <w:pStyle w:val="ListParagraph"/>
        <w:numPr>
          <w:ilvl w:val="0"/>
          <w:numId w:val="9"/>
        </w:numPr>
        <w:spacing w:after="0"/>
        <w:jc w:val="both"/>
        <w:rPr>
          <w:rFonts w:ascii="Times New Roman" w:eastAsia="Times New Roman" w:hAnsi="Times New Roman" w:cs="Times New Roman"/>
          <w:color w:val="000000" w:themeColor="text1"/>
          <w:sz w:val="16"/>
          <w:szCs w:val="16"/>
        </w:rPr>
      </w:pPr>
      <w:r w:rsidRPr="00560B62">
        <w:rPr>
          <w:rFonts w:ascii="Times New Roman" w:hAnsi="Times New Roman" w:cs="Times New Roman"/>
          <w:color w:val="000000" w:themeColor="text1"/>
          <w:sz w:val="16"/>
          <w:szCs w:val="16"/>
        </w:rPr>
        <w:t xml:space="preserve">Zhu, Z., Zhang, B., </w:t>
      </w:r>
      <w:proofErr w:type="gramStart"/>
      <w:r w:rsidRPr="00560B62">
        <w:rPr>
          <w:rFonts w:ascii="Times New Roman" w:hAnsi="Times New Roman" w:cs="Times New Roman"/>
          <w:color w:val="000000" w:themeColor="text1"/>
          <w:sz w:val="16"/>
          <w:szCs w:val="16"/>
        </w:rPr>
        <w:t>Cai</w:t>
      </w:r>
      <w:proofErr w:type="gramEnd"/>
      <w:r w:rsidRPr="00560B62">
        <w:rPr>
          <w:rFonts w:ascii="Times New Roman" w:hAnsi="Times New Roman" w:cs="Times New Roman"/>
          <w:color w:val="000000" w:themeColor="text1"/>
          <w:sz w:val="16"/>
          <w:szCs w:val="16"/>
        </w:rPr>
        <w:t xml:space="preserve">, Q., Ling, J., Lee, K., &amp; Chen, B. (2020). Fish Waste Based Lipopeptide Production and the Potential Application as a Bio-Dispersant for Oil Spill Control. Frontiers in Bioengineering and Biotechnology, 8. </w:t>
      </w:r>
      <w:hyperlink r:id="rId24" w:history="1">
        <w:r w:rsidRPr="00560B62">
          <w:rPr>
            <w:rStyle w:val="Hyperlink"/>
            <w:rFonts w:ascii="Times New Roman" w:hAnsi="Times New Roman" w:cs="Times New Roman"/>
            <w:sz w:val="16"/>
            <w:szCs w:val="16"/>
          </w:rPr>
          <w:t>https://doi.org/10.3389/fbioe.2020.00734</w:t>
        </w:r>
      </w:hyperlink>
    </w:p>
    <w:p w14:paraId="275F853E" w14:textId="6C3C26B3" w:rsidR="003E4569" w:rsidRPr="001F2622" w:rsidRDefault="003E4569"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3E4569">
        <w:rPr>
          <w:rFonts w:ascii="Times New Roman" w:eastAsia="Times New Roman" w:hAnsi="Times New Roman" w:cs="Times New Roman"/>
          <w:color w:val="000000" w:themeColor="text1"/>
          <w:sz w:val="16"/>
          <w:szCs w:val="16"/>
        </w:rPr>
        <w:t>Khan, F. I., Husain, T., &amp; Hejazi, R. (2004). An overview and analysis of site remediation technologies. Journal of Environmental Management, 71(2), 95–122. https://doi.org/10.1016/j.jenvman.2004.02.003</w:t>
      </w:r>
    </w:p>
    <w:p w14:paraId="1DE8270F" w14:textId="3EF9C9E6" w:rsidR="00C003B2" w:rsidRPr="009E6BA9" w:rsidRDefault="00C003B2"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hAnsi="Times New Roman" w:cs="Times New Roman"/>
          <w:color w:val="000000" w:themeColor="text1"/>
          <w:sz w:val="16"/>
          <w:szCs w:val="16"/>
        </w:rPr>
        <w:t xml:space="preserve">Dhaka, A., &amp; Chattopadhyay, P. (2021). A review on physical remediation techniques for treatment of marine oil spills. Journal of Environmental Management, 288, 112428. </w:t>
      </w:r>
      <w:hyperlink r:id="rId25" w:history="1">
        <w:r w:rsidRPr="009E6BA9">
          <w:rPr>
            <w:rStyle w:val="Hyperlink"/>
            <w:rFonts w:ascii="Times New Roman" w:hAnsi="Times New Roman" w:cs="Times New Roman"/>
            <w:color w:val="000000" w:themeColor="text1"/>
            <w:sz w:val="16"/>
            <w:szCs w:val="16"/>
          </w:rPr>
          <w:t>https://doi.org/10.1016/j.jenvman.2021.112428</w:t>
        </w:r>
      </w:hyperlink>
    </w:p>
    <w:p w14:paraId="7D342B4D" w14:textId="1F5513DF" w:rsidR="00C003B2" w:rsidRPr="009E6BA9" w:rsidRDefault="00C003B2"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hAnsi="Times New Roman" w:cs="Times New Roman"/>
          <w:color w:val="000000" w:themeColor="text1"/>
          <w:sz w:val="16"/>
          <w:szCs w:val="16"/>
        </w:rPr>
        <w:t xml:space="preserve">Ward, C. P., Armstrong, C. J., Conmy, R. N., French-McCay, D. P., &amp; Reddy, C. M. (2018). Photochemical Oxidation of Oil Reduced the Effectiveness of Aerial Dispersants Applied in Response to the Deepwater Horizon Spill. Environmental Science &amp; Technology Letters, 5(5), 226–231. </w:t>
      </w:r>
      <w:hyperlink r:id="rId26" w:history="1">
        <w:r w:rsidRPr="009E6BA9">
          <w:rPr>
            <w:rStyle w:val="Hyperlink"/>
            <w:rFonts w:ascii="Times New Roman" w:hAnsi="Times New Roman" w:cs="Times New Roman"/>
            <w:color w:val="000000" w:themeColor="text1"/>
            <w:sz w:val="16"/>
            <w:szCs w:val="16"/>
          </w:rPr>
          <w:t>https://doi.org/10.1021/acs.estlett.8b00084</w:t>
        </w:r>
      </w:hyperlink>
    </w:p>
    <w:p w14:paraId="12A9CCB2" w14:textId="73CCDD3A" w:rsidR="00D00533" w:rsidRPr="009E6BA9" w:rsidRDefault="00D00533"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hAnsi="Times New Roman" w:cs="Times New Roman"/>
          <w:color w:val="000000" w:themeColor="text1"/>
          <w:sz w:val="16"/>
          <w:szCs w:val="16"/>
        </w:rPr>
        <w:lastRenderedPageBreak/>
        <w:t xml:space="preserve">Alexander M, Internet Archive. Biodegradation and bioremediation [Internet]. Internet Archive. San </w:t>
      </w:r>
      <w:r w:rsidR="009D1268" w:rsidRPr="009E6BA9">
        <w:rPr>
          <w:rFonts w:ascii="Times New Roman" w:hAnsi="Times New Roman" w:cs="Times New Roman"/>
          <w:color w:val="000000" w:themeColor="text1"/>
          <w:sz w:val="16"/>
          <w:szCs w:val="16"/>
        </w:rPr>
        <w:t>Diego:</w:t>
      </w:r>
      <w:r w:rsidRPr="009E6BA9">
        <w:rPr>
          <w:rFonts w:ascii="Times New Roman" w:hAnsi="Times New Roman" w:cs="Times New Roman"/>
          <w:color w:val="000000" w:themeColor="text1"/>
          <w:sz w:val="16"/>
          <w:szCs w:val="16"/>
        </w:rPr>
        <w:t xml:space="preserve"> Academic Press; 1999. Available from: </w:t>
      </w:r>
      <w:hyperlink r:id="rId27" w:history="1">
        <w:r w:rsidRPr="009E6BA9">
          <w:rPr>
            <w:rStyle w:val="Hyperlink"/>
            <w:rFonts w:ascii="Times New Roman" w:hAnsi="Times New Roman" w:cs="Times New Roman"/>
            <w:color w:val="000000" w:themeColor="text1"/>
            <w:sz w:val="16"/>
            <w:szCs w:val="16"/>
          </w:rPr>
          <w:t>https://archive.org/details/biodegradationbi0000alex_u4f</w:t>
        </w:r>
      </w:hyperlink>
      <w:r w:rsidRPr="009E6BA9">
        <w:rPr>
          <w:rFonts w:ascii="Times New Roman" w:hAnsi="Times New Roman" w:cs="Times New Roman"/>
          <w:color w:val="000000" w:themeColor="text1"/>
          <w:sz w:val="16"/>
          <w:szCs w:val="16"/>
        </w:rPr>
        <w:t xml:space="preserve">    </w:t>
      </w:r>
    </w:p>
    <w:p w14:paraId="320A22C9" w14:textId="249EC19D" w:rsidR="000C050B" w:rsidRDefault="007F27F9"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Bhandari, S., Poudel, D. K., Marahatha, R., Dawadi, S., Khadayat, K., Phuyal, S., Shrestha, S., Gaire, S., Basnet, K., Khadka, U., &amp; Parajuli, N. (2021). Microbial Enzymes Used in Bioremediation. Journal of Chemistry, 2021, 1–17. </w:t>
      </w:r>
      <w:hyperlink r:id="rId28" w:history="1">
        <w:r w:rsidR="00032F55" w:rsidRPr="00F25626">
          <w:rPr>
            <w:rStyle w:val="Hyperlink"/>
            <w:rFonts w:ascii="Times New Roman" w:eastAsia="Times New Roman" w:hAnsi="Times New Roman" w:cs="Times New Roman"/>
            <w:sz w:val="16"/>
            <w:szCs w:val="16"/>
          </w:rPr>
          <w:t>https://doi.org/10.1155/2021/8849512</w:t>
        </w:r>
      </w:hyperlink>
    </w:p>
    <w:p w14:paraId="39E64306" w14:textId="013A81B7" w:rsidR="00032F55" w:rsidRPr="00032F55" w:rsidRDefault="00032F55"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Nzila, A., Razzak, S., &amp; Zhu, J. (2016). Bioaugmentation: An Emerging Strategy of Industrial Wastewater Treatment for Reuse and Discharge. International Journal of Environmental Research and Public Health, 13(9), 846. https://doi.org/10.3390/ijerph13090846 </w:t>
      </w:r>
    </w:p>
    <w:p w14:paraId="57CDD20F" w14:textId="6BB4B5B9" w:rsidR="009E6BA9" w:rsidRPr="009E6BA9" w:rsidRDefault="001759DC"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rFonts w:ascii="Times New Roman" w:hAnsi="Times New Roman" w:cs="Times New Roman"/>
          <w:color w:val="000000" w:themeColor="text1"/>
          <w:sz w:val="16"/>
          <w:szCs w:val="16"/>
        </w:rPr>
        <w:t xml:space="preserve">Davey N, Rader RR, Chakravarti D. Ananda Mohan “Al” Chakrabarty 1938–2020. Nature Biotechnology [Internet]. 2021 Jan 1 [cited 2021 Jun 17];39(1):18–9. Available from: </w:t>
      </w:r>
      <w:hyperlink r:id="rId29" w:history="1">
        <w:r w:rsidRPr="009E6BA9">
          <w:rPr>
            <w:rStyle w:val="Hyperlink"/>
            <w:rFonts w:ascii="Times New Roman" w:hAnsi="Times New Roman" w:cs="Times New Roman"/>
            <w:color w:val="000000" w:themeColor="text1"/>
            <w:sz w:val="16"/>
            <w:szCs w:val="16"/>
          </w:rPr>
          <w:t>https://www.nature.com/articles/s41587-020-00785-4</w:t>
        </w:r>
      </w:hyperlink>
      <w:r w:rsidRPr="009E6BA9">
        <w:rPr>
          <w:rFonts w:ascii="Times New Roman" w:hAnsi="Times New Roman" w:cs="Times New Roman"/>
          <w:color w:val="000000" w:themeColor="text1"/>
          <w:sz w:val="16"/>
          <w:szCs w:val="16"/>
        </w:rPr>
        <w:t xml:space="preserve">    </w:t>
      </w:r>
    </w:p>
    <w:p w14:paraId="1BDB8D2A" w14:textId="77777777" w:rsidR="009E6BA9" w:rsidRPr="009E6BA9" w:rsidRDefault="007F27F9"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color w:val="000000" w:themeColor="text1"/>
          <w:sz w:val="16"/>
          <w:szCs w:val="16"/>
        </w:rPr>
        <w:t xml:space="preserve">Friello, D. A., Mylroie, J. R., &amp; Chakrabarty, A. M. (2001). Use of genetically engineered multi-plasmid microorganisms for rapid degradation of fuel hydrocarbons. International Biodeterioration &amp; Biodegradation, 48(1-4), 233–242. </w:t>
      </w:r>
      <w:hyperlink r:id="rId30" w:history="1">
        <w:r w:rsidRPr="009E6BA9">
          <w:rPr>
            <w:rStyle w:val="Hyperlink"/>
            <w:rFonts w:ascii="Times New Roman" w:hAnsi="Times New Roman" w:cs="Times New Roman"/>
            <w:color w:val="000000" w:themeColor="text1"/>
            <w:sz w:val="16"/>
            <w:szCs w:val="16"/>
          </w:rPr>
          <w:t>https://doi.org/10.1016/s0964-8305(01)00087-7</w:t>
        </w:r>
      </w:hyperlink>
    </w:p>
    <w:p w14:paraId="31219697" w14:textId="54FA27F4" w:rsidR="001759DC" w:rsidRPr="009E6BA9" w:rsidRDefault="001759DC" w:rsidP="00560B62">
      <w:pPr>
        <w:numPr>
          <w:ilvl w:val="0"/>
          <w:numId w:val="9"/>
        </w:numPr>
        <w:spacing w:after="0" w:line="240" w:lineRule="auto"/>
        <w:jc w:val="both"/>
        <w:textAlignment w:val="baseline"/>
        <w:rPr>
          <w:rFonts w:ascii="Times New Roman" w:eastAsia="Times New Roman" w:hAnsi="Times New Roman" w:cs="Times New Roman"/>
          <w:color w:val="000000" w:themeColor="text1"/>
          <w:sz w:val="16"/>
          <w:szCs w:val="16"/>
        </w:rPr>
      </w:pPr>
      <w:r w:rsidRPr="009E6BA9">
        <w:rPr>
          <w:color w:val="000000" w:themeColor="text1"/>
          <w:sz w:val="16"/>
          <w:szCs w:val="16"/>
        </w:rPr>
        <w:t>Rebello S, Nathan VK, Sindhu R, Binod P, Awasthi MK, Pandey A. Bioengineered Microbes for Soil Health Restoration - Present Status and Future. Bioengineered. 2021 Nov 15;http://dx.doi.org/10.1080/21655979.2021.2004645    23</w:t>
      </w:r>
    </w:p>
    <w:p w14:paraId="15505518" w14:textId="2DE44E1B" w:rsidR="00032F55" w:rsidRPr="00032F55" w:rsidRDefault="00032F55" w:rsidP="00560B62">
      <w:pPr>
        <w:pStyle w:val="NormalWeb"/>
        <w:numPr>
          <w:ilvl w:val="0"/>
          <w:numId w:val="9"/>
        </w:numPr>
        <w:spacing w:after="0"/>
        <w:jc w:val="both"/>
        <w:textAlignment w:val="baseline"/>
        <w:rPr>
          <w:color w:val="000000" w:themeColor="text1"/>
          <w:sz w:val="16"/>
          <w:szCs w:val="16"/>
        </w:rPr>
      </w:pPr>
      <w:r w:rsidRPr="00032F55">
        <w:rPr>
          <w:color w:val="000000" w:themeColor="text1"/>
          <w:sz w:val="16"/>
          <w:szCs w:val="16"/>
        </w:rPr>
        <w:t>Charu Dogra Rawat, Sonika Phian, Gupta, R., Verma, H., Kumar, M., Kaur, J., &amp; Varunendra Singh Rawat. (2023). Microbial bioprocesses in remediation of contaminated environments and resource recovery. Elsevier EBooks, 225–274. https://doi.org/10.1016/b978-0-323-95332-0.00005-3</w:t>
      </w:r>
    </w:p>
    <w:p w14:paraId="5FF26CD5" w14:textId="4EE988A4" w:rsidR="007F27F9" w:rsidRPr="00032F55" w:rsidRDefault="007F27F9" w:rsidP="00560B62">
      <w:pPr>
        <w:pStyle w:val="NormalWeb"/>
        <w:numPr>
          <w:ilvl w:val="0"/>
          <w:numId w:val="9"/>
        </w:numPr>
        <w:spacing w:before="0" w:beforeAutospacing="0" w:after="0" w:afterAutospacing="0"/>
        <w:jc w:val="both"/>
        <w:textAlignment w:val="baseline"/>
        <w:rPr>
          <w:rStyle w:val="Hyperlink"/>
          <w:color w:val="000000" w:themeColor="text1"/>
          <w:sz w:val="16"/>
          <w:szCs w:val="16"/>
          <w:u w:val="none"/>
        </w:rPr>
      </w:pPr>
      <w:r w:rsidRPr="009E6BA9">
        <w:rPr>
          <w:color w:val="000000" w:themeColor="text1"/>
          <w:sz w:val="16"/>
          <w:szCs w:val="16"/>
        </w:rPr>
        <w:t xml:space="preserve">Tribedi, P., Goswami, M., Chakraborty, P., Mukherjee, K., Mitra, G., Bhattacharyya, P., &amp; Dey, S. (2018). Bioaugmentation and biostimulation: a potential strategy for environmental remediation. Journal of Microbiology &amp; Experimentation, 6(5). </w:t>
      </w:r>
      <w:hyperlink r:id="rId31" w:history="1">
        <w:r w:rsidRPr="009E6BA9">
          <w:rPr>
            <w:rStyle w:val="Hyperlink"/>
            <w:color w:val="000000" w:themeColor="text1"/>
            <w:sz w:val="16"/>
            <w:szCs w:val="16"/>
          </w:rPr>
          <w:t>https://doi.org/10.15406/jmen.2018.06.00219</w:t>
        </w:r>
      </w:hyperlink>
    </w:p>
    <w:p w14:paraId="7A03F0B1" w14:textId="12F4D8CF" w:rsidR="00032F55" w:rsidRDefault="00032F55"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032F55">
        <w:rPr>
          <w:rFonts w:ascii="Times New Roman" w:eastAsia="Times New Roman" w:hAnsi="Times New Roman" w:cs="Times New Roman"/>
          <w:color w:val="000000" w:themeColor="text1"/>
          <w:sz w:val="16"/>
          <w:szCs w:val="16"/>
        </w:rPr>
        <w:t xml:space="preserve">Kharisov, B. I., Dias, H. V. R., &amp; Kharissova, O. V. (2014). Nanotechnology-based remediation of petroleum impurities from water. Journal of Petroleum Science and Engineering, 122, 705–718. </w:t>
      </w:r>
      <w:hyperlink r:id="rId32" w:history="1">
        <w:r w:rsidR="003F7572" w:rsidRPr="00F25626">
          <w:rPr>
            <w:rStyle w:val="Hyperlink"/>
            <w:rFonts w:ascii="Times New Roman" w:eastAsia="Times New Roman" w:hAnsi="Times New Roman" w:cs="Times New Roman"/>
            <w:sz w:val="16"/>
            <w:szCs w:val="16"/>
          </w:rPr>
          <w:t>https://doi.org/10.1016/j.petrol.2014.09.01</w:t>
        </w:r>
      </w:hyperlink>
    </w:p>
    <w:p w14:paraId="4359949E" w14:textId="5A7BF1A7" w:rsidR="007F27F9" w:rsidRPr="003F7572" w:rsidRDefault="007F27F9" w:rsidP="00560B62">
      <w:pPr>
        <w:pStyle w:val="ListParagraph"/>
        <w:numPr>
          <w:ilvl w:val="0"/>
          <w:numId w:val="9"/>
        </w:numPr>
        <w:jc w:val="both"/>
        <w:rPr>
          <w:rStyle w:val="Hyperlink"/>
          <w:rFonts w:ascii="Times New Roman" w:eastAsia="Times New Roman" w:hAnsi="Times New Roman" w:cs="Times New Roman"/>
          <w:color w:val="000000" w:themeColor="text1"/>
          <w:sz w:val="16"/>
          <w:szCs w:val="16"/>
          <w:u w:val="none"/>
        </w:rPr>
      </w:pPr>
      <w:r w:rsidRPr="003F7572">
        <w:rPr>
          <w:color w:val="000000" w:themeColor="text1"/>
          <w:sz w:val="16"/>
          <w:szCs w:val="16"/>
        </w:rPr>
        <w:t xml:space="preserve">Pete, A. J., Bharti, B., &amp; Benton, M. G. (2021). Nano-enhanced Bioremediation for Oil Spills: A Review. ACS ES&amp;T Engineering, 1(6), 928–946. </w:t>
      </w:r>
      <w:hyperlink r:id="rId33" w:history="1">
        <w:r w:rsidRPr="003F7572">
          <w:rPr>
            <w:rStyle w:val="Hyperlink"/>
            <w:color w:val="000000" w:themeColor="text1"/>
            <w:sz w:val="16"/>
            <w:szCs w:val="16"/>
          </w:rPr>
          <w:t>https://doi.org/10.1021/acsestengg.0c00217</w:t>
        </w:r>
      </w:hyperlink>
    </w:p>
    <w:p w14:paraId="6C5DDF49" w14:textId="77777777" w:rsidR="002757FA" w:rsidRPr="003F7572" w:rsidRDefault="002757FA" w:rsidP="00560B62">
      <w:pPr>
        <w:pStyle w:val="ListParagraph"/>
        <w:numPr>
          <w:ilvl w:val="0"/>
          <w:numId w:val="9"/>
        </w:numPr>
        <w:spacing w:after="0"/>
        <w:jc w:val="both"/>
        <w:rPr>
          <w:rFonts w:ascii="Times New Roman" w:eastAsia="Times New Roman" w:hAnsi="Times New Roman" w:cs="Times New Roman"/>
          <w:color w:val="000000" w:themeColor="text1"/>
          <w:sz w:val="16"/>
          <w:szCs w:val="16"/>
        </w:rPr>
      </w:pPr>
      <w:r w:rsidRPr="003F7572">
        <w:rPr>
          <w:color w:val="000000" w:themeColor="text1"/>
          <w:sz w:val="16"/>
          <w:szCs w:val="16"/>
        </w:rPr>
        <w:t xml:space="preserve">Rathore, S. S., Shekhawat, K., Dass, A., Kandpal, B. K., &amp; Singh, V. K. (2017). Phytoremediation Mechanism in Indian Mustard (Brassica juncea) and Its Enhancement Through Agronomic Interventions. Proceedings of the National Academy of Sciences, India Section B: Biological Sciences, 89(2), 419–427. https://doi.org/10.1007/s40011-017-0885-5 </w:t>
      </w:r>
    </w:p>
    <w:p w14:paraId="10DD64A9" w14:textId="1586A833" w:rsidR="009E6BA9" w:rsidRDefault="001759DC"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Mishra S, Jyot J, Kuhad RC, Lal B. Evaluation of Inoculum Addition To Stimulate In Situ Bioremediation of Oily-Sludge-Contaminated Soil. Applied and Environmental Microbiology [Internet]. 2001 Apr 1</w:t>
      </w:r>
      <w:r w:rsidR="00DC2755" w:rsidRPr="009E6BA9">
        <w:rPr>
          <w:color w:val="000000" w:themeColor="text1"/>
          <w:sz w:val="16"/>
          <w:szCs w:val="16"/>
        </w:rPr>
        <w:t>; 67</w:t>
      </w:r>
      <w:r w:rsidRPr="009E6BA9">
        <w:rPr>
          <w:color w:val="000000" w:themeColor="text1"/>
          <w:sz w:val="16"/>
          <w:szCs w:val="16"/>
        </w:rPr>
        <w:t xml:space="preserve">(4):1675–81. Available from: </w:t>
      </w:r>
      <w:hyperlink r:id="rId34" w:history="1">
        <w:r w:rsidRPr="009E6BA9">
          <w:rPr>
            <w:rStyle w:val="Hyperlink"/>
            <w:color w:val="000000" w:themeColor="text1"/>
            <w:sz w:val="16"/>
            <w:szCs w:val="16"/>
          </w:rPr>
          <w:t>https://www.ncbi.nlm.nih.gov/pmc/articles/PMC92784/</w:t>
        </w:r>
      </w:hyperlink>
      <w:r w:rsidRPr="009E6BA9">
        <w:rPr>
          <w:color w:val="000000" w:themeColor="text1"/>
          <w:sz w:val="16"/>
          <w:szCs w:val="16"/>
        </w:rPr>
        <w:t xml:space="preserve">    </w:t>
      </w:r>
    </w:p>
    <w:p w14:paraId="0DA23A11" w14:textId="089680F1" w:rsidR="001759DC" w:rsidRPr="009E6BA9" w:rsidRDefault="001759DC"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Huesemann MH, Truex MJ. The role of oxygen diffusion in passive bioremediation of petroleum contaminated soils. Journal of Hazardous Materials. 1996 Nov;51(1-3):93–113.</w:t>
      </w:r>
      <w:hyperlink r:id="rId35" w:history="1">
        <w:r w:rsidRPr="009E6BA9">
          <w:rPr>
            <w:rStyle w:val="Hyperlink"/>
            <w:color w:val="000000" w:themeColor="text1"/>
            <w:sz w:val="16"/>
            <w:szCs w:val="16"/>
          </w:rPr>
          <w:t>https://doi.org/10.1016/S0304-3894(96)01834-1</w:t>
        </w:r>
      </w:hyperlink>
      <w:r w:rsidRPr="009E6BA9">
        <w:rPr>
          <w:color w:val="000000" w:themeColor="text1"/>
          <w:sz w:val="16"/>
          <w:szCs w:val="16"/>
        </w:rPr>
        <w:t xml:space="preserve">     </w:t>
      </w:r>
    </w:p>
    <w:p w14:paraId="39B65693" w14:textId="1E56B6B0" w:rsidR="007F27F9" w:rsidRPr="009E6BA9" w:rsidRDefault="007F27F9"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Arora, N. K. (2018). Bioremediation: a green approach for restoration of polluted ecosystems. Environmental Sustainability, 1(4), 305–307. </w:t>
      </w:r>
      <w:hyperlink r:id="rId36" w:history="1">
        <w:r w:rsidRPr="009E6BA9">
          <w:rPr>
            <w:rStyle w:val="Hyperlink"/>
            <w:color w:val="000000" w:themeColor="text1"/>
            <w:sz w:val="16"/>
            <w:szCs w:val="16"/>
          </w:rPr>
          <w:t>https://doi.org/10.1007/s42398-018-00036-y</w:t>
        </w:r>
      </w:hyperlink>
    </w:p>
    <w:p w14:paraId="6A442772" w14:textId="37119CBA" w:rsidR="007F27F9" w:rsidRPr="009E6BA9" w:rsidRDefault="007F27F9"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French, K. E., Zhou, Z., &amp; Terry, N. (2020). Horizontal “gene drives” harness indigenous bacteria for bioremediation. Scientific Reports, 10(1). </w:t>
      </w:r>
      <w:hyperlink r:id="rId37" w:history="1">
        <w:r w:rsidRPr="009E6BA9">
          <w:rPr>
            <w:rStyle w:val="Hyperlink"/>
            <w:color w:val="000000" w:themeColor="text1"/>
            <w:sz w:val="16"/>
            <w:szCs w:val="16"/>
          </w:rPr>
          <w:t>https://doi.org/10.1038/s41598-020-72138-9</w:t>
        </w:r>
      </w:hyperlink>
    </w:p>
    <w:p w14:paraId="0E48FC06" w14:textId="7305054E" w:rsidR="001759DC" w:rsidRPr="009E6BA9" w:rsidRDefault="001759DC"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Orellana R, Cumsille A, Piña-Gangas P, Rojas C, Arancibia A, Donghi S, et al. Economic Evaluation of Bioremediation of Hydrocarbon-Contaminated Urban Soils in Chile. Sustainability [Internet]. 2022 Jan 1 [cited 2022 Dec 3];14(19):11854. Available from: </w:t>
      </w:r>
      <w:hyperlink r:id="rId38" w:history="1">
        <w:r w:rsidRPr="009E6BA9">
          <w:rPr>
            <w:rStyle w:val="Hyperlink"/>
            <w:color w:val="000000" w:themeColor="text1"/>
            <w:sz w:val="16"/>
            <w:szCs w:val="16"/>
          </w:rPr>
          <w:t>https://www.mdpi.com/2071-1050/14/19/11854</w:t>
        </w:r>
      </w:hyperlink>
      <w:r w:rsidRPr="009E6BA9">
        <w:rPr>
          <w:color w:val="000000" w:themeColor="text1"/>
          <w:sz w:val="16"/>
          <w:szCs w:val="16"/>
        </w:rPr>
        <w:t xml:space="preserve">       </w:t>
      </w:r>
    </w:p>
    <w:p w14:paraId="20F92189" w14:textId="1852F314" w:rsidR="001759DC" w:rsidRPr="009E6BA9" w:rsidRDefault="007F27F9"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Yadav, M., Singh, G., &amp; Jadeja, R. N. (2021). Bioremediation of organic pollutants: a sustainable green approach. Sustainable Environmental Clean-Up, 131–147. https://doi.org/10.1016/b978-0-12-823828-8.00006-2</w:t>
      </w:r>
    </w:p>
    <w:p w14:paraId="108856D2" w14:textId="61EDB134" w:rsidR="001759DC" w:rsidRPr="009E6BA9" w:rsidRDefault="001759DC"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‌Rebecca Philp. BIOREMEDIATION: THE POLLUTION SOLUTION? microbiology news, editor. 2015.  </w:t>
      </w:r>
    </w:p>
    <w:p w14:paraId="597765CB" w14:textId="177002ED" w:rsidR="001759DC" w:rsidRPr="009E6BA9" w:rsidRDefault="001759DC"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Alice C Layton SAR. Assessing Long Term Effects of Bioremediation: Soil Bacterial Communities 14 Years after Polycyclic Aromatic Hydrocarbon Contamination and Introduction of a Genetically Engineered Microorganism. Journal of Bioremediation &amp; Biodegradation. 2013;04(08).http://dx.doi.org/10.4172/2155-6199.1000209   </w:t>
      </w:r>
    </w:p>
    <w:p w14:paraId="5488FCBA" w14:textId="3961EFE7" w:rsidR="001759DC" w:rsidRPr="009E6BA9" w:rsidRDefault="001759DC"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‌Bala S, Garg D, Thirumalesh BV, Sharma M, Sridhar K, Inbaraj BS, et al. Recent Strategies for Bioremediation of Emerging Pollutants: A Review for a Green and Sustainable Environment. Toxics. 2022 Aug 19;10(8):484.https://doi.org/10.3390%2Ftoxics10080484     </w:t>
      </w:r>
    </w:p>
    <w:p w14:paraId="26545F90" w14:textId="3449FC10" w:rsidR="001759DC" w:rsidRPr="009E6BA9" w:rsidRDefault="001759DC"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‌Ratnasari A, Syafiuddin A, Kueh ABH, Suhartono S, Hadibarata T. Opportunities and Challenges for Sustainable Bioremediation of Natural and Synthetic Estrogens as Emerging Water Contaminants Using Bacteria, Fungi, and Algae. Water, Air, &amp; Soil Pollution. 2021 Jun;232(6).https://link.springer.com/article/10.1007/s11270-021-05183-3     </w:t>
      </w:r>
    </w:p>
    <w:p w14:paraId="1E3FDFF0" w14:textId="6410FF76" w:rsidR="00511DE9" w:rsidRPr="009E6BA9" w:rsidRDefault="00511DE9"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Saeed, M. U., Hussain, N., Sumrin, A., Shahbaz, A., Noor, S., Bilal, M., Aleya, L., &amp; Iqbal, H. M. N. (2022). Microbial bioremediation strategies with wastewater treatment potentialities – A review. Science of the Total Environment, 818, 151754. https://doi.org/10.1016/j.scitotenv.2021.151754</w:t>
      </w:r>
    </w:p>
    <w:p w14:paraId="5C2FB17D" w14:textId="6FB104C3" w:rsidR="001759DC" w:rsidRPr="009E6BA9" w:rsidRDefault="006C3281" w:rsidP="00560B62">
      <w:pPr>
        <w:pStyle w:val="NormalWeb"/>
        <w:numPr>
          <w:ilvl w:val="0"/>
          <w:numId w:val="9"/>
        </w:numPr>
        <w:spacing w:before="0" w:beforeAutospacing="0" w:after="0" w:afterAutospacing="0"/>
        <w:jc w:val="both"/>
        <w:textAlignment w:val="baseline"/>
        <w:rPr>
          <w:color w:val="000000" w:themeColor="text1"/>
          <w:sz w:val="16"/>
          <w:szCs w:val="16"/>
        </w:rPr>
      </w:pPr>
      <w:r w:rsidRPr="009E6BA9">
        <w:rPr>
          <w:color w:val="000000" w:themeColor="text1"/>
          <w:sz w:val="16"/>
          <w:szCs w:val="16"/>
        </w:rPr>
        <w:t xml:space="preserve">Nandy, S., Jayanta Andraskar, Krutika Lanjewar, &amp; Atya Kapley. (2021). Challenges in bioremediation: from lab to land. 561–583. </w:t>
      </w:r>
      <w:hyperlink r:id="rId39" w:history="1">
        <w:r w:rsidRPr="009E6BA9">
          <w:rPr>
            <w:rStyle w:val="Hyperlink"/>
            <w:color w:val="000000" w:themeColor="text1"/>
            <w:sz w:val="16"/>
            <w:szCs w:val="16"/>
          </w:rPr>
          <w:t>https://doi.org/10.1016/b978-0-12-820524-2.00023-7</w:t>
        </w:r>
      </w:hyperlink>
      <w:r w:rsidRPr="009E6BA9">
        <w:rPr>
          <w:color w:val="000000" w:themeColor="text1"/>
          <w:sz w:val="16"/>
          <w:szCs w:val="16"/>
        </w:rPr>
        <w:t xml:space="preserve">      </w:t>
      </w:r>
    </w:p>
    <w:p w14:paraId="3C8C1B69" w14:textId="2E471A27" w:rsidR="009E6BA9" w:rsidRDefault="00767B7D"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Barbato, R. A., &amp; Mike Reynolds, C. (2021). Bioremediation of contaminated soils. Principles and Applications of Soil Microbiology, 607–631. https://doi.org/10.1016/b978-0-12-820202-9.00022-8      </w:t>
      </w:r>
    </w:p>
    <w:p w14:paraId="286FA7CE" w14:textId="6FB98E11" w:rsidR="00767B7D" w:rsidRPr="009E6BA9" w:rsidRDefault="00767B7D"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color w:val="000000" w:themeColor="text1"/>
          <w:sz w:val="16"/>
          <w:szCs w:val="16"/>
        </w:rPr>
        <w:t xml:space="preserve">Azubuike, C. C., Chikere, C. B., &amp; Okpokwasili, G. C. (2016). Bioremediation techniques–classification based on site of application: principles, advantages, limitations and prospects. World Journal of Microbiology and Biotechnology, 32(11). </w:t>
      </w:r>
      <w:hyperlink r:id="rId40" w:history="1">
        <w:r w:rsidRPr="009E6BA9">
          <w:rPr>
            <w:rStyle w:val="Hyperlink"/>
            <w:rFonts w:ascii="Times New Roman" w:hAnsi="Times New Roman" w:cs="Times New Roman"/>
            <w:color w:val="000000" w:themeColor="text1"/>
            <w:sz w:val="16"/>
            <w:szCs w:val="16"/>
          </w:rPr>
          <w:t>https://doi.org/10.1007/s11274-016-2137-x</w:t>
        </w:r>
      </w:hyperlink>
    </w:p>
    <w:p w14:paraId="2DCED935" w14:textId="77777777" w:rsidR="00AF4ADE" w:rsidRPr="009E6BA9" w:rsidRDefault="00AF4ADE"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Aparicio, J. D., Raimondo, E. E., Saez, J. M., Costa-Gutierrez, S. B., Álvarez, A., Benimeli, C. S., &amp; Polti, M. A. (2022). The current approach to soil remediation: A review of physicochemical and biological technologies, and the potential of their strategic combination. Journal of Environmental Chemical Engineering, 10(2), 107141. https://doi.org/10.1016/j.jece.2022.107141</w:t>
      </w:r>
    </w:p>
    <w:p w14:paraId="559C9731" w14:textId="6E107E7C" w:rsidR="009E6BA9" w:rsidRDefault="00AF4ADE"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Hartman, B., Mustian, M., &amp; Cunningham, C. (2014). Legal and Regulatory Frameworks for Bioremediation. ASM Press EBooks, 86–107. </w:t>
      </w:r>
      <w:hyperlink r:id="rId41" w:history="1">
        <w:r w:rsidR="009E6BA9" w:rsidRPr="00A81BB4">
          <w:rPr>
            <w:rStyle w:val="Hyperlink"/>
            <w:rFonts w:ascii="Times New Roman" w:eastAsia="Times New Roman" w:hAnsi="Times New Roman" w:cs="Times New Roman"/>
            <w:sz w:val="16"/>
            <w:szCs w:val="16"/>
          </w:rPr>
          <w:t>https://doi.org/10.1128/9781555817596.ch3</w:t>
        </w:r>
      </w:hyperlink>
    </w:p>
    <w:p w14:paraId="6AF4F0D1" w14:textId="77777777" w:rsidR="009E6BA9" w:rsidRPr="009E6BA9" w:rsidRDefault="00643420"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color w:val="000000" w:themeColor="text1"/>
          <w:sz w:val="16"/>
          <w:szCs w:val="16"/>
        </w:rPr>
        <w:t xml:space="preserve">Nandy, S., Jayanta Andraskar, Krutika Lanjewar, &amp; Atya Kapley. (2021). Challenges in bioremediation: from lab to land. 561–583. </w:t>
      </w:r>
      <w:hyperlink r:id="rId42" w:history="1">
        <w:r w:rsidRPr="009E6BA9">
          <w:rPr>
            <w:rStyle w:val="Hyperlink"/>
            <w:rFonts w:ascii="Times New Roman" w:hAnsi="Times New Roman" w:cs="Times New Roman"/>
            <w:color w:val="000000" w:themeColor="text1"/>
            <w:sz w:val="16"/>
            <w:szCs w:val="16"/>
          </w:rPr>
          <w:t>https://doi.org/10.1016/b978-0-12-820524-2.00023-7</w:t>
        </w:r>
      </w:hyperlink>
    </w:p>
    <w:p w14:paraId="365F5B97" w14:textId="35F09E48" w:rsidR="001759DC" w:rsidRPr="009E6BA9" w:rsidRDefault="00643420"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color w:val="000000" w:themeColor="text1"/>
          <w:sz w:val="16"/>
          <w:szCs w:val="16"/>
        </w:rPr>
        <w:t>Banet, G., Turaani, A. K., Farber, R., Armoza- Zvuloni, R., Rotem, N., Stavi, I., &amp; Cahan, R. (2021). The effects of biostimulation and bioaugmentation on crude oil biodegradation in two adjacent terrestrial oil spills of different age, in a hyper-arid region. Journal of Environmental Management, 286, 112248. https://doi.org/10.1016/j.jenvman.2021.112248</w:t>
      </w:r>
    </w:p>
    <w:p w14:paraId="57CC0BBA" w14:textId="2945A127" w:rsidR="005801F8" w:rsidRPr="009E6BA9" w:rsidRDefault="005801F8"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t xml:space="preserve">EPA. (2012). A Citizen’s Guide to Bioremediation [Review of A Citizen’s Guide to Bioremediation].   </w:t>
      </w:r>
    </w:p>
    <w:p w14:paraId="5759CB3D" w14:textId="77777777" w:rsidR="009E6BA9" w:rsidRDefault="005801F8"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rFonts w:ascii="Times New Roman" w:eastAsia="Times New Roman" w:hAnsi="Times New Roman" w:cs="Times New Roman"/>
          <w:color w:val="000000" w:themeColor="text1"/>
          <w:sz w:val="16"/>
          <w:szCs w:val="16"/>
        </w:rPr>
        <w:lastRenderedPageBreak/>
        <w:t>EPA. (2021). Green Remediation Best Management Practices: Bioremediation [Review of Green Remediation Best Management Practices: Bioremediation].</w:t>
      </w:r>
    </w:p>
    <w:p w14:paraId="3801557A" w14:textId="77777777" w:rsidR="009E6BA9" w:rsidRPr="009E6BA9" w:rsidRDefault="00643420" w:rsidP="00560B62">
      <w:pPr>
        <w:pStyle w:val="ListParagraph"/>
        <w:numPr>
          <w:ilvl w:val="0"/>
          <w:numId w:val="9"/>
        </w:numPr>
        <w:jc w:val="both"/>
        <w:rPr>
          <w:rFonts w:ascii="Times New Roman" w:eastAsia="Times New Roman" w:hAnsi="Times New Roman" w:cs="Times New Roman"/>
          <w:color w:val="000000" w:themeColor="text1"/>
          <w:sz w:val="16"/>
          <w:szCs w:val="16"/>
        </w:rPr>
      </w:pPr>
      <w:r w:rsidRPr="009E6BA9">
        <w:rPr>
          <w:color w:val="000000" w:themeColor="text1"/>
          <w:sz w:val="16"/>
          <w:szCs w:val="16"/>
        </w:rPr>
        <w:t xml:space="preserve">Bakst, J. S. (1991). Impact of present and future regulations on bioremediation. Journal of Industrial Microbiology, 8(1), 13–22. </w:t>
      </w:r>
      <w:hyperlink r:id="rId43" w:history="1">
        <w:r w:rsidRPr="009E6BA9">
          <w:rPr>
            <w:rStyle w:val="Hyperlink"/>
            <w:rFonts w:ascii="Times New Roman" w:hAnsi="Times New Roman" w:cs="Times New Roman"/>
            <w:color w:val="000000" w:themeColor="text1"/>
            <w:sz w:val="16"/>
            <w:szCs w:val="16"/>
          </w:rPr>
          <w:t>https://doi.org/10.1007/bf01575586</w:t>
        </w:r>
      </w:hyperlink>
    </w:p>
    <w:p w14:paraId="7C873436" w14:textId="77777777" w:rsidR="009E6BA9" w:rsidRPr="009E6BA9" w:rsidRDefault="009E6BA9" w:rsidP="00560B62">
      <w:pPr>
        <w:pStyle w:val="NormalWeb"/>
        <w:spacing w:before="0" w:beforeAutospacing="0" w:after="0" w:afterAutospacing="0"/>
        <w:ind w:left="720"/>
        <w:jc w:val="both"/>
        <w:textAlignment w:val="baseline"/>
        <w:rPr>
          <w:color w:val="000000" w:themeColor="text1"/>
        </w:rPr>
      </w:pPr>
    </w:p>
    <w:p w14:paraId="72EEE355" w14:textId="1BBD55D0" w:rsidR="001759DC" w:rsidRPr="009E6BA9" w:rsidRDefault="001759DC" w:rsidP="00560B62">
      <w:pPr>
        <w:spacing w:after="0" w:line="240" w:lineRule="auto"/>
        <w:ind w:left="720"/>
        <w:jc w:val="both"/>
        <w:textAlignment w:val="baseline"/>
        <w:rPr>
          <w:rFonts w:ascii="Times New Roman" w:eastAsia="Times New Roman" w:hAnsi="Times New Roman" w:cs="Times New Roman"/>
          <w:color w:val="000000" w:themeColor="text1"/>
          <w:sz w:val="24"/>
          <w:szCs w:val="24"/>
        </w:rPr>
      </w:pPr>
    </w:p>
    <w:p w14:paraId="576A09E1" w14:textId="77777777" w:rsidR="006C3281" w:rsidRPr="009E6BA9" w:rsidRDefault="006C3281" w:rsidP="00560B62">
      <w:pPr>
        <w:spacing w:after="0" w:line="240" w:lineRule="auto"/>
        <w:ind w:left="720"/>
        <w:jc w:val="both"/>
        <w:textAlignment w:val="baseline"/>
        <w:rPr>
          <w:rFonts w:ascii="Times New Roman" w:eastAsia="Times New Roman" w:hAnsi="Times New Roman" w:cs="Times New Roman"/>
          <w:color w:val="000000" w:themeColor="text1"/>
          <w:sz w:val="24"/>
          <w:szCs w:val="24"/>
        </w:rPr>
      </w:pPr>
    </w:p>
    <w:p w14:paraId="2C4FF19E" w14:textId="77777777" w:rsidR="00D00533" w:rsidRPr="009E6BA9" w:rsidRDefault="00D00533" w:rsidP="00560B62">
      <w:pPr>
        <w:pStyle w:val="NormalWeb"/>
        <w:spacing w:before="0" w:beforeAutospacing="0" w:after="0" w:afterAutospacing="0"/>
        <w:ind w:left="360"/>
        <w:jc w:val="both"/>
        <w:textAlignment w:val="baseline"/>
        <w:rPr>
          <w:color w:val="000000" w:themeColor="text1"/>
        </w:rPr>
      </w:pPr>
    </w:p>
    <w:p w14:paraId="6E5886D0" w14:textId="77777777" w:rsidR="00D33EF3" w:rsidRPr="00D33EF3" w:rsidRDefault="00D33EF3" w:rsidP="00560B62">
      <w:pPr>
        <w:pStyle w:val="ListParagraph"/>
        <w:jc w:val="both"/>
        <w:rPr>
          <w:rFonts w:ascii="Times New Roman" w:eastAsia="Times New Roman" w:hAnsi="Times New Roman" w:cs="Times New Roman"/>
          <w:color w:val="000000" w:themeColor="text1"/>
          <w:sz w:val="24"/>
          <w:szCs w:val="24"/>
        </w:rPr>
      </w:pPr>
    </w:p>
    <w:sectPr w:rsidR="00D33EF3" w:rsidRPr="00D33EF3" w:rsidSect="00202843">
      <w:footerReference w:type="default" r:id="rId44"/>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8016BD" w14:textId="77777777" w:rsidR="0043209E" w:rsidRDefault="0043209E" w:rsidP="007A2088">
      <w:pPr>
        <w:spacing w:after="0" w:line="240" w:lineRule="auto"/>
      </w:pPr>
      <w:r>
        <w:separator/>
      </w:r>
    </w:p>
  </w:endnote>
  <w:endnote w:type="continuationSeparator" w:id="0">
    <w:p w14:paraId="5802697C" w14:textId="77777777" w:rsidR="0043209E" w:rsidRDefault="0043209E" w:rsidP="007A2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unga">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0362144"/>
      <w:docPartObj>
        <w:docPartGallery w:val="Page Numbers (Bottom of Page)"/>
        <w:docPartUnique/>
      </w:docPartObj>
    </w:sdtPr>
    <w:sdtEndPr>
      <w:rPr>
        <w:noProof/>
      </w:rPr>
    </w:sdtEndPr>
    <w:sdtContent>
      <w:p w14:paraId="2A4E4AB3" w14:textId="0CB13227" w:rsidR="003F7572" w:rsidRDefault="003F7572">
        <w:pPr>
          <w:pStyle w:val="Footer"/>
          <w:jc w:val="right"/>
        </w:pPr>
        <w:r>
          <w:fldChar w:fldCharType="begin"/>
        </w:r>
        <w:r>
          <w:instrText xml:space="preserve"> PAGE   \* MERGEFORMAT </w:instrText>
        </w:r>
        <w:r>
          <w:fldChar w:fldCharType="separate"/>
        </w:r>
        <w:r w:rsidR="00E755EA">
          <w:rPr>
            <w:noProof/>
          </w:rPr>
          <w:t>3</w:t>
        </w:r>
        <w:r>
          <w:rPr>
            <w:noProof/>
          </w:rPr>
          <w:fldChar w:fldCharType="end"/>
        </w:r>
      </w:p>
    </w:sdtContent>
  </w:sdt>
  <w:p w14:paraId="3A8D0829" w14:textId="77777777" w:rsidR="003F7572" w:rsidRDefault="003F75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0B025" w14:textId="77777777" w:rsidR="0043209E" w:rsidRDefault="0043209E" w:rsidP="007A2088">
      <w:pPr>
        <w:spacing w:after="0" w:line="240" w:lineRule="auto"/>
      </w:pPr>
      <w:r>
        <w:separator/>
      </w:r>
    </w:p>
  </w:footnote>
  <w:footnote w:type="continuationSeparator" w:id="0">
    <w:p w14:paraId="1EAC8FA4" w14:textId="77777777" w:rsidR="0043209E" w:rsidRDefault="0043209E" w:rsidP="007A20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F2A29"/>
    <w:multiLevelType w:val="multilevel"/>
    <w:tmpl w:val="2FE6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94491"/>
    <w:multiLevelType w:val="multilevel"/>
    <w:tmpl w:val="84A4E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5417BB"/>
    <w:multiLevelType w:val="multilevel"/>
    <w:tmpl w:val="D1C64526"/>
    <w:lvl w:ilvl="0">
      <w:start w:val="1"/>
      <w:numFmt w:val="upperLetter"/>
      <w:lvlText w:val="%1."/>
      <w:lvlJc w:val="left"/>
      <w:pPr>
        <w:tabs>
          <w:tab w:val="num" w:pos="720"/>
        </w:tabs>
        <w:ind w:left="720" w:hanging="360"/>
      </w:pPr>
      <w:rPr>
        <w:rFonts w:ascii="Times New Roman" w:eastAsia="Times New Roman" w:hAnsi="Times New Roman" w:cs="Times New Roman"/>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8479F7"/>
    <w:multiLevelType w:val="multilevel"/>
    <w:tmpl w:val="B9E2C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EB5063"/>
    <w:multiLevelType w:val="multilevel"/>
    <w:tmpl w:val="3882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74196C"/>
    <w:multiLevelType w:val="hybridMultilevel"/>
    <w:tmpl w:val="01F2F2C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B4C762E"/>
    <w:multiLevelType w:val="hybridMultilevel"/>
    <w:tmpl w:val="AA586F66"/>
    <w:lvl w:ilvl="0" w:tplc="6F601A20">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ADC7FAB"/>
    <w:multiLevelType w:val="multilevel"/>
    <w:tmpl w:val="10886E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0D48DE"/>
    <w:multiLevelType w:val="multilevel"/>
    <w:tmpl w:val="B3DEE474"/>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1C2B38"/>
    <w:multiLevelType w:val="hybridMultilevel"/>
    <w:tmpl w:val="22C406AA"/>
    <w:lvl w:ilvl="0" w:tplc="3F76E2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437101"/>
    <w:multiLevelType w:val="multilevel"/>
    <w:tmpl w:val="088EA5BC"/>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6348EB"/>
    <w:multiLevelType w:val="multilevel"/>
    <w:tmpl w:val="4FDABCE6"/>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BF003C"/>
    <w:multiLevelType w:val="multilevel"/>
    <w:tmpl w:val="8B4EA410"/>
    <w:lvl w:ilvl="0">
      <w:start w:val="1"/>
      <w:numFmt w:val="upp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940316E"/>
    <w:multiLevelType w:val="hybridMultilevel"/>
    <w:tmpl w:val="4ABA33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984616F"/>
    <w:multiLevelType w:val="hybridMultilevel"/>
    <w:tmpl w:val="C4BE44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D002DA"/>
    <w:multiLevelType w:val="multilevel"/>
    <w:tmpl w:val="9D425B7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3595D5D"/>
    <w:multiLevelType w:val="multilevel"/>
    <w:tmpl w:val="39E6843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4F64638"/>
    <w:multiLevelType w:val="multilevel"/>
    <w:tmpl w:val="11E2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7"/>
    <w:lvlOverride w:ilvl="0">
      <w:lvl w:ilvl="0">
        <w:numFmt w:val="decimal"/>
        <w:lvlText w:val="%1."/>
        <w:lvlJc w:val="left"/>
      </w:lvl>
    </w:lvlOverride>
  </w:num>
  <w:num w:numId="4">
    <w:abstractNumId w:val="7"/>
    <w:lvlOverride w:ilvl="0">
      <w:lvl w:ilvl="0">
        <w:numFmt w:val="decimal"/>
        <w:lvlText w:val="%1."/>
        <w:lvlJc w:val="left"/>
      </w:lvl>
    </w:lvlOverride>
  </w:num>
  <w:num w:numId="5">
    <w:abstractNumId w:val="0"/>
  </w:num>
  <w:num w:numId="6">
    <w:abstractNumId w:val="11"/>
  </w:num>
  <w:num w:numId="7">
    <w:abstractNumId w:val="17"/>
  </w:num>
  <w:num w:numId="8">
    <w:abstractNumId w:val="3"/>
  </w:num>
  <w:num w:numId="9">
    <w:abstractNumId w:val="15"/>
  </w:num>
  <w:num w:numId="10">
    <w:abstractNumId w:val="13"/>
  </w:num>
  <w:num w:numId="11">
    <w:abstractNumId w:val="6"/>
  </w:num>
  <w:num w:numId="12">
    <w:abstractNumId w:val="2"/>
  </w:num>
  <w:num w:numId="13">
    <w:abstractNumId w:val="14"/>
  </w:num>
  <w:num w:numId="14">
    <w:abstractNumId w:val="5"/>
  </w:num>
  <w:num w:numId="15">
    <w:abstractNumId w:val="8"/>
  </w:num>
  <w:num w:numId="16">
    <w:abstractNumId w:val="12"/>
  </w:num>
  <w:num w:numId="17">
    <w:abstractNumId w:val="10"/>
  </w:num>
  <w:num w:numId="18">
    <w:abstractNumId w:val="16"/>
  </w:num>
  <w:num w:numId="1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C98"/>
    <w:rsid w:val="00002E9B"/>
    <w:rsid w:val="0001741D"/>
    <w:rsid w:val="00032F55"/>
    <w:rsid w:val="00052E0A"/>
    <w:rsid w:val="000534D8"/>
    <w:rsid w:val="00071A52"/>
    <w:rsid w:val="00094590"/>
    <w:rsid w:val="000A2E20"/>
    <w:rsid w:val="000A3FAF"/>
    <w:rsid w:val="000B2117"/>
    <w:rsid w:val="000B2ED0"/>
    <w:rsid w:val="000C050B"/>
    <w:rsid w:val="000C1AEE"/>
    <w:rsid w:val="000D11C9"/>
    <w:rsid w:val="000E6D12"/>
    <w:rsid w:val="000F4676"/>
    <w:rsid w:val="00102B54"/>
    <w:rsid w:val="0012239C"/>
    <w:rsid w:val="0014423C"/>
    <w:rsid w:val="001759DC"/>
    <w:rsid w:val="001D7C98"/>
    <w:rsid w:val="001F2622"/>
    <w:rsid w:val="00202843"/>
    <w:rsid w:val="00221B45"/>
    <w:rsid w:val="002265DB"/>
    <w:rsid w:val="00232850"/>
    <w:rsid w:val="00252FD4"/>
    <w:rsid w:val="002604B4"/>
    <w:rsid w:val="00265F5F"/>
    <w:rsid w:val="00270C1B"/>
    <w:rsid w:val="002757FA"/>
    <w:rsid w:val="002A1F49"/>
    <w:rsid w:val="002D6A65"/>
    <w:rsid w:val="002E168F"/>
    <w:rsid w:val="003406F5"/>
    <w:rsid w:val="00342426"/>
    <w:rsid w:val="0036009C"/>
    <w:rsid w:val="003B79CC"/>
    <w:rsid w:val="003E1C83"/>
    <w:rsid w:val="003E4569"/>
    <w:rsid w:val="003F0C08"/>
    <w:rsid w:val="003F5A01"/>
    <w:rsid w:val="003F6CBA"/>
    <w:rsid w:val="003F7572"/>
    <w:rsid w:val="00406561"/>
    <w:rsid w:val="004160CD"/>
    <w:rsid w:val="00427A81"/>
    <w:rsid w:val="0043209E"/>
    <w:rsid w:val="00433636"/>
    <w:rsid w:val="00443C7C"/>
    <w:rsid w:val="00467A0D"/>
    <w:rsid w:val="00471072"/>
    <w:rsid w:val="00490C93"/>
    <w:rsid w:val="004B3574"/>
    <w:rsid w:val="004C57FE"/>
    <w:rsid w:val="004E571B"/>
    <w:rsid w:val="004E6E3C"/>
    <w:rsid w:val="005027DB"/>
    <w:rsid w:val="00504C44"/>
    <w:rsid w:val="00511DE9"/>
    <w:rsid w:val="0053167F"/>
    <w:rsid w:val="00560B62"/>
    <w:rsid w:val="00572025"/>
    <w:rsid w:val="0058013E"/>
    <w:rsid w:val="005801F8"/>
    <w:rsid w:val="005F4BCD"/>
    <w:rsid w:val="00643420"/>
    <w:rsid w:val="00680D3D"/>
    <w:rsid w:val="00685F33"/>
    <w:rsid w:val="006B3579"/>
    <w:rsid w:val="006B4F8D"/>
    <w:rsid w:val="006C3281"/>
    <w:rsid w:val="006D6CFD"/>
    <w:rsid w:val="006E44D5"/>
    <w:rsid w:val="006E46B9"/>
    <w:rsid w:val="006E4CB6"/>
    <w:rsid w:val="006F04E2"/>
    <w:rsid w:val="006F092C"/>
    <w:rsid w:val="006F65D4"/>
    <w:rsid w:val="00724FC3"/>
    <w:rsid w:val="007313B8"/>
    <w:rsid w:val="00767B7D"/>
    <w:rsid w:val="00780B29"/>
    <w:rsid w:val="007870B7"/>
    <w:rsid w:val="007A2088"/>
    <w:rsid w:val="007B539D"/>
    <w:rsid w:val="007F27F9"/>
    <w:rsid w:val="008501FB"/>
    <w:rsid w:val="008621E0"/>
    <w:rsid w:val="00875775"/>
    <w:rsid w:val="008773C0"/>
    <w:rsid w:val="00877957"/>
    <w:rsid w:val="008933CA"/>
    <w:rsid w:val="00896285"/>
    <w:rsid w:val="008D43A6"/>
    <w:rsid w:val="008F08E5"/>
    <w:rsid w:val="008F10FC"/>
    <w:rsid w:val="00916D35"/>
    <w:rsid w:val="00954965"/>
    <w:rsid w:val="009651B2"/>
    <w:rsid w:val="00996FC7"/>
    <w:rsid w:val="009B3767"/>
    <w:rsid w:val="009C5D0C"/>
    <w:rsid w:val="009D1268"/>
    <w:rsid w:val="009D22CC"/>
    <w:rsid w:val="009E6BA9"/>
    <w:rsid w:val="00A256C9"/>
    <w:rsid w:val="00A81375"/>
    <w:rsid w:val="00AA1C29"/>
    <w:rsid w:val="00AC2519"/>
    <w:rsid w:val="00AD3235"/>
    <w:rsid w:val="00AF4ADE"/>
    <w:rsid w:val="00AF4C74"/>
    <w:rsid w:val="00AF7E7D"/>
    <w:rsid w:val="00B469D5"/>
    <w:rsid w:val="00B7146F"/>
    <w:rsid w:val="00B774D7"/>
    <w:rsid w:val="00B80674"/>
    <w:rsid w:val="00B87503"/>
    <w:rsid w:val="00BA2F1B"/>
    <w:rsid w:val="00BB62FF"/>
    <w:rsid w:val="00BD2861"/>
    <w:rsid w:val="00BD2F96"/>
    <w:rsid w:val="00BD3BBC"/>
    <w:rsid w:val="00BD713A"/>
    <w:rsid w:val="00BE76ED"/>
    <w:rsid w:val="00C003B2"/>
    <w:rsid w:val="00C3191A"/>
    <w:rsid w:val="00C447F5"/>
    <w:rsid w:val="00C950FB"/>
    <w:rsid w:val="00CB6DE2"/>
    <w:rsid w:val="00CD0F08"/>
    <w:rsid w:val="00CD0F9E"/>
    <w:rsid w:val="00CF5E63"/>
    <w:rsid w:val="00D00533"/>
    <w:rsid w:val="00D32425"/>
    <w:rsid w:val="00D33EF3"/>
    <w:rsid w:val="00D451C1"/>
    <w:rsid w:val="00D55ABB"/>
    <w:rsid w:val="00D56D53"/>
    <w:rsid w:val="00D97B43"/>
    <w:rsid w:val="00DA1D4B"/>
    <w:rsid w:val="00DC2755"/>
    <w:rsid w:val="00DE4EFE"/>
    <w:rsid w:val="00DF30AC"/>
    <w:rsid w:val="00E0187E"/>
    <w:rsid w:val="00E20F3F"/>
    <w:rsid w:val="00E22170"/>
    <w:rsid w:val="00E73B44"/>
    <w:rsid w:val="00E755EA"/>
    <w:rsid w:val="00E7702A"/>
    <w:rsid w:val="00EB254D"/>
    <w:rsid w:val="00EE6811"/>
    <w:rsid w:val="00F02B6C"/>
    <w:rsid w:val="00F12170"/>
    <w:rsid w:val="00F13167"/>
    <w:rsid w:val="00F1339C"/>
    <w:rsid w:val="00F2063F"/>
    <w:rsid w:val="00F20BAD"/>
    <w:rsid w:val="00F251DD"/>
    <w:rsid w:val="00F43ED3"/>
    <w:rsid w:val="00F63490"/>
    <w:rsid w:val="00F72E82"/>
    <w:rsid w:val="00F76BBE"/>
    <w:rsid w:val="00F7735B"/>
    <w:rsid w:val="00FA5A69"/>
    <w:rsid w:val="00FB2E06"/>
    <w:rsid w:val="00FB514A"/>
    <w:rsid w:val="00FC7EBF"/>
    <w:rsid w:val="00FD751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1B4ED"/>
  <w15:docId w15:val="{A0C6867C-F2EF-46C1-B4B4-E370B0A5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8773C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2861"/>
    <w:rPr>
      <w:color w:val="0000FF"/>
      <w:u w:val="single"/>
    </w:rPr>
  </w:style>
  <w:style w:type="paragraph" w:styleId="ListParagraph">
    <w:name w:val="List Paragraph"/>
    <w:basedOn w:val="Normal"/>
    <w:uiPriority w:val="34"/>
    <w:qFormat/>
    <w:rsid w:val="00DA1D4B"/>
    <w:pPr>
      <w:ind w:left="720"/>
      <w:contextualSpacing/>
    </w:pPr>
  </w:style>
  <w:style w:type="character" w:styleId="Strong">
    <w:name w:val="Strong"/>
    <w:basedOn w:val="DefaultParagraphFont"/>
    <w:uiPriority w:val="22"/>
    <w:qFormat/>
    <w:rsid w:val="00F7735B"/>
    <w:rPr>
      <w:b/>
      <w:bCs/>
    </w:rPr>
  </w:style>
  <w:style w:type="character" w:customStyle="1" w:styleId="UnresolvedMention">
    <w:name w:val="Unresolved Mention"/>
    <w:basedOn w:val="DefaultParagraphFont"/>
    <w:uiPriority w:val="99"/>
    <w:semiHidden/>
    <w:unhideWhenUsed/>
    <w:rsid w:val="00D00533"/>
    <w:rPr>
      <w:color w:val="605E5C"/>
      <w:shd w:val="clear" w:color="auto" w:fill="E1DFDD"/>
    </w:rPr>
  </w:style>
  <w:style w:type="paragraph" w:styleId="Header">
    <w:name w:val="header"/>
    <w:basedOn w:val="Normal"/>
    <w:link w:val="HeaderChar"/>
    <w:uiPriority w:val="99"/>
    <w:unhideWhenUsed/>
    <w:rsid w:val="007A20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88"/>
  </w:style>
  <w:style w:type="paragraph" w:styleId="Footer">
    <w:name w:val="footer"/>
    <w:basedOn w:val="Normal"/>
    <w:link w:val="FooterChar"/>
    <w:uiPriority w:val="99"/>
    <w:unhideWhenUsed/>
    <w:rsid w:val="007A20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88"/>
  </w:style>
  <w:style w:type="character" w:styleId="Emphasis">
    <w:name w:val="Emphasis"/>
    <w:basedOn w:val="DefaultParagraphFont"/>
    <w:uiPriority w:val="20"/>
    <w:qFormat/>
    <w:rsid w:val="00D33E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656965">
      <w:bodyDiv w:val="1"/>
      <w:marLeft w:val="0"/>
      <w:marRight w:val="0"/>
      <w:marTop w:val="0"/>
      <w:marBottom w:val="0"/>
      <w:divBdr>
        <w:top w:val="none" w:sz="0" w:space="0" w:color="auto"/>
        <w:left w:val="none" w:sz="0" w:space="0" w:color="auto"/>
        <w:bottom w:val="none" w:sz="0" w:space="0" w:color="auto"/>
        <w:right w:val="none" w:sz="0" w:space="0" w:color="auto"/>
      </w:divBdr>
    </w:div>
    <w:div w:id="389111747">
      <w:bodyDiv w:val="1"/>
      <w:marLeft w:val="0"/>
      <w:marRight w:val="0"/>
      <w:marTop w:val="0"/>
      <w:marBottom w:val="0"/>
      <w:divBdr>
        <w:top w:val="none" w:sz="0" w:space="0" w:color="auto"/>
        <w:left w:val="none" w:sz="0" w:space="0" w:color="auto"/>
        <w:bottom w:val="none" w:sz="0" w:space="0" w:color="auto"/>
        <w:right w:val="none" w:sz="0" w:space="0" w:color="auto"/>
      </w:divBdr>
    </w:div>
    <w:div w:id="506793967">
      <w:bodyDiv w:val="1"/>
      <w:marLeft w:val="0"/>
      <w:marRight w:val="0"/>
      <w:marTop w:val="0"/>
      <w:marBottom w:val="0"/>
      <w:divBdr>
        <w:top w:val="none" w:sz="0" w:space="0" w:color="auto"/>
        <w:left w:val="none" w:sz="0" w:space="0" w:color="auto"/>
        <w:bottom w:val="none" w:sz="0" w:space="0" w:color="auto"/>
        <w:right w:val="none" w:sz="0" w:space="0" w:color="auto"/>
      </w:divBdr>
    </w:div>
    <w:div w:id="527450622">
      <w:bodyDiv w:val="1"/>
      <w:marLeft w:val="0"/>
      <w:marRight w:val="0"/>
      <w:marTop w:val="0"/>
      <w:marBottom w:val="0"/>
      <w:divBdr>
        <w:top w:val="none" w:sz="0" w:space="0" w:color="auto"/>
        <w:left w:val="none" w:sz="0" w:space="0" w:color="auto"/>
        <w:bottom w:val="none" w:sz="0" w:space="0" w:color="auto"/>
        <w:right w:val="none" w:sz="0" w:space="0" w:color="auto"/>
      </w:divBdr>
    </w:div>
    <w:div w:id="545946975">
      <w:bodyDiv w:val="1"/>
      <w:marLeft w:val="0"/>
      <w:marRight w:val="0"/>
      <w:marTop w:val="0"/>
      <w:marBottom w:val="0"/>
      <w:divBdr>
        <w:top w:val="none" w:sz="0" w:space="0" w:color="auto"/>
        <w:left w:val="none" w:sz="0" w:space="0" w:color="auto"/>
        <w:bottom w:val="none" w:sz="0" w:space="0" w:color="auto"/>
        <w:right w:val="none" w:sz="0" w:space="0" w:color="auto"/>
      </w:divBdr>
    </w:div>
    <w:div w:id="663247040">
      <w:bodyDiv w:val="1"/>
      <w:marLeft w:val="0"/>
      <w:marRight w:val="0"/>
      <w:marTop w:val="0"/>
      <w:marBottom w:val="0"/>
      <w:divBdr>
        <w:top w:val="none" w:sz="0" w:space="0" w:color="auto"/>
        <w:left w:val="none" w:sz="0" w:space="0" w:color="auto"/>
        <w:bottom w:val="none" w:sz="0" w:space="0" w:color="auto"/>
        <w:right w:val="none" w:sz="0" w:space="0" w:color="auto"/>
      </w:divBdr>
    </w:div>
    <w:div w:id="665672486">
      <w:bodyDiv w:val="1"/>
      <w:marLeft w:val="0"/>
      <w:marRight w:val="0"/>
      <w:marTop w:val="0"/>
      <w:marBottom w:val="0"/>
      <w:divBdr>
        <w:top w:val="none" w:sz="0" w:space="0" w:color="auto"/>
        <w:left w:val="none" w:sz="0" w:space="0" w:color="auto"/>
        <w:bottom w:val="none" w:sz="0" w:space="0" w:color="auto"/>
        <w:right w:val="none" w:sz="0" w:space="0" w:color="auto"/>
      </w:divBdr>
    </w:div>
    <w:div w:id="815604506">
      <w:bodyDiv w:val="1"/>
      <w:marLeft w:val="0"/>
      <w:marRight w:val="0"/>
      <w:marTop w:val="0"/>
      <w:marBottom w:val="0"/>
      <w:divBdr>
        <w:top w:val="none" w:sz="0" w:space="0" w:color="auto"/>
        <w:left w:val="none" w:sz="0" w:space="0" w:color="auto"/>
        <w:bottom w:val="none" w:sz="0" w:space="0" w:color="auto"/>
        <w:right w:val="none" w:sz="0" w:space="0" w:color="auto"/>
      </w:divBdr>
    </w:div>
    <w:div w:id="818421938">
      <w:bodyDiv w:val="1"/>
      <w:marLeft w:val="0"/>
      <w:marRight w:val="0"/>
      <w:marTop w:val="0"/>
      <w:marBottom w:val="0"/>
      <w:divBdr>
        <w:top w:val="none" w:sz="0" w:space="0" w:color="auto"/>
        <w:left w:val="none" w:sz="0" w:space="0" w:color="auto"/>
        <w:bottom w:val="none" w:sz="0" w:space="0" w:color="auto"/>
        <w:right w:val="none" w:sz="0" w:space="0" w:color="auto"/>
      </w:divBdr>
    </w:div>
    <w:div w:id="861357761">
      <w:bodyDiv w:val="1"/>
      <w:marLeft w:val="0"/>
      <w:marRight w:val="0"/>
      <w:marTop w:val="0"/>
      <w:marBottom w:val="0"/>
      <w:divBdr>
        <w:top w:val="none" w:sz="0" w:space="0" w:color="auto"/>
        <w:left w:val="none" w:sz="0" w:space="0" w:color="auto"/>
        <w:bottom w:val="none" w:sz="0" w:space="0" w:color="auto"/>
        <w:right w:val="none" w:sz="0" w:space="0" w:color="auto"/>
      </w:divBdr>
    </w:div>
    <w:div w:id="874077911">
      <w:bodyDiv w:val="1"/>
      <w:marLeft w:val="0"/>
      <w:marRight w:val="0"/>
      <w:marTop w:val="0"/>
      <w:marBottom w:val="0"/>
      <w:divBdr>
        <w:top w:val="none" w:sz="0" w:space="0" w:color="auto"/>
        <w:left w:val="none" w:sz="0" w:space="0" w:color="auto"/>
        <w:bottom w:val="none" w:sz="0" w:space="0" w:color="auto"/>
        <w:right w:val="none" w:sz="0" w:space="0" w:color="auto"/>
      </w:divBdr>
    </w:div>
    <w:div w:id="990720605">
      <w:bodyDiv w:val="1"/>
      <w:marLeft w:val="0"/>
      <w:marRight w:val="0"/>
      <w:marTop w:val="0"/>
      <w:marBottom w:val="0"/>
      <w:divBdr>
        <w:top w:val="none" w:sz="0" w:space="0" w:color="auto"/>
        <w:left w:val="none" w:sz="0" w:space="0" w:color="auto"/>
        <w:bottom w:val="none" w:sz="0" w:space="0" w:color="auto"/>
        <w:right w:val="none" w:sz="0" w:space="0" w:color="auto"/>
      </w:divBdr>
    </w:div>
    <w:div w:id="1000623670">
      <w:bodyDiv w:val="1"/>
      <w:marLeft w:val="0"/>
      <w:marRight w:val="0"/>
      <w:marTop w:val="0"/>
      <w:marBottom w:val="0"/>
      <w:divBdr>
        <w:top w:val="none" w:sz="0" w:space="0" w:color="auto"/>
        <w:left w:val="none" w:sz="0" w:space="0" w:color="auto"/>
        <w:bottom w:val="none" w:sz="0" w:space="0" w:color="auto"/>
        <w:right w:val="none" w:sz="0" w:space="0" w:color="auto"/>
      </w:divBdr>
    </w:div>
    <w:div w:id="1026754481">
      <w:bodyDiv w:val="1"/>
      <w:marLeft w:val="0"/>
      <w:marRight w:val="0"/>
      <w:marTop w:val="0"/>
      <w:marBottom w:val="0"/>
      <w:divBdr>
        <w:top w:val="none" w:sz="0" w:space="0" w:color="auto"/>
        <w:left w:val="none" w:sz="0" w:space="0" w:color="auto"/>
        <w:bottom w:val="none" w:sz="0" w:space="0" w:color="auto"/>
        <w:right w:val="none" w:sz="0" w:space="0" w:color="auto"/>
      </w:divBdr>
    </w:div>
    <w:div w:id="1157526544">
      <w:bodyDiv w:val="1"/>
      <w:marLeft w:val="0"/>
      <w:marRight w:val="0"/>
      <w:marTop w:val="0"/>
      <w:marBottom w:val="0"/>
      <w:divBdr>
        <w:top w:val="none" w:sz="0" w:space="0" w:color="auto"/>
        <w:left w:val="none" w:sz="0" w:space="0" w:color="auto"/>
        <w:bottom w:val="none" w:sz="0" w:space="0" w:color="auto"/>
        <w:right w:val="none" w:sz="0" w:space="0" w:color="auto"/>
      </w:divBdr>
    </w:div>
    <w:div w:id="1286230681">
      <w:bodyDiv w:val="1"/>
      <w:marLeft w:val="0"/>
      <w:marRight w:val="0"/>
      <w:marTop w:val="0"/>
      <w:marBottom w:val="0"/>
      <w:divBdr>
        <w:top w:val="none" w:sz="0" w:space="0" w:color="auto"/>
        <w:left w:val="none" w:sz="0" w:space="0" w:color="auto"/>
        <w:bottom w:val="none" w:sz="0" w:space="0" w:color="auto"/>
        <w:right w:val="none" w:sz="0" w:space="0" w:color="auto"/>
      </w:divBdr>
    </w:div>
    <w:div w:id="1334182214">
      <w:bodyDiv w:val="1"/>
      <w:marLeft w:val="0"/>
      <w:marRight w:val="0"/>
      <w:marTop w:val="0"/>
      <w:marBottom w:val="0"/>
      <w:divBdr>
        <w:top w:val="none" w:sz="0" w:space="0" w:color="auto"/>
        <w:left w:val="none" w:sz="0" w:space="0" w:color="auto"/>
        <w:bottom w:val="none" w:sz="0" w:space="0" w:color="auto"/>
        <w:right w:val="none" w:sz="0" w:space="0" w:color="auto"/>
      </w:divBdr>
    </w:div>
    <w:div w:id="1367440634">
      <w:bodyDiv w:val="1"/>
      <w:marLeft w:val="0"/>
      <w:marRight w:val="0"/>
      <w:marTop w:val="0"/>
      <w:marBottom w:val="0"/>
      <w:divBdr>
        <w:top w:val="none" w:sz="0" w:space="0" w:color="auto"/>
        <w:left w:val="none" w:sz="0" w:space="0" w:color="auto"/>
        <w:bottom w:val="none" w:sz="0" w:space="0" w:color="auto"/>
        <w:right w:val="none" w:sz="0" w:space="0" w:color="auto"/>
      </w:divBdr>
    </w:div>
    <w:div w:id="1391149373">
      <w:bodyDiv w:val="1"/>
      <w:marLeft w:val="0"/>
      <w:marRight w:val="0"/>
      <w:marTop w:val="0"/>
      <w:marBottom w:val="0"/>
      <w:divBdr>
        <w:top w:val="none" w:sz="0" w:space="0" w:color="auto"/>
        <w:left w:val="none" w:sz="0" w:space="0" w:color="auto"/>
        <w:bottom w:val="none" w:sz="0" w:space="0" w:color="auto"/>
        <w:right w:val="none" w:sz="0" w:space="0" w:color="auto"/>
      </w:divBdr>
    </w:div>
    <w:div w:id="1512380492">
      <w:bodyDiv w:val="1"/>
      <w:marLeft w:val="0"/>
      <w:marRight w:val="0"/>
      <w:marTop w:val="0"/>
      <w:marBottom w:val="0"/>
      <w:divBdr>
        <w:top w:val="none" w:sz="0" w:space="0" w:color="auto"/>
        <w:left w:val="none" w:sz="0" w:space="0" w:color="auto"/>
        <w:bottom w:val="none" w:sz="0" w:space="0" w:color="auto"/>
        <w:right w:val="none" w:sz="0" w:space="0" w:color="auto"/>
      </w:divBdr>
    </w:div>
    <w:div w:id="1535847206">
      <w:bodyDiv w:val="1"/>
      <w:marLeft w:val="0"/>
      <w:marRight w:val="0"/>
      <w:marTop w:val="0"/>
      <w:marBottom w:val="0"/>
      <w:divBdr>
        <w:top w:val="none" w:sz="0" w:space="0" w:color="auto"/>
        <w:left w:val="none" w:sz="0" w:space="0" w:color="auto"/>
        <w:bottom w:val="none" w:sz="0" w:space="0" w:color="auto"/>
        <w:right w:val="none" w:sz="0" w:space="0" w:color="auto"/>
      </w:divBdr>
    </w:div>
    <w:div w:id="1595943286">
      <w:bodyDiv w:val="1"/>
      <w:marLeft w:val="0"/>
      <w:marRight w:val="0"/>
      <w:marTop w:val="0"/>
      <w:marBottom w:val="0"/>
      <w:divBdr>
        <w:top w:val="none" w:sz="0" w:space="0" w:color="auto"/>
        <w:left w:val="none" w:sz="0" w:space="0" w:color="auto"/>
        <w:bottom w:val="none" w:sz="0" w:space="0" w:color="auto"/>
        <w:right w:val="none" w:sz="0" w:space="0" w:color="auto"/>
      </w:divBdr>
    </w:div>
    <w:div w:id="1696154566">
      <w:bodyDiv w:val="1"/>
      <w:marLeft w:val="0"/>
      <w:marRight w:val="0"/>
      <w:marTop w:val="0"/>
      <w:marBottom w:val="0"/>
      <w:divBdr>
        <w:top w:val="none" w:sz="0" w:space="0" w:color="auto"/>
        <w:left w:val="none" w:sz="0" w:space="0" w:color="auto"/>
        <w:bottom w:val="none" w:sz="0" w:space="0" w:color="auto"/>
        <w:right w:val="none" w:sz="0" w:space="0" w:color="auto"/>
      </w:divBdr>
    </w:div>
    <w:div w:id="1764301304">
      <w:bodyDiv w:val="1"/>
      <w:marLeft w:val="0"/>
      <w:marRight w:val="0"/>
      <w:marTop w:val="0"/>
      <w:marBottom w:val="0"/>
      <w:divBdr>
        <w:top w:val="none" w:sz="0" w:space="0" w:color="auto"/>
        <w:left w:val="none" w:sz="0" w:space="0" w:color="auto"/>
        <w:bottom w:val="none" w:sz="0" w:space="0" w:color="auto"/>
        <w:right w:val="none" w:sz="0" w:space="0" w:color="auto"/>
      </w:divBdr>
    </w:div>
    <w:div w:id="1842625034">
      <w:bodyDiv w:val="1"/>
      <w:marLeft w:val="0"/>
      <w:marRight w:val="0"/>
      <w:marTop w:val="0"/>
      <w:marBottom w:val="0"/>
      <w:divBdr>
        <w:top w:val="none" w:sz="0" w:space="0" w:color="auto"/>
        <w:left w:val="none" w:sz="0" w:space="0" w:color="auto"/>
        <w:bottom w:val="none" w:sz="0" w:space="0" w:color="auto"/>
        <w:right w:val="none" w:sz="0" w:space="0" w:color="auto"/>
      </w:divBdr>
    </w:div>
    <w:div w:id="1880782575">
      <w:bodyDiv w:val="1"/>
      <w:marLeft w:val="0"/>
      <w:marRight w:val="0"/>
      <w:marTop w:val="0"/>
      <w:marBottom w:val="0"/>
      <w:divBdr>
        <w:top w:val="none" w:sz="0" w:space="0" w:color="auto"/>
        <w:left w:val="none" w:sz="0" w:space="0" w:color="auto"/>
        <w:bottom w:val="none" w:sz="0" w:space="0" w:color="auto"/>
        <w:right w:val="none" w:sz="0" w:space="0" w:color="auto"/>
      </w:divBdr>
    </w:div>
    <w:div w:id="1896503679">
      <w:bodyDiv w:val="1"/>
      <w:marLeft w:val="0"/>
      <w:marRight w:val="0"/>
      <w:marTop w:val="0"/>
      <w:marBottom w:val="0"/>
      <w:divBdr>
        <w:top w:val="none" w:sz="0" w:space="0" w:color="auto"/>
        <w:left w:val="none" w:sz="0" w:space="0" w:color="auto"/>
        <w:bottom w:val="none" w:sz="0" w:space="0" w:color="auto"/>
        <w:right w:val="none" w:sz="0" w:space="0" w:color="auto"/>
      </w:divBdr>
    </w:div>
    <w:div w:id="1937514239">
      <w:bodyDiv w:val="1"/>
      <w:marLeft w:val="0"/>
      <w:marRight w:val="0"/>
      <w:marTop w:val="0"/>
      <w:marBottom w:val="0"/>
      <w:divBdr>
        <w:top w:val="none" w:sz="0" w:space="0" w:color="auto"/>
        <w:left w:val="none" w:sz="0" w:space="0" w:color="auto"/>
        <w:bottom w:val="none" w:sz="0" w:space="0" w:color="auto"/>
        <w:right w:val="none" w:sz="0" w:space="0" w:color="auto"/>
      </w:divBdr>
    </w:div>
    <w:div w:id="1958829224">
      <w:bodyDiv w:val="1"/>
      <w:marLeft w:val="0"/>
      <w:marRight w:val="0"/>
      <w:marTop w:val="0"/>
      <w:marBottom w:val="0"/>
      <w:divBdr>
        <w:top w:val="none" w:sz="0" w:space="0" w:color="auto"/>
        <w:left w:val="none" w:sz="0" w:space="0" w:color="auto"/>
        <w:bottom w:val="none" w:sz="0" w:space="0" w:color="auto"/>
        <w:right w:val="none" w:sz="0" w:space="0" w:color="auto"/>
      </w:divBdr>
    </w:div>
    <w:div w:id="1987081752">
      <w:bodyDiv w:val="1"/>
      <w:marLeft w:val="0"/>
      <w:marRight w:val="0"/>
      <w:marTop w:val="0"/>
      <w:marBottom w:val="0"/>
      <w:divBdr>
        <w:top w:val="none" w:sz="0" w:space="0" w:color="auto"/>
        <w:left w:val="none" w:sz="0" w:space="0" w:color="auto"/>
        <w:bottom w:val="none" w:sz="0" w:space="0" w:color="auto"/>
        <w:right w:val="none" w:sz="0" w:space="0" w:color="auto"/>
      </w:divBdr>
    </w:div>
    <w:div w:id="2034382831">
      <w:bodyDiv w:val="1"/>
      <w:marLeft w:val="0"/>
      <w:marRight w:val="0"/>
      <w:marTop w:val="0"/>
      <w:marBottom w:val="0"/>
      <w:divBdr>
        <w:top w:val="none" w:sz="0" w:space="0" w:color="auto"/>
        <w:left w:val="none" w:sz="0" w:space="0" w:color="auto"/>
        <w:bottom w:val="none" w:sz="0" w:space="0" w:color="auto"/>
        <w:right w:val="none" w:sz="0" w:space="0" w:color="auto"/>
      </w:divBdr>
    </w:div>
    <w:div w:id="2043282641">
      <w:bodyDiv w:val="1"/>
      <w:marLeft w:val="0"/>
      <w:marRight w:val="0"/>
      <w:marTop w:val="0"/>
      <w:marBottom w:val="0"/>
      <w:divBdr>
        <w:top w:val="none" w:sz="0" w:space="0" w:color="auto"/>
        <w:left w:val="none" w:sz="0" w:space="0" w:color="auto"/>
        <w:bottom w:val="none" w:sz="0" w:space="0" w:color="auto"/>
        <w:right w:val="none" w:sz="0" w:space="0" w:color="auto"/>
      </w:divBdr>
    </w:div>
    <w:div w:id="2061664127">
      <w:bodyDiv w:val="1"/>
      <w:marLeft w:val="0"/>
      <w:marRight w:val="0"/>
      <w:marTop w:val="0"/>
      <w:marBottom w:val="0"/>
      <w:divBdr>
        <w:top w:val="none" w:sz="0" w:space="0" w:color="auto"/>
        <w:left w:val="none" w:sz="0" w:space="0" w:color="auto"/>
        <w:bottom w:val="none" w:sz="0" w:space="0" w:color="auto"/>
        <w:right w:val="none" w:sz="0" w:space="0" w:color="auto"/>
      </w:divBdr>
    </w:div>
    <w:div w:id="2146578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arth-and-planetary-sciences/carbon-nanotube" TargetMode="External"/><Relationship Id="rId13" Type="http://schemas.openxmlformats.org/officeDocument/2006/relationships/hyperlink" Target="https://www.taylorfrancis.com/books/9780429144158" TargetMode="External"/><Relationship Id="rId18" Type="http://schemas.openxmlformats.org/officeDocument/2006/relationships/hyperlink" Target="https://doi.org/10.1021/acs.est.9b05020" TargetMode="External"/><Relationship Id="rId26" Type="http://schemas.openxmlformats.org/officeDocument/2006/relationships/hyperlink" Target="https://doi.org/10.1021/acs.estlett.8b00084" TargetMode="External"/><Relationship Id="rId39" Type="http://schemas.openxmlformats.org/officeDocument/2006/relationships/hyperlink" Target="https://doi.org/10.1016/b978-0-12-820524-2.00023-7" TargetMode="External"/><Relationship Id="rId3" Type="http://schemas.openxmlformats.org/officeDocument/2006/relationships/settings" Target="settings.xml"/><Relationship Id="rId21" Type="http://schemas.openxmlformats.org/officeDocument/2006/relationships/hyperlink" Target="https://doi.org/10.5897/jpge2013.01" TargetMode="External"/><Relationship Id="rId34" Type="http://schemas.openxmlformats.org/officeDocument/2006/relationships/hyperlink" Target="https://www.ncbi.nlm.nih.gov/pmc/articles/PMC92784/" TargetMode="External"/><Relationship Id="rId42" Type="http://schemas.openxmlformats.org/officeDocument/2006/relationships/hyperlink" Target="https://doi.org/10.1016/b978-0-12-820524-2.00023-7" TargetMode="External"/><Relationship Id="rId7" Type="http://schemas.openxmlformats.org/officeDocument/2006/relationships/hyperlink" Target="mailto:bharatiprakash21@gmail.com" TargetMode="External"/><Relationship Id="rId12" Type="http://schemas.openxmlformats.org/officeDocument/2006/relationships/hyperlink" Target="https://laujet.com/index.php/laujet/article/view/52" TargetMode="External"/><Relationship Id="rId17" Type="http://schemas.openxmlformats.org/officeDocument/2006/relationships/hyperlink" Target="https://doi.org/10.4172/2572-3103.1000179" TargetMode="External"/><Relationship Id="rId25" Type="http://schemas.openxmlformats.org/officeDocument/2006/relationships/hyperlink" Target="https://doi.org/10.1016/j.jenvman.2021.112428" TargetMode="External"/><Relationship Id="rId33" Type="http://schemas.openxmlformats.org/officeDocument/2006/relationships/hyperlink" Target="https://doi.org/10.1021/acsestengg.0c00217" TargetMode="External"/><Relationship Id="rId38" Type="http://schemas.openxmlformats.org/officeDocument/2006/relationships/hyperlink" Target="https://www.mdpi.com/2071-1050/14/19/11854"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7417/CT.2014.1737" TargetMode="External"/><Relationship Id="rId20" Type="http://schemas.openxmlformats.org/officeDocument/2006/relationships/hyperlink" Target="https://www.nap.edu/read/11283/chapter/7" TargetMode="External"/><Relationship Id="rId29" Type="http://schemas.openxmlformats.org/officeDocument/2006/relationships/hyperlink" Target="https://www.nature.com/articles/s41587-020-00785-4" TargetMode="External"/><Relationship Id="rId41" Type="http://schemas.openxmlformats.org/officeDocument/2006/relationships/hyperlink" Target="https://doi.org/10.1128/9781555817596.ch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engineering/nitride" TargetMode="External"/><Relationship Id="rId24" Type="http://schemas.openxmlformats.org/officeDocument/2006/relationships/hyperlink" Target="https://doi.org/10.3389/fbioe.2020.00734" TargetMode="External"/><Relationship Id="rId32" Type="http://schemas.openxmlformats.org/officeDocument/2006/relationships/hyperlink" Target="https://doi.org/10.1016/j.petrol.2014.09.01" TargetMode="External"/><Relationship Id="rId37" Type="http://schemas.openxmlformats.org/officeDocument/2006/relationships/hyperlink" Target="https://doi.org/10.1038/s41598-020-72138-9" TargetMode="External"/><Relationship Id="rId40" Type="http://schemas.openxmlformats.org/officeDocument/2006/relationships/hyperlink" Target="https://doi.org/10.1007/s11274-016-2137-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55/2021/7105170" TargetMode="External"/><Relationship Id="rId23" Type="http://schemas.openxmlformats.org/officeDocument/2006/relationships/hyperlink" Target="https://doi.org/10.1016/j.marpolbul.2020.111848" TargetMode="External"/><Relationship Id="rId28" Type="http://schemas.openxmlformats.org/officeDocument/2006/relationships/hyperlink" Target="https://doi.org/10.1155/2021/8849512" TargetMode="External"/><Relationship Id="rId36" Type="http://schemas.openxmlformats.org/officeDocument/2006/relationships/hyperlink" Target="https://doi.org/10.1007/s42398-018-00036-y" TargetMode="External"/><Relationship Id="rId10" Type="http://schemas.openxmlformats.org/officeDocument/2006/relationships/hyperlink" Target="https://www.sciencedirect.com/topics/engineering/nanocomposite" TargetMode="External"/><Relationship Id="rId19" Type="http://schemas.openxmlformats.org/officeDocument/2006/relationships/hyperlink" Target="https://doi.org/10.1017/CBO9781139137089.013" TargetMode="External"/><Relationship Id="rId31" Type="http://schemas.openxmlformats.org/officeDocument/2006/relationships/hyperlink" Target="https://doi.org/10.15406/jmen.2018.06.00219"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sciencedirect.com/topics/earth-and-planetary-sciences/aerogel" TargetMode="External"/><Relationship Id="rId14" Type="http://schemas.openxmlformats.org/officeDocument/2006/relationships/hyperlink" Target="http://dx.doi.org/10.1007/978-981-10-7413-4_9" TargetMode="External"/><Relationship Id="rId22" Type="http://schemas.openxmlformats.org/officeDocument/2006/relationships/hyperlink" Target="https://doi.org/10.15376/biores.16.4.8394-8416" TargetMode="External"/><Relationship Id="rId27" Type="http://schemas.openxmlformats.org/officeDocument/2006/relationships/hyperlink" Target="https://archive.org/details/biodegradationbi0000alex_u4f" TargetMode="External"/><Relationship Id="rId30" Type="http://schemas.openxmlformats.org/officeDocument/2006/relationships/hyperlink" Target="https://doi.org/10.1016/s0964-8305(01)00087-7" TargetMode="External"/><Relationship Id="rId35" Type="http://schemas.openxmlformats.org/officeDocument/2006/relationships/hyperlink" Target="https://doi.org/10.1016/S0304-3894(96)01834-1" TargetMode="External"/><Relationship Id="rId43" Type="http://schemas.openxmlformats.org/officeDocument/2006/relationships/hyperlink" Target="https://doi.org/10.1007/bf015755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8</Pages>
  <Words>5665</Words>
  <Characters>32295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95</cp:revision>
  <dcterms:created xsi:type="dcterms:W3CDTF">2024-03-21T05:17:00Z</dcterms:created>
  <dcterms:modified xsi:type="dcterms:W3CDTF">2024-03-30T16:36:00Z</dcterms:modified>
</cp:coreProperties>
</file>