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E0BF" w14:textId="22EB8A59" w:rsidR="00475860" w:rsidRPr="006E0AFC" w:rsidRDefault="00475860" w:rsidP="006E0AFC">
      <w:pPr>
        <w:pStyle w:val="Author"/>
        <w:spacing w:before="0" w:after="0"/>
        <w:rPr>
          <w:color w:val="252525"/>
          <w:sz w:val="48"/>
          <w:szCs w:val="48"/>
        </w:rPr>
      </w:pPr>
      <w:r w:rsidRPr="00475860">
        <w:rPr>
          <w:color w:val="252525"/>
          <w:sz w:val="48"/>
          <w:szCs w:val="48"/>
        </w:rPr>
        <w:t>Ascon: A New Era in Lightweight Cryptography</w:t>
      </w:r>
    </w:p>
    <w:p w14:paraId="6F914971" w14:textId="77777777" w:rsidR="00475860" w:rsidRDefault="00475860" w:rsidP="00495CEC">
      <w:pPr>
        <w:pStyle w:val="Author"/>
        <w:spacing w:before="0" w:after="0"/>
        <w:jc w:val="both"/>
        <w:rPr>
          <w:color w:val="252525"/>
        </w:rPr>
      </w:pPr>
    </w:p>
    <w:p w14:paraId="39D20E80" w14:textId="77777777" w:rsidR="00475860" w:rsidRDefault="00475860" w:rsidP="00495CEC">
      <w:pPr>
        <w:pStyle w:val="Author"/>
        <w:spacing w:before="0" w:after="0"/>
        <w:jc w:val="both"/>
        <w:rPr>
          <w:color w:val="252525"/>
        </w:rPr>
      </w:pPr>
    </w:p>
    <w:p w14:paraId="0BCE1366" w14:textId="33BB7707" w:rsidR="00495CEC" w:rsidRPr="00466548" w:rsidRDefault="00A12ECC" w:rsidP="00495CEC">
      <w:pPr>
        <w:pStyle w:val="Author"/>
        <w:spacing w:before="0" w:after="0"/>
        <w:jc w:val="both"/>
        <w:rPr>
          <w:rFonts w:eastAsia="MS Mincho"/>
          <w:sz w:val="20"/>
          <w:szCs w:val="20"/>
        </w:rPr>
      </w:pPr>
      <w:r>
        <w:rPr>
          <w:color w:val="252525"/>
        </w:rPr>
        <w:t> </w:t>
      </w:r>
      <w:r w:rsidR="00495CEC">
        <w:rPr>
          <w:rFonts w:eastAsia="MS Mincho"/>
          <w:sz w:val="20"/>
          <w:szCs w:val="20"/>
        </w:rPr>
        <w:t xml:space="preserve">                                   Anil Wurity                                                                                L. Sumalatha</w:t>
      </w:r>
    </w:p>
    <w:p w14:paraId="7BCAE3D4" w14:textId="447DA7DF" w:rsidR="00495CEC" w:rsidRPr="00466548" w:rsidRDefault="00495CEC" w:rsidP="00495CEC">
      <w:pPr>
        <w:pStyle w:val="Affiliation"/>
        <w:rPr>
          <w:rFonts w:eastAsia="MS Mincho"/>
        </w:rPr>
      </w:pPr>
      <w:r>
        <w:rPr>
          <w:rFonts w:eastAsia="MS Mincho"/>
        </w:rPr>
        <w:t xml:space="preserve">       IT</w:t>
      </w:r>
      <w:r w:rsidRPr="00466548">
        <w:rPr>
          <w:rFonts w:eastAsia="MS Mincho"/>
        </w:rPr>
        <w:t xml:space="preserve"> dept. </w:t>
      </w:r>
      <w:r>
        <w:rPr>
          <w:rFonts w:eastAsia="MS Mincho"/>
        </w:rPr>
        <w:t>JNTUGV                                             Professor, University College of Engineering, JNTUK</w:t>
      </w:r>
    </w:p>
    <w:p w14:paraId="31932990" w14:textId="77777777" w:rsidR="00495CEC" w:rsidRPr="00466548" w:rsidRDefault="00495CEC" w:rsidP="00495CEC">
      <w:pPr>
        <w:pStyle w:val="Affiliation"/>
        <w:jc w:val="both"/>
        <w:rPr>
          <w:rFonts w:eastAsia="MS Mincho"/>
        </w:rPr>
      </w:pPr>
      <w:r>
        <w:rPr>
          <w:rFonts w:eastAsia="MS Mincho"/>
        </w:rPr>
        <w:t xml:space="preserve">                                  Vizianagaram                                                                  Kakinada, Andhra Pradesh, India</w:t>
      </w:r>
    </w:p>
    <w:p w14:paraId="1D663D85" w14:textId="7F9AFE2D" w:rsidR="00A12ECC" w:rsidRPr="00495CEC" w:rsidRDefault="00495CEC" w:rsidP="00495CEC">
      <w:pPr>
        <w:pStyle w:val="author0"/>
        <w:jc w:val="both"/>
        <w:rPr>
          <w:rFonts w:eastAsia="MS Mincho"/>
        </w:rPr>
      </w:pPr>
      <w:r>
        <w:t xml:space="preserve">                    Email: </w:t>
      </w:r>
      <w:hyperlink r:id="rId6" w:history="1">
        <w:r w:rsidRPr="00E34E94">
          <w:rPr>
            <w:rStyle w:val="Hyperlink"/>
          </w:rPr>
          <w:t>anilwurity.it@jntugvcev.edu.in</w:t>
        </w:r>
      </w:hyperlink>
      <w:r>
        <w:t xml:space="preserve"> </w:t>
      </w:r>
      <w:r>
        <w:rPr>
          <w:rFonts w:eastAsia="MS Mincho"/>
        </w:rPr>
        <w:t xml:space="preserve">                                        Email: </w:t>
      </w:r>
      <w:hyperlink r:id="rId7" w:history="1">
        <w:r w:rsidRPr="00E34E94">
          <w:rPr>
            <w:rStyle w:val="Hyperlink"/>
            <w:rFonts w:eastAsia="MS Mincho"/>
          </w:rPr>
          <w:t>lsumalatha@jntucek.ac.in</w:t>
        </w:r>
      </w:hyperlink>
    </w:p>
    <w:p w14:paraId="63628696" w14:textId="2F8EBB46" w:rsidR="00A12ECC" w:rsidRPr="00581F36" w:rsidRDefault="00A12ECC" w:rsidP="00B32304">
      <w:pPr>
        <w:pStyle w:val="NormalWeb"/>
        <w:jc w:val="center"/>
        <w:rPr>
          <w:b/>
          <w:bCs/>
          <w:color w:val="252525"/>
          <w:sz w:val="28"/>
          <w:szCs w:val="28"/>
        </w:rPr>
      </w:pPr>
      <w:r w:rsidRPr="00581F36">
        <w:rPr>
          <w:b/>
          <w:bCs/>
          <w:color w:val="252525"/>
          <w:sz w:val="28"/>
          <w:szCs w:val="28"/>
        </w:rPr>
        <w:t>Abstract</w:t>
      </w:r>
    </w:p>
    <w:p w14:paraId="043808FB" w14:textId="5B0E732E" w:rsidR="0027247F" w:rsidRPr="005D3741" w:rsidRDefault="0027247F" w:rsidP="007925A2">
      <w:pPr>
        <w:pStyle w:val="NormalWeb"/>
        <w:jc w:val="both"/>
        <w:rPr>
          <w:color w:val="252525"/>
          <w:sz w:val="20"/>
          <w:szCs w:val="20"/>
        </w:rPr>
      </w:pPr>
      <w:r w:rsidRPr="005D3741">
        <w:rPr>
          <w:color w:val="252525"/>
          <w:sz w:val="20"/>
          <w:szCs w:val="20"/>
        </w:rPr>
        <w:t>This chapter focuses on the Ascon encryption algorithm which is a lightweight cryptographic protocol that has been designed specifically to suit the environments that have limited resources such as the internet of things devices and the embedded systems. The analysis was conducted on Ascon-128, Ascon-128a, and Ascon-80pq variants, highlighting their appropriateness for the different security and operational necessities.</w:t>
      </w:r>
      <w:r w:rsidR="00F319F6" w:rsidRPr="005D3741">
        <w:rPr>
          <w:color w:val="252525"/>
          <w:sz w:val="20"/>
          <w:szCs w:val="20"/>
        </w:rPr>
        <w:t xml:space="preserve"> </w:t>
      </w:r>
      <w:r w:rsidRPr="005D3741">
        <w:rPr>
          <w:color w:val="252525"/>
          <w:sz w:val="20"/>
          <w:szCs w:val="20"/>
        </w:rPr>
        <w:t>The main performance metrics such as encryption and decryption timings, memory consumption, and throughput were measured on the various data sizes (1KB, 10KB, 100KB, and 1000KB). From this analysis, it was very clear that Ascon performs very consistently and also efficiently in both the encryption and decryption regardless of the data size, and as such, it can be relied upon easily in systems where consistent processing time is an important consideration. The study also found that the memory usage during decryption was consistently higher than it was during encryption; this factor needs to be considered for memory-sensitive applications. As for the throughput, the algorithm has demonstrated better results in the decryption of the smaller files and encryption of the larger files. To conclude, the Ascon algorithm is lightweight and very efficient, which makes it a suitable choice for the constrained environments.</w:t>
      </w:r>
    </w:p>
    <w:p w14:paraId="498E0009" w14:textId="600E1163" w:rsidR="007E2A56" w:rsidRPr="00581F36" w:rsidRDefault="00277E6B" w:rsidP="00B32304">
      <w:pPr>
        <w:pStyle w:val="NormalWeb"/>
        <w:jc w:val="center"/>
        <w:rPr>
          <w:b/>
          <w:bCs/>
          <w:color w:val="252525"/>
          <w:sz w:val="28"/>
          <w:szCs w:val="28"/>
        </w:rPr>
      </w:pPr>
      <w:proofErr w:type="spellStart"/>
      <w:r w:rsidRPr="00581F36">
        <w:rPr>
          <w:b/>
          <w:bCs/>
          <w:color w:val="252525"/>
          <w:sz w:val="28"/>
          <w:szCs w:val="28"/>
        </w:rPr>
        <w:t>I.</w:t>
      </w:r>
      <w:r w:rsidR="007E2A56" w:rsidRPr="00581F36">
        <w:rPr>
          <w:b/>
          <w:bCs/>
          <w:color w:val="252525"/>
          <w:sz w:val="28"/>
          <w:szCs w:val="28"/>
        </w:rPr>
        <w:t>Introduction</w:t>
      </w:r>
      <w:proofErr w:type="spellEnd"/>
    </w:p>
    <w:p w14:paraId="6FAEED1F" w14:textId="77777777" w:rsidR="00643315" w:rsidRPr="005D3741" w:rsidRDefault="00643315" w:rsidP="00D55544">
      <w:pPr>
        <w:pStyle w:val="NormalWeb"/>
        <w:jc w:val="both"/>
        <w:rPr>
          <w:color w:val="252525"/>
          <w:sz w:val="20"/>
          <w:szCs w:val="20"/>
        </w:rPr>
      </w:pPr>
      <w:r w:rsidRPr="005D3741">
        <w:rPr>
          <w:color w:val="252525"/>
          <w:sz w:val="20"/>
          <w:szCs w:val="20"/>
        </w:rPr>
        <w:t xml:space="preserve">The Ascon algorithm stands out as </w:t>
      </w:r>
      <w:proofErr w:type="gramStart"/>
      <w:r w:rsidRPr="005D3741">
        <w:rPr>
          <w:color w:val="252525"/>
          <w:sz w:val="20"/>
          <w:szCs w:val="20"/>
        </w:rPr>
        <w:t>an</w:t>
      </w:r>
      <w:proofErr w:type="gramEnd"/>
      <w:r w:rsidRPr="005D3741">
        <w:rPr>
          <w:color w:val="252525"/>
          <w:sz w:val="20"/>
          <w:szCs w:val="20"/>
        </w:rPr>
        <w:t xml:space="preserve"> very interesting candidate in the area of lightweight cryptography, especially designed for scenarios with constrained computational resources. Developed by a team of experts comprising Christoph </w:t>
      </w:r>
      <w:proofErr w:type="spellStart"/>
      <w:r w:rsidRPr="005D3741">
        <w:rPr>
          <w:color w:val="252525"/>
          <w:sz w:val="20"/>
          <w:szCs w:val="20"/>
        </w:rPr>
        <w:t>Dobraunig</w:t>
      </w:r>
      <w:proofErr w:type="spellEnd"/>
      <w:r w:rsidRPr="005D3741">
        <w:rPr>
          <w:color w:val="252525"/>
          <w:sz w:val="20"/>
          <w:szCs w:val="20"/>
        </w:rPr>
        <w:t xml:space="preserve">, Maria </w:t>
      </w:r>
      <w:proofErr w:type="spellStart"/>
      <w:r w:rsidRPr="005D3741">
        <w:rPr>
          <w:color w:val="252525"/>
          <w:sz w:val="20"/>
          <w:szCs w:val="20"/>
        </w:rPr>
        <w:t>Eichlseder</w:t>
      </w:r>
      <w:proofErr w:type="spellEnd"/>
      <w:r w:rsidRPr="005D3741">
        <w:rPr>
          <w:color w:val="252525"/>
          <w:sz w:val="20"/>
          <w:szCs w:val="20"/>
        </w:rPr>
        <w:t xml:space="preserve">, Florian Mendel, and Martin </w:t>
      </w:r>
      <w:proofErr w:type="spellStart"/>
      <w:r w:rsidRPr="005D3741">
        <w:rPr>
          <w:color w:val="252525"/>
          <w:sz w:val="20"/>
          <w:szCs w:val="20"/>
        </w:rPr>
        <w:t>Schläffer</w:t>
      </w:r>
      <w:proofErr w:type="spellEnd"/>
      <w:r w:rsidRPr="005D3741">
        <w:rPr>
          <w:color w:val="252525"/>
          <w:sz w:val="20"/>
          <w:szCs w:val="20"/>
        </w:rPr>
        <w:t>, Ascon was initially introduced as a candidate for the CAESAR (Competition for Authenticated Encryption: Security, Applicability, and Robustness) cryptographic race. This is intended to offer both authenticated encryption and also hashing functions thereby making it a multipurpose tool in the cryptographic protocol suite.</w:t>
      </w:r>
    </w:p>
    <w:p w14:paraId="24CBBA6B" w14:textId="77777777" w:rsidR="00643315" w:rsidRPr="005D3741" w:rsidRDefault="00643315" w:rsidP="00D55544">
      <w:pPr>
        <w:pStyle w:val="NormalWeb"/>
        <w:jc w:val="both"/>
        <w:rPr>
          <w:color w:val="252525"/>
          <w:sz w:val="20"/>
          <w:szCs w:val="20"/>
        </w:rPr>
      </w:pPr>
      <w:r w:rsidRPr="005D3741">
        <w:rPr>
          <w:color w:val="252525"/>
          <w:sz w:val="20"/>
          <w:szCs w:val="20"/>
        </w:rPr>
        <w:t>The main reason for developing Ascon is the increasing demand for secure and also resource-friendly cryptographic solutions, particularly with regard to the Internet of Things and also embedded systems. However, these environments are usually resource-constrained, in terms of power, memory, and processing power and this calls for a lightweight and secure algorithm.</w:t>
      </w:r>
    </w:p>
    <w:p w14:paraId="36BB73F6" w14:textId="77777777" w:rsidR="00643315" w:rsidRPr="005D3741" w:rsidRDefault="00643315" w:rsidP="00D55544">
      <w:pPr>
        <w:pStyle w:val="NormalWeb"/>
        <w:jc w:val="both"/>
        <w:rPr>
          <w:color w:val="252525"/>
          <w:sz w:val="20"/>
          <w:szCs w:val="20"/>
        </w:rPr>
      </w:pPr>
      <w:r w:rsidRPr="005D3741">
        <w:rPr>
          <w:color w:val="252525"/>
          <w:sz w:val="20"/>
          <w:szCs w:val="20"/>
        </w:rPr>
        <w:t>The principle of sponge construction was adopted by Ascon, which is a well-known method in the field of cryptographic design due to its simplicity and also its effectiveness. Sponge construction makes it possible for Ascon to achieve a compromise between security and the performance, which makes it applicable for various applications.</w:t>
      </w:r>
    </w:p>
    <w:p w14:paraId="505C7D15" w14:textId="77777777" w:rsidR="00643315" w:rsidRPr="005D3741" w:rsidRDefault="00643315" w:rsidP="00D55544">
      <w:pPr>
        <w:pStyle w:val="NormalWeb"/>
        <w:jc w:val="both"/>
        <w:rPr>
          <w:color w:val="252525"/>
          <w:sz w:val="20"/>
          <w:szCs w:val="20"/>
        </w:rPr>
      </w:pPr>
      <w:r w:rsidRPr="005D3741">
        <w:rPr>
          <w:color w:val="252525"/>
          <w:sz w:val="20"/>
          <w:szCs w:val="20"/>
        </w:rPr>
        <w:t>The algorithm includes Ascon-128, Ascon-128a, and also Ascon-80pq, which vary in the level of security, flexibility, and also performance, depending on the specific security requirements and operational environments. For example, Ascon-128 and Ascon-128a are designed for applications of general purpose with a high security level (128 bit), whereas the Ascon-80pq is designed for the post-quantum scenarios with improved security and a larger key size.</w:t>
      </w:r>
    </w:p>
    <w:p w14:paraId="1DB30C79" w14:textId="07376ADF" w:rsidR="00A12ECC" w:rsidRDefault="00643315" w:rsidP="00D55544">
      <w:pPr>
        <w:pStyle w:val="NormalWeb"/>
        <w:jc w:val="both"/>
        <w:rPr>
          <w:color w:val="252525"/>
          <w:sz w:val="20"/>
          <w:szCs w:val="20"/>
        </w:rPr>
      </w:pPr>
      <w:r w:rsidRPr="005D3741">
        <w:rPr>
          <w:color w:val="252525"/>
          <w:sz w:val="20"/>
          <w:szCs w:val="20"/>
        </w:rPr>
        <w:t xml:space="preserve">The efficacy of Ascon has been extensively cryptanalyzed and </w:t>
      </w:r>
      <w:proofErr w:type="spellStart"/>
      <w:r w:rsidRPr="005D3741">
        <w:rPr>
          <w:color w:val="252525"/>
          <w:sz w:val="20"/>
          <w:szCs w:val="20"/>
        </w:rPr>
        <w:t>analyzed</w:t>
      </w:r>
      <w:proofErr w:type="spellEnd"/>
      <w:r w:rsidRPr="005D3741">
        <w:rPr>
          <w:color w:val="252525"/>
          <w:sz w:val="20"/>
          <w:szCs w:val="20"/>
        </w:rPr>
        <w:t>, and it has been proven that it is very resistant to an extensive range of attacks. Scholarly articles and the cryptographic literature have adopted it and provided a recommendation on it, illustrating its rising prominence in the field of cryptography.</w:t>
      </w:r>
    </w:p>
    <w:tbl>
      <w:tblPr>
        <w:tblpPr w:leftFromText="180" w:rightFromText="180" w:vertAnchor="text" w:horzAnchor="margin" w:tblpXSpec="center" w:tblpY="417"/>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039"/>
        <w:gridCol w:w="1142"/>
        <w:gridCol w:w="1310"/>
        <w:gridCol w:w="1587"/>
        <w:gridCol w:w="4117"/>
      </w:tblGrid>
      <w:tr w:rsidR="00932D28" w:rsidRPr="00D84394" w14:paraId="0ADFE820" w14:textId="77777777" w:rsidTr="00932D2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A2E1410" w14:textId="77777777" w:rsidR="00932D28" w:rsidRPr="00D84394" w:rsidRDefault="00932D28" w:rsidP="00932D28">
            <w:pPr>
              <w:spacing w:after="0" w:line="240" w:lineRule="auto"/>
              <w:jc w:val="center"/>
              <w:rPr>
                <w:rFonts w:ascii="Söhne" w:eastAsia="Times New Roman" w:hAnsi="Söhne" w:cs="Times New Roman"/>
                <w:b/>
                <w:bCs/>
                <w:color w:val="374151"/>
                <w:kern w:val="0"/>
                <w:sz w:val="21"/>
                <w:szCs w:val="21"/>
                <w:lang w:eastAsia="en-IN"/>
                <w14:ligatures w14:val="none"/>
              </w:rPr>
            </w:pPr>
            <w:r w:rsidRPr="00D84394">
              <w:rPr>
                <w:rFonts w:ascii="Söhne" w:eastAsia="Times New Roman" w:hAnsi="Söhne" w:cs="Times New Roman"/>
                <w:b/>
                <w:bCs/>
                <w:color w:val="374151"/>
                <w:kern w:val="0"/>
                <w:sz w:val="21"/>
                <w:szCs w:val="21"/>
                <w:lang w:eastAsia="en-IN"/>
                <w14:ligatures w14:val="none"/>
              </w:rPr>
              <w:t>Variant</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24C450B4" w14:textId="77777777" w:rsidR="00932D28" w:rsidRPr="00D84394" w:rsidRDefault="00932D28" w:rsidP="00932D28">
            <w:pPr>
              <w:spacing w:after="0" w:line="240" w:lineRule="auto"/>
              <w:jc w:val="center"/>
              <w:rPr>
                <w:rFonts w:ascii="Söhne" w:eastAsia="Times New Roman" w:hAnsi="Söhne" w:cs="Times New Roman"/>
                <w:b/>
                <w:bCs/>
                <w:color w:val="374151"/>
                <w:kern w:val="0"/>
                <w:sz w:val="21"/>
                <w:szCs w:val="21"/>
                <w:lang w:eastAsia="en-IN"/>
                <w14:ligatures w14:val="none"/>
              </w:rPr>
            </w:pPr>
            <w:r w:rsidRPr="00D84394">
              <w:rPr>
                <w:rFonts w:ascii="Söhne" w:eastAsia="Times New Roman" w:hAnsi="Söhne" w:cs="Times New Roman"/>
                <w:b/>
                <w:bCs/>
                <w:color w:val="374151"/>
                <w:kern w:val="0"/>
                <w:sz w:val="21"/>
                <w:szCs w:val="21"/>
                <w:lang w:eastAsia="en-IN"/>
                <w14:ligatures w14:val="none"/>
              </w:rPr>
              <w:t>Key Size (bits)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A58C749" w14:textId="77777777" w:rsidR="00932D28" w:rsidRPr="00D84394" w:rsidRDefault="00932D28" w:rsidP="00932D28">
            <w:pPr>
              <w:spacing w:after="0" w:line="240" w:lineRule="auto"/>
              <w:jc w:val="center"/>
              <w:rPr>
                <w:rFonts w:ascii="Söhne" w:eastAsia="Times New Roman" w:hAnsi="Söhne" w:cs="Times New Roman"/>
                <w:b/>
                <w:bCs/>
                <w:color w:val="374151"/>
                <w:kern w:val="0"/>
                <w:sz w:val="21"/>
                <w:szCs w:val="21"/>
                <w:lang w:eastAsia="en-IN"/>
                <w14:ligatures w14:val="none"/>
              </w:rPr>
            </w:pPr>
            <w:r w:rsidRPr="00D84394">
              <w:rPr>
                <w:rFonts w:ascii="Söhne" w:eastAsia="Times New Roman" w:hAnsi="Söhne" w:cs="Times New Roman"/>
                <w:b/>
                <w:bCs/>
                <w:color w:val="374151"/>
                <w:kern w:val="0"/>
                <w:sz w:val="21"/>
                <w:szCs w:val="21"/>
                <w:lang w:eastAsia="en-IN"/>
                <w14:ligatures w14:val="none"/>
              </w:rPr>
              <w:t>Nonce Size (bits)</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AE1F058" w14:textId="77777777" w:rsidR="00932D28" w:rsidRPr="00D84394" w:rsidRDefault="00932D28" w:rsidP="00932D28">
            <w:pPr>
              <w:spacing w:after="0" w:line="240" w:lineRule="auto"/>
              <w:jc w:val="center"/>
              <w:rPr>
                <w:rFonts w:ascii="Söhne" w:eastAsia="Times New Roman" w:hAnsi="Söhne" w:cs="Times New Roman"/>
                <w:b/>
                <w:bCs/>
                <w:color w:val="374151"/>
                <w:kern w:val="0"/>
                <w:sz w:val="21"/>
                <w:szCs w:val="21"/>
                <w:lang w:eastAsia="en-IN"/>
                <w14:ligatures w14:val="none"/>
              </w:rPr>
            </w:pPr>
            <w:r w:rsidRPr="00D84394">
              <w:rPr>
                <w:rFonts w:ascii="Söhne" w:eastAsia="Times New Roman" w:hAnsi="Söhne" w:cs="Times New Roman"/>
                <w:b/>
                <w:bCs/>
                <w:color w:val="374151"/>
                <w:kern w:val="0"/>
                <w:sz w:val="21"/>
                <w:szCs w:val="21"/>
                <w:lang w:eastAsia="en-IN"/>
                <w14:ligatures w14:val="none"/>
              </w:rPr>
              <w:t>Security Level (bits)</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28CE3BFC" w14:textId="77777777" w:rsidR="00932D28" w:rsidRPr="00D84394" w:rsidRDefault="00932D28" w:rsidP="00932D28">
            <w:pPr>
              <w:spacing w:after="0" w:line="240" w:lineRule="auto"/>
              <w:jc w:val="center"/>
              <w:rPr>
                <w:rFonts w:ascii="Söhne" w:eastAsia="Times New Roman" w:hAnsi="Söhne" w:cs="Times New Roman"/>
                <w:b/>
                <w:bCs/>
                <w:color w:val="374151"/>
                <w:kern w:val="0"/>
                <w:sz w:val="21"/>
                <w:szCs w:val="21"/>
                <w:lang w:eastAsia="en-IN"/>
                <w14:ligatures w14:val="none"/>
              </w:rPr>
            </w:pPr>
            <w:r w:rsidRPr="00D84394">
              <w:rPr>
                <w:rFonts w:ascii="Söhne" w:eastAsia="Times New Roman" w:hAnsi="Söhne" w:cs="Times New Roman"/>
                <w:b/>
                <w:bCs/>
                <w:color w:val="374151"/>
                <w:kern w:val="0"/>
                <w:sz w:val="21"/>
                <w:szCs w:val="21"/>
                <w:lang w:eastAsia="en-IN"/>
                <w14:ligatures w14:val="none"/>
              </w:rPr>
              <w:t>Description</w:t>
            </w:r>
          </w:p>
        </w:tc>
      </w:tr>
      <w:tr w:rsidR="00932D28" w:rsidRPr="00D84394" w14:paraId="65F86328"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AD8C23B"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Ascon-128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8A02A85"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338C2F65"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40311EE"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4D3A1F1"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Standard version, balancing between security and performance.</w:t>
            </w:r>
          </w:p>
        </w:tc>
      </w:tr>
      <w:tr w:rsidR="00932D28" w:rsidRPr="00D84394" w14:paraId="12F7027E"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500CFC0"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Ascon-128a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B2EA08A"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6D192EB"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0FE1179"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DF1091A"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Optimized for higher throughput with similar security level.</w:t>
            </w:r>
          </w:p>
        </w:tc>
      </w:tr>
      <w:tr w:rsidR="00932D28" w:rsidRPr="00D84394" w14:paraId="479C689A"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92744CC"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Ascon-80pq</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2871DF6"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160</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4955260"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F861387"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128</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5A7F62F" w14:textId="77777777" w:rsidR="00932D28" w:rsidRPr="00D84394" w:rsidRDefault="00932D28" w:rsidP="00932D28">
            <w:pPr>
              <w:spacing w:after="0" w:line="240" w:lineRule="auto"/>
              <w:rPr>
                <w:rFonts w:ascii="Söhne" w:eastAsia="Times New Roman" w:hAnsi="Söhne" w:cs="Times New Roman"/>
                <w:color w:val="374151"/>
                <w:kern w:val="0"/>
                <w:sz w:val="21"/>
                <w:szCs w:val="21"/>
                <w:lang w:eastAsia="en-IN"/>
                <w14:ligatures w14:val="none"/>
              </w:rPr>
            </w:pPr>
            <w:r w:rsidRPr="00D84394">
              <w:rPr>
                <w:rFonts w:ascii="Söhne" w:eastAsia="Times New Roman" w:hAnsi="Söhne" w:cs="Times New Roman"/>
                <w:color w:val="374151"/>
                <w:kern w:val="0"/>
                <w:sz w:val="21"/>
                <w:szCs w:val="21"/>
                <w:lang w:eastAsia="en-IN"/>
                <w14:ligatures w14:val="none"/>
              </w:rPr>
              <w:t>Designed for post-quantum security with a larger key size.</w:t>
            </w:r>
          </w:p>
        </w:tc>
      </w:tr>
    </w:tbl>
    <w:p w14:paraId="03C0E246" w14:textId="5665BBC7" w:rsidR="00350898" w:rsidRPr="00932D28" w:rsidRDefault="00932D28" w:rsidP="00932D28">
      <w:pPr>
        <w:pStyle w:val="NormalWeb"/>
        <w:jc w:val="center"/>
        <w:rPr>
          <w:b/>
          <w:bCs/>
          <w:color w:val="252525"/>
          <w:sz w:val="20"/>
          <w:szCs w:val="20"/>
        </w:rPr>
      </w:pPr>
      <w:r w:rsidRPr="00932D28">
        <w:rPr>
          <w:b/>
          <w:bCs/>
          <w:color w:val="252525"/>
          <w:sz w:val="20"/>
          <w:szCs w:val="20"/>
        </w:rPr>
        <w:t xml:space="preserve"> </w:t>
      </w:r>
      <w:r w:rsidR="00350898" w:rsidRPr="00932D28">
        <w:rPr>
          <w:b/>
          <w:bCs/>
          <w:color w:val="252525"/>
          <w:sz w:val="20"/>
          <w:szCs w:val="20"/>
        </w:rPr>
        <w:t xml:space="preserve">Table </w:t>
      </w:r>
      <w:proofErr w:type="gramStart"/>
      <w:r w:rsidR="00350898" w:rsidRPr="00932D28">
        <w:rPr>
          <w:b/>
          <w:bCs/>
          <w:color w:val="252525"/>
          <w:sz w:val="20"/>
          <w:szCs w:val="20"/>
        </w:rPr>
        <w:t>1</w:t>
      </w:r>
      <w:r w:rsidRPr="00932D28">
        <w:rPr>
          <w:b/>
          <w:bCs/>
          <w:color w:val="252525"/>
          <w:sz w:val="20"/>
          <w:szCs w:val="20"/>
        </w:rPr>
        <w:t>:</w:t>
      </w:r>
      <w:r w:rsidR="00350898" w:rsidRPr="00932D28">
        <w:rPr>
          <w:b/>
          <w:bCs/>
          <w:color w:val="252525"/>
          <w:sz w:val="20"/>
          <w:szCs w:val="20"/>
        </w:rPr>
        <w:t>Overview</w:t>
      </w:r>
      <w:proofErr w:type="gramEnd"/>
      <w:r w:rsidR="00350898" w:rsidRPr="00932D28">
        <w:rPr>
          <w:b/>
          <w:bCs/>
          <w:color w:val="252525"/>
          <w:sz w:val="20"/>
          <w:szCs w:val="20"/>
        </w:rPr>
        <w:t xml:space="preserve"> of Ascon Cryptographic Algorithm Variants</w:t>
      </w:r>
    </w:p>
    <w:p w14:paraId="6A176579" w14:textId="514B029B" w:rsidR="00D84394" w:rsidRDefault="00714412" w:rsidP="007925A2">
      <w:pPr>
        <w:pStyle w:val="NormalWeb"/>
        <w:rPr>
          <w:color w:val="252525"/>
        </w:rPr>
      </w:pPr>
      <w:r>
        <w:rPr>
          <w:color w:val="252525"/>
        </w:rPr>
        <w:t xml:space="preserve">                                   </w:t>
      </w:r>
    </w:p>
    <w:p w14:paraId="0DA672F9" w14:textId="77777777" w:rsidR="00912143" w:rsidRDefault="00912143" w:rsidP="007925A2">
      <w:pPr>
        <w:pStyle w:val="NormalWeb"/>
        <w:rPr>
          <w:color w:val="252525"/>
        </w:rPr>
      </w:pPr>
    </w:p>
    <w:p w14:paraId="46DDC3F1" w14:textId="77777777" w:rsidR="00932D28" w:rsidRDefault="00932D28" w:rsidP="007925A2">
      <w:pPr>
        <w:pStyle w:val="NormalWeb"/>
        <w:rPr>
          <w:color w:val="252525"/>
        </w:rPr>
      </w:pPr>
    </w:p>
    <w:p w14:paraId="1D64E451" w14:textId="77777777" w:rsidR="00932D28" w:rsidRDefault="00932D28" w:rsidP="007925A2">
      <w:pPr>
        <w:pStyle w:val="NormalWeb"/>
        <w:rPr>
          <w:color w:val="252525"/>
        </w:rPr>
      </w:pPr>
    </w:p>
    <w:p w14:paraId="535E253B" w14:textId="77777777" w:rsidR="00932D28" w:rsidRDefault="00932D28" w:rsidP="007925A2">
      <w:pPr>
        <w:pStyle w:val="NormalWeb"/>
        <w:rPr>
          <w:color w:val="252525"/>
        </w:rPr>
      </w:pPr>
    </w:p>
    <w:p w14:paraId="3C4C7FA9" w14:textId="77777777" w:rsidR="00932D28" w:rsidRDefault="00932D28" w:rsidP="007925A2">
      <w:pPr>
        <w:pStyle w:val="NormalWeb"/>
        <w:rPr>
          <w:color w:val="252525"/>
        </w:rPr>
      </w:pPr>
    </w:p>
    <w:p w14:paraId="4F670C5B" w14:textId="77777777" w:rsidR="00932D28" w:rsidRDefault="00932D28" w:rsidP="007925A2">
      <w:pPr>
        <w:pStyle w:val="NormalWeb"/>
        <w:rPr>
          <w:color w:val="252525"/>
        </w:rPr>
      </w:pPr>
    </w:p>
    <w:p w14:paraId="4405E9B0" w14:textId="77777777" w:rsidR="00932D28" w:rsidRDefault="00932D28" w:rsidP="007925A2">
      <w:pPr>
        <w:pStyle w:val="NormalWeb"/>
        <w:rPr>
          <w:color w:val="252525"/>
        </w:rPr>
      </w:pPr>
    </w:p>
    <w:p w14:paraId="62723AE8" w14:textId="4B9823C3" w:rsidR="00932D28" w:rsidRPr="001B1D2E" w:rsidRDefault="00932D28" w:rsidP="001B1D2E">
      <w:pPr>
        <w:pStyle w:val="NormalWeb"/>
        <w:jc w:val="center"/>
        <w:rPr>
          <w:b/>
          <w:bCs/>
          <w:color w:val="252525"/>
        </w:rPr>
      </w:pPr>
      <w:r w:rsidRPr="001B1D2E">
        <w:rPr>
          <w:b/>
          <w:bCs/>
          <w:color w:val="252525"/>
        </w:rPr>
        <w:t>Table2:</w:t>
      </w:r>
      <w:r w:rsidR="001B1D2E" w:rsidRPr="001B1D2E">
        <w:rPr>
          <w:b/>
          <w:bCs/>
          <w:color w:val="252525"/>
        </w:rPr>
        <w:t xml:space="preserve"> </w:t>
      </w:r>
      <w:r w:rsidR="001B1D2E" w:rsidRPr="001B1D2E">
        <w:rPr>
          <w:b/>
          <w:bCs/>
          <w:color w:val="252525"/>
        </w:rPr>
        <w:t>Strengths of the Ascon Algorithm</w:t>
      </w:r>
    </w:p>
    <w:tbl>
      <w:tblPr>
        <w:tblW w:w="9195" w:type="dxa"/>
        <w:tblCellSpacing w:w="15" w:type="dxa"/>
        <w:tblInd w:w="776"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186"/>
        <w:gridCol w:w="7009"/>
      </w:tblGrid>
      <w:tr w:rsidR="00912143" w:rsidRPr="00912143" w14:paraId="7D788E70" w14:textId="77777777" w:rsidTr="00932D2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5302BF3" w14:textId="77777777" w:rsidR="00912143" w:rsidRPr="00912143" w:rsidRDefault="00912143" w:rsidP="007925A2">
            <w:pPr>
              <w:spacing w:after="0" w:line="240" w:lineRule="auto"/>
              <w:jc w:val="center"/>
              <w:rPr>
                <w:rFonts w:ascii="Times New Roman" w:eastAsia="Times New Roman" w:hAnsi="Times New Roman" w:cs="Times New Roman"/>
                <w:b/>
                <w:bCs/>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lang w:eastAsia="en-IN"/>
                <w14:ligatures w14:val="none"/>
              </w:rPr>
              <w:t>Strength</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2412BA0F" w14:textId="77777777" w:rsidR="00912143" w:rsidRPr="00912143" w:rsidRDefault="00912143" w:rsidP="007925A2">
            <w:pPr>
              <w:spacing w:after="0" w:line="240" w:lineRule="auto"/>
              <w:jc w:val="center"/>
              <w:rPr>
                <w:rFonts w:ascii="Times New Roman" w:eastAsia="Times New Roman" w:hAnsi="Times New Roman" w:cs="Times New Roman"/>
                <w:b/>
                <w:bCs/>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lang w:eastAsia="en-IN"/>
                <w14:ligatures w14:val="none"/>
              </w:rPr>
              <w:t>Description</w:t>
            </w:r>
          </w:p>
        </w:tc>
      </w:tr>
      <w:tr w:rsidR="00912143" w:rsidRPr="00912143" w14:paraId="3F96A5DA"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4FD5959"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Efficiency in Constrained Environments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6596C25"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Ascon's lightweight design demands minimal computational resources, making it ideal for devices with limited processing capability, such as microcontrollers and smart cards. (</w:t>
            </w:r>
            <w:proofErr w:type="spellStart"/>
            <w:r w:rsidRPr="00912143">
              <w:rPr>
                <w:rFonts w:ascii="Times New Roman" w:eastAsia="Times New Roman" w:hAnsi="Times New Roman" w:cs="Times New Roman"/>
                <w:color w:val="374151"/>
                <w:kern w:val="0"/>
                <w:sz w:val="20"/>
                <w:szCs w:val="20"/>
                <w:lang w:eastAsia="en-IN"/>
                <w14:ligatures w14:val="none"/>
              </w:rPr>
              <w:t>Dobraunig</w:t>
            </w:r>
            <w:proofErr w:type="spellEnd"/>
            <w:r w:rsidRPr="00912143">
              <w:rPr>
                <w:rFonts w:ascii="Times New Roman" w:eastAsia="Times New Roman" w:hAnsi="Times New Roman" w:cs="Times New Roman"/>
                <w:color w:val="374151"/>
                <w:kern w:val="0"/>
                <w:sz w:val="20"/>
                <w:szCs w:val="20"/>
                <w:lang w:eastAsia="en-IN"/>
                <w14:ligatures w14:val="none"/>
              </w:rPr>
              <w:t xml:space="preserve"> et al., 2015)</w:t>
            </w:r>
          </w:p>
        </w:tc>
      </w:tr>
      <w:tr w:rsidR="00912143" w:rsidRPr="00912143" w14:paraId="59A5BE60"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16570F1"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High Security Level</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BAA91BB"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Despite its efficiency, Ascon provides robust protection against a variety of cryptographic attacks, maintaining data integrity and confidentiality. (Dinu et al., 2019)</w:t>
            </w:r>
          </w:p>
        </w:tc>
      </w:tr>
      <w:tr w:rsidR="00912143" w:rsidRPr="00912143" w14:paraId="31337B97"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46854410"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Suitability for IoT Devices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190F5D4"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Due to its small state size and simple permutation logic, Ascon is particularly well-suited for IoT devices, wearable technology, and smart sensors. (National Institute of Standards and Technology, 2020)</w:t>
            </w:r>
          </w:p>
        </w:tc>
      </w:tr>
      <w:tr w:rsidR="00912143" w:rsidRPr="00912143" w14:paraId="6C050CE2"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F1924D4"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Resistance to Cryptographic Attacks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2A6973F"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Ascon is designed to resist a wide range of attacks, including differential and linear cryptanalysis, thanks to its sponge-based construction and SPN permutation. (</w:t>
            </w:r>
            <w:proofErr w:type="spellStart"/>
            <w:r w:rsidRPr="00912143">
              <w:rPr>
                <w:rFonts w:ascii="Times New Roman" w:eastAsia="Times New Roman" w:hAnsi="Times New Roman" w:cs="Times New Roman"/>
                <w:color w:val="374151"/>
                <w:kern w:val="0"/>
                <w:sz w:val="20"/>
                <w:szCs w:val="20"/>
                <w:lang w:eastAsia="en-IN"/>
                <w14:ligatures w14:val="none"/>
              </w:rPr>
              <w:t>Dobraunig</w:t>
            </w:r>
            <w:proofErr w:type="spellEnd"/>
            <w:r w:rsidRPr="00912143">
              <w:rPr>
                <w:rFonts w:ascii="Times New Roman" w:eastAsia="Times New Roman" w:hAnsi="Times New Roman" w:cs="Times New Roman"/>
                <w:color w:val="374151"/>
                <w:kern w:val="0"/>
                <w:sz w:val="20"/>
                <w:szCs w:val="20"/>
                <w:lang w:eastAsia="en-IN"/>
                <w14:ligatures w14:val="none"/>
              </w:rPr>
              <w:t xml:space="preserve"> et al., 2015)</w:t>
            </w:r>
          </w:p>
        </w:tc>
      </w:tr>
      <w:tr w:rsidR="00912143" w:rsidRPr="00912143" w14:paraId="42C0BCD2"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8CC3D1E"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Side-Channel Attack Resistance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E515F45"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The absence of table look-ups and an optimized S-box design in Ascon's implementation enhances its resistance to side-channel attacks like timing attacks. (Biryukov &amp; Perrin, 2017)</w:t>
            </w:r>
          </w:p>
        </w:tc>
      </w:tr>
      <w:tr w:rsidR="00912143" w:rsidRPr="00912143" w14:paraId="3DBC1B31" w14:textId="77777777" w:rsidTr="00932D2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718ADB6"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b/>
                <w:bCs/>
                <w:color w:val="374151"/>
                <w:kern w:val="0"/>
                <w:sz w:val="20"/>
                <w:szCs w:val="20"/>
                <w:bdr w:val="single" w:sz="2" w:space="0" w:color="D9D9E3" w:frame="1"/>
                <w:lang w:eastAsia="en-IN"/>
                <w14:ligatures w14:val="none"/>
              </w:rPr>
              <w:t>Robust Key Schedule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8CD0EC4" w14:textId="77777777" w:rsidR="00912143" w:rsidRPr="00912143" w:rsidRDefault="00912143" w:rsidP="007925A2">
            <w:pPr>
              <w:spacing w:after="0" w:line="240" w:lineRule="auto"/>
              <w:rPr>
                <w:rFonts w:ascii="Times New Roman" w:eastAsia="Times New Roman" w:hAnsi="Times New Roman" w:cs="Times New Roman"/>
                <w:color w:val="374151"/>
                <w:kern w:val="0"/>
                <w:sz w:val="20"/>
                <w:szCs w:val="20"/>
                <w:lang w:eastAsia="en-IN"/>
                <w14:ligatures w14:val="none"/>
              </w:rPr>
            </w:pPr>
            <w:r w:rsidRPr="00912143">
              <w:rPr>
                <w:rFonts w:ascii="Times New Roman" w:eastAsia="Times New Roman" w:hAnsi="Times New Roman" w:cs="Times New Roman"/>
                <w:color w:val="374151"/>
                <w:kern w:val="0"/>
                <w:sz w:val="20"/>
                <w:szCs w:val="20"/>
                <w:lang w:eastAsia="en-IN"/>
                <w14:ligatures w14:val="none"/>
              </w:rPr>
              <w:t>Ascon's secure key schedule minimizes the risk of key recovery attacks, ensuring the generation of strong and secure keys. (Beaulieu et al., 2015)</w:t>
            </w:r>
          </w:p>
        </w:tc>
      </w:tr>
    </w:tbl>
    <w:p w14:paraId="0499F703" w14:textId="74179A09" w:rsidR="00912143" w:rsidRPr="0080588F" w:rsidRDefault="001B1D2E" w:rsidP="0080588F">
      <w:pPr>
        <w:pStyle w:val="NormalWeb"/>
        <w:jc w:val="center"/>
        <w:rPr>
          <w:b/>
          <w:bCs/>
          <w:color w:val="252525"/>
        </w:rPr>
      </w:pPr>
      <w:r w:rsidRPr="0080588F">
        <w:rPr>
          <w:b/>
          <w:bCs/>
          <w:color w:val="252525"/>
        </w:rPr>
        <w:t>Table</w:t>
      </w:r>
      <w:r w:rsidR="0080588F" w:rsidRPr="0080588F">
        <w:rPr>
          <w:b/>
          <w:bCs/>
          <w:color w:val="252525"/>
        </w:rPr>
        <w:t xml:space="preserve">3: </w:t>
      </w:r>
      <w:r w:rsidR="0080588F" w:rsidRPr="0080588F">
        <w:rPr>
          <w:b/>
          <w:bCs/>
          <w:color w:val="252525"/>
        </w:rPr>
        <w:t>Limitations of the Ascon Algorithm</w:t>
      </w:r>
    </w:p>
    <w:tbl>
      <w:tblPr>
        <w:tblpPr w:leftFromText="180" w:rightFromText="180" w:vertAnchor="text" w:horzAnchor="margin" w:tblpXSpec="center" w:tblpY="91"/>
        <w:tblW w:w="91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1960"/>
        <w:gridCol w:w="7235"/>
      </w:tblGrid>
      <w:tr w:rsidR="001B1D2E" w:rsidRPr="0072513B" w14:paraId="401DF553" w14:textId="77777777" w:rsidTr="001B1D2E">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6B546D58" w14:textId="77777777" w:rsidR="001B1D2E" w:rsidRPr="0072513B" w:rsidRDefault="001B1D2E" w:rsidP="001B1D2E">
            <w:pPr>
              <w:spacing w:after="0" w:line="240" w:lineRule="auto"/>
              <w:jc w:val="center"/>
              <w:rPr>
                <w:rFonts w:ascii="Times New Roman" w:eastAsia="Times New Roman" w:hAnsi="Times New Roman" w:cs="Times New Roman"/>
                <w:b/>
                <w:bCs/>
                <w:color w:val="374151"/>
                <w:kern w:val="0"/>
                <w:sz w:val="20"/>
                <w:szCs w:val="20"/>
                <w:lang w:eastAsia="en-IN"/>
                <w14:ligatures w14:val="none"/>
              </w:rPr>
            </w:pPr>
            <w:r w:rsidRPr="0072513B">
              <w:rPr>
                <w:rFonts w:ascii="Times New Roman" w:eastAsia="Times New Roman" w:hAnsi="Times New Roman" w:cs="Times New Roman"/>
                <w:b/>
                <w:bCs/>
                <w:color w:val="374151"/>
                <w:kern w:val="0"/>
                <w:sz w:val="20"/>
                <w:szCs w:val="20"/>
                <w:lang w:eastAsia="en-IN"/>
                <w14:ligatures w14:val="none"/>
              </w:rPr>
              <w:t>Limitation</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20F3B2C5" w14:textId="77777777" w:rsidR="001B1D2E" w:rsidRPr="0072513B" w:rsidRDefault="001B1D2E" w:rsidP="001B1D2E">
            <w:pPr>
              <w:spacing w:after="0" w:line="240" w:lineRule="auto"/>
              <w:jc w:val="center"/>
              <w:rPr>
                <w:rFonts w:ascii="Times New Roman" w:eastAsia="Times New Roman" w:hAnsi="Times New Roman" w:cs="Times New Roman"/>
                <w:b/>
                <w:bCs/>
                <w:color w:val="374151"/>
                <w:kern w:val="0"/>
                <w:sz w:val="20"/>
                <w:szCs w:val="20"/>
                <w:lang w:eastAsia="en-IN"/>
                <w14:ligatures w14:val="none"/>
              </w:rPr>
            </w:pPr>
            <w:r w:rsidRPr="0072513B">
              <w:rPr>
                <w:rFonts w:ascii="Times New Roman" w:eastAsia="Times New Roman" w:hAnsi="Times New Roman" w:cs="Times New Roman"/>
                <w:b/>
                <w:bCs/>
                <w:color w:val="374151"/>
                <w:kern w:val="0"/>
                <w:sz w:val="20"/>
                <w:szCs w:val="20"/>
                <w:lang w:eastAsia="en-IN"/>
                <w14:ligatures w14:val="none"/>
              </w:rPr>
              <w:t>Description</w:t>
            </w:r>
          </w:p>
        </w:tc>
      </w:tr>
      <w:tr w:rsidR="001B1D2E" w:rsidRPr="0072513B" w14:paraId="3AF0B44A" w14:textId="77777777" w:rsidTr="001B1D2E">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8594F1C"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b/>
                <w:bCs/>
                <w:color w:val="374151"/>
                <w:kern w:val="0"/>
                <w:sz w:val="20"/>
                <w:szCs w:val="20"/>
                <w:bdr w:val="single" w:sz="2" w:space="0" w:color="D9D9E3" w:frame="1"/>
                <w:lang w:eastAsia="en-IN"/>
                <w14:ligatures w14:val="none"/>
              </w:rPr>
              <w:t>Performance in Software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53CDCD4"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color w:val="374151"/>
                <w:kern w:val="0"/>
                <w:sz w:val="20"/>
                <w:szCs w:val="20"/>
                <w:lang w:eastAsia="en-IN"/>
                <w14:ligatures w14:val="none"/>
              </w:rPr>
              <w:t>Ascon's efficiency in hardware implementations may not fully translate to software, particularly on older or less powerful processors. (Nir &amp; Langley, 2015)</w:t>
            </w:r>
          </w:p>
        </w:tc>
      </w:tr>
      <w:tr w:rsidR="001B1D2E" w:rsidRPr="0072513B" w14:paraId="3FB54A02" w14:textId="77777777" w:rsidTr="001B1D2E">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F415DB7"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b/>
                <w:bCs/>
                <w:color w:val="374151"/>
                <w:kern w:val="0"/>
                <w:sz w:val="20"/>
                <w:szCs w:val="20"/>
                <w:bdr w:val="single" w:sz="2" w:space="0" w:color="D9D9E3" w:frame="1"/>
                <w:lang w:eastAsia="en-IN"/>
                <w14:ligatures w14:val="none"/>
              </w:rPr>
              <w:t>Relatively New with Less Scrutiny</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9B4FF5C"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color w:val="374151"/>
                <w:kern w:val="0"/>
                <w:sz w:val="20"/>
                <w:szCs w:val="20"/>
                <w:lang w:eastAsia="en-IN"/>
                <w14:ligatures w14:val="none"/>
              </w:rPr>
              <w:t>As a newer addition to the cryptographic landscape, Ascon has not been subjected to the same extent of analysis as more established algorithms like AES, which might lead to future discovery of vulnerabilities. (National Institute of Standards and Technology, 2020)</w:t>
            </w:r>
          </w:p>
        </w:tc>
      </w:tr>
      <w:tr w:rsidR="001B1D2E" w:rsidRPr="0072513B" w14:paraId="65BC9D0C" w14:textId="77777777" w:rsidTr="001B1D2E">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8E5038C"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b/>
                <w:bCs/>
                <w:color w:val="374151"/>
                <w:kern w:val="0"/>
                <w:sz w:val="20"/>
                <w:szCs w:val="20"/>
                <w:bdr w:val="single" w:sz="2" w:space="0" w:color="D9D9E3" w:frame="1"/>
                <w:lang w:eastAsia="en-IN"/>
                <w14:ligatures w14:val="none"/>
              </w:rPr>
              <w:t>Potential Side-Channel Vulnerabilities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4C5DD02" w14:textId="77777777" w:rsidR="001B1D2E" w:rsidRPr="0072513B" w:rsidRDefault="001B1D2E" w:rsidP="001B1D2E">
            <w:pPr>
              <w:spacing w:after="0" w:line="240" w:lineRule="auto"/>
              <w:rPr>
                <w:rFonts w:ascii="Times New Roman" w:eastAsia="Times New Roman" w:hAnsi="Times New Roman" w:cs="Times New Roman"/>
                <w:color w:val="374151"/>
                <w:kern w:val="0"/>
                <w:sz w:val="20"/>
                <w:szCs w:val="20"/>
                <w:lang w:eastAsia="en-IN"/>
                <w14:ligatures w14:val="none"/>
              </w:rPr>
            </w:pPr>
            <w:r w:rsidRPr="0072513B">
              <w:rPr>
                <w:rFonts w:ascii="Times New Roman" w:eastAsia="Times New Roman" w:hAnsi="Times New Roman" w:cs="Times New Roman"/>
                <w:color w:val="374151"/>
                <w:kern w:val="0"/>
                <w:sz w:val="20"/>
                <w:szCs w:val="20"/>
                <w:lang w:eastAsia="en-IN"/>
                <w14:ligatures w14:val="none"/>
              </w:rPr>
              <w:t>While designed to be secure against many forms of attacks, Ascon's resistance to sophisticated side-channel attacks requires ongoing evaluation and potential design updates. (Dinu et al., 2019)</w:t>
            </w:r>
          </w:p>
        </w:tc>
      </w:tr>
    </w:tbl>
    <w:p w14:paraId="6CA1D0B4" w14:textId="77777777" w:rsidR="003A74CB" w:rsidRDefault="003A74CB" w:rsidP="007925A2">
      <w:pPr>
        <w:pStyle w:val="NormalWeb"/>
        <w:rPr>
          <w:color w:val="252525"/>
        </w:rPr>
      </w:pPr>
    </w:p>
    <w:p w14:paraId="49D792AD" w14:textId="77777777" w:rsidR="00A172D3" w:rsidRDefault="00A172D3" w:rsidP="007925A2">
      <w:pPr>
        <w:pStyle w:val="NormalWeb"/>
        <w:rPr>
          <w:color w:val="252525"/>
        </w:rPr>
      </w:pPr>
    </w:p>
    <w:p w14:paraId="4687BA4F" w14:textId="7906B04A" w:rsidR="00A172D3" w:rsidRDefault="00334724" w:rsidP="007925A2">
      <w:pPr>
        <w:pStyle w:val="NormalWeb"/>
        <w:rPr>
          <w:color w:val="252525"/>
        </w:rPr>
      </w:pPr>
      <w:r>
        <w:rPr>
          <w:color w:val="252525"/>
        </w:rPr>
        <w:t xml:space="preserve">                                            </w:t>
      </w:r>
    </w:p>
    <w:p w14:paraId="50591251" w14:textId="77777777" w:rsidR="00B32304" w:rsidRDefault="00B32304" w:rsidP="007925A2">
      <w:pPr>
        <w:pStyle w:val="NormalWeb"/>
        <w:rPr>
          <w:color w:val="252525"/>
        </w:rPr>
      </w:pPr>
    </w:p>
    <w:p w14:paraId="6D84FDCC" w14:textId="77777777" w:rsidR="00B32304" w:rsidRDefault="00B32304" w:rsidP="007925A2">
      <w:pPr>
        <w:pStyle w:val="NormalWeb"/>
        <w:rPr>
          <w:color w:val="252525"/>
        </w:rPr>
      </w:pPr>
    </w:p>
    <w:p w14:paraId="5EAD3653" w14:textId="77777777" w:rsidR="00B32304" w:rsidRDefault="00B32304" w:rsidP="007925A2">
      <w:pPr>
        <w:pStyle w:val="NormalWeb"/>
        <w:rPr>
          <w:color w:val="252525"/>
        </w:rPr>
      </w:pPr>
    </w:p>
    <w:p w14:paraId="38D8C19F" w14:textId="7636486F" w:rsidR="00B32304" w:rsidRPr="00581F36" w:rsidRDefault="00581F36" w:rsidP="00581F36">
      <w:pPr>
        <w:pStyle w:val="NormalWeb"/>
        <w:jc w:val="center"/>
        <w:rPr>
          <w:b/>
          <w:bCs/>
          <w:color w:val="252525"/>
          <w:sz w:val="28"/>
          <w:szCs w:val="28"/>
        </w:rPr>
      </w:pPr>
      <w:r w:rsidRPr="00581F36">
        <w:rPr>
          <w:b/>
          <w:bCs/>
          <w:color w:val="252525"/>
          <w:sz w:val="28"/>
          <w:szCs w:val="28"/>
        </w:rPr>
        <w:t>II.</w:t>
      </w:r>
      <w:r w:rsidR="00C00DB3" w:rsidRPr="00581F36">
        <w:rPr>
          <w:b/>
          <w:bCs/>
          <w:color w:val="252525"/>
          <w:sz w:val="28"/>
          <w:szCs w:val="28"/>
        </w:rPr>
        <w:t xml:space="preserve"> </w:t>
      </w:r>
      <w:r w:rsidR="00C00DB3" w:rsidRPr="00581F36">
        <w:rPr>
          <w:b/>
          <w:bCs/>
          <w:color w:val="374151"/>
          <w:sz w:val="28"/>
          <w:szCs w:val="28"/>
        </w:rPr>
        <w:t>Working of Ascon Encryption and Decryption</w:t>
      </w:r>
    </w:p>
    <w:p w14:paraId="11CB4B78" w14:textId="360A0118" w:rsidR="0084172A" w:rsidRDefault="0084172A" w:rsidP="007925A2">
      <w:pPr>
        <w:pStyle w:val="NormalWeb"/>
        <w:rPr>
          <w:color w:val="252525"/>
        </w:rPr>
      </w:pPr>
      <w:r>
        <w:rPr>
          <w:color w:val="252525"/>
        </w:rPr>
        <w:t>Ascon Encryption Process</w:t>
      </w:r>
    </w:p>
    <w:p w14:paraId="5FAFB53A" w14:textId="26B68205" w:rsidR="0084172A" w:rsidRPr="005D3741" w:rsidRDefault="0084172A" w:rsidP="007925A2">
      <w:pPr>
        <w:pStyle w:val="NormalWeb"/>
        <w:rPr>
          <w:color w:val="252525"/>
          <w:sz w:val="20"/>
          <w:szCs w:val="20"/>
        </w:rPr>
      </w:pPr>
      <w:r w:rsidRPr="005D3741">
        <w:rPr>
          <w:color w:val="252525"/>
          <w:sz w:val="20"/>
          <w:szCs w:val="20"/>
        </w:rPr>
        <w:t>Initialization:</w:t>
      </w:r>
    </w:p>
    <w:p w14:paraId="72C86C33" w14:textId="77777777" w:rsidR="0084172A" w:rsidRPr="005D3741" w:rsidRDefault="0084172A" w:rsidP="008316B2">
      <w:pPr>
        <w:pStyle w:val="NormalWeb"/>
        <w:numPr>
          <w:ilvl w:val="0"/>
          <w:numId w:val="1"/>
        </w:numPr>
        <w:rPr>
          <w:color w:val="252525"/>
          <w:sz w:val="20"/>
          <w:szCs w:val="20"/>
        </w:rPr>
      </w:pPr>
      <w:r w:rsidRPr="005D3741">
        <w:rPr>
          <w:color w:val="252525"/>
          <w:sz w:val="20"/>
          <w:szCs w:val="20"/>
        </w:rPr>
        <w:t>Key and nonce validation: The code ensures the key and nonce have appropriate lengths based on the selected Ascon variant (16 bytes for Ascon-128/128a, 20 bytes for Ascon-80pq).</w:t>
      </w:r>
    </w:p>
    <w:p w14:paraId="0DEBE395" w14:textId="77777777" w:rsidR="0084172A" w:rsidRPr="005D3741" w:rsidRDefault="0084172A" w:rsidP="008316B2">
      <w:pPr>
        <w:pStyle w:val="NormalWeb"/>
        <w:numPr>
          <w:ilvl w:val="0"/>
          <w:numId w:val="1"/>
        </w:numPr>
        <w:rPr>
          <w:color w:val="252525"/>
          <w:sz w:val="20"/>
          <w:szCs w:val="20"/>
        </w:rPr>
      </w:pPr>
      <w:r w:rsidRPr="005D3741">
        <w:rPr>
          <w:color w:val="252525"/>
          <w:sz w:val="20"/>
          <w:szCs w:val="20"/>
        </w:rPr>
        <w:t>State setup: A list S is created to hold the internal state of the cipher, initialized with zeros.</w:t>
      </w:r>
    </w:p>
    <w:p w14:paraId="2D8672C4" w14:textId="77777777" w:rsidR="0084172A" w:rsidRPr="005D3741" w:rsidRDefault="0084172A" w:rsidP="008316B2">
      <w:pPr>
        <w:pStyle w:val="NormalWeb"/>
        <w:numPr>
          <w:ilvl w:val="0"/>
          <w:numId w:val="1"/>
        </w:numPr>
        <w:rPr>
          <w:color w:val="252525"/>
          <w:sz w:val="20"/>
          <w:szCs w:val="20"/>
        </w:rPr>
      </w:pPr>
      <w:r w:rsidRPr="005D3741">
        <w:rPr>
          <w:color w:val="252525"/>
          <w:sz w:val="20"/>
          <w:szCs w:val="20"/>
        </w:rPr>
        <w:t>Parameter setup: Values for k (key size in bits), rate (rate in bytes), a (number of initialization rounds), and b (number of processing rounds) are determined based on the variant.</w:t>
      </w:r>
    </w:p>
    <w:p w14:paraId="19EDA66B" w14:textId="77777777" w:rsidR="0084172A" w:rsidRPr="005D3741" w:rsidRDefault="0084172A" w:rsidP="008316B2">
      <w:pPr>
        <w:pStyle w:val="NormalWeb"/>
        <w:numPr>
          <w:ilvl w:val="0"/>
          <w:numId w:val="1"/>
        </w:numPr>
        <w:rPr>
          <w:color w:val="252525"/>
          <w:sz w:val="20"/>
          <w:szCs w:val="20"/>
        </w:rPr>
      </w:pPr>
      <w:proofErr w:type="spellStart"/>
      <w:r w:rsidRPr="005D3741">
        <w:rPr>
          <w:color w:val="252525"/>
          <w:sz w:val="20"/>
          <w:szCs w:val="20"/>
        </w:rPr>
        <w:t>ascon_initialize</w:t>
      </w:r>
      <w:proofErr w:type="spellEnd"/>
      <w:r w:rsidRPr="005D3741">
        <w:rPr>
          <w:color w:val="252525"/>
          <w:sz w:val="20"/>
          <w:szCs w:val="20"/>
        </w:rPr>
        <w:t>: This function initializes the internal state S using the key and nonce, applying a series of permutation and XOR operations to ensure diffusion and confusion of the key material.</w:t>
      </w:r>
    </w:p>
    <w:p w14:paraId="615E4C97" w14:textId="4444F3B5" w:rsidR="0084172A" w:rsidRPr="005D3741" w:rsidRDefault="0084172A" w:rsidP="007925A2">
      <w:pPr>
        <w:pStyle w:val="NormalWeb"/>
        <w:rPr>
          <w:color w:val="252525"/>
          <w:sz w:val="20"/>
          <w:szCs w:val="20"/>
        </w:rPr>
      </w:pPr>
      <w:r w:rsidRPr="005D3741">
        <w:rPr>
          <w:color w:val="252525"/>
          <w:sz w:val="20"/>
          <w:szCs w:val="20"/>
        </w:rPr>
        <w:t>Associated Data Processing (if any):</w:t>
      </w:r>
    </w:p>
    <w:p w14:paraId="79AD1BF0" w14:textId="77777777" w:rsidR="0084172A" w:rsidRPr="005D3741" w:rsidRDefault="0084172A" w:rsidP="008316B2">
      <w:pPr>
        <w:pStyle w:val="NormalWeb"/>
        <w:numPr>
          <w:ilvl w:val="0"/>
          <w:numId w:val="2"/>
        </w:numPr>
        <w:rPr>
          <w:color w:val="252525"/>
          <w:sz w:val="20"/>
          <w:szCs w:val="20"/>
        </w:rPr>
      </w:pPr>
      <w:proofErr w:type="spellStart"/>
      <w:r w:rsidRPr="005D3741">
        <w:rPr>
          <w:color w:val="252525"/>
          <w:sz w:val="20"/>
          <w:szCs w:val="20"/>
        </w:rPr>
        <w:t>ascon_process_associated_data</w:t>
      </w:r>
      <w:proofErr w:type="spellEnd"/>
      <w:r w:rsidRPr="005D3741">
        <w:rPr>
          <w:color w:val="252525"/>
          <w:sz w:val="20"/>
          <w:szCs w:val="20"/>
        </w:rPr>
        <w:t>: If any associated data is provided (e.g., packet headers), it's processed using the current state S. This ensures that any changes to the associated data will affect the final authentication tag, maintaining integrity.</w:t>
      </w:r>
    </w:p>
    <w:p w14:paraId="388BBCFB" w14:textId="2471E237" w:rsidR="0084172A" w:rsidRPr="005D3741" w:rsidRDefault="0084172A" w:rsidP="007925A2">
      <w:pPr>
        <w:pStyle w:val="NormalWeb"/>
        <w:rPr>
          <w:color w:val="252525"/>
          <w:sz w:val="20"/>
          <w:szCs w:val="20"/>
        </w:rPr>
      </w:pPr>
      <w:r w:rsidRPr="005D3741">
        <w:rPr>
          <w:color w:val="252525"/>
          <w:sz w:val="20"/>
          <w:szCs w:val="20"/>
        </w:rPr>
        <w:lastRenderedPageBreak/>
        <w:t>Plaintext Encryption:</w:t>
      </w:r>
    </w:p>
    <w:p w14:paraId="63DDAB45" w14:textId="77777777" w:rsidR="0084172A" w:rsidRPr="005D3741" w:rsidRDefault="0084172A" w:rsidP="008316B2">
      <w:pPr>
        <w:pStyle w:val="NormalWeb"/>
        <w:numPr>
          <w:ilvl w:val="0"/>
          <w:numId w:val="3"/>
        </w:numPr>
        <w:rPr>
          <w:color w:val="252525"/>
          <w:sz w:val="20"/>
          <w:szCs w:val="20"/>
        </w:rPr>
      </w:pPr>
      <w:proofErr w:type="spellStart"/>
      <w:r w:rsidRPr="005D3741">
        <w:rPr>
          <w:color w:val="252525"/>
          <w:sz w:val="20"/>
          <w:szCs w:val="20"/>
        </w:rPr>
        <w:t>ascon_process_plaintext</w:t>
      </w:r>
      <w:proofErr w:type="spellEnd"/>
      <w:r w:rsidRPr="005D3741">
        <w:rPr>
          <w:color w:val="252525"/>
          <w:sz w:val="20"/>
          <w:szCs w:val="20"/>
        </w:rPr>
        <w:t>: This function processes the plaintext block by block (with the block size defined by the rate):</w:t>
      </w:r>
    </w:p>
    <w:p w14:paraId="4A006350" w14:textId="77777777" w:rsidR="0084172A" w:rsidRPr="005D3741" w:rsidRDefault="0084172A" w:rsidP="008316B2">
      <w:pPr>
        <w:pStyle w:val="NormalWeb"/>
        <w:numPr>
          <w:ilvl w:val="0"/>
          <w:numId w:val="3"/>
        </w:numPr>
        <w:rPr>
          <w:color w:val="252525"/>
          <w:sz w:val="20"/>
          <w:szCs w:val="20"/>
        </w:rPr>
      </w:pPr>
      <w:r w:rsidRPr="005D3741">
        <w:rPr>
          <w:color w:val="252525"/>
          <w:sz w:val="20"/>
          <w:szCs w:val="20"/>
        </w:rPr>
        <w:t>Each plaintext block is XORed with the current state S.</w:t>
      </w:r>
    </w:p>
    <w:p w14:paraId="0BEEC776" w14:textId="77777777" w:rsidR="0084172A" w:rsidRPr="005D3741" w:rsidRDefault="0084172A" w:rsidP="008316B2">
      <w:pPr>
        <w:pStyle w:val="NormalWeb"/>
        <w:numPr>
          <w:ilvl w:val="0"/>
          <w:numId w:val="3"/>
        </w:numPr>
        <w:rPr>
          <w:color w:val="252525"/>
          <w:sz w:val="20"/>
          <w:szCs w:val="20"/>
        </w:rPr>
      </w:pPr>
      <w:r w:rsidRPr="005D3741">
        <w:rPr>
          <w:color w:val="252525"/>
          <w:sz w:val="20"/>
          <w:szCs w:val="20"/>
        </w:rPr>
        <w:t>The resulting state is processed through a series of permutation and XOR operations, repeatedly updating the state.</w:t>
      </w:r>
    </w:p>
    <w:p w14:paraId="6266B3B6" w14:textId="77777777" w:rsidR="0084172A" w:rsidRPr="005D3741" w:rsidRDefault="0084172A" w:rsidP="008316B2">
      <w:pPr>
        <w:pStyle w:val="NormalWeb"/>
        <w:numPr>
          <w:ilvl w:val="0"/>
          <w:numId w:val="3"/>
        </w:numPr>
        <w:rPr>
          <w:color w:val="252525"/>
          <w:sz w:val="20"/>
          <w:szCs w:val="20"/>
        </w:rPr>
      </w:pPr>
      <w:r w:rsidRPr="005D3741">
        <w:rPr>
          <w:color w:val="252525"/>
          <w:sz w:val="20"/>
          <w:szCs w:val="20"/>
        </w:rPr>
        <w:t>The encrypted blocks are concatenated to form the ciphertext.</w:t>
      </w:r>
    </w:p>
    <w:p w14:paraId="1075C7AD" w14:textId="35CEE9DE" w:rsidR="0084172A" w:rsidRPr="005D3741" w:rsidRDefault="0084172A" w:rsidP="007925A2">
      <w:pPr>
        <w:pStyle w:val="NormalWeb"/>
        <w:rPr>
          <w:color w:val="252525"/>
          <w:sz w:val="20"/>
          <w:szCs w:val="20"/>
        </w:rPr>
      </w:pPr>
      <w:r w:rsidRPr="005D3741">
        <w:rPr>
          <w:color w:val="252525"/>
          <w:sz w:val="20"/>
          <w:szCs w:val="20"/>
        </w:rPr>
        <w:t>Finalization:</w:t>
      </w:r>
    </w:p>
    <w:p w14:paraId="1179FF8F" w14:textId="77777777" w:rsidR="0084172A" w:rsidRPr="005D3741" w:rsidRDefault="0084172A" w:rsidP="008316B2">
      <w:pPr>
        <w:pStyle w:val="NormalWeb"/>
        <w:numPr>
          <w:ilvl w:val="0"/>
          <w:numId w:val="4"/>
        </w:numPr>
        <w:rPr>
          <w:color w:val="252525"/>
          <w:sz w:val="20"/>
          <w:szCs w:val="20"/>
        </w:rPr>
      </w:pPr>
      <w:proofErr w:type="spellStart"/>
      <w:r w:rsidRPr="005D3741">
        <w:rPr>
          <w:color w:val="252525"/>
          <w:sz w:val="20"/>
          <w:szCs w:val="20"/>
        </w:rPr>
        <w:t>ascon_finalize</w:t>
      </w:r>
      <w:proofErr w:type="spellEnd"/>
      <w:r w:rsidRPr="005D3741">
        <w:rPr>
          <w:color w:val="252525"/>
          <w:sz w:val="20"/>
          <w:szCs w:val="20"/>
        </w:rPr>
        <w:t>: This function finalizes the encryption process by:</w:t>
      </w:r>
    </w:p>
    <w:p w14:paraId="104DBDE9" w14:textId="77777777" w:rsidR="0084172A" w:rsidRPr="005D3741" w:rsidRDefault="0084172A" w:rsidP="008316B2">
      <w:pPr>
        <w:pStyle w:val="NormalWeb"/>
        <w:numPr>
          <w:ilvl w:val="0"/>
          <w:numId w:val="4"/>
        </w:numPr>
        <w:rPr>
          <w:color w:val="252525"/>
          <w:sz w:val="20"/>
          <w:szCs w:val="20"/>
        </w:rPr>
      </w:pPr>
      <w:r w:rsidRPr="005D3741">
        <w:rPr>
          <w:color w:val="252525"/>
          <w:sz w:val="20"/>
          <w:szCs w:val="20"/>
        </w:rPr>
        <w:t>Applying additional permutation and XOR operations to the state S.</w:t>
      </w:r>
    </w:p>
    <w:p w14:paraId="2BBCFF36" w14:textId="4CE4F83D" w:rsidR="00163FDC" w:rsidRPr="005D3741" w:rsidRDefault="0084172A" w:rsidP="008316B2">
      <w:pPr>
        <w:pStyle w:val="NormalWeb"/>
        <w:numPr>
          <w:ilvl w:val="0"/>
          <w:numId w:val="4"/>
        </w:numPr>
        <w:rPr>
          <w:color w:val="252525"/>
          <w:sz w:val="20"/>
          <w:szCs w:val="20"/>
        </w:rPr>
      </w:pPr>
      <w:r w:rsidRPr="005D3741">
        <w:rPr>
          <w:color w:val="252525"/>
          <w:sz w:val="20"/>
          <w:szCs w:val="20"/>
        </w:rPr>
        <w:t>Generating a 16-byte authentication tag using a final permutation and XOR with the key.</w:t>
      </w:r>
    </w:p>
    <w:tbl>
      <w:tblPr>
        <w:tblpPr w:leftFromText="180" w:rightFromText="180" w:vertAnchor="text" w:horzAnchor="margin" w:tblpY="338"/>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4"/>
        <w:gridCol w:w="2459"/>
        <w:gridCol w:w="1503"/>
        <w:gridCol w:w="2103"/>
        <w:gridCol w:w="2152"/>
      </w:tblGrid>
      <w:tr w:rsidR="00D85CEB" w:rsidRPr="003A57F2" w14:paraId="0B1CF49B" w14:textId="77777777" w:rsidTr="00F91D94">
        <w:trPr>
          <w:tblCellSpacing w:w="15" w:type="dxa"/>
        </w:trPr>
        <w:tc>
          <w:tcPr>
            <w:tcW w:w="0" w:type="auto"/>
            <w:vAlign w:val="center"/>
            <w:hideMark/>
          </w:tcPr>
          <w:p w14:paraId="0230B8DE"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File Name</w:t>
            </w:r>
          </w:p>
        </w:tc>
        <w:tc>
          <w:tcPr>
            <w:tcW w:w="0" w:type="auto"/>
            <w:vAlign w:val="center"/>
            <w:hideMark/>
          </w:tcPr>
          <w:p w14:paraId="2230CD5B" w14:textId="4EB94575"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Encryption Time (s</w:t>
            </w:r>
            <w:r w:rsidR="00F2790A">
              <w:rPr>
                <w:rFonts w:ascii="Arial" w:eastAsia="Times New Roman" w:hAnsi="Arial" w:cs="Arial"/>
                <w:kern w:val="0"/>
                <w:sz w:val="20"/>
                <w:szCs w:val="20"/>
                <w:lang w:eastAsia="en-IN"/>
                <w14:ligatures w14:val="none"/>
              </w:rPr>
              <w:t>econds</w:t>
            </w:r>
            <w:r w:rsidRPr="003A57F2">
              <w:rPr>
                <w:rFonts w:ascii="Arial" w:eastAsia="Times New Roman" w:hAnsi="Arial" w:cs="Arial"/>
                <w:kern w:val="0"/>
                <w:sz w:val="20"/>
                <w:szCs w:val="20"/>
                <w:lang w:eastAsia="en-IN"/>
                <w14:ligatures w14:val="none"/>
              </w:rPr>
              <w:t>)</w:t>
            </w:r>
          </w:p>
        </w:tc>
        <w:tc>
          <w:tcPr>
            <w:tcW w:w="0" w:type="auto"/>
            <w:vAlign w:val="center"/>
            <w:hideMark/>
          </w:tcPr>
          <w:p w14:paraId="4542D216"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CPU Usage (%)</w:t>
            </w:r>
          </w:p>
        </w:tc>
        <w:tc>
          <w:tcPr>
            <w:tcW w:w="0" w:type="auto"/>
            <w:vAlign w:val="center"/>
            <w:hideMark/>
          </w:tcPr>
          <w:p w14:paraId="2F825F0C"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Memory Usage (bytes)</w:t>
            </w:r>
          </w:p>
        </w:tc>
        <w:tc>
          <w:tcPr>
            <w:tcW w:w="0" w:type="auto"/>
            <w:vAlign w:val="center"/>
            <w:hideMark/>
          </w:tcPr>
          <w:p w14:paraId="37852D05"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Throughput (bytes/sec)</w:t>
            </w:r>
          </w:p>
        </w:tc>
      </w:tr>
      <w:tr w:rsidR="00D85CEB" w:rsidRPr="003A57F2" w14:paraId="29C578EA" w14:textId="77777777" w:rsidTr="00F91D94">
        <w:trPr>
          <w:tblCellSpacing w:w="15" w:type="dxa"/>
        </w:trPr>
        <w:tc>
          <w:tcPr>
            <w:tcW w:w="0" w:type="auto"/>
            <w:tcMar>
              <w:top w:w="240" w:type="dxa"/>
              <w:left w:w="240" w:type="dxa"/>
              <w:bottom w:w="240" w:type="dxa"/>
              <w:right w:w="240" w:type="dxa"/>
            </w:tcMar>
            <w:vAlign w:val="center"/>
            <w:hideMark/>
          </w:tcPr>
          <w:p w14:paraId="70E0A557"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sample_1kb.txt</w:t>
            </w:r>
          </w:p>
        </w:tc>
        <w:tc>
          <w:tcPr>
            <w:tcW w:w="0" w:type="auto"/>
            <w:tcMar>
              <w:top w:w="240" w:type="dxa"/>
              <w:left w:w="240" w:type="dxa"/>
              <w:bottom w:w="240" w:type="dxa"/>
              <w:right w:w="240" w:type="dxa"/>
            </w:tcMar>
            <w:vAlign w:val="center"/>
            <w:hideMark/>
          </w:tcPr>
          <w:p w14:paraId="7533DBEF" w14:textId="6EEF3A24"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0.00799</w:t>
            </w:r>
          </w:p>
        </w:tc>
        <w:tc>
          <w:tcPr>
            <w:tcW w:w="0" w:type="auto"/>
            <w:tcMar>
              <w:top w:w="240" w:type="dxa"/>
              <w:left w:w="240" w:type="dxa"/>
              <w:bottom w:w="240" w:type="dxa"/>
              <w:right w:w="240" w:type="dxa"/>
            </w:tcMar>
            <w:vAlign w:val="center"/>
            <w:hideMark/>
          </w:tcPr>
          <w:p w14:paraId="61895E3A"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4.9</w:t>
            </w:r>
          </w:p>
        </w:tc>
        <w:tc>
          <w:tcPr>
            <w:tcW w:w="0" w:type="auto"/>
            <w:tcMar>
              <w:top w:w="240" w:type="dxa"/>
              <w:left w:w="240" w:type="dxa"/>
              <w:bottom w:w="240" w:type="dxa"/>
              <w:right w:w="240" w:type="dxa"/>
            </w:tcMar>
            <w:vAlign w:val="center"/>
            <w:hideMark/>
          </w:tcPr>
          <w:p w14:paraId="6DF0C164"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2460</w:t>
            </w:r>
          </w:p>
        </w:tc>
        <w:tc>
          <w:tcPr>
            <w:tcW w:w="0" w:type="auto"/>
            <w:tcMar>
              <w:top w:w="240" w:type="dxa"/>
              <w:left w:w="240" w:type="dxa"/>
              <w:bottom w:w="240" w:type="dxa"/>
              <w:right w:w="240" w:type="dxa"/>
            </w:tcMar>
            <w:vAlign w:val="center"/>
            <w:hideMark/>
          </w:tcPr>
          <w:p w14:paraId="48380FDD" w14:textId="688860BD"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128116</w:t>
            </w:r>
          </w:p>
        </w:tc>
      </w:tr>
      <w:tr w:rsidR="00D85CEB" w:rsidRPr="003A57F2" w14:paraId="45AE9ACA" w14:textId="77777777" w:rsidTr="00F91D94">
        <w:trPr>
          <w:tblCellSpacing w:w="15" w:type="dxa"/>
        </w:trPr>
        <w:tc>
          <w:tcPr>
            <w:tcW w:w="0" w:type="auto"/>
            <w:tcMar>
              <w:top w:w="240" w:type="dxa"/>
              <w:left w:w="240" w:type="dxa"/>
              <w:bottom w:w="240" w:type="dxa"/>
              <w:right w:w="240" w:type="dxa"/>
            </w:tcMar>
            <w:vAlign w:val="center"/>
            <w:hideMark/>
          </w:tcPr>
          <w:p w14:paraId="17BC6481"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sample_10kb.txt</w:t>
            </w:r>
          </w:p>
        </w:tc>
        <w:tc>
          <w:tcPr>
            <w:tcW w:w="0" w:type="auto"/>
            <w:tcMar>
              <w:top w:w="240" w:type="dxa"/>
              <w:left w:w="240" w:type="dxa"/>
              <w:bottom w:w="240" w:type="dxa"/>
              <w:right w:w="240" w:type="dxa"/>
            </w:tcMar>
            <w:vAlign w:val="center"/>
            <w:hideMark/>
          </w:tcPr>
          <w:p w14:paraId="316864E2" w14:textId="6A9675C8"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0.0655</w:t>
            </w:r>
          </w:p>
        </w:tc>
        <w:tc>
          <w:tcPr>
            <w:tcW w:w="0" w:type="auto"/>
            <w:tcMar>
              <w:top w:w="240" w:type="dxa"/>
              <w:left w:w="240" w:type="dxa"/>
              <w:bottom w:w="240" w:type="dxa"/>
              <w:right w:w="240" w:type="dxa"/>
            </w:tcMar>
            <w:vAlign w:val="center"/>
            <w:hideMark/>
          </w:tcPr>
          <w:p w14:paraId="0CF2F88A"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-8.3</w:t>
            </w:r>
          </w:p>
        </w:tc>
        <w:tc>
          <w:tcPr>
            <w:tcW w:w="0" w:type="auto"/>
            <w:tcMar>
              <w:top w:w="240" w:type="dxa"/>
              <w:left w:w="240" w:type="dxa"/>
              <w:bottom w:w="240" w:type="dxa"/>
              <w:right w:w="240" w:type="dxa"/>
            </w:tcMar>
            <w:vAlign w:val="center"/>
            <w:hideMark/>
          </w:tcPr>
          <w:p w14:paraId="60356FB7"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20892</w:t>
            </w:r>
          </w:p>
        </w:tc>
        <w:tc>
          <w:tcPr>
            <w:tcW w:w="0" w:type="auto"/>
            <w:tcMar>
              <w:top w:w="240" w:type="dxa"/>
              <w:left w:w="240" w:type="dxa"/>
              <w:bottom w:w="240" w:type="dxa"/>
              <w:right w:w="240" w:type="dxa"/>
            </w:tcMar>
            <w:vAlign w:val="center"/>
            <w:hideMark/>
          </w:tcPr>
          <w:p w14:paraId="7D0BB869" w14:textId="52F42932"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156311</w:t>
            </w:r>
          </w:p>
        </w:tc>
      </w:tr>
      <w:tr w:rsidR="00D85CEB" w:rsidRPr="003A57F2" w14:paraId="7203A520" w14:textId="77777777" w:rsidTr="00F91D94">
        <w:trPr>
          <w:tblCellSpacing w:w="15" w:type="dxa"/>
        </w:trPr>
        <w:tc>
          <w:tcPr>
            <w:tcW w:w="0" w:type="auto"/>
            <w:tcMar>
              <w:top w:w="240" w:type="dxa"/>
              <w:left w:w="240" w:type="dxa"/>
              <w:bottom w:w="240" w:type="dxa"/>
              <w:right w:w="240" w:type="dxa"/>
            </w:tcMar>
            <w:vAlign w:val="center"/>
            <w:hideMark/>
          </w:tcPr>
          <w:p w14:paraId="567520F5"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sample_100kb.txt</w:t>
            </w:r>
          </w:p>
        </w:tc>
        <w:tc>
          <w:tcPr>
            <w:tcW w:w="0" w:type="auto"/>
            <w:tcMar>
              <w:top w:w="240" w:type="dxa"/>
              <w:left w:w="240" w:type="dxa"/>
              <w:bottom w:w="240" w:type="dxa"/>
              <w:right w:w="240" w:type="dxa"/>
            </w:tcMar>
            <w:vAlign w:val="center"/>
            <w:hideMark/>
          </w:tcPr>
          <w:p w14:paraId="667E2E38" w14:textId="2931597E"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0.684</w:t>
            </w:r>
          </w:p>
        </w:tc>
        <w:tc>
          <w:tcPr>
            <w:tcW w:w="0" w:type="auto"/>
            <w:tcMar>
              <w:top w:w="240" w:type="dxa"/>
              <w:left w:w="240" w:type="dxa"/>
              <w:bottom w:w="240" w:type="dxa"/>
              <w:right w:w="240" w:type="dxa"/>
            </w:tcMar>
            <w:vAlign w:val="center"/>
            <w:hideMark/>
          </w:tcPr>
          <w:p w14:paraId="11C004AC" w14:textId="6D6CAB8F"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-0.100</w:t>
            </w:r>
          </w:p>
        </w:tc>
        <w:tc>
          <w:tcPr>
            <w:tcW w:w="0" w:type="auto"/>
            <w:tcMar>
              <w:top w:w="240" w:type="dxa"/>
              <w:left w:w="240" w:type="dxa"/>
              <w:bottom w:w="240" w:type="dxa"/>
              <w:right w:w="240" w:type="dxa"/>
            </w:tcMar>
            <w:vAlign w:val="center"/>
            <w:hideMark/>
          </w:tcPr>
          <w:p w14:paraId="0E7FE44C"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205212</w:t>
            </w:r>
          </w:p>
        </w:tc>
        <w:tc>
          <w:tcPr>
            <w:tcW w:w="0" w:type="auto"/>
            <w:tcMar>
              <w:top w:w="240" w:type="dxa"/>
              <w:left w:w="240" w:type="dxa"/>
              <w:bottom w:w="240" w:type="dxa"/>
              <w:right w:w="240" w:type="dxa"/>
            </w:tcMar>
            <w:vAlign w:val="center"/>
            <w:hideMark/>
          </w:tcPr>
          <w:p w14:paraId="5B65F8B9" w14:textId="753D15B5"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149700</w:t>
            </w:r>
          </w:p>
        </w:tc>
      </w:tr>
      <w:tr w:rsidR="00D85CEB" w:rsidRPr="003A57F2" w14:paraId="41A0E775" w14:textId="77777777" w:rsidTr="00F91D94">
        <w:trPr>
          <w:tblCellSpacing w:w="15" w:type="dxa"/>
        </w:trPr>
        <w:tc>
          <w:tcPr>
            <w:tcW w:w="0" w:type="auto"/>
            <w:tcMar>
              <w:top w:w="240" w:type="dxa"/>
              <w:left w:w="240" w:type="dxa"/>
              <w:bottom w:w="240" w:type="dxa"/>
              <w:right w:w="240" w:type="dxa"/>
            </w:tcMar>
            <w:vAlign w:val="center"/>
            <w:hideMark/>
          </w:tcPr>
          <w:p w14:paraId="10E2A740"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sample_1000kb.txt</w:t>
            </w:r>
          </w:p>
        </w:tc>
        <w:tc>
          <w:tcPr>
            <w:tcW w:w="0" w:type="auto"/>
            <w:tcMar>
              <w:top w:w="240" w:type="dxa"/>
              <w:left w:w="240" w:type="dxa"/>
              <w:bottom w:w="240" w:type="dxa"/>
              <w:right w:w="240" w:type="dxa"/>
            </w:tcMar>
            <w:vAlign w:val="center"/>
            <w:hideMark/>
          </w:tcPr>
          <w:p w14:paraId="62370802" w14:textId="43D4DFE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9.019</w:t>
            </w:r>
          </w:p>
        </w:tc>
        <w:tc>
          <w:tcPr>
            <w:tcW w:w="0" w:type="auto"/>
            <w:tcMar>
              <w:top w:w="240" w:type="dxa"/>
              <w:left w:w="240" w:type="dxa"/>
              <w:bottom w:w="240" w:type="dxa"/>
              <w:right w:w="240" w:type="dxa"/>
            </w:tcMar>
            <w:vAlign w:val="center"/>
            <w:hideMark/>
          </w:tcPr>
          <w:p w14:paraId="743B12AF" w14:textId="4CCD3F1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1.199</w:t>
            </w:r>
          </w:p>
        </w:tc>
        <w:tc>
          <w:tcPr>
            <w:tcW w:w="0" w:type="auto"/>
            <w:tcMar>
              <w:top w:w="240" w:type="dxa"/>
              <w:left w:w="240" w:type="dxa"/>
              <w:bottom w:w="240" w:type="dxa"/>
              <w:right w:w="240" w:type="dxa"/>
            </w:tcMar>
            <w:vAlign w:val="center"/>
            <w:hideMark/>
          </w:tcPr>
          <w:p w14:paraId="1948BB3D" w14:textId="77777777"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2048412</w:t>
            </w:r>
          </w:p>
        </w:tc>
        <w:tc>
          <w:tcPr>
            <w:tcW w:w="0" w:type="auto"/>
            <w:tcMar>
              <w:top w:w="240" w:type="dxa"/>
              <w:left w:w="240" w:type="dxa"/>
              <w:bottom w:w="240" w:type="dxa"/>
              <w:right w:w="240" w:type="dxa"/>
            </w:tcMar>
            <w:vAlign w:val="center"/>
            <w:hideMark/>
          </w:tcPr>
          <w:p w14:paraId="1643C9C9" w14:textId="3DDB087E" w:rsidR="00F91D94" w:rsidRPr="003A57F2" w:rsidRDefault="00F91D94" w:rsidP="007925A2">
            <w:pPr>
              <w:spacing w:after="0" w:line="240" w:lineRule="auto"/>
              <w:rPr>
                <w:rFonts w:ascii="Arial" w:eastAsia="Times New Roman" w:hAnsi="Arial" w:cs="Arial"/>
                <w:kern w:val="0"/>
                <w:sz w:val="20"/>
                <w:szCs w:val="20"/>
                <w:lang w:eastAsia="en-IN"/>
                <w14:ligatures w14:val="none"/>
              </w:rPr>
            </w:pPr>
            <w:r w:rsidRPr="003A57F2">
              <w:rPr>
                <w:rFonts w:ascii="Arial" w:eastAsia="Times New Roman" w:hAnsi="Arial" w:cs="Arial"/>
                <w:kern w:val="0"/>
                <w:sz w:val="20"/>
                <w:szCs w:val="20"/>
                <w:lang w:eastAsia="en-IN"/>
                <w14:ligatures w14:val="none"/>
              </w:rPr>
              <w:t>113533</w:t>
            </w:r>
          </w:p>
        </w:tc>
      </w:tr>
    </w:tbl>
    <w:p w14:paraId="0EAB27AB" w14:textId="017D3B58" w:rsidR="003A57F2" w:rsidRPr="004F0D9D" w:rsidRDefault="00ED06AD" w:rsidP="00ED06AD">
      <w:pPr>
        <w:pStyle w:val="NormalWeb"/>
        <w:jc w:val="center"/>
        <w:rPr>
          <w:b/>
          <w:bCs/>
          <w:color w:val="252525"/>
        </w:rPr>
      </w:pPr>
      <w:r w:rsidRPr="004F0D9D">
        <w:rPr>
          <w:b/>
          <w:bCs/>
          <w:color w:val="252525"/>
        </w:rPr>
        <w:t xml:space="preserve">Table4: </w:t>
      </w:r>
      <w:r w:rsidRPr="004F0D9D">
        <w:rPr>
          <w:b/>
          <w:bCs/>
          <w:color w:val="252525"/>
        </w:rPr>
        <w:t xml:space="preserve">Performance Metrics of Ascon Algorithm Across Different File </w:t>
      </w:r>
      <w:proofErr w:type="gramStart"/>
      <w:r w:rsidRPr="004F0D9D">
        <w:rPr>
          <w:b/>
          <w:bCs/>
          <w:color w:val="252525"/>
        </w:rPr>
        <w:t>Sizes(</w:t>
      </w:r>
      <w:proofErr w:type="gramEnd"/>
      <w:r w:rsidRPr="004F0D9D">
        <w:rPr>
          <w:b/>
          <w:bCs/>
          <w:color w:val="252525"/>
        </w:rPr>
        <w:t>Encryption)</w:t>
      </w:r>
    </w:p>
    <w:p w14:paraId="711AA1A3" w14:textId="58D7AAC6" w:rsidR="00514AE6" w:rsidRDefault="00F30102" w:rsidP="007925A2">
      <w:pPr>
        <w:pStyle w:val="NormalWeb"/>
        <w:rPr>
          <w:color w:val="252525"/>
        </w:rPr>
      </w:pPr>
      <w:r>
        <w:rPr>
          <w:color w:val="252525"/>
        </w:rPr>
        <w:t xml:space="preserve">            </w:t>
      </w:r>
    </w:p>
    <w:p w14:paraId="2E19BDB7" w14:textId="2CE1E4FE" w:rsidR="00B14721" w:rsidRPr="004C34CF" w:rsidRDefault="00B14721" w:rsidP="007925A2">
      <w:pPr>
        <w:pStyle w:val="NormalWeb"/>
        <w:rPr>
          <w:b/>
          <w:bCs/>
          <w:color w:val="252525"/>
          <w:sz w:val="20"/>
          <w:szCs w:val="20"/>
        </w:rPr>
      </w:pPr>
      <w:r w:rsidRPr="004C34CF">
        <w:rPr>
          <w:b/>
          <w:bCs/>
          <w:color w:val="252525"/>
          <w:sz w:val="20"/>
          <w:szCs w:val="20"/>
        </w:rPr>
        <w:t>Decryption</w:t>
      </w:r>
    </w:p>
    <w:p w14:paraId="09043096" w14:textId="147E002C" w:rsidR="00823E00" w:rsidRPr="004C34CF" w:rsidRDefault="004C34CF" w:rsidP="007925A2">
      <w:pPr>
        <w:pStyle w:val="NormalWeb"/>
        <w:rPr>
          <w:b/>
          <w:bCs/>
          <w:color w:val="252525"/>
          <w:sz w:val="20"/>
          <w:szCs w:val="20"/>
        </w:rPr>
      </w:pPr>
      <w:proofErr w:type="spellStart"/>
      <w:proofErr w:type="gramStart"/>
      <w:r>
        <w:rPr>
          <w:b/>
          <w:bCs/>
          <w:color w:val="252525"/>
          <w:sz w:val="20"/>
          <w:szCs w:val="20"/>
        </w:rPr>
        <w:t>a.</w:t>
      </w:r>
      <w:r w:rsidR="00823E00" w:rsidRPr="004C34CF">
        <w:rPr>
          <w:b/>
          <w:bCs/>
          <w:color w:val="252525"/>
          <w:sz w:val="20"/>
          <w:szCs w:val="20"/>
        </w:rPr>
        <w:t>Initialization</w:t>
      </w:r>
      <w:proofErr w:type="spellEnd"/>
      <w:proofErr w:type="gramEnd"/>
      <w:r w:rsidR="00823E00" w:rsidRPr="004C34CF">
        <w:rPr>
          <w:b/>
          <w:bCs/>
          <w:color w:val="252525"/>
          <w:sz w:val="20"/>
          <w:szCs w:val="20"/>
        </w:rPr>
        <w:t>:</w:t>
      </w:r>
    </w:p>
    <w:p w14:paraId="00C89595" w14:textId="77777777" w:rsidR="00823E00" w:rsidRPr="005D3741" w:rsidRDefault="00823E00" w:rsidP="009956EB">
      <w:pPr>
        <w:pStyle w:val="NormalWeb"/>
        <w:numPr>
          <w:ilvl w:val="0"/>
          <w:numId w:val="5"/>
        </w:numPr>
        <w:rPr>
          <w:color w:val="252525"/>
          <w:sz w:val="20"/>
          <w:szCs w:val="20"/>
        </w:rPr>
      </w:pPr>
      <w:r w:rsidRPr="005D3741">
        <w:rPr>
          <w:color w:val="252525"/>
          <w:sz w:val="20"/>
          <w:szCs w:val="20"/>
        </w:rPr>
        <w:t>Validation: The code checks key, nonce, and ciphertext lengths for validity based on the selected Ascon variant.</w:t>
      </w:r>
    </w:p>
    <w:p w14:paraId="2A1F1340" w14:textId="77777777" w:rsidR="00823E00" w:rsidRPr="005D3741" w:rsidRDefault="00823E00" w:rsidP="009956EB">
      <w:pPr>
        <w:pStyle w:val="NormalWeb"/>
        <w:numPr>
          <w:ilvl w:val="0"/>
          <w:numId w:val="5"/>
        </w:numPr>
        <w:rPr>
          <w:color w:val="252525"/>
          <w:sz w:val="20"/>
          <w:szCs w:val="20"/>
        </w:rPr>
      </w:pPr>
      <w:r w:rsidRPr="005D3741">
        <w:rPr>
          <w:color w:val="252525"/>
          <w:sz w:val="20"/>
          <w:szCs w:val="20"/>
        </w:rPr>
        <w:t>State setup: An internal state S is created and initialized with zeros.</w:t>
      </w:r>
    </w:p>
    <w:p w14:paraId="053258D8" w14:textId="77777777" w:rsidR="00823E00" w:rsidRPr="005D3741" w:rsidRDefault="00823E00" w:rsidP="009956EB">
      <w:pPr>
        <w:pStyle w:val="NormalWeb"/>
        <w:numPr>
          <w:ilvl w:val="0"/>
          <w:numId w:val="5"/>
        </w:numPr>
        <w:rPr>
          <w:color w:val="252525"/>
          <w:sz w:val="20"/>
          <w:szCs w:val="20"/>
        </w:rPr>
      </w:pPr>
      <w:r w:rsidRPr="005D3741">
        <w:rPr>
          <w:color w:val="252525"/>
          <w:sz w:val="20"/>
          <w:szCs w:val="20"/>
        </w:rPr>
        <w:t>Parameter setup: Values for k, rate, a, and b are determined based on the variant.</w:t>
      </w:r>
    </w:p>
    <w:p w14:paraId="7787063C" w14:textId="77777777" w:rsidR="00823E00" w:rsidRPr="005D3741" w:rsidRDefault="00823E00" w:rsidP="009956EB">
      <w:pPr>
        <w:pStyle w:val="NormalWeb"/>
        <w:numPr>
          <w:ilvl w:val="0"/>
          <w:numId w:val="5"/>
        </w:numPr>
        <w:rPr>
          <w:color w:val="252525"/>
          <w:sz w:val="20"/>
          <w:szCs w:val="20"/>
        </w:rPr>
      </w:pPr>
      <w:proofErr w:type="spellStart"/>
      <w:r w:rsidRPr="005D3741">
        <w:rPr>
          <w:color w:val="252525"/>
          <w:sz w:val="20"/>
          <w:szCs w:val="20"/>
        </w:rPr>
        <w:t>ascon_initialize</w:t>
      </w:r>
      <w:proofErr w:type="spellEnd"/>
      <w:r w:rsidRPr="005D3741">
        <w:rPr>
          <w:color w:val="252525"/>
          <w:sz w:val="20"/>
          <w:szCs w:val="20"/>
        </w:rPr>
        <w:t>: The state S is initialized using the key and nonce, similar to encryption.</w:t>
      </w:r>
    </w:p>
    <w:p w14:paraId="120710FE" w14:textId="69E90E48" w:rsidR="00823E00" w:rsidRPr="004C34CF" w:rsidRDefault="004C34CF" w:rsidP="007925A2">
      <w:pPr>
        <w:pStyle w:val="NormalWeb"/>
        <w:rPr>
          <w:b/>
          <w:bCs/>
          <w:color w:val="252525"/>
          <w:sz w:val="20"/>
          <w:szCs w:val="20"/>
        </w:rPr>
      </w:pPr>
      <w:r w:rsidRPr="004C34CF">
        <w:rPr>
          <w:b/>
          <w:bCs/>
          <w:color w:val="252525"/>
          <w:sz w:val="20"/>
          <w:szCs w:val="20"/>
        </w:rPr>
        <w:t>b</w:t>
      </w:r>
      <w:r w:rsidR="00823E00" w:rsidRPr="004C34CF">
        <w:rPr>
          <w:b/>
          <w:bCs/>
          <w:color w:val="252525"/>
          <w:sz w:val="20"/>
          <w:szCs w:val="20"/>
        </w:rPr>
        <w:t>. Associated Data Processing (if any):</w:t>
      </w:r>
    </w:p>
    <w:p w14:paraId="34238C68" w14:textId="77777777" w:rsidR="00823E00" w:rsidRPr="005D3741" w:rsidRDefault="00823E00" w:rsidP="009956EB">
      <w:pPr>
        <w:pStyle w:val="NormalWeb"/>
        <w:numPr>
          <w:ilvl w:val="0"/>
          <w:numId w:val="6"/>
        </w:numPr>
        <w:rPr>
          <w:color w:val="252525"/>
          <w:sz w:val="20"/>
          <w:szCs w:val="20"/>
        </w:rPr>
      </w:pPr>
      <w:proofErr w:type="spellStart"/>
      <w:r w:rsidRPr="005D3741">
        <w:rPr>
          <w:color w:val="252525"/>
          <w:sz w:val="20"/>
          <w:szCs w:val="20"/>
        </w:rPr>
        <w:t>ascon_process_associated_data</w:t>
      </w:r>
      <w:proofErr w:type="spellEnd"/>
      <w:r w:rsidRPr="005D3741">
        <w:rPr>
          <w:color w:val="252525"/>
          <w:sz w:val="20"/>
          <w:szCs w:val="20"/>
        </w:rPr>
        <w:t>: Any associated data is processed using the current state S to ensure integrity.</w:t>
      </w:r>
    </w:p>
    <w:p w14:paraId="52CE4B18" w14:textId="7C9BADE9" w:rsidR="00823E00" w:rsidRPr="005D3741" w:rsidRDefault="004C34CF" w:rsidP="007925A2">
      <w:pPr>
        <w:pStyle w:val="NormalWeb"/>
        <w:rPr>
          <w:color w:val="252525"/>
          <w:sz w:val="20"/>
          <w:szCs w:val="20"/>
        </w:rPr>
      </w:pPr>
      <w:r w:rsidRPr="004C34CF">
        <w:rPr>
          <w:b/>
          <w:bCs/>
          <w:color w:val="252525"/>
          <w:sz w:val="20"/>
          <w:szCs w:val="20"/>
        </w:rPr>
        <w:t>c.</w:t>
      </w:r>
      <w:r w:rsidR="00823E00" w:rsidRPr="004C34CF">
        <w:rPr>
          <w:b/>
          <w:bCs/>
          <w:color w:val="252525"/>
          <w:sz w:val="20"/>
          <w:szCs w:val="20"/>
        </w:rPr>
        <w:t xml:space="preserve"> Ciphertext Decryption</w:t>
      </w:r>
      <w:r w:rsidR="00823E00" w:rsidRPr="005D3741">
        <w:rPr>
          <w:color w:val="252525"/>
          <w:sz w:val="20"/>
          <w:szCs w:val="20"/>
        </w:rPr>
        <w:t>:</w:t>
      </w:r>
    </w:p>
    <w:p w14:paraId="4F23C557" w14:textId="77777777" w:rsidR="00823E00" w:rsidRPr="005D3741" w:rsidRDefault="00823E00" w:rsidP="009956EB">
      <w:pPr>
        <w:pStyle w:val="NormalWeb"/>
        <w:numPr>
          <w:ilvl w:val="0"/>
          <w:numId w:val="6"/>
        </w:numPr>
        <w:rPr>
          <w:color w:val="252525"/>
          <w:sz w:val="20"/>
          <w:szCs w:val="20"/>
        </w:rPr>
      </w:pPr>
      <w:r w:rsidRPr="005D3741">
        <w:rPr>
          <w:color w:val="252525"/>
          <w:sz w:val="20"/>
          <w:szCs w:val="20"/>
        </w:rPr>
        <w:t>Splitting ciphertext: The ciphertext is split into two parts: the actual ciphertext blocks (excluding the last 16 bytes) and the authentication tag.</w:t>
      </w:r>
    </w:p>
    <w:p w14:paraId="2A566A7B" w14:textId="77777777" w:rsidR="00823E00" w:rsidRPr="005D3741" w:rsidRDefault="00823E00" w:rsidP="009956EB">
      <w:pPr>
        <w:pStyle w:val="NormalWeb"/>
        <w:numPr>
          <w:ilvl w:val="0"/>
          <w:numId w:val="6"/>
        </w:numPr>
        <w:rPr>
          <w:color w:val="252525"/>
          <w:sz w:val="20"/>
          <w:szCs w:val="20"/>
        </w:rPr>
      </w:pPr>
      <w:proofErr w:type="spellStart"/>
      <w:r w:rsidRPr="005D3741">
        <w:rPr>
          <w:color w:val="252525"/>
          <w:sz w:val="20"/>
          <w:szCs w:val="20"/>
        </w:rPr>
        <w:t>ascon_process_ciphertext</w:t>
      </w:r>
      <w:proofErr w:type="spellEnd"/>
      <w:r w:rsidRPr="005D3741">
        <w:rPr>
          <w:color w:val="252525"/>
          <w:sz w:val="20"/>
          <w:szCs w:val="20"/>
        </w:rPr>
        <w:t>: This function processes the ciphertext blocks in reverse order:</w:t>
      </w:r>
    </w:p>
    <w:p w14:paraId="503FBC49" w14:textId="77777777" w:rsidR="00823E00" w:rsidRPr="005D3741" w:rsidRDefault="00823E00" w:rsidP="009956EB">
      <w:pPr>
        <w:pStyle w:val="NormalWeb"/>
        <w:numPr>
          <w:ilvl w:val="0"/>
          <w:numId w:val="6"/>
        </w:numPr>
        <w:rPr>
          <w:color w:val="252525"/>
          <w:sz w:val="20"/>
          <w:szCs w:val="20"/>
        </w:rPr>
      </w:pPr>
      <w:r w:rsidRPr="005D3741">
        <w:rPr>
          <w:color w:val="252525"/>
          <w:sz w:val="20"/>
          <w:szCs w:val="20"/>
        </w:rPr>
        <w:t>Each ciphertext block is XORed with the current state S.</w:t>
      </w:r>
    </w:p>
    <w:p w14:paraId="382720ED" w14:textId="77777777" w:rsidR="00823E00" w:rsidRPr="005D3741" w:rsidRDefault="00823E00" w:rsidP="009956EB">
      <w:pPr>
        <w:pStyle w:val="NormalWeb"/>
        <w:numPr>
          <w:ilvl w:val="0"/>
          <w:numId w:val="6"/>
        </w:numPr>
        <w:rPr>
          <w:color w:val="252525"/>
          <w:sz w:val="20"/>
          <w:szCs w:val="20"/>
        </w:rPr>
      </w:pPr>
      <w:r w:rsidRPr="005D3741">
        <w:rPr>
          <w:color w:val="252525"/>
          <w:sz w:val="20"/>
          <w:szCs w:val="20"/>
        </w:rPr>
        <w:t>The resulting state is processed through inverse permutation and XOR operations, repeatedly updating the state.</w:t>
      </w:r>
    </w:p>
    <w:p w14:paraId="5026E6DC" w14:textId="77777777" w:rsidR="00823E00" w:rsidRPr="005D3741" w:rsidRDefault="00823E00" w:rsidP="009956EB">
      <w:pPr>
        <w:pStyle w:val="NormalWeb"/>
        <w:numPr>
          <w:ilvl w:val="0"/>
          <w:numId w:val="6"/>
        </w:numPr>
        <w:rPr>
          <w:color w:val="252525"/>
          <w:sz w:val="20"/>
          <w:szCs w:val="20"/>
        </w:rPr>
      </w:pPr>
      <w:r w:rsidRPr="005D3741">
        <w:rPr>
          <w:color w:val="252525"/>
          <w:sz w:val="20"/>
          <w:szCs w:val="20"/>
        </w:rPr>
        <w:t>The decrypted blocks are concatenated to form the plaintext.</w:t>
      </w:r>
    </w:p>
    <w:p w14:paraId="7F7359B0" w14:textId="6E11C6ED" w:rsidR="00823E00" w:rsidRPr="004C34CF" w:rsidRDefault="004C34CF" w:rsidP="007925A2">
      <w:pPr>
        <w:pStyle w:val="NormalWeb"/>
        <w:rPr>
          <w:b/>
          <w:bCs/>
          <w:color w:val="252525"/>
          <w:sz w:val="20"/>
          <w:szCs w:val="20"/>
        </w:rPr>
      </w:pPr>
      <w:r w:rsidRPr="009478A9">
        <w:rPr>
          <w:b/>
          <w:bCs/>
          <w:color w:val="252525"/>
          <w:sz w:val="20"/>
          <w:szCs w:val="20"/>
        </w:rPr>
        <w:t>d</w:t>
      </w:r>
      <w:r w:rsidR="00823E00" w:rsidRPr="009478A9">
        <w:rPr>
          <w:b/>
          <w:bCs/>
          <w:color w:val="252525"/>
          <w:sz w:val="20"/>
          <w:szCs w:val="20"/>
        </w:rPr>
        <w:t>. Tag</w:t>
      </w:r>
      <w:r w:rsidR="00823E00" w:rsidRPr="004C34CF">
        <w:rPr>
          <w:b/>
          <w:bCs/>
          <w:color w:val="252525"/>
          <w:sz w:val="20"/>
          <w:szCs w:val="20"/>
        </w:rPr>
        <w:t xml:space="preserve"> Verification:</w:t>
      </w:r>
    </w:p>
    <w:p w14:paraId="0744B7FE" w14:textId="77777777" w:rsidR="00823E00" w:rsidRPr="005D3741" w:rsidRDefault="00823E00" w:rsidP="009956EB">
      <w:pPr>
        <w:pStyle w:val="NormalWeb"/>
        <w:numPr>
          <w:ilvl w:val="0"/>
          <w:numId w:val="7"/>
        </w:numPr>
        <w:rPr>
          <w:color w:val="252525"/>
          <w:sz w:val="20"/>
          <w:szCs w:val="20"/>
        </w:rPr>
      </w:pPr>
      <w:proofErr w:type="spellStart"/>
      <w:r w:rsidRPr="005D3741">
        <w:rPr>
          <w:color w:val="252525"/>
          <w:sz w:val="20"/>
          <w:szCs w:val="20"/>
        </w:rPr>
        <w:t>ascon_finalize</w:t>
      </w:r>
      <w:proofErr w:type="spellEnd"/>
      <w:r w:rsidRPr="005D3741">
        <w:rPr>
          <w:color w:val="252525"/>
          <w:sz w:val="20"/>
          <w:szCs w:val="20"/>
        </w:rPr>
        <w:t>: This function finalizes the decryption process and generates a new authentication tag using the current state S and the key.</w:t>
      </w:r>
    </w:p>
    <w:p w14:paraId="725332E8" w14:textId="77777777" w:rsidR="00823E00" w:rsidRPr="005D3741" w:rsidRDefault="00823E00" w:rsidP="009956EB">
      <w:pPr>
        <w:pStyle w:val="NormalWeb"/>
        <w:numPr>
          <w:ilvl w:val="0"/>
          <w:numId w:val="7"/>
        </w:numPr>
        <w:rPr>
          <w:color w:val="252525"/>
          <w:sz w:val="20"/>
          <w:szCs w:val="20"/>
        </w:rPr>
      </w:pPr>
      <w:r w:rsidRPr="005D3741">
        <w:rPr>
          <w:color w:val="252525"/>
          <w:sz w:val="20"/>
          <w:szCs w:val="20"/>
        </w:rPr>
        <w:t>Tag comparison: The generated tag is compared with the tag extracted from the ciphertext.</w:t>
      </w:r>
    </w:p>
    <w:p w14:paraId="7CD4F1DA" w14:textId="14E8E431" w:rsidR="00823E00" w:rsidRPr="00EB50ED" w:rsidRDefault="00EB50ED" w:rsidP="007925A2">
      <w:pPr>
        <w:pStyle w:val="NormalWeb"/>
        <w:rPr>
          <w:b/>
          <w:bCs/>
          <w:color w:val="252525"/>
          <w:sz w:val="20"/>
          <w:szCs w:val="20"/>
        </w:rPr>
      </w:pPr>
      <w:r w:rsidRPr="00EB50ED">
        <w:rPr>
          <w:b/>
          <w:bCs/>
          <w:color w:val="252525"/>
          <w:sz w:val="20"/>
          <w:szCs w:val="20"/>
        </w:rPr>
        <w:t>e</w:t>
      </w:r>
      <w:r w:rsidR="00823E00" w:rsidRPr="00EB50ED">
        <w:rPr>
          <w:b/>
          <w:bCs/>
          <w:color w:val="252525"/>
          <w:sz w:val="20"/>
          <w:szCs w:val="20"/>
        </w:rPr>
        <w:t>. Output:</w:t>
      </w:r>
    </w:p>
    <w:p w14:paraId="104F36E7" w14:textId="77777777" w:rsidR="00823E00" w:rsidRPr="005D3741" w:rsidRDefault="00823E00" w:rsidP="009956EB">
      <w:pPr>
        <w:pStyle w:val="NormalWeb"/>
        <w:numPr>
          <w:ilvl w:val="0"/>
          <w:numId w:val="8"/>
        </w:numPr>
        <w:rPr>
          <w:color w:val="252525"/>
          <w:sz w:val="20"/>
          <w:szCs w:val="20"/>
        </w:rPr>
      </w:pPr>
      <w:r w:rsidRPr="005D3741">
        <w:rPr>
          <w:color w:val="252525"/>
          <w:sz w:val="20"/>
          <w:szCs w:val="20"/>
        </w:rPr>
        <w:t>If the tags match, the plaintext is considered authentic and returned.</w:t>
      </w:r>
    </w:p>
    <w:p w14:paraId="16C7B602" w14:textId="7D4007B1" w:rsidR="009956EB" w:rsidRPr="00D55544" w:rsidRDefault="00823E00" w:rsidP="009956EB">
      <w:pPr>
        <w:pStyle w:val="NormalWeb"/>
        <w:numPr>
          <w:ilvl w:val="0"/>
          <w:numId w:val="8"/>
        </w:numPr>
        <w:rPr>
          <w:color w:val="252525"/>
          <w:sz w:val="20"/>
          <w:szCs w:val="20"/>
        </w:rPr>
      </w:pPr>
      <w:r w:rsidRPr="005D3741">
        <w:rPr>
          <w:color w:val="252525"/>
          <w:sz w:val="20"/>
          <w:szCs w:val="20"/>
        </w:rPr>
        <w:t>If the tags don't match, it indicates potential tampering or errors, and the function returns None to signal decryption failure.</w:t>
      </w:r>
    </w:p>
    <w:p w14:paraId="7E71BA99" w14:textId="77777777" w:rsidR="009956EB" w:rsidRPr="005D3741" w:rsidRDefault="009956EB" w:rsidP="009956EB">
      <w:pPr>
        <w:pStyle w:val="NormalWeb"/>
        <w:rPr>
          <w:color w:val="252525"/>
          <w:sz w:val="20"/>
          <w:szCs w:val="20"/>
        </w:rPr>
      </w:pPr>
    </w:p>
    <w:tbl>
      <w:tblPr>
        <w:tblpPr w:leftFromText="180" w:rightFromText="180" w:vertAnchor="text" w:horzAnchor="margin" w:tblpXSpec="center" w:tblpY="467"/>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4"/>
        <w:gridCol w:w="1318"/>
        <w:gridCol w:w="2053"/>
        <w:gridCol w:w="2103"/>
        <w:gridCol w:w="2152"/>
      </w:tblGrid>
      <w:tr w:rsidR="000C3C97" w:rsidRPr="00E67085" w14:paraId="7C32F69A" w14:textId="77777777" w:rsidTr="000C3C97">
        <w:trPr>
          <w:tblCellSpacing w:w="15" w:type="dxa"/>
        </w:trPr>
        <w:tc>
          <w:tcPr>
            <w:tcW w:w="0" w:type="auto"/>
            <w:shd w:val="clear" w:color="auto" w:fill="FFFFFF"/>
            <w:vAlign w:val="center"/>
            <w:hideMark/>
          </w:tcPr>
          <w:p w14:paraId="193F1F75"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File Name</w:t>
            </w:r>
          </w:p>
        </w:tc>
        <w:tc>
          <w:tcPr>
            <w:tcW w:w="1288" w:type="dxa"/>
            <w:shd w:val="clear" w:color="auto" w:fill="FFFFFF"/>
            <w:vAlign w:val="center"/>
            <w:hideMark/>
          </w:tcPr>
          <w:p w14:paraId="25A68CB2"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Decryption Time (s)</w:t>
            </w:r>
          </w:p>
        </w:tc>
        <w:tc>
          <w:tcPr>
            <w:tcW w:w="2023" w:type="dxa"/>
            <w:shd w:val="clear" w:color="auto" w:fill="FFFFFF"/>
            <w:vAlign w:val="center"/>
            <w:hideMark/>
          </w:tcPr>
          <w:p w14:paraId="01703D31"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CPU Usage (%)</w:t>
            </w:r>
          </w:p>
        </w:tc>
        <w:tc>
          <w:tcPr>
            <w:tcW w:w="0" w:type="auto"/>
            <w:shd w:val="clear" w:color="auto" w:fill="FFFFFF"/>
            <w:vAlign w:val="center"/>
            <w:hideMark/>
          </w:tcPr>
          <w:p w14:paraId="49E840F0"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Memory Usage (bytes)</w:t>
            </w:r>
          </w:p>
        </w:tc>
        <w:tc>
          <w:tcPr>
            <w:tcW w:w="0" w:type="auto"/>
            <w:shd w:val="clear" w:color="auto" w:fill="FFFFFF"/>
            <w:vAlign w:val="center"/>
            <w:hideMark/>
          </w:tcPr>
          <w:p w14:paraId="6E10239B"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Throughput (bytes/sec)</w:t>
            </w:r>
          </w:p>
        </w:tc>
      </w:tr>
      <w:tr w:rsidR="000C3C97" w:rsidRPr="00E67085" w14:paraId="10596F02" w14:textId="77777777" w:rsidTr="000C3C97">
        <w:trPr>
          <w:tblCellSpacing w:w="15" w:type="dxa"/>
        </w:trPr>
        <w:tc>
          <w:tcPr>
            <w:tcW w:w="0" w:type="auto"/>
            <w:shd w:val="clear" w:color="auto" w:fill="FFFFFF"/>
            <w:tcMar>
              <w:top w:w="240" w:type="dxa"/>
              <w:left w:w="240" w:type="dxa"/>
              <w:bottom w:w="240" w:type="dxa"/>
              <w:right w:w="240" w:type="dxa"/>
            </w:tcMar>
            <w:vAlign w:val="center"/>
            <w:hideMark/>
          </w:tcPr>
          <w:p w14:paraId="4A2B778B"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sample_1kb.txt</w:t>
            </w:r>
          </w:p>
        </w:tc>
        <w:tc>
          <w:tcPr>
            <w:tcW w:w="1288" w:type="dxa"/>
            <w:shd w:val="clear" w:color="auto" w:fill="FFFFFF"/>
            <w:tcMar>
              <w:top w:w="240" w:type="dxa"/>
              <w:left w:w="240" w:type="dxa"/>
              <w:bottom w:w="240" w:type="dxa"/>
              <w:right w:w="240" w:type="dxa"/>
            </w:tcMar>
            <w:vAlign w:val="center"/>
            <w:hideMark/>
          </w:tcPr>
          <w:p w14:paraId="0095E43F"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0.005</w:t>
            </w:r>
          </w:p>
        </w:tc>
        <w:tc>
          <w:tcPr>
            <w:tcW w:w="2023" w:type="dxa"/>
            <w:shd w:val="clear" w:color="auto" w:fill="FFFFFF"/>
            <w:tcMar>
              <w:top w:w="240" w:type="dxa"/>
              <w:left w:w="240" w:type="dxa"/>
              <w:bottom w:w="240" w:type="dxa"/>
              <w:right w:w="240" w:type="dxa"/>
            </w:tcMar>
            <w:vAlign w:val="center"/>
            <w:hideMark/>
          </w:tcPr>
          <w:p w14:paraId="1161E2B6"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-4.1</w:t>
            </w:r>
          </w:p>
        </w:tc>
        <w:tc>
          <w:tcPr>
            <w:tcW w:w="0" w:type="auto"/>
            <w:shd w:val="clear" w:color="auto" w:fill="FFFFFF"/>
            <w:tcMar>
              <w:top w:w="240" w:type="dxa"/>
              <w:left w:w="240" w:type="dxa"/>
              <w:bottom w:w="240" w:type="dxa"/>
              <w:right w:w="240" w:type="dxa"/>
            </w:tcMar>
            <w:vAlign w:val="center"/>
            <w:hideMark/>
          </w:tcPr>
          <w:p w14:paraId="73431ED5"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3532</w:t>
            </w:r>
          </w:p>
        </w:tc>
        <w:tc>
          <w:tcPr>
            <w:tcW w:w="0" w:type="auto"/>
            <w:shd w:val="clear" w:color="auto" w:fill="FFFFFF"/>
            <w:tcMar>
              <w:top w:w="240" w:type="dxa"/>
              <w:left w:w="240" w:type="dxa"/>
              <w:bottom w:w="240" w:type="dxa"/>
              <w:right w:w="240" w:type="dxa"/>
            </w:tcMar>
            <w:vAlign w:val="center"/>
            <w:hideMark/>
          </w:tcPr>
          <w:p w14:paraId="7102B7FE"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170706</w:t>
            </w:r>
          </w:p>
        </w:tc>
      </w:tr>
      <w:tr w:rsidR="000C3C97" w:rsidRPr="00E67085" w14:paraId="49DFCF5F" w14:textId="77777777" w:rsidTr="000C3C97">
        <w:trPr>
          <w:tblCellSpacing w:w="15" w:type="dxa"/>
        </w:trPr>
        <w:tc>
          <w:tcPr>
            <w:tcW w:w="0" w:type="auto"/>
            <w:shd w:val="clear" w:color="auto" w:fill="FFFFFF"/>
            <w:tcMar>
              <w:top w:w="240" w:type="dxa"/>
              <w:left w:w="240" w:type="dxa"/>
              <w:bottom w:w="240" w:type="dxa"/>
              <w:right w:w="240" w:type="dxa"/>
            </w:tcMar>
            <w:vAlign w:val="center"/>
            <w:hideMark/>
          </w:tcPr>
          <w:p w14:paraId="52044A36"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sample_10kb.txt</w:t>
            </w:r>
          </w:p>
        </w:tc>
        <w:tc>
          <w:tcPr>
            <w:tcW w:w="1288" w:type="dxa"/>
            <w:shd w:val="clear" w:color="auto" w:fill="FFFFFF"/>
            <w:tcMar>
              <w:top w:w="240" w:type="dxa"/>
              <w:left w:w="240" w:type="dxa"/>
              <w:bottom w:w="240" w:type="dxa"/>
              <w:right w:w="240" w:type="dxa"/>
            </w:tcMar>
            <w:vAlign w:val="center"/>
            <w:hideMark/>
          </w:tcPr>
          <w:p w14:paraId="099FD316"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0.066</w:t>
            </w:r>
          </w:p>
        </w:tc>
        <w:tc>
          <w:tcPr>
            <w:tcW w:w="2023" w:type="dxa"/>
            <w:shd w:val="clear" w:color="auto" w:fill="FFFFFF"/>
            <w:tcMar>
              <w:top w:w="240" w:type="dxa"/>
              <w:left w:w="240" w:type="dxa"/>
              <w:bottom w:w="240" w:type="dxa"/>
              <w:right w:w="240" w:type="dxa"/>
            </w:tcMar>
            <w:vAlign w:val="center"/>
            <w:hideMark/>
          </w:tcPr>
          <w:p w14:paraId="5371A1D2"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-9.8</w:t>
            </w:r>
          </w:p>
        </w:tc>
        <w:tc>
          <w:tcPr>
            <w:tcW w:w="0" w:type="auto"/>
            <w:shd w:val="clear" w:color="auto" w:fill="FFFFFF"/>
            <w:tcMar>
              <w:top w:w="240" w:type="dxa"/>
              <w:left w:w="240" w:type="dxa"/>
              <w:bottom w:w="240" w:type="dxa"/>
              <w:right w:w="240" w:type="dxa"/>
            </w:tcMar>
            <w:vAlign w:val="center"/>
            <w:hideMark/>
          </w:tcPr>
          <w:p w14:paraId="4959E349"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31180</w:t>
            </w:r>
          </w:p>
        </w:tc>
        <w:tc>
          <w:tcPr>
            <w:tcW w:w="0" w:type="auto"/>
            <w:shd w:val="clear" w:color="auto" w:fill="FFFFFF"/>
            <w:tcMar>
              <w:top w:w="240" w:type="dxa"/>
              <w:left w:w="240" w:type="dxa"/>
              <w:bottom w:w="240" w:type="dxa"/>
              <w:right w:w="240" w:type="dxa"/>
            </w:tcMar>
            <w:vAlign w:val="center"/>
            <w:hideMark/>
          </w:tcPr>
          <w:p w14:paraId="187133E0"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153795</w:t>
            </w:r>
          </w:p>
        </w:tc>
      </w:tr>
      <w:tr w:rsidR="000C3C97" w:rsidRPr="00E67085" w14:paraId="71661788" w14:textId="77777777" w:rsidTr="000C3C97">
        <w:trPr>
          <w:tblCellSpacing w:w="15" w:type="dxa"/>
        </w:trPr>
        <w:tc>
          <w:tcPr>
            <w:tcW w:w="0" w:type="auto"/>
            <w:shd w:val="clear" w:color="auto" w:fill="FFFFFF"/>
            <w:tcMar>
              <w:top w:w="240" w:type="dxa"/>
              <w:left w:w="240" w:type="dxa"/>
              <w:bottom w:w="240" w:type="dxa"/>
              <w:right w:w="240" w:type="dxa"/>
            </w:tcMar>
            <w:vAlign w:val="center"/>
            <w:hideMark/>
          </w:tcPr>
          <w:p w14:paraId="2A2355CA"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sample_100kb.txt</w:t>
            </w:r>
          </w:p>
        </w:tc>
        <w:tc>
          <w:tcPr>
            <w:tcW w:w="1288" w:type="dxa"/>
            <w:shd w:val="clear" w:color="auto" w:fill="FFFFFF"/>
            <w:tcMar>
              <w:top w:w="240" w:type="dxa"/>
              <w:left w:w="240" w:type="dxa"/>
              <w:bottom w:w="240" w:type="dxa"/>
              <w:right w:w="240" w:type="dxa"/>
            </w:tcMar>
            <w:vAlign w:val="center"/>
            <w:hideMark/>
          </w:tcPr>
          <w:p w14:paraId="289EFDE7"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0.665</w:t>
            </w:r>
          </w:p>
        </w:tc>
        <w:tc>
          <w:tcPr>
            <w:tcW w:w="2023" w:type="dxa"/>
            <w:shd w:val="clear" w:color="auto" w:fill="FFFFFF"/>
            <w:tcMar>
              <w:top w:w="240" w:type="dxa"/>
              <w:left w:w="240" w:type="dxa"/>
              <w:bottom w:w="240" w:type="dxa"/>
              <w:right w:w="240" w:type="dxa"/>
            </w:tcMar>
            <w:vAlign w:val="center"/>
            <w:hideMark/>
          </w:tcPr>
          <w:p w14:paraId="767F4063"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-2.80</w:t>
            </w:r>
          </w:p>
        </w:tc>
        <w:tc>
          <w:tcPr>
            <w:tcW w:w="0" w:type="auto"/>
            <w:shd w:val="clear" w:color="auto" w:fill="FFFFFF"/>
            <w:tcMar>
              <w:top w:w="240" w:type="dxa"/>
              <w:left w:w="240" w:type="dxa"/>
              <w:bottom w:w="240" w:type="dxa"/>
              <w:right w:w="240" w:type="dxa"/>
            </w:tcMar>
            <w:vAlign w:val="center"/>
            <w:hideMark/>
          </w:tcPr>
          <w:p w14:paraId="0AD5FC05"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307660</w:t>
            </w:r>
          </w:p>
        </w:tc>
        <w:tc>
          <w:tcPr>
            <w:tcW w:w="0" w:type="auto"/>
            <w:shd w:val="clear" w:color="auto" w:fill="FFFFFF"/>
            <w:tcMar>
              <w:top w:w="240" w:type="dxa"/>
              <w:left w:w="240" w:type="dxa"/>
              <w:bottom w:w="240" w:type="dxa"/>
              <w:right w:w="240" w:type="dxa"/>
            </w:tcMar>
            <w:vAlign w:val="center"/>
            <w:hideMark/>
          </w:tcPr>
          <w:p w14:paraId="4E320E94"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153981</w:t>
            </w:r>
          </w:p>
        </w:tc>
      </w:tr>
      <w:tr w:rsidR="000C3C97" w:rsidRPr="00E67085" w14:paraId="23068135" w14:textId="77777777" w:rsidTr="000C3C97">
        <w:trPr>
          <w:tblCellSpacing w:w="15" w:type="dxa"/>
        </w:trPr>
        <w:tc>
          <w:tcPr>
            <w:tcW w:w="0" w:type="auto"/>
            <w:shd w:val="clear" w:color="auto" w:fill="FFFFFF"/>
            <w:tcMar>
              <w:top w:w="240" w:type="dxa"/>
              <w:left w:w="240" w:type="dxa"/>
              <w:bottom w:w="240" w:type="dxa"/>
              <w:right w:w="240" w:type="dxa"/>
            </w:tcMar>
            <w:vAlign w:val="center"/>
            <w:hideMark/>
          </w:tcPr>
          <w:p w14:paraId="74A1BF74"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sample_1000kb.txt</w:t>
            </w:r>
          </w:p>
        </w:tc>
        <w:tc>
          <w:tcPr>
            <w:tcW w:w="1288" w:type="dxa"/>
            <w:shd w:val="clear" w:color="auto" w:fill="FFFFFF"/>
            <w:tcMar>
              <w:top w:w="240" w:type="dxa"/>
              <w:left w:w="240" w:type="dxa"/>
              <w:bottom w:w="240" w:type="dxa"/>
              <w:right w:w="240" w:type="dxa"/>
            </w:tcMar>
            <w:vAlign w:val="center"/>
            <w:hideMark/>
          </w:tcPr>
          <w:p w14:paraId="7C3AB980"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9.513</w:t>
            </w:r>
          </w:p>
        </w:tc>
        <w:tc>
          <w:tcPr>
            <w:tcW w:w="2023" w:type="dxa"/>
            <w:shd w:val="clear" w:color="auto" w:fill="FFFFFF"/>
            <w:tcMar>
              <w:top w:w="240" w:type="dxa"/>
              <w:left w:w="240" w:type="dxa"/>
              <w:bottom w:w="240" w:type="dxa"/>
              <w:right w:w="240" w:type="dxa"/>
            </w:tcMar>
            <w:vAlign w:val="center"/>
            <w:hideMark/>
          </w:tcPr>
          <w:p w14:paraId="73EB6725"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-0.699</w:t>
            </w:r>
          </w:p>
        </w:tc>
        <w:tc>
          <w:tcPr>
            <w:tcW w:w="0" w:type="auto"/>
            <w:shd w:val="clear" w:color="auto" w:fill="FFFFFF"/>
            <w:tcMar>
              <w:top w:w="240" w:type="dxa"/>
              <w:left w:w="240" w:type="dxa"/>
              <w:bottom w:w="240" w:type="dxa"/>
              <w:right w:w="240" w:type="dxa"/>
            </w:tcMar>
            <w:vAlign w:val="center"/>
            <w:hideMark/>
          </w:tcPr>
          <w:p w14:paraId="28E0FC31"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3072460</w:t>
            </w:r>
          </w:p>
        </w:tc>
        <w:tc>
          <w:tcPr>
            <w:tcW w:w="0" w:type="auto"/>
            <w:shd w:val="clear" w:color="auto" w:fill="FFFFFF"/>
            <w:tcMar>
              <w:top w:w="240" w:type="dxa"/>
              <w:left w:w="240" w:type="dxa"/>
              <w:bottom w:w="240" w:type="dxa"/>
              <w:right w:w="240" w:type="dxa"/>
            </w:tcMar>
            <w:vAlign w:val="center"/>
            <w:hideMark/>
          </w:tcPr>
          <w:p w14:paraId="5A37A01E" w14:textId="77777777" w:rsidR="000C3C97" w:rsidRPr="00E67085" w:rsidRDefault="000C3C97" w:rsidP="000C3C97">
            <w:pPr>
              <w:spacing w:after="0" w:line="240" w:lineRule="auto"/>
              <w:rPr>
                <w:rFonts w:ascii="Arial" w:eastAsia="Times New Roman" w:hAnsi="Arial" w:cs="Arial"/>
                <w:color w:val="1F1F1F"/>
                <w:kern w:val="0"/>
                <w:sz w:val="20"/>
                <w:szCs w:val="20"/>
                <w:lang w:eastAsia="en-IN"/>
                <w14:ligatures w14:val="none"/>
              </w:rPr>
            </w:pPr>
            <w:r w:rsidRPr="00E67085">
              <w:rPr>
                <w:rFonts w:ascii="Arial" w:eastAsia="Times New Roman" w:hAnsi="Arial" w:cs="Arial"/>
                <w:color w:val="1F1F1F"/>
                <w:kern w:val="0"/>
                <w:sz w:val="20"/>
                <w:szCs w:val="20"/>
                <w:lang w:eastAsia="en-IN"/>
                <w14:ligatures w14:val="none"/>
              </w:rPr>
              <w:t>107631</w:t>
            </w:r>
          </w:p>
        </w:tc>
      </w:tr>
    </w:tbl>
    <w:p w14:paraId="736EC6A9" w14:textId="16076530" w:rsidR="00E67085" w:rsidRPr="009956EB" w:rsidRDefault="009956EB" w:rsidP="009956EB">
      <w:pPr>
        <w:pStyle w:val="NormalWeb"/>
        <w:jc w:val="center"/>
        <w:rPr>
          <w:b/>
          <w:bCs/>
          <w:color w:val="252525"/>
        </w:rPr>
      </w:pPr>
      <w:r w:rsidRPr="009956EB">
        <w:rPr>
          <w:b/>
          <w:bCs/>
          <w:color w:val="252525"/>
        </w:rPr>
        <w:t>Table</w:t>
      </w:r>
      <w:proofErr w:type="gramStart"/>
      <w:r w:rsidRPr="009956EB">
        <w:rPr>
          <w:b/>
          <w:bCs/>
          <w:color w:val="252525"/>
        </w:rPr>
        <w:t>5:</w:t>
      </w:r>
      <w:r w:rsidRPr="009956EB">
        <w:rPr>
          <w:b/>
          <w:bCs/>
          <w:color w:val="252525"/>
        </w:rPr>
        <w:t>Performance</w:t>
      </w:r>
      <w:proofErr w:type="gramEnd"/>
      <w:r w:rsidRPr="009956EB">
        <w:rPr>
          <w:b/>
          <w:bCs/>
          <w:color w:val="252525"/>
        </w:rPr>
        <w:t xml:space="preserve"> Metrics of Ascon Algorithm Across Different File Sizes(Decryption)</w:t>
      </w:r>
    </w:p>
    <w:p w14:paraId="39D88268" w14:textId="10BF472A" w:rsidR="00896B79" w:rsidRDefault="00896B79" w:rsidP="007D1AE9">
      <w:pPr>
        <w:pStyle w:val="NormalWeb"/>
        <w:jc w:val="center"/>
        <w:rPr>
          <w:color w:val="252525"/>
        </w:rPr>
      </w:pPr>
    </w:p>
    <w:p w14:paraId="74731AB7" w14:textId="326967C9" w:rsidR="003166D4" w:rsidRPr="00F74C49" w:rsidRDefault="007D1AE9" w:rsidP="007D1AE9">
      <w:pPr>
        <w:pStyle w:val="NormalWeb"/>
        <w:jc w:val="center"/>
        <w:rPr>
          <w:b/>
          <w:bCs/>
          <w:color w:val="252525"/>
          <w:sz w:val="28"/>
          <w:szCs w:val="28"/>
        </w:rPr>
      </w:pPr>
      <w:proofErr w:type="spellStart"/>
      <w:r w:rsidRPr="00F74C49">
        <w:rPr>
          <w:b/>
          <w:bCs/>
          <w:color w:val="252525"/>
          <w:sz w:val="28"/>
          <w:szCs w:val="28"/>
        </w:rPr>
        <w:t>III.</w:t>
      </w:r>
      <w:r w:rsidR="00DB09C7" w:rsidRPr="00F74C49">
        <w:rPr>
          <w:b/>
          <w:bCs/>
          <w:color w:val="252525"/>
          <w:sz w:val="28"/>
          <w:szCs w:val="28"/>
        </w:rPr>
        <w:t>Comparative</w:t>
      </w:r>
      <w:proofErr w:type="spellEnd"/>
      <w:r w:rsidR="00DB09C7" w:rsidRPr="00F74C49">
        <w:rPr>
          <w:b/>
          <w:bCs/>
          <w:color w:val="252525"/>
          <w:sz w:val="28"/>
          <w:szCs w:val="28"/>
        </w:rPr>
        <w:t xml:space="preserve"> Analysis of Ascon Algorithm's Encryption and Decryption Performance</w:t>
      </w:r>
    </w:p>
    <w:p w14:paraId="23A02A8E" w14:textId="614502BC" w:rsidR="00E07832" w:rsidRPr="00B337A5" w:rsidRDefault="00B337A5" w:rsidP="007925A2">
      <w:pPr>
        <w:pStyle w:val="NormalWeb"/>
        <w:rPr>
          <w:b/>
          <w:bCs/>
          <w:color w:val="252525"/>
          <w:sz w:val="20"/>
          <w:szCs w:val="20"/>
        </w:rPr>
      </w:pPr>
      <w:proofErr w:type="spellStart"/>
      <w:proofErr w:type="gramStart"/>
      <w:r w:rsidRPr="00B337A5">
        <w:rPr>
          <w:b/>
          <w:bCs/>
          <w:color w:val="252525"/>
          <w:sz w:val="20"/>
          <w:szCs w:val="20"/>
        </w:rPr>
        <w:t>a.</w:t>
      </w:r>
      <w:r w:rsidR="00E07832" w:rsidRPr="00B337A5">
        <w:rPr>
          <w:b/>
          <w:bCs/>
          <w:color w:val="252525"/>
          <w:sz w:val="20"/>
          <w:szCs w:val="20"/>
        </w:rPr>
        <w:t>Encryption</w:t>
      </w:r>
      <w:proofErr w:type="spellEnd"/>
      <w:proofErr w:type="gramEnd"/>
      <w:r w:rsidR="00E07832" w:rsidRPr="00B337A5">
        <w:rPr>
          <w:b/>
          <w:bCs/>
          <w:color w:val="252525"/>
          <w:sz w:val="20"/>
          <w:szCs w:val="20"/>
        </w:rPr>
        <w:t xml:space="preserve"> vs. Decryption Time:</w:t>
      </w:r>
    </w:p>
    <w:p w14:paraId="528D5078" w14:textId="77777777" w:rsidR="00E07832" w:rsidRPr="001B6D69" w:rsidRDefault="00E07832" w:rsidP="007925A2">
      <w:pPr>
        <w:pStyle w:val="NormalWeb"/>
        <w:rPr>
          <w:color w:val="252525"/>
          <w:sz w:val="20"/>
          <w:szCs w:val="20"/>
        </w:rPr>
      </w:pPr>
      <w:r w:rsidRPr="001B6D69">
        <w:rPr>
          <w:color w:val="252525"/>
          <w:sz w:val="20"/>
          <w:szCs w:val="20"/>
        </w:rPr>
        <w:t>For smaller files (1KB and 10KB), the decryption time is almost similar to the encryption time, with slight variations.</w:t>
      </w:r>
    </w:p>
    <w:p w14:paraId="1254DEFE" w14:textId="77777777" w:rsidR="00E07832" w:rsidRPr="001B6D69" w:rsidRDefault="00E07832" w:rsidP="007925A2">
      <w:pPr>
        <w:pStyle w:val="NormalWeb"/>
        <w:rPr>
          <w:color w:val="252525"/>
          <w:sz w:val="20"/>
          <w:szCs w:val="20"/>
        </w:rPr>
      </w:pPr>
      <w:r w:rsidRPr="001B6D69">
        <w:rPr>
          <w:color w:val="252525"/>
          <w:sz w:val="20"/>
          <w:szCs w:val="20"/>
        </w:rPr>
        <w:t>For larger files (100KB and 1000KB), decryption times are very close to encryption times, suggesting that Ascon's performance scales similarly for both processes as file size increases.</w:t>
      </w:r>
    </w:p>
    <w:p w14:paraId="5CFB701E" w14:textId="6082C501" w:rsidR="00E07832" w:rsidRPr="00B337A5" w:rsidRDefault="00B337A5" w:rsidP="007925A2">
      <w:pPr>
        <w:pStyle w:val="NormalWeb"/>
        <w:rPr>
          <w:b/>
          <w:bCs/>
          <w:color w:val="252525"/>
          <w:sz w:val="20"/>
          <w:szCs w:val="20"/>
        </w:rPr>
      </w:pPr>
      <w:proofErr w:type="spellStart"/>
      <w:r w:rsidRPr="00B337A5">
        <w:rPr>
          <w:b/>
          <w:bCs/>
          <w:color w:val="252525"/>
          <w:sz w:val="20"/>
          <w:szCs w:val="20"/>
        </w:rPr>
        <w:t>b.</w:t>
      </w:r>
      <w:r w:rsidR="00E07832" w:rsidRPr="00B337A5">
        <w:rPr>
          <w:b/>
          <w:bCs/>
          <w:color w:val="252525"/>
          <w:sz w:val="20"/>
          <w:szCs w:val="20"/>
        </w:rPr>
        <w:t>CPU</w:t>
      </w:r>
      <w:proofErr w:type="spellEnd"/>
      <w:r w:rsidR="00E07832" w:rsidRPr="00B337A5">
        <w:rPr>
          <w:b/>
          <w:bCs/>
          <w:color w:val="252525"/>
          <w:sz w:val="20"/>
          <w:szCs w:val="20"/>
        </w:rPr>
        <w:t xml:space="preserve"> Usage:</w:t>
      </w:r>
    </w:p>
    <w:p w14:paraId="3509116E" w14:textId="77777777" w:rsidR="00E07832" w:rsidRPr="001B6D69" w:rsidRDefault="00E07832" w:rsidP="007925A2">
      <w:pPr>
        <w:pStyle w:val="NormalWeb"/>
        <w:rPr>
          <w:color w:val="252525"/>
          <w:sz w:val="20"/>
          <w:szCs w:val="20"/>
        </w:rPr>
      </w:pPr>
      <w:r w:rsidRPr="001B6D69">
        <w:rPr>
          <w:color w:val="252525"/>
          <w:sz w:val="20"/>
          <w:szCs w:val="20"/>
        </w:rPr>
        <w:t>The CPU usage data shows negative values for both encryption and decryption across all file sizes. This is likely due to the method of measurement and the quick execution times, which may not be captured accurately by the CPU usage tracking method used. Ideally, CPU usage should not be negative and should be relatively small, reflecting the lightweight nature of the algorithm.</w:t>
      </w:r>
    </w:p>
    <w:p w14:paraId="37EE7D55" w14:textId="2CFEE621" w:rsidR="00E07832" w:rsidRPr="001B6D69" w:rsidRDefault="00B337A5" w:rsidP="007925A2">
      <w:pPr>
        <w:pStyle w:val="NormalWeb"/>
        <w:rPr>
          <w:color w:val="252525"/>
          <w:sz w:val="20"/>
          <w:szCs w:val="20"/>
        </w:rPr>
      </w:pPr>
      <w:proofErr w:type="spellStart"/>
      <w:r>
        <w:rPr>
          <w:color w:val="252525"/>
          <w:sz w:val="20"/>
          <w:szCs w:val="20"/>
        </w:rPr>
        <w:t>c.</w:t>
      </w:r>
      <w:r w:rsidR="00E07832" w:rsidRPr="001B6D69">
        <w:rPr>
          <w:color w:val="252525"/>
          <w:sz w:val="20"/>
          <w:szCs w:val="20"/>
        </w:rPr>
        <w:t>Memory</w:t>
      </w:r>
      <w:proofErr w:type="spellEnd"/>
      <w:r w:rsidR="00E07832" w:rsidRPr="001B6D69">
        <w:rPr>
          <w:color w:val="252525"/>
          <w:sz w:val="20"/>
          <w:szCs w:val="20"/>
        </w:rPr>
        <w:t xml:space="preserve"> Usage:</w:t>
      </w:r>
    </w:p>
    <w:p w14:paraId="534AED96" w14:textId="77777777" w:rsidR="00E07832" w:rsidRPr="001B6D69" w:rsidRDefault="00E07832" w:rsidP="007925A2">
      <w:pPr>
        <w:pStyle w:val="NormalWeb"/>
        <w:rPr>
          <w:color w:val="252525"/>
          <w:sz w:val="20"/>
          <w:szCs w:val="20"/>
        </w:rPr>
      </w:pPr>
      <w:r w:rsidRPr="001B6D69">
        <w:rPr>
          <w:color w:val="252525"/>
          <w:sz w:val="20"/>
          <w:szCs w:val="20"/>
        </w:rPr>
        <w:t>Memory usage for decryption is consistently higher than for encryption across all file sizes. This could be due to additional overhead during the decryption process or differences in memory management between the two operations.</w:t>
      </w:r>
    </w:p>
    <w:p w14:paraId="7C8966CF" w14:textId="77777777" w:rsidR="00E07832" w:rsidRPr="001B6D69" w:rsidRDefault="00E07832" w:rsidP="007925A2">
      <w:pPr>
        <w:pStyle w:val="NormalWeb"/>
        <w:rPr>
          <w:color w:val="252525"/>
          <w:sz w:val="20"/>
          <w:szCs w:val="20"/>
        </w:rPr>
      </w:pPr>
      <w:r w:rsidRPr="001B6D69">
        <w:rPr>
          <w:color w:val="252525"/>
          <w:sz w:val="20"/>
          <w:szCs w:val="20"/>
        </w:rPr>
        <w:t>The increase in memory usage isn't directly proportional to the increase in file size, indicating efficient memory management by Ascon.</w:t>
      </w:r>
    </w:p>
    <w:p w14:paraId="3E3A12CD" w14:textId="3026892D" w:rsidR="00E07832" w:rsidRPr="00B337A5" w:rsidRDefault="00B337A5" w:rsidP="007925A2">
      <w:pPr>
        <w:pStyle w:val="NormalWeb"/>
        <w:rPr>
          <w:b/>
          <w:bCs/>
          <w:color w:val="252525"/>
          <w:sz w:val="20"/>
          <w:szCs w:val="20"/>
        </w:rPr>
      </w:pPr>
      <w:proofErr w:type="spellStart"/>
      <w:r>
        <w:rPr>
          <w:b/>
          <w:bCs/>
          <w:color w:val="252525"/>
          <w:sz w:val="20"/>
          <w:szCs w:val="20"/>
        </w:rPr>
        <w:t>d.</w:t>
      </w:r>
      <w:r w:rsidR="00E07832" w:rsidRPr="00B337A5">
        <w:rPr>
          <w:b/>
          <w:bCs/>
          <w:color w:val="252525"/>
          <w:sz w:val="20"/>
          <w:szCs w:val="20"/>
        </w:rPr>
        <w:t>Throughput</w:t>
      </w:r>
      <w:proofErr w:type="spellEnd"/>
      <w:r w:rsidR="00E07832" w:rsidRPr="00B337A5">
        <w:rPr>
          <w:b/>
          <w:bCs/>
          <w:color w:val="252525"/>
          <w:sz w:val="20"/>
          <w:szCs w:val="20"/>
        </w:rPr>
        <w:t xml:space="preserve"> (Bytes/Second):</w:t>
      </w:r>
    </w:p>
    <w:p w14:paraId="54F02933" w14:textId="77777777" w:rsidR="00E07832" w:rsidRPr="001B6D69" w:rsidRDefault="00E07832" w:rsidP="007925A2">
      <w:pPr>
        <w:pStyle w:val="NormalWeb"/>
        <w:rPr>
          <w:color w:val="252525"/>
          <w:sz w:val="20"/>
          <w:szCs w:val="20"/>
        </w:rPr>
      </w:pPr>
      <w:r w:rsidRPr="001B6D69">
        <w:rPr>
          <w:color w:val="252525"/>
          <w:sz w:val="20"/>
          <w:szCs w:val="20"/>
        </w:rPr>
        <w:t>Throughput is generally higher for decryption compared to encryption for smaller file sizes (1KB and 10KB). However, for larger files (100KB and 1000KB), the throughput is higher during encryption.</w:t>
      </w:r>
    </w:p>
    <w:p w14:paraId="1C69647E" w14:textId="77777777" w:rsidR="00E07832" w:rsidRPr="001B6D69" w:rsidRDefault="00E07832" w:rsidP="007925A2">
      <w:pPr>
        <w:pStyle w:val="NormalWeb"/>
        <w:rPr>
          <w:color w:val="252525"/>
          <w:sz w:val="20"/>
          <w:szCs w:val="20"/>
        </w:rPr>
      </w:pPr>
      <w:r w:rsidRPr="001B6D69">
        <w:rPr>
          <w:color w:val="252525"/>
          <w:sz w:val="20"/>
          <w:szCs w:val="20"/>
        </w:rPr>
        <w:t>This pattern suggests that the algorithm might handle smaller chunks of data more efficiently during decryption, while larger data sizes are processed more efficiently during encryption.</w:t>
      </w:r>
    </w:p>
    <w:p w14:paraId="1240FCE2" w14:textId="5DC14CA1" w:rsidR="00E07832" w:rsidRPr="004D56B7" w:rsidRDefault="004D56B7" w:rsidP="007925A2">
      <w:pPr>
        <w:pStyle w:val="NormalWeb"/>
        <w:rPr>
          <w:b/>
          <w:bCs/>
          <w:color w:val="252525"/>
          <w:sz w:val="20"/>
          <w:szCs w:val="20"/>
        </w:rPr>
      </w:pPr>
      <w:proofErr w:type="spellStart"/>
      <w:proofErr w:type="gramStart"/>
      <w:r>
        <w:rPr>
          <w:b/>
          <w:bCs/>
          <w:color w:val="252525"/>
          <w:sz w:val="20"/>
          <w:szCs w:val="20"/>
        </w:rPr>
        <w:t>e.</w:t>
      </w:r>
      <w:r w:rsidR="00E07832" w:rsidRPr="004D56B7">
        <w:rPr>
          <w:b/>
          <w:bCs/>
          <w:color w:val="252525"/>
          <w:sz w:val="20"/>
          <w:szCs w:val="20"/>
        </w:rPr>
        <w:t>Overall</w:t>
      </w:r>
      <w:proofErr w:type="spellEnd"/>
      <w:proofErr w:type="gramEnd"/>
      <w:r w:rsidR="00E07832" w:rsidRPr="004D56B7">
        <w:rPr>
          <w:b/>
          <w:bCs/>
          <w:color w:val="252525"/>
          <w:sz w:val="20"/>
          <w:szCs w:val="20"/>
        </w:rPr>
        <w:t xml:space="preserve"> Analysis:</w:t>
      </w:r>
    </w:p>
    <w:p w14:paraId="62322C09" w14:textId="77777777" w:rsidR="00E07832" w:rsidRPr="001B6D69" w:rsidRDefault="00E07832" w:rsidP="007925A2">
      <w:pPr>
        <w:pStyle w:val="NormalWeb"/>
        <w:rPr>
          <w:color w:val="252525"/>
          <w:sz w:val="20"/>
          <w:szCs w:val="20"/>
        </w:rPr>
      </w:pPr>
      <w:r w:rsidRPr="007E3A74">
        <w:rPr>
          <w:b/>
          <w:bCs/>
          <w:color w:val="252525"/>
          <w:sz w:val="20"/>
          <w:szCs w:val="20"/>
        </w:rPr>
        <w:t>Performance:</w:t>
      </w:r>
      <w:r w:rsidRPr="001B6D69">
        <w:rPr>
          <w:color w:val="252525"/>
          <w:sz w:val="20"/>
          <w:szCs w:val="20"/>
        </w:rPr>
        <w:t xml:space="preserve"> The Ascon algorithm exhibits consistent performance in both encryption and decryption processes across different file sizes, which is beneficial for applications requiring predictable processing times.</w:t>
      </w:r>
    </w:p>
    <w:p w14:paraId="39D04F7A" w14:textId="77777777" w:rsidR="00E07832" w:rsidRPr="001B6D69" w:rsidRDefault="00E07832" w:rsidP="007925A2">
      <w:pPr>
        <w:pStyle w:val="NormalWeb"/>
        <w:rPr>
          <w:color w:val="252525"/>
          <w:sz w:val="20"/>
          <w:szCs w:val="20"/>
        </w:rPr>
      </w:pPr>
      <w:r w:rsidRPr="007E3A74">
        <w:rPr>
          <w:b/>
          <w:bCs/>
          <w:color w:val="252525"/>
          <w:sz w:val="20"/>
          <w:szCs w:val="20"/>
        </w:rPr>
        <w:t>Resource Utilization:</w:t>
      </w:r>
      <w:r w:rsidRPr="001B6D69">
        <w:rPr>
          <w:color w:val="252525"/>
          <w:sz w:val="20"/>
          <w:szCs w:val="20"/>
        </w:rPr>
        <w:t xml:space="preserve"> The negative CPU usage values across all tests indicate a need for a more reliable measurement methodology. Memory usage is higher for decryption, which should be considered in memory-constrained environments.</w:t>
      </w:r>
    </w:p>
    <w:p w14:paraId="2935730C" w14:textId="1324782F" w:rsidR="00E67085" w:rsidRPr="001B6D69" w:rsidRDefault="00E07832" w:rsidP="004C34CF">
      <w:pPr>
        <w:pStyle w:val="NormalWeb"/>
        <w:rPr>
          <w:color w:val="252525"/>
          <w:sz w:val="20"/>
          <w:szCs w:val="20"/>
        </w:rPr>
      </w:pPr>
      <w:r w:rsidRPr="007E3A74">
        <w:rPr>
          <w:b/>
          <w:bCs/>
          <w:color w:val="252525"/>
          <w:sz w:val="20"/>
          <w:szCs w:val="20"/>
        </w:rPr>
        <w:t>Throughput:</w:t>
      </w:r>
      <w:r w:rsidRPr="001B6D69">
        <w:rPr>
          <w:color w:val="252525"/>
          <w:sz w:val="20"/>
          <w:szCs w:val="20"/>
        </w:rPr>
        <w:t xml:space="preserve"> The variation in throughput between encryption and decryption for different file sizes may suggest different optimization paths or resource requirements for each process.</w:t>
      </w:r>
    </w:p>
    <w:p w14:paraId="7C075673" w14:textId="5F16113C" w:rsidR="006B41E0" w:rsidRPr="007D1AE9" w:rsidRDefault="007D1AE9" w:rsidP="007D1AE9">
      <w:pPr>
        <w:pStyle w:val="NormalWeb"/>
        <w:jc w:val="center"/>
        <w:rPr>
          <w:b/>
          <w:bCs/>
          <w:color w:val="252525"/>
          <w:sz w:val="28"/>
          <w:szCs w:val="28"/>
        </w:rPr>
      </w:pPr>
      <w:proofErr w:type="spellStart"/>
      <w:r w:rsidRPr="007D1AE9">
        <w:rPr>
          <w:b/>
          <w:bCs/>
          <w:color w:val="252525"/>
          <w:sz w:val="28"/>
          <w:szCs w:val="28"/>
        </w:rPr>
        <w:lastRenderedPageBreak/>
        <w:t>IV.</w:t>
      </w:r>
      <w:r w:rsidR="006B41E0" w:rsidRPr="007D1AE9">
        <w:rPr>
          <w:b/>
          <w:bCs/>
          <w:color w:val="252525"/>
          <w:sz w:val="28"/>
          <w:szCs w:val="28"/>
        </w:rPr>
        <w:t>Conclusion</w:t>
      </w:r>
      <w:proofErr w:type="spellEnd"/>
    </w:p>
    <w:p w14:paraId="408C71AA" w14:textId="77777777" w:rsidR="006B41E0" w:rsidRPr="001B6D69" w:rsidRDefault="006B41E0" w:rsidP="007925A2">
      <w:pPr>
        <w:pStyle w:val="NormalWeb"/>
        <w:rPr>
          <w:color w:val="252525"/>
          <w:sz w:val="20"/>
          <w:szCs w:val="20"/>
        </w:rPr>
      </w:pPr>
      <w:r w:rsidRPr="001B6D69">
        <w:rPr>
          <w:color w:val="252525"/>
          <w:sz w:val="20"/>
          <w:szCs w:val="20"/>
        </w:rPr>
        <w:t>The Ascon algorithm can be considered as a major contribution to the lightweight cryptography due to its combination of efficiency, security, and also flexibility, which is especially beneficial for the limited environments like IoT devices and also embedded systems. It is based on an efficient design that uses very few computational resources, yet it is highly secure against a wide range of cryptographic attacks. This makes Ascon perfect for those applications that are very resource constrained.</w:t>
      </w:r>
    </w:p>
    <w:p w14:paraId="66F15235" w14:textId="77777777" w:rsidR="006B41E0" w:rsidRPr="001B6D69" w:rsidRDefault="006B41E0" w:rsidP="007925A2">
      <w:pPr>
        <w:pStyle w:val="NormalWeb"/>
        <w:rPr>
          <w:color w:val="252525"/>
          <w:sz w:val="20"/>
          <w:szCs w:val="20"/>
        </w:rPr>
      </w:pPr>
      <w:r w:rsidRPr="001B6D69">
        <w:rPr>
          <w:color w:val="252525"/>
          <w:sz w:val="20"/>
          <w:szCs w:val="20"/>
        </w:rPr>
        <w:t xml:space="preserve">Nevertheless, like any other cryptographic solution, Ascon has </w:t>
      </w:r>
      <w:proofErr w:type="spellStart"/>
      <w:r w:rsidRPr="001B6D69">
        <w:rPr>
          <w:color w:val="252525"/>
          <w:sz w:val="20"/>
          <w:szCs w:val="20"/>
        </w:rPr>
        <w:t>alot</w:t>
      </w:r>
      <w:proofErr w:type="spellEnd"/>
      <w:r w:rsidRPr="001B6D69">
        <w:rPr>
          <w:color w:val="252525"/>
          <w:sz w:val="20"/>
          <w:szCs w:val="20"/>
        </w:rPr>
        <w:t xml:space="preserve"> of limitations. Although its results in the hardware realizations are praiseworthy, its software implementation, particularly on the outdated or low-performance processors, may not be optimal. Besides, it is a relatively new algorithm and it has not been put to the same amount of test as some of the more established algorithms. This analysis timeframe is relatively short and may allow some vulnerabilities to be identified in the future, requiring continuous assessment and adjustment.</w:t>
      </w:r>
    </w:p>
    <w:p w14:paraId="52EBB815" w14:textId="77777777" w:rsidR="006B41E0" w:rsidRPr="001B6D69" w:rsidRDefault="006B41E0" w:rsidP="007925A2">
      <w:pPr>
        <w:pStyle w:val="NormalWeb"/>
        <w:rPr>
          <w:color w:val="252525"/>
          <w:sz w:val="20"/>
          <w:szCs w:val="20"/>
        </w:rPr>
      </w:pPr>
      <w:r w:rsidRPr="001B6D69">
        <w:rPr>
          <w:color w:val="252525"/>
          <w:sz w:val="20"/>
          <w:szCs w:val="20"/>
        </w:rPr>
        <w:t>However, taking into account these considerations, it is still very much possible to say that Ascon’s resistance to the side-channel attacks and its strong key schedule make this algorithm a rather secure and also dependable cryptographic tool. The carefully considered design of the algorithm to address both classical and contemporary cryptographic threats makes it a very promising candidate in the lightweight cryptography field.</w:t>
      </w:r>
    </w:p>
    <w:p w14:paraId="570AB8E7" w14:textId="3801EEFF" w:rsidR="009F1749" w:rsidRPr="001B6D69" w:rsidRDefault="006B41E0" w:rsidP="007925A2">
      <w:pPr>
        <w:pStyle w:val="NormalWeb"/>
        <w:rPr>
          <w:color w:val="252525"/>
          <w:sz w:val="20"/>
          <w:szCs w:val="20"/>
        </w:rPr>
      </w:pPr>
      <w:r w:rsidRPr="001B6D69">
        <w:rPr>
          <w:color w:val="252525"/>
          <w:sz w:val="20"/>
          <w:szCs w:val="20"/>
        </w:rPr>
        <w:t>Ascon, therefore, reflects a good cryptographic solution that is, in particular, ideal for the contemporary digital systems where security and efficiency are the most significant considerations. However, its many possible limitations underscore the significance of the context of cryptographic choice and the necessity of constant research and development in cryptography as an area that changes all the time.</w:t>
      </w:r>
    </w:p>
    <w:p w14:paraId="53AB5769" w14:textId="2522024F" w:rsidR="00A12ECC" w:rsidRPr="00F74C49" w:rsidRDefault="0098184F" w:rsidP="0098184F">
      <w:pPr>
        <w:pStyle w:val="NormalWeb"/>
        <w:jc w:val="center"/>
        <w:rPr>
          <w:b/>
          <w:bCs/>
          <w:color w:val="252525"/>
          <w:sz w:val="28"/>
          <w:szCs w:val="28"/>
        </w:rPr>
      </w:pPr>
      <w:proofErr w:type="spellStart"/>
      <w:r w:rsidRPr="00F74C49">
        <w:rPr>
          <w:b/>
          <w:bCs/>
          <w:color w:val="252525"/>
          <w:sz w:val="28"/>
          <w:szCs w:val="28"/>
        </w:rPr>
        <w:t>V.</w:t>
      </w:r>
      <w:r w:rsidR="00A12ECC" w:rsidRPr="00F74C49">
        <w:rPr>
          <w:b/>
          <w:bCs/>
          <w:color w:val="252525"/>
          <w:sz w:val="28"/>
          <w:szCs w:val="28"/>
        </w:rPr>
        <w:t>References</w:t>
      </w:r>
      <w:proofErr w:type="spellEnd"/>
    </w:p>
    <w:p w14:paraId="6F452BE3" w14:textId="77777777" w:rsidR="00A12ECC" w:rsidRPr="0098184F" w:rsidRDefault="00A12ECC" w:rsidP="007925A2">
      <w:pPr>
        <w:pStyle w:val="NormalWeb"/>
        <w:rPr>
          <w:color w:val="252525"/>
          <w:sz w:val="20"/>
          <w:szCs w:val="20"/>
        </w:rPr>
      </w:pPr>
      <w:r w:rsidRPr="0098184F">
        <w:rPr>
          <w:color w:val="252525"/>
          <w:sz w:val="20"/>
          <w:szCs w:val="20"/>
        </w:rPr>
        <w:t xml:space="preserve">Aysu, A., Gulcan, E., &amp; </w:t>
      </w:r>
      <w:proofErr w:type="spellStart"/>
      <w:r w:rsidRPr="0098184F">
        <w:rPr>
          <w:color w:val="252525"/>
          <w:sz w:val="20"/>
          <w:szCs w:val="20"/>
        </w:rPr>
        <w:t>Schaumont</w:t>
      </w:r>
      <w:proofErr w:type="spellEnd"/>
      <w:r w:rsidRPr="0098184F">
        <w:rPr>
          <w:color w:val="252525"/>
          <w:sz w:val="20"/>
          <w:szCs w:val="20"/>
        </w:rPr>
        <w:t>, P. (2018). Lightweight cryptography for security and privacy 2nd International Conference on Cryptography, Security, and Privacy.</w:t>
      </w:r>
    </w:p>
    <w:p w14:paraId="4BB18E03" w14:textId="77777777" w:rsidR="00A12ECC" w:rsidRPr="0098184F" w:rsidRDefault="00A12ECC" w:rsidP="007925A2">
      <w:pPr>
        <w:pStyle w:val="NormalWeb"/>
        <w:rPr>
          <w:color w:val="252525"/>
          <w:sz w:val="20"/>
          <w:szCs w:val="20"/>
        </w:rPr>
      </w:pPr>
      <w:r w:rsidRPr="0098184F">
        <w:rPr>
          <w:color w:val="252525"/>
          <w:sz w:val="20"/>
          <w:szCs w:val="20"/>
        </w:rPr>
        <w:t xml:space="preserve">Beaulieu, R., </w:t>
      </w:r>
      <w:proofErr w:type="spellStart"/>
      <w:r w:rsidRPr="0098184F">
        <w:rPr>
          <w:color w:val="252525"/>
          <w:sz w:val="20"/>
          <w:szCs w:val="20"/>
        </w:rPr>
        <w:t>Shors</w:t>
      </w:r>
      <w:proofErr w:type="spellEnd"/>
      <w:r w:rsidRPr="0098184F">
        <w:rPr>
          <w:color w:val="252525"/>
          <w:sz w:val="20"/>
          <w:szCs w:val="20"/>
        </w:rPr>
        <w:t xml:space="preserve">, D., Smith, J., </w:t>
      </w:r>
      <w:proofErr w:type="spellStart"/>
      <w:r w:rsidRPr="0098184F">
        <w:rPr>
          <w:color w:val="252525"/>
          <w:sz w:val="20"/>
          <w:szCs w:val="20"/>
        </w:rPr>
        <w:t>Treatman</w:t>
      </w:r>
      <w:proofErr w:type="spellEnd"/>
      <w:r w:rsidRPr="0098184F">
        <w:rPr>
          <w:color w:val="252525"/>
          <w:sz w:val="20"/>
          <w:szCs w:val="20"/>
        </w:rPr>
        <w:t>-Clark, S., Weeks, B., &amp; Wingers, L. (2015). The SIMON and SPECK Lightweight Block Ciphers. Proceedings of the 52nd Annual Design Automation Conference.</w:t>
      </w:r>
    </w:p>
    <w:p w14:paraId="75A1EE51" w14:textId="77777777" w:rsidR="00A12ECC" w:rsidRPr="0098184F" w:rsidRDefault="00A12ECC" w:rsidP="007925A2">
      <w:pPr>
        <w:pStyle w:val="NormalWeb"/>
        <w:rPr>
          <w:color w:val="252525"/>
          <w:sz w:val="20"/>
          <w:szCs w:val="20"/>
        </w:rPr>
      </w:pPr>
      <w:r w:rsidRPr="0098184F">
        <w:rPr>
          <w:color w:val="252525"/>
          <w:sz w:val="20"/>
          <w:szCs w:val="20"/>
        </w:rPr>
        <w:t>Biryukov, A., &amp; Perrin, L. (2017). Lightweight cryptography for the Internet of Things. Computer Science Review, 26, 1–13.</w:t>
      </w:r>
    </w:p>
    <w:p w14:paraId="60408279" w14:textId="77777777" w:rsidR="00A12ECC" w:rsidRPr="0098184F" w:rsidRDefault="00A12ECC" w:rsidP="007925A2">
      <w:pPr>
        <w:pStyle w:val="NormalWeb"/>
        <w:rPr>
          <w:color w:val="252525"/>
          <w:sz w:val="20"/>
          <w:szCs w:val="20"/>
        </w:rPr>
      </w:pPr>
      <w:r w:rsidRPr="0098184F">
        <w:rPr>
          <w:color w:val="252525"/>
          <w:sz w:val="20"/>
          <w:szCs w:val="20"/>
        </w:rPr>
        <w:t xml:space="preserve">Dinu, D., Le Corre, Y., </w:t>
      </w:r>
      <w:proofErr w:type="spellStart"/>
      <w:r w:rsidRPr="0098184F">
        <w:rPr>
          <w:color w:val="252525"/>
          <w:sz w:val="20"/>
          <w:szCs w:val="20"/>
        </w:rPr>
        <w:t>Khovratovich</w:t>
      </w:r>
      <w:proofErr w:type="spellEnd"/>
      <w:r w:rsidRPr="0098184F">
        <w:rPr>
          <w:color w:val="252525"/>
          <w:sz w:val="20"/>
          <w:szCs w:val="20"/>
        </w:rPr>
        <w:t xml:space="preserve">, D., </w:t>
      </w:r>
      <w:proofErr w:type="spellStart"/>
      <w:r w:rsidRPr="0098184F">
        <w:rPr>
          <w:color w:val="252525"/>
          <w:sz w:val="20"/>
          <w:szCs w:val="20"/>
        </w:rPr>
        <w:t>Großschädl</w:t>
      </w:r>
      <w:proofErr w:type="spellEnd"/>
      <w:r w:rsidRPr="0098184F">
        <w:rPr>
          <w:color w:val="252525"/>
          <w:sz w:val="20"/>
          <w:szCs w:val="20"/>
        </w:rPr>
        <w:t>, J., Biryukov, A., &amp; Perrin, L. (2019). Triathlon of Lightweight Block Ciphers for the Internet of Things. Journal of Cryptographic Engineering, 9(3), 283–302.</w:t>
      </w:r>
    </w:p>
    <w:p w14:paraId="25DA4F46" w14:textId="77777777" w:rsidR="00A12ECC" w:rsidRPr="0098184F" w:rsidRDefault="00A12ECC" w:rsidP="007925A2">
      <w:pPr>
        <w:pStyle w:val="NormalWeb"/>
        <w:rPr>
          <w:color w:val="252525"/>
          <w:sz w:val="20"/>
          <w:szCs w:val="20"/>
        </w:rPr>
      </w:pPr>
      <w:proofErr w:type="spellStart"/>
      <w:r w:rsidRPr="0098184F">
        <w:rPr>
          <w:color w:val="252525"/>
          <w:sz w:val="20"/>
          <w:szCs w:val="20"/>
        </w:rPr>
        <w:t>Dobraunig</w:t>
      </w:r>
      <w:proofErr w:type="spellEnd"/>
      <w:r w:rsidRPr="0098184F">
        <w:rPr>
          <w:color w:val="252525"/>
          <w:sz w:val="20"/>
          <w:szCs w:val="20"/>
        </w:rPr>
        <w:t xml:space="preserve">, C., </w:t>
      </w:r>
      <w:proofErr w:type="spellStart"/>
      <w:r w:rsidRPr="0098184F">
        <w:rPr>
          <w:color w:val="252525"/>
          <w:sz w:val="20"/>
          <w:szCs w:val="20"/>
        </w:rPr>
        <w:t>Eichlseder</w:t>
      </w:r>
      <w:proofErr w:type="spellEnd"/>
      <w:r w:rsidRPr="0098184F">
        <w:rPr>
          <w:color w:val="252525"/>
          <w:sz w:val="20"/>
          <w:szCs w:val="20"/>
        </w:rPr>
        <w:t xml:space="preserve">, M., Mendel, F., &amp; </w:t>
      </w:r>
      <w:proofErr w:type="spellStart"/>
      <w:r w:rsidRPr="0098184F">
        <w:rPr>
          <w:color w:val="252525"/>
          <w:sz w:val="20"/>
          <w:szCs w:val="20"/>
        </w:rPr>
        <w:t>Schläffer</w:t>
      </w:r>
      <w:proofErr w:type="spellEnd"/>
      <w:r w:rsidRPr="0098184F">
        <w:rPr>
          <w:color w:val="252525"/>
          <w:sz w:val="20"/>
          <w:szCs w:val="20"/>
        </w:rPr>
        <w:t>, M. (2015). Ascon. Submission to the CAESAR Competition.</w:t>
      </w:r>
    </w:p>
    <w:p w14:paraId="431FF8D0" w14:textId="77777777" w:rsidR="00A12ECC" w:rsidRPr="0098184F" w:rsidRDefault="00A12ECC" w:rsidP="007925A2">
      <w:pPr>
        <w:pStyle w:val="NormalWeb"/>
        <w:rPr>
          <w:color w:val="252525"/>
          <w:sz w:val="20"/>
          <w:szCs w:val="20"/>
        </w:rPr>
      </w:pPr>
      <w:r w:rsidRPr="0098184F">
        <w:rPr>
          <w:color w:val="252525"/>
          <w:sz w:val="20"/>
          <w:szCs w:val="20"/>
        </w:rPr>
        <w:t>National Institute of Standards and Technology. (2020). Lightweight Cryptography. NIST Special Publication.</w:t>
      </w:r>
    </w:p>
    <w:p w14:paraId="3C9908DF" w14:textId="77777777" w:rsidR="00A12ECC" w:rsidRPr="0098184F" w:rsidRDefault="00A12ECC" w:rsidP="007925A2">
      <w:pPr>
        <w:pStyle w:val="NormalWeb"/>
        <w:rPr>
          <w:color w:val="252525"/>
          <w:sz w:val="20"/>
          <w:szCs w:val="20"/>
        </w:rPr>
      </w:pPr>
      <w:r w:rsidRPr="0098184F">
        <w:rPr>
          <w:color w:val="252525"/>
          <w:sz w:val="20"/>
          <w:szCs w:val="20"/>
        </w:rPr>
        <w:t>Bertoni, G., Daemen, J., Peeters, M., &amp; Van Assche, G. (2011). Sponge Functions. ECRYPT Hash Workshop.</w:t>
      </w:r>
    </w:p>
    <w:p w14:paraId="55F62D86" w14:textId="77777777" w:rsidR="00A12ECC" w:rsidRPr="0098184F" w:rsidRDefault="00A12ECC" w:rsidP="007925A2">
      <w:pPr>
        <w:pStyle w:val="NormalWeb"/>
        <w:rPr>
          <w:color w:val="252525"/>
          <w:sz w:val="20"/>
          <w:szCs w:val="20"/>
        </w:rPr>
      </w:pPr>
      <w:proofErr w:type="spellStart"/>
      <w:r w:rsidRPr="0098184F">
        <w:rPr>
          <w:color w:val="252525"/>
          <w:sz w:val="20"/>
          <w:szCs w:val="20"/>
        </w:rPr>
        <w:t>Dobraunig</w:t>
      </w:r>
      <w:proofErr w:type="spellEnd"/>
      <w:r w:rsidRPr="0098184F">
        <w:rPr>
          <w:color w:val="252525"/>
          <w:sz w:val="20"/>
          <w:szCs w:val="20"/>
        </w:rPr>
        <w:t xml:space="preserve">, C., </w:t>
      </w:r>
      <w:proofErr w:type="spellStart"/>
      <w:r w:rsidRPr="0098184F">
        <w:rPr>
          <w:color w:val="252525"/>
          <w:sz w:val="20"/>
          <w:szCs w:val="20"/>
        </w:rPr>
        <w:t>Eichlseder</w:t>
      </w:r>
      <w:proofErr w:type="spellEnd"/>
      <w:r w:rsidRPr="0098184F">
        <w:rPr>
          <w:color w:val="252525"/>
          <w:sz w:val="20"/>
          <w:szCs w:val="20"/>
        </w:rPr>
        <w:t xml:space="preserve">, M., Mendel, F., &amp; </w:t>
      </w:r>
      <w:proofErr w:type="spellStart"/>
      <w:r w:rsidRPr="0098184F">
        <w:rPr>
          <w:color w:val="252525"/>
          <w:sz w:val="20"/>
          <w:szCs w:val="20"/>
        </w:rPr>
        <w:t>Schläffer</w:t>
      </w:r>
      <w:proofErr w:type="spellEnd"/>
      <w:r w:rsidRPr="0098184F">
        <w:rPr>
          <w:color w:val="252525"/>
          <w:sz w:val="20"/>
          <w:szCs w:val="20"/>
        </w:rPr>
        <w:t>, M. (2015). Ascon. Submission to the CAESAR Competition.</w:t>
      </w:r>
    </w:p>
    <w:p w14:paraId="603D57B4" w14:textId="77777777" w:rsidR="00A12ECC" w:rsidRPr="0098184F" w:rsidRDefault="00A12ECC" w:rsidP="007925A2">
      <w:pPr>
        <w:pStyle w:val="NormalWeb"/>
        <w:rPr>
          <w:color w:val="252525"/>
          <w:sz w:val="20"/>
          <w:szCs w:val="20"/>
        </w:rPr>
      </w:pPr>
      <w:r w:rsidRPr="0098184F">
        <w:rPr>
          <w:color w:val="252525"/>
          <w:sz w:val="20"/>
          <w:szCs w:val="20"/>
        </w:rPr>
        <w:t xml:space="preserve">Beaulieu, R., </w:t>
      </w:r>
      <w:proofErr w:type="spellStart"/>
      <w:r w:rsidRPr="0098184F">
        <w:rPr>
          <w:color w:val="252525"/>
          <w:sz w:val="20"/>
          <w:szCs w:val="20"/>
        </w:rPr>
        <w:t>Shors</w:t>
      </w:r>
      <w:proofErr w:type="spellEnd"/>
      <w:r w:rsidRPr="0098184F">
        <w:rPr>
          <w:color w:val="252525"/>
          <w:sz w:val="20"/>
          <w:szCs w:val="20"/>
        </w:rPr>
        <w:t xml:space="preserve">, D., Smith, J., </w:t>
      </w:r>
      <w:proofErr w:type="spellStart"/>
      <w:r w:rsidRPr="0098184F">
        <w:rPr>
          <w:color w:val="252525"/>
          <w:sz w:val="20"/>
          <w:szCs w:val="20"/>
        </w:rPr>
        <w:t>Treatman</w:t>
      </w:r>
      <w:proofErr w:type="spellEnd"/>
      <w:r w:rsidRPr="0098184F">
        <w:rPr>
          <w:color w:val="252525"/>
          <w:sz w:val="20"/>
          <w:szCs w:val="20"/>
        </w:rPr>
        <w:t>-Clark, S., Weeks, B., &amp; Wingers, L. (2015). The SIMON and SPECK Lightweight Block Ciphers. Proceedings of the 52nd Annual Design Automation Conference.</w:t>
      </w:r>
    </w:p>
    <w:p w14:paraId="2C5A6F0E" w14:textId="77777777" w:rsidR="00A12ECC" w:rsidRPr="0098184F" w:rsidRDefault="00A12ECC" w:rsidP="007925A2">
      <w:pPr>
        <w:pStyle w:val="NormalWeb"/>
        <w:rPr>
          <w:color w:val="252525"/>
          <w:sz w:val="20"/>
          <w:szCs w:val="20"/>
        </w:rPr>
      </w:pPr>
      <w:r w:rsidRPr="0098184F">
        <w:rPr>
          <w:color w:val="252525"/>
          <w:sz w:val="20"/>
          <w:szCs w:val="20"/>
        </w:rPr>
        <w:t xml:space="preserve">Daemen, J., &amp; </w:t>
      </w:r>
      <w:proofErr w:type="spellStart"/>
      <w:r w:rsidRPr="0098184F">
        <w:rPr>
          <w:color w:val="252525"/>
          <w:sz w:val="20"/>
          <w:szCs w:val="20"/>
        </w:rPr>
        <w:t>Rijmen</w:t>
      </w:r>
      <w:proofErr w:type="spellEnd"/>
      <w:r w:rsidRPr="0098184F">
        <w:rPr>
          <w:color w:val="252525"/>
          <w:sz w:val="20"/>
          <w:szCs w:val="20"/>
        </w:rPr>
        <w:t>, V. (2002). The Design of Rijndael: AES (Advanced Encryption Standard) Springer.</w:t>
      </w:r>
    </w:p>
    <w:p w14:paraId="24633DAF" w14:textId="77777777" w:rsidR="00A12ECC" w:rsidRPr="0098184F" w:rsidRDefault="00A12ECC" w:rsidP="007925A2">
      <w:pPr>
        <w:pStyle w:val="NormalWeb"/>
        <w:rPr>
          <w:color w:val="252525"/>
          <w:sz w:val="20"/>
          <w:szCs w:val="20"/>
        </w:rPr>
      </w:pPr>
      <w:r w:rsidRPr="0098184F">
        <w:rPr>
          <w:color w:val="252525"/>
          <w:sz w:val="20"/>
          <w:szCs w:val="20"/>
        </w:rPr>
        <w:t xml:space="preserve">Beaulieu, R., </w:t>
      </w:r>
      <w:proofErr w:type="spellStart"/>
      <w:r w:rsidRPr="0098184F">
        <w:rPr>
          <w:color w:val="252525"/>
          <w:sz w:val="20"/>
          <w:szCs w:val="20"/>
        </w:rPr>
        <w:t>Shors</w:t>
      </w:r>
      <w:proofErr w:type="spellEnd"/>
      <w:r w:rsidRPr="0098184F">
        <w:rPr>
          <w:color w:val="252525"/>
          <w:sz w:val="20"/>
          <w:szCs w:val="20"/>
        </w:rPr>
        <w:t xml:space="preserve">, D., Smith, J., </w:t>
      </w:r>
      <w:proofErr w:type="spellStart"/>
      <w:r w:rsidRPr="0098184F">
        <w:rPr>
          <w:color w:val="252525"/>
          <w:sz w:val="20"/>
          <w:szCs w:val="20"/>
        </w:rPr>
        <w:t>Treatman</w:t>
      </w:r>
      <w:proofErr w:type="spellEnd"/>
      <w:r w:rsidRPr="0098184F">
        <w:rPr>
          <w:color w:val="252525"/>
          <w:sz w:val="20"/>
          <w:szCs w:val="20"/>
        </w:rPr>
        <w:t>-Clark, S., Weeks, B., &amp; Wingers, L. (2015). The SIMON and SPECK Lightweight Block Ciphers. Proceedings of the 52nd Annual Design Automation Conference.</w:t>
      </w:r>
    </w:p>
    <w:p w14:paraId="0E423500" w14:textId="77777777" w:rsidR="00A12ECC" w:rsidRPr="0098184F" w:rsidRDefault="00A12ECC" w:rsidP="007925A2">
      <w:pPr>
        <w:pStyle w:val="NormalWeb"/>
        <w:rPr>
          <w:color w:val="252525"/>
          <w:sz w:val="20"/>
          <w:szCs w:val="20"/>
        </w:rPr>
      </w:pPr>
      <w:r w:rsidRPr="0098184F">
        <w:rPr>
          <w:color w:val="252525"/>
          <w:sz w:val="20"/>
          <w:szCs w:val="20"/>
        </w:rPr>
        <w:t>Nir, Y., &amp; Langley, A. (2015). ChaCha20 and Poly1305 for IETF Protocols. RFC 7539.</w:t>
      </w:r>
    </w:p>
    <w:p w14:paraId="1CF7ECFC" w14:textId="77777777" w:rsidR="00A12ECC" w:rsidRPr="0098184F" w:rsidRDefault="00A12ECC" w:rsidP="007925A2">
      <w:pPr>
        <w:pStyle w:val="NormalWeb"/>
        <w:rPr>
          <w:color w:val="252525"/>
          <w:sz w:val="20"/>
          <w:szCs w:val="20"/>
        </w:rPr>
      </w:pPr>
      <w:proofErr w:type="spellStart"/>
      <w:r w:rsidRPr="0098184F">
        <w:rPr>
          <w:color w:val="252525"/>
          <w:sz w:val="20"/>
          <w:szCs w:val="20"/>
        </w:rPr>
        <w:t>Dobraunig</w:t>
      </w:r>
      <w:proofErr w:type="spellEnd"/>
      <w:r w:rsidRPr="0098184F">
        <w:rPr>
          <w:color w:val="252525"/>
          <w:sz w:val="20"/>
          <w:szCs w:val="20"/>
        </w:rPr>
        <w:t xml:space="preserve">, C., </w:t>
      </w:r>
      <w:proofErr w:type="spellStart"/>
      <w:r w:rsidRPr="0098184F">
        <w:rPr>
          <w:color w:val="252525"/>
          <w:sz w:val="20"/>
          <w:szCs w:val="20"/>
        </w:rPr>
        <w:t>Eichlseder</w:t>
      </w:r>
      <w:proofErr w:type="spellEnd"/>
      <w:r w:rsidRPr="0098184F">
        <w:rPr>
          <w:color w:val="252525"/>
          <w:sz w:val="20"/>
          <w:szCs w:val="20"/>
        </w:rPr>
        <w:t xml:space="preserve">, M., Mendel, F., &amp; </w:t>
      </w:r>
      <w:proofErr w:type="spellStart"/>
      <w:r w:rsidRPr="0098184F">
        <w:rPr>
          <w:color w:val="252525"/>
          <w:sz w:val="20"/>
          <w:szCs w:val="20"/>
        </w:rPr>
        <w:t>Schläffer</w:t>
      </w:r>
      <w:proofErr w:type="spellEnd"/>
      <w:r w:rsidRPr="0098184F">
        <w:rPr>
          <w:color w:val="252525"/>
          <w:sz w:val="20"/>
          <w:szCs w:val="20"/>
        </w:rPr>
        <w:t>, M. (2015). Ascon. Submission to the CAESAR Competition.</w:t>
      </w:r>
    </w:p>
    <w:p w14:paraId="6E4B4AEC" w14:textId="77777777" w:rsidR="00A12ECC" w:rsidRPr="0098184F" w:rsidRDefault="00A12ECC" w:rsidP="007925A2">
      <w:pPr>
        <w:pStyle w:val="NormalWeb"/>
        <w:rPr>
          <w:color w:val="252525"/>
          <w:sz w:val="20"/>
          <w:szCs w:val="20"/>
        </w:rPr>
      </w:pPr>
      <w:r w:rsidRPr="0098184F">
        <w:rPr>
          <w:color w:val="252525"/>
          <w:sz w:val="20"/>
          <w:szCs w:val="20"/>
        </w:rPr>
        <w:t xml:space="preserve">Dinu, D., Le Corre, Y., </w:t>
      </w:r>
      <w:proofErr w:type="spellStart"/>
      <w:r w:rsidRPr="0098184F">
        <w:rPr>
          <w:color w:val="252525"/>
          <w:sz w:val="20"/>
          <w:szCs w:val="20"/>
        </w:rPr>
        <w:t>Khovratovich</w:t>
      </w:r>
      <w:proofErr w:type="spellEnd"/>
      <w:r w:rsidRPr="0098184F">
        <w:rPr>
          <w:color w:val="252525"/>
          <w:sz w:val="20"/>
          <w:szCs w:val="20"/>
        </w:rPr>
        <w:t xml:space="preserve">, D., </w:t>
      </w:r>
      <w:proofErr w:type="spellStart"/>
      <w:r w:rsidRPr="0098184F">
        <w:rPr>
          <w:color w:val="252525"/>
          <w:sz w:val="20"/>
          <w:szCs w:val="20"/>
        </w:rPr>
        <w:t>Großschädl</w:t>
      </w:r>
      <w:proofErr w:type="spellEnd"/>
      <w:r w:rsidRPr="0098184F">
        <w:rPr>
          <w:color w:val="252525"/>
          <w:sz w:val="20"/>
          <w:szCs w:val="20"/>
        </w:rPr>
        <w:t>, J., Biryukov, A., &amp; Perrin, L. (2019). Triathlon of Lightweight Block Ciphers for the Internet of Things. Journal of Cryptographic Engineering, 9(3), 283–302.</w:t>
      </w:r>
    </w:p>
    <w:p w14:paraId="59863598" w14:textId="77777777" w:rsidR="00A12ECC" w:rsidRPr="0098184F" w:rsidRDefault="00A12ECC" w:rsidP="007925A2">
      <w:pPr>
        <w:pStyle w:val="NormalWeb"/>
        <w:rPr>
          <w:color w:val="252525"/>
          <w:sz w:val="20"/>
          <w:szCs w:val="20"/>
        </w:rPr>
      </w:pPr>
      <w:r w:rsidRPr="0098184F">
        <w:rPr>
          <w:color w:val="252525"/>
          <w:sz w:val="20"/>
          <w:szCs w:val="20"/>
        </w:rPr>
        <w:t>National Institute of Standards and Technology. (2020). Lightweight Cryptography. NIST Special Publication.</w:t>
      </w:r>
    </w:p>
    <w:p w14:paraId="2CDE8774" w14:textId="77777777" w:rsidR="00D55544" w:rsidRDefault="00D55544" w:rsidP="007925A2">
      <w:pPr>
        <w:spacing w:line="240" w:lineRule="auto"/>
      </w:pPr>
    </w:p>
    <w:sectPr w:rsidR="00D55544" w:rsidSect="005D374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öhn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761DC"/>
    <w:multiLevelType w:val="hybridMultilevel"/>
    <w:tmpl w:val="ED521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3D19B4"/>
    <w:multiLevelType w:val="hybridMultilevel"/>
    <w:tmpl w:val="64E65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4156DA"/>
    <w:multiLevelType w:val="hybridMultilevel"/>
    <w:tmpl w:val="4378A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76436E7"/>
    <w:multiLevelType w:val="hybridMultilevel"/>
    <w:tmpl w:val="19F072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F82EEB"/>
    <w:multiLevelType w:val="hybridMultilevel"/>
    <w:tmpl w:val="35A08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190104"/>
    <w:multiLevelType w:val="hybridMultilevel"/>
    <w:tmpl w:val="CE3C6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C6F00AB"/>
    <w:multiLevelType w:val="hybridMultilevel"/>
    <w:tmpl w:val="7A769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AA79E2"/>
    <w:multiLevelType w:val="hybridMultilevel"/>
    <w:tmpl w:val="64EC0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7903438">
    <w:abstractNumId w:val="1"/>
  </w:num>
  <w:num w:numId="2" w16cid:durableId="667710867">
    <w:abstractNumId w:val="6"/>
  </w:num>
  <w:num w:numId="3" w16cid:durableId="1749423694">
    <w:abstractNumId w:val="7"/>
  </w:num>
  <w:num w:numId="4" w16cid:durableId="444883031">
    <w:abstractNumId w:val="4"/>
  </w:num>
  <w:num w:numId="5" w16cid:durableId="346447892">
    <w:abstractNumId w:val="3"/>
  </w:num>
  <w:num w:numId="6" w16cid:durableId="1790389145">
    <w:abstractNumId w:val="5"/>
  </w:num>
  <w:num w:numId="7" w16cid:durableId="1772819077">
    <w:abstractNumId w:val="2"/>
  </w:num>
  <w:num w:numId="8" w16cid:durableId="2084792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CC"/>
    <w:rsid w:val="00020607"/>
    <w:rsid w:val="00090FCA"/>
    <w:rsid w:val="000C3C97"/>
    <w:rsid w:val="00163FDC"/>
    <w:rsid w:val="001B1D2E"/>
    <w:rsid w:val="001B6D69"/>
    <w:rsid w:val="00257213"/>
    <w:rsid w:val="0027247F"/>
    <w:rsid w:val="00277E6B"/>
    <w:rsid w:val="003166D4"/>
    <w:rsid w:val="00334724"/>
    <w:rsid w:val="00350898"/>
    <w:rsid w:val="00394ACE"/>
    <w:rsid w:val="003A57F2"/>
    <w:rsid w:val="003A74CB"/>
    <w:rsid w:val="00475860"/>
    <w:rsid w:val="00495CEC"/>
    <w:rsid w:val="004C34CF"/>
    <w:rsid w:val="004D56B7"/>
    <w:rsid w:val="004F0D9D"/>
    <w:rsid w:val="00514AE6"/>
    <w:rsid w:val="00581F36"/>
    <w:rsid w:val="005D3741"/>
    <w:rsid w:val="005F26FC"/>
    <w:rsid w:val="00610182"/>
    <w:rsid w:val="00643315"/>
    <w:rsid w:val="006759C4"/>
    <w:rsid w:val="006B1D0F"/>
    <w:rsid w:val="006B41E0"/>
    <w:rsid w:val="006E0AFC"/>
    <w:rsid w:val="006E60C9"/>
    <w:rsid w:val="00712EF7"/>
    <w:rsid w:val="00714412"/>
    <w:rsid w:val="0072513B"/>
    <w:rsid w:val="00773017"/>
    <w:rsid w:val="007925A2"/>
    <w:rsid w:val="007D1AE9"/>
    <w:rsid w:val="007E2A56"/>
    <w:rsid w:val="007E3A74"/>
    <w:rsid w:val="0080588F"/>
    <w:rsid w:val="00823E00"/>
    <w:rsid w:val="008316B2"/>
    <w:rsid w:val="0084172A"/>
    <w:rsid w:val="00896B79"/>
    <w:rsid w:val="009012EA"/>
    <w:rsid w:val="00912143"/>
    <w:rsid w:val="00932D28"/>
    <w:rsid w:val="009478A9"/>
    <w:rsid w:val="0098184F"/>
    <w:rsid w:val="009956EB"/>
    <w:rsid w:val="009D50F4"/>
    <w:rsid w:val="009F1749"/>
    <w:rsid w:val="00A051B1"/>
    <w:rsid w:val="00A12ECC"/>
    <w:rsid w:val="00A172D3"/>
    <w:rsid w:val="00B14721"/>
    <w:rsid w:val="00B32304"/>
    <w:rsid w:val="00B337A5"/>
    <w:rsid w:val="00B42298"/>
    <w:rsid w:val="00BD173D"/>
    <w:rsid w:val="00C00DB3"/>
    <w:rsid w:val="00D55544"/>
    <w:rsid w:val="00D84394"/>
    <w:rsid w:val="00D85CEB"/>
    <w:rsid w:val="00DB09C7"/>
    <w:rsid w:val="00E07832"/>
    <w:rsid w:val="00E1193D"/>
    <w:rsid w:val="00E67085"/>
    <w:rsid w:val="00EA7E63"/>
    <w:rsid w:val="00EB50ED"/>
    <w:rsid w:val="00ED06AD"/>
    <w:rsid w:val="00F2790A"/>
    <w:rsid w:val="00F30102"/>
    <w:rsid w:val="00F319F6"/>
    <w:rsid w:val="00F74C49"/>
    <w:rsid w:val="00F91D94"/>
    <w:rsid w:val="00FA66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9EB72"/>
  <w15:chartTrackingRefBased/>
  <w15:docId w15:val="{09EBC58F-24A7-4BED-AF67-6B982B70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EC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A57F2"/>
    <w:rPr>
      <w:b/>
      <w:bCs/>
    </w:rPr>
  </w:style>
  <w:style w:type="paragraph" w:customStyle="1" w:styleId="Affiliation">
    <w:name w:val="Affiliation"/>
    <w:uiPriority w:val="99"/>
    <w:rsid w:val="00495CEC"/>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495CEC"/>
    <w:pPr>
      <w:spacing w:before="360" w:after="40" w:line="240" w:lineRule="auto"/>
      <w:jc w:val="center"/>
    </w:pPr>
    <w:rPr>
      <w:rFonts w:ascii="Times New Roman" w:eastAsia="Times New Roman" w:hAnsi="Times New Roman" w:cs="Times New Roman"/>
      <w:noProof/>
      <w:kern w:val="0"/>
      <w:lang w:val="en-US"/>
      <w14:ligatures w14:val="none"/>
    </w:rPr>
  </w:style>
  <w:style w:type="character" w:styleId="Hyperlink">
    <w:name w:val="Hyperlink"/>
    <w:basedOn w:val="DefaultParagraphFont"/>
    <w:uiPriority w:val="99"/>
    <w:unhideWhenUsed/>
    <w:rsid w:val="00495CEC"/>
    <w:rPr>
      <w:color w:val="0563C1" w:themeColor="hyperlink"/>
      <w:u w:val="single"/>
    </w:rPr>
  </w:style>
  <w:style w:type="paragraph" w:customStyle="1" w:styleId="author0">
    <w:name w:val="author"/>
    <w:basedOn w:val="Normal"/>
    <w:next w:val="Normal"/>
    <w:rsid w:val="00495CEC"/>
    <w:pPr>
      <w:overflowPunct w:val="0"/>
      <w:autoSpaceDE w:val="0"/>
      <w:autoSpaceDN w:val="0"/>
      <w:adjustRightInd w:val="0"/>
      <w:spacing w:after="200" w:line="220" w:lineRule="atLeast"/>
      <w:jc w:val="center"/>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65">
      <w:bodyDiv w:val="1"/>
      <w:marLeft w:val="0"/>
      <w:marRight w:val="0"/>
      <w:marTop w:val="0"/>
      <w:marBottom w:val="0"/>
      <w:divBdr>
        <w:top w:val="none" w:sz="0" w:space="0" w:color="auto"/>
        <w:left w:val="none" w:sz="0" w:space="0" w:color="auto"/>
        <w:bottom w:val="none" w:sz="0" w:space="0" w:color="auto"/>
        <w:right w:val="none" w:sz="0" w:space="0" w:color="auto"/>
      </w:divBdr>
    </w:div>
    <w:div w:id="255404754">
      <w:bodyDiv w:val="1"/>
      <w:marLeft w:val="0"/>
      <w:marRight w:val="0"/>
      <w:marTop w:val="0"/>
      <w:marBottom w:val="0"/>
      <w:divBdr>
        <w:top w:val="none" w:sz="0" w:space="0" w:color="auto"/>
        <w:left w:val="none" w:sz="0" w:space="0" w:color="auto"/>
        <w:bottom w:val="none" w:sz="0" w:space="0" w:color="auto"/>
        <w:right w:val="none" w:sz="0" w:space="0" w:color="auto"/>
      </w:divBdr>
    </w:div>
    <w:div w:id="529687370">
      <w:bodyDiv w:val="1"/>
      <w:marLeft w:val="0"/>
      <w:marRight w:val="0"/>
      <w:marTop w:val="0"/>
      <w:marBottom w:val="0"/>
      <w:divBdr>
        <w:top w:val="none" w:sz="0" w:space="0" w:color="auto"/>
        <w:left w:val="none" w:sz="0" w:space="0" w:color="auto"/>
        <w:bottom w:val="none" w:sz="0" w:space="0" w:color="auto"/>
        <w:right w:val="none" w:sz="0" w:space="0" w:color="auto"/>
      </w:divBdr>
    </w:div>
    <w:div w:id="746851362">
      <w:bodyDiv w:val="1"/>
      <w:marLeft w:val="0"/>
      <w:marRight w:val="0"/>
      <w:marTop w:val="0"/>
      <w:marBottom w:val="0"/>
      <w:divBdr>
        <w:top w:val="none" w:sz="0" w:space="0" w:color="auto"/>
        <w:left w:val="none" w:sz="0" w:space="0" w:color="auto"/>
        <w:bottom w:val="none" w:sz="0" w:space="0" w:color="auto"/>
        <w:right w:val="none" w:sz="0" w:space="0" w:color="auto"/>
      </w:divBdr>
      <w:divsChild>
        <w:div w:id="3366232">
          <w:marLeft w:val="0"/>
          <w:marRight w:val="0"/>
          <w:marTop w:val="0"/>
          <w:marBottom w:val="0"/>
          <w:divBdr>
            <w:top w:val="none" w:sz="0" w:space="0" w:color="auto"/>
            <w:left w:val="none" w:sz="0" w:space="0" w:color="auto"/>
            <w:bottom w:val="none" w:sz="0" w:space="0" w:color="auto"/>
            <w:right w:val="none" w:sz="0" w:space="0" w:color="auto"/>
          </w:divBdr>
          <w:divsChild>
            <w:div w:id="1546025255">
              <w:marLeft w:val="0"/>
              <w:marRight w:val="0"/>
              <w:marTop w:val="0"/>
              <w:marBottom w:val="0"/>
              <w:divBdr>
                <w:top w:val="none" w:sz="0" w:space="0" w:color="auto"/>
                <w:left w:val="none" w:sz="0" w:space="0" w:color="auto"/>
                <w:bottom w:val="none" w:sz="0" w:space="0" w:color="auto"/>
                <w:right w:val="none" w:sz="0" w:space="0" w:color="auto"/>
              </w:divBdr>
              <w:divsChild>
                <w:div w:id="516965637">
                  <w:marLeft w:val="0"/>
                  <w:marRight w:val="0"/>
                  <w:marTop w:val="0"/>
                  <w:marBottom w:val="0"/>
                  <w:divBdr>
                    <w:top w:val="none" w:sz="0" w:space="0" w:color="auto"/>
                    <w:left w:val="none" w:sz="0" w:space="0" w:color="auto"/>
                    <w:bottom w:val="none" w:sz="0" w:space="0" w:color="auto"/>
                    <w:right w:val="none" w:sz="0" w:space="0" w:color="auto"/>
                  </w:divBdr>
                  <w:divsChild>
                    <w:div w:id="18987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1033">
      <w:bodyDiv w:val="1"/>
      <w:marLeft w:val="0"/>
      <w:marRight w:val="0"/>
      <w:marTop w:val="0"/>
      <w:marBottom w:val="0"/>
      <w:divBdr>
        <w:top w:val="none" w:sz="0" w:space="0" w:color="auto"/>
        <w:left w:val="none" w:sz="0" w:space="0" w:color="auto"/>
        <w:bottom w:val="none" w:sz="0" w:space="0" w:color="auto"/>
        <w:right w:val="none" w:sz="0" w:space="0" w:color="auto"/>
      </w:divBdr>
    </w:div>
    <w:div w:id="781143772">
      <w:bodyDiv w:val="1"/>
      <w:marLeft w:val="0"/>
      <w:marRight w:val="0"/>
      <w:marTop w:val="0"/>
      <w:marBottom w:val="0"/>
      <w:divBdr>
        <w:top w:val="none" w:sz="0" w:space="0" w:color="auto"/>
        <w:left w:val="none" w:sz="0" w:space="0" w:color="auto"/>
        <w:bottom w:val="none" w:sz="0" w:space="0" w:color="auto"/>
        <w:right w:val="none" w:sz="0" w:space="0" w:color="auto"/>
      </w:divBdr>
    </w:div>
    <w:div w:id="869149192">
      <w:bodyDiv w:val="1"/>
      <w:marLeft w:val="0"/>
      <w:marRight w:val="0"/>
      <w:marTop w:val="0"/>
      <w:marBottom w:val="0"/>
      <w:divBdr>
        <w:top w:val="none" w:sz="0" w:space="0" w:color="auto"/>
        <w:left w:val="none" w:sz="0" w:space="0" w:color="auto"/>
        <w:bottom w:val="none" w:sz="0" w:space="0" w:color="auto"/>
        <w:right w:val="none" w:sz="0" w:space="0" w:color="auto"/>
      </w:divBdr>
    </w:div>
    <w:div w:id="1131241349">
      <w:bodyDiv w:val="1"/>
      <w:marLeft w:val="0"/>
      <w:marRight w:val="0"/>
      <w:marTop w:val="0"/>
      <w:marBottom w:val="0"/>
      <w:divBdr>
        <w:top w:val="none" w:sz="0" w:space="0" w:color="auto"/>
        <w:left w:val="none" w:sz="0" w:space="0" w:color="auto"/>
        <w:bottom w:val="none" w:sz="0" w:space="0" w:color="auto"/>
        <w:right w:val="none" w:sz="0" w:space="0" w:color="auto"/>
      </w:divBdr>
    </w:div>
    <w:div w:id="1191454227">
      <w:bodyDiv w:val="1"/>
      <w:marLeft w:val="0"/>
      <w:marRight w:val="0"/>
      <w:marTop w:val="0"/>
      <w:marBottom w:val="0"/>
      <w:divBdr>
        <w:top w:val="none" w:sz="0" w:space="0" w:color="auto"/>
        <w:left w:val="none" w:sz="0" w:space="0" w:color="auto"/>
        <w:bottom w:val="none" w:sz="0" w:space="0" w:color="auto"/>
        <w:right w:val="none" w:sz="0" w:space="0" w:color="auto"/>
      </w:divBdr>
    </w:div>
    <w:div w:id="1196237520">
      <w:bodyDiv w:val="1"/>
      <w:marLeft w:val="0"/>
      <w:marRight w:val="0"/>
      <w:marTop w:val="0"/>
      <w:marBottom w:val="0"/>
      <w:divBdr>
        <w:top w:val="none" w:sz="0" w:space="0" w:color="auto"/>
        <w:left w:val="none" w:sz="0" w:space="0" w:color="auto"/>
        <w:bottom w:val="none" w:sz="0" w:space="0" w:color="auto"/>
        <w:right w:val="none" w:sz="0" w:space="0" w:color="auto"/>
      </w:divBdr>
    </w:div>
    <w:div w:id="1312906330">
      <w:bodyDiv w:val="1"/>
      <w:marLeft w:val="0"/>
      <w:marRight w:val="0"/>
      <w:marTop w:val="0"/>
      <w:marBottom w:val="0"/>
      <w:divBdr>
        <w:top w:val="none" w:sz="0" w:space="0" w:color="auto"/>
        <w:left w:val="none" w:sz="0" w:space="0" w:color="auto"/>
        <w:bottom w:val="none" w:sz="0" w:space="0" w:color="auto"/>
        <w:right w:val="none" w:sz="0" w:space="0" w:color="auto"/>
      </w:divBdr>
    </w:div>
    <w:div w:id="152374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sumalatha@jntucek.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lwurity.it@jntugvcev.edu.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F95FB-316E-4D1D-A3E4-7B871EA9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5</Pages>
  <Words>2530</Words>
  <Characters>14423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wurity</dc:creator>
  <cp:keywords/>
  <dc:description/>
  <cp:lastModifiedBy>anil wurity</cp:lastModifiedBy>
  <cp:revision>83</cp:revision>
  <dcterms:created xsi:type="dcterms:W3CDTF">2023-12-23T17:44:00Z</dcterms:created>
  <dcterms:modified xsi:type="dcterms:W3CDTF">2024-01-25T19:13:00Z</dcterms:modified>
</cp:coreProperties>
</file>