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B6DE8" w14:textId="77777777" w:rsidR="001E64C4" w:rsidRDefault="001E64C4" w:rsidP="00AD601F">
      <w:pPr>
        <w:pStyle w:val="papertitle"/>
        <w:spacing w:after="0"/>
        <w:jc w:val="both"/>
        <w:rPr>
          <w:rFonts w:eastAsia="MS Mincho"/>
        </w:rPr>
        <w:sectPr w:rsidR="001E64C4" w:rsidSect="0008010B">
          <w:pgSz w:w="11909" w:h="16834" w:code="9"/>
          <w:pgMar w:top="1440" w:right="1440" w:bottom="1440" w:left="1440" w:header="720" w:footer="720" w:gutter="0"/>
          <w:cols w:space="720"/>
          <w:docGrid w:linePitch="360"/>
        </w:sectPr>
      </w:pPr>
      <w:bookmarkStart w:id="0" w:name="_GoBack"/>
      <w:bookmarkEnd w:id="0"/>
    </w:p>
    <w:p w14:paraId="7B6129D1" w14:textId="2EAE9413" w:rsidR="00E96573" w:rsidRPr="00E96573" w:rsidRDefault="00E96573" w:rsidP="00A075B9">
      <w:pPr>
        <w:tabs>
          <w:tab w:val="left" w:pos="720"/>
          <w:tab w:val="left" w:pos="1440"/>
          <w:tab w:val="left" w:pos="2160"/>
          <w:tab w:val="left" w:pos="2880"/>
          <w:tab w:val="left" w:pos="3600"/>
          <w:tab w:val="left" w:pos="4320"/>
          <w:tab w:val="center" w:pos="4514"/>
          <w:tab w:val="left" w:pos="6480"/>
        </w:tabs>
        <w:jc w:val="left"/>
        <w:rPr>
          <w:rFonts w:eastAsia="MS Mincho"/>
        </w:rPr>
        <w:sectPr w:rsidR="00E96573" w:rsidRPr="00E96573" w:rsidSect="0008010B">
          <w:headerReference w:type="default" r:id="rId7"/>
          <w:footerReference w:type="default" r:id="rId8"/>
          <w:type w:val="continuous"/>
          <w:pgSz w:w="11909" w:h="16834" w:code="9"/>
          <w:pgMar w:top="1440" w:right="1440" w:bottom="1440" w:left="1440" w:header="720" w:footer="720" w:gutter="0"/>
          <w:cols w:space="720"/>
          <w:docGrid w:linePitch="360"/>
        </w:sectPr>
      </w:pPr>
    </w:p>
    <w:p w14:paraId="05AD7E9A" w14:textId="274748A0" w:rsidR="007B4F5D" w:rsidRDefault="00091154" w:rsidP="007B4F5D">
      <w:pPr>
        <w:pStyle w:val="Abstract"/>
        <w:spacing w:after="0"/>
        <w:ind w:firstLine="0"/>
        <w:jc w:val="center"/>
        <w:rPr>
          <w:rFonts w:eastAsia="MS Mincho"/>
          <w:sz w:val="48"/>
          <w:szCs w:val="48"/>
        </w:rPr>
      </w:pPr>
      <w:r>
        <w:rPr>
          <w:rFonts w:eastAsia="MS Mincho"/>
          <w:sz w:val="48"/>
          <w:szCs w:val="48"/>
        </w:rPr>
        <w:t xml:space="preserve">ROOTKITS </w:t>
      </w:r>
      <w:r w:rsidR="008F4BB5" w:rsidRPr="008F4BB5">
        <w:rPr>
          <w:rFonts w:eastAsia="MS Mincho"/>
          <w:sz w:val="48"/>
          <w:szCs w:val="48"/>
        </w:rPr>
        <w:t>CONFISCATION</w:t>
      </w:r>
      <w:r w:rsidR="008F4BB5">
        <w:rPr>
          <w:rFonts w:eastAsia="MS Mincho"/>
          <w:sz w:val="48"/>
          <w:szCs w:val="48"/>
        </w:rPr>
        <w:t xml:space="preserve"> </w:t>
      </w:r>
      <w:r w:rsidR="007B4F5D" w:rsidRPr="007B4F5D">
        <w:rPr>
          <w:rFonts w:eastAsia="MS Mincho"/>
          <w:sz w:val="48"/>
          <w:szCs w:val="48"/>
        </w:rPr>
        <w:t>TOOLS IN CYBERSECURITY</w:t>
      </w:r>
    </w:p>
    <w:p w14:paraId="168E8719" w14:textId="77777777" w:rsidR="007B4F5D" w:rsidRPr="007B4F5D" w:rsidRDefault="007B4F5D" w:rsidP="00E96573">
      <w:pPr>
        <w:pStyle w:val="Abstract"/>
        <w:spacing w:after="0"/>
        <w:ind w:firstLine="0"/>
        <w:rPr>
          <w:rFonts w:eastAsia="MS Mincho"/>
          <w:sz w:val="48"/>
          <w:szCs w:val="48"/>
        </w:rPr>
      </w:pPr>
    </w:p>
    <w:p w14:paraId="5B08F384" w14:textId="3C4636C4" w:rsidR="007B4F5D" w:rsidRDefault="007B4F5D" w:rsidP="007B4F5D">
      <w:pPr>
        <w:pStyle w:val="Affiliation"/>
        <w:jc w:val="both"/>
        <w:rPr>
          <w:rFonts w:eastAsia="MS Mincho"/>
        </w:rPr>
      </w:pPr>
      <w:r>
        <w:rPr>
          <w:rFonts w:eastAsia="MS Mincho"/>
        </w:rPr>
        <w:t xml:space="preserve">          </w:t>
      </w:r>
      <w:r w:rsidR="00E96573">
        <w:rPr>
          <w:rFonts w:eastAsia="MS Mincho"/>
        </w:rPr>
        <w:t xml:space="preserve">   </w:t>
      </w:r>
      <w:r>
        <w:rPr>
          <w:rFonts w:eastAsia="MS Mincho"/>
        </w:rPr>
        <w:t xml:space="preserve"> </w:t>
      </w:r>
      <w:r w:rsidRPr="004E072E">
        <w:rPr>
          <w:rFonts w:eastAsia="MS Mincho"/>
        </w:rPr>
        <w:t>Harish Sonawane</w:t>
      </w:r>
      <w:r>
        <w:rPr>
          <w:rFonts w:eastAsia="MS Mincho"/>
        </w:rPr>
        <w:t xml:space="preserve">                                                                                         </w:t>
      </w:r>
      <w:r w:rsidR="006A5E31">
        <w:rPr>
          <w:rFonts w:eastAsia="MS Mincho"/>
        </w:rPr>
        <w:t xml:space="preserve">   </w:t>
      </w:r>
      <w:r>
        <w:rPr>
          <w:rFonts w:eastAsia="MS Mincho"/>
        </w:rPr>
        <w:t xml:space="preserve"> Om Chaskar</w:t>
      </w:r>
    </w:p>
    <w:p w14:paraId="0172F22A" w14:textId="133DCD30" w:rsidR="007B4F5D" w:rsidRDefault="007B4F5D" w:rsidP="007B4F5D">
      <w:pPr>
        <w:pStyle w:val="Affiliation"/>
        <w:jc w:val="left"/>
        <w:rPr>
          <w:rFonts w:eastAsia="MS Mincho"/>
        </w:rPr>
      </w:pPr>
      <w:r>
        <w:rPr>
          <w:rFonts w:eastAsia="MS Mincho"/>
        </w:rPr>
        <w:t xml:space="preserve">                     </w:t>
      </w:r>
      <w:r w:rsidR="008161EC">
        <w:rPr>
          <w:rFonts w:eastAsia="MS Mincho"/>
        </w:rPr>
        <w:t>S</w:t>
      </w:r>
      <w:r w:rsidRPr="004E072E">
        <w:rPr>
          <w:rFonts w:eastAsia="MS Mincho"/>
        </w:rPr>
        <w:t xml:space="preserve">tudent </w:t>
      </w:r>
      <w:r>
        <w:rPr>
          <w:rFonts w:eastAsia="MS Mincho"/>
        </w:rPr>
        <w:t xml:space="preserve">                                                                                                    </w:t>
      </w:r>
      <w:r w:rsidR="006A5E31">
        <w:rPr>
          <w:rFonts w:eastAsia="MS Mincho"/>
        </w:rPr>
        <w:t xml:space="preserve">  </w:t>
      </w:r>
      <w:r>
        <w:rPr>
          <w:rFonts w:eastAsia="MS Mincho"/>
        </w:rPr>
        <w:t xml:space="preserve">    </w:t>
      </w:r>
      <w:proofErr w:type="spellStart"/>
      <w:r w:rsidR="008161EC">
        <w:rPr>
          <w:rFonts w:eastAsia="MS Mincho"/>
        </w:rPr>
        <w:t>S</w:t>
      </w:r>
      <w:r w:rsidRPr="004E072E">
        <w:rPr>
          <w:rFonts w:eastAsia="MS Mincho"/>
        </w:rPr>
        <w:t>t</w:t>
      </w:r>
      <w:r w:rsidR="008161EC">
        <w:rPr>
          <w:rFonts w:eastAsia="MS Mincho"/>
        </w:rPr>
        <w:t>udent</w:t>
      </w:r>
      <w:proofErr w:type="spellEnd"/>
      <w:r w:rsidR="008161EC">
        <w:rPr>
          <w:rFonts w:eastAsia="MS Mincho"/>
        </w:rPr>
        <w:t xml:space="preserve"> </w:t>
      </w:r>
    </w:p>
    <w:p w14:paraId="31C0D541" w14:textId="48123728" w:rsidR="007B4F5D" w:rsidRDefault="007B4F5D" w:rsidP="007B4F5D">
      <w:pPr>
        <w:pStyle w:val="Affiliation"/>
        <w:jc w:val="left"/>
        <w:rPr>
          <w:rFonts w:eastAsia="MS Mincho"/>
        </w:rPr>
      </w:pPr>
      <w:r w:rsidRPr="004E072E">
        <w:rPr>
          <w:rFonts w:eastAsia="MS Mincho"/>
        </w:rPr>
        <w:t xml:space="preserve">Symbiosis skills </w:t>
      </w:r>
      <w:r>
        <w:rPr>
          <w:rFonts w:eastAsia="MS Mincho"/>
        </w:rPr>
        <w:t xml:space="preserve">and professional </w:t>
      </w:r>
      <w:r w:rsidRPr="004E072E">
        <w:rPr>
          <w:rFonts w:eastAsia="MS Mincho"/>
        </w:rPr>
        <w:t>university</w:t>
      </w:r>
      <w:r w:rsidRPr="007B4F5D">
        <w:rPr>
          <w:rFonts w:eastAsia="MS Mincho"/>
        </w:rPr>
        <w:t xml:space="preserve"> </w:t>
      </w:r>
      <w:r>
        <w:rPr>
          <w:rFonts w:eastAsia="MS Mincho"/>
        </w:rPr>
        <w:t xml:space="preserve">                                     </w:t>
      </w:r>
      <w:r w:rsidRPr="004E072E">
        <w:rPr>
          <w:rFonts w:eastAsia="MS Mincho"/>
        </w:rPr>
        <w:t xml:space="preserve">Symbiosis skills </w:t>
      </w:r>
      <w:r>
        <w:rPr>
          <w:rFonts w:eastAsia="MS Mincho"/>
        </w:rPr>
        <w:t xml:space="preserve">and professional </w:t>
      </w:r>
      <w:r w:rsidRPr="004E072E">
        <w:rPr>
          <w:rFonts w:eastAsia="MS Mincho"/>
        </w:rPr>
        <w:t>university</w:t>
      </w:r>
    </w:p>
    <w:p w14:paraId="6983B7E1" w14:textId="5AA942CB" w:rsidR="007B4F5D" w:rsidRDefault="007B4F5D" w:rsidP="007B4F5D">
      <w:pPr>
        <w:pStyle w:val="Affiliation"/>
        <w:jc w:val="left"/>
        <w:rPr>
          <w:rFonts w:eastAsia="MS Mincho"/>
        </w:rPr>
      </w:pPr>
      <w:r>
        <w:rPr>
          <w:rFonts w:eastAsia="MS Mincho"/>
        </w:rPr>
        <w:t xml:space="preserve">               Pune, Maharashtra                                                                                         Pune, Maharashtra </w:t>
      </w:r>
    </w:p>
    <w:p w14:paraId="0E61B5B1" w14:textId="6A518D59" w:rsidR="007B4F5D" w:rsidRDefault="007B4F5D" w:rsidP="007B4F5D">
      <w:pPr>
        <w:pStyle w:val="Affiliation"/>
        <w:jc w:val="left"/>
        <w:rPr>
          <w:rFonts w:eastAsia="MS Mincho"/>
        </w:rPr>
      </w:pPr>
      <w:r>
        <w:rPr>
          <w:rFonts w:eastAsia="MS Mincho"/>
        </w:rPr>
        <w:t xml:space="preserve">   </w:t>
      </w:r>
      <w:hyperlink r:id="rId9" w:history="1">
        <w:r w:rsidR="00637EE5" w:rsidRPr="00F55C09">
          <w:rPr>
            <w:rStyle w:val="Hyperlink"/>
            <w:rFonts w:eastAsia="MS Mincho"/>
          </w:rPr>
          <w:t>harishsonawane4044@gmail.com</w:t>
        </w:r>
      </w:hyperlink>
      <w:r w:rsidR="00E96573">
        <w:rPr>
          <w:rFonts w:eastAsia="MS Mincho"/>
        </w:rPr>
        <w:t xml:space="preserve">                                                                    </w:t>
      </w:r>
      <w:hyperlink r:id="rId10" w:history="1">
        <w:r w:rsidR="00E96573" w:rsidRPr="00633D07">
          <w:rPr>
            <w:rStyle w:val="Hyperlink"/>
            <w:rFonts w:eastAsia="MS Mincho"/>
          </w:rPr>
          <w:t>omchaskar1@gmail.com</w:t>
        </w:r>
      </w:hyperlink>
      <w:r w:rsidR="00E96573">
        <w:rPr>
          <w:rFonts w:eastAsia="MS Mincho"/>
        </w:rPr>
        <w:t xml:space="preserve"> </w:t>
      </w:r>
    </w:p>
    <w:p w14:paraId="57C9AEBC" w14:textId="77777777" w:rsidR="007B4F5D" w:rsidRDefault="007B4F5D" w:rsidP="007B4F5D">
      <w:pPr>
        <w:pStyle w:val="Affiliation"/>
        <w:jc w:val="left"/>
        <w:rPr>
          <w:rFonts w:eastAsia="MS Mincho"/>
        </w:rPr>
      </w:pPr>
    </w:p>
    <w:p w14:paraId="51BA2A11" w14:textId="0BAD2915" w:rsidR="007B4F5D" w:rsidRDefault="007B4F5D" w:rsidP="007B4F5D">
      <w:pPr>
        <w:pStyle w:val="Affiliation"/>
        <w:jc w:val="both"/>
        <w:rPr>
          <w:rFonts w:eastAsia="MS Mincho"/>
        </w:rPr>
      </w:pPr>
      <w:r>
        <w:rPr>
          <w:rFonts w:eastAsia="MS Mincho"/>
        </w:rPr>
        <w:t xml:space="preserve">                </w:t>
      </w:r>
      <w:proofErr w:type="spellStart"/>
      <w:r>
        <w:rPr>
          <w:rFonts w:eastAsia="MS Mincho"/>
        </w:rPr>
        <w:t>Snehal</w:t>
      </w:r>
      <w:proofErr w:type="spellEnd"/>
      <w:r>
        <w:rPr>
          <w:rFonts w:eastAsia="MS Mincho"/>
        </w:rPr>
        <w:t xml:space="preserve"> Jadhav                                                                                                 </w:t>
      </w:r>
      <w:proofErr w:type="spellStart"/>
      <w:r>
        <w:rPr>
          <w:rFonts w:eastAsia="MS Mincho"/>
        </w:rPr>
        <w:t>himalay</w:t>
      </w:r>
      <w:proofErr w:type="spellEnd"/>
      <w:r>
        <w:rPr>
          <w:rFonts w:eastAsia="MS Mincho"/>
        </w:rPr>
        <w:t xml:space="preserve"> </w:t>
      </w:r>
      <w:proofErr w:type="spellStart"/>
      <w:r>
        <w:rPr>
          <w:rFonts w:eastAsia="MS Mincho"/>
        </w:rPr>
        <w:t>jasud</w:t>
      </w:r>
      <w:proofErr w:type="spellEnd"/>
    </w:p>
    <w:p w14:paraId="6DECBB45" w14:textId="4A25A457" w:rsidR="007B4F5D" w:rsidRDefault="007B4F5D" w:rsidP="007B4F5D">
      <w:pPr>
        <w:pStyle w:val="Affiliation"/>
        <w:jc w:val="left"/>
        <w:rPr>
          <w:rFonts w:eastAsia="MS Mincho"/>
        </w:rPr>
      </w:pPr>
      <w:r>
        <w:rPr>
          <w:rFonts w:eastAsia="MS Mincho"/>
        </w:rPr>
        <w:t xml:space="preserve">                     </w:t>
      </w:r>
      <w:r w:rsidR="008161EC">
        <w:rPr>
          <w:rFonts w:eastAsia="MS Mincho"/>
        </w:rPr>
        <w:t>S</w:t>
      </w:r>
      <w:r w:rsidRPr="004E072E">
        <w:rPr>
          <w:rFonts w:eastAsia="MS Mincho"/>
        </w:rPr>
        <w:t xml:space="preserve">tudent </w:t>
      </w:r>
      <w:r>
        <w:rPr>
          <w:rFonts w:eastAsia="MS Mincho"/>
        </w:rPr>
        <w:t xml:space="preserve">                                                                                                            </w:t>
      </w:r>
      <w:proofErr w:type="spellStart"/>
      <w:r w:rsidR="008161EC">
        <w:rPr>
          <w:rFonts w:eastAsia="MS Mincho"/>
        </w:rPr>
        <w:t>S</w:t>
      </w:r>
      <w:r w:rsidRPr="004E072E">
        <w:rPr>
          <w:rFonts w:eastAsia="MS Mincho"/>
        </w:rPr>
        <w:t>t</w:t>
      </w:r>
      <w:r w:rsidR="008161EC">
        <w:rPr>
          <w:rFonts w:eastAsia="MS Mincho"/>
        </w:rPr>
        <w:t>udent</w:t>
      </w:r>
      <w:proofErr w:type="spellEnd"/>
    </w:p>
    <w:p w14:paraId="2DD931E4" w14:textId="7FC6D7C4" w:rsidR="007B4F5D" w:rsidRDefault="007B4F5D" w:rsidP="007B4F5D">
      <w:pPr>
        <w:pStyle w:val="Affiliation"/>
        <w:jc w:val="left"/>
        <w:rPr>
          <w:rFonts w:eastAsia="MS Mincho"/>
        </w:rPr>
      </w:pPr>
      <w:r w:rsidRPr="004E072E">
        <w:rPr>
          <w:rFonts w:eastAsia="MS Mincho"/>
        </w:rPr>
        <w:t xml:space="preserve">Symbiosis skills </w:t>
      </w:r>
      <w:r>
        <w:rPr>
          <w:rFonts w:eastAsia="MS Mincho"/>
        </w:rPr>
        <w:t xml:space="preserve">and professional </w:t>
      </w:r>
      <w:r w:rsidRPr="004E072E">
        <w:rPr>
          <w:rFonts w:eastAsia="MS Mincho"/>
        </w:rPr>
        <w:t>university</w:t>
      </w:r>
      <w:r w:rsidRPr="007B4F5D">
        <w:rPr>
          <w:rFonts w:eastAsia="MS Mincho"/>
        </w:rPr>
        <w:t xml:space="preserve"> </w:t>
      </w:r>
      <w:r>
        <w:rPr>
          <w:rFonts w:eastAsia="MS Mincho"/>
        </w:rPr>
        <w:t xml:space="preserve">                                      </w:t>
      </w:r>
      <w:r w:rsidRPr="004E072E">
        <w:rPr>
          <w:rFonts w:eastAsia="MS Mincho"/>
        </w:rPr>
        <w:t xml:space="preserve">Symbiosis skills </w:t>
      </w:r>
      <w:r>
        <w:rPr>
          <w:rFonts w:eastAsia="MS Mincho"/>
        </w:rPr>
        <w:t xml:space="preserve">and professional </w:t>
      </w:r>
      <w:r w:rsidRPr="004E072E">
        <w:rPr>
          <w:rFonts w:eastAsia="MS Mincho"/>
        </w:rPr>
        <w:t>university</w:t>
      </w:r>
    </w:p>
    <w:p w14:paraId="005BB9FE" w14:textId="77777777" w:rsidR="007B4F5D" w:rsidRDefault="007B4F5D" w:rsidP="007B4F5D">
      <w:pPr>
        <w:pStyle w:val="Affiliation"/>
        <w:jc w:val="left"/>
        <w:rPr>
          <w:rFonts w:eastAsia="MS Mincho"/>
        </w:rPr>
      </w:pPr>
      <w:r>
        <w:rPr>
          <w:rFonts w:eastAsia="MS Mincho"/>
        </w:rPr>
        <w:t xml:space="preserve">               Pune, Maharashtra                                                                                             Pune, Maharashtra </w:t>
      </w:r>
    </w:p>
    <w:p w14:paraId="4DC1E798" w14:textId="255A62FD" w:rsidR="007B4F5D" w:rsidRDefault="00E96573" w:rsidP="007B4F5D">
      <w:pPr>
        <w:pStyle w:val="Affiliation"/>
        <w:jc w:val="left"/>
        <w:rPr>
          <w:rFonts w:eastAsia="MS Mincho"/>
        </w:rPr>
      </w:pPr>
      <w:r>
        <w:rPr>
          <w:rFonts w:eastAsia="MS Mincho"/>
        </w:rPr>
        <w:t xml:space="preserve">       </w:t>
      </w:r>
      <w:hyperlink r:id="rId11" w:history="1">
        <w:r w:rsidRPr="00633D07">
          <w:rPr>
            <w:rStyle w:val="Hyperlink"/>
            <w:rFonts w:eastAsia="MS Mincho"/>
          </w:rPr>
          <w:t>ssnehaljjadhav@gmail.com</w:t>
        </w:r>
      </w:hyperlink>
      <w:r>
        <w:rPr>
          <w:rFonts w:eastAsia="MS Mincho"/>
        </w:rPr>
        <w:t xml:space="preserve">                                                                         </w:t>
      </w:r>
      <w:hyperlink r:id="rId12" w:history="1">
        <w:r w:rsidRPr="00633D07">
          <w:rPr>
            <w:rStyle w:val="Hyperlink"/>
            <w:rFonts w:eastAsia="MS Mincho"/>
          </w:rPr>
          <w:t>himalay.jasud2004@gmail.com</w:t>
        </w:r>
      </w:hyperlink>
      <w:r>
        <w:rPr>
          <w:rFonts w:eastAsia="MS Mincho"/>
        </w:rPr>
        <w:t xml:space="preserve"> </w:t>
      </w:r>
    </w:p>
    <w:p w14:paraId="2AD22602" w14:textId="77777777" w:rsidR="007B4F5D" w:rsidRDefault="007B4F5D" w:rsidP="007B4F5D">
      <w:pPr>
        <w:pStyle w:val="Abstract"/>
        <w:spacing w:after="0"/>
        <w:ind w:firstLine="0"/>
        <w:rPr>
          <w:rFonts w:eastAsia="MS Mincho"/>
          <w:iCs/>
          <w:sz w:val="20"/>
          <w:szCs w:val="20"/>
        </w:rPr>
      </w:pPr>
    </w:p>
    <w:p w14:paraId="598E2585" w14:textId="59EE6CD6" w:rsidR="00466548" w:rsidRDefault="00402841" w:rsidP="00E96573">
      <w:pPr>
        <w:pStyle w:val="Abstract"/>
        <w:spacing w:after="0"/>
        <w:ind w:firstLine="0"/>
        <w:jc w:val="center"/>
        <w:rPr>
          <w:rFonts w:eastAsia="MS Mincho"/>
          <w:iCs/>
          <w:sz w:val="24"/>
          <w:szCs w:val="24"/>
        </w:rPr>
      </w:pPr>
      <w:r w:rsidRPr="000C0D45">
        <w:rPr>
          <w:rFonts w:eastAsia="MS Mincho"/>
          <w:iCs/>
          <w:sz w:val="24"/>
          <w:szCs w:val="24"/>
        </w:rPr>
        <w:t>ABSTRACT</w:t>
      </w:r>
    </w:p>
    <w:p w14:paraId="408CD286" w14:textId="77777777" w:rsidR="00180E66" w:rsidRPr="000C0D45" w:rsidRDefault="00180E66" w:rsidP="00E96573">
      <w:pPr>
        <w:pStyle w:val="Abstract"/>
        <w:spacing w:after="0"/>
        <w:ind w:firstLine="0"/>
        <w:jc w:val="center"/>
        <w:rPr>
          <w:rFonts w:eastAsia="MS Mincho"/>
          <w:iCs/>
          <w:sz w:val="24"/>
          <w:szCs w:val="24"/>
        </w:rPr>
      </w:pPr>
    </w:p>
    <w:p w14:paraId="73B8D86C" w14:textId="3E89E0D1" w:rsidR="00180E66" w:rsidRDefault="00180E66" w:rsidP="00180E66">
      <w:pPr>
        <w:pStyle w:val="Abstract"/>
        <w:ind w:firstLine="0"/>
        <w:rPr>
          <w:b w:val="0"/>
          <w:sz w:val="20"/>
          <w:szCs w:val="20"/>
        </w:rPr>
      </w:pPr>
      <w:r w:rsidRPr="00180E66">
        <w:rPr>
          <w:b w:val="0"/>
          <w:sz w:val="20"/>
          <w:szCs w:val="20"/>
        </w:rPr>
        <w:t>With businesses and individuals depending on digital systems for a variety of tasks, cybersecurity has emerged as a crucial component of today's technology environment. The danger landscape is growing along with the digital sphere, so strong security measures are needed to protect vital facilities and sensitive data. This essay examines the value of technologies in contemporary cybersecurity, emphasizing how they can be used to identify, stop, and lessen online threats. The purpose of this paper is to examine cyber security tools and trends as well as problems. These cyber security technologies aid in the prevention of malware attacks, which are the main kind of cybercrime. Here, we examine several kinds of Rootkits, a sort of malware that lives in the kernel of the operating system.</w:t>
      </w:r>
    </w:p>
    <w:p w14:paraId="4C8949F4" w14:textId="7EA75019" w:rsidR="00180E66" w:rsidRPr="00180E66" w:rsidRDefault="00180E66" w:rsidP="00180E66">
      <w:pPr>
        <w:pStyle w:val="Abstract"/>
        <w:ind w:firstLine="0"/>
        <w:rPr>
          <w:b w:val="0"/>
          <w:sz w:val="20"/>
          <w:szCs w:val="20"/>
        </w:rPr>
      </w:pPr>
      <w:r w:rsidRPr="00180E66">
        <w:rPr>
          <w:b w:val="0"/>
          <w:sz w:val="20"/>
          <w:szCs w:val="20"/>
        </w:rPr>
        <w:t>Several anti-rootkit tools are examined and analyzed in light of the Rootkit malware. To determine which anti rootkit programs are the best, a comparison of several tools is conducted using a variety of comparison characteristics. Ultimately, the report's study of various tools is used to determine which tools are most appropriate for novice users and IT specialists.</w:t>
      </w:r>
    </w:p>
    <w:p w14:paraId="15AEC70D" w14:textId="77777777" w:rsidR="00995D64" w:rsidRPr="00466548" w:rsidRDefault="00995D64" w:rsidP="00995D64">
      <w:pPr>
        <w:pStyle w:val="Abstract"/>
        <w:spacing w:after="0"/>
        <w:ind w:firstLine="0"/>
        <w:rPr>
          <w:rFonts w:eastAsia="MS Mincho"/>
          <w:b w:val="0"/>
          <w:sz w:val="20"/>
          <w:szCs w:val="20"/>
        </w:rPr>
      </w:pPr>
    </w:p>
    <w:p w14:paraId="6C97E3EC" w14:textId="48466F45" w:rsidR="00466548"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4E072E" w:rsidRPr="004E072E">
        <w:t xml:space="preserve"> </w:t>
      </w:r>
      <w:r w:rsidR="004E072E" w:rsidRPr="004E072E">
        <w:rPr>
          <w:rFonts w:eastAsia="MS Mincho"/>
          <w:b w:val="0"/>
          <w:i w:val="0"/>
          <w:sz w:val="20"/>
          <w:szCs w:val="20"/>
        </w:rPr>
        <w:t>Cybersecurity, Antirootkit,Spy DLL Remover, Sanity Check, Root repeal.</w:t>
      </w:r>
    </w:p>
    <w:p w14:paraId="738C11FE" w14:textId="77777777" w:rsidR="004E072E" w:rsidRPr="00466548" w:rsidRDefault="004E072E" w:rsidP="00466548">
      <w:pPr>
        <w:pStyle w:val="keywords"/>
        <w:spacing w:after="0"/>
        <w:ind w:firstLine="0"/>
        <w:rPr>
          <w:rFonts w:eastAsia="MS Mincho"/>
          <w:b w:val="0"/>
          <w:i w:val="0"/>
          <w:sz w:val="20"/>
          <w:szCs w:val="20"/>
        </w:rPr>
      </w:pPr>
    </w:p>
    <w:p w14:paraId="1A0FCF8B" w14:textId="483C116B" w:rsidR="008A55B5" w:rsidRPr="000C0D45" w:rsidRDefault="00402841" w:rsidP="00847893">
      <w:pPr>
        <w:pStyle w:val="Heading1"/>
        <w:numPr>
          <w:ilvl w:val="0"/>
          <w:numId w:val="37"/>
        </w:numPr>
        <w:spacing w:before="0" w:after="0"/>
        <w:rPr>
          <w:rFonts w:eastAsia="MS Mincho"/>
          <w:sz w:val="24"/>
          <w:szCs w:val="24"/>
        </w:rPr>
      </w:pPr>
      <w:r w:rsidRPr="000C0D45">
        <w:rPr>
          <w:rFonts w:ascii="Times New Roman" w:eastAsia="MS Mincho" w:hAnsi="Times New Roman"/>
          <w:sz w:val="24"/>
          <w:szCs w:val="24"/>
        </w:rPr>
        <w:t xml:space="preserve">INTRODUCTION </w:t>
      </w:r>
    </w:p>
    <w:p w14:paraId="6B99D63E" w14:textId="77777777" w:rsidR="00466548" w:rsidRPr="00466548" w:rsidRDefault="00466548" w:rsidP="00466548">
      <w:pPr>
        <w:rPr>
          <w:rFonts w:eastAsia="MS Mincho"/>
        </w:rPr>
      </w:pPr>
    </w:p>
    <w:p w14:paraId="57947719" w14:textId="77777777" w:rsidR="008F7338" w:rsidRDefault="008F7338" w:rsidP="008F7338">
      <w:pPr>
        <w:jc w:val="both"/>
        <w:rPr>
          <w:lang w:eastAsia="en-IN"/>
        </w:rPr>
      </w:pPr>
      <w:r w:rsidRPr="00430CCE">
        <w:rPr>
          <w:lang w:eastAsia="en-IN"/>
        </w:rPr>
        <w:t xml:space="preserve">The Web has emphatically smoothed out business processes across different areas, including business, industry, government, and not-for-benefit associations. Undertakings like arranging, foreseeing, summing up, coding, altering, and producing modified and conventional reports can this present time be proficiently handled in genuine opportunity. Nonetheless, alongside these advantages, the Web has likewise presented potentially negative side-effects, like crimes, including spamming, charge card extortion, ATM misrepresentation, phishing, wholesale fraud, and giving a stage to cybercriminals to execute their terrible demonstrations. The Web addresses one of the most quickly extending areas of specialized foundation advancement. In the present business scene, problematic advancements, for example, distributed computing, social registering, and </w:t>
      </w:r>
      <w:proofErr w:type="gramStart"/>
      <w:r w:rsidRPr="00430CCE">
        <w:rPr>
          <w:lang w:eastAsia="en-IN"/>
        </w:rPr>
        <w:t>cutting edge</w:t>
      </w:r>
      <w:proofErr w:type="gramEnd"/>
      <w:r w:rsidRPr="00430CCE">
        <w:rPr>
          <w:lang w:eastAsia="en-IN"/>
        </w:rPr>
        <w:t xml:space="preserve"> versatile processing in a general sense modify how associations influence data innovation for sharing data and directing web-based trade. With north of 80% of all </w:t>
      </w:r>
      <w:proofErr w:type="gramStart"/>
      <w:r w:rsidRPr="00430CCE">
        <w:rPr>
          <w:lang w:eastAsia="en-IN"/>
        </w:rPr>
        <w:t>out business</w:t>
      </w:r>
      <w:proofErr w:type="gramEnd"/>
      <w:r w:rsidRPr="00430CCE">
        <w:rPr>
          <w:lang w:eastAsia="en-IN"/>
        </w:rPr>
        <w:t xml:space="preserve"> exchanges presently happening on the web, vigorous safety efforts are expected to guarantee straightforward and secure exchanges. </w:t>
      </w:r>
    </w:p>
    <w:p w14:paraId="0E39C1A9" w14:textId="77777777" w:rsidR="008F7338" w:rsidRDefault="008F7338" w:rsidP="008F7338">
      <w:pPr>
        <w:jc w:val="both"/>
        <w:rPr>
          <w:lang w:eastAsia="en-IN"/>
        </w:rPr>
      </w:pPr>
    </w:p>
    <w:p w14:paraId="5C188CF8" w14:textId="75A9CD66" w:rsidR="008F7338" w:rsidRPr="00430CCE" w:rsidRDefault="008F7338" w:rsidP="008F7338">
      <w:pPr>
        <w:jc w:val="both"/>
        <w:rPr>
          <w:lang w:eastAsia="en-IN"/>
        </w:rPr>
      </w:pPr>
      <w:r w:rsidRPr="00430CCE">
        <w:rPr>
          <w:lang w:eastAsia="en-IN"/>
        </w:rPr>
        <w:t>Network protection shields IT frameworks inside ventures as well as safeguards the more extensive computerized networks on which they depend, including the actual internet and basic foundations. Network safety assumes a critical part in propelling data innovation and internet providers. Improving digital protection and invigorating fundamental data foundations is critical for guaranteeing every country's security and financial thriving. Advancing web security and defending clients have become vital to new help advancement and legislative arrangement. This paper intends to give an outline of cybercrime and network protection, talk about network protection apparatuses, and propose answers for these developing difficulties.</w:t>
      </w:r>
    </w:p>
    <w:p w14:paraId="05BBEC76" w14:textId="77777777" w:rsidR="00995D64" w:rsidRPr="00995D64" w:rsidRDefault="00995D64" w:rsidP="00995D64">
      <w:pPr>
        <w:jc w:val="both"/>
        <w:rPr>
          <w:bCs/>
        </w:rPr>
      </w:pPr>
    </w:p>
    <w:p w14:paraId="73B6DC27" w14:textId="77777777" w:rsidR="00995D64" w:rsidRPr="00995D64" w:rsidRDefault="00995D64" w:rsidP="00995D64">
      <w:pPr>
        <w:jc w:val="both"/>
        <w:rPr>
          <w:bCs/>
        </w:rPr>
      </w:pPr>
    </w:p>
    <w:p w14:paraId="4928AAF8" w14:textId="1B632E95" w:rsidR="00995D64" w:rsidRPr="00847893" w:rsidRDefault="00995D64" w:rsidP="00847893">
      <w:pPr>
        <w:pStyle w:val="ListParagraph"/>
        <w:numPr>
          <w:ilvl w:val="0"/>
          <w:numId w:val="37"/>
        </w:numPr>
        <w:rPr>
          <w:rFonts w:eastAsia="MS Mincho"/>
          <w:b/>
          <w:bCs/>
          <w:kern w:val="32"/>
          <w:sz w:val="24"/>
          <w:szCs w:val="24"/>
        </w:rPr>
      </w:pPr>
      <w:r w:rsidRPr="00847893">
        <w:rPr>
          <w:rFonts w:eastAsia="MS Mincho"/>
          <w:b/>
          <w:kern w:val="32"/>
          <w:sz w:val="24"/>
          <w:szCs w:val="24"/>
        </w:rPr>
        <w:t>METHOD</w:t>
      </w:r>
      <w:r w:rsidRPr="00847893">
        <w:rPr>
          <w:rFonts w:eastAsia="MS Mincho"/>
          <w:b/>
          <w:bCs/>
          <w:kern w:val="32"/>
          <w:sz w:val="24"/>
          <w:szCs w:val="24"/>
        </w:rPr>
        <w:t xml:space="preserve"> TOOLS IN CYBERSECURITY</w:t>
      </w:r>
    </w:p>
    <w:p w14:paraId="3833CE07" w14:textId="1F99E83A" w:rsidR="00995D64" w:rsidRDefault="00995D64" w:rsidP="00995D64">
      <w:pPr>
        <w:pStyle w:val="Heading3"/>
      </w:pPr>
      <w:r w:rsidRPr="00995D64">
        <w:t>aswMBR</w:t>
      </w:r>
    </w:p>
    <w:p w14:paraId="4B15D504" w14:textId="77777777" w:rsidR="00995D64" w:rsidRPr="00995D64" w:rsidRDefault="00995D64" w:rsidP="00995D64">
      <w:pPr>
        <w:jc w:val="both"/>
        <w:rPr>
          <w:bCs/>
        </w:rPr>
      </w:pPr>
    </w:p>
    <w:p w14:paraId="28FE3047" w14:textId="77777777" w:rsidR="00C448C6" w:rsidRDefault="008F7338" w:rsidP="008F7338">
      <w:pPr>
        <w:jc w:val="both"/>
        <w:rPr>
          <w:lang w:eastAsia="en-IN"/>
        </w:rPr>
      </w:pPr>
      <w:proofErr w:type="spellStart"/>
      <w:r w:rsidRPr="00430CCE">
        <w:rPr>
          <w:lang w:eastAsia="en-IN"/>
        </w:rPr>
        <w:t>aswMBR</w:t>
      </w:r>
      <w:proofErr w:type="spellEnd"/>
      <w:r w:rsidRPr="00430CCE">
        <w:rPr>
          <w:lang w:eastAsia="en-IN"/>
        </w:rPr>
        <w:t xml:space="preserve"> is an enemy of rootkit scanner intended to recognize rootkits that contaminate the Expert Boot Record (MBR) of your PC, including the TDL4/3, </w:t>
      </w:r>
      <w:proofErr w:type="spellStart"/>
      <w:r w:rsidRPr="00430CCE">
        <w:rPr>
          <w:lang w:eastAsia="en-IN"/>
        </w:rPr>
        <w:t>MBRoot</w:t>
      </w:r>
      <w:proofErr w:type="spellEnd"/>
      <w:r w:rsidRPr="00430CCE">
        <w:rPr>
          <w:lang w:eastAsia="en-IN"/>
        </w:rPr>
        <w:t xml:space="preserve"> (</w:t>
      </w:r>
      <w:proofErr w:type="spellStart"/>
      <w:r w:rsidRPr="00430CCE">
        <w:rPr>
          <w:lang w:eastAsia="en-IN"/>
        </w:rPr>
        <w:t>Sinowal</w:t>
      </w:r>
      <w:proofErr w:type="spellEnd"/>
      <w:r w:rsidRPr="00430CCE">
        <w:rPr>
          <w:lang w:eastAsia="en-IN"/>
        </w:rPr>
        <w:t xml:space="preserve">), and Whistler rootkits. Prior to utilizing </w:t>
      </w:r>
      <w:proofErr w:type="spellStart"/>
      <w:r w:rsidRPr="00430CCE">
        <w:rPr>
          <w:lang w:eastAsia="en-IN"/>
        </w:rPr>
        <w:t>aswMBR</w:t>
      </w:r>
      <w:proofErr w:type="spellEnd"/>
      <w:r w:rsidRPr="00430CCE">
        <w:rPr>
          <w:lang w:eastAsia="en-IN"/>
        </w:rPr>
        <w:t xml:space="preserve">, a functioning Web association is expected to download the meanings of the Avast infection. Rootkits are a kind of malware program intended to cover themselves or different contaminations on a PC, frequently making them more challenging to eliminate than nonexclusive malware. Here are a few basic purposes behind utilizing </w:t>
      </w:r>
      <w:proofErr w:type="spellStart"/>
      <w:r w:rsidRPr="00430CCE">
        <w:rPr>
          <w:lang w:eastAsia="en-IN"/>
        </w:rPr>
        <w:t>aswMBR</w:t>
      </w:r>
      <w:proofErr w:type="spellEnd"/>
      <w:r w:rsidRPr="00430CCE">
        <w:rPr>
          <w:lang w:eastAsia="en-IN"/>
        </w:rPr>
        <w:t xml:space="preserve">: </w:t>
      </w:r>
    </w:p>
    <w:p w14:paraId="111C610C" w14:textId="77777777" w:rsidR="00C448C6" w:rsidRDefault="008F7338" w:rsidP="00C448C6">
      <w:pPr>
        <w:pStyle w:val="ListParagraph"/>
        <w:numPr>
          <w:ilvl w:val="0"/>
          <w:numId w:val="30"/>
        </w:numPr>
        <w:ind w:left="340"/>
        <w:jc w:val="both"/>
        <w:rPr>
          <w:lang w:eastAsia="en-IN"/>
        </w:rPr>
      </w:pPr>
      <w:r w:rsidRPr="00430CCE">
        <w:rPr>
          <w:lang w:eastAsia="en-IN"/>
        </w:rPr>
        <w:t>Fast and productive: This program conducts sweeps and fixes quickly without requiring expanded periods. While it needs progressed highlights, it offers an expedient answer for eliminating undesirable projects.</w:t>
      </w:r>
    </w:p>
    <w:p w14:paraId="3E918529" w14:textId="77777777" w:rsidR="00C448C6" w:rsidRDefault="00C448C6" w:rsidP="00C448C6">
      <w:pPr>
        <w:ind w:left="340"/>
        <w:jc w:val="both"/>
        <w:rPr>
          <w:lang w:eastAsia="en-IN"/>
        </w:rPr>
      </w:pPr>
    </w:p>
    <w:p w14:paraId="0C7AD961" w14:textId="77777777" w:rsidR="00C448C6" w:rsidRDefault="008F7338" w:rsidP="00C448C6">
      <w:pPr>
        <w:pStyle w:val="ListParagraph"/>
        <w:numPr>
          <w:ilvl w:val="0"/>
          <w:numId w:val="30"/>
        </w:numPr>
        <w:ind w:left="340"/>
        <w:jc w:val="both"/>
        <w:rPr>
          <w:lang w:eastAsia="en-IN"/>
        </w:rPr>
      </w:pPr>
      <w:r w:rsidRPr="00430CCE">
        <w:rPr>
          <w:lang w:eastAsia="en-IN"/>
        </w:rPr>
        <w:t xml:space="preserve">Avast antivirus similarity: Despite the fact that </w:t>
      </w:r>
      <w:proofErr w:type="spellStart"/>
      <w:r w:rsidRPr="00430CCE">
        <w:rPr>
          <w:lang w:eastAsia="en-IN"/>
        </w:rPr>
        <w:t>aswMBR</w:t>
      </w:r>
      <w:proofErr w:type="spellEnd"/>
      <w:r w:rsidRPr="00430CCE">
        <w:rPr>
          <w:lang w:eastAsia="en-IN"/>
        </w:rPr>
        <w:t xml:space="preserve"> isn't an independent program, it is viable with Avast Free Antivirus. When utilized together, they give complete insurance to your framework.</w:t>
      </w:r>
    </w:p>
    <w:p w14:paraId="21B547D9" w14:textId="5E26D0DA" w:rsidR="00C448C6" w:rsidRDefault="00C448C6" w:rsidP="00C448C6">
      <w:pPr>
        <w:ind w:left="340" w:firstLine="50"/>
        <w:jc w:val="both"/>
        <w:rPr>
          <w:lang w:eastAsia="en-IN"/>
        </w:rPr>
      </w:pPr>
    </w:p>
    <w:p w14:paraId="794A8033" w14:textId="77777777" w:rsidR="00C448C6" w:rsidRDefault="008F7338" w:rsidP="00C448C6">
      <w:pPr>
        <w:pStyle w:val="ListParagraph"/>
        <w:numPr>
          <w:ilvl w:val="0"/>
          <w:numId w:val="30"/>
        </w:numPr>
        <w:ind w:left="340"/>
        <w:jc w:val="both"/>
        <w:rPr>
          <w:lang w:eastAsia="en-IN"/>
        </w:rPr>
      </w:pPr>
      <w:r w:rsidRPr="00430CCE">
        <w:rPr>
          <w:lang w:eastAsia="en-IN"/>
        </w:rPr>
        <w:t xml:space="preserve">Not reasonable for novices: The program needs an Assistance component and highlights a direct point of interaction. </w:t>
      </w:r>
    </w:p>
    <w:p w14:paraId="64762CF6" w14:textId="77777777" w:rsidR="00C448C6" w:rsidRDefault="00C448C6" w:rsidP="00C448C6">
      <w:pPr>
        <w:ind w:left="340"/>
        <w:jc w:val="both"/>
        <w:rPr>
          <w:lang w:eastAsia="en-IN"/>
        </w:rPr>
      </w:pPr>
    </w:p>
    <w:p w14:paraId="2850FB40" w14:textId="41426932" w:rsidR="008F7338" w:rsidRPr="00430CCE" w:rsidRDefault="008F7338" w:rsidP="008F7338">
      <w:pPr>
        <w:jc w:val="both"/>
        <w:rPr>
          <w:lang w:eastAsia="en-IN"/>
        </w:rPr>
      </w:pPr>
      <w:r w:rsidRPr="00430CCE">
        <w:rPr>
          <w:lang w:eastAsia="en-IN"/>
        </w:rPr>
        <w:t xml:space="preserve">It may not be great for clients new to such apparatuses or those incapable to decipher filter results. Be that as it may, for clients with cutting edge PC information to guarantee their framework is liberated from malware, </w:t>
      </w:r>
      <w:proofErr w:type="spellStart"/>
      <w:r w:rsidRPr="00430CCE">
        <w:rPr>
          <w:lang w:eastAsia="en-IN"/>
        </w:rPr>
        <w:t>aswMBR</w:t>
      </w:r>
      <w:proofErr w:type="spellEnd"/>
      <w:r w:rsidRPr="00430CCE">
        <w:rPr>
          <w:lang w:eastAsia="en-IN"/>
        </w:rPr>
        <w:t xml:space="preserve"> offers a suitable choice. It's free and follows through on its commitments, yet it is planned as some different option from a sole antivirus arrangement and may present difficulties for unpracticed clients. Generally, </w:t>
      </w:r>
      <w:proofErr w:type="spellStart"/>
      <w:r w:rsidRPr="00430CCE">
        <w:rPr>
          <w:lang w:eastAsia="en-IN"/>
        </w:rPr>
        <w:t>aswMBR</w:t>
      </w:r>
      <w:proofErr w:type="spellEnd"/>
      <w:r w:rsidRPr="00430CCE">
        <w:rPr>
          <w:lang w:eastAsia="en-IN"/>
        </w:rPr>
        <w:t xml:space="preserve"> is an important instrument for experienced clients trying to distinguish and eliminate rootkits from their frameworks, primarily when utilized with Avast Free Antivirus.</w:t>
      </w:r>
    </w:p>
    <w:p w14:paraId="35DA0FFA" w14:textId="77777777" w:rsidR="00995D64" w:rsidRPr="00995D64" w:rsidRDefault="00995D64" w:rsidP="00995D64">
      <w:pPr>
        <w:jc w:val="both"/>
        <w:rPr>
          <w:bCs/>
        </w:rPr>
      </w:pPr>
    </w:p>
    <w:p w14:paraId="7A20E5AD" w14:textId="032F029E" w:rsidR="00995D64" w:rsidRDefault="00995D64" w:rsidP="00995D64">
      <w:pPr>
        <w:pStyle w:val="Heading3"/>
      </w:pPr>
      <w:r w:rsidRPr="00995D64">
        <w:t xml:space="preserve">CATCHME </w:t>
      </w:r>
    </w:p>
    <w:p w14:paraId="531AAC56" w14:textId="77777777" w:rsidR="00C448C6" w:rsidRPr="00C448C6" w:rsidRDefault="00C448C6" w:rsidP="00C448C6"/>
    <w:p w14:paraId="1F516F91" w14:textId="77777777" w:rsidR="00C448C6" w:rsidRDefault="00C448C6" w:rsidP="00C448C6">
      <w:pPr>
        <w:jc w:val="both"/>
        <w:rPr>
          <w:bCs/>
        </w:rPr>
      </w:pPr>
      <w:r w:rsidRPr="00C448C6">
        <w:rPr>
          <w:bCs/>
        </w:rPr>
        <w:t xml:space="preserve">Gmer.net created the potent tool </w:t>
      </w:r>
      <w:proofErr w:type="spellStart"/>
      <w:r w:rsidRPr="00C448C6">
        <w:rPr>
          <w:bCs/>
        </w:rPr>
        <w:t>Catchme</w:t>
      </w:r>
      <w:proofErr w:type="spellEnd"/>
      <w:r w:rsidRPr="00C448C6">
        <w:rPr>
          <w:bCs/>
        </w:rPr>
        <w:t xml:space="preserve"> to get rid of viruses and other dangerous files. It is a virus elimination utility, not an antivirus program. It speeds up and simplifies the cleaning of your system without having an overly complicated user interface. In contrast to popular antivirus programs like Symantec, Kaspersky, or McAfee, this one is free, doesn't require installation, and won't cause your computer to lag. After downloading and running it, select the "Scan" option to let </w:t>
      </w:r>
      <w:proofErr w:type="spellStart"/>
      <w:r w:rsidRPr="00C448C6">
        <w:rPr>
          <w:bCs/>
        </w:rPr>
        <w:t>Catchme</w:t>
      </w:r>
      <w:proofErr w:type="spellEnd"/>
      <w:r w:rsidRPr="00C448C6">
        <w:rPr>
          <w:bCs/>
        </w:rPr>
        <w:t xml:space="preserve"> examine your system. </w:t>
      </w:r>
    </w:p>
    <w:p w14:paraId="1B3E9629" w14:textId="77777777" w:rsidR="00C448C6" w:rsidRDefault="00C448C6" w:rsidP="00C448C6">
      <w:pPr>
        <w:jc w:val="both"/>
        <w:rPr>
          <w:bCs/>
        </w:rPr>
      </w:pPr>
    </w:p>
    <w:p w14:paraId="12F4F421" w14:textId="77777777" w:rsidR="00C448C6" w:rsidRPr="00C448C6" w:rsidRDefault="00995D64" w:rsidP="00995D64">
      <w:pPr>
        <w:pStyle w:val="Heading3"/>
      </w:pPr>
      <w:r w:rsidRPr="00C448C6">
        <w:rPr>
          <w:bCs/>
        </w:rPr>
        <w:t xml:space="preserve">GMER </w:t>
      </w:r>
    </w:p>
    <w:p w14:paraId="3BA39BB9" w14:textId="77777777" w:rsidR="0066283C" w:rsidRPr="00430CCE" w:rsidRDefault="0066283C" w:rsidP="0066283C">
      <w:pPr>
        <w:jc w:val="both"/>
        <w:rPr>
          <w:lang w:eastAsia="en-IN"/>
        </w:rPr>
      </w:pPr>
      <w:r w:rsidRPr="00037796">
        <w:rPr>
          <w:lang w:eastAsia="en-IN"/>
        </w:rPr>
        <w:t xml:space="preserve">GMER is a product instrument created by Clean scientist Przemysław Gmerek expected to identify and eliminate rootkits. Viable with Microsoft Windows working frameworks, including Windows NT, 2000, XP, Vista, 7, and 8, and offering full help for Windows x64 beginning from rendition 2.0.18327, GMER has been a remarkable device in the field since its underlying delivery in 2004. A rootkit is a type of malware intended to disguise itself or other malevolent programming on, really difficult for evacuation contrasted with nonexclusive malware. GMER presented inventive rootkit location methods upon its delivery, rapidly acquiring fame for its viability. It was even coordinated into a few antivirus instruments, like Avast and </w:t>
      </w:r>
      <w:proofErr w:type="spellStart"/>
      <w:r w:rsidRPr="00037796">
        <w:rPr>
          <w:lang w:eastAsia="en-IN"/>
        </w:rPr>
        <w:t>SDFix</w:t>
      </w:r>
      <w:proofErr w:type="spellEnd"/>
      <w:r w:rsidRPr="00037796">
        <w:rPr>
          <w:lang w:eastAsia="en-IN"/>
        </w:rPr>
        <w:t xml:space="preserve">. GMER is accessible for download as either haphazardly named. EXE documents or </w:t>
      </w:r>
      <w:proofErr w:type="gramStart"/>
      <w:r w:rsidRPr="00037796">
        <w:rPr>
          <w:lang w:eastAsia="en-IN"/>
        </w:rPr>
        <w:t>a .</w:t>
      </w:r>
      <w:proofErr w:type="gramEnd"/>
      <w:r w:rsidRPr="00037796">
        <w:rPr>
          <w:lang w:eastAsia="en-IN"/>
        </w:rPr>
        <w:t xml:space="preserve"> Compress record. In situations where GMER closes down naturally upon execution, it's probable because of a contamination distinguishing and ending it. In such circumstances, clients are encouraged to download the haphazardly named rendition of GMER utilizing the EXE download connect. Assuming running the device demonstrates troublesome, renaming the download to "iexplore.exe" prior to endeavoring to execute it might sidestep the issue. Important GMER's site confronted huge DDoS assaults pointed toward hindering downloads during a while in 2006 and 2007. In rundown, GMER stays a significant device for recognizing and eliminating rootkits, offering progressed recognition procedures and similarity with different Windows working frameworks. In the event that you can't run that, kindly rename the download to iexplore.exe before you endeavor to run it.</w:t>
      </w:r>
    </w:p>
    <w:p w14:paraId="5F0D25AC" w14:textId="77777777" w:rsidR="00995D64" w:rsidRPr="00995D64" w:rsidRDefault="00995D64" w:rsidP="00995D64">
      <w:pPr>
        <w:jc w:val="both"/>
        <w:rPr>
          <w:bCs/>
        </w:rPr>
      </w:pPr>
    </w:p>
    <w:p w14:paraId="166B221C" w14:textId="77777777" w:rsidR="00995D64" w:rsidRPr="00995D64" w:rsidRDefault="00995D64" w:rsidP="00995D64">
      <w:pPr>
        <w:jc w:val="both"/>
        <w:rPr>
          <w:bCs/>
        </w:rPr>
      </w:pPr>
      <w:r w:rsidRPr="00995D64">
        <w:rPr>
          <w:bCs/>
        </w:rPr>
        <w:t>GMER scans for the following:</w:t>
      </w:r>
    </w:p>
    <w:p w14:paraId="270851DB" w14:textId="77777777" w:rsidR="00995D64" w:rsidRPr="00995D64" w:rsidRDefault="00995D64" w:rsidP="00995D64">
      <w:pPr>
        <w:jc w:val="both"/>
        <w:rPr>
          <w:bCs/>
        </w:rPr>
      </w:pPr>
    </w:p>
    <w:p w14:paraId="0539158E" w14:textId="738F72CD" w:rsidR="00995D64" w:rsidRPr="0066283C" w:rsidRDefault="00995D64" w:rsidP="0066283C">
      <w:pPr>
        <w:pStyle w:val="ListParagraph"/>
        <w:numPr>
          <w:ilvl w:val="0"/>
          <w:numId w:val="31"/>
        </w:numPr>
        <w:ind w:left="700"/>
        <w:jc w:val="both"/>
        <w:rPr>
          <w:bCs/>
        </w:rPr>
      </w:pPr>
      <w:r w:rsidRPr="0066283C">
        <w:rPr>
          <w:bCs/>
        </w:rPr>
        <w:t>Hidden processes</w:t>
      </w:r>
    </w:p>
    <w:p w14:paraId="79FC97A3" w14:textId="6126086D" w:rsidR="00995D64" w:rsidRPr="0066283C" w:rsidRDefault="00995D64" w:rsidP="0066283C">
      <w:pPr>
        <w:pStyle w:val="ListParagraph"/>
        <w:numPr>
          <w:ilvl w:val="0"/>
          <w:numId w:val="31"/>
        </w:numPr>
        <w:ind w:left="700"/>
        <w:jc w:val="both"/>
        <w:rPr>
          <w:bCs/>
        </w:rPr>
      </w:pPr>
      <w:r w:rsidRPr="0066283C">
        <w:rPr>
          <w:bCs/>
        </w:rPr>
        <w:t>Hidden threads</w:t>
      </w:r>
    </w:p>
    <w:p w14:paraId="6A524B1D" w14:textId="680A7C32" w:rsidR="00995D64" w:rsidRPr="0066283C" w:rsidRDefault="00995D64" w:rsidP="0066283C">
      <w:pPr>
        <w:pStyle w:val="ListParagraph"/>
        <w:numPr>
          <w:ilvl w:val="0"/>
          <w:numId w:val="31"/>
        </w:numPr>
        <w:ind w:left="700"/>
        <w:jc w:val="both"/>
        <w:rPr>
          <w:bCs/>
        </w:rPr>
      </w:pPr>
      <w:r w:rsidRPr="0066283C">
        <w:rPr>
          <w:bCs/>
        </w:rPr>
        <w:t xml:space="preserve">Hidden modules </w:t>
      </w:r>
    </w:p>
    <w:p w14:paraId="72187DF6" w14:textId="015861A7" w:rsidR="00995D64" w:rsidRPr="0066283C" w:rsidRDefault="00995D64" w:rsidP="0066283C">
      <w:pPr>
        <w:pStyle w:val="ListParagraph"/>
        <w:numPr>
          <w:ilvl w:val="0"/>
          <w:numId w:val="31"/>
        </w:numPr>
        <w:ind w:left="700"/>
        <w:jc w:val="both"/>
        <w:rPr>
          <w:bCs/>
        </w:rPr>
      </w:pPr>
      <w:r w:rsidRPr="0066283C">
        <w:rPr>
          <w:bCs/>
        </w:rPr>
        <w:t>Hidden services</w:t>
      </w:r>
    </w:p>
    <w:p w14:paraId="30A52BD2" w14:textId="74C11AAE" w:rsidR="00995D64" w:rsidRPr="0066283C" w:rsidRDefault="00995D64" w:rsidP="0066283C">
      <w:pPr>
        <w:pStyle w:val="ListParagraph"/>
        <w:numPr>
          <w:ilvl w:val="0"/>
          <w:numId w:val="31"/>
        </w:numPr>
        <w:ind w:left="700"/>
        <w:jc w:val="both"/>
        <w:rPr>
          <w:bCs/>
        </w:rPr>
      </w:pPr>
      <w:r w:rsidRPr="0066283C">
        <w:rPr>
          <w:bCs/>
        </w:rPr>
        <w:t>Hidden files</w:t>
      </w:r>
    </w:p>
    <w:p w14:paraId="4B8EEF08" w14:textId="1C303DFE" w:rsidR="00995D64" w:rsidRPr="0066283C" w:rsidRDefault="00995D64" w:rsidP="0066283C">
      <w:pPr>
        <w:pStyle w:val="ListParagraph"/>
        <w:numPr>
          <w:ilvl w:val="0"/>
          <w:numId w:val="31"/>
        </w:numPr>
        <w:ind w:left="700"/>
        <w:jc w:val="both"/>
        <w:rPr>
          <w:bCs/>
        </w:rPr>
      </w:pPr>
      <w:r w:rsidRPr="0066283C">
        <w:rPr>
          <w:bCs/>
        </w:rPr>
        <w:t>Hidden disk sectors (MBR)</w:t>
      </w:r>
    </w:p>
    <w:p w14:paraId="4574D448" w14:textId="3B9452C6" w:rsidR="00995D64" w:rsidRPr="0066283C" w:rsidRDefault="00995D64" w:rsidP="0066283C">
      <w:pPr>
        <w:pStyle w:val="ListParagraph"/>
        <w:numPr>
          <w:ilvl w:val="0"/>
          <w:numId w:val="31"/>
        </w:numPr>
        <w:ind w:left="700"/>
        <w:jc w:val="both"/>
        <w:rPr>
          <w:bCs/>
        </w:rPr>
      </w:pPr>
      <w:r w:rsidRPr="0066283C">
        <w:rPr>
          <w:bCs/>
        </w:rPr>
        <w:t>Hidden Alternate Data Streams</w:t>
      </w:r>
    </w:p>
    <w:p w14:paraId="2E00A7D9" w14:textId="4A2CB08D" w:rsidR="00995D64" w:rsidRPr="0066283C" w:rsidRDefault="00995D64" w:rsidP="0066283C">
      <w:pPr>
        <w:pStyle w:val="ListParagraph"/>
        <w:numPr>
          <w:ilvl w:val="0"/>
          <w:numId w:val="31"/>
        </w:numPr>
        <w:ind w:left="700"/>
        <w:jc w:val="both"/>
        <w:rPr>
          <w:bCs/>
        </w:rPr>
      </w:pPr>
      <w:r w:rsidRPr="0066283C">
        <w:rPr>
          <w:bCs/>
        </w:rPr>
        <w:t>Hidden registry keys</w:t>
      </w:r>
    </w:p>
    <w:p w14:paraId="6A33F391" w14:textId="1EA6B29A" w:rsidR="00995D64" w:rsidRPr="0066283C" w:rsidRDefault="00995D64" w:rsidP="0066283C">
      <w:pPr>
        <w:pStyle w:val="ListParagraph"/>
        <w:numPr>
          <w:ilvl w:val="0"/>
          <w:numId w:val="31"/>
        </w:numPr>
        <w:ind w:left="700"/>
        <w:jc w:val="both"/>
        <w:rPr>
          <w:bCs/>
        </w:rPr>
      </w:pPr>
      <w:r w:rsidRPr="0066283C">
        <w:rPr>
          <w:bCs/>
        </w:rPr>
        <w:t>Drivers hooking SSDT</w:t>
      </w:r>
    </w:p>
    <w:p w14:paraId="6613E34E" w14:textId="1BF919B7" w:rsidR="00995D64" w:rsidRPr="0066283C" w:rsidRDefault="00995D64" w:rsidP="0066283C">
      <w:pPr>
        <w:pStyle w:val="ListParagraph"/>
        <w:numPr>
          <w:ilvl w:val="0"/>
          <w:numId w:val="31"/>
        </w:numPr>
        <w:ind w:left="700"/>
        <w:jc w:val="both"/>
        <w:rPr>
          <w:bCs/>
        </w:rPr>
      </w:pPr>
      <w:r w:rsidRPr="0066283C">
        <w:rPr>
          <w:bCs/>
        </w:rPr>
        <w:t>Drivers hooking IDT</w:t>
      </w:r>
    </w:p>
    <w:p w14:paraId="24041B2D" w14:textId="699EB89B" w:rsidR="00995D64" w:rsidRPr="0066283C" w:rsidRDefault="00995D64" w:rsidP="0066283C">
      <w:pPr>
        <w:pStyle w:val="ListParagraph"/>
        <w:numPr>
          <w:ilvl w:val="0"/>
          <w:numId w:val="31"/>
        </w:numPr>
        <w:ind w:left="700"/>
        <w:jc w:val="both"/>
        <w:rPr>
          <w:bCs/>
        </w:rPr>
      </w:pPr>
      <w:r w:rsidRPr="0066283C">
        <w:rPr>
          <w:bCs/>
        </w:rPr>
        <w:t>Drivers hooking IRP calls</w:t>
      </w:r>
    </w:p>
    <w:p w14:paraId="4C936025" w14:textId="0F1C2518" w:rsidR="00995D64" w:rsidRPr="0066283C" w:rsidRDefault="00995D64" w:rsidP="0066283C">
      <w:pPr>
        <w:pStyle w:val="ListParagraph"/>
        <w:numPr>
          <w:ilvl w:val="0"/>
          <w:numId w:val="31"/>
        </w:numPr>
        <w:ind w:left="700"/>
        <w:jc w:val="both"/>
        <w:rPr>
          <w:bCs/>
        </w:rPr>
      </w:pPr>
      <w:r w:rsidRPr="0066283C">
        <w:rPr>
          <w:bCs/>
        </w:rPr>
        <w:t>Inline hooks</w:t>
      </w:r>
    </w:p>
    <w:p w14:paraId="4CDC3A44" w14:textId="77777777" w:rsidR="00995D64" w:rsidRPr="00995D64" w:rsidRDefault="00995D64" w:rsidP="00995D64">
      <w:pPr>
        <w:jc w:val="both"/>
        <w:rPr>
          <w:bCs/>
        </w:rPr>
      </w:pPr>
    </w:p>
    <w:p w14:paraId="37B41FD7" w14:textId="1F1C0312" w:rsidR="00995D64" w:rsidRPr="00995D64" w:rsidRDefault="00995D64" w:rsidP="00995D64">
      <w:pPr>
        <w:pStyle w:val="Heading3"/>
        <w:ind w:firstLine="288"/>
      </w:pPr>
      <w:r w:rsidRPr="00995D64">
        <w:t>SanityCheck</w:t>
      </w:r>
    </w:p>
    <w:p w14:paraId="14364C7B" w14:textId="77777777" w:rsidR="00995D64" w:rsidRPr="00995D64" w:rsidRDefault="00995D64" w:rsidP="00995D64">
      <w:pPr>
        <w:jc w:val="both"/>
        <w:rPr>
          <w:bCs/>
        </w:rPr>
      </w:pPr>
    </w:p>
    <w:p w14:paraId="65BA770E" w14:textId="77777777" w:rsidR="00073C46" w:rsidRDefault="00073C46" w:rsidP="00995D64">
      <w:pPr>
        <w:jc w:val="both"/>
        <w:rPr>
          <w:bCs/>
        </w:rPr>
      </w:pPr>
      <w:proofErr w:type="spellStart"/>
      <w:r w:rsidRPr="00073C46">
        <w:rPr>
          <w:bCs/>
        </w:rPr>
        <w:t>SanityCheck</w:t>
      </w:r>
      <w:proofErr w:type="spellEnd"/>
      <w:r w:rsidRPr="00073C46">
        <w:rPr>
          <w:bCs/>
        </w:rPr>
        <w:t xml:space="preserve"> is a </w:t>
      </w:r>
      <w:proofErr w:type="gramStart"/>
      <w:r w:rsidRPr="00073C46">
        <w:rPr>
          <w:bCs/>
        </w:rPr>
        <w:t>high level</w:t>
      </w:r>
      <w:proofErr w:type="gramEnd"/>
      <w:r w:rsidRPr="00073C46">
        <w:rPr>
          <w:bCs/>
        </w:rPr>
        <w:t xml:space="preserve"> rootkit and malware identification device for Windows working frameworks. It is proficient at distinguishing and eliminating rootkits and different types of malware that might think twice about security of your framework. This instrument uses refined strategies to completely check your framework for any indications of noxious action, giving clients inward feeling of harmony with respect to the security and honesty of their PC. While its essential capability is to completely check frameworks for dangers and abnormalities demonstrative of malware or rootkit conduct, it could likewise support recognizing literary theft or identifying unapproved replicating of content. Using stock methods can identify stowed away and mock cycles, stowed away strings, stowed away drivers, and different snares and hacks generally connected with rootkits and malware. The program gives a fathomable report nitty gritty clarifications of any inconsistencies found, giving thoughts for goal or further examination. </w:t>
      </w:r>
    </w:p>
    <w:p w14:paraId="7CF74A4C" w14:textId="77777777" w:rsidR="00073C46" w:rsidRDefault="00073C46" w:rsidP="00995D64">
      <w:pPr>
        <w:jc w:val="both"/>
        <w:rPr>
          <w:bCs/>
        </w:rPr>
      </w:pPr>
      <w:proofErr w:type="spellStart"/>
      <w:r w:rsidRPr="00073C46">
        <w:rPr>
          <w:bCs/>
        </w:rPr>
        <w:t>SanityCheck</w:t>
      </w:r>
      <w:proofErr w:type="spellEnd"/>
      <w:r w:rsidRPr="00073C46">
        <w:rPr>
          <w:bCs/>
        </w:rPr>
        <w:t xml:space="preserve"> permits the utilization of the accompanying exercises: </w:t>
      </w:r>
    </w:p>
    <w:p w14:paraId="279337CE" w14:textId="18D5E874" w:rsidR="00073C46" w:rsidRPr="00073C46" w:rsidRDefault="00073C46" w:rsidP="00073C46">
      <w:pPr>
        <w:pStyle w:val="ListParagraph"/>
        <w:numPr>
          <w:ilvl w:val="0"/>
          <w:numId w:val="34"/>
        </w:numPr>
        <w:ind w:left="340"/>
        <w:jc w:val="both"/>
        <w:rPr>
          <w:bCs/>
        </w:rPr>
      </w:pPr>
      <w:r w:rsidRPr="00073C46">
        <w:rPr>
          <w:bCs/>
        </w:rPr>
        <w:t xml:space="preserve">Runs on practically all Windows adaptations: </w:t>
      </w:r>
      <w:proofErr w:type="spellStart"/>
      <w:r w:rsidRPr="00073C46">
        <w:rPr>
          <w:bCs/>
        </w:rPr>
        <w:t>SanityCheck</w:t>
      </w:r>
      <w:proofErr w:type="spellEnd"/>
      <w:r w:rsidRPr="00073C46">
        <w:rPr>
          <w:bCs/>
        </w:rPr>
        <w:t xml:space="preserve"> runs on the latest Windows forms, including Windows 7, Windows 8, Windows Vista, and Windows XP. For an accurate outline of the Windows renditions upheld by </w:t>
      </w:r>
      <w:proofErr w:type="spellStart"/>
      <w:r w:rsidRPr="00073C46">
        <w:rPr>
          <w:bCs/>
        </w:rPr>
        <w:t>SanityCheck</w:t>
      </w:r>
      <w:proofErr w:type="spellEnd"/>
      <w:r w:rsidRPr="00073C46">
        <w:rPr>
          <w:bCs/>
        </w:rPr>
        <w:t xml:space="preserve"> and the help packs required. </w:t>
      </w:r>
    </w:p>
    <w:p w14:paraId="2080A313" w14:textId="27AE4BEC" w:rsidR="00073C46" w:rsidRPr="00073C46" w:rsidRDefault="00073C46" w:rsidP="00073C46">
      <w:pPr>
        <w:pStyle w:val="ListParagraph"/>
        <w:numPr>
          <w:ilvl w:val="0"/>
          <w:numId w:val="34"/>
        </w:numPr>
        <w:ind w:left="340"/>
        <w:jc w:val="both"/>
        <w:rPr>
          <w:bCs/>
        </w:rPr>
      </w:pPr>
      <w:r w:rsidRPr="00073C46">
        <w:rPr>
          <w:bCs/>
        </w:rPr>
        <w:t xml:space="preserve">Utilizes exceptional profound stock </w:t>
      </w:r>
      <w:proofErr w:type="gramStart"/>
      <w:r w:rsidRPr="00073C46">
        <w:rPr>
          <w:bCs/>
        </w:rPr>
        <w:t>strategies:-</w:t>
      </w:r>
      <w:proofErr w:type="gramEnd"/>
      <w:r w:rsidRPr="00073C46">
        <w:rPr>
          <w:bCs/>
        </w:rPr>
        <w:t xml:space="preserve"> </w:t>
      </w:r>
      <w:proofErr w:type="spellStart"/>
      <w:r w:rsidRPr="00073C46">
        <w:rPr>
          <w:bCs/>
        </w:rPr>
        <w:t>SanityCheck</w:t>
      </w:r>
      <w:proofErr w:type="spellEnd"/>
      <w:r w:rsidRPr="00073C46">
        <w:rPr>
          <w:bCs/>
        </w:rPr>
        <w:t xml:space="preserve"> utilizes an extraordinary Windows include (a Worldwide Banner setting) which permits it to make a profound stock of drivers, gadgets, cycles, strings, and a ton of other data about your framework. Involving this component in blend with various strategies can make an extensive output of inconsistencies in your framework. </w:t>
      </w:r>
    </w:p>
    <w:p w14:paraId="5AC03C50" w14:textId="4CC0E39B" w:rsidR="00073C46" w:rsidRPr="00073C46" w:rsidRDefault="00073C46" w:rsidP="00073C46">
      <w:pPr>
        <w:pStyle w:val="ListParagraph"/>
        <w:numPr>
          <w:ilvl w:val="0"/>
          <w:numId w:val="34"/>
        </w:numPr>
        <w:ind w:left="340"/>
        <w:jc w:val="both"/>
        <w:rPr>
          <w:bCs/>
        </w:rPr>
      </w:pPr>
      <w:r w:rsidRPr="00073C46">
        <w:rPr>
          <w:bCs/>
        </w:rPr>
        <w:t xml:space="preserve">Distinguish stowed away cycles: </w:t>
      </w:r>
      <w:proofErr w:type="spellStart"/>
      <w:r w:rsidRPr="00073C46">
        <w:rPr>
          <w:bCs/>
        </w:rPr>
        <w:t>SanityCheck</w:t>
      </w:r>
      <w:proofErr w:type="spellEnd"/>
      <w:r w:rsidRPr="00073C46">
        <w:rPr>
          <w:bCs/>
        </w:rPr>
        <w:t xml:space="preserve"> takes mind boggling measures to recognize processes that conceal themselves from the Windows task director and programming connection points. It utilizes seven unmentioned safe strategies to uncover stowed away cycles in client and part modes. </w:t>
      </w:r>
    </w:p>
    <w:p w14:paraId="39ECB39E" w14:textId="2D31E506" w:rsidR="00073C46" w:rsidRPr="00073C46" w:rsidRDefault="00073C46" w:rsidP="00073C46">
      <w:pPr>
        <w:pStyle w:val="ListParagraph"/>
        <w:numPr>
          <w:ilvl w:val="0"/>
          <w:numId w:val="34"/>
        </w:numPr>
        <w:ind w:left="340"/>
        <w:jc w:val="both"/>
        <w:rPr>
          <w:bCs/>
        </w:rPr>
      </w:pPr>
      <w:r w:rsidRPr="00073C46">
        <w:rPr>
          <w:bCs/>
        </w:rPr>
        <w:t xml:space="preserve">Recognize jumbled processes: Second look for good measure identifies processes that make it difficult to muddle their names. This is a commonplace movement related with malware. </w:t>
      </w:r>
    </w:p>
    <w:p w14:paraId="12546EE0" w14:textId="15DD8C63" w:rsidR="00995D64" w:rsidRPr="00073C46" w:rsidRDefault="00073C46" w:rsidP="00073C46">
      <w:pPr>
        <w:pStyle w:val="ListParagraph"/>
        <w:numPr>
          <w:ilvl w:val="0"/>
          <w:numId w:val="34"/>
        </w:numPr>
        <w:ind w:left="340"/>
        <w:jc w:val="both"/>
        <w:rPr>
          <w:bCs/>
        </w:rPr>
      </w:pPr>
      <w:r w:rsidRPr="00073C46">
        <w:rPr>
          <w:bCs/>
        </w:rPr>
        <w:t>Recognize processes endeavoring to show up as standard framework processes: Second look just in case distinguishes processes that happen as a standard Windows process.</w:t>
      </w:r>
    </w:p>
    <w:p w14:paraId="0BC7051E" w14:textId="77777777" w:rsidR="00073C46" w:rsidRPr="00995D64" w:rsidRDefault="00073C46" w:rsidP="00995D64">
      <w:pPr>
        <w:jc w:val="both"/>
        <w:rPr>
          <w:bCs/>
        </w:rPr>
      </w:pPr>
    </w:p>
    <w:p w14:paraId="4C2E5440" w14:textId="2263235F" w:rsidR="00995D64" w:rsidRPr="00995D64" w:rsidRDefault="00995D64" w:rsidP="00995D64">
      <w:pPr>
        <w:pStyle w:val="Heading3"/>
        <w:ind w:firstLine="288"/>
      </w:pPr>
      <w:r w:rsidRPr="00995D64">
        <w:rPr>
          <w:bCs/>
        </w:rPr>
        <w:t xml:space="preserve"> Rootkit unhooker</w:t>
      </w:r>
    </w:p>
    <w:p w14:paraId="28630307" w14:textId="77777777" w:rsidR="00995D64" w:rsidRPr="00995D64" w:rsidRDefault="00995D64" w:rsidP="00995D64">
      <w:pPr>
        <w:jc w:val="both"/>
        <w:rPr>
          <w:bCs/>
        </w:rPr>
      </w:pPr>
    </w:p>
    <w:p w14:paraId="6AFD42D6" w14:textId="22BAD226" w:rsidR="00995D64" w:rsidRPr="00995D64" w:rsidRDefault="00DB5DB6" w:rsidP="00DB5DB6">
      <w:pPr>
        <w:pStyle w:val="Heading3"/>
        <w:numPr>
          <w:ilvl w:val="0"/>
          <w:numId w:val="0"/>
        </w:numPr>
        <w:ind w:left="288"/>
        <w:rPr>
          <w:bCs/>
        </w:rPr>
      </w:pPr>
      <w:r w:rsidRPr="00DB5DB6">
        <w:rPr>
          <w:rFonts w:eastAsia="Times New Roman"/>
          <w:bCs/>
          <w:i w:val="0"/>
          <w:iCs w:val="0"/>
          <w:noProof w:val="0"/>
        </w:rPr>
        <w:t xml:space="preserve">Rootkit </w:t>
      </w:r>
      <w:proofErr w:type="spellStart"/>
      <w:r w:rsidRPr="00DB5DB6">
        <w:rPr>
          <w:rFonts w:eastAsia="Times New Roman"/>
          <w:bCs/>
          <w:i w:val="0"/>
          <w:iCs w:val="0"/>
          <w:noProof w:val="0"/>
        </w:rPr>
        <w:t>Unhooker</w:t>
      </w:r>
      <w:proofErr w:type="spellEnd"/>
      <w:r w:rsidRPr="00DB5DB6">
        <w:rPr>
          <w:rFonts w:eastAsia="Times New Roman"/>
          <w:bCs/>
          <w:i w:val="0"/>
          <w:iCs w:val="0"/>
          <w:noProof w:val="0"/>
        </w:rPr>
        <w:t xml:space="preserve"> is a direct utility that permits you to output and eliminate rootkits from your framework. It additionally allows you to end cycles and drivers, among others. After a brief and routine arrangement technique that doesn't need exceptional consideration from the client, you are welcomed by a standard window with a very much organized design. It isn't attractive however simple to explore. The fundamental window incorporates different boards devoted to SSDT, shadow SSDT, processes, drivers, covertness code, documents, code snares, and a report. You can unfasten at least one chose documents, end processes (regardless of power), view relating DLLs, dump all interaction memory, wipe or duplicate the record, and perform BSOD. This arrangement of choices applies to all things in the boards above. Rootkit </w:t>
      </w:r>
      <w:proofErr w:type="spellStart"/>
      <w:r w:rsidRPr="00DB5DB6">
        <w:rPr>
          <w:rFonts w:eastAsia="Times New Roman"/>
          <w:bCs/>
          <w:i w:val="0"/>
          <w:iCs w:val="0"/>
          <w:noProof w:val="0"/>
        </w:rPr>
        <w:t>Unhooker</w:t>
      </w:r>
      <w:proofErr w:type="spellEnd"/>
      <w:r w:rsidRPr="00DB5DB6">
        <w:rPr>
          <w:rFonts w:eastAsia="Times New Roman"/>
          <w:bCs/>
          <w:i w:val="0"/>
          <w:iCs w:val="0"/>
          <w:noProof w:val="0"/>
        </w:rPr>
        <w:t xml:space="preserve"> makes a report with log movement and gives choices to trading it to a record for additional assessment. In addition, you can change the foundation and text tones, show just snared capabilities, conceal lattice lines, and utilize standard </w:t>
      </w:r>
      <w:proofErr w:type="spellStart"/>
      <w:r w:rsidRPr="00DB5DB6">
        <w:rPr>
          <w:rFonts w:eastAsia="Times New Roman"/>
          <w:bCs/>
          <w:i w:val="0"/>
          <w:iCs w:val="0"/>
          <w:noProof w:val="0"/>
        </w:rPr>
        <w:t>DiskIO</w:t>
      </w:r>
      <w:proofErr w:type="spellEnd"/>
      <w:r w:rsidRPr="00DB5DB6">
        <w:rPr>
          <w:rFonts w:eastAsia="Times New Roman"/>
          <w:bCs/>
          <w:i w:val="0"/>
          <w:iCs w:val="0"/>
          <w:noProof w:val="0"/>
        </w:rPr>
        <w:t xml:space="preserve">. Settings might be reestablished to their manufacturing plant values whenever. The application is low-requesting with regards to computer chip and Smash. It has a decent reaction time and completes a responsibility rapidly and without mistakes. Tragically, Rootkit </w:t>
      </w:r>
      <w:proofErr w:type="spellStart"/>
      <w:r w:rsidRPr="00DB5DB6">
        <w:rPr>
          <w:rFonts w:eastAsia="Times New Roman"/>
          <w:bCs/>
          <w:i w:val="0"/>
          <w:iCs w:val="0"/>
          <w:noProof w:val="0"/>
        </w:rPr>
        <w:t>Unhooker</w:t>
      </w:r>
      <w:proofErr w:type="spellEnd"/>
      <w:r w:rsidRPr="00DB5DB6">
        <w:rPr>
          <w:rFonts w:eastAsia="Times New Roman"/>
          <w:bCs/>
          <w:i w:val="0"/>
          <w:iCs w:val="0"/>
          <w:noProof w:val="0"/>
        </w:rPr>
        <w:t xml:space="preserve"> has not been refreshed for a significant length of time, and fresher working frameworks don't uphold it.</w:t>
      </w:r>
      <w:r w:rsidR="00995D64" w:rsidRPr="00995D64">
        <w:rPr>
          <w:bCs/>
        </w:rPr>
        <w:t xml:space="preserve"> Vba32 AntiRootkit </w:t>
      </w:r>
    </w:p>
    <w:p w14:paraId="10FA01FB" w14:textId="77777777" w:rsidR="00995D64" w:rsidRPr="00995D64" w:rsidRDefault="00995D64" w:rsidP="00995D64">
      <w:pPr>
        <w:jc w:val="both"/>
        <w:rPr>
          <w:bCs/>
        </w:rPr>
      </w:pPr>
    </w:p>
    <w:p w14:paraId="29B18426" w14:textId="5B100B27" w:rsidR="00995D64" w:rsidRDefault="00DB5DB6" w:rsidP="00995D64">
      <w:pPr>
        <w:jc w:val="both"/>
        <w:rPr>
          <w:bCs/>
        </w:rPr>
      </w:pPr>
      <w:r w:rsidRPr="00DB5DB6">
        <w:rPr>
          <w:bCs/>
        </w:rPr>
        <w:t xml:space="preserve">Vba32 </w:t>
      </w:r>
      <w:proofErr w:type="spellStart"/>
      <w:r w:rsidRPr="00DB5DB6">
        <w:rPr>
          <w:bCs/>
        </w:rPr>
        <w:t>AntiRootkit</w:t>
      </w:r>
      <w:proofErr w:type="spellEnd"/>
      <w:r w:rsidRPr="00DB5DB6">
        <w:rPr>
          <w:bCs/>
        </w:rPr>
        <w:t xml:space="preserve"> is a strong and versatile instrument intended for specialists to dissect laptops, possibly uncovering rootkits or other stowed away malware and briefly killing them. While the program can't forever eliminate these dangers, it might keep them from disguising themselves, empowering other antivirus devices to recognize and erase them. In any case, the Vba32 </w:t>
      </w:r>
      <w:proofErr w:type="spellStart"/>
      <w:r w:rsidRPr="00DB5DB6">
        <w:rPr>
          <w:bCs/>
        </w:rPr>
        <w:t>AntiRootkit</w:t>
      </w:r>
      <w:proofErr w:type="spellEnd"/>
      <w:r w:rsidRPr="00DB5DB6">
        <w:rPr>
          <w:bCs/>
        </w:rPr>
        <w:t xml:space="preserve"> is just appropriate for experienced clients. Rootkit discovery includes many-sided low-level cycles, and running an output might crash your PC. Moreover, the apparatus' reports are profoundly specialized, requiring profound Windows information to completely understand. Notwithstanding these intricacies, Vba32 </w:t>
      </w:r>
      <w:proofErr w:type="spellStart"/>
      <w:r w:rsidRPr="00DB5DB6">
        <w:rPr>
          <w:bCs/>
        </w:rPr>
        <w:t>AntiRootkit</w:t>
      </w:r>
      <w:proofErr w:type="spellEnd"/>
      <w:r w:rsidRPr="00DB5DB6">
        <w:rPr>
          <w:bCs/>
        </w:rPr>
        <w:t xml:space="preserve"> offers a scope of significant elements open through its Devices menu. It incorporates an implicit scanner for identifying stowed away or locked documents, an Autorun choice giving nitty gritty data on Windows startup setups, and modules for overseeing introduced drivers and administrations. Clients can analyze at present stacked part modules, running cycles, and that's only the tip of the iceberg, with the capacity to erase suspect passages or open them in REGEDIT for additional examination. Furthermore, the instrument writes about low-level framework changes, for example, piece mode snares and channel drivers, giving choices to eliminate related snares if fundamental, albeit this conveys the gamble of crashing the PC. In addition, Vba32 </w:t>
      </w:r>
      <w:proofErr w:type="spellStart"/>
      <w:r w:rsidRPr="00DB5DB6">
        <w:rPr>
          <w:bCs/>
        </w:rPr>
        <w:t>AntiRootkit</w:t>
      </w:r>
      <w:proofErr w:type="spellEnd"/>
      <w:r w:rsidRPr="00DB5DB6">
        <w:rPr>
          <w:bCs/>
        </w:rPr>
        <w:t xml:space="preserve"> incorporates advantageous apparatuses offering experiences into network settings, including the Hosts record, LSP suppliers, and Windows firewall design. While Vba32 </w:t>
      </w:r>
      <w:proofErr w:type="spellStart"/>
      <w:r w:rsidRPr="00DB5DB6">
        <w:rPr>
          <w:bCs/>
        </w:rPr>
        <w:t>AntiRootkit</w:t>
      </w:r>
      <w:proofErr w:type="spellEnd"/>
      <w:r w:rsidRPr="00DB5DB6">
        <w:rPr>
          <w:bCs/>
        </w:rPr>
        <w:t xml:space="preserve"> is a refined instrument with various elements, it can represent a gamble of crashing your PC whenever misused. Subsequently, it is the most ideal for Windows and security specialists who can explore its intricacies securely. For those people, the instrument offers a thorough and important expansion to their malware-hunting weapons store.</w:t>
      </w:r>
    </w:p>
    <w:p w14:paraId="487657CC" w14:textId="77777777" w:rsidR="00DB5DB6" w:rsidRPr="00995D64" w:rsidRDefault="00DB5DB6" w:rsidP="00995D64">
      <w:pPr>
        <w:jc w:val="both"/>
        <w:rPr>
          <w:bCs/>
        </w:rPr>
      </w:pPr>
    </w:p>
    <w:p w14:paraId="1A277FCC" w14:textId="77777777" w:rsidR="00995D64" w:rsidRPr="00995D64" w:rsidRDefault="00995D64" w:rsidP="00995D64">
      <w:pPr>
        <w:jc w:val="both"/>
        <w:rPr>
          <w:bCs/>
        </w:rPr>
      </w:pPr>
      <w:r w:rsidRPr="00995D64">
        <w:rPr>
          <w:bCs/>
        </w:rPr>
        <w:t xml:space="preserve">1. Free of charge. </w:t>
      </w:r>
    </w:p>
    <w:p w14:paraId="785E6E5A" w14:textId="77777777" w:rsidR="00995D64" w:rsidRPr="00995D64" w:rsidRDefault="00995D64" w:rsidP="00995D64">
      <w:pPr>
        <w:jc w:val="both"/>
        <w:rPr>
          <w:bCs/>
        </w:rPr>
      </w:pPr>
      <w:r w:rsidRPr="00995D64">
        <w:rPr>
          <w:bCs/>
        </w:rPr>
        <w:t>2. Does not require installation.</w:t>
      </w:r>
    </w:p>
    <w:p w14:paraId="59BC6A34" w14:textId="77777777" w:rsidR="00995D64" w:rsidRPr="00995D64" w:rsidRDefault="00995D64" w:rsidP="00995D64">
      <w:pPr>
        <w:jc w:val="both"/>
        <w:rPr>
          <w:bCs/>
        </w:rPr>
      </w:pPr>
      <w:r w:rsidRPr="00995D64">
        <w:rPr>
          <w:bCs/>
        </w:rPr>
        <w:t xml:space="preserve">3. Can be used with any antivirus software installed on your computer. </w:t>
      </w:r>
    </w:p>
    <w:p w14:paraId="2C43424E" w14:textId="77777777" w:rsidR="00995D64" w:rsidRPr="00995D64" w:rsidRDefault="00995D64" w:rsidP="00995D64">
      <w:pPr>
        <w:jc w:val="both"/>
        <w:rPr>
          <w:bCs/>
        </w:rPr>
      </w:pPr>
      <w:r w:rsidRPr="00995D64">
        <w:rPr>
          <w:bCs/>
        </w:rPr>
        <w:t>4. It uses a unique feature to detect "clean" files.</w:t>
      </w:r>
    </w:p>
    <w:p w14:paraId="2B537604" w14:textId="77777777" w:rsidR="00995D64" w:rsidRPr="00995D64" w:rsidRDefault="00995D64" w:rsidP="00995D64">
      <w:pPr>
        <w:jc w:val="both"/>
        <w:rPr>
          <w:bCs/>
        </w:rPr>
      </w:pPr>
      <w:r w:rsidRPr="00995D64">
        <w:rPr>
          <w:bCs/>
        </w:rPr>
        <w:t xml:space="preserve">5. Can be used in several modes. </w:t>
      </w:r>
    </w:p>
    <w:p w14:paraId="3BE33C76" w14:textId="77777777" w:rsidR="00995D64" w:rsidRPr="00995D64" w:rsidRDefault="00995D64" w:rsidP="00995D64">
      <w:pPr>
        <w:jc w:val="both"/>
        <w:rPr>
          <w:bCs/>
        </w:rPr>
      </w:pPr>
    </w:p>
    <w:p w14:paraId="17935FE0" w14:textId="77777777" w:rsidR="00995D64" w:rsidRPr="00995D64" w:rsidRDefault="00995D64" w:rsidP="00995D64">
      <w:pPr>
        <w:jc w:val="both"/>
        <w:rPr>
          <w:bCs/>
        </w:rPr>
      </w:pPr>
      <w:r w:rsidRPr="00995D64">
        <w:rPr>
          <w:bCs/>
        </w:rPr>
        <w:t>7)</w:t>
      </w:r>
      <w:r w:rsidRPr="00995D64">
        <w:rPr>
          <w:rFonts w:eastAsia="MS Mincho"/>
          <w:bCs/>
          <w:i/>
          <w:iCs/>
          <w:noProof/>
        </w:rPr>
        <w:t xml:space="preserve"> SpyDLLRrmover</w:t>
      </w:r>
    </w:p>
    <w:p w14:paraId="0BD1C229" w14:textId="77777777" w:rsidR="00995D64" w:rsidRPr="00995D64" w:rsidRDefault="00995D64" w:rsidP="00995D64">
      <w:pPr>
        <w:jc w:val="both"/>
        <w:rPr>
          <w:bCs/>
        </w:rPr>
      </w:pPr>
    </w:p>
    <w:p w14:paraId="1389EA20" w14:textId="77777777" w:rsidR="00683CC4" w:rsidRDefault="00683CC4" w:rsidP="00A5171F">
      <w:pPr>
        <w:jc w:val="both"/>
      </w:pPr>
      <w:proofErr w:type="spellStart"/>
      <w:r w:rsidRPr="00683CC4">
        <w:t>SpyDllRemover</w:t>
      </w:r>
      <w:proofErr w:type="spellEnd"/>
      <w:r w:rsidRPr="00683CC4">
        <w:t xml:space="preserve"> is a particular device to identify SPYWARE and stowed away rootkit </w:t>
      </w:r>
      <w:proofErr w:type="spellStart"/>
      <w:r w:rsidRPr="00683CC4">
        <w:t>Dlls</w:t>
      </w:r>
      <w:proofErr w:type="spellEnd"/>
      <w:r w:rsidRPr="00683CC4">
        <w:t xml:space="preserve"> inside a framework. Close by recognizing SPYWARE </w:t>
      </w:r>
      <w:proofErr w:type="spellStart"/>
      <w:r w:rsidRPr="00683CC4">
        <w:t>Dlls</w:t>
      </w:r>
      <w:proofErr w:type="spellEnd"/>
      <w:r w:rsidRPr="00683CC4">
        <w:t xml:space="preserve">, it has the ability to distinguish userland rootkit processes through the usage of various </w:t>
      </w:r>
      <w:proofErr w:type="spellStart"/>
      <w:r w:rsidRPr="00683CC4">
        <w:t>AntiRootkit</w:t>
      </w:r>
      <w:proofErr w:type="spellEnd"/>
      <w:r w:rsidRPr="00683CC4">
        <w:t xml:space="preserve"> strategies. Utilizing heuristic investigation and 'Online Danger Confirmation,' </w:t>
      </w:r>
      <w:proofErr w:type="spellStart"/>
      <w:r w:rsidRPr="00683CC4">
        <w:t>SpyDllRemover</w:t>
      </w:r>
      <w:proofErr w:type="spellEnd"/>
      <w:r w:rsidRPr="00683CC4">
        <w:t xml:space="preserve"> conducts further examinations of obscure malware dangers. One of its champion highlights is 'Progressed </w:t>
      </w:r>
      <w:proofErr w:type="spellStart"/>
      <w:r w:rsidRPr="00683CC4">
        <w:t>Dll</w:t>
      </w:r>
      <w:proofErr w:type="spellEnd"/>
      <w:r w:rsidRPr="00683CC4">
        <w:t xml:space="preserve"> Launch,' which works with the total expulsion of spyware and rootkit </w:t>
      </w:r>
      <w:proofErr w:type="spellStart"/>
      <w:r w:rsidRPr="00683CC4">
        <w:t>Dlls</w:t>
      </w:r>
      <w:proofErr w:type="spellEnd"/>
      <w:r w:rsidRPr="00683CC4">
        <w:t xml:space="preserve"> from any running cycle. </w:t>
      </w:r>
      <w:proofErr w:type="spellStart"/>
      <w:r w:rsidRPr="00683CC4">
        <w:t>SpyDllRemover</w:t>
      </w:r>
      <w:proofErr w:type="spellEnd"/>
      <w:r w:rsidRPr="00683CC4">
        <w:t xml:space="preserve"> succeeds in working with remote cycles across meeting limits forced in Vista and Windows 7. Its extraordinary qualities recognize it from customary antivirus programming, as it can distinguish known and obscure dangers. Being completely convenient, </w:t>
      </w:r>
      <w:proofErr w:type="spellStart"/>
      <w:r w:rsidRPr="00683CC4">
        <w:t>SpyDllRemover</w:t>
      </w:r>
      <w:proofErr w:type="spellEnd"/>
      <w:r w:rsidRPr="00683CC4">
        <w:t xml:space="preserve"> is viable with different stages, from Windows XP to Windows 8. Generally, </w:t>
      </w:r>
      <w:proofErr w:type="spellStart"/>
      <w:r w:rsidRPr="00683CC4">
        <w:t>SpyDllRemover</w:t>
      </w:r>
      <w:proofErr w:type="spellEnd"/>
      <w:r w:rsidRPr="00683CC4">
        <w:t xml:space="preserve"> is fundamental in fighting spyware and rootkit diseases, furnishing clients with cutting edge highlights for far reaching danger identification and evacuation. </w:t>
      </w:r>
    </w:p>
    <w:p w14:paraId="498FA5C3" w14:textId="77777777" w:rsidR="00683CC4" w:rsidRDefault="00683CC4" w:rsidP="00A5171F">
      <w:pPr>
        <w:jc w:val="both"/>
      </w:pPr>
      <w:r w:rsidRPr="00683CC4">
        <w:t xml:space="preserve">The </w:t>
      </w:r>
      <w:proofErr w:type="spellStart"/>
      <w:r w:rsidRPr="00683CC4">
        <w:t>SpyDllRemover</w:t>
      </w:r>
      <w:proofErr w:type="spellEnd"/>
      <w:r w:rsidRPr="00683CC4">
        <w:t xml:space="preserve"> gives the stage the accompanying highlights: </w:t>
      </w:r>
    </w:p>
    <w:p w14:paraId="2213D79E" w14:textId="5335EEB9" w:rsidR="00683CC4" w:rsidRDefault="00683CC4" w:rsidP="00683CC4">
      <w:pPr>
        <w:pStyle w:val="ListParagraph"/>
        <w:numPr>
          <w:ilvl w:val="0"/>
          <w:numId w:val="35"/>
        </w:numPr>
        <w:ind w:left="360"/>
        <w:jc w:val="both"/>
      </w:pPr>
      <w:r w:rsidRPr="00683CC4">
        <w:t xml:space="preserve">High level Spyware Scanner: Recognizes Stowed away userland Rootkit processes and dubious/infused </w:t>
      </w:r>
      <w:proofErr w:type="spellStart"/>
      <w:r w:rsidRPr="00683CC4">
        <w:t>Dlls</w:t>
      </w:r>
      <w:proofErr w:type="spellEnd"/>
      <w:r w:rsidRPr="00683CC4">
        <w:t xml:space="preserve"> inside running Cycles. </w:t>
      </w:r>
    </w:p>
    <w:p w14:paraId="308094B1" w14:textId="6C7619D5" w:rsidR="00683CC4" w:rsidRDefault="00683CC4" w:rsidP="00683CC4">
      <w:pPr>
        <w:pStyle w:val="ListParagraph"/>
        <w:numPr>
          <w:ilvl w:val="0"/>
          <w:numId w:val="35"/>
        </w:numPr>
        <w:ind w:left="360"/>
        <w:jc w:val="both"/>
      </w:pPr>
      <w:r w:rsidRPr="00683CC4">
        <w:t xml:space="preserve">Secret Rootkit Recognition and Evacuation: Numerous methods distinguish client land Rootkits Direct NT Framework Call Execution. Process ID Animal power Strategy (PIDB) as first utilized by Dark Light. CSRSS Cycle Handle Count Technique. </w:t>
      </w:r>
    </w:p>
    <w:p w14:paraId="3C93A4E0" w14:textId="570DCF72" w:rsidR="00683CC4" w:rsidRDefault="00683CC4" w:rsidP="00683CC4">
      <w:pPr>
        <w:pStyle w:val="ListParagraph"/>
        <w:numPr>
          <w:ilvl w:val="0"/>
          <w:numId w:val="35"/>
        </w:numPr>
        <w:ind w:left="360"/>
        <w:jc w:val="both"/>
      </w:pPr>
      <w:r w:rsidRPr="00683CC4">
        <w:t xml:space="preserve">One of a kind 'High level DLL Discharge': This is one of the High level and Special elements of </w:t>
      </w:r>
      <w:proofErr w:type="spellStart"/>
      <w:r w:rsidRPr="00683CC4">
        <w:t>SpyDLLRemover</w:t>
      </w:r>
      <w:proofErr w:type="spellEnd"/>
      <w:r w:rsidRPr="00683CC4">
        <w:t xml:space="preserve"> used to eliminate the infused DLL from the Remote Cycle. </w:t>
      </w:r>
    </w:p>
    <w:p w14:paraId="4907C758" w14:textId="41542BA7" w:rsidR="00683CC4" w:rsidRDefault="00683CC4" w:rsidP="00683CC4">
      <w:pPr>
        <w:pStyle w:val="ListParagraph"/>
        <w:numPr>
          <w:ilvl w:val="0"/>
          <w:numId w:val="35"/>
        </w:numPr>
        <w:ind w:left="360"/>
        <w:jc w:val="both"/>
      </w:pPr>
      <w:r w:rsidRPr="00683CC4">
        <w:t xml:space="preserve">Modern Auto Examination: </w:t>
      </w:r>
      <w:proofErr w:type="spellStart"/>
      <w:r w:rsidRPr="00683CC4">
        <w:t>Dll</w:t>
      </w:r>
      <w:proofErr w:type="spellEnd"/>
      <w:r w:rsidRPr="00683CC4">
        <w:t xml:space="preserve"> and Cycle Heuristics to help in the Distinguishing proof of referred to as well as Obscure Dangers. </w:t>
      </w:r>
    </w:p>
    <w:p w14:paraId="60000F3B" w14:textId="19ECB844" w:rsidR="00683CC4" w:rsidRDefault="00683CC4" w:rsidP="00683CC4">
      <w:pPr>
        <w:pStyle w:val="ListParagraph"/>
        <w:numPr>
          <w:ilvl w:val="0"/>
          <w:numId w:val="35"/>
        </w:numPr>
        <w:ind w:left="360"/>
        <w:jc w:val="both"/>
      </w:pPr>
      <w:r w:rsidRPr="00683CC4">
        <w:t xml:space="preserve">Variety based Portrayal: For exact and more clear examination of different kinds of SPYWARE Dangers. </w:t>
      </w:r>
    </w:p>
    <w:p w14:paraId="4834CDE4" w14:textId="68DA3FC7" w:rsidR="00683CC4" w:rsidRDefault="00683CC4" w:rsidP="00683CC4">
      <w:pPr>
        <w:pStyle w:val="ListParagraph"/>
        <w:numPr>
          <w:ilvl w:val="0"/>
          <w:numId w:val="35"/>
        </w:numPr>
        <w:ind w:left="360"/>
        <w:jc w:val="both"/>
      </w:pPr>
      <w:r w:rsidRPr="00683CC4">
        <w:t xml:space="preserve">Online Danger Check: Output dubious Cycles/DLLs utilizing on the web administrations like VIRUSTOTAL, Danger Master, Interaction Library, and Google. </w:t>
      </w:r>
    </w:p>
    <w:p w14:paraId="17C8C1F7" w14:textId="38E108B8" w:rsidR="00683CC4" w:rsidRDefault="00683CC4" w:rsidP="00683CC4">
      <w:pPr>
        <w:pStyle w:val="ListParagraph"/>
        <w:numPr>
          <w:ilvl w:val="0"/>
          <w:numId w:val="35"/>
        </w:numPr>
        <w:ind w:left="360"/>
        <w:jc w:val="both"/>
      </w:pPr>
      <w:r w:rsidRPr="00683CC4">
        <w:t xml:space="preserve">'DLL Tracer' Component: Quest for dubious DLL inside every single running cycle. </w:t>
      </w:r>
    </w:p>
    <w:p w14:paraId="41816EDF" w14:textId="30D9552E" w:rsidR="00683CC4" w:rsidRDefault="00683CC4" w:rsidP="00683CC4">
      <w:pPr>
        <w:pStyle w:val="ListParagraph"/>
        <w:numPr>
          <w:ilvl w:val="0"/>
          <w:numId w:val="35"/>
        </w:numPr>
        <w:ind w:left="360"/>
        <w:jc w:val="both"/>
      </w:pPr>
      <w:r w:rsidRPr="00683CC4">
        <w:t xml:space="preserve">Cooler GUI Connection point: Alluring, Simple to utilize and Adaptable point of interaction. </w:t>
      </w:r>
    </w:p>
    <w:p w14:paraId="772C6E26" w14:textId="2F92AD9C" w:rsidR="00683CC4" w:rsidRDefault="00683CC4" w:rsidP="00683CC4">
      <w:pPr>
        <w:pStyle w:val="ListParagraph"/>
        <w:numPr>
          <w:ilvl w:val="0"/>
          <w:numId w:val="35"/>
        </w:numPr>
        <w:ind w:left="360"/>
        <w:jc w:val="both"/>
      </w:pPr>
      <w:r w:rsidRPr="00683CC4">
        <w:t>High level Report: Creates a total report of Cycles/</w:t>
      </w:r>
      <w:proofErr w:type="spellStart"/>
      <w:r w:rsidRPr="00683CC4">
        <w:t>Dlls</w:t>
      </w:r>
      <w:proofErr w:type="spellEnd"/>
      <w:r w:rsidRPr="00683CC4">
        <w:t xml:space="preserve"> and Danger Examination. </w:t>
      </w:r>
    </w:p>
    <w:p w14:paraId="256DE84E" w14:textId="4E5A46E9" w:rsidR="00683CC4" w:rsidRDefault="00683CC4" w:rsidP="00683CC4">
      <w:pPr>
        <w:pStyle w:val="ListParagraph"/>
        <w:numPr>
          <w:ilvl w:val="0"/>
          <w:numId w:val="35"/>
        </w:numPr>
        <w:ind w:left="360"/>
        <w:jc w:val="both"/>
      </w:pPr>
      <w:r w:rsidRPr="00683CC4">
        <w:t xml:space="preserve">Versatile Form: You can immediately run it straightforwardly without establishment. </w:t>
      </w:r>
    </w:p>
    <w:p w14:paraId="1730C861" w14:textId="6AAB1B63" w:rsidR="004E072E" w:rsidRDefault="00683CC4" w:rsidP="00683CC4">
      <w:pPr>
        <w:pStyle w:val="ListParagraph"/>
        <w:numPr>
          <w:ilvl w:val="0"/>
          <w:numId w:val="35"/>
        </w:numPr>
        <w:ind w:left="360"/>
        <w:jc w:val="both"/>
      </w:pPr>
      <w:r w:rsidRPr="00683CC4">
        <w:t>Coordinated Installer: It additionally accompanies an Installer to assist you with neighborhood Establishment and U establishment.</w:t>
      </w:r>
    </w:p>
    <w:p w14:paraId="1491855D" w14:textId="77777777" w:rsidR="00C108F7" w:rsidRDefault="00C108F7" w:rsidP="00C108F7">
      <w:pPr>
        <w:jc w:val="both"/>
      </w:pPr>
    </w:p>
    <w:p w14:paraId="251F6165" w14:textId="77777777" w:rsidR="00C108F7" w:rsidRDefault="00C108F7" w:rsidP="00C108F7">
      <w:pPr>
        <w:jc w:val="both"/>
      </w:pPr>
    </w:p>
    <w:p w14:paraId="72CFB0C9" w14:textId="77777777" w:rsidR="004E072E" w:rsidRPr="0046063C" w:rsidRDefault="004E072E" w:rsidP="004E072E">
      <w:pPr>
        <w:jc w:val="both"/>
      </w:pPr>
    </w:p>
    <w:p w14:paraId="54D560B6" w14:textId="5E70D11A" w:rsidR="00767BF4" w:rsidRDefault="004E072E" w:rsidP="00D930D4">
      <w:pPr>
        <w:pStyle w:val="Heading1"/>
        <w:rPr>
          <w:rFonts w:eastAsia="MS Mincho"/>
        </w:rPr>
      </w:pPr>
      <w:r w:rsidRPr="00A075B9">
        <w:rPr>
          <w:rFonts w:eastAsia="MS Mincho"/>
        </w:rPr>
        <w:t>COMPARISON TABLE OF TOOLS USED IN CYBERSECURITY</w:t>
      </w:r>
      <w:r w:rsidR="00A5171F">
        <w:rPr>
          <w:rFonts w:eastAsia="MS Mincho"/>
        </w:rPr>
        <w:t xml:space="preserve"> STUDY</w:t>
      </w:r>
    </w:p>
    <w:p w14:paraId="3301BE90" w14:textId="64F874E6" w:rsidR="00A5171F" w:rsidRDefault="00A5171F" w:rsidP="00A5171F">
      <w:pPr>
        <w:rPr>
          <w:rFonts w:eastAsia="MS Mincho"/>
        </w:rPr>
      </w:pPr>
    </w:p>
    <w:p w14:paraId="2AA98C8C" w14:textId="6E20E1A8" w:rsidR="00A5171F" w:rsidRPr="00A5171F" w:rsidRDefault="00A5171F" w:rsidP="00A5171F">
      <w:pPr>
        <w:rPr>
          <w:rFonts w:eastAsia="MS Mincho"/>
        </w:rPr>
      </w:pPr>
      <w:r>
        <w:rPr>
          <w:rFonts w:eastAsia="MS Mincho"/>
        </w:rPr>
        <w:t>Table 1: Comparative analysis between various tools used in this study</w:t>
      </w:r>
    </w:p>
    <w:p w14:paraId="15743331" w14:textId="77777777" w:rsidR="007B4F5D" w:rsidRDefault="007B4F5D" w:rsidP="007B4F5D">
      <w:pPr>
        <w:rPr>
          <w:rFonts w:eastAsia="MS Mincho"/>
        </w:rPr>
      </w:pPr>
    </w:p>
    <w:tbl>
      <w:tblPr>
        <w:tblStyle w:val="TableGrid"/>
        <w:tblW w:w="9142" w:type="dxa"/>
        <w:jc w:val="center"/>
        <w:tblLook w:val="04A0" w:firstRow="1" w:lastRow="0" w:firstColumn="1" w:lastColumn="0" w:noHBand="0" w:noVBand="1"/>
      </w:tblPr>
      <w:tblGrid>
        <w:gridCol w:w="1136"/>
        <w:gridCol w:w="801"/>
        <w:gridCol w:w="696"/>
        <w:gridCol w:w="856"/>
        <w:gridCol w:w="816"/>
        <w:gridCol w:w="686"/>
        <w:gridCol w:w="657"/>
        <w:gridCol w:w="886"/>
        <w:gridCol w:w="876"/>
        <w:gridCol w:w="866"/>
        <w:gridCol w:w="866"/>
      </w:tblGrid>
      <w:tr w:rsidR="00683CC4" w:rsidRPr="0046063C" w14:paraId="12ED0192" w14:textId="77777777" w:rsidTr="00C108F7">
        <w:trPr>
          <w:trHeight w:val="1552"/>
          <w:jc w:val="center"/>
        </w:trPr>
        <w:tc>
          <w:tcPr>
            <w:tcW w:w="1136" w:type="dxa"/>
          </w:tcPr>
          <w:p w14:paraId="50FFD583" w14:textId="77777777" w:rsidR="007B4F5D" w:rsidRPr="0046063C" w:rsidRDefault="007B4F5D" w:rsidP="008A051F">
            <w:pPr>
              <w:jc w:val="both"/>
              <w:rPr>
                <w:sz w:val="18"/>
                <w:szCs w:val="18"/>
              </w:rPr>
            </w:pPr>
            <w:r w:rsidRPr="0046063C">
              <w:rPr>
                <w:sz w:val="18"/>
                <w:szCs w:val="18"/>
              </w:rPr>
              <w:t>Anti-rootkit tools</w:t>
            </w:r>
          </w:p>
        </w:tc>
        <w:tc>
          <w:tcPr>
            <w:tcW w:w="801" w:type="dxa"/>
          </w:tcPr>
          <w:p w14:paraId="01AEDF21" w14:textId="77777777" w:rsidR="007B4F5D" w:rsidRPr="0046063C" w:rsidRDefault="007B4F5D" w:rsidP="008A051F">
            <w:pPr>
              <w:jc w:val="both"/>
              <w:rPr>
                <w:sz w:val="18"/>
                <w:szCs w:val="18"/>
              </w:rPr>
            </w:pPr>
            <w:r w:rsidRPr="0046063C">
              <w:rPr>
                <w:sz w:val="18"/>
                <w:szCs w:val="18"/>
              </w:rPr>
              <w:t>Version</w:t>
            </w:r>
          </w:p>
        </w:tc>
        <w:tc>
          <w:tcPr>
            <w:tcW w:w="696" w:type="dxa"/>
          </w:tcPr>
          <w:p w14:paraId="2CB2B4FB" w14:textId="77777777" w:rsidR="007B4F5D" w:rsidRPr="0046063C" w:rsidRDefault="007B4F5D" w:rsidP="008A051F">
            <w:pPr>
              <w:jc w:val="both"/>
              <w:rPr>
                <w:sz w:val="18"/>
                <w:szCs w:val="18"/>
              </w:rPr>
            </w:pPr>
            <w:r w:rsidRPr="0046063C">
              <w:rPr>
                <w:sz w:val="18"/>
                <w:szCs w:val="18"/>
              </w:rPr>
              <w:t>Active</w:t>
            </w:r>
          </w:p>
        </w:tc>
        <w:tc>
          <w:tcPr>
            <w:tcW w:w="856" w:type="dxa"/>
          </w:tcPr>
          <w:p w14:paraId="5ED5B94E" w14:textId="319A5DE5" w:rsidR="007B4F5D" w:rsidRPr="0046063C" w:rsidRDefault="007B4F5D" w:rsidP="008A051F">
            <w:pPr>
              <w:jc w:val="both"/>
              <w:rPr>
                <w:sz w:val="18"/>
                <w:szCs w:val="18"/>
              </w:rPr>
            </w:pPr>
            <w:r w:rsidRPr="0046063C">
              <w:rPr>
                <w:sz w:val="18"/>
                <w:szCs w:val="18"/>
              </w:rPr>
              <w:t xml:space="preserve">Memory </w:t>
            </w:r>
            <w:r w:rsidR="00683CC4" w:rsidRPr="0046063C">
              <w:rPr>
                <w:sz w:val="18"/>
                <w:szCs w:val="18"/>
              </w:rPr>
              <w:t>scanning</w:t>
            </w:r>
          </w:p>
        </w:tc>
        <w:tc>
          <w:tcPr>
            <w:tcW w:w="816" w:type="dxa"/>
          </w:tcPr>
          <w:p w14:paraId="4832D80D" w14:textId="77777777" w:rsidR="007B4F5D" w:rsidRPr="0046063C" w:rsidRDefault="007B4F5D" w:rsidP="008A051F">
            <w:pPr>
              <w:jc w:val="both"/>
              <w:rPr>
                <w:sz w:val="18"/>
                <w:szCs w:val="18"/>
              </w:rPr>
            </w:pPr>
            <w:r w:rsidRPr="0046063C">
              <w:rPr>
                <w:sz w:val="18"/>
                <w:szCs w:val="18"/>
              </w:rPr>
              <w:t>Register scan</w:t>
            </w:r>
          </w:p>
        </w:tc>
        <w:tc>
          <w:tcPr>
            <w:tcW w:w="686" w:type="dxa"/>
          </w:tcPr>
          <w:p w14:paraId="61974815" w14:textId="77777777" w:rsidR="007B4F5D" w:rsidRPr="0046063C" w:rsidRDefault="007B4F5D" w:rsidP="008A051F">
            <w:pPr>
              <w:jc w:val="both"/>
              <w:rPr>
                <w:sz w:val="18"/>
                <w:szCs w:val="18"/>
              </w:rPr>
            </w:pPr>
            <w:r w:rsidRPr="0046063C">
              <w:rPr>
                <w:sz w:val="18"/>
                <w:szCs w:val="18"/>
              </w:rPr>
              <w:t>Driver scan</w:t>
            </w:r>
          </w:p>
        </w:tc>
        <w:tc>
          <w:tcPr>
            <w:tcW w:w="657" w:type="dxa"/>
          </w:tcPr>
          <w:p w14:paraId="03B533E9" w14:textId="77777777" w:rsidR="007B4F5D" w:rsidRPr="0046063C" w:rsidRDefault="007B4F5D" w:rsidP="008A051F">
            <w:pPr>
              <w:jc w:val="both"/>
              <w:rPr>
                <w:sz w:val="18"/>
                <w:szCs w:val="18"/>
              </w:rPr>
            </w:pPr>
            <w:r w:rsidRPr="0046063C">
              <w:rPr>
                <w:sz w:val="18"/>
                <w:szCs w:val="18"/>
              </w:rPr>
              <w:t>SSDT scan</w:t>
            </w:r>
          </w:p>
        </w:tc>
        <w:tc>
          <w:tcPr>
            <w:tcW w:w="886" w:type="dxa"/>
          </w:tcPr>
          <w:p w14:paraId="599522CC" w14:textId="556E6B06" w:rsidR="007B4F5D" w:rsidRPr="0046063C" w:rsidRDefault="007B4F5D" w:rsidP="008A051F">
            <w:pPr>
              <w:jc w:val="both"/>
              <w:rPr>
                <w:sz w:val="18"/>
                <w:szCs w:val="18"/>
              </w:rPr>
            </w:pPr>
            <w:proofErr w:type="spellStart"/>
            <w:r w:rsidRPr="0046063C">
              <w:rPr>
                <w:sz w:val="18"/>
                <w:szCs w:val="18"/>
              </w:rPr>
              <w:t>Scantime</w:t>
            </w:r>
            <w:proofErr w:type="spellEnd"/>
            <w:r w:rsidRPr="0046063C">
              <w:rPr>
                <w:sz w:val="18"/>
                <w:szCs w:val="18"/>
              </w:rPr>
              <w:t xml:space="preserve"> min</w:t>
            </w:r>
          </w:p>
        </w:tc>
        <w:tc>
          <w:tcPr>
            <w:tcW w:w="876" w:type="dxa"/>
          </w:tcPr>
          <w:p w14:paraId="4964CBF1" w14:textId="0A5D5471" w:rsidR="007B4F5D" w:rsidRPr="0046063C" w:rsidRDefault="007B4F5D" w:rsidP="008A051F">
            <w:pPr>
              <w:jc w:val="both"/>
              <w:rPr>
                <w:sz w:val="18"/>
                <w:szCs w:val="18"/>
              </w:rPr>
            </w:pPr>
            <w:r w:rsidRPr="0046063C">
              <w:rPr>
                <w:sz w:val="18"/>
                <w:szCs w:val="18"/>
              </w:rPr>
              <w:t>Hooking detection</w:t>
            </w:r>
          </w:p>
        </w:tc>
        <w:tc>
          <w:tcPr>
            <w:tcW w:w="665" w:type="dxa"/>
          </w:tcPr>
          <w:p w14:paraId="3AF0C29B" w14:textId="76F6C633" w:rsidR="007B4F5D" w:rsidRPr="0046063C" w:rsidRDefault="007B4F5D" w:rsidP="008A051F">
            <w:pPr>
              <w:jc w:val="both"/>
              <w:rPr>
                <w:sz w:val="18"/>
                <w:szCs w:val="18"/>
              </w:rPr>
            </w:pPr>
            <w:r w:rsidRPr="0046063C">
              <w:rPr>
                <w:sz w:val="18"/>
                <w:szCs w:val="18"/>
              </w:rPr>
              <w:t>Removal</w:t>
            </w:r>
          </w:p>
        </w:tc>
        <w:tc>
          <w:tcPr>
            <w:tcW w:w="1067" w:type="dxa"/>
          </w:tcPr>
          <w:p w14:paraId="416676EC" w14:textId="77777777" w:rsidR="007B4F5D" w:rsidRPr="0046063C" w:rsidRDefault="007B4F5D" w:rsidP="008A051F">
            <w:pPr>
              <w:jc w:val="both"/>
              <w:rPr>
                <w:sz w:val="20"/>
                <w:szCs w:val="20"/>
              </w:rPr>
            </w:pPr>
            <w:r w:rsidRPr="0046063C">
              <w:rPr>
                <w:sz w:val="20"/>
                <w:szCs w:val="20"/>
              </w:rPr>
              <w:t>Best feature</w:t>
            </w:r>
          </w:p>
        </w:tc>
      </w:tr>
      <w:tr w:rsidR="00683CC4" w:rsidRPr="0046063C" w14:paraId="6723D032" w14:textId="77777777" w:rsidTr="00C108F7">
        <w:trPr>
          <w:trHeight w:val="774"/>
          <w:jc w:val="center"/>
        </w:trPr>
        <w:tc>
          <w:tcPr>
            <w:tcW w:w="1136" w:type="dxa"/>
          </w:tcPr>
          <w:p w14:paraId="2961FC9B" w14:textId="77777777" w:rsidR="007B4F5D" w:rsidRPr="0046063C" w:rsidRDefault="007B4F5D" w:rsidP="008A051F">
            <w:pPr>
              <w:jc w:val="both"/>
              <w:rPr>
                <w:sz w:val="18"/>
                <w:szCs w:val="18"/>
              </w:rPr>
            </w:pPr>
            <w:proofErr w:type="spellStart"/>
            <w:r w:rsidRPr="0046063C">
              <w:rPr>
                <w:sz w:val="18"/>
                <w:szCs w:val="18"/>
              </w:rPr>
              <w:t>aswMBR</w:t>
            </w:r>
            <w:proofErr w:type="spellEnd"/>
          </w:p>
        </w:tc>
        <w:tc>
          <w:tcPr>
            <w:tcW w:w="801" w:type="dxa"/>
          </w:tcPr>
          <w:p w14:paraId="2F24937C" w14:textId="77777777" w:rsidR="007B4F5D" w:rsidRPr="0046063C" w:rsidRDefault="007B4F5D" w:rsidP="008A051F">
            <w:pPr>
              <w:jc w:val="both"/>
              <w:rPr>
                <w:sz w:val="18"/>
                <w:szCs w:val="18"/>
              </w:rPr>
            </w:pPr>
            <w:r w:rsidRPr="0046063C">
              <w:rPr>
                <w:sz w:val="18"/>
                <w:szCs w:val="18"/>
              </w:rPr>
              <w:t>1.0.1.22 52</w:t>
            </w:r>
          </w:p>
        </w:tc>
        <w:tc>
          <w:tcPr>
            <w:tcW w:w="696" w:type="dxa"/>
          </w:tcPr>
          <w:p w14:paraId="293AD956" w14:textId="77777777" w:rsidR="007B4F5D" w:rsidRPr="0046063C" w:rsidRDefault="007B4F5D" w:rsidP="008A051F">
            <w:pPr>
              <w:jc w:val="both"/>
              <w:rPr>
                <w:sz w:val="18"/>
                <w:szCs w:val="18"/>
              </w:rPr>
            </w:pPr>
            <w:r w:rsidRPr="0046063C">
              <w:rPr>
                <w:sz w:val="18"/>
                <w:szCs w:val="18"/>
              </w:rPr>
              <w:t>Yes</w:t>
            </w:r>
          </w:p>
        </w:tc>
        <w:tc>
          <w:tcPr>
            <w:tcW w:w="856" w:type="dxa"/>
          </w:tcPr>
          <w:p w14:paraId="51B07130" w14:textId="77777777" w:rsidR="007B4F5D" w:rsidRPr="0046063C" w:rsidRDefault="007B4F5D" w:rsidP="008A051F">
            <w:pPr>
              <w:jc w:val="both"/>
              <w:rPr>
                <w:sz w:val="18"/>
                <w:szCs w:val="18"/>
              </w:rPr>
            </w:pPr>
            <w:r w:rsidRPr="0046063C">
              <w:rPr>
                <w:sz w:val="18"/>
                <w:szCs w:val="18"/>
              </w:rPr>
              <w:t>Yes</w:t>
            </w:r>
          </w:p>
        </w:tc>
        <w:tc>
          <w:tcPr>
            <w:tcW w:w="816" w:type="dxa"/>
          </w:tcPr>
          <w:p w14:paraId="78F31A12" w14:textId="77777777" w:rsidR="007B4F5D" w:rsidRPr="0046063C" w:rsidRDefault="007B4F5D" w:rsidP="008A051F">
            <w:pPr>
              <w:jc w:val="both"/>
              <w:rPr>
                <w:sz w:val="18"/>
                <w:szCs w:val="18"/>
              </w:rPr>
            </w:pPr>
            <w:r w:rsidRPr="0046063C">
              <w:rPr>
                <w:sz w:val="18"/>
                <w:szCs w:val="18"/>
              </w:rPr>
              <w:t>No</w:t>
            </w:r>
          </w:p>
        </w:tc>
        <w:tc>
          <w:tcPr>
            <w:tcW w:w="686" w:type="dxa"/>
          </w:tcPr>
          <w:p w14:paraId="213C2A5D" w14:textId="77777777" w:rsidR="007B4F5D" w:rsidRPr="0046063C" w:rsidRDefault="007B4F5D" w:rsidP="008A051F">
            <w:pPr>
              <w:jc w:val="both"/>
              <w:rPr>
                <w:sz w:val="18"/>
                <w:szCs w:val="18"/>
              </w:rPr>
            </w:pPr>
            <w:r w:rsidRPr="0046063C">
              <w:rPr>
                <w:sz w:val="18"/>
                <w:szCs w:val="18"/>
              </w:rPr>
              <w:t>No</w:t>
            </w:r>
          </w:p>
        </w:tc>
        <w:tc>
          <w:tcPr>
            <w:tcW w:w="657" w:type="dxa"/>
          </w:tcPr>
          <w:p w14:paraId="1C31F526" w14:textId="77777777" w:rsidR="007B4F5D" w:rsidRPr="0046063C" w:rsidRDefault="007B4F5D" w:rsidP="008A051F">
            <w:pPr>
              <w:jc w:val="both"/>
              <w:rPr>
                <w:sz w:val="18"/>
                <w:szCs w:val="18"/>
              </w:rPr>
            </w:pPr>
            <w:r w:rsidRPr="0046063C">
              <w:rPr>
                <w:sz w:val="18"/>
                <w:szCs w:val="18"/>
              </w:rPr>
              <w:t>No</w:t>
            </w:r>
          </w:p>
        </w:tc>
        <w:tc>
          <w:tcPr>
            <w:tcW w:w="886" w:type="dxa"/>
          </w:tcPr>
          <w:p w14:paraId="43967198" w14:textId="77777777" w:rsidR="007B4F5D" w:rsidRPr="0046063C" w:rsidRDefault="007B4F5D" w:rsidP="008A051F">
            <w:pPr>
              <w:jc w:val="both"/>
              <w:rPr>
                <w:sz w:val="18"/>
                <w:szCs w:val="18"/>
              </w:rPr>
            </w:pPr>
            <w:r w:rsidRPr="0046063C">
              <w:rPr>
                <w:sz w:val="18"/>
                <w:szCs w:val="18"/>
              </w:rPr>
              <w:t>0.23</w:t>
            </w:r>
          </w:p>
        </w:tc>
        <w:tc>
          <w:tcPr>
            <w:tcW w:w="876" w:type="dxa"/>
          </w:tcPr>
          <w:p w14:paraId="7D90B64C" w14:textId="77777777" w:rsidR="007B4F5D" w:rsidRPr="0046063C" w:rsidRDefault="007B4F5D" w:rsidP="008A051F">
            <w:pPr>
              <w:jc w:val="both"/>
              <w:rPr>
                <w:sz w:val="18"/>
                <w:szCs w:val="18"/>
              </w:rPr>
            </w:pPr>
            <w:r w:rsidRPr="0046063C">
              <w:rPr>
                <w:sz w:val="18"/>
                <w:szCs w:val="18"/>
              </w:rPr>
              <w:t>No</w:t>
            </w:r>
          </w:p>
        </w:tc>
        <w:tc>
          <w:tcPr>
            <w:tcW w:w="665" w:type="dxa"/>
          </w:tcPr>
          <w:p w14:paraId="33AE78E5" w14:textId="77777777" w:rsidR="007B4F5D" w:rsidRPr="0046063C" w:rsidRDefault="007B4F5D" w:rsidP="008A051F">
            <w:pPr>
              <w:jc w:val="both"/>
              <w:rPr>
                <w:sz w:val="18"/>
                <w:szCs w:val="18"/>
              </w:rPr>
            </w:pPr>
            <w:r w:rsidRPr="0046063C">
              <w:rPr>
                <w:sz w:val="18"/>
                <w:szCs w:val="18"/>
              </w:rPr>
              <w:t>Yes</w:t>
            </w:r>
          </w:p>
        </w:tc>
        <w:tc>
          <w:tcPr>
            <w:tcW w:w="1067" w:type="dxa"/>
          </w:tcPr>
          <w:p w14:paraId="4760C9A0" w14:textId="77777777" w:rsidR="007B4F5D" w:rsidRPr="0046063C" w:rsidRDefault="007B4F5D" w:rsidP="008A051F">
            <w:pPr>
              <w:jc w:val="both"/>
              <w:rPr>
                <w:sz w:val="18"/>
                <w:szCs w:val="18"/>
              </w:rPr>
            </w:pPr>
            <w:r w:rsidRPr="0046063C">
              <w:rPr>
                <w:sz w:val="18"/>
                <w:szCs w:val="18"/>
              </w:rPr>
              <w:t>Memory scan</w:t>
            </w:r>
          </w:p>
        </w:tc>
      </w:tr>
      <w:tr w:rsidR="00683CC4" w:rsidRPr="0046063C" w14:paraId="6DD18773" w14:textId="77777777" w:rsidTr="00C108F7">
        <w:trPr>
          <w:trHeight w:val="774"/>
          <w:jc w:val="center"/>
        </w:trPr>
        <w:tc>
          <w:tcPr>
            <w:tcW w:w="1136" w:type="dxa"/>
          </w:tcPr>
          <w:p w14:paraId="63F6FC88" w14:textId="77777777" w:rsidR="007B4F5D" w:rsidRPr="0046063C" w:rsidRDefault="007B4F5D" w:rsidP="008A051F">
            <w:pPr>
              <w:jc w:val="both"/>
              <w:rPr>
                <w:sz w:val="18"/>
                <w:szCs w:val="18"/>
              </w:rPr>
            </w:pPr>
            <w:proofErr w:type="spellStart"/>
            <w:r w:rsidRPr="0046063C">
              <w:rPr>
                <w:sz w:val="18"/>
                <w:szCs w:val="18"/>
              </w:rPr>
              <w:t>SanityCheck</w:t>
            </w:r>
            <w:proofErr w:type="spellEnd"/>
          </w:p>
        </w:tc>
        <w:tc>
          <w:tcPr>
            <w:tcW w:w="801" w:type="dxa"/>
          </w:tcPr>
          <w:p w14:paraId="1542DC9A" w14:textId="77777777" w:rsidR="007B4F5D" w:rsidRPr="0046063C" w:rsidRDefault="007B4F5D" w:rsidP="008A051F">
            <w:pPr>
              <w:jc w:val="both"/>
              <w:rPr>
                <w:sz w:val="18"/>
                <w:szCs w:val="18"/>
              </w:rPr>
            </w:pPr>
            <w:r w:rsidRPr="0046063C">
              <w:rPr>
                <w:sz w:val="18"/>
                <w:szCs w:val="18"/>
              </w:rPr>
              <w:t>3.00</w:t>
            </w:r>
          </w:p>
        </w:tc>
        <w:tc>
          <w:tcPr>
            <w:tcW w:w="696" w:type="dxa"/>
          </w:tcPr>
          <w:p w14:paraId="4115C8B3" w14:textId="77777777" w:rsidR="007B4F5D" w:rsidRPr="0046063C" w:rsidRDefault="007B4F5D" w:rsidP="008A051F">
            <w:pPr>
              <w:jc w:val="both"/>
              <w:rPr>
                <w:sz w:val="18"/>
                <w:szCs w:val="18"/>
              </w:rPr>
            </w:pPr>
            <w:r w:rsidRPr="0046063C">
              <w:rPr>
                <w:sz w:val="18"/>
                <w:szCs w:val="18"/>
              </w:rPr>
              <w:t>Yes</w:t>
            </w:r>
          </w:p>
        </w:tc>
        <w:tc>
          <w:tcPr>
            <w:tcW w:w="856" w:type="dxa"/>
          </w:tcPr>
          <w:p w14:paraId="7BC1632D" w14:textId="77777777" w:rsidR="007B4F5D" w:rsidRPr="0046063C" w:rsidRDefault="007B4F5D" w:rsidP="008A051F">
            <w:pPr>
              <w:jc w:val="both"/>
              <w:rPr>
                <w:sz w:val="18"/>
                <w:szCs w:val="18"/>
              </w:rPr>
            </w:pPr>
            <w:r w:rsidRPr="0046063C">
              <w:rPr>
                <w:sz w:val="18"/>
                <w:szCs w:val="18"/>
              </w:rPr>
              <w:t>Yes</w:t>
            </w:r>
          </w:p>
        </w:tc>
        <w:tc>
          <w:tcPr>
            <w:tcW w:w="816" w:type="dxa"/>
          </w:tcPr>
          <w:p w14:paraId="4506A19E" w14:textId="77777777" w:rsidR="007B4F5D" w:rsidRPr="0046063C" w:rsidRDefault="007B4F5D" w:rsidP="008A051F">
            <w:pPr>
              <w:jc w:val="both"/>
              <w:rPr>
                <w:sz w:val="18"/>
                <w:szCs w:val="18"/>
              </w:rPr>
            </w:pPr>
            <w:r w:rsidRPr="0046063C">
              <w:rPr>
                <w:sz w:val="18"/>
                <w:szCs w:val="18"/>
              </w:rPr>
              <w:t>No</w:t>
            </w:r>
          </w:p>
        </w:tc>
        <w:tc>
          <w:tcPr>
            <w:tcW w:w="686" w:type="dxa"/>
          </w:tcPr>
          <w:p w14:paraId="2A73165F" w14:textId="77777777" w:rsidR="007B4F5D" w:rsidRPr="0046063C" w:rsidRDefault="007B4F5D" w:rsidP="008A051F">
            <w:pPr>
              <w:jc w:val="both"/>
              <w:rPr>
                <w:sz w:val="18"/>
                <w:szCs w:val="18"/>
              </w:rPr>
            </w:pPr>
            <w:r w:rsidRPr="0046063C">
              <w:rPr>
                <w:sz w:val="18"/>
                <w:szCs w:val="18"/>
              </w:rPr>
              <w:t>Yes</w:t>
            </w:r>
          </w:p>
        </w:tc>
        <w:tc>
          <w:tcPr>
            <w:tcW w:w="657" w:type="dxa"/>
          </w:tcPr>
          <w:p w14:paraId="1C2E0A8A" w14:textId="77777777" w:rsidR="007B4F5D" w:rsidRPr="0046063C" w:rsidRDefault="007B4F5D" w:rsidP="008A051F">
            <w:pPr>
              <w:jc w:val="both"/>
              <w:rPr>
                <w:sz w:val="18"/>
                <w:szCs w:val="18"/>
              </w:rPr>
            </w:pPr>
            <w:r w:rsidRPr="0046063C">
              <w:rPr>
                <w:sz w:val="18"/>
                <w:szCs w:val="18"/>
              </w:rPr>
              <w:t>No</w:t>
            </w:r>
          </w:p>
        </w:tc>
        <w:tc>
          <w:tcPr>
            <w:tcW w:w="886" w:type="dxa"/>
          </w:tcPr>
          <w:p w14:paraId="2D57034F" w14:textId="77777777" w:rsidR="007B4F5D" w:rsidRPr="0046063C" w:rsidRDefault="007B4F5D" w:rsidP="008A051F">
            <w:pPr>
              <w:jc w:val="both"/>
              <w:rPr>
                <w:sz w:val="18"/>
                <w:szCs w:val="18"/>
              </w:rPr>
            </w:pPr>
            <w:r w:rsidRPr="0046063C">
              <w:rPr>
                <w:sz w:val="18"/>
                <w:szCs w:val="18"/>
              </w:rPr>
              <w:t>0.20</w:t>
            </w:r>
          </w:p>
        </w:tc>
        <w:tc>
          <w:tcPr>
            <w:tcW w:w="876" w:type="dxa"/>
          </w:tcPr>
          <w:p w14:paraId="7E26C9DC" w14:textId="77777777" w:rsidR="007B4F5D" w:rsidRPr="0046063C" w:rsidRDefault="007B4F5D" w:rsidP="008A051F">
            <w:pPr>
              <w:jc w:val="both"/>
              <w:rPr>
                <w:sz w:val="18"/>
                <w:szCs w:val="18"/>
              </w:rPr>
            </w:pPr>
            <w:r w:rsidRPr="0046063C">
              <w:rPr>
                <w:sz w:val="18"/>
                <w:szCs w:val="18"/>
              </w:rPr>
              <w:t>No</w:t>
            </w:r>
          </w:p>
        </w:tc>
        <w:tc>
          <w:tcPr>
            <w:tcW w:w="665" w:type="dxa"/>
          </w:tcPr>
          <w:p w14:paraId="311AE6CC" w14:textId="77777777" w:rsidR="007B4F5D" w:rsidRPr="0046063C" w:rsidRDefault="007B4F5D" w:rsidP="008A051F">
            <w:pPr>
              <w:jc w:val="both"/>
              <w:rPr>
                <w:sz w:val="18"/>
                <w:szCs w:val="18"/>
              </w:rPr>
            </w:pPr>
            <w:r w:rsidRPr="0046063C">
              <w:rPr>
                <w:sz w:val="18"/>
                <w:szCs w:val="18"/>
              </w:rPr>
              <w:t>No</w:t>
            </w:r>
          </w:p>
        </w:tc>
        <w:tc>
          <w:tcPr>
            <w:tcW w:w="1067" w:type="dxa"/>
          </w:tcPr>
          <w:p w14:paraId="7014ECE9" w14:textId="77777777" w:rsidR="007B4F5D" w:rsidRPr="0046063C" w:rsidRDefault="007B4F5D" w:rsidP="008A051F">
            <w:pPr>
              <w:jc w:val="both"/>
              <w:rPr>
                <w:sz w:val="18"/>
                <w:szCs w:val="18"/>
              </w:rPr>
            </w:pPr>
            <w:r w:rsidRPr="0046063C">
              <w:rPr>
                <w:sz w:val="18"/>
                <w:szCs w:val="18"/>
              </w:rPr>
              <w:t>Driver scan</w:t>
            </w:r>
          </w:p>
        </w:tc>
      </w:tr>
      <w:tr w:rsidR="00683CC4" w:rsidRPr="0046063C" w14:paraId="31820D58" w14:textId="77777777" w:rsidTr="00C108F7">
        <w:trPr>
          <w:trHeight w:val="395"/>
          <w:jc w:val="center"/>
        </w:trPr>
        <w:tc>
          <w:tcPr>
            <w:tcW w:w="1136" w:type="dxa"/>
          </w:tcPr>
          <w:p w14:paraId="1A463AB2" w14:textId="77777777" w:rsidR="007B4F5D" w:rsidRPr="0046063C" w:rsidRDefault="007B4F5D" w:rsidP="008A051F">
            <w:pPr>
              <w:jc w:val="both"/>
              <w:rPr>
                <w:sz w:val="18"/>
                <w:szCs w:val="18"/>
              </w:rPr>
            </w:pPr>
            <w:proofErr w:type="spellStart"/>
            <w:r w:rsidRPr="0046063C">
              <w:rPr>
                <w:sz w:val="18"/>
                <w:szCs w:val="18"/>
              </w:rPr>
              <w:t>Catchme</w:t>
            </w:r>
            <w:proofErr w:type="spellEnd"/>
          </w:p>
        </w:tc>
        <w:tc>
          <w:tcPr>
            <w:tcW w:w="801" w:type="dxa"/>
          </w:tcPr>
          <w:p w14:paraId="13467225" w14:textId="77777777" w:rsidR="007B4F5D" w:rsidRPr="0046063C" w:rsidRDefault="007B4F5D" w:rsidP="008A051F">
            <w:pPr>
              <w:jc w:val="both"/>
              <w:rPr>
                <w:sz w:val="18"/>
                <w:szCs w:val="18"/>
              </w:rPr>
            </w:pPr>
            <w:r w:rsidRPr="0046063C">
              <w:rPr>
                <w:sz w:val="18"/>
                <w:szCs w:val="18"/>
              </w:rPr>
              <w:t>0.3</w:t>
            </w:r>
          </w:p>
        </w:tc>
        <w:tc>
          <w:tcPr>
            <w:tcW w:w="696" w:type="dxa"/>
          </w:tcPr>
          <w:p w14:paraId="1095A0C1" w14:textId="77777777" w:rsidR="007B4F5D" w:rsidRPr="0046063C" w:rsidRDefault="007B4F5D" w:rsidP="008A051F">
            <w:pPr>
              <w:jc w:val="both"/>
              <w:rPr>
                <w:sz w:val="18"/>
                <w:szCs w:val="18"/>
              </w:rPr>
            </w:pPr>
            <w:r w:rsidRPr="0046063C">
              <w:rPr>
                <w:sz w:val="18"/>
                <w:szCs w:val="18"/>
              </w:rPr>
              <w:t>Yes</w:t>
            </w:r>
          </w:p>
        </w:tc>
        <w:tc>
          <w:tcPr>
            <w:tcW w:w="856" w:type="dxa"/>
          </w:tcPr>
          <w:p w14:paraId="5744BF23" w14:textId="77777777" w:rsidR="007B4F5D" w:rsidRPr="0046063C" w:rsidRDefault="007B4F5D" w:rsidP="008A051F">
            <w:pPr>
              <w:jc w:val="both"/>
              <w:rPr>
                <w:sz w:val="18"/>
                <w:szCs w:val="18"/>
              </w:rPr>
            </w:pPr>
            <w:r w:rsidRPr="0046063C">
              <w:rPr>
                <w:sz w:val="18"/>
                <w:szCs w:val="18"/>
              </w:rPr>
              <w:t>Yes</w:t>
            </w:r>
          </w:p>
        </w:tc>
        <w:tc>
          <w:tcPr>
            <w:tcW w:w="816" w:type="dxa"/>
          </w:tcPr>
          <w:p w14:paraId="0365964F" w14:textId="77777777" w:rsidR="007B4F5D" w:rsidRPr="0046063C" w:rsidRDefault="007B4F5D" w:rsidP="008A051F">
            <w:pPr>
              <w:jc w:val="both"/>
              <w:rPr>
                <w:sz w:val="18"/>
                <w:szCs w:val="18"/>
              </w:rPr>
            </w:pPr>
            <w:r w:rsidRPr="0046063C">
              <w:rPr>
                <w:sz w:val="18"/>
                <w:szCs w:val="18"/>
              </w:rPr>
              <w:t>No</w:t>
            </w:r>
          </w:p>
        </w:tc>
        <w:tc>
          <w:tcPr>
            <w:tcW w:w="686" w:type="dxa"/>
          </w:tcPr>
          <w:p w14:paraId="6B43FA16" w14:textId="77777777" w:rsidR="007B4F5D" w:rsidRPr="0046063C" w:rsidRDefault="007B4F5D" w:rsidP="008A051F">
            <w:pPr>
              <w:jc w:val="both"/>
              <w:rPr>
                <w:sz w:val="18"/>
                <w:szCs w:val="18"/>
              </w:rPr>
            </w:pPr>
            <w:r w:rsidRPr="0046063C">
              <w:rPr>
                <w:sz w:val="18"/>
                <w:szCs w:val="18"/>
              </w:rPr>
              <w:t>No</w:t>
            </w:r>
          </w:p>
        </w:tc>
        <w:tc>
          <w:tcPr>
            <w:tcW w:w="657" w:type="dxa"/>
          </w:tcPr>
          <w:p w14:paraId="29DE1056" w14:textId="77777777" w:rsidR="007B4F5D" w:rsidRPr="0046063C" w:rsidRDefault="007B4F5D" w:rsidP="008A051F">
            <w:pPr>
              <w:jc w:val="both"/>
              <w:rPr>
                <w:sz w:val="18"/>
                <w:szCs w:val="18"/>
              </w:rPr>
            </w:pPr>
            <w:r w:rsidRPr="0046063C">
              <w:rPr>
                <w:sz w:val="18"/>
                <w:szCs w:val="18"/>
              </w:rPr>
              <w:t>No</w:t>
            </w:r>
          </w:p>
        </w:tc>
        <w:tc>
          <w:tcPr>
            <w:tcW w:w="886" w:type="dxa"/>
          </w:tcPr>
          <w:p w14:paraId="47256DE9" w14:textId="77777777" w:rsidR="007B4F5D" w:rsidRPr="0046063C" w:rsidRDefault="007B4F5D" w:rsidP="008A051F">
            <w:pPr>
              <w:jc w:val="both"/>
              <w:rPr>
                <w:sz w:val="18"/>
                <w:szCs w:val="18"/>
              </w:rPr>
            </w:pPr>
            <w:r w:rsidRPr="0046063C">
              <w:rPr>
                <w:sz w:val="18"/>
                <w:szCs w:val="18"/>
              </w:rPr>
              <w:t>0.15</w:t>
            </w:r>
          </w:p>
        </w:tc>
        <w:tc>
          <w:tcPr>
            <w:tcW w:w="876" w:type="dxa"/>
          </w:tcPr>
          <w:p w14:paraId="01F6661B" w14:textId="77777777" w:rsidR="007B4F5D" w:rsidRPr="0046063C" w:rsidRDefault="007B4F5D" w:rsidP="008A051F">
            <w:pPr>
              <w:jc w:val="both"/>
              <w:rPr>
                <w:sz w:val="18"/>
                <w:szCs w:val="18"/>
              </w:rPr>
            </w:pPr>
            <w:r w:rsidRPr="0046063C">
              <w:rPr>
                <w:sz w:val="18"/>
                <w:szCs w:val="18"/>
              </w:rPr>
              <w:t>No</w:t>
            </w:r>
          </w:p>
        </w:tc>
        <w:tc>
          <w:tcPr>
            <w:tcW w:w="665" w:type="dxa"/>
          </w:tcPr>
          <w:p w14:paraId="64B7C0D8" w14:textId="77777777" w:rsidR="007B4F5D" w:rsidRPr="0046063C" w:rsidRDefault="007B4F5D" w:rsidP="008A051F">
            <w:pPr>
              <w:jc w:val="both"/>
              <w:rPr>
                <w:sz w:val="18"/>
                <w:szCs w:val="18"/>
              </w:rPr>
            </w:pPr>
            <w:r w:rsidRPr="0046063C">
              <w:rPr>
                <w:sz w:val="18"/>
                <w:szCs w:val="18"/>
              </w:rPr>
              <w:t>Yes</w:t>
            </w:r>
          </w:p>
        </w:tc>
        <w:tc>
          <w:tcPr>
            <w:tcW w:w="1067" w:type="dxa"/>
          </w:tcPr>
          <w:p w14:paraId="786E10A9" w14:textId="77777777" w:rsidR="007B4F5D" w:rsidRPr="0046063C" w:rsidRDefault="007B4F5D" w:rsidP="008A051F">
            <w:pPr>
              <w:jc w:val="both"/>
              <w:rPr>
                <w:sz w:val="18"/>
                <w:szCs w:val="18"/>
              </w:rPr>
            </w:pPr>
            <w:r w:rsidRPr="0046063C">
              <w:rPr>
                <w:sz w:val="18"/>
                <w:szCs w:val="18"/>
              </w:rPr>
              <w:t>Removal</w:t>
            </w:r>
          </w:p>
        </w:tc>
      </w:tr>
      <w:tr w:rsidR="00683CC4" w:rsidRPr="0046063C" w14:paraId="664EED55" w14:textId="77777777" w:rsidTr="00C108F7">
        <w:trPr>
          <w:trHeight w:val="774"/>
          <w:jc w:val="center"/>
        </w:trPr>
        <w:tc>
          <w:tcPr>
            <w:tcW w:w="1136" w:type="dxa"/>
          </w:tcPr>
          <w:p w14:paraId="6546BCD0" w14:textId="77777777" w:rsidR="007B4F5D" w:rsidRPr="0046063C" w:rsidRDefault="007B4F5D" w:rsidP="008A051F">
            <w:pPr>
              <w:jc w:val="both"/>
              <w:rPr>
                <w:sz w:val="18"/>
                <w:szCs w:val="18"/>
              </w:rPr>
            </w:pPr>
            <w:proofErr w:type="spellStart"/>
            <w:r w:rsidRPr="0046063C">
              <w:rPr>
                <w:sz w:val="18"/>
                <w:szCs w:val="18"/>
              </w:rPr>
              <w:t>SpyDLLRe</w:t>
            </w:r>
            <w:proofErr w:type="spellEnd"/>
            <w:r w:rsidRPr="0046063C">
              <w:rPr>
                <w:sz w:val="18"/>
                <w:szCs w:val="18"/>
              </w:rPr>
              <w:t xml:space="preserve"> mover</w:t>
            </w:r>
          </w:p>
        </w:tc>
        <w:tc>
          <w:tcPr>
            <w:tcW w:w="801" w:type="dxa"/>
          </w:tcPr>
          <w:p w14:paraId="65C65B37" w14:textId="77777777" w:rsidR="007B4F5D" w:rsidRPr="0046063C" w:rsidRDefault="007B4F5D" w:rsidP="008A051F">
            <w:pPr>
              <w:jc w:val="both"/>
              <w:rPr>
                <w:sz w:val="18"/>
                <w:szCs w:val="18"/>
              </w:rPr>
            </w:pPr>
            <w:r w:rsidRPr="0046063C">
              <w:rPr>
                <w:sz w:val="18"/>
                <w:szCs w:val="18"/>
              </w:rPr>
              <w:t>6.0</w:t>
            </w:r>
          </w:p>
        </w:tc>
        <w:tc>
          <w:tcPr>
            <w:tcW w:w="696" w:type="dxa"/>
          </w:tcPr>
          <w:p w14:paraId="05A63D27" w14:textId="77777777" w:rsidR="007B4F5D" w:rsidRPr="0046063C" w:rsidRDefault="007B4F5D" w:rsidP="008A051F">
            <w:pPr>
              <w:jc w:val="both"/>
              <w:rPr>
                <w:sz w:val="18"/>
                <w:szCs w:val="18"/>
              </w:rPr>
            </w:pPr>
            <w:r w:rsidRPr="0046063C">
              <w:rPr>
                <w:sz w:val="18"/>
                <w:szCs w:val="18"/>
              </w:rPr>
              <w:t>Yes</w:t>
            </w:r>
          </w:p>
        </w:tc>
        <w:tc>
          <w:tcPr>
            <w:tcW w:w="856" w:type="dxa"/>
          </w:tcPr>
          <w:p w14:paraId="5584B16C" w14:textId="77777777" w:rsidR="007B4F5D" w:rsidRPr="0046063C" w:rsidRDefault="007B4F5D" w:rsidP="008A051F">
            <w:pPr>
              <w:jc w:val="both"/>
              <w:rPr>
                <w:sz w:val="18"/>
                <w:szCs w:val="18"/>
              </w:rPr>
            </w:pPr>
            <w:r w:rsidRPr="0046063C">
              <w:rPr>
                <w:sz w:val="18"/>
                <w:szCs w:val="18"/>
              </w:rPr>
              <w:t>Yes</w:t>
            </w:r>
          </w:p>
        </w:tc>
        <w:tc>
          <w:tcPr>
            <w:tcW w:w="816" w:type="dxa"/>
          </w:tcPr>
          <w:p w14:paraId="5E97552C" w14:textId="77777777" w:rsidR="007B4F5D" w:rsidRPr="0046063C" w:rsidRDefault="007B4F5D" w:rsidP="008A051F">
            <w:pPr>
              <w:jc w:val="both"/>
              <w:rPr>
                <w:sz w:val="18"/>
                <w:szCs w:val="18"/>
              </w:rPr>
            </w:pPr>
            <w:r w:rsidRPr="0046063C">
              <w:rPr>
                <w:sz w:val="18"/>
                <w:szCs w:val="18"/>
              </w:rPr>
              <w:t>No</w:t>
            </w:r>
          </w:p>
        </w:tc>
        <w:tc>
          <w:tcPr>
            <w:tcW w:w="686" w:type="dxa"/>
          </w:tcPr>
          <w:p w14:paraId="6EAB6A20" w14:textId="77777777" w:rsidR="007B4F5D" w:rsidRPr="0046063C" w:rsidRDefault="007B4F5D" w:rsidP="008A051F">
            <w:pPr>
              <w:jc w:val="both"/>
              <w:rPr>
                <w:sz w:val="18"/>
                <w:szCs w:val="18"/>
              </w:rPr>
            </w:pPr>
            <w:r w:rsidRPr="0046063C">
              <w:rPr>
                <w:sz w:val="18"/>
                <w:szCs w:val="18"/>
              </w:rPr>
              <w:t>No</w:t>
            </w:r>
          </w:p>
        </w:tc>
        <w:tc>
          <w:tcPr>
            <w:tcW w:w="657" w:type="dxa"/>
          </w:tcPr>
          <w:p w14:paraId="4113321B" w14:textId="77777777" w:rsidR="007B4F5D" w:rsidRPr="0046063C" w:rsidRDefault="007B4F5D" w:rsidP="008A051F">
            <w:pPr>
              <w:jc w:val="both"/>
              <w:rPr>
                <w:sz w:val="18"/>
                <w:szCs w:val="18"/>
              </w:rPr>
            </w:pPr>
            <w:r w:rsidRPr="0046063C">
              <w:rPr>
                <w:sz w:val="18"/>
                <w:szCs w:val="18"/>
              </w:rPr>
              <w:t>No</w:t>
            </w:r>
          </w:p>
        </w:tc>
        <w:tc>
          <w:tcPr>
            <w:tcW w:w="886" w:type="dxa"/>
          </w:tcPr>
          <w:p w14:paraId="1875FF9E" w14:textId="77777777" w:rsidR="007B4F5D" w:rsidRPr="0046063C" w:rsidRDefault="007B4F5D" w:rsidP="008A051F">
            <w:pPr>
              <w:jc w:val="both"/>
              <w:rPr>
                <w:sz w:val="18"/>
                <w:szCs w:val="18"/>
              </w:rPr>
            </w:pPr>
            <w:r w:rsidRPr="0046063C">
              <w:rPr>
                <w:sz w:val="18"/>
                <w:szCs w:val="18"/>
              </w:rPr>
              <w:t>0.10</w:t>
            </w:r>
          </w:p>
        </w:tc>
        <w:tc>
          <w:tcPr>
            <w:tcW w:w="876" w:type="dxa"/>
          </w:tcPr>
          <w:p w14:paraId="01DC00A8" w14:textId="77777777" w:rsidR="007B4F5D" w:rsidRPr="0046063C" w:rsidRDefault="007B4F5D" w:rsidP="008A051F">
            <w:pPr>
              <w:jc w:val="both"/>
              <w:rPr>
                <w:sz w:val="18"/>
                <w:szCs w:val="18"/>
              </w:rPr>
            </w:pPr>
            <w:r w:rsidRPr="0046063C">
              <w:rPr>
                <w:sz w:val="18"/>
                <w:szCs w:val="18"/>
              </w:rPr>
              <w:t>No</w:t>
            </w:r>
          </w:p>
        </w:tc>
        <w:tc>
          <w:tcPr>
            <w:tcW w:w="665" w:type="dxa"/>
          </w:tcPr>
          <w:p w14:paraId="7011DF9B" w14:textId="77777777" w:rsidR="007B4F5D" w:rsidRPr="0046063C" w:rsidRDefault="007B4F5D" w:rsidP="008A051F">
            <w:pPr>
              <w:jc w:val="both"/>
              <w:rPr>
                <w:sz w:val="18"/>
                <w:szCs w:val="18"/>
              </w:rPr>
            </w:pPr>
            <w:r w:rsidRPr="0046063C">
              <w:rPr>
                <w:sz w:val="18"/>
                <w:szCs w:val="18"/>
              </w:rPr>
              <w:t>No</w:t>
            </w:r>
          </w:p>
        </w:tc>
        <w:tc>
          <w:tcPr>
            <w:tcW w:w="1067" w:type="dxa"/>
          </w:tcPr>
          <w:p w14:paraId="78BC2E73" w14:textId="77777777" w:rsidR="007B4F5D" w:rsidRPr="0046063C" w:rsidRDefault="007B4F5D" w:rsidP="008A051F">
            <w:pPr>
              <w:jc w:val="both"/>
              <w:rPr>
                <w:sz w:val="18"/>
                <w:szCs w:val="18"/>
              </w:rPr>
            </w:pPr>
            <w:r w:rsidRPr="0046063C">
              <w:rPr>
                <w:sz w:val="18"/>
                <w:szCs w:val="18"/>
              </w:rPr>
              <w:t>Memory scan</w:t>
            </w:r>
          </w:p>
        </w:tc>
      </w:tr>
      <w:tr w:rsidR="00683CC4" w:rsidRPr="0046063C" w14:paraId="4DE5D2DB" w14:textId="77777777" w:rsidTr="00C108F7">
        <w:trPr>
          <w:trHeight w:val="774"/>
          <w:jc w:val="center"/>
        </w:trPr>
        <w:tc>
          <w:tcPr>
            <w:tcW w:w="1136" w:type="dxa"/>
          </w:tcPr>
          <w:p w14:paraId="7CF3C3F2" w14:textId="77777777" w:rsidR="007B4F5D" w:rsidRPr="0046063C" w:rsidRDefault="007B4F5D" w:rsidP="008A051F">
            <w:pPr>
              <w:jc w:val="both"/>
              <w:rPr>
                <w:sz w:val="18"/>
                <w:szCs w:val="18"/>
              </w:rPr>
            </w:pPr>
            <w:r w:rsidRPr="0046063C">
              <w:rPr>
                <w:sz w:val="18"/>
                <w:szCs w:val="18"/>
              </w:rPr>
              <w:t xml:space="preserve">Rootkit </w:t>
            </w:r>
            <w:proofErr w:type="spellStart"/>
            <w:r w:rsidRPr="0046063C">
              <w:rPr>
                <w:sz w:val="18"/>
                <w:szCs w:val="18"/>
              </w:rPr>
              <w:t>Unhooker</w:t>
            </w:r>
            <w:proofErr w:type="spellEnd"/>
          </w:p>
        </w:tc>
        <w:tc>
          <w:tcPr>
            <w:tcW w:w="801" w:type="dxa"/>
          </w:tcPr>
          <w:p w14:paraId="2EB11499" w14:textId="77777777" w:rsidR="007B4F5D" w:rsidRPr="0046063C" w:rsidRDefault="007B4F5D" w:rsidP="008A051F">
            <w:pPr>
              <w:jc w:val="both"/>
              <w:rPr>
                <w:sz w:val="18"/>
                <w:szCs w:val="18"/>
              </w:rPr>
            </w:pPr>
            <w:r w:rsidRPr="0046063C">
              <w:rPr>
                <w:sz w:val="18"/>
                <w:szCs w:val="18"/>
              </w:rPr>
              <w:t>3.7.300. 509</w:t>
            </w:r>
          </w:p>
        </w:tc>
        <w:tc>
          <w:tcPr>
            <w:tcW w:w="696" w:type="dxa"/>
          </w:tcPr>
          <w:p w14:paraId="5A700AD2" w14:textId="77777777" w:rsidR="007B4F5D" w:rsidRPr="0046063C" w:rsidRDefault="007B4F5D" w:rsidP="008A051F">
            <w:pPr>
              <w:jc w:val="both"/>
              <w:rPr>
                <w:sz w:val="18"/>
                <w:szCs w:val="18"/>
              </w:rPr>
            </w:pPr>
            <w:r w:rsidRPr="0046063C">
              <w:rPr>
                <w:sz w:val="18"/>
                <w:szCs w:val="18"/>
              </w:rPr>
              <w:t>Yes</w:t>
            </w:r>
          </w:p>
        </w:tc>
        <w:tc>
          <w:tcPr>
            <w:tcW w:w="856" w:type="dxa"/>
          </w:tcPr>
          <w:p w14:paraId="175C00F2" w14:textId="77777777" w:rsidR="007B4F5D" w:rsidRPr="0046063C" w:rsidRDefault="007B4F5D" w:rsidP="008A051F">
            <w:pPr>
              <w:jc w:val="both"/>
              <w:rPr>
                <w:sz w:val="18"/>
                <w:szCs w:val="18"/>
              </w:rPr>
            </w:pPr>
            <w:r w:rsidRPr="0046063C">
              <w:rPr>
                <w:sz w:val="18"/>
                <w:szCs w:val="18"/>
              </w:rPr>
              <w:t>Yes</w:t>
            </w:r>
          </w:p>
        </w:tc>
        <w:tc>
          <w:tcPr>
            <w:tcW w:w="816" w:type="dxa"/>
          </w:tcPr>
          <w:p w14:paraId="3F9CF18C" w14:textId="77777777" w:rsidR="007B4F5D" w:rsidRPr="0046063C" w:rsidRDefault="007B4F5D" w:rsidP="008A051F">
            <w:pPr>
              <w:jc w:val="both"/>
              <w:rPr>
                <w:sz w:val="18"/>
                <w:szCs w:val="18"/>
              </w:rPr>
            </w:pPr>
            <w:r w:rsidRPr="0046063C">
              <w:rPr>
                <w:sz w:val="18"/>
                <w:szCs w:val="18"/>
              </w:rPr>
              <w:t>No</w:t>
            </w:r>
          </w:p>
        </w:tc>
        <w:tc>
          <w:tcPr>
            <w:tcW w:w="686" w:type="dxa"/>
          </w:tcPr>
          <w:p w14:paraId="02EB5317" w14:textId="77777777" w:rsidR="007B4F5D" w:rsidRPr="0046063C" w:rsidRDefault="007B4F5D" w:rsidP="008A051F">
            <w:pPr>
              <w:jc w:val="both"/>
              <w:rPr>
                <w:sz w:val="18"/>
                <w:szCs w:val="18"/>
              </w:rPr>
            </w:pPr>
            <w:r w:rsidRPr="0046063C">
              <w:rPr>
                <w:sz w:val="18"/>
                <w:szCs w:val="18"/>
              </w:rPr>
              <w:t>Yes</w:t>
            </w:r>
          </w:p>
        </w:tc>
        <w:tc>
          <w:tcPr>
            <w:tcW w:w="657" w:type="dxa"/>
          </w:tcPr>
          <w:p w14:paraId="18DF5AEC" w14:textId="77777777" w:rsidR="007B4F5D" w:rsidRPr="0046063C" w:rsidRDefault="007B4F5D" w:rsidP="008A051F">
            <w:pPr>
              <w:jc w:val="both"/>
              <w:rPr>
                <w:sz w:val="18"/>
                <w:szCs w:val="18"/>
              </w:rPr>
            </w:pPr>
            <w:r w:rsidRPr="0046063C">
              <w:rPr>
                <w:sz w:val="18"/>
                <w:szCs w:val="18"/>
              </w:rPr>
              <w:t>Yes</w:t>
            </w:r>
          </w:p>
        </w:tc>
        <w:tc>
          <w:tcPr>
            <w:tcW w:w="886" w:type="dxa"/>
          </w:tcPr>
          <w:p w14:paraId="4BAFC0BD" w14:textId="77777777" w:rsidR="007B4F5D" w:rsidRPr="0046063C" w:rsidRDefault="007B4F5D" w:rsidP="008A051F">
            <w:pPr>
              <w:jc w:val="both"/>
              <w:rPr>
                <w:sz w:val="18"/>
                <w:szCs w:val="18"/>
              </w:rPr>
            </w:pPr>
            <w:r w:rsidRPr="0046063C">
              <w:rPr>
                <w:sz w:val="18"/>
                <w:szCs w:val="18"/>
              </w:rPr>
              <w:t>7.30</w:t>
            </w:r>
          </w:p>
        </w:tc>
        <w:tc>
          <w:tcPr>
            <w:tcW w:w="876" w:type="dxa"/>
          </w:tcPr>
          <w:p w14:paraId="3081FB90" w14:textId="77777777" w:rsidR="007B4F5D" w:rsidRPr="0046063C" w:rsidRDefault="007B4F5D" w:rsidP="008A051F">
            <w:pPr>
              <w:jc w:val="both"/>
              <w:rPr>
                <w:sz w:val="18"/>
                <w:szCs w:val="18"/>
              </w:rPr>
            </w:pPr>
            <w:r w:rsidRPr="0046063C">
              <w:rPr>
                <w:sz w:val="18"/>
                <w:szCs w:val="18"/>
              </w:rPr>
              <w:t>Yes</w:t>
            </w:r>
          </w:p>
        </w:tc>
        <w:tc>
          <w:tcPr>
            <w:tcW w:w="665" w:type="dxa"/>
          </w:tcPr>
          <w:p w14:paraId="059C822E" w14:textId="77777777" w:rsidR="007B4F5D" w:rsidRPr="0046063C" w:rsidRDefault="007B4F5D" w:rsidP="008A051F">
            <w:pPr>
              <w:jc w:val="both"/>
              <w:rPr>
                <w:sz w:val="18"/>
                <w:szCs w:val="18"/>
              </w:rPr>
            </w:pPr>
            <w:r w:rsidRPr="0046063C">
              <w:rPr>
                <w:sz w:val="18"/>
                <w:szCs w:val="18"/>
              </w:rPr>
              <w:t>Yes</w:t>
            </w:r>
          </w:p>
        </w:tc>
        <w:tc>
          <w:tcPr>
            <w:tcW w:w="1067" w:type="dxa"/>
          </w:tcPr>
          <w:p w14:paraId="603AE165" w14:textId="77777777" w:rsidR="007B4F5D" w:rsidRPr="0046063C" w:rsidRDefault="007B4F5D" w:rsidP="008A051F">
            <w:pPr>
              <w:jc w:val="both"/>
              <w:rPr>
                <w:sz w:val="18"/>
                <w:szCs w:val="18"/>
              </w:rPr>
            </w:pPr>
            <w:r w:rsidRPr="0046063C">
              <w:rPr>
                <w:sz w:val="18"/>
                <w:szCs w:val="18"/>
              </w:rPr>
              <w:t xml:space="preserve"> Hooking</w:t>
            </w:r>
          </w:p>
        </w:tc>
      </w:tr>
      <w:tr w:rsidR="00683CC4" w:rsidRPr="0046063C" w14:paraId="03E5F487" w14:textId="77777777" w:rsidTr="00C108F7">
        <w:trPr>
          <w:trHeight w:val="381"/>
          <w:jc w:val="center"/>
        </w:trPr>
        <w:tc>
          <w:tcPr>
            <w:tcW w:w="1136" w:type="dxa"/>
          </w:tcPr>
          <w:p w14:paraId="04D6FC5F" w14:textId="77777777" w:rsidR="007B4F5D" w:rsidRPr="0046063C" w:rsidRDefault="007B4F5D" w:rsidP="008A051F">
            <w:pPr>
              <w:jc w:val="both"/>
              <w:rPr>
                <w:sz w:val="18"/>
                <w:szCs w:val="18"/>
              </w:rPr>
            </w:pPr>
            <w:proofErr w:type="spellStart"/>
            <w:r w:rsidRPr="0046063C">
              <w:rPr>
                <w:sz w:val="18"/>
                <w:szCs w:val="18"/>
              </w:rPr>
              <w:t>RKDector</w:t>
            </w:r>
            <w:proofErr w:type="spellEnd"/>
          </w:p>
        </w:tc>
        <w:tc>
          <w:tcPr>
            <w:tcW w:w="801" w:type="dxa"/>
          </w:tcPr>
          <w:p w14:paraId="469C6FB3" w14:textId="77777777" w:rsidR="007B4F5D" w:rsidRPr="0046063C" w:rsidRDefault="007B4F5D" w:rsidP="008A051F">
            <w:pPr>
              <w:jc w:val="both"/>
              <w:rPr>
                <w:sz w:val="18"/>
                <w:szCs w:val="18"/>
              </w:rPr>
            </w:pPr>
            <w:r w:rsidRPr="0046063C">
              <w:rPr>
                <w:sz w:val="18"/>
                <w:szCs w:val="18"/>
              </w:rPr>
              <w:t>2.0</w:t>
            </w:r>
          </w:p>
        </w:tc>
        <w:tc>
          <w:tcPr>
            <w:tcW w:w="696" w:type="dxa"/>
          </w:tcPr>
          <w:p w14:paraId="7A75FFCA" w14:textId="77777777" w:rsidR="007B4F5D" w:rsidRPr="0046063C" w:rsidRDefault="007B4F5D" w:rsidP="008A051F">
            <w:pPr>
              <w:jc w:val="both"/>
              <w:rPr>
                <w:sz w:val="18"/>
                <w:szCs w:val="18"/>
              </w:rPr>
            </w:pPr>
            <w:r w:rsidRPr="0046063C">
              <w:rPr>
                <w:sz w:val="18"/>
                <w:szCs w:val="18"/>
              </w:rPr>
              <w:t>Yes</w:t>
            </w:r>
          </w:p>
        </w:tc>
        <w:tc>
          <w:tcPr>
            <w:tcW w:w="856" w:type="dxa"/>
          </w:tcPr>
          <w:p w14:paraId="1BE2D974" w14:textId="77777777" w:rsidR="007B4F5D" w:rsidRPr="0046063C" w:rsidRDefault="007B4F5D" w:rsidP="008A051F">
            <w:pPr>
              <w:jc w:val="both"/>
              <w:rPr>
                <w:sz w:val="18"/>
                <w:szCs w:val="18"/>
              </w:rPr>
            </w:pPr>
            <w:r w:rsidRPr="0046063C">
              <w:rPr>
                <w:sz w:val="18"/>
                <w:szCs w:val="18"/>
              </w:rPr>
              <w:t>No</w:t>
            </w:r>
          </w:p>
        </w:tc>
        <w:tc>
          <w:tcPr>
            <w:tcW w:w="816" w:type="dxa"/>
          </w:tcPr>
          <w:p w14:paraId="68BCEE5C" w14:textId="77777777" w:rsidR="007B4F5D" w:rsidRPr="0046063C" w:rsidRDefault="007B4F5D" w:rsidP="008A051F">
            <w:pPr>
              <w:jc w:val="both"/>
              <w:rPr>
                <w:sz w:val="18"/>
                <w:szCs w:val="18"/>
              </w:rPr>
            </w:pPr>
            <w:r w:rsidRPr="0046063C">
              <w:rPr>
                <w:sz w:val="18"/>
                <w:szCs w:val="18"/>
              </w:rPr>
              <w:t>No</w:t>
            </w:r>
          </w:p>
        </w:tc>
        <w:tc>
          <w:tcPr>
            <w:tcW w:w="686" w:type="dxa"/>
          </w:tcPr>
          <w:p w14:paraId="33113A9B" w14:textId="77777777" w:rsidR="007B4F5D" w:rsidRPr="0046063C" w:rsidRDefault="007B4F5D" w:rsidP="008A051F">
            <w:pPr>
              <w:jc w:val="both"/>
              <w:rPr>
                <w:sz w:val="18"/>
                <w:szCs w:val="18"/>
              </w:rPr>
            </w:pPr>
            <w:r w:rsidRPr="0046063C">
              <w:rPr>
                <w:sz w:val="18"/>
                <w:szCs w:val="18"/>
              </w:rPr>
              <w:t>No</w:t>
            </w:r>
          </w:p>
        </w:tc>
        <w:tc>
          <w:tcPr>
            <w:tcW w:w="657" w:type="dxa"/>
          </w:tcPr>
          <w:p w14:paraId="37021776" w14:textId="77777777" w:rsidR="007B4F5D" w:rsidRPr="0046063C" w:rsidRDefault="007B4F5D" w:rsidP="008A051F">
            <w:pPr>
              <w:jc w:val="both"/>
              <w:rPr>
                <w:sz w:val="18"/>
                <w:szCs w:val="18"/>
              </w:rPr>
            </w:pPr>
            <w:r w:rsidRPr="0046063C">
              <w:rPr>
                <w:sz w:val="18"/>
                <w:szCs w:val="18"/>
              </w:rPr>
              <w:t>No</w:t>
            </w:r>
          </w:p>
        </w:tc>
        <w:tc>
          <w:tcPr>
            <w:tcW w:w="886" w:type="dxa"/>
          </w:tcPr>
          <w:p w14:paraId="664AEAD3" w14:textId="77777777" w:rsidR="007B4F5D" w:rsidRPr="0046063C" w:rsidRDefault="007B4F5D" w:rsidP="008A051F">
            <w:pPr>
              <w:jc w:val="both"/>
              <w:rPr>
                <w:sz w:val="18"/>
                <w:szCs w:val="18"/>
              </w:rPr>
            </w:pPr>
            <w:r w:rsidRPr="0046063C">
              <w:rPr>
                <w:sz w:val="18"/>
                <w:szCs w:val="18"/>
              </w:rPr>
              <w:t>1.0</w:t>
            </w:r>
          </w:p>
        </w:tc>
        <w:tc>
          <w:tcPr>
            <w:tcW w:w="876" w:type="dxa"/>
          </w:tcPr>
          <w:p w14:paraId="631F7C23" w14:textId="77777777" w:rsidR="007B4F5D" w:rsidRPr="0046063C" w:rsidRDefault="007B4F5D" w:rsidP="008A051F">
            <w:pPr>
              <w:jc w:val="both"/>
              <w:rPr>
                <w:sz w:val="18"/>
                <w:szCs w:val="18"/>
              </w:rPr>
            </w:pPr>
            <w:r w:rsidRPr="0046063C">
              <w:rPr>
                <w:sz w:val="18"/>
                <w:szCs w:val="18"/>
              </w:rPr>
              <w:t>No</w:t>
            </w:r>
          </w:p>
        </w:tc>
        <w:tc>
          <w:tcPr>
            <w:tcW w:w="665" w:type="dxa"/>
          </w:tcPr>
          <w:p w14:paraId="49EA429A" w14:textId="77777777" w:rsidR="007B4F5D" w:rsidRPr="0046063C" w:rsidRDefault="007B4F5D" w:rsidP="008A051F">
            <w:pPr>
              <w:jc w:val="both"/>
              <w:rPr>
                <w:sz w:val="18"/>
                <w:szCs w:val="18"/>
              </w:rPr>
            </w:pPr>
            <w:r w:rsidRPr="0046063C">
              <w:rPr>
                <w:sz w:val="18"/>
                <w:szCs w:val="18"/>
              </w:rPr>
              <w:t>Yes</w:t>
            </w:r>
          </w:p>
        </w:tc>
        <w:tc>
          <w:tcPr>
            <w:tcW w:w="1067" w:type="dxa"/>
          </w:tcPr>
          <w:p w14:paraId="3B09D966" w14:textId="77777777" w:rsidR="007B4F5D" w:rsidRPr="0046063C" w:rsidRDefault="007B4F5D" w:rsidP="008A051F">
            <w:pPr>
              <w:jc w:val="both"/>
              <w:rPr>
                <w:sz w:val="18"/>
                <w:szCs w:val="18"/>
              </w:rPr>
            </w:pPr>
            <w:r w:rsidRPr="0046063C">
              <w:rPr>
                <w:sz w:val="18"/>
                <w:szCs w:val="18"/>
              </w:rPr>
              <w:t>Hooking</w:t>
            </w:r>
          </w:p>
        </w:tc>
      </w:tr>
      <w:tr w:rsidR="00683CC4" w:rsidRPr="0046063C" w14:paraId="760D2AC0" w14:textId="77777777" w:rsidTr="00C108F7">
        <w:trPr>
          <w:trHeight w:val="774"/>
          <w:jc w:val="center"/>
        </w:trPr>
        <w:tc>
          <w:tcPr>
            <w:tcW w:w="1136" w:type="dxa"/>
          </w:tcPr>
          <w:p w14:paraId="27E283AF" w14:textId="77777777" w:rsidR="007B4F5D" w:rsidRPr="0046063C" w:rsidRDefault="007B4F5D" w:rsidP="008A051F">
            <w:pPr>
              <w:jc w:val="both"/>
              <w:rPr>
                <w:sz w:val="18"/>
                <w:szCs w:val="18"/>
              </w:rPr>
            </w:pPr>
            <w:r w:rsidRPr="0046063C">
              <w:rPr>
                <w:sz w:val="18"/>
                <w:szCs w:val="18"/>
              </w:rPr>
              <w:t>GMER</w:t>
            </w:r>
          </w:p>
        </w:tc>
        <w:tc>
          <w:tcPr>
            <w:tcW w:w="801" w:type="dxa"/>
          </w:tcPr>
          <w:p w14:paraId="37E2A398" w14:textId="77777777" w:rsidR="007B4F5D" w:rsidRPr="0046063C" w:rsidRDefault="007B4F5D" w:rsidP="008A051F">
            <w:pPr>
              <w:jc w:val="both"/>
              <w:rPr>
                <w:sz w:val="18"/>
                <w:szCs w:val="18"/>
              </w:rPr>
            </w:pPr>
            <w:r w:rsidRPr="0046063C">
              <w:rPr>
                <w:sz w:val="18"/>
                <w:szCs w:val="18"/>
              </w:rPr>
              <w:t>2.1.193 57</w:t>
            </w:r>
          </w:p>
        </w:tc>
        <w:tc>
          <w:tcPr>
            <w:tcW w:w="696" w:type="dxa"/>
          </w:tcPr>
          <w:p w14:paraId="0CAAE1F4" w14:textId="77777777" w:rsidR="007B4F5D" w:rsidRPr="0046063C" w:rsidRDefault="007B4F5D" w:rsidP="008A051F">
            <w:pPr>
              <w:jc w:val="both"/>
              <w:rPr>
                <w:sz w:val="18"/>
                <w:szCs w:val="18"/>
              </w:rPr>
            </w:pPr>
            <w:r w:rsidRPr="0046063C">
              <w:rPr>
                <w:sz w:val="18"/>
                <w:szCs w:val="18"/>
              </w:rPr>
              <w:t>Yes</w:t>
            </w:r>
          </w:p>
        </w:tc>
        <w:tc>
          <w:tcPr>
            <w:tcW w:w="856" w:type="dxa"/>
          </w:tcPr>
          <w:p w14:paraId="12AAF80E" w14:textId="77777777" w:rsidR="007B4F5D" w:rsidRPr="0046063C" w:rsidRDefault="007B4F5D" w:rsidP="008A051F">
            <w:pPr>
              <w:jc w:val="both"/>
              <w:rPr>
                <w:sz w:val="18"/>
                <w:szCs w:val="18"/>
              </w:rPr>
            </w:pPr>
            <w:r w:rsidRPr="0046063C">
              <w:rPr>
                <w:sz w:val="18"/>
                <w:szCs w:val="18"/>
              </w:rPr>
              <w:t>Yes</w:t>
            </w:r>
          </w:p>
        </w:tc>
        <w:tc>
          <w:tcPr>
            <w:tcW w:w="816" w:type="dxa"/>
          </w:tcPr>
          <w:p w14:paraId="43FADD38" w14:textId="77777777" w:rsidR="007B4F5D" w:rsidRPr="0046063C" w:rsidRDefault="007B4F5D" w:rsidP="008A051F">
            <w:pPr>
              <w:jc w:val="both"/>
              <w:rPr>
                <w:sz w:val="18"/>
                <w:szCs w:val="18"/>
              </w:rPr>
            </w:pPr>
            <w:r w:rsidRPr="0046063C">
              <w:rPr>
                <w:sz w:val="18"/>
                <w:szCs w:val="18"/>
              </w:rPr>
              <w:t>Yes</w:t>
            </w:r>
          </w:p>
        </w:tc>
        <w:tc>
          <w:tcPr>
            <w:tcW w:w="686" w:type="dxa"/>
          </w:tcPr>
          <w:p w14:paraId="0A0586A9" w14:textId="77777777" w:rsidR="007B4F5D" w:rsidRPr="0046063C" w:rsidRDefault="007B4F5D" w:rsidP="008A051F">
            <w:pPr>
              <w:jc w:val="both"/>
              <w:rPr>
                <w:sz w:val="18"/>
                <w:szCs w:val="18"/>
              </w:rPr>
            </w:pPr>
            <w:r w:rsidRPr="0046063C">
              <w:rPr>
                <w:sz w:val="18"/>
                <w:szCs w:val="18"/>
              </w:rPr>
              <w:t>Yes</w:t>
            </w:r>
          </w:p>
        </w:tc>
        <w:tc>
          <w:tcPr>
            <w:tcW w:w="657" w:type="dxa"/>
          </w:tcPr>
          <w:p w14:paraId="110BC8A8" w14:textId="77777777" w:rsidR="007B4F5D" w:rsidRPr="0046063C" w:rsidRDefault="007B4F5D" w:rsidP="008A051F">
            <w:pPr>
              <w:jc w:val="both"/>
              <w:rPr>
                <w:sz w:val="18"/>
                <w:szCs w:val="18"/>
              </w:rPr>
            </w:pPr>
            <w:r w:rsidRPr="0046063C">
              <w:rPr>
                <w:sz w:val="18"/>
                <w:szCs w:val="18"/>
              </w:rPr>
              <w:t>Yes</w:t>
            </w:r>
          </w:p>
        </w:tc>
        <w:tc>
          <w:tcPr>
            <w:tcW w:w="886" w:type="dxa"/>
          </w:tcPr>
          <w:p w14:paraId="0C1D7E8C" w14:textId="77777777" w:rsidR="007B4F5D" w:rsidRPr="0046063C" w:rsidRDefault="007B4F5D" w:rsidP="008A051F">
            <w:pPr>
              <w:jc w:val="both"/>
              <w:rPr>
                <w:sz w:val="18"/>
                <w:szCs w:val="18"/>
              </w:rPr>
            </w:pPr>
            <w:r w:rsidRPr="0046063C">
              <w:rPr>
                <w:sz w:val="18"/>
                <w:szCs w:val="18"/>
              </w:rPr>
              <w:t>9.0</w:t>
            </w:r>
          </w:p>
        </w:tc>
        <w:tc>
          <w:tcPr>
            <w:tcW w:w="876" w:type="dxa"/>
          </w:tcPr>
          <w:p w14:paraId="628C6619" w14:textId="77777777" w:rsidR="007B4F5D" w:rsidRPr="0046063C" w:rsidRDefault="007B4F5D" w:rsidP="008A051F">
            <w:pPr>
              <w:jc w:val="both"/>
              <w:rPr>
                <w:sz w:val="18"/>
                <w:szCs w:val="18"/>
              </w:rPr>
            </w:pPr>
            <w:r w:rsidRPr="0046063C">
              <w:rPr>
                <w:sz w:val="18"/>
                <w:szCs w:val="18"/>
              </w:rPr>
              <w:t>Yes</w:t>
            </w:r>
          </w:p>
        </w:tc>
        <w:tc>
          <w:tcPr>
            <w:tcW w:w="665" w:type="dxa"/>
          </w:tcPr>
          <w:p w14:paraId="3F35B17C" w14:textId="77777777" w:rsidR="007B4F5D" w:rsidRPr="0046063C" w:rsidRDefault="007B4F5D" w:rsidP="008A051F">
            <w:pPr>
              <w:jc w:val="both"/>
              <w:rPr>
                <w:sz w:val="18"/>
                <w:szCs w:val="18"/>
              </w:rPr>
            </w:pPr>
            <w:r w:rsidRPr="0046063C">
              <w:rPr>
                <w:sz w:val="18"/>
                <w:szCs w:val="18"/>
              </w:rPr>
              <w:t>Yes</w:t>
            </w:r>
          </w:p>
        </w:tc>
        <w:tc>
          <w:tcPr>
            <w:tcW w:w="1067" w:type="dxa"/>
          </w:tcPr>
          <w:p w14:paraId="09E6CB2D" w14:textId="77777777" w:rsidR="007B4F5D" w:rsidRPr="0046063C" w:rsidRDefault="007B4F5D" w:rsidP="008A051F">
            <w:pPr>
              <w:jc w:val="both"/>
              <w:rPr>
                <w:sz w:val="18"/>
                <w:szCs w:val="18"/>
              </w:rPr>
            </w:pPr>
            <w:r w:rsidRPr="0046063C">
              <w:rPr>
                <w:sz w:val="18"/>
                <w:szCs w:val="18"/>
              </w:rPr>
              <w:t>Removal</w:t>
            </w:r>
          </w:p>
        </w:tc>
      </w:tr>
      <w:tr w:rsidR="00683CC4" w:rsidRPr="0046063C" w14:paraId="037321B2" w14:textId="77777777" w:rsidTr="00C108F7">
        <w:trPr>
          <w:trHeight w:val="790"/>
          <w:jc w:val="center"/>
        </w:trPr>
        <w:tc>
          <w:tcPr>
            <w:tcW w:w="1136" w:type="dxa"/>
          </w:tcPr>
          <w:p w14:paraId="722E0ACC" w14:textId="77777777" w:rsidR="007B4F5D" w:rsidRPr="0046063C" w:rsidRDefault="007B4F5D" w:rsidP="008A051F">
            <w:pPr>
              <w:jc w:val="both"/>
              <w:rPr>
                <w:sz w:val="18"/>
                <w:szCs w:val="18"/>
              </w:rPr>
            </w:pPr>
            <w:r w:rsidRPr="0046063C">
              <w:rPr>
                <w:sz w:val="18"/>
                <w:szCs w:val="18"/>
              </w:rPr>
              <w:t xml:space="preserve">Vba32 </w:t>
            </w:r>
            <w:proofErr w:type="spellStart"/>
            <w:r w:rsidRPr="0046063C">
              <w:rPr>
                <w:sz w:val="18"/>
                <w:szCs w:val="18"/>
              </w:rPr>
              <w:t>Antirootkit</w:t>
            </w:r>
            <w:proofErr w:type="spellEnd"/>
          </w:p>
        </w:tc>
        <w:tc>
          <w:tcPr>
            <w:tcW w:w="801" w:type="dxa"/>
          </w:tcPr>
          <w:p w14:paraId="6B612878" w14:textId="77777777" w:rsidR="007B4F5D" w:rsidRPr="0046063C" w:rsidRDefault="007B4F5D" w:rsidP="008A051F">
            <w:pPr>
              <w:jc w:val="both"/>
              <w:rPr>
                <w:sz w:val="18"/>
                <w:szCs w:val="18"/>
              </w:rPr>
            </w:pPr>
            <w:r w:rsidRPr="0046063C">
              <w:rPr>
                <w:sz w:val="18"/>
                <w:szCs w:val="18"/>
              </w:rPr>
              <w:t>3.12.5.4</w:t>
            </w:r>
          </w:p>
        </w:tc>
        <w:tc>
          <w:tcPr>
            <w:tcW w:w="696" w:type="dxa"/>
          </w:tcPr>
          <w:p w14:paraId="095A873F" w14:textId="77777777" w:rsidR="007B4F5D" w:rsidRPr="0046063C" w:rsidRDefault="007B4F5D" w:rsidP="008A051F">
            <w:pPr>
              <w:jc w:val="both"/>
              <w:rPr>
                <w:sz w:val="18"/>
                <w:szCs w:val="18"/>
              </w:rPr>
            </w:pPr>
            <w:r w:rsidRPr="0046063C">
              <w:rPr>
                <w:sz w:val="18"/>
                <w:szCs w:val="18"/>
              </w:rPr>
              <w:t>Yes</w:t>
            </w:r>
          </w:p>
        </w:tc>
        <w:tc>
          <w:tcPr>
            <w:tcW w:w="856" w:type="dxa"/>
          </w:tcPr>
          <w:p w14:paraId="710334E8" w14:textId="77777777" w:rsidR="007B4F5D" w:rsidRPr="0046063C" w:rsidRDefault="007B4F5D" w:rsidP="008A051F">
            <w:pPr>
              <w:jc w:val="both"/>
              <w:rPr>
                <w:sz w:val="18"/>
                <w:szCs w:val="18"/>
              </w:rPr>
            </w:pPr>
            <w:r w:rsidRPr="0046063C">
              <w:rPr>
                <w:sz w:val="18"/>
                <w:szCs w:val="18"/>
              </w:rPr>
              <w:t>Yes</w:t>
            </w:r>
          </w:p>
        </w:tc>
        <w:tc>
          <w:tcPr>
            <w:tcW w:w="816" w:type="dxa"/>
          </w:tcPr>
          <w:p w14:paraId="23118AE4" w14:textId="77777777" w:rsidR="007B4F5D" w:rsidRPr="0046063C" w:rsidRDefault="007B4F5D" w:rsidP="008A051F">
            <w:pPr>
              <w:jc w:val="both"/>
              <w:rPr>
                <w:sz w:val="18"/>
                <w:szCs w:val="18"/>
              </w:rPr>
            </w:pPr>
            <w:r w:rsidRPr="0046063C">
              <w:rPr>
                <w:sz w:val="18"/>
                <w:szCs w:val="18"/>
              </w:rPr>
              <w:t>No</w:t>
            </w:r>
          </w:p>
        </w:tc>
        <w:tc>
          <w:tcPr>
            <w:tcW w:w="686" w:type="dxa"/>
          </w:tcPr>
          <w:p w14:paraId="730A01CD" w14:textId="77777777" w:rsidR="007B4F5D" w:rsidRPr="0046063C" w:rsidRDefault="007B4F5D" w:rsidP="008A051F">
            <w:pPr>
              <w:jc w:val="both"/>
              <w:rPr>
                <w:sz w:val="18"/>
                <w:szCs w:val="18"/>
              </w:rPr>
            </w:pPr>
            <w:r w:rsidRPr="0046063C">
              <w:rPr>
                <w:sz w:val="18"/>
                <w:szCs w:val="18"/>
              </w:rPr>
              <w:t>No</w:t>
            </w:r>
          </w:p>
        </w:tc>
        <w:tc>
          <w:tcPr>
            <w:tcW w:w="657" w:type="dxa"/>
          </w:tcPr>
          <w:p w14:paraId="61F3FF6B" w14:textId="77777777" w:rsidR="007B4F5D" w:rsidRPr="0046063C" w:rsidRDefault="007B4F5D" w:rsidP="008A051F">
            <w:pPr>
              <w:jc w:val="both"/>
              <w:rPr>
                <w:sz w:val="18"/>
                <w:szCs w:val="18"/>
              </w:rPr>
            </w:pPr>
            <w:r w:rsidRPr="0046063C">
              <w:rPr>
                <w:sz w:val="18"/>
                <w:szCs w:val="18"/>
              </w:rPr>
              <w:t>No</w:t>
            </w:r>
          </w:p>
        </w:tc>
        <w:tc>
          <w:tcPr>
            <w:tcW w:w="886" w:type="dxa"/>
          </w:tcPr>
          <w:p w14:paraId="689AA614" w14:textId="77777777" w:rsidR="007B4F5D" w:rsidRPr="0046063C" w:rsidRDefault="007B4F5D" w:rsidP="008A051F">
            <w:pPr>
              <w:jc w:val="both"/>
              <w:rPr>
                <w:sz w:val="18"/>
                <w:szCs w:val="18"/>
              </w:rPr>
            </w:pPr>
            <w:r w:rsidRPr="0046063C">
              <w:rPr>
                <w:sz w:val="18"/>
                <w:szCs w:val="18"/>
              </w:rPr>
              <w:t>12.5</w:t>
            </w:r>
          </w:p>
        </w:tc>
        <w:tc>
          <w:tcPr>
            <w:tcW w:w="876" w:type="dxa"/>
          </w:tcPr>
          <w:p w14:paraId="0FE230EC" w14:textId="77777777" w:rsidR="007B4F5D" w:rsidRPr="0046063C" w:rsidRDefault="007B4F5D" w:rsidP="008A051F">
            <w:pPr>
              <w:jc w:val="both"/>
              <w:rPr>
                <w:sz w:val="18"/>
                <w:szCs w:val="18"/>
              </w:rPr>
            </w:pPr>
            <w:r w:rsidRPr="0046063C">
              <w:rPr>
                <w:sz w:val="18"/>
                <w:szCs w:val="18"/>
              </w:rPr>
              <w:t>Yes</w:t>
            </w:r>
          </w:p>
        </w:tc>
        <w:tc>
          <w:tcPr>
            <w:tcW w:w="665" w:type="dxa"/>
          </w:tcPr>
          <w:p w14:paraId="737B9789" w14:textId="77777777" w:rsidR="007B4F5D" w:rsidRPr="0046063C" w:rsidRDefault="007B4F5D" w:rsidP="008A051F">
            <w:pPr>
              <w:jc w:val="both"/>
              <w:rPr>
                <w:sz w:val="18"/>
                <w:szCs w:val="18"/>
              </w:rPr>
            </w:pPr>
            <w:r w:rsidRPr="0046063C">
              <w:rPr>
                <w:sz w:val="18"/>
                <w:szCs w:val="18"/>
              </w:rPr>
              <w:t>No</w:t>
            </w:r>
          </w:p>
        </w:tc>
        <w:tc>
          <w:tcPr>
            <w:tcW w:w="1067" w:type="dxa"/>
          </w:tcPr>
          <w:p w14:paraId="67715FBF" w14:textId="77777777" w:rsidR="007B4F5D" w:rsidRPr="0046063C" w:rsidRDefault="007B4F5D" w:rsidP="008A051F">
            <w:pPr>
              <w:jc w:val="both"/>
              <w:rPr>
                <w:sz w:val="18"/>
                <w:szCs w:val="18"/>
              </w:rPr>
            </w:pPr>
            <w:r w:rsidRPr="0046063C">
              <w:rPr>
                <w:sz w:val="18"/>
                <w:szCs w:val="18"/>
              </w:rPr>
              <w:t>Hooking</w:t>
            </w:r>
          </w:p>
        </w:tc>
      </w:tr>
    </w:tbl>
    <w:p w14:paraId="71059E69" w14:textId="2F3CF930" w:rsidR="008161EC" w:rsidRPr="00423875" w:rsidRDefault="008161EC" w:rsidP="00847893">
      <w:pPr>
        <w:pStyle w:val="Heading1"/>
        <w:numPr>
          <w:ilvl w:val="0"/>
          <w:numId w:val="0"/>
        </w:numPr>
        <w:jc w:val="both"/>
        <w:rPr>
          <w:rFonts w:ascii="Times New Roman" w:eastAsia="MS Mincho" w:hAnsi="Times New Roman"/>
          <w:b w:val="0"/>
          <w:bCs w:val="0"/>
          <w:kern w:val="0"/>
          <w:sz w:val="20"/>
          <w:szCs w:val="20"/>
        </w:rPr>
      </w:pPr>
      <w:r w:rsidRPr="00423875">
        <w:rPr>
          <w:rFonts w:ascii="Times New Roman" w:eastAsia="MS Mincho" w:hAnsi="Times New Roman"/>
          <w:b w:val="0"/>
          <w:bCs w:val="0"/>
          <w:kern w:val="0"/>
          <w:sz w:val="20"/>
          <w:szCs w:val="20"/>
        </w:rPr>
        <w:t xml:space="preserve">Table 1 </w:t>
      </w:r>
      <w:r w:rsidR="00101BE2" w:rsidRPr="00423875">
        <w:rPr>
          <w:rFonts w:ascii="Times New Roman" w:eastAsia="MS Mincho" w:hAnsi="Times New Roman"/>
          <w:b w:val="0"/>
          <w:bCs w:val="0"/>
          <w:kern w:val="0"/>
          <w:sz w:val="20"/>
          <w:szCs w:val="20"/>
        </w:rPr>
        <w:t xml:space="preserve">represents the comparative analysis between the </w:t>
      </w:r>
      <w:proofErr w:type="spellStart"/>
      <w:r w:rsidR="00423875" w:rsidRPr="00423875">
        <w:rPr>
          <w:rFonts w:ascii="Times New Roman" w:eastAsia="MS Mincho" w:hAnsi="Times New Roman"/>
          <w:b w:val="0"/>
          <w:bCs w:val="0"/>
          <w:kern w:val="0"/>
          <w:sz w:val="20"/>
          <w:szCs w:val="20"/>
        </w:rPr>
        <w:t>antirootkit</w:t>
      </w:r>
      <w:proofErr w:type="spellEnd"/>
      <w:r w:rsidR="00423875" w:rsidRPr="00423875">
        <w:rPr>
          <w:rFonts w:ascii="Times New Roman" w:eastAsia="MS Mincho" w:hAnsi="Times New Roman"/>
          <w:b w:val="0"/>
          <w:bCs w:val="0"/>
          <w:kern w:val="0"/>
          <w:sz w:val="20"/>
          <w:szCs w:val="20"/>
        </w:rPr>
        <w:t xml:space="preserve"> tools using various parameters such as version, memory scanning, driver scan, SSDT scan, scan time, hooking detection, removal and features</w:t>
      </w:r>
    </w:p>
    <w:p w14:paraId="68FC0357" w14:textId="77777777" w:rsidR="008161EC" w:rsidRPr="008161EC" w:rsidRDefault="008161EC" w:rsidP="008161EC"/>
    <w:p w14:paraId="52224DF5" w14:textId="5830214C" w:rsidR="007B4F5D" w:rsidRPr="00A075B9" w:rsidRDefault="00847893" w:rsidP="00D930D4">
      <w:pPr>
        <w:pStyle w:val="Heading1"/>
      </w:pPr>
      <w:r>
        <w:t xml:space="preserve"> </w:t>
      </w:r>
      <w:r w:rsidR="007B4F5D" w:rsidRPr="00A075B9">
        <w:t>CONCLUSION</w:t>
      </w:r>
    </w:p>
    <w:p w14:paraId="2A69C7B9" w14:textId="77777777" w:rsidR="00466548" w:rsidRPr="00466548" w:rsidRDefault="00466548" w:rsidP="00466548">
      <w:pPr>
        <w:rPr>
          <w:rFonts w:eastAsia="MS Mincho"/>
        </w:rPr>
      </w:pPr>
    </w:p>
    <w:p w14:paraId="748A0F99" w14:textId="218E5C1C" w:rsidR="00402841" w:rsidRPr="007B4F5D" w:rsidRDefault="00683CC4" w:rsidP="007B4F5D">
      <w:pPr>
        <w:pStyle w:val="BodyText"/>
        <w:spacing w:after="0" w:line="240" w:lineRule="auto"/>
        <w:ind w:firstLine="0"/>
      </w:pPr>
      <w:proofErr w:type="spellStart"/>
      <w:r w:rsidRPr="00683CC4">
        <w:t>SPYDLLRemover</w:t>
      </w:r>
      <w:proofErr w:type="spellEnd"/>
      <w:r w:rsidRPr="00683CC4">
        <w:t xml:space="preserve"> and GMER are the best apparatuses to work with as they does exclude complex terms and for IT experts who have exhaustive information on different terms utilized in security, </w:t>
      </w:r>
      <w:proofErr w:type="spellStart"/>
      <w:r w:rsidRPr="00683CC4">
        <w:t>RootkitUnhooker</w:t>
      </w:r>
      <w:proofErr w:type="spellEnd"/>
      <w:r w:rsidRPr="00683CC4">
        <w:t xml:space="preserve"> and VBA32 Hostile to Rootkit are the best devices to use as Rootkit </w:t>
      </w:r>
      <w:proofErr w:type="spellStart"/>
      <w:r w:rsidRPr="00683CC4">
        <w:t>Unhooker</w:t>
      </w:r>
      <w:proofErr w:type="spellEnd"/>
      <w:r w:rsidRPr="00683CC4">
        <w:t xml:space="preserve"> gave capacity to unfasten the Rootkit joined to the code and VBA32 gives all the bit modules driver records area size related data which can be utilized to recognize rootkits living in the portion of the framework. In light of the aftereffects of the Counter Rootkit examines, further examination ought to zero in on fostering an ideal arrangement of heuristic-based rules to identify rootkit action, which amplifies the pace of identification while limiting the pace of misleading up-sides.</w:t>
      </w:r>
    </w:p>
    <w:p w14:paraId="10CF233D" w14:textId="77777777" w:rsidR="00EE4362" w:rsidRPr="00402841" w:rsidRDefault="00EE4362" w:rsidP="00466548">
      <w:pPr>
        <w:rPr>
          <w:rFonts w:eastAsia="MS Mincho"/>
          <w:b/>
        </w:rPr>
      </w:pPr>
    </w:p>
    <w:p w14:paraId="7F32A7DF" w14:textId="77777777" w:rsidR="00C108F7" w:rsidRDefault="00C108F7" w:rsidP="00A075B9">
      <w:pPr>
        <w:pStyle w:val="Heading5"/>
        <w:spacing w:before="0" w:after="0"/>
        <w:rPr>
          <w:rFonts w:ascii="Times New Roman" w:eastAsia="MS Mincho" w:hAnsi="Times New Roman"/>
          <w:i w:val="0"/>
          <w:sz w:val="24"/>
          <w:szCs w:val="24"/>
        </w:rPr>
      </w:pPr>
    </w:p>
    <w:p w14:paraId="39BF065B" w14:textId="77777777" w:rsidR="00C108F7" w:rsidRDefault="00C108F7" w:rsidP="00A075B9">
      <w:pPr>
        <w:pStyle w:val="Heading5"/>
        <w:spacing w:before="0" w:after="0"/>
        <w:rPr>
          <w:rFonts w:ascii="Times New Roman" w:eastAsia="MS Mincho" w:hAnsi="Times New Roman"/>
          <w:i w:val="0"/>
          <w:sz w:val="24"/>
          <w:szCs w:val="24"/>
        </w:rPr>
      </w:pPr>
    </w:p>
    <w:p w14:paraId="37C8CBF2" w14:textId="77777777" w:rsidR="00C108F7" w:rsidRDefault="00C108F7" w:rsidP="00A075B9">
      <w:pPr>
        <w:pStyle w:val="Heading5"/>
        <w:spacing w:before="0" w:after="0"/>
        <w:rPr>
          <w:rFonts w:ascii="Times New Roman" w:eastAsia="MS Mincho" w:hAnsi="Times New Roman"/>
          <w:i w:val="0"/>
          <w:sz w:val="24"/>
          <w:szCs w:val="24"/>
        </w:rPr>
      </w:pPr>
    </w:p>
    <w:p w14:paraId="46CCDEAA" w14:textId="77777777" w:rsidR="00C108F7" w:rsidRDefault="00C108F7" w:rsidP="00A075B9">
      <w:pPr>
        <w:pStyle w:val="Heading5"/>
        <w:spacing w:before="0" w:after="0"/>
        <w:rPr>
          <w:rFonts w:ascii="Times New Roman" w:eastAsia="MS Mincho" w:hAnsi="Times New Roman"/>
          <w:i w:val="0"/>
          <w:sz w:val="24"/>
          <w:szCs w:val="24"/>
        </w:rPr>
      </w:pPr>
    </w:p>
    <w:p w14:paraId="1FB244CF" w14:textId="77777777" w:rsidR="00C108F7" w:rsidRDefault="00C108F7" w:rsidP="00A075B9">
      <w:pPr>
        <w:pStyle w:val="Heading5"/>
        <w:spacing w:before="0" w:after="0"/>
        <w:rPr>
          <w:rFonts w:ascii="Times New Roman" w:eastAsia="MS Mincho" w:hAnsi="Times New Roman"/>
          <w:i w:val="0"/>
          <w:sz w:val="24"/>
          <w:szCs w:val="24"/>
        </w:rPr>
      </w:pPr>
    </w:p>
    <w:p w14:paraId="36C289A3" w14:textId="77777777" w:rsidR="00C108F7" w:rsidRDefault="00C108F7" w:rsidP="00A075B9">
      <w:pPr>
        <w:pStyle w:val="Heading5"/>
        <w:spacing w:before="0" w:after="0"/>
        <w:rPr>
          <w:rFonts w:ascii="Times New Roman" w:eastAsia="MS Mincho" w:hAnsi="Times New Roman"/>
          <w:i w:val="0"/>
          <w:sz w:val="24"/>
          <w:szCs w:val="24"/>
        </w:rPr>
      </w:pPr>
    </w:p>
    <w:p w14:paraId="5179EFA0" w14:textId="77777777" w:rsidR="00C108F7" w:rsidRDefault="00C108F7" w:rsidP="00A075B9">
      <w:pPr>
        <w:pStyle w:val="Heading5"/>
        <w:spacing w:before="0" w:after="0"/>
        <w:rPr>
          <w:rFonts w:ascii="Times New Roman" w:eastAsia="MS Mincho" w:hAnsi="Times New Roman"/>
          <w:i w:val="0"/>
          <w:sz w:val="24"/>
          <w:szCs w:val="24"/>
        </w:rPr>
      </w:pPr>
    </w:p>
    <w:p w14:paraId="3DB267CD" w14:textId="77777777" w:rsidR="00C108F7" w:rsidRDefault="00C108F7" w:rsidP="00A075B9">
      <w:pPr>
        <w:pStyle w:val="Heading5"/>
        <w:spacing w:before="0" w:after="0"/>
        <w:rPr>
          <w:rFonts w:ascii="Times New Roman" w:eastAsia="MS Mincho" w:hAnsi="Times New Roman"/>
          <w:i w:val="0"/>
          <w:sz w:val="24"/>
          <w:szCs w:val="24"/>
        </w:rPr>
      </w:pPr>
    </w:p>
    <w:p w14:paraId="102301DA" w14:textId="4DEAA46A" w:rsidR="007B4F5D" w:rsidRDefault="000026B6" w:rsidP="00A075B9">
      <w:pPr>
        <w:pStyle w:val="Heading5"/>
        <w:spacing w:before="0" w:after="0"/>
        <w:rPr>
          <w:rFonts w:ascii="Times New Roman" w:eastAsia="MS Mincho" w:hAnsi="Times New Roman"/>
          <w:i w:val="0"/>
          <w:sz w:val="24"/>
          <w:szCs w:val="24"/>
        </w:rPr>
      </w:pPr>
      <w:r w:rsidRPr="00A075B9">
        <w:rPr>
          <w:rFonts w:ascii="Times New Roman" w:eastAsia="MS Mincho" w:hAnsi="Times New Roman"/>
          <w:i w:val="0"/>
          <w:sz w:val="24"/>
          <w:szCs w:val="24"/>
        </w:rPr>
        <w:t>REFERENCES</w:t>
      </w:r>
    </w:p>
    <w:p w14:paraId="0F294EF3" w14:textId="77777777" w:rsidR="00A075B9" w:rsidRPr="00A075B9" w:rsidRDefault="00A075B9" w:rsidP="00A075B9"/>
    <w:p w14:paraId="2A0AD453" w14:textId="233B1EB9" w:rsidR="007B4F5D" w:rsidRDefault="00561932" w:rsidP="009B7107">
      <w:pPr>
        <w:pStyle w:val="ListParagraph"/>
        <w:numPr>
          <w:ilvl w:val="0"/>
          <w:numId w:val="25"/>
        </w:numPr>
        <w:jc w:val="both"/>
      </w:pPr>
      <w:r w:rsidRPr="0046063C">
        <w:t>G.Nikhita Reddy, G.J.Ugander Reddy</w:t>
      </w:r>
      <w:r w:rsidR="00A579EF">
        <w:t xml:space="preserve">, </w:t>
      </w:r>
      <w:r w:rsidR="00A579EF" w:rsidRPr="0046063C">
        <w:t>“Study of Cloud Computing in HealthCare</w:t>
      </w:r>
      <w:r w:rsidR="00A579EF">
        <w:t>”,</w:t>
      </w:r>
      <w:r w:rsidR="00A579EF" w:rsidRPr="0046063C">
        <w:t xml:space="preserve"> Industry </w:t>
      </w:r>
      <w:r w:rsidR="007B4F5D" w:rsidRPr="0046063C">
        <w:t>International Journal of Scientific &amp; Engineering Research</w:t>
      </w:r>
      <w:r w:rsidR="00A579EF">
        <w:t>,</w:t>
      </w:r>
      <w:r w:rsidR="007B4F5D" w:rsidRPr="0046063C">
        <w:t xml:space="preserve"> Volume 4, Issue 9, September-2013 Page nos.68 – 71 ISSN 2229-5518  </w:t>
      </w:r>
    </w:p>
    <w:p w14:paraId="08D6C358" w14:textId="77777777" w:rsidR="00A075B9" w:rsidRPr="0046063C" w:rsidRDefault="00A075B9" w:rsidP="007B4F5D">
      <w:pPr>
        <w:jc w:val="both"/>
      </w:pPr>
    </w:p>
    <w:p w14:paraId="7C803C9B" w14:textId="36F57B7E" w:rsidR="007B4F5D" w:rsidRDefault="007B4F5D" w:rsidP="009B7107">
      <w:pPr>
        <w:pStyle w:val="ListParagraph"/>
        <w:numPr>
          <w:ilvl w:val="0"/>
          <w:numId w:val="25"/>
        </w:numPr>
        <w:jc w:val="both"/>
      </w:pPr>
      <w:r w:rsidRPr="0046063C">
        <w:t xml:space="preserve"> </w:t>
      </w:r>
      <w:r w:rsidR="0011667A" w:rsidRPr="00D53670">
        <w:t>R. Bloomfield and J. Lala, "Safety-Critical Systems: The Next Generation," in </w:t>
      </w:r>
      <w:r w:rsidR="0011667A" w:rsidRPr="009B7107">
        <w:rPr>
          <w:i/>
          <w:iCs/>
        </w:rPr>
        <w:t>IEEE Security &amp; Privacy</w:t>
      </w:r>
      <w:r w:rsidR="0011667A" w:rsidRPr="00D53670">
        <w:t>, vol. 11, no. 4, pp. 11-13, July-Aug. 2013, doi: 10.1109/MSP.2013</w:t>
      </w:r>
      <w:r w:rsidR="0011667A" w:rsidRPr="009B7107">
        <w:rPr>
          <w:rFonts w:ascii="Arial" w:hAnsi="Arial" w:cs="Arial"/>
          <w:color w:val="333333"/>
          <w:shd w:val="clear" w:color="auto" w:fill="FFFFFF"/>
        </w:rPr>
        <w:t>.95</w:t>
      </w:r>
    </w:p>
    <w:p w14:paraId="434DBA69" w14:textId="77777777" w:rsidR="00A075B9" w:rsidRPr="0046063C" w:rsidRDefault="00A075B9" w:rsidP="007B4F5D">
      <w:pPr>
        <w:jc w:val="both"/>
      </w:pPr>
    </w:p>
    <w:p w14:paraId="65046356" w14:textId="721FC71B" w:rsidR="00A075B9" w:rsidRDefault="007B4F5D" w:rsidP="009B7107">
      <w:pPr>
        <w:pStyle w:val="ListParagraph"/>
        <w:numPr>
          <w:ilvl w:val="0"/>
          <w:numId w:val="25"/>
        </w:numPr>
        <w:jc w:val="both"/>
      </w:pPr>
      <w:r w:rsidRPr="0046063C">
        <w:t xml:space="preserve"> </w:t>
      </w:r>
      <w:hyperlink r:id="rId13" w:history="1">
        <w:r w:rsidR="000000E5" w:rsidRPr="00F55C09">
          <w:rPr>
            <w:rStyle w:val="Hyperlink"/>
          </w:rPr>
          <w:t>https://www.yumpu.com/en/document/view/4796989/eight-trends-that-are-changing-network-security-sophos</w:t>
        </w:r>
      </w:hyperlink>
      <w:r w:rsidR="000000E5">
        <w:t xml:space="preserve"> [Accessed on date: 7</w:t>
      </w:r>
      <w:r w:rsidR="000000E5" w:rsidRPr="009B7107">
        <w:rPr>
          <w:vertAlign w:val="superscript"/>
        </w:rPr>
        <w:t>th</w:t>
      </w:r>
      <w:r w:rsidR="000000E5">
        <w:t xml:space="preserve"> March 2024]</w:t>
      </w:r>
    </w:p>
    <w:p w14:paraId="4852F790" w14:textId="77777777" w:rsidR="00A075B9" w:rsidRPr="0046063C" w:rsidRDefault="00A075B9" w:rsidP="007B4F5D">
      <w:pPr>
        <w:jc w:val="both"/>
      </w:pPr>
    </w:p>
    <w:p w14:paraId="06D858D3" w14:textId="5644A851" w:rsidR="007B4F5D" w:rsidRDefault="007B4F5D" w:rsidP="009B7107">
      <w:pPr>
        <w:pStyle w:val="ListParagraph"/>
        <w:numPr>
          <w:ilvl w:val="0"/>
          <w:numId w:val="25"/>
        </w:numPr>
        <w:jc w:val="both"/>
      </w:pPr>
      <w:r w:rsidRPr="0046063C">
        <w:t xml:space="preserve"> </w:t>
      </w:r>
      <w:r w:rsidR="000000E5">
        <w:t xml:space="preserve"> “</w:t>
      </w:r>
      <w:r w:rsidRPr="0046063C">
        <w:t>Cyber Security: Understanding Cyber Crimes</w:t>
      </w:r>
      <w:r w:rsidR="000000E5">
        <w:t>”</w:t>
      </w:r>
      <w:r w:rsidRPr="0046063C">
        <w:t>- Sunit Belapure</w:t>
      </w:r>
      <w:r w:rsidR="000000E5">
        <w:t>,</w:t>
      </w:r>
      <w:r w:rsidRPr="0046063C">
        <w:t xml:space="preserve"> Nina Godbole</w:t>
      </w:r>
      <w:r w:rsidR="006854C5">
        <w:t xml:space="preserve"> </w:t>
      </w:r>
      <w:r w:rsidR="009B7107">
        <w:t xml:space="preserve"> </w:t>
      </w:r>
      <w:r w:rsidR="006854C5">
        <w:t>ISBN-13 978-8126521791,Publisher Wiley,</w:t>
      </w:r>
      <w:r w:rsidR="009B7107">
        <w:t xml:space="preserve"> </w:t>
      </w:r>
      <w:r w:rsidR="006854C5">
        <w:t>Publication date,1 January 2011</w:t>
      </w:r>
    </w:p>
    <w:p w14:paraId="30E0F92E" w14:textId="77777777" w:rsidR="00A075B9" w:rsidRPr="0046063C" w:rsidRDefault="00A075B9" w:rsidP="007B4F5D">
      <w:pPr>
        <w:jc w:val="both"/>
      </w:pPr>
    </w:p>
    <w:p w14:paraId="34D44243" w14:textId="15C61A8B" w:rsidR="007B4F5D" w:rsidRDefault="007B4F5D" w:rsidP="009B7107">
      <w:pPr>
        <w:pStyle w:val="ListParagraph"/>
        <w:numPr>
          <w:ilvl w:val="0"/>
          <w:numId w:val="25"/>
        </w:numPr>
        <w:jc w:val="both"/>
      </w:pPr>
      <w:r w:rsidRPr="0046063C">
        <w:t xml:space="preserve"> </w:t>
      </w:r>
      <w:r w:rsidR="009B7107" w:rsidRPr="009B7107">
        <w:t xml:space="preserve">Seng-Phil Hong and Sungmin Kang. </w:t>
      </w:r>
      <w:r w:rsidR="009B7107">
        <w:t>“</w:t>
      </w:r>
      <w:r w:rsidR="009B7107" w:rsidRPr="009B7107">
        <w:t>Ensuring privacy in smartcard-based payment systems: a case study of public metro transit systems</w:t>
      </w:r>
      <w:r w:rsidR="009B7107">
        <w:t>”,</w:t>
      </w:r>
      <w:r w:rsidR="009B7107" w:rsidRPr="009B7107">
        <w:t>. In Proceedings of the 10th IFIP TC-6 TC-11 international conference on Communications and Multimedia Security (CMS'06). Springer-Verlag, Berlin, Heidelberg, 206–215. 2006.  https://doi.org/10.1007/11909033_1</w:t>
      </w:r>
    </w:p>
    <w:p w14:paraId="1D5F6C64" w14:textId="77777777" w:rsidR="00A075B9" w:rsidRPr="0046063C" w:rsidRDefault="00A075B9" w:rsidP="007B4F5D">
      <w:pPr>
        <w:jc w:val="both"/>
      </w:pPr>
    </w:p>
    <w:p w14:paraId="643F44C4" w14:textId="6F72A81E" w:rsidR="009B7107" w:rsidRDefault="007B4F5D" w:rsidP="009B7107">
      <w:pPr>
        <w:pStyle w:val="ListParagraph"/>
        <w:numPr>
          <w:ilvl w:val="0"/>
          <w:numId w:val="25"/>
        </w:numPr>
        <w:jc w:val="both"/>
      </w:pPr>
      <w:r w:rsidRPr="0046063C">
        <w:t xml:space="preserve"> “Privacy and Cybersecurity: The Next 100 Years” By Carl Landwehr, Senior Member IEEE, Dan Boneh, John C. Mitchell, Steven M. Bellovin, Susan Landau, Member IEEE, and Michael E. Lesk, Member IEEE. </w:t>
      </w:r>
    </w:p>
    <w:p w14:paraId="65B5A56A" w14:textId="77777777" w:rsidR="009B7107" w:rsidRDefault="009B7107" w:rsidP="007B4F5D">
      <w:pPr>
        <w:jc w:val="both"/>
        <w:rPr>
          <w:rFonts w:ascii="Helvetica" w:hAnsi="Helvetica"/>
          <w:color w:val="222222"/>
          <w:sz w:val="18"/>
          <w:szCs w:val="18"/>
          <w:shd w:val="clear" w:color="auto" w:fill="FFFFFF"/>
        </w:rPr>
      </w:pPr>
    </w:p>
    <w:p w14:paraId="337ABFCC" w14:textId="1F21BA08" w:rsidR="009B7107" w:rsidRDefault="009B7107" w:rsidP="009B7107">
      <w:pPr>
        <w:pStyle w:val="ListParagraph"/>
        <w:numPr>
          <w:ilvl w:val="0"/>
          <w:numId w:val="25"/>
        </w:numPr>
        <w:jc w:val="both"/>
      </w:pPr>
      <w:r w:rsidRPr="009B7107">
        <w:t>Noor, Basirah, and Sana Qadir. 2023. "Machine Learning and Deep Learning Based Model for the Detection of Rootkits Using Memory Analysis" </w:t>
      </w:r>
      <w:r w:rsidRPr="009B7107">
        <w:rPr>
          <w:i/>
          <w:iCs/>
        </w:rPr>
        <w:t>Applied Sciences</w:t>
      </w:r>
      <w:r w:rsidRPr="009B7107">
        <w:t xml:space="preserve"> 13, no. 19: 10730. </w:t>
      </w:r>
      <w:hyperlink r:id="rId14" w:history="1">
        <w:r w:rsidR="00AB3679" w:rsidRPr="00F55C09">
          <w:rPr>
            <w:rStyle w:val="Hyperlink"/>
          </w:rPr>
          <w:t>https://doi.org/10.3390/app131910730</w:t>
        </w:r>
      </w:hyperlink>
    </w:p>
    <w:p w14:paraId="6BEA7BD4" w14:textId="77777777" w:rsidR="00AB3679" w:rsidRDefault="00AB3679" w:rsidP="00AB3679">
      <w:pPr>
        <w:pStyle w:val="ListParagraph"/>
      </w:pPr>
    </w:p>
    <w:p w14:paraId="72F4695A" w14:textId="55D63546" w:rsidR="00AB3679" w:rsidRDefault="00AB3679" w:rsidP="00AB3679">
      <w:pPr>
        <w:pStyle w:val="ListParagraph"/>
        <w:numPr>
          <w:ilvl w:val="0"/>
          <w:numId w:val="25"/>
        </w:numPr>
        <w:jc w:val="both"/>
      </w:pPr>
      <w:r>
        <w:t>Xiongwei Xie, Weichao Wang," Rootkit Detection on Virtual Machines through Deep Information Extraction at Hypervisor-level ",4th International Workshop on Security and Privacy in Cloud Computing 2013, pp 498- 503</w:t>
      </w:r>
    </w:p>
    <w:p w14:paraId="7FF75349" w14:textId="77777777" w:rsidR="00526BC3" w:rsidRDefault="00526BC3" w:rsidP="00526BC3">
      <w:pPr>
        <w:pStyle w:val="ListParagraph"/>
      </w:pPr>
    </w:p>
    <w:p w14:paraId="15C6A010" w14:textId="020674E4" w:rsidR="00526BC3" w:rsidRDefault="00526BC3" w:rsidP="00AB3679">
      <w:pPr>
        <w:pStyle w:val="ListParagraph"/>
        <w:numPr>
          <w:ilvl w:val="0"/>
          <w:numId w:val="25"/>
        </w:numPr>
        <w:jc w:val="both"/>
      </w:pPr>
      <w:r w:rsidRPr="00F15869">
        <w:t>xingyiquan - simple linux kernel rootkit for kernel 3.x and kernel 2.6.x. </w:t>
      </w:r>
      <w:hyperlink r:id="rId15" w:history="1">
        <w:r w:rsidRPr="00F15869">
          <w:t>https://sw0rdm4n.wordpress.com/2014/11/03/xingyiquan-simple-linux-kernel-rootkit-for-kernel-3-x-and-kernel-2-6-x/</w:t>
        </w:r>
      </w:hyperlink>
    </w:p>
    <w:p w14:paraId="584F2A6C" w14:textId="77777777" w:rsidR="00F15869" w:rsidRDefault="00F15869" w:rsidP="00F15869">
      <w:pPr>
        <w:pStyle w:val="ListParagraph"/>
      </w:pPr>
    </w:p>
    <w:p w14:paraId="4CBF0C7E" w14:textId="162ED567" w:rsidR="00F15869" w:rsidRDefault="00F15869" w:rsidP="00AB3679">
      <w:pPr>
        <w:pStyle w:val="ListParagraph"/>
        <w:numPr>
          <w:ilvl w:val="0"/>
          <w:numId w:val="25"/>
        </w:numPr>
        <w:jc w:val="both"/>
      </w:pPr>
      <w:r w:rsidRPr="00F15869">
        <w:t>Paul Kocher, Jann Horn, Anders Fogh, Daniel Genkin, Daniel Gruss, Werner Haas, Mike Hamburg, Moritz Lipp, Stefan Mangard, Thomas Prescher, </w:t>
      </w:r>
      <w:r w:rsidRPr="00F15869">
        <w:rPr>
          <w:i/>
          <w:iCs/>
        </w:rPr>
        <w:t>et al.</w:t>
      </w:r>
      <w:r w:rsidRPr="00F15869">
        <w:t> 2019. Spectre attacks: Exploiting speculative execution. In </w:t>
      </w:r>
      <w:r w:rsidRPr="00F15869">
        <w:rPr>
          <w:i/>
          <w:iCs/>
        </w:rPr>
        <w:t>2019 IEEE Symposium on Security and Privacy (SP)</w:t>
      </w:r>
      <w:r w:rsidRPr="00F15869">
        <w:t>. IEEE, 1–19.</w:t>
      </w:r>
    </w:p>
    <w:p w14:paraId="3B94BACA" w14:textId="77777777" w:rsidR="00A075B9" w:rsidRPr="0046063C" w:rsidRDefault="00A075B9" w:rsidP="007B4F5D">
      <w:pPr>
        <w:jc w:val="both"/>
      </w:pPr>
    </w:p>
    <w:sectPr w:rsidR="00A075B9" w:rsidRPr="0046063C" w:rsidSect="0008010B">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6080B1" w14:textId="77777777" w:rsidR="00161FB5" w:rsidRDefault="00161FB5" w:rsidP="001E64C4">
      <w:r>
        <w:separator/>
      </w:r>
    </w:p>
  </w:endnote>
  <w:endnote w:type="continuationSeparator" w:id="0">
    <w:p w14:paraId="0935ECAF" w14:textId="77777777" w:rsidR="00161FB5" w:rsidRDefault="00161FB5"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96C15"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B6ED4" w14:textId="77777777" w:rsidR="00161FB5" w:rsidRDefault="00161FB5" w:rsidP="001E64C4">
      <w:r>
        <w:separator/>
      </w:r>
    </w:p>
  </w:footnote>
  <w:footnote w:type="continuationSeparator" w:id="0">
    <w:p w14:paraId="284222C7" w14:textId="77777777" w:rsidR="00161FB5" w:rsidRDefault="00161FB5"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C1407"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5BE8"/>
    <w:multiLevelType w:val="hybridMultilevel"/>
    <w:tmpl w:val="3CFCEC66"/>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1" w15:restartNumberingAfterBreak="0">
    <w:nsid w:val="011A76BA"/>
    <w:multiLevelType w:val="hybridMultilevel"/>
    <w:tmpl w:val="0B5C1B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04C55"/>
    <w:multiLevelType w:val="hybridMultilevel"/>
    <w:tmpl w:val="44DE509A"/>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E9509DF"/>
    <w:multiLevelType w:val="hybridMultilevel"/>
    <w:tmpl w:val="6996303C"/>
    <w:lvl w:ilvl="0" w:tplc="2C8C7A96">
      <w:start w:val="1"/>
      <w:numFmt w:val="upperRoman"/>
      <w:lvlText w:val="%1."/>
      <w:lvlJc w:val="left"/>
      <w:pPr>
        <w:ind w:left="1080" w:hanging="720"/>
      </w:pPr>
      <w:rPr>
        <w:rFonts w:ascii="Times New Roman" w:hAnsi="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6422097"/>
    <w:multiLevelType w:val="hybridMultilevel"/>
    <w:tmpl w:val="F3FA6174"/>
    <w:lvl w:ilvl="0" w:tplc="28709538">
      <w:start w:val="3"/>
      <w:numFmt w:val="bullet"/>
      <w:lvlText w:val="•"/>
      <w:lvlJc w:val="left"/>
      <w:pPr>
        <w:ind w:left="408" w:hanging="360"/>
      </w:pPr>
      <w:rPr>
        <w:rFonts w:ascii="Times New Roman" w:eastAsia="Times New Roman" w:hAnsi="Times New Roman" w:cs="Times New Roman" w:hint="default"/>
      </w:rPr>
    </w:lvl>
    <w:lvl w:ilvl="1" w:tplc="40090003" w:tentative="1">
      <w:start w:val="1"/>
      <w:numFmt w:val="bullet"/>
      <w:lvlText w:val="o"/>
      <w:lvlJc w:val="left"/>
      <w:pPr>
        <w:ind w:left="1128" w:hanging="360"/>
      </w:pPr>
      <w:rPr>
        <w:rFonts w:ascii="Courier New" w:hAnsi="Courier New" w:cs="Courier New" w:hint="default"/>
      </w:rPr>
    </w:lvl>
    <w:lvl w:ilvl="2" w:tplc="40090005" w:tentative="1">
      <w:start w:val="1"/>
      <w:numFmt w:val="bullet"/>
      <w:lvlText w:val=""/>
      <w:lvlJc w:val="left"/>
      <w:pPr>
        <w:ind w:left="1848" w:hanging="360"/>
      </w:pPr>
      <w:rPr>
        <w:rFonts w:ascii="Wingdings" w:hAnsi="Wingdings" w:hint="default"/>
      </w:rPr>
    </w:lvl>
    <w:lvl w:ilvl="3" w:tplc="40090001" w:tentative="1">
      <w:start w:val="1"/>
      <w:numFmt w:val="bullet"/>
      <w:lvlText w:val=""/>
      <w:lvlJc w:val="left"/>
      <w:pPr>
        <w:ind w:left="2568" w:hanging="360"/>
      </w:pPr>
      <w:rPr>
        <w:rFonts w:ascii="Symbol" w:hAnsi="Symbol" w:hint="default"/>
      </w:rPr>
    </w:lvl>
    <w:lvl w:ilvl="4" w:tplc="40090003" w:tentative="1">
      <w:start w:val="1"/>
      <w:numFmt w:val="bullet"/>
      <w:lvlText w:val="o"/>
      <w:lvlJc w:val="left"/>
      <w:pPr>
        <w:ind w:left="3288" w:hanging="360"/>
      </w:pPr>
      <w:rPr>
        <w:rFonts w:ascii="Courier New" w:hAnsi="Courier New" w:cs="Courier New" w:hint="default"/>
      </w:rPr>
    </w:lvl>
    <w:lvl w:ilvl="5" w:tplc="40090005" w:tentative="1">
      <w:start w:val="1"/>
      <w:numFmt w:val="bullet"/>
      <w:lvlText w:val=""/>
      <w:lvlJc w:val="left"/>
      <w:pPr>
        <w:ind w:left="4008" w:hanging="360"/>
      </w:pPr>
      <w:rPr>
        <w:rFonts w:ascii="Wingdings" w:hAnsi="Wingdings" w:hint="default"/>
      </w:rPr>
    </w:lvl>
    <w:lvl w:ilvl="6" w:tplc="40090001" w:tentative="1">
      <w:start w:val="1"/>
      <w:numFmt w:val="bullet"/>
      <w:lvlText w:val=""/>
      <w:lvlJc w:val="left"/>
      <w:pPr>
        <w:ind w:left="4728" w:hanging="360"/>
      </w:pPr>
      <w:rPr>
        <w:rFonts w:ascii="Symbol" w:hAnsi="Symbol" w:hint="default"/>
      </w:rPr>
    </w:lvl>
    <w:lvl w:ilvl="7" w:tplc="40090003" w:tentative="1">
      <w:start w:val="1"/>
      <w:numFmt w:val="bullet"/>
      <w:lvlText w:val="o"/>
      <w:lvlJc w:val="left"/>
      <w:pPr>
        <w:ind w:left="5448" w:hanging="360"/>
      </w:pPr>
      <w:rPr>
        <w:rFonts w:ascii="Courier New" w:hAnsi="Courier New" w:cs="Courier New" w:hint="default"/>
      </w:rPr>
    </w:lvl>
    <w:lvl w:ilvl="8" w:tplc="40090005" w:tentative="1">
      <w:start w:val="1"/>
      <w:numFmt w:val="bullet"/>
      <w:lvlText w:val=""/>
      <w:lvlJc w:val="left"/>
      <w:pPr>
        <w:ind w:left="6168" w:hanging="360"/>
      </w:pPr>
      <w:rPr>
        <w:rFonts w:ascii="Wingdings" w:hAnsi="Wingdings" w:hint="default"/>
      </w:rPr>
    </w:lvl>
  </w:abstractNum>
  <w:abstractNum w:abstractNumId="6" w15:restartNumberingAfterBreak="0">
    <w:nsid w:val="18023672"/>
    <w:multiLevelType w:val="hybridMultilevel"/>
    <w:tmpl w:val="1F961E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231812C2"/>
    <w:multiLevelType w:val="hybridMultilevel"/>
    <w:tmpl w:val="9C3AEFC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B32685B"/>
    <w:multiLevelType w:val="hybridMultilevel"/>
    <w:tmpl w:val="7D4E94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DB07CDD"/>
    <w:multiLevelType w:val="hybridMultilevel"/>
    <w:tmpl w:val="62B055A0"/>
    <w:lvl w:ilvl="0" w:tplc="5A70E218">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4" w15:restartNumberingAfterBreak="0">
    <w:nsid w:val="3CD45D2F"/>
    <w:multiLevelType w:val="hybridMultilevel"/>
    <w:tmpl w:val="16C4D0C6"/>
    <w:lvl w:ilvl="0" w:tplc="2FDA32D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189603E"/>
    <w:multiLevelType w:val="multilevel"/>
    <w:tmpl w:val="0688EAB4"/>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6" w15:restartNumberingAfterBreak="0">
    <w:nsid w:val="42D64381"/>
    <w:multiLevelType w:val="hybridMultilevel"/>
    <w:tmpl w:val="D278F8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420391D"/>
    <w:multiLevelType w:val="hybridMultilevel"/>
    <w:tmpl w:val="AA949E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48E436A"/>
    <w:multiLevelType w:val="hybridMultilevel"/>
    <w:tmpl w:val="D26857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0" w15:restartNumberingAfterBreak="0">
    <w:nsid w:val="53181056"/>
    <w:multiLevelType w:val="hybridMultilevel"/>
    <w:tmpl w:val="A7CA6E64"/>
    <w:lvl w:ilvl="0" w:tplc="88720B74">
      <w:start w:val="1"/>
      <w:numFmt w:val="decimal"/>
      <w:lvlText w:val="%1."/>
      <w:lvlJc w:val="left"/>
      <w:pPr>
        <w:ind w:left="648" w:hanging="360"/>
      </w:pPr>
      <w:rPr>
        <w:rFonts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21" w15:restartNumberingAfterBreak="0">
    <w:nsid w:val="56CD2BFF"/>
    <w:multiLevelType w:val="hybridMultilevel"/>
    <w:tmpl w:val="1A4886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7C1451C"/>
    <w:multiLevelType w:val="hybridMultilevel"/>
    <w:tmpl w:val="F888FC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A0828F6"/>
    <w:multiLevelType w:val="hybridMultilevel"/>
    <w:tmpl w:val="C18A869A"/>
    <w:lvl w:ilvl="0" w:tplc="BE262E68">
      <w:start w:val="3"/>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E6B01B0"/>
    <w:multiLevelType w:val="hybridMultilevel"/>
    <w:tmpl w:val="CDC4953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7" w15:restartNumberingAfterBreak="0">
    <w:nsid w:val="70246792"/>
    <w:multiLevelType w:val="hybridMultilevel"/>
    <w:tmpl w:val="1DB28A4E"/>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28" w15:restartNumberingAfterBreak="0">
    <w:nsid w:val="7BF126BA"/>
    <w:multiLevelType w:val="hybridMultilevel"/>
    <w:tmpl w:val="39C6BD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12"/>
  </w:num>
  <w:num w:numId="2">
    <w:abstractNumId w:val="25"/>
  </w:num>
  <w:num w:numId="3">
    <w:abstractNumId w:val="9"/>
  </w:num>
  <w:num w:numId="4">
    <w:abstractNumId w:val="15"/>
  </w:num>
  <w:num w:numId="5">
    <w:abstractNumId w:val="15"/>
  </w:num>
  <w:num w:numId="6">
    <w:abstractNumId w:val="15"/>
  </w:num>
  <w:num w:numId="7">
    <w:abstractNumId w:val="15"/>
  </w:num>
  <w:num w:numId="8">
    <w:abstractNumId w:val="19"/>
  </w:num>
  <w:num w:numId="9">
    <w:abstractNumId w:val="26"/>
  </w:num>
  <w:num w:numId="10">
    <w:abstractNumId w:val="13"/>
  </w:num>
  <w:num w:numId="11">
    <w:abstractNumId w:val="7"/>
  </w:num>
  <w:num w:numId="12">
    <w:abstractNumId w:val="29"/>
  </w:num>
  <w:num w:numId="13">
    <w:abstractNumId w:val="2"/>
  </w:num>
  <w:num w:numId="14">
    <w:abstractNumId w:val="27"/>
  </w:num>
  <w:num w:numId="15">
    <w:abstractNumId w:val="20"/>
  </w:num>
  <w:num w:numId="16">
    <w:abstractNumId w:val="0"/>
  </w:num>
  <w:num w:numId="17">
    <w:abstractNumId w:val="21"/>
  </w:num>
  <w:num w:numId="18">
    <w:abstractNumId w:val="18"/>
  </w:num>
  <w:num w:numId="19">
    <w:abstractNumId w:val="8"/>
  </w:num>
  <w:num w:numId="20">
    <w:abstractNumId w:val="24"/>
  </w:num>
  <w:num w:numId="21">
    <w:abstractNumId w:val="5"/>
  </w:num>
  <w:num w:numId="22">
    <w:abstractNumId w:val="3"/>
  </w:num>
  <w:num w:numId="23">
    <w:abstractNumId w:val="22"/>
  </w:num>
  <w:num w:numId="24">
    <w:abstractNumId w:val="23"/>
  </w:num>
  <w:num w:numId="25">
    <w:abstractNumId w:val="14"/>
  </w:num>
  <w:num w:numId="26">
    <w:abstractNumId w:val="15"/>
  </w:num>
  <w:num w:numId="27">
    <w:abstractNumId w:val="15"/>
  </w:num>
  <w:num w:numId="28">
    <w:abstractNumId w:val="15"/>
  </w:num>
  <w:num w:numId="29">
    <w:abstractNumId w:val="15"/>
  </w:num>
  <w:num w:numId="30">
    <w:abstractNumId w:val="17"/>
  </w:num>
  <w:num w:numId="31">
    <w:abstractNumId w:val="16"/>
  </w:num>
  <w:num w:numId="32">
    <w:abstractNumId w:val="11"/>
  </w:num>
  <w:num w:numId="33">
    <w:abstractNumId w:val="6"/>
  </w:num>
  <w:num w:numId="34">
    <w:abstractNumId w:val="1"/>
  </w:num>
  <w:num w:numId="35">
    <w:abstractNumId w:val="10"/>
  </w:num>
  <w:num w:numId="36">
    <w:abstractNumId w:val="28"/>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3"/>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00E5"/>
    <w:rsid w:val="000026B6"/>
    <w:rsid w:val="00012DED"/>
    <w:rsid w:val="00036715"/>
    <w:rsid w:val="0004390D"/>
    <w:rsid w:val="00070FAB"/>
    <w:rsid w:val="00073C46"/>
    <w:rsid w:val="0008010B"/>
    <w:rsid w:val="00091154"/>
    <w:rsid w:val="000B4641"/>
    <w:rsid w:val="000B5B2F"/>
    <w:rsid w:val="000C0D45"/>
    <w:rsid w:val="000D5355"/>
    <w:rsid w:val="000F456A"/>
    <w:rsid w:val="00101BE2"/>
    <w:rsid w:val="0010711E"/>
    <w:rsid w:val="0011667A"/>
    <w:rsid w:val="00125E34"/>
    <w:rsid w:val="00127EDD"/>
    <w:rsid w:val="00161FB5"/>
    <w:rsid w:val="00180E66"/>
    <w:rsid w:val="0018330F"/>
    <w:rsid w:val="001D2353"/>
    <w:rsid w:val="001D4508"/>
    <w:rsid w:val="001E1133"/>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90F41"/>
    <w:rsid w:val="003A47B5"/>
    <w:rsid w:val="003A59A6"/>
    <w:rsid w:val="003A7F88"/>
    <w:rsid w:val="00402841"/>
    <w:rsid w:val="00402C25"/>
    <w:rsid w:val="004059FE"/>
    <w:rsid w:val="004171C7"/>
    <w:rsid w:val="00423875"/>
    <w:rsid w:val="00430355"/>
    <w:rsid w:val="004445B3"/>
    <w:rsid w:val="004562BA"/>
    <w:rsid w:val="0046220E"/>
    <w:rsid w:val="00466548"/>
    <w:rsid w:val="004924FE"/>
    <w:rsid w:val="004C04C8"/>
    <w:rsid w:val="004C3DF5"/>
    <w:rsid w:val="004E072E"/>
    <w:rsid w:val="004E0B04"/>
    <w:rsid w:val="004E7372"/>
    <w:rsid w:val="00525FAE"/>
    <w:rsid w:val="00526BC3"/>
    <w:rsid w:val="00530820"/>
    <w:rsid w:val="00552F05"/>
    <w:rsid w:val="00561932"/>
    <w:rsid w:val="005818F8"/>
    <w:rsid w:val="005957E3"/>
    <w:rsid w:val="005974A7"/>
    <w:rsid w:val="005B520E"/>
    <w:rsid w:val="005B535B"/>
    <w:rsid w:val="005C1954"/>
    <w:rsid w:val="005F10BD"/>
    <w:rsid w:val="005F3022"/>
    <w:rsid w:val="006108A4"/>
    <w:rsid w:val="006122E9"/>
    <w:rsid w:val="00637EE5"/>
    <w:rsid w:val="00655A28"/>
    <w:rsid w:val="0066283C"/>
    <w:rsid w:val="00683CC4"/>
    <w:rsid w:val="006854C5"/>
    <w:rsid w:val="0069740E"/>
    <w:rsid w:val="006A5E31"/>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A7CA3"/>
    <w:rsid w:val="007B4F5D"/>
    <w:rsid w:val="007C0308"/>
    <w:rsid w:val="007F00F0"/>
    <w:rsid w:val="008014D2"/>
    <w:rsid w:val="008054BC"/>
    <w:rsid w:val="008161EC"/>
    <w:rsid w:val="00823839"/>
    <w:rsid w:val="00847893"/>
    <w:rsid w:val="008609CA"/>
    <w:rsid w:val="008A55B5"/>
    <w:rsid w:val="008A75C8"/>
    <w:rsid w:val="008B5270"/>
    <w:rsid w:val="008F4BB5"/>
    <w:rsid w:val="008F7338"/>
    <w:rsid w:val="00901039"/>
    <w:rsid w:val="00924FB9"/>
    <w:rsid w:val="0092568F"/>
    <w:rsid w:val="0097508D"/>
    <w:rsid w:val="00995D64"/>
    <w:rsid w:val="009B7107"/>
    <w:rsid w:val="009D170D"/>
    <w:rsid w:val="00A075B9"/>
    <w:rsid w:val="00A236A0"/>
    <w:rsid w:val="00A510F7"/>
    <w:rsid w:val="00A5171F"/>
    <w:rsid w:val="00A579EF"/>
    <w:rsid w:val="00AA0700"/>
    <w:rsid w:val="00AB3679"/>
    <w:rsid w:val="00AC6519"/>
    <w:rsid w:val="00AD601F"/>
    <w:rsid w:val="00B0160B"/>
    <w:rsid w:val="00B20C8E"/>
    <w:rsid w:val="00B33AF1"/>
    <w:rsid w:val="00B62E35"/>
    <w:rsid w:val="00C0280F"/>
    <w:rsid w:val="00C05F7C"/>
    <w:rsid w:val="00C108F7"/>
    <w:rsid w:val="00C448C6"/>
    <w:rsid w:val="00C703F9"/>
    <w:rsid w:val="00C92808"/>
    <w:rsid w:val="00CB0271"/>
    <w:rsid w:val="00CB66E6"/>
    <w:rsid w:val="00CF25D6"/>
    <w:rsid w:val="00D01167"/>
    <w:rsid w:val="00D53670"/>
    <w:rsid w:val="00D6227A"/>
    <w:rsid w:val="00D9156D"/>
    <w:rsid w:val="00D930D4"/>
    <w:rsid w:val="00DB42A0"/>
    <w:rsid w:val="00DB5DB6"/>
    <w:rsid w:val="00E07B7D"/>
    <w:rsid w:val="00E11872"/>
    <w:rsid w:val="00E55737"/>
    <w:rsid w:val="00E91219"/>
    <w:rsid w:val="00E96573"/>
    <w:rsid w:val="00E97E42"/>
    <w:rsid w:val="00EA506F"/>
    <w:rsid w:val="00EA53DF"/>
    <w:rsid w:val="00EC6857"/>
    <w:rsid w:val="00EE4362"/>
    <w:rsid w:val="00EF18D7"/>
    <w:rsid w:val="00EF1E8A"/>
    <w:rsid w:val="00EF3A1A"/>
    <w:rsid w:val="00F15869"/>
    <w:rsid w:val="00F23229"/>
    <w:rsid w:val="00F531E1"/>
    <w:rsid w:val="00F74CB4"/>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DB559C"/>
  <w15:docId w15:val="{3BF1B081-5E33-4CE7-8107-D2C885DC3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table" w:styleId="TableGrid">
    <w:name w:val="Table Grid"/>
    <w:basedOn w:val="TableNormal"/>
    <w:uiPriority w:val="59"/>
    <w:rsid w:val="007B4F5D"/>
    <w:pPr>
      <w:widowControl w:val="0"/>
      <w:autoSpaceDE w:val="0"/>
      <w:autoSpaceDN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B4F5D"/>
    <w:rPr>
      <w:color w:val="605E5C"/>
      <w:shd w:val="clear" w:color="auto" w:fill="E1DFDD"/>
    </w:rPr>
  </w:style>
  <w:style w:type="paragraph" w:styleId="ListParagraph">
    <w:name w:val="List Paragraph"/>
    <w:basedOn w:val="Normal"/>
    <w:uiPriority w:val="34"/>
    <w:qFormat/>
    <w:rsid w:val="000C0D45"/>
    <w:pPr>
      <w:ind w:left="720"/>
      <w:contextualSpacing/>
    </w:pPr>
  </w:style>
  <w:style w:type="character" w:styleId="Emphasis">
    <w:name w:val="Emphasis"/>
    <w:basedOn w:val="DefaultParagraphFont"/>
    <w:uiPriority w:val="20"/>
    <w:qFormat/>
    <w:rsid w:val="0011667A"/>
    <w:rPr>
      <w:i/>
      <w:iCs/>
    </w:rPr>
  </w:style>
  <w:style w:type="paragraph" w:styleId="NormalWeb">
    <w:name w:val="Normal (Web)"/>
    <w:basedOn w:val="Normal"/>
    <w:uiPriority w:val="99"/>
    <w:unhideWhenUsed/>
    <w:rsid w:val="00637EE5"/>
    <w:pPr>
      <w:spacing w:before="100" w:beforeAutospacing="1" w:after="100" w:afterAutospacing="1"/>
      <w:jc w:val="left"/>
    </w:pPr>
    <w:rPr>
      <w:sz w:val="24"/>
      <w:szCs w:val="24"/>
      <w:lang w:val="en-IN" w:eastAsia="en-IN"/>
    </w:rPr>
  </w:style>
  <w:style w:type="paragraph" w:styleId="z-TopofForm">
    <w:name w:val="HTML Top of Form"/>
    <w:basedOn w:val="Normal"/>
    <w:next w:val="Normal"/>
    <w:link w:val="z-TopofFormChar"/>
    <w:hidden/>
    <w:uiPriority w:val="99"/>
    <w:semiHidden/>
    <w:unhideWhenUsed/>
    <w:rsid w:val="00637EE5"/>
    <w:pPr>
      <w:pBdr>
        <w:bottom w:val="single" w:sz="6" w:space="1" w:color="auto"/>
      </w:pBd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637EE5"/>
    <w:rPr>
      <w:rFonts w:ascii="Arial" w:hAnsi="Arial" w:cs="Arial"/>
      <w:vanish/>
      <w:sz w:val="16"/>
      <w:szCs w:val="1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860017">
      <w:bodyDiv w:val="1"/>
      <w:marLeft w:val="0"/>
      <w:marRight w:val="0"/>
      <w:marTop w:val="0"/>
      <w:marBottom w:val="0"/>
      <w:divBdr>
        <w:top w:val="none" w:sz="0" w:space="0" w:color="auto"/>
        <w:left w:val="none" w:sz="0" w:space="0" w:color="auto"/>
        <w:bottom w:val="none" w:sz="0" w:space="0" w:color="auto"/>
        <w:right w:val="none" w:sz="0" w:space="0" w:color="auto"/>
      </w:divBdr>
    </w:div>
    <w:div w:id="949164660">
      <w:bodyDiv w:val="1"/>
      <w:marLeft w:val="0"/>
      <w:marRight w:val="0"/>
      <w:marTop w:val="0"/>
      <w:marBottom w:val="0"/>
      <w:divBdr>
        <w:top w:val="none" w:sz="0" w:space="0" w:color="auto"/>
        <w:left w:val="none" w:sz="0" w:space="0" w:color="auto"/>
        <w:bottom w:val="none" w:sz="0" w:space="0" w:color="auto"/>
        <w:right w:val="none" w:sz="0" w:space="0" w:color="auto"/>
      </w:divBdr>
    </w:div>
    <w:div w:id="972759177">
      <w:bodyDiv w:val="1"/>
      <w:marLeft w:val="0"/>
      <w:marRight w:val="0"/>
      <w:marTop w:val="0"/>
      <w:marBottom w:val="0"/>
      <w:divBdr>
        <w:top w:val="none" w:sz="0" w:space="0" w:color="auto"/>
        <w:left w:val="none" w:sz="0" w:space="0" w:color="auto"/>
        <w:bottom w:val="none" w:sz="0" w:space="0" w:color="auto"/>
        <w:right w:val="none" w:sz="0" w:space="0" w:color="auto"/>
      </w:divBdr>
    </w:div>
    <w:div w:id="1090541962">
      <w:bodyDiv w:val="1"/>
      <w:marLeft w:val="0"/>
      <w:marRight w:val="0"/>
      <w:marTop w:val="0"/>
      <w:marBottom w:val="0"/>
      <w:divBdr>
        <w:top w:val="none" w:sz="0" w:space="0" w:color="auto"/>
        <w:left w:val="none" w:sz="0" w:space="0" w:color="auto"/>
        <w:bottom w:val="none" w:sz="0" w:space="0" w:color="auto"/>
        <w:right w:val="none" w:sz="0" w:space="0" w:color="auto"/>
      </w:divBdr>
    </w:div>
    <w:div w:id="1588072546">
      <w:bodyDiv w:val="1"/>
      <w:marLeft w:val="0"/>
      <w:marRight w:val="0"/>
      <w:marTop w:val="0"/>
      <w:marBottom w:val="0"/>
      <w:divBdr>
        <w:top w:val="none" w:sz="0" w:space="0" w:color="auto"/>
        <w:left w:val="none" w:sz="0" w:space="0" w:color="auto"/>
        <w:bottom w:val="none" w:sz="0" w:space="0" w:color="auto"/>
        <w:right w:val="none" w:sz="0" w:space="0" w:color="auto"/>
      </w:divBdr>
      <w:divsChild>
        <w:div w:id="1485775257">
          <w:marLeft w:val="0"/>
          <w:marRight w:val="0"/>
          <w:marTop w:val="0"/>
          <w:marBottom w:val="0"/>
          <w:divBdr>
            <w:top w:val="single" w:sz="2" w:space="0" w:color="E3E3E3"/>
            <w:left w:val="single" w:sz="2" w:space="0" w:color="E3E3E3"/>
            <w:bottom w:val="single" w:sz="2" w:space="0" w:color="E3E3E3"/>
            <w:right w:val="single" w:sz="2" w:space="0" w:color="E3E3E3"/>
          </w:divBdr>
          <w:divsChild>
            <w:div w:id="1884318900">
              <w:marLeft w:val="0"/>
              <w:marRight w:val="0"/>
              <w:marTop w:val="0"/>
              <w:marBottom w:val="0"/>
              <w:divBdr>
                <w:top w:val="single" w:sz="2" w:space="0" w:color="E3E3E3"/>
                <w:left w:val="single" w:sz="2" w:space="0" w:color="E3E3E3"/>
                <w:bottom w:val="single" w:sz="2" w:space="0" w:color="E3E3E3"/>
                <w:right w:val="single" w:sz="2" w:space="0" w:color="E3E3E3"/>
              </w:divBdr>
              <w:divsChild>
                <w:div w:id="839084095">
                  <w:marLeft w:val="0"/>
                  <w:marRight w:val="0"/>
                  <w:marTop w:val="0"/>
                  <w:marBottom w:val="0"/>
                  <w:divBdr>
                    <w:top w:val="single" w:sz="2" w:space="0" w:color="E3E3E3"/>
                    <w:left w:val="single" w:sz="2" w:space="0" w:color="E3E3E3"/>
                    <w:bottom w:val="single" w:sz="2" w:space="0" w:color="E3E3E3"/>
                    <w:right w:val="single" w:sz="2" w:space="0" w:color="E3E3E3"/>
                  </w:divBdr>
                  <w:divsChild>
                    <w:div w:id="1867282058">
                      <w:marLeft w:val="0"/>
                      <w:marRight w:val="0"/>
                      <w:marTop w:val="0"/>
                      <w:marBottom w:val="0"/>
                      <w:divBdr>
                        <w:top w:val="single" w:sz="2" w:space="0" w:color="E3E3E3"/>
                        <w:left w:val="single" w:sz="2" w:space="0" w:color="E3E3E3"/>
                        <w:bottom w:val="single" w:sz="2" w:space="0" w:color="E3E3E3"/>
                        <w:right w:val="single" w:sz="2" w:space="0" w:color="E3E3E3"/>
                      </w:divBdr>
                      <w:divsChild>
                        <w:div w:id="1145854601">
                          <w:marLeft w:val="0"/>
                          <w:marRight w:val="0"/>
                          <w:marTop w:val="0"/>
                          <w:marBottom w:val="0"/>
                          <w:divBdr>
                            <w:top w:val="single" w:sz="2" w:space="0" w:color="E3E3E3"/>
                            <w:left w:val="single" w:sz="2" w:space="0" w:color="E3E3E3"/>
                            <w:bottom w:val="single" w:sz="2" w:space="0" w:color="E3E3E3"/>
                            <w:right w:val="single" w:sz="2" w:space="0" w:color="E3E3E3"/>
                          </w:divBdr>
                          <w:divsChild>
                            <w:div w:id="2047637334">
                              <w:marLeft w:val="0"/>
                              <w:marRight w:val="0"/>
                              <w:marTop w:val="0"/>
                              <w:marBottom w:val="0"/>
                              <w:divBdr>
                                <w:top w:val="single" w:sz="2" w:space="0" w:color="E3E3E3"/>
                                <w:left w:val="single" w:sz="2" w:space="0" w:color="E3E3E3"/>
                                <w:bottom w:val="single" w:sz="2" w:space="0" w:color="E3E3E3"/>
                                <w:right w:val="single" w:sz="2" w:space="0" w:color="E3E3E3"/>
                              </w:divBdr>
                              <w:divsChild>
                                <w:div w:id="1941254718">
                                  <w:marLeft w:val="0"/>
                                  <w:marRight w:val="0"/>
                                  <w:marTop w:val="100"/>
                                  <w:marBottom w:val="100"/>
                                  <w:divBdr>
                                    <w:top w:val="single" w:sz="2" w:space="0" w:color="E3E3E3"/>
                                    <w:left w:val="single" w:sz="2" w:space="0" w:color="E3E3E3"/>
                                    <w:bottom w:val="single" w:sz="2" w:space="0" w:color="E3E3E3"/>
                                    <w:right w:val="single" w:sz="2" w:space="0" w:color="E3E3E3"/>
                                  </w:divBdr>
                                  <w:divsChild>
                                    <w:div w:id="2061710022">
                                      <w:marLeft w:val="0"/>
                                      <w:marRight w:val="0"/>
                                      <w:marTop w:val="0"/>
                                      <w:marBottom w:val="0"/>
                                      <w:divBdr>
                                        <w:top w:val="single" w:sz="2" w:space="0" w:color="E3E3E3"/>
                                        <w:left w:val="single" w:sz="2" w:space="0" w:color="E3E3E3"/>
                                        <w:bottom w:val="single" w:sz="2" w:space="0" w:color="E3E3E3"/>
                                        <w:right w:val="single" w:sz="2" w:space="0" w:color="E3E3E3"/>
                                      </w:divBdr>
                                      <w:divsChild>
                                        <w:div w:id="247496519">
                                          <w:marLeft w:val="0"/>
                                          <w:marRight w:val="0"/>
                                          <w:marTop w:val="0"/>
                                          <w:marBottom w:val="0"/>
                                          <w:divBdr>
                                            <w:top w:val="single" w:sz="2" w:space="0" w:color="E3E3E3"/>
                                            <w:left w:val="single" w:sz="2" w:space="0" w:color="E3E3E3"/>
                                            <w:bottom w:val="single" w:sz="2" w:space="0" w:color="E3E3E3"/>
                                            <w:right w:val="single" w:sz="2" w:space="0" w:color="E3E3E3"/>
                                          </w:divBdr>
                                          <w:divsChild>
                                            <w:div w:id="1167869153">
                                              <w:marLeft w:val="0"/>
                                              <w:marRight w:val="0"/>
                                              <w:marTop w:val="0"/>
                                              <w:marBottom w:val="0"/>
                                              <w:divBdr>
                                                <w:top w:val="single" w:sz="2" w:space="0" w:color="E3E3E3"/>
                                                <w:left w:val="single" w:sz="2" w:space="0" w:color="E3E3E3"/>
                                                <w:bottom w:val="single" w:sz="2" w:space="0" w:color="E3E3E3"/>
                                                <w:right w:val="single" w:sz="2" w:space="0" w:color="E3E3E3"/>
                                              </w:divBdr>
                                              <w:divsChild>
                                                <w:div w:id="1868639507">
                                                  <w:marLeft w:val="0"/>
                                                  <w:marRight w:val="0"/>
                                                  <w:marTop w:val="0"/>
                                                  <w:marBottom w:val="0"/>
                                                  <w:divBdr>
                                                    <w:top w:val="single" w:sz="2" w:space="0" w:color="E3E3E3"/>
                                                    <w:left w:val="single" w:sz="2" w:space="0" w:color="E3E3E3"/>
                                                    <w:bottom w:val="single" w:sz="2" w:space="0" w:color="E3E3E3"/>
                                                    <w:right w:val="single" w:sz="2" w:space="0" w:color="E3E3E3"/>
                                                  </w:divBdr>
                                                  <w:divsChild>
                                                    <w:div w:id="1599605453">
                                                      <w:marLeft w:val="0"/>
                                                      <w:marRight w:val="0"/>
                                                      <w:marTop w:val="0"/>
                                                      <w:marBottom w:val="0"/>
                                                      <w:divBdr>
                                                        <w:top w:val="single" w:sz="2" w:space="0" w:color="E3E3E3"/>
                                                        <w:left w:val="single" w:sz="2" w:space="0" w:color="E3E3E3"/>
                                                        <w:bottom w:val="single" w:sz="2" w:space="0" w:color="E3E3E3"/>
                                                        <w:right w:val="single" w:sz="2" w:space="0" w:color="E3E3E3"/>
                                                      </w:divBdr>
                                                      <w:divsChild>
                                                        <w:div w:id="17343116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44675066">
          <w:marLeft w:val="0"/>
          <w:marRight w:val="0"/>
          <w:marTop w:val="0"/>
          <w:marBottom w:val="0"/>
          <w:divBdr>
            <w:top w:val="none" w:sz="0" w:space="0" w:color="auto"/>
            <w:left w:val="none" w:sz="0" w:space="0" w:color="auto"/>
            <w:bottom w:val="none" w:sz="0" w:space="0" w:color="auto"/>
            <w:right w:val="none" w:sz="0" w:space="0" w:color="auto"/>
          </w:divBdr>
        </w:div>
      </w:divsChild>
    </w:div>
    <w:div w:id="1824854827">
      <w:bodyDiv w:val="1"/>
      <w:marLeft w:val="0"/>
      <w:marRight w:val="0"/>
      <w:marTop w:val="0"/>
      <w:marBottom w:val="0"/>
      <w:divBdr>
        <w:top w:val="none" w:sz="0" w:space="0" w:color="auto"/>
        <w:left w:val="none" w:sz="0" w:space="0" w:color="auto"/>
        <w:bottom w:val="none" w:sz="0" w:space="0" w:color="auto"/>
        <w:right w:val="none" w:sz="0" w:space="0" w:color="auto"/>
      </w:divBdr>
    </w:div>
    <w:div w:id="186817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yumpu.com/en/document/view/4796989/eight-trends-that-are-changing-network-security-sopho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himalay.jasud2004@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snehaljjadhav@gmail.com" TargetMode="External"/><Relationship Id="rId5" Type="http://schemas.openxmlformats.org/officeDocument/2006/relationships/footnotes" Target="footnotes.xml"/><Relationship Id="rId15" Type="http://schemas.openxmlformats.org/officeDocument/2006/relationships/hyperlink" Target="https://sw0rdm4n.wordpress.com/2014/11/03/xingyiquan-simple-linux-kernel-rootkit-for-kernel-3-x-and-kernel-2-6-x/" TargetMode="External"/><Relationship Id="rId10" Type="http://schemas.openxmlformats.org/officeDocument/2006/relationships/hyperlink" Target="mailto:omchaskar1@gmail.com" TargetMode="External"/><Relationship Id="rId4" Type="http://schemas.openxmlformats.org/officeDocument/2006/relationships/webSettings" Target="webSettings.xml"/><Relationship Id="rId9" Type="http://schemas.openxmlformats.org/officeDocument/2006/relationships/hyperlink" Target="mailto:harishsonawane4044@gmail.com" TargetMode="External"/><Relationship Id="rId14" Type="http://schemas.openxmlformats.org/officeDocument/2006/relationships/hyperlink" Target="https://doi.org/10.3390/app1319107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3253</Words>
  <Characters>18543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aruna pawate</cp:lastModifiedBy>
  <cp:revision>2</cp:revision>
  <cp:lastPrinted>2014-07-26T15:11:00Z</cp:lastPrinted>
  <dcterms:created xsi:type="dcterms:W3CDTF">2024-04-12T10:00:00Z</dcterms:created>
  <dcterms:modified xsi:type="dcterms:W3CDTF">2024-04-12T10:00:00Z</dcterms:modified>
</cp:coreProperties>
</file>