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791BC" w14:textId="77777777" w:rsidR="00175E2B" w:rsidRDefault="00175E2B" w:rsidP="00175E2B">
      <w:pPr>
        <w:pStyle w:val="papertitle"/>
        <w:spacing w:after="0"/>
        <w:rPr>
          <w:rFonts w:eastAsia="MS Mincho"/>
        </w:rPr>
      </w:pPr>
      <w:r w:rsidRPr="00175E2B">
        <w:rPr>
          <w:rFonts w:eastAsia="MS Mincho"/>
        </w:rPr>
        <w:t>Advanced Irrigation and Water Resource Management Strategies for Sustainable Arid Agriculture</w:t>
      </w:r>
    </w:p>
    <w:p w14:paraId="57294514" w14:textId="77777777" w:rsidR="00175E2B" w:rsidRDefault="00175E2B" w:rsidP="00175E2B">
      <w:pPr>
        <w:pStyle w:val="papertitle"/>
        <w:spacing w:after="0"/>
        <w:rPr>
          <w:rFonts w:eastAsia="MS Mincho"/>
        </w:rPr>
      </w:pPr>
    </w:p>
    <w:p w14:paraId="2D8399FB" w14:textId="46A3421F" w:rsidR="00175E2B" w:rsidRDefault="00175E2B" w:rsidP="00175E2B">
      <w:pPr>
        <w:pStyle w:val="papertitle"/>
        <w:spacing w:after="0"/>
        <w:rPr>
          <w:rFonts w:eastAsia="MS Mincho"/>
        </w:rPr>
      </w:pPr>
    </w:p>
    <w:p w14:paraId="3ECDF63A" w14:textId="101EA15F" w:rsidR="00175E2B" w:rsidRDefault="00175E2B" w:rsidP="00175E2B">
      <w:pPr>
        <w:pStyle w:val="papertitle"/>
        <w:spacing w:after="0"/>
        <w:rPr>
          <w:rFonts w:eastAsia="MS Mincho"/>
        </w:rPr>
      </w:pPr>
    </w:p>
    <w:p w14:paraId="2D88F229" w14:textId="356F1A32" w:rsidR="00175E2B" w:rsidRDefault="00C200E1" w:rsidP="00175E2B">
      <w:pPr>
        <w:pStyle w:val="papertitle"/>
        <w:spacing w:after="0"/>
        <w:rPr>
          <w:rFonts w:eastAsia="MS Mincho"/>
        </w:rPr>
      </w:pPr>
      <w:r w:rsidRPr="00175E2B">
        <w:rPr>
          <w:rFonts w:eastAsia="MS Mincho"/>
        </w:rPr>
        <mc:AlternateContent>
          <mc:Choice Requires="wps">
            <w:drawing>
              <wp:anchor distT="45720" distB="45720" distL="114300" distR="114300" simplePos="0" relativeHeight="251659264" behindDoc="0" locked="0" layoutInCell="1" allowOverlap="1" wp14:anchorId="6D18017C" wp14:editId="51189C69">
                <wp:simplePos x="0" y="0"/>
                <wp:positionH relativeFrom="margin">
                  <wp:align>left</wp:align>
                </wp:positionH>
                <wp:positionV relativeFrom="paragraph">
                  <wp:posOffset>106680</wp:posOffset>
                </wp:positionV>
                <wp:extent cx="4359275" cy="1567180"/>
                <wp:effectExtent l="0" t="0" r="0" b="0"/>
                <wp:wrapSquare wrapText="bothSides"/>
                <wp:docPr id="2666515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9275" cy="1567543"/>
                        </a:xfrm>
                        <a:prstGeom prst="rect">
                          <a:avLst/>
                        </a:prstGeom>
                        <a:noFill/>
                        <a:ln w="9525">
                          <a:noFill/>
                          <a:miter lim="800000"/>
                          <a:headEnd/>
                          <a:tailEnd/>
                        </a:ln>
                      </wps:spPr>
                      <wps:txbx>
                        <w:txbxContent>
                          <w:p w14:paraId="292D6540" w14:textId="77777777" w:rsidR="009D5F3A" w:rsidRDefault="009D5F3A" w:rsidP="009D5F3A">
                            <w:pPr>
                              <w:pStyle w:val="Author"/>
                              <w:spacing w:before="0" w:after="0"/>
                              <w:jc w:val="left"/>
                              <w:rPr>
                                <w:rFonts w:eastAsia="MS Mincho"/>
                              </w:rPr>
                            </w:pPr>
                          </w:p>
                          <w:p w14:paraId="4D921128" w14:textId="77777777" w:rsidR="009D5F3A" w:rsidRPr="0086014A" w:rsidRDefault="009D5F3A" w:rsidP="009D5F3A">
                            <w:pPr>
                              <w:pStyle w:val="Affiliation"/>
                              <w:rPr>
                                <w:rFonts w:eastAsia="MS Mincho"/>
                                <w:sz w:val="22"/>
                                <w:szCs w:val="22"/>
                              </w:rPr>
                            </w:pPr>
                          </w:p>
                          <w:p w14:paraId="77A8FB40" w14:textId="0AD057AC" w:rsidR="009D5F3A" w:rsidRPr="0086014A" w:rsidRDefault="009D5F3A" w:rsidP="00E814B7">
                            <w:pPr>
                              <w:pStyle w:val="Author"/>
                              <w:spacing w:before="0" w:after="0"/>
                              <w:rPr>
                                <w:rFonts w:eastAsia="MS Mincho"/>
                              </w:rPr>
                            </w:pPr>
                            <w:r w:rsidRPr="0086014A">
                              <w:rPr>
                                <w:rFonts w:eastAsia="MS Mincho"/>
                              </w:rPr>
                              <w:t>Yashaswini Choudhary</w:t>
                            </w:r>
                          </w:p>
                          <w:p w14:paraId="4F3707D5" w14:textId="632718A8" w:rsidR="0086014A" w:rsidRDefault="0086014A" w:rsidP="00E814B7">
                            <w:pPr>
                              <w:pStyle w:val="Author"/>
                              <w:spacing w:before="0" w:after="0"/>
                              <w:rPr>
                                <w:rFonts w:eastAsia="MS Mincho"/>
                              </w:rPr>
                            </w:pPr>
                            <w:r w:rsidRPr="0086014A">
                              <w:rPr>
                                <w:rFonts w:eastAsia="MS Mincho"/>
                              </w:rPr>
                              <w:t xml:space="preserve">M.Sc. Research Scholar </w:t>
                            </w:r>
                            <w:r w:rsidR="00E814B7">
                              <w:rPr>
                                <w:rFonts w:eastAsia="MS Mincho"/>
                              </w:rPr>
                              <w:t xml:space="preserve">, </w:t>
                            </w:r>
                            <w:r w:rsidRPr="0086014A">
                              <w:rPr>
                                <w:rFonts w:eastAsia="MS Mincho"/>
                              </w:rPr>
                              <w:t>Division of Fores</w:t>
                            </w:r>
                            <w:r w:rsidR="00E814B7">
                              <w:rPr>
                                <w:rFonts w:eastAsia="MS Mincho"/>
                              </w:rPr>
                              <w:t xml:space="preserve">t </w:t>
                            </w:r>
                            <w:r w:rsidRPr="0086014A">
                              <w:rPr>
                                <w:rFonts w:eastAsia="MS Mincho"/>
                              </w:rPr>
                              <w:t>Ecology and Environment</w:t>
                            </w:r>
                          </w:p>
                          <w:p w14:paraId="495638BE" w14:textId="77777777" w:rsidR="00230CBC" w:rsidRPr="0086014A" w:rsidRDefault="00230CBC" w:rsidP="00E814B7">
                            <w:pPr>
                              <w:pStyle w:val="Author"/>
                              <w:spacing w:before="0" w:after="0"/>
                              <w:rPr>
                                <w:rFonts w:eastAsia="MS Mincho"/>
                              </w:rPr>
                            </w:pPr>
                            <w:r w:rsidRPr="0086014A">
                              <w:rPr>
                                <w:rFonts w:eastAsia="MS Mincho"/>
                              </w:rPr>
                              <w:t>Forest Research Institute</w:t>
                            </w:r>
                          </w:p>
                          <w:p w14:paraId="4840104D" w14:textId="434C5A0A" w:rsidR="009D5F3A" w:rsidRPr="0086014A" w:rsidRDefault="009D5F3A" w:rsidP="00E814B7">
                            <w:pPr>
                              <w:pStyle w:val="Affiliation"/>
                              <w:rPr>
                                <w:rFonts w:eastAsia="MS Mincho"/>
                                <w:sz w:val="22"/>
                                <w:szCs w:val="22"/>
                              </w:rPr>
                            </w:pPr>
                            <w:r w:rsidRPr="0086014A">
                              <w:rPr>
                                <w:rFonts w:eastAsia="MS Mincho"/>
                                <w:sz w:val="22"/>
                                <w:szCs w:val="22"/>
                              </w:rPr>
                              <w:t>Dehradun, India</w:t>
                            </w:r>
                          </w:p>
                          <w:p w14:paraId="5CBE22F4" w14:textId="176139AB" w:rsidR="009D5F3A" w:rsidRPr="0086014A" w:rsidRDefault="009D5F3A" w:rsidP="00E814B7">
                            <w:pPr>
                              <w:pStyle w:val="Affiliation"/>
                              <w:rPr>
                                <w:rFonts w:eastAsia="MS Mincho"/>
                                <w:sz w:val="22"/>
                                <w:szCs w:val="22"/>
                              </w:rPr>
                            </w:pPr>
                            <w:r w:rsidRPr="0086014A">
                              <w:rPr>
                                <w:rFonts w:eastAsia="MS Mincho"/>
                                <w:sz w:val="22"/>
                                <w:szCs w:val="22"/>
                              </w:rPr>
                              <w:t>yashaswinichd99@gmail.com</w:t>
                            </w:r>
                          </w:p>
                          <w:p w14:paraId="054FC156" w14:textId="77777777" w:rsidR="009D5F3A" w:rsidRDefault="009D5F3A" w:rsidP="00E814B7">
                            <w:pPr>
                              <w:pStyle w:val="Affiliation"/>
                              <w:jc w:val="both"/>
                              <w:rPr>
                                <w:rFonts w:eastAsia="MS Mincho"/>
                              </w:rPr>
                            </w:pPr>
                          </w:p>
                          <w:p w14:paraId="5FB8B9C9" w14:textId="77777777" w:rsidR="009D5F3A" w:rsidRDefault="009D5F3A" w:rsidP="009D5F3A">
                            <w:pPr>
                              <w:ind w:left="3420" w:right="-321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8017C" id="_x0000_t202" coordsize="21600,21600" o:spt="202" path="m,l,21600r21600,l21600,xe">
                <v:stroke joinstyle="miter"/>
                <v:path gradientshapeok="t" o:connecttype="rect"/>
              </v:shapetype>
              <v:shape id="Text Box 2" o:spid="_x0000_s1026" type="#_x0000_t202" style="position:absolute;left:0;text-align:left;margin-left:0;margin-top:8.4pt;width:343.25pt;height:123.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" filled="f" stroked="f">
                <v:textbox>
                  <w:txbxContent>
                    <w:p w14:paraId="292D6540" w14:textId="77777777" w:rsidR="009D5F3A" w:rsidRDefault="009D5F3A" w:rsidP="009D5F3A">
                      <w:pPr>
                        <w:pStyle w:val="Author"/>
                        <w:spacing w:before="0" w:after="0"/>
                        <w:jc w:val="left"/>
                        <w:rPr>
                          <w:rFonts w:eastAsia="MS Mincho"/>
                        </w:rPr>
                      </w:pPr>
                    </w:p>
                    <w:p w14:paraId="4D921128" w14:textId="77777777" w:rsidR="009D5F3A" w:rsidRPr="0086014A" w:rsidRDefault="009D5F3A" w:rsidP="009D5F3A">
                      <w:pPr>
                        <w:pStyle w:val="Affiliation"/>
                        <w:rPr>
                          <w:rFonts w:eastAsia="MS Mincho"/>
                          <w:sz w:val="22"/>
                          <w:szCs w:val="22"/>
                        </w:rPr>
                      </w:pPr>
                    </w:p>
                    <w:p w14:paraId="77A8FB40" w14:textId="0AD057AC" w:rsidR="009D5F3A" w:rsidRPr="0086014A" w:rsidRDefault="009D5F3A" w:rsidP="00E814B7">
                      <w:pPr>
                        <w:pStyle w:val="Author"/>
                        <w:spacing w:before="0" w:after="0"/>
                        <w:rPr>
                          <w:rFonts w:eastAsia="MS Mincho"/>
                        </w:rPr>
                      </w:pPr>
                      <w:r w:rsidRPr="0086014A">
                        <w:rPr>
                          <w:rFonts w:eastAsia="MS Mincho"/>
                        </w:rPr>
                        <w:t>Yashaswini Choudhary</w:t>
                      </w:r>
                    </w:p>
                    <w:p w14:paraId="4F3707D5" w14:textId="632718A8" w:rsidR="0086014A" w:rsidRDefault="0086014A" w:rsidP="00E814B7">
                      <w:pPr>
                        <w:pStyle w:val="Author"/>
                        <w:spacing w:before="0" w:after="0"/>
                        <w:rPr>
                          <w:rFonts w:eastAsia="MS Mincho"/>
                        </w:rPr>
                      </w:pPr>
                      <w:r w:rsidRPr="0086014A">
                        <w:rPr>
                          <w:rFonts w:eastAsia="MS Mincho"/>
                        </w:rPr>
                        <w:t xml:space="preserve">M.Sc. Research Scholar </w:t>
                      </w:r>
                      <w:r w:rsidR="00E814B7">
                        <w:rPr>
                          <w:rFonts w:eastAsia="MS Mincho"/>
                        </w:rPr>
                        <w:t xml:space="preserve">, </w:t>
                      </w:r>
                      <w:r w:rsidRPr="0086014A">
                        <w:rPr>
                          <w:rFonts w:eastAsia="MS Mincho"/>
                        </w:rPr>
                        <w:t>Division of Fores</w:t>
                      </w:r>
                      <w:r w:rsidR="00E814B7">
                        <w:rPr>
                          <w:rFonts w:eastAsia="MS Mincho"/>
                        </w:rPr>
                        <w:t xml:space="preserve">t </w:t>
                      </w:r>
                      <w:r w:rsidRPr="0086014A">
                        <w:rPr>
                          <w:rFonts w:eastAsia="MS Mincho"/>
                        </w:rPr>
                        <w:t>Ecology and Environment</w:t>
                      </w:r>
                    </w:p>
                    <w:p w14:paraId="495638BE" w14:textId="77777777" w:rsidR="00230CBC" w:rsidRPr="0086014A" w:rsidRDefault="00230CBC" w:rsidP="00E814B7">
                      <w:pPr>
                        <w:pStyle w:val="Author"/>
                        <w:spacing w:before="0" w:after="0"/>
                        <w:rPr>
                          <w:rFonts w:eastAsia="MS Mincho"/>
                        </w:rPr>
                      </w:pPr>
                      <w:r w:rsidRPr="0086014A">
                        <w:rPr>
                          <w:rFonts w:eastAsia="MS Mincho"/>
                        </w:rPr>
                        <w:t>Forest Research Institute</w:t>
                      </w:r>
                    </w:p>
                    <w:p w14:paraId="4840104D" w14:textId="434C5A0A" w:rsidR="009D5F3A" w:rsidRPr="0086014A" w:rsidRDefault="009D5F3A" w:rsidP="00E814B7">
                      <w:pPr>
                        <w:pStyle w:val="Affiliation"/>
                        <w:rPr>
                          <w:rFonts w:eastAsia="MS Mincho"/>
                          <w:sz w:val="22"/>
                          <w:szCs w:val="22"/>
                        </w:rPr>
                      </w:pPr>
                      <w:r w:rsidRPr="0086014A">
                        <w:rPr>
                          <w:rFonts w:eastAsia="MS Mincho"/>
                          <w:sz w:val="22"/>
                          <w:szCs w:val="22"/>
                        </w:rPr>
                        <w:t>Dehradun, India</w:t>
                      </w:r>
                    </w:p>
                    <w:p w14:paraId="5CBE22F4" w14:textId="176139AB" w:rsidR="009D5F3A" w:rsidRPr="0086014A" w:rsidRDefault="009D5F3A" w:rsidP="00E814B7">
                      <w:pPr>
                        <w:pStyle w:val="Affiliation"/>
                        <w:rPr>
                          <w:rFonts w:eastAsia="MS Mincho"/>
                          <w:sz w:val="22"/>
                          <w:szCs w:val="22"/>
                        </w:rPr>
                      </w:pPr>
                      <w:r w:rsidRPr="0086014A">
                        <w:rPr>
                          <w:rFonts w:eastAsia="MS Mincho"/>
                          <w:sz w:val="22"/>
                          <w:szCs w:val="22"/>
                        </w:rPr>
                        <w:t>yashaswinichd99@gmail.com</w:t>
                      </w:r>
                    </w:p>
                    <w:p w14:paraId="054FC156" w14:textId="77777777" w:rsidR="009D5F3A" w:rsidRDefault="009D5F3A" w:rsidP="00E814B7">
                      <w:pPr>
                        <w:pStyle w:val="Affiliation"/>
                        <w:jc w:val="both"/>
                        <w:rPr>
                          <w:rFonts w:eastAsia="MS Mincho"/>
                        </w:rPr>
                      </w:pPr>
                    </w:p>
                    <w:p w14:paraId="5FB8B9C9" w14:textId="77777777" w:rsidR="009D5F3A" w:rsidRDefault="009D5F3A" w:rsidP="009D5F3A">
                      <w:pPr>
                        <w:ind w:left="3420" w:right="-3215"/>
                      </w:pPr>
                    </w:p>
                  </w:txbxContent>
                </v:textbox>
                <w10:wrap type="square" anchorx="margin"/>
              </v:shape>
            </w:pict>
          </mc:Fallback>
        </mc:AlternateContent>
      </w:r>
    </w:p>
    <w:p w14:paraId="2B832B04" w14:textId="1F137D8D" w:rsidR="00175E2B" w:rsidRDefault="00175E2B" w:rsidP="00175E2B">
      <w:pPr>
        <w:pStyle w:val="papertitle"/>
        <w:spacing w:after="0"/>
        <w:rPr>
          <w:rFonts w:eastAsia="MS Mincho"/>
        </w:rPr>
      </w:pPr>
    </w:p>
    <w:p w14:paraId="7F114F3B" w14:textId="447124BF" w:rsidR="00175E2B" w:rsidRDefault="00175E2B" w:rsidP="00175E2B">
      <w:pPr>
        <w:pStyle w:val="papertitle"/>
        <w:spacing w:after="0"/>
        <w:rPr>
          <w:rFonts w:eastAsia="MS Mincho"/>
        </w:rPr>
      </w:pPr>
    </w:p>
    <w:p w14:paraId="534047DF" w14:textId="2ECFBEEE" w:rsidR="00175E2B" w:rsidRDefault="00175E2B" w:rsidP="00175E2B">
      <w:pPr>
        <w:pStyle w:val="papertitle"/>
        <w:spacing w:after="0"/>
        <w:rPr>
          <w:rFonts w:eastAsia="MS Mincho"/>
        </w:rPr>
      </w:pPr>
      <w:r w:rsidRPr="00175E2B">
        <w:rPr>
          <w:rFonts w:eastAsia="MS Mincho"/>
        </w:rPr>
        <w:t xml:space="preserve"> </w:t>
      </w:r>
    </w:p>
    <w:p w14:paraId="22C63D94" w14:textId="1FD6940F" w:rsidR="00175E2B" w:rsidRDefault="009D5F3A" w:rsidP="009D5F3A">
      <w:pPr>
        <w:pStyle w:val="papertitle"/>
        <w:tabs>
          <w:tab w:val="left" w:pos="566"/>
        </w:tabs>
        <w:spacing w:after="0"/>
        <w:jc w:val="left"/>
        <w:rPr>
          <w:rFonts w:eastAsia="MS Mincho"/>
        </w:rPr>
      </w:pPr>
      <w:r>
        <w:rPr>
          <w:rFonts w:eastAsia="MS Mincho"/>
        </w:rPr>
        <w:tab/>
      </w:r>
    </w:p>
    <w:p w14:paraId="51FEA55D" w14:textId="6915D830" w:rsidR="00175E2B" w:rsidRDefault="00C200E1" w:rsidP="00175E2B">
      <w:pPr>
        <w:pStyle w:val="papertitle"/>
        <w:spacing w:after="0"/>
        <w:rPr>
          <w:rFonts w:eastAsia="MS Mincho"/>
        </w:rPr>
      </w:pPr>
      <w:r>
        <w:rPr>
          <w:rFonts w:eastAsia="MS Mincho"/>
          <w14:ligatures w14:val="standardContextual"/>
        </w:rPr>
        <mc:AlternateContent>
          <mc:Choice Requires="wps">
            <w:drawing>
              <wp:anchor distT="0" distB="0" distL="114300" distR="114300" simplePos="0" relativeHeight="251660288" behindDoc="0" locked="0" layoutInCell="1" allowOverlap="1" wp14:anchorId="0613AB84" wp14:editId="7198FA7E">
                <wp:simplePos x="0" y="0"/>
                <wp:positionH relativeFrom="column">
                  <wp:posOffset>495300</wp:posOffset>
                </wp:positionH>
                <wp:positionV relativeFrom="paragraph">
                  <wp:posOffset>303258</wp:posOffset>
                </wp:positionV>
                <wp:extent cx="4082143" cy="1311728"/>
                <wp:effectExtent l="0" t="0" r="13970" b="22225"/>
                <wp:wrapNone/>
                <wp:docPr id="654587485" name="Text Box 1"/>
                <wp:cNvGraphicFramePr/>
                <a:graphic xmlns:a="http://schemas.openxmlformats.org/drawingml/2006/main">
                  <a:graphicData uri="http://schemas.microsoft.com/office/word/2010/wordprocessingShape">
                    <wps:wsp>
                      <wps:cNvSpPr txBox="1"/>
                      <wps:spPr>
                        <a:xfrm>
                          <a:off x="0" y="0"/>
                          <a:ext cx="4082143" cy="1311728"/>
                        </a:xfrm>
                        <a:prstGeom prst="rect">
                          <a:avLst/>
                        </a:prstGeom>
                        <a:solidFill>
                          <a:schemeClr val="lt1"/>
                        </a:solidFill>
                        <a:ln w="6350">
                          <a:solidFill>
                            <a:prstClr val="black"/>
                          </a:solidFill>
                        </a:ln>
                      </wps:spPr>
                      <wps:txbx>
                        <w:txbxContent>
                          <w:p w14:paraId="771567D0" w14:textId="7A112592" w:rsidR="00A42607" w:rsidRPr="0086014A" w:rsidRDefault="00A42607" w:rsidP="00A42607">
                            <w:pPr>
                              <w:pStyle w:val="Author"/>
                              <w:spacing w:before="0" w:after="0"/>
                              <w:rPr>
                                <w:rFonts w:eastAsia="MS Mincho"/>
                              </w:rPr>
                            </w:pPr>
                            <w:r>
                              <w:rPr>
                                <w:rFonts w:eastAsia="MS Mincho"/>
                              </w:rPr>
                              <w:t xml:space="preserve">Akshita Sharma </w:t>
                            </w:r>
                          </w:p>
                          <w:p w14:paraId="0B3C9D83" w14:textId="46565054" w:rsidR="00A42607" w:rsidRDefault="00A42607" w:rsidP="00A42607">
                            <w:pPr>
                              <w:pStyle w:val="Author"/>
                              <w:spacing w:before="0" w:after="0"/>
                              <w:rPr>
                                <w:rFonts w:eastAsia="MS Mincho"/>
                              </w:rPr>
                            </w:pPr>
                            <w:r>
                              <w:rPr>
                                <w:rFonts w:eastAsia="MS Mincho"/>
                              </w:rPr>
                              <w:t>PhD</w:t>
                            </w:r>
                            <w:r w:rsidRPr="0086014A">
                              <w:rPr>
                                <w:rFonts w:eastAsia="MS Mincho"/>
                              </w:rPr>
                              <w:t xml:space="preserve"> Research Scholar </w:t>
                            </w:r>
                            <w:r>
                              <w:rPr>
                                <w:rFonts w:eastAsia="MS Mincho"/>
                              </w:rPr>
                              <w:t xml:space="preserve">, </w:t>
                            </w:r>
                            <w:r>
                              <w:rPr>
                                <w:rFonts w:eastAsia="MS Mincho"/>
                              </w:rPr>
                              <w:t>Discipline of Conservation Social Science</w:t>
                            </w:r>
                          </w:p>
                          <w:p w14:paraId="2F736350" w14:textId="77777777" w:rsidR="00A42607" w:rsidRPr="0086014A" w:rsidRDefault="00A42607" w:rsidP="00A42607">
                            <w:pPr>
                              <w:pStyle w:val="Author"/>
                              <w:spacing w:before="0" w:after="0"/>
                              <w:rPr>
                                <w:rFonts w:eastAsia="MS Mincho"/>
                              </w:rPr>
                            </w:pPr>
                            <w:r w:rsidRPr="0086014A">
                              <w:rPr>
                                <w:rFonts w:eastAsia="MS Mincho"/>
                              </w:rPr>
                              <w:t>Forest Research Institute</w:t>
                            </w:r>
                          </w:p>
                          <w:p w14:paraId="78B5BACB" w14:textId="77777777" w:rsidR="00A42607" w:rsidRPr="0086014A" w:rsidRDefault="00A42607" w:rsidP="00A42607">
                            <w:pPr>
                              <w:pStyle w:val="Affiliation"/>
                              <w:rPr>
                                <w:rFonts w:eastAsia="MS Mincho"/>
                                <w:sz w:val="22"/>
                                <w:szCs w:val="22"/>
                              </w:rPr>
                            </w:pPr>
                            <w:r w:rsidRPr="0086014A">
                              <w:rPr>
                                <w:rFonts w:eastAsia="MS Mincho"/>
                                <w:sz w:val="22"/>
                                <w:szCs w:val="22"/>
                              </w:rPr>
                              <w:t>Dehradun, India</w:t>
                            </w:r>
                          </w:p>
                          <w:p w14:paraId="6ECBE991" w14:textId="4D0076F5" w:rsidR="00A42607" w:rsidRPr="0086014A" w:rsidRDefault="00657B42" w:rsidP="00A42607">
                            <w:pPr>
                              <w:pStyle w:val="Affiliation"/>
                              <w:rPr>
                                <w:rFonts w:eastAsia="MS Mincho"/>
                                <w:sz w:val="22"/>
                                <w:szCs w:val="22"/>
                              </w:rPr>
                            </w:pPr>
                            <w:r>
                              <w:rPr>
                                <w:rFonts w:eastAsia="MS Mincho"/>
                                <w:sz w:val="22"/>
                                <w:szCs w:val="22"/>
                              </w:rPr>
                              <w:t>Sharma</w:t>
                            </w:r>
                            <w:r w:rsidR="004A410A">
                              <w:rPr>
                                <w:rFonts w:eastAsia="MS Mincho"/>
                                <w:sz w:val="22"/>
                                <w:szCs w:val="22"/>
                              </w:rPr>
                              <w:t>a</w:t>
                            </w:r>
                            <w:r>
                              <w:rPr>
                                <w:rFonts w:eastAsia="MS Mincho"/>
                                <w:sz w:val="22"/>
                                <w:szCs w:val="22"/>
                              </w:rPr>
                              <w:t>kshita9398</w:t>
                            </w:r>
                            <w:r w:rsidR="00A42607" w:rsidRPr="0086014A">
                              <w:rPr>
                                <w:rFonts w:eastAsia="MS Mincho"/>
                                <w:sz w:val="22"/>
                                <w:szCs w:val="22"/>
                              </w:rPr>
                              <w:t>@gmail.com</w:t>
                            </w:r>
                          </w:p>
                          <w:p w14:paraId="73A0B7C7" w14:textId="77777777" w:rsidR="00A42607" w:rsidRPr="009650D7" w:rsidRDefault="00A42607">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13AB84" id="Text Box 1" o:spid="_x0000_s1027" type="#_x0000_t202" style="position:absolute;left:0;text-align:left;margin-left:39pt;margin-top:23.9pt;width:321.45pt;height:103.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" fillcolor="white [3201]" strokeweight=".5pt">
                <v:textbox>
                  <w:txbxContent>
                    <w:p w14:paraId="771567D0" w14:textId="7A112592" w:rsidR="00A42607" w:rsidRPr="0086014A" w:rsidRDefault="00A42607" w:rsidP="00A42607">
                      <w:pPr>
                        <w:pStyle w:val="Author"/>
                        <w:spacing w:before="0" w:after="0"/>
                        <w:rPr>
                          <w:rFonts w:eastAsia="MS Mincho"/>
                        </w:rPr>
                      </w:pPr>
                      <w:r>
                        <w:rPr>
                          <w:rFonts w:eastAsia="MS Mincho"/>
                        </w:rPr>
                        <w:t xml:space="preserve">Akshita Sharma </w:t>
                      </w:r>
                    </w:p>
                    <w:p w14:paraId="0B3C9D83" w14:textId="46565054" w:rsidR="00A42607" w:rsidRDefault="00A42607" w:rsidP="00A42607">
                      <w:pPr>
                        <w:pStyle w:val="Author"/>
                        <w:spacing w:before="0" w:after="0"/>
                        <w:rPr>
                          <w:rFonts w:eastAsia="MS Mincho"/>
                        </w:rPr>
                      </w:pPr>
                      <w:r>
                        <w:rPr>
                          <w:rFonts w:eastAsia="MS Mincho"/>
                        </w:rPr>
                        <w:t>PhD</w:t>
                      </w:r>
                      <w:r w:rsidRPr="0086014A">
                        <w:rPr>
                          <w:rFonts w:eastAsia="MS Mincho"/>
                        </w:rPr>
                        <w:t xml:space="preserve"> Research Scholar </w:t>
                      </w:r>
                      <w:r>
                        <w:rPr>
                          <w:rFonts w:eastAsia="MS Mincho"/>
                        </w:rPr>
                        <w:t xml:space="preserve">, </w:t>
                      </w:r>
                      <w:r>
                        <w:rPr>
                          <w:rFonts w:eastAsia="MS Mincho"/>
                        </w:rPr>
                        <w:t>Discipline of Conservation Social Science</w:t>
                      </w:r>
                    </w:p>
                    <w:p w14:paraId="2F736350" w14:textId="77777777" w:rsidR="00A42607" w:rsidRPr="0086014A" w:rsidRDefault="00A42607" w:rsidP="00A42607">
                      <w:pPr>
                        <w:pStyle w:val="Author"/>
                        <w:spacing w:before="0" w:after="0"/>
                        <w:rPr>
                          <w:rFonts w:eastAsia="MS Mincho"/>
                        </w:rPr>
                      </w:pPr>
                      <w:r w:rsidRPr="0086014A">
                        <w:rPr>
                          <w:rFonts w:eastAsia="MS Mincho"/>
                        </w:rPr>
                        <w:t>Forest Research Institute</w:t>
                      </w:r>
                    </w:p>
                    <w:p w14:paraId="78B5BACB" w14:textId="77777777" w:rsidR="00A42607" w:rsidRPr="0086014A" w:rsidRDefault="00A42607" w:rsidP="00A42607">
                      <w:pPr>
                        <w:pStyle w:val="Affiliation"/>
                        <w:rPr>
                          <w:rFonts w:eastAsia="MS Mincho"/>
                          <w:sz w:val="22"/>
                          <w:szCs w:val="22"/>
                        </w:rPr>
                      </w:pPr>
                      <w:r w:rsidRPr="0086014A">
                        <w:rPr>
                          <w:rFonts w:eastAsia="MS Mincho"/>
                          <w:sz w:val="22"/>
                          <w:szCs w:val="22"/>
                        </w:rPr>
                        <w:t>Dehradun, India</w:t>
                      </w:r>
                    </w:p>
                    <w:p w14:paraId="6ECBE991" w14:textId="4D0076F5" w:rsidR="00A42607" w:rsidRPr="0086014A" w:rsidRDefault="00657B42" w:rsidP="00A42607">
                      <w:pPr>
                        <w:pStyle w:val="Affiliation"/>
                        <w:rPr>
                          <w:rFonts w:eastAsia="MS Mincho"/>
                          <w:sz w:val="22"/>
                          <w:szCs w:val="22"/>
                        </w:rPr>
                      </w:pPr>
                      <w:r>
                        <w:rPr>
                          <w:rFonts w:eastAsia="MS Mincho"/>
                          <w:sz w:val="22"/>
                          <w:szCs w:val="22"/>
                        </w:rPr>
                        <w:t>Sharma</w:t>
                      </w:r>
                      <w:r w:rsidR="004A410A">
                        <w:rPr>
                          <w:rFonts w:eastAsia="MS Mincho"/>
                          <w:sz w:val="22"/>
                          <w:szCs w:val="22"/>
                        </w:rPr>
                        <w:t>a</w:t>
                      </w:r>
                      <w:r>
                        <w:rPr>
                          <w:rFonts w:eastAsia="MS Mincho"/>
                          <w:sz w:val="22"/>
                          <w:szCs w:val="22"/>
                        </w:rPr>
                        <w:t>kshita9398</w:t>
                      </w:r>
                      <w:r w:rsidR="00A42607" w:rsidRPr="0086014A">
                        <w:rPr>
                          <w:rFonts w:eastAsia="MS Mincho"/>
                          <w:sz w:val="22"/>
                          <w:szCs w:val="22"/>
                        </w:rPr>
                        <w:t>@gmail.com</w:t>
                      </w:r>
                    </w:p>
                    <w:p w14:paraId="73A0B7C7" w14:textId="77777777" w:rsidR="00A42607" w:rsidRPr="009650D7" w:rsidRDefault="00A42607">
                      <w:pPr>
                        <w:rPr>
                          <w:lang w:val="en-IN"/>
                        </w:rPr>
                      </w:pPr>
                    </w:p>
                  </w:txbxContent>
                </v:textbox>
              </v:shape>
            </w:pict>
          </mc:Fallback>
        </mc:AlternateContent>
      </w:r>
    </w:p>
    <w:p w14:paraId="6B8D05BD" w14:textId="77777777" w:rsidR="00175E2B" w:rsidRDefault="00175E2B" w:rsidP="00175E2B">
      <w:pPr>
        <w:pStyle w:val="papertitle"/>
        <w:spacing w:after="0"/>
        <w:rPr>
          <w:rFonts w:eastAsia="MS Mincho"/>
        </w:rPr>
      </w:pPr>
    </w:p>
    <w:p w14:paraId="18E65999" w14:textId="77777777" w:rsidR="00FE7BD6" w:rsidRDefault="00FE7BD6" w:rsidP="00FE7BD6">
      <w:pPr>
        <w:pStyle w:val="Affiliation"/>
        <w:rPr>
          <w:rFonts w:eastAsia="MS Mincho"/>
        </w:rPr>
      </w:pPr>
    </w:p>
    <w:p w14:paraId="580808A4" w14:textId="77777777" w:rsidR="00FE7BD6" w:rsidRDefault="00FE7BD6" w:rsidP="00FE7BD6">
      <w:pPr>
        <w:pStyle w:val="Affiliation"/>
        <w:rPr>
          <w:rFonts w:eastAsia="MS Mincho"/>
        </w:rPr>
      </w:pPr>
    </w:p>
    <w:p w14:paraId="63CCF3B7" w14:textId="17BFA765" w:rsidR="00175E2B" w:rsidRDefault="00175E2B" w:rsidP="00175E2B">
      <w:pPr>
        <w:pStyle w:val="papertitle"/>
        <w:spacing w:after="0"/>
        <w:rPr>
          <w:rFonts w:eastAsia="MS Mincho"/>
        </w:rPr>
        <w:sectPr w:rsidR="00175E2B" w:rsidSect="00175E2B">
          <w:pgSz w:w="11909" w:h="16834"/>
          <w:pgMar w:top="1440" w:right="1440" w:bottom="1440" w:left="1440" w:header="720" w:footer="720" w:gutter="0"/>
          <w:pgNumType w:start="1"/>
          <w:cols w:space="720"/>
        </w:sectPr>
      </w:pPr>
    </w:p>
    <w:p w14:paraId="5AA06825" w14:textId="289F89AD" w:rsidR="0035577B" w:rsidRPr="00A72769" w:rsidRDefault="0035577B" w:rsidP="00712FE7">
      <w:pPr>
        <w:pStyle w:val="ListParagraph"/>
        <w:numPr>
          <w:ilvl w:val="0"/>
          <w:numId w:val="7"/>
        </w:numPr>
        <w:spacing w:before="100" w:beforeAutospacing="1" w:after="100" w:afterAutospacing="1" w:line="240" w:lineRule="auto"/>
        <w:ind w:left="3600"/>
        <w:jc w:val="both"/>
        <w:rPr>
          <w:rFonts w:ascii="Times New Roman" w:eastAsia="Times New Roman" w:hAnsi="Times New Roman" w:cs="Times New Roman"/>
          <w:b/>
          <w:bCs/>
          <w:kern w:val="0"/>
          <w:sz w:val="20"/>
          <w:szCs w:val="20"/>
          <w14:ligatures w14:val="none"/>
        </w:rPr>
      </w:pPr>
      <w:r w:rsidRPr="00A72769">
        <w:rPr>
          <w:rFonts w:ascii="Times New Roman" w:eastAsia="Times New Roman" w:hAnsi="Times New Roman" w:cs="Times New Roman"/>
          <w:b/>
          <w:bCs/>
          <w:kern w:val="0"/>
          <w:sz w:val="20"/>
          <w:szCs w:val="20"/>
          <w14:ligatures w14:val="none"/>
        </w:rPr>
        <w:lastRenderedPageBreak/>
        <w:t>ABSTRACT</w:t>
      </w:r>
    </w:p>
    <w:p w14:paraId="2CD46DB6" w14:textId="40C11896" w:rsidR="0035577B" w:rsidRDefault="0035577B"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sidRPr="009352D4">
        <w:rPr>
          <w:rFonts w:ascii="Times New Roman" w:eastAsia="Times New Roman" w:hAnsi="Times New Roman" w:cs="Times New Roman"/>
          <w:kern w:val="0"/>
          <w:sz w:val="20"/>
          <w:szCs w:val="20"/>
          <w14:ligatures w14:val="none"/>
        </w:rPr>
        <w:t>Arid regions face acute water scarcity, posing significant challenges to agriculture. Limited water availability restricts crop cultivation and affects agricultural productivity, ultimately impacting food security and livelihoods (Vörösmarty et al., 2010). Water scarcity exacerbates soil degradation, salinization, and desertification, further reducing arable land and agricultural yields (UNCCD, 2020).</w:t>
      </w:r>
      <w:r>
        <w:rPr>
          <w:rFonts w:ascii="Times New Roman" w:eastAsia="Times New Roman" w:hAnsi="Times New Roman" w:cs="Times New Roman"/>
          <w:kern w:val="0"/>
          <w:sz w:val="20"/>
          <w:szCs w:val="20"/>
          <w14:ligatures w14:val="none"/>
        </w:rPr>
        <w:t xml:space="preserve"> </w:t>
      </w:r>
      <w:r w:rsidRPr="00202A7C">
        <w:rPr>
          <w:rFonts w:ascii="Times New Roman" w:eastAsia="Times New Roman" w:hAnsi="Times New Roman" w:cs="Times New Roman"/>
          <w:kern w:val="0"/>
          <w:sz w:val="20"/>
          <w:szCs w:val="20"/>
          <w14:ligatures w14:val="none"/>
        </w:rPr>
        <w:t>Th</w:t>
      </w:r>
      <w:r>
        <w:rPr>
          <w:rFonts w:ascii="Times New Roman" w:eastAsia="Times New Roman" w:hAnsi="Times New Roman" w:cs="Times New Roman"/>
          <w:kern w:val="0"/>
          <w:sz w:val="20"/>
          <w:szCs w:val="20"/>
          <w14:ligatures w14:val="none"/>
        </w:rPr>
        <w:t>is</w:t>
      </w:r>
      <w:r w:rsidRPr="00202A7C">
        <w:rPr>
          <w:rFonts w:ascii="Times New Roman" w:eastAsia="Times New Roman" w:hAnsi="Times New Roman" w:cs="Times New Roman"/>
          <w:kern w:val="0"/>
          <w:sz w:val="20"/>
          <w:szCs w:val="20"/>
          <w14:ligatures w14:val="none"/>
        </w:rPr>
        <w:t xml:space="preserve"> added to the current erratic changes in levels of what the area faces</w:t>
      </w:r>
      <w:r w:rsidR="002109B4">
        <w:rPr>
          <w:rFonts w:ascii="Times New Roman" w:eastAsia="Times New Roman" w:hAnsi="Times New Roman" w:cs="Times New Roman"/>
          <w:kern w:val="0"/>
          <w:sz w:val="20"/>
          <w:szCs w:val="20"/>
          <w14:ligatures w14:val="none"/>
        </w:rPr>
        <w:t>, which</w:t>
      </w:r>
      <w:r w:rsidRPr="00202A7C">
        <w:rPr>
          <w:rFonts w:ascii="Times New Roman" w:eastAsia="Times New Roman" w:hAnsi="Times New Roman" w:cs="Times New Roman"/>
          <w:kern w:val="0"/>
          <w:sz w:val="20"/>
          <w:szCs w:val="20"/>
          <w14:ligatures w14:val="none"/>
        </w:rPr>
        <w:t xml:space="preserve"> have become increasingly unpredictable due to climate change (IPCC, 2014).</w:t>
      </w:r>
      <w:r w:rsidR="002109B4">
        <w:rPr>
          <w:rFonts w:ascii="Times New Roman" w:eastAsia="Times New Roman" w:hAnsi="Times New Roman" w:cs="Times New Roman"/>
          <w:kern w:val="0"/>
          <w:sz w:val="20"/>
          <w:szCs w:val="20"/>
          <w14:ligatures w14:val="none"/>
        </w:rPr>
        <w:t xml:space="preserve"> </w:t>
      </w:r>
      <w:r w:rsidRPr="00202A7C">
        <w:rPr>
          <w:rFonts w:ascii="Times New Roman" w:eastAsia="Times New Roman" w:hAnsi="Times New Roman" w:cs="Times New Roman"/>
          <w:kern w:val="0"/>
          <w:sz w:val="20"/>
          <w:szCs w:val="20"/>
          <w14:ligatures w14:val="none"/>
        </w:rPr>
        <w:t>It therefore faces numerous challenges that threaten food security and rural livelihoods</w:t>
      </w:r>
      <w:r w:rsidRPr="009352D4">
        <w:rPr>
          <w:rFonts w:ascii="Times New Roman" w:eastAsia="Times New Roman" w:hAnsi="Times New Roman" w:cs="Times New Roman"/>
          <w:kern w:val="0"/>
          <w:sz w:val="20"/>
          <w:szCs w:val="20"/>
          <w14:ligatures w14:val="none"/>
        </w:rPr>
        <w:t xml:space="preserve"> Inefficient water management practices exacerbate the impact of water scarcity on agriculture, leading to unsustainable use and depletion of water resources (Famiglietti, 2014).</w:t>
      </w:r>
      <w:r>
        <w:rPr>
          <w:rFonts w:ascii="Times New Roman" w:eastAsia="Times New Roman" w:hAnsi="Times New Roman" w:cs="Times New Roman"/>
          <w:kern w:val="0"/>
          <w:sz w:val="20"/>
          <w:szCs w:val="20"/>
          <w14:ligatures w14:val="none"/>
        </w:rPr>
        <w:t xml:space="preserve"> </w:t>
      </w:r>
      <w:r w:rsidRPr="009352D4">
        <w:rPr>
          <w:rFonts w:ascii="Times New Roman" w:eastAsia="Times New Roman" w:hAnsi="Times New Roman" w:cs="Times New Roman"/>
          <w:kern w:val="0"/>
          <w:sz w:val="20"/>
          <w:szCs w:val="20"/>
          <w14:ligatures w14:val="none"/>
        </w:rPr>
        <w:t>Addressing water scarcity in arid agriculture requires integrated water resource management strategies, includi</w:t>
      </w:r>
      <w:r>
        <w:rPr>
          <w:rFonts w:ascii="Times New Roman" w:eastAsia="Times New Roman" w:hAnsi="Times New Roman" w:cs="Times New Roman"/>
          <w:kern w:val="0"/>
          <w:sz w:val="20"/>
          <w:szCs w:val="20"/>
          <w14:ligatures w14:val="none"/>
        </w:rPr>
        <w:t>ng</w:t>
      </w:r>
      <w:r w:rsidRPr="009352D4">
        <w:rPr>
          <w:rFonts w:ascii="Times New Roman" w:eastAsia="Times New Roman" w:hAnsi="Times New Roman" w:cs="Times New Roman"/>
          <w:kern w:val="0"/>
          <w:sz w:val="20"/>
          <w:szCs w:val="20"/>
          <w14:ligatures w14:val="none"/>
        </w:rPr>
        <w:t xml:space="preserve"> sustainable water use practices</w:t>
      </w:r>
      <w:r>
        <w:rPr>
          <w:rFonts w:ascii="Times New Roman" w:eastAsia="Times New Roman" w:hAnsi="Times New Roman" w:cs="Times New Roman"/>
          <w:kern w:val="0"/>
          <w:sz w:val="20"/>
          <w:szCs w:val="20"/>
          <w14:ligatures w14:val="none"/>
        </w:rPr>
        <w:t xml:space="preserve"> and</w:t>
      </w:r>
      <w:r w:rsidRPr="009352D4">
        <w:rPr>
          <w:rFonts w:ascii="Times New Roman" w:eastAsia="Times New Roman" w:hAnsi="Times New Roman" w:cs="Times New Roman"/>
          <w:kern w:val="0"/>
          <w:sz w:val="20"/>
          <w:szCs w:val="20"/>
          <w14:ligatures w14:val="none"/>
        </w:rPr>
        <w:t xml:space="preserve"> water conservation measures</w:t>
      </w:r>
      <w:r>
        <w:rPr>
          <w:rFonts w:ascii="Times New Roman" w:eastAsia="Times New Roman" w:hAnsi="Times New Roman" w:cs="Times New Roman"/>
          <w:kern w:val="0"/>
          <w:sz w:val="20"/>
          <w:szCs w:val="20"/>
          <w14:ligatures w14:val="none"/>
        </w:rPr>
        <w:t xml:space="preserve"> which are adept to</w:t>
      </w:r>
      <w:r w:rsidRPr="009352D4">
        <w:rPr>
          <w:rFonts w:ascii="Times New Roman" w:eastAsia="Times New Roman" w:hAnsi="Times New Roman" w:cs="Times New Roman"/>
          <w:kern w:val="0"/>
          <w:sz w:val="20"/>
          <w:szCs w:val="20"/>
          <w14:ligatures w14:val="none"/>
        </w:rPr>
        <w:t xml:space="preserve"> climate change </w:t>
      </w:r>
      <w:r>
        <w:rPr>
          <w:rFonts w:ascii="Times New Roman" w:eastAsia="Times New Roman" w:hAnsi="Times New Roman" w:cs="Times New Roman"/>
          <w:kern w:val="0"/>
          <w:sz w:val="20"/>
          <w:szCs w:val="20"/>
          <w14:ligatures w14:val="none"/>
        </w:rPr>
        <w:t xml:space="preserve">and its </w:t>
      </w:r>
      <w:r w:rsidRPr="009352D4">
        <w:rPr>
          <w:rFonts w:ascii="Times New Roman" w:eastAsia="Times New Roman" w:hAnsi="Times New Roman" w:cs="Times New Roman"/>
          <w:kern w:val="0"/>
          <w:sz w:val="20"/>
          <w:szCs w:val="20"/>
          <w14:ligatures w14:val="none"/>
        </w:rPr>
        <w:t xml:space="preserve">impacts (UNEP, 2013). </w:t>
      </w:r>
      <w:r w:rsidR="00533E27" w:rsidRPr="00533E27">
        <w:rPr>
          <w:rFonts w:ascii="Times New Roman" w:eastAsia="Times New Roman" w:hAnsi="Times New Roman" w:cs="Times New Roman"/>
          <w:kern w:val="0"/>
          <w:sz w:val="20"/>
          <w:szCs w:val="20"/>
          <w14:ligatures w14:val="none"/>
        </w:rPr>
        <w:t>Integrated approaches that integrate advanced irrigation techniques, water management strategies, and policy and governance frameworks are crucial for enhancing water productivity and conserving resources.</w:t>
      </w:r>
      <w:r w:rsidR="00533E27">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For building </w:t>
      </w:r>
      <w:r w:rsidR="00E2460C">
        <w:rPr>
          <w:rFonts w:ascii="Times New Roman" w:eastAsia="Times New Roman" w:hAnsi="Times New Roman" w:cs="Times New Roman"/>
          <w:kern w:val="0"/>
          <w:sz w:val="20"/>
          <w:szCs w:val="20"/>
          <w14:ligatures w14:val="none"/>
        </w:rPr>
        <w:t xml:space="preserve">the </w:t>
      </w:r>
      <w:r>
        <w:rPr>
          <w:rFonts w:ascii="Times New Roman" w:eastAsia="Times New Roman" w:hAnsi="Times New Roman" w:cs="Times New Roman"/>
          <w:kern w:val="0"/>
          <w:sz w:val="20"/>
          <w:szCs w:val="20"/>
          <w14:ligatures w14:val="none"/>
        </w:rPr>
        <w:t xml:space="preserve">capacity of </w:t>
      </w:r>
      <w:r w:rsidR="008679E2">
        <w:rPr>
          <w:rFonts w:ascii="Times New Roman" w:eastAsia="Times New Roman" w:hAnsi="Times New Roman" w:cs="Times New Roman"/>
          <w:kern w:val="0"/>
          <w:sz w:val="20"/>
          <w:szCs w:val="20"/>
          <w14:ligatures w14:val="none"/>
        </w:rPr>
        <w:t>institutes</w:t>
      </w:r>
      <w:r>
        <w:rPr>
          <w:rFonts w:ascii="Times New Roman" w:eastAsia="Times New Roman" w:hAnsi="Times New Roman" w:cs="Times New Roman"/>
          <w:kern w:val="0"/>
          <w:sz w:val="20"/>
          <w:szCs w:val="20"/>
          <w14:ligatures w14:val="none"/>
        </w:rPr>
        <w:t xml:space="preserve"> c</w:t>
      </w:r>
      <w:r w:rsidRPr="009352D4">
        <w:rPr>
          <w:rFonts w:ascii="Times New Roman" w:eastAsia="Times New Roman" w:hAnsi="Times New Roman" w:cs="Times New Roman"/>
          <w:kern w:val="0"/>
          <w:sz w:val="20"/>
          <w:szCs w:val="20"/>
          <w14:ligatures w14:val="none"/>
        </w:rPr>
        <w:t>ollaboration among stakeholders, investment in water-efficient technologies, and policy interventions.</w:t>
      </w:r>
      <w:r>
        <w:rPr>
          <w:rFonts w:ascii="Times New Roman" w:eastAsia="Times New Roman" w:hAnsi="Times New Roman" w:cs="Times New Roman"/>
          <w:kern w:val="0"/>
          <w:sz w:val="20"/>
          <w:szCs w:val="20"/>
          <w14:ligatures w14:val="none"/>
        </w:rPr>
        <w:t xml:space="preserve"> The capacity building around arid regions and water management </w:t>
      </w:r>
      <w:r w:rsidR="00E2460C">
        <w:rPr>
          <w:rFonts w:ascii="Times New Roman" w:eastAsia="Times New Roman" w:hAnsi="Times New Roman" w:cs="Times New Roman"/>
          <w:kern w:val="0"/>
          <w:sz w:val="20"/>
          <w:szCs w:val="20"/>
          <w14:ligatures w14:val="none"/>
        </w:rPr>
        <w:t>techniques</w:t>
      </w:r>
      <w:r>
        <w:rPr>
          <w:rFonts w:ascii="Times New Roman" w:eastAsia="Times New Roman" w:hAnsi="Times New Roman" w:cs="Times New Roman"/>
          <w:kern w:val="0"/>
          <w:sz w:val="20"/>
          <w:szCs w:val="20"/>
          <w14:ligatures w14:val="none"/>
        </w:rPr>
        <w:t xml:space="preserve"> requires working on growing the already existing water systems in hand artificially and by natural means, and second </w:t>
      </w:r>
      <w:r w:rsidR="002109B4">
        <w:rPr>
          <w:rFonts w:ascii="Times New Roman" w:eastAsia="Times New Roman" w:hAnsi="Times New Roman" w:cs="Times New Roman"/>
          <w:kern w:val="0"/>
          <w:sz w:val="20"/>
          <w:szCs w:val="20"/>
          <w14:ligatures w14:val="none"/>
        </w:rPr>
        <w:t>optimizing</w:t>
      </w:r>
      <w:r>
        <w:rPr>
          <w:rFonts w:ascii="Times New Roman" w:eastAsia="Times New Roman" w:hAnsi="Times New Roman" w:cs="Times New Roman"/>
          <w:kern w:val="0"/>
          <w:sz w:val="20"/>
          <w:szCs w:val="20"/>
          <w14:ligatures w14:val="none"/>
        </w:rPr>
        <w:t xml:space="preserve"> the water bank in hand by increasing the awareness around the resource and advancement of techniques which adept us to march forward.</w:t>
      </w:r>
      <w:r w:rsidR="00590307">
        <w:rPr>
          <w:rFonts w:ascii="Times New Roman" w:eastAsia="Times New Roman" w:hAnsi="Times New Roman" w:cs="Times New Roman"/>
          <w:kern w:val="0"/>
          <w:sz w:val="20"/>
          <w:szCs w:val="20"/>
          <w14:ligatures w14:val="none"/>
        </w:rPr>
        <w:t xml:space="preserve"> </w:t>
      </w:r>
      <w:r w:rsidR="00590307" w:rsidRPr="00590307">
        <w:rPr>
          <w:rFonts w:ascii="Times New Roman" w:eastAsia="Times New Roman" w:hAnsi="Times New Roman" w:cs="Times New Roman"/>
          <w:kern w:val="0"/>
          <w:sz w:val="20"/>
          <w:szCs w:val="20"/>
          <w14:ligatures w14:val="none"/>
        </w:rPr>
        <w:t xml:space="preserve">In this </w:t>
      </w:r>
      <w:r w:rsidR="00590307">
        <w:rPr>
          <w:rFonts w:ascii="Times New Roman" w:eastAsia="Times New Roman" w:hAnsi="Times New Roman" w:cs="Times New Roman"/>
          <w:kern w:val="0"/>
          <w:sz w:val="20"/>
          <w:szCs w:val="20"/>
          <w14:ligatures w14:val="none"/>
        </w:rPr>
        <w:t>chapter,</w:t>
      </w:r>
      <w:r w:rsidR="00590307" w:rsidRPr="00590307">
        <w:rPr>
          <w:rFonts w:ascii="Times New Roman" w:eastAsia="Times New Roman" w:hAnsi="Times New Roman" w:cs="Times New Roman"/>
          <w:kern w:val="0"/>
          <w:sz w:val="20"/>
          <w:szCs w:val="20"/>
          <w14:ligatures w14:val="none"/>
        </w:rPr>
        <w:t xml:space="preserve"> we discuss the challenges posed by water scarcity and climate change and highlight the importance of integrating these diverse water management approaches, including irrigation technologies, agronomic practices, and soil manipulations, to enhance water availability and resilience in arid agricultural systems. Finally, we focus on the role of policy development and stakeholder engagement in promoting sustainable water management.</w:t>
      </w:r>
    </w:p>
    <w:p w14:paraId="493994D6" w14:textId="77777777" w:rsidR="0035577B" w:rsidRDefault="0035577B"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p>
    <w:p w14:paraId="12179592" w14:textId="77777777" w:rsidR="0035577B" w:rsidRDefault="0035577B"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p>
    <w:p w14:paraId="62EAE694" w14:textId="77777777" w:rsidR="0035577B" w:rsidRDefault="0035577B"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p>
    <w:p w14:paraId="5C15769B" w14:textId="57E58EA4" w:rsidR="0035577B" w:rsidRDefault="0035577B"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Keywords: Arid, Capacity building, Climate Change</w:t>
      </w:r>
    </w:p>
    <w:p w14:paraId="0E9E32A3" w14:textId="77777777" w:rsidR="0035577B" w:rsidRDefault="0035577B" w:rsidP="00A1515A">
      <w:pPr>
        <w:spacing w:before="100" w:beforeAutospacing="1" w:after="100" w:afterAutospacing="1" w:line="240" w:lineRule="auto"/>
        <w:jc w:val="both"/>
        <w:rPr>
          <w:rFonts w:ascii="Times New Roman" w:eastAsia="Times New Roman" w:hAnsi="Times New Roman" w:cs="Times New Roman"/>
          <w:b/>
          <w:bCs/>
          <w:kern w:val="0"/>
          <w:sz w:val="48"/>
          <w:szCs w:val="48"/>
          <w14:ligatures w14:val="none"/>
        </w:rPr>
      </w:pPr>
    </w:p>
    <w:p w14:paraId="5A74FE32" w14:textId="77777777" w:rsidR="0035577B" w:rsidRDefault="0035577B" w:rsidP="00A1515A">
      <w:pPr>
        <w:spacing w:before="100" w:beforeAutospacing="1" w:after="100" w:afterAutospacing="1" w:line="240" w:lineRule="auto"/>
        <w:jc w:val="both"/>
        <w:rPr>
          <w:rFonts w:ascii="Times New Roman" w:eastAsia="Times New Roman" w:hAnsi="Times New Roman" w:cs="Times New Roman"/>
          <w:b/>
          <w:bCs/>
          <w:kern w:val="0"/>
          <w:sz w:val="48"/>
          <w:szCs w:val="48"/>
          <w14:ligatures w14:val="none"/>
        </w:rPr>
      </w:pPr>
    </w:p>
    <w:p w14:paraId="5EF9317D" w14:textId="77777777" w:rsidR="0035577B" w:rsidRDefault="0035577B" w:rsidP="00A1515A">
      <w:pPr>
        <w:spacing w:before="100" w:beforeAutospacing="1" w:after="100" w:afterAutospacing="1" w:line="240" w:lineRule="auto"/>
        <w:jc w:val="both"/>
        <w:rPr>
          <w:rFonts w:ascii="Times New Roman" w:eastAsia="Times New Roman" w:hAnsi="Times New Roman" w:cs="Times New Roman"/>
          <w:b/>
          <w:bCs/>
          <w:kern w:val="0"/>
          <w:sz w:val="48"/>
          <w:szCs w:val="48"/>
          <w14:ligatures w14:val="none"/>
        </w:rPr>
      </w:pPr>
    </w:p>
    <w:p w14:paraId="42C67D4A" w14:textId="77777777" w:rsidR="0035577B" w:rsidRDefault="0035577B" w:rsidP="00A1515A">
      <w:pPr>
        <w:spacing w:before="100" w:beforeAutospacing="1" w:after="100" w:afterAutospacing="1" w:line="240" w:lineRule="auto"/>
        <w:jc w:val="both"/>
        <w:rPr>
          <w:rFonts w:ascii="Times New Roman" w:eastAsia="Times New Roman" w:hAnsi="Times New Roman" w:cs="Times New Roman"/>
          <w:b/>
          <w:bCs/>
          <w:kern w:val="0"/>
          <w:sz w:val="48"/>
          <w:szCs w:val="48"/>
          <w14:ligatures w14:val="none"/>
        </w:rPr>
      </w:pPr>
    </w:p>
    <w:p w14:paraId="3A0C51DB" w14:textId="77777777" w:rsidR="0035577B" w:rsidRDefault="0035577B" w:rsidP="00A1515A">
      <w:pPr>
        <w:spacing w:before="100" w:beforeAutospacing="1" w:after="100" w:afterAutospacing="1" w:line="240" w:lineRule="auto"/>
        <w:jc w:val="both"/>
        <w:rPr>
          <w:rFonts w:ascii="Times New Roman" w:eastAsia="Times New Roman" w:hAnsi="Times New Roman" w:cs="Times New Roman"/>
          <w:b/>
          <w:bCs/>
          <w:kern w:val="0"/>
          <w:sz w:val="48"/>
          <w:szCs w:val="48"/>
          <w14:ligatures w14:val="none"/>
        </w:rPr>
      </w:pPr>
    </w:p>
    <w:p w14:paraId="5C17F807" w14:textId="77777777" w:rsidR="0035577B" w:rsidRDefault="0035577B" w:rsidP="00A1515A">
      <w:pPr>
        <w:spacing w:before="100" w:beforeAutospacing="1" w:after="100" w:afterAutospacing="1" w:line="240" w:lineRule="auto"/>
        <w:jc w:val="both"/>
        <w:rPr>
          <w:rFonts w:ascii="Times New Roman" w:eastAsia="Times New Roman" w:hAnsi="Times New Roman" w:cs="Times New Roman"/>
          <w:b/>
          <w:bCs/>
          <w:kern w:val="0"/>
          <w:sz w:val="48"/>
          <w:szCs w:val="48"/>
          <w14:ligatures w14:val="none"/>
        </w:rPr>
      </w:pPr>
    </w:p>
    <w:p w14:paraId="0EDC006D" w14:textId="77777777" w:rsidR="00A72769" w:rsidRDefault="00A72769" w:rsidP="00A1515A">
      <w:pPr>
        <w:spacing w:before="100" w:beforeAutospacing="1" w:after="100" w:afterAutospacing="1" w:line="240" w:lineRule="auto"/>
        <w:jc w:val="both"/>
        <w:rPr>
          <w:rFonts w:ascii="Times New Roman" w:eastAsia="Times New Roman" w:hAnsi="Times New Roman" w:cs="Times New Roman"/>
          <w:b/>
          <w:bCs/>
          <w:kern w:val="0"/>
          <w:sz w:val="48"/>
          <w:szCs w:val="48"/>
          <w14:ligatures w14:val="none"/>
        </w:rPr>
      </w:pPr>
    </w:p>
    <w:p w14:paraId="54F80D9D" w14:textId="70003E75" w:rsidR="00706E93" w:rsidRPr="00A72769" w:rsidRDefault="00706E93" w:rsidP="00712FE7">
      <w:pPr>
        <w:pStyle w:val="ListParagraph"/>
        <w:numPr>
          <w:ilvl w:val="0"/>
          <w:numId w:val="7"/>
        </w:numPr>
        <w:spacing w:before="100" w:beforeAutospacing="1" w:after="100" w:afterAutospacing="1" w:line="240" w:lineRule="auto"/>
        <w:ind w:left="-900"/>
        <w:jc w:val="center"/>
        <w:rPr>
          <w:rFonts w:ascii="Times New Roman" w:eastAsia="Times New Roman" w:hAnsi="Times New Roman" w:cs="Times New Roman"/>
          <w:b/>
          <w:bCs/>
          <w:kern w:val="0"/>
          <w:sz w:val="20"/>
          <w:szCs w:val="20"/>
          <w14:ligatures w14:val="none"/>
        </w:rPr>
      </w:pPr>
      <w:r w:rsidRPr="00A72769">
        <w:rPr>
          <w:rFonts w:ascii="Times New Roman" w:eastAsia="Times New Roman" w:hAnsi="Times New Roman" w:cs="Times New Roman"/>
          <w:b/>
          <w:bCs/>
          <w:kern w:val="0"/>
          <w:sz w:val="20"/>
          <w:szCs w:val="20"/>
          <w14:ligatures w14:val="none"/>
        </w:rPr>
        <w:t>INTRODUCTION</w:t>
      </w:r>
    </w:p>
    <w:p w14:paraId="4B2F2377" w14:textId="0C5C1541" w:rsidR="00706E93" w:rsidRPr="00202A7C" w:rsidRDefault="00706E93"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sidRPr="00202A7C">
        <w:rPr>
          <w:rFonts w:ascii="Times New Roman" w:eastAsia="Times New Roman" w:hAnsi="Times New Roman" w:cs="Times New Roman"/>
          <w:kern w:val="0"/>
          <w:sz w:val="20"/>
          <w:szCs w:val="20"/>
          <w14:ligatures w14:val="none"/>
        </w:rPr>
        <w:t>The agriculture, practiced in regions with low precipitation and high evaporation rates, also known as arid agriculture is itself a challenge to endure in itself. Arid regions are characterized by limited water availability due to low precipitation levels</w:t>
      </w:r>
      <w:r w:rsidR="008679E2">
        <w:rPr>
          <w:rFonts w:ascii="Times New Roman" w:eastAsia="Times New Roman" w:hAnsi="Times New Roman" w:cs="Times New Roman"/>
          <w:kern w:val="0"/>
          <w:sz w:val="20"/>
          <w:szCs w:val="20"/>
          <w14:ligatures w14:val="none"/>
        </w:rPr>
        <w:t xml:space="preserve"> </w:t>
      </w:r>
      <w:r w:rsidRPr="00202A7C">
        <w:rPr>
          <w:rFonts w:ascii="Times New Roman" w:eastAsia="Times New Roman" w:hAnsi="Times New Roman" w:cs="Times New Roman"/>
          <w:kern w:val="0"/>
          <w:sz w:val="20"/>
          <w:szCs w:val="20"/>
          <w14:ligatures w14:val="none"/>
        </w:rPr>
        <w:t>(Arnell, 1999). Along with this</w:t>
      </w:r>
      <w:r w:rsidR="008679E2">
        <w:rPr>
          <w:rFonts w:ascii="Times New Roman" w:eastAsia="Times New Roman" w:hAnsi="Times New Roman" w:cs="Times New Roman"/>
          <w:kern w:val="0"/>
          <w:sz w:val="20"/>
          <w:szCs w:val="20"/>
          <w14:ligatures w14:val="none"/>
        </w:rPr>
        <w:t>,</w:t>
      </w:r>
      <w:r w:rsidRPr="00202A7C">
        <w:rPr>
          <w:rFonts w:ascii="Times New Roman" w:eastAsia="Times New Roman" w:hAnsi="Times New Roman" w:cs="Times New Roman"/>
          <w:kern w:val="0"/>
          <w:sz w:val="20"/>
          <w:szCs w:val="20"/>
          <w14:ligatures w14:val="none"/>
        </w:rPr>
        <w:t xml:space="preserve"> the </w:t>
      </w:r>
      <w:r w:rsidR="008679E2">
        <w:rPr>
          <w:rFonts w:ascii="Times New Roman" w:eastAsia="Times New Roman" w:hAnsi="Times New Roman" w:cs="Times New Roman"/>
          <w:kern w:val="0"/>
          <w:sz w:val="20"/>
          <w:szCs w:val="20"/>
          <w14:ligatures w14:val="none"/>
        </w:rPr>
        <w:t>alkalinity</w:t>
      </w:r>
      <w:r w:rsidRPr="00202A7C">
        <w:rPr>
          <w:rFonts w:ascii="Times New Roman" w:eastAsia="Times New Roman" w:hAnsi="Times New Roman" w:cs="Times New Roman"/>
          <w:kern w:val="0"/>
          <w:sz w:val="20"/>
          <w:szCs w:val="20"/>
          <w14:ligatures w14:val="none"/>
        </w:rPr>
        <w:t xml:space="preserve"> of the soil is extremely high, which </w:t>
      </w:r>
      <w:r w:rsidR="008679E2">
        <w:rPr>
          <w:rFonts w:ascii="Times New Roman" w:eastAsia="Times New Roman" w:hAnsi="Times New Roman" w:cs="Times New Roman"/>
          <w:kern w:val="0"/>
          <w:sz w:val="20"/>
          <w:szCs w:val="20"/>
          <w14:ligatures w14:val="none"/>
        </w:rPr>
        <w:t>narrows down</w:t>
      </w:r>
      <w:r w:rsidRPr="00202A7C">
        <w:rPr>
          <w:rFonts w:ascii="Times New Roman" w:eastAsia="Times New Roman" w:hAnsi="Times New Roman" w:cs="Times New Roman"/>
          <w:kern w:val="0"/>
          <w:sz w:val="20"/>
          <w:szCs w:val="20"/>
          <w14:ligatures w14:val="none"/>
        </w:rPr>
        <w:t xml:space="preserve"> the variety of vegetation that can be grown in the area. (Qadir et al., 2014).</w:t>
      </w:r>
      <w:r w:rsidR="0035577B">
        <w:rPr>
          <w:rFonts w:ascii="Times New Roman" w:eastAsia="Times New Roman" w:hAnsi="Times New Roman" w:cs="Times New Roman"/>
          <w:kern w:val="0"/>
          <w:sz w:val="20"/>
          <w:szCs w:val="20"/>
          <w14:ligatures w14:val="none"/>
        </w:rPr>
        <w:t xml:space="preserve"> </w:t>
      </w:r>
      <w:r w:rsidRPr="00202A7C">
        <w:rPr>
          <w:rFonts w:ascii="Times New Roman" w:eastAsia="Times New Roman" w:hAnsi="Times New Roman" w:cs="Times New Roman"/>
          <w:kern w:val="0"/>
          <w:sz w:val="20"/>
          <w:szCs w:val="20"/>
          <w14:ligatures w14:val="none"/>
        </w:rPr>
        <w:t>Th</w:t>
      </w:r>
      <w:r w:rsidR="0035577B">
        <w:rPr>
          <w:rFonts w:ascii="Times New Roman" w:eastAsia="Times New Roman" w:hAnsi="Times New Roman" w:cs="Times New Roman"/>
          <w:kern w:val="0"/>
          <w:sz w:val="20"/>
          <w:szCs w:val="20"/>
          <w14:ligatures w14:val="none"/>
        </w:rPr>
        <w:t>is</w:t>
      </w:r>
      <w:r w:rsidRPr="00202A7C">
        <w:rPr>
          <w:rFonts w:ascii="Times New Roman" w:eastAsia="Times New Roman" w:hAnsi="Times New Roman" w:cs="Times New Roman"/>
          <w:kern w:val="0"/>
          <w:sz w:val="20"/>
          <w:szCs w:val="20"/>
          <w14:ligatures w14:val="none"/>
        </w:rPr>
        <w:t xml:space="preserve"> added to the current erratic changes in levels of what the area faces</w:t>
      </w:r>
      <w:r w:rsidR="00A72464">
        <w:rPr>
          <w:rFonts w:ascii="Times New Roman" w:eastAsia="Times New Roman" w:hAnsi="Times New Roman" w:cs="Times New Roman"/>
          <w:kern w:val="0"/>
          <w:sz w:val="20"/>
          <w:szCs w:val="20"/>
          <w14:ligatures w14:val="none"/>
        </w:rPr>
        <w:t>, which</w:t>
      </w:r>
      <w:r w:rsidRPr="00202A7C">
        <w:rPr>
          <w:rFonts w:ascii="Times New Roman" w:eastAsia="Times New Roman" w:hAnsi="Times New Roman" w:cs="Times New Roman"/>
          <w:kern w:val="0"/>
          <w:sz w:val="20"/>
          <w:szCs w:val="20"/>
          <w14:ligatures w14:val="none"/>
        </w:rPr>
        <w:t xml:space="preserve"> have become increasingly unpredictable due to climate change (IPCC, 2014).</w:t>
      </w:r>
      <w:r w:rsidR="00A72464">
        <w:rPr>
          <w:rFonts w:ascii="Times New Roman" w:eastAsia="Times New Roman" w:hAnsi="Times New Roman" w:cs="Times New Roman"/>
          <w:kern w:val="0"/>
          <w:sz w:val="20"/>
          <w:szCs w:val="20"/>
          <w14:ligatures w14:val="none"/>
        </w:rPr>
        <w:t xml:space="preserve"> </w:t>
      </w:r>
      <w:r w:rsidRPr="00202A7C">
        <w:rPr>
          <w:rFonts w:ascii="Times New Roman" w:eastAsia="Times New Roman" w:hAnsi="Times New Roman" w:cs="Times New Roman"/>
          <w:kern w:val="0"/>
          <w:sz w:val="20"/>
          <w:szCs w:val="20"/>
          <w14:ligatures w14:val="none"/>
        </w:rPr>
        <w:t xml:space="preserve">It therefore faces numerous challenges that threaten food security and rural livelihoods. The water demands </w:t>
      </w:r>
      <w:r w:rsidR="00A72464">
        <w:rPr>
          <w:rFonts w:ascii="Times New Roman" w:eastAsia="Times New Roman" w:hAnsi="Times New Roman" w:cs="Times New Roman"/>
          <w:kern w:val="0"/>
          <w:sz w:val="20"/>
          <w:szCs w:val="20"/>
          <w14:ligatures w14:val="none"/>
        </w:rPr>
        <w:t>increase</w:t>
      </w:r>
      <w:r w:rsidRPr="00202A7C">
        <w:rPr>
          <w:rFonts w:ascii="Times New Roman" w:eastAsia="Times New Roman" w:hAnsi="Times New Roman" w:cs="Times New Roman"/>
          <w:kern w:val="0"/>
          <w:sz w:val="20"/>
          <w:szCs w:val="20"/>
          <w14:ligatures w14:val="none"/>
        </w:rPr>
        <w:t xml:space="preserve"> with the increasing population but the means to cater to the needs do not. As a result, arid regions often experience water stress, leading to reduced crop yields, land degradation, and ecosystem decline. </w:t>
      </w:r>
    </w:p>
    <w:p w14:paraId="6A70677E" w14:textId="7F7141F1" w:rsidR="00706E93" w:rsidRPr="00202A7C" w:rsidRDefault="00175E2B"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706E93" w:rsidRPr="00202A7C">
        <w:rPr>
          <w:rFonts w:ascii="Times New Roman" w:eastAsia="Times New Roman" w:hAnsi="Times New Roman" w:cs="Times New Roman"/>
          <w:kern w:val="0"/>
          <w:sz w:val="20"/>
          <w:szCs w:val="20"/>
          <w14:ligatures w14:val="none"/>
        </w:rPr>
        <w:t xml:space="preserve">The reliance on unsustainable water management practices, such as over-extraction of groundwater, creating development projects without knowing the geo-hydrology of the area, and extracting from places that might not align with traditional sources </w:t>
      </w:r>
      <w:r w:rsidR="002109B4">
        <w:rPr>
          <w:rFonts w:ascii="Times New Roman" w:eastAsia="Times New Roman" w:hAnsi="Times New Roman" w:cs="Times New Roman"/>
          <w:kern w:val="0"/>
          <w:sz w:val="20"/>
          <w:szCs w:val="20"/>
          <w14:ligatures w14:val="none"/>
        </w:rPr>
        <w:t xml:space="preserve">of </w:t>
      </w:r>
      <w:r w:rsidR="00706E93" w:rsidRPr="00202A7C">
        <w:rPr>
          <w:rFonts w:ascii="Times New Roman" w:eastAsia="Times New Roman" w:hAnsi="Times New Roman" w:cs="Times New Roman"/>
          <w:kern w:val="0"/>
          <w:sz w:val="20"/>
          <w:szCs w:val="20"/>
          <w14:ligatures w14:val="none"/>
        </w:rPr>
        <w:t xml:space="preserve">aquifers (Famiglietti, 2014). The current systems in place in agriculture use a lot of water and are not adept </w:t>
      </w:r>
      <w:r w:rsidR="002109B4">
        <w:rPr>
          <w:rFonts w:ascii="Times New Roman" w:eastAsia="Times New Roman" w:hAnsi="Times New Roman" w:cs="Times New Roman"/>
          <w:kern w:val="0"/>
          <w:sz w:val="20"/>
          <w:szCs w:val="20"/>
          <w14:ligatures w14:val="none"/>
        </w:rPr>
        <w:t>at working</w:t>
      </w:r>
      <w:r w:rsidR="00706E93" w:rsidRPr="00202A7C">
        <w:rPr>
          <w:rFonts w:ascii="Times New Roman" w:eastAsia="Times New Roman" w:hAnsi="Times New Roman" w:cs="Times New Roman"/>
          <w:kern w:val="0"/>
          <w:sz w:val="20"/>
          <w:szCs w:val="20"/>
          <w14:ligatures w14:val="none"/>
        </w:rPr>
        <w:t xml:space="preserve"> with </w:t>
      </w:r>
      <w:r w:rsidR="002109B4">
        <w:rPr>
          <w:rFonts w:ascii="Times New Roman" w:eastAsia="Times New Roman" w:hAnsi="Times New Roman" w:cs="Times New Roman"/>
          <w:kern w:val="0"/>
          <w:sz w:val="20"/>
          <w:szCs w:val="20"/>
          <w14:ligatures w14:val="none"/>
        </w:rPr>
        <w:t xml:space="preserve">it </w:t>
      </w:r>
      <w:r w:rsidR="00706E93" w:rsidRPr="00202A7C">
        <w:rPr>
          <w:rFonts w:ascii="Times New Roman" w:eastAsia="Times New Roman" w:hAnsi="Times New Roman" w:cs="Times New Roman"/>
          <w:kern w:val="0"/>
          <w:sz w:val="20"/>
          <w:szCs w:val="20"/>
          <w14:ligatures w14:val="none"/>
        </w:rPr>
        <w:t>instead of increasing the deficit. Sustainable irrigation techniques, such as drip irrigation, that help to conserve water and energy need to replace traditional systems such as flood irrigation</w:t>
      </w:r>
      <w:r w:rsidR="002109B4">
        <w:rPr>
          <w:rFonts w:ascii="Times New Roman" w:eastAsia="Times New Roman" w:hAnsi="Times New Roman" w:cs="Times New Roman"/>
          <w:kern w:val="0"/>
          <w:sz w:val="20"/>
          <w:szCs w:val="20"/>
          <w14:ligatures w14:val="none"/>
        </w:rPr>
        <w:t xml:space="preserve"> </w:t>
      </w:r>
      <w:r w:rsidR="00706E93" w:rsidRPr="00202A7C">
        <w:rPr>
          <w:rFonts w:ascii="Times New Roman" w:eastAsia="Times New Roman" w:hAnsi="Times New Roman" w:cs="Times New Roman"/>
          <w:kern w:val="0"/>
          <w:sz w:val="20"/>
          <w:szCs w:val="20"/>
          <w14:ligatures w14:val="none"/>
        </w:rPr>
        <w:t>in place (FAO, 2020).</w:t>
      </w:r>
      <w:r w:rsidR="002109B4">
        <w:rPr>
          <w:rFonts w:ascii="Times New Roman" w:eastAsia="Times New Roman" w:hAnsi="Times New Roman" w:cs="Times New Roman"/>
          <w:kern w:val="0"/>
          <w:sz w:val="20"/>
          <w:szCs w:val="20"/>
          <w14:ligatures w14:val="none"/>
        </w:rPr>
        <w:t xml:space="preserve"> </w:t>
      </w:r>
      <w:r w:rsidR="00706E93" w:rsidRPr="00202A7C">
        <w:rPr>
          <w:rFonts w:ascii="Times New Roman" w:eastAsia="Times New Roman" w:hAnsi="Times New Roman" w:cs="Times New Roman"/>
          <w:kern w:val="0"/>
          <w:sz w:val="20"/>
          <w:szCs w:val="20"/>
          <w14:ligatures w14:val="none"/>
        </w:rPr>
        <w:t xml:space="preserve">There is also the threat of wetlands and riparian areas turning into semi-arid regions due to unsustainable water use, thereby increasing the area </w:t>
      </w:r>
      <w:r w:rsidR="002109B4">
        <w:rPr>
          <w:rFonts w:ascii="Times New Roman" w:eastAsia="Times New Roman" w:hAnsi="Times New Roman" w:cs="Times New Roman"/>
          <w:kern w:val="0"/>
          <w:sz w:val="20"/>
          <w:szCs w:val="20"/>
          <w14:ligatures w14:val="none"/>
        </w:rPr>
        <w:t>that</w:t>
      </w:r>
      <w:r w:rsidR="00706E93" w:rsidRPr="00202A7C">
        <w:rPr>
          <w:rFonts w:ascii="Times New Roman" w:eastAsia="Times New Roman" w:hAnsi="Times New Roman" w:cs="Times New Roman"/>
          <w:kern w:val="0"/>
          <w:sz w:val="20"/>
          <w:szCs w:val="20"/>
          <w14:ligatures w14:val="none"/>
        </w:rPr>
        <w:t xml:space="preserve"> will come under arid zones and threatening the current ecosystem services of these docile areas. (Abd-Elmabod et al., 2015). Overexploitation of water resources and unsustainable land management practices thus contribute to desertification in arid regions, reducing arable land and threatening food security (UNCCD, 2020)</w:t>
      </w:r>
    </w:p>
    <w:p w14:paraId="403B68F0" w14:textId="2029D230" w:rsidR="00A72769" w:rsidRPr="00A72769" w:rsidRDefault="00175E2B" w:rsidP="00A1515A">
      <w:pPr>
        <w:spacing w:before="100" w:beforeAutospacing="1" w:after="100" w:afterAutospacing="1" w:line="240" w:lineRule="auto"/>
        <w:jc w:val="both"/>
      </w:pPr>
      <w:r>
        <w:rPr>
          <w:rFonts w:ascii="Times New Roman" w:eastAsia="Times New Roman" w:hAnsi="Times New Roman" w:cs="Times New Roman"/>
          <w:kern w:val="0"/>
          <w:sz w:val="20"/>
          <w:szCs w:val="20"/>
          <w14:ligatures w14:val="none"/>
        </w:rPr>
        <w:t xml:space="preserve"> </w:t>
      </w:r>
      <w:r w:rsidR="00706E93" w:rsidRPr="00202A7C">
        <w:rPr>
          <w:rFonts w:ascii="Times New Roman" w:eastAsia="Times New Roman" w:hAnsi="Times New Roman" w:cs="Times New Roman"/>
          <w:kern w:val="0"/>
          <w:sz w:val="20"/>
          <w:szCs w:val="20"/>
          <w14:ligatures w14:val="none"/>
        </w:rPr>
        <w:t>Sustainable water resource management is essential for addressing the challenges of arid agriculture and ensuring the resilience of farming communities in these regions. By adopting holistic approaches that integrate water conservation, efficiency, and reuse strategies, stakeholders can optimize water use while minimizing environmental impact. Rainwater harvesting, wastewater reuse, and aquifer recharge are among the key strategies employed to enhance water availability and resilience in arid agricultural systems. These approaches not only provide alternative water sources for irrigation but also contribute to groundwater replenishment, soil conservation, and ecosystem restoration. (UNEP, 2013).</w:t>
      </w:r>
      <w:r w:rsidR="00706E93" w:rsidRPr="00202A7C">
        <w:rPr>
          <w:sz w:val="20"/>
          <w:szCs w:val="20"/>
        </w:rPr>
        <w:t xml:space="preserve"> </w:t>
      </w:r>
      <w:r w:rsidR="00706E93" w:rsidRPr="00202A7C">
        <w:rPr>
          <w:rFonts w:ascii="Times New Roman" w:eastAsia="Times New Roman" w:hAnsi="Times New Roman" w:cs="Times New Roman"/>
          <w:kern w:val="0"/>
          <w:sz w:val="20"/>
          <w:szCs w:val="20"/>
          <w14:ligatures w14:val="none"/>
        </w:rPr>
        <w:t>In addition to improving water availability, sustainable water management practices also offer economic, social, and environmental benefits. By reducing reliance on finite water resources and mitigating the impacts of water scarcity, these practices enhance agricultural productivity, income stability, and food security for rural communities. Moreover, by promoting the conservation and efficient use of water, sustainable management contributes to environmental sustainability, biodiversity conservation, and climate change adaptation, thus safeguarding the long-term viability of arid agricultural systems (Rockstrom et.al, 2010).</w:t>
      </w:r>
    </w:p>
    <w:p w14:paraId="47DCB2AA" w14:textId="39480BB8" w:rsidR="00A72769" w:rsidRPr="00A72769" w:rsidRDefault="00A72769" w:rsidP="00712FE7">
      <w:pPr>
        <w:pStyle w:val="ListParagraph"/>
        <w:numPr>
          <w:ilvl w:val="0"/>
          <w:numId w:val="4"/>
        </w:numPr>
        <w:tabs>
          <w:tab w:val="left" w:pos="720"/>
        </w:tabs>
        <w:spacing w:before="100" w:beforeAutospacing="1" w:after="100" w:afterAutospacing="1" w:line="240" w:lineRule="auto"/>
        <w:ind w:left="450"/>
        <w:jc w:val="both"/>
        <w:rPr>
          <w:rFonts w:ascii="Times New Roman" w:eastAsia="Times New Roman" w:hAnsi="Times New Roman" w:cs="Times New Roman"/>
          <w:b/>
          <w:bCs/>
          <w:kern w:val="0"/>
          <w:sz w:val="20"/>
          <w:szCs w:val="20"/>
          <w14:ligatures w14:val="none"/>
        </w:rPr>
      </w:pPr>
      <w:r w:rsidRPr="00A72769">
        <w:rPr>
          <w:rFonts w:ascii="Times New Roman" w:eastAsia="Times New Roman" w:hAnsi="Times New Roman" w:cs="Times New Roman"/>
          <w:b/>
          <w:bCs/>
          <w:kern w:val="0"/>
          <w:sz w:val="20"/>
          <w:szCs w:val="20"/>
          <w14:ligatures w14:val="none"/>
        </w:rPr>
        <w:t>Water Scarcity in Arid Regions</w:t>
      </w:r>
    </w:p>
    <w:p w14:paraId="59628707" w14:textId="77777777" w:rsidR="00A72769" w:rsidRPr="00A72769" w:rsidRDefault="0035577B"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sidRPr="00A72769">
        <w:rPr>
          <w:rFonts w:ascii="Times New Roman" w:eastAsia="Times New Roman" w:hAnsi="Times New Roman" w:cs="Times New Roman"/>
          <w:kern w:val="0"/>
          <w:sz w:val="20"/>
          <w:szCs w:val="20"/>
          <w14:ligatures w14:val="none"/>
        </w:rPr>
        <w:t xml:space="preserve"> </w:t>
      </w:r>
      <w:r w:rsidR="00A72769" w:rsidRPr="00A72769">
        <w:rPr>
          <w:rFonts w:ascii="Times New Roman" w:eastAsia="Times New Roman" w:hAnsi="Times New Roman" w:cs="Times New Roman"/>
          <w:kern w:val="0"/>
          <w:sz w:val="20"/>
          <w:szCs w:val="20"/>
          <w14:ligatures w14:val="none"/>
        </w:rPr>
        <w:t xml:space="preserve">Arid </w:t>
      </w:r>
      <w:r w:rsidRPr="00A72769">
        <w:rPr>
          <w:rFonts w:ascii="Times New Roman" w:eastAsia="Times New Roman" w:hAnsi="Times New Roman" w:cs="Times New Roman"/>
          <w:kern w:val="0"/>
          <w:sz w:val="20"/>
          <w:szCs w:val="20"/>
          <w14:ligatures w14:val="none"/>
        </w:rPr>
        <w:t xml:space="preserve">regions face acute water scarcity, posing significant challenges to agriculture. Limited water availability restricts crop cultivation and affects agricultural productivity, ultimately impacting food security and livelihoods (Vörösmarty et al., 2010). Water scarcity exacerbates soil degradation, salinization, and desertification, further reducing arable land and agricultural yields (UNCCD, 2020). Inefficient water management practices exacerbate the impact of water scarcity on agriculture, leading to unsustainable use and depletion of water resources (Famiglietti, 2014). </w:t>
      </w:r>
      <w:r w:rsidR="00A72769" w:rsidRPr="00A72769">
        <w:rPr>
          <w:rFonts w:ascii="Times New Roman" w:eastAsia="Times New Roman" w:hAnsi="Times New Roman" w:cs="Times New Roman"/>
          <w:kern w:val="0"/>
          <w:sz w:val="20"/>
          <w:szCs w:val="20"/>
          <w14:ligatures w14:val="none"/>
        </w:rPr>
        <w:t xml:space="preserve"> </w:t>
      </w:r>
    </w:p>
    <w:p w14:paraId="5BC70EA7" w14:textId="0175A8E6" w:rsidR="00380878" w:rsidRPr="00A72769" w:rsidRDefault="00A72769"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sidRPr="00A72769">
        <w:rPr>
          <w:rFonts w:ascii="Times New Roman" w:eastAsia="Times New Roman" w:hAnsi="Times New Roman" w:cs="Times New Roman"/>
          <w:kern w:val="0"/>
          <w:sz w:val="20"/>
          <w:szCs w:val="20"/>
          <w14:ligatures w14:val="none"/>
        </w:rPr>
        <w:t xml:space="preserve"> </w:t>
      </w:r>
      <w:r w:rsidR="0035577B" w:rsidRPr="00A72769">
        <w:rPr>
          <w:rFonts w:ascii="Times New Roman" w:eastAsia="Times New Roman" w:hAnsi="Times New Roman" w:cs="Times New Roman"/>
          <w:kern w:val="0"/>
          <w:sz w:val="20"/>
          <w:szCs w:val="20"/>
          <w14:ligatures w14:val="none"/>
        </w:rPr>
        <w:t>Some of the main factors that contribute to water scarcity are climate change, population growth, inefficient water use</w:t>
      </w:r>
      <w:r w:rsidR="002109B4">
        <w:rPr>
          <w:rFonts w:ascii="Times New Roman" w:eastAsia="Times New Roman" w:hAnsi="Times New Roman" w:cs="Times New Roman"/>
          <w:kern w:val="0"/>
          <w:sz w:val="20"/>
          <w:szCs w:val="20"/>
          <w14:ligatures w14:val="none"/>
        </w:rPr>
        <w:t>,</w:t>
      </w:r>
      <w:r w:rsidR="0035577B" w:rsidRPr="00A72769">
        <w:rPr>
          <w:rFonts w:ascii="Times New Roman" w:eastAsia="Times New Roman" w:hAnsi="Times New Roman" w:cs="Times New Roman"/>
          <w:kern w:val="0"/>
          <w:sz w:val="20"/>
          <w:szCs w:val="20"/>
          <w14:ligatures w14:val="none"/>
        </w:rPr>
        <w:t xml:space="preserve"> and land use change. Climate change exacerbates water scarcity in arid regions as it alters the water cycle, it increases temperatures, </w:t>
      </w:r>
      <w:r w:rsidR="002109B4">
        <w:rPr>
          <w:rFonts w:ascii="Times New Roman" w:eastAsia="Times New Roman" w:hAnsi="Times New Roman" w:cs="Times New Roman"/>
          <w:kern w:val="0"/>
          <w:sz w:val="20"/>
          <w:szCs w:val="20"/>
          <w14:ligatures w14:val="none"/>
        </w:rPr>
        <w:t xml:space="preserve">and </w:t>
      </w:r>
      <w:r w:rsidR="0035577B" w:rsidRPr="00A72769">
        <w:rPr>
          <w:rFonts w:ascii="Times New Roman" w:eastAsia="Times New Roman" w:hAnsi="Times New Roman" w:cs="Times New Roman"/>
          <w:kern w:val="0"/>
          <w:sz w:val="20"/>
          <w:szCs w:val="20"/>
          <w14:ligatures w14:val="none"/>
        </w:rPr>
        <w:t>water stress</w:t>
      </w:r>
      <w:r w:rsidR="002109B4">
        <w:rPr>
          <w:rFonts w:ascii="Times New Roman" w:eastAsia="Times New Roman" w:hAnsi="Times New Roman" w:cs="Times New Roman"/>
          <w:kern w:val="0"/>
          <w:sz w:val="20"/>
          <w:szCs w:val="20"/>
          <w14:ligatures w14:val="none"/>
        </w:rPr>
        <w:t>,</w:t>
      </w:r>
      <w:r w:rsidR="0035577B" w:rsidRPr="00A72769">
        <w:rPr>
          <w:rFonts w:ascii="Times New Roman" w:eastAsia="Times New Roman" w:hAnsi="Times New Roman" w:cs="Times New Roman"/>
          <w:kern w:val="0"/>
          <w:sz w:val="20"/>
          <w:szCs w:val="20"/>
          <w14:ligatures w14:val="none"/>
        </w:rPr>
        <w:t xml:space="preserve"> and increases the frequency of droughts (IPCC, 2014). The population growth puts incredible stress on the ongoing deficit which may lead to conflicts (Gleick, 2003). Sometimes the lack of knowledge of sustainability or the lack </w:t>
      </w:r>
      <w:r w:rsidR="002109B4">
        <w:rPr>
          <w:rFonts w:ascii="Times New Roman" w:eastAsia="Times New Roman" w:hAnsi="Times New Roman" w:cs="Times New Roman"/>
          <w:kern w:val="0"/>
          <w:sz w:val="20"/>
          <w:szCs w:val="20"/>
          <w14:ligatures w14:val="none"/>
        </w:rPr>
        <w:t>of</w:t>
      </w:r>
      <w:r w:rsidR="0035577B" w:rsidRPr="00A72769">
        <w:rPr>
          <w:rFonts w:ascii="Times New Roman" w:eastAsia="Times New Roman" w:hAnsi="Times New Roman" w:cs="Times New Roman"/>
          <w:kern w:val="0"/>
          <w:sz w:val="20"/>
          <w:szCs w:val="20"/>
          <w14:ligatures w14:val="none"/>
        </w:rPr>
        <w:t xml:space="preserve"> preparation to deal with a shortcoming of the resource leads to inefficient water use, such as flood irrigation and water-intensive crops, </w:t>
      </w:r>
      <w:r w:rsidR="002109B4">
        <w:rPr>
          <w:rFonts w:ascii="Times New Roman" w:eastAsia="Times New Roman" w:hAnsi="Times New Roman" w:cs="Times New Roman"/>
          <w:kern w:val="0"/>
          <w:sz w:val="20"/>
          <w:szCs w:val="20"/>
          <w14:ligatures w14:val="none"/>
        </w:rPr>
        <w:t>contributing</w:t>
      </w:r>
      <w:r w:rsidR="0035577B" w:rsidRPr="00A72769">
        <w:rPr>
          <w:rFonts w:ascii="Times New Roman" w:eastAsia="Times New Roman" w:hAnsi="Times New Roman" w:cs="Times New Roman"/>
          <w:kern w:val="0"/>
          <w:sz w:val="20"/>
          <w:szCs w:val="20"/>
          <w14:ligatures w14:val="none"/>
        </w:rPr>
        <w:t xml:space="preserve"> to water wastage and inefficiency in agriculture (FAO, 2020). The techniques and infrastructure of irrigation if not efficient can lead to water loss through </w:t>
      </w:r>
      <w:r w:rsidR="0035577B" w:rsidRPr="00A72769">
        <w:rPr>
          <w:rFonts w:ascii="Times New Roman" w:eastAsia="Times New Roman" w:hAnsi="Times New Roman" w:cs="Times New Roman"/>
          <w:kern w:val="0"/>
          <w:sz w:val="20"/>
          <w:szCs w:val="20"/>
          <w14:ligatures w14:val="none"/>
        </w:rPr>
        <w:lastRenderedPageBreak/>
        <w:t xml:space="preserve">evaporation, runoff, and infiltration. The </w:t>
      </w:r>
      <w:r w:rsidR="002109B4">
        <w:rPr>
          <w:rFonts w:ascii="Times New Roman" w:eastAsia="Times New Roman" w:hAnsi="Times New Roman" w:cs="Times New Roman"/>
          <w:kern w:val="0"/>
          <w:sz w:val="20"/>
          <w:szCs w:val="20"/>
          <w14:ligatures w14:val="none"/>
        </w:rPr>
        <w:t>ever-changing</w:t>
      </w:r>
      <w:r w:rsidR="0035577B" w:rsidRPr="00A72769">
        <w:rPr>
          <w:rFonts w:ascii="Times New Roman" w:eastAsia="Times New Roman" w:hAnsi="Times New Roman" w:cs="Times New Roman"/>
          <w:kern w:val="0"/>
          <w:sz w:val="20"/>
          <w:szCs w:val="20"/>
          <w14:ligatures w14:val="none"/>
        </w:rPr>
        <w:t xml:space="preserve"> land use systems which include deforestation, urbanization, and expansion of agricultural land, alter hydrological processes and </w:t>
      </w:r>
      <w:r w:rsidR="002109B4">
        <w:rPr>
          <w:rFonts w:ascii="Times New Roman" w:eastAsia="Times New Roman" w:hAnsi="Times New Roman" w:cs="Times New Roman"/>
          <w:kern w:val="0"/>
          <w:sz w:val="20"/>
          <w:szCs w:val="20"/>
          <w14:ligatures w14:val="none"/>
        </w:rPr>
        <w:t>affect</w:t>
      </w:r>
      <w:r w:rsidR="0035577B" w:rsidRPr="00A72769">
        <w:rPr>
          <w:rFonts w:ascii="Times New Roman" w:eastAsia="Times New Roman" w:hAnsi="Times New Roman" w:cs="Times New Roman"/>
          <w:kern w:val="0"/>
          <w:sz w:val="20"/>
          <w:szCs w:val="20"/>
          <w14:ligatures w14:val="none"/>
        </w:rPr>
        <w:t xml:space="preserve"> recharge rates (Zhang et al., 2015). </w:t>
      </w:r>
    </w:p>
    <w:p w14:paraId="1C732FE5" w14:textId="18EF4B38" w:rsidR="00A72769" w:rsidRPr="00A72769" w:rsidRDefault="00A72769" w:rsidP="00712FE7">
      <w:pPr>
        <w:pStyle w:val="ListParagraph"/>
        <w:numPr>
          <w:ilvl w:val="0"/>
          <w:numId w:val="4"/>
        </w:numPr>
        <w:tabs>
          <w:tab w:val="left" w:pos="630"/>
        </w:tabs>
        <w:spacing w:before="100" w:beforeAutospacing="1" w:after="100" w:afterAutospacing="1" w:line="240" w:lineRule="auto"/>
        <w:ind w:left="360" w:hanging="270"/>
        <w:jc w:val="both"/>
        <w:rPr>
          <w:rFonts w:ascii="Times New Roman" w:eastAsia="Times New Roman" w:hAnsi="Times New Roman" w:cs="Times New Roman"/>
          <w:b/>
          <w:bCs/>
          <w:kern w:val="0"/>
          <w:sz w:val="20"/>
          <w:szCs w:val="20"/>
          <w14:ligatures w14:val="none"/>
        </w:rPr>
      </w:pPr>
      <w:r w:rsidRPr="00A72769">
        <w:rPr>
          <w:rFonts w:ascii="Times New Roman" w:eastAsia="Times New Roman" w:hAnsi="Times New Roman" w:cs="Times New Roman"/>
          <w:b/>
          <w:bCs/>
          <w:kern w:val="0"/>
          <w:sz w:val="20"/>
          <w:szCs w:val="20"/>
          <w14:ligatures w14:val="none"/>
        </w:rPr>
        <w:t>Advanced Irrigation Techniques</w:t>
      </w:r>
    </w:p>
    <w:p w14:paraId="43BF98F0" w14:textId="419AC27B" w:rsidR="0035577B" w:rsidRPr="00A72769" w:rsidRDefault="00A72769"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sidRPr="00A72769">
        <w:rPr>
          <w:rFonts w:ascii="Times New Roman" w:eastAsia="Times New Roman" w:hAnsi="Times New Roman" w:cs="Times New Roman"/>
          <w:kern w:val="0"/>
          <w:sz w:val="20"/>
          <w:szCs w:val="20"/>
          <w14:ligatures w14:val="none"/>
        </w:rPr>
        <w:t xml:space="preserve"> </w:t>
      </w:r>
      <w:r w:rsidR="0035577B" w:rsidRPr="00A72769">
        <w:rPr>
          <w:rFonts w:ascii="Times New Roman" w:eastAsia="Times New Roman" w:hAnsi="Times New Roman" w:cs="Times New Roman"/>
          <w:kern w:val="0"/>
          <w:sz w:val="20"/>
          <w:szCs w:val="20"/>
          <w14:ligatures w14:val="none"/>
        </w:rPr>
        <w:t xml:space="preserve">Addressing water scarcity in arid agriculture requires integrated water resource management strategies, including sustainable water use practices and water conservation measures which are adept to climate change and its impacts (UNEP, 2013). For building </w:t>
      </w:r>
      <w:r w:rsidR="00380878">
        <w:rPr>
          <w:rFonts w:ascii="Times New Roman" w:eastAsia="Times New Roman" w:hAnsi="Times New Roman" w:cs="Times New Roman"/>
          <w:kern w:val="0"/>
          <w:sz w:val="20"/>
          <w:szCs w:val="20"/>
          <w14:ligatures w14:val="none"/>
        </w:rPr>
        <w:t xml:space="preserve">the </w:t>
      </w:r>
      <w:r w:rsidR="0035577B" w:rsidRPr="00A72769">
        <w:rPr>
          <w:rFonts w:ascii="Times New Roman" w:eastAsia="Times New Roman" w:hAnsi="Times New Roman" w:cs="Times New Roman"/>
          <w:kern w:val="0"/>
          <w:sz w:val="20"/>
          <w:szCs w:val="20"/>
          <w14:ligatures w14:val="none"/>
        </w:rPr>
        <w:t xml:space="preserve">capacity of </w:t>
      </w:r>
      <w:r w:rsidR="00380878">
        <w:rPr>
          <w:rFonts w:ascii="Times New Roman" w:eastAsia="Times New Roman" w:hAnsi="Times New Roman" w:cs="Times New Roman"/>
          <w:kern w:val="0"/>
          <w:sz w:val="20"/>
          <w:szCs w:val="20"/>
          <w14:ligatures w14:val="none"/>
        </w:rPr>
        <w:t>institutes</w:t>
      </w:r>
      <w:r w:rsidR="0035577B" w:rsidRPr="00A72769">
        <w:rPr>
          <w:rFonts w:ascii="Times New Roman" w:eastAsia="Times New Roman" w:hAnsi="Times New Roman" w:cs="Times New Roman"/>
          <w:kern w:val="0"/>
          <w:sz w:val="20"/>
          <w:szCs w:val="20"/>
          <w14:ligatures w14:val="none"/>
        </w:rPr>
        <w:t xml:space="preserve"> collaboration among stakeholders, investment in water-efficient technologies, and policy interventions.</w:t>
      </w:r>
      <w:r w:rsidR="0035577B" w:rsidRPr="00A72769">
        <w:rPr>
          <w:sz w:val="20"/>
          <w:szCs w:val="20"/>
        </w:rPr>
        <w:t xml:space="preserve"> </w:t>
      </w:r>
      <w:r w:rsidR="0035577B" w:rsidRPr="00A72769">
        <w:rPr>
          <w:rFonts w:ascii="Times New Roman" w:eastAsia="Times New Roman" w:hAnsi="Times New Roman" w:cs="Times New Roman"/>
          <w:kern w:val="0"/>
          <w:sz w:val="20"/>
          <w:szCs w:val="20"/>
          <w14:ligatures w14:val="none"/>
        </w:rPr>
        <w:t>One of the most widely recognized advanced irrigation techniques is drip irrigation which delivers water directly to the root zone of plants through a network of tubing and emitters, minimizing water losses due to evaporation and runoff hence improving water-use efficiency (Cai et al., 2016; Phocaides, 2017). The sprinkler irrigation, on the other hand, distributes water through overhead sprinklers or spray nozzles which can help in uniform water distribution, particularly suitable for plants with shallow roots. However, it may be less water-efficient than drip irrigation due to greater losses from evaporation and wind drift (Ayars et al., 2006; Rana et al., 2019).</w:t>
      </w:r>
    </w:p>
    <w:p w14:paraId="3CC63BAB" w14:textId="6DC45626" w:rsidR="007C5EA6" w:rsidRDefault="00175E2B" w:rsidP="00A1515A">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35577B" w:rsidRPr="00A72769">
        <w:rPr>
          <w:rFonts w:ascii="Times New Roman" w:eastAsia="Times New Roman" w:hAnsi="Times New Roman" w:cs="Times New Roman"/>
          <w:kern w:val="0"/>
          <w:sz w:val="20"/>
          <w:szCs w:val="20"/>
          <w14:ligatures w14:val="none"/>
        </w:rPr>
        <w:t xml:space="preserve">Along with advanced irrigation techniques, water management strategies are also required: Rainwater harvesting, for example, involves capturing and storing rainwater for agricultural use during dry periods. It can be as simple as a rain barrel to complex catchment systems, </w:t>
      </w:r>
      <w:r w:rsidR="00380878">
        <w:rPr>
          <w:rFonts w:ascii="Times New Roman" w:eastAsia="Times New Roman" w:hAnsi="Times New Roman" w:cs="Times New Roman"/>
          <w:kern w:val="0"/>
          <w:sz w:val="20"/>
          <w:szCs w:val="20"/>
          <w14:ligatures w14:val="none"/>
        </w:rPr>
        <w:t xml:space="preserve">and </w:t>
      </w:r>
      <w:r w:rsidR="0035577B" w:rsidRPr="00A72769">
        <w:rPr>
          <w:rFonts w:ascii="Times New Roman" w:eastAsia="Times New Roman" w:hAnsi="Times New Roman" w:cs="Times New Roman"/>
          <w:kern w:val="0"/>
          <w:sz w:val="20"/>
          <w:szCs w:val="20"/>
          <w14:ligatures w14:val="none"/>
        </w:rPr>
        <w:t xml:space="preserve">can be molded according to the resource at hand and need, techniques include rooftop harvesting, surface runoff harvesting, and stormwater harvesting (Boers et al., 2010; Karim et al., 2018). Tamil Nadu, is the first Indian State to make </w:t>
      </w:r>
      <w:r w:rsidR="00380878">
        <w:rPr>
          <w:rFonts w:ascii="Times New Roman" w:eastAsia="Times New Roman" w:hAnsi="Times New Roman" w:cs="Times New Roman"/>
          <w:kern w:val="0"/>
          <w:sz w:val="20"/>
          <w:szCs w:val="20"/>
          <w14:ligatures w14:val="none"/>
        </w:rPr>
        <w:t>rainwater</w:t>
      </w:r>
      <w:r w:rsidR="0035577B" w:rsidRPr="00A72769">
        <w:rPr>
          <w:rFonts w:ascii="Times New Roman" w:eastAsia="Times New Roman" w:hAnsi="Times New Roman" w:cs="Times New Roman"/>
          <w:kern w:val="0"/>
          <w:sz w:val="20"/>
          <w:szCs w:val="20"/>
          <w14:ligatures w14:val="none"/>
        </w:rPr>
        <w:t xml:space="preserve"> harvesting compulsory, while government subsidies in building </w:t>
      </w:r>
      <w:r w:rsidR="00380878">
        <w:rPr>
          <w:rFonts w:ascii="Times New Roman" w:eastAsia="Times New Roman" w:hAnsi="Times New Roman" w:cs="Times New Roman"/>
          <w:kern w:val="0"/>
          <w:sz w:val="20"/>
          <w:szCs w:val="20"/>
          <w14:ligatures w14:val="none"/>
        </w:rPr>
        <w:t>rainroof</w:t>
      </w:r>
      <w:r w:rsidR="0035577B" w:rsidRPr="00A72769">
        <w:rPr>
          <w:rFonts w:ascii="Times New Roman" w:eastAsia="Times New Roman" w:hAnsi="Times New Roman" w:cs="Times New Roman"/>
          <w:kern w:val="0"/>
          <w:sz w:val="20"/>
          <w:szCs w:val="20"/>
          <w14:ligatures w14:val="none"/>
        </w:rPr>
        <w:t xml:space="preserve"> water harvesting structures can surely help the condition. Treatment is another method which can range from simple filtration to advanced treatments like membrane bioreactors Treatment of wastewater from municipal or industrial sources can be safely used for irrigation, reducing the demand for freshwater resources and minimizing the threat to fresh water organisms that the temperature difference as well as affluents may bring. Israel has implemented extensive wastewater reuse programs, such as the Shafdan Wastewater Treatment Plant, which treats wastewater to a high standard and reuses it for agriculture, contributing significantly to water sustainability in arid regions (Asano et al., 2007). For increasing the underground water bank artificially methods like injection wells, infiltration basins, and spreading grounds can be of use. For maximization of the results a </w:t>
      </w:r>
      <w:r w:rsidR="00380878">
        <w:rPr>
          <w:rFonts w:ascii="Times New Roman" w:eastAsia="Times New Roman" w:hAnsi="Times New Roman" w:cs="Times New Roman"/>
          <w:kern w:val="0"/>
          <w:sz w:val="20"/>
          <w:szCs w:val="20"/>
          <w14:ligatures w14:val="none"/>
        </w:rPr>
        <w:t>combination of</w:t>
      </w:r>
      <w:r w:rsidR="0035577B" w:rsidRPr="00A72769">
        <w:rPr>
          <w:rFonts w:ascii="Times New Roman" w:eastAsia="Times New Roman" w:hAnsi="Times New Roman" w:cs="Times New Roman"/>
          <w:kern w:val="0"/>
          <w:sz w:val="20"/>
          <w:szCs w:val="20"/>
          <w14:ligatures w14:val="none"/>
        </w:rPr>
        <w:t xml:space="preserve"> these techniques could be used.</w:t>
      </w:r>
    </w:p>
    <w:p w14:paraId="105202BC" w14:textId="3AC01FB1" w:rsidR="0035577B" w:rsidRDefault="00D20F9E" w:rsidP="00712FE7">
      <w:pPr>
        <w:pStyle w:val="ListParagraph"/>
        <w:numPr>
          <w:ilvl w:val="0"/>
          <w:numId w:val="4"/>
        </w:numPr>
        <w:spacing w:before="100" w:beforeAutospacing="1" w:after="100" w:afterAutospacing="1" w:line="240" w:lineRule="auto"/>
        <w:ind w:left="360"/>
        <w:jc w:val="both"/>
        <w:rPr>
          <w:rFonts w:ascii="Times New Roman" w:eastAsia="Times New Roman" w:hAnsi="Times New Roman" w:cs="Times New Roman"/>
          <w:b/>
          <w:bCs/>
          <w:kern w:val="0"/>
          <w:sz w:val="20"/>
          <w:szCs w:val="20"/>
          <w14:ligatures w14:val="none"/>
        </w:rPr>
      </w:pPr>
      <w:r w:rsidRPr="00A1515A">
        <w:rPr>
          <w:rFonts w:ascii="Times New Roman" w:eastAsia="Times New Roman" w:hAnsi="Times New Roman" w:cs="Times New Roman"/>
          <w:b/>
          <w:bCs/>
          <w:kern w:val="0"/>
          <w:sz w:val="20"/>
          <w:szCs w:val="20"/>
          <w14:ligatures w14:val="none"/>
        </w:rPr>
        <w:t>Inte</w:t>
      </w:r>
      <w:r w:rsidR="00A1515A" w:rsidRPr="00A1515A">
        <w:rPr>
          <w:rFonts w:ascii="Times New Roman" w:eastAsia="Times New Roman" w:hAnsi="Times New Roman" w:cs="Times New Roman"/>
          <w:b/>
          <w:bCs/>
          <w:kern w:val="0"/>
          <w:sz w:val="20"/>
          <w:szCs w:val="20"/>
          <w14:ligatures w14:val="none"/>
        </w:rPr>
        <w:t xml:space="preserve">grated Approaches to Water Management </w:t>
      </w:r>
    </w:p>
    <w:p w14:paraId="247401A8" w14:textId="03C93459" w:rsidR="00F77DD3" w:rsidRDefault="00770AFD" w:rsidP="0005782D">
      <w:pPr>
        <w:jc w:val="both"/>
        <w:rPr>
          <w:rFonts w:ascii="Times New Roman" w:eastAsia="Times New Roman" w:hAnsi="Times New Roman" w:cs="Times New Roman"/>
          <w:kern w:val="0"/>
          <w:sz w:val="20"/>
          <w:szCs w:val="20"/>
          <w14:ligatures w14:val="none"/>
        </w:rPr>
      </w:pPr>
      <w:r w:rsidRPr="00770AFD">
        <w:rPr>
          <w:rFonts w:ascii="Times New Roman" w:eastAsia="Times New Roman" w:hAnsi="Times New Roman" w:cs="Times New Roman"/>
          <w:kern w:val="0"/>
          <w:sz w:val="20"/>
          <w:szCs w:val="20"/>
          <w14:ligatures w14:val="none"/>
        </w:rPr>
        <w:t>The availability of a sufficient water supply is critical to crop development and yield.</w:t>
      </w:r>
      <w:r>
        <w:rPr>
          <w:rFonts w:ascii="Times New Roman" w:eastAsia="Times New Roman" w:hAnsi="Times New Roman" w:cs="Times New Roman"/>
          <w:kern w:val="0"/>
          <w:sz w:val="20"/>
          <w:szCs w:val="20"/>
          <w14:ligatures w14:val="none"/>
        </w:rPr>
        <w:t xml:space="preserve"> </w:t>
      </w:r>
      <w:r w:rsidR="004E68D9" w:rsidRPr="004E68D9">
        <w:rPr>
          <w:rFonts w:ascii="Times New Roman" w:eastAsia="Times New Roman" w:hAnsi="Times New Roman" w:cs="Times New Roman"/>
          <w:kern w:val="0"/>
          <w:sz w:val="20"/>
          <w:szCs w:val="20"/>
          <w14:ligatures w14:val="none"/>
        </w:rPr>
        <w:t xml:space="preserve">Efficient water management entails strategic planning, development, allocation, and competent oversight of water resources to ensure their maximum utilization. Water is </w:t>
      </w:r>
      <w:r w:rsidR="00EC24F8">
        <w:rPr>
          <w:rFonts w:ascii="Times New Roman" w:eastAsia="Times New Roman" w:hAnsi="Times New Roman" w:cs="Times New Roman"/>
          <w:kern w:val="0"/>
          <w:sz w:val="20"/>
          <w:szCs w:val="20"/>
          <w14:ligatures w14:val="none"/>
        </w:rPr>
        <w:t>a necessity</w:t>
      </w:r>
      <w:r w:rsidR="004E68D9" w:rsidRPr="004E68D9">
        <w:rPr>
          <w:rFonts w:ascii="Times New Roman" w:eastAsia="Times New Roman" w:hAnsi="Times New Roman" w:cs="Times New Roman"/>
          <w:kern w:val="0"/>
          <w:sz w:val="20"/>
          <w:szCs w:val="20"/>
          <w14:ligatures w14:val="none"/>
        </w:rPr>
        <w:t xml:space="preserve"> for all living beings, therefore proper conservation and management are imperative in avoiding scarcity. Agriculture is undoubtedly vulnerable to climatic conditions.</w:t>
      </w:r>
      <w:r w:rsidR="00E85947">
        <w:rPr>
          <w:rFonts w:ascii="Times New Roman" w:eastAsia="Times New Roman" w:hAnsi="Times New Roman" w:cs="Times New Roman"/>
          <w:kern w:val="0"/>
          <w:sz w:val="20"/>
          <w:szCs w:val="20"/>
          <w14:ligatures w14:val="none"/>
        </w:rPr>
        <w:t xml:space="preserve"> </w:t>
      </w:r>
      <w:r w:rsidR="00E85947" w:rsidRPr="00E85947">
        <w:rPr>
          <w:rFonts w:ascii="Times New Roman" w:eastAsia="Times New Roman" w:hAnsi="Times New Roman" w:cs="Times New Roman"/>
          <w:kern w:val="0"/>
          <w:sz w:val="20"/>
          <w:szCs w:val="20"/>
          <w14:ligatures w14:val="none"/>
        </w:rPr>
        <w:t>The effects of climate on crop growth and production present a considerable challenge for farmers. Climate impact poses a significant obstacle to the success of crop cultivation and yield.</w:t>
      </w:r>
      <w:r w:rsidR="00E85947">
        <w:rPr>
          <w:rFonts w:ascii="Times New Roman" w:eastAsia="Times New Roman" w:hAnsi="Times New Roman" w:cs="Times New Roman"/>
          <w:kern w:val="0"/>
          <w:sz w:val="20"/>
          <w:szCs w:val="20"/>
          <w14:ligatures w14:val="none"/>
        </w:rPr>
        <w:t xml:space="preserve"> </w:t>
      </w:r>
      <w:r w:rsidR="00580A17" w:rsidRPr="00580A17">
        <w:rPr>
          <w:rFonts w:ascii="Times New Roman" w:eastAsia="Times New Roman" w:hAnsi="Times New Roman" w:cs="Times New Roman"/>
          <w:kern w:val="0"/>
          <w:sz w:val="20"/>
          <w:szCs w:val="20"/>
          <w14:ligatures w14:val="none"/>
        </w:rPr>
        <w:t xml:space="preserve">Water management encompasses the systematic organization, advancement, allocation, and sustainable exploitation of water resources </w:t>
      </w:r>
      <w:r w:rsidR="007235FC">
        <w:rPr>
          <w:rFonts w:ascii="Times New Roman" w:eastAsia="Times New Roman" w:hAnsi="Times New Roman" w:cs="Times New Roman"/>
          <w:kern w:val="0"/>
          <w:sz w:val="20"/>
          <w:szCs w:val="20"/>
          <w14:ligatures w14:val="none"/>
        </w:rPr>
        <w:t>by</w:t>
      </w:r>
      <w:r w:rsidR="00580A17" w:rsidRPr="00580A17">
        <w:rPr>
          <w:rFonts w:ascii="Times New Roman" w:eastAsia="Times New Roman" w:hAnsi="Times New Roman" w:cs="Times New Roman"/>
          <w:kern w:val="0"/>
          <w:sz w:val="20"/>
          <w:szCs w:val="20"/>
          <w14:ligatures w14:val="none"/>
        </w:rPr>
        <w:t xml:space="preserve"> established guidelines and laws. The principal objective of water management is to oversee the distribution and flow of water resources, guaranteeing the safeguarding of human life and property, while also encouraging the efficient and productive utilization of accessible water. Water plays a vital role in agricultural production and is indispensable for ensuring worldwide food security. Irrigated agriculture spans across 20% of the planet's cultivable land and is responsible for producing 40% of the global food output.</w:t>
      </w:r>
      <w:r w:rsidR="007235FC">
        <w:rPr>
          <w:rFonts w:ascii="Times New Roman" w:eastAsia="Times New Roman" w:hAnsi="Times New Roman" w:cs="Times New Roman"/>
          <w:kern w:val="0"/>
          <w:sz w:val="20"/>
          <w:szCs w:val="20"/>
          <w14:ligatures w14:val="none"/>
        </w:rPr>
        <w:t xml:space="preserve"> </w:t>
      </w:r>
      <w:r w:rsidR="007235FC" w:rsidRPr="007235FC">
        <w:rPr>
          <w:rFonts w:ascii="Times New Roman" w:eastAsia="Times New Roman" w:hAnsi="Times New Roman" w:cs="Times New Roman"/>
          <w:kern w:val="0"/>
          <w:sz w:val="20"/>
          <w:szCs w:val="20"/>
          <w14:ligatures w14:val="none"/>
        </w:rPr>
        <w:t>In comparison to rainfed agriculture, irrigated agriculture typically exhibits higher productivity, resulting in a minimum of double the yield per unit of land. This enhanced productivity facilitates intensified production and a wider range of crop varieties. The International Water Management Institute (IWMI) forecasts that by 2025, approximately one-third of the global population will face water scarcity, emphasizing the crucial significance of water management in the forthcoming years</w:t>
      </w:r>
      <w:r w:rsidR="00D11CC7">
        <w:rPr>
          <w:rFonts w:ascii="Times New Roman" w:eastAsia="Times New Roman" w:hAnsi="Times New Roman" w:cs="Times New Roman"/>
          <w:kern w:val="0"/>
          <w:sz w:val="20"/>
          <w:szCs w:val="20"/>
          <w14:ligatures w14:val="none"/>
        </w:rPr>
        <w:t xml:space="preserve"> (Chouhan et al., 2023). </w:t>
      </w:r>
    </w:p>
    <w:p w14:paraId="7FEF8070" w14:textId="0FE20AC8" w:rsidR="00E85947" w:rsidRDefault="00175E2B" w:rsidP="00F77DD3">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A96DEC" w:rsidRPr="00A96DEC">
        <w:rPr>
          <w:rFonts w:ascii="Times New Roman" w:eastAsia="Times New Roman" w:hAnsi="Times New Roman" w:cs="Times New Roman"/>
          <w:kern w:val="0"/>
          <w:sz w:val="20"/>
          <w:szCs w:val="20"/>
          <w14:ligatures w14:val="none"/>
        </w:rPr>
        <w:t xml:space="preserve">Integrating various water management practices is crucial for achieving sustainability in arid agriculture. Research emphasizes the significance of employing climate-smart water technologies like drip irrigation, central pivot irrigation, hydrogel, and </w:t>
      </w:r>
      <w:r w:rsidR="00CD06D8">
        <w:rPr>
          <w:rFonts w:ascii="Times New Roman" w:eastAsia="Times New Roman" w:hAnsi="Times New Roman" w:cs="Times New Roman"/>
          <w:kern w:val="0"/>
          <w:sz w:val="20"/>
          <w:szCs w:val="20"/>
          <w14:ligatures w14:val="none"/>
        </w:rPr>
        <w:t>t</w:t>
      </w:r>
      <w:r w:rsidR="00CD06D8" w:rsidRPr="00CD06D8">
        <w:rPr>
          <w:rFonts w:ascii="Times New Roman" w:eastAsia="Times New Roman" w:hAnsi="Times New Roman" w:cs="Times New Roman"/>
          <w:kern w:val="0"/>
          <w:sz w:val="20"/>
          <w:szCs w:val="20"/>
          <w14:ligatures w14:val="none"/>
        </w:rPr>
        <w:t>he Soil and Water Assessment Tool (SWAT)</w:t>
      </w:r>
      <w:r w:rsidR="00944EBA">
        <w:rPr>
          <w:rFonts w:ascii="Times New Roman" w:eastAsia="Times New Roman" w:hAnsi="Times New Roman" w:cs="Times New Roman"/>
          <w:kern w:val="0"/>
          <w:sz w:val="20"/>
          <w:szCs w:val="20"/>
          <w14:ligatures w14:val="none"/>
        </w:rPr>
        <w:t xml:space="preserve"> </w:t>
      </w:r>
      <w:r w:rsidR="00A96DEC" w:rsidRPr="00A96DEC">
        <w:rPr>
          <w:rFonts w:ascii="Times New Roman" w:eastAsia="Times New Roman" w:hAnsi="Times New Roman" w:cs="Times New Roman"/>
          <w:kern w:val="0"/>
          <w:sz w:val="20"/>
          <w:szCs w:val="20"/>
          <w14:ligatures w14:val="none"/>
        </w:rPr>
        <w:t xml:space="preserve">methods to address water scarcity challenges exacerbated by global warming and climate change. Studies highlight the effectiveness of combining soil mulching </w:t>
      </w:r>
      <w:r w:rsidR="00A96DEC" w:rsidRPr="00A96DEC">
        <w:rPr>
          <w:rFonts w:ascii="Times New Roman" w:eastAsia="Times New Roman" w:hAnsi="Times New Roman" w:cs="Times New Roman"/>
          <w:kern w:val="0"/>
          <w:sz w:val="20"/>
          <w:szCs w:val="20"/>
          <w14:ligatures w14:val="none"/>
        </w:rPr>
        <w:lastRenderedPageBreak/>
        <w:t>with advanced irrigation methods, such as subsurface drip irrigation, in reducing agricultural water consumption and improving crop water productivity in arid regions. Additionally, an integrated optimal allocation model utilizing optimization techniques like genetic algorithms proves essential for balancing economic benefits and demand management to ensure aquifer sustainability and environmental benefits in water management practices</w:t>
      </w:r>
      <w:r w:rsidR="00DD2625">
        <w:rPr>
          <w:rFonts w:ascii="Times New Roman" w:eastAsia="Times New Roman" w:hAnsi="Times New Roman" w:cs="Times New Roman"/>
          <w:kern w:val="0"/>
          <w:sz w:val="20"/>
          <w:szCs w:val="20"/>
          <w14:ligatures w14:val="none"/>
        </w:rPr>
        <w:t xml:space="preserve"> (</w:t>
      </w:r>
      <w:r w:rsidR="00DD2625" w:rsidRPr="00DD2625">
        <w:rPr>
          <w:rFonts w:ascii="Times New Roman" w:eastAsia="Times New Roman" w:hAnsi="Times New Roman" w:cs="Times New Roman"/>
          <w:kern w:val="0"/>
          <w:sz w:val="20"/>
          <w:szCs w:val="20"/>
          <w14:ligatures w14:val="none"/>
        </w:rPr>
        <w:t>Banadkooki</w:t>
      </w:r>
      <w:r w:rsidR="00DD2625">
        <w:rPr>
          <w:rFonts w:ascii="Times New Roman" w:eastAsia="Times New Roman" w:hAnsi="Times New Roman" w:cs="Times New Roman"/>
          <w:kern w:val="0"/>
          <w:sz w:val="20"/>
          <w:szCs w:val="20"/>
          <w14:ligatures w14:val="none"/>
        </w:rPr>
        <w:t xml:space="preserve"> et al., 2022)</w:t>
      </w:r>
      <w:r w:rsidR="00A96DEC" w:rsidRPr="00A96DEC">
        <w:rPr>
          <w:rFonts w:ascii="Times New Roman" w:eastAsia="Times New Roman" w:hAnsi="Times New Roman" w:cs="Times New Roman"/>
          <w:kern w:val="0"/>
          <w:sz w:val="20"/>
          <w:szCs w:val="20"/>
          <w14:ligatures w14:val="none"/>
        </w:rPr>
        <w:t xml:space="preserve">. Furthermore, the adoption of sustainable irrigation management practices like rainwater harvesting and pond covering is identified as key </w:t>
      </w:r>
      <w:r w:rsidR="00380878">
        <w:rPr>
          <w:rFonts w:ascii="Times New Roman" w:eastAsia="Times New Roman" w:hAnsi="Times New Roman" w:cs="Times New Roman"/>
          <w:kern w:val="0"/>
          <w:sz w:val="20"/>
          <w:szCs w:val="20"/>
          <w14:ligatures w14:val="none"/>
        </w:rPr>
        <w:t>to</w:t>
      </w:r>
      <w:r w:rsidR="00A96DEC" w:rsidRPr="00A96DEC">
        <w:rPr>
          <w:rFonts w:ascii="Times New Roman" w:eastAsia="Times New Roman" w:hAnsi="Times New Roman" w:cs="Times New Roman"/>
          <w:kern w:val="0"/>
          <w:sz w:val="20"/>
          <w:szCs w:val="20"/>
          <w14:ligatures w14:val="none"/>
        </w:rPr>
        <w:t xml:space="preserve"> improving water management in agriculture, with stakeholders like farmers, policymakers, and researchers playing crucial roles in facilitating these practices. Overall, integrating these diverse water management approaches, including irrigation techniques, agronomic practices, and soil manipulations, is essential for enhancing water productivity, conserving resources, and ensuring the sustainability of arid agriculture systems in the face of increasing water scarcity challenges</w:t>
      </w:r>
      <w:r w:rsidR="008A504C">
        <w:rPr>
          <w:rFonts w:ascii="Times New Roman" w:eastAsia="Times New Roman" w:hAnsi="Times New Roman" w:cs="Times New Roman"/>
          <w:kern w:val="0"/>
          <w:sz w:val="20"/>
          <w:szCs w:val="20"/>
          <w14:ligatures w14:val="none"/>
        </w:rPr>
        <w:t xml:space="preserve"> (Juan et al., 2022). </w:t>
      </w:r>
    </w:p>
    <w:p w14:paraId="6510353B" w14:textId="77777777" w:rsidR="003A760A" w:rsidRDefault="003A760A" w:rsidP="00F77DD3">
      <w:pPr>
        <w:rPr>
          <w:rFonts w:ascii="Times New Roman" w:eastAsia="Times New Roman" w:hAnsi="Times New Roman" w:cs="Times New Roman"/>
          <w:kern w:val="0"/>
          <w:sz w:val="20"/>
          <w:szCs w:val="20"/>
          <w14:ligatures w14:val="none"/>
        </w:rPr>
      </w:pPr>
    </w:p>
    <w:p w14:paraId="21C65184" w14:textId="67CF5EE7" w:rsidR="008A504C" w:rsidRPr="00673433" w:rsidRDefault="00673433" w:rsidP="00712FE7">
      <w:pPr>
        <w:pStyle w:val="ListParagraph"/>
        <w:numPr>
          <w:ilvl w:val="0"/>
          <w:numId w:val="4"/>
        </w:numPr>
        <w:tabs>
          <w:tab w:val="left" w:pos="270"/>
        </w:tabs>
        <w:ind w:hanging="1080"/>
        <w:rPr>
          <w:rFonts w:ascii="Times New Roman" w:eastAsia="Times New Roman" w:hAnsi="Times New Roman" w:cs="Times New Roman"/>
          <w:b/>
          <w:bCs/>
          <w:kern w:val="0"/>
          <w:sz w:val="20"/>
          <w:szCs w:val="20"/>
          <w14:ligatures w14:val="none"/>
        </w:rPr>
      </w:pPr>
      <w:r w:rsidRPr="00673433">
        <w:rPr>
          <w:rFonts w:ascii="Times New Roman" w:eastAsia="Times New Roman" w:hAnsi="Times New Roman" w:cs="Times New Roman"/>
          <w:b/>
          <w:bCs/>
          <w:kern w:val="0"/>
          <w:sz w:val="20"/>
          <w:szCs w:val="20"/>
          <w14:ligatures w14:val="none"/>
        </w:rPr>
        <w:t xml:space="preserve">Policy and Governance </w:t>
      </w:r>
    </w:p>
    <w:p w14:paraId="353F93C8" w14:textId="13453A7D" w:rsidR="0035577B" w:rsidRDefault="005834DE" w:rsidP="005834DE">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sidRPr="00393C55">
        <w:rPr>
          <w:rFonts w:ascii="Times New Roman" w:eastAsia="Times New Roman" w:hAnsi="Times New Roman" w:cs="Times New Roman"/>
          <w:kern w:val="0"/>
          <w:sz w:val="20"/>
          <w:szCs w:val="20"/>
          <w14:ligatures w14:val="none"/>
        </w:rPr>
        <w:t xml:space="preserve"> </w:t>
      </w:r>
      <w:r w:rsidR="00393C55" w:rsidRPr="00393C55">
        <w:rPr>
          <w:rFonts w:ascii="Times New Roman" w:eastAsia="Times New Roman" w:hAnsi="Times New Roman" w:cs="Times New Roman"/>
          <w:kern w:val="0"/>
          <w:sz w:val="20"/>
          <w:szCs w:val="20"/>
          <w14:ligatures w14:val="none"/>
        </w:rPr>
        <w:t>Water resource management in arid regions poses significant challenges due to the scarcity and vulnerability of water sources. To address these challenges, it is crucial to have effective policy and governance frameworks that promote sustainable water resource management.</w:t>
      </w:r>
      <w:r w:rsidR="00433239">
        <w:rPr>
          <w:rFonts w:ascii="Times New Roman" w:eastAsia="Times New Roman" w:hAnsi="Times New Roman" w:cs="Times New Roman"/>
          <w:kern w:val="0"/>
          <w:sz w:val="20"/>
          <w:szCs w:val="20"/>
          <w14:ligatures w14:val="none"/>
        </w:rPr>
        <w:t xml:space="preserve"> </w:t>
      </w:r>
      <w:r w:rsidR="00433239" w:rsidRPr="00433239">
        <w:rPr>
          <w:rFonts w:ascii="Times New Roman" w:eastAsia="Times New Roman" w:hAnsi="Times New Roman" w:cs="Times New Roman"/>
          <w:kern w:val="0"/>
          <w:sz w:val="20"/>
          <w:szCs w:val="20"/>
          <w14:ligatures w14:val="none"/>
        </w:rPr>
        <w:t>Effective policy development plays a vital role in promoting sustainable water resource management in arid regions. Policies need to address the unique challenges faced by these regions, including water scarcity, population growth, and climate change impacts. Several studies have emphasized the importance of integrated water resource management (IWRM) approaches in policy development. IWRM considers the social, economic, and environmental dimensions of water management, ensuring a holistic and sustainable approach. Additionally, policies should incorporate adaptive management strategies to account for uncertainties and changing conditions</w:t>
      </w:r>
      <w:r w:rsidR="001D7C11">
        <w:rPr>
          <w:rFonts w:ascii="Times New Roman" w:eastAsia="Times New Roman" w:hAnsi="Times New Roman" w:cs="Times New Roman"/>
          <w:kern w:val="0"/>
          <w:sz w:val="20"/>
          <w:szCs w:val="20"/>
          <w14:ligatures w14:val="none"/>
        </w:rPr>
        <w:t xml:space="preserve"> (</w:t>
      </w:r>
      <w:r w:rsidR="001D7C11" w:rsidRPr="001D7C11">
        <w:rPr>
          <w:rFonts w:ascii="Times New Roman" w:eastAsia="Times New Roman" w:hAnsi="Times New Roman" w:cs="Times New Roman"/>
          <w:kern w:val="0"/>
          <w:sz w:val="20"/>
          <w:szCs w:val="20"/>
          <w14:ligatures w14:val="none"/>
        </w:rPr>
        <w:t>Katusiime</w:t>
      </w:r>
      <w:r w:rsidR="001D7C11">
        <w:rPr>
          <w:rFonts w:ascii="Times New Roman" w:eastAsia="Times New Roman" w:hAnsi="Times New Roman" w:cs="Times New Roman"/>
          <w:kern w:val="0"/>
          <w:sz w:val="20"/>
          <w:szCs w:val="20"/>
          <w14:ligatures w14:val="none"/>
        </w:rPr>
        <w:t xml:space="preserve"> and </w:t>
      </w:r>
      <w:r w:rsidR="001D7C11" w:rsidRPr="001D7C11">
        <w:rPr>
          <w:rFonts w:ascii="Times New Roman" w:eastAsia="Times New Roman" w:hAnsi="Times New Roman" w:cs="Times New Roman"/>
          <w:kern w:val="0"/>
          <w:sz w:val="20"/>
          <w:szCs w:val="20"/>
          <w14:ligatures w14:val="none"/>
        </w:rPr>
        <w:t>Schütt</w:t>
      </w:r>
      <w:r w:rsidR="001D7C11">
        <w:rPr>
          <w:rFonts w:ascii="Times New Roman" w:eastAsia="Times New Roman" w:hAnsi="Times New Roman" w:cs="Times New Roman"/>
          <w:kern w:val="0"/>
          <w:sz w:val="20"/>
          <w:szCs w:val="20"/>
          <w14:ligatures w14:val="none"/>
        </w:rPr>
        <w:t>, 2020).</w:t>
      </w:r>
    </w:p>
    <w:p w14:paraId="69F4E582" w14:textId="599A4F53" w:rsidR="002B1C27" w:rsidRDefault="00175E2B" w:rsidP="006C139D">
      <w:pPr>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433239" w:rsidRPr="00433239">
        <w:rPr>
          <w:rFonts w:ascii="Times New Roman" w:eastAsia="Times New Roman" w:hAnsi="Times New Roman" w:cs="Times New Roman"/>
          <w:kern w:val="0"/>
          <w:sz w:val="20"/>
          <w:szCs w:val="20"/>
          <w14:ligatures w14:val="none"/>
        </w:rPr>
        <w:t>Engaging stakeholders is crucial for the success of water resource management policies in arid regions. Stakeholders include governments, communities, water users, NGOs, and researchers. The</w:t>
      </w:r>
      <w:r w:rsidR="00FE0867">
        <w:rPr>
          <w:rFonts w:ascii="Times New Roman" w:eastAsia="Times New Roman" w:hAnsi="Times New Roman" w:cs="Times New Roman"/>
          <w:kern w:val="0"/>
          <w:sz w:val="20"/>
          <w:szCs w:val="20"/>
          <w14:ligatures w14:val="none"/>
        </w:rPr>
        <w:t xml:space="preserve">re is a </w:t>
      </w:r>
      <w:r w:rsidR="00433239" w:rsidRPr="00433239">
        <w:rPr>
          <w:rFonts w:ascii="Times New Roman" w:eastAsia="Times New Roman" w:hAnsi="Times New Roman" w:cs="Times New Roman"/>
          <w:kern w:val="0"/>
          <w:sz w:val="20"/>
          <w:szCs w:val="20"/>
          <w14:ligatures w14:val="none"/>
        </w:rPr>
        <w:t xml:space="preserve">need for participatory approaches that involve stakeholders in decision-making processes. This ensures that policies align with local needs, values, and priorities, leading to better implementation and acceptance. </w:t>
      </w:r>
      <w:r w:rsidR="002C0A54" w:rsidRPr="002C0A54">
        <w:rPr>
          <w:rFonts w:ascii="Times New Roman" w:eastAsia="Times New Roman" w:hAnsi="Times New Roman" w:cs="Times New Roman"/>
          <w:kern w:val="0"/>
          <w:sz w:val="20"/>
          <w:szCs w:val="20"/>
          <w14:ligatures w14:val="none"/>
        </w:rPr>
        <w:t>The escalation of water conflicts, attributed to factors like population growth, climate change, and deteriorating infrastructure, underscores the potential of stakeholder engagement in enhancing decision-making processes, reducing costs, and fostering better relationships between authorities and stakeholders.</w:t>
      </w:r>
      <w:r w:rsidR="002C0A54">
        <w:rPr>
          <w:rFonts w:ascii="Times New Roman" w:eastAsia="Times New Roman" w:hAnsi="Times New Roman" w:cs="Times New Roman"/>
          <w:kern w:val="0"/>
          <w:sz w:val="20"/>
          <w:szCs w:val="20"/>
          <w14:ligatures w14:val="none"/>
        </w:rPr>
        <w:t xml:space="preserve"> </w:t>
      </w:r>
      <w:r w:rsidR="00433239" w:rsidRPr="00433239">
        <w:rPr>
          <w:rFonts w:ascii="Times New Roman" w:eastAsia="Times New Roman" w:hAnsi="Times New Roman" w:cs="Times New Roman"/>
          <w:kern w:val="0"/>
          <w:sz w:val="20"/>
          <w:szCs w:val="20"/>
          <w14:ligatures w14:val="none"/>
        </w:rPr>
        <w:t>Furthermore, stakeholder engagement fosters cooperation, knowledge sharing, and capacity building, which are essential for sustainable water resource management.</w:t>
      </w:r>
      <w:r w:rsidR="002B1C27">
        <w:rPr>
          <w:rFonts w:ascii="Times New Roman" w:eastAsia="Times New Roman" w:hAnsi="Times New Roman" w:cs="Times New Roman"/>
          <w:kern w:val="0"/>
          <w:sz w:val="20"/>
          <w:szCs w:val="20"/>
          <w14:ligatures w14:val="none"/>
        </w:rPr>
        <w:t xml:space="preserve"> </w:t>
      </w:r>
      <w:r w:rsidR="002B1C27" w:rsidRPr="002B1C27">
        <w:rPr>
          <w:rFonts w:ascii="Times New Roman" w:eastAsia="Times New Roman" w:hAnsi="Times New Roman" w:cs="Times New Roman"/>
          <w:kern w:val="0"/>
          <w:sz w:val="20"/>
          <w:szCs w:val="20"/>
          <w14:ligatures w14:val="none"/>
        </w:rPr>
        <w:t xml:space="preserve">Effective institutional arrangements are necessary to implement and enforce water resource management policies in arid regions.  </w:t>
      </w:r>
      <w:r w:rsidR="00D71ACE">
        <w:rPr>
          <w:rFonts w:ascii="Times New Roman" w:eastAsia="Times New Roman" w:hAnsi="Times New Roman" w:cs="Times New Roman"/>
          <w:kern w:val="0"/>
          <w:sz w:val="20"/>
          <w:szCs w:val="20"/>
          <w14:ligatures w14:val="none"/>
        </w:rPr>
        <w:t xml:space="preserve">The </w:t>
      </w:r>
      <w:r w:rsidR="002B1C27" w:rsidRPr="002B1C27">
        <w:rPr>
          <w:rFonts w:ascii="Times New Roman" w:eastAsia="Times New Roman" w:hAnsi="Times New Roman" w:cs="Times New Roman"/>
          <w:kern w:val="0"/>
          <w:sz w:val="20"/>
          <w:szCs w:val="20"/>
          <w14:ligatures w14:val="none"/>
        </w:rPr>
        <w:t>importance of establishing clear roles, responsibilities, and coordination mechanisms among various institutions at different levels (local, regional, national). Institutional arrangements should promote collaboration, avoid duplication of efforts, and ensure accountability. Additionally,</w:t>
      </w:r>
      <w:r w:rsidR="00EA2C72">
        <w:rPr>
          <w:rFonts w:ascii="Times New Roman" w:eastAsia="Times New Roman" w:hAnsi="Times New Roman" w:cs="Times New Roman"/>
          <w:kern w:val="0"/>
          <w:sz w:val="20"/>
          <w:szCs w:val="20"/>
          <w14:ligatures w14:val="none"/>
        </w:rPr>
        <w:t xml:space="preserve"> </w:t>
      </w:r>
      <w:r w:rsidR="002B1C27" w:rsidRPr="002B1C27">
        <w:rPr>
          <w:rFonts w:ascii="Times New Roman" w:eastAsia="Times New Roman" w:hAnsi="Times New Roman" w:cs="Times New Roman"/>
          <w:kern w:val="0"/>
          <w:sz w:val="20"/>
          <w:szCs w:val="20"/>
          <w14:ligatures w14:val="none"/>
        </w:rPr>
        <w:t>the establishment of water regulatory bodies or authorities to oversee water allocation, pricing, and enforcement of regulations</w:t>
      </w:r>
      <w:r w:rsidR="00EA2C72">
        <w:rPr>
          <w:rFonts w:ascii="Times New Roman" w:eastAsia="Times New Roman" w:hAnsi="Times New Roman" w:cs="Times New Roman"/>
          <w:kern w:val="0"/>
          <w:sz w:val="20"/>
          <w:szCs w:val="20"/>
          <w14:ligatures w14:val="none"/>
        </w:rPr>
        <w:t xml:space="preserve"> plays a crucial role in water resource management</w:t>
      </w:r>
      <w:r w:rsidR="002C0A54">
        <w:rPr>
          <w:rFonts w:ascii="Times New Roman" w:eastAsia="Times New Roman" w:hAnsi="Times New Roman" w:cs="Times New Roman"/>
          <w:kern w:val="0"/>
          <w:sz w:val="20"/>
          <w:szCs w:val="20"/>
          <w14:ligatures w14:val="none"/>
        </w:rPr>
        <w:t xml:space="preserve"> (</w:t>
      </w:r>
      <w:r w:rsidR="002C0A54" w:rsidRPr="002C0A54">
        <w:rPr>
          <w:rFonts w:ascii="Times New Roman" w:eastAsia="Times New Roman" w:hAnsi="Times New Roman" w:cs="Times New Roman"/>
          <w:kern w:val="0"/>
          <w:sz w:val="20"/>
          <w:szCs w:val="20"/>
          <w14:ligatures w14:val="none"/>
        </w:rPr>
        <w:t>Langsdale</w:t>
      </w:r>
      <w:r w:rsidR="002C0A54">
        <w:rPr>
          <w:rFonts w:ascii="Times New Roman" w:eastAsia="Times New Roman" w:hAnsi="Times New Roman" w:cs="Times New Roman"/>
          <w:kern w:val="0"/>
          <w:sz w:val="20"/>
          <w:szCs w:val="20"/>
          <w14:ligatures w14:val="none"/>
        </w:rPr>
        <w:t xml:space="preserve"> and </w:t>
      </w:r>
      <w:r w:rsidR="002C0A54" w:rsidRPr="002C0A54">
        <w:rPr>
          <w:rFonts w:ascii="Times New Roman" w:eastAsia="Times New Roman" w:hAnsi="Times New Roman" w:cs="Times New Roman"/>
          <w:kern w:val="0"/>
          <w:sz w:val="20"/>
          <w:szCs w:val="20"/>
          <w14:ligatures w14:val="none"/>
        </w:rPr>
        <w:t>Cardwell</w:t>
      </w:r>
      <w:r w:rsidR="002C0A54">
        <w:rPr>
          <w:rFonts w:ascii="Times New Roman" w:eastAsia="Times New Roman" w:hAnsi="Times New Roman" w:cs="Times New Roman"/>
          <w:kern w:val="0"/>
          <w:sz w:val="20"/>
          <w:szCs w:val="20"/>
          <w14:ligatures w14:val="none"/>
        </w:rPr>
        <w:t xml:space="preserve">, 2022). </w:t>
      </w:r>
      <w:r w:rsidR="006C139D">
        <w:rPr>
          <w:rFonts w:ascii="Times New Roman" w:eastAsia="Times New Roman" w:hAnsi="Times New Roman" w:cs="Times New Roman"/>
          <w:kern w:val="0"/>
          <w:sz w:val="20"/>
          <w:szCs w:val="20"/>
          <w14:ligatures w14:val="none"/>
        </w:rPr>
        <w:t xml:space="preserve"> </w:t>
      </w:r>
      <w:r w:rsidR="002B1C27" w:rsidRPr="002B1C27">
        <w:rPr>
          <w:rFonts w:ascii="Times New Roman" w:eastAsia="Times New Roman" w:hAnsi="Times New Roman" w:cs="Times New Roman"/>
          <w:kern w:val="0"/>
          <w:sz w:val="20"/>
          <w:szCs w:val="20"/>
          <w14:ligatures w14:val="none"/>
        </w:rPr>
        <w:t>Technological advancements can significantly contribute to sustainable water resource management in arid regions</w:t>
      </w:r>
      <w:r w:rsidR="00B75EC2">
        <w:rPr>
          <w:rFonts w:ascii="Times New Roman" w:eastAsia="Times New Roman" w:hAnsi="Times New Roman" w:cs="Times New Roman"/>
          <w:kern w:val="0"/>
          <w:sz w:val="20"/>
          <w:szCs w:val="20"/>
          <w14:ligatures w14:val="none"/>
        </w:rPr>
        <w:t xml:space="preserve"> such as </w:t>
      </w:r>
      <w:r w:rsidR="002B1C27" w:rsidRPr="002B1C27">
        <w:rPr>
          <w:rFonts w:ascii="Times New Roman" w:eastAsia="Times New Roman" w:hAnsi="Times New Roman" w:cs="Times New Roman"/>
          <w:kern w:val="0"/>
          <w:sz w:val="20"/>
          <w:szCs w:val="20"/>
          <w14:ligatures w14:val="none"/>
        </w:rPr>
        <w:t>such as desalination, water recycling, rainwater harvesting, and precision irrigation systems. These technologies can help augment water supplies, reduce water losses, and improve water use efficiency. However, the successful adoption and implementation of technology depend on factors such as affordability, accessibility, and local context. Therefore, policies should support research, development, and dissemination of appropriate and affordable technologies suitable for arid regions</w:t>
      </w:r>
      <w:r w:rsidR="003325EF">
        <w:rPr>
          <w:rFonts w:ascii="Times New Roman" w:eastAsia="Times New Roman" w:hAnsi="Times New Roman" w:cs="Times New Roman"/>
          <w:kern w:val="0"/>
          <w:sz w:val="20"/>
          <w:szCs w:val="20"/>
          <w14:ligatures w14:val="none"/>
        </w:rPr>
        <w:t xml:space="preserve"> (Singh et al., 2011). </w:t>
      </w:r>
    </w:p>
    <w:p w14:paraId="2296589E" w14:textId="30CA3D31" w:rsidR="00F74E7B" w:rsidRDefault="00175E2B" w:rsidP="00533E27">
      <w:pPr>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6C139D" w:rsidRPr="006C139D">
        <w:rPr>
          <w:rFonts w:ascii="Times New Roman" w:eastAsia="Times New Roman" w:hAnsi="Times New Roman" w:cs="Times New Roman"/>
          <w:kern w:val="0"/>
          <w:sz w:val="20"/>
          <w:szCs w:val="20"/>
          <w14:ligatures w14:val="none"/>
        </w:rPr>
        <w:t>Government regulations play a crucial role in managing water resources and ensuring sustainable agriculture practices. These regulations typically focus on water allocation, water quality, and water use efficiency. For instance, in many countries, water rights are allocated to ensure equitable distribution among different sectors, including agriculture. By implementing regulations that prioritize water allocation based on need and efficiency, governments aim to reduce water waste and promote sustainable water use in agriculture.</w:t>
      </w:r>
      <w:r w:rsidR="00E85538">
        <w:rPr>
          <w:rFonts w:ascii="Times New Roman" w:eastAsia="Times New Roman" w:hAnsi="Times New Roman" w:cs="Times New Roman"/>
          <w:kern w:val="0"/>
          <w:sz w:val="20"/>
          <w:szCs w:val="20"/>
          <w14:ligatures w14:val="none"/>
        </w:rPr>
        <w:t xml:space="preserve"> </w:t>
      </w:r>
      <w:r w:rsidR="00E85538" w:rsidRPr="00E85538">
        <w:rPr>
          <w:rFonts w:ascii="Times New Roman" w:eastAsia="Times New Roman" w:hAnsi="Times New Roman" w:cs="Times New Roman"/>
          <w:kern w:val="0"/>
          <w:sz w:val="20"/>
          <w:szCs w:val="20"/>
          <w14:ligatures w14:val="none"/>
        </w:rPr>
        <w:t xml:space="preserve">In addition to water allocation, regulations also address water quality issues. Contamination of water sources can have detrimental effects on both human health and agricultural productivity. Governments enforce regulations to monitor and control the discharge of pollutants into water bodies, as well as to promote the use of environmentally friendly agricultural practices. These regulations often </w:t>
      </w:r>
      <w:r w:rsidR="00E85538" w:rsidRPr="00E85538">
        <w:rPr>
          <w:rFonts w:ascii="Times New Roman" w:eastAsia="Times New Roman" w:hAnsi="Times New Roman" w:cs="Times New Roman"/>
          <w:kern w:val="0"/>
          <w:sz w:val="20"/>
          <w:szCs w:val="20"/>
          <w14:ligatures w14:val="none"/>
        </w:rPr>
        <w:lastRenderedPageBreak/>
        <w:t>involve setting limits on the use of pesticides, fertilizers, and other chemicals in agricultural activities</w:t>
      </w:r>
      <w:r w:rsidR="00572036">
        <w:rPr>
          <w:rFonts w:ascii="Times New Roman" w:eastAsia="Times New Roman" w:hAnsi="Times New Roman" w:cs="Times New Roman"/>
          <w:kern w:val="0"/>
          <w:sz w:val="20"/>
          <w:szCs w:val="20"/>
          <w14:ligatures w14:val="none"/>
        </w:rPr>
        <w:t xml:space="preserve"> (Van et al., 2024). </w:t>
      </w:r>
    </w:p>
    <w:p w14:paraId="653E9EC2" w14:textId="5593FA59" w:rsidR="00A31112" w:rsidRPr="00712FE7" w:rsidRDefault="00A31112" w:rsidP="00712FE7">
      <w:pPr>
        <w:pStyle w:val="ListParagraph"/>
        <w:numPr>
          <w:ilvl w:val="0"/>
          <w:numId w:val="7"/>
        </w:numPr>
        <w:spacing w:before="100" w:beforeAutospacing="1" w:after="100" w:afterAutospacing="1" w:line="240" w:lineRule="auto"/>
        <w:ind w:left="3780"/>
        <w:jc w:val="both"/>
        <w:rPr>
          <w:rFonts w:ascii="Times New Roman" w:eastAsia="Times New Roman" w:hAnsi="Times New Roman" w:cs="Times New Roman"/>
          <w:b/>
          <w:bCs/>
          <w:kern w:val="0"/>
          <w:sz w:val="20"/>
          <w:szCs w:val="20"/>
          <w14:ligatures w14:val="none"/>
        </w:rPr>
      </w:pPr>
      <w:r w:rsidRPr="00712FE7">
        <w:rPr>
          <w:rFonts w:ascii="Times New Roman" w:eastAsia="Times New Roman" w:hAnsi="Times New Roman" w:cs="Times New Roman"/>
          <w:b/>
          <w:bCs/>
          <w:kern w:val="0"/>
          <w:sz w:val="20"/>
          <w:szCs w:val="20"/>
          <w14:ligatures w14:val="none"/>
        </w:rPr>
        <w:t>CONCLUSION</w:t>
      </w:r>
    </w:p>
    <w:p w14:paraId="53B62DB8" w14:textId="5AC718EE" w:rsidR="00E13647" w:rsidRDefault="00801174" w:rsidP="00801174">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w:t>
      </w:r>
      <w:r w:rsidRPr="00801174">
        <w:rPr>
          <w:rFonts w:ascii="Times New Roman" w:eastAsia="Times New Roman" w:hAnsi="Times New Roman" w:cs="Times New Roman"/>
          <w:kern w:val="0"/>
          <w:sz w:val="20"/>
          <w:szCs w:val="20"/>
          <w14:ligatures w14:val="none"/>
        </w:rPr>
        <w:t>rid regions face significant challenges in achieving sustainable agriculture due to water scarcity, high evaporation rates, and limited vegetation diversity. These challenges are further exacerbated by climate change, population growth, and inefficient water management practices. However, sustainable water resource management strategies offer solutions to address these challenges and ensure the resilience of farming communities in arid regions.</w:t>
      </w:r>
      <w:r w:rsidR="00E13647">
        <w:rPr>
          <w:rFonts w:ascii="Times New Roman" w:eastAsia="Times New Roman" w:hAnsi="Times New Roman" w:cs="Times New Roman"/>
          <w:kern w:val="0"/>
          <w:sz w:val="20"/>
          <w:szCs w:val="20"/>
          <w14:ligatures w14:val="none"/>
        </w:rPr>
        <w:t xml:space="preserve"> </w:t>
      </w:r>
      <w:r w:rsidRPr="00801174">
        <w:rPr>
          <w:rFonts w:ascii="Times New Roman" w:eastAsia="Times New Roman" w:hAnsi="Times New Roman" w:cs="Times New Roman"/>
          <w:kern w:val="0"/>
          <w:sz w:val="20"/>
          <w:szCs w:val="20"/>
          <w14:ligatures w14:val="none"/>
        </w:rPr>
        <w:t>One of the main issues in arid agriculture is water scarcity, which severely restricts crop cultivation and agricultural productivity. Climate change, population growth, inefficient water use, and land use change contribute to this water scarcity. To combat water scarcity, advanced irrigation techniques such as drip irrigation and sprinkler irrigation can be implemented to improve water-use efficiency. Additionally, integrated water management approaches that include rainwater harvesting, wastewater reuse, and aquifer recharge can increase water availability and resilience in arid agricultural systems. These approaches not only provide alternative water sources for irrigation but also contribute to groundwater replenishment, soil conservation, and ecosystem restoration.</w:t>
      </w:r>
    </w:p>
    <w:p w14:paraId="5528DE60" w14:textId="083D3FEE" w:rsidR="00E13647" w:rsidRDefault="00175E2B" w:rsidP="00801174">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801174" w:rsidRPr="00801174">
        <w:rPr>
          <w:rFonts w:ascii="Times New Roman" w:eastAsia="Times New Roman" w:hAnsi="Times New Roman" w:cs="Times New Roman"/>
          <w:kern w:val="0"/>
          <w:sz w:val="20"/>
          <w:szCs w:val="20"/>
          <w14:ligatures w14:val="none"/>
        </w:rPr>
        <w:t>Integrated approaches to water management are essential for achieving sustainability in arid agriculture. The combination of advanced irrigation techniques, water management strategies such as rainwater harvesting and wastewater treatment, and artificial methods for increasing underground water sources can greatly enhance water productivity and conserve resources. These integrated approaches need to be supported by effective policy and governance frameworks that promote sustainable water resource management. Policy development should address the unique challenges faced by arid regions and incorporate adaptive management strategies to account for uncertainties and changing conditions. Stakeholder engagement is crucial for the success of water resource management policies, as it ensures that policies align with local needs and priorities.</w:t>
      </w:r>
      <w:r w:rsidR="00E13647">
        <w:rPr>
          <w:rFonts w:ascii="Times New Roman" w:eastAsia="Times New Roman" w:hAnsi="Times New Roman" w:cs="Times New Roman"/>
          <w:kern w:val="0"/>
          <w:sz w:val="20"/>
          <w:szCs w:val="20"/>
          <w14:ligatures w14:val="none"/>
        </w:rPr>
        <w:t xml:space="preserve"> </w:t>
      </w:r>
    </w:p>
    <w:p w14:paraId="4750433D" w14:textId="2993BC82" w:rsidR="00E13647" w:rsidRDefault="00175E2B" w:rsidP="00801174">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801174" w:rsidRPr="00801174">
        <w:rPr>
          <w:rFonts w:ascii="Times New Roman" w:eastAsia="Times New Roman" w:hAnsi="Times New Roman" w:cs="Times New Roman"/>
          <w:kern w:val="0"/>
          <w:sz w:val="20"/>
          <w:szCs w:val="20"/>
          <w14:ligatures w14:val="none"/>
        </w:rPr>
        <w:t>Effective institutional arrangements and technological advancements also play a significant role in sustainable water resource management. Clear roles and responsibilities among different institutions at various levels are necessary for efficient implementation and enforcement of water resource management policies. Technological advancements such as desalination, water recycling, rainwater harvesting, and precision irrigation systems can augment water supplies, reduce water losses, and improve water use efficiency. Government regulations are essential in managing water resources and promoting sustainable agricultural practices through water allocation, water quality, and water use efficiency regulations.</w:t>
      </w:r>
      <w:r w:rsidR="00E13647">
        <w:rPr>
          <w:rFonts w:ascii="Times New Roman" w:eastAsia="Times New Roman" w:hAnsi="Times New Roman" w:cs="Times New Roman"/>
          <w:kern w:val="0"/>
          <w:sz w:val="20"/>
          <w:szCs w:val="20"/>
          <w14:ligatures w14:val="none"/>
        </w:rPr>
        <w:t xml:space="preserve"> </w:t>
      </w:r>
      <w:r w:rsidR="00801174" w:rsidRPr="00801174">
        <w:rPr>
          <w:rFonts w:ascii="Times New Roman" w:eastAsia="Times New Roman" w:hAnsi="Times New Roman" w:cs="Times New Roman"/>
          <w:kern w:val="0"/>
          <w:sz w:val="20"/>
          <w:szCs w:val="20"/>
          <w14:ligatures w14:val="none"/>
        </w:rPr>
        <w:t xml:space="preserve">By adopting holistic approaches that integrate water conservation, efficiency, and reuse strategies, stakeholders can optimize water use and minimize environmental impact. Sustainable water management practices not only enhance agricultural productivity, income stability, and food security for rural communities but also contribute to environmental sustainability, biodiversity conservation, and climate change adaptation. Therefore, </w:t>
      </w:r>
      <w:r w:rsidR="00E13647">
        <w:rPr>
          <w:rFonts w:ascii="Times New Roman" w:eastAsia="Times New Roman" w:hAnsi="Times New Roman" w:cs="Times New Roman"/>
          <w:kern w:val="0"/>
          <w:sz w:val="20"/>
          <w:szCs w:val="20"/>
          <w14:ligatures w14:val="none"/>
        </w:rPr>
        <w:t>policymakers, researchers, farmers, and other stakeholders must collaborate</w:t>
      </w:r>
      <w:r w:rsidR="00801174" w:rsidRPr="00801174">
        <w:rPr>
          <w:rFonts w:ascii="Times New Roman" w:eastAsia="Times New Roman" w:hAnsi="Times New Roman" w:cs="Times New Roman"/>
          <w:kern w:val="0"/>
          <w:sz w:val="20"/>
          <w:szCs w:val="20"/>
          <w14:ligatures w14:val="none"/>
        </w:rPr>
        <w:t xml:space="preserve"> and implement these sustainable water management strategies to ensure the long-term viability of arid agricultural systems.</w:t>
      </w:r>
    </w:p>
    <w:p w14:paraId="6806A904" w14:textId="5D5BE602" w:rsidR="00801174" w:rsidRPr="00801174" w:rsidRDefault="00175E2B" w:rsidP="00801174">
      <w:p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801174" w:rsidRPr="00801174">
        <w:rPr>
          <w:rFonts w:ascii="Times New Roman" w:eastAsia="Times New Roman" w:hAnsi="Times New Roman" w:cs="Times New Roman"/>
          <w:kern w:val="0"/>
          <w:sz w:val="20"/>
          <w:szCs w:val="20"/>
          <w14:ligatures w14:val="none"/>
        </w:rPr>
        <w:t>In conclusion, sustainable water resource management is essential for addressing the challenges of arid agriculture and ensuring the resilience of farming communities in these regions. By adopting integrated approaches that integrate advanced irrigation techniques, water management strategies, and policy and governance frameworks, stakeholders can optimize water use and ensure the sustainability of arid agricultural systems. These efforts not only enhance agricultural productivity and food security but also contribute to environmental sustainability, ecosystem restoration, and climate change adaptation. Therefore, it is imperative to prioritize and invest in sustainable water resource management in arid regions to overcome the challenges posed by water scarcity and climate change.</w:t>
      </w:r>
    </w:p>
    <w:p w14:paraId="4DD89A29" w14:textId="77777777" w:rsidR="00A31112" w:rsidRDefault="00A31112" w:rsidP="00A1515A">
      <w:pPr>
        <w:jc w:val="both"/>
        <w:rPr>
          <w:sz w:val="20"/>
          <w:szCs w:val="20"/>
        </w:rPr>
      </w:pPr>
    </w:p>
    <w:p w14:paraId="14117C81" w14:textId="77777777" w:rsidR="00A31112" w:rsidRDefault="00A31112" w:rsidP="00A1515A">
      <w:pPr>
        <w:jc w:val="both"/>
        <w:rPr>
          <w:sz w:val="20"/>
          <w:szCs w:val="20"/>
        </w:rPr>
      </w:pPr>
    </w:p>
    <w:p w14:paraId="0A6953DC" w14:textId="77777777" w:rsidR="00533E27" w:rsidRDefault="00533E27" w:rsidP="00A1515A">
      <w:pPr>
        <w:jc w:val="both"/>
        <w:rPr>
          <w:sz w:val="20"/>
          <w:szCs w:val="20"/>
        </w:rPr>
      </w:pPr>
    </w:p>
    <w:p w14:paraId="48B70313" w14:textId="77777777" w:rsidR="00844A59" w:rsidRDefault="00844A59" w:rsidP="00712FE7">
      <w:pPr>
        <w:ind w:left="3150"/>
        <w:jc w:val="both"/>
        <w:rPr>
          <w:rFonts w:ascii="Times New Roman" w:hAnsi="Times New Roman" w:cs="Times New Roman"/>
          <w:b/>
          <w:bCs/>
          <w:sz w:val="20"/>
          <w:szCs w:val="20"/>
        </w:rPr>
      </w:pPr>
    </w:p>
    <w:p w14:paraId="6247B772" w14:textId="6A2FD97A" w:rsidR="009816BD" w:rsidRDefault="007C35A5" w:rsidP="00712FE7">
      <w:pPr>
        <w:ind w:left="3150"/>
        <w:jc w:val="both"/>
        <w:rPr>
          <w:rFonts w:ascii="Times New Roman" w:hAnsi="Times New Roman" w:cs="Times New Roman"/>
          <w:b/>
          <w:bCs/>
          <w:sz w:val="20"/>
          <w:szCs w:val="20"/>
        </w:rPr>
      </w:pPr>
      <w:r w:rsidRPr="00533E27">
        <w:rPr>
          <w:rFonts w:ascii="Times New Roman" w:hAnsi="Times New Roman" w:cs="Times New Roman"/>
          <w:b/>
          <w:bCs/>
          <w:sz w:val="20"/>
          <w:szCs w:val="20"/>
        </w:rPr>
        <w:lastRenderedPageBreak/>
        <w:t xml:space="preserve">REFERENCES </w:t>
      </w:r>
    </w:p>
    <w:p w14:paraId="0E7D92E6" w14:textId="77777777" w:rsidR="009816BD" w:rsidRDefault="009816BD" w:rsidP="009816BD">
      <w:pPr>
        <w:jc w:val="both"/>
        <w:rPr>
          <w:rFonts w:ascii="Times New Roman" w:hAnsi="Times New Roman" w:cs="Times New Roman"/>
          <w:b/>
          <w:bCs/>
          <w:sz w:val="20"/>
          <w:szCs w:val="20"/>
        </w:rPr>
      </w:pPr>
    </w:p>
    <w:p w14:paraId="021A9950" w14:textId="74557BDC" w:rsidR="009816BD" w:rsidRPr="009816BD" w:rsidRDefault="009816BD" w:rsidP="00732796">
      <w:pPr>
        <w:spacing w:line="240" w:lineRule="auto"/>
        <w:jc w:val="both"/>
        <w:rPr>
          <w:rFonts w:ascii="Times New Roman" w:hAnsi="Times New Roman" w:cs="Times New Roman"/>
          <w:b/>
          <w:bCs/>
          <w:sz w:val="20"/>
          <w:szCs w:val="20"/>
        </w:rPr>
      </w:pPr>
      <w:r w:rsidRPr="009816BD">
        <w:rPr>
          <w:rFonts w:ascii="Times New Roman" w:eastAsia="Times New Roman" w:hAnsi="Times New Roman" w:cs="Times New Roman"/>
          <w:kern w:val="0"/>
          <w:sz w:val="16"/>
          <w:szCs w:val="16"/>
          <w14:ligatures w14:val="none"/>
        </w:rPr>
        <w:t>Food and Agriculture Organization of the United Nations (FAO), “ Sustainable crop production intensification: conserving water, soil, and energy for sustainable agriculture”, 2020.</w:t>
      </w:r>
    </w:p>
    <w:p w14:paraId="51784623"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G. Zhang, L. Su, H. Gao, H. Li, C. Zhan, and Wang, X, “Impact of land-use changes on water resource allocation in an arid inland river basin”. Water, 7(4), 1630-1645, 2015.</w:t>
      </w:r>
    </w:p>
    <w:p w14:paraId="0E278FC7"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H. Cai, K. C. Knapp, S. W. Park, and K. C. Brown, “Comparative analysis of drip and furrow irrigation systems: Water use efficiency and soil salinity”. Agricultural Water Management, 177, 369-378, 2016.</w:t>
      </w:r>
    </w:p>
    <w:p w14:paraId="1EC36E5B"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Intergovernmental Panel on Climate Change (IPCC),” Climate Change 2014: Impacts, Adaptation, and Vulnerability”. Contribution of Working Group II to the Fifth Assessment Report of the Intergovernmental Panel on Climate Chang, 2014.</w:t>
      </w:r>
    </w:p>
    <w:p w14:paraId="4A6D6137"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 xml:space="preserve">J. E. Ayars, C. J. </w:t>
      </w:r>
      <w:proofErr w:type="spellStart"/>
      <w:r w:rsidRPr="009816BD">
        <w:rPr>
          <w:rFonts w:ascii="Times New Roman" w:eastAsia="Times New Roman" w:hAnsi="Times New Roman" w:cs="Times New Roman"/>
          <w:kern w:val="0"/>
          <w:sz w:val="16"/>
          <w:szCs w:val="16"/>
          <w14:ligatures w14:val="none"/>
        </w:rPr>
        <w:t>Phene</w:t>
      </w:r>
      <w:proofErr w:type="spellEnd"/>
      <w:r w:rsidRPr="009816BD">
        <w:rPr>
          <w:rFonts w:ascii="Times New Roman" w:eastAsia="Times New Roman" w:hAnsi="Times New Roman" w:cs="Times New Roman"/>
          <w:kern w:val="0"/>
          <w:sz w:val="16"/>
          <w:szCs w:val="16"/>
          <w14:ligatures w14:val="none"/>
        </w:rPr>
        <w:t>, R. B . Hutmacher, K. R. Davis, R. A. Schoneman, and S. S. Vail, “ Subsurface drip irrigation of row crops: A review of 15 years of research at the Water Management Research Laboratory”. Agricultural Water Management, 53(1-3), 1-9, 2006.</w:t>
      </w:r>
    </w:p>
    <w:p w14:paraId="613751BF"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J. S. Famiglietti, “The global groundwater crisis. Nature Climate Change, 4(11), 945-948”, 2014.</w:t>
      </w:r>
    </w:p>
    <w:p w14:paraId="3D4C3A3D"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M. A. Karim, M. M. Alam, M. H. Rahman and M. A. Hoque, “Rainwater harvesting technologies for agricultural production: A review”. Journal of Advanced Agricultural Technologies, 5(1), 1-9, 2018.</w:t>
      </w:r>
    </w:p>
    <w:p w14:paraId="30631B64"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 xml:space="preserve">M. Qadir, E. </w:t>
      </w:r>
      <w:proofErr w:type="spellStart"/>
      <w:r w:rsidRPr="009816BD">
        <w:rPr>
          <w:rFonts w:ascii="Times New Roman" w:eastAsia="Times New Roman" w:hAnsi="Times New Roman" w:cs="Times New Roman"/>
          <w:kern w:val="0"/>
          <w:sz w:val="16"/>
          <w:szCs w:val="16"/>
          <w14:ligatures w14:val="none"/>
        </w:rPr>
        <w:t>Quillérou</w:t>
      </w:r>
      <w:proofErr w:type="spellEnd"/>
      <w:r w:rsidRPr="009816BD">
        <w:rPr>
          <w:rFonts w:ascii="Times New Roman" w:eastAsia="Times New Roman" w:hAnsi="Times New Roman" w:cs="Times New Roman"/>
          <w:kern w:val="0"/>
          <w:sz w:val="16"/>
          <w:szCs w:val="16"/>
          <w14:ligatures w14:val="none"/>
        </w:rPr>
        <w:t>, V. Nangia, G. Murtaza, M. Singh, R. J. Thomas,... and P. Drechsel,  “Economics of salt-induced land degradation and restoration”. Natural Resources Forum, 38(4), 282-295, 2014..</w:t>
      </w:r>
    </w:p>
    <w:p w14:paraId="651E8E03"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N. W. Arnell, “ Climate change and global water resources”. Global Environmental Change, 9(S1), S31-S49, 1999.</w:t>
      </w:r>
    </w:p>
    <w:p w14:paraId="603AFC41"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 xml:space="preserve">P. H. </w:t>
      </w:r>
      <w:proofErr w:type="spellStart"/>
      <w:r w:rsidRPr="009816BD">
        <w:rPr>
          <w:rFonts w:ascii="Times New Roman" w:eastAsia="Times New Roman" w:hAnsi="Times New Roman" w:cs="Times New Roman"/>
          <w:kern w:val="0"/>
          <w:sz w:val="16"/>
          <w:szCs w:val="16"/>
          <w14:ligatures w14:val="none"/>
        </w:rPr>
        <w:t>Gleick</w:t>
      </w:r>
      <w:proofErr w:type="spellEnd"/>
      <w:r w:rsidRPr="009816BD">
        <w:rPr>
          <w:rFonts w:ascii="Times New Roman" w:eastAsia="Times New Roman" w:hAnsi="Times New Roman" w:cs="Times New Roman"/>
          <w:kern w:val="0"/>
          <w:sz w:val="16"/>
          <w:szCs w:val="16"/>
          <w14:ligatures w14:val="none"/>
        </w:rPr>
        <w:t>, “ Water use”. Annual Review of Environment and Resources, 28(1), 275-314, 2018.</w:t>
      </w:r>
    </w:p>
    <w:p w14:paraId="51EC2A6B"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S. K. Abd-</w:t>
      </w:r>
      <w:proofErr w:type="spellStart"/>
      <w:r w:rsidRPr="009816BD">
        <w:rPr>
          <w:rFonts w:ascii="Times New Roman" w:eastAsia="Times New Roman" w:hAnsi="Times New Roman" w:cs="Times New Roman"/>
          <w:kern w:val="0"/>
          <w:sz w:val="16"/>
          <w:szCs w:val="16"/>
          <w14:ligatures w14:val="none"/>
        </w:rPr>
        <w:t>Elmabod</w:t>
      </w:r>
      <w:proofErr w:type="spellEnd"/>
      <w:r w:rsidRPr="009816BD">
        <w:rPr>
          <w:rFonts w:ascii="Times New Roman" w:eastAsia="Times New Roman" w:hAnsi="Times New Roman" w:cs="Times New Roman"/>
          <w:kern w:val="0"/>
          <w:sz w:val="16"/>
          <w:szCs w:val="16"/>
          <w14:ligatures w14:val="none"/>
        </w:rPr>
        <w:t>, R. Prasse and A. I. Osman, “Degradation of arid environments: Desertification, land use, and climate change”. Land Degradation &amp; Development, 26(3), 223-225, 2015.</w:t>
      </w:r>
    </w:p>
    <w:p w14:paraId="6C243EC8" w14:textId="2FFDBD01"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 xml:space="preserve">T. Asano, F. Burton, H. Leverenz, </w:t>
      </w:r>
      <w:proofErr w:type="spellStart"/>
      <w:r w:rsidRPr="009816BD">
        <w:rPr>
          <w:rFonts w:ascii="Times New Roman" w:eastAsia="Times New Roman" w:hAnsi="Times New Roman" w:cs="Times New Roman"/>
          <w:kern w:val="0"/>
          <w:sz w:val="16"/>
          <w:szCs w:val="16"/>
          <w14:ligatures w14:val="none"/>
        </w:rPr>
        <w:t>R.Tsuchihashi</w:t>
      </w:r>
      <w:proofErr w:type="spellEnd"/>
      <w:r w:rsidRPr="009816BD">
        <w:rPr>
          <w:rFonts w:ascii="Times New Roman" w:eastAsia="Times New Roman" w:hAnsi="Times New Roman" w:cs="Times New Roman"/>
          <w:kern w:val="0"/>
          <w:sz w:val="16"/>
          <w:szCs w:val="16"/>
          <w14:ligatures w14:val="none"/>
        </w:rPr>
        <w:t xml:space="preserve">, and G. </w:t>
      </w:r>
      <w:proofErr w:type="spellStart"/>
      <w:r w:rsidRPr="009816BD">
        <w:rPr>
          <w:rFonts w:ascii="Times New Roman" w:eastAsia="Times New Roman" w:hAnsi="Times New Roman" w:cs="Times New Roman"/>
          <w:kern w:val="0"/>
          <w:sz w:val="16"/>
          <w:szCs w:val="16"/>
          <w14:ligatures w14:val="none"/>
        </w:rPr>
        <w:t>Tchobanoglous</w:t>
      </w:r>
      <w:proofErr w:type="spellEnd"/>
      <w:r w:rsidRPr="009816BD">
        <w:rPr>
          <w:rFonts w:ascii="Times New Roman" w:eastAsia="Times New Roman" w:hAnsi="Times New Roman" w:cs="Times New Roman"/>
          <w:kern w:val="0"/>
          <w:sz w:val="16"/>
          <w:szCs w:val="16"/>
          <w14:ligatures w14:val="none"/>
        </w:rPr>
        <w:t>, “Water reuse: issues, technologies, and applications”. McGraw-Hill Professional, 2007.</w:t>
      </w:r>
    </w:p>
    <w:p w14:paraId="45897EC9"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 xml:space="preserve">T. M. Boers, J. Ben-Asher, L. </w:t>
      </w:r>
      <w:proofErr w:type="spellStart"/>
      <w:r w:rsidRPr="009816BD">
        <w:rPr>
          <w:rFonts w:ascii="Times New Roman" w:eastAsia="Times New Roman" w:hAnsi="Times New Roman" w:cs="Times New Roman"/>
          <w:kern w:val="0"/>
          <w:sz w:val="16"/>
          <w:szCs w:val="16"/>
          <w14:ligatures w14:val="none"/>
        </w:rPr>
        <w:t>Stroosnijder</w:t>
      </w:r>
      <w:proofErr w:type="spellEnd"/>
      <w:r w:rsidRPr="009816BD">
        <w:rPr>
          <w:rFonts w:ascii="Times New Roman" w:eastAsia="Times New Roman" w:hAnsi="Times New Roman" w:cs="Times New Roman"/>
          <w:kern w:val="0"/>
          <w:sz w:val="16"/>
          <w:szCs w:val="16"/>
          <w14:ligatures w14:val="none"/>
        </w:rPr>
        <w:t xml:space="preserve">, H. </w:t>
      </w:r>
      <w:proofErr w:type="spellStart"/>
      <w:r w:rsidRPr="009816BD">
        <w:rPr>
          <w:rFonts w:ascii="Times New Roman" w:eastAsia="Times New Roman" w:hAnsi="Times New Roman" w:cs="Times New Roman"/>
          <w:kern w:val="0"/>
          <w:sz w:val="16"/>
          <w:szCs w:val="16"/>
          <w14:ligatures w14:val="none"/>
        </w:rPr>
        <w:t>Hengsdijk</w:t>
      </w:r>
      <w:proofErr w:type="spellEnd"/>
      <w:r w:rsidRPr="009816BD">
        <w:rPr>
          <w:rFonts w:ascii="Times New Roman" w:eastAsia="Times New Roman" w:hAnsi="Times New Roman" w:cs="Times New Roman"/>
          <w:kern w:val="0"/>
          <w:sz w:val="16"/>
          <w:szCs w:val="16"/>
          <w14:ligatures w14:val="none"/>
        </w:rPr>
        <w:t xml:space="preserve"> and C. J. Ritsema, “The role of rainwater harvesting for crop production and household income in the </w:t>
      </w:r>
      <w:proofErr w:type="spellStart"/>
      <w:r w:rsidRPr="009816BD">
        <w:rPr>
          <w:rFonts w:ascii="Times New Roman" w:eastAsia="Times New Roman" w:hAnsi="Times New Roman" w:cs="Times New Roman"/>
          <w:kern w:val="0"/>
          <w:sz w:val="16"/>
          <w:szCs w:val="16"/>
          <w14:ligatures w14:val="none"/>
        </w:rPr>
        <w:t>Chókwè</w:t>
      </w:r>
      <w:proofErr w:type="spellEnd"/>
      <w:r w:rsidRPr="009816BD">
        <w:rPr>
          <w:rFonts w:ascii="Times New Roman" w:eastAsia="Times New Roman" w:hAnsi="Times New Roman" w:cs="Times New Roman"/>
          <w:kern w:val="0"/>
          <w:sz w:val="16"/>
          <w:szCs w:val="16"/>
          <w14:ligatures w14:val="none"/>
        </w:rPr>
        <w:t xml:space="preserve"> irrigation scheme, Mozambique”. Agricultural Water Management, 97(3), 454-461, 2010.</w:t>
      </w:r>
    </w:p>
    <w:p w14:paraId="46D1AFDF"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United Nations Convention to Combat Desertification (UNCCD), “ Desertification, Land Degradation, and Drought: Global Status Report”, 2020.</w:t>
      </w:r>
    </w:p>
    <w:p w14:paraId="7554E975" w14:textId="77777777" w:rsidR="009816BD" w:rsidRP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 xml:space="preserve"> United Nations Convention to Combat Desertification (UNCCD). Desertification, Land Degradation, and Drought: Global Status Report, 2020.</w:t>
      </w:r>
    </w:p>
    <w:p w14:paraId="558D1979" w14:textId="3B2786A3" w:rsidR="009816BD" w:rsidRDefault="009816BD"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r w:rsidRPr="009816BD">
        <w:rPr>
          <w:rFonts w:ascii="Times New Roman" w:eastAsia="Times New Roman" w:hAnsi="Times New Roman" w:cs="Times New Roman"/>
          <w:kern w:val="0"/>
          <w:sz w:val="16"/>
          <w:szCs w:val="16"/>
          <w14:ligatures w14:val="none"/>
        </w:rPr>
        <w:t xml:space="preserve"> United Nations Environment </w:t>
      </w:r>
      <w:proofErr w:type="spellStart"/>
      <w:r w:rsidRPr="009816BD">
        <w:rPr>
          <w:rFonts w:ascii="Times New Roman" w:eastAsia="Times New Roman" w:hAnsi="Times New Roman" w:cs="Times New Roman"/>
          <w:kern w:val="0"/>
          <w:sz w:val="16"/>
          <w:szCs w:val="16"/>
          <w14:ligatures w14:val="none"/>
        </w:rPr>
        <w:t>Programme</w:t>
      </w:r>
      <w:proofErr w:type="spellEnd"/>
      <w:r w:rsidRPr="009816BD">
        <w:rPr>
          <w:rFonts w:ascii="Times New Roman" w:eastAsia="Times New Roman" w:hAnsi="Times New Roman" w:cs="Times New Roman"/>
          <w:kern w:val="0"/>
          <w:sz w:val="16"/>
          <w:szCs w:val="16"/>
          <w14:ligatures w14:val="none"/>
        </w:rPr>
        <w:t xml:space="preserve"> (UNEP),</w:t>
      </w:r>
      <w:r w:rsidR="00FE7BD6">
        <w:rPr>
          <w:rFonts w:ascii="Times New Roman" w:eastAsia="Times New Roman" w:hAnsi="Times New Roman" w:cs="Times New Roman"/>
          <w:kern w:val="0"/>
          <w:sz w:val="16"/>
          <w:szCs w:val="16"/>
          <w14:ligatures w14:val="none"/>
        </w:rPr>
        <w:t xml:space="preserve"> “</w:t>
      </w:r>
      <w:r w:rsidRPr="009816BD">
        <w:rPr>
          <w:rFonts w:ascii="Times New Roman" w:eastAsia="Times New Roman" w:hAnsi="Times New Roman" w:cs="Times New Roman"/>
          <w:kern w:val="0"/>
          <w:sz w:val="16"/>
          <w:szCs w:val="16"/>
          <w14:ligatures w14:val="none"/>
        </w:rPr>
        <w:t>The Post-2015 Development Agenda: Goals, Targets and Indicators”, 2013.</w:t>
      </w:r>
    </w:p>
    <w:p w14:paraId="26CE86F5" w14:textId="7729ED17" w:rsidR="00F518A4" w:rsidRPr="00721E31" w:rsidRDefault="00F518A4" w:rsidP="00732796">
      <w:pPr>
        <w:spacing w:line="240" w:lineRule="auto"/>
        <w:jc w:val="both"/>
        <w:rPr>
          <w:rFonts w:ascii="Times New Roman" w:hAnsi="Times New Roman" w:cs="Times New Roman"/>
          <w:sz w:val="16"/>
          <w:szCs w:val="16"/>
        </w:rPr>
      </w:pPr>
      <w:r w:rsidRPr="00721E31">
        <w:rPr>
          <w:rFonts w:ascii="Times New Roman" w:hAnsi="Times New Roman" w:cs="Times New Roman"/>
          <w:sz w:val="16"/>
          <w:szCs w:val="16"/>
        </w:rPr>
        <w:t xml:space="preserve">S. Chouhan, </w:t>
      </w:r>
      <w:r>
        <w:rPr>
          <w:rFonts w:ascii="Times New Roman" w:hAnsi="Times New Roman" w:cs="Times New Roman"/>
          <w:sz w:val="16"/>
          <w:szCs w:val="16"/>
        </w:rPr>
        <w:t>S. Kumari</w:t>
      </w:r>
      <w:r w:rsidRPr="00721E31">
        <w:rPr>
          <w:rFonts w:ascii="Times New Roman" w:hAnsi="Times New Roman" w:cs="Times New Roman"/>
          <w:sz w:val="16"/>
          <w:szCs w:val="16"/>
        </w:rPr>
        <w:t xml:space="preserve">, </w:t>
      </w:r>
      <w:r>
        <w:rPr>
          <w:rFonts w:ascii="Times New Roman" w:hAnsi="Times New Roman" w:cs="Times New Roman"/>
          <w:sz w:val="16"/>
          <w:szCs w:val="16"/>
        </w:rPr>
        <w:t xml:space="preserve">R. </w:t>
      </w:r>
      <w:r w:rsidR="006E01DF">
        <w:rPr>
          <w:rFonts w:ascii="Times New Roman" w:hAnsi="Times New Roman" w:cs="Times New Roman"/>
          <w:sz w:val="16"/>
          <w:szCs w:val="16"/>
        </w:rPr>
        <w:t>Kumar,</w:t>
      </w:r>
      <w:r w:rsidRPr="00721E31">
        <w:rPr>
          <w:rFonts w:ascii="Times New Roman" w:hAnsi="Times New Roman" w:cs="Times New Roman"/>
          <w:sz w:val="16"/>
          <w:szCs w:val="16"/>
        </w:rPr>
        <w:t xml:space="preserve"> and </w:t>
      </w:r>
      <w:r>
        <w:rPr>
          <w:rFonts w:ascii="Times New Roman" w:hAnsi="Times New Roman" w:cs="Times New Roman"/>
          <w:sz w:val="16"/>
          <w:szCs w:val="16"/>
        </w:rPr>
        <w:t>P.L. Chaudhary</w:t>
      </w:r>
      <w:r w:rsidRPr="00721E31">
        <w:rPr>
          <w:rFonts w:ascii="Times New Roman" w:hAnsi="Times New Roman" w:cs="Times New Roman"/>
          <w:sz w:val="16"/>
          <w:szCs w:val="16"/>
        </w:rPr>
        <w:t>, “Climate resilient water management for sustainable agriculture</w:t>
      </w:r>
      <w:proofErr w:type="gramStart"/>
      <w:r w:rsidRPr="00721E31">
        <w:rPr>
          <w:rFonts w:ascii="Times New Roman" w:hAnsi="Times New Roman" w:cs="Times New Roman"/>
          <w:sz w:val="16"/>
          <w:szCs w:val="16"/>
        </w:rPr>
        <w:t>”.</w:t>
      </w:r>
      <w:proofErr w:type="gramEnd"/>
      <w:r w:rsidRPr="00721E31">
        <w:rPr>
          <w:rFonts w:ascii="Times New Roman" w:hAnsi="Times New Roman" w:cs="Times New Roman"/>
          <w:sz w:val="16"/>
          <w:szCs w:val="16"/>
        </w:rPr>
        <w:t xml:space="preserve"> Int. J. Environ. Clim. Change, 13(7), 411-26, 2023. </w:t>
      </w:r>
    </w:p>
    <w:p w14:paraId="5C1C1AF4" w14:textId="22B680E8" w:rsidR="00F518A4" w:rsidRPr="00721E31" w:rsidRDefault="00F518A4" w:rsidP="00732796">
      <w:pPr>
        <w:spacing w:line="240" w:lineRule="auto"/>
        <w:jc w:val="both"/>
        <w:rPr>
          <w:rFonts w:ascii="Times New Roman" w:hAnsi="Times New Roman" w:cs="Times New Roman"/>
          <w:sz w:val="16"/>
          <w:szCs w:val="16"/>
        </w:rPr>
      </w:pPr>
      <w:r w:rsidRPr="00721E31">
        <w:rPr>
          <w:rFonts w:ascii="Times New Roman" w:hAnsi="Times New Roman" w:cs="Times New Roman"/>
          <w:sz w:val="16"/>
          <w:szCs w:val="16"/>
        </w:rPr>
        <w:t>B.F. Banadkooki, Y. Xiao, H. Malekinezhad and M.M. Hosseini, “Optimal allocation of regional water resources in an arid basin: insights from Integrated Water Resources Management</w:t>
      </w:r>
      <w:r w:rsidR="006E01DF" w:rsidRPr="00721E31">
        <w:rPr>
          <w:rFonts w:ascii="Times New Roman" w:hAnsi="Times New Roman" w:cs="Times New Roman"/>
          <w:sz w:val="16"/>
          <w:szCs w:val="16"/>
        </w:rPr>
        <w:t>.”</w:t>
      </w:r>
      <w:r w:rsidRPr="00721E31">
        <w:rPr>
          <w:rFonts w:ascii="Times New Roman" w:hAnsi="Times New Roman" w:cs="Times New Roman"/>
          <w:sz w:val="16"/>
          <w:szCs w:val="16"/>
        </w:rPr>
        <w:t xml:space="preserve"> AQUA</w:t>
      </w:r>
      <w:r w:rsidR="006E01DF">
        <w:rPr>
          <w:rFonts w:ascii="Times New Roman" w:hAnsi="Times New Roman" w:cs="Times New Roman"/>
          <w:sz w:val="16"/>
          <w:szCs w:val="16"/>
        </w:rPr>
        <w:t xml:space="preserve"> </w:t>
      </w:r>
      <w:r w:rsidRPr="00721E31">
        <w:rPr>
          <w:rFonts w:ascii="Times New Roman" w:hAnsi="Times New Roman" w:cs="Times New Roman"/>
          <w:sz w:val="16"/>
          <w:szCs w:val="16"/>
        </w:rPr>
        <w:t>Water Infrastructure, Ecosystems and Society, 71(8), 910-925, 2022.</w:t>
      </w:r>
    </w:p>
    <w:p w14:paraId="3D42DF97" w14:textId="0A37C177" w:rsidR="00F518A4" w:rsidRPr="00721E31" w:rsidRDefault="00F518A4" w:rsidP="00732796">
      <w:pPr>
        <w:spacing w:line="240" w:lineRule="auto"/>
        <w:jc w:val="both"/>
        <w:rPr>
          <w:rFonts w:ascii="Times New Roman" w:hAnsi="Times New Roman" w:cs="Times New Roman"/>
          <w:sz w:val="16"/>
          <w:szCs w:val="16"/>
        </w:rPr>
      </w:pPr>
      <w:r w:rsidRPr="00721E31">
        <w:rPr>
          <w:rFonts w:ascii="Times New Roman" w:hAnsi="Times New Roman" w:cs="Times New Roman"/>
          <w:sz w:val="16"/>
          <w:szCs w:val="16"/>
        </w:rPr>
        <w:t>F. Juan, Velasco-Muñoz, A. Jose, Aznar-Sánchez, Belén, López-Felices, B. Gabriella, “Adopting sustainable water management practices in agriculture based on stakeholder preferences</w:t>
      </w:r>
      <w:r w:rsidR="006E01DF" w:rsidRPr="00721E31">
        <w:rPr>
          <w:rFonts w:ascii="Times New Roman" w:hAnsi="Times New Roman" w:cs="Times New Roman"/>
          <w:sz w:val="16"/>
          <w:szCs w:val="16"/>
        </w:rPr>
        <w:t>.”</w:t>
      </w:r>
      <w:r w:rsidRPr="00721E31">
        <w:rPr>
          <w:rFonts w:ascii="Times New Roman" w:hAnsi="Times New Roman" w:cs="Times New Roman"/>
          <w:sz w:val="16"/>
          <w:szCs w:val="16"/>
        </w:rPr>
        <w:t xml:space="preserve"> </w:t>
      </w:r>
      <w:proofErr w:type="spellStart"/>
      <w:r w:rsidRPr="00721E31">
        <w:rPr>
          <w:rFonts w:ascii="Times New Roman" w:hAnsi="Times New Roman" w:cs="Times New Roman"/>
          <w:sz w:val="16"/>
          <w:szCs w:val="16"/>
        </w:rPr>
        <w:t>Zemědělská</w:t>
      </w:r>
      <w:proofErr w:type="spellEnd"/>
      <w:r w:rsidRPr="00721E31">
        <w:rPr>
          <w:rFonts w:ascii="Times New Roman" w:hAnsi="Times New Roman" w:cs="Times New Roman"/>
          <w:sz w:val="16"/>
          <w:szCs w:val="16"/>
        </w:rPr>
        <w:t xml:space="preserve"> </w:t>
      </w:r>
      <w:proofErr w:type="spellStart"/>
      <w:r w:rsidRPr="00721E31">
        <w:rPr>
          <w:rFonts w:ascii="Times New Roman" w:hAnsi="Times New Roman" w:cs="Times New Roman"/>
          <w:sz w:val="16"/>
          <w:szCs w:val="16"/>
        </w:rPr>
        <w:t>ekonomika</w:t>
      </w:r>
      <w:proofErr w:type="spellEnd"/>
      <w:r w:rsidRPr="00721E31">
        <w:rPr>
          <w:rFonts w:ascii="Times New Roman" w:hAnsi="Times New Roman" w:cs="Times New Roman"/>
          <w:sz w:val="16"/>
          <w:szCs w:val="16"/>
        </w:rPr>
        <w:t xml:space="preserve">, 2022. </w:t>
      </w:r>
    </w:p>
    <w:p w14:paraId="49887707" w14:textId="77777777" w:rsidR="00F518A4" w:rsidRPr="00721E31" w:rsidRDefault="00F518A4" w:rsidP="00732796">
      <w:pPr>
        <w:spacing w:line="240" w:lineRule="auto"/>
        <w:jc w:val="both"/>
        <w:rPr>
          <w:rFonts w:ascii="Times New Roman" w:hAnsi="Times New Roman" w:cs="Times New Roman"/>
          <w:sz w:val="16"/>
          <w:szCs w:val="16"/>
        </w:rPr>
      </w:pPr>
      <w:bookmarkStart w:id="0" w:name="_Hlk168083070"/>
      <w:r w:rsidRPr="00721E31">
        <w:rPr>
          <w:rFonts w:ascii="Times New Roman" w:hAnsi="Times New Roman" w:cs="Times New Roman"/>
          <w:sz w:val="16"/>
          <w:szCs w:val="16"/>
        </w:rPr>
        <w:t>J. Katusiime</w:t>
      </w:r>
      <w:bookmarkEnd w:id="0"/>
      <w:r w:rsidRPr="00721E31">
        <w:rPr>
          <w:rFonts w:ascii="Times New Roman" w:hAnsi="Times New Roman" w:cs="Times New Roman"/>
          <w:sz w:val="16"/>
          <w:szCs w:val="16"/>
        </w:rPr>
        <w:t xml:space="preserve"> and </w:t>
      </w:r>
      <w:bookmarkStart w:id="1" w:name="_Hlk168083086"/>
      <w:r w:rsidRPr="00721E31">
        <w:rPr>
          <w:rFonts w:ascii="Times New Roman" w:hAnsi="Times New Roman" w:cs="Times New Roman"/>
          <w:sz w:val="16"/>
          <w:szCs w:val="16"/>
        </w:rPr>
        <w:t>B. Schütt</w:t>
      </w:r>
      <w:bookmarkEnd w:id="1"/>
      <w:r w:rsidRPr="00721E31">
        <w:rPr>
          <w:rFonts w:ascii="Times New Roman" w:hAnsi="Times New Roman" w:cs="Times New Roman"/>
          <w:sz w:val="16"/>
          <w:szCs w:val="16"/>
        </w:rPr>
        <w:t>, “Integrated Water Resources Management Approaches to Improve Water Resources Governance</w:t>
      </w:r>
      <w:proofErr w:type="gramStart"/>
      <w:r w:rsidRPr="00721E31">
        <w:rPr>
          <w:rFonts w:ascii="Times New Roman" w:hAnsi="Times New Roman" w:cs="Times New Roman"/>
          <w:sz w:val="16"/>
          <w:szCs w:val="16"/>
        </w:rPr>
        <w:t>”.</w:t>
      </w:r>
      <w:proofErr w:type="gramEnd"/>
      <w:r w:rsidRPr="00721E31">
        <w:rPr>
          <w:rFonts w:ascii="Times New Roman" w:hAnsi="Times New Roman" w:cs="Times New Roman"/>
          <w:sz w:val="16"/>
          <w:szCs w:val="16"/>
        </w:rPr>
        <w:t xml:space="preserve"> Water. 12. 10.3390/w12123424, 2022. </w:t>
      </w:r>
    </w:p>
    <w:p w14:paraId="134B12D9" w14:textId="77777777" w:rsidR="00F518A4" w:rsidRPr="00721E31" w:rsidRDefault="00F518A4" w:rsidP="00732796">
      <w:pPr>
        <w:spacing w:line="240" w:lineRule="auto"/>
        <w:jc w:val="both"/>
        <w:rPr>
          <w:rFonts w:ascii="Times New Roman" w:hAnsi="Times New Roman" w:cs="Times New Roman"/>
          <w:sz w:val="16"/>
          <w:szCs w:val="16"/>
        </w:rPr>
      </w:pPr>
      <w:bookmarkStart w:id="2" w:name="_Hlk168083503"/>
      <w:r w:rsidRPr="00721E31">
        <w:rPr>
          <w:rFonts w:ascii="Times New Roman" w:hAnsi="Times New Roman" w:cs="Times New Roman"/>
          <w:sz w:val="16"/>
          <w:szCs w:val="16"/>
        </w:rPr>
        <w:t>S. Langsdale</w:t>
      </w:r>
      <w:bookmarkStart w:id="3" w:name="_Hlk168083518"/>
      <w:bookmarkEnd w:id="2"/>
      <w:r w:rsidRPr="00721E31">
        <w:rPr>
          <w:rFonts w:ascii="Times New Roman" w:hAnsi="Times New Roman" w:cs="Times New Roman"/>
          <w:sz w:val="16"/>
          <w:szCs w:val="16"/>
        </w:rPr>
        <w:t xml:space="preserve"> and H. Cardwell</w:t>
      </w:r>
      <w:bookmarkEnd w:id="3"/>
      <w:r w:rsidRPr="00721E31">
        <w:rPr>
          <w:rFonts w:ascii="Times New Roman" w:hAnsi="Times New Roman" w:cs="Times New Roman"/>
          <w:sz w:val="16"/>
          <w:szCs w:val="16"/>
        </w:rPr>
        <w:t>, “Stakeholder engagement for sustainable water supply management: what does the future hold?</w:t>
      </w:r>
      <w:proofErr w:type="gramStart"/>
      <w:r w:rsidRPr="00721E31">
        <w:rPr>
          <w:rFonts w:ascii="Times New Roman" w:hAnsi="Times New Roman" w:cs="Times New Roman"/>
          <w:sz w:val="16"/>
          <w:szCs w:val="16"/>
        </w:rPr>
        <w:t>”.</w:t>
      </w:r>
      <w:proofErr w:type="gramEnd"/>
      <w:r w:rsidRPr="00721E31">
        <w:rPr>
          <w:rFonts w:ascii="Times New Roman" w:hAnsi="Times New Roman" w:cs="Times New Roman"/>
          <w:sz w:val="16"/>
          <w:szCs w:val="16"/>
        </w:rPr>
        <w:t xml:space="preserve"> Journal of Water Supply: Research and Technology-Aqua. 71. 10.2166/aqua.2022.041., 2022.</w:t>
      </w:r>
    </w:p>
    <w:p w14:paraId="421ED75D" w14:textId="34AFE3F1" w:rsidR="00F518A4" w:rsidRPr="00721E31" w:rsidRDefault="00F518A4" w:rsidP="00732796">
      <w:pPr>
        <w:spacing w:line="240" w:lineRule="auto"/>
        <w:jc w:val="both"/>
        <w:rPr>
          <w:rFonts w:ascii="Times New Roman" w:hAnsi="Times New Roman" w:cs="Times New Roman"/>
          <w:sz w:val="16"/>
          <w:szCs w:val="16"/>
        </w:rPr>
      </w:pPr>
      <w:r w:rsidRPr="00721E31">
        <w:rPr>
          <w:rFonts w:ascii="Times New Roman" w:hAnsi="Times New Roman" w:cs="Times New Roman"/>
          <w:sz w:val="16"/>
          <w:szCs w:val="16"/>
        </w:rPr>
        <w:lastRenderedPageBreak/>
        <w:t>N. Singh, A. Singh, Dr. A. Singh, P. Singh, and D. Singh, “WATER SAVING TECHNOLOGIES AND SUSTAINABLE MANAGEMENT OF WATER IN ARID AND SEMI ARID REGIONS</w:t>
      </w:r>
      <w:r w:rsidR="006E01DF" w:rsidRPr="00721E31">
        <w:rPr>
          <w:rFonts w:ascii="Times New Roman" w:hAnsi="Times New Roman" w:cs="Times New Roman"/>
          <w:sz w:val="16"/>
          <w:szCs w:val="16"/>
        </w:rPr>
        <w:t>.”</w:t>
      </w:r>
      <w:r w:rsidRPr="00721E31">
        <w:rPr>
          <w:rFonts w:ascii="Times New Roman" w:hAnsi="Times New Roman" w:cs="Times New Roman"/>
          <w:sz w:val="16"/>
          <w:szCs w:val="16"/>
        </w:rPr>
        <w:t xml:space="preserve"> 2011.</w:t>
      </w:r>
    </w:p>
    <w:p w14:paraId="3438DE08" w14:textId="77777777" w:rsidR="00F518A4" w:rsidRPr="00721E31" w:rsidRDefault="00F518A4" w:rsidP="00732796">
      <w:pPr>
        <w:spacing w:line="240" w:lineRule="auto"/>
        <w:jc w:val="both"/>
        <w:rPr>
          <w:rFonts w:ascii="Times New Roman" w:hAnsi="Times New Roman" w:cs="Times New Roman"/>
          <w:sz w:val="16"/>
          <w:szCs w:val="16"/>
        </w:rPr>
      </w:pPr>
      <w:r w:rsidRPr="00721E31">
        <w:rPr>
          <w:rFonts w:ascii="Times New Roman" w:hAnsi="Times New Roman" w:cs="Times New Roman"/>
          <w:sz w:val="16"/>
          <w:szCs w:val="16"/>
        </w:rPr>
        <w:t xml:space="preserve">B.K. van, P. </w:t>
      </w:r>
      <w:proofErr w:type="spellStart"/>
      <w:r w:rsidRPr="00721E31">
        <w:rPr>
          <w:rFonts w:ascii="Times New Roman" w:hAnsi="Times New Roman" w:cs="Times New Roman"/>
          <w:sz w:val="16"/>
          <w:szCs w:val="16"/>
        </w:rPr>
        <w:t>Mukuyu</w:t>
      </w:r>
      <w:proofErr w:type="spellEnd"/>
      <w:r w:rsidRPr="00721E31">
        <w:rPr>
          <w:rFonts w:ascii="Times New Roman" w:hAnsi="Times New Roman" w:cs="Times New Roman"/>
          <w:sz w:val="16"/>
          <w:szCs w:val="16"/>
        </w:rPr>
        <w:t xml:space="preserve">, T. Murombo, I. Jacobs-Mata, J. </w:t>
      </w:r>
      <w:proofErr w:type="spellStart"/>
      <w:r w:rsidRPr="00721E31">
        <w:rPr>
          <w:rFonts w:ascii="Times New Roman" w:hAnsi="Times New Roman" w:cs="Times New Roman"/>
          <w:sz w:val="16"/>
          <w:szCs w:val="16"/>
        </w:rPr>
        <w:t>Molwantwa</w:t>
      </w:r>
      <w:proofErr w:type="spellEnd"/>
      <w:r w:rsidRPr="00721E31">
        <w:rPr>
          <w:rFonts w:ascii="Times New Roman" w:hAnsi="Times New Roman" w:cs="Times New Roman"/>
          <w:sz w:val="16"/>
          <w:szCs w:val="16"/>
        </w:rPr>
        <w:t xml:space="preserve">, </w:t>
      </w:r>
      <w:proofErr w:type="spellStart"/>
      <w:proofErr w:type="gramStart"/>
      <w:r w:rsidRPr="00721E31">
        <w:rPr>
          <w:rFonts w:ascii="Times New Roman" w:hAnsi="Times New Roman" w:cs="Times New Roman"/>
          <w:sz w:val="16"/>
          <w:szCs w:val="16"/>
        </w:rPr>
        <w:t>J.Dini</w:t>
      </w:r>
      <w:proofErr w:type="spellEnd"/>
      <w:proofErr w:type="gramEnd"/>
      <w:r w:rsidRPr="00721E31">
        <w:rPr>
          <w:rFonts w:ascii="Times New Roman" w:hAnsi="Times New Roman" w:cs="Times New Roman"/>
          <w:sz w:val="16"/>
          <w:szCs w:val="16"/>
        </w:rPr>
        <w:t>, and S. Skosana, “Principles and legal tools for equitable water resource allocation: prioritization in South Africa”. International Journal of Water Resources Development, 1–23, 2024.</w:t>
      </w:r>
    </w:p>
    <w:p w14:paraId="04AAAB2E" w14:textId="77777777" w:rsidR="00F518A4" w:rsidRPr="00721E31" w:rsidRDefault="00F518A4"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p>
    <w:p w14:paraId="2275C81F" w14:textId="77777777" w:rsidR="00F518A4" w:rsidRPr="00721E31" w:rsidRDefault="00F518A4" w:rsidP="00732796">
      <w:pPr>
        <w:spacing w:line="240" w:lineRule="auto"/>
        <w:jc w:val="both"/>
        <w:rPr>
          <w:rFonts w:ascii="Times New Roman" w:hAnsi="Times New Roman" w:cs="Times New Roman"/>
          <w:b/>
          <w:bCs/>
          <w:sz w:val="16"/>
          <w:szCs w:val="16"/>
        </w:rPr>
      </w:pPr>
    </w:p>
    <w:p w14:paraId="1B8B20E2" w14:textId="77777777" w:rsidR="00F518A4" w:rsidRPr="00721E31" w:rsidRDefault="00F518A4" w:rsidP="00732796">
      <w:pPr>
        <w:spacing w:line="240" w:lineRule="auto"/>
        <w:jc w:val="both"/>
        <w:rPr>
          <w:rFonts w:ascii="Times New Roman" w:hAnsi="Times New Roman" w:cs="Times New Roman"/>
          <w:sz w:val="16"/>
          <w:szCs w:val="16"/>
        </w:rPr>
      </w:pPr>
    </w:p>
    <w:p w14:paraId="018D5A51" w14:textId="77777777" w:rsidR="00F518A4" w:rsidRPr="009816BD" w:rsidRDefault="00F518A4" w:rsidP="00732796">
      <w:pPr>
        <w:spacing w:before="100" w:beforeAutospacing="1" w:after="100" w:afterAutospacing="1" w:line="240" w:lineRule="auto"/>
        <w:rPr>
          <w:rFonts w:ascii="Times New Roman" w:eastAsia="Times New Roman" w:hAnsi="Times New Roman" w:cs="Times New Roman"/>
          <w:kern w:val="0"/>
          <w:sz w:val="16"/>
          <w:szCs w:val="16"/>
          <w14:ligatures w14:val="none"/>
        </w:rPr>
      </w:pPr>
    </w:p>
    <w:p w14:paraId="50CCADD8" w14:textId="77777777" w:rsidR="009816BD" w:rsidRPr="009816BD" w:rsidRDefault="009816BD" w:rsidP="00732796">
      <w:pPr>
        <w:spacing w:line="240" w:lineRule="auto"/>
        <w:jc w:val="both"/>
        <w:rPr>
          <w:rFonts w:ascii="Times New Roman" w:hAnsi="Times New Roman" w:cs="Times New Roman"/>
          <w:b/>
          <w:bCs/>
          <w:sz w:val="20"/>
          <w:szCs w:val="20"/>
        </w:rPr>
      </w:pPr>
    </w:p>
    <w:p w14:paraId="3A80F1D6" w14:textId="7824B82B" w:rsidR="009A5E98" w:rsidRPr="00533E27" w:rsidRDefault="009A5E98" w:rsidP="00732796">
      <w:pPr>
        <w:spacing w:line="240" w:lineRule="auto"/>
        <w:jc w:val="both"/>
        <w:rPr>
          <w:rFonts w:ascii="Times New Roman" w:hAnsi="Times New Roman" w:cs="Times New Roman"/>
          <w:sz w:val="20"/>
          <w:szCs w:val="20"/>
        </w:rPr>
      </w:pPr>
    </w:p>
    <w:sectPr w:rsidR="009A5E98" w:rsidRPr="00533E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E9142" w14:textId="77777777" w:rsidR="00CA7586" w:rsidRDefault="00CA7586" w:rsidP="00A95E30">
      <w:pPr>
        <w:spacing w:after="0" w:line="240" w:lineRule="auto"/>
      </w:pPr>
      <w:r>
        <w:separator/>
      </w:r>
    </w:p>
  </w:endnote>
  <w:endnote w:type="continuationSeparator" w:id="0">
    <w:p w14:paraId="2F7FF246" w14:textId="77777777" w:rsidR="00CA7586" w:rsidRDefault="00CA7586" w:rsidP="00A9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0DF5F" w14:textId="77777777" w:rsidR="00CA7586" w:rsidRDefault="00CA7586" w:rsidP="00A95E30">
      <w:pPr>
        <w:spacing w:after="0" w:line="240" w:lineRule="auto"/>
      </w:pPr>
      <w:r>
        <w:separator/>
      </w:r>
    </w:p>
  </w:footnote>
  <w:footnote w:type="continuationSeparator" w:id="0">
    <w:p w14:paraId="04AC85B3" w14:textId="77777777" w:rsidR="00CA7586" w:rsidRDefault="00CA7586" w:rsidP="00A95E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51106"/>
    <w:multiLevelType w:val="hybridMultilevel"/>
    <w:tmpl w:val="714E3974"/>
    <w:lvl w:ilvl="0" w:tplc="E76EE3F0">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F110A"/>
    <w:multiLevelType w:val="hybridMultilevel"/>
    <w:tmpl w:val="CBDEBFD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2A0FAF"/>
    <w:multiLevelType w:val="hybridMultilevel"/>
    <w:tmpl w:val="B47C81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9511B5"/>
    <w:multiLevelType w:val="hybridMultilevel"/>
    <w:tmpl w:val="9DBC9B4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A818AC"/>
    <w:multiLevelType w:val="hybridMultilevel"/>
    <w:tmpl w:val="29760E14"/>
    <w:lvl w:ilvl="0" w:tplc="E76EE3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0B04C0"/>
    <w:multiLevelType w:val="hybridMultilevel"/>
    <w:tmpl w:val="CD2A4BA0"/>
    <w:lvl w:ilvl="0" w:tplc="E76EE3F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00DDB"/>
    <w:multiLevelType w:val="hybridMultilevel"/>
    <w:tmpl w:val="BD923532"/>
    <w:lvl w:ilvl="0" w:tplc="E76EE3F0">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47880">
    <w:abstractNumId w:val="5"/>
  </w:num>
  <w:num w:numId="2" w16cid:durableId="1266420060">
    <w:abstractNumId w:val="4"/>
  </w:num>
  <w:num w:numId="3" w16cid:durableId="778641860">
    <w:abstractNumId w:val="2"/>
  </w:num>
  <w:num w:numId="4" w16cid:durableId="557784563">
    <w:abstractNumId w:val="3"/>
  </w:num>
  <w:num w:numId="5" w16cid:durableId="1520971515">
    <w:abstractNumId w:val="1"/>
  </w:num>
  <w:num w:numId="6" w16cid:durableId="948897665">
    <w:abstractNumId w:val="0"/>
  </w:num>
  <w:num w:numId="7" w16cid:durableId="11149088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E93"/>
    <w:rsid w:val="0005782D"/>
    <w:rsid w:val="00175E2B"/>
    <w:rsid w:val="001D7C11"/>
    <w:rsid w:val="002109B4"/>
    <w:rsid w:val="00230CBC"/>
    <w:rsid w:val="002B1C27"/>
    <w:rsid w:val="002C0A54"/>
    <w:rsid w:val="003325EF"/>
    <w:rsid w:val="0035577B"/>
    <w:rsid w:val="00380878"/>
    <w:rsid w:val="00393C55"/>
    <w:rsid w:val="00396D26"/>
    <w:rsid w:val="003A760A"/>
    <w:rsid w:val="003E332F"/>
    <w:rsid w:val="003F5B15"/>
    <w:rsid w:val="00433239"/>
    <w:rsid w:val="004A410A"/>
    <w:rsid w:val="004A57D0"/>
    <w:rsid w:val="004E68D9"/>
    <w:rsid w:val="00533E27"/>
    <w:rsid w:val="00572036"/>
    <w:rsid w:val="00580A17"/>
    <w:rsid w:val="005834DE"/>
    <w:rsid w:val="00590307"/>
    <w:rsid w:val="005B2FB0"/>
    <w:rsid w:val="00604E42"/>
    <w:rsid w:val="00625D1B"/>
    <w:rsid w:val="006262C6"/>
    <w:rsid w:val="00657B42"/>
    <w:rsid w:val="00673433"/>
    <w:rsid w:val="00686229"/>
    <w:rsid w:val="006C06D3"/>
    <w:rsid w:val="006C139D"/>
    <w:rsid w:val="006E01DF"/>
    <w:rsid w:val="00706E93"/>
    <w:rsid w:val="00712FE7"/>
    <w:rsid w:val="007235FC"/>
    <w:rsid w:val="00732796"/>
    <w:rsid w:val="00770AFD"/>
    <w:rsid w:val="007C35A5"/>
    <w:rsid w:val="007C5EA6"/>
    <w:rsid w:val="007D0F60"/>
    <w:rsid w:val="00801174"/>
    <w:rsid w:val="00844A59"/>
    <w:rsid w:val="0086014A"/>
    <w:rsid w:val="0086030F"/>
    <w:rsid w:val="008679E2"/>
    <w:rsid w:val="008A504C"/>
    <w:rsid w:val="00944EBA"/>
    <w:rsid w:val="009650D7"/>
    <w:rsid w:val="009816BD"/>
    <w:rsid w:val="0099762C"/>
    <w:rsid w:val="009A5E98"/>
    <w:rsid w:val="009D5F3A"/>
    <w:rsid w:val="009E0412"/>
    <w:rsid w:val="00A1515A"/>
    <w:rsid w:val="00A31112"/>
    <w:rsid w:val="00A42607"/>
    <w:rsid w:val="00A72464"/>
    <w:rsid w:val="00A72769"/>
    <w:rsid w:val="00A95E30"/>
    <w:rsid w:val="00A96DEC"/>
    <w:rsid w:val="00B75EC2"/>
    <w:rsid w:val="00B9699E"/>
    <w:rsid w:val="00C01B5D"/>
    <w:rsid w:val="00C200E1"/>
    <w:rsid w:val="00CA7586"/>
    <w:rsid w:val="00CB1EFF"/>
    <w:rsid w:val="00CD06D8"/>
    <w:rsid w:val="00D11CC7"/>
    <w:rsid w:val="00D20F9E"/>
    <w:rsid w:val="00D653B2"/>
    <w:rsid w:val="00D71ACE"/>
    <w:rsid w:val="00D77E79"/>
    <w:rsid w:val="00D93EC3"/>
    <w:rsid w:val="00DC424E"/>
    <w:rsid w:val="00DD2625"/>
    <w:rsid w:val="00E13647"/>
    <w:rsid w:val="00E2460C"/>
    <w:rsid w:val="00E814B7"/>
    <w:rsid w:val="00E85538"/>
    <w:rsid w:val="00E85947"/>
    <w:rsid w:val="00EA2C72"/>
    <w:rsid w:val="00EC24F8"/>
    <w:rsid w:val="00F518A4"/>
    <w:rsid w:val="00F74E7B"/>
    <w:rsid w:val="00F77DD3"/>
    <w:rsid w:val="00FE0867"/>
    <w:rsid w:val="00FE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80FDE"/>
  <w15:chartTrackingRefBased/>
  <w15:docId w15:val="{AC2B2E93-35E2-424C-94AB-86D430B01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769"/>
    <w:pPr>
      <w:ind w:left="720"/>
      <w:contextualSpacing/>
    </w:pPr>
  </w:style>
  <w:style w:type="paragraph" w:styleId="Header">
    <w:name w:val="header"/>
    <w:basedOn w:val="Normal"/>
    <w:link w:val="HeaderChar"/>
    <w:uiPriority w:val="99"/>
    <w:unhideWhenUsed/>
    <w:rsid w:val="00A95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E30"/>
  </w:style>
  <w:style w:type="paragraph" w:styleId="Footer">
    <w:name w:val="footer"/>
    <w:basedOn w:val="Normal"/>
    <w:link w:val="FooterChar"/>
    <w:uiPriority w:val="99"/>
    <w:unhideWhenUsed/>
    <w:rsid w:val="00A95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E30"/>
  </w:style>
  <w:style w:type="paragraph" w:customStyle="1" w:styleId="Affiliation">
    <w:name w:val="Affiliation"/>
    <w:uiPriority w:val="99"/>
    <w:rsid w:val="00175E2B"/>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175E2B"/>
    <w:pPr>
      <w:spacing w:before="360" w:after="40" w:line="240" w:lineRule="auto"/>
      <w:jc w:val="center"/>
    </w:pPr>
    <w:rPr>
      <w:rFonts w:ascii="Times New Roman" w:eastAsia="Times New Roman" w:hAnsi="Times New Roman" w:cs="Times New Roman"/>
      <w:noProof/>
      <w:kern w:val="0"/>
      <w14:ligatures w14:val="none"/>
    </w:rPr>
  </w:style>
  <w:style w:type="paragraph" w:customStyle="1" w:styleId="papertitle">
    <w:name w:val="paper title"/>
    <w:uiPriority w:val="99"/>
    <w:rsid w:val="00175E2B"/>
    <w:pPr>
      <w:spacing w:after="120" w:line="240" w:lineRule="auto"/>
      <w:jc w:val="center"/>
    </w:pPr>
    <w:rPr>
      <w:rFonts w:ascii="Times New Roman" w:eastAsia="Times New Roman" w:hAnsi="Times New Roman" w:cs="Times New Roman"/>
      <w:bCs/>
      <w:noProof/>
      <w:kern w:val="0"/>
      <w:sz w:val="48"/>
      <w:szCs w:val="4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511235">
      <w:bodyDiv w:val="1"/>
      <w:marLeft w:val="0"/>
      <w:marRight w:val="0"/>
      <w:marTop w:val="0"/>
      <w:marBottom w:val="0"/>
      <w:divBdr>
        <w:top w:val="none" w:sz="0" w:space="0" w:color="auto"/>
        <w:left w:val="none" w:sz="0" w:space="0" w:color="auto"/>
        <w:bottom w:val="none" w:sz="0" w:space="0" w:color="auto"/>
        <w:right w:val="none" w:sz="0" w:space="0" w:color="auto"/>
      </w:divBdr>
    </w:div>
    <w:div w:id="718893718">
      <w:bodyDiv w:val="1"/>
      <w:marLeft w:val="0"/>
      <w:marRight w:val="0"/>
      <w:marTop w:val="0"/>
      <w:marBottom w:val="0"/>
      <w:divBdr>
        <w:top w:val="none" w:sz="0" w:space="0" w:color="auto"/>
        <w:left w:val="none" w:sz="0" w:space="0" w:color="auto"/>
        <w:bottom w:val="none" w:sz="0" w:space="0" w:color="auto"/>
        <w:right w:val="none" w:sz="0" w:space="0" w:color="auto"/>
      </w:divBdr>
    </w:div>
    <w:div w:id="1907835300">
      <w:bodyDiv w:val="1"/>
      <w:marLeft w:val="0"/>
      <w:marRight w:val="0"/>
      <w:marTop w:val="0"/>
      <w:marBottom w:val="0"/>
      <w:divBdr>
        <w:top w:val="none" w:sz="0" w:space="0" w:color="auto"/>
        <w:left w:val="none" w:sz="0" w:space="0" w:color="auto"/>
        <w:bottom w:val="none" w:sz="0" w:space="0" w:color="auto"/>
        <w:right w:val="none" w:sz="0" w:space="0" w:color="auto"/>
      </w:divBdr>
    </w:div>
    <w:div w:id="195836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3495</Words>
  <Characters>22491</Characters>
  <Application>Microsoft Office Word</Application>
  <DocSecurity>0</DocSecurity>
  <Lines>281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akshita sharma</dc:creator>
  <cp:keywords/>
  <dc:description/>
  <cp:lastModifiedBy>Yashaswini Choudhary</cp:lastModifiedBy>
  <cp:revision>11</cp:revision>
  <dcterms:created xsi:type="dcterms:W3CDTF">2024-05-31T17:37:00Z</dcterms:created>
  <dcterms:modified xsi:type="dcterms:W3CDTF">2024-05-31T17:52:00Z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009a545531c1f427441d32a16a23ad26373be6d79604e4541d3af882518c5989</vt:lpwstr>
  </property>
</Properties>
</file>