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1A" w:rsidRPr="00AB63D3" w:rsidRDefault="00051597" w:rsidP="00FA0B4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  <w:r w:rsidRPr="00051597">
        <w:rPr>
          <w:rFonts w:ascii="Times New Roman" w:hAnsi="Times New Roman" w:cs="Times New Roman"/>
          <w:b/>
          <w:sz w:val="24"/>
          <w:szCs w:val="24"/>
          <w:lang w:val="en-US"/>
        </w:rPr>
        <w:t>N.E.P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051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2020: </w:t>
      </w:r>
      <w:r w:rsidR="0005514B" w:rsidRPr="00051597">
        <w:rPr>
          <w:rFonts w:ascii="Times New Roman" w:hAnsi="Times New Roman" w:cs="Times New Roman"/>
          <w:b/>
          <w:sz w:val="24"/>
          <w:szCs w:val="24"/>
          <w:lang w:val="en-US"/>
        </w:rPr>
        <w:t xml:space="preserve">STREAMLINING </w:t>
      </w:r>
      <w:r w:rsidR="0005514B" w:rsidRPr="00AB6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THE </w:t>
      </w:r>
      <w:r w:rsidR="00CD5346" w:rsidRPr="00AB63D3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05514B" w:rsidRPr="00AB63D3">
        <w:rPr>
          <w:rFonts w:ascii="Times New Roman" w:hAnsi="Times New Roman" w:cs="Times New Roman"/>
          <w:b/>
          <w:sz w:val="24"/>
          <w:szCs w:val="24"/>
          <w:lang w:val="en-US"/>
        </w:rPr>
        <w:t xml:space="preserve">URICULUM FOR </w:t>
      </w:r>
      <w:r w:rsidR="00D20BB3" w:rsidRPr="00AB63D3">
        <w:rPr>
          <w:rFonts w:ascii="Times New Roman" w:hAnsi="Times New Roman" w:cs="Times New Roman"/>
          <w:b/>
          <w:sz w:val="24"/>
          <w:szCs w:val="24"/>
          <w:lang w:val="en-US"/>
        </w:rPr>
        <w:t>CITIZENSHIP EDUCATION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  <w:t xml:space="preserve"> </w:t>
      </w:r>
    </w:p>
    <w:p w:rsidR="00CD5346" w:rsidRPr="00AB63D3" w:rsidRDefault="00CD5346" w:rsidP="00FA0B4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proofErr w:type="spellStart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Gayathri</w:t>
      </w:r>
      <w:proofErr w:type="spellEnd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Unnikrishnan</w:t>
      </w:r>
      <w:proofErr w:type="gramStart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,Assistant</w:t>
      </w:r>
      <w:proofErr w:type="spellEnd"/>
      <w:proofErr w:type="gramEnd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Professor</w:t>
      </w:r>
      <w:r w:rsidR="00BF4A7C"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,N.S.S.Hindu</w:t>
      </w:r>
      <w:proofErr w:type="spellEnd"/>
      <w:r w:rsidR="00BF4A7C"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College,</w:t>
      </w:r>
      <w:r w:rsidR="0018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proofErr w:type="spellStart"/>
      <w:r w:rsidR="00BF4A7C" w:rsidRPr="00AB63D3">
        <w:rPr>
          <w:rFonts w:ascii="Times New Roman" w:hAnsi="Times New Roman" w:cs="Times New Roman"/>
          <w:b/>
          <w:i/>
          <w:sz w:val="24"/>
          <w:szCs w:val="24"/>
          <w:lang w:val="en-US"/>
        </w:rPr>
        <w:t>Changanacherry</w:t>
      </w:r>
      <w:proofErr w:type="spellEnd"/>
      <w:r w:rsidR="001837B3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, </w:t>
      </w:r>
      <w:proofErr w:type="spellStart"/>
      <w:r w:rsidR="001837B3">
        <w:rPr>
          <w:rFonts w:ascii="Times New Roman" w:hAnsi="Times New Roman" w:cs="Times New Roman"/>
          <w:b/>
          <w:i/>
          <w:sz w:val="24"/>
          <w:szCs w:val="24"/>
          <w:lang w:val="en-US"/>
        </w:rPr>
        <w:t>Kottayam</w:t>
      </w:r>
      <w:proofErr w:type="spellEnd"/>
      <w:r w:rsidR="001837B3">
        <w:rPr>
          <w:rFonts w:ascii="Times New Roman" w:hAnsi="Times New Roman" w:cs="Times New Roman"/>
          <w:b/>
          <w:i/>
          <w:sz w:val="24"/>
          <w:szCs w:val="24"/>
          <w:lang w:val="en-US"/>
        </w:rPr>
        <w:t>, Kerala.</w:t>
      </w:r>
    </w:p>
    <w:p w:rsidR="001837B3" w:rsidRDefault="00FA0B40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The prevailing system of e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ducation is criticized for its n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eo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-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colonial orientation in content and discourse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5C38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 is considered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eliti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st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imitative and out of context without e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nough sensitivity to the weaker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sections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located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rural areas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of the country.</w:t>
      </w:r>
      <w:r w:rsidR="005C385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Liberal arts education is </w:t>
      </w:r>
    </w:p>
    <w:p w:rsidR="00875652" w:rsidRDefault="005C3858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ide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line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d in curriculum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leading to boredom and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alienation.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4352D">
        <w:rPr>
          <w:rFonts w:ascii="Times New Roman" w:eastAsia="Times New Roman" w:hAnsi="Times New Roman" w:cs="Times New Roman"/>
          <w:sz w:val="24"/>
          <w:szCs w:val="24"/>
          <w:lang w:eastAsia="en-IN"/>
        </w:rPr>
        <w:t>N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EP 2020 address all the above issues with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clear cut target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to be achieved in 2030 as envisaged in SDG 4. T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he values and dispositions that the schools should promote can be address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 </w:t>
      </w:r>
      <w:r w:rsidR="00D20BB3" w:rsidRP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through the introduction of l</w:t>
      </w:r>
      <w:r w:rsidR="00FA0B40" w:rsidRP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iberal arts education </w:t>
      </w:r>
      <w:r w:rsidR="00D20BB3" w:rsidRP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into the curriculum at all levels and thereby</w:t>
      </w:r>
      <w:r w:rsidR="00FA0B40" w:rsidRP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avoiding curricular hierarchy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Education to nurture e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mpathy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respect and sensitivity can be </w:t>
      </w:r>
      <w:r w:rsidR="00D20BB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introduced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through literature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music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dance</w:t>
      </w:r>
      <w:proofErr w:type="gramStart"/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,theatre</w:t>
      </w:r>
      <w:proofErr w:type="spellEnd"/>
      <w:proofErr w:type="gramEnd"/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many area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art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i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s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tic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activity. Arts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is the best optio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n to train a student in patience,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caring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responsibility and perseverance. Introduction to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liberal arts education 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>help in promoting multidisciplinary approach leading to holistic,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875652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man making education. 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875652" w:rsidRDefault="00875652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BB66B4" w:rsidRDefault="00875652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NEP attempts to citizenship education and global citizenship education by suggesting reorganisation of the educational discourse aimed at universal values.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Therefore honesty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integrity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FA0B40" w:rsidRPr="0087565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Satya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patriotism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equity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87565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S</w:t>
      </w:r>
      <w:r w:rsidR="00FA0B40" w:rsidRPr="00875652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eva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scientific temper, r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ootedness and pride in India are significant constituents imp</w:t>
      </w:r>
      <w:r w:rsidR="00BB66B4">
        <w:rPr>
          <w:rFonts w:ascii="Times New Roman" w:eastAsia="Times New Roman" w:hAnsi="Times New Roman" w:cs="Times New Roman"/>
          <w:sz w:val="24"/>
          <w:szCs w:val="24"/>
          <w:lang w:eastAsia="en-IN"/>
        </w:rPr>
        <w:t>a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rted through a discourse and culture and organisation supplement</w:t>
      </w:r>
      <w:r w:rsidR="00BB66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ed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by </w:t>
      </w:r>
      <w:proofErr w:type="gramStart"/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the</w:t>
      </w:r>
      <w:r w:rsidR="00BB66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B66B4"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integration</w:t>
      </w:r>
      <w:proofErr w:type="gramEnd"/>
      <w:r w:rsidR="00BB66B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indigenous arts tradition in education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</w:t>
      </w:r>
    </w:p>
    <w:p w:rsidR="00EF1743" w:rsidRDefault="00BB66B4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Integration of arts into STEM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courses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schools and colleges will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help in incr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eased creativity and innovation, higher order thinking,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teamwork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communication </w:t>
      </w:r>
      <w:proofErr w:type="spellStart"/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skills</w:t>
      </w:r>
      <w:proofErr w:type="gramStart"/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,and</w:t>
      </w:r>
      <w:proofErr w:type="spellEnd"/>
      <w:proofErr w:type="gramEnd"/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master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y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of curricular 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areas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across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field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s.</w:t>
      </w:r>
      <w:r w:rsidR="007B125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L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iberal arts education contributes to the aesthetic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emotional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social and moral capacity of the learner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Arts education in all science </w:t>
      </w:r>
      <w:proofErr w:type="gramStart"/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>subjects  and</w:t>
      </w:r>
      <w:proofErr w:type="gramEnd"/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more science for students of humanities and social science students will prepare them for the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B34385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challenges of </w:t>
      </w:r>
      <w:r w:rsidR="0004352D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21st century.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EF1743" w:rsidRDefault="00EF1743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</w:p>
    <w:p w:rsidR="0025046B" w:rsidRDefault="0004352D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</w:t>
      </w:r>
      <w:r w:rsidR="00EF1743">
        <w:rPr>
          <w:rFonts w:ascii="Times New Roman" w:eastAsia="Times New Roman" w:hAnsi="Times New Roman" w:cs="Times New Roman"/>
          <w:sz w:val="24"/>
          <w:szCs w:val="24"/>
          <w:lang w:eastAsia="en-IN"/>
        </w:rPr>
        <w:t>EP 2020 and National C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urriculum </w:t>
      </w:r>
      <w:r w:rsidR="00EF174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Framework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23 are significant milestones as the</w:t>
      </w:r>
      <w:r w:rsidR="00DA106F">
        <w:rPr>
          <w:rFonts w:ascii="Times New Roman" w:eastAsia="Times New Roman" w:hAnsi="Times New Roman" w:cs="Times New Roman"/>
          <w:sz w:val="24"/>
          <w:szCs w:val="24"/>
          <w:lang w:eastAsia="en-IN"/>
        </w:rPr>
        <w:t>y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strike a balance to the </w:t>
      </w:r>
      <w:r w:rsidR="003C2587">
        <w:rPr>
          <w:rFonts w:ascii="Times New Roman" w:eastAsia="Times New Roman" w:hAnsi="Times New Roman" w:cs="Times New Roman"/>
          <w:sz w:val="24"/>
          <w:szCs w:val="24"/>
          <w:lang w:eastAsia="en-IN"/>
        </w:rPr>
        <w:t>four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3C2587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fundamental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aims of education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5046B" w:rsidRPr="0025046B">
        <w:rPr>
          <w:rFonts w:ascii="Times New Roman" w:eastAsia="Times New Roman" w:hAnsi="Times New Roman" w:cs="Times New Roman"/>
          <w:i/>
          <w:sz w:val="24"/>
          <w:szCs w:val="24"/>
          <w:lang w:eastAsia="en-IN"/>
        </w:rPr>
        <w:t>viz.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learning to know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learning to do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, learning to live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together and learning to </w:t>
      </w:r>
      <w:proofErr w:type="gramStart"/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Be</w:t>
      </w:r>
      <w:proofErr w:type="gramEnd"/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. N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ational 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urriculum 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Framework complies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the polic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ies enshrined in NEP 2020 and SDG 4.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F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ocus on equity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quality and access is c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ommon in both documents with a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clear 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trajectory of goals to be achieved by 2030. </w:t>
      </w:r>
    </w:p>
    <w:p w:rsidR="0025046B" w:rsidRDefault="0025046B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Hundred percent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GER(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G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ross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Enrollment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atio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) for higher secondary education and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50%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GER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 colleges 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is a </w:t>
      </w:r>
      <w:r w:rsidR="00FA0B40"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commitment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NEP in tune with the suggestions in SDG 4.</w:t>
      </w:r>
    </w:p>
    <w:p w:rsidR="00197393" w:rsidRDefault="00FA0B40" w:rsidP="005C385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N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CF 23 is anchored on the e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pis</w:t>
      </w:r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te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mic approach of Indian schools of thought as exemplified by the </w:t>
      </w:r>
      <w:proofErr w:type="spellStart"/>
      <w:r w:rsidR="0025046B">
        <w:rPr>
          <w:rFonts w:ascii="Times New Roman" w:eastAsia="Times New Roman" w:hAnsi="Times New Roman" w:cs="Times New Roman"/>
          <w:sz w:val="24"/>
          <w:szCs w:val="24"/>
          <w:lang w:eastAsia="en-IN"/>
        </w:rPr>
        <w:t>P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anchakosa</w:t>
      </w:r>
      <w:proofErr w:type="spellEnd"/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Vikas</w:t>
      </w:r>
      <w:proofErr w:type="spellEnd"/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theory</w:t>
      </w:r>
      <w:r w:rsidR="0009507F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applied in NCF 23.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Pr="00FA0B40">
        <w:rPr>
          <w:rFonts w:ascii="Times New Roman" w:eastAsia="Times New Roman" w:hAnsi="Times New Roman" w:cs="Times New Roman"/>
          <w:sz w:val="24"/>
          <w:szCs w:val="24"/>
          <w:lang w:eastAsia="en-IN"/>
        </w:rPr>
        <w:t>he approach has the following characteristics</w:t>
      </w:r>
      <w:r w:rsid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:</w:t>
      </w:r>
    </w:p>
    <w:p w:rsidR="00197393" w:rsidRPr="00197393" w:rsidRDefault="00197393" w:rsidP="005C38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eacher student relationship is the core value of education</w:t>
      </w:r>
      <w:r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197393" w:rsidRDefault="00197393" w:rsidP="005C38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E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education should be </w:t>
      </w:r>
      <w:proofErr w:type="spellStart"/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contextual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.I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t</w:t>
      </w:r>
      <w:proofErr w:type="spellEnd"/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should be related to local resources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,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practices languages and history </w:t>
      </w:r>
    </w:p>
    <w:p w:rsidR="00197393" w:rsidRDefault="00197393" w:rsidP="005C38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Increased investment in Early Childhood Education and C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are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FA0B40" w:rsidRPr="00197393" w:rsidRDefault="00197393" w:rsidP="005C385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N</w:t>
      </w:r>
      <w:r w:rsidR="00FA0B40" w:rsidRPr="00197393">
        <w:rPr>
          <w:rFonts w:ascii="Times New Roman" w:eastAsia="Times New Roman" w:hAnsi="Times New Roman" w:cs="Times New Roman"/>
          <w:sz w:val="24"/>
          <w:szCs w:val="24"/>
          <w:lang w:eastAsia="en-IN"/>
        </w:rPr>
        <w:t>o hierarchy in curricular areas.</w:t>
      </w:r>
    </w:p>
    <w:p w:rsidR="00FA0B40" w:rsidRPr="00CD5346" w:rsidRDefault="00FA0B40" w:rsidP="005C3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5514B" w:rsidRPr="00D538B5" w:rsidRDefault="0005514B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One of the most significant policy changes in NEP 2020 is the removal of the compartmentalization of education into curricular and </w:t>
      </w:r>
      <w:proofErr w:type="spellStart"/>
      <w:r w:rsidRPr="00D538B5">
        <w:rPr>
          <w:rFonts w:ascii="Times New Roman" w:hAnsi="Times New Roman" w:cs="Times New Roman"/>
          <w:sz w:val="24"/>
          <w:szCs w:val="24"/>
          <w:lang w:val="en-US"/>
        </w:rPr>
        <w:t>extra curricular</w:t>
      </w:r>
      <w:proofErr w:type="spell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>Globally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iberal arts education has been able to create quality leadership and management skil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s,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human engineering and strengthen creativity in all imaginable form.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Liberal arts education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was part of the </w:t>
      </w:r>
      <w:proofErr w:type="spellStart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Gurukula</w:t>
      </w:r>
      <w:proofErr w:type="spell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system where the 64 </w:t>
      </w:r>
      <w:proofErr w:type="spellStart"/>
      <w:r w:rsidR="00280655" w:rsidRPr="00C701BC">
        <w:rPr>
          <w:rFonts w:ascii="Times New Roman" w:hAnsi="Times New Roman" w:cs="Times New Roman"/>
          <w:i/>
          <w:sz w:val="24"/>
          <w:szCs w:val="24"/>
          <w:lang w:val="en-US"/>
        </w:rPr>
        <w:t>Kalas</w:t>
      </w:r>
      <w:proofErr w:type="spell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constituted the ancient system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C701BC">
        <w:rPr>
          <w:rFonts w:ascii="Times New Roman" w:hAnsi="Times New Roman" w:cs="Times New Roman"/>
          <w:sz w:val="24"/>
          <w:szCs w:val="24"/>
          <w:lang w:val="en-US"/>
        </w:rPr>
        <w:t>learning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.The</w:t>
      </w:r>
      <w:proofErr w:type="spell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textbook oriented limited curriculum </w:t>
      </w:r>
      <w:r w:rsidR="00D538B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="00C701BC">
        <w:rPr>
          <w:rFonts w:ascii="Times New Roman" w:hAnsi="Times New Roman" w:cs="Times New Roman"/>
          <w:sz w:val="24"/>
          <w:szCs w:val="24"/>
          <w:lang w:val="en-US"/>
        </w:rPr>
        <w:t>dampened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the energies of the youth in </w:t>
      </w:r>
      <w:proofErr w:type="spellStart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India</w:t>
      </w:r>
      <w:proofErr w:type="gramStart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,creating</w:t>
      </w:r>
      <w:proofErr w:type="spellEnd"/>
      <w:proofErr w:type="gram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a morbid atmosphere where originality is being stifled.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The education </w:t>
      </w:r>
      <w:proofErr w:type="gramStart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system  evaluated</w:t>
      </w:r>
      <w:proofErr w:type="gramEnd"/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outcomes based only on conformity and comprehension,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discouraging all out of the box thinking among the learners.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An increased focus on liberal arts education combined with vocational training as options for any undergraduate will help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0655" w:rsidRPr="00D538B5">
        <w:rPr>
          <w:rFonts w:ascii="Times New Roman" w:hAnsi="Times New Roman" w:cs="Times New Roman"/>
          <w:sz w:val="24"/>
          <w:szCs w:val="24"/>
          <w:lang w:val="en-US"/>
        </w:rPr>
        <w:t>him develop his inner resources.</w:t>
      </w:r>
    </w:p>
    <w:p w:rsidR="00280655" w:rsidRPr="00D538B5" w:rsidRDefault="00D538B5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538B5">
        <w:rPr>
          <w:rFonts w:ascii="Times New Roman" w:hAnsi="Times New Roman" w:cs="Times New Roman"/>
          <w:sz w:val="24"/>
          <w:szCs w:val="24"/>
          <w:lang w:val="en-US"/>
        </w:rPr>
        <w:t>A Liberal arts education will help the individual to open his mind and expand it to include multiple perspectives.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8B5">
        <w:rPr>
          <w:rFonts w:ascii="Times New Roman" w:hAnsi="Times New Roman" w:cs="Times New Roman"/>
          <w:sz w:val="24"/>
          <w:szCs w:val="24"/>
          <w:lang w:val="en-US"/>
        </w:rPr>
        <w:t>It will he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lp to create intellectual </w:t>
      </w:r>
      <w:proofErr w:type="spellStart"/>
      <w:r w:rsidR="008440C0">
        <w:rPr>
          <w:rFonts w:ascii="Times New Roman" w:hAnsi="Times New Roman" w:cs="Times New Roman"/>
          <w:sz w:val="24"/>
          <w:szCs w:val="24"/>
          <w:lang w:val="en-US"/>
        </w:rPr>
        <w:t>rigour</w:t>
      </w:r>
      <w:proofErr w:type="spellEnd"/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 create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new knowledge in any field and therefore all students in HEIs 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learn a liberal arts course for promotion of free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intellectual enquiry.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Liberal arts include Philosop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y,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History,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Political Science,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Literature,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Music,</w:t>
      </w:r>
      <w:r w:rsidR="008440C0" w:rsidRPr="00C56D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7E">
        <w:rPr>
          <w:rFonts w:ascii="Times New Roman" w:hAnsi="Times New Roman" w:cs="Times New Roman"/>
          <w:sz w:val="24"/>
          <w:szCs w:val="24"/>
          <w:lang w:val="en-US"/>
        </w:rPr>
        <w:t>Performing arts etc</w:t>
      </w:r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. Liberal arts education in science </w:t>
      </w:r>
      <w:proofErr w:type="spellStart"/>
      <w:r w:rsidRPr="00D538B5">
        <w:rPr>
          <w:rFonts w:ascii="Times New Roman" w:hAnsi="Times New Roman" w:cs="Times New Roman"/>
          <w:sz w:val="24"/>
          <w:szCs w:val="24"/>
          <w:lang w:val="en-US"/>
        </w:rPr>
        <w:t>programmes</w:t>
      </w:r>
      <w:proofErr w:type="spellEnd"/>
      <w:r w:rsidRPr="00D538B5">
        <w:rPr>
          <w:rFonts w:ascii="Times New Roman" w:hAnsi="Times New Roman" w:cs="Times New Roman"/>
          <w:sz w:val="24"/>
          <w:szCs w:val="24"/>
          <w:lang w:val="en-US"/>
        </w:rPr>
        <w:t xml:space="preserve"> will help them to be sagacious scientists which ult</w:t>
      </w:r>
      <w:bookmarkStart w:id="0" w:name="_GoBack"/>
      <w:bookmarkEnd w:id="0"/>
      <w:r w:rsidRPr="00D538B5">
        <w:rPr>
          <w:rFonts w:ascii="Times New Roman" w:hAnsi="Times New Roman" w:cs="Times New Roman"/>
          <w:sz w:val="24"/>
          <w:szCs w:val="24"/>
          <w:lang w:val="en-US"/>
        </w:rPr>
        <w:t>imately w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ill contribute to global citizenship education leading to universal </w:t>
      </w:r>
      <w:r w:rsidR="008440C0" w:rsidRPr="00A95068">
        <w:rPr>
          <w:rFonts w:ascii="Times New Roman" w:hAnsi="Times New Roman" w:cs="Times New Roman"/>
          <w:sz w:val="24"/>
          <w:szCs w:val="24"/>
          <w:lang w:val="en-US"/>
        </w:rPr>
        <w:t>welfare</w:t>
      </w:r>
      <w:r w:rsidRPr="00A9506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24E86" w:rsidRPr="00A95068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Pr="00A95068">
        <w:rPr>
          <w:rFonts w:ascii="Times New Roman" w:hAnsi="Times New Roman" w:cs="Times New Roman"/>
          <w:sz w:val="24"/>
          <w:szCs w:val="24"/>
          <w:lang w:val="en-US"/>
        </w:rPr>
        <w:t>ivic and citizenship education can be imparted through liberal arts education in HEIs which ultimately helps improve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socio cultural and economic development</w:t>
      </w:r>
      <w:r w:rsidRPr="00A9506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538B5" w:rsidRDefault="00D538B5" w:rsidP="005C3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538B5">
        <w:rPr>
          <w:rFonts w:ascii="Times New Roman" w:hAnsi="Times New Roman" w:cs="Times New Roman"/>
          <w:b/>
          <w:sz w:val="24"/>
          <w:szCs w:val="24"/>
          <w:lang w:val="en-US"/>
        </w:rPr>
        <w:t>Why intangible culture?</w:t>
      </w:r>
    </w:p>
    <w:p w:rsidR="00D538B5" w:rsidRDefault="00D538B5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4E86">
        <w:rPr>
          <w:rFonts w:ascii="Times New Roman" w:hAnsi="Times New Roman" w:cs="Times New Roman"/>
          <w:sz w:val="24"/>
          <w:szCs w:val="24"/>
          <w:lang w:val="en-US"/>
        </w:rPr>
        <w:t>Cult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D24E86">
        <w:rPr>
          <w:rFonts w:ascii="Times New Roman" w:hAnsi="Times New Roman" w:cs="Times New Roman"/>
          <w:sz w:val="24"/>
          <w:szCs w:val="24"/>
          <w:lang w:val="en-US"/>
        </w:rPr>
        <w:t xml:space="preserve">re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is reflected in a nation’s common practices and products.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The inta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gi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le culture denotes the process,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the knowledge and skill transmission in a society. Analysis of the deep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lastRenderedPageBreak/>
        <w:t>culture in a society is an academic challenge for a pe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son who is very much part of the culture subjected to analysis.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The cultural d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sta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cing of the academic world from the 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intangible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culture of the country,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adversely affected the 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quality of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curriculum design and evaluation strategies. The </w:t>
      </w:r>
      <w:proofErr w:type="spellStart"/>
      <w:r w:rsidR="00A95068">
        <w:rPr>
          <w:rFonts w:ascii="Times New Roman" w:hAnsi="Times New Roman" w:cs="Times New Roman"/>
          <w:sz w:val="24"/>
          <w:szCs w:val="24"/>
          <w:lang w:val="en-US"/>
        </w:rPr>
        <w:t>Bombay</w:t>
      </w:r>
      <w:proofErr w:type="gramStart"/>
      <w:r w:rsidR="00A95068">
        <w:rPr>
          <w:rFonts w:ascii="Times New Roman" w:hAnsi="Times New Roman" w:cs="Times New Roman"/>
          <w:sz w:val="24"/>
          <w:szCs w:val="24"/>
          <w:lang w:val="en-US"/>
        </w:rPr>
        <w:t>,Caclutta,and</w:t>
      </w:r>
      <w:proofErr w:type="spellEnd"/>
      <w:proofErr w:type="gramEnd"/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 Madras U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niversities established a model which 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influenced the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new </w:t>
      </w:r>
      <w:r w:rsidR="00A95068">
        <w:rPr>
          <w:rFonts w:ascii="Times New Roman" w:hAnsi="Times New Roman" w:cs="Times New Roman"/>
          <w:sz w:val="24"/>
          <w:szCs w:val="24"/>
          <w:lang w:val="en-US"/>
        </w:rPr>
        <w:t xml:space="preserve">Universities in </w:t>
      </w:r>
      <w:proofErr w:type="spellStart"/>
      <w:r w:rsidR="00A95068">
        <w:rPr>
          <w:rFonts w:ascii="Times New Roman" w:hAnsi="Times New Roman" w:cs="Times New Roman"/>
          <w:sz w:val="24"/>
          <w:szCs w:val="24"/>
          <w:lang w:val="en-US"/>
        </w:rPr>
        <w:t>Post I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ndependence</w:t>
      </w:r>
      <w:proofErr w:type="spellEnd"/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 India</w:t>
      </w:r>
      <w:r w:rsidR="008440C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E061E">
        <w:rPr>
          <w:rFonts w:ascii="Times New Roman" w:hAnsi="Times New Roman" w:cs="Times New Roman"/>
          <w:sz w:val="24"/>
          <w:szCs w:val="24"/>
          <w:lang w:val="en-US"/>
        </w:rPr>
        <w:t xml:space="preserve">As a result a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 large number of de</w:t>
      </w:r>
      <w:r w:rsidR="006E061E">
        <w:rPr>
          <w:rFonts w:ascii="Times New Roman" w:hAnsi="Times New Roman" w:cs="Times New Roman"/>
          <w:sz w:val="24"/>
          <w:szCs w:val="24"/>
          <w:lang w:val="en-US"/>
        </w:rPr>
        <w:t>g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ree producing factories came up which served to manage l</w:t>
      </w:r>
      <w:r w:rsidR="006E061E">
        <w:rPr>
          <w:rFonts w:ascii="Times New Roman" w:hAnsi="Times New Roman" w:cs="Times New Roman"/>
          <w:sz w:val="24"/>
          <w:szCs w:val="24"/>
          <w:lang w:val="en-US"/>
        </w:rPr>
        <w:t xml:space="preserve">akhs of educated youth in a conventional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>mode,</w:t>
      </w:r>
      <w:r w:rsidR="006E061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with a low key status to original </w:t>
      </w:r>
      <w:proofErr w:type="spellStart"/>
      <w:r w:rsidR="00D24E86">
        <w:rPr>
          <w:rFonts w:ascii="Times New Roman" w:hAnsi="Times New Roman" w:cs="Times New Roman"/>
          <w:sz w:val="24"/>
          <w:szCs w:val="24"/>
          <w:lang w:val="en-US"/>
        </w:rPr>
        <w:t>thinking</w:t>
      </w:r>
      <w:r w:rsidR="002B5307">
        <w:rPr>
          <w:rFonts w:ascii="Times New Roman" w:hAnsi="Times New Roman" w:cs="Times New Roman"/>
          <w:sz w:val="24"/>
          <w:szCs w:val="24"/>
          <w:lang w:val="en-US"/>
        </w:rPr>
        <w:t>,research</w:t>
      </w:r>
      <w:proofErr w:type="spellEnd"/>
      <w:r w:rsidR="00D24E86">
        <w:rPr>
          <w:rFonts w:ascii="Times New Roman" w:hAnsi="Times New Roman" w:cs="Times New Roman"/>
          <w:sz w:val="24"/>
          <w:szCs w:val="24"/>
          <w:lang w:val="en-US"/>
        </w:rPr>
        <w:t xml:space="preserve"> and innovation in HEIs in India.</w:t>
      </w:r>
    </w:p>
    <w:p w:rsidR="00D24E86" w:rsidRPr="00FA0B40" w:rsidRDefault="009E20BF" w:rsidP="005C3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Citizenship Education and Global Citizenship E</w:t>
      </w:r>
      <w:r w:rsidR="007127CD" w:rsidRPr="00FA0B40">
        <w:rPr>
          <w:rFonts w:ascii="Times New Roman" w:hAnsi="Times New Roman" w:cs="Times New Roman"/>
          <w:b/>
          <w:sz w:val="24"/>
          <w:szCs w:val="24"/>
          <w:lang w:val="en-US"/>
        </w:rPr>
        <w:t xml:space="preserve">ducation </w:t>
      </w:r>
    </w:p>
    <w:p w:rsidR="009E20BF" w:rsidRDefault="007127CD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Pr="009E20BF">
        <w:rPr>
          <w:rFonts w:ascii="Times New Roman" w:hAnsi="Times New Roman" w:cs="Times New Roman"/>
          <w:i/>
          <w:sz w:val="24"/>
          <w:szCs w:val="24"/>
          <w:lang w:val="en-US"/>
        </w:rPr>
        <w:t>gurukula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system fostered</w:t>
      </w:r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literacy along with cultural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literay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through an integrated approach.</w:t>
      </w:r>
      <w:r w:rsidRPr="007127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Citizenship education was integral to the holistic approach followed by the</w:t>
      </w:r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ancient </w:t>
      </w:r>
      <w:proofErr w:type="spellStart"/>
      <w:r w:rsidRPr="009E20BF">
        <w:rPr>
          <w:rFonts w:ascii="Times New Roman" w:hAnsi="Times New Roman" w:cs="Times New Roman"/>
          <w:i/>
          <w:sz w:val="24"/>
          <w:szCs w:val="24"/>
          <w:lang w:val="en-US"/>
        </w:rPr>
        <w:t>gurukula</w:t>
      </w:r>
      <w:proofErr w:type="spellEnd"/>
      <w:r w:rsidRPr="009E20BF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system that produced </w:t>
      </w:r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scholars like </w:t>
      </w:r>
      <w:proofErr w:type="spellStart"/>
      <w:r w:rsidR="009E20BF">
        <w:rPr>
          <w:rFonts w:ascii="Times New Roman" w:hAnsi="Times New Roman" w:cs="Times New Roman"/>
          <w:sz w:val="24"/>
          <w:szCs w:val="24"/>
          <w:lang w:val="en-US"/>
        </w:rPr>
        <w:t>Aryabhatta</w:t>
      </w:r>
      <w:proofErr w:type="gramStart"/>
      <w:r w:rsidR="009E20BF">
        <w:rPr>
          <w:rFonts w:ascii="Times New Roman" w:hAnsi="Times New Roman" w:cs="Times New Roman"/>
          <w:sz w:val="24"/>
          <w:szCs w:val="24"/>
          <w:lang w:val="en-US"/>
        </w:rPr>
        <w:t>,Charaka,Chanakya,Panini,Bhartrihari</w:t>
      </w:r>
      <w:proofErr w:type="spellEnd"/>
      <w:proofErr w:type="gramEnd"/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20BF">
        <w:rPr>
          <w:rFonts w:ascii="Times New Roman" w:hAnsi="Times New Roman" w:cs="Times New Roman"/>
          <w:sz w:val="24"/>
          <w:szCs w:val="24"/>
          <w:lang w:val="en-US"/>
        </w:rPr>
        <w:t>Nagarjuna</w:t>
      </w:r>
      <w:proofErr w:type="spellEnd"/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E20BF">
        <w:rPr>
          <w:rFonts w:ascii="Times New Roman" w:hAnsi="Times New Roman" w:cs="Times New Roman"/>
          <w:sz w:val="24"/>
          <w:szCs w:val="24"/>
          <w:lang w:val="en-US"/>
        </w:rPr>
        <w:t>Maitreyi</w:t>
      </w:r>
      <w:proofErr w:type="spellEnd"/>
      <w:r w:rsidR="009E20BF">
        <w:rPr>
          <w:rFonts w:ascii="Times New Roman" w:hAnsi="Times New Roman" w:cs="Times New Roman"/>
          <w:sz w:val="24"/>
          <w:szCs w:val="24"/>
          <w:lang w:val="en-US"/>
        </w:rPr>
        <w:t xml:space="preserve"> and so on.</w:t>
      </w:r>
    </w:p>
    <w:p w:rsidR="004C61E3" w:rsidRDefault="009E20BF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Indian cultural tradition, every small act has an ontological significance</w:t>
      </w:r>
      <w:r w:rsidR="00ED0698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C6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 xml:space="preserve">s the case in every traditional society and therefore the deep culture of the nation significantly influence the choice </w:t>
      </w:r>
      <w:r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f the individual both in production and consumption.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D0698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ut in a neo colonial epistemology propagated t</w:t>
      </w:r>
      <w:r w:rsidR="00ED0698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rough HEIs after 1947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 xml:space="preserve"> India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>n academia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 xml:space="preserve"> created an artificial behavior that distanced the educated class from the common man.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This neo colonial epistemology ti</w:t>
      </w:r>
      <w:r w:rsidR="00FA0B40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ed the balance towards an imitative culture,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that neglected Indi</w:t>
      </w:r>
      <w:r w:rsidR="00FA0B40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proofErr w:type="spellStart"/>
      <w:r w:rsidR="004A193C">
        <w:rPr>
          <w:rFonts w:ascii="Times New Roman" w:hAnsi="Times New Roman" w:cs="Times New Roman"/>
          <w:sz w:val="24"/>
          <w:szCs w:val="24"/>
          <w:lang w:val="en-US"/>
        </w:rPr>
        <w:t>arts</w:t>
      </w:r>
      <w:proofErr w:type="gramStart"/>
      <w:r w:rsidR="004A193C">
        <w:rPr>
          <w:rFonts w:ascii="Times New Roman" w:hAnsi="Times New Roman" w:cs="Times New Roman"/>
          <w:sz w:val="24"/>
          <w:szCs w:val="24"/>
          <w:lang w:val="en-US"/>
        </w:rPr>
        <w:t>,Indian</w:t>
      </w:r>
      <w:proofErr w:type="spellEnd"/>
      <w:proofErr w:type="gramEnd"/>
      <w:r w:rsidR="004A1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27CD">
        <w:rPr>
          <w:rFonts w:ascii="Times New Roman" w:hAnsi="Times New Roman" w:cs="Times New Roman"/>
          <w:sz w:val="24"/>
          <w:szCs w:val="24"/>
          <w:lang w:val="en-US"/>
        </w:rPr>
        <w:t>languages and literature</w:t>
      </w:r>
      <w:r w:rsidR="009E62C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E62CE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FB2217">
        <w:rPr>
          <w:rFonts w:ascii="Times New Roman" w:hAnsi="Times New Roman" w:cs="Times New Roman"/>
          <w:sz w:val="24"/>
          <w:szCs w:val="24"/>
          <w:lang w:val="en-US"/>
        </w:rPr>
        <w:t xml:space="preserve"> discourse generated in </w:t>
      </w:r>
      <w:r w:rsidR="00FA0B40">
        <w:rPr>
          <w:rFonts w:ascii="Times New Roman" w:hAnsi="Times New Roman" w:cs="Times New Roman"/>
          <w:sz w:val="24"/>
          <w:szCs w:val="24"/>
          <w:lang w:val="en-US"/>
        </w:rPr>
        <w:t xml:space="preserve">academic 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>ex</w:t>
      </w:r>
      <w:r w:rsidR="00FA0B40">
        <w:rPr>
          <w:rFonts w:ascii="Times New Roman" w:hAnsi="Times New Roman" w:cs="Times New Roman"/>
          <w:sz w:val="24"/>
          <w:szCs w:val="24"/>
          <w:lang w:val="en-US"/>
        </w:rPr>
        <w:t>ercises</w:t>
      </w:r>
      <w:r w:rsidR="0080446D">
        <w:rPr>
          <w:rFonts w:ascii="Times New Roman" w:hAnsi="Times New Roman" w:cs="Times New Roman"/>
          <w:sz w:val="24"/>
          <w:szCs w:val="24"/>
          <w:lang w:val="en-US"/>
        </w:rPr>
        <w:t xml:space="preserve"> originated from the Euro-American academic</w:t>
      </w:r>
      <w:r w:rsidR="004A193C">
        <w:rPr>
          <w:rFonts w:ascii="Times New Roman" w:hAnsi="Times New Roman" w:cs="Times New Roman"/>
          <w:sz w:val="24"/>
          <w:szCs w:val="24"/>
          <w:lang w:val="en-US"/>
        </w:rPr>
        <w:t xml:space="preserve"> establishment influenced curriculum and research leading to a de linking from India’s intellectual tradition. </w:t>
      </w:r>
    </w:p>
    <w:p w:rsidR="0080446D" w:rsidRDefault="0080446D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value neutral atmosphere was created </w:t>
      </w:r>
      <w:r w:rsidR="004C61E3">
        <w:rPr>
          <w:rFonts w:ascii="Times New Roman" w:hAnsi="Times New Roman" w:cs="Times New Roman"/>
          <w:sz w:val="24"/>
          <w:szCs w:val="24"/>
          <w:lang w:val="en-US"/>
        </w:rPr>
        <w:t xml:space="preserve">in HEIs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that shied away from discussing religion </w:t>
      </w:r>
      <w:r w:rsidR="004C61E3">
        <w:rPr>
          <w:rFonts w:ascii="Times New Roman" w:hAnsi="Times New Roman" w:cs="Times New Roman"/>
          <w:sz w:val="24"/>
          <w:szCs w:val="24"/>
          <w:lang w:val="en-US"/>
        </w:rPr>
        <w:t xml:space="preserve">and philosophy </w:t>
      </w:r>
      <w:r>
        <w:rPr>
          <w:rFonts w:ascii="Times New Roman" w:hAnsi="Times New Roman" w:cs="Times New Roman"/>
          <w:sz w:val="24"/>
          <w:szCs w:val="24"/>
          <w:lang w:val="en-US"/>
        </w:rPr>
        <w:t>in comparative terms and debating the role of ancient texts in Sanskrit.</w:t>
      </w:r>
      <w:r w:rsidR="004C61E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The prevailing classroom discourse in an undergraduate course fails to provide significant </w:t>
      </w:r>
      <w:r w:rsidR="0030482D">
        <w:rPr>
          <w:rFonts w:ascii="Times New Roman" w:hAnsi="Times New Roman" w:cs="Times New Roman"/>
          <w:sz w:val="24"/>
          <w:szCs w:val="24"/>
          <w:lang w:val="en-US"/>
        </w:rPr>
        <w:t>indigenous knowledge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raise his self</w:t>
      </w:r>
      <w:r w:rsidR="0030482D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esteem.</w:t>
      </w:r>
      <w:r w:rsidR="000435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The learner is alienated from his cultural referents</w:t>
      </w:r>
      <w:r w:rsidR="0030482D">
        <w:rPr>
          <w:rFonts w:ascii="Times New Roman" w:hAnsi="Times New Roman" w:cs="Times New Roman"/>
          <w:sz w:val="24"/>
          <w:szCs w:val="24"/>
          <w:lang w:val="en-US"/>
        </w:rPr>
        <w:t xml:space="preserve"> through an elitist text book oriented curriculum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F3F9C" w:rsidRDefault="00A51DA1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suggestion 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in NEP 2020 </w:t>
      </w:r>
      <w:r>
        <w:rPr>
          <w:rFonts w:ascii="Times New Roman" w:hAnsi="Times New Roman" w:cs="Times New Roman"/>
          <w:sz w:val="24"/>
          <w:szCs w:val="24"/>
          <w:lang w:val="en-US"/>
        </w:rPr>
        <w:t>to promote Indian languages in classrooms and to introduce bilingual texts is a significant step in the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 decoloniz</w:t>
      </w:r>
      <w:r>
        <w:rPr>
          <w:rFonts w:ascii="Times New Roman" w:hAnsi="Times New Roman" w:cs="Times New Roman"/>
          <w:sz w:val="24"/>
          <w:szCs w:val="24"/>
          <w:lang w:val="en-US"/>
        </w:rPr>
        <w:t>ation process.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ulturally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esponsive 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>edagogy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will help in achieving </w:t>
      </w:r>
      <w:r w:rsidR="001D1A09">
        <w:rPr>
          <w:rFonts w:ascii="Times New Roman" w:hAnsi="Times New Roman" w:cs="Times New Roman"/>
          <w:sz w:val="24"/>
          <w:szCs w:val="24"/>
          <w:lang w:val="en-US"/>
        </w:rPr>
        <w:t xml:space="preserve">holistic development </w:t>
      </w:r>
      <w:r>
        <w:rPr>
          <w:rFonts w:ascii="Times New Roman" w:hAnsi="Times New Roman" w:cs="Times New Roman"/>
          <w:sz w:val="24"/>
          <w:szCs w:val="24"/>
          <w:lang w:val="en-US"/>
        </w:rPr>
        <w:t>through a sustainable model</w:t>
      </w:r>
      <w:r w:rsidR="00534175">
        <w:rPr>
          <w:rFonts w:ascii="Times New Roman" w:hAnsi="Times New Roman" w:cs="Times New Roman"/>
          <w:sz w:val="24"/>
          <w:szCs w:val="24"/>
          <w:lang w:val="en-US"/>
        </w:rPr>
        <w:t xml:space="preserve"> based on indigenous resources drawn from intangible culture of India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F3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11F4">
        <w:rPr>
          <w:rFonts w:ascii="Times New Roman" w:hAnsi="Times New Roman" w:cs="Times New Roman"/>
          <w:sz w:val="24"/>
          <w:szCs w:val="24"/>
          <w:lang w:val="en-US"/>
        </w:rPr>
        <w:t>Gloria Ladson defines CRP as an “approach that empowers students intellectually, socially, and emotionally by using cultural referents to impart knowledge, skills and attitudes”.</w:t>
      </w:r>
    </w:p>
    <w:p w:rsidR="003D087C" w:rsidRDefault="002D5382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The remarkable suggestions in NEP inc</w:t>
      </w:r>
      <w:r w:rsidR="00EC26B2">
        <w:rPr>
          <w:rFonts w:ascii="Times New Roman" w:hAnsi="Times New Roman" w:cs="Times New Roman"/>
          <w:sz w:val="24"/>
          <w:szCs w:val="24"/>
          <w:lang w:val="en-US"/>
        </w:rPr>
        <w:t>lude multidisciplinary approach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53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holistic integrated inquiry driven </w:t>
      </w:r>
      <w:r w:rsidR="00795042">
        <w:rPr>
          <w:rFonts w:ascii="Times New Roman" w:hAnsi="Times New Roman" w:cs="Times New Roman"/>
          <w:sz w:val="24"/>
          <w:szCs w:val="24"/>
          <w:lang w:val="en-US"/>
        </w:rPr>
        <w:t>curriculum,</w:t>
      </w:r>
      <w:r w:rsidR="0053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A1D7B">
        <w:rPr>
          <w:rFonts w:ascii="Times New Roman" w:hAnsi="Times New Roman" w:cs="Times New Roman"/>
          <w:sz w:val="24"/>
          <w:szCs w:val="24"/>
          <w:lang w:val="en-US"/>
        </w:rPr>
        <w:t>the removal of compartmentalization of curricular and extra-</w:t>
      </w:r>
      <w:r w:rsidR="00795042">
        <w:rPr>
          <w:rFonts w:ascii="Times New Roman" w:hAnsi="Times New Roman" w:cs="Times New Roman"/>
          <w:sz w:val="24"/>
          <w:szCs w:val="24"/>
          <w:lang w:val="en-US"/>
        </w:rPr>
        <w:t>curricular activities</w:t>
      </w:r>
      <w:proofErr w:type="gramStart"/>
      <w:r w:rsidR="00795042">
        <w:rPr>
          <w:rFonts w:ascii="Times New Roman" w:hAnsi="Times New Roman" w:cs="Times New Roman"/>
          <w:sz w:val="24"/>
          <w:szCs w:val="24"/>
          <w:lang w:val="en-US"/>
        </w:rPr>
        <w:t>,  vocational</w:t>
      </w:r>
      <w:proofErr w:type="gramEnd"/>
      <w:r w:rsidR="00795042">
        <w:rPr>
          <w:rFonts w:ascii="Times New Roman" w:hAnsi="Times New Roman" w:cs="Times New Roman"/>
          <w:sz w:val="24"/>
          <w:szCs w:val="24"/>
          <w:lang w:val="en-US"/>
        </w:rPr>
        <w:t xml:space="preserve"> and academic streams,</w:t>
      </w:r>
      <w:r w:rsidR="00534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042">
        <w:rPr>
          <w:rFonts w:ascii="Times New Roman" w:hAnsi="Times New Roman" w:cs="Times New Roman"/>
          <w:sz w:val="24"/>
          <w:szCs w:val="24"/>
          <w:lang w:val="en-US"/>
        </w:rPr>
        <w:t xml:space="preserve">and increased focus in early childhood </w:t>
      </w:r>
      <w:r w:rsidR="00CA1D7B">
        <w:rPr>
          <w:rFonts w:ascii="Times New Roman" w:hAnsi="Times New Roman" w:cs="Times New Roman"/>
          <w:sz w:val="24"/>
          <w:szCs w:val="24"/>
          <w:lang w:val="en-US"/>
        </w:rPr>
        <w:t xml:space="preserve">care and </w:t>
      </w:r>
      <w:r w:rsidR="00795042">
        <w:rPr>
          <w:rFonts w:ascii="Times New Roman" w:hAnsi="Times New Roman" w:cs="Times New Roman"/>
          <w:sz w:val="24"/>
          <w:szCs w:val="24"/>
          <w:lang w:val="en-US"/>
        </w:rPr>
        <w:t xml:space="preserve">education(ECCE).The policy </w:t>
      </w:r>
      <w:r w:rsidR="003D087C">
        <w:rPr>
          <w:rFonts w:ascii="Times New Roman" w:hAnsi="Times New Roman" w:cs="Times New Roman"/>
          <w:sz w:val="24"/>
          <w:szCs w:val="24"/>
          <w:lang w:val="en-US"/>
        </w:rPr>
        <w:t xml:space="preserve">thereby significantly contributes to prepare the citizen to be creative in thought, spirit, intellect and also in action. </w:t>
      </w:r>
    </w:p>
    <w:p w:rsidR="00CD1D39" w:rsidRDefault="00CD1D39" w:rsidP="005C3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8BB">
        <w:rPr>
          <w:rFonts w:ascii="Times New Roman" w:hAnsi="Times New Roman" w:cs="Times New Roman"/>
          <w:b/>
          <w:sz w:val="24"/>
          <w:szCs w:val="24"/>
          <w:lang w:val="en-US"/>
        </w:rPr>
        <w:t>Suggestions</w:t>
      </w:r>
      <w:r w:rsidR="001B78B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for Citizenship Education </w:t>
      </w:r>
    </w:p>
    <w:p w:rsidR="001B78BB" w:rsidRPr="002A584C" w:rsidRDefault="002A584C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84C">
        <w:rPr>
          <w:rFonts w:ascii="Times New Roman" w:hAnsi="Times New Roman" w:cs="Times New Roman"/>
          <w:sz w:val="24"/>
          <w:szCs w:val="24"/>
          <w:lang w:val="en-US"/>
        </w:rPr>
        <w:t>1.Teacher</w:t>
      </w:r>
      <w:proofErr w:type="gramEnd"/>
      <w:r w:rsidRPr="002A584C">
        <w:rPr>
          <w:rFonts w:ascii="Times New Roman" w:hAnsi="Times New Roman" w:cs="Times New Roman"/>
          <w:sz w:val="24"/>
          <w:szCs w:val="24"/>
          <w:lang w:val="en-US"/>
        </w:rPr>
        <w:t xml:space="preserve"> training may focus on teachers as potential cultural managers</w:t>
      </w:r>
      <w:r w:rsidR="00705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584C" w:rsidRPr="002A584C" w:rsidRDefault="002A584C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84C">
        <w:rPr>
          <w:rFonts w:ascii="Times New Roman" w:hAnsi="Times New Roman" w:cs="Times New Roman"/>
          <w:sz w:val="24"/>
          <w:szCs w:val="24"/>
          <w:lang w:val="en-US"/>
        </w:rPr>
        <w:t>2.Culturally</w:t>
      </w:r>
      <w:proofErr w:type="gramEnd"/>
      <w:r w:rsidRPr="002A584C">
        <w:rPr>
          <w:rFonts w:ascii="Times New Roman" w:hAnsi="Times New Roman" w:cs="Times New Roman"/>
          <w:sz w:val="24"/>
          <w:szCs w:val="24"/>
          <w:lang w:val="en-US"/>
        </w:rPr>
        <w:t xml:space="preserve"> Responsive Pedagogy and Culturally Responsive Teacher to create a culturally respon</w:t>
      </w:r>
      <w:r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2A584C">
        <w:rPr>
          <w:rFonts w:ascii="Times New Roman" w:hAnsi="Times New Roman" w:cs="Times New Roman"/>
          <w:sz w:val="24"/>
          <w:szCs w:val="24"/>
          <w:lang w:val="en-US"/>
        </w:rPr>
        <w:t>ve classroom</w:t>
      </w:r>
      <w:r w:rsidR="00705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584C" w:rsidRDefault="002A584C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2A584C">
        <w:rPr>
          <w:rFonts w:ascii="Times New Roman" w:hAnsi="Times New Roman" w:cs="Times New Roman"/>
          <w:sz w:val="24"/>
          <w:szCs w:val="24"/>
          <w:lang w:val="en-US"/>
        </w:rPr>
        <w:t>3.Teacher</w:t>
      </w:r>
      <w:proofErr w:type="gramEnd"/>
      <w:r w:rsidRPr="002A584C">
        <w:rPr>
          <w:rFonts w:ascii="Times New Roman" w:hAnsi="Times New Roman" w:cs="Times New Roman"/>
          <w:sz w:val="24"/>
          <w:szCs w:val="24"/>
          <w:lang w:val="en-US"/>
        </w:rPr>
        <w:t xml:space="preserve"> as culturally intelligent, empathetic to intangible culture</w:t>
      </w:r>
      <w:r w:rsidR="00705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A584C" w:rsidRDefault="002A584C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4.Teacher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a model to impart citizenship lessons</w:t>
      </w:r>
      <w:r w:rsidR="0070518F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70518F" w:rsidRDefault="0070518F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5.Teacher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as a mediator to perceive </w:t>
      </w:r>
      <w:r w:rsidR="00D41C49">
        <w:rPr>
          <w:rFonts w:ascii="Times New Roman" w:hAnsi="Times New Roman" w:cs="Times New Roman"/>
          <w:sz w:val="24"/>
          <w:szCs w:val="24"/>
          <w:lang w:val="en-US"/>
        </w:rPr>
        <w:t>the bias in each cultural model</w:t>
      </w:r>
    </w:p>
    <w:p w:rsidR="00D41C49" w:rsidRDefault="00D41C49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6.Teacher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prepares the learner to be globally competitive with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self awareness</w:t>
      </w:r>
      <w:proofErr w:type="spellEnd"/>
    </w:p>
    <w:p w:rsidR="00D41C49" w:rsidRDefault="00D41C49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7.Recognition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the relationship between the affective domain and cognitive domain</w:t>
      </w:r>
    </w:p>
    <w:p w:rsidR="00D41C49" w:rsidRPr="002A584C" w:rsidRDefault="00D41C49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8.</w:t>
      </w:r>
      <w:r w:rsidR="004E2235">
        <w:rPr>
          <w:rFonts w:ascii="Times New Roman" w:hAnsi="Times New Roman" w:cs="Times New Roman"/>
          <w:sz w:val="24"/>
          <w:szCs w:val="24"/>
          <w:lang w:val="en-US"/>
        </w:rPr>
        <w:t>Arts</w:t>
      </w:r>
      <w:proofErr w:type="gramEnd"/>
      <w:r w:rsidR="004E2235">
        <w:rPr>
          <w:rFonts w:ascii="Times New Roman" w:hAnsi="Times New Roman" w:cs="Times New Roman"/>
          <w:sz w:val="24"/>
          <w:szCs w:val="24"/>
          <w:lang w:val="en-US"/>
        </w:rPr>
        <w:t xml:space="preserve"> education for integrated development and value orientation</w:t>
      </w:r>
    </w:p>
    <w:p w:rsidR="00CD1D39" w:rsidRDefault="00CD1D39" w:rsidP="005C385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95042" w:rsidRPr="0004352D" w:rsidRDefault="0004352D" w:rsidP="005C385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4352D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References </w:t>
      </w:r>
    </w:p>
    <w:p w:rsidR="0004352D" w:rsidRPr="00DC11F4" w:rsidRDefault="0004352D" w:rsidP="005C38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C11F4">
        <w:rPr>
          <w:rFonts w:ascii="Times New Roman" w:hAnsi="Times New Roman" w:cs="Times New Roman"/>
          <w:sz w:val="24"/>
          <w:szCs w:val="24"/>
          <w:lang w:val="en-US"/>
        </w:rPr>
        <w:t>Government of India(2020),National Education Policy 2020,Ministry of Human Resource Development</w:t>
      </w:r>
    </w:p>
    <w:p w:rsidR="00DC11F4" w:rsidRPr="00DC11F4" w:rsidRDefault="00DC11F4" w:rsidP="005C3858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E00C9">
        <w:rPr>
          <w:rFonts w:ascii="Times New Roman" w:hAnsi="Times New Roman" w:cs="Times New Roman"/>
          <w:sz w:val="24"/>
          <w:szCs w:val="24"/>
          <w:lang w:val="en-US"/>
        </w:rPr>
        <w:t>Ladson-Billings, G. (1995). Toward a Theory of Culturally Relevant Pedagogy. American Educational Research Journal, 32(3), 465–491. https://doi.org/10.3102/00028312032003465</w:t>
      </w:r>
    </w:p>
    <w:sectPr w:rsidR="00DC11F4" w:rsidRPr="00DC1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E06CDC"/>
    <w:multiLevelType w:val="hybridMultilevel"/>
    <w:tmpl w:val="37D8D9DE"/>
    <w:lvl w:ilvl="0" w:tplc="5A70DF1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F914085"/>
    <w:multiLevelType w:val="hybridMultilevel"/>
    <w:tmpl w:val="07548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EB"/>
    <w:rsid w:val="0004352D"/>
    <w:rsid w:val="00051597"/>
    <w:rsid w:val="0005514B"/>
    <w:rsid w:val="0009507F"/>
    <w:rsid w:val="001837B3"/>
    <w:rsid w:val="00197393"/>
    <w:rsid w:val="001B78BB"/>
    <w:rsid w:val="001D1A09"/>
    <w:rsid w:val="0025046B"/>
    <w:rsid w:val="00280655"/>
    <w:rsid w:val="002A584C"/>
    <w:rsid w:val="002B5307"/>
    <w:rsid w:val="002D5382"/>
    <w:rsid w:val="0030482D"/>
    <w:rsid w:val="003C2587"/>
    <w:rsid w:val="003D087C"/>
    <w:rsid w:val="004A193C"/>
    <w:rsid w:val="004C61E3"/>
    <w:rsid w:val="004E2235"/>
    <w:rsid w:val="00534175"/>
    <w:rsid w:val="005603EB"/>
    <w:rsid w:val="005C3858"/>
    <w:rsid w:val="006E061E"/>
    <w:rsid w:val="0070518F"/>
    <w:rsid w:val="007127CD"/>
    <w:rsid w:val="00795042"/>
    <w:rsid w:val="007B125D"/>
    <w:rsid w:val="007F3F9C"/>
    <w:rsid w:val="0080446D"/>
    <w:rsid w:val="008440C0"/>
    <w:rsid w:val="00875652"/>
    <w:rsid w:val="008B4968"/>
    <w:rsid w:val="009E20BF"/>
    <w:rsid w:val="009E62CE"/>
    <w:rsid w:val="00A10A23"/>
    <w:rsid w:val="00A51DA1"/>
    <w:rsid w:val="00A95068"/>
    <w:rsid w:val="00AA2897"/>
    <w:rsid w:val="00AB63D3"/>
    <w:rsid w:val="00B34385"/>
    <w:rsid w:val="00BB66B4"/>
    <w:rsid w:val="00BF4A7C"/>
    <w:rsid w:val="00C2691A"/>
    <w:rsid w:val="00C5138F"/>
    <w:rsid w:val="00C56D7E"/>
    <w:rsid w:val="00C701BC"/>
    <w:rsid w:val="00CA1D7B"/>
    <w:rsid w:val="00CD1D39"/>
    <w:rsid w:val="00CD5346"/>
    <w:rsid w:val="00D20BB3"/>
    <w:rsid w:val="00D2432D"/>
    <w:rsid w:val="00D24E86"/>
    <w:rsid w:val="00D41C49"/>
    <w:rsid w:val="00D538B5"/>
    <w:rsid w:val="00D93E29"/>
    <w:rsid w:val="00DA106F"/>
    <w:rsid w:val="00DC11F4"/>
    <w:rsid w:val="00DF2C0F"/>
    <w:rsid w:val="00EC26B2"/>
    <w:rsid w:val="00ED0698"/>
    <w:rsid w:val="00EF1743"/>
    <w:rsid w:val="00FA0B40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16E9CF-A766-4937-BFB9-B25E4D03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4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432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973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5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3144</TotalTime>
  <Pages>4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40</cp:revision>
  <cp:lastPrinted>2024-03-31T12:57:00Z</cp:lastPrinted>
  <dcterms:created xsi:type="dcterms:W3CDTF">2024-03-29T10:36:00Z</dcterms:created>
  <dcterms:modified xsi:type="dcterms:W3CDTF">2024-03-31T17:42:00Z</dcterms:modified>
</cp:coreProperties>
</file>