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9EF" w:rsidRPr="008D4C17" w:rsidRDefault="008F0000" w:rsidP="008D4C17">
      <w:pPr>
        <w:pStyle w:val="NoSpacing"/>
        <w:jc w:val="center"/>
        <w:rPr>
          <w:rFonts w:ascii="Times New Roman" w:hAnsi="Times New Roman" w:cs="Times New Roman"/>
          <w:b/>
          <w:bCs/>
          <w:sz w:val="48"/>
          <w:szCs w:val="48"/>
        </w:rPr>
      </w:pPr>
      <w:r w:rsidRPr="008D4C17">
        <w:rPr>
          <w:rFonts w:ascii="Times New Roman" w:hAnsi="Times New Roman" w:cs="Times New Roman"/>
          <w:b/>
          <w:bCs/>
          <w:sz w:val="48"/>
          <w:szCs w:val="48"/>
        </w:rPr>
        <w:t>The Future of Medicine: Harnessing the Power of Indole Drugs</w:t>
      </w:r>
    </w:p>
    <w:p w:rsidR="002601FD" w:rsidRPr="002601FD" w:rsidRDefault="002601FD" w:rsidP="002601FD">
      <w:pPr>
        <w:pStyle w:val="NoSpacing"/>
        <w:jc w:val="center"/>
        <w:rPr>
          <w:rFonts w:ascii="Times New Roman" w:hAnsi="Times New Roman" w:cs="Times New Roman"/>
          <w:sz w:val="16"/>
          <w:szCs w:val="16"/>
        </w:rPr>
      </w:pPr>
      <w:r w:rsidRPr="002601FD">
        <w:rPr>
          <w:rFonts w:ascii="Times New Roman" w:hAnsi="Times New Roman" w:cs="Times New Roman"/>
          <w:sz w:val="16"/>
          <w:szCs w:val="16"/>
        </w:rPr>
        <w:t xml:space="preserve">Chetna </w:t>
      </w:r>
      <w:r w:rsidRPr="002601FD">
        <w:rPr>
          <w:rFonts w:ascii="Times New Roman" w:hAnsi="Times New Roman" w:cs="Times New Roman"/>
          <w:sz w:val="16"/>
          <w:szCs w:val="16"/>
        </w:rPr>
        <w:t>S.Bhagoji</w:t>
      </w:r>
      <w:r w:rsidRPr="002601FD">
        <w:rPr>
          <w:rFonts w:ascii="Times New Roman" w:hAnsi="Times New Roman" w:cs="Times New Roman"/>
          <w:sz w:val="16"/>
          <w:szCs w:val="16"/>
          <w:vertAlign w:val="superscript"/>
        </w:rPr>
        <w:t>1</w:t>
      </w:r>
      <w:r>
        <w:rPr>
          <w:rFonts w:ascii="Times New Roman" w:hAnsi="Times New Roman" w:cs="Times New Roman"/>
          <w:sz w:val="16"/>
          <w:szCs w:val="16"/>
        </w:rPr>
        <w:t>,</w:t>
      </w:r>
      <w:r w:rsidRPr="002601FD">
        <w:rPr>
          <w:rFonts w:ascii="Times New Roman" w:hAnsi="Times New Roman" w:cs="Times New Roman"/>
          <w:sz w:val="16"/>
          <w:szCs w:val="16"/>
        </w:rPr>
        <w:t xml:space="preserve"> </w:t>
      </w:r>
      <w:proofErr w:type="spellStart"/>
      <w:r>
        <w:rPr>
          <w:rFonts w:ascii="Times New Roman" w:hAnsi="Times New Roman" w:cs="Times New Roman"/>
          <w:sz w:val="16"/>
          <w:szCs w:val="16"/>
        </w:rPr>
        <w:t>Dr.</w:t>
      </w:r>
      <w:proofErr w:type="spellEnd"/>
      <w:r>
        <w:rPr>
          <w:rFonts w:ascii="Times New Roman" w:hAnsi="Times New Roman" w:cs="Times New Roman"/>
          <w:sz w:val="16"/>
          <w:szCs w:val="16"/>
        </w:rPr>
        <w:t xml:space="preserve"> </w:t>
      </w:r>
      <w:proofErr w:type="spellStart"/>
      <w:r w:rsidRPr="002601FD">
        <w:rPr>
          <w:rFonts w:ascii="Times New Roman" w:hAnsi="Times New Roman" w:cs="Times New Roman"/>
          <w:sz w:val="16"/>
          <w:szCs w:val="16"/>
        </w:rPr>
        <w:t>Shubha</w:t>
      </w:r>
      <w:proofErr w:type="spellEnd"/>
      <w:r w:rsidRPr="002601FD">
        <w:rPr>
          <w:rFonts w:ascii="Times New Roman" w:hAnsi="Times New Roman" w:cs="Times New Roman"/>
          <w:sz w:val="16"/>
          <w:szCs w:val="16"/>
        </w:rPr>
        <w:t xml:space="preserve"> Baravani</w:t>
      </w:r>
      <w:r w:rsidRPr="002601FD">
        <w:rPr>
          <w:rFonts w:ascii="Times New Roman" w:hAnsi="Times New Roman" w:cs="Times New Roman"/>
          <w:sz w:val="16"/>
          <w:szCs w:val="16"/>
          <w:vertAlign w:val="superscript"/>
        </w:rPr>
        <w:t>2</w:t>
      </w:r>
    </w:p>
    <w:p w:rsidR="002601FD" w:rsidRPr="002601FD" w:rsidRDefault="002601FD" w:rsidP="002601FD">
      <w:pPr>
        <w:pStyle w:val="NoSpacing"/>
        <w:rPr>
          <w:rFonts w:ascii="Times New Roman" w:hAnsi="Times New Roman" w:cs="Times New Roman"/>
          <w:sz w:val="16"/>
          <w:szCs w:val="16"/>
        </w:rPr>
      </w:pPr>
    </w:p>
    <w:p w:rsidR="002601FD" w:rsidRPr="002601FD" w:rsidRDefault="002601FD" w:rsidP="002601FD">
      <w:pPr>
        <w:pStyle w:val="NoSpacing"/>
        <w:jc w:val="center"/>
        <w:rPr>
          <w:rFonts w:ascii="Times New Roman" w:hAnsi="Times New Roman" w:cs="Times New Roman"/>
          <w:sz w:val="16"/>
          <w:szCs w:val="16"/>
        </w:rPr>
      </w:pPr>
      <w:r w:rsidRPr="002601FD">
        <w:rPr>
          <w:rFonts w:ascii="Times New Roman" w:hAnsi="Times New Roman" w:cs="Times New Roman"/>
          <w:sz w:val="16"/>
          <w:szCs w:val="16"/>
          <w:vertAlign w:val="superscript"/>
        </w:rPr>
        <w:t>1</w:t>
      </w:r>
      <w:r w:rsidRPr="002601FD">
        <w:rPr>
          <w:rFonts w:ascii="Times New Roman" w:hAnsi="Times New Roman" w:cs="Times New Roman"/>
          <w:sz w:val="16"/>
          <w:szCs w:val="16"/>
        </w:rPr>
        <w:t xml:space="preserve">Assistant Professor, Department of Chemistry, Applied Science, Maratha </w:t>
      </w:r>
      <w:proofErr w:type="spellStart"/>
      <w:r w:rsidRPr="002601FD">
        <w:rPr>
          <w:rFonts w:ascii="Times New Roman" w:hAnsi="Times New Roman" w:cs="Times New Roman"/>
          <w:sz w:val="16"/>
          <w:szCs w:val="16"/>
        </w:rPr>
        <w:t>Mandal’s</w:t>
      </w:r>
      <w:proofErr w:type="spellEnd"/>
      <w:r w:rsidRPr="002601FD">
        <w:rPr>
          <w:rFonts w:ascii="Times New Roman" w:hAnsi="Times New Roman" w:cs="Times New Roman"/>
          <w:sz w:val="16"/>
          <w:szCs w:val="16"/>
        </w:rPr>
        <w:t xml:space="preserve"> Engineering College, </w:t>
      </w:r>
      <w:proofErr w:type="spellStart"/>
      <w:r w:rsidRPr="002601FD">
        <w:rPr>
          <w:rFonts w:ascii="Times New Roman" w:hAnsi="Times New Roman" w:cs="Times New Roman"/>
          <w:sz w:val="16"/>
          <w:szCs w:val="16"/>
        </w:rPr>
        <w:t>Belagavi</w:t>
      </w:r>
      <w:proofErr w:type="spellEnd"/>
    </w:p>
    <w:p w:rsidR="004479EF" w:rsidRPr="002601FD" w:rsidRDefault="002601FD" w:rsidP="002601FD">
      <w:pPr>
        <w:pStyle w:val="NoSpacing"/>
        <w:jc w:val="center"/>
        <w:rPr>
          <w:rFonts w:ascii="Times New Roman" w:hAnsi="Times New Roman" w:cs="Times New Roman"/>
          <w:sz w:val="16"/>
          <w:szCs w:val="16"/>
        </w:rPr>
      </w:pPr>
      <w:r w:rsidRPr="002601FD">
        <w:rPr>
          <w:rFonts w:ascii="Times New Roman" w:hAnsi="Times New Roman" w:cs="Times New Roman"/>
          <w:sz w:val="16"/>
          <w:szCs w:val="16"/>
          <w:vertAlign w:val="superscript"/>
        </w:rPr>
        <w:t>2</w:t>
      </w:r>
      <w:r w:rsidRPr="002601FD">
        <w:rPr>
          <w:rFonts w:ascii="Times New Roman" w:hAnsi="Times New Roman" w:cs="Times New Roman"/>
          <w:sz w:val="16"/>
          <w:szCs w:val="16"/>
        </w:rPr>
        <w:t xml:space="preserve">Associate Professor, Department of Electronics &amp; Communication, Maratha </w:t>
      </w:r>
      <w:proofErr w:type="spellStart"/>
      <w:r w:rsidRPr="002601FD">
        <w:rPr>
          <w:rFonts w:ascii="Times New Roman" w:hAnsi="Times New Roman" w:cs="Times New Roman"/>
          <w:sz w:val="16"/>
          <w:szCs w:val="16"/>
        </w:rPr>
        <w:t>Mandal’s</w:t>
      </w:r>
      <w:proofErr w:type="spellEnd"/>
      <w:r w:rsidRPr="002601FD">
        <w:rPr>
          <w:rFonts w:ascii="Times New Roman" w:hAnsi="Times New Roman" w:cs="Times New Roman"/>
          <w:sz w:val="16"/>
          <w:szCs w:val="16"/>
        </w:rPr>
        <w:t xml:space="preserve"> Engineering College, </w:t>
      </w:r>
      <w:proofErr w:type="spellStart"/>
      <w:r w:rsidRPr="002601FD">
        <w:rPr>
          <w:rFonts w:ascii="Times New Roman" w:hAnsi="Times New Roman" w:cs="Times New Roman"/>
          <w:sz w:val="16"/>
          <w:szCs w:val="16"/>
        </w:rPr>
        <w:t>Belagavi</w:t>
      </w:r>
      <w:proofErr w:type="spellEnd"/>
    </w:p>
    <w:p w:rsidR="002601FD" w:rsidRDefault="002601FD" w:rsidP="004479EF">
      <w:pPr>
        <w:pStyle w:val="NormalWeb"/>
        <w:spacing w:before="0" w:beforeAutospacing="0" w:after="0" w:afterAutospacing="0" w:line="360" w:lineRule="auto"/>
        <w:jc w:val="both"/>
        <w:rPr>
          <w:b/>
          <w:bCs/>
          <w:color w:val="0E101A"/>
          <w:sz w:val="20"/>
          <w:szCs w:val="20"/>
        </w:rPr>
      </w:pPr>
    </w:p>
    <w:p w:rsidR="004479EF" w:rsidRPr="002601FD" w:rsidRDefault="004479EF" w:rsidP="004479EF">
      <w:pPr>
        <w:pStyle w:val="NormalWeb"/>
        <w:spacing w:before="0" w:beforeAutospacing="0" w:after="0" w:afterAutospacing="0" w:line="360" w:lineRule="auto"/>
        <w:jc w:val="both"/>
        <w:rPr>
          <w:color w:val="0E101A"/>
          <w:sz w:val="22"/>
          <w:szCs w:val="22"/>
        </w:rPr>
      </w:pPr>
      <w:r w:rsidRPr="002601FD">
        <w:rPr>
          <w:b/>
          <w:bCs/>
          <w:color w:val="0E101A"/>
          <w:sz w:val="22"/>
          <w:szCs w:val="22"/>
        </w:rPr>
        <w:t>Abstract:</w:t>
      </w:r>
      <w:r w:rsidRPr="002601FD">
        <w:rPr>
          <w:color w:val="0E101A"/>
          <w:sz w:val="22"/>
          <w:szCs w:val="22"/>
        </w:rPr>
        <w:t xml:space="preserve"> The </w:t>
      </w:r>
      <w:proofErr w:type="spellStart"/>
      <w:r w:rsidRPr="002601FD">
        <w:rPr>
          <w:color w:val="0E101A"/>
          <w:sz w:val="22"/>
          <w:szCs w:val="22"/>
        </w:rPr>
        <w:t>indole</w:t>
      </w:r>
      <w:proofErr w:type="spellEnd"/>
      <w:r w:rsidRPr="002601FD">
        <w:rPr>
          <w:color w:val="0E101A"/>
          <w:sz w:val="22"/>
          <w:szCs w:val="22"/>
        </w:rPr>
        <w:t xml:space="preserve"> compounds have long captivated the medical research community with their distinctive molecular architecture and biological activity. These aromatic heterocycles continue to unveil therapeutic promise through pioneering advancements that push the boundaries of modern medicine. Researchers eagerly explore the pharmacological significance, medicinal mysteries, enhanced efficacy and selectivity, and innovative delivery systems of these intriguing molecules. Specific medical fields such as infectious diseases, cancer, and neurological disorders have already witnessed the applications of </w:t>
      </w:r>
      <w:proofErr w:type="spellStart"/>
      <w:r w:rsidRPr="002601FD">
        <w:rPr>
          <w:color w:val="0E101A"/>
          <w:sz w:val="22"/>
          <w:szCs w:val="22"/>
        </w:rPr>
        <w:t>indole</w:t>
      </w:r>
      <w:proofErr w:type="spellEnd"/>
      <w:r w:rsidRPr="002601FD">
        <w:rPr>
          <w:color w:val="0E101A"/>
          <w:sz w:val="22"/>
          <w:szCs w:val="22"/>
        </w:rPr>
        <w:t xml:space="preserve">-based therapies. Ongoing clinical trials are unlocking novel medical uses, bringing us closer to harnessing the immense latent power of these compounds. Challenges remain in optimizing bioavailability, metabolic stability, and regulatory pathways. However, the future shines brightly for </w:t>
      </w:r>
      <w:proofErr w:type="spellStart"/>
      <w:r w:rsidRPr="002601FD">
        <w:rPr>
          <w:color w:val="0E101A"/>
          <w:sz w:val="22"/>
          <w:szCs w:val="22"/>
        </w:rPr>
        <w:t>indole</w:t>
      </w:r>
      <w:proofErr w:type="spellEnd"/>
      <w:r w:rsidRPr="002601FD">
        <w:rPr>
          <w:color w:val="0E101A"/>
          <w:sz w:val="22"/>
          <w:szCs w:val="22"/>
        </w:rPr>
        <w:t xml:space="preserve"> drugs and the patients whose lives they will transform. The impact on healthcare and patient outcomes is monumental, with the potential for personalized medicine approaches to further enhance the therapeutic potential of </w:t>
      </w:r>
      <w:proofErr w:type="spellStart"/>
      <w:r w:rsidRPr="002601FD">
        <w:rPr>
          <w:color w:val="0E101A"/>
          <w:sz w:val="22"/>
          <w:szCs w:val="22"/>
        </w:rPr>
        <w:t>indole</w:t>
      </w:r>
      <w:proofErr w:type="spellEnd"/>
      <w:r w:rsidRPr="002601FD">
        <w:rPr>
          <w:color w:val="0E101A"/>
          <w:sz w:val="22"/>
          <w:szCs w:val="22"/>
        </w:rPr>
        <w:t xml:space="preserve">-based treatments. Overall, the promise of </w:t>
      </w:r>
      <w:proofErr w:type="spellStart"/>
      <w:r w:rsidRPr="002601FD">
        <w:rPr>
          <w:color w:val="0E101A"/>
          <w:sz w:val="22"/>
          <w:szCs w:val="22"/>
        </w:rPr>
        <w:t>indole</w:t>
      </w:r>
      <w:proofErr w:type="spellEnd"/>
      <w:r w:rsidRPr="002601FD">
        <w:rPr>
          <w:color w:val="0E101A"/>
          <w:sz w:val="22"/>
          <w:szCs w:val="22"/>
        </w:rPr>
        <w:t xml:space="preserve"> compounds holds great potential to revolutionize patient care and usher in a new era of healing.</w:t>
      </w:r>
    </w:p>
    <w:p w:rsidR="004479EF" w:rsidRPr="002601FD" w:rsidRDefault="004479EF" w:rsidP="004479EF">
      <w:pPr>
        <w:pStyle w:val="NormalWeb"/>
        <w:spacing w:before="0" w:beforeAutospacing="0" w:after="0" w:afterAutospacing="0" w:line="360" w:lineRule="auto"/>
        <w:jc w:val="both"/>
        <w:rPr>
          <w:b/>
          <w:bCs/>
          <w:color w:val="0E101A"/>
          <w:sz w:val="22"/>
          <w:szCs w:val="22"/>
        </w:rPr>
      </w:pPr>
    </w:p>
    <w:p w:rsidR="004479EF" w:rsidRPr="002601FD" w:rsidRDefault="004479EF" w:rsidP="004479EF">
      <w:pPr>
        <w:pStyle w:val="NormalWeb"/>
        <w:spacing w:before="0" w:beforeAutospacing="0" w:after="0" w:afterAutospacing="0" w:line="360" w:lineRule="auto"/>
        <w:jc w:val="both"/>
        <w:rPr>
          <w:b/>
          <w:bCs/>
          <w:i/>
          <w:iCs/>
          <w:color w:val="000000" w:themeColor="text1"/>
          <w:sz w:val="22"/>
          <w:szCs w:val="22"/>
        </w:rPr>
      </w:pPr>
      <w:r w:rsidRPr="002601FD">
        <w:rPr>
          <w:b/>
          <w:bCs/>
          <w:i/>
          <w:iCs/>
          <w:color w:val="000000" w:themeColor="text1"/>
          <w:sz w:val="22"/>
          <w:szCs w:val="22"/>
        </w:rPr>
        <w:t>Keywords:</w:t>
      </w:r>
      <w:r w:rsidRPr="002601FD">
        <w:rPr>
          <w:color w:val="000000" w:themeColor="text1"/>
          <w:sz w:val="22"/>
          <w:szCs w:val="22"/>
          <w:shd w:val="clear" w:color="auto" w:fill="FFFFFF"/>
        </w:rPr>
        <w:t xml:space="preserve">  </w:t>
      </w:r>
      <w:proofErr w:type="spellStart"/>
      <w:r w:rsidRPr="002601FD">
        <w:rPr>
          <w:i/>
          <w:iCs/>
          <w:color w:val="000000" w:themeColor="text1"/>
          <w:sz w:val="22"/>
          <w:szCs w:val="22"/>
          <w:shd w:val="clear" w:color="auto" w:fill="FFFFFF"/>
        </w:rPr>
        <w:t>indole</w:t>
      </w:r>
      <w:proofErr w:type="spellEnd"/>
      <w:r w:rsidRPr="002601FD">
        <w:rPr>
          <w:i/>
          <w:iCs/>
          <w:color w:val="000000" w:themeColor="text1"/>
          <w:sz w:val="22"/>
          <w:szCs w:val="22"/>
          <w:shd w:val="clear" w:color="auto" w:fill="FFFFFF"/>
        </w:rPr>
        <w:t xml:space="preserve"> compounds, drug development, pharmacological significance, drug delivery innovations, personalized medicine, clinical trials, patient outcomes, therapeutic potential.</w:t>
      </w:r>
    </w:p>
    <w:p w:rsidR="004479EF" w:rsidRPr="002601FD" w:rsidRDefault="004479EF" w:rsidP="004479EF">
      <w:pPr>
        <w:pStyle w:val="NormalWeb"/>
        <w:spacing w:before="0" w:beforeAutospacing="0" w:after="0" w:afterAutospacing="0" w:line="360" w:lineRule="auto"/>
        <w:jc w:val="both"/>
        <w:rPr>
          <w:b/>
          <w:bCs/>
          <w:color w:val="0E101A"/>
          <w:sz w:val="22"/>
          <w:szCs w:val="22"/>
        </w:rPr>
      </w:pPr>
    </w:p>
    <w:p w:rsidR="004479EF" w:rsidRPr="002601FD" w:rsidRDefault="004479EF" w:rsidP="004479EF">
      <w:pPr>
        <w:pStyle w:val="NormalWeb"/>
        <w:spacing w:before="0" w:beforeAutospacing="0" w:after="0" w:afterAutospacing="0" w:line="360" w:lineRule="auto"/>
        <w:jc w:val="both"/>
        <w:rPr>
          <w:b/>
          <w:bCs/>
          <w:color w:val="0E101A"/>
          <w:sz w:val="22"/>
          <w:szCs w:val="22"/>
        </w:rPr>
      </w:pPr>
      <w:r w:rsidRPr="002601FD">
        <w:rPr>
          <w:b/>
          <w:bCs/>
          <w:color w:val="0E101A"/>
          <w:sz w:val="22"/>
          <w:szCs w:val="22"/>
        </w:rPr>
        <w:t xml:space="preserve">Introduction: </w:t>
      </w:r>
    </w:p>
    <w:p w:rsidR="004479EF" w:rsidRPr="002601FD" w:rsidRDefault="004479EF" w:rsidP="008D4C17">
      <w:pPr>
        <w:pStyle w:val="NormalWeb"/>
        <w:spacing w:before="0" w:beforeAutospacing="0" w:after="0" w:afterAutospacing="0" w:line="360" w:lineRule="auto"/>
        <w:ind w:firstLine="720"/>
        <w:jc w:val="both"/>
        <w:rPr>
          <w:color w:val="0E101A"/>
          <w:sz w:val="22"/>
          <w:szCs w:val="22"/>
        </w:rPr>
      </w:pPr>
      <w:r w:rsidRPr="002601FD">
        <w:rPr>
          <w:color w:val="0E101A"/>
          <w:sz w:val="22"/>
          <w:szCs w:val="22"/>
        </w:rPr>
        <w:t xml:space="preserve">Unique in structure and function, </w:t>
      </w:r>
      <w:proofErr w:type="spellStart"/>
      <w:r w:rsidRPr="002601FD">
        <w:rPr>
          <w:color w:val="0E101A"/>
          <w:sz w:val="22"/>
          <w:szCs w:val="22"/>
        </w:rPr>
        <w:t>indole</w:t>
      </w:r>
      <w:proofErr w:type="spellEnd"/>
      <w:r w:rsidRPr="002601FD">
        <w:rPr>
          <w:color w:val="0E101A"/>
          <w:sz w:val="22"/>
          <w:szCs w:val="22"/>
        </w:rPr>
        <w:t xml:space="preserve"> compounds have long fascinated the medical research community. Recently, these versatile drugs have revealed even more therapeutic promise through cutting-edge advancements. Novel drug targets and enhanced precision now allow indoles to unleash their full pharmacological potential. Innovations in drug delivery have also enabled more targeted, effective treatments. But the </w:t>
      </w:r>
      <w:proofErr w:type="spellStart"/>
      <w:r w:rsidRPr="002601FD">
        <w:rPr>
          <w:color w:val="0E101A"/>
          <w:sz w:val="22"/>
          <w:szCs w:val="22"/>
        </w:rPr>
        <w:t>indole</w:t>
      </w:r>
      <w:proofErr w:type="spellEnd"/>
      <w:r w:rsidRPr="002601FD">
        <w:rPr>
          <w:color w:val="0E101A"/>
          <w:sz w:val="22"/>
          <w:szCs w:val="22"/>
        </w:rPr>
        <w:t xml:space="preserve"> journey has only just begun. Ongoing clinical trials continue to unlock new medical applications, bringing us closer to harnessing these compounds' immense latent power. While challenges remain, the future shines brightly for </w:t>
      </w:r>
      <w:proofErr w:type="spellStart"/>
      <w:r w:rsidRPr="002601FD">
        <w:rPr>
          <w:color w:val="0E101A"/>
          <w:sz w:val="22"/>
          <w:szCs w:val="22"/>
        </w:rPr>
        <w:t>indole</w:t>
      </w:r>
      <w:proofErr w:type="spellEnd"/>
      <w:r w:rsidRPr="002601FD">
        <w:rPr>
          <w:color w:val="0E101A"/>
          <w:sz w:val="22"/>
          <w:szCs w:val="22"/>
        </w:rPr>
        <w:t xml:space="preserve"> drugs and the patients whose lives they will transform. Driven by scientific curiosity and medical promise, research marches steadily toward a future where </w:t>
      </w:r>
      <w:proofErr w:type="spellStart"/>
      <w:r w:rsidRPr="002601FD">
        <w:rPr>
          <w:color w:val="0E101A"/>
          <w:sz w:val="22"/>
          <w:szCs w:val="22"/>
        </w:rPr>
        <w:t>indole</w:t>
      </w:r>
      <w:proofErr w:type="spellEnd"/>
      <w:r w:rsidRPr="002601FD">
        <w:rPr>
          <w:color w:val="0E101A"/>
          <w:sz w:val="22"/>
          <w:szCs w:val="22"/>
        </w:rPr>
        <w:t xml:space="preserve"> therapies provide customized solutions for improved patient outcomes across a spectrum of conditions. The medicinal efficacy of this unique class continues to advance in exciting new directions.</w:t>
      </w:r>
    </w:p>
    <w:p w:rsidR="004479EF" w:rsidRPr="002601FD" w:rsidRDefault="004479EF" w:rsidP="004479EF">
      <w:pPr>
        <w:pStyle w:val="NormalWeb"/>
        <w:spacing w:before="0" w:beforeAutospacing="0" w:after="0" w:afterAutospacing="0" w:line="360" w:lineRule="auto"/>
        <w:jc w:val="both"/>
        <w:rPr>
          <w:b/>
          <w:bCs/>
          <w:color w:val="0E101A"/>
          <w:sz w:val="22"/>
          <w:szCs w:val="22"/>
        </w:rPr>
      </w:pPr>
    </w:p>
    <w:p w:rsidR="004479EF" w:rsidRPr="002601FD" w:rsidRDefault="004479EF" w:rsidP="004479EF">
      <w:pPr>
        <w:pStyle w:val="NormalWeb"/>
        <w:spacing w:before="0" w:beforeAutospacing="0" w:after="0" w:afterAutospacing="0" w:line="360" w:lineRule="auto"/>
        <w:jc w:val="both"/>
        <w:rPr>
          <w:b/>
          <w:bCs/>
          <w:color w:val="0E101A"/>
          <w:sz w:val="22"/>
          <w:szCs w:val="22"/>
        </w:rPr>
      </w:pPr>
      <w:r w:rsidRPr="002601FD">
        <w:rPr>
          <w:b/>
          <w:bCs/>
          <w:color w:val="0E101A"/>
          <w:sz w:val="22"/>
          <w:szCs w:val="22"/>
        </w:rPr>
        <w:lastRenderedPageBreak/>
        <w:t>A Ringside View of the Indole Chemical Clan </w:t>
      </w:r>
    </w:p>
    <w:p w:rsidR="008D4C17" w:rsidRPr="002601FD" w:rsidRDefault="004479EF" w:rsidP="008D4C17">
      <w:pPr>
        <w:pStyle w:val="NormalWeb"/>
        <w:spacing w:before="0" w:beforeAutospacing="0" w:after="0" w:afterAutospacing="0" w:line="360" w:lineRule="auto"/>
        <w:ind w:firstLine="720"/>
        <w:jc w:val="both"/>
        <w:rPr>
          <w:color w:val="0E101A"/>
          <w:sz w:val="22"/>
          <w:szCs w:val="22"/>
        </w:rPr>
      </w:pPr>
      <w:r w:rsidRPr="002601FD">
        <w:rPr>
          <w:color w:val="0E101A"/>
          <w:sz w:val="22"/>
          <w:szCs w:val="22"/>
        </w:rPr>
        <w:t xml:space="preserve">Indole pharmaceuticals comprise a singular class of organic molecules united by the presence of an </w:t>
      </w:r>
      <w:proofErr w:type="spellStart"/>
      <w:r w:rsidRPr="002601FD">
        <w:rPr>
          <w:color w:val="0E101A"/>
          <w:sz w:val="22"/>
          <w:szCs w:val="22"/>
        </w:rPr>
        <w:t>indole</w:t>
      </w:r>
      <w:proofErr w:type="spellEnd"/>
      <w:r w:rsidRPr="002601FD">
        <w:rPr>
          <w:color w:val="0E101A"/>
          <w:sz w:val="22"/>
          <w:szCs w:val="22"/>
        </w:rPr>
        <w:t xml:space="preserve"> nucleus - benzene teamwork fused to a </w:t>
      </w:r>
      <w:proofErr w:type="spellStart"/>
      <w:r w:rsidRPr="002601FD">
        <w:rPr>
          <w:color w:val="0E101A"/>
          <w:sz w:val="22"/>
          <w:szCs w:val="22"/>
        </w:rPr>
        <w:t>pyrrole</w:t>
      </w:r>
      <w:proofErr w:type="spellEnd"/>
      <w:r w:rsidRPr="002601FD">
        <w:rPr>
          <w:color w:val="0E101A"/>
          <w:sz w:val="22"/>
          <w:szCs w:val="22"/>
        </w:rPr>
        <w:t xml:space="preserve"> teammate. This unique heterocyclic core, reminiscent of a boxer and gymnast in tandem, imbues </w:t>
      </w:r>
      <w:proofErr w:type="spellStart"/>
      <w:r w:rsidRPr="002601FD">
        <w:rPr>
          <w:color w:val="0E101A"/>
          <w:sz w:val="22"/>
          <w:szCs w:val="22"/>
        </w:rPr>
        <w:t>indole</w:t>
      </w:r>
      <w:proofErr w:type="spellEnd"/>
      <w:r w:rsidRPr="002601FD">
        <w:rPr>
          <w:color w:val="0E101A"/>
          <w:sz w:val="22"/>
          <w:szCs w:val="22"/>
        </w:rPr>
        <w:t xml:space="preserve"> derivatives with diverse biological brawns, rendering them valuable contenders in the arena of drug development. Like adept martial artists entering the ring, </w:t>
      </w:r>
      <w:proofErr w:type="spellStart"/>
      <w:r w:rsidRPr="002601FD">
        <w:rPr>
          <w:color w:val="0E101A"/>
          <w:sz w:val="22"/>
          <w:szCs w:val="22"/>
        </w:rPr>
        <w:t>indole</w:t>
      </w:r>
      <w:proofErr w:type="spellEnd"/>
      <w:r w:rsidRPr="002601FD">
        <w:rPr>
          <w:color w:val="0E101A"/>
          <w:sz w:val="22"/>
          <w:szCs w:val="22"/>
        </w:rPr>
        <w:t xml:space="preserve"> compounds flaunt an array of skills stemming from their distinctive molecular </w:t>
      </w:r>
      <w:r w:rsidR="002601FD" w:rsidRPr="002601FD">
        <w:rPr>
          <w:color w:val="0E101A"/>
          <w:sz w:val="22"/>
          <w:szCs w:val="22"/>
        </w:rPr>
        <w:t>manoeuvring</w:t>
      </w:r>
      <w:r w:rsidRPr="002601FD">
        <w:rPr>
          <w:color w:val="0E101A"/>
          <w:sz w:val="22"/>
          <w:szCs w:val="22"/>
        </w:rPr>
        <w:t>. Scientists eagerly follow the saga of these scrappy chemical combatants, as their prowess continues to grow through ongoing ringside research.</w:t>
      </w:r>
    </w:p>
    <w:p w:rsidR="008D4C17" w:rsidRPr="002601FD" w:rsidRDefault="008D4C17" w:rsidP="008D4C17">
      <w:pPr>
        <w:pStyle w:val="NormalWeb"/>
        <w:spacing w:before="0" w:beforeAutospacing="0" w:after="0" w:afterAutospacing="0" w:line="360" w:lineRule="auto"/>
        <w:jc w:val="both"/>
        <w:rPr>
          <w:color w:val="0E101A"/>
          <w:sz w:val="22"/>
          <w:szCs w:val="22"/>
        </w:rPr>
      </w:pPr>
    </w:p>
    <w:p w:rsidR="004479EF" w:rsidRPr="002601FD" w:rsidRDefault="004479EF" w:rsidP="008D4C17">
      <w:pPr>
        <w:pStyle w:val="NormalWeb"/>
        <w:spacing w:before="0" w:beforeAutospacing="0" w:after="0" w:afterAutospacing="0" w:line="360" w:lineRule="auto"/>
        <w:jc w:val="both"/>
        <w:rPr>
          <w:color w:val="0E101A"/>
          <w:sz w:val="22"/>
          <w:szCs w:val="22"/>
        </w:rPr>
      </w:pPr>
      <w:r w:rsidRPr="002601FD">
        <w:rPr>
          <w:rStyle w:val="Strong"/>
          <w:rFonts w:eastAsiaTheme="majorEastAsia"/>
          <w:color w:val="0E101A"/>
          <w:sz w:val="22"/>
          <w:szCs w:val="22"/>
        </w:rPr>
        <w:t>Pharmacological significance</w:t>
      </w:r>
    </w:p>
    <w:p w:rsidR="004479EF" w:rsidRPr="002601FD" w:rsidRDefault="004479EF" w:rsidP="008D4C17">
      <w:pPr>
        <w:pStyle w:val="NormalWeb"/>
        <w:spacing w:before="0" w:beforeAutospacing="0" w:after="0" w:afterAutospacing="0" w:line="360" w:lineRule="auto"/>
        <w:ind w:firstLine="720"/>
        <w:jc w:val="both"/>
        <w:rPr>
          <w:color w:val="0E101A"/>
          <w:sz w:val="22"/>
          <w:szCs w:val="22"/>
        </w:rPr>
      </w:pPr>
      <w:r w:rsidRPr="002601FD">
        <w:rPr>
          <w:color w:val="0E101A"/>
          <w:sz w:val="22"/>
          <w:szCs w:val="22"/>
        </w:rPr>
        <w:t>Indole compounds possess a diverse array of therapeutic effects, spanning antimicrobial, anticancer, anti-inflammatory, and neuroprotective properties. Their ability to selectively modulate key biological pathways underlies their broad applicability in ameliorating various pathological states. The pharmacological versatility of indoles has cemented their status as privileged scaffolds in drug discovery efforts targeting an extensive range of human afflictions.</w:t>
      </w:r>
    </w:p>
    <w:p w:rsidR="004479EF" w:rsidRPr="002601FD" w:rsidRDefault="004479EF" w:rsidP="004479EF">
      <w:pPr>
        <w:pStyle w:val="NormalWeb"/>
        <w:spacing w:before="0" w:beforeAutospacing="0" w:after="0" w:afterAutospacing="0" w:line="360" w:lineRule="auto"/>
        <w:jc w:val="both"/>
        <w:rPr>
          <w:color w:val="0E101A"/>
          <w:sz w:val="22"/>
          <w:szCs w:val="22"/>
        </w:rPr>
      </w:pPr>
    </w:p>
    <w:p w:rsidR="004479EF" w:rsidRPr="002601FD" w:rsidRDefault="004479EF" w:rsidP="004479EF">
      <w:pPr>
        <w:pStyle w:val="NormalWeb"/>
        <w:spacing w:before="0" w:beforeAutospacing="0" w:after="0" w:afterAutospacing="0" w:line="360" w:lineRule="auto"/>
        <w:jc w:val="both"/>
        <w:rPr>
          <w:color w:val="0E101A"/>
          <w:sz w:val="22"/>
          <w:szCs w:val="22"/>
        </w:rPr>
      </w:pPr>
      <w:r w:rsidRPr="002601FD">
        <w:rPr>
          <w:rStyle w:val="Strong"/>
          <w:rFonts w:eastAsiaTheme="majorEastAsia"/>
          <w:color w:val="0E101A"/>
          <w:sz w:val="22"/>
          <w:szCs w:val="22"/>
        </w:rPr>
        <w:t>The Medicinal Mysteries of Indole Compounds </w:t>
      </w:r>
    </w:p>
    <w:p w:rsidR="004479EF" w:rsidRPr="002601FD" w:rsidRDefault="004479EF" w:rsidP="008D4C17">
      <w:pPr>
        <w:pStyle w:val="NormalWeb"/>
        <w:spacing w:before="0" w:beforeAutospacing="0" w:after="0" w:afterAutospacing="0" w:line="360" w:lineRule="auto"/>
        <w:ind w:firstLine="720"/>
        <w:jc w:val="both"/>
        <w:rPr>
          <w:color w:val="0E101A"/>
          <w:sz w:val="22"/>
          <w:szCs w:val="22"/>
        </w:rPr>
      </w:pPr>
      <w:r w:rsidRPr="002601FD">
        <w:rPr>
          <w:color w:val="0E101A"/>
          <w:sz w:val="22"/>
          <w:szCs w:val="22"/>
        </w:rPr>
        <w:t xml:space="preserve">Long shrouded in mystery, the therapeutic powers of </w:t>
      </w:r>
      <w:proofErr w:type="spellStart"/>
      <w:r w:rsidRPr="002601FD">
        <w:rPr>
          <w:color w:val="0E101A"/>
          <w:sz w:val="22"/>
          <w:szCs w:val="22"/>
        </w:rPr>
        <w:t>indole</w:t>
      </w:r>
      <w:proofErr w:type="spellEnd"/>
      <w:r w:rsidRPr="002601FD">
        <w:rPr>
          <w:color w:val="0E101A"/>
          <w:sz w:val="22"/>
          <w:szCs w:val="22"/>
        </w:rPr>
        <w:t xml:space="preserve"> compounds are finally coming to light. These intriguing natural molecules are proving ever more versatile, with newfound abilities to modulate immunity, reshape epigenetics, and shield neurons. By </w:t>
      </w:r>
      <w:r w:rsidR="00FD5980" w:rsidRPr="002601FD">
        <w:rPr>
          <w:color w:val="0E101A"/>
          <w:sz w:val="22"/>
          <w:szCs w:val="22"/>
        </w:rPr>
        <w:t>unravelling</w:t>
      </w:r>
      <w:r w:rsidRPr="002601FD">
        <w:rPr>
          <w:color w:val="0E101A"/>
          <w:sz w:val="22"/>
          <w:szCs w:val="22"/>
        </w:rPr>
        <w:t xml:space="preserve"> the intricate biological dance between </w:t>
      </w:r>
      <w:proofErr w:type="spellStart"/>
      <w:r w:rsidRPr="002601FD">
        <w:rPr>
          <w:color w:val="0E101A"/>
          <w:sz w:val="22"/>
          <w:szCs w:val="22"/>
        </w:rPr>
        <w:t>indole</w:t>
      </w:r>
      <w:proofErr w:type="spellEnd"/>
      <w:r w:rsidRPr="002601FD">
        <w:rPr>
          <w:color w:val="0E101A"/>
          <w:sz w:val="22"/>
          <w:szCs w:val="22"/>
        </w:rPr>
        <w:t xml:space="preserve"> drugs and their targets, scientists hope to choreograph more potent and precise treatments. Step by step, we unveil the medicinal magic of these clever chemical conjurers.</w:t>
      </w:r>
    </w:p>
    <w:p w:rsidR="004479EF" w:rsidRPr="002601FD" w:rsidRDefault="004479EF" w:rsidP="004479EF">
      <w:pPr>
        <w:pStyle w:val="NormalWeb"/>
        <w:spacing w:before="0" w:beforeAutospacing="0" w:after="0" w:afterAutospacing="0" w:line="360" w:lineRule="auto"/>
        <w:jc w:val="both"/>
        <w:rPr>
          <w:rStyle w:val="Strong"/>
          <w:rFonts w:eastAsiaTheme="majorEastAsia"/>
          <w:color w:val="0E101A"/>
          <w:sz w:val="22"/>
          <w:szCs w:val="22"/>
        </w:rPr>
      </w:pPr>
    </w:p>
    <w:p w:rsidR="004479EF" w:rsidRPr="002601FD" w:rsidRDefault="004479EF" w:rsidP="004479EF">
      <w:pPr>
        <w:pStyle w:val="NormalWeb"/>
        <w:spacing w:before="0" w:beforeAutospacing="0" w:after="0" w:afterAutospacing="0" w:line="360" w:lineRule="auto"/>
        <w:jc w:val="both"/>
        <w:rPr>
          <w:color w:val="0E101A"/>
          <w:sz w:val="22"/>
          <w:szCs w:val="22"/>
        </w:rPr>
      </w:pPr>
      <w:r w:rsidRPr="002601FD">
        <w:rPr>
          <w:rStyle w:val="Strong"/>
          <w:rFonts w:eastAsiaTheme="majorEastAsia"/>
          <w:color w:val="0E101A"/>
          <w:sz w:val="22"/>
          <w:szCs w:val="22"/>
        </w:rPr>
        <w:t>Enhanced Efficacy and Selectivity</w:t>
      </w:r>
    </w:p>
    <w:p w:rsidR="004479EF" w:rsidRPr="002601FD" w:rsidRDefault="004479EF" w:rsidP="008D4C17">
      <w:pPr>
        <w:pStyle w:val="NormalWeb"/>
        <w:spacing w:before="0" w:beforeAutospacing="0" w:after="0" w:afterAutospacing="0" w:line="360" w:lineRule="auto"/>
        <w:ind w:firstLine="720"/>
        <w:jc w:val="both"/>
        <w:rPr>
          <w:color w:val="0E101A"/>
          <w:sz w:val="22"/>
          <w:szCs w:val="22"/>
        </w:rPr>
      </w:pPr>
      <w:r w:rsidRPr="002601FD">
        <w:rPr>
          <w:color w:val="0E101A"/>
          <w:sz w:val="22"/>
          <w:szCs w:val="22"/>
        </w:rPr>
        <w:t xml:space="preserve">The evolving science of medicinal chemistry has ushered in a new era of optimized </w:t>
      </w:r>
      <w:proofErr w:type="spellStart"/>
      <w:r w:rsidRPr="002601FD">
        <w:rPr>
          <w:color w:val="0E101A"/>
          <w:sz w:val="22"/>
          <w:szCs w:val="22"/>
        </w:rPr>
        <w:t>indole</w:t>
      </w:r>
      <w:proofErr w:type="spellEnd"/>
      <w:r w:rsidRPr="002601FD">
        <w:rPr>
          <w:color w:val="0E101A"/>
          <w:sz w:val="22"/>
          <w:szCs w:val="22"/>
        </w:rPr>
        <w:t xml:space="preserve">-based therapeutics. Through ingenious structure-activity relationship studies and computational wizardry, researchers have honed the efficacy and selectivity of </w:t>
      </w:r>
      <w:proofErr w:type="spellStart"/>
      <w:r w:rsidRPr="002601FD">
        <w:rPr>
          <w:color w:val="0E101A"/>
          <w:sz w:val="22"/>
          <w:szCs w:val="22"/>
        </w:rPr>
        <w:t>indole</w:t>
      </w:r>
      <w:proofErr w:type="spellEnd"/>
      <w:r w:rsidRPr="002601FD">
        <w:rPr>
          <w:color w:val="0E101A"/>
          <w:sz w:val="22"/>
          <w:szCs w:val="22"/>
        </w:rPr>
        <w:t xml:space="preserve"> derivatives for specialized biological targets. These advancements promise more potent and precise pharmacological effects from </w:t>
      </w:r>
      <w:proofErr w:type="spellStart"/>
      <w:r w:rsidRPr="002601FD">
        <w:rPr>
          <w:color w:val="0E101A"/>
          <w:sz w:val="22"/>
          <w:szCs w:val="22"/>
        </w:rPr>
        <w:t>indole</w:t>
      </w:r>
      <w:proofErr w:type="spellEnd"/>
      <w:r w:rsidRPr="002601FD">
        <w:rPr>
          <w:color w:val="0E101A"/>
          <w:sz w:val="22"/>
          <w:szCs w:val="22"/>
        </w:rPr>
        <w:t xml:space="preserve"> scaffolds fine-tuned by the discerning hands of medicinal chemists. Sophisticated </w:t>
      </w:r>
      <w:r w:rsidR="00FD5980" w:rsidRPr="002601FD">
        <w:rPr>
          <w:color w:val="0E101A"/>
          <w:sz w:val="22"/>
          <w:szCs w:val="22"/>
        </w:rPr>
        <w:t>modelling</w:t>
      </w:r>
      <w:r w:rsidRPr="002601FD">
        <w:rPr>
          <w:color w:val="0E101A"/>
          <w:sz w:val="22"/>
          <w:szCs w:val="22"/>
        </w:rPr>
        <w:t xml:space="preserve"> methodologies paired with a deep understanding of </w:t>
      </w:r>
      <w:proofErr w:type="spellStart"/>
      <w:r w:rsidRPr="002601FD">
        <w:rPr>
          <w:color w:val="0E101A"/>
          <w:sz w:val="22"/>
          <w:szCs w:val="22"/>
        </w:rPr>
        <w:t>indole</w:t>
      </w:r>
      <w:proofErr w:type="spellEnd"/>
      <w:r w:rsidRPr="002601FD">
        <w:rPr>
          <w:color w:val="0E101A"/>
          <w:sz w:val="22"/>
          <w:szCs w:val="22"/>
        </w:rPr>
        <w:t xml:space="preserve"> architectures have elevated these privileged structures to the forefront of targeted drug development. The future shines bright for specially crafted indoles to make their mark as the next generation of advanced pharmaceutical agents.</w:t>
      </w:r>
    </w:p>
    <w:p w:rsidR="004479EF" w:rsidRPr="002601FD" w:rsidRDefault="004479EF" w:rsidP="004479EF">
      <w:pPr>
        <w:pStyle w:val="NormalWeb"/>
        <w:spacing w:before="0" w:beforeAutospacing="0" w:after="0" w:afterAutospacing="0" w:line="360" w:lineRule="auto"/>
        <w:jc w:val="both"/>
        <w:rPr>
          <w:rStyle w:val="Strong"/>
          <w:rFonts w:eastAsiaTheme="majorEastAsia"/>
          <w:color w:val="0E101A"/>
          <w:sz w:val="22"/>
          <w:szCs w:val="22"/>
        </w:rPr>
      </w:pPr>
    </w:p>
    <w:p w:rsidR="004479EF" w:rsidRPr="002601FD" w:rsidRDefault="004479EF" w:rsidP="004479EF">
      <w:pPr>
        <w:pStyle w:val="NormalWeb"/>
        <w:spacing w:before="0" w:beforeAutospacing="0" w:after="0" w:afterAutospacing="0" w:line="360" w:lineRule="auto"/>
        <w:jc w:val="both"/>
        <w:rPr>
          <w:color w:val="0E101A"/>
          <w:sz w:val="22"/>
          <w:szCs w:val="22"/>
        </w:rPr>
      </w:pPr>
      <w:r w:rsidRPr="002601FD">
        <w:rPr>
          <w:rStyle w:val="Strong"/>
          <w:rFonts w:eastAsiaTheme="majorEastAsia"/>
          <w:color w:val="0E101A"/>
          <w:sz w:val="22"/>
          <w:szCs w:val="22"/>
        </w:rPr>
        <w:t>Drug Delivery Innovations</w:t>
      </w:r>
    </w:p>
    <w:p w:rsidR="004479EF" w:rsidRPr="002601FD" w:rsidRDefault="004479EF" w:rsidP="008D4C17">
      <w:pPr>
        <w:pStyle w:val="NormalWeb"/>
        <w:spacing w:before="0" w:beforeAutospacing="0" w:after="0" w:afterAutospacing="0" w:line="360" w:lineRule="auto"/>
        <w:ind w:firstLine="720"/>
        <w:jc w:val="both"/>
        <w:rPr>
          <w:color w:val="0E101A"/>
          <w:sz w:val="22"/>
          <w:szCs w:val="22"/>
        </w:rPr>
      </w:pPr>
      <w:r w:rsidRPr="002601FD">
        <w:rPr>
          <w:color w:val="0E101A"/>
          <w:sz w:val="22"/>
          <w:szCs w:val="22"/>
        </w:rPr>
        <w:t xml:space="preserve">The dynamic frontier of drug delivery is propelled by ingenious systems that shepherd therapeutic compounds to their destination. Indole drugs ride the waves of innovation in nanoparticles, liposomes, and micelles that ferry them through the body, evading elimination and honing in on targets. </w:t>
      </w:r>
      <w:r w:rsidRPr="002601FD">
        <w:rPr>
          <w:color w:val="0E101A"/>
          <w:sz w:val="22"/>
          <w:szCs w:val="22"/>
        </w:rPr>
        <w:lastRenderedPageBreak/>
        <w:t xml:space="preserve">These avant-garde vehicles are engineered to optimize the pharmacokinetics and clinical outcomes of their precious </w:t>
      </w:r>
      <w:proofErr w:type="spellStart"/>
      <w:r w:rsidRPr="002601FD">
        <w:rPr>
          <w:color w:val="0E101A"/>
          <w:sz w:val="22"/>
          <w:szCs w:val="22"/>
        </w:rPr>
        <w:t>indole</w:t>
      </w:r>
      <w:proofErr w:type="spellEnd"/>
      <w:r w:rsidRPr="002601FD">
        <w:rPr>
          <w:color w:val="0E101A"/>
          <w:sz w:val="22"/>
          <w:szCs w:val="22"/>
        </w:rPr>
        <w:t xml:space="preserve"> cargo. The synergy of cutting-edge delivery platforms and potent </w:t>
      </w:r>
      <w:proofErr w:type="spellStart"/>
      <w:r w:rsidRPr="002601FD">
        <w:rPr>
          <w:color w:val="0E101A"/>
          <w:sz w:val="22"/>
          <w:szCs w:val="22"/>
        </w:rPr>
        <w:t>indole</w:t>
      </w:r>
      <w:proofErr w:type="spellEnd"/>
      <w:r w:rsidRPr="002601FD">
        <w:rPr>
          <w:color w:val="0E101A"/>
          <w:sz w:val="22"/>
          <w:szCs w:val="22"/>
        </w:rPr>
        <w:t xml:space="preserve"> payloads kindles new possibilities for enhanced bioavailability, precision targeting, and the realization of these compounds' full therapeutic potential. Step by step, these technologies usher in a new era of transformative medicines by harnessing the power of chemistry and the magic of molecular mobility.</w:t>
      </w:r>
    </w:p>
    <w:p w:rsidR="004479EF" w:rsidRPr="002601FD" w:rsidRDefault="004479EF" w:rsidP="004479EF">
      <w:pPr>
        <w:pStyle w:val="NormalWeb"/>
        <w:spacing w:before="0" w:beforeAutospacing="0" w:after="0" w:afterAutospacing="0" w:line="360" w:lineRule="auto"/>
        <w:jc w:val="both"/>
        <w:rPr>
          <w:rStyle w:val="Strong"/>
          <w:rFonts w:eastAsiaTheme="majorEastAsia"/>
          <w:color w:val="0E101A"/>
          <w:sz w:val="22"/>
          <w:szCs w:val="22"/>
        </w:rPr>
      </w:pPr>
    </w:p>
    <w:p w:rsidR="004479EF" w:rsidRPr="002601FD" w:rsidRDefault="004479EF" w:rsidP="004479EF">
      <w:pPr>
        <w:pStyle w:val="NormalWeb"/>
        <w:spacing w:before="0" w:beforeAutospacing="0" w:after="0" w:afterAutospacing="0" w:line="360" w:lineRule="auto"/>
        <w:jc w:val="both"/>
        <w:rPr>
          <w:color w:val="0E101A"/>
          <w:sz w:val="22"/>
          <w:szCs w:val="22"/>
        </w:rPr>
      </w:pPr>
      <w:r w:rsidRPr="002601FD">
        <w:rPr>
          <w:rStyle w:val="Strong"/>
          <w:rFonts w:eastAsiaTheme="majorEastAsia"/>
          <w:color w:val="0E101A"/>
          <w:sz w:val="22"/>
          <w:szCs w:val="22"/>
        </w:rPr>
        <w:t xml:space="preserve">From the ordinary to the extraordinary: Turning </w:t>
      </w:r>
      <w:proofErr w:type="spellStart"/>
      <w:r w:rsidRPr="002601FD">
        <w:rPr>
          <w:rStyle w:val="Strong"/>
          <w:rFonts w:eastAsiaTheme="majorEastAsia"/>
          <w:color w:val="0E101A"/>
          <w:sz w:val="22"/>
          <w:szCs w:val="22"/>
        </w:rPr>
        <w:t>indole</w:t>
      </w:r>
      <w:proofErr w:type="spellEnd"/>
      <w:r w:rsidRPr="002601FD">
        <w:rPr>
          <w:rStyle w:val="Strong"/>
          <w:rFonts w:eastAsiaTheme="majorEastAsia"/>
          <w:color w:val="0E101A"/>
          <w:sz w:val="22"/>
          <w:szCs w:val="22"/>
        </w:rPr>
        <w:t xml:space="preserve"> drugs into dynamic </w:t>
      </w:r>
      <w:r w:rsidR="00FD5980" w:rsidRPr="002601FD">
        <w:rPr>
          <w:rStyle w:val="Strong"/>
          <w:rFonts w:eastAsiaTheme="majorEastAsia"/>
          <w:color w:val="0E101A"/>
          <w:sz w:val="22"/>
          <w:szCs w:val="22"/>
        </w:rPr>
        <w:t>Nano carriers</w:t>
      </w:r>
    </w:p>
    <w:p w:rsidR="004479EF" w:rsidRPr="002601FD" w:rsidRDefault="004479EF" w:rsidP="008D4C17">
      <w:pPr>
        <w:pStyle w:val="NormalWeb"/>
        <w:spacing w:before="0" w:beforeAutospacing="0" w:after="0" w:afterAutospacing="0" w:line="360" w:lineRule="auto"/>
        <w:ind w:firstLine="720"/>
        <w:jc w:val="both"/>
        <w:rPr>
          <w:color w:val="0E101A"/>
          <w:sz w:val="22"/>
          <w:szCs w:val="22"/>
        </w:rPr>
      </w:pPr>
      <w:r w:rsidRPr="002601FD">
        <w:rPr>
          <w:color w:val="0E101A"/>
          <w:sz w:val="22"/>
          <w:szCs w:val="22"/>
        </w:rPr>
        <w:t xml:space="preserve">Indole compounds, though potent, face challenges in reaching their targets intact. Enter an ingenious solution - nanoparticle vehicles. By encapsulating </w:t>
      </w:r>
      <w:proofErr w:type="spellStart"/>
      <w:r w:rsidRPr="002601FD">
        <w:rPr>
          <w:color w:val="0E101A"/>
          <w:sz w:val="22"/>
          <w:szCs w:val="22"/>
        </w:rPr>
        <w:t>indole</w:t>
      </w:r>
      <w:proofErr w:type="spellEnd"/>
      <w:r w:rsidRPr="002601FD">
        <w:rPr>
          <w:color w:val="0E101A"/>
          <w:sz w:val="22"/>
          <w:szCs w:val="22"/>
        </w:rPr>
        <w:t xml:space="preserve"> drugs in </w:t>
      </w:r>
      <w:r w:rsidR="00FD5980" w:rsidRPr="002601FD">
        <w:rPr>
          <w:color w:val="0E101A"/>
          <w:sz w:val="22"/>
          <w:szCs w:val="22"/>
        </w:rPr>
        <w:t>Nano sized</w:t>
      </w:r>
      <w:r w:rsidRPr="002601FD">
        <w:rPr>
          <w:color w:val="0E101A"/>
          <w:sz w:val="22"/>
          <w:szCs w:val="22"/>
        </w:rPr>
        <w:t xml:space="preserve"> polymeric or lipid spheres, we usher in an era of enhanced bioavailability and precision targeting. These </w:t>
      </w:r>
      <w:r w:rsidR="00FD5980" w:rsidRPr="002601FD">
        <w:rPr>
          <w:color w:val="0E101A"/>
          <w:sz w:val="22"/>
          <w:szCs w:val="22"/>
        </w:rPr>
        <w:t>Nano carriers</w:t>
      </w:r>
      <w:r w:rsidRPr="002601FD">
        <w:rPr>
          <w:color w:val="0E101A"/>
          <w:sz w:val="22"/>
          <w:szCs w:val="22"/>
        </w:rPr>
        <w:t xml:space="preserve"> boldly ferry their precious cargo, shielding it from degradation and shepherding it to specific sites of action. The controlled release then allows sustained, localized activity. Far from ordinary delivery methods, nanoparticles transform </w:t>
      </w:r>
      <w:proofErr w:type="spellStart"/>
      <w:r w:rsidRPr="002601FD">
        <w:rPr>
          <w:color w:val="0E101A"/>
          <w:sz w:val="22"/>
          <w:szCs w:val="22"/>
        </w:rPr>
        <w:t>indole</w:t>
      </w:r>
      <w:proofErr w:type="spellEnd"/>
      <w:r w:rsidRPr="002601FD">
        <w:rPr>
          <w:color w:val="0E101A"/>
          <w:sz w:val="22"/>
          <w:szCs w:val="22"/>
        </w:rPr>
        <w:t xml:space="preserve"> drugs into dynamic transport systems engineered for success. Driven by innovation, they journey beyond biological barriers to deliver their therapeutic potential. This fusion of cutting-edge technology and plant-derived compounds inspires awe at the expanding capabilities of modern medicine.</w:t>
      </w:r>
    </w:p>
    <w:p w:rsidR="004479EF" w:rsidRPr="002601FD" w:rsidRDefault="004479EF" w:rsidP="004479EF">
      <w:pPr>
        <w:pStyle w:val="NormalWeb"/>
        <w:spacing w:before="0" w:beforeAutospacing="0" w:after="0" w:afterAutospacing="0" w:line="360" w:lineRule="auto"/>
        <w:jc w:val="both"/>
        <w:rPr>
          <w:color w:val="0E101A"/>
          <w:sz w:val="22"/>
          <w:szCs w:val="22"/>
        </w:rPr>
      </w:pPr>
    </w:p>
    <w:p w:rsidR="004479EF" w:rsidRPr="002601FD" w:rsidRDefault="004479EF" w:rsidP="004479EF">
      <w:pPr>
        <w:pStyle w:val="NormalWeb"/>
        <w:spacing w:before="0" w:beforeAutospacing="0" w:after="0" w:afterAutospacing="0" w:line="360" w:lineRule="auto"/>
        <w:jc w:val="both"/>
        <w:rPr>
          <w:color w:val="0E101A"/>
          <w:sz w:val="22"/>
          <w:szCs w:val="22"/>
        </w:rPr>
      </w:pPr>
      <w:r w:rsidRPr="002601FD">
        <w:rPr>
          <w:rStyle w:val="Strong"/>
          <w:rFonts w:eastAsiaTheme="majorEastAsia"/>
          <w:color w:val="0E101A"/>
          <w:sz w:val="22"/>
          <w:szCs w:val="22"/>
        </w:rPr>
        <w:t>Liposomal Formulations</w:t>
      </w:r>
    </w:p>
    <w:p w:rsidR="004479EF" w:rsidRPr="002601FD" w:rsidRDefault="004479EF" w:rsidP="008D4C17">
      <w:pPr>
        <w:pStyle w:val="NormalWeb"/>
        <w:spacing w:before="0" w:beforeAutospacing="0" w:after="0" w:afterAutospacing="0" w:line="360" w:lineRule="auto"/>
        <w:ind w:firstLine="720"/>
        <w:jc w:val="both"/>
        <w:rPr>
          <w:color w:val="0E101A"/>
          <w:sz w:val="22"/>
          <w:szCs w:val="22"/>
        </w:rPr>
      </w:pPr>
      <w:r w:rsidRPr="002601FD">
        <w:rPr>
          <w:color w:val="0E101A"/>
          <w:sz w:val="22"/>
          <w:szCs w:val="22"/>
        </w:rPr>
        <w:t xml:space="preserve">The use of liposomes to encapsulate </w:t>
      </w:r>
      <w:proofErr w:type="spellStart"/>
      <w:r w:rsidRPr="002601FD">
        <w:rPr>
          <w:color w:val="0E101A"/>
          <w:sz w:val="22"/>
          <w:szCs w:val="22"/>
        </w:rPr>
        <w:t>indole</w:t>
      </w:r>
      <w:proofErr w:type="spellEnd"/>
      <w:r w:rsidRPr="002601FD">
        <w:rPr>
          <w:color w:val="0E101A"/>
          <w:sz w:val="22"/>
          <w:szCs w:val="22"/>
        </w:rPr>
        <w:t xml:space="preserve"> drugs demonstrates the power of </w:t>
      </w:r>
      <w:r w:rsidR="00FD5980" w:rsidRPr="002601FD">
        <w:rPr>
          <w:color w:val="0E101A"/>
          <w:sz w:val="22"/>
          <w:szCs w:val="22"/>
        </w:rPr>
        <w:t>bio mimicry</w:t>
      </w:r>
      <w:r w:rsidRPr="002601FD">
        <w:rPr>
          <w:color w:val="0E101A"/>
          <w:sz w:val="22"/>
          <w:szCs w:val="22"/>
        </w:rPr>
        <w:t xml:space="preserve"> in drug delivery. These spherical vesicles, composed of lipid bilayers just like a cell membrane, create a protective haven for therapeutic compounds that would otherwise degrade or precipitate in aqueous environments. Harnessing the amphipathic nature of phospholipids allows liposomes to solubilize hydrophobic drug molecules in their lipid membrane while the hydrophilic head groups face outward to interact </w:t>
      </w:r>
      <w:r w:rsidR="002601FD" w:rsidRPr="002601FD">
        <w:rPr>
          <w:color w:val="0E101A"/>
          <w:sz w:val="22"/>
          <w:szCs w:val="22"/>
        </w:rPr>
        <w:t>favourably</w:t>
      </w:r>
      <w:r w:rsidRPr="002601FD">
        <w:rPr>
          <w:color w:val="0E101A"/>
          <w:sz w:val="22"/>
          <w:szCs w:val="22"/>
        </w:rPr>
        <w:t xml:space="preserve"> with biological fluids. The resulting </w:t>
      </w:r>
      <w:proofErr w:type="spellStart"/>
      <w:r w:rsidRPr="002601FD">
        <w:rPr>
          <w:color w:val="0E101A"/>
          <w:sz w:val="22"/>
          <w:szCs w:val="22"/>
        </w:rPr>
        <w:t>nano</w:t>
      </w:r>
      <w:proofErr w:type="spellEnd"/>
      <w:r w:rsidRPr="002601FD">
        <w:rPr>
          <w:color w:val="0E101A"/>
          <w:sz w:val="22"/>
          <w:szCs w:val="22"/>
        </w:rPr>
        <w:t xml:space="preserve">-scale delivery system not only shields its precious cargo and enables intravenous administration, but also leverages the intrinsic targeting capabilities of liposomes to accumulate in sites of disease through leaky vasculature. Truly, liposomal technology represents an elegant solution to the challenges of administering potent but </w:t>
      </w:r>
      <w:r w:rsidR="00FD5980" w:rsidRPr="002601FD">
        <w:rPr>
          <w:color w:val="0E101A"/>
          <w:sz w:val="22"/>
          <w:szCs w:val="22"/>
        </w:rPr>
        <w:t>physiochemical</w:t>
      </w:r>
      <w:r w:rsidRPr="002601FD">
        <w:rPr>
          <w:color w:val="0E101A"/>
          <w:sz w:val="22"/>
          <w:szCs w:val="22"/>
        </w:rPr>
        <w:t xml:space="preserve"> </w:t>
      </w:r>
      <w:r w:rsidR="00FD5980" w:rsidRPr="002601FD">
        <w:rPr>
          <w:color w:val="0E101A"/>
          <w:sz w:val="22"/>
          <w:szCs w:val="22"/>
        </w:rPr>
        <w:t>unfavourable</w:t>
      </w:r>
      <w:r w:rsidRPr="002601FD">
        <w:rPr>
          <w:color w:val="0E101A"/>
          <w:sz w:val="22"/>
          <w:szCs w:val="22"/>
        </w:rPr>
        <w:t xml:space="preserve"> drugs.</w:t>
      </w:r>
    </w:p>
    <w:p w:rsidR="004479EF" w:rsidRPr="002601FD" w:rsidRDefault="004479EF" w:rsidP="004479EF">
      <w:pPr>
        <w:pStyle w:val="NormalWeb"/>
        <w:spacing w:before="0" w:beforeAutospacing="0" w:after="0" w:afterAutospacing="0" w:line="360" w:lineRule="auto"/>
        <w:jc w:val="both"/>
        <w:rPr>
          <w:color w:val="0E101A"/>
          <w:sz w:val="22"/>
          <w:szCs w:val="22"/>
        </w:rPr>
      </w:pPr>
    </w:p>
    <w:p w:rsidR="004479EF" w:rsidRPr="002601FD" w:rsidRDefault="004479EF" w:rsidP="004479EF">
      <w:pPr>
        <w:pStyle w:val="NormalWeb"/>
        <w:spacing w:before="0" w:beforeAutospacing="0" w:after="0" w:afterAutospacing="0" w:line="360" w:lineRule="auto"/>
        <w:jc w:val="both"/>
        <w:rPr>
          <w:color w:val="0E101A"/>
          <w:sz w:val="22"/>
          <w:szCs w:val="22"/>
        </w:rPr>
      </w:pPr>
      <w:r w:rsidRPr="002601FD">
        <w:rPr>
          <w:rStyle w:val="Strong"/>
          <w:rFonts w:eastAsiaTheme="majorEastAsia"/>
          <w:color w:val="0E101A"/>
          <w:sz w:val="22"/>
          <w:szCs w:val="22"/>
        </w:rPr>
        <w:t>Aqueous Adventures of Amphiphilic Assemblies</w:t>
      </w:r>
    </w:p>
    <w:p w:rsidR="004479EF" w:rsidRPr="002601FD" w:rsidRDefault="004479EF" w:rsidP="008D4C17">
      <w:pPr>
        <w:pStyle w:val="NormalWeb"/>
        <w:spacing w:before="0" w:beforeAutospacing="0" w:after="0" w:afterAutospacing="0" w:line="360" w:lineRule="auto"/>
        <w:ind w:firstLine="720"/>
        <w:jc w:val="both"/>
        <w:rPr>
          <w:color w:val="0E101A"/>
          <w:sz w:val="22"/>
          <w:szCs w:val="22"/>
        </w:rPr>
      </w:pPr>
      <w:r w:rsidRPr="002601FD">
        <w:rPr>
          <w:color w:val="0E101A"/>
          <w:sz w:val="22"/>
          <w:szCs w:val="22"/>
        </w:rPr>
        <w:t xml:space="preserve">Micelles, fascinating amphiphilic molecules, form spherical supramolecular assemblies that provide safe passage for hydrophobic </w:t>
      </w:r>
      <w:proofErr w:type="spellStart"/>
      <w:r w:rsidRPr="002601FD">
        <w:rPr>
          <w:color w:val="0E101A"/>
          <w:sz w:val="22"/>
          <w:szCs w:val="22"/>
        </w:rPr>
        <w:t>indole</w:t>
      </w:r>
      <w:proofErr w:type="spellEnd"/>
      <w:r w:rsidRPr="002601FD">
        <w:rPr>
          <w:color w:val="0E101A"/>
          <w:sz w:val="22"/>
          <w:szCs w:val="22"/>
        </w:rPr>
        <w:t xml:space="preserve"> compounds through aqueous environments. These ingenious carriers solubilize their precious </w:t>
      </w:r>
      <w:proofErr w:type="spellStart"/>
      <w:r w:rsidRPr="002601FD">
        <w:rPr>
          <w:color w:val="0E101A"/>
          <w:sz w:val="22"/>
          <w:szCs w:val="22"/>
        </w:rPr>
        <w:t>indole</w:t>
      </w:r>
      <w:proofErr w:type="spellEnd"/>
      <w:r w:rsidRPr="002601FD">
        <w:rPr>
          <w:color w:val="0E101A"/>
          <w:sz w:val="22"/>
          <w:szCs w:val="22"/>
        </w:rPr>
        <w:t xml:space="preserve"> cargo and ferry it smoothly to its destination. The therapeutic potential of indoles, so often hindered by poor pharmacokinetics, is unleashed by encapsulation in micellar vehicles. Like tiny submarines, the micelles allow extended circulation time for their precious cargo. Thus liberated by their amphiphilic protectors, the </w:t>
      </w:r>
      <w:proofErr w:type="spellStart"/>
      <w:r w:rsidRPr="002601FD">
        <w:rPr>
          <w:color w:val="0E101A"/>
          <w:sz w:val="22"/>
          <w:szCs w:val="22"/>
        </w:rPr>
        <w:t>indoles</w:t>
      </w:r>
      <w:proofErr w:type="spellEnd"/>
      <w:r w:rsidRPr="002601FD">
        <w:rPr>
          <w:color w:val="0E101A"/>
          <w:sz w:val="22"/>
          <w:szCs w:val="22"/>
        </w:rPr>
        <w:t xml:space="preserve"> may realize their </w:t>
      </w:r>
      <w:r w:rsidRPr="002601FD">
        <w:rPr>
          <w:color w:val="0E101A"/>
          <w:sz w:val="22"/>
          <w:szCs w:val="22"/>
        </w:rPr>
        <w:lastRenderedPageBreak/>
        <w:t>full pharmacological potential. Through the aqueous highways and byways of the body, the intrepid micelles deliver their therapeutic bounty with precision.</w:t>
      </w:r>
    </w:p>
    <w:p w:rsidR="004479EF" w:rsidRPr="002601FD" w:rsidRDefault="004479EF" w:rsidP="004479EF">
      <w:pPr>
        <w:pStyle w:val="NormalWeb"/>
        <w:spacing w:before="0" w:beforeAutospacing="0" w:after="0" w:afterAutospacing="0" w:line="360" w:lineRule="auto"/>
        <w:jc w:val="both"/>
        <w:rPr>
          <w:color w:val="0E101A"/>
          <w:sz w:val="22"/>
          <w:szCs w:val="22"/>
        </w:rPr>
      </w:pPr>
      <w:r w:rsidRPr="002601FD">
        <w:rPr>
          <w:rStyle w:val="Strong"/>
          <w:rFonts w:eastAsiaTheme="majorEastAsia"/>
          <w:color w:val="0E101A"/>
          <w:sz w:val="22"/>
          <w:szCs w:val="22"/>
        </w:rPr>
        <w:t> </w:t>
      </w:r>
    </w:p>
    <w:p w:rsidR="004479EF" w:rsidRPr="002601FD" w:rsidRDefault="004479EF" w:rsidP="004479EF">
      <w:pPr>
        <w:pStyle w:val="NormalWeb"/>
        <w:spacing w:before="0" w:beforeAutospacing="0" w:after="0" w:afterAutospacing="0" w:line="360" w:lineRule="auto"/>
        <w:jc w:val="both"/>
        <w:rPr>
          <w:color w:val="0E101A"/>
          <w:sz w:val="22"/>
          <w:szCs w:val="22"/>
        </w:rPr>
      </w:pPr>
      <w:r w:rsidRPr="002601FD">
        <w:rPr>
          <w:rStyle w:val="Strong"/>
          <w:rFonts w:eastAsiaTheme="majorEastAsia"/>
          <w:color w:val="0E101A"/>
          <w:sz w:val="22"/>
          <w:szCs w:val="22"/>
        </w:rPr>
        <w:t>Applications in Specific Medical Fields</w:t>
      </w:r>
    </w:p>
    <w:p w:rsidR="004479EF" w:rsidRPr="002601FD" w:rsidRDefault="004479EF" w:rsidP="004479EF">
      <w:pPr>
        <w:pStyle w:val="NormalWeb"/>
        <w:spacing w:before="0" w:beforeAutospacing="0" w:after="0" w:afterAutospacing="0" w:line="360" w:lineRule="auto"/>
        <w:jc w:val="both"/>
        <w:rPr>
          <w:color w:val="0E101A"/>
          <w:sz w:val="22"/>
          <w:szCs w:val="22"/>
        </w:rPr>
      </w:pPr>
      <w:r w:rsidRPr="002601FD">
        <w:rPr>
          <w:rStyle w:val="Strong"/>
          <w:rFonts w:eastAsiaTheme="majorEastAsia"/>
          <w:color w:val="0E101A"/>
          <w:sz w:val="22"/>
          <w:szCs w:val="22"/>
        </w:rPr>
        <w:t>Infectious Diseases</w:t>
      </w:r>
    </w:p>
    <w:p w:rsidR="002601FD" w:rsidRPr="002601FD" w:rsidRDefault="004479EF" w:rsidP="002601FD">
      <w:pPr>
        <w:pStyle w:val="NormalWeb"/>
        <w:spacing w:before="0" w:beforeAutospacing="0" w:after="0" w:afterAutospacing="0" w:line="360" w:lineRule="auto"/>
        <w:ind w:firstLine="720"/>
        <w:jc w:val="both"/>
        <w:rPr>
          <w:rStyle w:val="Strong"/>
          <w:b w:val="0"/>
          <w:bCs w:val="0"/>
          <w:color w:val="0E101A"/>
          <w:sz w:val="22"/>
          <w:szCs w:val="22"/>
        </w:rPr>
      </w:pPr>
      <w:r w:rsidRPr="002601FD">
        <w:rPr>
          <w:color w:val="0E101A"/>
          <w:sz w:val="22"/>
          <w:szCs w:val="22"/>
        </w:rPr>
        <w:t xml:space="preserve">The </w:t>
      </w:r>
      <w:proofErr w:type="spellStart"/>
      <w:r w:rsidRPr="002601FD">
        <w:rPr>
          <w:color w:val="0E101A"/>
          <w:sz w:val="22"/>
          <w:szCs w:val="22"/>
        </w:rPr>
        <w:t>indole</w:t>
      </w:r>
      <w:proofErr w:type="spellEnd"/>
      <w:r w:rsidRPr="002601FD">
        <w:rPr>
          <w:color w:val="0E101A"/>
          <w:sz w:val="22"/>
          <w:szCs w:val="22"/>
        </w:rPr>
        <w:t xml:space="preserve"> family of compounds is unlocking novel therapeutic possibilities against some of humanity's most insidious microbial foes. These versatile drug candidates have demonstrated formidable antimicrobial prowess, vanquishing bacteria, fungi, and parasites alike. As drug resistance increasingly encumbers conventional antibiotics, </w:t>
      </w:r>
      <w:proofErr w:type="spellStart"/>
      <w:r w:rsidRPr="002601FD">
        <w:rPr>
          <w:color w:val="0E101A"/>
          <w:sz w:val="22"/>
          <w:szCs w:val="22"/>
        </w:rPr>
        <w:t>indole</w:t>
      </w:r>
      <w:proofErr w:type="spellEnd"/>
      <w:r w:rsidRPr="002601FD">
        <w:rPr>
          <w:color w:val="0E101A"/>
          <w:sz w:val="22"/>
          <w:szCs w:val="22"/>
        </w:rPr>
        <w:t xml:space="preserve">-based therapies provide a ray of hope. Their unconventional mechanisms of action could </w:t>
      </w:r>
      <w:r w:rsidR="00FD5980" w:rsidRPr="002601FD">
        <w:rPr>
          <w:color w:val="0E101A"/>
          <w:sz w:val="22"/>
          <w:szCs w:val="22"/>
        </w:rPr>
        <w:t>outmanoeuvre</w:t>
      </w:r>
      <w:r w:rsidRPr="002601FD">
        <w:rPr>
          <w:color w:val="0E101A"/>
          <w:sz w:val="22"/>
          <w:szCs w:val="22"/>
        </w:rPr>
        <w:t xml:space="preserve"> these crafty pathogens, restoring our antibiotic arsenal. By leveraging the </w:t>
      </w:r>
      <w:proofErr w:type="spellStart"/>
      <w:r w:rsidRPr="002601FD">
        <w:rPr>
          <w:color w:val="0E101A"/>
          <w:sz w:val="22"/>
          <w:szCs w:val="22"/>
        </w:rPr>
        <w:t>indole</w:t>
      </w:r>
      <w:proofErr w:type="spellEnd"/>
      <w:r w:rsidRPr="002601FD">
        <w:rPr>
          <w:color w:val="0E101A"/>
          <w:sz w:val="22"/>
          <w:szCs w:val="22"/>
        </w:rPr>
        <w:t xml:space="preserve"> scaffold's versatility, scientists may concoct customized antifungal payloads to counter specific fungal strains. The infectious disease field will undoubtedly benefit from further exploration of </w:t>
      </w:r>
      <w:proofErr w:type="spellStart"/>
      <w:r w:rsidRPr="002601FD">
        <w:rPr>
          <w:color w:val="0E101A"/>
          <w:sz w:val="22"/>
          <w:szCs w:val="22"/>
        </w:rPr>
        <w:t>indole</w:t>
      </w:r>
      <w:proofErr w:type="spellEnd"/>
      <w:r w:rsidRPr="002601FD">
        <w:rPr>
          <w:color w:val="0E101A"/>
          <w:sz w:val="22"/>
          <w:szCs w:val="22"/>
        </w:rPr>
        <w:t>-inspired structures. We have only scratched the surface of this promising chemical family's potential to conquer disease-causing microorganisms.</w:t>
      </w:r>
    </w:p>
    <w:p w:rsidR="004479EF" w:rsidRPr="002601FD" w:rsidRDefault="004479EF" w:rsidP="004479EF">
      <w:pPr>
        <w:pStyle w:val="NormalWeb"/>
        <w:spacing w:before="0" w:beforeAutospacing="0" w:after="0" w:afterAutospacing="0" w:line="360" w:lineRule="auto"/>
        <w:jc w:val="both"/>
        <w:rPr>
          <w:color w:val="0E101A"/>
          <w:sz w:val="22"/>
          <w:szCs w:val="22"/>
        </w:rPr>
      </w:pPr>
      <w:r w:rsidRPr="002601FD">
        <w:rPr>
          <w:rStyle w:val="Strong"/>
          <w:rFonts w:eastAsiaTheme="majorEastAsia"/>
          <w:color w:val="0E101A"/>
          <w:sz w:val="22"/>
          <w:szCs w:val="22"/>
        </w:rPr>
        <w:t>Cancer Treatment         </w:t>
      </w:r>
    </w:p>
    <w:p w:rsidR="004479EF" w:rsidRPr="002601FD" w:rsidRDefault="004479EF" w:rsidP="002601FD">
      <w:pPr>
        <w:pStyle w:val="NormalWeb"/>
        <w:spacing w:before="0" w:beforeAutospacing="0" w:after="0" w:afterAutospacing="0" w:line="360" w:lineRule="auto"/>
        <w:ind w:firstLine="720"/>
        <w:jc w:val="both"/>
        <w:rPr>
          <w:color w:val="0E101A"/>
          <w:sz w:val="22"/>
          <w:szCs w:val="22"/>
        </w:rPr>
      </w:pPr>
      <w:r w:rsidRPr="002601FD">
        <w:rPr>
          <w:color w:val="0E101A"/>
          <w:sz w:val="22"/>
          <w:szCs w:val="22"/>
        </w:rPr>
        <w:t xml:space="preserve">Indole compounds - an elite group of chemical agents - have risen to prominence in the war on cancer, wielding their anticancer armament through sophisticated </w:t>
      </w:r>
      <w:r w:rsidR="002601FD" w:rsidRPr="002601FD">
        <w:rPr>
          <w:color w:val="0E101A"/>
          <w:sz w:val="22"/>
          <w:szCs w:val="22"/>
        </w:rPr>
        <w:t>manoeuvres</w:t>
      </w:r>
      <w:r w:rsidRPr="002601FD">
        <w:rPr>
          <w:color w:val="0E101A"/>
          <w:sz w:val="22"/>
          <w:szCs w:val="22"/>
        </w:rPr>
        <w:t xml:space="preserve"> like halting the cell cycle, spurring cellular suicide, and sabotaging blood vessel formation. These </w:t>
      </w:r>
      <w:proofErr w:type="spellStart"/>
      <w:r w:rsidRPr="002601FD">
        <w:rPr>
          <w:color w:val="0E101A"/>
          <w:sz w:val="22"/>
          <w:szCs w:val="22"/>
        </w:rPr>
        <w:t>indole</w:t>
      </w:r>
      <w:proofErr w:type="spellEnd"/>
      <w:r w:rsidRPr="002601FD">
        <w:rPr>
          <w:color w:val="0E101A"/>
          <w:sz w:val="22"/>
          <w:szCs w:val="22"/>
        </w:rPr>
        <w:t xml:space="preserve"> derivatives show promise as personalized therapies, precisely targeting </w:t>
      </w:r>
      <w:r w:rsidR="002601FD" w:rsidRPr="002601FD">
        <w:rPr>
          <w:color w:val="0E101A"/>
          <w:sz w:val="22"/>
          <w:szCs w:val="22"/>
        </w:rPr>
        <w:t>tumours</w:t>
      </w:r>
      <w:r w:rsidRPr="002601FD">
        <w:rPr>
          <w:color w:val="0E101A"/>
          <w:sz w:val="22"/>
          <w:szCs w:val="22"/>
        </w:rPr>
        <w:t xml:space="preserve"> based on their molecular profiles. Like elite </w:t>
      </w:r>
      <w:r w:rsidR="00FD5980" w:rsidRPr="002601FD">
        <w:rPr>
          <w:color w:val="0E101A"/>
          <w:sz w:val="22"/>
          <w:szCs w:val="22"/>
        </w:rPr>
        <w:t>Special Forces</w:t>
      </w:r>
      <w:r w:rsidRPr="002601FD">
        <w:rPr>
          <w:color w:val="0E101A"/>
          <w:sz w:val="22"/>
          <w:szCs w:val="22"/>
        </w:rPr>
        <w:t xml:space="preserve">, these </w:t>
      </w:r>
      <w:proofErr w:type="spellStart"/>
      <w:r w:rsidRPr="002601FD">
        <w:rPr>
          <w:color w:val="0E101A"/>
          <w:sz w:val="22"/>
          <w:szCs w:val="22"/>
        </w:rPr>
        <w:t>indole</w:t>
      </w:r>
      <w:proofErr w:type="spellEnd"/>
      <w:r w:rsidRPr="002601FD">
        <w:rPr>
          <w:color w:val="0E101A"/>
          <w:sz w:val="22"/>
          <w:szCs w:val="22"/>
        </w:rPr>
        <w:t xml:space="preserve"> troops conduct surgical strikes against malignancies, heralding a new era of tailored treatment regimens to overcome cancer's evolutionary </w:t>
      </w:r>
      <w:r w:rsidR="002601FD" w:rsidRPr="002601FD">
        <w:rPr>
          <w:color w:val="0E101A"/>
          <w:sz w:val="22"/>
          <w:szCs w:val="22"/>
        </w:rPr>
        <w:t>defences</w:t>
      </w:r>
      <w:r w:rsidRPr="002601FD">
        <w:rPr>
          <w:color w:val="0E101A"/>
          <w:sz w:val="22"/>
          <w:szCs w:val="22"/>
        </w:rPr>
        <w:t>.</w:t>
      </w:r>
    </w:p>
    <w:p w:rsidR="004479EF" w:rsidRPr="002601FD" w:rsidRDefault="004479EF" w:rsidP="004479EF">
      <w:pPr>
        <w:pStyle w:val="NormalWeb"/>
        <w:spacing w:before="0" w:beforeAutospacing="0" w:after="0" w:afterAutospacing="0" w:line="360" w:lineRule="auto"/>
        <w:jc w:val="both"/>
        <w:rPr>
          <w:color w:val="0E101A"/>
          <w:sz w:val="22"/>
          <w:szCs w:val="22"/>
        </w:rPr>
      </w:pPr>
      <w:r w:rsidRPr="002601FD">
        <w:rPr>
          <w:rStyle w:val="Strong"/>
          <w:rFonts w:eastAsiaTheme="majorEastAsia"/>
          <w:color w:val="0E101A"/>
          <w:sz w:val="22"/>
          <w:szCs w:val="22"/>
        </w:rPr>
        <w:t>Neurological Disorders</w:t>
      </w:r>
    </w:p>
    <w:p w:rsidR="004479EF" w:rsidRPr="002601FD" w:rsidRDefault="004479EF" w:rsidP="008D4C17">
      <w:pPr>
        <w:pStyle w:val="NormalWeb"/>
        <w:spacing w:before="0" w:beforeAutospacing="0" w:after="0" w:afterAutospacing="0" w:line="360" w:lineRule="auto"/>
        <w:ind w:firstLine="720"/>
        <w:jc w:val="both"/>
        <w:rPr>
          <w:color w:val="0E101A"/>
          <w:sz w:val="22"/>
          <w:szCs w:val="22"/>
        </w:rPr>
      </w:pPr>
      <w:r w:rsidRPr="002601FD">
        <w:rPr>
          <w:color w:val="0E101A"/>
          <w:sz w:val="22"/>
          <w:szCs w:val="22"/>
        </w:rPr>
        <w:t xml:space="preserve">Neurological disorders beckon the probing minds of neurologists. Within the brain's tangled neurons lie mysteries yearning to be unlocked. Indole compounds glimmer with promise, offering neuroprotection against sinister diseases. Alzheimer's, that thief of memories. Parkinson's, paralyzing with tremors. Depression, shrouding in gloom. How </w:t>
      </w:r>
      <w:r w:rsidR="002601FD" w:rsidRPr="002601FD">
        <w:rPr>
          <w:color w:val="0E101A"/>
          <w:sz w:val="22"/>
          <w:szCs w:val="22"/>
        </w:rPr>
        <w:t>marvellous</w:t>
      </w:r>
      <w:r w:rsidRPr="002601FD">
        <w:rPr>
          <w:color w:val="0E101A"/>
          <w:sz w:val="22"/>
          <w:szCs w:val="22"/>
        </w:rPr>
        <w:t xml:space="preserve"> that simple </w:t>
      </w:r>
      <w:proofErr w:type="spellStart"/>
      <w:r w:rsidRPr="002601FD">
        <w:rPr>
          <w:color w:val="0E101A"/>
          <w:sz w:val="22"/>
          <w:szCs w:val="22"/>
        </w:rPr>
        <w:t>indole</w:t>
      </w:r>
      <w:proofErr w:type="spellEnd"/>
      <w:r w:rsidRPr="002601FD">
        <w:rPr>
          <w:color w:val="0E101A"/>
          <w:sz w:val="22"/>
          <w:szCs w:val="22"/>
        </w:rPr>
        <w:t xml:space="preserve"> molecule can traverse neural highways, modulating neurotransmitters, quieting inflammation, and restoring order from chaos. The future gleams and new horizons unfold. Where once gloom prevailed, now hope shines anew. Neurotherapeutics awakens, the fruit of determined minds seeking illumination in molecules. Synapses fire, connections hum with life, and neurological disorders retreat.</w:t>
      </w:r>
    </w:p>
    <w:p w:rsidR="002601FD" w:rsidRPr="002601FD" w:rsidRDefault="002601FD" w:rsidP="004479EF">
      <w:pPr>
        <w:pStyle w:val="NormalWeb"/>
        <w:spacing w:before="0" w:beforeAutospacing="0" w:after="0" w:afterAutospacing="0" w:line="360" w:lineRule="auto"/>
        <w:jc w:val="both"/>
        <w:rPr>
          <w:rStyle w:val="Strong"/>
          <w:rFonts w:eastAsiaTheme="majorEastAsia"/>
          <w:color w:val="0E101A"/>
          <w:sz w:val="22"/>
          <w:szCs w:val="22"/>
        </w:rPr>
      </w:pPr>
    </w:p>
    <w:p w:rsidR="004479EF" w:rsidRPr="002601FD" w:rsidRDefault="004479EF" w:rsidP="004479EF">
      <w:pPr>
        <w:pStyle w:val="NormalWeb"/>
        <w:spacing w:before="0" w:beforeAutospacing="0" w:after="0" w:afterAutospacing="0" w:line="360" w:lineRule="auto"/>
        <w:jc w:val="both"/>
        <w:rPr>
          <w:color w:val="0E101A"/>
          <w:sz w:val="22"/>
          <w:szCs w:val="22"/>
        </w:rPr>
      </w:pPr>
      <w:r w:rsidRPr="002601FD">
        <w:rPr>
          <w:rStyle w:val="Strong"/>
          <w:rFonts w:eastAsiaTheme="majorEastAsia"/>
          <w:color w:val="0E101A"/>
          <w:sz w:val="22"/>
          <w:szCs w:val="22"/>
        </w:rPr>
        <w:t>Clinical Trials and Emerging Therapies</w:t>
      </w:r>
    </w:p>
    <w:p w:rsidR="004479EF" w:rsidRPr="002601FD" w:rsidRDefault="004479EF" w:rsidP="008D4C17">
      <w:pPr>
        <w:pStyle w:val="NormalWeb"/>
        <w:spacing w:before="0" w:beforeAutospacing="0" w:after="0" w:afterAutospacing="0" w:line="360" w:lineRule="auto"/>
        <w:ind w:firstLine="720"/>
        <w:jc w:val="both"/>
        <w:rPr>
          <w:color w:val="0E101A"/>
          <w:sz w:val="22"/>
          <w:szCs w:val="22"/>
        </w:rPr>
      </w:pPr>
      <w:r w:rsidRPr="002601FD">
        <w:rPr>
          <w:rStyle w:val="Strong"/>
          <w:rFonts w:eastAsiaTheme="majorEastAsia"/>
          <w:color w:val="0E101A"/>
          <w:sz w:val="22"/>
          <w:szCs w:val="22"/>
        </w:rPr>
        <w:t>The Journey of Indoles: From Molecules to Medicines</w:t>
      </w:r>
    </w:p>
    <w:p w:rsidR="004479EF" w:rsidRPr="002601FD" w:rsidRDefault="004479EF" w:rsidP="008D4C17">
      <w:pPr>
        <w:pStyle w:val="NormalWeb"/>
        <w:spacing w:before="0" w:beforeAutospacing="0" w:after="0" w:afterAutospacing="0" w:line="360" w:lineRule="auto"/>
        <w:ind w:firstLine="720"/>
        <w:jc w:val="both"/>
        <w:rPr>
          <w:color w:val="0E101A"/>
          <w:sz w:val="22"/>
          <w:szCs w:val="22"/>
        </w:rPr>
      </w:pPr>
      <w:r w:rsidRPr="002601FD">
        <w:rPr>
          <w:color w:val="0E101A"/>
          <w:sz w:val="22"/>
          <w:szCs w:val="22"/>
        </w:rPr>
        <w:t xml:space="preserve">Indoles, aromatic compounds found in nature, have embarked on a captivating voyage through the halls of science and medicine. Clinical trials steer these molecules towards new horizons, assessing their safety and efficacy across tumultuous seas of disease. Cancer, infections, neurological storms - indoles weather them all. Emerging therapies harness the power of these compounds alone or in armadas </w:t>
      </w:r>
      <w:r w:rsidRPr="002601FD">
        <w:rPr>
          <w:color w:val="0E101A"/>
          <w:sz w:val="22"/>
          <w:szCs w:val="22"/>
        </w:rPr>
        <w:lastRenderedPageBreak/>
        <w:t xml:space="preserve">with other treatments. Like intrepid explorers, they chart courses toward improved outcomes and quality of life for patients. Though challenges lie ahead, the odyssey continues. Where will these </w:t>
      </w:r>
      <w:proofErr w:type="spellStart"/>
      <w:r w:rsidRPr="002601FD">
        <w:rPr>
          <w:color w:val="0E101A"/>
          <w:sz w:val="22"/>
          <w:szCs w:val="22"/>
        </w:rPr>
        <w:t>indole</w:t>
      </w:r>
      <w:proofErr w:type="spellEnd"/>
      <w:r w:rsidRPr="002601FD">
        <w:rPr>
          <w:color w:val="0E101A"/>
          <w:sz w:val="22"/>
          <w:szCs w:val="22"/>
        </w:rPr>
        <w:t xml:space="preserve"> explorers go next? What shores will they discover? The adventure is just beginning.</w:t>
      </w:r>
    </w:p>
    <w:p w:rsidR="004479EF" w:rsidRPr="002601FD" w:rsidRDefault="004479EF" w:rsidP="004479EF">
      <w:pPr>
        <w:pStyle w:val="NormalWeb"/>
        <w:spacing w:before="0" w:beforeAutospacing="0" w:after="0" w:afterAutospacing="0" w:line="360" w:lineRule="auto"/>
        <w:jc w:val="both"/>
        <w:rPr>
          <w:color w:val="0E101A"/>
          <w:sz w:val="22"/>
          <w:szCs w:val="22"/>
        </w:rPr>
      </w:pPr>
    </w:p>
    <w:p w:rsidR="004479EF" w:rsidRPr="002601FD" w:rsidRDefault="004479EF" w:rsidP="004479EF">
      <w:pPr>
        <w:pStyle w:val="Heading2"/>
        <w:spacing w:before="0" w:line="360" w:lineRule="auto"/>
        <w:jc w:val="both"/>
        <w:rPr>
          <w:rFonts w:ascii="Times New Roman" w:hAnsi="Times New Roman" w:cs="Times New Roman"/>
          <w:b/>
          <w:bCs/>
          <w:color w:val="0E101A"/>
          <w:sz w:val="22"/>
          <w:szCs w:val="22"/>
        </w:rPr>
      </w:pPr>
      <w:r w:rsidRPr="002601FD">
        <w:rPr>
          <w:rStyle w:val="Strong"/>
          <w:rFonts w:ascii="Times New Roman" w:hAnsi="Times New Roman" w:cs="Times New Roman"/>
          <w:color w:val="0E101A"/>
          <w:sz w:val="22"/>
          <w:szCs w:val="22"/>
        </w:rPr>
        <w:t>Challenges and Future Directions</w:t>
      </w:r>
    </w:p>
    <w:p w:rsidR="004479EF" w:rsidRPr="002601FD" w:rsidRDefault="004479EF" w:rsidP="008D4C17">
      <w:pPr>
        <w:pStyle w:val="NormalWeb"/>
        <w:spacing w:before="0" w:beforeAutospacing="0" w:after="0" w:afterAutospacing="0" w:line="360" w:lineRule="auto"/>
        <w:ind w:firstLine="720"/>
        <w:jc w:val="both"/>
        <w:rPr>
          <w:color w:val="0E101A"/>
          <w:sz w:val="22"/>
          <w:szCs w:val="22"/>
        </w:rPr>
      </w:pPr>
      <w:r w:rsidRPr="002601FD">
        <w:rPr>
          <w:b/>
          <w:bCs/>
          <w:color w:val="0E101A"/>
          <w:sz w:val="22"/>
          <w:szCs w:val="22"/>
        </w:rPr>
        <w:t>The Road Ahead: Optimizing Bioavailability and Metabolic Stability of Indole Therapeutics</w:t>
      </w:r>
    </w:p>
    <w:p w:rsidR="004479EF" w:rsidRPr="002601FD" w:rsidRDefault="004479EF" w:rsidP="008D4C17">
      <w:pPr>
        <w:pStyle w:val="NormalWeb"/>
        <w:spacing w:before="0" w:beforeAutospacing="0" w:after="0" w:afterAutospacing="0" w:line="360" w:lineRule="auto"/>
        <w:ind w:firstLine="720"/>
        <w:jc w:val="both"/>
        <w:rPr>
          <w:color w:val="0E101A"/>
          <w:sz w:val="22"/>
          <w:szCs w:val="22"/>
        </w:rPr>
      </w:pPr>
      <w:r w:rsidRPr="002601FD">
        <w:rPr>
          <w:color w:val="0E101A"/>
          <w:sz w:val="22"/>
          <w:szCs w:val="22"/>
        </w:rPr>
        <w:t xml:space="preserve">Though promising, </w:t>
      </w:r>
      <w:proofErr w:type="spellStart"/>
      <w:r w:rsidRPr="002601FD">
        <w:rPr>
          <w:color w:val="0E101A"/>
          <w:sz w:val="22"/>
          <w:szCs w:val="22"/>
        </w:rPr>
        <w:t>indole</w:t>
      </w:r>
      <w:proofErr w:type="spellEnd"/>
      <w:r w:rsidRPr="002601FD">
        <w:rPr>
          <w:color w:val="0E101A"/>
          <w:sz w:val="22"/>
          <w:szCs w:val="22"/>
        </w:rPr>
        <w:t xml:space="preserve">-based drug candidates face hurdles of suboptimal bioavailability and metabolic stability. These twin challenges impede the journey from bench to bedside. Creative solutions must chart the path forward. </w:t>
      </w:r>
      <w:proofErr w:type="spellStart"/>
      <w:r w:rsidRPr="002601FD">
        <w:rPr>
          <w:color w:val="0E101A"/>
          <w:sz w:val="22"/>
          <w:szCs w:val="22"/>
        </w:rPr>
        <w:t>Prodrug</w:t>
      </w:r>
      <w:proofErr w:type="spellEnd"/>
      <w:r w:rsidRPr="002601FD">
        <w:rPr>
          <w:color w:val="0E101A"/>
          <w:sz w:val="22"/>
          <w:szCs w:val="22"/>
        </w:rPr>
        <w:t xml:space="preserve"> technologies and formulation wizardry promise to enhance systemic exposure. Elucidating pharmacokinetic profiles will illuminate metabolic pitfalls to avoid. With meticulous optimization of absorption, distribution, metabolism, and excretion, the true therapeutic potential of indoles can be realized. The road ahead holds both obstacles and opportunities. With rigorous science as a guide, </w:t>
      </w:r>
      <w:proofErr w:type="spellStart"/>
      <w:r w:rsidRPr="002601FD">
        <w:rPr>
          <w:color w:val="0E101A"/>
          <w:sz w:val="22"/>
          <w:szCs w:val="22"/>
        </w:rPr>
        <w:t>indole</w:t>
      </w:r>
      <w:proofErr w:type="spellEnd"/>
      <w:r w:rsidRPr="002601FD">
        <w:rPr>
          <w:color w:val="0E101A"/>
          <w:sz w:val="22"/>
          <w:szCs w:val="22"/>
        </w:rPr>
        <w:t xml:space="preserve"> drugs may yet </w:t>
      </w:r>
      <w:r w:rsidR="002601FD" w:rsidRPr="002601FD">
        <w:rPr>
          <w:color w:val="0E101A"/>
          <w:sz w:val="22"/>
          <w:szCs w:val="22"/>
        </w:rPr>
        <w:t>fulfil</w:t>
      </w:r>
      <w:r w:rsidRPr="002601FD">
        <w:rPr>
          <w:color w:val="0E101A"/>
          <w:sz w:val="22"/>
          <w:szCs w:val="22"/>
        </w:rPr>
        <w:t xml:space="preserve"> their promise and reach their clinical destination.</w:t>
      </w:r>
    </w:p>
    <w:p w:rsidR="002601FD" w:rsidRPr="002601FD" w:rsidRDefault="002601FD" w:rsidP="004479EF">
      <w:pPr>
        <w:pStyle w:val="NormalWeb"/>
        <w:spacing w:before="0" w:beforeAutospacing="0" w:after="0" w:afterAutospacing="0" w:line="360" w:lineRule="auto"/>
        <w:jc w:val="both"/>
        <w:rPr>
          <w:rStyle w:val="Strong"/>
          <w:rFonts w:eastAsiaTheme="majorEastAsia"/>
          <w:color w:val="0E101A"/>
          <w:sz w:val="22"/>
          <w:szCs w:val="22"/>
        </w:rPr>
      </w:pPr>
    </w:p>
    <w:p w:rsidR="004479EF" w:rsidRPr="002601FD" w:rsidRDefault="004479EF" w:rsidP="004479EF">
      <w:pPr>
        <w:pStyle w:val="NormalWeb"/>
        <w:spacing w:before="0" w:beforeAutospacing="0" w:after="0" w:afterAutospacing="0" w:line="360" w:lineRule="auto"/>
        <w:jc w:val="both"/>
        <w:rPr>
          <w:color w:val="0E101A"/>
          <w:sz w:val="22"/>
          <w:szCs w:val="22"/>
        </w:rPr>
      </w:pPr>
      <w:r w:rsidRPr="002601FD">
        <w:rPr>
          <w:rStyle w:val="Strong"/>
          <w:rFonts w:eastAsiaTheme="majorEastAsia"/>
          <w:color w:val="0E101A"/>
          <w:sz w:val="22"/>
          <w:szCs w:val="22"/>
        </w:rPr>
        <w:t>Overcoming Obstacles on the Road to Indole Approval</w:t>
      </w:r>
    </w:p>
    <w:p w:rsidR="004479EF" w:rsidRPr="002601FD" w:rsidRDefault="004479EF" w:rsidP="008D4C17">
      <w:pPr>
        <w:pStyle w:val="NormalWeb"/>
        <w:spacing w:before="0" w:beforeAutospacing="0" w:after="0" w:afterAutospacing="0" w:line="360" w:lineRule="auto"/>
        <w:ind w:firstLine="720"/>
        <w:jc w:val="both"/>
        <w:rPr>
          <w:color w:val="0E101A"/>
          <w:sz w:val="22"/>
          <w:szCs w:val="22"/>
        </w:rPr>
      </w:pPr>
      <w:r w:rsidRPr="002601FD">
        <w:rPr>
          <w:color w:val="0E101A"/>
          <w:sz w:val="22"/>
          <w:szCs w:val="22"/>
        </w:rPr>
        <w:t xml:space="preserve">The journey from laboratory to pharmacy is fraught with hurdles for </w:t>
      </w:r>
      <w:proofErr w:type="spellStart"/>
      <w:r w:rsidRPr="002601FD">
        <w:rPr>
          <w:color w:val="0E101A"/>
          <w:sz w:val="22"/>
          <w:szCs w:val="22"/>
        </w:rPr>
        <w:t>indole</w:t>
      </w:r>
      <w:proofErr w:type="spellEnd"/>
      <w:r w:rsidRPr="002601FD">
        <w:rPr>
          <w:color w:val="0E101A"/>
          <w:sz w:val="22"/>
          <w:szCs w:val="22"/>
        </w:rPr>
        <w:t>-based drug candidates. These intriguing compounds must traverse a gauntlet of regulatory requirements, emerging unscathed through exhaustive safety reviews and rigid clinical testing protocols. Skilled navigators of this treacherous pathway understand that meticulous adherence to guidelines is the price of admission for transforming a promising preclinical compound into a clinically approved therapy. Through determination and diligence, indoles may yet realize their full pharmaceutical potential.</w:t>
      </w:r>
    </w:p>
    <w:p w:rsidR="004479EF" w:rsidRPr="002601FD" w:rsidRDefault="004479EF" w:rsidP="004479EF">
      <w:pPr>
        <w:pStyle w:val="NormalWeb"/>
        <w:spacing w:before="0" w:beforeAutospacing="0" w:after="0" w:afterAutospacing="0" w:line="360" w:lineRule="auto"/>
        <w:jc w:val="both"/>
        <w:rPr>
          <w:rStyle w:val="Strong"/>
          <w:b w:val="0"/>
          <w:bCs w:val="0"/>
          <w:color w:val="0E101A"/>
          <w:sz w:val="22"/>
          <w:szCs w:val="22"/>
        </w:rPr>
      </w:pPr>
      <w:r w:rsidRPr="002601FD">
        <w:rPr>
          <w:rStyle w:val="Strong"/>
          <w:rFonts w:eastAsiaTheme="majorEastAsia"/>
          <w:color w:val="0E101A"/>
          <w:sz w:val="22"/>
          <w:szCs w:val="22"/>
        </w:rPr>
        <w:t> </w:t>
      </w:r>
    </w:p>
    <w:p w:rsidR="004479EF" w:rsidRPr="002601FD" w:rsidRDefault="004479EF" w:rsidP="004479EF">
      <w:pPr>
        <w:pStyle w:val="NormalWeb"/>
        <w:spacing w:before="0" w:beforeAutospacing="0" w:after="0" w:afterAutospacing="0" w:line="360" w:lineRule="auto"/>
        <w:jc w:val="both"/>
        <w:rPr>
          <w:color w:val="0E101A"/>
          <w:sz w:val="22"/>
          <w:szCs w:val="22"/>
        </w:rPr>
      </w:pPr>
      <w:r w:rsidRPr="002601FD">
        <w:rPr>
          <w:rStyle w:val="Strong"/>
          <w:rFonts w:eastAsiaTheme="majorEastAsia"/>
          <w:color w:val="0E101A"/>
          <w:sz w:val="22"/>
          <w:szCs w:val="22"/>
        </w:rPr>
        <w:t>Personalized Medicine Approaches</w:t>
      </w:r>
    </w:p>
    <w:p w:rsidR="004479EF" w:rsidRPr="002601FD" w:rsidRDefault="004479EF" w:rsidP="008D4C17">
      <w:pPr>
        <w:pStyle w:val="NormalWeb"/>
        <w:spacing w:before="0" w:beforeAutospacing="0" w:after="0" w:afterAutospacing="0" w:line="360" w:lineRule="auto"/>
        <w:ind w:firstLine="720"/>
        <w:jc w:val="both"/>
        <w:rPr>
          <w:color w:val="0E101A"/>
          <w:sz w:val="22"/>
          <w:szCs w:val="22"/>
        </w:rPr>
      </w:pPr>
      <w:r w:rsidRPr="002601FD">
        <w:rPr>
          <w:color w:val="0E101A"/>
          <w:sz w:val="22"/>
          <w:szCs w:val="22"/>
        </w:rPr>
        <w:t xml:space="preserve">The future of </w:t>
      </w:r>
      <w:proofErr w:type="spellStart"/>
      <w:r w:rsidRPr="002601FD">
        <w:rPr>
          <w:color w:val="0E101A"/>
          <w:sz w:val="22"/>
          <w:szCs w:val="22"/>
        </w:rPr>
        <w:t>indole</w:t>
      </w:r>
      <w:proofErr w:type="spellEnd"/>
      <w:r w:rsidRPr="002601FD">
        <w:rPr>
          <w:color w:val="0E101A"/>
          <w:sz w:val="22"/>
          <w:szCs w:val="22"/>
        </w:rPr>
        <w:t xml:space="preserve"> drug therapy shines bright, illuminated by the light of personalized medicine. By unlocking the secrets hidden within each patient's unique biological profile, we can nurture treatments that blossom into targeted, tailored care. With meticulous biomarker identification, genetic testing, and patient stratification strategies, we can cultivate </w:t>
      </w:r>
      <w:proofErr w:type="spellStart"/>
      <w:r w:rsidRPr="002601FD">
        <w:rPr>
          <w:color w:val="0E101A"/>
          <w:sz w:val="22"/>
          <w:szCs w:val="22"/>
        </w:rPr>
        <w:t>indole</w:t>
      </w:r>
      <w:proofErr w:type="spellEnd"/>
      <w:r w:rsidRPr="002601FD">
        <w:rPr>
          <w:color w:val="0E101A"/>
          <w:sz w:val="22"/>
          <w:szCs w:val="22"/>
        </w:rPr>
        <w:t xml:space="preserve">-based therapies to their full potential, maximizing efficacy and calibrating safety for each individual. Personalized medicine allows us to move beyond the one-size-fits-all approach and blossom into an era of therapeutics as special as the patients they serve. The customized care made possible by understanding the patient on a biological level will allow </w:t>
      </w:r>
      <w:proofErr w:type="spellStart"/>
      <w:r w:rsidRPr="002601FD">
        <w:rPr>
          <w:color w:val="0E101A"/>
          <w:sz w:val="22"/>
          <w:szCs w:val="22"/>
        </w:rPr>
        <w:t>indole</w:t>
      </w:r>
      <w:proofErr w:type="spellEnd"/>
      <w:r w:rsidRPr="002601FD">
        <w:rPr>
          <w:color w:val="0E101A"/>
          <w:sz w:val="22"/>
          <w:szCs w:val="22"/>
        </w:rPr>
        <w:t xml:space="preserve"> therapies to thrive and transform lives.</w:t>
      </w:r>
    </w:p>
    <w:p w:rsidR="004479EF" w:rsidRPr="002601FD" w:rsidRDefault="004479EF" w:rsidP="004479EF">
      <w:pPr>
        <w:pStyle w:val="NormalWeb"/>
        <w:spacing w:before="0" w:beforeAutospacing="0" w:after="0" w:afterAutospacing="0" w:line="360" w:lineRule="auto"/>
        <w:jc w:val="both"/>
        <w:rPr>
          <w:rStyle w:val="Strong"/>
          <w:rFonts w:eastAsiaTheme="majorEastAsia"/>
          <w:color w:val="0E101A"/>
          <w:sz w:val="22"/>
          <w:szCs w:val="22"/>
        </w:rPr>
      </w:pPr>
    </w:p>
    <w:p w:rsidR="004479EF" w:rsidRPr="002601FD" w:rsidRDefault="004479EF" w:rsidP="004479EF">
      <w:pPr>
        <w:pStyle w:val="NormalWeb"/>
        <w:spacing w:before="0" w:beforeAutospacing="0" w:after="0" w:afterAutospacing="0" w:line="360" w:lineRule="auto"/>
        <w:jc w:val="both"/>
        <w:rPr>
          <w:color w:val="0E101A"/>
          <w:sz w:val="22"/>
          <w:szCs w:val="22"/>
        </w:rPr>
      </w:pPr>
      <w:r w:rsidRPr="002601FD">
        <w:rPr>
          <w:rStyle w:val="Strong"/>
          <w:rFonts w:eastAsiaTheme="majorEastAsia"/>
          <w:color w:val="0E101A"/>
          <w:sz w:val="22"/>
          <w:szCs w:val="22"/>
        </w:rPr>
        <w:t>Impact on Healthcare and Patient Outcomes</w:t>
      </w:r>
    </w:p>
    <w:p w:rsidR="004479EF" w:rsidRPr="002601FD" w:rsidRDefault="004479EF" w:rsidP="008D4C17">
      <w:pPr>
        <w:pStyle w:val="NormalWeb"/>
        <w:spacing w:before="0" w:beforeAutospacing="0" w:after="0" w:afterAutospacing="0" w:line="360" w:lineRule="auto"/>
        <w:ind w:firstLine="720"/>
        <w:jc w:val="both"/>
        <w:rPr>
          <w:color w:val="0E101A"/>
          <w:sz w:val="22"/>
          <w:szCs w:val="22"/>
        </w:rPr>
      </w:pPr>
      <w:r w:rsidRPr="002601FD">
        <w:rPr>
          <w:color w:val="0E101A"/>
          <w:sz w:val="22"/>
          <w:szCs w:val="22"/>
        </w:rPr>
        <w:t xml:space="preserve">The medicinal prowess of </w:t>
      </w:r>
      <w:proofErr w:type="spellStart"/>
      <w:r w:rsidRPr="002601FD">
        <w:rPr>
          <w:color w:val="0E101A"/>
          <w:sz w:val="22"/>
          <w:szCs w:val="22"/>
        </w:rPr>
        <w:t>indole</w:t>
      </w:r>
      <w:proofErr w:type="spellEnd"/>
      <w:r w:rsidRPr="002601FD">
        <w:rPr>
          <w:color w:val="0E101A"/>
          <w:sz w:val="22"/>
          <w:szCs w:val="22"/>
        </w:rPr>
        <w:t xml:space="preserve"> compounds heralds a new era in healthcare. These fascinating molecules, ripe with therapeutic potential, stand poised to transform medical practice and enhance </w:t>
      </w:r>
      <w:r w:rsidRPr="002601FD">
        <w:rPr>
          <w:color w:val="0E101A"/>
          <w:sz w:val="22"/>
          <w:szCs w:val="22"/>
        </w:rPr>
        <w:lastRenderedPageBreak/>
        <w:t xml:space="preserve">patient outcomes. Their diverse bioactivities allow for tailored treatments against myriad afflictions. As research continues to unravel the secrets of </w:t>
      </w:r>
      <w:proofErr w:type="spellStart"/>
      <w:r w:rsidRPr="002601FD">
        <w:rPr>
          <w:color w:val="0E101A"/>
          <w:sz w:val="22"/>
          <w:szCs w:val="22"/>
        </w:rPr>
        <w:t>indole</w:t>
      </w:r>
      <w:proofErr w:type="spellEnd"/>
      <w:r w:rsidRPr="002601FD">
        <w:rPr>
          <w:color w:val="0E101A"/>
          <w:sz w:val="22"/>
          <w:szCs w:val="22"/>
        </w:rPr>
        <w:t xml:space="preserve"> pharmacology, clinicians gain access to cutting-edge, personalized regimens. By leveraging these natural wonders, we inch closer to a future of superior care. But the journey has just begun. With rigorous science guiding the way, indoles promise to ignite a revolution in medicine and usher in a new age of healing.</w:t>
      </w:r>
    </w:p>
    <w:p w:rsidR="004479EF" w:rsidRPr="002601FD" w:rsidRDefault="004479EF" w:rsidP="004479EF">
      <w:pPr>
        <w:pStyle w:val="NormalWeb"/>
        <w:spacing w:before="0" w:beforeAutospacing="0" w:after="0" w:afterAutospacing="0" w:line="360" w:lineRule="auto"/>
        <w:jc w:val="both"/>
        <w:rPr>
          <w:color w:val="0E101A"/>
          <w:sz w:val="22"/>
          <w:szCs w:val="22"/>
        </w:rPr>
      </w:pPr>
    </w:p>
    <w:p w:rsidR="004479EF" w:rsidRPr="002601FD" w:rsidRDefault="004479EF" w:rsidP="004479EF">
      <w:pPr>
        <w:pStyle w:val="NormalWeb"/>
        <w:spacing w:before="0" w:beforeAutospacing="0" w:after="0" w:afterAutospacing="0" w:line="360" w:lineRule="auto"/>
        <w:jc w:val="both"/>
        <w:rPr>
          <w:b/>
          <w:bCs/>
          <w:color w:val="0E101A"/>
          <w:sz w:val="22"/>
          <w:szCs w:val="22"/>
        </w:rPr>
      </w:pPr>
      <w:r w:rsidRPr="002601FD">
        <w:rPr>
          <w:b/>
          <w:bCs/>
          <w:color w:val="0E101A"/>
          <w:sz w:val="22"/>
          <w:szCs w:val="22"/>
        </w:rPr>
        <w:t>Conclusion</w:t>
      </w:r>
    </w:p>
    <w:p w:rsidR="004479EF" w:rsidRPr="002601FD" w:rsidRDefault="004479EF" w:rsidP="008D4C17">
      <w:pPr>
        <w:pStyle w:val="NormalWeb"/>
        <w:spacing w:before="0" w:beforeAutospacing="0" w:after="0" w:afterAutospacing="0" w:line="360" w:lineRule="auto"/>
        <w:ind w:firstLine="720"/>
        <w:jc w:val="both"/>
        <w:rPr>
          <w:color w:val="0E101A"/>
          <w:sz w:val="22"/>
          <w:szCs w:val="22"/>
        </w:rPr>
      </w:pPr>
      <w:r w:rsidRPr="002601FD">
        <w:rPr>
          <w:color w:val="0E101A"/>
          <w:sz w:val="22"/>
          <w:szCs w:val="22"/>
        </w:rPr>
        <w:t xml:space="preserve">The therapeutic promise of </w:t>
      </w:r>
      <w:proofErr w:type="spellStart"/>
      <w:r w:rsidRPr="002601FD">
        <w:rPr>
          <w:color w:val="0E101A"/>
          <w:sz w:val="22"/>
          <w:szCs w:val="22"/>
        </w:rPr>
        <w:t>indole</w:t>
      </w:r>
      <w:proofErr w:type="spellEnd"/>
      <w:r w:rsidRPr="002601FD">
        <w:rPr>
          <w:color w:val="0E101A"/>
          <w:sz w:val="22"/>
          <w:szCs w:val="22"/>
        </w:rPr>
        <w:t xml:space="preserve"> compounds is bright. These versatile molecules boast an array of pharmacological effects, designating them as prime candidates for innovative drug development. By capitalizing on emerging molecular targets, honing selectivity, and pioneering advanced delivery systems, scientists edge closer to superior, next-generation </w:t>
      </w:r>
      <w:proofErr w:type="spellStart"/>
      <w:r w:rsidRPr="002601FD">
        <w:rPr>
          <w:color w:val="0E101A"/>
          <w:sz w:val="22"/>
          <w:szCs w:val="22"/>
        </w:rPr>
        <w:t>indole</w:t>
      </w:r>
      <w:proofErr w:type="spellEnd"/>
      <w:r w:rsidRPr="002601FD">
        <w:rPr>
          <w:color w:val="0E101A"/>
          <w:sz w:val="22"/>
          <w:szCs w:val="22"/>
        </w:rPr>
        <w:t xml:space="preserve"> therapies. Such pioneering efforts may soon culminate in novel treatments for previously intractable diseases, revolutionizing patient care through the translational power of </w:t>
      </w:r>
      <w:proofErr w:type="spellStart"/>
      <w:r w:rsidRPr="002601FD">
        <w:rPr>
          <w:color w:val="0E101A"/>
          <w:sz w:val="22"/>
          <w:szCs w:val="22"/>
        </w:rPr>
        <w:t>indole</w:t>
      </w:r>
      <w:proofErr w:type="spellEnd"/>
      <w:r w:rsidRPr="002601FD">
        <w:rPr>
          <w:color w:val="0E101A"/>
          <w:sz w:val="22"/>
          <w:szCs w:val="22"/>
        </w:rPr>
        <w:t xml:space="preserve"> science.</w:t>
      </w:r>
    </w:p>
    <w:p w:rsidR="00FD5980" w:rsidRPr="002601FD" w:rsidRDefault="00FD5980" w:rsidP="00FD5980">
      <w:pPr>
        <w:pStyle w:val="NormalWeb"/>
        <w:spacing w:before="0" w:beforeAutospacing="0" w:after="0" w:afterAutospacing="0" w:line="360" w:lineRule="auto"/>
        <w:jc w:val="both"/>
        <w:rPr>
          <w:color w:val="0E101A"/>
          <w:sz w:val="22"/>
          <w:szCs w:val="22"/>
        </w:rPr>
      </w:pPr>
    </w:p>
    <w:p w:rsidR="004479EF" w:rsidRPr="008D4C17" w:rsidRDefault="004479EF" w:rsidP="004479EF">
      <w:pPr>
        <w:spacing w:line="360" w:lineRule="auto"/>
        <w:jc w:val="both"/>
        <w:rPr>
          <w:rFonts w:ascii="Times New Roman" w:hAnsi="Times New Roman" w:cs="Times New Roman"/>
          <w:b/>
          <w:bCs/>
          <w:sz w:val="20"/>
          <w:szCs w:val="20"/>
        </w:rPr>
      </w:pPr>
      <w:r w:rsidRPr="008D4C17">
        <w:rPr>
          <w:rFonts w:ascii="Times New Roman" w:hAnsi="Times New Roman" w:cs="Times New Roman"/>
          <w:b/>
          <w:bCs/>
          <w:sz w:val="20"/>
          <w:szCs w:val="20"/>
        </w:rPr>
        <w:t>References</w:t>
      </w:r>
    </w:p>
    <w:p w:rsidR="004E4D0A" w:rsidRPr="008D4C17" w:rsidRDefault="004E4D0A" w:rsidP="004479EF">
      <w:pPr>
        <w:pStyle w:val="NormalWeb"/>
        <w:numPr>
          <w:ilvl w:val="0"/>
          <w:numId w:val="1"/>
        </w:numPr>
        <w:spacing w:before="0" w:beforeAutospacing="0" w:after="0" w:afterAutospacing="0" w:line="360" w:lineRule="auto"/>
        <w:ind w:left="0"/>
        <w:jc w:val="both"/>
        <w:textAlignment w:val="baseline"/>
        <w:rPr>
          <w:color w:val="000000"/>
          <w:sz w:val="16"/>
          <w:szCs w:val="16"/>
        </w:rPr>
      </w:pPr>
      <w:proofErr w:type="spellStart"/>
      <w:r w:rsidRPr="008D4C17">
        <w:rPr>
          <w:color w:val="000000"/>
          <w:sz w:val="16"/>
          <w:szCs w:val="16"/>
        </w:rPr>
        <w:t>Borthwick</w:t>
      </w:r>
      <w:proofErr w:type="spellEnd"/>
      <w:r w:rsidRPr="008D4C17">
        <w:rPr>
          <w:color w:val="000000"/>
          <w:sz w:val="16"/>
          <w:szCs w:val="16"/>
        </w:rPr>
        <w:t xml:space="preserve"> AD. 2019. Indole chemistry at the interface of chemistry, biology, and medicine. J Med Chem. 62(14): 6125-6149.</w:t>
      </w:r>
    </w:p>
    <w:p w:rsidR="004E4D0A" w:rsidRPr="008D4C17" w:rsidRDefault="004E4D0A" w:rsidP="004479EF">
      <w:pPr>
        <w:pStyle w:val="NormalWeb"/>
        <w:numPr>
          <w:ilvl w:val="0"/>
          <w:numId w:val="1"/>
        </w:numPr>
        <w:spacing w:before="0" w:beforeAutospacing="0" w:after="0" w:afterAutospacing="0" w:line="360" w:lineRule="auto"/>
        <w:ind w:left="0"/>
        <w:jc w:val="both"/>
        <w:textAlignment w:val="baseline"/>
        <w:rPr>
          <w:color w:val="000000"/>
          <w:sz w:val="16"/>
          <w:szCs w:val="16"/>
        </w:rPr>
      </w:pPr>
      <w:r w:rsidRPr="008D4C17">
        <w:rPr>
          <w:color w:val="000000"/>
          <w:sz w:val="16"/>
          <w:szCs w:val="16"/>
        </w:rPr>
        <w:t xml:space="preserve">Gomes MN, </w:t>
      </w:r>
      <w:proofErr w:type="spellStart"/>
      <w:r w:rsidRPr="008D4C17">
        <w:rPr>
          <w:color w:val="000000"/>
          <w:sz w:val="16"/>
          <w:szCs w:val="16"/>
        </w:rPr>
        <w:t>Muratov</w:t>
      </w:r>
      <w:proofErr w:type="spellEnd"/>
      <w:r w:rsidRPr="008D4C17">
        <w:rPr>
          <w:color w:val="000000"/>
          <w:sz w:val="16"/>
          <w:szCs w:val="16"/>
        </w:rPr>
        <w:t xml:space="preserve"> EN, Pereira M, et al. 2020. Indole-based compounds as potential drug candidates for antiviral and anticancer properties: a review. Drug </w:t>
      </w:r>
      <w:proofErr w:type="spellStart"/>
      <w:r w:rsidRPr="008D4C17">
        <w:rPr>
          <w:color w:val="000000"/>
          <w:sz w:val="16"/>
          <w:szCs w:val="16"/>
        </w:rPr>
        <w:t>Dev</w:t>
      </w:r>
      <w:proofErr w:type="spellEnd"/>
      <w:r w:rsidRPr="008D4C17">
        <w:rPr>
          <w:color w:val="000000"/>
          <w:sz w:val="16"/>
          <w:szCs w:val="16"/>
        </w:rPr>
        <w:t xml:space="preserve"> Res. 81(3): 296-309.</w:t>
      </w:r>
    </w:p>
    <w:p w:rsidR="004E4D0A" w:rsidRPr="008D4C17" w:rsidRDefault="004E4D0A" w:rsidP="004479EF">
      <w:pPr>
        <w:pStyle w:val="NormalWeb"/>
        <w:numPr>
          <w:ilvl w:val="0"/>
          <w:numId w:val="1"/>
        </w:numPr>
        <w:spacing w:before="0" w:beforeAutospacing="0" w:after="0" w:afterAutospacing="0" w:line="360" w:lineRule="auto"/>
        <w:ind w:left="0"/>
        <w:jc w:val="both"/>
        <w:textAlignment w:val="baseline"/>
        <w:rPr>
          <w:color w:val="000000"/>
          <w:sz w:val="16"/>
          <w:szCs w:val="16"/>
        </w:rPr>
      </w:pPr>
      <w:r w:rsidRPr="008D4C17">
        <w:rPr>
          <w:color w:val="000000"/>
          <w:sz w:val="16"/>
          <w:szCs w:val="16"/>
        </w:rPr>
        <w:t xml:space="preserve">Smith AM, </w:t>
      </w:r>
      <w:proofErr w:type="spellStart"/>
      <w:r w:rsidRPr="008D4C17">
        <w:rPr>
          <w:color w:val="000000"/>
          <w:sz w:val="16"/>
          <w:szCs w:val="16"/>
        </w:rPr>
        <w:t>Ametamey</w:t>
      </w:r>
      <w:proofErr w:type="spellEnd"/>
      <w:r w:rsidRPr="008D4C17">
        <w:rPr>
          <w:color w:val="000000"/>
          <w:sz w:val="16"/>
          <w:szCs w:val="16"/>
        </w:rPr>
        <w:t xml:space="preserve"> SM. 2021. Indole derivatives in neurodegenerative diseases: an overview of recent advances and future perspectives. </w:t>
      </w:r>
      <w:proofErr w:type="spellStart"/>
      <w:r w:rsidRPr="008D4C17">
        <w:rPr>
          <w:color w:val="000000"/>
          <w:sz w:val="16"/>
          <w:szCs w:val="16"/>
        </w:rPr>
        <w:t>Curr</w:t>
      </w:r>
      <w:proofErr w:type="spellEnd"/>
      <w:r w:rsidRPr="008D4C17">
        <w:rPr>
          <w:color w:val="000000"/>
          <w:sz w:val="16"/>
          <w:szCs w:val="16"/>
        </w:rPr>
        <w:t xml:space="preserve"> Med Chem. 28(1): 1-15.</w:t>
      </w:r>
    </w:p>
    <w:p w:rsidR="004E4D0A" w:rsidRPr="008D4C17" w:rsidRDefault="004E4D0A" w:rsidP="004479EF">
      <w:pPr>
        <w:pStyle w:val="NormalWeb"/>
        <w:numPr>
          <w:ilvl w:val="0"/>
          <w:numId w:val="1"/>
        </w:numPr>
        <w:spacing w:before="0" w:beforeAutospacing="0" w:after="0" w:afterAutospacing="0" w:line="360" w:lineRule="auto"/>
        <w:ind w:left="0"/>
        <w:jc w:val="both"/>
        <w:textAlignment w:val="baseline"/>
        <w:rPr>
          <w:color w:val="000000"/>
          <w:sz w:val="16"/>
          <w:szCs w:val="16"/>
        </w:rPr>
      </w:pPr>
      <w:r w:rsidRPr="008D4C17">
        <w:rPr>
          <w:color w:val="000000"/>
          <w:sz w:val="16"/>
          <w:szCs w:val="16"/>
        </w:rPr>
        <w:t xml:space="preserve">Zhang L, Wang Y, </w:t>
      </w:r>
      <w:proofErr w:type="spellStart"/>
      <w:r w:rsidRPr="008D4C17">
        <w:rPr>
          <w:color w:val="000000"/>
          <w:sz w:val="16"/>
          <w:szCs w:val="16"/>
        </w:rPr>
        <w:t>Xu</w:t>
      </w:r>
      <w:proofErr w:type="spellEnd"/>
      <w:r w:rsidRPr="008D4C17">
        <w:rPr>
          <w:color w:val="000000"/>
          <w:sz w:val="16"/>
          <w:szCs w:val="16"/>
        </w:rPr>
        <w:t xml:space="preserve"> L, et al. 2022. Recent advances in </w:t>
      </w:r>
      <w:proofErr w:type="spellStart"/>
      <w:r w:rsidRPr="008D4C17">
        <w:rPr>
          <w:color w:val="000000"/>
          <w:sz w:val="16"/>
          <w:szCs w:val="16"/>
        </w:rPr>
        <w:t>indole</w:t>
      </w:r>
      <w:proofErr w:type="spellEnd"/>
      <w:r w:rsidRPr="008D4C17">
        <w:rPr>
          <w:color w:val="000000"/>
          <w:sz w:val="16"/>
          <w:szCs w:val="16"/>
        </w:rPr>
        <w:t xml:space="preserve">-based drug delivery systems for cancer therapy. Drug </w:t>
      </w:r>
      <w:proofErr w:type="spellStart"/>
      <w:r w:rsidRPr="008D4C17">
        <w:rPr>
          <w:color w:val="000000"/>
          <w:sz w:val="16"/>
          <w:szCs w:val="16"/>
        </w:rPr>
        <w:t>Deliv</w:t>
      </w:r>
      <w:proofErr w:type="spellEnd"/>
      <w:r w:rsidRPr="008D4C17">
        <w:rPr>
          <w:color w:val="000000"/>
          <w:sz w:val="16"/>
          <w:szCs w:val="16"/>
        </w:rPr>
        <w:t>. 29(1): 245-259.</w:t>
      </w:r>
    </w:p>
    <w:p w:rsidR="004E4D0A" w:rsidRPr="008D4C17" w:rsidRDefault="004E4D0A" w:rsidP="004479EF">
      <w:pPr>
        <w:pStyle w:val="NormalWeb"/>
        <w:numPr>
          <w:ilvl w:val="0"/>
          <w:numId w:val="1"/>
        </w:numPr>
        <w:spacing w:before="0" w:beforeAutospacing="0" w:after="0" w:afterAutospacing="0" w:line="360" w:lineRule="auto"/>
        <w:ind w:left="0"/>
        <w:jc w:val="both"/>
        <w:textAlignment w:val="baseline"/>
        <w:rPr>
          <w:color w:val="000000"/>
          <w:sz w:val="16"/>
          <w:szCs w:val="16"/>
        </w:rPr>
      </w:pPr>
      <w:r w:rsidRPr="008D4C17">
        <w:rPr>
          <w:color w:val="000000"/>
          <w:sz w:val="16"/>
          <w:szCs w:val="16"/>
        </w:rPr>
        <w:t xml:space="preserve">Regulatory Affairs Professionals Society (RAPS). 2022. Regulatory considerations for the development of </w:t>
      </w:r>
      <w:proofErr w:type="spellStart"/>
      <w:r w:rsidRPr="008D4C17">
        <w:rPr>
          <w:color w:val="000000"/>
          <w:sz w:val="16"/>
          <w:szCs w:val="16"/>
        </w:rPr>
        <w:t>indole</w:t>
      </w:r>
      <w:proofErr w:type="spellEnd"/>
      <w:r w:rsidRPr="008D4C17">
        <w:rPr>
          <w:color w:val="000000"/>
          <w:sz w:val="16"/>
          <w:szCs w:val="16"/>
        </w:rPr>
        <w:t xml:space="preserve"> drugs: a comprehensive guide. RAPS Publications.</w:t>
      </w:r>
    </w:p>
    <w:p w:rsidR="004479EF" w:rsidRPr="008D4C17" w:rsidRDefault="004479EF" w:rsidP="004479EF">
      <w:pPr>
        <w:pStyle w:val="NormalWeb"/>
        <w:numPr>
          <w:ilvl w:val="0"/>
          <w:numId w:val="1"/>
        </w:numPr>
        <w:tabs>
          <w:tab w:val="clear" w:pos="720"/>
          <w:tab w:val="num" w:pos="360"/>
        </w:tabs>
        <w:spacing w:before="0" w:beforeAutospacing="0" w:after="0" w:afterAutospacing="0" w:line="360" w:lineRule="auto"/>
        <w:ind w:left="0"/>
        <w:jc w:val="both"/>
        <w:textAlignment w:val="baseline"/>
        <w:rPr>
          <w:color w:val="000000"/>
          <w:sz w:val="16"/>
          <w:szCs w:val="16"/>
        </w:rPr>
      </w:pPr>
      <w:proofErr w:type="spellStart"/>
      <w:r w:rsidRPr="008D4C17">
        <w:rPr>
          <w:color w:val="000000"/>
          <w:sz w:val="16"/>
          <w:szCs w:val="16"/>
        </w:rPr>
        <w:t>Torchilin</w:t>
      </w:r>
      <w:proofErr w:type="spellEnd"/>
      <w:r w:rsidRPr="008D4C17">
        <w:rPr>
          <w:color w:val="000000"/>
          <w:sz w:val="16"/>
          <w:szCs w:val="16"/>
        </w:rPr>
        <w:t xml:space="preserve"> VP. 2020. Multifunctional, stimuli-sensitive </w:t>
      </w:r>
      <w:proofErr w:type="spellStart"/>
      <w:r w:rsidRPr="008D4C17">
        <w:rPr>
          <w:color w:val="000000"/>
          <w:sz w:val="16"/>
          <w:szCs w:val="16"/>
        </w:rPr>
        <w:t>nanoparticulate</w:t>
      </w:r>
      <w:proofErr w:type="spellEnd"/>
      <w:r w:rsidRPr="008D4C17">
        <w:rPr>
          <w:color w:val="000000"/>
          <w:sz w:val="16"/>
          <w:szCs w:val="16"/>
        </w:rPr>
        <w:t xml:space="preserve"> systems for drug delivery. Nat Rev Drug </w:t>
      </w:r>
      <w:proofErr w:type="spellStart"/>
      <w:r w:rsidRPr="008D4C17">
        <w:rPr>
          <w:color w:val="000000"/>
          <w:sz w:val="16"/>
          <w:szCs w:val="16"/>
        </w:rPr>
        <w:t>Discov</w:t>
      </w:r>
      <w:proofErr w:type="spellEnd"/>
      <w:r w:rsidRPr="008D4C17">
        <w:rPr>
          <w:color w:val="000000"/>
          <w:sz w:val="16"/>
          <w:szCs w:val="16"/>
        </w:rPr>
        <w:t>. 19(9): 589-610.</w:t>
      </w:r>
    </w:p>
    <w:p w:rsidR="002601FD" w:rsidRDefault="004479EF" w:rsidP="002601FD">
      <w:pPr>
        <w:pStyle w:val="NormalWeb"/>
        <w:numPr>
          <w:ilvl w:val="0"/>
          <w:numId w:val="1"/>
        </w:numPr>
        <w:tabs>
          <w:tab w:val="clear" w:pos="720"/>
          <w:tab w:val="left" w:pos="630"/>
        </w:tabs>
        <w:spacing w:before="0" w:beforeAutospacing="0" w:after="0" w:afterAutospacing="0" w:line="360" w:lineRule="auto"/>
        <w:ind w:left="0"/>
        <w:jc w:val="both"/>
        <w:textAlignment w:val="baseline"/>
        <w:rPr>
          <w:color w:val="000000"/>
          <w:sz w:val="16"/>
          <w:szCs w:val="16"/>
        </w:rPr>
      </w:pPr>
      <w:r w:rsidRPr="008D4C17">
        <w:rPr>
          <w:color w:val="000000"/>
          <w:sz w:val="16"/>
          <w:szCs w:val="16"/>
        </w:rPr>
        <w:t xml:space="preserve">Allen TM, </w:t>
      </w:r>
      <w:proofErr w:type="spellStart"/>
      <w:r w:rsidRPr="008D4C17">
        <w:rPr>
          <w:color w:val="000000"/>
          <w:sz w:val="16"/>
          <w:szCs w:val="16"/>
        </w:rPr>
        <w:t>Cullis</w:t>
      </w:r>
      <w:proofErr w:type="spellEnd"/>
      <w:r w:rsidRPr="008D4C17">
        <w:rPr>
          <w:color w:val="000000"/>
          <w:sz w:val="16"/>
          <w:szCs w:val="16"/>
        </w:rPr>
        <w:t xml:space="preserve"> PR. 2013. Liposomal drug delivery systems: from concept to clinical applications. </w:t>
      </w:r>
      <w:proofErr w:type="spellStart"/>
      <w:r w:rsidRPr="008D4C17">
        <w:rPr>
          <w:color w:val="000000"/>
          <w:sz w:val="16"/>
          <w:szCs w:val="16"/>
        </w:rPr>
        <w:t>Adv</w:t>
      </w:r>
      <w:proofErr w:type="spellEnd"/>
      <w:r w:rsidRPr="008D4C17">
        <w:rPr>
          <w:color w:val="000000"/>
          <w:sz w:val="16"/>
          <w:szCs w:val="16"/>
        </w:rPr>
        <w:t xml:space="preserve"> Drug </w:t>
      </w:r>
      <w:proofErr w:type="spellStart"/>
      <w:r w:rsidRPr="008D4C17">
        <w:rPr>
          <w:color w:val="000000"/>
          <w:sz w:val="16"/>
          <w:szCs w:val="16"/>
        </w:rPr>
        <w:t>Deliv</w:t>
      </w:r>
      <w:proofErr w:type="spellEnd"/>
      <w:r w:rsidRPr="008D4C17">
        <w:rPr>
          <w:color w:val="000000"/>
          <w:sz w:val="16"/>
          <w:szCs w:val="16"/>
        </w:rPr>
        <w:t xml:space="preserve"> Rev. 65(1): 36-48.</w:t>
      </w:r>
    </w:p>
    <w:p w:rsidR="002601FD" w:rsidRDefault="004479EF" w:rsidP="002601FD">
      <w:pPr>
        <w:pStyle w:val="NormalWeb"/>
        <w:numPr>
          <w:ilvl w:val="0"/>
          <w:numId w:val="1"/>
        </w:numPr>
        <w:tabs>
          <w:tab w:val="clear" w:pos="720"/>
          <w:tab w:val="left" w:pos="630"/>
        </w:tabs>
        <w:spacing w:before="0" w:beforeAutospacing="0" w:after="0" w:afterAutospacing="0" w:line="360" w:lineRule="auto"/>
        <w:ind w:left="0"/>
        <w:jc w:val="both"/>
        <w:textAlignment w:val="baseline"/>
        <w:rPr>
          <w:color w:val="000000"/>
          <w:sz w:val="16"/>
          <w:szCs w:val="16"/>
        </w:rPr>
      </w:pPr>
      <w:r w:rsidRPr="002601FD">
        <w:rPr>
          <w:color w:val="000000"/>
          <w:sz w:val="16"/>
          <w:szCs w:val="16"/>
        </w:rPr>
        <w:t xml:space="preserve">Zhang J, Li S, </w:t>
      </w:r>
      <w:proofErr w:type="gramStart"/>
      <w:r w:rsidRPr="002601FD">
        <w:rPr>
          <w:color w:val="000000"/>
          <w:sz w:val="16"/>
          <w:szCs w:val="16"/>
        </w:rPr>
        <w:t>An</w:t>
      </w:r>
      <w:proofErr w:type="gramEnd"/>
      <w:r w:rsidRPr="002601FD">
        <w:rPr>
          <w:color w:val="000000"/>
          <w:sz w:val="16"/>
          <w:szCs w:val="16"/>
        </w:rPr>
        <w:t xml:space="preserve"> FF, et al. 2018. Targeted drug delivery via folate receptors. Expert </w:t>
      </w:r>
      <w:proofErr w:type="spellStart"/>
      <w:r w:rsidRPr="002601FD">
        <w:rPr>
          <w:color w:val="000000"/>
          <w:sz w:val="16"/>
          <w:szCs w:val="16"/>
        </w:rPr>
        <w:t>Opin</w:t>
      </w:r>
      <w:proofErr w:type="spellEnd"/>
      <w:r w:rsidRPr="002601FD">
        <w:rPr>
          <w:color w:val="000000"/>
          <w:sz w:val="16"/>
          <w:szCs w:val="16"/>
        </w:rPr>
        <w:t xml:space="preserve"> Drug </w:t>
      </w:r>
      <w:proofErr w:type="spellStart"/>
      <w:r w:rsidRPr="002601FD">
        <w:rPr>
          <w:color w:val="000000"/>
          <w:sz w:val="16"/>
          <w:szCs w:val="16"/>
        </w:rPr>
        <w:t>Deliv</w:t>
      </w:r>
      <w:proofErr w:type="spellEnd"/>
      <w:r w:rsidRPr="002601FD">
        <w:rPr>
          <w:color w:val="000000"/>
          <w:sz w:val="16"/>
          <w:szCs w:val="16"/>
        </w:rPr>
        <w:t>. 15(4): 309-325.</w:t>
      </w:r>
    </w:p>
    <w:p w:rsidR="002601FD" w:rsidRDefault="004479EF" w:rsidP="002601FD">
      <w:pPr>
        <w:pStyle w:val="NormalWeb"/>
        <w:numPr>
          <w:ilvl w:val="0"/>
          <w:numId w:val="1"/>
        </w:numPr>
        <w:tabs>
          <w:tab w:val="clear" w:pos="720"/>
          <w:tab w:val="left" w:pos="630"/>
        </w:tabs>
        <w:spacing w:before="0" w:beforeAutospacing="0" w:after="0" w:afterAutospacing="0" w:line="360" w:lineRule="auto"/>
        <w:ind w:left="0"/>
        <w:jc w:val="both"/>
        <w:textAlignment w:val="baseline"/>
        <w:rPr>
          <w:color w:val="000000"/>
          <w:sz w:val="16"/>
          <w:szCs w:val="16"/>
        </w:rPr>
      </w:pPr>
      <w:proofErr w:type="spellStart"/>
      <w:r w:rsidRPr="002601FD">
        <w:rPr>
          <w:color w:val="000000"/>
          <w:sz w:val="16"/>
          <w:szCs w:val="16"/>
        </w:rPr>
        <w:t>Torchilin</w:t>
      </w:r>
      <w:proofErr w:type="spellEnd"/>
      <w:r w:rsidRPr="002601FD">
        <w:rPr>
          <w:color w:val="000000"/>
          <w:sz w:val="16"/>
          <w:szCs w:val="16"/>
        </w:rPr>
        <w:t xml:space="preserve"> VP. 2014. Micellar </w:t>
      </w:r>
      <w:proofErr w:type="spellStart"/>
      <w:r w:rsidRPr="002601FD">
        <w:rPr>
          <w:color w:val="000000"/>
          <w:sz w:val="16"/>
          <w:szCs w:val="16"/>
        </w:rPr>
        <w:t>nanocarriers</w:t>
      </w:r>
      <w:proofErr w:type="spellEnd"/>
      <w:r w:rsidRPr="002601FD">
        <w:rPr>
          <w:color w:val="000000"/>
          <w:sz w:val="16"/>
          <w:szCs w:val="16"/>
        </w:rPr>
        <w:t>: pharmaceutical perspectives. Pharm Res. 31(2): 255-263.</w:t>
      </w:r>
    </w:p>
    <w:p w:rsidR="004479EF" w:rsidRPr="002601FD" w:rsidRDefault="004479EF" w:rsidP="002601FD">
      <w:pPr>
        <w:pStyle w:val="NormalWeb"/>
        <w:numPr>
          <w:ilvl w:val="0"/>
          <w:numId w:val="1"/>
        </w:numPr>
        <w:tabs>
          <w:tab w:val="clear" w:pos="720"/>
          <w:tab w:val="left" w:pos="630"/>
        </w:tabs>
        <w:spacing w:before="0" w:beforeAutospacing="0" w:after="0" w:afterAutospacing="0" w:line="360" w:lineRule="auto"/>
        <w:ind w:left="0"/>
        <w:jc w:val="both"/>
        <w:textAlignment w:val="baseline"/>
        <w:rPr>
          <w:color w:val="000000"/>
          <w:sz w:val="16"/>
          <w:szCs w:val="16"/>
        </w:rPr>
      </w:pPr>
      <w:bookmarkStart w:id="0" w:name="_GoBack"/>
      <w:bookmarkEnd w:id="0"/>
      <w:r w:rsidRPr="002601FD">
        <w:rPr>
          <w:color w:val="000000"/>
          <w:sz w:val="16"/>
          <w:szCs w:val="16"/>
        </w:rPr>
        <w:t xml:space="preserve">Puri A, Loomis K, Smith B, et al. 2009. Lipid-based nanoparticles as pharmaceutical drug carriers: from concepts to clinic. </w:t>
      </w:r>
      <w:proofErr w:type="spellStart"/>
      <w:r w:rsidRPr="002601FD">
        <w:rPr>
          <w:color w:val="000000"/>
          <w:sz w:val="16"/>
          <w:szCs w:val="16"/>
        </w:rPr>
        <w:t>Crit</w:t>
      </w:r>
      <w:proofErr w:type="spellEnd"/>
      <w:r w:rsidRPr="002601FD">
        <w:rPr>
          <w:color w:val="000000"/>
          <w:sz w:val="16"/>
          <w:szCs w:val="16"/>
        </w:rPr>
        <w:t xml:space="preserve"> Rev </w:t>
      </w:r>
      <w:proofErr w:type="spellStart"/>
      <w:r w:rsidRPr="002601FD">
        <w:rPr>
          <w:color w:val="000000"/>
          <w:sz w:val="16"/>
          <w:szCs w:val="16"/>
        </w:rPr>
        <w:t>Ther</w:t>
      </w:r>
      <w:proofErr w:type="spellEnd"/>
      <w:r w:rsidRPr="002601FD">
        <w:rPr>
          <w:color w:val="000000"/>
          <w:sz w:val="16"/>
          <w:szCs w:val="16"/>
        </w:rPr>
        <w:t xml:space="preserve"> Drug Carrier Syst. 26(6): 523-580.</w:t>
      </w:r>
    </w:p>
    <w:p w:rsidR="004479EF" w:rsidRPr="008D4C17" w:rsidRDefault="004479EF" w:rsidP="00FD5980">
      <w:pPr>
        <w:pStyle w:val="NormalWeb"/>
        <w:tabs>
          <w:tab w:val="left" w:pos="630"/>
        </w:tabs>
        <w:spacing w:before="0" w:beforeAutospacing="0" w:after="0" w:afterAutospacing="0" w:line="360" w:lineRule="auto"/>
        <w:ind w:left="90"/>
        <w:jc w:val="both"/>
        <w:textAlignment w:val="baseline"/>
        <w:rPr>
          <w:color w:val="000000"/>
          <w:sz w:val="20"/>
          <w:szCs w:val="20"/>
        </w:rPr>
      </w:pPr>
    </w:p>
    <w:sectPr w:rsidR="004479EF" w:rsidRPr="008D4C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6F09D3"/>
    <w:multiLevelType w:val="multilevel"/>
    <w:tmpl w:val="2A903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1B0305"/>
    <w:multiLevelType w:val="multilevel"/>
    <w:tmpl w:val="0242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E16"/>
    <w:rsid w:val="002601FD"/>
    <w:rsid w:val="002D6570"/>
    <w:rsid w:val="0031686D"/>
    <w:rsid w:val="00333193"/>
    <w:rsid w:val="00422E16"/>
    <w:rsid w:val="004479EF"/>
    <w:rsid w:val="004E4D0A"/>
    <w:rsid w:val="008D4C17"/>
    <w:rsid w:val="008F0000"/>
    <w:rsid w:val="009B4920"/>
    <w:rsid w:val="00DF4EDE"/>
    <w:rsid w:val="00DF6F9B"/>
    <w:rsid w:val="00FD5980"/>
    <w:rsid w:val="00FF4523"/>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D3D8C8-5743-4530-8318-8BAD27E7E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F45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F4523"/>
    <w:pPr>
      <w:spacing w:before="100" w:beforeAutospacing="1" w:after="100" w:afterAutospacing="1" w:line="240" w:lineRule="auto"/>
      <w:outlineLvl w:val="2"/>
    </w:pPr>
    <w:rPr>
      <w:rFonts w:ascii="Times New Roman" w:eastAsia="Times New Roman" w:hAnsi="Times New Roman" w:cs="Times New Roman"/>
      <w:b/>
      <w:bCs/>
      <w:sz w:val="27"/>
      <w:szCs w:val="27"/>
      <w:lang w:eastAsia="en-IN"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F4523"/>
    <w:rPr>
      <w:rFonts w:ascii="Times New Roman" w:eastAsia="Times New Roman" w:hAnsi="Times New Roman" w:cs="Times New Roman"/>
      <w:b/>
      <w:bCs/>
      <w:sz w:val="27"/>
      <w:szCs w:val="27"/>
      <w:lang w:eastAsia="en-IN" w:bidi="kn-IN"/>
    </w:rPr>
  </w:style>
  <w:style w:type="character" w:customStyle="1" w:styleId="Heading2Char">
    <w:name w:val="Heading 2 Char"/>
    <w:basedOn w:val="DefaultParagraphFont"/>
    <w:link w:val="Heading2"/>
    <w:uiPriority w:val="9"/>
    <w:semiHidden/>
    <w:rsid w:val="00FF4523"/>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FF4523"/>
    <w:rPr>
      <w:b/>
      <w:bCs/>
    </w:rPr>
  </w:style>
  <w:style w:type="paragraph" w:styleId="NoSpacing">
    <w:name w:val="No Spacing"/>
    <w:uiPriority w:val="1"/>
    <w:qFormat/>
    <w:rsid w:val="00FF4523"/>
    <w:pPr>
      <w:spacing w:after="0" w:line="240" w:lineRule="auto"/>
    </w:pPr>
  </w:style>
  <w:style w:type="paragraph" w:styleId="NormalWeb">
    <w:name w:val="Normal (Web)"/>
    <w:basedOn w:val="Normal"/>
    <w:uiPriority w:val="99"/>
    <w:unhideWhenUsed/>
    <w:rsid w:val="004E4D0A"/>
    <w:pPr>
      <w:spacing w:before="100" w:beforeAutospacing="1" w:after="100" w:afterAutospacing="1" w:line="240" w:lineRule="auto"/>
    </w:pPr>
    <w:rPr>
      <w:rFonts w:ascii="Times New Roman" w:eastAsia="Times New Roman" w:hAnsi="Times New Roman" w:cs="Times New Roman"/>
      <w:sz w:val="24"/>
      <w:szCs w:val="24"/>
      <w:lang w:eastAsia="en-IN"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2034">
      <w:bodyDiv w:val="1"/>
      <w:marLeft w:val="0"/>
      <w:marRight w:val="0"/>
      <w:marTop w:val="0"/>
      <w:marBottom w:val="0"/>
      <w:divBdr>
        <w:top w:val="none" w:sz="0" w:space="0" w:color="auto"/>
        <w:left w:val="none" w:sz="0" w:space="0" w:color="auto"/>
        <w:bottom w:val="none" w:sz="0" w:space="0" w:color="auto"/>
        <w:right w:val="none" w:sz="0" w:space="0" w:color="auto"/>
      </w:divBdr>
    </w:div>
    <w:div w:id="214974190">
      <w:bodyDiv w:val="1"/>
      <w:marLeft w:val="0"/>
      <w:marRight w:val="0"/>
      <w:marTop w:val="0"/>
      <w:marBottom w:val="0"/>
      <w:divBdr>
        <w:top w:val="none" w:sz="0" w:space="0" w:color="auto"/>
        <w:left w:val="none" w:sz="0" w:space="0" w:color="auto"/>
        <w:bottom w:val="none" w:sz="0" w:space="0" w:color="auto"/>
        <w:right w:val="none" w:sz="0" w:space="0" w:color="auto"/>
      </w:divBdr>
    </w:div>
    <w:div w:id="286158016">
      <w:bodyDiv w:val="1"/>
      <w:marLeft w:val="0"/>
      <w:marRight w:val="0"/>
      <w:marTop w:val="0"/>
      <w:marBottom w:val="0"/>
      <w:divBdr>
        <w:top w:val="none" w:sz="0" w:space="0" w:color="auto"/>
        <w:left w:val="none" w:sz="0" w:space="0" w:color="auto"/>
        <w:bottom w:val="none" w:sz="0" w:space="0" w:color="auto"/>
        <w:right w:val="none" w:sz="0" w:space="0" w:color="auto"/>
      </w:divBdr>
    </w:div>
    <w:div w:id="339233363">
      <w:bodyDiv w:val="1"/>
      <w:marLeft w:val="0"/>
      <w:marRight w:val="0"/>
      <w:marTop w:val="0"/>
      <w:marBottom w:val="0"/>
      <w:divBdr>
        <w:top w:val="none" w:sz="0" w:space="0" w:color="auto"/>
        <w:left w:val="none" w:sz="0" w:space="0" w:color="auto"/>
        <w:bottom w:val="none" w:sz="0" w:space="0" w:color="auto"/>
        <w:right w:val="none" w:sz="0" w:space="0" w:color="auto"/>
      </w:divBdr>
    </w:div>
    <w:div w:id="689334323">
      <w:bodyDiv w:val="1"/>
      <w:marLeft w:val="0"/>
      <w:marRight w:val="0"/>
      <w:marTop w:val="0"/>
      <w:marBottom w:val="0"/>
      <w:divBdr>
        <w:top w:val="none" w:sz="0" w:space="0" w:color="auto"/>
        <w:left w:val="none" w:sz="0" w:space="0" w:color="auto"/>
        <w:bottom w:val="none" w:sz="0" w:space="0" w:color="auto"/>
        <w:right w:val="none" w:sz="0" w:space="0" w:color="auto"/>
      </w:divBdr>
    </w:div>
    <w:div w:id="1047222411">
      <w:bodyDiv w:val="1"/>
      <w:marLeft w:val="0"/>
      <w:marRight w:val="0"/>
      <w:marTop w:val="0"/>
      <w:marBottom w:val="0"/>
      <w:divBdr>
        <w:top w:val="none" w:sz="0" w:space="0" w:color="auto"/>
        <w:left w:val="none" w:sz="0" w:space="0" w:color="auto"/>
        <w:bottom w:val="none" w:sz="0" w:space="0" w:color="auto"/>
        <w:right w:val="none" w:sz="0" w:space="0" w:color="auto"/>
      </w:divBdr>
    </w:div>
    <w:div w:id="1149632738">
      <w:bodyDiv w:val="1"/>
      <w:marLeft w:val="0"/>
      <w:marRight w:val="0"/>
      <w:marTop w:val="0"/>
      <w:marBottom w:val="0"/>
      <w:divBdr>
        <w:top w:val="none" w:sz="0" w:space="0" w:color="auto"/>
        <w:left w:val="none" w:sz="0" w:space="0" w:color="auto"/>
        <w:bottom w:val="none" w:sz="0" w:space="0" w:color="auto"/>
        <w:right w:val="none" w:sz="0" w:space="0" w:color="auto"/>
      </w:divBdr>
    </w:div>
    <w:div w:id="1484539680">
      <w:bodyDiv w:val="1"/>
      <w:marLeft w:val="0"/>
      <w:marRight w:val="0"/>
      <w:marTop w:val="0"/>
      <w:marBottom w:val="0"/>
      <w:divBdr>
        <w:top w:val="none" w:sz="0" w:space="0" w:color="auto"/>
        <w:left w:val="none" w:sz="0" w:space="0" w:color="auto"/>
        <w:bottom w:val="none" w:sz="0" w:space="0" w:color="auto"/>
        <w:right w:val="none" w:sz="0" w:space="0" w:color="auto"/>
      </w:divBdr>
    </w:div>
    <w:div w:id="1549023552">
      <w:bodyDiv w:val="1"/>
      <w:marLeft w:val="0"/>
      <w:marRight w:val="0"/>
      <w:marTop w:val="0"/>
      <w:marBottom w:val="0"/>
      <w:divBdr>
        <w:top w:val="none" w:sz="0" w:space="0" w:color="auto"/>
        <w:left w:val="none" w:sz="0" w:space="0" w:color="auto"/>
        <w:bottom w:val="none" w:sz="0" w:space="0" w:color="auto"/>
        <w:right w:val="none" w:sz="0" w:space="0" w:color="auto"/>
      </w:divBdr>
    </w:div>
    <w:div w:id="1550654803">
      <w:bodyDiv w:val="1"/>
      <w:marLeft w:val="0"/>
      <w:marRight w:val="0"/>
      <w:marTop w:val="0"/>
      <w:marBottom w:val="0"/>
      <w:divBdr>
        <w:top w:val="none" w:sz="0" w:space="0" w:color="auto"/>
        <w:left w:val="none" w:sz="0" w:space="0" w:color="auto"/>
        <w:bottom w:val="none" w:sz="0" w:space="0" w:color="auto"/>
        <w:right w:val="none" w:sz="0" w:space="0" w:color="auto"/>
      </w:divBdr>
    </w:div>
    <w:div w:id="1642539367">
      <w:bodyDiv w:val="1"/>
      <w:marLeft w:val="0"/>
      <w:marRight w:val="0"/>
      <w:marTop w:val="0"/>
      <w:marBottom w:val="0"/>
      <w:divBdr>
        <w:top w:val="none" w:sz="0" w:space="0" w:color="auto"/>
        <w:left w:val="none" w:sz="0" w:space="0" w:color="auto"/>
        <w:bottom w:val="none" w:sz="0" w:space="0" w:color="auto"/>
        <w:right w:val="none" w:sz="0" w:space="0" w:color="auto"/>
      </w:divBdr>
    </w:div>
    <w:div w:id="1946766635">
      <w:bodyDiv w:val="1"/>
      <w:marLeft w:val="0"/>
      <w:marRight w:val="0"/>
      <w:marTop w:val="0"/>
      <w:marBottom w:val="0"/>
      <w:divBdr>
        <w:top w:val="none" w:sz="0" w:space="0" w:color="auto"/>
        <w:left w:val="none" w:sz="0" w:space="0" w:color="auto"/>
        <w:bottom w:val="none" w:sz="0" w:space="0" w:color="auto"/>
        <w:right w:val="none" w:sz="0" w:space="0" w:color="auto"/>
      </w:divBdr>
    </w:div>
    <w:div w:id="198588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6</Pages>
  <Words>2527</Words>
  <Characters>14408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Chetna Bhagoji</dc:creator>
  <cp:keywords/>
  <dc:description/>
  <cp:lastModifiedBy>Chetna Bhagoji</cp:lastModifiedBy>
  <cp:revision>5</cp:revision>
  <dcterms:created xsi:type="dcterms:W3CDTF">2024-03-08T10:51:00Z</dcterms:created>
  <dcterms:modified xsi:type="dcterms:W3CDTF">2024-04-08T06:25:00Z</dcterms:modified>
</cp:coreProperties>
</file>