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146" w:rsidRPr="00733190" w:rsidRDefault="00733190" w:rsidP="000D48A9">
      <w:pPr>
        <w:jc w:val="center"/>
        <w:rPr>
          <w:rFonts w:ascii="Times New Roman" w:hAnsi="Times New Roman" w:cs="Times New Roman"/>
          <w:b/>
          <w:sz w:val="28"/>
          <w:szCs w:val="28"/>
        </w:rPr>
      </w:pPr>
      <w:r w:rsidRPr="00733190">
        <w:rPr>
          <w:rFonts w:ascii="Times New Roman" w:hAnsi="Times New Roman" w:cs="Times New Roman"/>
          <w:b/>
          <w:sz w:val="28"/>
          <w:szCs w:val="28"/>
        </w:rPr>
        <w:t>THIN FILMS: NOVEL ASPECTS OF DRUG DELIVERY</w:t>
      </w:r>
    </w:p>
    <w:p w:rsidR="00436098" w:rsidRDefault="00436098" w:rsidP="00436098">
      <w:pPr>
        <w:jc w:val="center"/>
        <w:rPr>
          <w:rFonts w:ascii="Times New Roman" w:hAnsi="Times New Roman" w:cs="Times New Roman"/>
          <w:sz w:val="24"/>
        </w:rPr>
      </w:pPr>
    </w:p>
    <w:p w:rsidR="00557152" w:rsidRPr="0051394C" w:rsidRDefault="00436098" w:rsidP="00436098">
      <w:pPr>
        <w:jc w:val="center"/>
        <w:rPr>
          <w:rFonts w:ascii="Times New Roman" w:hAnsi="Times New Roman" w:cs="Times New Roman"/>
          <w:b/>
          <w:sz w:val="24"/>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Darshit</w:t>
      </w:r>
      <w:proofErr w:type="spellEnd"/>
      <w:r w:rsidRPr="0051394C">
        <w:rPr>
          <w:rFonts w:ascii="Times New Roman" w:hAnsi="Times New Roman" w:cs="Times New Roman"/>
          <w:b/>
          <w:sz w:val="24"/>
        </w:rPr>
        <w:t xml:space="preserve"> Ram*</w:t>
      </w:r>
      <w:r w:rsidRPr="0051394C">
        <w:rPr>
          <w:rFonts w:ascii="Times New Roman" w:hAnsi="Times New Roman" w:cs="Times New Roman"/>
          <w:b/>
          <w:sz w:val="24"/>
          <w:vertAlign w:val="superscript"/>
        </w:rPr>
        <w:t>1</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Santosh</w:t>
      </w:r>
      <w:proofErr w:type="spellEnd"/>
      <w:r w:rsidRPr="0051394C">
        <w:rPr>
          <w:rFonts w:ascii="Times New Roman" w:hAnsi="Times New Roman" w:cs="Times New Roman"/>
          <w:b/>
          <w:sz w:val="24"/>
        </w:rPr>
        <w:t xml:space="preserve"> Kirtane</w:t>
      </w:r>
      <w:r w:rsidRPr="0051394C">
        <w:rPr>
          <w:rFonts w:ascii="Times New Roman" w:hAnsi="Times New Roman" w:cs="Times New Roman"/>
          <w:b/>
          <w:sz w:val="24"/>
          <w:vertAlign w:val="superscript"/>
        </w:rPr>
        <w:t>2</w:t>
      </w:r>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Dhara</w:t>
      </w:r>
      <w:proofErr w:type="spellEnd"/>
      <w:r w:rsidRPr="0051394C">
        <w:rPr>
          <w:rFonts w:ascii="Times New Roman" w:hAnsi="Times New Roman" w:cs="Times New Roman"/>
          <w:b/>
          <w:sz w:val="24"/>
        </w:rPr>
        <w:t xml:space="preserve"> Chavda</w:t>
      </w:r>
      <w:r w:rsidRPr="0051394C">
        <w:rPr>
          <w:rFonts w:ascii="Times New Roman" w:hAnsi="Times New Roman" w:cs="Times New Roman"/>
          <w:b/>
          <w:sz w:val="24"/>
          <w:vertAlign w:val="superscript"/>
        </w:rPr>
        <w:t>3</w:t>
      </w:r>
    </w:p>
    <w:p w:rsidR="00733190" w:rsidRDefault="00733190" w:rsidP="00436098">
      <w:pPr>
        <w:jc w:val="center"/>
        <w:rPr>
          <w:rFonts w:ascii="Times New Roman" w:hAnsi="Times New Roman" w:cs="Times New Roman"/>
          <w:sz w:val="24"/>
        </w:rPr>
      </w:pPr>
    </w:p>
    <w:p w:rsidR="00733190" w:rsidRDefault="00733190" w:rsidP="00733190">
      <w:pPr>
        <w:jc w:val="both"/>
        <w:rPr>
          <w:rFonts w:ascii="Times New Roman" w:hAnsi="Times New Roman" w:cs="Times New Roman"/>
          <w:sz w:val="24"/>
        </w:rPr>
      </w:pPr>
    </w:p>
    <w:p w:rsidR="00733190" w:rsidRDefault="00733190" w:rsidP="00733190">
      <w:pPr>
        <w:jc w:val="both"/>
        <w:rPr>
          <w:rFonts w:ascii="Times New Roman" w:hAnsi="Times New Roman" w:cs="Times New Roman"/>
          <w:sz w:val="24"/>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Darshit</w:t>
      </w:r>
      <w:proofErr w:type="spellEnd"/>
      <w:r w:rsidRPr="0051394C">
        <w:rPr>
          <w:rFonts w:ascii="Times New Roman" w:hAnsi="Times New Roman" w:cs="Times New Roman"/>
          <w:b/>
          <w:sz w:val="24"/>
        </w:rPr>
        <w:t xml:space="preserve"> Ram*</w:t>
      </w:r>
      <w:r w:rsidRPr="0051394C">
        <w:rPr>
          <w:rFonts w:ascii="Times New Roman" w:hAnsi="Times New Roman" w:cs="Times New Roman"/>
          <w:b/>
          <w:sz w:val="24"/>
          <w:vertAlign w:val="superscript"/>
        </w:rPr>
        <w:t>1</w:t>
      </w:r>
    </w:p>
    <w:p w:rsidR="00733190" w:rsidRDefault="00733190" w:rsidP="00733190">
      <w:pPr>
        <w:jc w:val="both"/>
        <w:rPr>
          <w:rFonts w:ascii="Times New Roman" w:hAnsi="Times New Roman" w:cs="Times New Roman"/>
          <w:sz w:val="24"/>
        </w:rPr>
      </w:pPr>
      <w:r>
        <w:rPr>
          <w:rFonts w:ascii="Times New Roman" w:hAnsi="Times New Roman" w:cs="Times New Roman"/>
          <w:sz w:val="24"/>
        </w:rPr>
        <w:t>M. Pharm, Ph.D.</w:t>
      </w:r>
    </w:p>
    <w:p w:rsidR="00733190" w:rsidRDefault="0051394C" w:rsidP="00733190">
      <w:pPr>
        <w:jc w:val="both"/>
        <w:rPr>
          <w:rFonts w:ascii="Times New Roman" w:hAnsi="Times New Roman" w:cs="Times New Roman"/>
          <w:sz w:val="24"/>
        </w:rPr>
      </w:pPr>
      <w:proofErr w:type="gramStart"/>
      <w:r>
        <w:rPr>
          <w:rFonts w:ascii="Times New Roman" w:hAnsi="Times New Roman" w:cs="Times New Roman"/>
          <w:sz w:val="24"/>
        </w:rPr>
        <w:t>Professor &amp;</w:t>
      </w:r>
      <w:proofErr w:type="gramEnd"/>
      <w:r w:rsidR="00436098">
        <w:rPr>
          <w:rFonts w:ascii="Times New Roman" w:hAnsi="Times New Roman" w:cs="Times New Roman"/>
          <w:sz w:val="24"/>
        </w:rPr>
        <w:t xml:space="preserve"> HOD, </w:t>
      </w:r>
    </w:p>
    <w:p w:rsidR="00733190" w:rsidRDefault="00436098" w:rsidP="00733190">
      <w:pPr>
        <w:jc w:val="both"/>
        <w:rPr>
          <w:rFonts w:ascii="Times New Roman" w:hAnsi="Times New Roman" w:cs="Times New Roman"/>
          <w:sz w:val="24"/>
        </w:rPr>
      </w:pPr>
      <w:r>
        <w:rPr>
          <w:rFonts w:ascii="Times New Roman" w:hAnsi="Times New Roman" w:cs="Times New Roman"/>
          <w:sz w:val="24"/>
        </w:rPr>
        <w:t xml:space="preserve">Faculty of Pharmacy, </w:t>
      </w:r>
    </w:p>
    <w:p w:rsidR="00467A66" w:rsidRDefault="00436098" w:rsidP="00467A66">
      <w:pPr>
        <w:jc w:val="both"/>
        <w:rPr>
          <w:rFonts w:ascii="Times New Roman" w:hAnsi="Times New Roman" w:cs="Times New Roman"/>
          <w:sz w:val="24"/>
        </w:rPr>
      </w:pPr>
      <w:r>
        <w:rPr>
          <w:rFonts w:ascii="Times New Roman" w:hAnsi="Times New Roman" w:cs="Times New Roman"/>
          <w:sz w:val="24"/>
        </w:rPr>
        <w:t xml:space="preserve">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467A66" w:rsidRPr="00467A66" w:rsidRDefault="00467A66" w:rsidP="00467A66">
      <w:pPr>
        <w:rPr>
          <w:rFonts w:ascii="Times New Roman" w:hAnsi="Times New Roman" w:cs="Times New Roman"/>
          <w:sz w:val="24"/>
        </w:rPr>
      </w:pPr>
      <w:bookmarkStart w:id="0" w:name="_GoBack"/>
      <w:bookmarkEnd w:id="0"/>
      <w:r>
        <w:rPr>
          <w:rFonts w:ascii="Times New Roman" w:hAnsi="Times New Roman" w:cs="Times New Roman"/>
          <w:sz w:val="24"/>
        </w:rPr>
        <w:t>*Corresponding author: dramahir@gmail.com</w:t>
      </w:r>
    </w:p>
    <w:p w:rsidR="00733190" w:rsidRDefault="00733190" w:rsidP="00436098">
      <w:pPr>
        <w:jc w:val="center"/>
        <w:rPr>
          <w:rFonts w:ascii="Times New Roman" w:hAnsi="Times New Roman" w:cs="Times New Roman"/>
          <w:sz w:val="24"/>
          <w:vertAlign w:val="superscript"/>
        </w:rPr>
      </w:pPr>
    </w:p>
    <w:p w:rsidR="00733190" w:rsidRDefault="00733190" w:rsidP="00733190">
      <w:pPr>
        <w:jc w:val="both"/>
        <w:rPr>
          <w:rFonts w:ascii="Times New Roman" w:hAnsi="Times New Roman" w:cs="Times New Roman"/>
          <w:b/>
          <w:sz w:val="24"/>
          <w:vertAlign w:val="superscript"/>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Santosh</w:t>
      </w:r>
      <w:proofErr w:type="spellEnd"/>
      <w:r w:rsidRPr="0051394C">
        <w:rPr>
          <w:rFonts w:ascii="Times New Roman" w:hAnsi="Times New Roman" w:cs="Times New Roman"/>
          <w:b/>
          <w:sz w:val="24"/>
        </w:rPr>
        <w:t xml:space="preserve"> Kirtane</w:t>
      </w:r>
      <w:r w:rsidRPr="0051394C">
        <w:rPr>
          <w:rFonts w:ascii="Times New Roman" w:hAnsi="Times New Roman" w:cs="Times New Roman"/>
          <w:b/>
          <w:sz w:val="24"/>
          <w:vertAlign w:val="superscript"/>
        </w:rPr>
        <w:t>2</w:t>
      </w:r>
    </w:p>
    <w:p w:rsidR="00733190" w:rsidRDefault="00733190" w:rsidP="00733190">
      <w:pPr>
        <w:jc w:val="both"/>
        <w:rPr>
          <w:rFonts w:ascii="Times New Roman" w:hAnsi="Times New Roman" w:cs="Times New Roman"/>
          <w:sz w:val="24"/>
        </w:rPr>
      </w:pPr>
      <w:r>
        <w:rPr>
          <w:rFonts w:ascii="Times New Roman" w:hAnsi="Times New Roman" w:cs="Times New Roman"/>
          <w:sz w:val="24"/>
        </w:rPr>
        <w:t>M. Pharm, Ph.D.</w:t>
      </w:r>
    </w:p>
    <w:p w:rsidR="00733190" w:rsidRDefault="00436098" w:rsidP="00733190">
      <w:pPr>
        <w:jc w:val="both"/>
        <w:rPr>
          <w:rFonts w:ascii="Times New Roman" w:hAnsi="Times New Roman" w:cs="Times New Roman"/>
          <w:sz w:val="24"/>
        </w:rPr>
      </w:pPr>
      <w:proofErr w:type="gramStart"/>
      <w:r>
        <w:rPr>
          <w:rFonts w:ascii="Times New Roman" w:hAnsi="Times New Roman" w:cs="Times New Roman"/>
          <w:sz w:val="24"/>
        </w:rPr>
        <w:t>Dean</w:t>
      </w:r>
      <w:r w:rsidR="0051394C">
        <w:rPr>
          <w:rFonts w:ascii="Times New Roman" w:hAnsi="Times New Roman" w:cs="Times New Roman"/>
          <w:sz w:val="24"/>
        </w:rPr>
        <w:t xml:space="preserve"> &amp;</w:t>
      </w:r>
      <w:proofErr w:type="gramEnd"/>
      <w:r w:rsidR="0051394C">
        <w:rPr>
          <w:rFonts w:ascii="Times New Roman" w:hAnsi="Times New Roman" w:cs="Times New Roman"/>
          <w:sz w:val="24"/>
        </w:rPr>
        <w:t xml:space="preserve"> Principal</w:t>
      </w:r>
      <w:r>
        <w:rPr>
          <w:rFonts w:ascii="Times New Roman" w:hAnsi="Times New Roman" w:cs="Times New Roman"/>
          <w:sz w:val="24"/>
        </w:rPr>
        <w:t xml:space="preserve">, </w:t>
      </w:r>
    </w:p>
    <w:p w:rsidR="00733190" w:rsidRDefault="00436098" w:rsidP="00733190">
      <w:pPr>
        <w:jc w:val="both"/>
        <w:rPr>
          <w:rFonts w:ascii="Times New Roman" w:hAnsi="Times New Roman" w:cs="Times New Roman"/>
          <w:sz w:val="24"/>
        </w:rPr>
      </w:pPr>
      <w:r>
        <w:rPr>
          <w:rFonts w:ascii="Times New Roman" w:hAnsi="Times New Roman" w:cs="Times New Roman"/>
          <w:sz w:val="24"/>
        </w:rPr>
        <w:t xml:space="preserve">Faculty of Pharmacy, </w:t>
      </w:r>
    </w:p>
    <w:p w:rsidR="00733190" w:rsidRDefault="00436098" w:rsidP="00733190">
      <w:pPr>
        <w:jc w:val="both"/>
        <w:rPr>
          <w:rFonts w:ascii="Times New Roman" w:hAnsi="Times New Roman" w:cs="Times New Roman"/>
          <w:sz w:val="24"/>
        </w:rPr>
      </w:pPr>
      <w:r>
        <w:rPr>
          <w:rFonts w:ascii="Times New Roman" w:hAnsi="Times New Roman" w:cs="Times New Roman"/>
          <w:sz w:val="24"/>
        </w:rPr>
        <w:t xml:space="preserve">Noble </w:t>
      </w:r>
      <w:proofErr w:type="spellStart"/>
      <w:r>
        <w:rPr>
          <w:rFonts w:ascii="Times New Roman" w:hAnsi="Times New Roman" w:cs="Times New Roman"/>
          <w:sz w:val="24"/>
        </w:rPr>
        <w:t>Univerity</w:t>
      </w:r>
      <w:proofErr w:type="spellEnd"/>
      <w:r>
        <w:rPr>
          <w:rFonts w:ascii="Times New Roman" w:hAnsi="Times New Roman" w:cs="Times New Roman"/>
          <w:sz w:val="24"/>
        </w:rPr>
        <w:t xml:space="preserve">, </w:t>
      </w:r>
      <w:proofErr w:type="spellStart"/>
      <w:r>
        <w:rPr>
          <w:rFonts w:ascii="Times New Roman" w:hAnsi="Times New Roman" w:cs="Times New Roman"/>
          <w:sz w:val="24"/>
        </w:rPr>
        <w:t>Junagadh</w:t>
      </w:r>
      <w:proofErr w:type="spellEnd"/>
      <w:r>
        <w:rPr>
          <w:rFonts w:ascii="Times New Roman" w:hAnsi="Times New Roman" w:cs="Times New Roman"/>
          <w:sz w:val="24"/>
        </w:rPr>
        <w:t>, Gujarat, India</w:t>
      </w:r>
    </w:p>
    <w:p w:rsidR="00733190" w:rsidRDefault="00733190" w:rsidP="00733190">
      <w:pPr>
        <w:jc w:val="both"/>
        <w:rPr>
          <w:rFonts w:ascii="Times New Roman" w:hAnsi="Times New Roman" w:cs="Times New Roman"/>
          <w:sz w:val="24"/>
        </w:rPr>
      </w:pPr>
    </w:p>
    <w:p w:rsidR="00733190" w:rsidRDefault="00733190" w:rsidP="00733190">
      <w:pPr>
        <w:jc w:val="both"/>
        <w:rPr>
          <w:rFonts w:ascii="Times New Roman" w:hAnsi="Times New Roman" w:cs="Times New Roman"/>
          <w:sz w:val="24"/>
        </w:rPr>
      </w:pPr>
      <w:proofErr w:type="spellStart"/>
      <w:r w:rsidRPr="0051394C">
        <w:rPr>
          <w:rFonts w:ascii="Times New Roman" w:hAnsi="Times New Roman" w:cs="Times New Roman"/>
          <w:b/>
          <w:sz w:val="24"/>
        </w:rPr>
        <w:t>Dr.</w:t>
      </w:r>
      <w:proofErr w:type="spellEnd"/>
      <w:r w:rsidRPr="0051394C">
        <w:rPr>
          <w:rFonts w:ascii="Times New Roman" w:hAnsi="Times New Roman" w:cs="Times New Roman"/>
          <w:b/>
          <w:sz w:val="24"/>
        </w:rPr>
        <w:t xml:space="preserve"> </w:t>
      </w:r>
      <w:proofErr w:type="spellStart"/>
      <w:r w:rsidRPr="0051394C">
        <w:rPr>
          <w:rFonts w:ascii="Times New Roman" w:hAnsi="Times New Roman" w:cs="Times New Roman"/>
          <w:b/>
          <w:sz w:val="24"/>
        </w:rPr>
        <w:t>Dhara</w:t>
      </w:r>
      <w:proofErr w:type="spellEnd"/>
      <w:r w:rsidRPr="0051394C">
        <w:rPr>
          <w:rFonts w:ascii="Times New Roman" w:hAnsi="Times New Roman" w:cs="Times New Roman"/>
          <w:b/>
          <w:sz w:val="24"/>
        </w:rPr>
        <w:t xml:space="preserve"> Chavda</w:t>
      </w:r>
      <w:r w:rsidRPr="0051394C">
        <w:rPr>
          <w:rFonts w:ascii="Times New Roman" w:hAnsi="Times New Roman" w:cs="Times New Roman"/>
          <w:b/>
          <w:sz w:val="24"/>
          <w:vertAlign w:val="superscript"/>
        </w:rPr>
        <w:t>3</w:t>
      </w:r>
    </w:p>
    <w:p w:rsidR="00733190" w:rsidRDefault="00733190" w:rsidP="00733190">
      <w:pPr>
        <w:jc w:val="both"/>
        <w:rPr>
          <w:rFonts w:ascii="Times New Roman" w:hAnsi="Times New Roman" w:cs="Times New Roman"/>
          <w:sz w:val="24"/>
        </w:rPr>
      </w:pPr>
      <w:r>
        <w:rPr>
          <w:rFonts w:ascii="Times New Roman" w:hAnsi="Times New Roman" w:cs="Times New Roman"/>
          <w:sz w:val="24"/>
        </w:rPr>
        <w:t>M. Pharm, Ph.D.</w:t>
      </w:r>
    </w:p>
    <w:p w:rsidR="00733190" w:rsidRDefault="00436098" w:rsidP="00733190">
      <w:pPr>
        <w:jc w:val="both"/>
        <w:rPr>
          <w:rFonts w:ascii="Times New Roman" w:hAnsi="Times New Roman" w:cs="Times New Roman"/>
          <w:sz w:val="24"/>
        </w:rPr>
      </w:pPr>
      <w:r>
        <w:rPr>
          <w:rFonts w:ascii="Times New Roman" w:hAnsi="Times New Roman" w:cs="Times New Roman"/>
          <w:sz w:val="24"/>
        </w:rPr>
        <w:t>Professor</w:t>
      </w:r>
      <w:r w:rsidR="0051394C">
        <w:rPr>
          <w:rFonts w:ascii="Times New Roman" w:hAnsi="Times New Roman" w:cs="Times New Roman"/>
          <w:sz w:val="24"/>
        </w:rPr>
        <w:t>&amp; HOD</w:t>
      </w:r>
      <w:r>
        <w:rPr>
          <w:rFonts w:ascii="Times New Roman" w:hAnsi="Times New Roman" w:cs="Times New Roman"/>
          <w:sz w:val="24"/>
        </w:rPr>
        <w:t xml:space="preserve">, </w:t>
      </w:r>
    </w:p>
    <w:p w:rsidR="00733190" w:rsidRDefault="00436098" w:rsidP="00733190">
      <w:pPr>
        <w:jc w:val="both"/>
        <w:rPr>
          <w:rFonts w:ascii="Times New Roman" w:hAnsi="Times New Roman" w:cs="Times New Roman"/>
          <w:sz w:val="24"/>
        </w:rPr>
      </w:pPr>
      <w:r w:rsidRPr="00436098">
        <w:rPr>
          <w:rFonts w:ascii="Times New Roman" w:hAnsi="Times New Roman" w:cs="Times New Roman"/>
          <w:sz w:val="24"/>
        </w:rPr>
        <w:t xml:space="preserve">Shree H. N. </w:t>
      </w:r>
      <w:proofErr w:type="spellStart"/>
      <w:r w:rsidRPr="00436098">
        <w:rPr>
          <w:rFonts w:ascii="Times New Roman" w:hAnsi="Times New Roman" w:cs="Times New Roman"/>
          <w:sz w:val="24"/>
        </w:rPr>
        <w:t>Shukla</w:t>
      </w:r>
      <w:proofErr w:type="spellEnd"/>
      <w:r w:rsidRPr="00436098">
        <w:rPr>
          <w:rFonts w:ascii="Times New Roman" w:hAnsi="Times New Roman" w:cs="Times New Roman"/>
          <w:sz w:val="24"/>
        </w:rPr>
        <w:t xml:space="preserve"> Institute </w:t>
      </w:r>
      <w:r w:rsidR="0051394C" w:rsidRPr="00436098">
        <w:rPr>
          <w:rFonts w:ascii="Times New Roman" w:hAnsi="Times New Roman" w:cs="Times New Roman"/>
          <w:sz w:val="24"/>
        </w:rPr>
        <w:t>of</w:t>
      </w:r>
      <w:r w:rsidRPr="00436098">
        <w:rPr>
          <w:rFonts w:ascii="Times New Roman" w:hAnsi="Times New Roman" w:cs="Times New Roman"/>
          <w:sz w:val="24"/>
        </w:rPr>
        <w:t xml:space="preserve"> Pharmaceutical </w:t>
      </w:r>
    </w:p>
    <w:p w:rsidR="00436098" w:rsidRPr="00733190" w:rsidRDefault="00436098" w:rsidP="00733190">
      <w:pPr>
        <w:jc w:val="both"/>
        <w:rPr>
          <w:rFonts w:ascii="Times New Roman" w:hAnsi="Times New Roman" w:cs="Times New Roman"/>
          <w:sz w:val="24"/>
        </w:rPr>
      </w:pPr>
      <w:r w:rsidRPr="00436098">
        <w:rPr>
          <w:rFonts w:ascii="Times New Roman" w:hAnsi="Times New Roman" w:cs="Times New Roman"/>
          <w:sz w:val="24"/>
        </w:rPr>
        <w:t xml:space="preserve">Education and </w:t>
      </w:r>
      <w:proofErr w:type="spellStart"/>
      <w:r w:rsidRPr="00436098">
        <w:rPr>
          <w:rFonts w:ascii="Times New Roman" w:hAnsi="Times New Roman" w:cs="Times New Roman"/>
          <w:sz w:val="24"/>
        </w:rPr>
        <w:t>Reaserch</w:t>
      </w:r>
      <w:proofErr w:type="spellEnd"/>
      <w:r w:rsidRPr="00436098">
        <w:rPr>
          <w:rFonts w:ascii="Times New Roman" w:hAnsi="Times New Roman" w:cs="Times New Roman"/>
          <w:sz w:val="24"/>
        </w:rPr>
        <w:t>,</w:t>
      </w:r>
      <w:r w:rsidR="0051394C">
        <w:rPr>
          <w:rFonts w:ascii="Times New Roman" w:hAnsi="Times New Roman" w:cs="Times New Roman"/>
          <w:sz w:val="24"/>
        </w:rPr>
        <w:t xml:space="preserve"> </w:t>
      </w:r>
      <w:r w:rsidRPr="00436098">
        <w:rPr>
          <w:rFonts w:ascii="Times New Roman" w:hAnsi="Times New Roman" w:cs="Times New Roman"/>
          <w:sz w:val="24"/>
        </w:rPr>
        <w:t>Rajkot</w:t>
      </w:r>
      <w:r w:rsidR="0051394C">
        <w:rPr>
          <w:rFonts w:ascii="Times New Roman" w:hAnsi="Times New Roman" w:cs="Times New Roman"/>
          <w:sz w:val="24"/>
        </w:rPr>
        <w:t>,</w:t>
      </w:r>
      <w:r w:rsidR="0051394C" w:rsidRPr="0051394C">
        <w:rPr>
          <w:rFonts w:ascii="Times New Roman" w:hAnsi="Times New Roman" w:cs="Times New Roman"/>
          <w:sz w:val="24"/>
        </w:rPr>
        <w:t xml:space="preserve"> </w:t>
      </w:r>
      <w:r w:rsidR="0051394C">
        <w:rPr>
          <w:rFonts w:ascii="Times New Roman" w:hAnsi="Times New Roman" w:cs="Times New Roman"/>
          <w:sz w:val="24"/>
        </w:rPr>
        <w:t>Gujarat, India</w:t>
      </w:r>
    </w:p>
    <w:p w:rsidR="00EC3252" w:rsidRDefault="00EC3252" w:rsidP="00E20B23">
      <w:pPr>
        <w:jc w:val="both"/>
        <w:rPr>
          <w:rFonts w:ascii="Times New Roman" w:hAnsi="Times New Roman" w:cs="Times New Roman"/>
          <w:b/>
          <w:sz w:val="24"/>
        </w:rPr>
      </w:pPr>
    </w:p>
    <w:p w:rsidR="00733190" w:rsidRDefault="00733190" w:rsidP="00E20B23">
      <w:pPr>
        <w:jc w:val="both"/>
        <w:rPr>
          <w:rFonts w:ascii="Times New Roman" w:hAnsi="Times New Roman" w:cs="Times New Roman"/>
          <w:b/>
          <w:sz w:val="24"/>
        </w:rPr>
      </w:pPr>
    </w:p>
    <w:p w:rsidR="00733190" w:rsidRDefault="00733190" w:rsidP="00E20B23">
      <w:pPr>
        <w:jc w:val="both"/>
        <w:rPr>
          <w:rFonts w:ascii="Times New Roman" w:hAnsi="Times New Roman" w:cs="Times New Roman"/>
          <w:b/>
          <w:sz w:val="24"/>
        </w:rPr>
      </w:pPr>
    </w:p>
    <w:p w:rsidR="00733190" w:rsidRDefault="00733190" w:rsidP="00E20B23">
      <w:pPr>
        <w:jc w:val="both"/>
        <w:rPr>
          <w:rFonts w:ascii="Times New Roman" w:hAnsi="Times New Roman" w:cs="Times New Roman"/>
          <w:b/>
          <w:sz w:val="24"/>
        </w:rPr>
      </w:pPr>
    </w:p>
    <w:p w:rsidR="00D727F7" w:rsidRDefault="00D727F7" w:rsidP="00E20B23">
      <w:pPr>
        <w:jc w:val="both"/>
        <w:rPr>
          <w:rFonts w:ascii="Times New Roman" w:hAnsi="Times New Roman" w:cs="Times New Roman"/>
          <w:b/>
          <w:sz w:val="24"/>
        </w:rPr>
      </w:pPr>
      <w:r>
        <w:rPr>
          <w:rFonts w:ascii="Times New Roman" w:hAnsi="Times New Roman" w:cs="Times New Roman"/>
          <w:b/>
          <w:sz w:val="24"/>
        </w:rPr>
        <w:lastRenderedPageBreak/>
        <w:t>Abstract</w:t>
      </w:r>
    </w:p>
    <w:p w:rsidR="00D727F7" w:rsidRPr="00367343" w:rsidRDefault="00D727F7" w:rsidP="00E20B23">
      <w:pPr>
        <w:jc w:val="both"/>
        <w:rPr>
          <w:rFonts w:ascii="Times New Roman" w:hAnsi="Times New Roman" w:cs="Times New Roman"/>
          <w:sz w:val="24"/>
        </w:rPr>
      </w:pPr>
      <w:r w:rsidRPr="00A625C0">
        <w:rPr>
          <w:rFonts w:ascii="Times New Roman" w:hAnsi="Times New Roman" w:cs="Times New Roman"/>
          <w:sz w:val="24"/>
        </w:rPr>
        <w:t>These days, scientists are concentrating their efforts on creating novel dosage forms for thin films in the pharmaceutical industry. Compared to typical dose forms, thin film has become an uncommon dosage type. Thin film has various benefits, including ease of administration, rapid dose release, and patient convenience, all of which make it an excellent choice for medication delivery. This delivery mechanism has been used via a variety of channels, including transdermal,</w:t>
      </w:r>
      <w:r>
        <w:rPr>
          <w:rFonts w:ascii="Times New Roman" w:hAnsi="Times New Roman" w:cs="Times New Roman"/>
          <w:sz w:val="24"/>
        </w:rPr>
        <w:t xml:space="preserve"> </w:t>
      </w:r>
      <w:proofErr w:type="spellStart"/>
      <w:r>
        <w:rPr>
          <w:rFonts w:ascii="Times New Roman" w:hAnsi="Times New Roman" w:cs="Times New Roman"/>
          <w:sz w:val="24"/>
        </w:rPr>
        <w:t>buccal</w:t>
      </w:r>
      <w:proofErr w:type="spellEnd"/>
      <w:r>
        <w:rPr>
          <w:rFonts w:ascii="Times New Roman" w:hAnsi="Times New Roman" w:cs="Times New Roman"/>
          <w:sz w:val="24"/>
        </w:rPr>
        <w:t>, ocular and oral</w:t>
      </w:r>
      <w:r w:rsidRPr="00A625C0">
        <w:rPr>
          <w:rFonts w:ascii="Times New Roman" w:hAnsi="Times New Roman" w:cs="Times New Roman"/>
          <w:sz w:val="24"/>
        </w:rPr>
        <w:t xml:space="preserve"> for both local and systemic movement. Effective film layout necessitates a thorough understanding of the pharmacological characteristics</w:t>
      </w:r>
      <w:r>
        <w:rPr>
          <w:rFonts w:ascii="Times New Roman" w:hAnsi="Times New Roman" w:cs="Times New Roman"/>
          <w:sz w:val="24"/>
        </w:rPr>
        <w:t xml:space="preserve"> as well as</w:t>
      </w:r>
      <w:r w:rsidRPr="00A625C0">
        <w:rPr>
          <w:rFonts w:ascii="Times New Roman" w:hAnsi="Times New Roman" w:cs="Times New Roman"/>
          <w:sz w:val="24"/>
        </w:rPr>
        <w:t xml:space="preserve"> pharmaceutical characteristics of medications and </w:t>
      </w:r>
      <w:r>
        <w:rPr>
          <w:rFonts w:ascii="Times New Roman" w:hAnsi="Times New Roman" w:cs="Times New Roman"/>
          <w:sz w:val="24"/>
        </w:rPr>
        <w:t xml:space="preserve">various </w:t>
      </w:r>
      <w:r w:rsidRPr="00A625C0">
        <w:rPr>
          <w:rFonts w:ascii="Times New Roman" w:hAnsi="Times New Roman" w:cs="Times New Roman"/>
          <w:sz w:val="24"/>
        </w:rPr>
        <w:t>polymers in addition to the right choice of production techniques.</w:t>
      </w:r>
      <w:r w:rsidR="009E6A78">
        <w:rPr>
          <w:rFonts w:ascii="Times New Roman" w:hAnsi="Times New Roman" w:cs="Times New Roman"/>
          <w:sz w:val="24"/>
        </w:rPr>
        <w:t xml:space="preserve"> </w:t>
      </w:r>
      <w:r w:rsidRPr="00A625C0">
        <w:rPr>
          <w:rFonts w:ascii="Times New Roman" w:hAnsi="Times New Roman" w:cs="Times New Roman"/>
          <w:sz w:val="24"/>
        </w:rPr>
        <w:t xml:space="preserve">Thus, the </w:t>
      </w:r>
      <w:r>
        <w:rPr>
          <w:rFonts w:ascii="Times New Roman" w:hAnsi="Times New Roman" w:cs="Times New Roman"/>
          <w:sz w:val="24"/>
        </w:rPr>
        <w:t>aim</w:t>
      </w:r>
      <w:r w:rsidRPr="00A625C0">
        <w:rPr>
          <w:rFonts w:ascii="Times New Roman" w:hAnsi="Times New Roman" w:cs="Times New Roman"/>
          <w:sz w:val="24"/>
        </w:rPr>
        <w:t xml:space="preserve"> of this chapter is to provide </w:t>
      </w:r>
      <w:proofErr w:type="gramStart"/>
      <w:r w:rsidRPr="00A625C0">
        <w:rPr>
          <w:rFonts w:ascii="Times New Roman" w:hAnsi="Times New Roman" w:cs="Times New Roman"/>
          <w:sz w:val="24"/>
        </w:rPr>
        <w:t>an</w:t>
      </w:r>
      <w:proofErr w:type="gramEnd"/>
      <w:r w:rsidRPr="00A625C0">
        <w:rPr>
          <w:rFonts w:ascii="Times New Roman" w:hAnsi="Times New Roman" w:cs="Times New Roman"/>
          <w:sz w:val="24"/>
        </w:rPr>
        <w:t xml:space="preserve"> </w:t>
      </w:r>
      <w:r>
        <w:rPr>
          <w:rFonts w:ascii="Times New Roman" w:hAnsi="Times New Roman" w:cs="Times New Roman"/>
          <w:sz w:val="24"/>
        </w:rPr>
        <w:t xml:space="preserve">detail in depth </w:t>
      </w:r>
      <w:r w:rsidRPr="00A625C0">
        <w:rPr>
          <w:rFonts w:ascii="Times New Roman" w:hAnsi="Times New Roman" w:cs="Times New Roman"/>
          <w:sz w:val="24"/>
        </w:rPr>
        <w:t xml:space="preserve">overview of the key elements influencing the film </w:t>
      </w:r>
      <w:proofErr w:type="spellStart"/>
      <w:r w:rsidRPr="00A625C0">
        <w:rPr>
          <w:rFonts w:ascii="Times New Roman" w:hAnsi="Times New Roman" w:cs="Times New Roman"/>
          <w:sz w:val="24"/>
        </w:rPr>
        <w:t>film</w:t>
      </w:r>
      <w:proofErr w:type="spellEnd"/>
      <w:r w:rsidRPr="00A625C0">
        <w:rPr>
          <w:rFonts w:ascii="Times New Roman" w:hAnsi="Times New Roman" w:cs="Times New Roman"/>
          <w:sz w:val="24"/>
        </w:rPr>
        <w:t xml:space="preserve"> components, including the </w:t>
      </w:r>
      <w:r>
        <w:rPr>
          <w:rFonts w:ascii="Times New Roman" w:hAnsi="Times New Roman" w:cs="Times New Roman"/>
          <w:sz w:val="24"/>
        </w:rPr>
        <w:t xml:space="preserve">different </w:t>
      </w:r>
      <w:proofErr w:type="spellStart"/>
      <w:r>
        <w:rPr>
          <w:rFonts w:ascii="Times New Roman" w:hAnsi="Times New Roman" w:cs="Times New Roman"/>
          <w:sz w:val="24"/>
        </w:rPr>
        <w:t>physico</w:t>
      </w:r>
      <w:proofErr w:type="spellEnd"/>
      <w:r>
        <w:rPr>
          <w:rFonts w:ascii="Times New Roman" w:hAnsi="Times New Roman" w:cs="Times New Roman"/>
          <w:sz w:val="24"/>
        </w:rPr>
        <w:t xml:space="preserve"> and </w:t>
      </w:r>
      <w:r w:rsidRPr="00A625C0">
        <w:rPr>
          <w:rFonts w:ascii="Times New Roman" w:hAnsi="Times New Roman" w:cs="Times New Roman"/>
          <w:sz w:val="24"/>
        </w:rPr>
        <w:t xml:space="preserve">chemical characteristics of tablets and polymers, physiological limitations, and the optimal specifications and characterization techniques to get around formulation layout challenges. It also showcases the most recent advancements and outlooks for growing thin-film products with the assistance of multiple businesses. Generally speaking, thin films are described as </w:t>
      </w:r>
      <w:r>
        <w:rPr>
          <w:rFonts w:ascii="Times New Roman" w:hAnsi="Times New Roman" w:cs="Times New Roman"/>
          <w:sz w:val="24"/>
        </w:rPr>
        <w:t xml:space="preserve">flexible, thin </w:t>
      </w:r>
      <w:r w:rsidRPr="00A625C0">
        <w:rPr>
          <w:rFonts w:ascii="Times New Roman" w:hAnsi="Times New Roman" w:cs="Times New Roman"/>
          <w:sz w:val="24"/>
        </w:rPr>
        <w:t xml:space="preserve">layer </w:t>
      </w:r>
      <w:r>
        <w:rPr>
          <w:rFonts w:ascii="Times New Roman" w:hAnsi="Times New Roman" w:cs="Times New Roman"/>
          <w:sz w:val="24"/>
        </w:rPr>
        <w:t xml:space="preserve">of </w:t>
      </w:r>
      <w:r w:rsidRPr="00A625C0">
        <w:rPr>
          <w:rFonts w:ascii="Times New Roman" w:hAnsi="Times New Roman" w:cs="Times New Roman"/>
          <w:sz w:val="24"/>
        </w:rPr>
        <w:t>polymer, either w</w:t>
      </w:r>
      <w:r w:rsidR="00367343">
        <w:rPr>
          <w:rFonts w:ascii="Times New Roman" w:hAnsi="Times New Roman" w:cs="Times New Roman"/>
          <w:sz w:val="24"/>
        </w:rPr>
        <w:t>ith or without a plasticizer</w:t>
      </w:r>
      <w:r w:rsidRPr="00A625C0">
        <w:rPr>
          <w:rFonts w:ascii="Times New Roman" w:hAnsi="Times New Roman" w:cs="Times New Roman"/>
          <w:sz w:val="24"/>
        </w:rPr>
        <w:t>. They can give the patient the sensation that they are more ideal and less noticeable because of their natu</w:t>
      </w:r>
      <w:r>
        <w:rPr>
          <w:rFonts w:ascii="Times New Roman" w:hAnsi="Times New Roman" w:cs="Times New Roman"/>
          <w:sz w:val="24"/>
        </w:rPr>
        <w:t>ral thinness and flexibility</w:t>
      </w:r>
      <w:r w:rsidRPr="00A625C0">
        <w:rPr>
          <w:rFonts w:ascii="Times New Roman" w:hAnsi="Times New Roman" w:cs="Times New Roman"/>
          <w:sz w:val="24"/>
        </w:rPr>
        <w:t xml:space="preserve">. </w:t>
      </w:r>
    </w:p>
    <w:p w:rsidR="00D727F7" w:rsidRDefault="00D727F7" w:rsidP="00E20B23">
      <w:pPr>
        <w:jc w:val="both"/>
        <w:rPr>
          <w:rFonts w:ascii="Times New Roman" w:hAnsi="Times New Roman" w:cs="Times New Roman"/>
          <w:b/>
          <w:sz w:val="24"/>
        </w:rPr>
      </w:pPr>
      <w:r>
        <w:rPr>
          <w:rFonts w:ascii="Times New Roman" w:hAnsi="Times New Roman" w:cs="Times New Roman"/>
          <w:b/>
          <w:sz w:val="24"/>
        </w:rPr>
        <w:t xml:space="preserve">Keywords: </w:t>
      </w:r>
      <w:r w:rsidR="00367343" w:rsidRPr="00A625C0">
        <w:rPr>
          <w:rFonts w:ascii="Times New Roman" w:hAnsi="Times New Roman" w:cs="Times New Roman"/>
          <w:sz w:val="24"/>
        </w:rPr>
        <w:t>Thin film</w:t>
      </w:r>
      <w:r w:rsidR="00367343">
        <w:rPr>
          <w:rFonts w:ascii="Times New Roman" w:hAnsi="Times New Roman" w:cs="Times New Roman"/>
          <w:sz w:val="24"/>
        </w:rPr>
        <w:t xml:space="preserve">, </w:t>
      </w:r>
      <w:r w:rsidR="00862661">
        <w:rPr>
          <w:rFonts w:ascii="Times New Roman" w:hAnsi="Times New Roman" w:cs="Times New Roman"/>
          <w:sz w:val="24"/>
        </w:rPr>
        <w:t>P</w:t>
      </w:r>
      <w:r w:rsidR="00367343" w:rsidRPr="00A625C0">
        <w:rPr>
          <w:rFonts w:ascii="Times New Roman" w:hAnsi="Times New Roman" w:cs="Times New Roman"/>
          <w:sz w:val="24"/>
        </w:rPr>
        <w:t>harmaceutical</w:t>
      </w:r>
      <w:r w:rsidR="00367343">
        <w:rPr>
          <w:rFonts w:ascii="Times New Roman" w:hAnsi="Times New Roman" w:cs="Times New Roman"/>
          <w:sz w:val="24"/>
        </w:rPr>
        <w:t xml:space="preserve">, </w:t>
      </w:r>
      <w:proofErr w:type="spellStart"/>
      <w:r w:rsidR="00862661">
        <w:rPr>
          <w:rFonts w:ascii="Times New Roman" w:hAnsi="Times New Roman" w:cs="Times New Roman"/>
          <w:sz w:val="24"/>
        </w:rPr>
        <w:t>B</w:t>
      </w:r>
      <w:r w:rsidR="00367343">
        <w:rPr>
          <w:rFonts w:ascii="Times New Roman" w:hAnsi="Times New Roman" w:cs="Times New Roman"/>
          <w:sz w:val="24"/>
        </w:rPr>
        <w:t>uccal</w:t>
      </w:r>
      <w:proofErr w:type="spellEnd"/>
      <w:r w:rsidR="00367343">
        <w:rPr>
          <w:rFonts w:ascii="Times New Roman" w:hAnsi="Times New Roman" w:cs="Times New Roman"/>
          <w:sz w:val="24"/>
        </w:rPr>
        <w:t xml:space="preserve">, </w:t>
      </w:r>
      <w:r w:rsidR="00862661">
        <w:rPr>
          <w:rFonts w:ascii="Times New Roman" w:hAnsi="Times New Roman" w:cs="Times New Roman"/>
          <w:sz w:val="24"/>
        </w:rPr>
        <w:t>P</w:t>
      </w:r>
      <w:r w:rsidR="00367343" w:rsidRPr="00A625C0">
        <w:rPr>
          <w:rFonts w:ascii="Times New Roman" w:hAnsi="Times New Roman" w:cs="Times New Roman"/>
          <w:sz w:val="24"/>
        </w:rPr>
        <w:t>harmacological</w:t>
      </w:r>
      <w:r w:rsidR="005F6642">
        <w:rPr>
          <w:rFonts w:ascii="Times New Roman" w:hAnsi="Times New Roman" w:cs="Times New Roman"/>
          <w:sz w:val="24"/>
        </w:rPr>
        <w:t xml:space="preserve">, </w:t>
      </w:r>
      <w:r w:rsidR="00862661">
        <w:rPr>
          <w:rFonts w:ascii="Times New Roman" w:hAnsi="Times New Roman" w:cs="Times New Roman"/>
          <w:sz w:val="24"/>
        </w:rPr>
        <w:t>F</w:t>
      </w:r>
      <w:r w:rsidR="005F6642" w:rsidRPr="00A625C0">
        <w:rPr>
          <w:rFonts w:ascii="Times New Roman" w:hAnsi="Times New Roman" w:cs="Times New Roman"/>
          <w:sz w:val="24"/>
        </w:rPr>
        <w:t>ormulation</w:t>
      </w:r>
    </w:p>
    <w:p w:rsidR="00367343" w:rsidRDefault="00367343" w:rsidP="00E20B23">
      <w:pPr>
        <w:jc w:val="both"/>
        <w:rPr>
          <w:rFonts w:ascii="Times New Roman" w:hAnsi="Times New Roman" w:cs="Times New Roman"/>
          <w:b/>
          <w:sz w:val="24"/>
        </w:rPr>
      </w:pPr>
    </w:p>
    <w:p w:rsidR="004B194C" w:rsidRPr="004B194C" w:rsidRDefault="0078277E" w:rsidP="00E20B23">
      <w:pPr>
        <w:jc w:val="both"/>
        <w:rPr>
          <w:rFonts w:ascii="Times New Roman" w:hAnsi="Times New Roman" w:cs="Times New Roman"/>
          <w:b/>
          <w:sz w:val="24"/>
        </w:rPr>
      </w:pPr>
      <w:r>
        <w:rPr>
          <w:rFonts w:ascii="Times New Roman" w:hAnsi="Times New Roman" w:cs="Times New Roman"/>
          <w:b/>
          <w:sz w:val="24"/>
        </w:rPr>
        <w:t>Background and Introduction</w:t>
      </w:r>
    </w:p>
    <w:p w:rsidR="00A625C0" w:rsidRDefault="00A625C0" w:rsidP="00DF10EF">
      <w:pPr>
        <w:jc w:val="both"/>
        <w:rPr>
          <w:rFonts w:ascii="Times New Roman" w:hAnsi="Times New Roman" w:cs="Times New Roman"/>
          <w:sz w:val="24"/>
        </w:rPr>
      </w:pPr>
      <w:r w:rsidRPr="00A625C0">
        <w:rPr>
          <w:rFonts w:ascii="Times New Roman" w:hAnsi="Times New Roman" w:cs="Times New Roman"/>
          <w:sz w:val="24"/>
        </w:rPr>
        <w:t xml:space="preserve">The polymeric matrices in the thin film </w:t>
      </w:r>
      <w:proofErr w:type="spellStart"/>
      <w:r w:rsidRPr="00A625C0">
        <w:rPr>
          <w:rFonts w:ascii="Times New Roman" w:hAnsi="Times New Roman" w:cs="Times New Roman"/>
          <w:sz w:val="24"/>
        </w:rPr>
        <w:t>fulfill</w:t>
      </w:r>
      <w:proofErr w:type="spellEnd"/>
      <w:r w:rsidRPr="00A625C0">
        <w:rPr>
          <w:rFonts w:ascii="Times New Roman" w:hAnsi="Times New Roman" w:cs="Times New Roman"/>
          <w:sz w:val="24"/>
        </w:rPr>
        <w:t xml:space="preserve"> numerous prerequisites for appropriate utilization as a medication launch platform. In general, thin films are </w:t>
      </w:r>
      <w:r w:rsidR="005D4EA6" w:rsidRPr="00A625C0">
        <w:rPr>
          <w:rFonts w:ascii="Times New Roman" w:hAnsi="Times New Roman" w:cs="Times New Roman"/>
          <w:sz w:val="24"/>
        </w:rPr>
        <w:t>superb</w:t>
      </w:r>
      <w:r w:rsidRPr="00A625C0">
        <w:rPr>
          <w:rFonts w:ascii="Times New Roman" w:hAnsi="Times New Roman" w:cs="Times New Roman"/>
          <w:sz w:val="24"/>
        </w:rPr>
        <w:t xml:space="preserve"> options for targeted </w:t>
      </w:r>
      <w:r w:rsidR="005D4EA6" w:rsidRPr="00A625C0">
        <w:rPr>
          <w:rFonts w:ascii="Times New Roman" w:hAnsi="Times New Roman" w:cs="Times New Roman"/>
          <w:sz w:val="24"/>
        </w:rPr>
        <w:t>complex</w:t>
      </w:r>
      <w:r w:rsidRPr="00A625C0">
        <w:rPr>
          <w:rFonts w:ascii="Times New Roman" w:hAnsi="Times New Roman" w:cs="Times New Roman"/>
          <w:sz w:val="24"/>
        </w:rPr>
        <w:t xml:space="preserve"> </w:t>
      </w:r>
      <w:r w:rsidR="005D4EA6">
        <w:rPr>
          <w:rFonts w:ascii="Times New Roman" w:hAnsi="Times New Roman" w:cs="Times New Roman"/>
          <w:sz w:val="24"/>
        </w:rPr>
        <w:t>formulations</w:t>
      </w:r>
      <w:r w:rsidRPr="00A625C0">
        <w:rPr>
          <w:rFonts w:ascii="Times New Roman" w:hAnsi="Times New Roman" w:cs="Times New Roman"/>
          <w:sz w:val="24"/>
        </w:rPr>
        <w:t xml:space="preserve">, something that liquid or medicine formulations would not be able to accomplish. Thin films have demonstrated the ability to improve the timing of drug motion, lower dosage frequency, and improve medication efficacy. Furthermore, film films have the potential to mitigate pharmacological side effects and reduce large-scale metabolism resulting from </w:t>
      </w:r>
      <w:proofErr w:type="spellStart"/>
      <w:r w:rsidRPr="00A625C0">
        <w:rPr>
          <w:rFonts w:ascii="Times New Roman" w:hAnsi="Times New Roman" w:cs="Times New Roman"/>
          <w:sz w:val="24"/>
        </w:rPr>
        <w:t>proteolytic</w:t>
      </w:r>
      <w:proofErr w:type="spellEnd"/>
      <w:r w:rsidRPr="00A625C0">
        <w:rPr>
          <w:rFonts w:ascii="Times New Roman" w:hAnsi="Times New Roman" w:cs="Times New Roman"/>
          <w:sz w:val="24"/>
        </w:rPr>
        <w:t xml:space="preserve"> enzymes. The greatest </w:t>
      </w:r>
      <w:r w:rsidR="00373BCF">
        <w:rPr>
          <w:rFonts w:ascii="Times New Roman" w:hAnsi="Times New Roman" w:cs="Times New Roman"/>
          <w:sz w:val="24"/>
        </w:rPr>
        <w:t>film</w:t>
      </w:r>
      <w:r w:rsidRPr="00A625C0">
        <w:rPr>
          <w:rFonts w:ascii="Times New Roman" w:hAnsi="Times New Roman" w:cs="Times New Roman"/>
          <w:sz w:val="24"/>
        </w:rPr>
        <w:t xml:space="preserve">s must demonstrate flawless features, such as </w:t>
      </w:r>
      <w:r w:rsidR="005D4EA6" w:rsidRPr="00A625C0">
        <w:rPr>
          <w:rFonts w:ascii="Times New Roman" w:hAnsi="Times New Roman" w:cs="Times New Roman"/>
          <w:sz w:val="24"/>
        </w:rPr>
        <w:t>enough</w:t>
      </w:r>
      <w:r w:rsidRPr="00A625C0">
        <w:rPr>
          <w:rFonts w:ascii="Times New Roman" w:hAnsi="Times New Roman" w:cs="Times New Roman"/>
          <w:sz w:val="24"/>
        </w:rPr>
        <w:t xml:space="preserve"> medication loading, a quick dissolving </w:t>
      </w:r>
      <w:r w:rsidR="005D4EA6" w:rsidRPr="00A625C0">
        <w:rPr>
          <w:rFonts w:ascii="Times New Roman" w:hAnsi="Times New Roman" w:cs="Times New Roman"/>
          <w:sz w:val="24"/>
        </w:rPr>
        <w:t>frequency</w:t>
      </w:r>
      <w:r w:rsidRPr="00A625C0">
        <w:rPr>
          <w:rFonts w:ascii="Times New Roman" w:hAnsi="Times New Roman" w:cs="Times New Roman"/>
          <w:sz w:val="24"/>
        </w:rPr>
        <w:t xml:space="preserve"> or extended </w:t>
      </w:r>
      <w:r w:rsidR="005D4EA6">
        <w:rPr>
          <w:rFonts w:ascii="Times New Roman" w:hAnsi="Times New Roman" w:cs="Times New Roman"/>
          <w:sz w:val="24"/>
        </w:rPr>
        <w:t xml:space="preserve">time of </w:t>
      </w:r>
      <w:r w:rsidRPr="00A625C0">
        <w:rPr>
          <w:rFonts w:ascii="Times New Roman" w:hAnsi="Times New Roman" w:cs="Times New Roman"/>
          <w:sz w:val="24"/>
        </w:rPr>
        <w:t xml:space="preserve">residence at the </w:t>
      </w:r>
      <w:r w:rsidR="005D4EA6">
        <w:rPr>
          <w:rFonts w:ascii="Times New Roman" w:hAnsi="Times New Roman" w:cs="Times New Roman"/>
          <w:sz w:val="24"/>
        </w:rPr>
        <w:t>site of administration</w:t>
      </w:r>
      <w:r w:rsidRPr="00A625C0">
        <w:rPr>
          <w:rFonts w:ascii="Times New Roman" w:hAnsi="Times New Roman" w:cs="Times New Roman"/>
          <w:sz w:val="24"/>
        </w:rPr>
        <w:t>, and proper system balance. They also need to be biocompatible, biodegradable, and non-poisonous [3].</w:t>
      </w:r>
    </w:p>
    <w:p w:rsidR="005D4EA6" w:rsidRDefault="005D4EA6" w:rsidP="0048547F">
      <w:pPr>
        <w:jc w:val="both"/>
        <w:rPr>
          <w:rFonts w:ascii="Times New Roman" w:hAnsi="Times New Roman" w:cs="Times New Roman"/>
          <w:sz w:val="24"/>
        </w:rPr>
      </w:pPr>
      <w:r w:rsidRPr="005D4EA6">
        <w:rPr>
          <w:rFonts w:ascii="Times New Roman" w:hAnsi="Times New Roman" w:cs="Times New Roman"/>
          <w:sz w:val="24"/>
        </w:rPr>
        <w:t>In terms of enhanced bioavailability, excellent patient compliance, and patent extension of active pharmaceutical ingredients (API), it is clearly superior to the existing conventional dosage forms. Furthermore, there are several advantages to thin film formulations, such as (a) simple management using non-invasive methods, (b) ease of handling during manufacturing and shipping, and (c) cost-effective formulation development [4].The availability of a broad range of appropriate polymers and a paradigm shift in manufacturing processes have made it feasible to produce a huge diversity of film films [4]. Because of this, the pharmaceutical industry is starting to find thin films more and more appealing as a single drug delivery dosage form.</w:t>
      </w:r>
    </w:p>
    <w:p w:rsidR="005D4EA6" w:rsidRDefault="005D4EA6" w:rsidP="00B16F01">
      <w:pPr>
        <w:jc w:val="both"/>
        <w:rPr>
          <w:rFonts w:ascii="Times New Roman" w:hAnsi="Times New Roman" w:cs="Times New Roman"/>
          <w:sz w:val="24"/>
        </w:rPr>
      </w:pPr>
      <w:r w:rsidRPr="005D4EA6">
        <w:rPr>
          <w:rFonts w:ascii="Times New Roman" w:hAnsi="Times New Roman" w:cs="Times New Roman"/>
          <w:sz w:val="24"/>
        </w:rPr>
        <w:lastRenderedPageBreak/>
        <w:t xml:space="preserve">Polymeric film films, which are frequently administered topically and delivered via </w:t>
      </w:r>
      <w:proofErr w:type="spellStart"/>
      <w:r w:rsidRPr="005D4EA6">
        <w:rPr>
          <w:rFonts w:ascii="Times New Roman" w:hAnsi="Times New Roman" w:cs="Times New Roman"/>
          <w:sz w:val="24"/>
        </w:rPr>
        <w:t>buccal</w:t>
      </w:r>
      <w:proofErr w:type="spellEnd"/>
      <w:r w:rsidRPr="005D4EA6">
        <w:rPr>
          <w:rFonts w:ascii="Times New Roman" w:hAnsi="Times New Roman" w:cs="Times New Roman"/>
          <w:sz w:val="24"/>
        </w:rPr>
        <w:t xml:space="preserve">, sublingual, ocular, and cutaneous routes, were created with much effort. Among other novel techniques, the use of thin films for the delivery of medicine to the </w:t>
      </w:r>
      <w:proofErr w:type="spellStart"/>
      <w:r w:rsidRPr="005D4EA6">
        <w:rPr>
          <w:rFonts w:ascii="Times New Roman" w:hAnsi="Times New Roman" w:cs="Times New Roman"/>
          <w:sz w:val="24"/>
        </w:rPr>
        <w:t>buccal</w:t>
      </w:r>
      <w:proofErr w:type="spellEnd"/>
      <w:r w:rsidRPr="005D4EA6">
        <w:rPr>
          <w:rFonts w:ascii="Times New Roman" w:hAnsi="Times New Roman" w:cs="Times New Roman"/>
          <w:sz w:val="24"/>
        </w:rPr>
        <w:t xml:space="preserve"> or sublingual mucosa has attracted a lot of interest lately. Meanwhile, ophthalmic films are being developed to bypass ocular barriers and stop medicine loss through the drainage system of the lacrimal gland [5]. It is now simpler to alter crucial thin-film features including mechanical electricity, </w:t>
      </w:r>
      <w:proofErr w:type="spellStart"/>
      <w:r w:rsidRPr="005D4EA6">
        <w:rPr>
          <w:rFonts w:ascii="Times New Roman" w:hAnsi="Times New Roman" w:cs="Times New Roman"/>
          <w:sz w:val="24"/>
        </w:rPr>
        <w:t>mucoadhesive</w:t>
      </w:r>
      <w:proofErr w:type="spellEnd"/>
      <w:r w:rsidRPr="005D4EA6">
        <w:rPr>
          <w:rFonts w:ascii="Times New Roman" w:hAnsi="Times New Roman" w:cs="Times New Roman"/>
          <w:sz w:val="24"/>
        </w:rPr>
        <w:t xml:space="preserve"> qualities, drug launch cost, and other related attributes by varying the mixture of polymers with various grades. To enhance visual features, a variety of inert additives can be used, including plasticizers, fillers, saliva-stimulating chemicals, colorants, and sweeteners.</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Because of their curiosity about the appealing qualities of thin films, a number of pharmaceutical companies have already patented a number of methods for creating thin films [6]. Even if there are now many unique works and patents in the literature, further research is still needed to properly enhance thin film performance overall. The need for adequate pharmaceutical research in this area has been prompted by the lack of guidance for the production, characterisation, and careful handling of film. Thus, in order to improve the overall performance of thin films, this work will contribute to the understanding of the critical superb features and characterisation methodologies.</w:t>
      </w:r>
    </w:p>
    <w:p w:rsidR="006621ED" w:rsidRPr="006621ED" w:rsidRDefault="006621ED" w:rsidP="00B16F01">
      <w:pPr>
        <w:jc w:val="both"/>
        <w:rPr>
          <w:rFonts w:ascii="Times New Roman" w:hAnsi="Times New Roman" w:cs="Times New Roman"/>
          <w:b/>
          <w:sz w:val="24"/>
        </w:rPr>
      </w:pPr>
      <w:r w:rsidRPr="006621ED">
        <w:rPr>
          <w:rFonts w:ascii="Times New Roman" w:hAnsi="Times New Roman" w:cs="Times New Roman"/>
          <w:b/>
          <w:sz w:val="24"/>
        </w:rPr>
        <w:t xml:space="preserve">Various Types of </w:t>
      </w:r>
      <w:r>
        <w:rPr>
          <w:rFonts w:ascii="Times New Roman" w:hAnsi="Times New Roman" w:cs="Times New Roman"/>
          <w:b/>
          <w:sz w:val="24"/>
        </w:rPr>
        <w:t xml:space="preserve">thin film </w:t>
      </w:r>
      <w:r w:rsidRPr="006621ED">
        <w:rPr>
          <w:rFonts w:ascii="Times New Roman" w:hAnsi="Times New Roman" w:cs="Times New Roman"/>
          <w:b/>
          <w:sz w:val="24"/>
        </w:rPr>
        <w:t>formulation</w:t>
      </w:r>
      <w:r>
        <w:rPr>
          <w:rFonts w:ascii="Times New Roman" w:hAnsi="Times New Roman" w:cs="Times New Roman"/>
          <w:b/>
          <w:sz w:val="24"/>
        </w:rPr>
        <w:t xml:space="preserve">s </w:t>
      </w:r>
    </w:p>
    <w:p w:rsidR="00FB7B78" w:rsidRDefault="00FB7B78" w:rsidP="00B16F01">
      <w:pPr>
        <w:jc w:val="both"/>
        <w:rPr>
          <w:rFonts w:ascii="Times New Roman" w:hAnsi="Times New Roman" w:cs="Times New Roman"/>
          <w:sz w:val="24"/>
        </w:rPr>
      </w:pPr>
      <w:r w:rsidRPr="00FB7B78">
        <w:rPr>
          <w:rFonts w:ascii="Times New Roman" w:hAnsi="Times New Roman" w:cs="Times New Roman"/>
          <w:sz w:val="24"/>
        </w:rPr>
        <w:t xml:space="preserve">Film was first used in late 1970 to treat swallowing problems induced by drug usage, thus it's not always the newest technology [7]. Numerous additional terms for thin films are taken into account, including </w:t>
      </w:r>
      <w:proofErr w:type="spellStart"/>
      <w:r w:rsidRPr="00FB7B78">
        <w:rPr>
          <w:rFonts w:ascii="Times New Roman" w:hAnsi="Times New Roman" w:cs="Times New Roman"/>
          <w:sz w:val="24"/>
        </w:rPr>
        <w:t>transmucosal</w:t>
      </w:r>
      <w:proofErr w:type="spellEnd"/>
      <w:r w:rsidRPr="00FB7B78">
        <w:rPr>
          <w:rFonts w:ascii="Times New Roman" w:hAnsi="Times New Roman" w:cs="Times New Roman"/>
          <w:sz w:val="24"/>
        </w:rPr>
        <w:t xml:space="preserve"> film, </w:t>
      </w:r>
      <w:proofErr w:type="spellStart"/>
      <w:r w:rsidRPr="00FB7B78">
        <w:rPr>
          <w:rFonts w:ascii="Times New Roman" w:hAnsi="Times New Roman" w:cs="Times New Roman"/>
          <w:sz w:val="24"/>
        </w:rPr>
        <w:t>buccal</w:t>
      </w:r>
      <w:proofErr w:type="spellEnd"/>
      <w:r w:rsidRPr="00FB7B78">
        <w:rPr>
          <w:rFonts w:ascii="Times New Roman" w:hAnsi="Times New Roman" w:cs="Times New Roman"/>
          <w:sz w:val="24"/>
        </w:rPr>
        <w:t xml:space="preserve"> film, </w:t>
      </w:r>
      <w:proofErr w:type="spellStart"/>
      <w:r w:rsidRPr="00FB7B78">
        <w:rPr>
          <w:rFonts w:ascii="Times New Roman" w:hAnsi="Times New Roman" w:cs="Times New Roman"/>
          <w:sz w:val="24"/>
        </w:rPr>
        <w:t>mucoadhesive</w:t>
      </w:r>
      <w:proofErr w:type="spellEnd"/>
      <w:r w:rsidRPr="00FB7B78">
        <w:rPr>
          <w:rFonts w:ascii="Times New Roman" w:hAnsi="Times New Roman" w:cs="Times New Roman"/>
          <w:sz w:val="24"/>
        </w:rPr>
        <w:t xml:space="preserve"> film, ophthalmic film, wafer, oral strip, oral film, and oral soluble film. Some films, called oral and oral soluble, or </w:t>
      </w:r>
      <w:proofErr w:type="spellStart"/>
      <w:r w:rsidRPr="00FB7B78">
        <w:rPr>
          <w:rFonts w:ascii="Times New Roman" w:hAnsi="Times New Roman" w:cs="Times New Roman"/>
          <w:sz w:val="24"/>
        </w:rPr>
        <w:t>orodispersible</w:t>
      </w:r>
      <w:proofErr w:type="spellEnd"/>
      <w:r w:rsidRPr="00FB7B78">
        <w:rPr>
          <w:rFonts w:ascii="Times New Roman" w:hAnsi="Times New Roman" w:cs="Times New Roman"/>
          <w:sz w:val="24"/>
        </w:rPr>
        <w:t xml:space="preserve"> films, are designed to dissolve quickly in the oral cavity to facilitate the absorption of a drug within the gastrointestinal cavity. Other films, such as </w:t>
      </w:r>
      <w:proofErr w:type="spellStart"/>
      <w:r w:rsidRPr="00FB7B78">
        <w:rPr>
          <w:rFonts w:ascii="Times New Roman" w:hAnsi="Times New Roman" w:cs="Times New Roman"/>
          <w:sz w:val="24"/>
        </w:rPr>
        <w:t>buccal</w:t>
      </w:r>
      <w:proofErr w:type="spellEnd"/>
      <w:r w:rsidRPr="00FB7B78">
        <w:rPr>
          <w:rFonts w:ascii="Times New Roman" w:hAnsi="Times New Roman" w:cs="Times New Roman"/>
          <w:sz w:val="24"/>
        </w:rPr>
        <w:t>, sublingual, and ophthalmic thin films, are structured to supply a drug at the site of administration.</w:t>
      </w:r>
    </w:p>
    <w:p w:rsidR="00A625C0" w:rsidRDefault="00A625C0" w:rsidP="00B16F01">
      <w:pPr>
        <w:jc w:val="both"/>
        <w:rPr>
          <w:rFonts w:ascii="Times New Roman" w:hAnsi="Times New Roman" w:cs="Times New Roman"/>
          <w:sz w:val="24"/>
        </w:rPr>
      </w:pPr>
      <w:r w:rsidRPr="00A625C0">
        <w:rPr>
          <w:rFonts w:ascii="Times New Roman" w:hAnsi="Times New Roman" w:cs="Times New Roman"/>
          <w:sz w:val="24"/>
        </w:rPr>
        <w:t xml:space="preserve">Similarly, anterior phase diseases such glaucoma, chronic dry eye syndromes, and conjunctivitis are commonly treated with ocular thin films [5]. According to the European Medicines Company (EMA) and the Food and Drug Administration (FDA), a film that easily dissolves in the oral cavity is referred to as an </w:t>
      </w:r>
      <w:proofErr w:type="spellStart"/>
      <w:r w:rsidRPr="00A625C0">
        <w:rPr>
          <w:rFonts w:ascii="Times New Roman" w:hAnsi="Times New Roman" w:cs="Times New Roman"/>
          <w:sz w:val="24"/>
        </w:rPr>
        <w:t>orodispersible</w:t>
      </w:r>
      <w:proofErr w:type="spellEnd"/>
      <w:r w:rsidRPr="00A625C0">
        <w:rPr>
          <w:rFonts w:ascii="Times New Roman" w:hAnsi="Times New Roman" w:cs="Times New Roman"/>
          <w:sz w:val="24"/>
        </w:rPr>
        <w:t xml:space="preserve"> film or unquestionably soluble film [3]. Fast-acting oral films are typically incredibly thin (50–150 </w:t>
      </w:r>
      <w:proofErr w:type="spellStart"/>
      <w:r w:rsidRPr="00A625C0">
        <w:rPr>
          <w:rFonts w:ascii="Times New Roman" w:hAnsi="Times New Roman" w:cs="Times New Roman"/>
          <w:sz w:val="24"/>
        </w:rPr>
        <w:t>μm</w:t>
      </w:r>
      <w:proofErr w:type="spellEnd"/>
      <w:r w:rsidRPr="00A625C0">
        <w:rPr>
          <w:rFonts w:ascii="Times New Roman" w:hAnsi="Times New Roman" w:cs="Times New Roman"/>
          <w:sz w:val="24"/>
        </w:rPr>
        <w:t>)</w:t>
      </w:r>
      <w:proofErr w:type="gramStart"/>
      <w:r w:rsidRPr="00A625C0">
        <w:rPr>
          <w:rFonts w:ascii="Times New Roman" w:hAnsi="Times New Roman" w:cs="Times New Roman"/>
          <w:sz w:val="24"/>
        </w:rPr>
        <w:t>,</w:t>
      </w:r>
      <w:proofErr w:type="gramEnd"/>
      <w:r w:rsidRPr="00A625C0">
        <w:rPr>
          <w:rFonts w:ascii="Times New Roman" w:hAnsi="Times New Roman" w:cs="Times New Roman"/>
          <w:sz w:val="24"/>
        </w:rPr>
        <w:t xml:space="preserve"> about the thickness of a postage stamp, and they disintegrate in the mouth cavity in about a minute when they come into touch with saliva. This allows for immediate absorption and on-the-spot drug bioavailability [8]. </w:t>
      </w:r>
    </w:p>
    <w:p w:rsidR="00A625C0" w:rsidRDefault="00A625C0" w:rsidP="00E151AE">
      <w:pPr>
        <w:jc w:val="both"/>
        <w:rPr>
          <w:rFonts w:ascii="Times New Roman" w:hAnsi="Times New Roman" w:cs="Times New Roman"/>
          <w:sz w:val="24"/>
        </w:rPr>
      </w:pPr>
      <w:r w:rsidRPr="00A625C0">
        <w:rPr>
          <w:rFonts w:ascii="Times New Roman" w:hAnsi="Times New Roman" w:cs="Times New Roman"/>
          <w:sz w:val="24"/>
        </w:rPr>
        <w:t xml:space="preserve">Drugs embedded in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adhesive films are quickly absorbed through the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mucosa, which then distributes the drug to the systemic circulation [22]. Similarly, wafer is commonly defined as paper-film polymeric films that are used as suppliers to pharmaceutical companies. This novel dosage form is </w:t>
      </w:r>
      <w:r w:rsidR="00875820" w:rsidRPr="00A625C0">
        <w:rPr>
          <w:rFonts w:ascii="Times New Roman" w:hAnsi="Times New Roman" w:cs="Times New Roman"/>
          <w:sz w:val="24"/>
        </w:rPr>
        <w:t>swallowed;</w:t>
      </w:r>
      <w:r w:rsidRPr="00A625C0">
        <w:rPr>
          <w:rFonts w:ascii="Times New Roman" w:hAnsi="Times New Roman" w:cs="Times New Roman"/>
          <w:sz w:val="24"/>
        </w:rPr>
        <w:t xml:space="preserve"> however it doesn't require water to be swallowed in order for the medication to be absorbed [23]. </w:t>
      </w:r>
      <w:proofErr w:type="spellStart"/>
      <w:r w:rsidRPr="00A625C0">
        <w:rPr>
          <w:rFonts w:ascii="Times New Roman" w:hAnsi="Times New Roman" w:cs="Times New Roman"/>
          <w:sz w:val="24"/>
        </w:rPr>
        <w:t>Buccal</w:t>
      </w:r>
      <w:proofErr w:type="spellEnd"/>
      <w:r w:rsidRPr="00A625C0">
        <w:rPr>
          <w:rFonts w:ascii="Times New Roman" w:hAnsi="Times New Roman" w:cs="Times New Roman"/>
          <w:sz w:val="24"/>
        </w:rPr>
        <w:t xml:space="preserve"> films, which are intended to remain at </w:t>
      </w:r>
      <w:r w:rsidRPr="00A625C0">
        <w:rPr>
          <w:rFonts w:ascii="Times New Roman" w:hAnsi="Times New Roman" w:cs="Times New Roman"/>
          <w:sz w:val="24"/>
        </w:rPr>
        <w:lastRenderedPageBreak/>
        <w:t xml:space="preserve">the cheek mucosa for a longer period of time, should no longer be confused with </w:t>
      </w:r>
      <w:proofErr w:type="spellStart"/>
      <w:r w:rsidRPr="00A625C0">
        <w:rPr>
          <w:rFonts w:ascii="Times New Roman" w:hAnsi="Times New Roman" w:cs="Times New Roman"/>
          <w:sz w:val="24"/>
        </w:rPr>
        <w:t>orodispersible</w:t>
      </w:r>
      <w:proofErr w:type="spellEnd"/>
      <w:r w:rsidRPr="00A625C0">
        <w:rPr>
          <w:rFonts w:ascii="Times New Roman" w:hAnsi="Times New Roman" w:cs="Times New Roman"/>
          <w:sz w:val="24"/>
        </w:rPr>
        <w:t xml:space="preserve"> films [24]. As a result, certain </w:t>
      </w:r>
      <w:r w:rsidR="00373BCF">
        <w:rPr>
          <w:rFonts w:ascii="Times New Roman" w:hAnsi="Times New Roman" w:cs="Times New Roman"/>
          <w:sz w:val="24"/>
        </w:rPr>
        <w:t>film</w:t>
      </w:r>
      <w:r w:rsidRPr="00A625C0">
        <w:rPr>
          <w:rFonts w:ascii="Times New Roman" w:hAnsi="Times New Roman" w:cs="Times New Roman"/>
          <w:sz w:val="24"/>
        </w:rPr>
        <w:t xml:space="preserve"> genres must to be clearly visible in order to avoid potential misunderstandings.</w:t>
      </w:r>
    </w:p>
    <w:p w:rsidR="00E151AE" w:rsidRPr="00E151AE" w:rsidRDefault="00E151AE" w:rsidP="00E151AE">
      <w:pPr>
        <w:jc w:val="both"/>
        <w:rPr>
          <w:rFonts w:ascii="Times New Roman" w:hAnsi="Times New Roman" w:cs="Times New Roman"/>
          <w:sz w:val="24"/>
        </w:rPr>
      </w:pPr>
      <w:r w:rsidRPr="00E151AE">
        <w:rPr>
          <w:rFonts w:ascii="Times New Roman" w:hAnsi="Times New Roman" w:cs="Times New Roman"/>
          <w:b/>
          <w:sz w:val="24"/>
        </w:rPr>
        <w:t>Advantages of thin films as rising dosage form</w:t>
      </w:r>
      <w:r w:rsidRPr="00E151AE">
        <w:rPr>
          <w:rFonts w:ascii="Times New Roman" w:hAnsi="Times New Roman" w:cs="Times New Roman"/>
          <w:sz w:val="24"/>
        </w:rPr>
        <w:t xml:space="preserve"> </w:t>
      </w:r>
    </w:p>
    <w:p w:rsidR="00FB7B78" w:rsidRDefault="00FB7B78" w:rsidP="00E151AE">
      <w:pPr>
        <w:jc w:val="both"/>
        <w:rPr>
          <w:rFonts w:ascii="Times New Roman" w:hAnsi="Times New Roman" w:cs="Times New Roman"/>
          <w:sz w:val="24"/>
        </w:rPr>
      </w:pPr>
      <w:r w:rsidRPr="00FB7B78">
        <w:rPr>
          <w:rFonts w:ascii="Times New Roman" w:hAnsi="Times New Roman" w:cs="Times New Roman"/>
          <w:sz w:val="24"/>
        </w:rPr>
        <w:t xml:space="preserve">Benefits over the usual dosage </w:t>
      </w:r>
      <w:proofErr w:type="gramStart"/>
      <w:r w:rsidRPr="00FB7B78">
        <w:rPr>
          <w:rFonts w:ascii="Times New Roman" w:hAnsi="Times New Roman" w:cs="Times New Roman"/>
          <w:sz w:val="24"/>
        </w:rPr>
        <w:t>A</w:t>
      </w:r>
      <w:proofErr w:type="gramEnd"/>
      <w:r w:rsidRPr="00FB7B78">
        <w:rPr>
          <w:rFonts w:ascii="Times New Roman" w:hAnsi="Times New Roman" w:cs="Times New Roman"/>
          <w:sz w:val="24"/>
        </w:rPr>
        <w:t xml:space="preserve"> thin film breaks down faster than other conventional dosage types [9]. When compared to commercially available oral rapid dissolving capsules that need specific packaging, film films are less friable and simpler to grip. In a similar vein, I think that a single dose of strip can travel without the extra package. It is critical to address the low stability of liquid dosage forms, especially aqueous formulations. In contrast to thin films, patients would need superior care, which includes precisely calculating the dosage and shaking the container before each use. Lower patient acceptability may also be caused by these reasons [3]. </w:t>
      </w:r>
    </w:p>
    <w:p w:rsidR="00E151AE" w:rsidRDefault="00AC17CF" w:rsidP="00E151AE">
      <w:pPr>
        <w:jc w:val="both"/>
        <w:rPr>
          <w:rFonts w:ascii="Times New Roman" w:hAnsi="Times New Roman" w:cs="Times New Roman"/>
          <w:sz w:val="24"/>
        </w:rPr>
      </w:pPr>
      <w:r w:rsidRPr="00AC17CF">
        <w:rPr>
          <w:rFonts w:ascii="Times New Roman" w:hAnsi="Times New Roman" w:cs="Times New Roman"/>
          <w:sz w:val="24"/>
        </w:rPr>
        <w:t xml:space="preserve">Traditional ophthalmic drug administration methods, such as eye drops or solutions, are frequently employed; however, their capacity to offer prolonged duration of action and high ocular drug bioavailability is restricted. It may be possible to improve medication delivery to the attention by using ophthalmic thin films. Compared to transdermal patches, transdermal films have less of an impact on skin inflammation because they have less occlusive properties that allow water </w:t>
      </w:r>
      <w:r w:rsidR="00875820" w:rsidRPr="00AC17CF">
        <w:rPr>
          <w:rFonts w:ascii="Times New Roman" w:hAnsi="Times New Roman" w:cs="Times New Roman"/>
          <w:sz w:val="24"/>
        </w:rPr>
        <w:t>vapour</w:t>
      </w:r>
      <w:r w:rsidRPr="00AC17CF">
        <w:rPr>
          <w:rFonts w:ascii="Times New Roman" w:hAnsi="Times New Roman" w:cs="Times New Roman"/>
          <w:sz w:val="24"/>
        </w:rPr>
        <w:t xml:space="preserve"> to penetrate the skin more easily and leave the application site feeling less sticky.</w:t>
      </w:r>
    </w:p>
    <w:p w:rsidR="00905DFC" w:rsidRPr="00905DFC" w:rsidRDefault="00905DFC" w:rsidP="00905DFC">
      <w:pPr>
        <w:jc w:val="both"/>
        <w:rPr>
          <w:rFonts w:ascii="Times New Roman" w:hAnsi="Times New Roman" w:cs="Times New Roman"/>
          <w:b/>
          <w:sz w:val="24"/>
        </w:rPr>
      </w:pPr>
      <w:r w:rsidRPr="00905DFC">
        <w:rPr>
          <w:rFonts w:ascii="Times New Roman" w:hAnsi="Times New Roman" w:cs="Times New Roman"/>
          <w:b/>
          <w:sz w:val="24"/>
        </w:rPr>
        <w:t>Scientific benefits</w:t>
      </w:r>
    </w:p>
    <w:p w:rsidR="002200B7" w:rsidRDefault="002200B7" w:rsidP="00D90351">
      <w:pPr>
        <w:jc w:val="both"/>
        <w:rPr>
          <w:rFonts w:ascii="Times New Roman" w:hAnsi="Times New Roman" w:cs="Times New Roman"/>
          <w:sz w:val="24"/>
        </w:rPr>
      </w:pPr>
      <w:r w:rsidRPr="002200B7">
        <w:rPr>
          <w:rFonts w:ascii="Times New Roman" w:hAnsi="Times New Roman" w:cs="Times New Roman"/>
          <w:sz w:val="24"/>
        </w:rPr>
        <w:t xml:space="preserve">Because of its appealing form and ease of use, thin film is the treatment of choice for patients [10]. Moreover, oral dissolving film is very helpful for elderly, mental, and </w:t>
      </w:r>
      <w:proofErr w:type="spellStart"/>
      <w:r w:rsidRPr="002200B7">
        <w:rPr>
          <w:rFonts w:ascii="Times New Roman" w:hAnsi="Times New Roman" w:cs="Times New Roman"/>
          <w:sz w:val="24"/>
        </w:rPr>
        <w:t>pediatric</w:t>
      </w:r>
      <w:proofErr w:type="spellEnd"/>
      <w:r w:rsidRPr="002200B7">
        <w:rPr>
          <w:rFonts w:ascii="Times New Roman" w:hAnsi="Times New Roman" w:cs="Times New Roman"/>
          <w:sz w:val="24"/>
        </w:rPr>
        <w:t xml:space="preserve"> patients since it is easy to use and eliminates the risk of suffocation or choking, protecting the patient's safety [22]. It was known that ophthalmic films lengthened a drug's retention period, which significantly accelerated the drug's absorption from the front of the eye. Additionally, because the polymeric thin films are easy to deliver and rarely spit up, they may be helpful for patients who are immobile and uncooperative. </w:t>
      </w:r>
    </w:p>
    <w:p w:rsidR="00D90351" w:rsidRPr="00D90351" w:rsidRDefault="00D90351" w:rsidP="00D90351">
      <w:pPr>
        <w:jc w:val="both"/>
        <w:rPr>
          <w:rFonts w:ascii="Times New Roman" w:hAnsi="Times New Roman" w:cs="Times New Roman"/>
          <w:b/>
          <w:sz w:val="24"/>
        </w:rPr>
      </w:pPr>
      <w:r w:rsidRPr="00D90351">
        <w:rPr>
          <w:rFonts w:ascii="Times New Roman" w:hAnsi="Times New Roman" w:cs="Times New Roman"/>
          <w:b/>
          <w:sz w:val="24"/>
        </w:rPr>
        <w:t xml:space="preserve">Principal limitations of </w:t>
      </w:r>
      <w:r w:rsidR="0078277E">
        <w:rPr>
          <w:rFonts w:ascii="Times New Roman" w:hAnsi="Times New Roman" w:cs="Times New Roman"/>
          <w:b/>
          <w:sz w:val="24"/>
        </w:rPr>
        <w:t>film</w:t>
      </w:r>
      <w:r w:rsidRPr="00D90351">
        <w:rPr>
          <w:rFonts w:ascii="Times New Roman" w:hAnsi="Times New Roman" w:cs="Times New Roman"/>
          <w:b/>
          <w:sz w:val="24"/>
        </w:rPr>
        <w:t xml:space="preserve"> films</w:t>
      </w:r>
    </w:p>
    <w:p w:rsidR="009176E8" w:rsidRDefault="009176E8" w:rsidP="00D90351">
      <w:pPr>
        <w:jc w:val="both"/>
        <w:rPr>
          <w:rFonts w:ascii="Times New Roman" w:hAnsi="Times New Roman" w:cs="Times New Roman"/>
          <w:sz w:val="24"/>
        </w:rPr>
      </w:pPr>
      <w:r w:rsidRPr="009176E8">
        <w:rPr>
          <w:rFonts w:ascii="Times New Roman" w:hAnsi="Times New Roman" w:cs="Times New Roman"/>
          <w:sz w:val="24"/>
        </w:rPr>
        <w:t xml:space="preserve">The low drug loading ability of a less potent agent administered at high doses occasionally restricts the use of film films [10]. Thin films typically exhibit hygroscopic properties. As such, special care needs to be taken to ensure their longer preservation [4]. It is extremely difficult to combine more than one medication at once in an oral film system since doing so slows down both the disintegration time and the dissolving charge of each medicine. </w:t>
      </w:r>
    </w:p>
    <w:p w:rsidR="00FB7B78" w:rsidRDefault="00FB7B78" w:rsidP="00CB304E">
      <w:pPr>
        <w:jc w:val="both"/>
        <w:rPr>
          <w:rFonts w:ascii="Times New Roman" w:hAnsi="Times New Roman" w:cs="Times New Roman"/>
          <w:sz w:val="24"/>
        </w:rPr>
      </w:pPr>
      <w:r w:rsidRPr="00FB7B78">
        <w:rPr>
          <w:rFonts w:ascii="Times New Roman" w:hAnsi="Times New Roman" w:cs="Times New Roman"/>
          <w:sz w:val="24"/>
        </w:rPr>
        <w:t xml:space="preserve">The challenge of achieving a high degree of precision regarding the amount of medicine in the character unit dose of the movie might lead to outcomes that are not repeatable, serious side </w:t>
      </w:r>
      <w:proofErr w:type="gramStart"/>
      <w:r w:rsidRPr="00FB7B78">
        <w:rPr>
          <w:rFonts w:ascii="Times New Roman" w:hAnsi="Times New Roman" w:cs="Times New Roman"/>
          <w:sz w:val="24"/>
        </w:rPr>
        <w:t>effects,</w:t>
      </w:r>
      <w:proofErr w:type="gramEnd"/>
      <w:r w:rsidRPr="00FB7B78">
        <w:rPr>
          <w:rFonts w:ascii="Times New Roman" w:hAnsi="Times New Roman" w:cs="Times New Roman"/>
          <w:sz w:val="24"/>
        </w:rPr>
        <w:t xml:space="preserve"> and treatment failure for the patient. The preparation for the oral film method tackles the problem of drying too slowly. Drying at room temperature is a one-day method that significantly reduces the cost of film production. It is no longer advised to dry </w:t>
      </w:r>
      <w:proofErr w:type="spellStart"/>
      <w:r w:rsidRPr="00FB7B78">
        <w:rPr>
          <w:rFonts w:ascii="Times New Roman" w:hAnsi="Times New Roman" w:cs="Times New Roman"/>
          <w:sz w:val="24"/>
        </w:rPr>
        <w:lastRenderedPageBreak/>
        <w:t>thermolabile</w:t>
      </w:r>
      <w:proofErr w:type="spellEnd"/>
      <w:r w:rsidRPr="00FB7B78">
        <w:rPr>
          <w:rFonts w:ascii="Times New Roman" w:hAnsi="Times New Roman" w:cs="Times New Roman"/>
          <w:sz w:val="24"/>
        </w:rPr>
        <w:t xml:space="preserve"> tablets in a hot air oven; thus, alternative drying techniques need to be looked into.</w:t>
      </w:r>
    </w:p>
    <w:p w:rsidR="00CB304E" w:rsidRPr="00CB304E" w:rsidRDefault="00CB304E" w:rsidP="00CB304E">
      <w:pPr>
        <w:jc w:val="both"/>
        <w:rPr>
          <w:rFonts w:ascii="Times New Roman" w:hAnsi="Times New Roman" w:cs="Times New Roman"/>
          <w:b/>
          <w:sz w:val="24"/>
        </w:rPr>
      </w:pPr>
      <w:r w:rsidRPr="00CB304E">
        <w:rPr>
          <w:rFonts w:ascii="Times New Roman" w:hAnsi="Times New Roman" w:cs="Times New Roman"/>
          <w:b/>
          <w:sz w:val="24"/>
        </w:rPr>
        <w:t xml:space="preserve">Polymers for </w:t>
      </w:r>
      <w:r w:rsidR="0078277E">
        <w:rPr>
          <w:rFonts w:ascii="Times New Roman" w:hAnsi="Times New Roman" w:cs="Times New Roman"/>
          <w:b/>
          <w:sz w:val="24"/>
        </w:rPr>
        <w:t>film</w:t>
      </w:r>
      <w:r w:rsidRPr="00CB304E">
        <w:rPr>
          <w:rFonts w:ascii="Times New Roman" w:hAnsi="Times New Roman" w:cs="Times New Roman"/>
          <w:b/>
          <w:sz w:val="24"/>
        </w:rPr>
        <w:t xml:space="preserve"> films</w:t>
      </w:r>
    </w:p>
    <w:p w:rsidR="00FB7B78" w:rsidRDefault="00FB7B78" w:rsidP="00CB304E">
      <w:pPr>
        <w:jc w:val="both"/>
        <w:rPr>
          <w:rFonts w:ascii="Times New Roman" w:hAnsi="Times New Roman" w:cs="Times New Roman"/>
          <w:sz w:val="24"/>
        </w:rPr>
      </w:pPr>
      <w:r w:rsidRPr="00FB7B78">
        <w:rPr>
          <w:rFonts w:ascii="Times New Roman" w:hAnsi="Times New Roman" w:cs="Times New Roman"/>
          <w:sz w:val="24"/>
        </w:rPr>
        <w:t xml:space="preserve">Polymers aid in the creation of film </w:t>
      </w:r>
      <w:proofErr w:type="gramStart"/>
      <w:r w:rsidRPr="00FB7B78">
        <w:rPr>
          <w:rFonts w:ascii="Times New Roman" w:hAnsi="Times New Roman" w:cs="Times New Roman"/>
          <w:sz w:val="24"/>
        </w:rPr>
        <w:t>formulations,</w:t>
      </w:r>
      <w:proofErr w:type="gramEnd"/>
      <w:r w:rsidRPr="00FB7B78">
        <w:rPr>
          <w:rFonts w:ascii="Times New Roman" w:hAnsi="Times New Roman" w:cs="Times New Roman"/>
          <w:sz w:val="24"/>
        </w:rPr>
        <w:t xml:space="preserve"> and a range of polymers can be employed to direct the process [11]. The polymers can be used alone or in combination with other polymers to obtain the desired film residences. The polymers that are used ought to be non-irritating, non-toxic, and free of any impurities that might leak out. Water-soluble polymers are used as film formers to produce films with the required mouth feel effects, a rapid disintegration rate, and the right amount of mechanical energy. In film education, polymers that are both natural and synthetic are utilized. </w:t>
      </w:r>
    </w:p>
    <w:p w:rsidR="00A23D6C" w:rsidRDefault="00A23D6C" w:rsidP="00CB304E">
      <w:pPr>
        <w:jc w:val="both"/>
        <w:rPr>
          <w:rFonts w:ascii="Times New Roman" w:hAnsi="Times New Roman" w:cs="Times New Roman"/>
          <w:sz w:val="24"/>
        </w:rPr>
      </w:pPr>
      <w:r w:rsidRPr="00A23D6C">
        <w:rPr>
          <w:rFonts w:ascii="Times New Roman" w:hAnsi="Times New Roman" w:cs="Times New Roman"/>
          <w:sz w:val="24"/>
        </w:rPr>
        <w:t xml:space="preserve">A list of typical polymers utilized in the creation of polymeric films is included in Desk 1, along with further details on each polymer's characteristics. The availability of several polymers makes it possible to impart unique properties inside the film films. For instance, various </w:t>
      </w:r>
      <w:proofErr w:type="spellStart"/>
      <w:r w:rsidRPr="00A23D6C">
        <w:rPr>
          <w:rFonts w:ascii="Times New Roman" w:hAnsi="Times New Roman" w:cs="Times New Roman"/>
          <w:sz w:val="24"/>
        </w:rPr>
        <w:t>gelatins</w:t>
      </w:r>
      <w:proofErr w:type="spellEnd"/>
      <w:r w:rsidRPr="00A23D6C">
        <w:rPr>
          <w:rFonts w:ascii="Times New Roman" w:hAnsi="Times New Roman" w:cs="Times New Roman"/>
          <w:sz w:val="24"/>
        </w:rPr>
        <w:t xml:space="preserve"> have varied molecular weights; as a result, smooth, visually appealing films will be produced using </w:t>
      </w:r>
      <w:proofErr w:type="spellStart"/>
      <w:r w:rsidRPr="00A23D6C">
        <w:rPr>
          <w:rFonts w:ascii="Times New Roman" w:hAnsi="Times New Roman" w:cs="Times New Roman"/>
          <w:sz w:val="24"/>
        </w:rPr>
        <w:t>gelatin</w:t>
      </w:r>
      <w:proofErr w:type="spellEnd"/>
      <w:r w:rsidRPr="00A23D6C">
        <w:rPr>
          <w:rFonts w:ascii="Times New Roman" w:hAnsi="Times New Roman" w:cs="Times New Roman"/>
          <w:sz w:val="24"/>
        </w:rPr>
        <w:t xml:space="preserve"> with a greater molecular weight. </w:t>
      </w:r>
      <w:proofErr w:type="spellStart"/>
      <w:r w:rsidRPr="00A23D6C">
        <w:rPr>
          <w:rFonts w:ascii="Times New Roman" w:hAnsi="Times New Roman" w:cs="Times New Roman"/>
          <w:sz w:val="24"/>
        </w:rPr>
        <w:t>Pullulan</w:t>
      </w:r>
      <w:proofErr w:type="spellEnd"/>
      <w:r w:rsidRPr="00A23D6C">
        <w:rPr>
          <w:rFonts w:ascii="Times New Roman" w:hAnsi="Times New Roman" w:cs="Times New Roman"/>
          <w:sz w:val="24"/>
        </w:rPr>
        <w:t xml:space="preserve"> is widely utilized to make thin films with strong mechanical properties, high solubility, and thermal stability across a broad range. The combination of chitosan and either low </w:t>
      </w:r>
      <w:proofErr w:type="spellStart"/>
      <w:r w:rsidRPr="00A23D6C">
        <w:rPr>
          <w:rFonts w:ascii="Times New Roman" w:hAnsi="Times New Roman" w:cs="Times New Roman"/>
          <w:sz w:val="24"/>
        </w:rPr>
        <w:t>methoxy</w:t>
      </w:r>
      <w:proofErr w:type="spellEnd"/>
      <w:r w:rsidRPr="00A23D6C">
        <w:rPr>
          <w:rFonts w:ascii="Times New Roman" w:hAnsi="Times New Roman" w:cs="Times New Roman"/>
          <w:sz w:val="24"/>
        </w:rPr>
        <w:t xml:space="preserve"> pectin (LMP) or high </w:t>
      </w:r>
      <w:proofErr w:type="spellStart"/>
      <w:r w:rsidRPr="00A23D6C">
        <w:rPr>
          <w:rFonts w:ascii="Times New Roman" w:hAnsi="Times New Roman" w:cs="Times New Roman"/>
          <w:sz w:val="24"/>
        </w:rPr>
        <w:t>methoxy</w:t>
      </w:r>
      <w:proofErr w:type="spellEnd"/>
      <w:r w:rsidRPr="00A23D6C">
        <w:rPr>
          <w:rFonts w:ascii="Times New Roman" w:hAnsi="Times New Roman" w:cs="Times New Roman"/>
          <w:sz w:val="24"/>
        </w:rPr>
        <w:t xml:space="preserve"> pectin (HMP) produced a film with remarkable mechanical electricity. </w:t>
      </w:r>
    </w:p>
    <w:p w:rsidR="00A23D6C" w:rsidRDefault="00A23D6C" w:rsidP="00CB304E">
      <w:pPr>
        <w:jc w:val="both"/>
        <w:rPr>
          <w:rFonts w:ascii="Times New Roman" w:hAnsi="Times New Roman" w:cs="Times New Roman"/>
          <w:sz w:val="24"/>
        </w:rPr>
      </w:pPr>
      <w:r w:rsidRPr="00A23D6C">
        <w:rPr>
          <w:rFonts w:ascii="Times New Roman" w:hAnsi="Times New Roman" w:cs="Times New Roman"/>
          <w:sz w:val="24"/>
        </w:rPr>
        <w:t xml:space="preserve">Because the film-forming polymers are hydrophilic, which promotes water </w:t>
      </w:r>
      <w:proofErr w:type="gramStart"/>
      <w:r w:rsidRPr="00A23D6C">
        <w:rPr>
          <w:rFonts w:ascii="Times New Roman" w:hAnsi="Times New Roman" w:cs="Times New Roman"/>
          <w:sz w:val="24"/>
        </w:rPr>
        <w:t>retention,</w:t>
      </w:r>
      <w:proofErr w:type="gramEnd"/>
      <w:r w:rsidRPr="00A23D6C">
        <w:rPr>
          <w:rFonts w:ascii="Times New Roman" w:hAnsi="Times New Roman" w:cs="Times New Roman"/>
          <w:sz w:val="24"/>
        </w:rPr>
        <w:t xml:space="preserve"> they generate thin films with low water </w:t>
      </w:r>
      <w:proofErr w:type="spellStart"/>
      <w:r w:rsidRPr="00A23D6C">
        <w:rPr>
          <w:rFonts w:ascii="Times New Roman" w:hAnsi="Times New Roman" w:cs="Times New Roman"/>
          <w:sz w:val="24"/>
        </w:rPr>
        <w:t>vapor</w:t>
      </w:r>
      <w:proofErr w:type="spellEnd"/>
      <w:r w:rsidRPr="00A23D6C">
        <w:rPr>
          <w:rFonts w:ascii="Times New Roman" w:hAnsi="Times New Roman" w:cs="Times New Roman"/>
          <w:sz w:val="24"/>
        </w:rPr>
        <w:t xml:space="preserve"> barriers, such as </w:t>
      </w:r>
      <w:proofErr w:type="spellStart"/>
      <w:r w:rsidRPr="00A23D6C">
        <w:rPr>
          <w:rFonts w:ascii="Times New Roman" w:hAnsi="Times New Roman" w:cs="Times New Roman"/>
          <w:sz w:val="24"/>
        </w:rPr>
        <w:t>hydroxypropyl</w:t>
      </w:r>
      <w:proofErr w:type="spellEnd"/>
      <w:r w:rsidRPr="00A23D6C">
        <w:rPr>
          <w:rFonts w:ascii="Times New Roman" w:hAnsi="Times New Roman" w:cs="Times New Roman"/>
          <w:sz w:val="24"/>
        </w:rPr>
        <w:t xml:space="preserve"> cellulose (HPC), methyl cellulose, and </w:t>
      </w:r>
      <w:proofErr w:type="spellStart"/>
      <w:r w:rsidRPr="00A23D6C">
        <w:rPr>
          <w:rFonts w:ascii="Times New Roman" w:hAnsi="Times New Roman" w:cs="Times New Roman"/>
          <w:sz w:val="24"/>
        </w:rPr>
        <w:t>carboxymethyl</w:t>
      </w:r>
      <w:proofErr w:type="spellEnd"/>
      <w:r w:rsidRPr="00A23D6C">
        <w:rPr>
          <w:rFonts w:ascii="Times New Roman" w:hAnsi="Times New Roman" w:cs="Times New Roman"/>
          <w:sz w:val="24"/>
        </w:rPr>
        <w:t xml:space="preserve"> cellulose (CMC) [12]. In a single investigation, the outstanding </w:t>
      </w:r>
      <w:proofErr w:type="spellStart"/>
      <w:r w:rsidRPr="00A23D6C">
        <w:rPr>
          <w:rFonts w:ascii="Times New Roman" w:hAnsi="Times New Roman" w:cs="Times New Roman"/>
          <w:sz w:val="24"/>
        </w:rPr>
        <w:t>hydroxypropyl</w:t>
      </w:r>
      <w:proofErr w:type="spellEnd"/>
      <w:r w:rsidRPr="00A23D6C">
        <w:rPr>
          <w:rFonts w:ascii="Times New Roman" w:hAnsi="Times New Roman" w:cs="Times New Roman"/>
          <w:sz w:val="24"/>
        </w:rPr>
        <w:t xml:space="preserve"> methylcellulose (HPMC) grades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E3,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E5, and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E15 top class LV were utilized as the fundamental film forming to create a fast-dissolving </w:t>
      </w:r>
      <w:proofErr w:type="spellStart"/>
      <w:r w:rsidRPr="00A23D6C">
        <w:rPr>
          <w:rFonts w:ascii="Times New Roman" w:hAnsi="Times New Roman" w:cs="Times New Roman"/>
          <w:sz w:val="24"/>
        </w:rPr>
        <w:t>triclosan</w:t>
      </w:r>
      <w:proofErr w:type="spellEnd"/>
      <w:r w:rsidRPr="00A23D6C">
        <w:rPr>
          <w:rFonts w:ascii="Times New Roman" w:hAnsi="Times New Roman" w:cs="Times New Roman"/>
          <w:sz w:val="24"/>
        </w:rPr>
        <w:t xml:space="preserve"> film. The finished result showed that </w:t>
      </w:r>
      <w:proofErr w:type="spellStart"/>
      <w:r w:rsidRPr="00A23D6C">
        <w:rPr>
          <w:rFonts w:ascii="Times New Roman" w:hAnsi="Times New Roman" w:cs="Times New Roman"/>
          <w:sz w:val="24"/>
        </w:rPr>
        <w:t>Methocel</w:t>
      </w:r>
      <w:proofErr w:type="spellEnd"/>
      <w:r w:rsidRPr="00A23D6C">
        <w:rPr>
          <w:rFonts w:ascii="Times New Roman" w:hAnsi="Times New Roman" w:cs="Times New Roman"/>
          <w:sz w:val="24"/>
        </w:rPr>
        <w:t xml:space="preserve"> E5 top rate LV at a concentration of 2.2% w/v may be used to generate films with exceptional film quality. In vitro house time was nearly twice as lengthy for the film made with </w:t>
      </w:r>
      <w:proofErr w:type="spellStart"/>
      <w:r w:rsidRPr="00A23D6C">
        <w:rPr>
          <w:rFonts w:ascii="Times New Roman" w:hAnsi="Times New Roman" w:cs="Times New Roman"/>
          <w:sz w:val="24"/>
        </w:rPr>
        <w:t>Carbopol</w:t>
      </w:r>
      <w:proofErr w:type="spellEnd"/>
      <w:r w:rsidRPr="00A23D6C">
        <w:rPr>
          <w:rFonts w:ascii="Times New Roman" w:hAnsi="Times New Roman" w:cs="Times New Roman"/>
          <w:sz w:val="24"/>
        </w:rPr>
        <w:t xml:space="preserve">® 934P and HPMC E15 as it was for the films made with the best HPMC E15. </w:t>
      </w:r>
    </w:p>
    <w:p w:rsidR="004272BA" w:rsidRDefault="004272BA" w:rsidP="00CB304E">
      <w:pPr>
        <w:jc w:val="both"/>
        <w:rPr>
          <w:rFonts w:ascii="Times New Roman" w:hAnsi="Times New Roman" w:cs="Times New Roman"/>
          <w:sz w:val="24"/>
        </w:rPr>
      </w:pPr>
      <w:r w:rsidRPr="004272BA">
        <w:rPr>
          <w:rFonts w:ascii="Times New Roman" w:hAnsi="Times New Roman" w:cs="Times New Roman"/>
          <w:sz w:val="24"/>
        </w:rPr>
        <w:t xml:space="preserve">The use of low-dextrose </w:t>
      </w:r>
      <w:proofErr w:type="spellStart"/>
      <w:r w:rsidRPr="004272BA">
        <w:rPr>
          <w:rFonts w:ascii="Times New Roman" w:hAnsi="Times New Roman" w:cs="Times New Roman"/>
          <w:sz w:val="24"/>
        </w:rPr>
        <w:t>maltodextrins</w:t>
      </w:r>
      <w:proofErr w:type="spellEnd"/>
      <w:r w:rsidRPr="004272BA">
        <w:rPr>
          <w:rFonts w:ascii="Times New Roman" w:hAnsi="Times New Roman" w:cs="Times New Roman"/>
          <w:sz w:val="24"/>
        </w:rPr>
        <w:t xml:space="preserve"> (MDX) as a film-forming polymer for the preparation of oral fast-dissolving films of the insoluble medication </w:t>
      </w:r>
      <w:proofErr w:type="spellStart"/>
      <w:r w:rsidRPr="004272BA">
        <w:rPr>
          <w:rFonts w:ascii="Times New Roman" w:hAnsi="Times New Roman" w:cs="Times New Roman"/>
          <w:sz w:val="24"/>
        </w:rPr>
        <w:t>piroxicam</w:t>
      </w:r>
      <w:proofErr w:type="spellEnd"/>
      <w:r w:rsidRPr="004272BA">
        <w:rPr>
          <w:rFonts w:ascii="Times New Roman" w:hAnsi="Times New Roman" w:cs="Times New Roman"/>
          <w:sz w:val="24"/>
        </w:rPr>
        <w:t xml:space="preserve"> was announced by </w:t>
      </w:r>
      <w:proofErr w:type="spellStart"/>
      <w:r w:rsidRPr="004272BA">
        <w:rPr>
          <w:rFonts w:ascii="Times New Roman" w:hAnsi="Times New Roman" w:cs="Times New Roman"/>
          <w:sz w:val="24"/>
        </w:rPr>
        <w:t>Cilurzo</w:t>
      </w:r>
      <w:proofErr w:type="spellEnd"/>
      <w:r w:rsidRPr="004272BA">
        <w:rPr>
          <w:rFonts w:ascii="Times New Roman" w:hAnsi="Times New Roman" w:cs="Times New Roman"/>
          <w:sz w:val="24"/>
        </w:rPr>
        <w:t xml:space="preserve"> et al. Despite the medication being loaded as a powder, which reduced the film's ductility, the resulting film had excellent flexibility, resilience to elongation, and quick disintegration. Additionally, oral dissolving films of synthetic </w:t>
      </w:r>
      <w:proofErr w:type="spellStart"/>
      <w:r w:rsidRPr="004272BA">
        <w:rPr>
          <w:rFonts w:ascii="Times New Roman" w:hAnsi="Times New Roman" w:cs="Times New Roman"/>
          <w:sz w:val="24"/>
        </w:rPr>
        <w:t>granisetron</w:t>
      </w:r>
      <w:proofErr w:type="spellEnd"/>
      <w:r w:rsidRPr="004272BA">
        <w:rPr>
          <w:rFonts w:ascii="Times New Roman" w:hAnsi="Times New Roman" w:cs="Times New Roman"/>
          <w:sz w:val="24"/>
        </w:rPr>
        <w:t xml:space="preserve"> </w:t>
      </w:r>
      <w:proofErr w:type="spellStart"/>
      <w:r w:rsidRPr="004272BA">
        <w:rPr>
          <w:rFonts w:ascii="Times New Roman" w:hAnsi="Times New Roman" w:cs="Times New Roman"/>
          <w:sz w:val="24"/>
        </w:rPr>
        <w:t>HCl</w:t>
      </w:r>
      <w:proofErr w:type="spellEnd"/>
      <w:r w:rsidRPr="004272BA">
        <w:rPr>
          <w:rFonts w:ascii="Times New Roman" w:hAnsi="Times New Roman" w:cs="Times New Roman"/>
          <w:sz w:val="24"/>
        </w:rPr>
        <w:t xml:space="preserve"> made with </w:t>
      </w:r>
      <w:proofErr w:type="spellStart"/>
      <w:r w:rsidRPr="004272BA">
        <w:rPr>
          <w:rFonts w:ascii="Times New Roman" w:hAnsi="Times New Roman" w:cs="Times New Roman"/>
          <w:sz w:val="24"/>
        </w:rPr>
        <w:t>pullulan</w:t>
      </w:r>
      <w:proofErr w:type="spellEnd"/>
      <w:r w:rsidRPr="004272BA">
        <w:rPr>
          <w:rFonts w:ascii="Times New Roman" w:hAnsi="Times New Roman" w:cs="Times New Roman"/>
          <w:sz w:val="24"/>
        </w:rPr>
        <w:t xml:space="preserve"> and HPMC demonstrated how increasing polymer concentration</w:t>
      </w:r>
      <w:r>
        <w:rPr>
          <w:rFonts w:ascii="Times New Roman" w:hAnsi="Times New Roman" w:cs="Times New Roman"/>
          <w:sz w:val="24"/>
        </w:rPr>
        <w:t xml:space="preserve"> affected mechanical residences.</w:t>
      </w:r>
    </w:p>
    <w:p w:rsidR="006E6046" w:rsidRDefault="006E6046" w:rsidP="00CB304E">
      <w:pPr>
        <w:jc w:val="both"/>
        <w:rPr>
          <w:rFonts w:ascii="Times New Roman" w:hAnsi="Times New Roman" w:cs="Times New Roman"/>
          <w:sz w:val="24"/>
        </w:rPr>
      </w:pPr>
      <w:r w:rsidRPr="006E6046">
        <w:rPr>
          <w:rFonts w:ascii="Times New Roman" w:hAnsi="Times New Roman" w:cs="Times New Roman"/>
          <w:sz w:val="24"/>
        </w:rPr>
        <w:t xml:space="preserve">Now, </w:t>
      </w:r>
      <w:proofErr w:type="spellStart"/>
      <w:r w:rsidRPr="006E6046">
        <w:rPr>
          <w:rFonts w:ascii="Times New Roman" w:hAnsi="Times New Roman" w:cs="Times New Roman"/>
          <w:sz w:val="24"/>
        </w:rPr>
        <w:t>pullulan</w:t>
      </w:r>
      <w:proofErr w:type="spellEnd"/>
      <w:r w:rsidRPr="006E6046">
        <w:rPr>
          <w:rFonts w:ascii="Times New Roman" w:hAnsi="Times New Roman" w:cs="Times New Roman"/>
          <w:sz w:val="24"/>
        </w:rPr>
        <w:t xml:space="preserve"> at a concentration of forty–fifty five </w:t>
      </w:r>
      <w:proofErr w:type="spellStart"/>
      <w:r w:rsidRPr="006E6046">
        <w:rPr>
          <w:rFonts w:ascii="Times New Roman" w:hAnsi="Times New Roman" w:cs="Times New Roman"/>
          <w:sz w:val="24"/>
        </w:rPr>
        <w:t>percent</w:t>
      </w:r>
      <w:proofErr w:type="spellEnd"/>
      <w:r w:rsidRPr="006E6046">
        <w:rPr>
          <w:rFonts w:ascii="Times New Roman" w:hAnsi="Times New Roman" w:cs="Times New Roman"/>
          <w:sz w:val="24"/>
        </w:rPr>
        <w:t xml:space="preserve"> was unable to create films with the proper strength, and HPMC at a concentration of forty </w:t>
      </w:r>
      <w:proofErr w:type="spellStart"/>
      <w:r w:rsidRPr="006E6046">
        <w:rPr>
          <w:rFonts w:ascii="Times New Roman" w:hAnsi="Times New Roman" w:cs="Times New Roman"/>
          <w:sz w:val="24"/>
        </w:rPr>
        <w:t>percent</w:t>
      </w:r>
      <w:proofErr w:type="spellEnd"/>
      <w:r w:rsidRPr="006E6046">
        <w:rPr>
          <w:rFonts w:ascii="Times New Roman" w:hAnsi="Times New Roman" w:cs="Times New Roman"/>
          <w:sz w:val="24"/>
        </w:rPr>
        <w:t xml:space="preserve"> produced films that were challenging to peel. In a similar vein, the stickiness of the film increased when the HPMC concentration rose above 50%.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films release medication into an organic substrate instantly and are flexible, film-based retentive dosage forms. They make it easier for users to stay longer on the application page, which prolongs the therapeutic effects. The </w:t>
      </w:r>
      <w:r w:rsidRPr="006E6046">
        <w:rPr>
          <w:rFonts w:ascii="Times New Roman" w:hAnsi="Times New Roman" w:cs="Times New Roman"/>
          <w:sz w:val="24"/>
        </w:rPr>
        <w:lastRenderedPageBreak/>
        <w:t xml:space="preserve">majority of thin films with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properties are hydrophilic in nature, swell, and interact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in a chain reaction [11].</w:t>
      </w:r>
    </w:p>
    <w:p w:rsidR="00C90060" w:rsidRDefault="00C90060" w:rsidP="006E6046">
      <w:pPr>
        <w:jc w:val="both"/>
        <w:rPr>
          <w:rFonts w:ascii="Times New Roman" w:hAnsi="Times New Roman" w:cs="Times New Roman"/>
          <w:sz w:val="24"/>
        </w:rPr>
      </w:pPr>
      <w:r w:rsidRPr="00C90060">
        <w:rPr>
          <w:rFonts w:ascii="Times New Roman" w:hAnsi="Times New Roman" w:cs="Times New Roman"/>
          <w:sz w:val="24"/>
        </w:rPr>
        <w:t xml:space="preserve">The most convincing </w:t>
      </w:r>
      <w:proofErr w:type="spellStart"/>
      <w:r w:rsidRPr="00C90060">
        <w:rPr>
          <w:rFonts w:ascii="Times New Roman" w:hAnsi="Times New Roman" w:cs="Times New Roman"/>
          <w:sz w:val="24"/>
        </w:rPr>
        <w:t>mucoadhesion</w:t>
      </w:r>
      <w:proofErr w:type="spellEnd"/>
      <w:r w:rsidRPr="00C90060">
        <w:rPr>
          <w:rFonts w:ascii="Times New Roman" w:hAnsi="Times New Roman" w:cs="Times New Roman"/>
          <w:sz w:val="24"/>
        </w:rPr>
        <w:t xml:space="preserve"> residences have been shown by chitosan, </w:t>
      </w:r>
      <w:proofErr w:type="spellStart"/>
      <w:r w:rsidRPr="00C90060">
        <w:rPr>
          <w:rFonts w:ascii="Times New Roman" w:hAnsi="Times New Roman" w:cs="Times New Roman"/>
          <w:sz w:val="24"/>
        </w:rPr>
        <w:t>hyaluronan</w:t>
      </w:r>
      <w:proofErr w:type="spellEnd"/>
      <w:r w:rsidRPr="00C90060">
        <w:rPr>
          <w:rFonts w:ascii="Times New Roman" w:hAnsi="Times New Roman" w:cs="Times New Roman"/>
          <w:sz w:val="24"/>
        </w:rPr>
        <w:t xml:space="preserve">, cellulose derivatives, </w:t>
      </w:r>
      <w:proofErr w:type="spellStart"/>
      <w:r w:rsidRPr="00C90060">
        <w:rPr>
          <w:rFonts w:ascii="Times New Roman" w:hAnsi="Times New Roman" w:cs="Times New Roman"/>
          <w:sz w:val="24"/>
        </w:rPr>
        <w:t>polyacrylates</w:t>
      </w:r>
      <w:proofErr w:type="spellEnd"/>
      <w:r w:rsidRPr="00C90060">
        <w:rPr>
          <w:rFonts w:ascii="Times New Roman" w:hAnsi="Times New Roman" w:cs="Times New Roman"/>
          <w:sz w:val="24"/>
        </w:rPr>
        <w:t xml:space="preserve">, alginate, </w:t>
      </w:r>
      <w:proofErr w:type="spellStart"/>
      <w:r w:rsidRPr="00C90060">
        <w:rPr>
          <w:rFonts w:ascii="Times New Roman" w:hAnsi="Times New Roman" w:cs="Times New Roman"/>
          <w:sz w:val="24"/>
        </w:rPr>
        <w:t>gelatin</w:t>
      </w:r>
      <w:proofErr w:type="spellEnd"/>
      <w:r w:rsidRPr="00C90060">
        <w:rPr>
          <w:rFonts w:ascii="Times New Roman" w:hAnsi="Times New Roman" w:cs="Times New Roman"/>
          <w:sz w:val="24"/>
        </w:rPr>
        <w:t xml:space="preserve">, and pectin among the many polymers that have been studied [13]. Compared to non-ionic polymers, the cationic and anionic polymers enable a stronger contact with mucus. Anionic polymers are beautifully characterized by the presence of carboxyl and </w:t>
      </w:r>
      <w:proofErr w:type="spellStart"/>
      <w:r w:rsidRPr="00C90060">
        <w:rPr>
          <w:rFonts w:ascii="Times New Roman" w:hAnsi="Times New Roman" w:cs="Times New Roman"/>
          <w:sz w:val="24"/>
        </w:rPr>
        <w:t>sulfate</w:t>
      </w:r>
      <w:proofErr w:type="spellEnd"/>
      <w:r w:rsidRPr="00C90060">
        <w:rPr>
          <w:rFonts w:ascii="Times New Roman" w:hAnsi="Times New Roman" w:cs="Times New Roman"/>
          <w:sz w:val="24"/>
        </w:rPr>
        <w:t xml:space="preserve"> functional groups, which produce a bad charge at pH values greater than the polymer's </w:t>
      </w:r>
      <w:proofErr w:type="spellStart"/>
      <w:r w:rsidRPr="00C90060">
        <w:rPr>
          <w:rFonts w:ascii="Times New Roman" w:hAnsi="Times New Roman" w:cs="Times New Roman"/>
          <w:sz w:val="24"/>
        </w:rPr>
        <w:t>pKa</w:t>
      </w:r>
      <w:proofErr w:type="spellEnd"/>
      <w:r w:rsidRPr="00C90060">
        <w:rPr>
          <w:rFonts w:ascii="Times New Roman" w:hAnsi="Times New Roman" w:cs="Times New Roman"/>
          <w:sz w:val="24"/>
        </w:rPr>
        <w:t xml:space="preserve">. </w:t>
      </w:r>
    </w:p>
    <w:p w:rsidR="00235C1E" w:rsidRDefault="006E6046" w:rsidP="006E6046">
      <w:pPr>
        <w:jc w:val="both"/>
        <w:rPr>
          <w:rFonts w:ascii="Times New Roman" w:hAnsi="Times New Roman" w:cs="Times New Roman"/>
          <w:b/>
          <w:sz w:val="24"/>
        </w:rPr>
      </w:pPr>
      <w:r w:rsidRPr="006E6046">
        <w:rPr>
          <w:rFonts w:ascii="Times New Roman" w:hAnsi="Times New Roman" w:cs="Times New Roman"/>
          <w:sz w:val="24"/>
        </w:rPr>
        <w:t xml:space="preserve">For instance, due to its ability to form bonds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w:t>
      </w:r>
      <w:proofErr w:type="spellStart"/>
      <w:r w:rsidRPr="006E6046">
        <w:rPr>
          <w:rFonts w:ascii="Times New Roman" w:hAnsi="Times New Roman" w:cs="Times New Roman"/>
          <w:sz w:val="24"/>
        </w:rPr>
        <w:t>polyacrylic</w:t>
      </w:r>
      <w:proofErr w:type="spellEnd"/>
      <w:r w:rsidRPr="006E6046">
        <w:rPr>
          <w:rFonts w:ascii="Times New Roman" w:hAnsi="Times New Roman" w:cs="Times New Roman"/>
          <w:sz w:val="24"/>
        </w:rPr>
        <w:t xml:space="preserve"> acid (PAA) and sodium </w:t>
      </w:r>
      <w:proofErr w:type="spellStart"/>
      <w:r w:rsidRPr="006E6046">
        <w:rPr>
          <w:rFonts w:ascii="Times New Roman" w:hAnsi="Times New Roman" w:cs="Times New Roman"/>
          <w:sz w:val="24"/>
        </w:rPr>
        <w:t>carboxymethyl</w:t>
      </w:r>
      <w:proofErr w:type="spellEnd"/>
      <w:r w:rsidRPr="006E6046">
        <w:rPr>
          <w:rFonts w:ascii="Times New Roman" w:hAnsi="Times New Roman" w:cs="Times New Roman"/>
          <w:sz w:val="24"/>
        </w:rPr>
        <w:t xml:space="preserve"> cellulose (</w:t>
      </w:r>
      <w:proofErr w:type="spellStart"/>
      <w:r w:rsidRPr="006E6046">
        <w:rPr>
          <w:rFonts w:ascii="Times New Roman" w:hAnsi="Times New Roman" w:cs="Times New Roman"/>
          <w:sz w:val="24"/>
        </w:rPr>
        <w:t>NaCMC</w:t>
      </w:r>
      <w:proofErr w:type="spellEnd"/>
      <w:r w:rsidRPr="006E6046">
        <w:rPr>
          <w:rFonts w:ascii="Times New Roman" w:hAnsi="Times New Roman" w:cs="Times New Roman"/>
          <w:sz w:val="24"/>
        </w:rPr>
        <w:t xml:space="preserve">) have remarkable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w:t>
      </w:r>
      <w:proofErr w:type="spellStart"/>
      <w:r w:rsidRPr="006E6046">
        <w:rPr>
          <w:rFonts w:ascii="Times New Roman" w:hAnsi="Times New Roman" w:cs="Times New Roman"/>
          <w:sz w:val="24"/>
        </w:rPr>
        <w:t>properties.Thiomers</w:t>
      </w:r>
      <w:proofErr w:type="spellEnd"/>
      <w:r w:rsidRPr="006E6046">
        <w:rPr>
          <w:rFonts w:ascii="Times New Roman" w:hAnsi="Times New Roman" w:cs="Times New Roman"/>
          <w:sz w:val="24"/>
        </w:rPr>
        <w:t xml:space="preserve">, or polymers with a </w:t>
      </w:r>
      <w:proofErr w:type="spellStart"/>
      <w:r w:rsidRPr="006E6046">
        <w:rPr>
          <w:rFonts w:ascii="Times New Roman" w:hAnsi="Times New Roman" w:cs="Times New Roman"/>
          <w:sz w:val="24"/>
        </w:rPr>
        <w:t>thiol</w:t>
      </w:r>
      <w:proofErr w:type="spellEnd"/>
      <w:r w:rsidRPr="006E6046">
        <w:rPr>
          <w:rFonts w:ascii="Times New Roman" w:hAnsi="Times New Roman" w:cs="Times New Roman"/>
          <w:sz w:val="24"/>
        </w:rPr>
        <w:t xml:space="preserve"> structure, are unique in that they can interact with </w:t>
      </w:r>
      <w:proofErr w:type="spellStart"/>
      <w:r w:rsidRPr="006E6046">
        <w:rPr>
          <w:rFonts w:ascii="Times New Roman" w:hAnsi="Times New Roman" w:cs="Times New Roman"/>
          <w:sz w:val="24"/>
        </w:rPr>
        <w:t>mucin</w:t>
      </w:r>
      <w:proofErr w:type="spellEnd"/>
      <w:r w:rsidRPr="006E6046">
        <w:rPr>
          <w:rFonts w:ascii="Times New Roman" w:hAnsi="Times New Roman" w:cs="Times New Roman"/>
          <w:sz w:val="24"/>
        </w:rPr>
        <w:t xml:space="preserve"> by forming </w:t>
      </w:r>
      <w:proofErr w:type="spellStart"/>
      <w:r w:rsidRPr="006E6046">
        <w:rPr>
          <w:rFonts w:ascii="Times New Roman" w:hAnsi="Times New Roman" w:cs="Times New Roman"/>
          <w:sz w:val="24"/>
        </w:rPr>
        <w:t>disulfide</w:t>
      </w:r>
      <w:proofErr w:type="spellEnd"/>
      <w:r w:rsidRPr="006E6046">
        <w:rPr>
          <w:rFonts w:ascii="Times New Roman" w:hAnsi="Times New Roman" w:cs="Times New Roman"/>
          <w:sz w:val="24"/>
        </w:rPr>
        <w:t xml:space="preserve"> bonds, which improves </w:t>
      </w:r>
      <w:proofErr w:type="spellStart"/>
      <w:r w:rsidRPr="006E6046">
        <w:rPr>
          <w:rFonts w:ascii="Times New Roman" w:hAnsi="Times New Roman" w:cs="Times New Roman"/>
          <w:sz w:val="24"/>
        </w:rPr>
        <w:t>mucoadhesion</w:t>
      </w:r>
      <w:proofErr w:type="spellEnd"/>
      <w:r w:rsidRPr="006E6046">
        <w:rPr>
          <w:rFonts w:ascii="Times New Roman" w:hAnsi="Times New Roman" w:cs="Times New Roman"/>
          <w:sz w:val="24"/>
        </w:rPr>
        <w:t>. Many polymers can be employed in the "</w:t>
      </w:r>
      <w:proofErr w:type="spellStart"/>
      <w:r w:rsidRPr="006E6046">
        <w:rPr>
          <w:rFonts w:ascii="Times New Roman" w:hAnsi="Times New Roman" w:cs="Times New Roman"/>
          <w:sz w:val="24"/>
        </w:rPr>
        <w:t>thiloation</w:t>
      </w:r>
      <w:proofErr w:type="spellEnd"/>
      <w:r w:rsidRPr="006E6046">
        <w:rPr>
          <w:rFonts w:ascii="Times New Roman" w:hAnsi="Times New Roman" w:cs="Times New Roman"/>
          <w:sz w:val="24"/>
        </w:rPr>
        <w:t xml:space="preserve">" process, which uses amide-coupling chemistry and aqueous solvent structures. </w:t>
      </w:r>
      <w:proofErr w:type="spellStart"/>
      <w:r w:rsidRPr="006E6046">
        <w:rPr>
          <w:rFonts w:ascii="Times New Roman" w:hAnsi="Times New Roman" w:cs="Times New Roman"/>
          <w:sz w:val="24"/>
        </w:rPr>
        <w:t>Eudragit</w:t>
      </w:r>
      <w:proofErr w:type="spellEnd"/>
      <w:r w:rsidRPr="006E6046">
        <w:rPr>
          <w:rFonts w:ascii="Times New Roman" w:hAnsi="Times New Roman" w:cs="Times New Roman"/>
          <w:sz w:val="24"/>
        </w:rPr>
        <w:t xml:space="preserve"> demonstrated encouraging </w:t>
      </w:r>
      <w:proofErr w:type="spellStart"/>
      <w:r w:rsidRPr="006E6046">
        <w:rPr>
          <w:rFonts w:ascii="Times New Roman" w:hAnsi="Times New Roman" w:cs="Times New Roman"/>
          <w:sz w:val="24"/>
        </w:rPr>
        <w:t>mucoadhesive</w:t>
      </w:r>
      <w:proofErr w:type="spellEnd"/>
      <w:r w:rsidRPr="006E6046">
        <w:rPr>
          <w:rFonts w:ascii="Times New Roman" w:hAnsi="Times New Roman" w:cs="Times New Roman"/>
          <w:sz w:val="24"/>
        </w:rPr>
        <w:t xml:space="preserve"> properties when employed either alone or in conjunction with several hydrophilic polymers. </w:t>
      </w:r>
      <w:r w:rsidR="00373BCF">
        <w:rPr>
          <w:rFonts w:ascii="Times New Roman" w:hAnsi="Times New Roman" w:cs="Times New Roman"/>
          <w:sz w:val="24"/>
        </w:rPr>
        <w:t>Film</w:t>
      </w:r>
      <w:r w:rsidR="009A6D27" w:rsidRPr="006E6046">
        <w:rPr>
          <w:rFonts w:ascii="Times New Roman" w:hAnsi="Times New Roman" w:cs="Times New Roman"/>
          <w:sz w:val="24"/>
        </w:rPr>
        <w:t>s</w:t>
      </w:r>
      <w:r w:rsidRPr="006E6046">
        <w:rPr>
          <w:rFonts w:ascii="Times New Roman" w:hAnsi="Times New Roman" w:cs="Times New Roman"/>
          <w:sz w:val="24"/>
        </w:rPr>
        <w:t xml:space="preserve"> arranged according to propranolol </w:t>
      </w:r>
      <w:proofErr w:type="spellStart"/>
      <w:r w:rsidRPr="006E6046">
        <w:rPr>
          <w:rFonts w:ascii="Times New Roman" w:hAnsi="Times New Roman" w:cs="Times New Roman"/>
          <w:sz w:val="24"/>
        </w:rPr>
        <w:t>HCl</w:t>
      </w:r>
      <w:proofErr w:type="spellEnd"/>
      <w:r w:rsidRPr="006E6046">
        <w:rPr>
          <w:rFonts w:ascii="Times New Roman" w:hAnsi="Times New Roman" w:cs="Times New Roman"/>
          <w:sz w:val="24"/>
        </w:rPr>
        <w:t>.</w:t>
      </w:r>
    </w:p>
    <w:p w:rsidR="00CB304E" w:rsidRDefault="00235C1E" w:rsidP="00235C1E">
      <w:pPr>
        <w:jc w:val="center"/>
        <w:rPr>
          <w:rFonts w:ascii="Times New Roman" w:hAnsi="Times New Roman" w:cs="Times New Roman"/>
          <w:sz w:val="24"/>
        </w:rPr>
      </w:pPr>
      <w:r w:rsidRPr="00235C1E">
        <w:rPr>
          <w:rFonts w:ascii="Times New Roman" w:hAnsi="Times New Roman" w:cs="Times New Roman"/>
          <w:b/>
          <w:sz w:val="24"/>
        </w:rPr>
        <w:t xml:space="preserve">Table: </w:t>
      </w:r>
      <w:r w:rsidR="00C90060" w:rsidRPr="00C90060">
        <w:rPr>
          <w:rFonts w:ascii="Times New Roman" w:hAnsi="Times New Roman" w:cs="Times New Roman"/>
          <w:b/>
          <w:sz w:val="24"/>
        </w:rPr>
        <w:t>characteristics and important discoveries of representative polymers utilized in the creation of film formulations</w:t>
      </w:r>
      <w:r w:rsidRPr="00235C1E">
        <w:rPr>
          <w:rFonts w:ascii="Times New Roman" w:hAnsi="Times New Roman" w:cs="Times New Roman"/>
          <w:b/>
          <w:sz w:val="24"/>
        </w:rPr>
        <w:t>.</w:t>
      </w:r>
      <w:r w:rsidR="00AB1308" w:rsidRPr="00AB1308">
        <w:rPr>
          <w:rFonts w:ascii="Times New Roman" w:hAnsi="Times New Roman" w:cs="Times New Roman"/>
          <w:sz w:val="24"/>
        </w:rPr>
        <w:t xml:space="preserve"> </w:t>
      </w:r>
      <w:r w:rsidR="00AB1308" w:rsidRPr="00CB304E">
        <w:rPr>
          <w:rFonts w:ascii="Times New Roman" w:hAnsi="Times New Roman" w:cs="Times New Roman"/>
          <w:sz w:val="24"/>
        </w:rPr>
        <w:t>[</w:t>
      </w:r>
      <w:r w:rsidR="00AB1308">
        <w:rPr>
          <w:rFonts w:ascii="Times New Roman" w:hAnsi="Times New Roman" w:cs="Times New Roman"/>
          <w:sz w:val="24"/>
        </w:rPr>
        <w:t xml:space="preserve">6, </w:t>
      </w:r>
      <w:r w:rsidR="00AB1308" w:rsidRPr="00CB304E">
        <w:rPr>
          <w:rFonts w:ascii="Times New Roman" w:hAnsi="Times New Roman" w:cs="Times New Roman"/>
          <w:sz w:val="24"/>
        </w:rPr>
        <w:t>11</w:t>
      </w:r>
      <w:r w:rsidR="00AB1308">
        <w:rPr>
          <w:rFonts w:ascii="Times New Roman" w:hAnsi="Times New Roman" w:cs="Times New Roman"/>
          <w:sz w:val="24"/>
        </w:rPr>
        <w:t>,</w:t>
      </w:r>
      <w:r w:rsidR="009A6D27">
        <w:rPr>
          <w:rFonts w:ascii="Times New Roman" w:hAnsi="Times New Roman" w:cs="Times New Roman"/>
          <w:sz w:val="24"/>
        </w:rPr>
        <w:t xml:space="preserve"> </w:t>
      </w:r>
      <w:r w:rsidR="00AB1308">
        <w:rPr>
          <w:rFonts w:ascii="Times New Roman" w:hAnsi="Times New Roman" w:cs="Times New Roman"/>
          <w:sz w:val="24"/>
        </w:rPr>
        <w:t>36</w:t>
      </w:r>
      <w:r w:rsidR="00AB1308" w:rsidRPr="00CB304E">
        <w:rPr>
          <w:rFonts w:ascii="Times New Roman" w:hAnsi="Times New Roman" w:cs="Times New Roman"/>
          <w:sz w:val="24"/>
        </w:rPr>
        <w:t>]</w:t>
      </w:r>
    </w:p>
    <w:p w:rsidR="009A6D27" w:rsidRDefault="009A6D27" w:rsidP="00235C1E">
      <w:pPr>
        <w:jc w:val="center"/>
        <w:rPr>
          <w:rFonts w:ascii="Times New Roman" w:hAnsi="Times New Roman" w:cs="Times New Roman"/>
          <w:b/>
          <w:sz w:val="24"/>
        </w:rPr>
      </w:pPr>
    </w:p>
    <w:tbl>
      <w:tblPr>
        <w:tblStyle w:val="TableGrid"/>
        <w:tblW w:w="0" w:type="auto"/>
        <w:jc w:val="center"/>
        <w:tblLook w:val="04A0" w:firstRow="1" w:lastRow="0" w:firstColumn="1" w:lastColumn="0" w:noHBand="0" w:noVBand="1"/>
      </w:tblPr>
      <w:tblGrid>
        <w:gridCol w:w="1526"/>
        <w:gridCol w:w="7716"/>
      </w:tblGrid>
      <w:tr w:rsidR="000950E2" w:rsidRPr="00741542" w:rsidTr="00E02531">
        <w:trPr>
          <w:jc w:val="center"/>
        </w:trPr>
        <w:tc>
          <w:tcPr>
            <w:tcW w:w="1526" w:type="dxa"/>
          </w:tcPr>
          <w:p w:rsidR="000950E2" w:rsidRPr="00741542" w:rsidRDefault="000950E2" w:rsidP="00741542">
            <w:pPr>
              <w:jc w:val="center"/>
              <w:rPr>
                <w:rFonts w:ascii="Times New Roman" w:hAnsi="Times New Roman" w:cs="Times New Roman"/>
                <w:b/>
                <w:sz w:val="20"/>
                <w:szCs w:val="20"/>
              </w:rPr>
            </w:pPr>
            <w:r>
              <w:rPr>
                <w:rFonts w:ascii="Times New Roman" w:hAnsi="Times New Roman" w:cs="Times New Roman"/>
                <w:b/>
                <w:sz w:val="20"/>
                <w:szCs w:val="20"/>
              </w:rPr>
              <w:t>Name of Polymers</w:t>
            </w:r>
          </w:p>
        </w:tc>
        <w:tc>
          <w:tcPr>
            <w:tcW w:w="7716" w:type="dxa"/>
          </w:tcPr>
          <w:p w:rsidR="000950E2" w:rsidRPr="00741542" w:rsidRDefault="000950E2" w:rsidP="000950E2">
            <w:pPr>
              <w:jc w:val="center"/>
              <w:rPr>
                <w:rFonts w:ascii="Times New Roman" w:hAnsi="Times New Roman" w:cs="Times New Roman"/>
                <w:b/>
                <w:sz w:val="20"/>
                <w:szCs w:val="20"/>
              </w:rPr>
            </w:pPr>
            <w:r w:rsidRPr="00741542">
              <w:rPr>
                <w:rFonts w:ascii="Times New Roman" w:hAnsi="Times New Roman" w:cs="Times New Roman"/>
                <w:b/>
                <w:sz w:val="20"/>
                <w:szCs w:val="20"/>
              </w:rPr>
              <w:t>Various Characteristics</w:t>
            </w:r>
          </w:p>
        </w:tc>
      </w:tr>
      <w:tr w:rsidR="00845AE5" w:rsidRPr="00741542" w:rsidTr="00AB0A02">
        <w:trPr>
          <w:jc w:val="center"/>
        </w:trPr>
        <w:tc>
          <w:tcPr>
            <w:tcW w:w="1526" w:type="dxa"/>
          </w:tcPr>
          <w:p w:rsidR="00845AE5" w:rsidRPr="00741542" w:rsidRDefault="00845AE5" w:rsidP="00E02531">
            <w:pPr>
              <w:jc w:val="center"/>
              <w:rPr>
                <w:rFonts w:ascii="Times New Roman" w:hAnsi="Times New Roman" w:cs="Times New Roman"/>
                <w:sz w:val="20"/>
                <w:szCs w:val="20"/>
              </w:rPr>
            </w:pPr>
            <w:r w:rsidRPr="00741542">
              <w:rPr>
                <w:rFonts w:ascii="Times New Roman" w:hAnsi="Times New Roman" w:cs="Times New Roman"/>
                <w:sz w:val="20"/>
                <w:szCs w:val="20"/>
              </w:rPr>
              <w:t xml:space="preserve"> (HPMC)</w:t>
            </w:r>
          </w:p>
          <w:p w:rsidR="00845AE5" w:rsidRPr="00741542" w:rsidRDefault="00845AE5" w:rsidP="00E02531">
            <w:pPr>
              <w:jc w:val="center"/>
              <w:rPr>
                <w:rFonts w:ascii="Times New Roman" w:hAnsi="Times New Roman" w:cs="Times New Roman"/>
                <w:b/>
                <w:sz w:val="20"/>
                <w:szCs w:val="20"/>
              </w:rPr>
            </w:pPr>
          </w:p>
        </w:tc>
        <w:tc>
          <w:tcPr>
            <w:tcW w:w="7716" w:type="dxa"/>
          </w:tcPr>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A tasteless, </w:t>
            </w:r>
            <w:proofErr w:type="spellStart"/>
            <w:r w:rsidRPr="009A6D27">
              <w:rPr>
                <w:rFonts w:ascii="Times New Roman" w:hAnsi="Times New Roman" w:cs="Times New Roman"/>
                <w:sz w:val="20"/>
                <w:szCs w:val="20"/>
              </w:rPr>
              <w:t>odorless</w:t>
            </w:r>
            <w:proofErr w:type="spellEnd"/>
            <w:r w:rsidRPr="009A6D27">
              <w:rPr>
                <w:rFonts w:ascii="Times New Roman" w:hAnsi="Times New Roman" w:cs="Times New Roman"/>
                <w:sz w:val="20"/>
                <w:szCs w:val="20"/>
              </w:rPr>
              <w:t>, creamy white powder</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From 10,000 to 1,500,000 Mw</w:t>
            </w:r>
          </w:p>
          <w:p w:rsidR="00845AE5" w:rsidRDefault="00845AE5" w:rsidP="00845AE5">
            <w:pPr>
              <w:jc w:val="both"/>
              <w:rPr>
                <w:rFonts w:ascii="Times New Roman" w:hAnsi="Times New Roman" w:cs="Times New Roman"/>
                <w:sz w:val="20"/>
                <w:szCs w:val="20"/>
              </w:rPr>
            </w:pPr>
            <w:r w:rsidRPr="009A6D27">
              <w:rPr>
                <w:rFonts w:ascii="Times New Roman" w:hAnsi="Times New Roman" w:cs="Times New Roman"/>
                <w:sz w:val="20"/>
                <w:szCs w:val="20"/>
              </w:rPr>
              <w:t xml:space="preserve">This non-ionic polymer has mild </w:t>
            </w:r>
            <w:proofErr w:type="spellStart"/>
            <w:r>
              <w:rPr>
                <w:rFonts w:ascii="Times New Roman" w:hAnsi="Times New Roman" w:cs="Times New Roman"/>
                <w:sz w:val="20"/>
                <w:szCs w:val="20"/>
              </w:rPr>
              <w:t>mucoadhesive</w:t>
            </w:r>
            <w:proofErr w:type="spellEnd"/>
            <w:r>
              <w:rPr>
                <w:rFonts w:ascii="Times New Roman" w:hAnsi="Times New Roman" w:cs="Times New Roman"/>
                <w:sz w:val="20"/>
                <w:szCs w:val="20"/>
              </w:rPr>
              <w:t xml:space="preserve"> characteristics</w:t>
            </w:r>
            <w:r w:rsidRPr="009A6D27">
              <w:rPr>
                <w:rFonts w:ascii="Times New Roman" w:hAnsi="Times New Roman" w:cs="Times New Roman"/>
                <w:sz w:val="20"/>
                <w:szCs w:val="20"/>
              </w:rPr>
              <w:t xml:space="preserve"> </w:t>
            </w:r>
          </w:p>
          <w:p w:rsidR="00845AE5" w:rsidRPr="00741542" w:rsidRDefault="00845AE5" w:rsidP="00845AE5">
            <w:pPr>
              <w:jc w:val="both"/>
              <w:rPr>
                <w:rFonts w:ascii="Times New Roman" w:hAnsi="Times New Roman" w:cs="Times New Roman"/>
                <w:sz w:val="20"/>
                <w:szCs w:val="20"/>
              </w:rPr>
            </w:pPr>
            <w:proofErr w:type="gramStart"/>
            <w:r w:rsidRPr="009A6D27">
              <w:rPr>
                <w:rFonts w:ascii="Times New Roman" w:hAnsi="Times New Roman" w:cs="Times New Roman"/>
                <w:sz w:val="20"/>
                <w:szCs w:val="20"/>
              </w:rPr>
              <w:t>ranges</w:t>
            </w:r>
            <w:proofErr w:type="gramEnd"/>
            <w:r w:rsidRPr="009A6D27">
              <w:rPr>
                <w:rFonts w:ascii="Times New Roman" w:hAnsi="Times New Roman" w:cs="Times New Roman"/>
                <w:sz w:val="20"/>
                <w:szCs w:val="20"/>
              </w:rPr>
              <w:t xml:space="preserve"> from 3 to 100,000 </w:t>
            </w:r>
            <w:proofErr w:type="spellStart"/>
            <w:r w:rsidRPr="009A6D27">
              <w:rPr>
                <w:rFonts w:ascii="Times New Roman" w:hAnsi="Times New Roman" w:cs="Times New Roman"/>
                <w:sz w:val="20"/>
                <w:szCs w:val="20"/>
              </w:rPr>
              <w:t>mPa</w:t>
            </w:r>
            <w:proofErr w:type="spellEnd"/>
            <w:r w:rsidRPr="009A6D27">
              <w:rPr>
                <w:rFonts w:ascii="Times New Roman" w:hAnsi="Times New Roman" w:cs="Times New Roman"/>
                <w:sz w:val="20"/>
                <w:szCs w:val="20"/>
              </w:rPr>
              <w:t>. Solutions remain stable between pH 3.0 and pH 11.0.</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Capacity to create films at concentrations of 2-20%</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Usually utilized to deliver the narcotic substance in a controlled or delayed manner</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w:t>
            </w:r>
            <w:proofErr w:type="gramStart"/>
            <w:r w:rsidRPr="009A6D27">
              <w:rPr>
                <w:rFonts w:ascii="Times New Roman" w:hAnsi="Times New Roman" w:cs="Times New Roman"/>
                <w:sz w:val="20"/>
                <w:szCs w:val="20"/>
              </w:rPr>
              <w:t>gradual</w:t>
            </w:r>
            <w:proofErr w:type="gramEnd"/>
            <w:r w:rsidRPr="009A6D27">
              <w:rPr>
                <w:rFonts w:ascii="Times New Roman" w:hAnsi="Times New Roman" w:cs="Times New Roman"/>
                <w:sz w:val="20"/>
                <w:szCs w:val="20"/>
              </w:rPr>
              <w:t xml:space="preserve"> or persistent drug release diffusion was observed after an initial burst of drug release.</w:t>
            </w:r>
          </w:p>
          <w:p w:rsidR="00845AE5" w:rsidRPr="00741542" w:rsidRDefault="00845AE5" w:rsidP="00741542">
            <w:pPr>
              <w:jc w:val="both"/>
              <w:rPr>
                <w:rFonts w:ascii="Times New Roman" w:hAnsi="Times New Roman" w:cs="Times New Roman"/>
                <w:sz w:val="20"/>
                <w:szCs w:val="20"/>
              </w:rPr>
            </w:pPr>
          </w:p>
        </w:tc>
      </w:tr>
      <w:tr w:rsidR="00845AE5" w:rsidRPr="00741542" w:rsidTr="00894925">
        <w:trPr>
          <w:jc w:val="center"/>
        </w:trPr>
        <w:tc>
          <w:tcPr>
            <w:tcW w:w="1526" w:type="dxa"/>
          </w:tcPr>
          <w:p w:rsidR="00845AE5" w:rsidRPr="00741542" w:rsidRDefault="00845AE5" w:rsidP="00741542">
            <w:pPr>
              <w:jc w:val="center"/>
              <w:rPr>
                <w:rFonts w:ascii="Times New Roman" w:hAnsi="Times New Roman" w:cs="Times New Roman"/>
                <w:sz w:val="20"/>
                <w:szCs w:val="20"/>
              </w:rPr>
            </w:pPr>
            <w:r w:rsidRPr="00741542">
              <w:rPr>
                <w:rFonts w:ascii="Times New Roman" w:hAnsi="Times New Roman" w:cs="Times New Roman"/>
                <w:sz w:val="20"/>
                <w:szCs w:val="20"/>
              </w:rPr>
              <w:t xml:space="preserve"> (CMC)</w:t>
            </w:r>
          </w:p>
          <w:p w:rsidR="00845AE5" w:rsidRPr="00741542" w:rsidRDefault="00845AE5" w:rsidP="00741542">
            <w:pPr>
              <w:jc w:val="center"/>
              <w:rPr>
                <w:rFonts w:ascii="Times New Roman" w:hAnsi="Times New Roman" w:cs="Times New Roman"/>
                <w:b/>
                <w:sz w:val="20"/>
                <w:szCs w:val="20"/>
              </w:rPr>
            </w:pPr>
          </w:p>
        </w:tc>
        <w:tc>
          <w:tcPr>
            <w:tcW w:w="7716" w:type="dxa"/>
          </w:tcPr>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Easily distributed in water to create a colloidal or transparent solution</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1% aqueous solution; η 5–13,000 </w:t>
            </w:r>
            <w:proofErr w:type="spellStart"/>
            <w:r w:rsidRPr="009A6D27">
              <w:rPr>
                <w:rFonts w:ascii="Times New Roman" w:hAnsi="Times New Roman" w:cs="Times New Roman"/>
                <w:sz w:val="20"/>
                <w:szCs w:val="20"/>
              </w:rPr>
              <w:t>mPa</w:t>
            </w:r>
            <w:proofErr w:type="spellEnd"/>
            <w:r w:rsidRPr="009A6D27">
              <w:rPr>
                <w:rFonts w:ascii="Times New Roman" w:hAnsi="Times New Roman" w:cs="Times New Roman"/>
                <w:sz w:val="20"/>
                <w:szCs w:val="20"/>
              </w:rPr>
              <w:t>; high swelling qualities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xml:space="preserve">• Strong </w:t>
            </w:r>
            <w:proofErr w:type="spellStart"/>
            <w:r w:rsidRPr="009A6D27">
              <w:rPr>
                <w:rFonts w:ascii="Times New Roman" w:hAnsi="Times New Roman" w:cs="Times New Roman"/>
                <w:sz w:val="20"/>
                <w:szCs w:val="20"/>
              </w:rPr>
              <w:t>bioadhesive</w:t>
            </w:r>
            <w:proofErr w:type="spellEnd"/>
            <w:r w:rsidRPr="009A6D27">
              <w:rPr>
                <w:rFonts w:ascii="Times New Roman" w:hAnsi="Times New Roman" w:cs="Times New Roman"/>
                <w:sz w:val="20"/>
                <w:szCs w:val="20"/>
              </w:rPr>
              <w:t xml:space="preserve"> properties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Extended HPC and sodium alginate film residence times</w:t>
            </w:r>
          </w:p>
          <w:p w:rsidR="00845AE5" w:rsidRPr="009A6D27" w:rsidRDefault="00845AE5" w:rsidP="009A6D27">
            <w:pPr>
              <w:jc w:val="both"/>
              <w:rPr>
                <w:rFonts w:ascii="Times New Roman" w:hAnsi="Times New Roman" w:cs="Times New Roman"/>
                <w:sz w:val="20"/>
                <w:szCs w:val="20"/>
              </w:rPr>
            </w:pPr>
            <w:r w:rsidRPr="009A6D27">
              <w:rPr>
                <w:rFonts w:ascii="Times New Roman" w:hAnsi="Times New Roman" w:cs="Times New Roman"/>
                <w:sz w:val="20"/>
                <w:szCs w:val="20"/>
              </w:rPr>
              <w:t>• The CMC that has been enzyme-modified exhibits good film-forming properties.</w:t>
            </w:r>
          </w:p>
          <w:p w:rsidR="00845AE5" w:rsidRPr="00741542" w:rsidRDefault="00845AE5" w:rsidP="00741542">
            <w:pPr>
              <w:jc w:val="both"/>
              <w:rPr>
                <w:rFonts w:ascii="Times New Roman" w:hAnsi="Times New Roman" w:cs="Times New Roman"/>
                <w:b/>
                <w:sz w:val="20"/>
                <w:szCs w:val="20"/>
              </w:rPr>
            </w:pPr>
          </w:p>
        </w:tc>
      </w:tr>
      <w:tr w:rsidR="00845AE5" w:rsidRPr="00741542" w:rsidTr="00E64E18">
        <w:trPr>
          <w:jc w:val="center"/>
        </w:trPr>
        <w:tc>
          <w:tcPr>
            <w:tcW w:w="1526" w:type="dxa"/>
          </w:tcPr>
          <w:p w:rsidR="00845AE5" w:rsidRPr="00741542" w:rsidRDefault="00845AE5" w:rsidP="00741542">
            <w:pPr>
              <w:jc w:val="center"/>
              <w:rPr>
                <w:rFonts w:ascii="Times New Roman" w:hAnsi="Times New Roman" w:cs="Times New Roman"/>
                <w:sz w:val="20"/>
                <w:szCs w:val="20"/>
              </w:rPr>
            </w:pPr>
            <w:r w:rsidRPr="00741542">
              <w:rPr>
                <w:rFonts w:ascii="Times New Roman" w:hAnsi="Times New Roman" w:cs="Times New Roman"/>
                <w:sz w:val="20"/>
                <w:szCs w:val="20"/>
              </w:rPr>
              <w:t xml:space="preserve"> (HPC)</w:t>
            </w:r>
          </w:p>
          <w:p w:rsidR="00845AE5" w:rsidRPr="00741542" w:rsidRDefault="00845AE5" w:rsidP="00741542">
            <w:pPr>
              <w:jc w:val="center"/>
              <w:rPr>
                <w:rFonts w:ascii="Times New Roman" w:hAnsi="Times New Roman" w:cs="Times New Roman"/>
                <w:sz w:val="20"/>
                <w:szCs w:val="20"/>
              </w:rPr>
            </w:pPr>
          </w:p>
          <w:p w:rsidR="00845AE5" w:rsidRPr="00741542" w:rsidRDefault="00845AE5" w:rsidP="00741542">
            <w:pPr>
              <w:jc w:val="center"/>
              <w:rPr>
                <w:rFonts w:ascii="Times New Roman" w:hAnsi="Times New Roman" w:cs="Times New Roman"/>
                <w:b/>
                <w:sz w:val="20"/>
                <w:szCs w:val="20"/>
              </w:rPr>
            </w:pPr>
          </w:p>
        </w:tc>
        <w:tc>
          <w:tcPr>
            <w:tcW w:w="7716" w:type="dxa"/>
          </w:tcPr>
          <w:p w:rsidR="00845AE5" w:rsidRPr="00741542" w:rsidRDefault="00845AE5" w:rsidP="00741542">
            <w:pPr>
              <w:jc w:val="both"/>
              <w:rPr>
                <w:rFonts w:ascii="Times New Roman" w:hAnsi="Times New Roman" w:cs="Times New Roman"/>
                <w:sz w:val="20"/>
                <w:szCs w:val="20"/>
              </w:rPr>
            </w:pPr>
            <w:r w:rsidRPr="00741542">
              <w:rPr>
                <w:rFonts w:ascii="Times New Roman" w:hAnsi="Times New Roman" w:cs="Times New Roman"/>
                <w:sz w:val="20"/>
                <w:szCs w:val="20"/>
              </w:rPr>
              <w:t>• Soluble in cold and hot polar organic solvents</w:t>
            </w:r>
          </w:p>
          <w:p w:rsidR="00845AE5" w:rsidRPr="00741542" w:rsidRDefault="00845AE5" w:rsidP="00741542">
            <w:pPr>
              <w:jc w:val="both"/>
              <w:rPr>
                <w:rFonts w:ascii="Times New Roman" w:hAnsi="Times New Roman" w:cs="Times New Roman"/>
                <w:sz w:val="20"/>
                <w:szCs w:val="20"/>
              </w:rPr>
            </w:pPr>
            <w:r w:rsidRPr="00741542">
              <w:rPr>
                <w:rFonts w:ascii="Times New Roman" w:hAnsi="Times New Roman" w:cs="Times New Roman"/>
                <w:sz w:val="20"/>
                <w:szCs w:val="20"/>
              </w:rPr>
              <w:t>such as absolute ethanol, methanol, isopropyl</w:t>
            </w:r>
            <w:r>
              <w:rPr>
                <w:rFonts w:ascii="Times New Roman" w:hAnsi="Times New Roman" w:cs="Times New Roman"/>
                <w:sz w:val="20"/>
                <w:szCs w:val="20"/>
              </w:rPr>
              <w:t xml:space="preserve"> </w:t>
            </w:r>
            <w:r w:rsidRPr="00741542">
              <w:rPr>
                <w:rFonts w:ascii="Times New Roman" w:hAnsi="Times New Roman" w:cs="Times New Roman"/>
                <w:sz w:val="20"/>
                <w:szCs w:val="20"/>
              </w:rPr>
              <w:t>alcohol and propylene glycol</w:t>
            </w:r>
          </w:p>
          <w:p w:rsidR="00845AE5" w:rsidRPr="00741542" w:rsidRDefault="00845AE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Moderate </w:t>
            </w:r>
            <w:proofErr w:type="spellStart"/>
            <w:r w:rsidRPr="00741542">
              <w:rPr>
                <w:rFonts w:ascii="Times New Roman" w:hAnsi="Times New Roman" w:cs="Times New Roman"/>
                <w:sz w:val="20"/>
                <w:szCs w:val="20"/>
              </w:rPr>
              <w:t>mucoadhesive</w:t>
            </w:r>
            <w:proofErr w:type="spellEnd"/>
            <w:r w:rsidRPr="00741542">
              <w:rPr>
                <w:rFonts w:ascii="Times New Roman" w:hAnsi="Times New Roman" w:cs="Times New Roman"/>
                <w:sz w:val="20"/>
                <w:szCs w:val="20"/>
              </w:rPr>
              <w:t xml:space="preserve"> properties</w:t>
            </w:r>
          </w:p>
          <w:p w:rsidR="00845AE5" w:rsidRPr="00845AE5" w:rsidRDefault="00845AE5" w:rsidP="00845AE5">
            <w:pPr>
              <w:rPr>
                <w:rFonts w:ascii="Times New Roman" w:hAnsi="Times New Roman" w:cs="Times New Roman"/>
                <w:sz w:val="20"/>
                <w:szCs w:val="20"/>
              </w:rPr>
            </w:pPr>
            <w:r w:rsidRPr="00BE1271">
              <w:rPr>
                <w:rFonts w:ascii="Times New Roman" w:hAnsi="Times New Roman" w:cs="Times New Roman"/>
                <w:sz w:val="20"/>
                <w:szCs w:val="20"/>
              </w:rPr>
              <w:t xml:space="preserve">5% (w/w) solution is typically used for film coating. </w:t>
            </w:r>
          </w:p>
        </w:tc>
      </w:tr>
      <w:tr w:rsidR="00845AE5" w:rsidRPr="00741542" w:rsidTr="002B28F6">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 xml:space="preserve"> (PVP)</w:t>
            </w:r>
          </w:p>
        </w:tc>
        <w:tc>
          <w:tcPr>
            <w:tcW w:w="7716" w:type="dxa"/>
          </w:tcPr>
          <w:p w:rsidR="00845AE5" w:rsidRPr="00845AE5" w:rsidRDefault="00845AE5" w:rsidP="00845AE5">
            <w:pPr>
              <w:rPr>
                <w:rFonts w:ascii="Times New Roman" w:hAnsi="Times New Roman" w:cs="Times New Roman"/>
                <w:sz w:val="20"/>
                <w:szCs w:val="20"/>
              </w:rPr>
            </w:pPr>
            <w:r w:rsidRPr="00BE1271">
              <w:rPr>
                <w:rFonts w:ascii="Times New Roman" w:hAnsi="Times New Roman" w:cs="Times New Roman"/>
                <w:sz w:val="20"/>
                <w:szCs w:val="20"/>
              </w:rPr>
              <w:t xml:space="preserve">• High swelling qualities; • Non-ionic; • Wide range of solubility; • Used as a co-adjuvant to improve </w:t>
            </w:r>
            <w:proofErr w:type="spellStart"/>
            <w:r w:rsidRPr="00BE1271">
              <w:rPr>
                <w:rFonts w:ascii="Times New Roman" w:hAnsi="Times New Roman" w:cs="Times New Roman"/>
                <w:sz w:val="20"/>
                <w:szCs w:val="20"/>
              </w:rPr>
              <w:t>mucoadhesion</w:t>
            </w:r>
            <w:proofErr w:type="spellEnd"/>
            <w:r>
              <w:rPr>
                <w:rFonts w:ascii="Times New Roman" w:hAnsi="Times New Roman" w:cs="Times New Roman"/>
                <w:sz w:val="20"/>
                <w:szCs w:val="20"/>
              </w:rPr>
              <w:t xml:space="preserve">. </w:t>
            </w:r>
            <w:r w:rsidRPr="00EE7CFA">
              <w:rPr>
                <w:rFonts w:ascii="Times New Roman" w:hAnsi="Times New Roman" w:cs="Times New Roman"/>
                <w:sz w:val="20"/>
                <w:szCs w:val="20"/>
              </w:rPr>
              <w:t>PVP can be blended with PVA and HPMC to imp</w:t>
            </w:r>
            <w:r>
              <w:rPr>
                <w:rFonts w:ascii="Times New Roman" w:hAnsi="Times New Roman" w:cs="Times New Roman"/>
                <w:sz w:val="20"/>
                <w:szCs w:val="20"/>
              </w:rPr>
              <w:t>rove its ability to form films.</w:t>
            </w:r>
          </w:p>
        </w:tc>
      </w:tr>
      <w:tr w:rsidR="00845AE5" w:rsidRPr="00741542" w:rsidTr="00925153">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 xml:space="preserve"> (PVA)</w:t>
            </w:r>
          </w:p>
        </w:tc>
        <w:tc>
          <w:tcPr>
            <w:tcW w:w="7716" w:type="dxa"/>
          </w:tcPr>
          <w:p w:rsidR="00845AE5" w:rsidRPr="00EE7CFA" w:rsidRDefault="00845AE5" w:rsidP="00EE7CFA">
            <w:pPr>
              <w:rPr>
                <w:rFonts w:ascii="Times New Roman" w:hAnsi="Times New Roman" w:cs="Times New Roman"/>
                <w:sz w:val="20"/>
                <w:szCs w:val="20"/>
              </w:rPr>
            </w:pPr>
            <w:r w:rsidRPr="00EE7CFA">
              <w:rPr>
                <w:rFonts w:ascii="Times New Roman" w:hAnsi="Times New Roman" w:cs="Times New Roman"/>
                <w:sz w:val="20"/>
                <w:szCs w:val="20"/>
              </w:rPr>
              <w:t xml:space="preserve">• Water soluble synthetic polymer; • Non-ionic polymer; • Granular powder with a white to cream tint; • Mw 20,000–200,000; • Moderate </w:t>
            </w:r>
            <w:proofErr w:type="spellStart"/>
            <w:r w:rsidRPr="00EE7CFA">
              <w:rPr>
                <w:rFonts w:ascii="Times New Roman" w:hAnsi="Times New Roman" w:cs="Times New Roman"/>
                <w:sz w:val="20"/>
                <w:szCs w:val="20"/>
              </w:rPr>
              <w:t>mucoadhesive</w:t>
            </w:r>
            <w:proofErr w:type="spellEnd"/>
            <w:r w:rsidRPr="00EE7CFA">
              <w:rPr>
                <w:rFonts w:ascii="Times New Roman" w:hAnsi="Times New Roman" w:cs="Times New Roman"/>
                <w:sz w:val="20"/>
                <w:szCs w:val="20"/>
              </w:rPr>
              <w:t xml:space="preserve"> qualities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Extremely pliable films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Mostly utilized at concentrations of 3-5% in ophthalmic polymeric formulations.</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Greater lengthening at break values</w:t>
            </w:r>
          </w:p>
          <w:p w:rsidR="00845AE5" w:rsidRPr="00741542" w:rsidRDefault="00845AE5" w:rsidP="00741542">
            <w:pPr>
              <w:jc w:val="both"/>
              <w:rPr>
                <w:rFonts w:ascii="Times New Roman" w:hAnsi="Times New Roman" w:cs="Times New Roman"/>
                <w:b/>
                <w:sz w:val="20"/>
                <w:szCs w:val="20"/>
              </w:rPr>
            </w:pPr>
          </w:p>
        </w:tc>
      </w:tr>
      <w:tr w:rsidR="00845AE5" w:rsidRPr="00741542" w:rsidTr="004E3701">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lastRenderedPageBreak/>
              <w:t xml:space="preserve"> (PEO)</w:t>
            </w:r>
          </w:p>
        </w:tc>
        <w:tc>
          <w:tcPr>
            <w:tcW w:w="7716" w:type="dxa"/>
          </w:tcPr>
          <w:p w:rsidR="00845AE5" w:rsidRPr="00741542" w:rsidRDefault="00845AE5" w:rsidP="00741542">
            <w:pPr>
              <w:autoSpaceDE w:val="0"/>
              <w:autoSpaceDN w:val="0"/>
              <w:adjustRightInd w:val="0"/>
              <w:jc w:val="both"/>
              <w:rPr>
                <w:rFonts w:ascii="Times New Roman" w:hAnsi="Times New Roman" w:cs="Times New Roman"/>
                <w:sz w:val="20"/>
                <w:szCs w:val="20"/>
              </w:rPr>
            </w:pPr>
            <w:r w:rsidRPr="00741542">
              <w:rPr>
                <w:rFonts w:ascii="Times New Roman" w:hAnsi="Times New Roman" w:cs="Times New Roman"/>
                <w:sz w:val="20"/>
                <w:szCs w:val="20"/>
              </w:rPr>
              <w:t>• Non-ionic polymer</w:t>
            </w:r>
          </w:p>
          <w:p w:rsidR="00845AE5" w:rsidRPr="00741542" w:rsidRDefault="00845AE5" w:rsidP="00741542">
            <w:pPr>
              <w:jc w:val="both"/>
              <w:rPr>
                <w:rFonts w:ascii="Times New Roman" w:hAnsi="Times New Roman" w:cs="Times New Roman"/>
                <w:b/>
                <w:sz w:val="20"/>
                <w:szCs w:val="20"/>
              </w:rPr>
            </w:pPr>
            <w:r w:rsidRPr="00741542">
              <w:rPr>
                <w:rFonts w:ascii="Times New Roman" w:hAnsi="Times New Roman" w:cs="Times New Roman"/>
                <w:sz w:val="20"/>
                <w:szCs w:val="20"/>
              </w:rPr>
              <w:t xml:space="preserve">• High </w:t>
            </w:r>
            <w:proofErr w:type="spellStart"/>
            <w:r w:rsidRPr="00741542">
              <w:rPr>
                <w:rFonts w:ascii="Times New Roman" w:hAnsi="Times New Roman" w:cs="Times New Roman"/>
                <w:sz w:val="20"/>
                <w:szCs w:val="20"/>
              </w:rPr>
              <w:t>mucoadhesion</w:t>
            </w:r>
            <w:proofErr w:type="spellEnd"/>
            <w:r w:rsidRPr="00741542">
              <w:rPr>
                <w:rFonts w:ascii="Times New Roman" w:hAnsi="Times New Roman" w:cs="Times New Roman"/>
                <w:sz w:val="20"/>
                <w:szCs w:val="20"/>
              </w:rPr>
              <w:t xml:space="preserve"> with high molecular weight</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 By mixing low Mw PEO with a higher Mw PEO and/or with other materials, the tear resistance, dissolving </w:t>
            </w:r>
            <w:proofErr w:type="gramStart"/>
            <w:r w:rsidRPr="00EE7CFA">
              <w:rPr>
                <w:rFonts w:ascii="Times New Roman" w:hAnsi="Times New Roman" w:cs="Times New Roman"/>
                <w:sz w:val="20"/>
                <w:szCs w:val="20"/>
              </w:rPr>
              <w:t>rate,</w:t>
            </w:r>
            <w:proofErr w:type="gramEnd"/>
            <w:r w:rsidRPr="00EE7CFA">
              <w:rPr>
                <w:rFonts w:ascii="Times New Roman" w:hAnsi="Times New Roman" w:cs="Times New Roman"/>
                <w:sz w:val="20"/>
                <w:szCs w:val="20"/>
              </w:rPr>
              <w:t xml:space="preserve"> and adhesion tendencies of the film can be optimized.</w:t>
            </w:r>
          </w:p>
          <w:p w:rsidR="00845AE5"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cellulose </w:t>
            </w:r>
          </w:p>
          <w:p w:rsidR="00845AE5" w:rsidRPr="00EE7CFA" w:rsidRDefault="00845AE5" w:rsidP="00EE7CFA">
            <w:pPr>
              <w:autoSpaceDE w:val="0"/>
              <w:autoSpaceDN w:val="0"/>
              <w:adjustRightInd w:val="0"/>
              <w:jc w:val="both"/>
              <w:rPr>
                <w:rFonts w:ascii="Times New Roman" w:hAnsi="Times New Roman" w:cs="Times New Roman"/>
                <w:sz w:val="20"/>
                <w:szCs w:val="20"/>
              </w:rPr>
            </w:pPr>
            <w:r w:rsidRPr="00EE7CFA">
              <w:rPr>
                <w:rFonts w:ascii="Times New Roman" w:hAnsi="Times New Roman" w:cs="Times New Roman"/>
                <w:sz w:val="20"/>
                <w:szCs w:val="20"/>
              </w:rPr>
              <w:t xml:space="preserve">• Films that are easy to break and curl very little or not at all • Tasty </w:t>
            </w:r>
            <w:proofErr w:type="spellStart"/>
            <w:r w:rsidRPr="00EE7CFA">
              <w:rPr>
                <w:rFonts w:ascii="Times New Roman" w:hAnsi="Times New Roman" w:cs="Times New Roman"/>
                <w:sz w:val="20"/>
                <w:szCs w:val="20"/>
              </w:rPr>
              <w:t>mouthfeel</w:t>
            </w:r>
            <w:proofErr w:type="spellEnd"/>
            <w:r w:rsidRPr="00EE7CFA">
              <w:rPr>
                <w:rFonts w:ascii="Times New Roman" w:hAnsi="Times New Roman" w:cs="Times New Roman"/>
                <w:sz w:val="20"/>
                <w:szCs w:val="20"/>
              </w:rPr>
              <w:t xml:space="preserve"> without the production of sticky or extremely viscous gels</w:t>
            </w:r>
          </w:p>
          <w:p w:rsidR="00845AE5" w:rsidRPr="00741542" w:rsidRDefault="00845AE5" w:rsidP="00741542">
            <w:pPr>
              <w:jc w:val="both"/>
              <w:rPr>
                <w:rFonts w:ascii="Times New Roman" w:hAnsi="Times New Roman" w:cs="Times New Roman"/>
                <w:b/>
                <w:sz w:val="20"/>
                <w:szCs w:val="20"/>
              </w:rPr>
            </w:pPr>
          </w:p>
        </w:tc>
      </w:tr>
      <w:tr w:rsidR="00845AE5" w:rsidRPr="00741542" w:rsidTr="00B710CD">
        <w:trPr>
          <w:jc w:val="center"/>
        </w:trPr>
        <w:tc>
          <w:tcPr>
            <w:tcW w:w="1526" w:type="dxa"/>
          </w:tcPr>
          <w:p w:rsidR="00845AE5" w:rsidRPr="00741542" w:rsidRDefault="00845AE5"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Pullulan</w:t>
            </w:r>
            <w:proofErr w:type="spellEnd"/>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Powder, white, tasteless, and </w:t>
            </w:r>
            <w:proofErr w:type="spellStart"/>
            <w:r w:rsidRPr="00D66B33">
              <w:rPr>
                <w:rFonts w:ascii="Times New Roman" w:hAnsi="Times New Roman" w:cs="Times New Roman"/>
                <w:sz w:val="20"/>
                <w:szCs w:val="20"/>
              </w:rPr>
              <w:t>odorless</w:t>
            </w:r>
            <w:proofErr w:type="spellEnd"/>
            <w:r w:rsidRPr="00D66B33">
              <w:rPr>
                <w:rFonts w:ascii="Times New Roman" w:hAnsi="Times New Roman" w:cs="Times New Roman"/>
                <w:sz w:val="20"/>
                <w:szCs w:val="20"/>
              </w:rPr>
              <w:t>; Mw 8000–2,000,000</w:t>
            </w: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Have more than 6% w/w of moisture</w:t>
            </w:r>
          </w:p>
          <w:p w:rsidR="00845AE5" w:rsidRPr="00741542" w:rsidRDefault="00845AE5" w:rsidP="00845AE5">
            <w:pPr>
              <w:autoSpaceDE w:val="0"/>
              <w:autoSpaceDN w:val="0"/>
              <w:adjustRightInd w:val="0"/>
              <w:jc w:val="both"/>
              <w:rPr>
                <w:rFonts w:ascii="Times New Roman" w:hAnsi="Times New Roman" w:cs="Times New Roman"/>
                <w:b/>
                <w:sz w:val="20"/>
                <w:szCs w:val="20"/>
              </w:rPr>
            </w:pPr>
            <w:proofErr w:type="spellStart"/>
            <w:r w:rsidRPr="00D66B33">
              <w:rPr>
                <w:rFonts w:ascii="Times New Roman" w:hAnsi="Times New Roman" w:cs="Times New Roman"/>
                <w:sz w:val="20"/>
                <w:szCs w:val="20"/>
              </w:rPr>
              <w:t>Pullulan</w:t>
            </w:r>
            <w:proofErr w:type="spellEnd"/>
            <w:r w:rsidRPr="00D66B33">
              <w:rPr>
                <w:rFonts w:ascii="Times New Roman" w:hAnsi="Times New Roman" w:cs="Times New Roman"/>
                <w:sz w:val="20"/>
                <w:szCs w:val="20"/>
              </w:rPr>
              <w:t xml:space="preserve">-HPMC films exhibit better mechanical and thermal qualities. </w:t>
            </w:r>
          </w:p>
        </w:tc>
      </w:tr>
      <w:tr w:rsidR="00845AE5" w:rsidRPr="00741542" w:rsidTr="00902CE4">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Pectin</w:t>
            </w:r>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A mucilaginous, </w:t>
            </w:r>
            <w:proofErr w:type="spellStart"/>
            <w:r w:rsidRPr="00D66B33">
              <w:rPr>
                <w:rFonts w:ascii="Times New Roman" w:hAnsi="Times New Roman" w:cs="Times New Roman"/>
                <w:sz w:val="20"/>
                <w:szCs w:val="20"/>
              </w:rPr>
              <w:t>odorless</w:t>
            </w:r>
            <w:proofErr w:type="spellEnd"/>
            <w:r w:rsidRPr="00D66B33">
              <w:rPr>
                <w:rFonts w:ascii="Times New Roman" w:hAnsi="Times New Roman" w:cs="Times New Roman"/>
                <w:sz w:val="20"/>
                <w:szCs w:val="20"/>
              </w:rPr>
              <w:t xml:space="preserve">, yellowish-white powder with </w:t>
            </w:r>
            <w:proofErr w:type="gramStart"/>
            <w:r w:rsidRPr="00D66B33">
              <w:rPr>
                <w:rFonts w:ascii="Times New Roman" w:hAnsi="Times New Roman" w:cs="Times New Roman"/>
                <w:sz w:val="20"/>
                <w:szCs w:val="20"/>
              </w:rPr>
              <w:t>a</w:t>
            </w:r>
            <w:proofErr w:type="gramEnd"/>
            <w:r w:rsidRPr="00D66B33">
              <w:rPr>
                <w:rFonts w:ascii="Times New Roman" w:hAnsi="Times New Roman" w:cs="Times New Roman"/>
                <w:sz w:val="20"/>
                <w:szCs w:val="20"/>
              </w:rPr>
              <w:t xml:space="preserve"> Mw of 30,000–100,000.</w:t>
            </w: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xml:space="preserve">• Water soluble yet insoluble in the majority of organic solvents; • High </w:t>
            </w:r>
            <w:proofErr w:type="spellStart"/>
            <w:r w:rsidRPr="00D66B33">
              <w:rPr>
                <w:rFonts w:ascii="Times New Roman" w:hAnsi="Times New Roman" w:cs="Times New Roman"/>
                <w:sz w:val="20"/>
                <w:szCs w:val="20"/>
              </w:rPr>
              <w:t>mucoadhesive</w:t>
            </w:r>
            <w:proofErr w:type="spellEnd"/>
            <w:r w:rsidRPr="00D66B33">
              <w:rPr>
                <w:rFonts w:ascii="Times New Roman" w:hAnsi="Times New Roman" w:cs="Times New Roman"/>
                <w:sz w:val="20"/>
                <w:szCs w:val="20"/>
              </w:rPr>
              <w:t xml:space="preserve"> qualities</w:t>
            </w:r>
          </w:p>
          <w:p w:rsidR="00845AE5" w:rsidRPr="00D66B33" w:rsidRDefault="00845AE5" w:rsidP="00D66B33">
            <w:pPr>
              <w:autoSpaceDE w:val="0"/>
              <w:autoSpaceDN w:val="0"/>
              <w:adjustRightInd w:val="0"/>
              <w:jc w:val="both"/>
              <w:rPr>
                <w:rFonts w:ascii="Times New Roman" w:hAnsi="Times New Roman" w:cs="Times New Roman"/>
                <w:sz w:val="20"/>
                <w:szCs w:val="20"/>
              </w:rPr>
            </w:pPr>
          </w:p>
          <w:p w:rsidR="00845AE5" w:rsidRPr="00D66B33" w:rsidRDefault="00845AE5" w:rsidP="00D66B33">
            <w:pPr>
              <w:autoSpaceDE w:val="0"/>
              <w:autoSpaceDN w:val="0"/>
              <w:adjustRightInd w:val="0"/>
              <w:jc w:val="both"/>
              <w:rPr>
                <w:rFonts w:ascii="Times New Roman" w:hAnsi="Times New Roman" w:cs="Times New Roman"/>
                <w:sz w:val="20"/>
                <w:szCs w:val="20"/>
              </w:rPr>
            </w:pPr>
          </w:p>
        </w:tc>
      </w:tr>
      <w:tr w:rsidR="00845AE5" w:rsidRPr="00741542" w:rsidTr="0050771E">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Chitosan</w:t>
            </w:r>
          </w:p>
        </w:tc>
        <w:tc>
          <w:tcPr>
            <w:tcW w:w="7716" w:type="dxa"/>
          </w:tcPr>
          <w:p w:rsidR="00845AE5" w:rsidRPr="00D66B33" w:rsidRDefault="00845AE5" w:rsidP="00D66B33">
            <w:pPr>
              <w:autoSpaceDE w:val="0"/>
              <w:autoSpaceDN w:val="0"/>
              <w:adjustRightInd w:val="0"/>
              <w:jc w:val="both"/>
              <w:rPr>
                <w:rFonts w:ascii="Times New Roman" w:hAnsi="Times New Roman" w:cs="Times New Roman"/>
                <w:sz w:val="20"/>
                <w:szCs w:val="20"/>
              </w:rPr>
            </w:pPr>
            <w:proofErr w:type="gramStart"/>
            <w:r w:rsidRPr="00D66B33">
              <w:rPr>
                <w:rFonts w:ascii="Times New Roman" w:hAnsi="Times New Roman" w:cs="Times New Roman"/>
                <w:sz w:val="20"/>
                <w:szCs w:val="20"/>
              </w:rPr>
              <w:t>they</w:t>
            </w:r>
            <w:proofErr w:type="gramEnd"/>
            <w:r w:rsidRPr="00D66B33">
              <w:rPr>
                <w:rFonts w:ascii="Times New Roman" w:hAnsi="Times New Roman" w:cs="Times New Roman"/>
                <w:sz w:val="20"/>
                <w:szCs w:val="20"/>
              </w:rPr>
              <w:t xml:space="preserve"> were not very helpful for films that dissolve quickly.</w:t>
            </w:r>
          </w:p>
          <w:p w:rsidR="00845AE5" w:rsidRPr="00D66B33" w:rsidRDefault="00845AE5" w:rsidP="00D66B33">
            <w:pPr>
              <w:autoSpaceDE w:val="0"/>
              <w:autoSpaceDN w:val="0"/>
              <w:adjustRightInd w:val="0"/>
              <w:jc w:val="both"/>
              <w:rPr>
                <w:rFonts w:ascii="Times New Roman" w:hAnsi="Times New Roman" w:cs="Times New Roman"/>
                <w:sz w:val="20"/>
                <w:szCs w:val="20"/>
              </w:rPr>
            </w:pPr>
          </w:p>
          <w:p w:rsidR="00845AE5" w:rsidRPr="00D66B33" w:rsidRDefault="00845AE5" w:rsidP="00D66B33">
            <w:pPr>
              <w:autoSpaceDE w:val="0"/>
              <w:autoSpaceDN w:val="0"/>
              <w:adjustRightInd w:val="0"/>
              <w:jc w:val="both"/>
              <w:rPr>
                <w:rFonts w:ascii="Times New Roman" w:hAnsi="Times New Roman" w:cs="Times New Roman"/>
                <w:sz w:val="20"/>
                <w:szCs w:val="20"/>
              </w:rPr>
            </w:pPr>
            <w:r w:rsidRPr="00D66B33">
              <w:rPr>
                <w:rFonts w:ascii="Times New Roman" w:hAnsi="Times New Roman" w:cs="Times New Roman"/>
                <w:sz w:val="20"/>
                <w:szCs w:val="20"/>
              </w:rPr>
              <w:t>• Brittle and lack a noticeable plastic deformation; • Good film-forming capacity at low temperatures</w:t>
            </w:r>
          </w:p>
          <w:p w:rsidR="00845AE5" w:rsidRPr="00741542" w:rsidRDefault="00845AE5" w:rsidP="00845AE5">
            <w:pPr>
              <w:rPr>
                <w:rFonts w:ascii="Times New Roman" w:hAnsi="Times New Roman" w:cs="Times New Roman"/>
                <w:b/>
                <w:sz w:val="20"/>
                <w:szCs w:val="20"/>
              </w:rPr>
            </w:pPr>
          </w:p>
        </w:tc>
      </w:tr>
      <w:tr w:rsidR="00845AE5" w:rsidRPr="00741542" w:rsidTr="009765AD">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Sodium alginate</w:t>
            </w:r>
          </w:p>
        </w:tc>
        <w:tc>
          <w:tcPr>
            <w:tcW w:w="7716" w:type="dxa"/>
          </w:tcPr>
          <w:p w:rsidR="00845AE5" w:rsidRPr="00453408" w:rsidRDefault="00845AE5" w:rsidP="00453408">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xml:space="preserve">• Is a tasteless, </w:t>
            </w:r>
            <w:proofErr w:type="spellStart"/>
            <w:r w:rsidRPr="00453408">
              <w:rPr>
                <w:rFonts w:ascii="Times New Roman" w:hAnsi="Times New Roman" w:cs="Times New Roman"/>
                <w:sz w:val="20"/>
                <w:szCs w:val="20"/>
              </w:rPr>
              <w:t>odorless</w:t>
            </w:r>
            <w:proofErr w:type="spellEnd"/>
            <w:r w:rsidRPr="00453408">
              <w:rPr>
                <w:rFonts w:ascii="Times New Roman" w:hAnsi="Times New Roman" w:cs="Times New Roman"/>
                <w:sz w:val="20"/>
                <w:szCs w:val="20"/>
              </w:rPr>
              <w:t xml:space="preserve"> powder that is white or buff in </w:t>
            </w:r>
            <w:proofErr w:type="spellStart"/>
            <w:r w:rsidRPr="00453408">
              <w:rPr>
                <w:rFonts w:ascii="Times New Roman" w:hAnsi="Times New Roman" w:cs="Times New Roman"/>
                <w:sz w:val="20"/>
                <w:szCs w:val="20"/>
              </w:rPr>
              <w:t>color</w:t>
            </w:r>
            <w:proofErr w:type="spellEnd"/>
            <w:r w:rsidRPr="00453408">
              <w:rPr>
                <w:rFonts w:ascii="Times New Roman" w:hAnsi="Times New Roman" w:cs="Times New Roman"/>
                <w:sz w:val="20"/>
                <w:szCs w:val="20"/>
              </w:rPr>
              <w:t>; it is a purified carbohydrate product made from brown seaweed using diluted alkali</w:t>
            </w:r>
          </w:p>
          <w:p w:rsidR="00845AE5" w:rsidRPr="00845AE5" w:rsidRDefault="00845AE5" w:rsidP="00845AE5">
            <w:pPr>
              <w:autoSpaceDE w:val="0"/>
              <w:autoSpaceDN w:val="0"/>
              <w:adjustRightInd w:val="0"/>
              <w:jc w:val="both"/>
              <w:rPr>
                <w:rFonts w:ascii="Times New Roman" w:hAnsi="Times New Roman" w:cs="Times New Roman"/>
                <w:sz w:val="20"/>
                <w:szCs w:val="20"/>
              </w:rPr>
            </w:pPr>
            <w:r w:rsidRPr="00453408">
              <w:rPr>
                <w:rFonts w:ascii="Times New Roman" w:hAnsi="Times New Roman" w:cs="Times New Roman"/>
                <w:sz w:val="20"/>
                <w:szCs w:val="20"/>
              </w:rPr>
              <w:t>• Insoluble in acids and other organic solvents when the resulting solution's pH is less than 3.0</w:t>
            </w:r>
          </w:p>
        </w:tc>
      </w:tr>
      <w:tr w:rsidR="00845AE5" w:rsidRPr="00741542" w:rsidTr="004F2E4A">
        <w:trPr>
          <w:jc w:val="center"/>
        </w:trPr>
        <w:tc>
          <w:tcPr>
            <w:tcW w:w="1526" w:type="dxa"/>
          </w:tcPr>
          <w:p w:rsidR="00845AE5" w:rsidRPr="00741542" w:rsidRDefault="00845AE5" w:rsidP="00741542">
            <w:pPr>
              <w:jc w:val="center"/>
              <w:rPr>
                <w:rFonts w:ascii="Times New Roman" w:hAnsi="Times New Roman" w:cs="Times New Roman"/>
                <w:b/>
                <w:sz w:val="20"/>
                <w:szCs w:val="20"/>
              </w:rPr>
            </w:pPr>
            <w:r w:rsidRPr="00741542">
              <w:rPr>
                <w:rFonts w:ascii="Times New Roman" w:hAnsi="Times New Roman" w:cs="Times New Roman"/>
                <w:sz w:val="20"/>
                <w:szCs w:val="20"/>
              </w:rPr>
              <w:t>Carrageenan</w:t>
            </w:r>
          </w:p>
        </w:tc>
        <w:tc>
          <w:tcPr>
            <w:tcW w:w="7716" w:type="dxa"/>
          </w:tcPr>
          <w:p w:rsidR="00845AE5" w:rsidRPr="00741542" w:rsidRDefault="00845AE5" w:rsidP="00845AE5">
            <w:pPr>
              <w:jc w:val="both"/>
              <w:rPr>
                <w:rFonts w:ascii="Times New Roman" w:hAnsi="Times New Roman" w:cs="Times New Roman"/>
                <w:b/>
                <w:sz w:val="20"/>
                <w:szCs w:val="20"/>
              </w:rPr>
            </w:pPr>
            <w:r w:rsidRPr="006813E3">
              <w:rPr>
                <w:rFonts w:ascii="Times New Roman" w:hAnsi="Times New Roman" w:cs="Times New Roman"/>
                <w:sz w:val="20"/>
                <w:szCs w:val="20"/>
              </w:rPr>
              <w:t xml:space="preserve">• Iota, Kappa, and Lambda are the three structural types of this anionic polysaccharide, which vary in their rheology and solubility. </w:t>
            </w:r>
          </w:p>
          <w:p w:rsidR="00845AE5" w:rsidRPr="00741542" w:rsidRDefault="00845AE5" w:rsidP="00845AE5">
            <w:pPr>
              <w:rPr>
                <w:rFonts w:ascii="Times New Roman" w:hAnsi="Times New Roman" w:cs="Times New Roman"/>
                <w:b/>
                <w:sz w:val="20"/>
                <w:szCs w:val="20"/>
              </w:rPr>
            </w:pPr>
            <w:r w:rsidRPr="006813E3">
              <w:rPr>
                <w:rFonts w:ascii="Times New Roman" w:hAnsi="Times New Roman" w:cs="Times New Roman"/>
                <w:sz w:val="20"/>
                <w:szCs w:val="20"/>
              </w:rPr>
              <w:t xml:space="preserve">• It can stabilize proteins and peptides by steric stabilization; • It works well with the majority of anionic and </w:t>
            </w:r>
            <w:proofErr w:type="spellStart"/>
            <w:r w:rsidRPr="006813E3">
              <w:rPr>
                <w:rFonts w:ascii="Times New Roman" w:hAnsi="Times New Roman" w:cs="Times New Roman"/>
                <w:sz w:val="20"/>
                <w:szCs w:val="20"/>
              </w:rPr>
              <w:t>nonionic</w:t>
            </w:r>
            <w:proofErr w:type="spellEnd"/>
            <w:r w:rsidRPr="006813E3">
              <w:rPr>
                <w:rFonts w:ascii="Times New Roman" w:hAnsi="Times New Roman" w:cs="Times New Roman"/>
                <w:sz w:val="20"/>
                <w:szCs w:val="20"/>
              </w:rPr>
              <w:t xml:space="preserve"> </w:t>
            </w:r>
          </w:p>
        </w:tc>
      </w:tr>
      <w:tr w:rsidR="00845AE5" w:rsidRPr="00741542" w:rsidTr="00BD3731">
        <w:trPr>
          <w:jc w:val="center"/>
        </w:trPr>
        <w:tc>
          <w:tcPr>
            <w:tcW w:w="1526" w:type="dxa"/>
          </w:tcPr>
          <w:p w:rsidR="00845AE5" w:rsidRPr="00741542" w:rsidRDefault="00845AE5" w:rsidP="00741542">
            <w:pPr>
              <w:jc w:val="center"/>
              <w:rPr>
                <w:rFonts w:ascii="Times New Roman" w:hAnsi="Times New Roman" w:cs="Times New Roman"/>
                <w:b/>
                <w:sz w:val="20"/>
                <w:szCs w:val="20"/>
              </w:rPr>
            </w:pPr>
            <w:proofErr w:type="spellStart"/>
            <w:r w:rsidRPr="00741542">
              <w:rPr>
                <w:rFonts w:ascii="Times New Roman" w:hAnsi="Times New Roman" w:cs="Times New Roman"/>
                <w:sz w:val="20"/>
                <w:szCs w:val="20"/>
              </w:rPr>
              <w:t>Gelatin</w:t>
            </w:r>
            <w:proofErr w:type="spellEnd"/>
          </w:p>
        </w:tc>
        <w:tc>
          <w:tcPr>
            <w:tcW w:w="7716" w:type="dxa"/>
          </w:tcPr>
          <w:p w:rsidR="00845AE5" w:rsidRPr="006813E3" w:rsidRDefault="00845AE5" w:rsidP="006813E3">
            <w:pPr>
              <w:rPr>
                <w:rFonts w:ascii="Times New Roman" w:hAnsi="Times New Roman" w:cs="Times New Roman"/>
                <w:sz w:val="20"/>
                <w:szCs w:val="20"/>
              </w:rPr>
            </w:pPr>
            <w:r w:rsidRPr="006813E3">
              <w:rPr>
                <w:rFonts w:ascii="Times New Roman" w:hAnsi="Times New Roman" w:cs="Times New Roman"/>
                <w:sz w:val="20"/>
                <w:szCs w:val="20"/>
              </w:rPr>
              <w:t>• Can be used to create sterile sponge, ophthalmic film, and sterile film; it has excellent film-forming capabilities.</w:t>
            </w:r>
          </w:p>
          <w:p w:rsidR="00845AE5" w:rsidRPr="00741542" w:rsidRDefault="00845AE5" w:rsidP="00741542">
            <w:pPr>
              <w:jc w:val="both"/>
              <w:rPr>
                <w:rFonts w:ascii="Times New Roman" w:hAnsi="Times New Roman" w:cs="Times New Roman"/>
                <w:b/>
                <w:sz w:val="20"/>
                <w:szCs w:val="20"/>
              </w:rPr>
            </w:pPr>
          </w:p>
        </w:tc>
      </w:tr>
    </w:tbl>
    <w:p w:rsidR="00235C1E" w:rsidRDefault="00235C1E" w:rsidP="00235C1E">
      <w:pPr>
        <w:jc w:val="both"/>
        <w:rPr>
          <w:rFonts w:ascii="Times New Roman" w:hAnsi="Times New Roman" w:cs="Times New Roman"/>
          <w:b/>
          <w:sz w:val="24"/>
        </w:rPr>
      </w:pPr>
    </w:p>
    <w:p w:rsidR="00B66057" w:rsidRDefault="0075487F" w:rsidP="00DF6E41">
      <w:pPr>
        <w:jc w:val="both"/>
        <w:rPr>
          <w:rFonts w:ascii="Times New Roman" w:hAnsi="Times New Roman" w:cs="Times New Roman"/>
          <w:sz w:val="24"/>
        </w:rPr>
      </w:pPr>
      <w:r w:rsidRPr="0075487F">
        <w:rPr>
          <w:rFonts w:ascii="Times New Roman" w:hAnsi="Times New Roman" w:cs="Times New Roman"/>
          <w:sz w:val="24"/>
        </w:rPr>
        <w:t xml:space="preserve">The </w:t>
      </w:r>
      <w:proofErr w:type="spellStart"/>
      <w:r w:rsidRPr="0075487F">
        <w:rPr>
          <w:rFonts w:ascii="Times New Roman" w:hAnsi="Times New Roman" w:cs="Times New Roman"/>
          <w:sz w:val="24"/>
        </w:rPr>
        <w:t>mucoadhesive</w:t>
      </w:r>
      <w:proofErr w:type="spellEnd"/>
      <w:r w:rsidRPr="0075487F">
        <w:rPr>
          <w:rFonts w:ascii="Times New Roman" w:hAnsi="Times New Roman" w:cs="Times New Roman"/>
          <w:sz w:val="24"/>
        </w:rPr>
        <w:t xml:space="preserve"> force of the film prepared using chitosan as the </w:t>
      </w:r>
      <w:proofErr w:type="spellStart"/>
      <w:r w:rsidRPr="0075487F">
        <w:rPr>
          <w:rFonts w:ascii="Times New Roman" w:hAnsi="Times New Roman" w:cs="Times New Roman"/>
          <w:sz w:val="24"/>
        </w:rPr>
        <w:t>mucoadhesive</w:t>
      </w:r>
      <w:proofErr w:type="spellEnd"/>
      <w:r w:rsidRPr="0075487F">
        <w:rPr>
          <w:rFonts w:ascii="Times New Roman" w:hAnsi="Times New Roman" w:cs="Times New Roman"/>
          <w:sz w:val="24"/>
        </w:rPr>
        <w:t xml:space="preserve"> polymer was three times lower than that of the plasticizer </w:t>
      </w:r>
      <w:proofErr w:type="spellStart"/>
      <w:r w:rsidRPr="0075487F">
        <w:rPr>
          <w:rFonts w:ascii="Times New Roman" w:hAnsi="Times New Roman" w:cs="Times New Roman"/>
          <w:sz w:val="24"/>
        </w:rPr>
        <w:t>triethyl</w:t>
      </w:r>
      <w:proofErr w:type="spellEnd"/>
      <w:r w:rsidRPr="0075487F">
        <w:rPr>
          <w:rFonts w:ascii="Times New Roman" w:hAnsi="Times New Roman" w:cs="Times New Roman"/>
          <w:sz w:val="24"/>
        </w:rPr>
        <w:t xml:space="preserve"> citrate and </w:t>
      </w:r>
      <w:proofErr w:type="spellStart"/>
      <w:r w:rsidRPr="0075487F">
        <w:rPr>
          <w:rFonts w:ascii="Times New Roman" w:hAnsi="Times New Roman" w:cs="Times New Roman"/>
          <w:sz w:val="24"/>
        </w:rPr>
        <w:t>eudragit</w:t>
      </w:r>
      <w:proofErr w:type="spellEnd"/>
      <w:r w:rsidRPr="0075487F">
        <w:rPr>
          <w:rFonts w:ascii="Times New Roman" w:hAnsi="Times New Roman" w:cs="Times New Roman"/>
          <w:sz w:val="24"/>
        </w:rPr>
        <w:t xml:space="preserve"> RS100 [11]. </w:t>
      </w:r>
      <w:proofErr w:type="spellStart"/>
      <w:r w:rsidRPr="0075487F">
        <w:rPr>
          <w:rFonts w:ascii="Times New Roman" w:hAnsi="Times New Roman" w:cs="Times New Roman"/>
          <w:sz w:val="24"/>
        </w:rPr>
        <w:t>Juliano</w:t>
      </w:r>
      <w:proofErr w:type="spellEnd"/>
      <w:r w:rsidRPr="0075487F">
        <w:rPr>
          <w:rFonts w:ascii="Times New Roman" w:hAnsi="Times New Roman" w:cs="Times New Roman"/>
          <w:sz w:val="24"/>
        </w:rPr>
        <w:t xml:space="preserve"> and associates created </w:t>
      </w:r>
      <w:proofErr w:type="spellStart"/>
      <w:r w:rsidRPr="0075487F">
        <w:rPr>
          <w:rFonts w:ascii="Times New Roman" w:hAnsi="Times New Roman" w:cs="Times New Roman"/>
          <w:sz w:val="24"/>
        </w:rPr>
        <w:t>buccoadhesive</w:t>
      </w:r>
      <w:proofErr w:type="spellEnd"/>
      <w:r w:rsidRPr="0075487F">
        <w:rPr>
          <w:rFonts w:ascii="Times New Roman" w:hAnsi="Times New Roman" w:cs="Times New Roman"/>
          <w:sz w:val="24"/>
        </w:rPr>
        <w:t xml:space="preserve"> films with chitosan, HPMC, or alginate, either separately as an unmarried polymer or in combination with one or both of them. The main purpose of the films was to distribute the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w:t>
      </w:r>
      <w:proofErr w:type="spellStart"/>
      <w:r w:rsidRPr="0075487F">
        <w:rPr>
          <w:rFonts w:ascii="Times New Roman" w:hAnsi="Times New Roman" w:cs="Times New Roman"/>
          <w:sz w:val="24"/>
        </w:rPr>
        <w:t>diacetate</w:t>
      </w:r>
      <w:proofErr w:type="spellEnd"/>
      <w:r w:rsidRPr="0075487F">
        <w:rPr>
          <w:rFonts w:ascii="Times New Roman" w:hAnsi="Times New Roman" w:cs="Times New Roman"/>
          <w:sz w:val="24"/>
        </w:rPr>
        <w:t xml:space="preserve"> in a regulated way. Since over 80% of the medication was released in less than 30 minutes, HPMC was unable to postpone the release of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any </w:t>
      </w:r>
      <w:proofErr w:type="spellStart"/>
      <w:r w:rsidRPr="0075487F">
        <w:rPr>
          <w:rFonts w:ascii="Times New Roman" w:hAnsi="Times New Roman" w:cs="Times New Roman"/>
          <w:sz w:val="24"/>
        </w:rPr>
        <w:t>longer.However</w:t>
      </w:r>
      <w:proofErr w:type="spellEnd"/>
      <w:r w:rsidRPr="0075487F">
        <w:rPr>
          <w:rFonts w:ascii="Times New Roman" w:hAnsi="Times New Roman" w:cs="Times New Roman"/>
          <w:sz w:val="24"/>
        </w:rPr>
        <w:t xml:space="preserve">, when </w:t>
      </w:r>
      <w:proofErr w:type="spellStart"/>
      <w:r w:rsidRPr="0075487F">
        <w:rPr>
          <w:rFonts w:ascii="Times New Roman" w:hAnsi="Times New Roman" w:cs="Times New Roman"/>
          <w:sz w:val="24"/>
        </w:rPr>
        <w:t>chlorhexidine</w:t>
      </w:r>
      <w:proofErr w:type="spellEnd"/>
      <w:r w:rsidRPr="0075487F">
        <w:rPr>
          <w:rFonts w:ascii="Times New Roman" w:hAnsi="Times New Roman" w:cs="Times New Roman"/>
          <w:sz w:val="24"/>
        </w:rPr>
        <w:t xml:space="preserve"> was added to alginate and alginate/chitosan-based entire films, the amount of medicine that was released in thirty minutes was only thirty to thirty-five </w:t>
      </w:r>
      <w:proofErr w:type="spellStart"/>
      <w:r w:rsidRPr="0075487F">
        <w:rPr>
          <w:rFonts w:ascii="Times New Roman" w:hAnsi="Times New Roman" w:cs="Times New Roman"/>
          <w:sz w:val="24"/>
        </w:rPr>
        <w:t>percent</w:t>
      </w:r>
      <w:proofErr w:type="spellEnd"/>
      <w:r w:rsidRPr="0075487F">
        <w:rPr>
          <w:rFonts w:ascii="Times New Roman" w:hAnsi="Times New Roman" w:cs="Times New Roman"/>
          <w:sz w:val="24"/>
        </w:rPr>
        <w:t>; for this reason, this polymeric device is useful for</w:t>
      </w:r>
      <w:r>
        <w:rPr>
          <w:rFonts w:ascii="Times New Roman" w:hAnsi="Times New Roman" w:cs="Times New Roman"/>
          <w:sz w:val="24"/>
        </w:rPr>
        <w:t xml:space="preserve"> release of drug.</w:t>
      </w:r>
    </w:p>
    <w:p w:rsidR="00B66057" w:rsidRDefault="00B66057" w:rsidP="00DF6E41">
      <w:pPr>
        <w:jc w:val="both"/>
        <w:rPr>
          <w:rFonts w:ascii="Times New Roman" w:hAnsi="Times New Roman" w:cs="Times New Roman"/>
          <w:sz w:val="24"/>
        </w:rPr>
      </w:pPr>
      <w:r w:rsidRPr="00B66057">
        <w:rPr>
          <w:rFonts w:ascii="Times New Roman" w:hAnsi="Times New Roman" w:cs="Times New Roman"/>
          <w:sz w:val="24"/>
        </w:rPr>
        <w:t xml:space="preserve">Polymers are known as excipients, which is not unusual, but they have become important when developing and constructing thin films. In order to maximize their use to increase a film </w:t>
      </w:r>
      <w:proofErr w:type="spellStart"/>
      <w:r w:rsidRPr="00B66057">
        <w:rPr>
          <w:rFonts w:ascii="Times New Roman" w:hAnsi="Times New Roman" w:cs="Times New Roman"/>
          <w:sz w:val="24"/>
        </w:rPr>
        <w:t>film</w:t>
      </w:r>
      <w:proofErr w:type="spellEnd"/>
      <w:r w:rsidRPr="00B66057">
        <w:rPr>
          <w:rFonts w:ascii="Times New Roman" w:hAnsi="Times New Roman" w:cs="Times New Roman"/>
          <w:sz w:val="24"/>
        </w:rPr>
        <w:t xml:space="preserve">, knowledge about the homes of polymers as well as their chemistry, rheology, and physicochemical qualities seem to be emerging. At some stage in the development of polymeric thin films, the choice of an appropriate polymer can be critical, thus a number of aspects need to be taken into account in accordance with the specifications. As such, selecting </w:t>
      </w:r>
      <w:r w:rsidRPr="00B66057">
        <w:rPr>
          <w:rFonts w:ascii="Times New Roman" w:hAnsi="Times New Roman" w:cs="Times New Roman"/>
          <w:sz w:val="24"/>
        </w:rPr>
        <w:lastRenderedPageBreak/>
        <w:t>the appropriate polymer is essential to producing a film with superior performance that guarantees high healing success.</w:t>
      </w:r>
    </w:p>
    <w:p w:rsidR="008A30D9" w:rsidRDefault="008A30D9" w:rsidP="00DF6E41">
      <w:pPr>
        <w:jc w:val="both"/>
        <w:rPr>
          <w:rFonts w:ascii="Times New Roman" w:hAnsi="Times New Roman" w:cs="Times New Roman"/>
          <w:b/>
          <w:sz w:val="24"/>
        </w:rPr>
      </w:pPr>
      <w:r w:rsidRPr="008A30D9">
        <w:rPr>
          <w:rFonts w:ascii="Times New Roman" w:hAnsi="Times New Roman" w:cs="Times New Roman"/>
          <w:b/>
          <w:sz w:val="24"/>
        </w:rPr>
        <w:t>Methods for preparations of films</w:t>
      </w:r>
    </w:p>
    <w:p w:rsidR="00A3389D" w:rsidRDefault="00A3389D" w:rsidP="00BD0E5D">
      <w:pPr>
        <w:jc w:val="both"/>
        <w:rPr>
          <w:rFonts w:ascii="Times New Roman" w:hAnsi="Times New Roman" w:cs="Times New Roman"/>
          <w:sz w:val="24"/>
        </w:rPr>
      </w:pPr>
      <w:r w:rsidRPr="00A3389D">
        <w:rPr>
          <w:rFonts w:ascii="Times New Roman" w:hAnsi="Times New Roman" w:cs="Times New Roman"/>
          <w:sz w:val="24"/>
        </w:rPr>
        <w:t>The two methods most frequently employed for teaching film films are warm soften extrusion and solvent casting [14]. But inkjet printing, a ground-breaking method, has advanced in the last several years. Various methods employed in the production of polymeric films are outlined in the following element:</w:t>
      </w:r>
    </w:p>
    <w:p w:rsidR="00BD0E5D" w:rsidRPr="00BD0E5D" w:rsidRDefault="00BD0E5D" w:rsidP="00BD0E5D">
      <w:pPr>
        <w:jc w:val="both"/>
        <w:rPr>
          <w:rFonts w:ascii="Times New Roman" w:hAnsi="Times New Roman" w:cs="Times New Roman"/>
          <w:b/>
          <w:sz w:val="24"/>
        </w:rPr>
      </w:pPr>
      <w:r w:rsidRPr="00BD0E5D">
        <w:rPr>
          <w:rFonts w:ascii="Times New Roman" w:hAnsi="Times New Roman" w:cs="Times New Roman"/>
          <w:b/>
          <w:sz w:val="24"/>
        </w:rPr>
        <w:t>Solvent casting</w:t>
      </w:r>
    </w:p>
    <w:p w:rsidR="008A30D9" w:rsidRDefault="002E788F" w:rsidP="00BD0E5D">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59264" behindDoc="0" locked="0" layoutInCell="1" allowOverlap="1" wp14:anchorId="748A9284" wp14:editId="0323B829">
                <wp:simplePos x="0" y="0"/>
                <wp:positionH relativeFrom="column">
                  <wp:posOffset>928048</wp:posOffset>
                </wp:positionH>
                <wp:positionV relativeFrom="paragraph">
                  <wp:posOffset>1301921</wp:posOffset>
                </wp:positionV>
                <wp:extent cx="3671248" cy="2504364"/>
                <wp:effectExtent l="0" t="0" r="24765" b="10795"/>
                <wp:wrapNone/>
                <wp:docPr id="1" name="Rectangle 1"/>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73.05pt;margin-top:102.5pt;width:289.05pt;height:19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" filled="f" strokecolor="#243f60 [1604]" strokeweight="2pt">
                <v:textbox>
                  <w:txbxContent>
                    <w:p w:rsidR="00E02531" w:rsidRDefault="00E02531" w:rsidP="002E788F">
                      <w:pPr>
                        <w:jc w:val="center"/>
                      </w:pPr>
                      <w:r>
                        <w:rPr>
                          <w:noProof/>
                          <w:lang w:eastAsia="en-IN"/>
                        </w:rPr>
                        <w:drawing>
                          <wp:inline distT="0" distB="0" distL="0" distR="0" wp14:anchorId="693DCA08" wp14:editId="027C78D4">
                            <wp:extent cx="3462655" cy="23822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655" cy="2382251"/>
                                    </a:xfrm>
                                    <a:prstGeom prst="rect">
                                      <a:avLst/>
                                    </a:prstGeom>
                                    <a:noFill/>
                                    <a:ln>
                                      <a:noFill/>
                                    </a:ln>
                                  </pic:spPr>
                                </pic:pic>
                              </a:graphicData>
                            </a:graphic>
                          </wp:inline>
                        </w:drawing>
                      </w:r>
                    </w:p>
                  </w:txbxContent>
                </v:textbox>
              </v:rect>
            </w:pict>
          </mc:Fallback>
        </mc:AlternateContent>
      </w:r>
      <w:r w:rsidR="00A3389D" w:rsidRPr="00A3389D">
        <w:rPr>
          <w:rFonts w:ascii="Times New Roman" w:hAnsi="Times New Roman" w:cs="Times New Roman"/>
          <w:noProof/>
          <w:sz w:val="24"/>
          <w:lang w:eastAsia="en-IN"/>
        </w:rPr>
        <w:t>Solvent casting is one of the many film manufacturing procedures that is feasible, the most appropriate, and unquestionably the most generally used method, especially because of the genuine production system and inexpensive processing charge. Fig. 1 shows the process of creating film films using the solvent casting technique along with the appropriate control parameters at each stage. Because they have an impact on drying, the polymeric combination's rheological characteristi</w:t>
      </w:r>
      <w:r w:rsidR="00A3389D">
        <w:rPr>
          <w:rFonts w:ascii="Times New Roman" w:hAnsi="Times New Roman" w:cs="Times New Roman"/>
          <w:noProof/>
          <w:sz w:val="24"/>
          <w:lang w:eastAsia="en-IN"/>
        </w:rPr>
        <w:t>cs should be taken into account</w:t>
      </w:r>
      <w:r>
        <w:rPr>
          <w:rFonts w:ascii="Times New Roman" w:hAnsi="Times New Roman" w:cs="Times New Roman"/>
          <w:sz w:val="24"/>
        </w:rPr>
        <w:t>.</w:t>
      </w:r>
    </w:p>
    <w:p w:rsidR="002E788F" w:rsidRPr="00BD0E5D" w:rsidRDefault="002E788F" w:rsidP="00BD0E5D">
      <w:pPr>
        <w:jc w:val="both"/>
        <w:rPr>
          <w:rFonts w:ascii="Times New Roman" w:hAnsi="Times New Roman" w:cs="Times New Roman"/>
          <w:sz w:val="24"/>
        </w:rPr>
      </w:pPr>
    </w:p>
    <w:p w:rsidR="002E788F" w:rsidRDefault="002E788F" w:rsidP="00235C1E">
      <w:pPr>
        <w:jc w:val="center"/>
        <w:rPr>
          <w:rFonts w:ascii="Times New Roman" w:hAnsi="Times New Roman" w:cs="Times New Roman"/>
          <w:b/>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Pr="002E788F" w:rsidRDefault="002E788F" w:rsidP="002E788F">
      <w:pPr>
        <w:rPr>
          <w:rFonts w:ascii="Times New Roman" w:hAnsi="Times New Roman" w:cs="Times New Roman"/>
          <w:sz w:val="24"/>
        </w:rPr>
      </w:pPr>
    </w:p>
    <w:p w:rsidR="002E788F" w:rsidRDefault="002E788F" w:rsidP="002E788F">
      <w:pPr>
        <w:rPr>
          <w:rFonts w:ascii="Times New Roman" w:hAnsi="Times New Roman" w:cs="Times New Roman"/>
          <w:sz w:val="24"/>
        </w:rPr>
      </w:pPr>
    </w:p>
    <w:p w:rsidR="00235C1E" w:rsidRDefault="002E788F" w:rsidP="002E788F">
      <w:pPr>
        <w:jc w:val="center"/>
        <w:rPr>
          <w:rFonts w:ascii="Times New Roman" w:hAnsi="Times New Roman" w:cs="Times New Roman"/>
          <w:sz w:val="24"/>
        </w:rPr>
      </w:pPr>
      <w:r w:rsidRPr="002E788F">
        <w:rPr>
          <w:rFonts w:ascii="Times New Roman" w:hAnsi="Times New Roman" w:cs="Times New Roman"/>
          <w:sz w:val="24"/>
        </w:rPr>
        <w:t>Fig. 1 – Solvent casting m</w:t>
      </w:r>
      <w:r>
        <w:rPr>
          <w:rFonts w:ascii="Times New Roman" w:hAnsi="Times New Roman" w:cs="Times New Roman"/>
          <w:sz w:val="24"/>
        </w:rPr>
        <w:t>ethod for thin film preparations</w:t>
      </w:r>
    </w:p>
    <w:p w:rsidR="00317AFE" w:rsidRDefault="00317AFE" w:rsidP="00174159">
      <w:pPr>
        <w:jc w:val="both"/>
        <w:rPr>
          <w:rFonts w:ascii="Times New Roman" w:hAnsi="Times New Roman" w:cs="Times New Roman"/>
          <w:sz w:val="24"/>
        </w:rPr>
      </w:pPr>
      <w:proofErr w:type="gramStart"/>
      <w:r w:rsidRPr="00317AFE">
        <w:rPr>
          <w:rFonts w:ascii="Times New Roman" w:hAnsi="Times New Roman" w:cs="Times New Roman"/>
          <w:sz w:val="24"/>
        </w:rPr>
        <w:t>thickness</w:t>
      </w:r>
      <w:proofErr w:type="gramEnd"/>
      <w:r w:rsidRPr="00317AFE">
        <w:rPr>
          <w:rFonts w:ascii="Times New Roman" w:hAnsi="Times New Roman" w:cs="Times New Roman"/>
          <w:sz w:val="24"/>
        </w:rPr>
        <w:t>, the films' shape, and their consistent composition. To get a homogenous product, de-aeration is deemed required as the mixing procedure may unintentionally add air bubbles into the liquid [15]. Following the proper casting of the solution into the suitable substrate, they can be allowed to dry such that the solvent evaporates, leaving behind a polymeric film that contains a medication [2]. The film is reduced into an appropriate shape and length depending on the required dosage of the created strip once it has completely dried. In most cases, the strips are rolled and kept for a predetermined amount of time before being sliced; this is known as "</w:t>
      </w:r>
      <w:proofErr w:type="spellStart"/>
      <w:r w:rsidRPr="00317AFE">
        <w:rPr>
          <w:rFonts w:ascii="Times New Roman" w:hAnsi="Times New Roman" w:cs="Times New Roman"/>
          <w:sz w:val="24"/>
        </w:rPr>
        <w:t>rollstock</w:t>
      </w:r>
      <w:proofErr w:type="spellEnd"/>
      <w:r w:rsidRPr="00317AFE">
        <w:rPr>
          <w:rFonts w:ascii="Times New Roman" w:hAnsi="Times New Roman" w:cs="Times New Roman"/>
          <w:sz w:val="24"/>
        </w:rPr>
        <w:t xml:space="preserve">" in the business world. </w:t>
      </w:r>
    </w:p>
    <w:p w:rsidR="00500E67" w:rsidRDefault="00500E67" w:rsidP="00174159">
      <w:pPr>
        <w:jc w:val="both"/>
        <w:rPr>
          <w:rFonts w:ascii="Times New Roman" w:hAnsi="Times New Roman" w:cs="Times New Roman"/>
          <w:sz w:val="24"/>
        </w:rPr>
      </w:pPr>
      <w:r w:rsidRPr="00500E67">
        <w:rPr>
          <w:rFonts w:ascii="Times New Roman" w:hAnsi="Times New Roman" w:cs="Times New Roman"/>
          <w:sz w:val="24"/>
        </w:rPr>
        <w:t xml:space="preserve">However, a film shouldn't be exposed for a lengthy amount of time because it is more prone to get damaged. It must be sliced and packaged as soon as possible after the coaching in order to preserve its equilibrium. A film produced via </w:t>
      </w:r>
      <w:proofErr w:type="spellStart"/>
      <w:r w:rsidRPr="00500E67">
        <w:rPr>
          <w:rFonts w:ascii="Times New Roman" w:hAnsi="Times New Roman" w:cs="Times New Roman"/>
          <w:sz w:val="24"/>
        </w:rPr>
        <w:t>solventcasting</w:t>
      </w:r>
      <w:proofErr w:type="spellEnd"/>
      <w:r w:rsidRPr="00500E67">
        <w:rPr>
          <w:rFonts w:ascii="Times New Roman" w:hAnsi="Times New Roman" w:cs="Times New Roman"/>
          <w:sz w:val="24"/>
        </w:rPr>
        <w:t xml:space="preserve"> has several advantages, </w:t>
      </w:r>
      <w:r w:rsidRPr="00500E67">
        <w:rPr>
          <w:rFonts w:ascii="Times New Roman" w:hAnsi="Times New Roman" w:cs="Times New Roman"/>
          <w:sz w:val="24"/>
        </w:rPr>
        <w:lastRenderedPageBreak/>
        <w:t xml:space="preserve">including enhanced physical properties, easy and affordable manufacture, and exceptional thickness </w:t>
      </w:r>
      <w:proofErr w:type="spellStart"/>
      <w:r w:rsidRPr="00500E67">
        <w:rPr>
          <w:rFonts w:ascii="Times New Roman" w:hAnsi="Times New Roman" w:cs="Times New Roman"/>
          <w:sz w:val="24"/>
        </w:rPr>
        <w:t>uniformity.However</w:t>
      </w:r>
      <w:proofErr w:type="spellEnd"/>
      <w:r w:rsidRPr="00500E67">
        <w:rPr>
          <w:rFonts w:ascii="Times New Roman" w:hAnsi="Times New Roman" w:cs="Times New Roman"/>
          <w:sz w:val="24"/>
        </w:rPr>
        <w:t xml:space="preserve">, there are a few problems with this approach. For instance, a polymeric film that was formed using the solvent casting technique became brittle after being stored, as evidenced by a drop in the percentage of elongation as a result of the solvent's evaporation or disappearance over time [16]. </w:t>
      </w:r>
    </w:p>
    <w:p w:rsidR="00BB3722" w:rsidRDefault="00BB3722" w:rsidP="00174159">
      <w:pPr>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1312" behindDoc="0" locked="0" layoutInCell="1" allowOverlap="1" wp14:anchorId="0C5CA715" wp14:editId="59828E39">
                <wp:simplePos x="0" y="0"/>
                <wp:positionH relativeFrom="column">
                  <wp:posOffset>1137285</wp:posOffset>
                </wp:positionH>
                <wp:positionV relativeFrom="paragraph">
                  <wp:posOffset>34925</wp:posOffset>
                </wp:positionV>
                <wp:extent cx="3671248" cy="2504364"/>
                <wp:effectExtent l="0" t="0" r="24765" b="10795"/>
                <wp:wrapNone/>
                <wp:docPr id="3" name="Rectangle 3"/>
                <wp:cNvGraphicFramePr/>
                <a:graphic xmlns:a="http://schemas.openxmlformats.org/drawingml/2006/main">
                  <a:graphicData uri="http://schemas.microsoft.com/office/word/2010/wordprocessingShape">
                    <wps:wsp>
                      <wps:cNvSpPr/>
                      <wps:spPr>
                        <a:xfrm>
                          <a:off x="0" y="0"/>
                          <a:ext cx="3671248" cy="2504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89.55pt;margin-top:2.75pt;width:289.05pt;height:19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" filled="f" strokecolor="#243f60 [1604]" strokeweight="2pt">
                <v:textbox>
                  <w:txbxContent>
                    <w:p w:rsidR="00E02531" w:rsidRDefault="00E02531" w:rsidP="00BB3722">
                      <w:pPr>
                        <w:jc w:val="center"/>
                      </w:pPr>
                      <w:r>
                        <w:rPr>
                          <w:noProof/>
                          <w:lang w:eastAsia="en-IN"/>
                        </w:rPr>
                        <w:drawing>
                          <wp:inline distT="0" distB="0" distL="0" distR="0" wp14:anchorId="1902A2AA" wp14:editId="15270909">
                            <wp:extent cx="3462655" cy="172717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2655" cy="1727176"/>
                                    </a:xfrm>
                                    <a:prstGeom prst="rect">
                                      <a:avLst/>
                                    </a:prstGeom>
                                    <a:noFill/>
                                    <a:ln>
                                      <a:noFill/>
                                    </a:ln>
                                  </pic:spPr>
                                </pic:pic>
                              </a:graphicData>
                            </a:graphic>
                          </wp:inline>
                        </w:drawing>
                      </w:r>
                    </w:p>
                  </w:txbxContent>
                </v:textbox>
              </v:rect>
            </w:pict>
          </mc:Fallback>
        </mc:AlternateContent>
      </w: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Pr="00BB3722" w:rsidRDefault="00BB3722" w:rsidP="00BB3722">
      <w:pPr>
        <w:rPr>
          <w:rFonts w:ascii="Times New Roman" w:hAnsi="Times New Roman" w:cs="Times New Roman"/>
          <w:sz w:val="24"/>
        </w:rPr>
      </w:pPr>
    </w:p>
    <w:p w:rsidR="00BB3722" w:rsidRDefault="00BB3722" w:rsidP="00BB3722">
      <w:pPr>
        <w:rPr>
          <w:rFonts w:ascii="Times New Roman" w:hAnsi="Times New Roman" w:cs="Times New Roman"/>
          <w:sz w:val="24"/>
        </w:rPr>
      </w:pPr>
    </w:p>
    <w:p w:rsidR="005A4877" w:rsidRDefault="00BB3722" w:rsidP="005A4877">
      <w:pPr>
        <w:tabs>
          <w:tab w:val="left" w:pos="960"/>
        </w:tabs>
        <w:jc w:val="center"/>
        <w:rPr>
          <w:rFonts w:ascii="Times New Roman" w:hAnsi="Times New Roman" w:cs="Times New Roman"/>
          <w:sz w:val="24"/>
        </w:rPr>
      </w:pPr>
      <w:r w:rsidRPr="00BB3722">
        <w:rPr>
          <w:rFonts w:ascii="Times New Roman" w:hAnsi="Times New Roman" w:cs="Times New Roman"/>
          <w:sz w:val="24"/>
        </w:rPr>
        <w:t xml:space="preserve">Fig. 2 – </w:t>
      </w:r>
      <w:r w:rsidR="005A4877" w:rsidRPr="005A4877">
        <w:rPr>
          <w:rFonts w:ascii="Times New Roman" w:hAnsi="Times New Roman" w:cs="Times New Roman"/>
          <w:sz w:val="24"/>
        </w:rPr>
        <w:t xml:space="preserve">Commercial manufacture of film based on solvent-casting </w:t>
      </w:r>
      <w:r w:rsidR="005A4877">
        <w:rPr>
          <w:rFonts w:ascii="Times New Roman" w:hAnsi="Times New Roman" w:cs="Times New Roman"/>
          <w:sz w:val="24"/>
        </w:rPr>
        <w:t>[22]</w:t>
      </w:r>
      <w:r w:rsidR="005A4877" w:rsidRPr="005A4877">
        <w:rPr>
          <w:rFonts w:ascii="Times New Roman" w:hAnsi="Times New Roman" w:cs="Times New Roman"/>
          <w:sz w:val="24"/>
        </w:rPr>
        <w:t>.</w:t>
      </w:r>
    </w:p>
    <w:p w:rsidR="00873E45" w:rsidRDefault="00317AFE" w:rsidP="00F13142">
      <w:pPr>
        <w:tabs>
          <w:tab w:val="left" w:pos="960"/>
        </w:tabs>
        <w:jc w:val="both"/>
        <w:rPr>
          <w:rFonts w:ascii="Times New Roman" w:hAnsi="Times New Roman" w:cs="Times New Roman"/>
          <w:sz w:val="24"/>
        </w:rPr>
      </w:pPr>
      <w:r w:rsidRPr="00317AFE">
        <w:rPr>
          <w:rFonts w:ascii="Times New Roman" w:hAnsi="Times New Roman" w:cs="Times New Roman"/>
          <w:sz w:val="24"/>
        </w:rPr>
        <w:t xml:space="preserve">One of the biggest obstacles in film production is moving from bench scale to production size. This is because a number of factors, including temperature, heating, and mixing speed, can vary greatly, making it difficult to produce films consistently on a commercial scale. Consequently, a significant amount of effort must be put into optimizing </w:t>
      </w:r>
      <w:proofErr w:type="gramStart"/>
      <w:r w:rsidRPr="00317AFE">
        <w:rPr>
          <w:rFonts w:ascii="Times New Roman" w:hAnsi="Times New Roman" w:cs="Times New Roman"/>
          <w:sz w:val="24"/>
        </w:rPr>
        <w:t xml:space="preserve">the </w:t>
      </w:r>
      <w:r w:rsidR="00873E45" w:rsidRPr="00873E45">
        <w:rPr>
          <w:rFonts w:ascii="Times New Roman" w:hAnsi="Times New Roman" w:cs="Times New Roman"/>
          <w:sz w:val="24"/>
        </w:rPr>
        <w:t>a</w:t>
      </w:r>
      <w:proofErr w:type="gramEnd"/>
      <w:r w:rsidR="00873E45" w:rsidRPr="00873E45">
        <w:rPr>
          <w:rFonts w:ascii="Times New Roman" w:hAnsi="Times New Roman" w:cs="Times New Roman"/>
          <w:sz w:val="24"/>
        </w:rPr>
        <w:t xml:space="preserve"> number of variables, including as the drying time, the ultimate thickness of the dried strip, and the casting rate. These traits could also influence the production of movies on a commercial basis [17]. Fig. 2 depicts the equipment used for the large-scale manufacture of films primarily based on solvent casting process.</w:t>
      </w:r>
    </w:p>
    <w:p w:rsidR="00F13142" w:rsidRPr="00F13142" w:rsidRDefault="00F13142" w:rsidP="00F13142">
      <w:pPr>
        <w:tabs>
          <w:tab w:val="left" w:pos="960"/>
        </w:tabs>
        <w:jc w:val="both"/>
        <w:rPr>
          <w:rFonts w:ascii="Times New Roman" w:hAnsi="Times New Roman" w:cs="Times New Roman"/>
          <w:b/>
          <w:sz w:val="24"/>
        </w:rPr>
      </w:pPr>
      <w:r w:rsidRPr="00F13142">
        <w:rPr>
          <w:rFonts w:ascii="Times New Roman" w:hAnsi="Times New Roman" w:cs="Times New Roman"/>
          <w:b/>
          <w:sz w:val="24"/>
        </w:rPr>
        <w:t>Hot-melt extrusion (HME)</w:t>
      </w:r>
    </w:p>
    <w:p w:rsidR="00F13142" w:rsidRPr="00F13142" w:rsidRDefault="0098388E" w:rsidP="00F13142">
      <w:pPr>
        <w:tabs>
          <w:tab w:val="left" w:pos="960"/>
        </w:tabs>
        <w:jc w:val="both"/>
        <w:rPr>
          <w:rFonts w:ascii="Times New Roman" w:hAnsi="Times New Roman" w:cs="Times New Roman"/>
          <w:sz w:val="24"/>
        </w:rPr>
      </w:pPr>
      <w:r w:rsidRPr="0098388E">
        <w:rPr>
          <w:rFonts w:ascii="Times New Roman" w:hAnsi="Times New Roman" w:cs="Times New Roman"/>
          <w:sz w:val="24"/>
        </w:rPr>
        <w:t>HME is a flexible process that is used to make thin films as well as granules, capsules, and pellets [18]. It is a viable alternative to solvent casting for film guidance, especially where an organic solvent device is not required [10]. The majority of the literature, however, has recommended using warm-soften extrusion to produce polymeric thin films [11]. HME is a process that involves melting all of the ingredients to form a film from a mixture of polymers, drug material, and several excipients [3]. The films are then shrinking to a predetermined size and form [6]. Using this method, a molten mixture of medicinal ingredients is charged through a die-like aperture to create homogenous matrices [11].</w:t>
      </w:r>
    </w:p>
    <w:p w:rsidR="00C969E6" w:rsidRP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t xml:space="preserve">(1) </w:t>
      </w:r>
      <w:proofErr w:type="gramStart"/>
      <w:r w:rsidRPr="00C969E6">
        <w:rPr>
          <w:rFonts w:ascii="Times New Roman" w:hAnsi="Times New Roman" w:cs="Times New Roman"/>
          <w:sz w:val="24"/>
        </w:rPr>
        <w:t>feeding</w:t>
      </w:r>
      <w:proofErr w:type="gramEnd"/>
      <w:r w:rsidRPr="00C969E6">
        <w:rPr>
          <w:rFonts w:ascii="Times New Roman" w:hAnsi="Times New Roman" w:cs="Times New Roman"/>
          <w:sz w:val="24"/>
        </w:rPr>
        <w:t xml:space="preserve"> the additives through a hopper into the extruder; (2) blending, mixing, and kneading; (3) feeding the blended and melted mass into the die; and (4) extruding the mass through the die and then processing it downstream.</w:t>
      </w:r>
    </w:p>
    <w:p w:rsidR="00C969E6" w:rsidRDefault="00C969E6" w:rsidP="00C969E6">
      <w:pPr>
        <w:tabs>
          <w:tab w:val="left" w:pos="960"/>
        </w:tabs>
        <w:jc w:val="both"/>
        <w:rPr>
          <w:rFonts w:ascii="Times New Roman" w:hAnsi="Times New Roman" w:cs="Times New Roman"/>
          <w:sz w:val="24"/>
        </w:rPr>
      </w:pPr>
      <w:r w:rsidRPr="00C969E6">
        <w:rPr>
          <w:rFonts w:ascii="Times New Roman" w:hAnsi="Times New Roman" w:cs="Times New Roman"/>
          <w:sz w:val="24"/>
        </w:rPr>
        <w:lastRenderedPageBreak/>
        <w:t xml:space="preserve">The hopper, extruder, film die, and curler comprise the apparatus for the HME method shown in Fig. 3. Within a stationary cylindrical barrel, one or more co-or counter-rotating screws make up the extruder. To reduce the molten cloth's house time, the barrel is frequently made in pieces. The barrel's sectioned portion is fastened together by both bolts and clamps. </w:t>
      </w:r>
    </w:p>
    <w:p w:rsidR="004B307D" w:rsidRDefault="004B307D" w:rsidP="006D622D">
      <w:pPr>
        <w:tabs>
          <w:tab w:val="left" w:pos="960"/>
        </w:tabs>
        <w:jc w:val="both"/>
        <w:rPr>
          <w:rFonts w:ascii="Times New Roman" w:hAnsi="Times New Roman" w:cs="Times New Roman"/>
          <w:sz w:val="24"/>
        </w:rPr>
      </w:pPr>
      <w:r w:rsidRPr="004B307D">
        <w:rPr>
          <w:rFonts w:ascii="Times New Roman" w:hAnsi="Times New Roman" w:cs="Times New Roman"/>
          <w:sz w:val="24"/>
        </w:rPr>
        <w:t xml:space="preserve">One of HME's benefits is that it creates a medication in a stable dispersion or solution, which could increase the solubility of capsules with low solubility [19]. However, as the temperature drops, there may be a significant possibility of API recrystallization in the polymer mixture at higher temperatures. You can avoid this problem by using a more viscous polymeric compound or increasing the amount of plasticizer. The "Die swell phenomenon," which refers to a boom that occurs inside the film's move phase following its ejection from the die and is caused by the viscoelastic properties of polymers, is the other challenge associated with HME. </w:t>
      </w:r>
    </w:p>
    <w:p w:rsidR="006D622D" w:rsidRDefault="00F44A58" w:rsidP="006D622D">
      <w:pPr>
        <w:tabs>
          <w:tab w:val="left" w:pos="96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3360" behindDoc="0" locked="0" layoutInCell="1" allowOverlap="1" wp14:anchorId="0096F705" wp14:editId="3A8F2899">
                <wp:simplePos x="0" y="0"/>
                <wp:positionH relativeFrom="column">
                  <wp:posOffset>1028700</wp:posOffset>
                </wp:positionH>
                <wp:positionV relativeFrom="paragraph">
                  <wp:posOffset>1130300</wp:posOffset>
                </wp:positionV>
                <wp:extent cx="3670935" cy="2209800"/>
                <wp:effectExtent l="0" t="0" r="24765" b="19050"/>
                <wp:wrapNone/>
                <wp:docPr id="6" name="Rectangle 6"/>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left:0;text-align:left;margin-left:81pt;margin-top:89pt;width:289.05pt;height:1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" filled="f" strokecolor="#243f60 [1604]" strokeweight="2pt">
                <v:textbox>
                  <w:txbxContent>
                    <w:p w:rsidR="00E02531" w:rsidRDefault="00E02531" w:rsidP="00B574E2">
                      <w:pPr>
                        <w:jc w:val="center"/>
                      </w:pPr>
                      <w:r>
                        <w:rPr>
                          <w:noProof/>
                          <w:lang w:eastAsia="en-IN"/>
                        </w:rPr>
                        <w:drawing>
                          <wp:inline distT="0" distB="0" distL="0" distR="0" wp14:anchorId="5332C4A3" wp14:editId="5DAE8B89">
                            <wp:extent cx="3462655" cy="163984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55" cy="1639842"/>
                                    </a:xfrm>
                                    <a:prstGeom prst="rect">
                                      <a:avLst/>
                                    </a:prstGeom>
                                    <a:noFill/>
                                    <a:ln>
                                      <a:noFill/>
                                    </a:ln>
                                  </pic:spPr>
                                </pic:pic>
                              </a:graphicData>
                            </a:graphic>
                          </wp:inline>
                        </w:drawing>
                      </w:r>
                    </w:p>
                  </w:txbxContent>
                </v:textbox>
              </v:rect>
            </w:pict>
          </mc:Fallback>
        </mc:AlternateContent>
      </w:r>
      <w:r w:rsidR="00E74CED" w:rsidRPr="00E74CED">
        <w:rPr>
          <w:rFonts w:ascii="Times New Roman" w:hAnsi="Times New Roman" w:cs="Times New Roman"/>
          <w:noProof/>
          <w:sz w:val="24"/>
          <w:lang w:eastAsia="en-IN"/>
        </w:rPr>
        <w:t>This is because the polymer can sustain high shear force during extrusion and high strength kneading. This problem can be avoided by reducing the screw's speed or by slowly mixing molten material for an extended period of time as opposed to using severe shear kneading for a short period of time [20]. This method, in contrast to solvent casting, eliminates the need for natural solvent, making them environmentally benign.</w:t>
      </w:r>
      <w:r w:rsidR="006D622D" w:rsidRPr="006D622D">
        <w:rPr>
          <w:rFonts w:ascii="Times New Roman" w:hAnsi="Times New Roman" w:cs="Times New Roman"/>
          <w:sz w:val="24"/>
        </w:rPr>
        <w:t xml:space="preserve"> [2].</w:t>
      </w:r>
    </w:p>
    <w:p w:rsidR="00B574E2" w:rsidRDefault="00B574E2" w:rsidP="006D622D">
      <w:pPr>
        <w:tabs>
          <w:tab w:val="left" w:pos="960"/>
        </w:tabs>
        <w:jc w:val="both"/>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Pr="00B574E2" w:rsidRDefault="00B574E2" w:rsidP="00B574E2">
      <w:pPr>
        <w:rPr>
          <w:rFonts w:ascii="Times New Roman" w:hAnsi="Times New Roman" w:cs="Times New Roman"/>
          <w:sz w:val="24"/>
        </w:rPr>
      </w:pPr>
    </w:p>
    <w:p w:rsidR="00B574E2" w:rsidRDefault="00B574E2" w:rsidP="00B574E2">
      <w:pPr>
        <w:autoSpaceDE w:val="0"/>
        <w:autoSpaceDN w:val="0"/>
        <w:adjustRightInd w:val="0"/>
        <w:spacing w:after="0" w:line="240" w:lineRule="auto"/>
        <w:jc w:val="center"/>
        <w:rPr>
          <w:rFonts w:ascii="Times New Roman" w:hAnsi="Times New Roman" w:cs="Times New Roman"/>
          <w:bCs/>
          <w:color w:val="000000"/>
          <w:sz w:val="24"/>
          <w:szCs w:val="16"/>
        </w:rPr>
      </w:pPr>
      <w:proofErr w:type="gramStart"/>
      <w:r w:rsidRPr="00B574E2">
        <w:rPr>
          <w:rFonts w:ascii="Times New Roman" w:hAnsi="Times New Roman" w:cs="Times New Roman"/>
          <w:bCs/>
          <w:color w:val="000000"/>
          <w:sz w:val="24"/>
          <w:szCs w:val="16"/>
        </w:rPr>
        <w:t xml:space="preserve">Fig. 3 – </w:t>
      </w:r>
      <w:r w:rsidR="00873E45" w:rsidRPr="00873E45">
        <w:rPr>
          <w:rFonts w:ascii="Times New Roman" w:hAnsi="Times New Roman" w:cs="Times New Roman"/>
          <w:bCs/>
          <w:color w:val="000000"/>
          <w:sz w:val="24"/>
          <w:szCs w:val="16"/>
        </w:rPr>
        <w:t>Hot-melt extrusion method for film preparation</w:t>
      </w:r>
      <w:r w:rsidRPr="00B574E2">
        <w:rPr>
          <w:rFonts w:ascii="Times New Roman" w:hAnsi="Times New Roman" w:cs="Times New Roman"/>
          <w:bCs/>
          <w:color w:val="000000"/>
          <w:sz w:val="24"/>
          <w:szCs w:val="16"/>
        </w:rPr>
        <w:t xml:space="preserve"> </w:t>
      </w:r>
      <w:r w:rsidRPr="00B574E2">
        <w:rPr>
          <w:rFonts w:ascii="Times New Roman" w:hAnsi="Times New Roman" w:cs="Times New Roman"/>
          <w:bCs/>
          <w:color w:val="006BAD"/>
          <w:sz w:val="24"/>
          <w:szCs w:val="16"/>
        </w:rPr>
        <w:t>[22]</w:t>
      </w:r>
      <w:r w:rsidRPr="00B574E2">
        <w:rPr>
          <w:rFonts w:ascii="Times New Roman" w:hAnsi="Times New Roman" w:cs="Times New Roman"/>
          <w:bCs/>
          <w:color w:val="000000"/>
          <w:sz w:val="24"/>
          <w:szCs w:val="16"/>
        </w:rPr>
        <w:t>.</w:t>
      </w:r>
      <w:proofErr w:type="gramEnd"/>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601EDE" w:rsidRDefault="00601EDE" w:rsidP="00B574E2">
      <w:pPr>
        <w:autoSpaceDE w:val="0"/>
        <w:autoSpaceDN w:val="0"/>
        <w:adjustRightInd w:val="0"/>
        <w:spacing w:after="0" w:line="240" w:lineRule="auto"/>
        <w:jc w:val="center"/>
        <w:rPr>
          <w:rFonts w:ascii="Times New Roman" w:hAnsi="Times New Roman" w:cs="Times New Roman"/>
          <w:bCs/>
          <w:color w:val="000000"/>
          <w:sz w:val="24"/>
          <w:szCs w:val="16"/>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873E45" w:rsidRDefault="00873E45" w:rsidP="002B7952">
      <w:pPr>
        <w:autoSpaceDE w:val="0"/>
        <w:autoSpaceDN w:val="0"/>
        <w:adjustRightInd w:val="0"/>
        <w:spacing w:after="0" w:line="240" w:lineRule="auto"/>
        <w:jc w:val="both"/>
        <w:rPr>
          <w:rFonts w:ascii="Times New Roman" w:hAnsi="Times New Roman" w:cs="Times New Roman"/>
          <w:b/>
          <w:sz w:val="24"/>
        </w:rPr>
      </w:pPr>
    </w:p>
    <w:p w:rsidR="002B7952" w:rsidRPr="002B7952" w:rsidRDefault="002B7952" w:rsidP="002B7952">
      <w:pPr>
        <w:autoSpaceDE w:val="0"/>
        <w:autoSpaceDN w:val="0"/>
        <w:adjustRightInd w:val="0"/>
        <w:spacing w:after="0" w:line="240" w:lineRule="auto"/>
        <w:jc w:val="both"/>
        <w:rPr>
          <w:rFonts w:ascii="Times New Roman" w:hAnsi="Times New Roman" w:cs="Times New Roman"/>
          <w:b/>
          <w:sz w:val="24"/>
        </w:rPr>
      </w:pPr>
      <w:r w:rsidRPr="002B7952">
        <w:rPr>
          <w:rFonts w:ascii="Times New Roman" w:hAnsi="Times New Roman" w:cs="Times New Roman"/>
          <w:b/>
          <w:sz w:val="24"/>
        </w:rPr>
        <w:t>Printing technology</w:t>
      </w:r>
    </w:p>
    <w:p w:rsidR="002B7952" w:rsidRPr="002B7952" w:rsidRDefault="002B7952" w:rsidP="002B7952">
      <w:pPr>
        <w:autoSpaceDE w:val="0"/>
        <w:autoSpaceDN w:val="0"/>
        <w:adjustRightInd w:val="0"/>
        <w:spacing w:after="0" w:line="240" w:lineRule="auto"/>
        <w:jc w:val="both"/>
        <w:rPr>
          <w:rFonts w:ascii="Times New Roman" w:hAnsi="Times New Roman" w:cs="Times New Roman"/>
          <w:sz w:val="24"/>
        </w:rPr>
      </w:pPr>
    </w:p>
    <w:p w:rsidR="00E74CED" w:rsidRDefault="00E74CED" w:rsidP="002B7952">
      <w:pPr>
        <w:autoSpaceDE w:val="0"/>
        <w:autoSpaceDN w:val="0"/>
        <w:adjustRightInd w:val="0"/>
        <w:spacing w:after="0"/>
        <w:jc w:val="both"/>
        <w:rPr>
          <w:rFonts w:ascii="Times New Roman" w:hAnsi="Times New Roman" w:cs="Times New Roman"/>
          <w:sz w:val="24"/>
        </w:rPr>
      </w:pPr>
      <w:r w:rsidRPr="00E74CED">
        <w:rPr>
          <w:rFonts w:ascii="Times New Roman" w:hAnsi="Times New Roman" w:cs="Times New Roman"/>
          <w:sz w:val="24"/>
        </w:rPr>
        <w:t xml:space="preserve">Polymeric film could be produced using innovative methods in addition to 3-D printing. It might serve as a framework for creating a dose form that the affected character can employ. This may help pharmacies and the pharmaceutical industry meet the need for tailored medications in the future [23]. Because printing technologies are flexible and affordable, they are becoming more and more popular. From the perspective of the pharmaceutical industry, printing technologies are typically used for determining or </w:t>
      </w:r>
      <w:proofErr w:type="spellStart"/>
      <w:r w:rsidRPr="00E74CED">
        <w:rPr>
          <w:rFonts w:ascii="Times New Roman" w:hAnsi="Times New Roman" w:cs="Times New Roman"/>
          <w:sz w:val="24"/>
        </w:rPr>
        <w:t>labeling</w:t>
      </w:r>
      <w:proofErr w:type="spellEnd"/>
      <w:r w:rsidRPr="00E74CED">
        <w:rPr>
          <w:rFonts w:ascii="Times New Roman" w:hAnsi="Times New Roman" w:cs="Times New Roman"/>
          <w:sz w:val="24"/>
        </w:rPr>
        <w:t xml:space="preserve"> pharmaceutical dosage </w:t>
      </w:r>
      <w:r w:rsidRPr="00E74CED">
        <w:rPr>
          <w:rFonts w:ascii="Times New Roman" w:hAnsi="Times New Roman" w:cs="Times New Roman"/>
          <w:sz w:val="24"/>
        </w:rPr>
        <w:lastRenderedPageBreak/>
        <w:t>documentation, especially to optimize the product for easy identification and to stop the creation of counterfeit goods.</w:t>
      </w:r>
    </w:p>
    <w:p w:rsidR="00E74CED" w:rsidRDefault="00E74CED" w:rsidP="002B7952">
      <w:pPr>
        <w:autoSpaceDE w:val="0"/>
        <w:autoSpaceDN w:val="0"/>
        <w:adjustRightInd w:val="0"/>
        <w:spacing w:after="0"/>
        <w:jc w:val="both"/>
        <w:rPr>
          <w:rFonts w:ascii="Times New Roman" w:hAnsi="Times New Roman" w:cs="Times New Roman"/>
          <w:sz w:val="24"/>
        </w:rPr>
      </w:pPr>
    </w:p>
    <w:p w:rsidR="00E74CED" w:rsidRDefault="00075B54" w:rsidP="002B7952">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This method has, nonetheless, just been used to prescription dosage reporting for drug loading [3]. One example is the production of precisely dosed pharmaceutical components using drug-loaded inks deposited in consumer inkjet printers that are readily available off-the-shelf. Furthermore, a fantastic fusion of inkjet and flexographic technology has been employed [24]. Inkjet printing was used to print API on certain substrates, while flexographic printing was employed to cover the drug-loaded substrate with a polymeric thin film [25]. Medication components can be loaded onto transdermal patches using either screen printing or pad printing; pad printing has limitations because of its sluggish manufacturing rate.</w:t>
      </w:r>
    </w:p>
    <w:p w:rsidR="00E74CED" w:rsidRDefault="00E74CED" w:rsidP="002B7952">
      <w:pPr>
        <w:autoSpaceDE w:val="0"/>
        <w:autoSpaceDN w:val="0"/>
        <w:adjustRightInd w:val="0"/>
        <w:spacing w:after="0"/>
        <w:jc w:val="both"/>
        <w:rPr>
          <w:rFonts w:ascii="Times New Roman" w:hAnsi="Times New Roman" w:cs="Times New Roman"/>
          <w:sz w:val="24"/>
        </w:rPr>
      </w:pPr>
    </w:p>
    <w:p w:rsidR="00DD7B58"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In recent times, inkjet printing has gained popularity as a dependable and precise way to fabricate film components for dosage forms of potent medications that are delivered at low dosages [24]. To complete the preparation of several layers, a second printing layer can be layered on top of the first, with or without an intermediate base film layer. Furthermore, the broadcast layer would be shielded by a 2D base film layer. This might lead to altered drug release patterns and protect the ink layer from mechanical strain or separation during processing like packing or shrinking [25]. When used, each of them contributes to the production of a movie with more consistent drug dose and distribution.</w:t>
      </w:r>
    </w:p>
    <w:p w:rsidR="00075B54" w:rsidRDefault="00075B54" w:rsidP="009C02FA">
      <w:pPr>
        <w:autoSpaceDE w:val="0"/>
        <w:autoSpaceDN w:val="0"/>
        <w:adjustRightInd w:val="0"/>
        <w:spacing w:after="0"/>
        <w:jc w:val="both"/>
        <w:rPr>
          <w:rFonts w:ascii="Times New Roman" w:hAnsi="Times New Roman" w:cs="Times New Roman"/>
          <w:sz w:val="24"/>
        </w:rPr>
      </w:pPr>
    </w:p>
    <w:p w:rsidR="009C02FA" w:rsidRDefault="00DD7B58" w:rsidP="009C02FA">
      <w:pPr>
        <w:autoSpaceDE w:val="0"/>
        <w:autoSpaceDN w:val="0"/>
        <w:adjustRightInd w:val="0"/>
        <w:spacing w:after="0"/>
        <w:jc w:val="both"/>
        <w:rPr>
          <w:rFonts w:ascii="Times New Roman" w:hAnsi="Times New Roman" w:cs="Times New Roman"/>
          <w:sz w:val="24"/>
        </w:rPr>
      </w:pPr>
      <w:r w:rsidRPr="00DD7B58">
        <w:rPr>
          <w:rFonts w:ascii="Times New Roman" w:hAnsi="Times New Roman" w:cs="Times New Roman"/>
          <w:sz w:val="24"/>
        </w:rPr>
        <w:t>The amount and characteristics of the processed drug components naturally induce coating mass homes, such as viscosity or density, which account for the dosing accuracy and equal distribution of the drug materials within the films. It can be quite difficult to ensure the same dosage precision inside the man or woman devices when using the old approach of film guidance [3]. In summary, printing a medication on a dosage form is a powerful tool that can produce dosage forms with remarkable balance, velocity-capability, and uniformity. It is the modern solution for film guiding. The following lists printing technologies that have been applied to the production of polymeric film films.</w:t>
      </w:r>
    </w:p>
    <w:p w:rsidR="00DD7B58" w:rsidRDefault="00DD7B58" w:rsidP="009C02FA">
      <w:pPr>
        <w:autoSpaceDE w:val="0"/>
        <w:autoSpaceDN w:val="0"/>
        <w:adjustRightInd w:val="0"/>
        <w:spacing w:after="0"/>
        <w:jc w:val="both"/>
        <w:rPr>
          <w:rFonts w:ascii="Times New Roman" w:hAnsi="Times New Roman" w:cs="Times New Roman"/>
          <w:sz w:val="24"/>
        </w:rPr>
      </w:pPr>
    </w:p>
    <w:p w:rsidR="009C02FA" w:rsidRPr="009C02FA" w:rsidRDefault="009C02FA" w:rsidP="009C02FA">
      <w:pPr>
        <w:autoSpaceDE w:val="0"/>
        <w:autoSpaceDN w:val="0"/>
        <w:adjustRightInd w:val="0"/>
        <w:spacing w:after="0"/>
        <w:jc w:val="both"/>
        <w:rPr>
          <w:rFonts w:ascii="Times New Roman" w:hAnsi="Times New Roman" w:cs="Times New Roman"/>
          <w:b/>
          <w:sz w:val="24"/>
        </w:rPr>
      </w:pPr>
      <w:r w:rsidRPr="009C02FA">
        <w:rPr>
          <w:rFonts w:ascii="Times New Roman" w:hAnsi="Times New Roman" w:cs="Times New Roman"/>
          <w:b/>
          <w:sz w:val="24"/>
        </w:rPr>
        <w:t>Inkjet printing</w:t>
      </w:r>
    </w:p>
    <w:p w:rsidR="0074553D"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Inkjet printing is a more modern form of advanced printing that stands out for its precision, repeatability, versatility, and reasonably priced approach of depositing tiny quantities of solution in films. Inkjet printing offers an opportunity to make bespoke pharmaceuticals and can be quite beneficial for the coaching of low dosage medications [26]. The two primary subsets of the inkjet era are continuous inkjet printing (CIP) and drop on demand (</w:t>
      </w:r>
      <w:proofErr w:type="spellStart"/>
      <w:proofErr w:type="gramStart"/>
      <w:r w:rsidRPr="00075B54">
        <w:rPr>
          <w:rFonts w:ascii="Times New Roman" w:hAnsi="Times New Roman" w:cs="Times New Roman"/>
          <w:sz w:val="24"/>
        </w:rPr>
        <w:t>DoD</w:t>
      </w:r>
      <w:proofErr w:type="spellEnd"/>
      <w:proofErr w:type="gramEnd"/>
      <w:r w:rsidRPr="00075B54">
        <w:rPr>
          <w:rFonts w:ascii="Times New Roman" w:hAnsi="Times New Roman" w:cs="Times New Roman"/>
          <w:sz w:val="24"/>
        </w:rPr>
        <w:t>) printing. Both print and generate the droplets in a way that is remarkable. Through a nozzle aperture within the CIP container, a liquid is periodically discharged, fragmenting into a stream of droplets below the surface anxiety pressure.</w:t>
      </w:r>
    </w:p>
    <w:p w:rsidR="0074553D" w:rsidRDefault="0074553D" w:rsidP="009C02FA">
      <w:pPr>
        <w:autoSpaceDE w:val="0"/>
        <w:autoSpaceDN w:val="0"/>
        <w:adjustRightInd w:val="0"/>
        <w:spacing w:after="0"/>
        <w:jc w:val="both"/>
        <w:rPr>
          <w:rFonts w:ascii="Times New Roman" w:hAnsi="Times New Roman" w:cs="Times New Roman"/>
          <w:sz w:val="24"/>
        </w:rPr>
      </w:pPr>
    </w:p>
    <w:p w:rsidR="0074553D" w:rsidRDefault="005F5DFB" w:rsidP="009C02FA">
      <w:pPr>
        <w:autoSpaceDE w:val="0"/>
        <w:autoSpaceDN w:val="0"/>
        <w:adjustRightInd w:val="0"/>
        <w:spacing w:after="0"/>
        <w:jc w:val="both"/>
        <w:rPr>
          <w:rFonts w:ascii="Times New Roman" w:hAnsi="Times New Roman" w:cs="Times New Roman"/>
          <w:sz w:val="24"/>
        </w:rPr>
      </w:pPr>
      <w:r w:rsidRPr="005F5DFB">
        <w:rPr>
          <w:rFonts w:ascii="Times New Roman" w:hAnsi="Times New Roman" w:cs="Times New Roman"/>
          <w:sz w:val="24"/>
        </w:rPr>
        <w:t xml:space="preserve">Utilizing an electric price on a few of the drops that divert the stream away from the main axis beneath an electrostatic discipline makes this feasible. However, in drop-on-demand printing, the liquid is only ejected from the print head when a drop is needed. The creation of a single drop occurs quickly beneath the trigger sign's reaction. A </w:t>
      </w:r>
      <w:proofErr w:type="spellStart"/>
      <w:proofErr w:type="gramStart"/>
      <w:r w:rsidRPr="005F5DFB">
        <w:rPr>
          <w:rFonts w:ascii="Times New Roman" w:hAnsi="Times New Roman" w:cs="Times New Roman"/>
          <w:sz w:val="24"/>
        </w:rPr>
        <w:t>DoD</w:t>
      </w:r>
      <w:proofErr w:type="spellEnd"/>
      <w:proofErr w:type="gramEnd"/>
      <w:r w:rsidRPr="005F5DFB">
        <w:rPr>
          <w:rFonts w:ascii="Times New Roman" w:hAnsi="Times New Roman" w:cs="Times New Roman"/>
          <w:sz w:val="24"/>
        </w:rPr>
        <w:t xml:space="preserve">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has many </w:t>
      </w:r>
      <w:r w:rsidRPr="005F5DFB">
        <w:rPr>
          <w:rFonts w:ascii="Times New Roman" w:hAnsi="Times New Roman" w:cs="Times New Roman"/>
          <w:sz w:val="24"/>
        </w:rPr>
        <w:lastRenderedPageBreak/>
        <w:t xml:space="preserve">nozzles (ranging from one hundred to a thousand, while a professional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might also have an unmarried nozzle). The kinetic energy of the drops produced by the source positioned inside the </w:t>
      </w:r>
      <w:proofErr w:type="spellStart"/>
      <w:r w:rsidRPr="005F5DFB">
        <w:rPr>
          <w:rFonts w:ascii="Times New Roman" w:hAnsi="Times New Roman" w:cs="Times New Roman"/>
          <w:sz w:val="24"/>
        </w:rPr>
        <w:t>printhead</w:t>
      </w:r>
      <w:proofErr w:type="spellEnd"/>
      <w:r w:rsidRPr="005F5DFB">
        <w:rPr>
          <w:rFonts w:ascii="Times New Roman" w:hAnsi="Times New Roman" w:cs="Times New Roman"/>
          <w:sz w:val="24"/>
        </w:rPr>
        <w:t xml:space="preserve"> adjacent to each nozzle causes the drop ejection [27].</w:t>
      </w:r>
    </w:p>
    <w:p w:rsidR="005F5DFB" w:rsidRDefault="005F5DFB" w:rsidP="009C02FA">
      <w:pPr>
        <w:autoSpaceDE w:val="0"/>
        <w:autoSpaceDN w:val="0"/>
        <w:adjustRightInd w:val="0"/>
        <w:spacing w:after="0"/>
        <w:jc w:val="both"/>
        <w:rPr>
          <w:rFonts w:ascii="Times New Roman" w:hAnsi="Times New Roman" w:cs="Times New Roman"/>
          <w:sz w:val="24"/>
        </w:rPr>
      </w:pPr>
    </w:p>
    <w:p w:rsidR="009C02FA" w:rsidRDefault="00075B54" w:rsidP="009C02FA">
      <w:pPr>
        <w:autoSpaceDE w:val="0"/>
        <w:autoSpaceDN w:val="0"/>
        <w:adjustRightInd w:val="0"/>
        <w:spacing w:after="0"/>
        <w:jc w:val="both"/>
        <w:rPr>
          <w:rFonts w:ascii="Times New Roman" w:hAnsi="Times New Roman" w:cs="Times New Roman"/>
          <w:sz w:val="24"/>
        </w:rPr>
      </w:pPr>
      <w:r w:rsidRPr="00075B54">
        <w:rPr>
          <w:rFonts w:ascii="Times New Roman" w:hAnsi="Times New Roman" w:cs="Times New Roman"/>
          <w:sz w:val="24"/>
        </w:rPr>
        <w:t xml:space="preserve">The density or viscosity of the ink (drug substance answer or suspension) determines the printability properties, which in turn impact the drug substance's uniform distribution and dosage precision inside the film [3]. </w:t>
      </w:r>
      <w:proofErr w:type="spellStart"/>
      <w:r w:rsidRPr="00075B54">
        <w:rPr>
          <w:rFonts w:ascii="Times New Roman" w:hAnsi="Times New Roman" w:cs="Times New Roman"/>
          <w:sz w:val="24"/>
        </w:rPr>
        <w:t>Janßen</w:t>
      </w:r>
      <w:proofErr w:type="spellEnd"/>
      <w:r w:rsidRPr="00075B54">
        <w:rPr>
          <w:rFonts w:ascii="Times New Roman" w:hAnsi="Times New Roman" w:cs="Times New Roman"/>
          <w:sz w:val="24"/>
        </w:rPr>
        <w:t xml:space="preserve"> et al. showed how to apply a modest quantity of salbutamol </w:t>
      </w:r>
      <w:proofErr w:type="spellStart"/>
      <w:r w:rsidRPr="00075B54">
        <w:rPr>
          <w:rFonts w:ascii="Times New Roman" w:hAnsi="Times New Roman" w:cs="Times New Roman"/>
          <w:sz w:val="24"/>
        </w:rPr>
        <w:t>sulfate</w:t>
      </w:r>
      <w:proofErr w:type="spellEnd"/>
      <w:r w:rsidRPr="00075B54">
        <w:rPr>
          <w:rFonts w:ascii="Times New Roman" w:hAnsi="Times New Roman" w:cs="Times New Roman"/>
          <w:sz w:val="24"/>
        </w:rPr>
        <w:t xml:space="preserve"> using a standard computer printer on commercially available films that are primarily composed of starch [10]. But although inkjet printing is unsuited for high volume commercial production, flexographic printing appears to be more suited for business education.</w:t>
      </w:r>
    </w:p>
    <w:p w:rsidR="005F5DFB" w:rsidRDefault="005F5DFB" w:rsidP="009C02FA">
      <w:pPr>
        <w:autoSpaceDE w:val="0"/>
        <w:autoSpaceDN w:val="0"/>
        <w:adjustRightInd w:val="0"/>
        <w:spacing w:after="0"/>
        <w:jc w:val="both"/>
        <w:rPr>
          <w:rFonts w:ascii="Times New Roman" w:hAnsi="Times New Roman" w:cs="Times New Roman"/>
          <w:sz w:val="24"/>
        </w:rPr>
      </w:pPr>
    </w:p>
    <w:p w:rsidR="00BD7F43" w:rsidRPr="00BD7F43" w:rsidRDefault="00BD7F43" w:rsidP="00BD7F43">
      <w:pPr>
        <w:autoSpaceDE w:val="0"/>
        <w:autoSpaceDN w:val="0"/>
        <w:adjustRightInd w:val="0"/>
        <w:spacing w:after="0"/>
        <w:jc w:val="both"/>
        <w:rPr>
          <w:rFonts w:ascii="Times New Roman" w:hAnsi="Times New Roman" w:cs="Times New Roman"/>
          <w:b/>
          <w:sz w:val="24"/>
        </w:rPr>
      </w:pPr>
      <w:r w:rsidRPr="00BD7F43">
        <w:rPr>
          <w:rFonts w:ascii="Times New Roman" w:hAnsi="Times New Roman" w:cs="Times New Roman"/>
          <w:b/>
          <w:sz w:val="24"/>
        </w:rPr>
        <w:t>Flexographic printing era (FPT)</w:t>
      </w:r>
    </w:p>
    <w:p w:rsidR="00BD7F43" w:rsidRDefault="00BD7F43" w:rsidP="00BD7F43">
      <w:pPr>
        <w:autoSpaceDE w:val="0"/>
        <w:autoSpaceDN w:val="0"/>
        <w:adjustRightInd w:val="0"/>
        <w:spacing w:after="0"/>
        <w:jc w:val="both"/>
        <w:rPr>
          <w:rFonts w:ascii="Times New Roman" w:hAnsi="Times New Roman" w:cs="Times New Roman"/>
          <w:sz w:val="24"/>
        </w:rPr>
      </w:pPr>
    </w:p>
    <w:p w:rsidR="005F5DFB" w:rsidRDefault="006A0DA5" w:rsidP="00BD7F43">
      <w:pPr>
        <w:autoSpaceDE w:val="0"/>
        <w:autoSpaceDN w:val="0"/>
        <w:adjustRightInd w:val="0"/>
        <w:spacing w:after="0"/>
        <w:jc w:val="both"/>
        <w:rPr>
          <w:rFonts w:ascii="Times New Roman" w:hAnsi="Times New Roman" w:cs="Times New Roman"/>
          <w:sz w:val="24"/>
        </w:rPr>
      </w:pPr>
      <w:r w:rsidRPr="006A0DA5">
        <w:rPr>
          <w:rFonts w:ascii="Times New Roman" w:hAnsi="Times New Roman" w:cs="Times New Roman"/>
          <w:sz w:val="24"/>
        </w:rPr>
        <w:t xml:space="preserve">FPT is a method that carefully transfers an active pharmaceutical component into film films using touch printing [10]. Figure 4 shows the flexographic printing system, which is a rotating printing mechanism. An </w:t>
      </w:r>
      <w:proofErr w:type="spellStart"/>
      <w:r w:rsidRPr="006A0DA5">
        <w:rPr>
          <w:rFonts w:ascii="Times New Roman" w:hAnsi="Times New Roman" w:cs="Times New Roman"/>
          <w:sz w:val="24"/>
        </w:rPr>
        <w:t>anilox</w:t>
      </w:r>
      <w:proofErr w:type="spellEnd"/>
      <w:r w:rsidRPr="006A0DA5">
        <w:rPr>
          <w:rFonts w:ascii="Times New Roman" w:hAnsi="Times New Roman" w:cs="Times New Roman"/>
          <w:sz w:val="24"/>
        </w:rPr>
        <w:t xml:space="preserve"> curler is used to measure ink, such as drug material solution and suspension, before it is transferred to a printing cylinder, which prints the film after the daughter roll has been unwound [3]. For items that are sensitive to heat, including proteins and peptides, it is beneficial. If the film technique's combining and drying are finished before the medication is administered, the issues related to API lack of leisure can be avoided. Given that 530 oral films can be produced each minute at a low cost and with </w:t>
      </w:r>
      <w:proofErr w:type="gramStart"/>
      <w:r w:rsidRPr="006A0DA5">
        <w:rPr>
          <w:rFonts w:ascii="Times New Roman" w:hAnsi="Times New Roman" w:cs="Times New Roman"/>
          <w:sz w:val="24"/>
        </w:rPr>
        <w:t>a high</w:t>
      </w:r>
      <w:proofErr w:type="gramEnd"/>
      <w:r w:rsidRPr="006A0DA5">
        <w:rPr>
          <w:rFonts w:ascii="Times New Roman" w:hAnsi="Times New Roman" w:cs="Times New Roman"/>
          <w:sz w:val="24"/>
        </w:rPr>
        <w:t xml:space="preserve"> production efficiency, this process can be</w:t>
      </w:r>
      <w:r>
        <w:rPr>
          <w:rFonts w:ascii="Times New Roman" w:hAnsi="Times New Roman" w:cs="Times New Roman"/>
          <w:sz w:val="24"/>
        </w:rPr>
        <w:t xml:space="preserve"> used.</w:t>
      </w:r>
    </w:p>
    <w:p w:rsidR="006A0DA5" w:rsidRDefault="006A0DA5" w:rsidP="00BD7F43">
      <w:pPr>
        <w:autoSpaceDE w:val="0"/>
        <w:autoSpaceDN w:val="0"/>
        <w:adjustRightInd w:val="0"/>
        <w:spacing w:after="0"/>
        <w:jc w:val="both"/>
        <w:rPr>
          <w:rFonts w:ascii="Times New Roman" w:hAnsi="Times New Roman" w:cs="Times New Roman"/>
          <w:sz w:val="24"/>
        </w:rPr>
      </w:pPr>
    </w:p>
    <w:p w:rsidR="00BD7F43" w:rsidRDefault="006A0DA5" w:rsidP="00BD7F43">
      <w:pPr>
        <w:autoSpaceDE w:val="0"/>
        <w:autoSpaceDN w:val="0"/>
        <w:adjustRightInd w:val="0"/>
        <w:spacing w:after="0"/>
        <w:jc w:val="both"/>
        <w:rPr>
          <w:rFonts w:ascii="Times New Roman" w:hAnsi="Times New Roman" w:cs="Times New Roman"/>
          <w:sz w:val="24"/>
        </w:rPr>
      </w:pPr>
      <w:r w:rsidRPr="006A0DA5">
        <w:rPr>
          <w:rFonts w:ascii="Times New Roman" w:hAnsi="Times New Roman" w:cs="Times New Roman"/>
          <w:sz w:val="24"/>
        </w:rPr>
        <w:t xml:space="preserve">When printing medicinal solutions, flexographic printing exhibited no influence on the mechanical characteristics of polymeric thin films [28]. </w:t>
      </w:r>
      <w:proofErr w:type="spellStart"/>
      <w:r w:rsidRPr="006A0DA5">
        <w:rPr>
          <w:rFonts w:ascii="Times New Roman" w:hAnsi="Times New Roman" w:cs="Times New Roman"/>
          <w:sz w:val="24"/>
        </w:rPr>
        <w:t>Janßen</w:t>
      </w:r>
      <w:proofErr w:type="spellEnd"/>
      <w:r w:rsidRPr="006A0DA5">
        <w:rPr>
          <w:rFonts w:ascii="Times New Roman" w:hAnsi="Times New Roman" w:cs="Times New Roman"/>
          <w:sz w:val="24"/>
        </w:rPr>
        <w:t xml:space="preserve"> et al. conducted a research and found that </w:t>
      </w:r>
      <w:proofErr w:type="spellStart"/>
      <w:r w:rsidRPr="006A0DA5">
        <w:rPr>
          <w:rFonts w:ascii="Times New Roman" w:hAnsi="Times New Roman" w:cs="Times New Roman"/>
          <w:sz w:val="24"/>
        </w:rPr>
        <w:t>tadalafil</w:t>
      </w:r>
      <w:proofErr w:type="spellEnd"/>
      <w:r w:rsidRPr="006A0DA5">
        <w:rPr>
          <w:rFonts w:ascii="Times New Roman" w:hAnsi="Times New Roman" w:cs="Times New Roman"/>
          <w:sz w:val="24"/>
        </w:rPr>
        <w:t xml:space="preserve"> and </w:t>
      </w:r>
      <w:proofErr w:type="spellStart"/>
      <w:r w:rsidRPr="006A0DA5">
        <w:rPr>
          <w:rFonts w:ascii="Times New Roman" w:hAnsi="Times New Roman" w:cs="Times New Roman"/>
          <w:sz w:val="24"/>
        </w:rPr>
        <w:t>rasagiline</w:t>
      </w:r>
      <w:proofErr w:type="spellEnd"/>
      <w:r w:rsidRPr="006A0DA5">
        <w:rPr>
          <w:rFonts w:ascii="Times New Roman" w:hAnsi="Times New Roman" w:cs="Times New Roman"/>
          <w:sz w:val="24"/>
        </w:rPr>
        <w:t xml:space="preserve"> </w:t>
      </w:r>
      <w:proofErr w:type="spellStart"/>
      <w:r w:rsidRPr="006A0DA5">
        <w:rPr>
          <w:rFonts w:ascii="Times New Roman" w:hAnsi="Times New Roman" w:cs="Times New Roman"/>
          <w:sz w:val="24"/>
        </w:rPr>
        <w:t>mesylate</w:t>
      </w:r>
      <w:proofErr w:type="spellEnd"/>
      <w:r w:rsidRPr="006A0DA5">
        <w:rPr>
          <w:rFonts w:ascii="Times New Roman" w:hAnsi="Times New Roman" w:cs="Times New Roman"/>
          <w:sz w:val="24"/>
        </w:rPr>
        <w:t xml:space="preserve"> solution could be discharged onto </w:t>
      </w:r>
      <w:proofErr w:type="spellStart"/>
      <w:r w:rsidRPr="006A0DA5">
        <w:rPr>
          <w:rFonts w:ascii="Times New Roman" w:hAnsi="Times New Roman" w:cs="Times New Roman"/>
          <w:sz w:val="24"/>
        </w:rPr>
        <w:t>hydroxypropyl</w:t>
      </w:r>
      <w:proofErr w:type="spellEnd"/>
      <w:r w:rsidRPr="006A0DA5">
        <w:rPr>
          <w:rFonts w:ascii="Times New Roman" w:hAnsi="Times New Roman" w:cs="Times New Roman"/>
          <w:sz w:val="24"/>
        </w:rPr>
        <w:t xml:space="preserve"> methylcellulose sheets using flexographic printing. It is believed that </w:t>
      </w:r>
      <w:proofErr w:type="spellStart"/>
      <w:r w:rsidRPr="006A0DA5">
        <w:rPr>
          <w:rFonts w:ascii="Times New Roman" w:hAnsi="Times New Roman" w:cs="Times New Roman"/>
          <w:sz w:val="24"/>
        </w:rPr>
        <w:t>hydroxypropyl</w:t>
      </w:r>
      <w:proofErr w:type="spellEnd"/>
      <w:r w:rsidRPr="006A0DA5">
        <w:rPr>
          <w:rFonts w:ascii="Times New Roman" w:hAnsi="Times New Roman" w:cs="Times New Roman"/>
          <w:sz w:val="24"/>
        </w:rPr>
        <w:t xml:space="preserve"> cellulose synthesis reduces the crystallization of medications after printing. However, the primary drawbacks of flexography are that it is not appropriate for large-scale manufacturing because to its extremely poor resolution, high risk of infection, and need for print curler preparation [10].</w:t>
      </w:r>
    </w:p>
    <w:p w:rsidR="00BD7F43" w:rsidRDefault="00BD7F43" w:rsidP="00BD7F43">
      <w:pPr>
        <w:autoSpaceDE w:val="0"/>
        <w:autoSpaceDN w:val="0"/>
        <w:adjustRightInd w:val="0"/>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5408" behindDoc="0" locked="0" layoutInCell="1" allowOverlap="1" wp14:anchorId="47BD8A07" wp14:editId="4D650F33">
                <wp:simplePos x="0" y="0"/>
                <wp:positionH relativeFrom="column">
                  <wp:posOffset>844216</wp:posOffset>
                </wp:positionH>
                <wp:positionV relativeFrom="paragraph">
                  <wp:posOffset>42110</wp:posOffset>
                </wp:positionV>
                <wp:extent cx="3670935" cy="2209800"/>
                <wp:effectExtent l="0" t="0" r="24765" b="19050"/>
                <wp:wrapNone/>
                <wp:docPr id="9" name="Rectangle 9"/>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9" style="position:absolute;left:0;text-align:left;margin-left:66.45pt;margin-top:3.3pt;width:289.05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" filled="f" strokecolor="#243f60 [1604]" strokeweight="2pt">
                <v:textbox>
                  <w:txbxContent>
                    <w:p w:rsidR="00E02531" w:rsidRDefault="00E02531" w:rsidP="00BD7F43">
                      <w:pPr>
                        <w:jc w:val="center"/>
                      </w:pPr>
                      <w:r>
                        <w:rPr>
                          <w:noProof/>
                          <w:lang w:eastAsia="en-IN"/>
                        </w:rPr>
                        <w:drawing>
                          <wp:inline distT="0" distB="0" distL="0" distR="0" wp14:anchorId="720EA027" wp14:editId="3622F693">
                            <wp:extent cx="3462655" cy="115421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55" cy="1154218"/>
                                    </a:xfrm>
                                    <a:prstGeom prst="rect">
                                      <a:avLst/>
                                    </a:prstGeom>
                                    <a:noFill/>
                                    <a:ln>
                                      <a:noFill/>
                                    </a:ln>
                                  </pic:spPr>
                                </pic:pic>
                              </a:graphicData>
                            </a:graphic>
                          </wp:inline>
                        </w:drawing>
                      </w:r>
                    </w:p>
                  </w:txbxContent>
                </v:textbox>
              </v:rect>
            </w:pict>
          </mc:Fallback>
        </mc:AlternateContent>
      </w: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Pr="00BD7F43" w:rsidRDefault="00BD7F43" w:rsidP="00BD7F43">
      <w:pPr>
        <w:rPr>
          <w:rFonts w:ascii="Times New Roman" w:hAnsi="Times New Roman" w:cs="Times New Roman"/>
          <w:sz w:val="24"/>
        </w:rPr>
      </w:pPr>
    </w:p>
    <w:p w:rsidR="00BD7F43" w:rsidRDefault="00BD7F43" w:rsidP="00BD7F43">
      <w:pPr>
        <w:rPr>
          <w:rFonts w:ascii="Times New Roman" w:hAnsi="Times New Roman" w:cs="Times New Roman"/>
          <w:sz w:val="24"/>
        </w:rPr>
      </w:pPr>
    </w:p>
    <w:p w:rsidR="00BD7F43" w:rsidRDefault="00BD7F43" w:rsidP="00BD7F43">
      <w:pPr>
        <w:tabs>
          <w:tab w:val="left" w:pos="1230"/>
        </w:tabs>
        <w:jc w:val="center"/>
        <w:rPr>
          <w:rFonts w:ascii="Times New Roman" w:hAnsi="Times New Roman" w:cs="Times New Roman"/>
          <w:sz w:val="24"/>
        </w:rPr>
      </w:pPr>
      <w:r w:rsidRPr="00BD7F43">
        <w:rPr>
          <w:rFonts w:ascii="Times New Roman" w:hAnsi="Times New Roman" w:cs="Times New Roman"/>
          <w:sz w:val="24"/>
        </w:rPr>
        <w:t>Fig. 4</w:t>
      </w:r>
      <w:r w:rsidR="00DA031B">
        <w:rPr>
          <w:rFonts w:ascii="Times New Roman" w:hAnsi="Times New Roman" w:cs="Times New Roman"/>
          <w:sz w:val="24"/>
        </w:rPr>
        <w:t>:</w:t>
      </w:r>
      <w:r w:rsidRPr="00BD7F43">
        <w:rPr>
          <w:rFonts w:ascii="Times New Roman" w:hAnsi="Times New Roman" w:cs="Times New Roman"/>
          <w:sz w:val="24"/>
        </w:rPr>
        <w:t xml:space="preserve"> </w:t>
      </w:r>
      <w:r w:rsidR="00DA031B">
        <w:rPr>
          <w:rFonts w:ascii="Times New Roman" w:hAnsi="Times New Roman" w:cs="Times New Roman"/>
          <w:sz w:val="24"/>
        </w:rPr>
        <w:t>O</w:t>
      </w:r>
      <w:r w:rsidRPr="00BD7F43">
        <w:rPr>
          <w:rFonts w:ascii="Times New Roman" w:hAnsi="Times New Roman" w:cs="Times New Roman"/>
          <w:sz w:val="24"/>
        </w:rPr>
        <w:t>verview of flexography technology</w:t>
      </w:r>
      <w:proofErr w:type="gramStart"/>
      <w:r w:rsidR="006A0DA5">
        <w:rPr>
          <w:rFonts w:ascii="Times New Roman" w:hAnsi="Times New Roman" w:cs="Times New Roman"/>
          <w:sz w:val="24"/>
        </w:rPr>
        <w:t>.</w:t>
      </w:r>
      <w:r w:rsidR="00EC3F0F">
        <w:rPr>
          <w:rFonts w:ascii="Times New Roman" w:hAnsi="Times New Roman" w:cs="Times New Roman"/>
          <w:sz w:val="24"/>
        </w:rPr>
        <w:t>[</w:t>
      </w:r>
      <w:proofErr w:type="gramEnd"/>
      <w:r w:rsidR="00EC3F0F">
        <w:rPr>
          <w:rFonts w:ascii="Times New Roman" w:hAnsi="Times New Roman" w:cs="Times New Roman"/>
          <w:sz w:val="24"/>
        </w:rPr>
        <w:t>46</w:t>
      </w:r>
      <w:r w:rsidR="006A0DA5">
        <w:rPr>
          <w:rFonts w:ascii="Times New Roman" w:hAnsi="Times New Roman" w:cs="Times New Roman"/>
          <w:sz w:val="24"/>
        </w:rPr>
        <w:t>]</w:t>
      </w:r>
    </w:p>
    <w:p w:rsidR="00C17911" w:rsidRPr="00C17911" w:rsidRDefault="00C17911" w:rsidP="00C17911">
      <w:pPr>
        <w:tabs>
          <w:tab w:val="left" w:pos="1230"/>
        </w:tabs>
        <w:jc w:val="both"/>
        <w:rPr>
          <w:rFonts w:ascii="Times New Roman" w:hAnsi="Times New Roman" w:cs="Times New Roman"/>
          <w:b/>
          <w:sz w:val="24"/>
        </w:rPr>
      </w:pPr>
      <w:r>
        <w:rPr>
          <w:rFonts w:ascii="Times New Roman" w:hAnsi="Times New Roman" w:cs="Times New Roman"/>
          <w:b/>
          <w:sz w:val="24"/>
        </w:rPr>
        <w:t>Regarding Quality of</w:t>
      </w:r>
      <w:r w:rsidRPr="00C17911">
        <w:rPr>
          <w:rFonts w:ascii="Times New Roman" w:hAnsi="Times New Roman" w:cs="Times New Roman"/>
          <w:b/>
          <w:sz w:val="24"/>
        </w:rPr>
        <w:t xml:space="preserve"> thin </w:t>
      </w:r>
      <w:r>
        <w:rPr>
          <w:rFonts w:ascii="Times New Roman" w:hAnsi="Times New Roman" w:cs="Times New Roman"/>
          <w:b/>
          <w:sz w:val="24"/>
        </w:rPr>
        <w:t>films</w:t>
      </w:r>
      <w:r w:rsidRPr="00C17911">
        <w:rPr>
          <w:rFonts w:ascii="Times New Roman" w:hAnsi="Times New Roman" w:cs="Times New Roman"/>
          <w:b/>
          <w:sz w:val="24"/>
        </w:rPr>
        <w:t xml:space="preserve"> </w:t>
      </w:r>
    </w:p>
    <w:p w:rsidR="00951203" w:rsidRDefault="00951203" w:rsidP="00C17911">
      <w:pPr>
        <w:tabs>
          <w:tab w:val="left" w:pos="1230"/>
        </w:tabs>
        <w:jc w:val="both"/>
        <w:rPr>
          <w:rFonts w:ascii="Times New Roman" w:hAnsi="Times New Roman" w:cs="Times New Roman"/>
          <w:sz w:val="24"/>
        </w:rPr>
      </w:pPr>
      <w:r w:rsidRPr="00951203">
        <w:rPr>
          <w:rFonts w:ascii="Times New Roman" w:hAnsi="Times New Roman" w:cs="Times New Roman"/>
          <w:sz w:val="24"/>
        </w:rPr>
        <w:lastRenderedPageBreak/>
        <w:t xml:space="preserve">A film must possess the necessary physicochemical balance, elasticity, softness, and flexibility to be perceived as ideal thin film. To ensure the film's effective performance, the majority of these criteria must be properly taken into account as it is being grown. The pre-determined requirement of characterizing a film includes evaluating its mechanical strength, hydration, in vitro release, and surface shape, among other attributes. The next section lists the various key quality factors that have an impact on </w:t>
      </w:r>
      <w:r w:rsidR="00373BCF">
        <w:rPr>
          <w:rFonts w:ascii="Times New Roman" w:hAnsi="Times New Roman" w:cs="Times New Roman"/>
          <w:sz w:val="24"/>
        </w:rPr>
        <w:t>film</w:t>
      </w:r>
      <w:r w:rsidRPr="00951203">
        <w:rPr>
          <w:rFonts w:ascii="Times New Roman" w:hAnsi="Times New Roman" w:cs="Times New Roman"/>
          <w:sz w:val="24"/>
        </w:rPr>
        <w:t xml:space="preserve"> </w:t>
      </w:r>
      <w:proofErr w:type="spellStart"/>
      <w:r w:rsidRPr="00951203">
        <w:rPr>
          <w:rFonts w:ascii="Times New Roman" w:hAnsi="Times New Roman" w:cs="Times New Roman"/>
          <w:sz w:val="24"/>
        </w:rPr>
        <w:t>theaters</w:t>
      </w:r>
      <w:proofErr w:type="spellEnd"/>
      <w:r w:rsidRPr="00951203">
        <w:rPr>
          <w:rFonts w:ascii="Times New Roman" w:hAnsi="Times New Roman" w:cs="Times New Roman"/>
          <w:sz w:val="24"/>
        </w:rPr>
        <w:t xml:space="preserve"> and the commonly used in vitro techniques for characterizing films.</w:t>
      </w:r>
    </w:p>
    <w:p w:rsidR="00C17911" w:rsidRPr="005F0FAC" w:rsidRDefault="00C17911" w:rsidP="00C17911">
      <w:pPr>
        <w:tabs>
          <w:tab w:val="left" w:pos="1230"/>
        </w:tabs>
        <w:jc w:val="both"/>
        <w:rPr>
          <w:rFonts w:ascii="Times New Roman" w:hAnsi="Times New Roman" w:cs="Times New Roman"/>
          <w:b/>
          <w:sz w:val="24"/>
        </w:rPr>
      </w:pPr>
      <w:r w:rsidRPr="005F0FAC">
        <w:rPr>
          <w:rFonts w:ascii="Times New Roman" w:hAnsi="Times New Roman" w:cs="Times New Roman"/>
          <w:b/>
          <w:sz w:val="24"/>
        </w:rPr>
        <w:t>Thickness and weight variation</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 xml:space="preserve">The thickness measurement is important because it immediately connects to the amount of drug in the film. Furthermore, a certain thickness is required for handling films comfortably. </w:t>
      </w:r>
      <w:proofErr w:type="spellStart"/>
      <w:r w:rsidRPr="00DA031B">
        <w:rPr>
          <w:rFonts w:ascii="Times New Roman" w:hAnsi="Times New Roman" w:cs="Times New Roman"/>
          <w:sz w:val="24"/>
        </w:rPr>
        <w:t>Buccal</w:t>
      </w:r>
      <w:proofErr w:type="spellEnd"/>
      <w:r w:rsidRPr="00DA031B">
        <w:rPr>
          <w:rFonts w:ascii="Times New Roman" w:hAnsi="Times New Roman" w:cs="Times New Roman"/>
          <w:sz w:val="24"/>
        </w:rPr>
        <w:t xml:space="preserve"> films, for example, need to be sufficiently thick, ideally between fifty and one thousand </w:t>
      </w:r>
      <w:proofErr w:type="spellStart"/>
      <w:r w:rsidRPr="00DA031B">
        <w:rPr>
          <w:rFonts w:ascii="Times New Roman" w:hAnsi="Times New Roman" w:cs="Times New Roman"/>
          <w:sz w:val="24"/>
        </w:rPr>
        <w:t>micrometers</w:t>
      </w:r>
      <w:proofErr w:type="spellEnd"/>
      <w:r w:rsidRPr="00DA031B">
        <w:rPr>
          <w:rFonts w:ascii="Times New Roman" w:hAnsi="Times New Roman" w:cs="Times New Roman"/>
          <w:sz w:val="24"/>
        </w:rPr>
        <w:t xml:space="preserve"> [12]. The thickness of the manufactured film films is often measured using a </w:t>
      </w:r>
      <w:proofErr w:type="spellStart"/>
      <w:r w:rsidRPr="00DA031B">
        <w:rPr>
          <w:rFonts w:ascii="Times New Roman" w:hAnsi="Times New Roman" w:cs="Times New Roman"/>
          <w:sz w:val="24"/>
        </w:rPr>
        <w:t>Vernier</w:t>
      </w:r>
      <w:proofErr w:type="spellEnd"/>
      <w:r w:rsidRPr="00DA031B">
        <w:rPr>
          <w:rFonts w:ascii="Times New Roman" w:hAnsi="Times New Roman" w:cs="Times New Roman"/>
          <w:sz w:val="24"/>
        </w:rPr>
        <w:t xml:space="preserve"> </w:t>
      </w:r>
      <w:proofErr w:type="spellStart"/>
      <w:r w:rsidRPr="00DA031B">
        <w:rPr>
          <w:rFonts w:ascii="Times New Roman" w:hAnsi="Times New Roman" w:cs="Times New Roman"/>
          <w:sz w:val="24"/>
        </w:rPr>
        <w:t>caliper</w:t>
      </w:r>
      <w:proofErr w:type="spellEnd"/>
      <w:r w:rsidRPr="00DA031B">
        <w:rPr>
          <w:rFonts w:ascii="Times New Roman" w:hAnsi="Times New Roman" w:cs="Times New Roman"/>
          <w:sz w:val="24"/>
        </w:rPr>
        <w:t xml:space="preserve">, an electronic digital </w:t>
      </w:r>
      <w:proofErr w:type="spellStart"/>
      <w:r w:rsidRPr="00DA031B">
        <w:rPr>
          <w:rFonts w:ascii="Times New Roman" w:hAnsi="Times New Roman" w:cs="Times New Roman"/>
          <w:sz w:val="24"/>
        </w:rPr>
        <w:t>micrometer</w:t>
      </w:r>
      <w:proofErr w:type="spellEnd"/>
      <w:r w:rsidRPr="00DA031B">
        <w:rPr>
          <w:rFonts w:ascii="Times New Roman" w:hAnsi="Times New Roman" w:cs="Times New Roman"/>
          <w:sz w:val="24"/>
        </w:rPr>
        <w:t>, a screw gauge, or pictures from scanning electron microscopy (SEM) [29]. It is believed that the amount of plasticizer in the formulation somewhat increases the film thickness [30]. by adding m (Batch), the total mass of the batch, m (API/film), the quantity of drug per film, ρ (Batch), the density of the component, and m(API)</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In this case, mass (m), density (ρ), and area (A) are expressed in g, g/cm3, and cm2, respectively. Active pharmaceutical ingredient is referred to as API. The load variation is often computed to ensure that each film carries the typical dosage of a medication without a substantial deviation. It is calculated by weighing each unique film and, in turn, the average weights of films that are identical. Each patch's weight is split by the film's overall weight. The mean ± SD values for every formulation are calculated. There is a good chance that the medication content won't be consistent if there is a large variance in weight, which indicates that the technique employed was unsuccessful [12].</w:t>
      </w:r>
    </w:p>
    <w:p w:rsidR="005F0FAC" w:rsidRPr="005F0FAC" w:rsidRDefault="005F0FAC" w:rsidP="005F0FAC">
      <w:pPr>
        <w:tabs>
          <w:tab w:val="left" w:pos="1230"/>
        </w:tabs>
        <w:jc w:val="both"/>
        <w:rPr>
          <w:rFonts w:ascii="Times New Roman" w:hAnsi="Times New Roman" w:cs="Times New Roman"/>
          <w:b/>
          <w:sz w:val="24"/>
        </w:rPr>
      </w:pPr>
      <w:r>
        <w:rPr>
          <w:rFonts w:ascii="Times New Roman" w:hAnsi="Times New Roman" w:cs="Times New Roman"/>
          <w:b/>
          <w:sz w:val="24"/>
        </w:rPr>
        <w:t>P</w:t>
      </w:r>
      <w:r w:rsidRPr="005F0FAC">
        <w:rPr>
          <w:rFonts w:ascii="Times New Roman" w:hAnsi="Times New Roman" w:cs="Times New Roman"/>
          <w:b/>
          <w:sz w:val="24"/>
        </w:rPr>
        <w:t xml:space="preserve">hysical </w:t>
      </w:r>
      <w:r>
        <w:rPr>
          <w:rFonts w:ascii="Times New Roman" w:hAnsi="Times New Roman" w:cs="Times New Roman"/>
          <w:b/>
          <w:sz w:val="24"/>
        </w:rPr>
        <w:t xml:space="preserve">and mechanical </w:t>
      </w:r>
      <w:r w:rsidRPr="005F0FAC">
        <w:rPr>
          <w:rFonts w:ascii="Times New Roman" w:hAnsi="Times New Roman" w:cs="Times New Roman"/>
          <w:b/>
          <w:sz w:val="24"/>
        </w:rPr>
        <w:t>parameters</w:t>
      </w:r>
    </w:p>
    <w:p w:rsidR="00951203"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Polymeric films must be sufficiently eager to be readily ejected from the pouch, coiled up after casting, and peeled off the release lining. They shouldn't be too flexible, either, since extra elongation during packing and reduction might alter the film's quantity and result in uneven API amounts according to the film [32]. Film mechanical qualities may be described using tensile power, tear resistance, percentage elongations, and Young's modulus [33]. Hard and strong polymers are known to have high tensile strength, excessive elongation at breakage, and high Young's modulus, whereas soft and malleable polymers are known to have low tensile strength, low elongation at breakage, and low Young's modulus [11].</w:t>
      </w:r>
    </w:p>
    <w:p w:rsidR="00DA031B" w:rsidRDefault="00DA031B" w:rsidP="005F0FAC">
      <w:pPr>
        <w:tabs>
          <w:tab w:val="left" w:pos="1230"/>
        </w:tabs>
        <w:jc w:val="both"/>
        <w:rPr>
          <w:rFonts w:ascii="Times New Roman" w:hAnsi="Times New Roman" w:cs="Times New Roman"/>
          <w:sz w:val="24"/>
        </w:rPr>
      </w:pPr>
      <w:r w:rsidRPr="00DA031B">
        <w:rPr>
          <w:rFonts w:ascii="Times New Roman" w:hAnsi="Times New Roman" w:cs="Times New Roman"/>
          <w:sz w:val="24"/>
        </w:rPr>
        <w:t xml:space="preserve">Moreover, the mechanical characteristics of films are influenced by the formulation and production processes. A few well-known film characteristics that were observed using strain—pressure curves are shown in Figure 5.  The attention to detail and styles of the polymers are significantly responsible for the film's exceptional mechanical strength and integrity [34]. In a similar vein, the morphological structure of the film may also alter the mechanical strength, for instance by crystal boom [64]. For this reason, controlling the </w:t>
      </w:r>
      <w:r w:rsidRPr="00DA031B">
        <w:rPr>
          <w:rFonts w:ascii="Times New Roman" w:hAnsi="Times New Roman" w:cs="Times New Roman"/>
          <w:sz w:val="24"/>
        </w:rPr>
        <w:lastRenderedPageBreak/>
        <w:t xml:space="preserve">mechanical strength of the film requires careful consideration of a number of factors, such as the film-forming agent, the production method, the thickness of the film, and the kind and quantity of API it contains. Enhancement can be achieved by combining and cross-linking additional or mixed polymers. </w:t>
      </w:r>
    </w:p>
    <w:p w:rsidR="00C25988" w:rsidRDefault="00951203" w:rsidP="005F0FAC">
      <w:pPr>
        <w:tabs>
          <w:tab w:val="left" w:pos="1230"/>
        </w:tabs>
        <w:jc w:val="both"/>
        <w:rPr>
          <w:rFonts w:ascii="Times New Roman" w:hAnsi="Times New Roman" w:cs="Times New Roman"/>
          <w:sz w:val="24"/>
        </w:rPr>
      </w:pPr>
      <w:r w:rsidRPr="00951203">
        <w:rPr>
          <w:rFonts w:ascii="Times New Roman" w:hAnsi="Times New Roman" w:cs="Times New Roman"/>
          <w:sz w:val="24"/>
        </w:rPr>
        <w:t>After cross-linking, the film maintains its integrity and appearance, albeit the film floor may become harder. This conclusion is supported by the fact that PVA–</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films have higher mechanical residences than PVA or </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films made alone. The PVA-</w:t>
      </w:r>
      <w:proofErr w:type="spellStart"/>
      <w:r w:rsidRPr="00951203">
        <w:rPr>
          <w:rFonts w:ascii="Times New Roman" w:hAnsi="Times New Roman" w:cs="Times New Roman"/>
          <w:sz w:val="24"/>
        </w:rPr>
        <w:t>NaCMC</w:t>
      </w:r>
      <w:proofErr w:type="spellEnd"/>
      <w:r w:rsidRPr="00951203">
        <w:rPr>
          <w:rFonts w:ascii="Times New Roman" w:hAnsi="Times New Roman" w:cs="Times New Roman"/>
          <w:sz w:val="24"/>
        </w:rPr>
        <w:t xml:space="preserve"> film was found to have a tensile strength that was thirteen to seventeen times greater than films made with the synthetic polymer N-</w:t>
      </w:r>
      <w:proofErr w:type="spellStart"/>
      <w:r w:rsidRPr="00951203">
        <w:rPr>
          <w:rFonts w:ascii="Times New Roman" w:hAnsi="Times New Roman" w:cs="Times New Roman"/>
          <w:sz w:val="24"/>
        </w:rPr>
        <w:t>vinylpyrrolidone</w:t>
      </w:r>
      <w:proofErr w:type="spellEnd"/>
      <w:r w:rsidRPr="00951203">
        <w:rPr>
          <w:rFonts w:ascii="Times New Roman" w:hAnsi="Times New Roman" w:cs="Times New Roman"/>
          <w:sz w:val="24"/>
        </w:rPr>
        <w:t>.</w:t>
      </w:r>
      <w:r w:rsidR="005F0FAC" w:rsidRPr="005F0FAC">
        <w:rPr>
          <w:rFonts w:ascii="Times New Roman" w:hAnsi="Times New Roman" w:cs="Times New Roman"/>
          <w:sz w:val="24"/>
        </w:rPr>
        <w:t xml:space="preserve"> </w:t>
      </w:r>
    </w:p>
    <w:p w:rsidR="00951203" w:rsidRPr="00951203" w:rsidRDefault="00DA031B" w:rsidP="00951203">
      <w:pPr>
        <w:tabs>
          <w:tab w:val="left" w:pos="1230"/>
        </w:tabs>
        <w:jc w:val="both"/>
        <w:rPr>
          <w:rFonts w:ascii="Times New Roman" w:hAnsi="Times New Roman" w:cs="Times New Roman"/>
          <w:sz w:val="24"/>
        </w:rPr>
      </w:pPr>
      <w:r w:rsidRPr="00DA031B">
        <w:rPr>
          <w:rFonts w:ascii="Times New Roman" w:hAnsi="Times New Roman" w:cs="Times New Roman"/>
          <w:sz w:val="24"/>
        </w:rPr>
        <w:t>The application of plasticizer can help dissolve the stiffness of the film structure and alleviate brittleness by lowering intermolecular tensions. The plasticizers propylene glycol, glycerol, sorbitol, and polyethylene glycol are usually used in the greatest concentrations. However, adding too much plasticizer might lower the adhesive energy of films by overhydrating the film formulations [36]. For example, glycerine breaks the link between every man and woman strand of polymer by intercalating itself between them. The tertiary structure of the polymers becomes more flexible and porous. Because of this, the plasticized polymer deforms at a lower tensile force than a polymer without plasticizer [37].</w:t>
      </w:r>
      <w:r w:rsidR="00951203" w:rsidRPr="00951203">
        <w:rPr>
          <w:rFonts w:ascii="Times New Roman" w:hAnsi="Times New Roman" w:cs="Times New Roman"/>
          <w:sz w:val="24"/>
        </w:rPr>
        <w:t xml:space="preserve">The most popular method for determining a polymeric film's mechanical strength is to employ a texture </w:t>
      </w:r>
      <w:proofErr w:type="spellStart"/>
      <w:r w:rsidR="00951203" w:rsidRPr="00951203">
        <w:rPr>
          <w:rFonts w:ascii="Times New Roman" w:hAnsi="Times New Roman" w:cs="Times New Roman"/>
          <w:sz w:val="24"/>
        </w:rPr>
        <w:t>analyzer</w:t>
      </w:r>
      <w:proofErr w:type="spellEnd"/>
      <w:r w:rsidR="00951203" w:rsidRPr="00951203">
        <w:rPr>
          <w:rFonts w:ascii="Times New Roman" w:hAnsi="Times New Roman" w:cs="Times New Roman"/>
          <w:sz w:val="24"/>
        </w:rPr>
        <w:t xml:space="preserve">, as demonstrated in the majority of literary works. </w:t>
      </w:r>
    </w:p>
    <w:p w:rsidR="00C25988" w:rsidRPr="00C25988" w:rsidRDefault="00C25988" w:rsidP="00C25988">
      <w:pP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7456" behindDoc="0" locked="0" layoutInCell="1" allowOverlap="1" wp14:anchorId="64C99140" wp14:editId="23D6249C">
                <wp:simplePos x="0" y="0"/>
                <wp:positionH relativeFrom="column">
                  <wp:posOffset>779145</wp:posOffset>
                </wp:positionH>
                <wp:positionV relativeFrom="paragraph">
                  <wp:posOffset>154940</wp:posOffset>
                </wp:positionV>
                <wp:extent cx="3670935" cy="2209800"/>
                <wp:effectExtent l="0" t="0" r="24765" b="19050"/>
                <wp:wrapNone/>
                <wp:docPr id="12" name="Rectangle 12"/>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0" style="position:absolute;margin-left:61.35pt;margin-top:12.2pt;width:289.05pt;height:1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" filled="f" strokecolor="#243f60 [1604]" strokeweight="2pt">
                <v:textbox>
                  <w:txbxContent>
                    <w:p w:rsidR="00E02531" w:rsidRDefault="00E02531" w:rsidP="00C25988">
                      <w:pPr>
                        <w:jc w:val="center"/>
                      </w:pPr>
                      <w:r>
                        <w:rPr>
                          <w:noProof/>
                          <w:lang w:eastAsia="en-IN"/>
                        </w:rPr>
                        <w:drawing>
                          <wp:inline distT="0" distB="0" distL="0" distR="0" wp14:anchorId="749977F7" wp14:editId="3E9C2349">
                            <wp:extent cx="2743200" cy="19377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68" cy="1936360"/>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p>
    <w:p w:rsidR="00C25988" w:rsidRDefault="00C25988" w:rsidP="00C25988">
      <w:pPr>
        <w:spacing w:after="0"/>
        <w:jc w:val="center"/>
        <w:rPr>
          <w:rFonts w:ascii="Times New Roman" w:hAnsi="Times New Roman" w:cs="Times New Roman"/>
          <w:sz w:val="24"/>
        </w:rPr>
      </w:pPr>
      <w:r w:rsidRPr="00C25988">
        <w:rPr>
          <w:rFonts w:ascii="Times New Roman" w:hAnsi="Times New Roman" w:cs="Times New Roman"/>
          <w:sz w:val="24"/>
        </w:rPr>
        <w:t>Fig. 5 –stress–strain curves from</w:t>
      </w:r>
      <w:r>
        <w:rPr>
          <w:rFonts w:ascii="Times New Roman" w:hAnsi="Times New Roman" w:cs="Times New Roman"/>
          <w:sz w:val="24"/>
        </w:rPr>
        <w:t xml:space="preserve"> </w:t>
      </w:r>
      <w:r w:rsidRPr="00C25988">
        <w:rPr>
          <w:rFonts w:ascii="Times New Roman" w:hAnsi="Times New Roman" w:cs="Times New Roman"/>
          <w:sz w:val="24"/>
        </w:rPr>
        <w:t xml:space="preserve">polymeric thin films </w:t>
      </w:r>
      <w:r w:rsidR="00D5445E">
        <w:rPr>
          <w:rFonts w:ascii="Times New Roman" w:hAnsi="Times New Roman" w:cs="Times New Roman"/>
          <w:sz w:val="24"/>
        </w:rPr>
        <w:t>[11]</w:t>
      </w:r>
      <w:r w:rsidRPr="00C25988">
        <w:rPr>
          <w:rFonts w:ascii="Times New Roman" w:hAnsi="Times New Roman" w:cs="Times New Roman"/>
          <w:sz w:val="24"/>
        </w:rPr>
        <w:t>.</w:t>
      </w:r>
    </w:p>
    <w:p w:rsidR="00D5445E" w:rsidRDefault="00D5445E" w:rsidP="00C25988">
      <w:pPr>
        <w:spacing w:after="0"/>
        <w:jc w:val="both"/>
        <w:rPr>
          <w:rFonts w:ascii="Times New Roman" w:hAnsi="Times New Roman" w:cs="Times New Roman"/>
          <w:sz w:val="24"/>
        </w:rPr>
      </w:pPr>
      <w:r w:rsidRPr="00D5445E">
        <w:rPr>
          <w:rFonts w:ascii="Times New Roman" w:hAnsi="Times New Roman" w:cs="Times New Roman"/>
          <w:sz w:val="24"/>
        </w:rPr>
        <w:t>The device begins measuring the force and displacement of the probe as soon as it makes contact with the sample. A person pattern holder for small-sized film sample useful resource size is present (Fig. 6). Films are secured between two plates using screws of the appropriate diameter inserted into a cylindrical hole. The plate is stabilized to prevent movement by pins that are positioned precisely beneath the punch. By making adjustments, the probe may be advanced to the required running velocity. The measurement changes as soon as the probe touches the sample floor, which initiates pressure.</w:t>
      </w:r>
    </w:p>
    <w:p w:rsidR="00D5445E" w:rsidRDefault="00D5445E" w:rsidP="00C25988">
      <w:pPr>
        <w:spacing w:after="0"/>
        <w:jc w:val="both"/>
        <w:rPr>
          <w:rFonts w:ascii="Times New Roman" w:hAnsi="Times New Roman" w:cs="Times New Roman"/>
          <w:sz w:val="24"/>
        </w:rPr>
      </w:pPr>
    </w:p>
    <w:p w:rsidR="00C25988" w:rsidRDefault="00D5445E" w:rsidP="00C25988">
      <w:pPr>
        <w:spacing w:after="0"/>
        <w:jc w:val="both"/>
        <w:rPr>
          <w:rFonts w:ascii="Times New Roman" w:hAnsi="Times New Roman" w:cs="Times New Roman"/>
          <w:sz w:val="24"/>
        </w:rPr>
      </w:pPr>
      <w:r w:rsidRPr="00D5445E">
        <w:rPr>
          <w:rFonts w:ascii="Times New Roman" w:hAnsi="Times New Roman" w:cs="Times New Roman"/>
          <w:sz w:val="24"/>
        </w:rPr>
        <w:t xml:space="preserve">Until the film splits, the probe continues to advance at the same, steady pace. Recording the applied pressure, displacement (penetration depth), and surrounding temperature and relative </w:t>
      </w:r>
      <w:r w:rsidRPr="00D5445E">
        <w:rPr>
          <w:rFonts w:ascii="Times New Roman" w:hAnsi="Times New Roman" w:cs="Times New Roman"/>
          <w:sz w:val="24"/>
        </w:rPr>
        <w:lastRenderedPageBreak/>
        <w:t xml:space="preserve">humidity is crucial at the end [38]. During the process of using a texture </w:t>
      </w:r>
      <w:proofErr w:type="spellStart"/>
      <w:r w:rsidRPr="00D5445E">
        <w:rPr>
          <w:rFonts w:ascii="Times New Roman" w:hAnsi="Times New Roman" w:cs="Times New Roman"/>
          <w:sz w:val="24"/>
        </w:rPr>
        <w:t>analyzer</w:t>
      </w:r>
      <w:proofErr w:type="spellEnd"/>
      <w:r w:rsidRPr="00D5445E">
        <w:rPr>
          <w:rFonts w:ascii="Times New Roman" w:hAnsi="Times New Roman" w:cs="Times New Roman"/>
          <w:sz w:val="24"/>
        </w:rPr>
        <w:t xml:space="preserve"> to measure mechanical energy, it was discovered that the contact time, touch pressure, and rate of probe withdrawal all had a substantial effect on the experimental outcome [39]. The tensile strength is determined using several metrics, such as younger's modulus, elongation at ruin, % elongation, and folding staying power.</w:t>
      </w:r>
    </w:p>
    <w:p w:rsidR="00C25988" w:rsidRDefault="00C25988" w:rsidP="00C25988">
      <w:pPr>
        <w:spacing w:after="0"/>
        <w:jc w:val="both"/>
        <w:rPr>
          <w:rFonts w:ascii="Times New Roman" w:hAnsi="Times New Roman" w:cs="Times New Roman"/>
          <w:sz w:val="24"/>
        </w:rPr>
      </w:pPr>
    </w:p>
    <w:p w:rsidR="00C25988" w:rsidRDefault="00C25988" w:rsidP="00C25988">
      <w:pPr>
        <w:spacing w:after="0"/>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9504" behindDoc="0" locked="0" layoutInCell="1" allowOverlap="1" wp14:anchorId="69473EC6" wp14:editId="6D40246B">
                <wp:simplePos x="0" y="0"/>
                <wp:positionH relativeFrom="column">
                  <wp:posOffset>779145</wp:posOffset>
                </wp:positionH>
                <wp:positionV relativeFrom="paragraph">
                  <wp:posOffset>-58420</wp:posOffset>
                </wp:positionV>
                <wp:extent cx="3670935" cy="2209800"/>
                <wp:effectExtent l="0" t="0" r="24765" b="19050"/>
                <wp:wrapNone/>
                <wp:docPr id="15" name="Rectangle 15"/>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1" style="position:absolute;left:0;text-align:left;margin-left:61.35pt;margin-top:-4.6pt;width:289.05pt;height:17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" filled="f" strokecolor="#243f60 [1604]" strokeweight="2pt">
                <v:textbox>
                  <w:txbxContent>
                    <w:p w:rsidR="00E02531" w:rsidRDefault="00E02531" w:rsidP="00C25988">
                      <w:pPr>
                        <w:jc w:val="center"/>
                      </w:pPr>
                      <w:r>
                        <w:rPr>
                          <w:noProof/>
                          <w:lang w:eastAsia="en-IN"/>
                        </w:rPr>
                        <w:drawing>
                          <wp:inline distT="0" distB="0" distL="0" distR="0" wp14:anchorId="4EEF673A" wp14:editId="51580A10">
                            <wp:extent cx="3086100" cy="209519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234" cy="2102076"/>
                                    </a:xfrm>
                                    <a:prstGeom prst="rect">
                                      <a:avLst/>
                                    </a:prstGeom>
                                    <a:noFill/>
                                    <a:ln>
                                      <a:noFill/>
                                    </a:ln>
                                  </pic:spPr>
                                </pic:pic>
                              </a:graphicData>
                            </a:graphic>
                          </wp:inline>
                        </w:drawing>
                      </w:r>
                    </w:p>
                  </w:txbxContent>
                </v:textbox>
              </v:rect>
            </w:pict>
          </mc:Fallback>
        </mc:AlternateContent>
      </w: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P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rPr>
          <w:rFonts w:ascii="Times New Roman" w:hAnsi="Times New Roman" w:cs="Times New Roman"/>
          <w:sz w:val="24"/>
        </w:rPr>
      </w:pPr>
    </w:p>
    <w:p w:rsidR="00C25988" w:rsidRDefault="00C25988" w:rsidP="00C25988">
      <w:pPr>
        <w:tabs>
          <w:tab w:val="left" w:pos="1440"/>
        </w:tabs>
        <w:jc w:val="center"/>
        <w:rPr>
          <w:rFonts w:ascii="Times New Roman" w:hAnsi="Times New Roman" w:cs="Times New Roman"/>
          <w:sz w:val="24"/>
        </w:rPr>
      </w:pPr>
      <w:r w:rsidRPr="00C25988">
        <w:rPr>
          <w:rFonts w:ascii="Times New Roman" w:hAnsi="Times New Roman" w:cs="Times New Roman"/>
          <w:sz w:val="24"/>
        </w:rPr>
        <w:t xml:space="preserve">Fig. 6 – </w:t>
      </w:r>
      <w:r w:rsidR="00D5445E" w:rsidRPr="00D5445E">
        <w:rPr>
          <w:rFonts w:ascii="Times New Roman" w:hAnsi="Times New Roman" w:cs="Times New Roman"/>
          <w:sz w:val="24"/>
        </w:rPr>
        <w:t xml:space="preserve">The sample holder for the film preparation (right) and the experimental setup (left) are shown, with </w:t>
      </w:r>
      <w:proofErr w:type="spellStart"/>
      <w:r w:rsidR="00D5445E" w:rsidRPr="00D5445E">
        <w:rPr>
          <w:rFonts w:ascii="Times New Roman" w:hAnsi="Times New Roman" w:cs="Times New Roman"/>
          <w:sz w:val="24"/>
        </w:rPr>
        <w:t>rs</w:t>
      </w:r>
      <w:proofErr w:type="spellEnd"/>
      <w:r w:rsidR="00D5445E" w:rsidRPr="00D5445E">
        <w:rPr>
          <w:rFonts w:ascii="Times New Roman" w:hAnsi="Times New Roman" w:cs="Times New Roman"/>
          <w:sz w:val="24"/>
        </w:rPr>
        <w:t xml:space="preserve"> denoting the sample radius and </w:t>
      </w:r>
      <w:proofErr w:type="spellStart"/>
      <w:r w:rsidR="00D5445E" w:rsidRPr="00D5445E">
        <w:rPr>
          <w:rFonts w:ascii="Times New Roman" w:hAnsi="Times New Roman" w:cs="Times New Roman"/>
          <w:sz w:val="24"/>
        </w:rPr>
        <w:t>rp</w:t>
      </w:r>
      <w:proofErr w:type="spellEnd"/>
      <w:r w:rsidR="00D5445E" w:rsidRPr="00D5445E">
        <w:rPr>
          <w:rFonts w:ascii="Times New Roman" w:hAnsi="Times New Roman" w:cs="Times New Roman"/>
          <w:sz w:val="24"/>
        </w:rPr>
        <w:t xml:space="preserve"> denoting the probe radius. The bottom right corner displays the geometry of the spherical probe C and the cylindrical probes A and B. </w:t>
      </w:r>
      <w:r w:rsidR="00EC3F0F">
        <w:rPr>
          <w:rFonts w:ascii="Times New Roman" w:hAnsi="Times New Roman" w:cs="Times New Roman"/>
          <w:sz w:val="24"/>
        </w:rPr>
        <w:t>[47</w:t>
      </w:r>
      <w:r w:rsidR="00D5445E">
        <w:rPr>
          <w:rFonts w:ascii="Times New Roman" w:hAnsi="Times New Roman" w:cs="Times New Roman"/>
          <w:sz w:val="24"/>
        </w:rPr>
        <w:t>]</w:t>
      </w:r>
      <w:r w:rsidRPr="00C25988">
        <w:rPr>
          <w:rFonts w:ascii="Times New Roman" w:hAnsi="Times New Roman" w:cs="Times New Roman"/>
          <w:sz w:val="24"/>
        </w:rPr>
        <w:t>.</w:t>
      </w:r>
    </w:p>
    <w:p w:rsidR="00C25988" w:rsidRDefault="00C25988"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r w:rsidRPr="00B67FB9">
        <w:rPr>
          <w:rFonts w:ascii="Times New Roman" w:hAnsi="Times New Roman" w:cs="Times New Roman"/>
          <w:b/>
          <w:sz w:val="24"/>
        </w:rPr>
        <w:t>Folding persistence</w:t>
      </w:r>
    </w:p>
    <w:p w:rsidR="00951203" w:rsidRDefault="00951203" w:rsidP="00B67FB9">
      <w:pPr>
        <w:tabs>
          <w:tab w:val="left" w:pos="1440"/>
        </w:tabs>
        <w:jc w:val="both"/>
        <w:rPr>
          <w:rFonts w:ascii="Times New Roman" w:hAnsi="Times New Roman" w:cs="Times New Roman"/>
          <w:sz w:val="24"/>
        </w:rPr>
      </w:pPr>
      <w:r w:rsidRPr="00951203">
        <w:rPr>
          <w:rFonts w:ascii="Times New Roman" w:hAnsi="Times New Roman" w:cs="Times New Roman"/>
          <w:sz w:val="24"/>
        </w:rPr>
        <w:t>When considering that the films may be administered without breaking, thin film power is essential. One can gauge the polymeric film's power by looking at how patiently it folds. The film is folded repeatedly at an angle of 180° from the plane in the same spot until it breaks, which is how the folding endurance is calculated. A film with a folding patience price of three hundred or more is regarded as having extraordinary flexibility [40].</w:t>
      </w:r>
    </w:p>
    <w:p w:rsidR="00951203" w:rsidRDefault="00951203" w:rsidP="00B67FB9">
      <w:pPr>
        <w:tabs>
          <w:tab w:val="left" w:pos="1440"/>
        </w:tabs>
        <w:jc w:val="both"/>
        <w:rPr>
          <w:rFonts w:ascii="Times New Roman" w:hAnsi="Times New Roman" w:cs="Times New Roman"/>
          <w:sz w:val="24"/>
        </w:rPr>
      </w:pPr>
    </w:p>
    <w:p w:rsidR="00B67FB9" w:rsidRPr="00B67FB9" w:rsidRDefault="00B67FB9" w:rsidP="00B67FB9">
      <w:pPr>
        <w:tabs>
          <w:tab w:val="left" w:pos="1440"/>
        </w:tabs>
        <w:jc w:val="both"/>
        <w:rPr>
          <w:rFonts w:ascii="Times New Roman" w:hAnsi="Times New Roman" w:cs="Times New Roman"/>
          <w:b/>
          <w:sz w:val="24"/>
        </w:rPr>
      </w:pPr>
      <w:proofErr w:type="spellStart"/>
      <w:r>
        <w:rPr>
          <w:rFonts w:ascii="Times New Roman" w:hAnsi="Times New Roman" w:cs="Times New Roman"/>
          <w:b/>
          <w:sz w:val="24"/>
        </w:rPr>
        <w:t>P</w:t>
      </w:r>
      <w:r w:rsidRPr="00B67FB9">
        <w:rPr>
          <w:rFonts w:ascii="Times New Roman" w:hAnsi="Times New Roman" w:cs="Times New Roman"/>
          <w:b/>
          <w:sz w:val="24"/>
        </w:rPr>
        <w:t>ercent</w:t>
      </w:r>
      <w:proofErr w:type="spellEnd"/>
      <w:r w:rsidRPr="00B67FB9">
        <w:rPr>
          <w:rFonts w:ascii="Times New Roman" w:hAnsi="Times New Roman" w:cs="Times New Roman"/>
          <w:b/>
          <w:sz w:val="24"/>
        </w:rPr>
        <w:t xml:space="preserve"> elongation and elongation at smash</w:t>
      </w:r>
    </w:p>
    <w:p w:rsidR="00B764C5" w:rsidRDefault="00B764C5" w:rsidP="00B67FB9">
      <w:pPr>
        <w:tabs>
          <w:tab w:val="left" w:pos="1440"/>
        </w:tabs>
        <w:jc w:val="both"/>
        <w:rPr>
          <w:rFonts w:ascii="Times New Roman" w:hAnsi="Times New Roman" w:cs="Times New Roman"/>
          <w:sz w:val="24"/>
        </w:rPr>
      </w:pPr>
      <w:r w:rsidRPr="00B764C5">
        <w:rPr>
          <w:rFonts w:ascii="Times New Roman" w:hAnsi="Times New Roman" w:cs="Times New Roman"/>
          <w:sz w:val="24"/>
        </w:rPr>
        <w:t xml:space="preserve">One type of deformation known as elongation is the straightforward change in shape that any object experiences when subjected to extreme strain. Put another way, sample deformation occurs when the pattern is subjected to tensile pressure, which causes the pattern to stretch or elongate [17]. The size of elongation is typically carried out to predict the polymer's ductility. With the aid of a texture </w:t>
      </w:r>
      <w:proofErr w:type="spellStart"/>
      <w:r w:rsidRPr="00B764C5">
        <w:rPr>
          <w:rFonts w:ascii="Times New Roman" w:hAnsi="Times New Roman" w:cs="Times New Roman"/>
          <w:sz w:val="24"/>
        </w:rPr>
        <w:t>analyzer</w:t>
      </w:r>
      <w:proofErr w:type="spellEnd"/>
      <w:r w:rsidRPr="00B764C5">
        <w:rPr>
          <w:rFonts w:ascii="Times New Roman" w:hAnsi="Times New Roman" w:cs="Times New Roman"/>
          <w:sz w:val="24"/>
        </w:rPr>
        <w:t xml:space="preserve">, elastic elongation or elongation at wreck of a material can be determined. All elastomer types exhibit the phenomenon of elastic elongation. The percentage elongation shows the amount of fabric that can be stretched before breaking, </w:t>
      </w:r>
      <w:r w:rsidRPr="00B764C5">
        <w:rPr>
          <w:rFonts w:ascii="Times New Roman" w:hAnsi="Times New Roman" w:cs="Times New Roman"/>
          <w:sz w:val="24"/>
        </w:rPr>
        <w:lastRenderedPageBreak/>
        <w:t>whereas the elongation at ruin describes the amount of time that the film can be extended after being torn (or broken) by the applied probe.</w:t>
      </w:r>
    </w:p>
    <w:p w:rsidR="00367A2C" w:rsidRDefault="00367A2C" w:rsidP="00A6098C">
      <w:pPr>
        <w:tabs>
          <w:tab w:val="left" w:pos="1440"/>
        </w:tabs>
        <w:jc w:val="both"/>
        <w:rPr>
          <w:rFonts w:ascii="Times New Roman" w:hAnsi="Times New Roman" w:cs="Times New Roman"/>
          <w:sz w:val="24"/>
        </w:rPr>
      </w:pPr>
      <w:r w:rsidRPr="00367A2C">
        <w:rPr>
          <w:rFonts w:ascii="Times New Roman" w:hAnsi="Times New Roman" w:cs="Times New Roman"/>
          <w:sz w:val="24"/>
        </w:rPr>
        <w:t xml:space="preserve">Sample elongations become more significant as the amount of pressure increases because stress is generated when pressure is applied to a sample. When the sample achieves a positive value, it breaks; this breakage factor is known as the percentage elongation spoil. </w:t>
      </w:r>
      <w:proofErr w:type="gramStart"/>
      <w:r w:rsidRPr="00367A2C">
        <w:rPr>
          <w:rFonts w:ascii="Times New Roman" w:hAnsi="Times New Roman" w:cs="Times New Roman"/>
          <w:sz w:val="24"/>
        </w:rPr>
        <w:t>where</w:t>
      </w:r>
      <w:proofErr w:type="gramEnd"/>
      <w:r w:rsidRPr="00367A2C">
        <w:rPr>
          <w:rFonts w:ascii="Times New Roman" w:hAnsi="Times New Roman" w:cs="Times New Roman"/>
          <w:sz w:val="24"/>
        </w:rPr>
        <w:t xml:space="preserve"> b is the penetration intensity/vertical displacement through the probe, r is the radius of the probe, and a' is the length of the film that the probe has no longer pierced. </w:t>
      </w:r>
      <w:proofErr w:type="gramStart"/>
      <w:r w:rsidRPr="00367A2C">
        <w:rPr>
          <w:rFonts w:ascii="Times New Roman" w:hAnsi="Times New Roman" w:cs="Times New Roman"/>
          <w:sz w:val="24"/>
        </w:rPr>
        <w:t>An is</w:t>
      </w:r>
      <w:proofErr w:type="gramEnd"/>
      <w:r w:rsidRPr="00367A2C">
        <w:rPr>
          <w:rFonts w:ascii="Times New Roman" w:hAnsi="Times New Roman" w:cs="Times New Roman"/>
          <w:sz w:val="24"/>
        </w:rPr>
        <w:t xml:space="preserve"> the movie's starting runtime in the sample keeping.</w:t>
      </w:r>
    </w:p>
    <w:p w:rsidR="00B67FB9" w:rsidRDefault="00B67FB9" w:rsidP="00B67FB9">
      <w:pPr>
        <w:tabs>
          <w:tab w:val="left" w:pos="1440"/>
        </w:tabs>
        <w:jc w:val="center"/>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1552" behindDoc="0" locked="0" layoutInCell="1" allowOverlap="1" wp14:anchorId="50C20BB0" wp14:editId="3F4751A7">
                <wp:simplePos x="0" y="0"/>
                <wp:positionH relativeFrom="column">
                  <wp:posOffset>931545</wp:posOffset>
                </wp:positionH>
                <wp:positionV relativeFrom="paragraph">
                  <wp:posOffset>398780</wp:posOffset>
                </wp:positionV>
                <wp:extent cx="3670935" cy="2209800"/>
                <wp:effectExtent l="0" t="0" r="24765" b="19050"/>
                <wp:wrapNone/>
                <wp:docPr id="4" name="Rectangle 4"/>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2" style="position:absolute;left:0;text-align:left;margin-left:73.35pt;margin-top:31.4pt;width:289.05pt;height:1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" filled="f" strokecolor="#243f60 [1604]" strokeweight="2pt">
                <v:textbox>
                  <w:txbxContent>
                    <w:p w:rsidR="00E02531" w:rsidRDefault="00E02531" w:rsidP="00B67FB9">
                      <w:pPr>
                        <w:jc w:val="center"/>
                      </w:pPr>
                      <w:r>
                        <w:rPr>
                          <w:noProof/>
                          <w:lang w:eastAsia="en-IN"/>
                        </w:rPr>
                        <w:drawing>
                          <wp:inline distT="0" distB="0" distL="0" distR="0" wp14:anchorId="373E57B2" wp14:editId="6DB71F2E">
                            <wp:extent cx="3462655" cy="1629077"/>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655" cy="1629077"/>
                                    </a:xfrm>
                                    <a:prstGeom prst="rect">
                                      <a:avLst/>
                                    </a:prstGeom>
                                    <a:noFill/>
                                    <a:ln>
                                      <a:noFill/>
                                    </a:ln>
                                  </pic:spPr>
                                </pic:pic>
                              </a:graphicData>
                            </a:graphic>
                          </wp:inline>
                        </w:drawing>
                      </w:r>
                    </w:p>
                  </w:txbxContent>
                </v:textbox>
              </v:rect>
            </w:pict>
          </mc:Fallback>
        </mc:AlternateContent>
      </w:r>
      <w:r>
        <w:rPr>
          <w:rFonts w:ascii="Times New Roman" w:hAnsi="Times New Roman" w:cs="Times New Roman"/>
          <w:sz w:val="24"/>
        </w:rPr>
        <w:t xml:space="preserve">% elongation = </w:t>
      </w:r>
      <m:oMath>
        <m:f>
          <m:fPr>
            <m:ctrlPr>
              <w:rPr>
                <w:rFonts w:ascii="Cambria Math" w:hAnsi="Cambria Math" w:cs="Times New Roman"/>
                <w:i/>
                <w:sz w:val="24"/>
              </w:rPr>
            </m:ctrlPr>
          </m:fPr>
          <m:num>
            <m:r>
              <w:rPr>
                <w:rFonts w:ascii="Cambria Math" w:hAnsi="Cambria Math" w:cs="Times New Roman"/>
                <w:sz w:val="24"/>
              </w:rPr>
              <m:t>Increase length offilm</m:t>
            </m:r>
          </m:num>
          <m:den>
            <m:r>
              <w:rPr>
                <w:rFonts w:ascii="Cambria Math" w:hAnsi="Cambria Math" w:cs="Times New Roman"/>
                <w:sz w:val="24"/>
              </w:rPr>
              <m:t>Initial length of film</m:t>
            </m:r>
          </m:den>
        </m:f>
        <m:r>
          <w:rPr>
            <w:rFonts w:ascii="Cambria Math" w:hAnsi="Cambria Math" w:cs="Times New Roman"/>
            <w:sz w:val="24"/>
          </w:rPr>
          <m:t>*100</m:t>
        </m:r>
      </m:oMath>
    </w:p>
    <w:p w:rsidR="00B67FB9" w:rsidRDefault="00B67FB9" w:rsidP="00C25988">
      <w:pPr>
        <w:tabs>
          <w:tab w:val="left" w:pos="1440"/>
        </w:tabs>
        <w:jc w:val="both"/>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Pr="00B67FB9" w:rsidRDefault="00B67FB9" w:rsidP="00B67FB9">
      <w:pPr>
        <w:rPr>
          <w:rFonts w:ascii="Times New Roman" w:hAnsi="Times New Roman" w:cs="Times New Roman"/>
          <w:sz w:val="24"/>
        </w:rPr>
      </w:pPr>
    </w:p>
    <w:p w:rsidR="00B67FB9" w:rsidRDefault="00B67FB9" w:rsidP="00B67FB9">
      <w:pPr>
        <w:rPr>
          <w:rFonts w:ascii="Times New Roman" w:hAnsi="Times New Roman" w:cs="Times New Roman"/>
          <w:sz w:val="24"/>
        </w:rPr>
      </w:pPr>
    </w:p>
    <w:p w:rsidR="00C25988" w:rsidRDefault="00B67FB9" w:rsidP="00B67FB9">
      <w:pPr>
        <w:tabs>
          <w:tab w:val="left" w:pos="1890"/>
        </w:tabs>
        <w:jc w:val="center"/>
        <w:rPr>
          <w:rFonts w:ascii="Times New Roman" w:hAnsi="Times New Roman" w:cs="Times New Roman"/>
          <w:sz w:val="24"/>
        </w:rPr>
      </w:pPr>
      <w:r w:rsidRPr="00B67FB9">
        <w:rPr>
          <w:rFonts w:ascii="Times New Roman" w:hAnsi="Times New Roman" w:cs="Times New Roman"/>
          <w:sz w:val="24"/>
        </w:rPr>
        <w:t xml:space="preserve">Fig. 7 – </w:t>
      </w:r>
      <w:r w:rsidR="00C37796" w:rsidRPr="00C37796">
        <w:rPr>
          <w:rFonts w:ascii="Times New Roman" w:hAnsi="Times New Roman" w:cs="Times New Roman"/>
          <w:sz w:val="24"/>
        </w:rPr>
        <w:t xml:space="preserve">Utilizing a texture </w:t>
      </w:r>
      <w:proofErr w:type="spellStart"/>
      <w:r w:rsidR="00C37796" w:rsidRPr="00C37796">
        <w:rPr>
          <w:rFonts w:ascii="Times New Roman" w:hAnsi="Times New Roman" w:cs="Times New Roman"/>
          <w:sz w:val="24"/>
        </w:rPr>
        <w:t>analyzer</w:t>
      </w:r>
      <w:proofErr w:type="spellEnd"/>
      <w:r w:rsidR="00C37796" w:rsidRPr="00C37796">
        <w:rPr>
          <w:rFonts w:ascii="Times New Roman" w:hAnsi="Times New Roman" w:cs="Times New Roman"/>
          <w:sz w:val="24"/>
        </w:rPr>
        <w:t xml:space="preserve">, </w:t>
      </w:r>
      <w:proofErr w:type="gramStart"/>
      <w:r w:rsidR="00C37796" w:rsidRPr="00C37796">
        <w:rPr>
          <w:rFonts w:ascii="Times New Roman" w:hAnsi="Times New Roman" w:cs="Times New Roman"/>
          <w:sz w:val="24"/>
        </w:rPr>
        <w:t>determine</w:t>
      </w:r>
      <w:proofErr w:type="gramEnd"/>
      <w:r w:rsidR="00C37796" w:rsidRPr="00C37796">
        <w:rPr>
          <w:rFonts w:ascii="Times New Roman" w:hAnsi="Times New Roman" w:cs="Times New Roman"/>
          <w:sz w:val="24"/>
        </w:rPr>
        <w:t xml:space="preserve"> the percentage elongation of thin films by taking the following values: a = initial length of the film in the sample holder opening; a' = initial length − radius of probe; b = probe displacement; c' + r = length after strain; c' = length of a’ after strain; and r = probe radius. </w:t>
      </w:r>
      <w:r w:rsidR="00EC3F0F">
        <w:rPr>
          <w:rFonts w:ascii="Times New Roman" w:hAnsi="Times New Roman" w:cs="Times New Roman"/>
          <w:sz w:val="24"/>
        </w:rPr>
        <w:t>[47</w:t>
      </w:r>
      <w:r w:rsidRPr="00B67FB9">
        <w:rPr>
          <w:rFonts w:ascii="Times New Roman" w:hAnsi="Times New Roman" w:cs="Times New Roman"/>
          <w:sz w:val="24"/>
        </w:rPr>
        <w:t>].</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Younger’s modulus</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The films' stiffness or elasticity is shown by their elastic modulus, also known as Younger's modulus. This indicates that the films are resistant to deformation, which may be determined by charting the stress-strain curve, the slope of which indicates the tensile modulus—the higher the slope, the higher the tensile modulus. </w:t>
      </w:r>
      <w:proofErr w:type="gramStart"/>
      <w:r w:rsidRPr="00092220">
        <w:rPr>
          <w:rFonts w:ascii="Times New Roman" w:hAnsi="Times New Roman" w:cs="Times New Roman"/>
          <w:sz w:val="24"/>
        </w:rPr>
        <w:t>Conversely, the modest slope technique results in reduced deformation and tensile modulus [41].</w:t>
      </w:r>
      <w:proofErr w:type="gramEnd"/>
      <w:r w:rsidRPr="00092220">
        <w:rPr>
          <w:rFonts w:ascii="Times New Roman" w:hAnsi="Times New Roman" w:cs="Times New Roman"/>
          <w:sz w:val="24"/>
        </w:rPr>
        <w:t xml:space="preserve"> To be honest, the only thing that is challenging and brittle with little elongation is a film that exhibits higher tensile power and greater Young's modulus values. </w:t>
      </w:r>
    </w:p>
    <w:p w:rsidR="00092220"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t xml:space="preserve">The strain </w:t>
      </w:r>
      <w:proofErr w:type="spellStart"/>
      <w:r w:rsidRPr="00092220">
        <w:rPr>
          <w:rFonts w:ascii="Times New Roman" w:hAnsi="Times New Roman" w:cs="Times New Roman"/>
          <w:sz w:val="24"/>
        </w:rPr>
        <w:t>strain</w:t>
      </w:r>
      <w:proofErr w:type="spellEnd"/>
      <w:r w:rsidRPr="00092220">
        <w:rPr>
          <w:rFonts w:ascii="Times New Roman" w:hAnsi="Times New Roman" w:cs="Times New Roman"/>
          <w:sz w:val="24"/>
        </w:rPr>
        <w:t xml:space="preserve"> curve provides the slope for the Young's modulus, which can be calculated using a texture </w:t>
      </w:r>
      <w:proofErr w:type="spellStart"/>
      <w:r w:rsidRPr="00092220">
        <w:rPr>
          <w:rFonts w:ascii="Times New Roman" w:hAnsi="Times New Roman" w:cs="Times New Roman"/>
          <w:sz w:val="24"/>
        </w:rPr>
        <w:t>analyzer</w:t>
      </w:r>
      <w:proofErr w:type="spellEnd"/>
      <w:r w:rsidRPr="00092220">
        <w:rPr>
          <w:rFonts w:ascii="Times New Roman" w:hAnsi="Times New Roman" w:cs="Times New Roman"/>
          <w:sz w:val="24"/>
        </w:rPr>
        <w:t xml:space="preserve">. The following system can be used to determine Young's modulus, which is defined as the ratio of applied pressure over strain inside the elastic deformation region: a variety of crosshead velocity may be acquired through converting the speed of the motor of the feel </w:t>
      </w:r>
      <w:proofErr w:type="spellStart"/>
      <w:r w:rsidRPr="00092220">
        <w:rPr>
          <w:rFonts w:ascii="Times New Roman" w:hAnsi="Times New Roman" w:cs="Times New Roman"/>
          <w:sz w:val="24"/>
        </w:rPr>
        <w:t>analyzer</w:t>
      </w:r>
      <w:proofErr w:type="spellEnd"/>
      <w:r w:rsidRPr="00092220">
        <w:rPr>
          <w:rFonts w:ascii="Times New Roman" w:hAnsi="Times New Roman" w:cs="Times New Roman"/>
          <w:sz w:val="24"/>
        </w:rPr>
        <w:t xml:space="preserve"> [15].</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Tear resistance</w:t>
      </w:r>
    </w:p>
    <w:p w:rsidR="00AB3A89" w:rsidRDefault="00092220" w:rsidP="002D7EFD">
      <w:pPr>
        <w:tabs>
          <w:tab w:val="left" w:pos="1890"/>
        </w:tabs>
        <w:jc w:val="both"/>
        <w:rPr>
          <w:rFonts w:ascii="Times New Roman" w:hAnsi="Times New Roman" w:cs="Times New Roman"/>
          <w:sz w:val="24"/>
        </w:rPr>
      </w:pPr>
      <w:r w:rsidRPr="00092220">
        <w:rPr>
          <w:rFonts w:ascii="Times New Roman" w:hAnsi="Times New Roman" w:cs="Times New Roman"/>
          <w:sz w:val="24"/>
        </w:rPr>
        <w:lastRenderedPageBreak/>
        <w:t xml:space="preserve">Tear resistance is the ability of the film's components to withstand a rupture. The amount of tear resistance is achieved by subjecting the film to a continuous deformation rate. </w:t>
      </w:r>
      <w:proofErr w:type="spellStart"/>
      <w:r w:rsidRPr="00092220">
        <w:rPr>
          <w:rFonts w:ascii="Times New Roman" w:hAnsi="Times New Roman" w:cs="Times New Roman"/>
          <w:sz w:val="24"/>
        </w:rPr>
        <w:t>Newtons</w:t>
      </w:r>
      <w:proofErr w:type="spellEnd"/>
      <w:r w:rsidRPr="00092220">
        <w:rPr>
          <w:rFonts w:ascii="Times New Roman" w:hAnsi="Times New Roman" w:cs="Times New Roman"/>
          <w:sz w:val="24"/>
        </w:rPr>
        <w:t xml:space="preserve"> or pounds-per-pressure are used to express the maximum force or strain required to rip the film [17]. The location of the plot in a stress </w:t>
      </w:r>
      <w:proofErr w:type="spellStart"/>
      <w:r w:rsidRPr="00092220">
        <w:rPr>
          <w:rFonts w:ascii="Times New Roman" w:hAnsi="Times New Roman" w:cs="Times New Roman"/>
          <w:sz w:val="24"/>
        </w:rPr>
        <w:t>stress</w:t>
      </w:r>
      <w:proofErr w:type="spellEnd"/>
      <w:r w:rsidRPr="00092220">
        <w:rPr>
          <w:rFonts w:ascii="Times New Roman" w:hAnsi="Times New Roman" w:cs="Times New Roman"/>
          <w:sz w:val="24"/>
        </w:rPr>
        <w:t xml:space="preserve"> curve indicates the tear resistance. </w:t>
      </w:r>
    </w:p>
    <w:p w:rsidR="002D7EFD" w:rsidRPr="002D7EFD" w:rsidRDefault="002D7EFD" w:rsidP="002D7EFD">
      <w:pPr>
        <w:tabs>
          <w:tab w:val="left" w:pos="1890"/>
        </w:tabs>
        <w:jc w:val="both"/>
        <w:rPr>
          <w:rFonts w:ascii="Times New Roman" w:hAnsi="Times New Roman" w:cs="Times New Roman"/>
          <w:b/>
          <w:sz w:val="24"/>
        </w:rPr>
      </w:pPr>
      <w:r w:rsidRPr="002D7EFD">
        <w:rPr>
          <w:rFonts w:ascii="Times New Roman" w:hAnsi="Times New Roman" w:cs="Times New Roman"/>
          <w:b/>
          <w:sz w:val="24"/>
        </w:rPr>
        <w:t>Moisture content</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quantity of moisture in the film can be important since it affects the mechanical strength, adhesive qualities, and friability of the film [42]. Raising the water stage is caused by a number of reasons, including the </w:t>
      </w:r>
      <w:proofErr w:type="spellStart"/>
      <w:r w:rsidRPr="000B3EE0">
        <w:rPr>
          <w:rFonts w:ascii="Times New Roman" w:hAnsi="Times New Roman" w:cs="Times New Roman"/>
          <w:sz w:val="24"/>
        </w:rPr>
        <w:t>hygroscopicity</w:t>
      </w:r>
      <w:proofErr w:type="spellEnd"/>
      <w:r w:rsidRPr="000B3EE0">
        <w:rPr>
          <w:rFonts w:ascii="Times New Roman" w:hAnsi="Times New Roman" w:cs="Times New Roman"/>
          <w:sz w:val="24"/>
        </w:rPr>
        <w:t xml:space="preserve"> of API, polymers, the solvent system used to dissolve the polymeric mixture, and production procedures. The moisture content of the film is often determined using a range of techniques, including weighing techniques and Karl Fischer titration. In the weighing process, </w:t>
      </w:r>
      <w:proofErr w:type="spellStart"/>
      <w:r w:rsidRPr="000B3EE0">
        <w:rPr>
          <w:rFonts w:ascii="Times New Roman" w:hAnsi="Times New Roman" w:cs="Times New Roman"/>
          <w:sz w:val="24"/>
        </w:rPr>
        <w:t>preweighed</w:t>
      </w:r>
      <w:proofErr w:type="spellEnd"/>
      <w:r w:rsidRPr="000B3EE0">
        <w:rPr>
          <w:rFonts w:ascii="Times New Roman" w:hAnsi="Times New Roman" w:cs="Times New Roman"/>
          <w:sz w:val="24"/>
        </w:rPr>
        <w:t xml:space="preserve"> films—also referred to as preliminary weight—are heated to a temperature of between 100 and 120 °C until they reach their usual weight. Eventually, the last dried sample load is removed.</w:t>
      </w:r>
    </w:p>
    <w:p w:rsidR="002D7EFD" w:rsidRPr="002D7EFD" w:rsidRDefault="002D7EFD" w:rsidP="002D7EFD">
      <w:pPr>
        <w:tabs>
          <w:tab w:val="left" w:pos="1890"/>
        </w:tabs>
        <w:jc w:val="both"/>
        <w:rPr>
          <w:rFonts w:ascii="Times New Roman" w:hAnsi="Times New Roman" w:cs="Times New Roman"/>
          <w:b/>
          <w:sz w:val="24"/>
        </w:rPr>
      </w:pPr>
      <w:r>
        <w:rPr>
          <w:rFonts w:ascii="Times New Roman" w:hAnsi="Times New Roman" w:cs="Times New Roman"/>
          <w:b/>
          <w:sz w:val="24"/>
        </w:rPr>
        <w:t>Swelling</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This is often where swelling homes of films are discovered since the polymers used to make them are hydrophilic. Polymer swelling is widely acknowledged to be a crucial step required for </w:t>
      </w:r>
      <w:proofErr w:type="spellStart"/>
      <w:r w:rsidRPr="000B3EE0">
        <w:rPr>
          <w:rFonts w:ascii="Times New Roman" w:hAnsi="Times New Roman" w:cs="Times New Roman"/>
          <w:sz w:val="24"/>
        </w:rPr>
        <w:t>bioadhesion</w:t>
      </w:r>
      <w:proofErr w:type="spellEnd"/>
      <w:r w:rsidRPr="000B3EE0">
        <w:rPr>
          <w:rFonts w:ascii="Times New Roman" w:hAnsi="Times New Roman" w:cs="Times New Roman"/>
          <w:sz w:val="24"/>
        </w:rPr>
        <w:t xml:space="preserve"> [43]. The diploma and swelling charge often play a significant part in controlling the drug release. These measurements can therefore be used as an indicator for </w:t>
      </w:r>
      <w:proofErr w:type="spellStart"/>
      <w:r w:rsidRPr="000B3EE0">
        <w:rPr>
          <w:rFonts w:ascii="Times New Roman" w:hAnsi="Times New Roman" w:cs="Times New Roman"/>
          <w:sz w:val="24"/>
        </w:rPr>
        <w:t>mucoadhesive</w:t>
      </w:r>
      <w:proofErr w:type="spellEnd"/>
      <w:r w:rsidRPr="000B3EE0">
        <w:rPr>
          <w:rFonts w:ascii="Times New Roman" w:hAnsi="Times New Roman" w:cs="Times New Roman"/>
          <w:sz w:val="24"/>
        </w:rPr>
        <w:t xml:space="preserve"> or </w:t>
      </w:r>
      <w:proofErr w:type="spellStart"/>
      <w:r w:rsidRPr="000B3EE0">
        <w:rPr>
          <w:rFonts w:ascii="Times New Roman" w:hAnsi="Times New Roman" w:cs="Times New Roman"/>
          <w:sz w:val="24"/>
        </w:rPr>
        <w:t>bioadhesive</w:t>
      </w:r>
      <w:proofErr w:type="spellEnd"/>
      <w:r w:rsidRPr="000B3EE0">
        <w:rPr>
          <w:rFonts w:ascii="Times New Roman" w:hAnsi="Times New Roman" w:cs="Times New Roman"/>
          <w:sz w:val="24"/>
        </w:rPr>
        <w:t xml:space="preserve"> capabilities as well as pharmaceutical launch characteristics. Testing for swelling is done up until the polymer hydration threshold [44]. Different degrees of swelling are experienced by hydrophilic polymers with distinctive systems based on molecular motion. </w:t>
      </w:r>
    </w:p>
    <w:p w:rsidR="000B3EE0" w:rsidRDefault="000B3EE0" w:rsidP="002D7EFD">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As the range of hydrogen bonds and the electrical charge between the polymers expand, water debris steadily diffuses into the hydrated matrix. </w:t>
      </w:r>
      <w:proofErr w:type="spellStart"/>
      <w:r w:rsidRPr="000B3EE0">
        <w:rPr>
          <w:rFonts w:ascii="Times New Roman" w:hAnsi="Times New Roman" w:cs="Times New Roman"/>
          <w:sz w:val="24"/>
        </w:rPr>
        <w:t>Panomsuk</w:t>
      </w:r>
      <w:proofErr w:type="spellEnd"/>
      <w:r w:rsidRPr="000B3EE0">
        <w:rPr>
          <w:rFonts w:ascii="Times New Roman" w:hAnsi="Times New Roman" w:cs="Times New Roman"/>
          <w:sz w:val="24"/>
        </w:rPr>
        <w:t xml:space="preserve"> et al.'s assertion that </w:t>
      </w:r>
      <w:proofErr w:type="spellStart"/>
      <w:r w:rsidRPr="000B3EE0">
        <w:rPr>
          <w:rFonts w:ascii="Times New Roman" w:hAnsi="Times New Roman" w:cs="Times New Roman"/>
          <w:sz w:val="24"/>
        </w:rPr>
        <w:t>mannitol</w:t>
      </w:r>
      <w:proofErr w:type="spellEnd"/>
      <w:r w:rsidRPr="000B3EE0">
        <w:rPr>
          <w:rFonts w:ascii="Times New Roman" w:hAnsi="Times New Roman" w:cs="Times New Roman"/>
          <w:sz w:val="24"/>
        </w:rPr>
        <w:t xml:space="preserve"> added to the methylcellulose matrix reduces the membrane's swelling index was validated in this </w:t>
      </w:r>
      <w:proofErr w:type="spellStart"/>
      <w:r w:rsidRPr="000B3EE0">
        <w:rPr>
          <w:rFonts w:ascii="Times New Roman" w:hAnsi="Times New Roman" w:cs="Times New Roman"/>
          <w:sz w:val="24"/>
        </w:rPr>
        <w:t>way.The</w:t>
      </w:r>
      <w:proofErr w:type="spellEnd"/>
      <w:r w:rsidRPr="000B3EE0">
        <w:rPr>
          <w:rFonts w:ascii="Times New Roman" w:hAnsi="Times New Roman" w:cs="Times New Roman"/>
          <w:sz w:val="24"/>
        </w:rPr>
        <w:t xml:space="preserve"> tablets' and the polymeric matrix's formation of hydrogen bonds will cause this to happen. Measuring the swelling or degree of hydration of the polymeric film is an essential step in providing valuable information on the </w:t>
      </w:r>
      <w:proofErr w:type="spellStart"/>
      <w:r w:rsidRPr="000B3EE0">
        <w:rPr>
          <w:rFonts w:ascii="Times New Roman" w:hAnsi="Times New Roman" w:cs="Times New Roman"/>
          <w:sz w:val="24"/>
        </w:rPr>
        <w:t>mucoadhesive</w:t>
      </w:r>
      <w:proofErr w:type="spellEnd"/>
      <w:r w:rsidRPr="000B3EE0">
        <w:rPr>
          <w:rFonts w:ascii="Times New Roman" w:hAnsi="Times New Roman" w:cs="Times New Roman"/>
          <w:sz w:val="24"/>
        </w:rPr>
        <w:t xml:space="preserve"> potential. The hydration of the polymers is, as we all know, the cause of the rest and interpenetration of the polymeric chain; nevertheless, excessive hydration decreases the </w:t>
      </w:r>
      <w:proofErr w:type="spellStart"/>
      <w:r w:rsidRPr="000B3EE0">
        <w:rPr>
          <w:rFonts w:ascii="Times New Roman" w:hAnsi="Times New Roman" w:cs="Times New Roman"/>
          <w:sz w:val="24"/>
        </w:rPr>
        <w:t>mucoadhesion</w:t>
      </w:r>
      <w:proofErr w:type="spellEnd"/>
      <w:r w:rsidRPr="000B3EE0">
        <w:rPr>
          <w:rFonts w:ascii="Times New Roman" w:hAnsi="Times New Roman" w:cs="Times New Roman"/>
          <w:sz w:val="24"/>
        </w:rPr>
        <w:t xml:space="preserve"> residences by causing the creation of slippery gum.</w:t>
      </w:r>
    </w:p>
    <w:p w:rsidR="00BE0153" w:rsidRDefault="00BE0153" w:rsidP="002D7EFD">
      <w:pPr>
        <w:tabs>
          <w:tab w:val="left" w:pos="1890"/>
        </w:tabs>
        <w:jc w:val="both"/>
        <w:rPr>
          <w:rFonts w:ascii="Times New Roman" w:hAnsi="Times New Roman" w:cs="Times New Roman"/>
          <w:sz w:val="24"/>
        </w:rPr>
      </w:pPr>
      <w:r w:rsidRPr="00BE0153">
        <w:rPr>
          <w:rFonts w:ascii="Times New Roman" w:hAnsi="Times New Roman" w:cs="Times New Roman"/>
          <w:sz w:val="24"/>
        </w:rPr>
        <w:t>The ratio of hydration is used to calculate the swelling residences, or water absorption capacity, of films. For example, the film piece is weighed (W1) and immersed in physiological fluid simulation for a predefined duration. Following the set amount of time, the pattern is removed, cleaned to remove any residual water from the floor, and weighed (W2). The following system, which is given in percentage, is used to finish the calculation.</w:t>
      </w:r>
    </w:p>
    <w:p w:rsidR="002D7EFD" w:rsidRPr="009C7F8E" w:rsidRDefault="002D7EFD" w:rsidP="002D7EFD">
      <w:pPr>
        <w:tabs>
          <w:tab w:val="left" w:pos="1890"/>
        </w:tabs>
        <w:jc w:val="both"/>
        <w:rPr>
          <w:rFonts w:ascii="Times New Roman" w:hAnsi="Times New Roman" w:cs="Times New Roman"/>
          <w:b/>
          <w:sz w:val="24"/>
        </w:rPr>
      </w:pPr>
      <w:r w:rsidRPr="009C7F8E">
        <w:rPr>
          <w:rFonts w:ascii="Times New Roman" w:hAnsi="Times New Roman" w:cs="Times New Roman"/>
          <w:b/>
          <w:sz w:val="24"/>
        </w:rPr>
        <w:t xml:space="preserve">Drug </w:t>
      </w:r>
      <w:r w:rsidR="009C7F8E" w:rsidRPr="009C7F8E">
        <w:rPr>
          <w:rFonts w:ascii="Times New Roman" w:hAnsi="Times New Roman" w:cs="Times New Roman"/>
          <w:b/>
          <w:sz w:val="24"/>
        </w:rPr>
        <w:t>release</w:t>
      </w:r>
      <w:r w:rsidRPr="009C7F8E">
        <w:rPr>
          <w:rFonts w:ascii="Times New Roman" w:hAnsi="Times New Roman" w:cs="Times New Roman"/>
          <w:b/>
          <w:sz w:val="24"/>
        </w:rPr>
        <w:t xml:space="preserve"> profiles</w:t>
      </w:r>
    </w:p>
    <w:p w:rsidR="00B629FD" w:rsidRDefault="00B629FD" w:rsidP="002D7EFD">
      <w:pPr>
        <w:tabs>
          <w:tab w:val="left" w:pos="1890"/>
        </w:tabs>
        <w:jc w:val="both"/>
        <w:rPr>
          <w:rFonts w:ascii="Times New Roman" w:hAnsi="Times New Roman" w:cs="Times New Roman"/>
          <w:sz w:val="24"/>
        </w:rPr>
      </w:pPr>
      <w:r w:rsidRPr="00B629FD">
        <w:rPr>
          <w:rFonts w:ascii="Times New Roman" w:hAnsi="Times New Roman" w:cs="Times New Roman"/>
          <w:sz w:val="24"/>
        </w:rPr>
        <w:t xml:space="preserve">To an incredible extent, the release kinetics of pharmaceuticals from the polymer matrix is principally dependent on the physicochemical properties of the substances used in addition to </w:t>
      </w:r>
      <w:r w:rsidRPr="00B629FD">
        <w:rPr>
          <w:rFonts w:ascii="Times New Roman" w:hAnsi="Times New Roman" w:cs="Times New Roman"/>
          <w:sz w:val="24"/>
        </w:rPr>
        <w:lastRenderedPageBreak/>
        <w:t xml:space="preserve">the morphology of the machine [36].Variations in pH or temperature can cause polymer erosion or dissolution costs to increase or decrease. Drug diffusion results from the polymeric film swelling when it comes into contact with biological fluids because the polymer chain relaxes. The drug release is directly correlated with the polymer's form; for instance, linear amorphous polymers dissolve far more quickly than move-connected or partially crystalline polymers. According to a plethora of study, the film's deterioration has a significant impact on the drug's release. </w:t>
      </w:r>
    </w:p>
    <w:p w:rsidR="002718C0" w:rsidRDefault="002718C0" w:rsidP="002D7EFD">
      <w:pPr>
        <w:tabs>
          <w:tab w:val="left" w:pos="1890"/>
        </w:tabs>
        <w:jc w:val="both"/>
        <w:rPr>
          <w:rFonts w:ascii="Times New Roman" w:hAnsi="Times New Roman" w:cs="Times New Roman"/>
          <w:sz w:val="24"/>
        </w:rPr>
      </w:pPr>
      <w:r w:rsidRPr="002718C0">
        <w:rPr>
          <w:rFonts w:ascii="Times New Roman" w:hAnsi="Times New Roman" w:cs="Times New Roman"/>
          <w:sz w:val="24"/>
        </w:rPr>
        <w:t xml:space="preserve">The medication needs to be released from the transportation systems at its most effective charge in order for it to pass through the organic membrane. Evaluating the drug release from the </w:t>
      </w:r>
      <w:r w:rsidR="00373BCF">
        <w:rPr>
          <w:rFonts w:ascii="Times New Roman" w:hAnsi="Times New Roman" w:cs="Times New Roman"/>
          <w:sz w:val="24"/>
        </w:rPr>
        <w:t>film</w:t>
      </w:r>
      <w:r w:rsidRPr="002718C0">
        <w:rPr>
          <w:rFonts w:ascii="Times New Roman" w:hAnsi="Times New Roman" w:cs="Times New Roman"/>
          <w:sz w:val="24"/>
        </w:rPr>
        <w:t xml:space="preserve"> is crucial because it's the first step in the absorption process that determines the cost. Films and/or medications that dissolve are categorized with equipment that is approved for various levels of strict dose regulation. Within the literature, many authors have performed some innovation at the dissolution </w:t>
      </w:r>
      <w:proofErr w:type="gramStart"/>
      <w:r w:rsidRPr="002718C0">
        <w:rPr>
          <w:rFonts w:ascii="Times New Roman" w:hAnsi="Times New Roman" w:cs="Times New Roman"/>
          <w:sz w:val="24"/>
        </w:rPr>
        <w:t>equipment,</w:t>
      </w:r>
      <w:proofErr w:type="gramEnd"/>
      <w:r w:rsidRPr="002718C0">
        <w:rPr>
          <w:rFonts w:ascii="Times New Roman" w:hAnsi="Times New Roman" w:cs="Times New Roman"/>
          <w:sz w:val="24"/>
        </w:rPr>
        <w:t xml:space="preserve"> even as others have hired Franz diffusion cells (FDC) for testing the drug launch from the polymeric films [12].The location of the samples is a major obstacle to film in dissolution testing. </w:t>
      </w:r>
    </w:p>
    <w:p w:rsidR="007543C7" w:rsidRDefault="007543C7" w:rsidP="001675CE">
      <w:pPr>
        <w:tabs>
          <w:tab w:val="left" w:pos="1890"/>
        </w:tabs>
        <w:jc w:val="both"/>
        <w:rPr>
          <w:rFonts w:ascii="Times New Roman" w:hAnsi="Times New Roman" w:cs="Times New Roman"/>
          <w:sz w:val="24"/>
        </w:rPr>
      </w:pPr>
      <w:r w:rsidRPr="007543C7">
        <w:rPr>
          <w:rFonts w:ascii="Times New Roman" w:hAnsi="Times New Roman" w:cs="Times New Roman"/>
          <w:sz w:val="24"/>
        </w:rPr>
        <w:t xml:space="preserve">A number of techniques have been used, wherein the film is attached to the stirring detail or the inside facet of the glass vessels using an adhesive tape [24]. Using a JP XIII dissolving apparatus at 37 ± 0.1 °C, Okamoto et al. performed a dissolution study on </w:t>
      </w:r>
      <w:proofErr w:type="spellStart"/>
      <w:r w:rsidRPr="007543C7">
        <w:rPr>
          <w:rFonts w:ascii="Times New Roman" w:hAnsi="Times New Roman" w:cs="Times New Roman"/>
          <w:sz w:val="24"/>
        </w:rPr>
        <w:t>lidocaine</w:t>
      </w:r>
      <w:proofErr w:type="spellEnd"/>
      <w:r w:rsidRPr="007543C7">
        <w:rPr>
          <w:rFonts w:ascii="Times New Roman" w:hAnsi="Times New Roman" w:cs="Times New Roman"/>
          <w:sz w:val="24"/>
        </w:rPr>
        <w:t xml:space="preserve"> film for </w:t>
      </w:r>
      <w:proofErr w:type="spellStart"/>
      <w:r w:rsidRPr="007543C7">
        <w:rPr>
          <w:rFonts w:ascii="Times New Roman" w:hAnsi="Times New Roman" w:cs="Times New Roman"/>
          <w:sz w:val="24"/>
        </w:rPr>
        <w:t>buccal</w:t>
      </w:r>
      <w:proofErr w:type="spellEnd"/>
      <w:r w:rsidRPr="007543C7">
        <w:rPr>
          <w:rFonts w:ascii="Times New Roman" w:hAnsi="Times New Roman" w:cs="Times New Roman"/>
          <w:sz w:val="24"/>
        </w:rPr>
        <w:t xml:space="preserve"> administration. A film was cut precisely into a circle with a one </w:t>
      </w:r>
      <w:proofErr w:type="spellStart"/>
      <w:r w:rsidRPr="007543C7">
        <w:rPr>
          <w:rFonts w:ascii="Times New Roman" w:hAnsi="Times New Roman" w:cs="Times New Roman"/>
          <w:sz w:val="24"/>
        </w:rPr>
        <w:t>centimeter</w:t>
      </w:r>
      <w:proofErr w:type="spellEnd"/>
      <w:r w:rsidRPr="007543C7">
        <w:rPr>
          <w:rFonts w:ascii="Times New Roman" w:hAnsi="Times New Roman" w:cs="Times New Roman"/>
          <w:sz w:val="24"/>
        </w:rPr>
        <w:t xml:space="preserve"> area, and double adhesive tape was used to attach it to a three </w:t>
      </w:r>
      <w:proofErr w:type="spellStart"/>
      <w:r w:rsidRPr="007543C7">
        <w:rPr>
          <w:rFonts w:ascii="Times New Roman" w:hAnsi="Times New Roman" w:cs="Times New Roman"/>
          <w:sz w:val="24"/>
        </w:rPr>
        <w:t>centimeter</w:t>
      </w:r>
      <w:proofErr w:type="spellEnd"/>
      <w:r w:rsidRPr="007543C7">
        <w:rPr>
          <w:rFonts w:ascii="Times New Roman" w:hAnsi="Times New Roman" w:cs="Times New Roman"/>
          <w:sz w:val="24"/>
        </w:rPr>
        <w:t xml:space="preserve"> diameter weight. The weighted film was then placed, as illustrated in fig., with the film dosage form facing upwards, into a tumbler container that held 500 ml of artificial saliva.</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Surface morphology</w:t>
      </w:r>
    </w:p>
    <w:p w:rsidR="000B3EE0" w:rsidRDefault="000B3EE0" w:rsidP="001675CE">
      <w:pPr>
        <w:tabs>
          <w:tab w:val="left" w:pos="1890"/>
        </w:tabs>
        <w:jc w:val="both"/>
        <w:rPr>
          <w:rFonts w:ascii="Times New Roman" w:hAnsi="Times New Roman" w:cs="Times New Roman"/>
          <w:sz w:val="24"/>
        </w:rPr>
      </w:pPr>
      <w:r w:rsidRPr="000B3EE0">
        <w:rPr>
          <w:rFonts w:ascii="Times New Roman" w:hAnsi="Times New Roman" w:cs="Times New Roman"/>
          <w:sz w:val="24"/>
        </w:rPr>
        <w:t>The film's shape needs to seem continuous and homogenous in order to guarantee that the medication is dispersed evenly throughout the polymeric mixture at every place. Because of the intermolecular and convective interactions that cause the surface to wrinkle, films may self-aggregate after they dry. Moreover, a hard floor may form inside the films as a result of the drug's interactions with polymers and crystalline structure. In order to ensure that drugs are distributed uniformly and that there is no interaction with the polymers inside the film method, it is crucial to examine the surface morphology and texture. A number of floor characteristics, including thickness, drug distribution (spread or aggregated), and surface texture (smooth or rough) of the film, may be identified using light and scanning electron microscopy.</w:t>
      </w:r>
    </w:p>
    <w:p w:rsidR="001675CE" w:rsidRPr="001675CE" w:rsidRDefault="001675CE" w:rsidP="001675CE">
      <w:pPr>
        <w:tabs>
          <w:tab w:val="left" w:pos="1890"/>
        </w:tabs>
        <w:jc w:val="both"/>
        <w:rPr>
          <w:rFonts w:ascii="Times New Roman" w:hAnsi="Times New Roman" w:cs="Times New Roman"/>
          <w:b/>
          <w:sz w:val="24"/>
        </w:rPr>
      </w:pPr>
      <w:r w:rsidRPr="001675CE">
        <w:rPr>
          <w:rFonts w:ascii="Times New Roman" w:hAnsi="Times New Roman" w:cs="Times New Roman"/>
          <w:b/>
          <w:sz w:val="24"/>
        </w:rPr>
        <w:t xml:space="preserve">Packaging of </w:t>
      </w:r>
      <w:r w:rsidR="0078277E">
        <w:rPr>
          <w:rFonts w:ascii="Times New Roman" w:hAnsi="Times New Roman" w:cs="Times New Roman"/>
          <w:b/>
          <w:sz w:val="24"/>
        </w:rPr>
        <w:t>film</w:t>
      </w:r>
      <w:r w:rsidRPr="001675CE">
        <w:rPr>
          <w:rFonts w:ascii="Times New Roman" w:hAnsi="Times New Roman" w:cs="Times New Roman"/>
          <w:b/>
          <w:sz w:val="24"/>
        </w:rPr>
        <w:t xml:space="preserve"> films</w:t>
      </w:r>
    </w:p>
    <w:p w:rsidR="009D7174" w:rsidRDefault="009D7174" w:rsidP="001675CE">
      <w:pPr>
        <w:tabs>
          <w:tab w:val="left" w:pos="1890"/>
        </w:tabs>
        <w:jc w:val="both"/>
        <w:rPr>
          <w:rFonts w:ascii="Times New Roman" w:hAnsi="Times New Roman" w:cs="Times New Roman"/>
          <w:sz w:val="24"/>
        </w:rPr>
      </w:pPr>
      <w:r w:rsidRPr="009D7174">
        <w:rPr>
          <w:rFonts w:ascii="Times New Roman" w:hAnsi="Times New Roman" w:cs="Times New Roman"/>
          <w:sz w:val="24"/>
        </w:rPr>
        <w:t xml:space="preserve">Packaging is crucial for maintaining the stability of film compositions and for ensuring mechanical safety. It serves as a barrier against oxygen, light, and moisture. While certain options exist for the packaging of polymeric thin films, not all of them are strong enough to maintain the product's physical properties and integrity. Since it shields the film from moisture and mild deterioration, </w:t>
      </w:r>
      <w:proofErr w:type="spellStart"/>
      <w:r w:rsidRPr="009D7174">
        <w:rPr>
          <w:rFonts w:ascii="Times New Roman" w:hAnsi="Times New Roman" w:cs="Times New Roman"/>
          <w:sz w:val="24"/>
        </w:rPr>
        <w:t>aluminum</w:t>
      </w:r>
      <w:proofErr w:type="spellEnd"/>
      <w:r w:rsidRPr="009D7174">
        <w:rPr>
          <w:rFonts w:ascii="Times New Roman" w:hAnsi="Times New Roman" w:cs="Times New Roman"/>
          <w:sz w:val="24"/>
        </w:rPr>
        <w:t xml:space="preserve"> foils are most frequently used and thought to be the best material for film packaging. If tamper-proof packaging is required, lidding foil has </w:t>
      </w:r>
      <w:r w:rsidRPr="009D7174">
        <w:rPr>
          <w:rFonts w:ascii="Times New Roman" w:hAnsi="Times New Roman" w:cs="Times New Roman"/>
          <w:sz w:val="24"/>
        </w:rPr>
        <w:lastRenderedPageBreak/>
        <w:t xml:space="preserve">also been rented. To obtain a precise hermetic seal between the top and lower </w:t>
      </w:r>
      <w:proofErr w:type="spellStart"/>
      <w:r w:rsidRPr="009D7174">
        <w:rPr>
          <w:rFonts w:ascii="Times New Roman" w:hAnsi="Times New Roman" w:cs="Times New Roman"/>
          <w:sz w:val="24"/>
        </w:rPr>
        <w:t>percent</w:t>
      </w:r>
      <w:proofErr w:type="spellEnd"/>
      <w:r w:rsidRPr="009D7174">
        <w:rPr>
          <w:rFonts w:ascii="Times New Roman" w:hAnsi="Times New Roman" w:cs="Times New Roman"/>
          <w:sz w:val="24"/>
        </w:rPr>
        <w:t xml:space="preserve"> foils, films are sealed using several songs [17].</w:t>
      </w:r>
    </w:p>
    <w:p w:rsidR="00DC00EF" w:rsidRDefault="00DC00EF" w:rsidP="00E02531">
      <w:pPr>
        <w:tabs>
          <w:tab w:val="left" w:pos="1890"/>
        </w:tabs>
        <w:jc w:val="both"/>
        <w:rPr>
          <w:rFonts w:ascii="Times New Roman" w:hAnsi="Times New Roman" w:cs="Times New Roman"/>
          <w:sz w:val="24"/>
        </w:rPr>
      </w:pPr>
      <w:r w:rsidRPr="00DC00EF">
        <w:rPr>
          <w:rFonts w:ascii="Times New Roman" w:hAnsi="Times New Roman" w:cs="Times New Roman"/>
          <w:sz w:val="24"/>
        </w:rPr>
        <w:t xml:space="preserve">Synthetic film can be packaged in foil, paper, or plastic pouches, which is an economical and hygienic solution that enables the flexible pouch to be formed in a clean, vertical or horizontal manner as the product is being filled [4]. These days, the strips are available in blister packs of two units as well as single dose sachets. Pfizer Customer Healthcare introduced a single dose sachet called </w:t>
      </w:r>
      <w:proofErr w:type="spellStart"/>
      <w:r w:rsidRPr="00DC00EF">
        <w:rPr>
          <w:rFonts w:ascii="Times New Roman" w:hAnsi="Times New Roman" w:cs="Times New Roman"/>
          <w:sz w:val="24"/>
        </w:rPr>
        <w:t>PocketpaksTM</w:t>
      </w:r>
      <w:proofErr w:type="spellEnd"/>
      <w:r w:rsidRPr="00DC00EF">
        <w:rPr>
          <w:rFonts w:ascii="Times New Roman" w:hAnsi="Times New Roman" w:cs="Times New Roman"/>
          <w:sz w:val="24"/>
        </w:rPr>
        <w:t xml:space="preserve"> for cold mint Listerine. In addition, a tear notch, slit, or reduce-off is fabricated to guarantee that the customer may easily peel off the PC. This approach is computer-pushed and automatic [17]. </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 xml:space="preserve">Routes for the administration of </w:t>
      </w:r>
      <w:r w:rsidR="0078277E">
        <w:rPr>
          <w:rFonts w:ascii="Times New Roman" w:hAnsi="Times New Roman" w:cs="Times New Roman"/>
          <w:b/>
          <w:sz w:val="24"/>
        </w:rPr>
        <w:t>film</w:t>
      </w:r>
      <w:r w:rsidRPr="00E02531">
        <w:rPr>
          <w:rFonts w:ascii="Times New Roman" w:hAnsi="Times New Roman" w:cs="Times New Roman"/>
          <w:b/>
          <w:sz w:val="24"/>
        </w:rPr>
        <w:t xml:space="preserve"> films</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Oral route</w:t>
      </w:r>
    </w:p>
    <w:p w:rsidR="000B3EE0" w:rsidRDefault="000B3EE0" w:rsidP="00E02531">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development of polymeric films has made it feasible to increase patient adherence to pharmacological therapy and drug bioavailability when taking medications orally, particularly sublingually and </w:t>
      </w:r>
      <w:proofErr w:type="spellStart"/>
      <w:r w:rsidRPr="000B3EE0">
        <w:rPr>
          <w:rFonts w:ascii="Times New Roman" w:hAnsi="Times New Roman" w:cs="Times New Roman"/>
          <w:sz w:val="24"/>
        </w:rPr>
        <w:t>buccally</w:t>
      </w:r>
      <w:proofErr w:type="spellEnd"/>
      <w:r w:rsidRPr="000B3EE0">
        <w:rPr>
          <w:rFonts w:ascii="Times New Roman" w:hAnsi="Times New Roman" w:cs="Times New Roman"/>
          <w:sz w:val="24"/>
        </w:rPr>
        <w:t xml:space="preserve">. Because of its morphological and physiological characteristics, such as smooth muscle mass with high vascular perfusion, smooth accessibility, and bypassing first pass metabolism,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mucosa is a </w:t>
      </w:r>
      <w:proofErr w:type="spellStart"/>
      <w:r w:rsidRPr="000B3EE0">
        <w:rPr>
          <w:rFonts w:ascii="Times New Roman" w:hAnsi="Times New Roman" w:cs="Times New Roman"/>
          <w:sz w:val="24"/>
        </w:rPr>
        <w:t>favorable</w:t>
      </w:r>
      <w:proofErr w:type="spellEnd"/>
      <w:r w:rsidRPr="000B3EE0">
        <w:rPr>
          <w:rFonts w:ascii="Times New Roman" w:hAnsi="Times New Roman" w:cs="Times New Roman"/>
          <w:sz w:val="24"/>
        </w:rPr>
        <w:t xml:space="preserve"> route for drug delivery. The oral cavity is made up of the tongue, lips, cheeks, hard palate, sensitive palate, and floor of the mouth [2]. Fig. 9 displays the common webpage for managing films to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and sublingual mucosa. Compared to other mucosa, the </w:t>
      </w:r>
      <w:proofErr w:type="spellStart"/>
      <w:r w:rsidRPr="000B3EE0">
        <w:rPr>
          <w:rFonts w:ascii="Times New Roman" w:hAnsi="Times New Roman" w:cs="Times New Roman"/>
          <w:sz w:val="24"/>
        </w:rPr>
        <w:t>buccal</w:t>
      </w:r>
      <w:proofErr w:type="spellEnd"/>
      <w:r w:rsidRPr="000B3EE0">
        <w:rPr>
          <w:rFonts w:ascii="Times New Roman" w:hAnsi="Times New Roman" w:cs="Times New Roman"/>
          <w:sz w:val="24"/>
        </w:rPr>
        <w:t xml:space="preserve"> and sublingual routes offer higher drug permeability.</w:t>
      </w: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Ocular route</w:t>
      </w:r>
    </w:p>
    <w:p w:rsidR="00635D8B" w:rsidRDefault="00635D8B" w:rsidP="00E02531">
      <w:pPr>
        <w:tabs>
          <w:tab w:val="left" w:pos="1890"/>
        </w:tabs>
        <w:jc w:val="both"/>
        <w:rPr>
          <w:rFonts w:ascii="Times New Roman" w:hAnsi="Times New Roman" w:cs="Times New Roman"/>
          <w:sz w:val="24"/>
        </w:rPr>
      </w:pPr>
      <w:r w:rsidRPr="00635D8B">
        <w:rPr>
          <w:rFonts w:ascii="Times New Roman" w:hAnsi="Times New Roman" w:cs="Times New Roman"/>
          <w:sz w:val="24"/>
        </w:rPr>
        <w:t xml:space="preserve">Over 90% of ocular formulations on the market come in the form of answers or suspensions; nevertheless, this conventional dose form falls short of achieving meaningful therapeutic results. The goal of the typical eye drop application is to promote healing. Pulsed management and noncompliance from the affected person are the usual outcomes of this. Furthermore, the topically carried out medications to the eye generally enter the systemic stream thru the nasolacrimal duct machine, which probably purpose aspect consequences and systemic toxicity as well. The production of ophthalmic film is becoming well-known these days with the goal of improving ocular bioavailability and overcoming the constraints of ocular drug transport. Better healing outcomes, a significant decrease in systemic adverse effects, and a reduction in dosage frequency are all brought about by ophthalmic films. </w:t>
      </w:r>
    </w:p>
    <w:p w:rsidR="00635D8B" w:rsidRDefault="00635D8B" w:rsidP="00E02531">
      <w:pPr>
        <w:tabs>
          <w:tab w:val="left" w:pos="1890"/>
        </w:tabs>
        <w:jc w:val="both"/>
        <w:rPr>
          <w:rFonts w:ascii="Times New Roman" w:hAnsi="Times New Roman" w:cs="Times New Roman"/>
          <w:sz w:val="24"/>
        </w:rPr>
      </w:pPr>
    </w:p>
    <w:p w:rsidR="00E02531" w:rsidRPr="00E02531" w:rsidRDefault="00E02531" w:rsidP="00E02531">
      <w:pPr>
        <w:tabs>
          <w:tab w:val="left" w:pos="1890"/>
        </w:tabs>
        <w:jc w:val="both"/>
        <w:rPr>
          <w:rFonts w:ascii="Times New Roman" w:hAnsi="Times New Roman" w:cs="Times New Roman"/>
          <w:b/>
          <w:sz w:val="24"/>
        </w:rPr>
      </w:pPr>
      <w:r w:rsidRPr="00E02531">
        <w:rPr>
          <w:rFonts w:ascii="Times New Roman" w:hAnsi="Times New Roman" w:cs="Times New Roman"/>
          <w:b/>
          <w:sz w:val="24"/>
        </w:rPr>
        <w:t>Transdermal route</w:t>
      </w:r>
    </w:p>
    <w:p w:rsidR="000B3EE0" w:rsidRDefault="000B3EE0" w:rsidP="00E02531">
      <w:pPr>
        <w:tabs>
          <w:tab w:val="left" w:pos="1890"/>
        </w:tabs>
        <w:jc w:val="both"/>
        <w:rPr>
          <w:rFonts w:ascii="Times New Roman" w:hAnsi="Times New Roman" w:cs="Times New Roman"/>
          <w:sz w:val="24"/>
        </w:rPr>
      </w:pPr>
      <w:r w:rsidRPr="000B3EE0">
        <w:rPr>
          <w:rFonts w:ascii="Times New Roman" w:hAnsi="Times New Roman" w:cs="Times New Roman"/>
          <w:sz w:val="24"/>
        </w:rPr>
        <w:t xml:space="preserve">The widely used transdermal dosage form can be replaced by drug-loaded transdermal films. There are several established sustained or controlled transport designs that dissolve or disseminate a drug inside the films. The film-forming process has been used to provide transdermal distribution of steroidal hormones, analgesics, local </w:t>
      </w:r>
      <w:proofErr w:type="spellStart"/>
      <w:r w:rsidRPr="000B3EE0">
        <w:rPr>
          <w:rFonts w:ascii="Times New Roman" w:hAnsi="Times New Roman" w:cs="Times New Roman"/>
          <w:sz w:val="24"/>
        </w:rPr>
        <w:t>anesthetics</w:t>
      </w:r>
      <w:proofErr w:type="spellEnd"/>
      <w:r w:rsidRPr="000B3EE0">
        <w:rPr>
          <w:rFonts w:ascii="Times New Roman" w:hAnsi="Times New Roman" w:cs="Times New Roman"/>
          <w:sz w:val="24"/>
        </w:rPr>
        <w:t xml:space="preserve">, and antiemetic drugs for systemic effects. Because many factors affect a drug's bioavailability, such as </w:t>
      </w:r>
      <w:r w:rsidRPr="000B3EE0">
        <w:rPr>
          <w:rFonts w:ascii="Times New Roman" w:hAnsi="Times New Roman" w:cs="Times New Roman"/>
          <w:sz w:val="24"/>
        </w:rPr>
        <w:lastRenderedPageBreak/>
        <w:t>molecular length, polarity, pH, country of skin hydration, subcutaneous drug reservoir, and drug metabolism through pores and skin vegetation, only a limited number of medications are being developed for transdermal delivery of films.</w:t>
      </w:r>
    </w:p>
    <w:p w:rsidR="006657F9" w:rsidRDefault="006657F9" w:rsidP="00E02531">
      <w:pPr>
        <w:tabs>
          <w:tab w:val="left" w:pos="1890"/>
        </w:tabs>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73600" behindDoc="0" locked="0" layoutInCell="1" allowOverlap="1" wp14:anchorId="7EA11227" wp14:editId="044261C6">
                <wp:simplePos x="0" y="0"/>
                <wp:positionH relativeFrom="column">
                  <wp:posOffset>893445</wp:posOffset>
                </wp:positionH>
                <wp:positionV relativeFrom="paragraph">
                  <wp:posOffset>78740</wp:posOffset>
                </wp:positionV>
                <wp:extent cx="3670935" cy="2209800"/>
                <wp:effectExtent l="0" t="0" r="24765" b="19050"/>
                <wp:wrapNone/>
                <wp:docPr id="13" name="Rectangle 13"/>
                <wp:cNvGraphicFramePr/>
                <a:graphic xmlns:a="http://schemas.openxmlformats.org/drawingml/2006/main">
                  <a:graphicData uri="http://schemas.microsoft.com/office/word/2010/wordprocessingShape">
                    <wps:wsp>
                      <wps:cNvSpPr/>
                      <wps:spPr>
                        <a:xfrm>
                          <a:off x="0" y="0"/>
                          <a:ext cx="3670935" cy="2209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3" style="position:absolute;left:0;text-align:left;margin-left:70.35pt;margin-top:6.2pt;width:289.05pt;height:1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" filled="f" strokecolor="#243f60 [1604]" strokeweight="2pt">
                <v:textbox>
                  <w:txbxContent>
                    <w:p w:rsidR="006657F9" w:rsidRDefault="006657F9" w:rsidP="006657F9">
                      <w:pPr>
                        <w:jc w:val="center"/>
                      </w:pPr>
                      <w:r>
                        <w:rPr>
                          <w:noProof/>
                          <w:lang w:eastAsia="en-IN"/>
                        </w:rPr>
                        <w:drawing>
                          <wp:inline distT="0" distB="0" distL="0" distR="0" wp14:anchorId="45E2A2BA" wp14:editId="22899523">
                            <wp:extent cx="2657475" cy="202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763" cy="2023821"/>
                                    </a:xfrm>
                                    <a:prstGeom prst="rect">
                                      <a:avLst/>
                                    </a:prstGeom>
                                    <a:noFill/>
                                    <a:ln>
                                      <a:noFill/>
                                    </a:ln>
                                  </pic:spPr>
                                </pic:pic>
                              </a:graphicData>
                            </a:graphic>
                          </wp:inline>
                        </w:drawing>
                      </w:r>
                    </w:p>
                  </w:txbxContent>
                </v:textbox>
              </v:rect>
            </w:pict>
          </mc:Fallback>
        </mc:AlternateContent>
      </w: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Pr="006657F9" w:rsidRDefault="006657F9" w:rsidP="006657F9">
      <w:pPr>
        <w:rPr>
          <w:rFonts w:ascii="Times New Roman" w:hAnsi="Times New Roman" w:cs="Times New Roman"/>
          <w:sz w:val="24"/>
        </w:rPr>
      </w:pPr>
    </w:p>
    <w:p w:rsidR="006657F9" w:rsidRDefault="006657F9" w:rsidP="006657F9">
      <w:pPr>
        <w:rPr>
          <w:rFonts w:ascii="Times New Roman" w:hAnsi="Times New Roman" w:cs="Times New Roman"/>
          <w:sz w:val="24"/>
        </w:rPr>
      </w:pPr>
    </w:p>
    <w:p w:rsidR="006657F9" w:rsidRDefault="00BD72B5" w:rsidP="006657F9">
      <w:pPr>
        <w:tabs>
          <w:tab w:val="left" w:pos="2535"/>
        </w:tabs>
        <w:jc w:val="center"/>
        <w:rPr>
          <w:rFonts w:ascii="Times New Roman" w:hAnsi="Times New Roman" w:cs="Times New Roman"/>
          <w:sz w:val="24"/>
        </w:rPr>
      </w:pPr>
      <w:proofErr w:type="gramStart"/>
      <w:r>
        <w:rPr>
          <w:rFonts w:ascii="Times New Roman" w:hAnsi="Times New Roman" w:cs="Times New Roman"/>
          <w:sz w:val="24"/>
        </w:rPr>
        <w:t>Fig. 8</w:t>
      </w:r>
      <w:r w:rsidR="006657F9" w:rsidRPr="006657F9">
        <w:rPr>
          <w:rFonts w:ascii="Times New Roman" w:hAnsi="Times New Roman" w:cs="Times New Roman"/>
          <w:sz w:val="24"/>
        </w:rPr>
        <w:t xml:space="preserve"> –</w:t>
      </w:r>
      <w:r w:rsidR="006657F9">
        <w:rPr>
          <w:rFonts w:ascii="Times New Roman" w:hAnsi="Times New Roman" w:cs="Times New Roman"/>
          <w:sz w:val="24"/>
        </w:rPr>
        <w:t xml:space="preserve">site for application of </w:t>
      </w:r>
      <w:r w:rsidR="00B874F7">
        <w:rPr>
          <w:rFonts w:ascii="Times New Roman" w:hAnsi="Times New Roman" w:cs="Times New Roman"/>
          <w:sz w:val="24"/>
        </w:rPr>
        <w:t xml:space="preserve">film </w:t>
      </w:r>
      <w:r w:rsidR="00EC3F0F">
        <w:rPr>
          <w:rFonts w:ascii="Times New Roman" w:hAnsi="Times New Roman" w:cs="Times New Roman"/>
          <w:sz w:val="24"/>
        </w:rPr>
        <w:t>[48</w:t>
      </w:r>
      <w:r w:rsidR="00B874F7">
        <w:rPr>
          <w:rFonts w:ascii="Times New Roman" w:hAnsi="Times New Roman" w:cs="Times New Roman"/>
          <w:sz w:val="24"/>
        </w:rPr>
        <w:t>]</w:t>
      </w:r>
      <w:r w:rsidR="006657F9" w:rsidRPr="006657F9">
        <w:rPr>
          <w:rFonts w:ascii="Times New Roman" w:hAnsi="Times New Roman" w:cs="Times New Roman"/>
          <w:sz w:val="24"/>
        </w:rPr>
        <w:t>.</w:t>
      </w:r>
      <w:proofErr w:type="gramEnd"/>
    </w:p>
    <w:p w:rsidR="006657F9" w:rsidRDefault="006657F9" w:rsidP="006657F9">
      <w:pPr>
        <w:tabs>
          <w:tab w:val="left" w:pos="2535"/>
        </w:tabs>
        <w:jc w:val="center"/>
        <w:rPr>
          <w:rFonts w:ascii="Times New Roman" w:hAnsi="Times New Roman" w:cs="Times New Roman"/>
          <w:sz w:val="24"/>
        </w:rPr>
      </w:pPr>
    </w:p>
    <w:p w:rsidR="006657F9" w:rsidRPr="006657F9" w:rsidRDefault="005A17AB" w:rsidP="006657F9">
      <w:pPr>
        <w:tabs>
          <w:tab w:val="left" w:pos="2535"/>
        </w:tabs>
        <w:jc w:val="both"/>
        <w:rPr>
          <w:rFonts w:ascii="Times New Roman" w:hAnsi="Times New Roman" w:cs="Times New Roman"/>
          <w:b/>
          <w:sz w:val="24"/>
        </w:rPr>
      </w:pPr>
      <w:r>
        <w:rPr>
          <w:rFonts w:ascii="Times New Roman" w:hAnsi="Times New Roman" w:cs="Times New Roman"/>
          <w:b/>
          <w:sz w:val="24"/>
        </w:rPr>
        <w:t>Conclusion</w:t>
      </w:r>
    </w:p>
    <w:p w:rsidR="00B45435" w:rsidRDefault="00B21325" w:rsidP="006657F9">
      <w:pPr>
        <w:tabs>
          <w:tab w:val="left" w:pos="2535"/>
        </w:tabs>
        <w:jc w:val="both"/>
        <w:rPr>
          <w:rFonts w:ascii="Times New Roman" w:hAnsi="Times New Roman" w:cs="Times New Roman"/>
          <w:sz w:val="24"/>
        </w:rPr>
      </w:pPr>
      <w:r w:rsidRPr="00B21325">
        <w:rPr>
          <w:rFonts w:ascii="Times New Roman" w:hAnsi="Times New Roman" w:cs="Times New Roman"/>
          <w:sz w:val="24"/>
        </w:rPr>
        <w:t xml:space="preserve">The drug mix used in several movies has grown in popularity in recent years. The pain associated with administration, lower bioavailability, and patient non-compliance with current dose forms have all led to the creation of novel polymeric film films as a drug delivery platform. Established and up-and-coming pharmaceutical businesses are closely monitoring this medication delivery method. The firms aim to offer a broad range of thin films for oral, sublingual, ophthalmic, </w:t>
      </w:r>
      <w:proofErr w:type="spellStart"/>
      <w:r w:rsidRPr="00B21325">
        <w:rPr>
          <w:rFonts w:ascii="Times New Roman" w:hAnsi="Times New Roman" w:cs="Times New Roman"/>
          <w:sz w:val="24"/>
        </w:rPr>
        <w:t>buccal</w:t>
      </w:r>
      <w:proofErr w:type="spellEnd"/>
      <w:r w:rsidRPr="00B21325">
        <w:rPr>
          <w:rFonts w:ascii="Times New Roman" w:hAnsi="Times New Roman" w:cs="Times New Roman"/>
          <w:sz w:val="24"/>
        </w:rPr>
        <w:t xml:space="preserve">, and transdermal routes. Therefore, in order to overcome the constraints imposed by the present dosage bureaucracy and provide an opportunity to standardize dose </w:t>
      </w:r>
      <w:proofErr w:type="gramStart"/>
      <w:r w:rsidRPr="00B21325">
        <w:rPr>
          <w:rFonts w:ascii="Times New Roman" w:hAnsi="Times New Roman" w:cs="Times New Roman"/>
          <w:sz w:val="24"/>
        </w:rPr>
        <w:t>documentation,</w:t>
      </w:r>
      <w:proofErr w:type="gramEnd"/>
      <w:r w:rsidRPr="00B21325">
        <w:rPr>
          <w:rFonts w:ascii="Times New Roman" w:hAnsi="Times New Roman" w:cs="Times New Roman"/>
          <w:sz w:val="24"/>
        </w:rPr>
        <w:t xml:space="preserve"> polymeric film films are projected to set themselves apart as a dosage form.</w:t>
      </w:r>
    </w:p>
    <w:p w:rsidR="0073092A" w:rsidRDefault="009F0E91" w:rsidP="006657F9">
      <w:pPr>
        <w:tabs>
          <w:tab w:val="left" w:pos="2535"/>
        </w:tabs>
        <w:jc w:val="both"/>
        <w:rPr>
          <w:rFonts w:ascii="Times New Roman" w:hAnsi="Times New Roman" w:cs="Times New Roman"/>
          <w:b/>
          <w:sz w:val="24"/>
        </w:rPr>
      </w:pPr>
      <w:r>
        <w:rPr>
          <w:rFonts w:ascii="Times New Roman" w:hAnsi="Times New Roman" w:cs="Times New Roman"/>
          <w:b/>
          <w:sz w:val="24"/>
        </w:rPr>
        <w:t>Reference</w:t>
      </w:r>
      <w:r w:rsidRPr="0073092A">
        <w:rPr>
          <w:rFonts w:ascii="Times New Roman" w:hAnsi="Times New Roman" w:cs="Times New Roman"/>
          <w:b/>
          <w:sz w:val="24"/>
        </w:rPr>
        <w:t>s</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 </w:t>
      </w:r>
      <w:proofErr w:type="spellStart"/>
      <w:r w:rsidRPr="00ED715E">
        <w:rPr>
          <w:rFonts w:ascii="Times New Roman" w:hAnsi="Times New Roman" w:cs="Times New Roman"/>
          <w:sz w:val="24"/>
          <w:szCs w:val="24"/>
        </w:rPr>
        <w:t>Maniruzzaman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Boateng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JS, Snowden MJ, et al. A review </w:t>
      </w:r>
      <w:r w:rsidRPr="00ED715E">
        <w:rPr>
          <w:rFonts w:ascii="Times New Roman" w:hAnsi="Times New Roman" w:cs="Times New Roman"/>
          <w:sz w:val="24"/>
          <w:szCs w:val="24"/>
        </w:rPr>
        <w:t>of hot-melt e</w:t>
      </w:r>
      <w:r>
        <w:rPr>
          <w:rFonts w:ascii="Times New Roman" w:hAnsi="Times New Roman" w:cs="Times New Roman"/>
          <w:sz w:val="24"/>
          <w:szCs w:val="24"/>
        </w:rPr>
        <w:t xml:space="preserve">xtrusion: process technology to </w:t>
      </w:r>
      <w:r w:rsidRPr="00ED715E">
        <w:rPr>
          <w:rFonts w:ascii="Times New Roman" w:hAnsi="Times New Roman" w:cs="Times New Roman"/>
          <w:sz w:val="24"/>
          <w:szCs w:val="24"/>
        </w:rPr>
        <w:t>pharmaceutical products. ISRN Pharm 2012</w:t>
      </w:r>
      <w:proofErr w:type="gramStart"/>
      <w:r w:rsidRPr="00ED715E">
        <w:rPr>
          <w:rFonts w:ascii="Times New Roman" w:hAnsi="Times New Roman" w:cs="Times New Roman"/>
          <w:sz w:val="24"/>
          <w:szCs w:val="24"/>
        </w:rPr>
        <w:t>;2012:1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[2] Patel VF, Liu F, Brown MB</w:t>
      </w:r>
      <w:r>
        <w:rPr>
          <w:rFonts w:ascii="Times New Roman" w:hAnsi="Times New Roman" w:cs="Times New Roman"/>
          <w:sz w:val="24"/>
          <w:szCs w:val="24"/>
        </w:rPr>
        <w:t xml:space="preserve">. Advances in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J Control Release 2011</w:t>
      </w:r>
      <w:proofErr w:type="gramStart"/>
      <w:r w:rsidRPr="00ED715E">
        <w:rPr>
          <w:rFonts w:ascii="Times New Roman" w:hAnsi="Times New Roman" w:cs="Times New Roman"/>
          <w:sz w:val="24"/>
          <w:szCs w:val="24"/>
        </w:rPr>
        <w:t>;153:106</w:t>
      </w:r>
      <w:proofErr w:type="gramEnd"/>
      <w:r w:rsidRPr="00ED715E">
        <w:rPr>
          <w:rFonts w:ascii="Times New Roman" w:hAnsi="Times New Roman" w:cs="Times New Roman"/>
          <w:sz w:val="24"/>
          <w:szCs w:val="24"/>
        </w:rPr>
        <w:t>–116.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[3] Borges AF, Silva C, Coelho JF, et</w:t>
      </w:r>
      <w:r>
        <w:rPr>
          <w:rFonts w:ascii="Times New Roman" w:hAnsi="Times New Roman" w:cs="Times New Roman"/>
          <w:sz w:val="24"/>
          <w:szCs w:val="24"/>
        </w:rPr>
        <w:t xml:space="preserve"> al. Oral films: current status </w:t>
      </w:r>
      <w:r w:rsidRPr="00ED715E">
        <w:rPr>
          <w:rFonts w:ascii="Times New Roman" w:hAnsi="Times New Roman" w:cs="Times New Roman"/>
          <w:sz w:val="24"/>
          <w:szCs w:val="24"/>
        </w:rPr>
        <w:t>and future perspectives</w:t>
      </w:r>
      <w:r>
        <w:rPr>
          <w:rFonts w:ascii="Times New Roman" w:hAnsi="Times New Roman" w:cs="Times New Roman"/>
          <w:sz w:val="24"/>
          <w:szCs w:val="24"/>
        </w:rPr>
        <w:t xml:space="preserve">: I - </w:t>
      </w:r>
      <w:proofErr w:type="spellStart"/>
      <w:r>
        <w:rPr>
          <w:rFonts w:ascii="Times New Roman" w:hAnsi="Times New Roman" w:cs="Times New Roman"/>
          <w:sz w:val="24"/>
          <w:szCs w:val="24"/>
        </w:rPr>
        <w:t>Galenical</w:t>
      </w:r>
      <w:proofErr w:type="spellEnd"/>
      <w:r>
        <w:rPr>
          <w:rFonts w:ascii="Times New Roman" w:hAnsi="Times New Roman" w:cs="Times New Roman"/>
          <w:sz w:val="24"/>
          <w:szCs w:val="24"/>
        </w:rPr>
        <w:t xml:space="preserve"> development and </w:t>
      </w:r>
      <w:r w:rsidRPr="00ED715E">
        <w:rPr>
          <w:rFonts w:ascii="Times New Roman" w:hAnsi="Times New Roman" w:cs="Times New Roman"/>
          <w:sz w:val="24"/>
          <w:szCs w:val="24"/>
        </w:rPr>
        <w:t>quality attributes. J Control Release 2015</w:t>
      </w:r>
      <w:proofErr w:type="gramStart"/>
      <w:r w:rsidRPr="00ED715E">
        <w:rPr>
          <w:rFonts w:ascii="Times New Roman" w:hAnsi="Times New Roman" w:cs="Times New Roman"/>
          <w:sz w:val="24"/>
          <w:szCs w:val="24"/>
        </w:rPr>
        <w:t>;206:1</w:t>
      </w:r>
      <w:proofErr w:type="gramEnd"/>
      <w:r w:rsidRPr="00ED715E">
        <w:rPr>
          <w:rFonts w:ascii="Times New Roman" w:hAnsi="Times New Roman" w:cs="Times New Roman"/>
          <w:sz w:val="24"/>
          <w:szCs w:val="24"/>
        </w:rPr>
        <w:t>–19.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 Sharma D, </w:t>
      </w:r>
      <w:proofErr w:type="spellStart"/>
      <w:r w:rsidRPr="00ED715E">
        <w:rPr>
          <w:rFonts w:ascii="Times New Roman" w:hAnsi="Times New Roman" w:cs="Times New Roman"/>
          <w:sz w:val="24"/>
          <w:szCs w:val="24"/>
        </w:rPr>
        <w:t>Kaur</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Verma</w:t>
      </w:r>
      <w:proofErr w:type="spellEnd"/>
      <w:r w:rsidRPr="00ED715E">
        <w:rPr>
          <w:rFonts w:ascii="Times New Roman" w:hAnsi="Times New Roman" w:cs="Times New Roman"/>
          <w:sz w:val="24"/>
          <w:szCs w:val="24"/>
        </w:rPr>
        <w:t xml:space="preserve"> S, et</w:t>
      </w:r>
      <w:r>
        <w:rPr>
          <w:rFonts w:ascii="Times New Roman" w:hAnsi="Times New Roman" w:cs="Times New Roman"/>
          <w:sz w:val="24"/>
          <w:szCs w:val="24"/>
        </w:rPr>
        <w:t xml:space="preserve"> al. </w:t>
      </w:r>
      <w:proofErr w:type="gramStart"/>
      <w:r>
        <w:rPr>
          <w:rFonts w:ascii="Times New Roman" w:hAnsi="Times New Roman" w:cs="Times New Roman"/>
          <w:sz w:val="24"/>
          <w:szCs w:val="24"/>
        </w:rPr>
        <w:t>Fast</w:t>
      </w:r>
      <w:proofErr w:type="gramEnd"/>
      <w:r>
        <w:rPr>
          <w:rFonts w:ascii="Times New Roman" w:hAnsi="Times New Roman" w:cs="Times New Roman"/>
          <w:sz w:val="24"/>
          <w:szCs w:val="24"/>
        </w:rPr>
        <w:t xml:space="preserve"> dissolving oral films </w:t>
      </w:r>
      <w:r w:rsidRPr="00ED715E">
        <w:rPr>
          <w:rFonts w:ascii="Times New Roman" w:hAnsi="Times New Roman" w:cs="Times New Roman"/>
          <w:sz w:val="24"/>
          <w:szCs w:val="24"/>
        </w:rPr>
        <w:t>technology: a recent tr</w:t>
      </w:r>
      <w:r>
        <w:rPr>
          <w:rFonts w:ascii="Times New Roman" w:hAnsi="Times New Roman" w:cs="Times New Roman"/>
          <w:sz w:val="24"/>
          <w:szCs w:val="24"/>
        </w:rPr>
        <w:t xml:space="preserve">end for an innovative oral drug </w:t>
      </w:r>
      <w:r w:rsidRPr="00ED715E">
        <w:rPr>
          <w:rFonts w:ascii="Times New Roman" w:hAnsi="Times New Roman" w:cs="Times New Roman"/>
          <w:sz w:val="24"/>
          <w:szCs w:val="24"/>
        </w:rPr>
        <w:t xml:space="preserve">delivery 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;7:60</w:t>
      </w:r>
      <w:proofErr w:type="gramEnd"/>
      <w:r w:rsidRPr="00ED715E">
        <w:rPr>
          <w:rFonts w:ascii="Times New Roman" w:hAnsi="Times New Roman" w:cs="Times New Roman"/>
          <w:sz w:val="24"/>
          <w:szCs w:val="24"/>
        </w:rPr>
        <w:t>–75.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[5] Kang-</w:t>
      </w:r>
      <w:proofErr w:type="spellStart"/>
      <w:r w:rsidRPr="00ED715E">
        <w:rPr>
          <w:rFonts w:ascii="Times New Roman" w:hAnsi="Times New Roman" w:cs="Times New Roman"/>
          <w:sz w:val="24"/>
          <w:szCs w:val="24"/>
        </w:rPr>
        <w:t>Mieler</w:t>
      </w:r>
      <w:proofErr w:type="spellEnd"/>
      <w:r w:rsidRPr="00ED715E">
        <w:rPr>
          <w:rFonts w:ascii="Times New Roman" w:hAnsi="Times New Roman" w:cs="Times New Roman"/>
          <w:sz w:val="24"/>
          <w:szCs w:val="24"/>
        </w:rPr>
        <w:t xml:space="preserve"> JJ, </w:t>
      </w:r>
      <w:proofErr w:type="spellStart"/>
      <w:r w:rsidRPr="00ED715E">
        <w:rPr>
          <w:rFonts w:ascii="Times New Roman" w:hAnsi="Times New Roman" w:cs="Times New Roman"/>
          <w:sz w:val="24"/>
          <w:szCs w:val="24"/>
        </w:rPr>
        <w:t>Osswald</w:t>
      </w:r>
      <w:proofErr w:type="spellEnd"/>
      <w:r w:rsidRPr="00ED715E">
        <w:rPr>
          <w:rFonts w:ascii="Times New Roman" w:hAnsi="Times New Roman" w:cs="Times New Roman"/>
          <w:sz w:val="24"/>
          <w:szCs w:val="24"/>
        </w:rPr>
        <w:t xml:space="preserve"> CR</w:t>
      </w:r>
      <w:r>
        <w:rPr>
          <w:rFonts w:ascii="Times New Roman" w:hAnsi="Times New Roman" w:cs="Times New Roman"/>
          <w:sz w:val="24"/>
          <w:szCs w:val="24"/>
        </w:rPr>
        <w:t xml:space="preserve">, </w:t>
      </w:r>
      <w:proofErr w:type="spellStart"/>
      <w:r>
        <w:rPr>
          <w:rFonts w:ascii="Times New Roman" w:hAnsi="Times New Roman" w:cs="Times New Roman"/>
          <w:sz w:val="24"/>
          <w:szCs w:val="24"/>
        </w:rPr>
        <w:t>Mieler</w:t>
      </w:r>
      <w:proofErr w:type="spellEnd"/>
      <w:r>
        <w:rPr>
          <w:rFonts w:ascii="Times New Roman" w:hAnsi="Times New Roman" w:cs="Times New Roman"/>
          <w:sz w:val="24"/>
          <w:szCs w:val="24"/>
        </w:rPr>
        <w:t xml:space="preserve"> WF. Advances in ocular </w:t>
      </w:r>
      <w:r w:rsidRPr="00ED715E">
        <w:rPr>
          <w:rFonts w:ascii="Times New Roman" w:hAnsi="Times New Roman" w:cs="Times New Roman"/>
          <w:sz w:val="24"/>
          <w:szCs w:val="24"/>
        </w:rPr>
        <w:t>drug delivery: emphasis o</w:t>
      </w:r>
      <w:r>
        <w:rPr>
          <w:rFonts w:ascii="Times New Roman" w:hAnsi="Times New Roman" w:cs="Times New Roman"/>
          <w:sz w:val="24"/>
          <w:szCs w:val="24"/>
        </w:rPr>
        <w:t xml:space="preserve">n the posterior segment. Expert </w:t>
      </w:r>
      <w:proofErr w:type="spellStart"/>
      <w:r w:rsidRPr="00ED715E">
        <w:rPr>
          <w:rFonts w:ascii="Times New Roman" w:hAnsi="Times New Roman" w:cs="Times New Roman"/>
          <w:sz w:val="24"/>
          <w:szCs w:val="24"/>
        </w:rPr>
        <w:t>Opin</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;11:1</w:t>
      </w:r>
      <w:proofErr w:type="gramEnd"/>
      <w:r w:rsidRPr="00ED715E">
        <w:rPr>
          <w:rFonts w:ascii="Times New Roman" w:hAnsi="Times New Roman" w:cs="Times New Roman"/>
          <w:sz w:val="24"/>
          <w:szCs w:val="24"/>
        </w:rPr>
        <w:t>–14.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[6] Castro PM, </w:t>
      </w:r>
      <w:proofErr w:type="spellStart"/>
      <w:r w:rsidRPr="00ED715E">
        <w:rPr>
          <w:rFonts w:ascii="Times New Roman" w:hAnsi="Times New Roman" w:cs="Times New Roman"/>
          <w:sz w:val="24"/>
          <w:szCs w:val="24"/>
        </w:rPr>
        <w:t>Fonte</w:t>
      </w:r>
      <w:proofErr w:type="spellEnd"/>
      <w:r w:rsidRPr="00ED715E">
        <w:rPr>
          <w:rFonts w:ascii="Times New Roman" w:hAnsi="Times New Roman" w:cs="Times New Roman"/>
          <w:sz w:val="24"/>
          <w:szCs w:val="24"/>
        </w:rPr>
        <w:t xml:space="preserve"> P</w:t>
      </w:r>
      <w:r>
        <w:rPr>
          <w:rFonts w:ascii="Times New Roman" w:hAnsi="Times New Roman" w:cs="Times New Roman"/>
          <w:sz w:val="24"/>
          <w:szCs w:val="24"/>
        </w:rPr>
        <w:t xml:space="preserve">, Sousa F, et al. Oral films as </w:t>
      </w:r>
      <w:r w:rsidRPr="00ED715E">
        <w:rPr>
          <w:rFonts w:ascii="Times New Roman" w:hAnsi="Times New Roman" w:cs="Times New Roman"/>
          <w:sz w:val="24"/>
          <w:szCs w:val="24"/>
        </w:rPr>
        <w:t>breakthrough tools for oral</w:t>
      </w:r>
      <w:r>
        <w:rPr>
          <w:rFonts w:ascii="Times New Roman" w:hAnsi="Times New Roman" w:cs="Times New Roman"/>
          <w:sz w:val="24"/>
          <w:szCs w:val="24"/>
        </w:rPr>
        <w:t xml:space="preserve"> delivery of proteins/peptides. </w:t>
      </w:r>
      <w:r w:rsidRPr="00ED715E">
        <w:rPr>
          <w:rFonts w:ascii="Times New Roman" w:hAnsi="Times New Roman" w:cs="Times New Roman"/>
          <w:sz w:val="24"/>
          <w:szCs w:val="24"/>
        </w:rPr>
        <w:t>J Control Release 2015</w:t>
      </w:r>
      <w:proofErr w:type="gramStart"/>
      <w:r w:rsidRPr="00ED715E">
        <w:rPr>
          <w:rFonts w:ascii="Times New Roman" w:hAnsi="Times New Roman" w:cs="Times New Roman"/>
          <w:sz w:val="24"/>
          <w:szCs w:val="24"/>
        </w:rPr>
        <w:t>;211:63</w:t>
      </w:r>
      <w:proofErr w:type="gramEnd"/>
      <w:r w:rsidRPr="00ED715E">
        <w:rPr>
          <w:rFonts w:ascii="Times New Roman" w:hAnsi="Times New Roman" w:cs="Times New Roman"/>
          <w:sz w:val="24"/>
          <w:szCs w:val="24"/>
        </w:rPr>
        <w:t>–73.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[7] </w:t>
      </w:r>
      <w:proofErr w:type="spellStart"/>
      <w:r w:rsidRPr="00ED715E">
        <w:rPr>
          <w:rFonts w:ascii="Times New Roman" w:hAnsi="Times New Roman" w:cs="Times New Roman"/>
          <w:sz w:val="24"/>
          <w:szCs w:val="24"/>
        </w:rPr>
        <w:t>Barbu</w:t>
      </w:r>
      <w:proofErr w:type="spellEnd"/>
      <w:r w:rsidRPr="00ED715E">
        <w:rPr>
          <w:rFonts w:ascii="Times New Roman" w:hAnsi="Times New Roman" w:cs="Times New Roman"/>
          <w:sz w:val="24"/>
          <w:szCs w:val="24"/>
        </w:rPr>
        <w:t xml:space="preserve"> E, </w:t>
      </w:r>
      <w:proofErr w:type="spellStart"/>
      <w:r w:rsidRPr="00ED715E">
        <w:rPr>
          <w:rFonts w:ascii="Times New Roman" w:hAnsi="Times New Roman" w:cs="Times New Roman"/>
          <w:sz w:val="24"/>
          <w:szCs w:val="24"/>
        </w:rPr>
        <w:t>Verestiuc</w:t>
      </w:r>
      <w:proofErr w:type="spellEnd"/>
      <w:r w:rsidRPr="00ED715E">
        <w:rPr>
          <w:rFonts w:ascii="Times New Roman" w:hAnsi="Times New Roman" w:cs="Times New Roman"/>
          <w:sz w:val="24"/>
          <w:szCs w:val="24"/>
        </w:rPr>
        <w:t xml:space="preserve"> L, </w:t>
      </w:r>
      <w:proofErr w:type="spellStart"/>
      <w:r w:rsidRPr="00ED715E">
        <w:rPr>
          <w:rFonts w:ascii="Times New Roman" w:hAnsi="Times New Roman" w:cs="Times New Roman"/>
          <w:sz w:val="24"/>
          <w:szCs w:val="24"/>
        </w:rPr>
        <w:t>Nevell</w:t>
      </w:r>
      <w:proofErr w:type="spellEnd"/>
      <w:r>
        <w:rPr>
          <w:rFonts w:ascii="Times New Roman" w:hAnsi="Times New Roman" w:cs="Times New Roman"/>
          <w:sz w:val="24"/>
          <w:szCs w:val="24"/>
        </w:rPr>
        <w:t xml:space="preserve"> TG, et al. Polymeric materials </w:t>
      </w:r>
      <w:r w:rsidRPr="00ED715E">
        <w:rPr>
          <w:rFonts w:ascii="Times New Roman" w:hAnsi="Times New Roman" w:cs="Times New Roman"/>
          <w:sz w:val="24"/>
          <w:szCs w:val="24"/>
        </w:rPr>
        <w:t>for ophthalmic drug del</w:t>
      </w:r>
      <w:r>
        <w:rPr>
          <w:rFonts w:ascii="Times New Roman" w:hAnsi="Times New Roman" w:cs="Times New Roman"/>
          <w:sz w:val="24"/>
          <w:szCs w:val="24"/>
        </w:rPr>
        <w:t xml:space="preserve">ivery: trends and perspectives. </w:t>
      </w:r>
      <w:r w:rsidRPr="00ED715E">
        <w:rPr>
          <w:rFonts w:ascii="Times New Roman" w:hAnsi="Times New Roman" w:cs="Times New Roman"/>
          <w:sz w:val="24"/>
          <w:szCs w:val="24"/>
        </w:rPr>
        <w:t xml:space="preserve">J Mater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;16:3439</w:t>
      </w:r>
      <w:proofErr w:type="gramEnd"/>
      <w:r w:rsidRPr="00ED715E">
        <w:rPr>
          <w:rFonts w:ascii="Times New Roman" w:hAnsi="Times New Roman" w:cs="Times New Roman"/>
          <w:sz w:val="24"/>
          <w:szCs w:val="24"/>
        </w:rPr>
        <w:t>–3443.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[8] </w:t>
      </w:r>
      <w:proofErr w:type="spellStart"/>
      <w:r w:rsidRPr="00ED715E">
        <w:rPr>
          <w:rFonts w:ascii="Times New Roman" w:hAnsi="Times New Roman" w:cs="Times New Roman"/>
          <w:sz w:val="24"/>
          <w:szCs w:val="24"/>
        </w:rPr>
        <w:t>Achouri</w:t>
      </w:r>
      <w:proofErr w:type="spellEnd"/>
      <w:r w:rsidRPr="00ED715E">
        <w:rPr>
          <w:rFonts w:ascii="Times New Roman" w:hAnsi="Times New Roman" w:cs="Times New Roman"/>
          <w:sz w:val="24"/>
          <w:szCs w:val="24"/>
        </w:rPr>
        <w:t xml:space="preserve"> D, </w:t>
      </w:r>
      <w:proofErr w:type="spellStart"/>
      <w:r w:rsidRPr="00ED715E">
        <w:rPr>
          <w:rFonts w:ascii="Times New Roman" w:hAnsi="Times New Roman" w:cs="Times New Roman"/>
          <w:sz w:val="24"/>
          <w:szCs w:val="24"/>
        </w:rPr>
        <w:t>Alhanout</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Picce</w:t>
      </w:r>
      <w:r>
        <w:rPr>
          <w:rFonts w:ascii="Times New Roman" w:hAnsi="Times New Roman" w:cs="Times New Roman"/>
          <w:sz w:val="24"/>
          <w:szCs w:val="24"/>
        </w:rPr>
        <w:t>relle</w:t>
      </w:r>
      <w:proofErr w:type="spellEnd"/>
      <w:r>
        <w:rPr>
          <w:rFonts w:ascii="Times New Roman" w:hAnsi="Times New Roman" w:cs="Times New Roman"/>
          <w:sz w:val="24"/>
          <w:szCs w:val="24"/>
        </w:rPr>
        <w:t xml:space="preserve"> P, et al. Recent advances </w:t>
      </w:r>
      <w:r w:rsidRPr="00ED715E">
        <w:rPr>
          <w:rFonts w:ascii="Times New Roman" w:hAnsi="Times New Roman" w:cs="Times New Roman"/>
          <w:sz w:val="24"/>
          <w:szCs w:val="24"/>
        </w:rPr>
        <w:t xml:space="preserve">in ocular drug delivery. Drug </w:t>
      </w:r>
      <w:proofErr w:type="spellStart"/>
      <w:r w:rsidRPr="00ED715E">
        <w:rPr>
          <w:rFonts w:ascii="Times New Roman" w:hAnsi="Times New Roman" w:cs="Times New Roman"/>
          <w:sz w:val="24"/>
          <w:szCs w:val="24"/>
        </w:rPr>
        <w:t>Dev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Ind</w:t>
      </w:r>
      <w:proofErr w:type="spellEnd"/>
      <w:r w:rsidRPr="00ED715E">
        <w:rPr>
          <w:rFonts w:ascii="Times New Roman" w:hAnsi="Times New Roman" w:cs="Times New Roman"/>
          <w:sz w:val="24"/>
          <w:szCs w:val="24"/>
        </w:rPr>
        <w:t xml:space="preserve"> Pha</w:t>
      </w:r>
      <w:r>
        <w:rPr>
          <w:rFonts w:ascii="Times New Roman" w:hAnsi="Times New Roman" w:cs="Times New Roman"/>
          <w:sz w:val="24"/>
          <w:szCs w:val="24"/>
        </w:rPr>
        <w:t>rm 2013</w:t>
      </w:r>
      <w:proofErr w:type="gramStart"/>
      <w:r>
        <w:rPr>
          <w:rFonts w:ascii="Times New Roman" w:hAnsi="Times New Roman" w:cs="Times New Roman"/>
          <w:sz w:val="24"/>
          <w:szCs w:val="24"/>
        </w:rPr>
        <w:t>;39:1599</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1617.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[9] </w:t>
      </w:r>
      <w:proofErr w:type="spellStart"/>
      <w:r w:rsidRPr="00ED715E">
        <w:rPr>
          <w:rFonts w:ascii="Times New Roman" w:hAnsi="Times New Roman" w:cs="Times New Roman"/>
          <w:sz w:val="24"/>
          <w:szCs w:val="24"/>
        </w:rPr>
        <w:t>Hearnden</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Sankar</w:t>
      </w:r>
      <w:proofErr w:type="spellEnd"/>
      <w:r w:rsidRPr="00ED715E">
        <w:rPr>
          <w:rFonts w:ascii="Times New Roman" w:hAnsi="Times New Roman" w:cs="Times New Roman"/>
          <w:sz w:val="24"/>
          <w:szCs w:val="24"/>
        </w:rPr>
        <w:t xml:space="preserve"> V, Hull</w:t>
      </w:r>
      <w:r>
        <w:rPr>
          <w:rFonts w:ascii="Times New Roman" w:hAnsi="Times New Roman" w:cs="Times New Roman"/>
          <w:sz w:val="24"/>
          <w:szCs w:val="24"/>
        </w:rPr>
        <w:t xml:space="preserve"> K, et al. </w:t>
      </w:r>
      <w:proofErr w:type="gramStart"/>
      <w:r>
        <w:rPr>
          <w:rFonts w:ascii="Times New Roman" w:hAnsi="Times New Roman" w:cs="Times New Roman"/>
          <w:sz w:val="24"/>
          <w:szCs w:val="24"/>
        </w:rPr>
        <w:t xml:space="preserve">New developments and </w:t>
      </w:r>
      <w:r w:rsidRPr="00ED715E">
        <w:rPr>
          <w:rFonts w:ascii="Times New Roman" w:hAnsi="Times New Roman" w:cs="Times New Roman"/>
          <w:sz w:val="24"/>
          <w:szCs w:val="24"/>
        </w:rPr>
        <w:t>opportunities in oral muco</w:t>
      </w:r>
      <w:r>
        <w:rPr>
          <w:rFonts w:ascii="Times New Roman" w:hAnsi="Times New Roman" w:cs="Times New Roman"/>
          <w:sz w:val="24"/>
          <w:szCs w:val="24"/>
        </w:rPr>
        <w:t xml:space="preserve">sal drug delivery for local and </w:t>
      </w:r>
      <w:r w:rsidRPr="00ED715E">
        <w:rPr>
          <w:rFonts w:ascii="Times New Roman" w:hAnsi="Times New Roman" w:cs="Times New Roman"/>
          <w:sz w:val="24"/>
          <w:szCs w:val="24"/>
        </w:rPr>
        <w:t>systemic disease.</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2012</w:t>
      </w:r>
      <w:proofErr w:type="gramStart"/>
      <w:r w:rsidRPr="00ED715E">
        <w:rPr>
          <w:rFonts w:ascii="Times New Roman" w:hAnsi="Times New Roman" w:cs="Times New Roman"/>
          <w:sz w:val="24"/>
          <w:szCs w:val="24"/>
        </w:rPr>
        <w:t>;64:16</w:t>
      </w:r>
      <w:proofErr w:type="gramEnd"/>
      <w:r w:rsidRPr="00ED715E">
        <w:rPr>
          <w:rFonts w:ascii="Times New Roman" w:hAnsi="Times New Roman" w:cs="Times New Roman"/>
          <w:sz w:val="24"/>
          <w:szCs w:val="24"/>
        </w:rPr>
        <w:t>–28.</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[10] </w:t>
      </w:r>
      <w:proofErr w:type="spellStart"/>
      <w:r w:rsidRPr="00ED715E">
        <w:rPr>
          <w:rFonts w:ascii="Times New Roman" w:hAnsi="Times New Roman" w:cs="Times New Roman"/>
          <w:sz w:val="24"/>
          <w:szCs w:val="24"/>
        </w:rPr>
        <w:t>Janßen</w:t>
      </w:r>
      <w:proofErr w:type="spellEnd"/>
      <w:r w:rsidRPr="00ED715E">
        <w:rPr>
          <w:rFonts w:ascii="Times New Roman" w:hAnsi="Times New Roman" w:cs="Times New Roman"/>
          <w:sz w:val="24"/>
          <w:szCs w:val="24"/>
        </w:rPr>
        <w:t xml:space="preserve"> EM, </w:t>
      </w:r>
      <w:proofErr w:type="spellStart"/>
      <w:r w:rsidRPr="00ED715E">
        <w:rPr>
          <w:rFonts w:ascii="Times New Roman" w:hAnsi="Times New Roman" w:cs="Times New Roman"/>
          <w:sz w:val="24"/>
          <w:szCs w:val="24"/>
        </w:rPr>
        <w:t>Schlie</w:t>
      </w:r>
      <w:r>
        <w:rPr>
          <w:rFonts w:ascii="Times New Roman" w:hAnsi="Times New Roman" w:cs="Times New Roman"/>
          <w:sz w:val="24"/>
          <w:szCs w:val="24"/>
        </w:rPr>
        <w:t>phacke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Breitenbach</w:t>
      </w:r>
      <w:proofErr w:type="spellEnd"/>
      <w:r>
        <w:rPr>
          <w:rFonts w:ascii="Times New Roman" w:hAnsi="Times New Roman" w:cs="Times New Roman"/>
          <w:sz w:val="24"/>
          <w:szCs w:val="24"/>
        </w:rPr>
        <w:t xml:space="preserve"> A, et al. </w:t>
      </w:r>
      <w:proofErr w:type="spellStart"/>
      <w:r w:rsidRPr="00ED715E">
        <w:rPr>
          <w:rFonts w:ascii="Times New Roman" w:hAnsi="Times New Roman" w:cs="Times New Roman"/>
          <w:sz w:val="24"/>
          <w:szCs w:val="24"/>
        </w:rPr>
        <w:t>Drugprinting</w:t>
      </w:r>
      <w:proofErr w:type="spellEnd"/>
      <w:r w:rsidRPr="00ED715E">
        <w:rPr>
          <w:rFonts w:ascii="Times New Roman" w:hAnsi="Times New Roman" w:cs="Times New Roman"/>
          <w:sz w:val="24"/>
          <w:szCs w:val="24"/>
        </w:rPr>
        <w:t xml:space="preserve"> by flexograp</w:t>
      </w:r>
      <w:r>
        <w:rPr>
          <w:rFonts w:ascii="Times New Roman" w:hAnsi="Times New Roman" w:cs="Times New Roman"/>
          <w:sz w:val="24"/>
          <w:szCs w:val="24"/>
        </w:rPr>
        <w:t xml:space="preserve">hic printing technology – a new </w:t>
      </w:r>
      <w:r w:rsidRPr="00ED715E">
        <w:rPr>
          <w:rFonts w:ascii="Times New Roman" w:hAnsi="Times New Roman" w:cs="Times New Roman"/>
          <w:sz w:val="24"/>
          <w:szCs w:val="24"/>
        </w:rPr>
        <w:t xml:space="preserve">manufacturing process for </w:t>
      </w:r>
      <w:proofErr w:type="spellStart"/>
      <w:r w:rsidRPr="00ED715E">
        <w:rPr>
          <w:rFonts w:ascii="Times New Roman" w:hAnsi="Times New Roman" w:cs="Times New Roman"/>
          <w:sz w:val="24"/>
          <w:szCs w:val="24"/>
        </w:rPr>
        <w:t>or</w:t>
      </w:r>
      <w:r>
        <w:rPr>
          <w:rFonts w:ascii="Times New Roman" w:hAnsi="Times New Roman" w:cs="Times New Roman"/>
          <w:sz w:val="24"/>
          <w:szCs w:val="24"/>
        </w:rPr>
        <w:t>odispersible</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;441:818</w:t>
      </w:r>
      <w:proofErr w:type="gramEnd"/>
      <w:r w:rsidRPr="00ED715E">
        <w:rPr>
          <w:rFonts w:ascii="Times New Roman" w:hAnsi="Times New Roman" w:cs="Times New Roman"/>
          <w:sz w:val="24"/>
          <w:szCs w:val="24"/>
        </w:rPr>
        <w:t>–825.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[11] Morales JO,</w:t>
      </w:r>
      <w:r>
        <w:rPr>
          <w:rFonts w:ascii="Times New Roman" w:hAnsi="Times New Roman" w:cs="Times New Roman"/>
          <w:sz w:val="24"/>
          <w:szCs w:val="24"/>
        </w:rPr>
        <w:t xml:space="preserve"> </w:t>
      </w:r>
      <w:proofErr w:type="spellStart"/>
      <w:r>
        <w:rPr>
          <w:rFonts w:ascii="Times New Roman" w:hAnsi="Times New Roman" w:cs="Times New Roman"/>
          <w:sz w:val="24"/>
          <w:szCs w:val="24"/>
        </w:rPr>
        <w:t>McConville</w:t>
      </w:r>
      <w:proofErr w:type="spellEnd"/>
      <w:r>
        <w:rPr>
          <w:rFonts w:ascii="Times New Roman" w:hAnsi="Times New Roman" w:cs="Times New Roman"/>
          <w:sz w:val="24"/>
          <w:szCs w:val="24"/>
        </w:rPr>
        <w:t xml:space="preserve"> JT. Manufacture and </w:t>
      </w:r>
      <w:r w:rsidRPr="00ED715E">
        <w:rPr>
          <w:rFonts w:ascii="Times New Roman" w:hAnsi="Times New Roman" w:cs="Times New Roman"/>
          <w:sz w:val="24"/>
          <w:szCs w:val="24"/>
        </w:rPr>
        <w:t xml:space="preserve">characterization of </w:t>
      </w:r>
      <w:proofErr w:type="spellStart"/>
      <w:r w:rsidRPr="00ED715E">
        <w:rPr>
          <w:rFonts w:ascii="Times New Roman" w:hAnsi="Times New Roman" w:cs="Times New Roman"/>
          <w:sz w:val="24"/>
          <w:szCs w:val="24"/>
        </w:rPr>
        <w:t>mucoadh</w:t>
      </w:r>
      <w:r>
        <w:rPr>
          <w:rFonts w:ascii="Times New Roman" w:hAnsi="Times New Roman" w:cs="Times New Roman"/>
          <w:sz w:val="24"/>
          <w:szCs w:val="24"/>
        </w:rPr>
        <w:t>esive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films.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Biopharm</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;77:187</w:t>
      </w:r>
      <w:proofErr w:type="gramEnd"/>
      <w:r w:rsidRPr="00ED715E">
        <w:rPr>
          <w:rFonts w:ascii="Times New Roman" w:hAnsi="Times New Roman" w:cs="Times New Roman"/>
          <w:sz w:val="24"/>
          <w:szCs w:val="24"/>
        </w:rPr>
        <w:t>–199.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[12] Nair AB, </w:t>
      </w:r>
      <w:proofErr w:type="spellStart"/>
      <w:r w:rsidRPr="00ED715E">
        <w:rPr>
          <w:rFonts w:ascii="Times New Roman" w:hAnsi="Times New Roman" w:cs="Times New Roman"/>
          <w:sz w:val="24"/>
          <w:szCs w:val="24"/>
        </w:rPr>
        <w:t>Kumria</w:t>
      </w:r>
      <w:proofErr w:type="spellEnd"/>
      <w:r w:rsidRPr="00ED715E">
        <w:rPr>
          <w:rFonts w:ascii="Times New Roman" w:hAnsi="Times New Roman" w:cs="Times New Roman"/>
          <w:sz w:val="24"/>
          <w:szCs w:val="24"/>
        </w:rPr>
        <w:t xml:space="preserve"> R, </w:t>
      </w:r>
      <w:proofErr w:type="spellStart"/>
      <w:r w:rsidRPr="00ED715E">
        <w:rPr>
          <w:rFonts w:ascii="Times New Roman" w:hAnsi="Times New Roman" w:cs="Times New Roman"/>
          <w:sz w:val="24"/>
          <w:szCs w:val="24"/>
        </w:rPr>
        <w:t>Harsha</w:t>
      </w:r>
      <w:proofErr w:type="spellEnd"/>
      <w:r w:rsidRPr="00ED715E">
        <w:rPr>
          <w:rFonts w:ascii="Times New Roman" w:hAnsi="Times New Roman" w:cs="Times New Roman"/>
          <w:sz w:val="24"/>
          <w:szCs w:val="24"/>
        </w:rPr>
        <w:t xml:space="preserve"> S</w:t>
      </w:r>
      <w:r>
        <w:rPr>
          <w:rFonts w:ascii="Times New Roman" w:hAnsi="Times New Roman" w:cs="Times New Roman"/>
          <w:sz w:val="24"/>
          <w:szCs w:val="24"/>
        </w:rPr>
        <w:t xml:space="preserve">, et al. </w:t>
      </w:r>
      <w:proofErr w:type="gramStart"/>
      <w:r>
        <w:rPr>
          <w:rFonts w:ascii="Times New Roman" w:hAnsi="Times New Roman" w:cs="Times New Roman"/>
          <w:sz w:val="24"/>
          <w:szCs w:val="24"/>
        </w:rPr>
        <w:t xml:space="preserve">In vitro techniques to </w:t>
      </w:r>
      <w:r w:rsidRPr="00ED715E">
        <w:rPr>
          <w:rFonts w:ascii="Times New Roman" w:hAnsi="Times New Roman" w:cs="Times New Roman"/>
          <w:sz w:val="24"/>
          <w:szCs w:val="24"/>
        </w:rPr>
        <w:t xml:space="preserve">evaluate </w:t>
      </w:r>
      <w:proofErr w:type="spellStart"/>
      <w:r w:rsidRPr="00ED715E">
        <w:rPr>
          <w:rFonts w:ascii="Times New Roman" w:hAnsi="Times New Roman" w:cs="Times New Roman"/>
          <w:sz w:val="24"/>
          <w:szCs w:val="24"/>
        </w:rPr>
        <w:t>buccal</w:t>
      </w:r>
      <w:proofErr w:type="spellEnd"/>
      <w:r w:rsidRPr="00ED715E">
        <w:rPr>
          <w:rFonts w:ascii="Times New Roman" w:hAnsi="Times New Roman" w:cs="Times New Roman"/>
          <w:sz w:val="24"/>
          <w:szCs w:val="24"/>
        </w:rPr>
        <w:t xml:space="preserve"> films.</w:t>
      </w:r>
      <w:proofErr w:type="gramEnd"/>
      <w:r w:rsidRPr="00ED715E">
        <w:rPr>
          <w:rFonts w:ascii="Times New Roman" w:hAnsi="Times New Roman" w:cs="Times New Roman"/>
          <w:sz w:val="24"/>
          <w:szCs w:val="24"/>
        </w:rPr>
        <w:t xml:space="preserve"> J Control Release 2013</w:t>
      </w:r>
      <w:proofErr w:type="gramStart"/>
      <w:r w:rsidRPr="00ED715E">
        <w:rPr>
          <w:rFonts w:ascii="Times New Roman" w:hAnsi="Times New Roman" w:cs="Times New Roman"/>
          <w:sz w:val="24"/>
          <w:szCs w:val="24"/>
        </w:rPr>
        <w:t>;166:10</w:t>
      </w:r>
      <w:proofErr w:type="gramEnd"/>
      <w:r w:rsidRPr="00ED715E">
        <w:rPr>
          <w:rFonts w:ascii="Times New Roman" w:hAnsi="Times New Roman" w:cs="Times New Roman"/>
          <w:sz w:val="24"/>
          <w:szCs w:val="24"/>
        </w:rPr>
        <w:t>–21.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[13] Ng YC, Yang Z, </w:t>
      </w:r>
      <w:proofErr w:type="spellStart"/>
      <w:r w:rsidRPr="00ED715E">
        <w:rPr>
          <w:rFonts w:ascii="Times New Roman" w:hAnsi="Times New Roman" w:cs="Times New Roman"/>
          <w:sz w:val="24"/>
          <w:szCs w:val="24"/>
        </w:rPr>
        <w:t>McAu</w:t>
      </w:r>
      <w:r>
        <w:rPr>
          <w:rFonts w:ascii="Times New Roman" w:hAnsi="Times New Roman" w:cs="Times New Roman"/>
          <w:sz w:val="24"/>
          <w:szCs w:val="24"/>
        </w:rPr>
        <w:t>ley</w:t>
      </w:r>
      <w:proofErr w:type="spellEnd"/>
      <w:r>
        <w:rPr>
          <w:rFonts w:ascii="Times New Roman" w:hAnsi="Times New Roman" w:cs="Times New Roman"/>
          <w:sz w:val="24"/>
          <w:szCs w:val="24"/>
        </w:rPr>
        <w:t xml:space="preserve"> WJ, et al. Stabilisation of </w:t>
      </w:r>
      <w:r w:rsidRPr="00ED715E">
        <w:rPr>
          <w:rFonts w:ascii="Times New Roman" w:hAnsi="Times New Roman" w:cs="Times New Roman"/>
          <w:sz w:val="24"/>
          <w:szCs w:val="24"/>
        </w:rPr>
        <w:t xml:space="preserve">amorphous </w:t>
      </w:r>
      <w:r>
        <w:rPr>
          <w:rFonts w:ascii="Times New Roman" w:hAnsi="Times New Roman" w:cs="Times New Roman"/>
          <w:sz w:val="24"/>
          <w:szCs w:val="24"/>
        </w:rPr>
        <w:t xml:space="preserve">drugs under high humidity using </w:t>
      </w:r>
      <w:r w:rsidRPr="00ED715E">
        <w:rPr>
          <w:rFonts w:ascii="Times New Roman" w:hAnsi="Times New Roman" w:cs="Times New Roman"/>
          <w:sz w:val="24"/>
          <w:szCs w:val="24"/>
        </w:rPr>
        <w:t xml:space="preserve">pharmaceutical thin films. </w:t>
      </w:r>
      <w:proofErr w:type="spellStart"/>
      <w:r w:rsidRPr="00ED715E">
        <w:rPr>
          <w:rFonts w:ascii="Times New Roman" w:hAnsi="Times New Roman" w:cs="Times New Roman"/>
          <w:sz w:val="24"/>
          <w:szCs w:val="24"/>
        </w:rPr>
        <w:t>Eur</w:t>
      </w:r>
      <w:proofErr w:type="spellEnd"/>
      <w:r w:rsidRPr="00ED715E">
        <w:rPr>
          <w:rFonts w:ascii="Times New Roman" w:hAnsi="Times New Roman" w:cs="Times New Roman"/>
          <w:sz w:val="24"/>
          <w:szCs w:val="24"/>
        </w:rPr>
        <w:t xml:space="preserve"> J</w:t>
      </w:r>
      <w:r>
        <w:rPr>
          <w:rFonts w:ascii="Times New Roman" w:hAnsi="Times New Roman" w:cs="Times New Roman"/>
          <w:sz w:val="24"/>
          <w:szCs w:val="24"/>
        </w:rPr>
        <w:t xml:space="preserve">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2013</w:t>
      </w:r>
      <w:proofErr w:type="gramStart"/>
      <w:r w:rsidRPr="00ED715E">
        <w:rPr>
          <w:rFonts w:ascii="Times New Roman" w:hAnsi="Times New Roman" w:cs="Times New Roman"/>
          <w:sz w:val="24"/>
          <w:szCs w:val="24"/>
        </w:rPr>
        <w:t>;84:555</w:t>
      </w:r>
      <w:proofErr w:type="gramEnd"/>
      <w:r w:rsidRPr="00ED715E">
        <w:rPr>
          <w:rFonts w:ascii="Times New Roman" w:hAnsi="Times New Roman" w:cs="Times New Roman"/>
          <w:sz w:val="24"/>
          <w:szCs w:val="24"/>
        </w:rPr>
        <w:t>–565.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[14] </w:t>
      </w:r>
      <w:proofErr w:type="spellStart"/>
      <w:r w:rsidRPr="00ED715E">
        <w:rPr>
          <w:rFonts w:ascii="Times New Roman" w:hAnsi="Times New Roman" w:cs="Times New Roman"/>
          <w:sz w:val="24"/>
          <w:szCs w:val="24"/>
        </w:rPr>
        <w:t>Kumari</w:t>
      </w:r>
      <w:proofErr w:type="spellEnd"/>
      <w:r w:rsidRPr="00ED715E">
        <w:rPr>
          <w:rFonts w:ascii="Times New Roman" w:hAnsi="Times New Roman" w:cs="Times New Roman"/>
          <w:sz w:val="24"/>
          <w:szCs w:val="24"/>
        </w:rPr>
        <w:t xml:space="preserve"> A, Sharma P, </w:t>
      </w:r>
      <w:proofErr w:type="spellStart"/>
      <w:r>
        <w:rPr>
          <w:rFonts w:ascii="Times New Roman" w:hAnsi="Times New Roman" w:cs="Times New Roman"/>
          <w:sz w:val="24"/>
          <w:szCs w:val="24"/>
        </w:rPr>
        <w:t>Garg</w:t>
      </w:r>
      <w:proofErr w:type="spellEnd"/>
      <w:r>
        <w:rPr>
          <w:rFonts w:ascii="Times New Roman" w:hAnsi="Times New Roman" w:cs="Times New Roman"/>
          <w:sz w:val="24"/>
          <w:szCs w:val="24"/>
        </w:rPr>
        <w:t xml:space="preserve"> V, et al. Ocular inserts – </w:t>
      </w:r>
      <w:r w:rsidRPr="00ED715E">
        <w:rPr>
          <w:rFonts w:ascii="Times New Roman" w:hAnsi="Times New Roman" w:cs="Times New Roman"/>
          <w:sz w:val="24"/>
          <w:szCs w:val="24"/>
        </w:rPr>
        <w:t>advancement in thera</w:t>
      </w:r>
      <w:r>
        <w:rPr>
          <w:rFonts w:ascii="Times New Roman" w:hAnsi="Times New Roman" w:cs="Times New Roman"/>
          <w:sz w:val="24"/>
          <w:szCs w:val="24"/>
        </w:rPr>
        <w:t xml:space="preserve">py of eye diseases.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;1:291</w:t>
      </w:r>
      <w:proofErr w:type="gramEnd"/>
      <w:r w:rsidRPr="00ED715E">
        <w:rPr>
          <w:rFonts w:ascii="Times New Roman" w:hAnsi="Times New Roman" w:cs="Times New Roman"/>
          <w:sz w:val="24"/>
          <w:szCs w:val="24"/>
        </w:rPr>
        <w:t>–296.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[15] </w:t>
      </w:r>
      <w:proofErr w:type="spellStart"/>
      <w:r w:rsidRPr="00ED715E">
        <w:rPr>
          <w:rFonts w:ascii="Times New Roman" w:hAnsi="Times New Roman" w:cs="Times New Roman"/>
          <w:sz w:val="24"/>
          <w:szCs w:val="24"/>
        </w:rPr>
        <w:t>Irfan</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Rabel</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Bukhtar</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Q, et al. Orally disintegrating </w:t>
      </w:r>
      <w:r w:rsidRPr="00ED715E">
        <w:rPr>
          <w:rFonts w:ascii="Times New Roman" w:hAnsi="Times New Roman" w:cs="Times New Roman"/>
          <w:sz w:val="24"/>
          <w:szCs w:val="24"/>
        </w:rPr>
        <w:t>films: a modern expansion</w:t>
      </w:r>
      <w:r>
        <w:rPr>
          <w:rFonts w:ascii="Times New Roman" w:hAnsi="Times New Roman" w:cs="Times New Roman"/>
          <w:sz w:val="24"/>
          <w:szCs w:val="24"/>
        </w:rPr>
        <w:t xml:space="preserve"> in drug delivery system. Saudi </w:t>
      </w:r>
      <w:r w:rsidRPr="00ED715E">
        <w:rPr>
          <w:rFonts w:ascii="Times New Roman" w:hAnsi="Times New Roman" w:cs="Times New Roman"/>
          <w:sz w:val="24"/>
          <w:szCs w:val="24"/>
        </w:rPr>
        <w:t>Pharm J 2015</w:t>
      </w:r>
      <w:proofErr w:type="gramStart"/>
      <w:r w:rsidRPr="00ED715E">
        <w:rPr>
          <w:rFonts w:ascii="Times New Roman" w:hAnsi="Times New Roman" w:cs="Times New Roman"/>
          <w:sz w:val="24"/>
          <w:szCs w:val="24"/>
        </w:rPr>
        <w:t>;2015:1</w:t>
      </w:r>
      <w:proofErr w:type="gramEnd"/>
      <w:r w:rsidRPr="00ED715E">
        <w:rPr>
          <w:rFonts w:ascii="Times New Roman" w:hAnsi="Times New Roman" w:cs="Times New Roman"/>
          <w:sz w:val="24"/>
          <w:szCs w:val="24"/>
        </w:rPr>
        <w:t>–10.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[16] Patel A, </w:t>
      </w:r>
      <w:proofErr w:type="spellStart"/>
      <w:r w:rsidRPr="00ED715E">
        <w:rPr>
          <w:rFonts w:ascii="Times New Roman" w:hAnsi="Times New Roman" w:cs="Times New Roman"/>
          <w:sz w:val="24"/>
          <w:szCs w:val="24"/>
        </w:rPr>
        <w:t>Cholkar</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Agrahari</w:t>
      </w:r>
      <w:proofErr w:type="spellEnd"/>
      <w:r>
        <w:rPr>
          <w:rFonts w:ascii="Times New Roman" w:hAnsi="Times New Roman" w:cs="Times New Roman"/>
          <w:sz w:val="24"/>
          <w:szCs w:val="24"/>
        </w:rPr>
        <w:t xml:space="preserve"> V, et al. Ocular drug delivery </w:t>
      </w:r>
      <w:r w:rsidRPr="00ED715E">
        <w:rPr>
          <w:rFonts w:ascii="Times New Roman" w:hAnsi="Times New Roman" w:cs="Times New Roman"/>
          <w:sz w:val="24"/>
          <w:szCs w:val="24"/>
        </w:rPr>
        <w:t xml:space="preserve">systems: an </w:t>
      </w:r>
      <w:proofErr w:type="spellStart"/>
      <w:r w:rsidRPr="00ED715E">
        <w:rPr>
          <w:rFonts w:ascii="Times New Roman" w:hAnsi="Times New Roman" w:cs="Times New Roman"/>
          <w:sz w:val="24"/>
          <w:szCs w:val="24"/>
        </w:rPr>
        <w:t>overview.World</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Pharmacol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;2:47</w:t>
      </w:r>
      <w:proofErr w:type="gramEnd"/>
      <w:r w:rsidRPr="00ED715E">
        <w:rPr>
          <w:rFonts w:ascii="Times New Roman" w:hAnsi="Times New Roman" w:cs="Times New Roman"/>
          <w:sz w:val="24"/>
          <w:szCs w:val="24"/>
        </w:rPr>
        <w:t>–64.</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[17] Dixit RP, </w:t>
      </w:r>
      <w:proofErr w:type="spellStart"/>
      <w:r w:rsidRPr="00ED715E">
        <w:rPr>
          <w:rFonts w:ascii="Times New Roman" w:hAnsi="Times New Roman" w:cs="Times New Roman"/>
          <w:sz w:val="24"/>
          <w:szCs w:val="24"/>
        </w:rPr>
        <w:t>Puthli</w:t>
      </w:r>
      <w:proofErr w:type="spellEnd"/>
      <w:r w:rsidRPr="00ED715E">
        <w:rPr>
          <w:rFonts w:ascii="Times New Roman" w:hAnsi="Times New Roman" w:cs="Times New Roman"/>
          <w:sz w:val="24"/>
          <w:szCs w:val="24"/>
        </w:rPr>
        <w:t xml:space="preserve"> SP. Oral</w:t>
      </w:r>
      <w:r>
        <w:rPr>
          <w:rFonts w:ascii="Times New Roman" w:hAnsi="Times New Roman" w:cs="Times New Roman"/>
          <w:sz w:val="24"/>
          <w:szCs w:val="24"/>
        </w:rPr>
        <w:t xml:space="preserve"> strip technology: overview and </w:t>
      </w:r>
      <w:r w:rsidRPr="00ED715E">
        <w:rPr>
          <w:rFonts w:ascii="Times New Roman" w:hAnsi="Times New Roman" w:cs="Times New Roman"/>
          <w:sz w:val="24"/>
          <w:szCs w:val="24"/>
        </w:rPr>
        <w:t>future potential. J Control Release 2009</w:t>
      </w:r>
      <w:proofErr w:type="gramStart"/>
      <w:r w:rsidRPr="00ED715E">
        <w:rPr>
          <w:rFonts w:ascii="Times New Roman" w:hAnsi="Times New Roman" w:cs="Times New Roman"/>
          <w:sz w:val="24"/>
          <w:szCs w:val="24"/>
        </w:rPr>
        <w:t>;139:94</w:t>
      </w:r>
      <w:proofErr w:type="gramEnd"/>
      <w:r w:rsidRPr="00ED715E">
        <w:rPr>
          <w:rFonts w:ascii="Times New Roman" w:hAnsi="Times New Roman" w:cs="Times New Roman"/>
          <w:sz w:val="24"/>
          <w:szCs w:val="24"/>
        </w:rPr>
        <w:t>–107.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[18] </w:t>
      </w:r>
      <w:proofErr w:type="spellStart"/>
      <w:r w:rsidRPr="00ED715E">
        <w:rPr>
          <w:rFonts w:ascii="Times New Roman" w:hAnsi="Times New Roman" w:cs="Times New Roman"/>
          <w:sz w:val="24"/>
          <w:szCs w:val="24"/>
        </w:rPr>
        <w:t>Hao</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Heng</w:t>
      </w:r>
      <w:proofErr w:type="spellEnd"/>
      <w:r w:rsidRPr="00ED715E">
        <w:rPr>
          <w:rFonts w:ascii="Times New Roman" w:hAnsi="Times New Roman" w:cs="Times New Roman"/>
          <w:sz w:val="24"/>
          <w:szCs w:val="24"/>
        </w:rPr>
        <w:t xml:space="preserve"> PWS. </w:t>
      </w:r>
      <w:proofErr w:type="spellStart"/>
      <w:proofErr w:type="gramStart"/>
      <w:r w:rsidRPr="00ED715E">
        <w:rPr>
          <w:rFonts w:ascii="Times New Roman" w:hAnsi="Times New Roman" w:cs="Times New Roman"/>
          <w:sz w:val="24"/>
          <w:szCs w:val="24"/>
        </w:rPr>
        <w:t>Buccal</w:t>
      </w:r>
      <w:proofErr w:type="spellEnd"/>
      <w:r>
        <w:rPr>
          <w:rFonts w:ascii="Times New Roman" w:hAnsi="Times New Roman" w:cs="Times New Roman"/>
          <w:sz w:val="24"/>
          <w:szCs w:val="24"/>
        </w:rPr>
        <w:t xml:space="preserve"> delivery systems.</w:t>
      </w:r>
      <w:proofErr w:type="gramEnd"/>
      <w:r>
        <w:rPr>
          <w:rFonts w:ascii="Times New Roman" w:hAnsi="Times New Roman" w:cs="Times New Roman"/>
          <w:sz w:val="24"/>
          <w:szCs w:val="24"/>
        </w:rPr>
        <w:t xml:space="preserve">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Pharm [Internet] 2003</w:t>
      </w:r>
      <w:proofErr w:type="gramStart"/>
      <w:r w:rsidRPr="00ED715E">
        <w:rPr>
          <w:rFonts w:ascii="Times New Roman" w:hAnsi="Times New Roman" w:cs="Times New Roman"/>
          <w:sz w:val="24"/>
          <w:szCs w:val="24"/>
        </w:rPr>
        <w:t>;29:821</w:t>
      </w:r>
      <w:proofErr w:type="gramEnd"/>
      <w:r w:rsidRPr="00ED715E">
        <w:rPr>
          <w:rFonts w:ascii="Times New Roman" w:hAnsi="Times New Roman" w:cs="Times New Roman"/>
          <w:sz w:val="24"/>
          <w:szCs w:val="24"/>
        </w:rPr>
        <w:t>–832.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[19] </w:t>
      </w:r>
      <w:proofErr w:type="spellStart"/>
      <w:r w:rsidRPr="00ED715E">
        <w:rPr>
          <w:rFonts w:ascii="Times New Roman" w:hAnsi="Times New Roman" w:cs="Times New Roman"/>
          <w:sz w:val="24"/>
          <w:szCs w:val="24"/>
        </w:rPr>
        <w:t>Rathore</w:t>
      </w:r>
      <w:proofErr w:type="spellEnd"/>
      <w:r w:rsidRPr="00ED715E">
        <w:rPr>
          <w:rFonts w:ascii="Times New Roman" w:hAnsi="Times New Roman" w:cs="Times New Roman"/>
          <w:sz w:val="24"/>
          <w:szCs w:val="24"/>
        </w:rPr>
        <w:t xml:space="preserve"> KS, </w:t>
      </w:r>
      <w:proofErr w:type="spellStart"/>
      <w:r w:rsidRPr="00ED715E">
        <w:rPr>
          <w:rFonts w:ascii="Times New Roman" w:hAnsi="Times New Roman" w:cs="Times New Roman"/>
          <w:sz w:val="24"/>
          <w:szCs w:val="24"/>
        </w:rPr>
        <w:t>Nema</w:t>
      </w:r>
      <w:proofErr w:type="spellEnd"/>
      <w:r w:rsidRPr="00ED715E">
        <w:rPr>
          <w:rFonts w:ascii="Times New Roman" w:hAnsi="Times New Roman" w:cs="Times New Roman"/>
          <w:sz w:val="24"/>
          <w:szCs w:val="24"/>
        </w:rPr>
        <w:t xml:space="preserve"> RK, </w:t>
      </w:r>
      <w:proofErr w:type="spellStart"/>
      <w:r w:rsidRPr="00ED715E">
        <w:rPr>
          <w:rFonts w:ascii="Times New Roman" w:hAnsi="Times New Roman" w:cs="Times New Roman"/>
          <w:sz w:val="24"/>
          <w:szCs w:val="24"/>
        </w:rPr>
        <w:t>Sis</w:t>
      </w:r>
      <w:r>
        <w:rPr>
          <w:rFonts w:ascii="Times New Roman" w:hAnsi="Times New Roman" w:cs="Times New Roman"/>
          <w:sz w:val="24"/>
          <w:szCs w:val="24"/>
        </w:rPr>
        <w:t>odia</w:t>
      </w:r>
      <w:proofErr w:type="spellEnd"/>
      <w:r>
        <w:rPr>
          <w:rFonts w:ascii="Times New Roman" w:hAnsi="Times New Roman" w:cs="Times New Roman"/>
          <w:sz w:val="24"/>
          <w:szCs w:val="24"/>
        </w:rPr>
        <w:t xml:space="preserve"> SS. </w:t>
      </w:r>
      <w:proofErr w:type="spellStart"/>
      <w:r>
        <w:rPr>
          <w:rFonts w:ascii="Times New Roman" w:hAnsi="Times New Roman" w:cs="Times New Roman"/>
          <w:sz w:val="24"/>
          <w:szCs w:val="24"/>
        </w:rPr>
        <w:t>Timolol</w:t>
      </w:r>
      <w:proofErr w:type="spellEnd"/>
      <w:r>
        <w:rPr>
          <w:rFonts w:ascii="Times New Roman" w:hAnsi="Times New Roman" w:cs="Times New Roman"/>
          <w:sz w:val="24"/>
          <w:szCs w:val="24"/>
        </w:rPr>
        <w:t xml:space="preserve"> maleate a gold </w:t>
      </w:r>
      <w:r w:rsidRPr="00ED715E">
        <w:rPr>
          <w:rFonts w:ascii="Times New Roman" w:hAnsi="Times New Roman" w:cs="Times New Roman"/>
          <w:sz w:val="24"/>
          <w:szCs w:val="24"/>
        </w:rPr>
        <w:t>standard drug in glaucoma used as ocular films a</w:t>
      </w:r>
      <w:r>
        <w:rPr>
          <w:rFonts w:ascii="Times New Roman" w:hAnsi="Times New Roman" w:cs="Times New Roman"/>
          <w:sz w:val="24"/>
          <w:szCs w:val="24"/>
        </w:rPr>
        <w:t xml:space="preserve">nd </w:t>
      </w:r>
      <w:r w:rsidRPr="00ED715E">
        <w:rPr>
          <w:rFonts w:ascii="Times New Roman" w:hAnsi="Times New Roman" w:cs="Times New Roman"/>
          <w:sz w:val="24"/>
          <w:szCs w:val="24"/>
        </w:rPr>
        <w:t xml:space="preserve">inserts: an overview.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2010</w:t>
      </w:r>
      <w:proofErr w:type="gramStart"/>
      <w:r w:rsidRPr="00ED715E">
        <w:rPr>
          <w:rFonts w:ascii="Times New Roman" w:hAnsi="Times New Roman" w:cs="Times New Roman"/>
          <w:sz w:val="24"/>
          <w:szCs w:val="24"/>
        </w:rPr>
        <w:t>;3:23</w:t>
      </w:r>
      <w:proofErr w:type="gramEnd"/>
      <w:r w:rsidRPr="00ED715E">
        <w:rPr>
          <w:rFonts w:ascii="Times New Roman" w:hAnsi="Times New Roman" w:cs="Times New Roman"/>
          <w:sz w:val="24"/>
          <w:szCs w:val="24"/>
        </w:rPr>
        <w:t>–29.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[20] </w:t>
      </w:r>
      <w:proofErr w:type="spellStart"/>
      <w:r w:rsidRPr="00ED715E">
        <w:rPr>
          <w:rFonts w:ascii="Times New Roman" w:hAnsi="Times New Roman" w:cs="Times New Roman"/>
          <w:sz w:val="24"/>
          <w:szCs w:val="24"/>
        </w:rPr>
        <w:t>Juluru</w:t>
      </w:r>
      <w:proofErr w:type="spellEnd"/>
      <w:r w:rsidRPr="00ED715E">
        <w:rPr>
          <w:rFonts w:ascii="Times New Roman" w:hAnsi="Times New Roman" w:cs="Times New Roman"/>
          <w:sz w:val="24"/>
          <w:szCs w:val="24"/>
        </w:rPr>
        <w:t xml:space="preserve"> N. Fast dissolving or</w:t>
      </w:r>
      <w:r>
        <w:rPr>
          <w:rFonts w:ascii="Times New Roman" w:hAnsi="Times New Roman" w:cs="Times New Roman"/>
          <w:sz w:val="24"/>
          <w:szCs w:val="24"/>
        </w:rPr>
        <w:t xml:space="preserve">al films: a novel drug delivery </w:t>
      </w:r>
      <w:r w:rsidRPr="00ED715E">
        <w:rPr>
          <w:rFonts w:ascii="Times New Roman" w:hAnsi="Times New Roman" w:cs="Times New Roman"/>
          <w:sz w:val="24"/>
          <w:szCs w:val="24"/>
        </w:rPr>
        <w:t xml:space="preserve">system.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Rev Res 2013</w:t>
      </w:r>
      <w:proofErr w:type="gramStart"/>
      <w:r w:rsidRPr="00ED715E">
        <w:rPr>
          <w:rFonts w:ascii="Times New Roman" w:hAnsi="Times New Roman" w:cs="Times New Roman"/>
          <w:sz w:val="24"/>
          <w:szCs w:val="24"/>
        </w:rPr>
        <w:t>;2:108</w:t>
      </w:r>
      <w:proofErr w:type="gramEnd"/>
      <w:r w:rsidRPr="00ED715E">
        <w:rPr>
          <w:rFonts w:ascii="Times New Roman" w:hAnsi="Times New Roman" w:cs="Times New Roman"/>
          <w:sz w:val="24"/>
          <w:szCs w:val="24"/>
        </w:rPr>
        <w:t>–112.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[21] </w:t>
      </w:r>
      <w:proofErr w:type="spellStart"/>
      <w:r w:rsidRPr="00ED715E">
        <w:rPr>
          <w:rFonts w:ascii="Times New Roman" w:hAnsi="Times New Roman" w:cs="Times New Roman"/>
          <w:sz w:val="24"/>
          <w:szCs w:val="24"/>
        </w:rPr>
        <w:t>Siddiqui</w:t>
      </w:r>
      <w:proofErr w:type="spellEnd"/>
      <w:r w:rsidRPr="00ED715E">
        <w:rPr>
          <w:rFonts w:ascii="Times New Roman" w:hAnsi="Times New Roman" w:cs="Times New Roman"/>
          <w:sz w:val="24"/>
          <w:szCs w:val="24"/>
        </w:rPr>
        <w:t xml:space="preserve"> MDN, </w:t>
      </w:r>
      <w:proofErr w:type="spellStart"/>
      <w:r w:rsidRPr="00ED715E">
        <w:rPr>
          <w:rFonts w:ascii="Times New Roman" w:hAnsi="Times New Roman" w:cs="Times New Roman"/>
          <w:sz w:val="24"/>
          <w:szCs w:val="24"/>
        </w:rPr>
        <w:t>Garg</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G, Sharma PK. </w:t>
      </w:r>
      <w:proofErr w:type="gramStart"/>
      <w:r>
        <w:rPr>
          <w:rFonts w:ascii="Times New Roman" w:hAnsi="Times New Roman" w:cs="Times New Roman"/>
          <w:sz w:val="24"/>
          <w:szCs w:val="24"/>
        </w:rPr>
        <w:t xml:space="preserve">A short review on </w:t>
      </w:r>
      <w:r w:rsidRPr="00ED715E">
        <w:rPr>
          <w:rFonts w:ascii="Times New Roman" w:hAnsi="Times New Roman" w:cs="Times New Roman"/>
          <w:sz w:val="24"/>
          <w:szCs w:val="24"/>
        </w:rPr>
        <w:t>“a novel approach in ora</w:t>
      </w:r>
      <w:r>
        <w:rPr>
          <w:rFonts w:ascii="Times New Roman" w:hAnsi="Times New Roman" w:cs="Times New Roman"/>
          <w:sz w:val="24"/>
          <w:szCs w:val="24"/>
        </w:rPr>
        <w:t xml:space="preserve">l fast dissolving drug delivery </w:t>
      </w:r>
      <w:r w:rsidRPr="00ED715E">
        <w:rPr>
          <w:rFonts w:ascii="Times New Roman" w:hAnsi="Times New Roman" w:cs="Times New Roman"/>
          <w:sz w:val="24"/>
          <w:szCs w:val="24"/>
        </w:rPr>
        <w:t>system and their patents”.</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Biol</w:t>
      </w:r>
      <w:proofErr w:type="spellEnd"/>
      <w:r w:rsidRPr="00ED715E">
        <w:rPr>
          <w:rFonts w:ascii="Times New Roman" w:hAnsi="Times New Roman" w:cs="Times New Roman"/>
          <w:sz w:val="24"/>
          <w:szCs w:val="24"/>
        </w:rPr>
        <w:t xml:space="preserve"> Res 2011</w:t>
      </w:r>
      <w:proofErr w:type="gramStart"/>
      <w:r w:rsidRPr="00ED715E">
        <w:rPr>
          <w:rFonts w:ascii="Times New Roman" w:hAnsi="Times New Roman" w:cs="Times New Roman"/>
          <w:sz w:val="24"/>
          <w:szCs w:val="24"/>
        </w:rPr>
        <w:t>;5:291</w:t>
      </w:r>
      <w:proofErr w:type="gramEnd"/>
      <w:r w:rsidRPr="00ED715E">
        <w:rPr>
          <w:rFonts w:ascii="Times New Roman" w:hAnsi="Times New Roman" w:cs="Times New Roman"/>
          <w:sz w:val="24"/>
          <w:szCs w:val="24"/>
        </w:rPr>
        <w:t>–303.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[22] Amin PM, </w:t>
      </w:r>
      <w:proofErr w:type="spellStart"/>
      <w:r w:rsidRPr="00ED715E">
        <w:rPr>
          <w:rFonts w:ascii="Times New Roman" w:hAnsi="Times New Roman" w:cs="Times New Roman"/>
          <w:sz w:val="24"/>
          <w:szCs w:val="24"/>
        </w:rPr>
        <w:t>Gangurde</w:t>
      </w:r>
      <w:proofErr w:type="spellEnd"/>
      <w:r w:rsidRPr="00ED715E">
        <w:rPr>
          <w:rFonts w:ascii="Times New Roman" w:hAnsi="Times New Roman" w:cs="Times New Roman"/>
          <w:sz w:val="24"/>
          <w:szCs w:val="24"/>
        </w:rPr>
        <w:t xml:space="preserve"> AB,</w:t>
      </w:r>
      <w:r>
        <w:rPr>
          <w:rFonts w:ascii="Times New Roman" w:hAnsi="Times New Roman" w:cs="Times New Roman"/>
          <w:sz w:val="24"/>
          <w:szCs w:val="24"/>
        </w:rPr>
        <w:t xml:space="preserve"> Alai PV. Oral film technology: </w:t>
      </w:r>
      <w:r w:rsidRPr="00ED715E">
        <w:rPr>
          <w:rFonts w:ascii="Times New Roman" w:hAnsi="Times New Roman" w:cs="Times New Roman"/>
          <w:sz w:val="24"/>
          <w:szCs w:val="24"/>
        </w:rPr>
        <w:t>challenges and future sco</w:t>
      </w:r>
      <w:r>
        <w:rPr>
          <w:rFonts w:ascii="Times New Roman" w:hAnsi="Times New Roman" w:cs="Times New Roman"/>
          <w:sz w:val="24"/>
          <w:szCs w:val="24"/>
        </w:rPr>
        <w:t xml:space="preserve">pe for pharmaceutical industry.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Pharm</w:t>
      </w:r>
      <w:proofErr w:type="spellEnd"/>
      <w:r w:rsidRPr="00ED715E">
        <w:rPr>
          <w:rFonts w:ascii="Times New Roman" w:hAnsi="Times New Roman" w:cs="Times New Roman"/>
          <w:sz w:val="24"/>
          <w:szCs w:val="24"/>
        </w:rPr>
        <w:t xml:space="preserve"> Res 2015</w:t>
      </w:r>
      <w:proofErr w:type="gramStart"/>
      <w:r w:rsidRPr="00ED715E">
        <w:rPr>
          <w:rFonts w:ascii="Times New Roman" w:hAnsi="Times New Roman" w:cs="Times New Roman"/>
          <w:sz w:val="24"/>
          <w:szCs w:val="24"/>
        </w:rPr>
        <w:t>;3:183</w:t>
      </w:r>
      <w:proofErr w:type="gramEnd"/>
      <w:r w:rsidRPr="00ED715E">
        <w:rPr>
          <w:rFonts w:ascii="Times New Roman" w:hAnsi="Times New Roman" w:cs="Times New Roman"/>
          <w:sz w:val="24"/>
          <w:szCs w:val="24"/>
        </w:rPr>
        <w:t>–203.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[23] </w:t>
      </w:r>
      <w:proofErr w:type="spellStart"/>
      <w:r w:rsidRPr="00ED715E">
        <w:rPr>
          <w:rFonts w:ascii="Times New Roman" w:hAnsi="Times New Roman" w:cs="Times New Roman"/>
          <w:sz w:val="24"/>
          <w:szCs w:val="24"/>
        </w:rPr>
        <w:t>Vibhooti</w:t>
      </w:r>
      <w:proofErr w:type="spellEnd"/>
      <w:r w:rsidRPr="00ED715E">
        <w:rPr>
          <w:rFonts w:ascii="Times New Roman" w:hAnsi="Times New Roman" w:cs="Times New Roman"/>
          <w:sz w:val="24"/>
          <w:szCs w:val="24"/>
        </w:rPr>
        <w:t xml:space="preserve"> P, </w:t>
      </w:r>
      <w:proofErr w:type="spellStart"/>
      <w:r w:rsidRPr="00ED715E">
        <w:rPr>
          <w:rFonts w:ascii="Times New Roman" w:hAnsi="Times New Roman" w:cs="Times New Roman"/>
          <w:sz w:val="24"/>
          <w:szCs w:val="24"/>
        </w:rPr>
        <w:t>Preeti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K.Waf</w:t>
      </w:r>
      <w:r>
        <w:rPr>
          <w:rFonts w:ascii="Times New Roman" w:hAnsi="Times New Roman" w:cs="Times New Roman"/>
          <w:sz w:val="24"/>
          <w:szCs w:val="24"/>
        </w:rPr>
        <w:t>ers</w:t>
      </w:r>
      <w:proofErr w:type="spellEnd"/>
      <w:r>
        <w:rPr>
          <w:rFonts w:ascii="Times New Roman" w:hAnsi="Times New Roman" w:cs="Times New Roman"/>
          <w:sz w:val="24"/>
          <w:szCs w:val="24"/>
        </w:rPr>
        <w:t xml:space="preserve"> technology–a newer approach </w:t>
      </w:r>
      <w:r w:rsidRPr="00ED715E">
        <w:rPr>
          <w:rFonts w:ascii="Times New Roman" w:hAnsi="Times New Roman" w:cs="Times New Roman"/>
          <w:sz w:val="24"/>
          <w:szCs w:val="24"/>
        </w:rPr>
        <w:t>to smart drug deli</w:t>
      </w:r>
      <w:r>
        <w:rPr>
          <w:rFonts w:ascii="Times New Roman" w:hAnsi="Times New Roman" w:cs="Times New Roman"/>
          <w:sz w:val="24"/>
          <w:szCs w:val="24"/>
        </w:rPr>
        <w:t xml:space="preserve">very system. Indian J Res Pharm </w:t>
      </w:r>
      <w:proofErr w:type="spellStart"/>
      <w:r w:rsidRPr="00ED715E">
        <w:rPr>
          <w:rFonts w:ascii="Times New Roman" w:hAnsi="Times New Roman" w:cs="Times New Roman"/>
          <w:sz w:val="24"/>
          <w:szCs w:val="24"/>
        </w:rPr>
        <w:t>Biotechnol</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;1:428</w:t>
      </w:r>
      <w:proofErr w:type="gramEnd"/>
      <w:r w:rsidRPr="00ED715E">
        <w:rPr>
          <w:rFonts w:ascii="Times New Roman" w:hAnsi="Times New Roman" w:cs="Times New Roman"/>
          <w:sz w:val="24"/>
          <w:szCs w:val="24"/>
        </w:rPr>
        <w:t>–439.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[24] Hoffmann EM, </w:t>
      </w:r>
      <w:proofErr w:type="spellStart"/>
      <w:r w:rsidRPr="00ED715E">
        <w:rPr>
          <w:rFonts w:ascii="Times New Roman" w:hAnsi="Times New Roman" w:cs="Times New Roman"/>
          <w:sz w:val="24"/>
          <w:szCs w:val="24"/>
        </w:rPr>
        <w:t>Breitenbac</w:t>
      </w:r>
      <w:r>
        <w:rPr>
          <w:rFonts w:ascii="Times New Roman" w:hAnsi="Times New Roman" w:cs="Times New Roman"/>
          <w:sz w:val="24"/>
          <w:szCs w:val="24"/>
        </w:rPr>
        <w: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Breitkreutz</w:t>
      </w:r>
      <w:proofErr w:type="spellEnd"/>
      <w:r>
        <w:rPr>
          <w:rFonts w:ascii="Times New Roman" w:hAnsi="Times New Roman" w:cs="Times New Roman"/>
          <w:sz w:val="24"/>
          <w:szCs w:val="24"/>
        </w:rPr>
        <w:t xml:space="preserve"> J. Advances in </w:t>
      </w:r>
      <w:proofErr w:type="spellStart"/>
      <w:r w:rsidRPr="00ED715E">
        <w:rPr>
          <w:rFonts w:ascii="Times New Roman" w:hAnsi="Times New Roman" w:cs="Times New Roman"/>
          <w:sz w:val="24"/>
          <w:szCs w:val="24"/>
        </w:rPr>
        <w:t>orodispersible</w:t>
      </w:r>
      <w:proofErr w:type="spellEnd"/>
      <w:r w:rsidRPr="00ED715E">
        <w:rPr>
          <w:rFonts w:ascii="Times New Roman" w:hAnsi="Times New Roman" w:cs="Times New Roman"/>
          <w:sz w:val="24"/>
          <w:szCs w:val="24"/>
        </w:rPr>
        <w:t xml:space="preserve"> films for </w:t>
      </w:r>
      <w:r>
        <w:rPr>
          <w:rFonts w:ascii="Times New Roman" w:hAnsi="Times New Roman" w:cs="Times New Roman"/>
          <w:sz w:val="24"/>
          <w:szCs w:val="24"/>
        </w:rPr>
        <w:t xml:space="preserve">drug delivery. Expert </w:t>
      </w:r>
      <w:proofErr w:type="spellStart"/>
      <w:r>
        <w:rPr>
          <w:rFonts w:ascii="Times New Roman" w:hAnsi="Times New Roman" w:cs="Times New Roman"/>
          <w:sz w:val="24"/>
          <w:szCs w:val="24"/>
        </w:rPr>
        <w:t>Opin</w:t>
      </w:r>
      <w:proofErr w:type="spellEnd"/>
      <w:r>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2011</w:t>
      </w:r>
      <w:proofErr w:type="gramStart"/>
      <w:r w:rsidRPr="00ED715E">
        <w:rPr>
          <w:rFonts w:ascii="Times New Roman" w:hAnsi="Times New Roman" w:cs="Times New Roman"/>
          <w:sz w:val="24"/>
          <w:szCs w:val="24"/>
        </w:rPr>
        <w:t>;8:299</w:t>
      </w:r>
      <w:proofErr w:type="gramEnd"/>
      <w:r w:rsidRPr="00ED715E">
        <w:rPr>
          <w:rFonts w:ascii="Times New Roman" w:hAnsi="Times New Roman" w:cs="Times New Roman"/>
          <w:sz w:val="24"/>
          <w:szCs w:val="24"/>
        </w:rPr>
        <w:t>–316.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[25] </w:t>
      </w:r>
      <w:proofErr w:type="spellStart"/>
      <w:r w:rsidRPr="00ED715E">
        <w:rPr>
          <w:rFonts w:ascii="Times New Roman" w:hAnsi="Times New Roman" w:cs="Times New Roman"/>
          <w:sz w:val="24"/>
          <w:szCs w:val="24"/>
        </w:rPr>
        <w:t>Prabhu</w:t>
      </w:r>
      <w:proofErr w:type="spellEnd"/>
      <w:r w:rsidRPr="00ED715E">
        <w:rPr>
          <w:rFonts w:ascii="Times New Roman" w:hAnsi="Times New Roman" w:cs="Times New Roman"/>
          <w:sz w:val="24"/>
          <w:szCs w:val="24"/>
        </w:rPr>
        <w:t xml:space="preserve"> SC, </w:t>
      </w:r>
      <w:proofErr w:type="spellStart"/>
      <w:r w:rsidRPr="00ED715E">
        <w:rPr>
          <w:rFonts w:ascii="Times New Roman" w:hAnsi="Times New Roman" w:cs="Times New Roman"/>
          <w:sz w:val="24"/>
          <w:szCs w:val="24"/>
        </w:rPr>
        <w:t>Parsekar</w:t>
      </w:r>
      <w:proofErr w:type="spellEnd"/>
      <w:r w:rsidRPr="00ED715E">
        <w:rPr>
          <w:rFonts w:ascii="Times New Roman" w:hAnsi="Times New Roman" w:cs="Times New Roman"/>
          <w:sz w:val="24"/>
          <w:szCs w:val="24"/>
        </w:rPr>
        <w:t xml:space="preserve"> SD, </w:t>
      </w:r>
      <w:proofErr w:type="spellStart"/>
      <w:r w:rsidRPr="00ED715E">
        <w:rPr>
          <w:rFonts w:ascii="Times New Roman" w:hAnsi="Times New Roman" w:cs="Times New Roman"/>
          <w:sz w:val="24"/>
          <w:szCs w:val="24"/>
        </w:rPr>
        <w:t>Sh</w:t>
      </w:r>
      <w:r>
        <w:rPr>
          <w:rFonts w:ascii="Times New Roman" w:hAnsi="Times New Roman" w:cs="Times New Roman"/>
          <w:sz w:val="24"/>
          <w:szCs w:val="24"/>
        </w:rPr>
        <w:t>etty</w:t>
      </w:r>
      <w:proofErr w:type="spellEnd"/>
      <w:r>
        <w:rPr>
          <w:rFonts w:ascii="Times New Roman" w:hAnsi="Times New Roman" w:cs="Times New Roman"/>
          <w:sz w:val="24"/>
          <w:szCs w:val="24"/>
        </w:rPr>
        <w:t xml:space="preserve"> A, et al. Review article a </w:t>
      </w:r>
      <w:r w:rsidRPr="00ED715E">
        <w:rPr>
          <w:rFonts w:ascii="Times New Roman" w:hAnsi="Times New Roman" w:cs="Times New Roman"/>
          <w:sz w:val="24"/>
          <w:szCs w:val="24"/>
        </w:rPr>
        <w:t>review on fast dissolving sub</w:t>
      </w:r>
      <w:r>
        <w:rPr>
          <w:rFonts w:ascii="Times New Roman" w:hAnsi="Times New Roman" w:cs="Times New Roman"/>
          <w:sz w:val="24"/>
          <w:szCs w:val="24"/>
        </w:rPr>
        <w:t xml:space="preserve">lingual films for systemic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w:t>
      </w:r>
      <w:proofErr w:type="spellStart"/>
      <w:r w:rsidRPr="00ED715E">
        <w:rPr>
          <w:rFonts w:ascii="Times New Roman" w:hAnsi="Times New Roman" w:cs="Times New Roman"/>
          <w:sz w:val="24"/>
          <w:szCs w:val="24"/>
        </w:rPr>
        <w:t>Chem</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;3:501</w:t>
      </w:r>
      <w:proofErr w:type="gramEnd"/>
      <w:r w:rsidRPr="00ED715E">
        <w:rPr>
          <w:rFonts w:ascii="Times New Roman" w:hAnsi="Times New Roman" w:cs="Times New Roman"/>
          <w:sz w:val="24"/>
          <w:szCs w:val="24"/>
        </w:rPr>
        <w:t>–511.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[26] Russo E, </w:t>
      </w:r>
      <w:proofErr w:type="spellStart"/>
      <w:r w:rsidRPr="00ED715E">
        <w:rPr>
          <w:rFonts w:ascii="Times New Roman" w:hAnsi="Times New Roman" w:cs="Times New Roman"/>
          <w:sz w:val="24"/>
          <w:szCs w:val="24"/>
        </w:rPr>
        <w:t>Selmin</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Baldassari</w:t>
      </w:r>
      <w:proofErr w:type="spellEnd"/>
      <w:r w:rsidRPr="00ED715E">
        <w:rPr>
          <w:rFonts w:ascii="Times New Roman" w:hAnsi="Times New Roman" w:cs="Times New Roman"/>
          <w:sz w:val="24"/>
          <w:szCs w:val="24"/>
        </w:rPr>
        <w:t xml:space="preserve"> S, et al. A focus on</w:t>
      </w:r>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mucoadhesive</w:t>
      </w:r>
      <w:proofErr w:type="spellEnd"/>
      <w:r w:rsidRPr="00ED715E">
        <w:rPr>
          <w:rFonts w:ascii="Times New Roman" w:hAnsi="Times New Roman" w:cs="Times New Roman"/>
          <w:sz w:val="24"/>
          <w:szCs w:val="24"/>
        </w:rPr>
        <w:t xml:space="preserve"> polymers a</w:t>
      </w:r>
      <w:r>
        <w:rPr>
          <w:rFonts w:ascii="Times New Roman" w:hAnsi="Times New Roman" w:cs="Times New Roman"/>
          <w:sz w:val="24"/>
          <w:szCs w:val="24"/>
        </w:rPr>
        <w:t xml:space="preserve">nd their application in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dosage forms. J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Sci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Technol</w:t>
      </w:r>
      <w:proofErr w:type="spellEnd"/>
      <w:r w:rsidRPr="00ED715E">
        <w:rPr>
          <w:rFonts w:ascii="Times New Roman" w:hAnsi="Times New Roman" w:cs="Times New Roman"/>
          <w:sz w:val="24"/>
          <w:szCs w:val="24"/>
        </w:rPr>
        <w:t xml:space="preserve"> 2015</w:t>
      </w:r>
      <w:proofErr w:type="gramStart"/>
      <w:r w:rsidRPr="00ED715E">
        <w:rPr>
          <w:rFonts w:ascii="Times New Roman" w:hAnsi="Times New Roman" w:cs="Times New Roman"/>
          <w:sz w:val="24"/>
          <w:szCs w:val="24"/>
        </w:rPr>
        <w:t>;32:113</w:t>
      </w:r>
      <w:proofErr w:type="gramEnd"/>
      <w:r w:rsidRPr="00ED715E">
        <w:rPr>
          <w:rFonts w:ascii="Times New Roman" w:hAnsi="Times New Roman" w:cs="Times New Roman"/>
          <w:sz w:val="24"/>
          <w:szCs w:val="24"/>
        </w:rPr>
        <w:t>–125.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[27] </w:t>
      </w:r>
      <w:proofErr w:type="spellStart"/>
      <w:r w:rsidRPr="00ED715E">
        <w:rPr>
          <w:rFonts w:ascii="Times New Roman" w:hAnsi="Times New Roman" w:cs="Times New Roman"/>
          <w:sz w:val="24"/>
          <w:szCs w:val="24"/>
        </w:rPr>
        <w:t>Wening</w:t>
      </w:r>
      <w:proofErr w:type="spellEnd"/>
      <w:r w:rsidRPr="00ED715E">
        <w:rPr>
          <w:rFonts w:ascii="Times New Roman" w:hAnsi="Times New Roman" w:cs="Times New Roman"/>
          <w:sz w:val="24"/>
          <w:szCs w:val="24"/>
        </w:rPr>
        <w:t xml:space="preserve"> K, </w:t>
      </w:r>
      <w:proofErr w:type="spellStart"/>
      <w:r w:rsidRPr="00ED715E">
        <w:rPr>
          <w:rFonts w:ascii="Times New Roman" w:hAnsi="Times New Roman" w:cs="Times New Roman"/>
          <w:sz w:val="24"/>
          <w:szCs w:val="24"/>
        </w:rPr>
        <w:t>Breitkreutz</w:t>
      </w:r>
      <w:proofErr w:type="spellEnd"/>
      <w:r w:rsidRPr="00ED715E">
        <w:rPr>
          <w:rFonts w:ascii="Times New Roman" w:hAnsi="Times New Roman" w:cs="Times New Roman"/>
          <w:sz w:val="24"/>
          <w:szCs w:val="24"/>
        </w:rPr>
        <w:t xml:space="preserve"> J. Ora</w:t>
      </w:r>
      <w:r>
        <w:rPr>
          <w:rFonts w:ascii="Times New Roman" w:hAnsi="Times New Roman" w:cs="Times New Roman"/>
          <w:sz w:val="24"/>
          <w:szCs w:val="24"/>
        </w:rPr>
        <w:t xml:space="preserve">l drug delivery in personalized </w:t>
      </w:r>
      <w:r w:rsidRPr="00ED715E">
        <w:rPr>
          <w:rFonts w:ascii="Times New Roman" w:hAnsi="Times New Roman" w:cs="Times New Roman"/>
          <w:sz w:val="24"/>
          <w:szCs w:val="24"/>
        </w:rPr>
        <w:t>medicine: unmet needs an</w:t>
      </w:r>
      <w:r>
        <w:rPr>
          <w:rFonts w:ascii="Times New Roman" w:hAnsi="Times New Roman" w:cs="Times New Roman"/>
          <w:sz w:val="24"/>
          <w:szCs w:val="24"/>
        </w:rPr>
        <w:t xml:space="preserve">d novel approaches.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2011</w:t>
      </w:r>
      <w:proofErr w:type="gramStart"/>
      <w:r w:rsidRPr="00ED715E">
        <w:rPr>
          <w:rFonts w:ascii="Times New Roman" w:hAnsi="Times New Roman" w:cs="Times New Roman"/>
          <w:sz w:val="24"/>
          <w:szCs w:val="24"/>
        </w:rPr>
        <w:t>;404:1</w:t>
      </w:r>
      <w:proofErr w:type="gramEnd"/>
      <w:r w:rsidRPr="00ED715E">
        <w:rPr>
          <w:rFonts w:ascii="Times New Roman" w:hAnsi="Times New Roman" w:cs="Times New Roman"/>
          <w:sz w:val="24"/>
          <w:szCs w:val="24"/>
        </w:rPr>
        <w:t>–9.</w:t>
      </w:r>
    </w:p>
    <w:p w:rsidR="0073092A"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[28] Sultana Y, Jain R, </w:t>
      </w:r>
      <w:proofErr w:type="spellStart"/>
      <w:r w:rsidRPr="00ED715E">
        <w:rPr>
          <w:rFonts w:ascii="Times New Roman" w:hAnsi="Times New Roman" w:cs="Times New Roman"/>
          <w:sz w:val="24"/>
          <w:szCs w:val="24"/>
        </w:rPr>
        <w:t>Aqil</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M, et al. Review of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2006</w:t>
      </w:r>
      <w:proofErr w:type="gramStart"/>
      <w:r w:rsidRPr="00ED715E">
        <w:rPr>
          <w:rFonts w:ascii="Times New Roman" w:hAnsi="Times New Roman" w:cs="Times New Roman"/>
          <w:sz w:val="24"/>
          <w:szCs w:val="24"/>
        </w:rPr>
        <w:t>;3:207</w:t>
      </w:r>
      <w:proofErr w:type="gramEnd"/>
      <w:r w:rsidRPr="00ED715E">
        <w:rPr>
          <w:rFonts w:ascii="Times New Roman" w:hAnsi="Times New Roman" w:cs="Times New Roman"/>
          <w:sz w:val="24"/>
          <w:szCs w:val="24"/>
        </w:rPr>
        <w:t>–217.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[29] </w:t>
      </w:r>
      <w:proofErr w:type="spellStart"/>
      <w:r w:rsidRPr="00ED715E">
        <w:rPr>
          <w:rFonts w:ascii="Times New Roman" w:hAnsi="Times New Roman" w:cs="Times New Roman"/>
          <w:sz w:val="24"/>
          <w:szCs w:val="24"/>
        </w:rPr>
        <w:t>Guo</w:t>
      </w:r>
      <w:proofErr w:type="spellEnd"/>
      <w:r w:rsidRPr="00ED715E">
        <w:rPr>
          <w:rFonts w:ascii="Times New Roman" w:hAnsi="Times New Roman" w:cs="Times New Roman"/>
          <w:sz w:val="24"/>
          <w:szCs w:val="24"/>
        </w:rPr>
        <w:t xml:space="preserve"> R, Du X, Zhang R,</w:t>
      </w:r>
      <w:r>
        <w:rPr>
          <w:rFonts w:ascii="Times New Roman" w:hAnsi="Times New Roman" w:cs="Times New Roman"/>
          <w:sz w:val="24"/>
          <w:szCs w:val="24"/>
        </w:rPr>
        <w:t xml:space="preserve"> et al. </w:t>
      </w:r>
      <w:proofErr w:type="spellStart"/>
      <w:r>
        <w:rPr>
          <w:rFonts w:ascii="Times New Roman" w:hAnsi="Times New Roman" w:cs="Times New Roman"/>
          <w:sz w:val="24"/>
          <w:szCs w:val="24"/>
        </w:rPr>
        <w:t>Bioadhesive</w:t>
      </w:r>
      <w:proofErr w:type="spellEnd"/>
      <w:r>
        <w:rPr>
          <w:rFonts w:ascii="Times New Roman" w:hAnsi="Times New Roman" w:cs="Times New Roman"/>
          <w:sz w:val="24"/>
          <w:szCs w:val="24"/>
        </w:rPr>
        <w:t xml:space="preserve"> film formed </w:t>
      </w:r>
      <w:r w:rsidRPr="00ED715E">
        <w:rPr>
          <w:rFonts w:ascii="Times New Roman" w:hAnsi="Times New Roman" w:cs="Times New Roman"/>
          <w:sz w:val="24"/>
          <w:szCs w:val="24"/>
        </w:rPr>
        <w:t>from a novel organic-inorg</w:t>
      </w:r>
      <w:r>
        <w:rPr>
          <w:rFonts w:ascii="Times New Roman" w:hAnsi="Times New Roman" w:cs="Times New Roman"/>
          <w:sz w:val="24"/>
          <w:szCs w:val="24"/>
        </w:rPr>
        <w:t xml:space="preserve">anic hybrid gel for transdermal </w:t>
      </w:r>
      <w:r w:rsidRPr="00ED715E">
        <w:rPr>
          <w:rFonts w:ascii="Times New Roman" w:hAnsi="Times New Roman" w:cs="Times New Roman"/>
          <w:sz w:val="24"/>
          <w:szCs w:val="24"/>
        </w:rPr>
        <w:t xml:space="preserve">drug delivery system. </w:t>
      </w:r>
      <w:proofErr w:type="spellStart"/>
      <w:r w:rsidRPr="00ED715E">
        <w:rPr>
          <w:rFonts w:ascii="Times New Roman" w:hAnsi="Times New Roman" w:cs="Times New Roman"/>
          <w:sz w:val="24"/>
          <w:szCs w:val="24"/>
        </w:rPr>
        <w:t>Eu</w:t>
      </w:r>
      <w:r>
        <w:rPr>
          <w:rFonts w:ascii="Times New Roman" w:hAnsi="Times New Roman" w:cs="Times New Roman"/>
          <w:sz w:val="24"/>
          <w:szCs w:val="24"/>
        </w:rPr>
        <w:t>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2011</w:t>
      </w:r>
      <w:proofErr w:type="gramStart"/>
      <w:r>
        <w:rPr>
          <w:rFonts w:ascii="Times New Roman" w:hAnsi="Times New Roman" w:cs="Times New Roman"/>
          <w:sz w:val="24"/>
          <w:szCs w:val="24"/>
        </w:rPr>
        <w:t>;79:574</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583.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[30] </w:t>
      </w:r>
      <w:proofErr w:type="spellStart"/>
      <w:r w:rsidRPr="00ED715E">
        <w:rPr>
          <w:rFonts w:ascii="Times New Roman" w:hAnsi="Times New Roman" w:cs="Times New Roman"/>
          <w:sz w:val="24"/>
          <w:szCs w:val="24"/>
        </w:rPr>
        <w:t>Boddupalli</w:t>
      </w:r>
      <w:proofErr w:type="spellEnd"/>
      <w:r w:rsidRPr="00ED715E">
        <w:rPr>
          <w:rFonts w:ascii="Times New Roman" w:hAnsi="Times New Roman" w:cs="Times New Roman"/>
          <w:sz w:val="24"/>
          <w:szCs w:val="24"/>
        </w:rPr>
        <w:t xml:space="preserve"> B, Mohammed</w:t>
      </w:r>
      <w:r>
        <w:rPr>
          <w:rFonts w:ascii="Times New Roman" w:hAnsi="Times New Roman" w:cs="Times New Roman"/>
          <w:sz w:val="24"/>
          <w:szCs w:val="24"/>
        </w:rPr>
        <w:t xml:space="preserve"> Z, </w:t>
      </w:r>
      <w:proofErr w:type="spellStart"/>
      <w:r>
        <w:rPr>
          <w:rFonts w:ascii="Times New Roman" w:hAnsi="Times New Roman" w:cs="Times New Roman"/>
          <w:sz w:val="24"/>
          <w:szCs w:val="24"/>
        </w:rPr>
        <w:t>Nath</w:t>
      </w:r>
      <w:proofErr w:type="spellEnd"/>
      <w:r>
        <w:rPr>
          <w:rFonts w:ascii="Times New Roman" w:hAnsi="Times New Roman" w:cs="Times New Roman"/>
          <w:sz w:val="24"/>
          <w:szCs w:val="24"/>
        </w:rPr>
        <w:t xml:space="preserve"> R,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drug delivery system: a</w:t>
      </w:r>
      <w:r>
        <w:rPr>
          <w:rFonts w:ascii="Times New Roman" w:hAnsi="Times New Roman" w:cs="Times New Roman"/>
          <w:sz w:val="24"/>
          <w:szCs w:val="24"/>
        </w:rPr>
        <w:t xml:space="preserve">n overview. J </w:t>
      </w:r>
      <w:proofErr w:type="spellStart"/>
      <w:r>
        <w:rPr>
          <w:rFonts w:ascii="Times New Roman" w:hAnsi="Times New Roman" w:cs="Times New Roman"/>
          <w:sz w:val="24"/>
          <w:szCs w:val="24"/>
        </w:rPr>
        <w:t>Adv</w:t>
      </w:r>
      <w:proofErr w:type="spellEnd"/>
      <w:r>
        <w:rPr>
          <w:rFonts w:ascii="Times New Roman" w:hAnsi="Times New Roman" w:cs="Times New Roman"/>
          <w:sz w:val="24"/>
          <w:szCs w:val="24"/>
        </w:rPr>
        <w:t xml:space="preserve"> Pharm </w:t>
      </w:r>
      <w:proofErr w:type="spellStart"/>
      <w:r>
        <w:rPr>
          <w:rFonts w:ascii="Times New Roman" w:hAnsi="Times New Roman" w:cs="Times New Roman"/>
          <w:sz w:val="24"/>
          <w:szCs w:val="24"/>
        </w:rPr>
        <w:t>Technol</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Res 2010</w:t>
      </w:r>
      <w:proofErr w:type="gramStart"/>
      <w:r w:rsidRPr="00ED715E">
        <w:rPr>
          <w:rFonts w:ascii="Times New Roman" w:hAnsi="Times New Roman" w:cs="Times New Roman"/>
          <w:sz w:val="24"/>
          <w:szCs w:val="24"/>
        </w:rPr>
        <w:t>;1:381</w:t>
      </w:r>
      <w:proofErr w:type="gramEnd"/>
      <w:r w:rsidRPr="00ED715E">
        <w:rPr>
          <w:rFonts w:ascii="Times New Roman" w:hAnsi="Times New Roman" w:cs="Times New Roman"/>
          <w:sz w:val="24"/>
          <w:szCs w:val="24"/>
        </w:rPr>
        <w:t>–387.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[31] </w:t>
      </w:r>
      <w:proofErr w:type="spellStart"/>
      <w:r w:rsidRPr="00ED715E">
        <w:rPr>
          <w:rFonts w:ascii="Times New Roman" w:hAnsi="Times New Roman" w:cs="Times New Roman"/>
          <w:sz w:val="24"/>
          <w:szCs w:val="24"/>
        </w:rPr>
        <w:t>Rawas-Qalaji</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M</w:t>
      </w:r>
      <w:proofErr w:type="gramStart"/>
      <w:r w:rsidRPr="00ED715E">
        <w:rPr>
          <w:rFonts w:ascii="Times New Roman" w:hAnsi="Times New Roman" w:cs="Times New Roman"/>
          <w:sz w:val="24"/>
          <w:szCs w:val="24"/>
        </w:rPr>
        <w:t>,Willi</w:t>
      </w:r>
      <w:r>
        <w:rPr>
          <w:rFonts w:ascii="Times New Roman" w:hAnsi="Times New Roman" w:cs="Times New Roman"/>
          <w:sz w:val="24"/>
          <w:szCs w:val="24"/>
        </w:rPr>
        <w:t>ams</w:t>
      </w:r>
      <w:proofErr w:type="spellEnd"/>
      <w:proofErr w:type="gramEnd"/>
      <w:r>
        <w:rPr>
          <w:rFonts w:ascii="Times New Roman" w:hAnsi="Times New Roman" w:cs="Times New Roman"/>
          <w:sz w:val="24"/>
          <w:szCs w:val="24"/>
        </w:rPr>
        <w:t xml:space="preserve"> CA. Advances in ocular drug </w:t>
      </w:r>
      <w:r w:rsidRPr="00ED715E">
        <w:rPr>
          <w:rFonts w:ascii="Times New Roman" w:hAnsi="Times New Roman" w:cs="Times New Roman"/>
          <w:sz w:val="24"/>
          <w:szCs w:val="24"/>
        </w:rPr>
        <w:t xml:space="preserve">delivery. </w:t>
      </w:r>
      <w:proofErr w:type="spellStart"/>
      <w:r w:rsidRPr="00ED715E">
        <w:rPr>
          <w:rFonts w:ascii="Times New Roman" w:hAnsi="Times New Roman" w:cs="Times New Roman"/>
          <w:sz w:val="24"/>
          <w:szCs w:val="24"/>
        </w:rPr>
        <w:t>Curr</w:t>
      </w:r>
      <w:proofErr w:type="spellEnd"/>
      <w:r w:rsidRPr="00ED715E">
        <w:rPr>
          <w:rFonts w:ascii="Times New Roman" w:hAnsi="Times New Roman" w:cs="Times New Roman"/>
          <w:sz w:val="24"/>
          <w:szCs w:val="24"/>
        </w:rPr>
        <w:t xml:space="preserve"> Eye Res 2012</w:t>
      </w:r>
      <w:proofErr w:type="gramStart"/>
      <w:r w:rsidRPr="00ED715E">
        <w:rPr>
          <w:rFonts w:ascii="Times New Roman" w:hAnsi="Times New Roman" w:cs="Times New Roman"/>
          <w:sz w:val="24"/>
          <w:szCs w:val="24"/>
        </w:rPr>
        <w:t>;37:345</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[32] </w:t>
      </w:r>
      <w:proofErr w:type="spellStart"/>
      <w:r w:rsidRPr="00ED715E">
        <w:rPr>
          <w:rFonts w:ascii="Times New Roman" w:hAnsi="Times New Roman" w:cs="Times New Roman"/>
          <w:sz w:val="24"/>
          <w:szCs w:val="24"/>
        </w:rPr>
        <w:t>Jadhav</w:t>
      </w:r>
      <w:proofErr w:type="spellEnd"/>
      <w:r w:rsidRPr="00ED715E">
        <w:rPr>
          <w:rFonts w:ascii="Times New Roman" w:hAnsi="Times New Roman" w:cs="Times New Roman"/>
          <w:sz w:val="24"/>
          <w:szCs w:val="24"/>
        </w:rPr>
        <w:t xml:space="preserve"> YG, </w:t>
      </w:r>
      <w:proofErr w:type="spellStart"/>
      <w:r w:rsidRPr="00ED715E">
        <w:rPr>
          <w:rFonts w:ascii="Times New Roman" w:hAnsi="Times New Roman" w:cs="Times New Roman"/>
          <w:sz w:val="24"/>
          <w:szCs w:val="24"/>
        </w:rPr>
        <w:t>Galgatte</w:t>
      </w:r>
      <w:proofErr w:type="spellEnd"/>
      <w:r w:rsidRPr="00ED715E">
        <w:rPr>
          <w:rFonts w:ascii="Times New Roman" w:hAnsi="Times New Roman" w:cs="Times New Roman"/>
          <w:sz w:val="24"/>
          <w:szCs w:val="24"/>
        </w:rPr>
        <w:t xml:space="preserve"> UC, </w:t>
      </w:r>
      <w:proofErr w:type="spellStart"/>
      <w:r w:rsidRPr="00ED715E">
        <w:rPr>
          <w:rFonts w:ascii="Times New Roman" w:hAnsi="Times New Roman" w:cs="Times New Roman"/>
          <w:sz w:val="24"/>
          <w:szCs w:val="24"/>
        </w:rPr>
        <w:t>Chaudhar</w:t>
      </w:r>
      <w:r>
        <w:rPr>
          <w:rFonts w:ascii="Times New Roman" w:hAnsi="Times New Roman" w:cs="Times New Roman"/>
          <w:sz w:val="24"/>
          <w:szCs w:val="24"/>
        </w:rPr>
        <w:t>i</w:t>
      </w:r>
      <w:proofErr w:type="spellEnd"/>
      <w:r>
        <w:rPr>
          <w:rFonts w:ascii="Times New Roman" w:hAnsi="Times New Roman" w:cs="Times New Roman"/>
          <w:sz w:val="24"/>
          <w:szCs w:val="24"/>
        </w:rPr>
        <w:t xml:space="preserve"> PD. Challenges in </w:t>
      </w:r>
      <w:r w:rsidRPr="00ED715E">
        <w:rPr>
          <w:rFonts w:ascii="Times New Roman" w:hAnsi="Times New Roman" w:cs="Times New Roman"/>
          <w:sz w:val="24"/>
          <w:szCs w:val="24"/>
        </w:rPr>
        <w:t>formulation development of f</w:t>
      </w:r>
      <w:r>
        <w:rPr>
          <w:rFonts w:ascii="Times New Roman" w:hAnsi="Times New Roman" w:cs="Times New Roman"/>
          <w:sz w:val="24"/>
          <w:szCs w:val="24"/>
        </w:rPr>
        <w:t xml:space="preserve">ast dissolving oral films. Indo </w:t>
      </w:r>
      <w:r w:rsidRPr="00ED715E">
        <w:rPr>
          <w:rFonts w:ascii="Times New Roman" w:hAnsi="Times New Roman" w:cs="Times New Roman"/>
          <w:sz w:val="24"/>
          <w:szCs w:val="24"/>
        </w:rPr>
        <w:t>Am J Pharm Res 2013</w:t>
      </w:r>
      <w:proofErr w:type="gramStart"/>
      <w:r w:rsidRPr="00ED715E">
        <w:rPr>
          <w:rFonts w:ascii="Times New Roman" w:hAnsi="Times New Roman" w:cs="Times New Roman"/>
          <w:sz w:val="24"/>
          <w:szCs w:val="24"/>
        </w:rPr>
        <w:t>;3:1746</w:t>
      </w:r>
      <w:proofErr w:type="gramEnd"/>
      <w:r w:rsidRPr="00ED715E">
        <w:rPr>
          <w:rFonts w:ascii="Times New Roman" w:hAnsi="Times New Roman" w:cs="Times New Roman"/>
          <w:sz w:val="24"/>
          <w:szCs w:val="24"/>
        </w:rPr>
        <w:t>–1751.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[33] </w:t>
      </w:r>
      <w:proofErr w:type="spellStart"/>
      <w:r w:rsidRPr="00ED715E">
        <w:rPr>
          <w:rFonts w:ascii="Times New Roman" w:hAnsi="Times New Roman" w:cs="Times New Roman"/>
          <w:sz w:val="24"/>
          <w:szCs w:val="24"/>
        </w:rPr>
        <w:t>Perumal</w:t>
      </w:r>
      <w:proofErr w:type="spellEnd"/>
      <w:r w:rsidRPr="00ED715E">
        <w:rPr>
          <w:rFonts w:ascii="Times New Roman" w:hAnsi="Times New Roman" w:cs="Times New Roman"/>
          <w:sz w:val="24"/>
          <w:szCs w:val="24"/>
        </w:rPr>
        <w:t xml:space="preserve"> VA, </w:t>
      </w:r>
      <w:proofErr w:type="spellStart"/>
      <w:r w:rsidRPr="00ED715E">
        <w:rPr>
          <w:rFonts w:ascii="Times New Roman" w:hAnsi="Times New Roman" w:cs="Times New Roman"/>
          <w:sz w:val="24"/>
          <w:szCs w:val="24"/>
        </w:rPr>
        <w:t>Govender</w:t>
      </w:r>
      <w:proofErr w:type="spellEnd"/>
      <w:r w:rsidRPr="00ED715E">
        <w:rPr>
          <w:rFonts w:ascii="Times New Roman" w:hAnsi="Times New Roman" w:cs="Times New Roman"/>
          <w:sz w:val="24"/>
          <w:szCs w:val="24"/>
        </w:rPr>
        <w:t xml:space="preserve"> T, </w:t>
      </w:r>
      <w:proofErr w:type="spellStart"/>
      <w:r w:rsidRPr="00ED715E">
        <w:rPr>
          <w:rFonts w:ascii="Times New Roman" w:hAnsi="Times New Roman" w:cs="Times New Roman"/>
          <w:sz w:val="24"/>
          <w:szCs w:val="24"/>
        </w:rPr>
        <w:t>Lut</w:t>
      </w:r>
      <w:r>
        <w:rPr>
          <w:rFonts w:ascii="Times New Roman" w:hAnsi="Times New Roman" w:cs="Times New Roman"/>
          <w:sz w:val="24"/>
          <w:szCs w:val="24"/>
        </w:rPr>
        <w:t>chman</w:t>
      </w:r>
      <w:proofErr w:type="spellEnd"/>
      <w:r>
        <w:rPr>
          <w:rFonts w:ascii="Times New Roman" w:hAnsi="Times New Roman" w:cs="Times New Roman"/>
          <w:sz w:val="24"/>
          <w:szCs w:val="24"/>
        </w:rPr>
        <w:t xml:space="preserve"> D, et al. Investigating a </w:t>
      </w:r>
      <w:r w:rsidRPr="00ED715E">
        <w:rPr>
          <w:rFonts w:ascii="Times New Roman" w:hAnsi="Times New Roman" w:cs="Times New Roman"/>
          <w:sz w:val="24"/>
          <w:szCs w:val="24"/>
        </w:rPr>
        <w:t>new approach to film ca</w:t>
      </w:r>
      <w:r>
        <w:rPr>
          <w:rFonts w:ascii="Times New Roman" w:hAnsi="Times New Roman" w:cs="Times New Roman"/>
          <w:sz w:val="24"/>
          <w:szCs w:val="24"/>
        </w:rPr>
        <w:t xml:space="preserve">sting for enhanced drug content </w:t>
      </w:r>
      <w:r w:rsidRPr="00ED715E">
        <w:rPr>
          <w:rFonts w:ascii="Times New Roman" w:hAnsi="Times New Roman" w:cs="Times New Roman"/>
          <w:sz w:val="24"/>
          <w:szCs w:val="24"/>
        </w:rPr>
        <w:t xml:space="preserve">uniformity in polymeric </w:t>
      </w:r>
      <w:r>
        <w:rPr>
          <w:rFonts w:ascii="Times New Roman" w:hAnsi="Times New Roman" w:cs="Times New Roman"/>
          <w:sz w:val="24"/>
          <w:szCs w:val="24"/>
        </w:rPr>
        <w:t xml:space="preserve">films. Drug </w:t>
      </w:r>
      <w:proofErr w:type="spellStart"/>
      <w:r>
        <w:rPr>
          <w:rFonts w:ascii="Times New Roman" w:hAnsi="Times New Roman" w:cs="Times New Roman"/>
          <w:sz w:val="24"/>
          <w:szCs w:val="24"/>
        </w:rPr>
        <w:t>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w:t>
      </w:r>
      <w:proofErr w:type="spellEnd"/>
      <w:r>
        <w:rPr>
          <w:rFonts w:ascii="Times New Roman" w:hAnsi="Times New Roman" w:cs="Times New Roman"/>
          <w:sz w:val="24"/>
          <w:szCs w:val="24"/>
        </w:rPr>
        <w:t xml:space="preserve"> Pharm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;34:1036</w:t>
      </w:r>
      <w:proofErr w:type="gramEnd"/>
      <w:r w:rsidRPr="00ED715E">
        <w:rPr>
          <w:rFonts w:ascii="Times New Roman" w:hAnsi="Times New Roman" w:cs="Times New Roman"/>
          <w:sz w:val="24"/>
          <w:szCs w:val="24"/>
        </w:rPr>
        <w:t>–1047.</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[34] </w:t>
      </w:r>
      <w:proofErr w:type="spellStart"/>
      <w:r w:rsidRPr="00ED715E">
        <w:rPr>
          <w:rFonts w:ascii="Times New Roman" w:hAnsi="Times New Roman" w:cs="Times New Roman"/>
          <w:sz w:val="24"/>
          <w:szCs w:val="24"/>
        </w:rPr>
        <w:t>Renukuntla</w:t>
      </w:r>
      <w:proofErr w:type="spellEnd"/>
      <w:r w:rsidRPr="00ED715E">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Vadlapudi</w:t>
      </w:r>
      <w:proofErr w:type="spellEnd"/>
      <w:r w:rsidRPr="00ED715E">
        <w:rPr>
          <w:rFonts w:ascii="Times New Roman" w:hAnsi="Times New Roman" w:cs="Times New Roman"/>
          <w:sz w:val="24"/>
          <w:szCs w:val="24"/>
        </w:rPr>
        <w:t xml:space="preserve"> AD,</w:t>
      </w:r>
      <w:r>
        <w:rPr>
          <w:rFonts w:ascii="Times New Roman" w:hAnsi="Times New Roman" w:cs="Times New Roman"/>
          <w:sz w:val="24"/>
          <w:szCs w:val="24"/>
        </w:rPr>
        <w:t xml:space="preserve"> Patel A, et al. Approaches for </w:t>
      </w:r>
      <w:r w:rsidRPr="00ED715E">
        <w:rPr>
          <w:rFonts w:ascii="Times New Roman" w:hAnsi="Times New Roman" w:cs="Times New Roman"/>
          <w:sz w:val="24"/>
          <w:szCs w:val="24"/>
        </w:rPr>
        <w:t xml:space="preserve">enhancing oral bioavailability </w:t>
      </w:r>
      <w:r>
        <w:rPr>
          <w:rFonts w:ascii="Times New Roman" w:hAnsi="Times New Roman" w:cs="Times New Roman"/>
          <w:sz w:val="24"/>
          <w:szCs w:val="24"/>
        </w:rPr>
        <w:t xml:space="preserve">of peptides and proteins.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r w:rsidRPr="00ED715E">
        <w:rPr>
          <w:rFonts w:ascii="Times New Roman" w:hAnsi="Times New Roman" w:cs="Times New Roman"/>
          <w:sz w:val="24"/>
          <w:szCs w:val="24"/>
        </w:rPr>
        <w:t>Pharm 2013</w:t>
      </w:r>
      <w:proofErr w:type="gramStart"/>
      <w:r w:rsidRPr="00ED715E">
        <w:rPr>
          <w:rFonts w:ascii="Times New Roman" w:hAnsi="Times New Roman" w:cs="Times New Roman"/>
          <w:sz w:val="24"/>
          <w:szCs w:val="24"/>
        </w:rPr>
        <w:t>;447:75</w:t>
      </w:r>
      <w:proofErr w:type="gramEnd"/>
      <w:r w:rsidRPr="00ED715E">
        <w:rPr>
          <w:rFonts w:ascii="Times New Roman" w:hAnsi="Times New Roman" w:cs="Times New Roman"/>
          <w:sz w:val="24"/>
          <w:szCs w:val="24"/>
        </w:rPr>
        <w:t>–93.</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[35] </w:t>
      </w:r>
      <w:proofErr w:type="spellStart"/>
      <w:r w:rsidRPr="00ED715E">
        <w:rPr>
          <w:rFonts w:ascii="Times New Roman" w:hAnsi="Times New Roman" w:cs="Times New Roman"/>
          <w:sz w:val="24"/>
          <w:szCs w:val="24"/>
        </w:rPr>
        <w:t>Khairnar</w:t>
      </w:r>
      <w:proofErr w:type="spellEnd"/>
      <w:r w:rsidRPr="00ED715E">
        <w:rPr>
          <w:rFonts w:ascii="Times New Roman" w:hAnsi="Times New Roman" w:cs="Times New Roman"/>
          <w:sz w:val="24"/>
          <w:szCs w:val="24"/>
        </w:rPr>
        <w:t xml:space="preserve"> GA, </w:t>
      </w:r>
      <w:proofErr w:type="spellStart"/>
      <w:r w:rsidRPr="00ED715E">
        <w:rPr>
          <w:rFonts w:ascii="Times New Roman" w:hAnsi="Times New Roman" w:cs="Times New Roman"/>
          <w:sz w:val="24"/>
          <w:szCs w:val="24"/>
        </w:rPr>
        <w:t>Sayyad</w:t>
      </w:r>
      <w:proofErr w:type="spellEnd"/>
      <w:r>
        <w:rPr>
          <w:rFonts w:ascii="Times New Roman" w:hAnsi="Times New Roman" w:cs="Times New Roman"/>
          <w:sz w:val="24"/>
          <w:szCs w:val="24"/>
        </w:rPr>
        <w:t xml:space="preserve"> FJ. Development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drug </w:t>
      </w:r>
      <w:r w:rsidRPr="00ED715E">
        <w:rPr>
          <w:rFonts w:ascii="Times New Roman" w:hAnsi="Times New Roman" w:cs="Times New Roman"/>
          <w:sz w:val="24"/>
          <w:szCs w:val="24"/>
        </w:rPr>
        <w:t xml:space="preserve">delivery system based </w:t>
      </w:r>
      <w:r>
        <w:rPr>
          <w:rFonts w:ascii="Times New Roman" w:hAnsi="Times New Roman" w:cs="Times New Roman"/>
          <w:sz w:val="24"/>
          <w:szCs w:val="24"/>
        </w:rPr>
        <w:t xml:space="preserve">on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w:t>
      </w:r>
      <w:proofErr w:type="spellStart"/>
      <w:r w:rsidRPr="00ED715E">
        <w:rPr>
          <w:rFonts w:ascii="Times New Roman" w:hAnsi="Times New Roman" w:cs="Times New Roman"/>
          <w:sz w:val="24"/>
          <w:szCs w:val="24"/>
        </w:rPr>
        <w:t>PharmTech</w:t>
      </w:r>
      <w:proofErr w:type="spellEnd"/>
      <w:r w:rsidRPr="00ED715E">
        <w:rPr>
          <w:rFonts w:ascii="Times New Roman" w:hAnsi="Times New Roman" w:cs="Times New Roman"/>
          <w:sz w:val="24"/>
          <w:szCs w:val="24"/>
        </w:rPr>
        <w:t xml:space="preserve"> Res 2010</w:t>
      </w:r>
      <w:proofErr w:type="gramStart"/>
      <w:r w:rsidRPr="00ED715E">
        <w:rPr>
          <w:rFonts w:ascii="Times New Roman" w:hAnsi="Times New Roman" w:cs="Times New Roman"/>
          <w:sz w:val="24"/>
          <w:szCs w:val="24"/>
        </w:rPr>
        <w:t>;2:719</w:t>
      </w:r>
      <w:proofErr w:type="gramEnd"/>
      <w:r w:rsidRPr="00ED715E">
        <w:rPr>
          <w:rFonts w:ascii="Times New Roman" w:hAnsi="Times New Roman" w:cs="Times New Roman"/>
          <w:sz w:val="24"/>
          <w:szCs w:val="24"/>
        </w:rPr>
        <w:t>–735.</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[36] </w:t>
      </w:r>
      <w:proofErr w:type="spellStart"/>
      <w:r w:rsidRPr="00ED715E">
        <w:rPr>
          <w:rFonts w:ascii="Times New Roman" w:hAnsi="Times New Roman" w:cs="Times New Roman"/>
          <w:sz w:val="24"/>
          <w:szCs w:val="24"/>
        </w:rPr>
        <w:t>Sudhakar</w:t>
      </w:r>
      <w:proofErr w:type="spellEnd"/>
      <w:r w:rsidRPr="00ED715E">
        <w:rPr>
          <w:rFonts w:ascii="Times New Roman" w:hAnsi="Times New Roman" w:cs="Times New Roman"/>
          <w:sz w:val="24"/>
          <w:szCs w:val="24"/>
        </w:rPr>
        <w:t xml:space="preserve"> Y, </w:t>
      </w:r>
      <w:proofErr w:type="spellStart"/>
      <w:r w:rsidRPr="00ED715E">
        <w:rPr>
          <w:rFonts w:ascii="Times New Roman" w:hAnsi="Times New Roman" w:cs="Times New Roman"/>
          <w:sz w:val="24"/>
          <w:szCs w:val="24"/>
        </w:rPr>
        <w:t>Kuo</w:t>
      </w:r>
      <w:r>
        <w:rPr>
          <w:rFonts w:ascii="Times New Roman" w:hAnsi="Times New Roman" w:cs="Times New Roman"/>
          <w:sz w:val="24"/>
          <w:szCs w:val="24"/>
        </w:rPr>
        <w:t>tsu</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Bandyopadhyay</w:t>
      </w:r>
      <w:proofErr w:type="spellEnd"/>
      <w:r>
        <w:rPr>
          <w:rFonts w:ascii="Times New Roman" w:hAnsi="Times New Roman" w:cs="Times New Roman"/>
          <w:sz w:val="24"/>
          <w:szCs w:val="24"/>
        </w:rPr>
        <w:t xml:space="preserve"> AK. </w:t>
      </w:r>
      <w:proofErr w:type="spellStart"/>
      <w:proofErr w:type="gram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bioadhesive</w:t>
      </w:r>
      <w:proofErr w:type="spellEnd"/>
      <w:r w:rsidRPr="00ED715E">
        <w:rPr>
          <w:rFonts w:ascii="Times New Roman" w:hAnsi="Times New Roman" w:cs="Times New Roman"/>
          <w:sz w:val="24"/>
          <w:szCs w:val="24"/>
        </w:rPr>
        <w:t xml:space="preserve"> drug delivery </w:t>
      </w:r>
      <w:r>
        <w:rPr>
          <w:rFonts w:ascii="Times New Roman" w:hAnsi="Times New Roman" w:cs="Times New Roman"/>
          <w:sz w:val="24"/>
          <w:szCs w:val="24"/>
        </w:rPr>
        <w:t xml:space="preserve">– a promising option for orally </w:t>
      </w:r>
      <w:r w:rsidRPr="00ED715E">
        <w:rPr>
          <w:rFonts w:ascii="Times New Roman" w:hAnsi="Times New Roman" w:cs="Times New Roman"/>
          <w:sz w:val="24"/>
          <w:szCs w:val="24"/>
        </w:rPr>
        <w:t>less efficient drugs.</w:t>
      </w:r>
      <w:proofErr w:type="gramEnd"/>
      <w:r w:rsidRPr="00ED715E">
        <w:rPr>
          <w:rFonts w:ascii="Times New Roman" w:hAnsi="Times New Roman" w:cs="Times New Roman"/>
          <w:sz w:val="24"/>
          <w:szCs w:val="24"/>
        </w:rPr>
        <w:t xml:space="preserve"> J Control Release 2006</w:t>
      </w:r>
      <w:proofErr w:type="gramStart"/>
      <w:r w:rsidRPr="00ED715E">
        <w:rPr>
          <w:rFonts w:ascii="Times New Roman" w:hAnsi="Times New Roman" w:cs="Times New Roman"/>
          <w:sz w:val="24"/>
          <w:szCs w:val="24"/>
        </w:rPr>
        <w:t>;114:15</w:t>
      </w:r>
      <w:proofErr w:type="gramEnd"/>
      <w:r w:rsidRPr="00ED715E">
        <w:rPr>
          <w:rFonts w:ascii="Times New Roman" w:hAnsi="Times New Roman" w:cs="Times New Roman"/>
          <w:sz w:val="24"/>
          <w:szCs w:val="24"/>
        </w:rPr>
        <w:t>–40.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[37] Dinge A, </w:t>
      </w:r>
      <w:proofErr w:type="spellStart"/>
      <w:r w:rsidRPr="00ED715E">
        <w:rPr>
          <w:rFonts w:ascii="Times New Roman" w:hAnsi="Times New Roman" w:cs="Times New Roman"/>
          <w:sz w:val="24"/>
          <w:szCs w:val="24"/>
        </w:rPr>
        <w:t>Nagarsenker</w:t>
      </w:r>
      <w:proofErr w:type="spellEnd"/>
      <w:r w:rsidRPr="00ED715E">
        <w:rPr>
          <w:rFonts w:ascii="Times New Roman" w:hAnsi="Times New Roman" w:cs="Times New Roman"/>
          <w:sz w:val="24"/>
          <w:szCs w:val="24"/>
        </w:rPr>
        <w:t xml:space="preserve"> M</w:t>
      </w:r>
      <w:r>
        <w:rPr>
          <w:rFonts w:ascii="Times New Roman" w:hAnsi="Times New Roman" w:cs="Times New Roman"/>
          <w:sz w:val="24"/>
          <w:szCs w:val="24"/>
        </w:rPr>
        <w:t xml:space="preserve">. Formulation and evaluation of </w:t>
      </w:r>
      <w:r w:rsidRPr="00ED715E">
        <w:rPr>
          <w:rFonts w:ascii="Times New Roman" w:hAnsi="Times New Roman" w:cs="Times New Roman"/>
          <w:sz w:val="24"/>
          <w:szCs w:val="24"/>
        </w:rPr>
        <w:t>fast dissolving films for de</w:t>
      </w:r>
      <w:r>
        <w:rPr>
          <w:rFonts w:ascii="Times New Roman" w:hAnsi="Times New Roman" w:cs="Times New Roman"/>
          <w:sz w:val="24"/>
          <w:szCs w:val="24"/>
        </w:rPr>
        <w:t xml:space="preserve">livery of </w:t>
      </w:r>
      <w:proofErr w:type="spellStart"/>
      <w:r>
        <w:rPr>
          <w:rFonts w:ascii="Times New Roman" w:hAnsi="Times New Roman" w:cs="Times New Roman"/>
          <w:sz w:val="24"/>
          <w:szCs w:val="24"/>
        </w:rPr>
        <w:t>triclosan</w:t>
      </w:r>
      <w:proofErr w:type="spellEnd"/>
      <w:r>
        <w:rPr>
          <w:rFonts w:ascii="Times New Roman" w:hAnsi="Times New Roman" w:cs="Times New Roman"/>
          <w:sz w:val="24"/>
          <w:szCs w:val="24"/>
        </w:rPr>
        <w:t xml:space="preserve"> to the oral </w:t>
      </w:r>
      <w:r w:rsidRPr="00ED715E">
        <w:rPr>
          <w:rFonts w:ascii="Times New Roman" w:hAnsi="Times New Roman" w:cs="Times New Roman"/>
          <w:sz w:val="24"/>
          <w:szCs w:val="24"/>
        </w:rPr>
        <w:t xml:space="preserve">cavity. AAPS </w:t>
      </w:r>
      <w:proofErr w:type="spellStart"/>
      <w:r w:rsidRPr="00ED715E">
        <w:rPr>
          <w:rFonts w:ascii="Times New Roman" w:hAnsi="Times New Roman" w:cs="Times New Roman"/>
          <w:sz w:val="24"/>
          <w:szCs w:val="24"/>
        </w:rPr>
        <w:t>PharmSciTech</w:t>
      </w:r>
      <w:proofErr w:type="spellEnd"/>
      <w:r w:rsidRPr="00ED715E">
        <w:rPr>
          <w:rFonts w:ascii="Times New Roman" w:hAnsi="Times New Roman" w:cs="Times New Roman"/>
          <w:sz w:val="24"/>
          <w:szCs w:val="24"/>
        </w:rPr>
        <w:t xml:space="preserve"> 2008</w:t>
      </w:r>
      <w:proofErr w:type="gramStart"/>
      <w:r w:rsidRPr="00ED715E">
        <w:rPr>
          <w:rFonts w:ascii="Times New Roman" w:hAnsi="Times New Roman" w:cs="Times New Roman"/>
          <w:sz w:val="24"/>
          <w:szCs w:val="24"/>
        </w:rPr>
        <w:t>;9:349</w:t>
      </w:r>
      <w:proofErr w:type="gramEnd"/>
      <w:r w:rsidRPr="00ED715E">
        <w:rPr>
          <w:rFonts w:ascii="Times New Roman" w:hAnsi="Times New Roman" w:cs="Times New Roman"/>
          <w:sz w:val="24"/>
          <w:szCs w:val="24"/>
        </w:rPr>
        <w:t>–356.</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lastRenderedPageBreak/>
        <w:t xml:space="preserve">[38] </w:t>
      </w:r>
      <w:proofErr w:type="spellStart"/>
      <w:r w:rsidRPr="00ED715E">
        <w:rPr>
          <w:rFonts w:ascii="Times New Roman" w:hAnsi="Times New Roman" w:cs="Times New Roman"/>
          <w:sz w:val="24"/>
          <w:szCs w:val="24"/>
        </w:rPr>
        <w:t>Cilurzo</w:t>
      </w:r>
      <w:proofErr w:type="spellEnd"/>
      <w:r w:rsidRPr="00ED715E">
        <w:rPr>
          <w:rFonts w:ascii="Times New Roman" w:hAnsi="Times New Roman" w:cs="Times New Roman"/>
          <w:sz w:val="24"/>
          <w:szCs w:val="24"/>
        </w:rPr>
        <w:t xml:space="preserve"> F, </w:t>
      </w:r>
      <w:proofErr w:type="spellStart"/>
      <w:r w:rsidRPr="00ED715E">
        <w:rPr>
          <w:rFonts w:ascii="Times New Roman" w:hAnsi="Times New Roman" w:cs="Times New Roman"/>
          <w:sz w:val="24"/>
          <w:szCs w:val="24"/>
        </w:rPr>
        <w:t>Cupone</w:t>
      </w:r>
      <w:proofErr w:type="spellEnd"/>
      <w:r w:rsidRPr="00ED715E">
        <w:rPr>
          <w:rFonts w:ascii="Times New Roman" w:hAnsi="Times New Roman" w:cs="Times New Roman"/>
          <w:sz w:val="24"/>
          <w:szCs w:val="24"/>
        </w:rPr>
        <w:t xml:space="preserve"> IE, </w:t>
      </w:r>
      <w:proofErr w:type="spellStart"/>
      <w:r w:rsidRPr="00ED715E">
        <w:rPr>
          <w:rFonts w:ascii="Times New Roman" w:hAnsi="Times New Roman" w:cs="Times New Roman"/>
          <w:sz w:val="24"/>
          <w:szCs w:val="24"/>
        </w:rPr>
        <w:t>Minghetti</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P, et al. Fast dissolving films </w:t>
      </w:r>
      <w:r w:rsidRPr="00ED715E">
        <w:rPr>
          <w:rFonts w:ascii="Times New Roman" w:hAnsi="Times New Roman" w:cs="Times New Roman"/>
          <w:sz w:val="24"/>
          <w:szCs w:val="24"/>
        </w:rPr>
        <w:t xml:space="preserve">made of </w:t>
      </w:r>
      <w:proofErr w:type="spellStart"/>
      <w:r w:rsidRPr="00ED715E">
        <w:rPr>
          <w:rFonts w:ascii="Times New Roman" w:hAnsi="Times New Roman" w:cs="Times New Roman"/>
          <w:sz w:val="24"/>
          <w:szCs w:val="24"/>
        </w:rPr>
        <w:t>maltodextrins</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Eur</w:t>
      </w:r>
      <w:proofErr w:type="spellEnd"/>
      <w:r>
        <w:rPr>
          <w:rFonts w:ascii="Times New Roman" w:hAnsi="Times New Roman" w:cs="Times New Roman"/>
          <w:sz w:val="24"/>
          <w:szCs w:val="24"/>
        </w:rPr>
        <w:t xml:space="preserve"> J Pharm </w:t>
      </w:r>
      <w:proofErr w:type="spellStart"/>
      <w:r>
        <w:rPr>
          <w:rFonts w:ascii="Times New Roman" w:hAnsi="Times New Roman" w:cs="Times New Roman"/>
          <w:sz w:val="24"/>
          <w:szCs w:val="24"/>
        </w:rPr>
        <w:t>Biopharm</w:t>
      </w:r>
      <w:proofErr w:type="spellEnd"/>
      <w:r>
        <w:rPr>
          <w:rFonts w:ascii="Times New Roman" w:hAnsi="Times New Roman" w:cs="Times New Roman"/>
          <w:sz w:val="24"/>
          <w:szCs w:val="24"/>
        </w:rPr>
        <w:t xml:space="preserve"> 2008</w:t>
      </w:r>
      <w:proofErr w:type="gramStart"/>
      <w:r>
        <w:rPr>
          <w:rFonts w:ascii="Times New Roman" w:hAnsi="Times New Roman" w:cs="Times New Roman"/>
          <w:sz w:val="24"/>
          <w:szCs w:val="24"/>
        </w:rPr>
        <w:t>;70:895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900.</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[39] </w:t>
      </w:r>
      <w:proofErr w:type="spellStart"/>
      <w:r w:rsidRPr="00ED715E">
        <w:rPr>
          <w:rFonts w:ascii="Times New Roman" w:hAnsi="Times New Roman" w:cs="Times New Roman"/>
          <w:sz w:val="24"/>
          <w:szCs w:val="24"/>
        </w:rPr>
        <w:t>Chaudhary</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Gauri</w:t>
      </w:r>
      <w:proofErr w:type="spellEnd"/>
      <w:r w:rsidRPr="00ED715E">
        <w:rPr>
          <w:rFonts w:ascii="Times New Roman" w:hAnsi="Times New Roman" w:cs="Times New Roman"/>
          <w:sz w:val="24"/>
          <w:szCs w:val="24"/>
        </w:rPr>
        <w:t xml:space="preserve"> S, </w:t>
      </w:r>
      <w:proofErr w:type="spellStart"/>
      <w:r w:rsidRPr="00ED715E">
        <w:rPr>
          <w:rFonts w:ascii="Times New Roman" w:hAnsi="Times New Roman" w:cs="Times New Roman"/>
          <w:sz w:val="24"/>
          <w:szCs w:val="24"/>
        </w:rPr>
        <w:t>R</w:t>
      </w:r>
      <w:r>
        <w:rPr>
          <w:rFonts w:ascii="Times New Roman" w:hAnsi="Times New Roman" w:cs="Times New Roman"/>
          <w:sz w:val="24"/>
          <w:szCs w:val="24"/>
        </w:rPr>
        <w:t>athee</w:t>
      </w:r>
      <w:proofErr w:type="spellEnd"/>
      <w:r>
        <w:rPr>
          <w:rFonts w:ascii="Times New Roman" w:hAnsi="Times New Roman" w:cs="Times New Roman"/>
          <w:sz w:val="24"/>
          <w:szCs w:val="24"/>
        </w:rPr>
        <w:t xml:space="preserve"> P, et al. Development and </w:t>
      </w:r>
      <w:r w:rsidRPr="00ED715E">
        <w:rPr>
          <w:rFonts w:ascii="Times New Roman" w:hAnsi="Times New Roman" w:cs="Times New Roman"/>
          <w:sz w:val="24"/>
          <w:szCs w:val="24"/>
        </w:rPr>
        <w:t>optimization of fast diss</w:t>
      </w:r>
      <w:r>
        <w:rPr>
          <w:rFonts w:ascii="Times New Roman" w:hAnsi="Times New Roman" w:cs="Times New Roman"/>
          <w:sz w:val="24"/>
          <w:szCs w:val="24"/>
        </w:rPr>
        <w:t xml:space="preserve">olving </w:t>
      </w:r>
      <w:proofErr w:type="spellStart"/>
      <w:r>
        <w:rPr>
          <w:rFonts w:ascii="Times New Roman" w:hAnsi="Times New Roman" w:cs="Times New Roman"/>
          <w:sz w:val="24"/>
          <w:szCs w:val="24"/>
        </w:rPr>
        <w:t>oro</w:t>
      </w:r>
      <w:proofErr w:type="spellEnd"/>
      <w:r>
        <w:rPr>
          <w:rFonts w:ascii="Times New Roman" w:hAnsi="Times New Roman" w:cs="Times New Roman"/>
          <w:sz w:val="24"/>
          <w:szCs w:val="24"/>
        </w:rPr>
        <w:t xml:space="preserve">-dispersible films of </w:t>
      </w:r>
      <w:proofErr w:type="spellStart"/>
      <w:r w:rsidRPr="00ED715E">
        <w:rPr>
          <w:rFonts w:ascii="Times New Roman" w:hAnsi="Times New Roman" w:cs="Times New Roman"/>
          <w:sz w:val="24"/>
          <w:szCs w:val="24"/>
        </w:rPr>
        <w:t>granisetron</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HCl</w:t>
      </w:r>
      <w:proofErr w:type="spellEnd"/>
      <w:r w:rsidRPr="00ED715E">
        <w:rPr>
          <w:rFonts w:ascii="Times New Roman" w:hAnsi="Times New Roman" w:cs="Times New Roman"/>
          <w:sz w:val="24"/>
          <w:szCs w:val="24"/>
        </w:rPr>
        <w:t xml:space="preserve"> using Box–</w:t>
      </w:r>
      <w:proofErr w:type="spellStart"/>
      <w:r w:rsidRPr="00ED715E">
        <w:rPr>
          <w:rFonts w:ascii="Times New Roman" w:hAnsi="Times New Roman" w:cs="Times New Roman"/>
          <w:sz w:val="24"/>
          <w:szCs w:val="24"/>
        </w:rPr>
        <w:t>B</w:t>
      </w:r>
      <w:r>
        <w:rPr>
          <w:rFonts w:ascii="Times New Roman" w:hAnsi="Times New Roman" w:cs="Times New Roman"/>
          <w:sz w:val="24"/>
          <w:szCs w:val="24"/>
        </w:rPr>
        <w:t>ehnken</w:t>
      </w:r>
      <w:proofErr w:type="spellEnd"/>
      <w:r>
        <w:rPr>
          <w:rFonts w:ascii="Times New Roman" w:hAnsi="Times New Roman" w:cs="Times New Roman"/>
          <w:sz w:val="24"/>
          <w:szCs w:val="24"/>
        </w:rPr>
        <w:t xml:space="preserve"> statistical design. Bull </w:t>
      </w:r>
      <w:proofErr w:type="spellStart"/>
      <w:r w:rsidRPr="00ED715E">
        <w:rPr>
          <w:rFonts w:ascii="Times New Roman" w:hAnsi="Times New Roman" w:cs="Times New Roman"/>
          <w:sz w:val="24"/>
          <w:szCs w:val="24"/>
        </w:rPr>
        <w:t>Fac</w:t>
      </w:r>
      <w:proofErr w:type="spellEnd"/>
      <w:r w:rsidRPr="00ED715E">
        <w:rPr>
          <w:rFonts w:ascii="Times New Roman" w:hAnsi="Times New Roman" w:cs="Times New Roman"/>
          <w:sz w:val="24"/>
          <w:szCs w:val="24"/>
        </w:rPr>
        <w:t xml:space="preserve"> Pharm Cairo </w:t>
      </w:r>
      <w:proofErr w:type="spellStart"/>
      <w:r w:rsidRPr="00ED715E">
        <w:rPr>
          <w:rFonts w:ascii="Times New Roman" w:hAnsi="Times New Roman" w:cs="Times New Roman"/>
          <w:sz w:val="24"/>
          <w:szCs w:val="24"/>
        </w:rPr>
        <w:t>Univ</w:t>
      </w:r>
      <w:proofErr w:type="spellEnd"/>
      <w:r w:rsidRPr="00ED715E">
        <w:rPr>
          <w:rFonts w:ascii="Times New Roman" w:hAnsi="Times New Roman" w:cs="Times New Roman"/>
          <w:sz w:val="24"/>
          <w:szCs w:val="24"/>
        </w:rPr>
        <w:t xml:space="preserve"> 2013</w:t>
      </w:r>
      <w:proofErr w:type="gramStart"/>
      <w:r w:rsidRPr="00ED715E">
        <w:rPr>
          <w:rFonts w:ascii="Times New Roman" w:hAnsi="Times New Roman" w:cs="Times New Roman"/>
          <w:sz w:val="24"/>
          <w:szCs w:val="24"/>
        </w:rPr>
        <w:t>;51:193</w:t>
      </w:r>
      <w:proofErr w:type="gramEnd"/>
      <w:r w:rsidRPr="00ED715E">
        <w:rPr>
          <w:rFonts w:ascii="Times New Roman" w:hAnsi="Times New Roman" w:cs="Times New Roman"/>
          <w:sz w:val="24"/>
          <w:szCs w:val="24"/>
        </w:rPr>
        <w:t>–201.</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[40] </w:t>
      </w:r>
      <w:proofErr w:type="spellStart"/>
      <w:r w:rsidRPr="00ED715E">
        <w:rPr>
          <w:rFonts w:ascii="Times New Roman" w:hAnsi="Times New Roman" w:cs="Times New Roman"/>
          <w:sz w:val="24"/>
          <w:szCs w:val="24"/>
        </w:rPr>
        <w:t>Landová</w:t>
      </w:r>
      <w:proofErr w:type="spellEnd"/>
      <w:r w:rsidRPr="00ED715E">
        <w:rPr>
          <w:rFonts w:ascii="Times New Roman" w:hAnsi="Times New Roman" w:cs="Times New Roman"/>
          <w:sz w:val="24"/>
          <w:szCs w:val="24"/>
        </w:rPr>
        <w:t xml:space="preserve"> H, </w:t>
      </w:r>
      <w:proofErr w:type="spellStart"/>
      <w:r w:rsidRPr="00ED715E">
        <w:rPr>
          <w:rFonts w:ascii="Times New Roman" w:hAnsi="Times New Roman" w:cs="Times New Roman"/>
          <w:sz w:val="24"/>
          <w:szCs w:val="24"/>
        </w:rPr>
        <w:t>Vetchý</w:t>
      </w:r>
      <w:proofErr w:type="spellEnd"/>
      <w:r w:rsidRPr="00ED715E">
        <w:rPr>
          <w:rFonts w:ascii="Times New Roman" w:hAnsi="Times New Roman" w:cs="Times New Roman"/>
          <w:sz w:val="24"/>
          <w:szCs w:val="24"/>
        </w:rPr>
        <w:t xml:space="preserve"> V, </w:t>
      </w:r>
      <w:proofErr w:type="spellStart"/>
      <w:r w:rsidRPr="00ED715E">
        <w:rPr>
          <w:rFonts w:ascii="Times New Roman" w:hAnsi="Times New Roman" w:cs="Times New Roman"/>
          <w:sz w:val="24"/>
          <w:szCs w:val="24"/>
        </w:rPr>
        <w:t>Gajdziok</w:t>
      </w:r>
      <w:proofErr w:type="spellEnd"/>
      <w:r>
        <w:rPr>
          <w:rFonts w:ascii="Times New Roman" w:hAnsi="Times New Roman" w:cs="Times New Roman"/>
          <w:sz w:val="24"/>
          <w:szCs w:val="24"/>
        </w:rPr>
        <w:t xml:space="preserve"> J. Evaluation of the influence </w:t>
      </w:r>
      <w:r w:rsidRPr="00ED715E">
        <w:rPr>
          <w:rFonts w:ascii="Times New Roman" w:hAnsi="Times New Roman" w:cs="Times New Roman"/>
          <w:sz w:val="24"/>
          <w:szCs w:val="24"/>
        </w:rPr>
        <w:t xml:space="preserve">of formulation and </w:t>
      </w:r>
      <w:r>
        <w:rPr>
          <w:rFonts w:ascii="Times New Roman" w:hAnsi="Times New Roman" w:cs="Times New Roman"/>
          <w:sz w:val="24"/>
          <w:szCs w:val="24"/>
        </w:rPr>
        <w:t xml:space="preserve">process variables on mechanical </w:t>
      </w:r>
      <w:r w:rsidRPr="00ED715E">
        <w:rPr>
          <w:rFonts w:ascii="Times New Roman" w:hAnsi="Times New Roman" w:cs="Times New Roman"/>
          <w:sz w:val="24"/>
          <w:szCs w:val="24"/>
        </w:rPr>
        <w:t xml:space="preserve">properties of oral </w:t>
      </w:r>
      <w:proofErr w:type="spellStart"/>
      <w:r w:rsidRPr="00ED715E">
        <w:rPr>
          <w:rFonts w:ascii="Times New Roman" w:hAnsi="Times New Roman" w:cs="Times New Roman"/>
          <w:sz w:val="24"/>
          <w:szCs w:val="24"/>
        </w:rPr>
        <w:t>mucoad</w:t>
      </w:r>
      <w:r>
        <w:rPr>
          <w:rFonts w:ascii="Times New Roman" w:hAnsi="Times New Roman" w:cs="Times New Roman"/>
          <w:sz w:val="24"/>
          <w:szCs w:val="24"/>
        </w:rPr>
        <w:t>hesive</w:t>
      </w:r>
      <w:proofErr w:type="spellEnd"/>
      <w:r>
        <w:rPr>
          <w:rFonts w:ascii="Times New Roman" w:hAnsi="Times New Roman" w:cs="Times New Roman"/>
          <w:sz w:val="24"/>
          <w:szCs w:val="24"/>
        </w:rPr>
        <w:t xml:space="preserve"> films using multivariate </w:t>
      </w:r>
      <w:r w:rsidRPr="00ED715E">
        <w:rPr>
          <w:rFonts w:ascii="Times New Roman" w:hAnsi="Times New Roman" w:cs="Times New Roman"/>
          <w:sz w:val="24"/>
          <w:szCs w:val="24"/>
        </w:rPr>
        <w:t xml:space="preserve">data analysis. Biomed Res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2014</w:t>
      </w:r>
      <w:proofErr w:type="gramStart"/>
      <w:r w:rsidRPr="00ED715E">
        <w:rPr>
          <w:rFonts w:ascii="Times New Roman" w:hAnsi="Times New Roman" w:cs="Times New Roman"/>
          <w:sz w:val="24"/>
          <w:szCs w:val="24"/>
        </w:rPr>
        <w:t>;2014:1</w:t>
      </w:r>
      <w:proofErr w:type="gramEnd"/>
      <w:r w:rsidRPr="00ED715E">
        <w:rPr>
          <w:rFonts w:ascii="Times New Roman" w:hAnsi="Times New Roman" w:cs="Times New Roman"/>
          <w:sz w:val="24"/>
          <w:szCs w:val="24"/>
        </w:rPr>
        <w:t>–9.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[41] Smart JD, </w:t>
      </w:r>
      <w:proofErr w:type="spellStart"/>
      <w:r w:rsidRPr="00ED715E">
        <w:rPr>
          <w:rFonts w:ascii="Times New Roman" w:hAnsi="Times New Roman" w:cs="Times New Roman"/>
          <w:sz w:val="24"/>
          <w:szCs w:val="24"/>
        </w:rPr>
        <w:t>Kellaway</w:t>
      </w:r>
      <w:proofErr w:type="spell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IW</w:t>
      </w:r>
      <w:proofErr w:type="gramStart"/>
      <w:r w:rsidRPr="00ED715E">
        <w:rPr>
          <w:rFonts w:ascii="Times New Roman" w:hAnsi="Times New Roman" w:cs="Times New Roman"/>
          <w:sz w:val="24"/>
          <w:szCs w:val="24"/>
        </w:rPr>
        <w:t>,Worthington</w:t>
      </w:r>
      <w:proofErr w:type="spellEnd"/>
      <w:proofErr w:type="gramEnd"/>
      <w:r w:rsidRPr="00ED715E">
        <w:rPr>
          <w:rFonts w:ascii="Times New Roman" w:hAnsi="Times New Roman" w:cs="Times New Roman"/>
          <w:sz w:val="24"/>
          <w:szCs w:val="24"/>
        </w:rPr>
        <w:t xml:space="preserve"> HEC. An in-vitro</w:t>
      </w:r>
      <w:r>
        <w:rPr>
          <w:rFonts w:ascii="Times New Roman" w:hAnsi="Times New Roman" w:cs="Times New Roman"/>
          <w:sz w:val="24"/>
          <w:szCs w:val="24"/>
        </w:rPr>
        <w:t xml:space="preserve"> </w:t>
      </w:r>
      <w:r w:rsidRPr="00ED715E">
        <w:rPr>
          <w:rFonts w:ascii="Times New Roman" w:hAnsi="Times New Roman" w:cs="Times New Roman"/>
          <w:sz w:val="24"/>
          <w:szCs w:val="24"/>
        </w:rPr>
        <w:t>investigation of mucos</w:t>
      </w:r>
      <w:r>
        <w:rPr>
          <w:rFonts w:ascii="Times New Roman" w:hAnsi="Times New Roman" w:cs="Times New Roman"/>
          <w:sz w:val="24"/>
          <w:szCs w:val="24"/>
        </w:rPr>
        <w:t xml:space="preserve">a-adhesive materials for use in </w:t>
      </w:r>
      <w:r w:rsidRPr="00ED715E">
        <w:rPr>
          <w:rFonts w:ascii="Times New Roman" w:hAnsi="Times New Roman" w:cs="Times New Roman"/>
          <w:sz w:val="24"/>
          <w:szCs w:val="24"/>
        </w:rPr>
        <w:t>controlled drug delivery.</w:t>
      </w:r>
      <w:r>
        <w:rPr>
          <w:rFonts w:ascii="Times New Roman" w:hAnsi="Times New Roman" w:cs="Times New Roman"/>
          <w:sz w:val="24"/>
          <w:szCs w:val="24"/>
        </w:rPr>
        <w:t xml:space="preserve"> J Pharm </w:t>
      </w:r>
      <w:proofErr w:type="spellStart"/>
      <w:r>
        <w:rPr>
          <w:rFonts w:ascii="Times New Roman" w:hAnsi="Times New Roman" w:cs="Times New Roman"/>
          <w:sz w:val="24"/>
          <w:szCs w:val="24"/>
        </w:rPr>
        <w:t>Pharmacol</w:t>
      </w:r>
      <w:proofErr w:type="spellEnd"/>
      <w:r>
        <w:rPr>
          <w:rFonts w:ascii="Times New Roman" w:hAnsi="Times New Roman" w:cs="Times New Roman"/>
          <w:sz w:val="24"/>
          <w:szCs w:val="24"/>
        </w:rPr>
        <w:t xml:space="preserve"> 1984</w:t>
      </w:r>
      <w:proofErr w:type="gramStart"/>
      <w:r>
        <w:rPr>
          <w:rFonts w:ascii="Times New Roman" w:hAnsi="Times New Roman" w:cs="Times New Roman"/>
          <w:sz w:val="24"/>
          <w:szCs w:val="24"/>
        </w:rPr>
        <w:t>;36:295</w:t>
      </w:r>
      <w:proofErr w:type="gramEnd"/>
      <w:r>
        <w:rPr>
          <w:rFonts w:ascii="Times New Roman" w:hAnsi="Times New Roman" w:cs="Times New Roman"/>
          <w:sz w:val="24"/>
          <w:szCs w:val="24"/>
        </w:rPr>
        <w:t xml:space="preserve">– </w:t>
      </w:r>
      <w:r w:rsidRPr="00ED715E">
        <w:rPr>
          <w:rFonts w:ascii="Times New Roman" w:hAnsi="Times New Roman" w:cs="Times New Roman"/>
          <w:sz w:val="24"/>
          <w:szCs w:val="24"/>
        </w:rPr>
        <w:t>299.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[42] Ludwig A. </w:t>
      </w:r>
      <w:proofErr w:type="gramStart"/>
      <w:r w:rsidRPr="00ED715E">
        <w:rPr>
          <w:rFonts w:ascii="Times New Roman" w:hAnsi="Times New Roman" w:cs="Times New Roman"/>
          <w:sz w:val="24"/>
          <w:szCs w:val="24"/>
        </w:rPr>
        <w:t xml:space="preserve">The use of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polymers in ocular </w:t>
      </w:r>
      <w:r w:rsidRPr="00ED715E">
        <w:rPr>
          <w:rFonts w:ascii="Times New Roman" w:hAnsi="Times New Roman" w:cs="Times New Roman"/>
          <w:sz w:val="24"/>
          <w:szCs w:val="24"/>
        </w:rPr>
        <w:t>drug delivery.</w:t>
      </w:r>
      <w:proofErr w:type="gramEnd"/>
      <w:r w:rsidRPr="00ED715E">
        <w:rPr>
          <w:rFonts w:ascii="Times New Roman" w:hAnsi="Times New Roman" w:cs="Times New Roman"/>
          <w:sz w:val="24"/>
          <w:szCs w:val="24"/>
        </w:rPr>
        <w:t xml:space="preserve"> </w:t>
      </w:r>
      <w:proofErr w:type="spellStart"/>
      <w:r w:rsidRPr="00ED715E">
        <w:rPr>
          <w:rFonts w:ascii="Times New Roman" w:hAnsi="Times New Roman" w:cs="Times New Roman"/>
          <w:sz w:val="24"/>
          <w:szCs w:val="24"/>
        </w:rPr>
        <w:t>Adv</w:t>
      </w:r>
      <w:proofErr w:type="spellEnd"/>
      <w:r w:rsidRPr="00ED715E">
        <w:rPr>
          <w:rFonts w:ascii="Times New Roman" w:hAnsi="Times New Roman" w:cs="Times New Roman"/>
          <w:sz w:val="24"/>
          <w:szCs w:val="24"/>
        </w:rPr>
        <w:t xml:space="preserve"> Drug </w:t>
      </w:r>
      <w:proofErr w:type="spellStart"/>
      <w:r w:rsidRPr="00ED715E">
        <w:rPr>
          <w:rFonts w:ascii="Times New Roman" w:hAnsi="Times New Roman" w:cs="Times New Roman"/>
          <w:sz w:val="24"/>
          <w:szCs w:val="24"/>
        </w:rPr>
        <w:t>Deliv</w:t>
      </w:r>
      <w:proofErr w:type="spellEnd"/>
      <w:r w:rsidRPr="00ED715E">
        <w:rPr>
          <w:rFonts w:ascii="Times New Roman" w:hAnsi="Times New Roman" w:cs="Times New Roman"/>
          <w:sz w:val="24"/>
          <w:szCs w:val="24"/>
        </w:rPr>
        <w:t xml:space="preserve"> Rev 2005</w:t>
      </w:r>
      <w:proofErr w:type="gramStart"/>
      <w:r w:rsidRPr="00ED715E">
        <w:rPr>
          <w:rFonts w:ascii="Times New Roman" w:hAnsi="Times New Roman" w:cs="Times New Roman"/>
          <w:sz w:val="24"/>
          <w:szCs w:val="24"/>
        </w:rPr>
        <w:t>;57:1595</w:t>
      </w:r>
      <w:proofErr w:type="gramEnd"/>
      <w:r w:rsidRPr="00ED715E">
        <w:rPr>
          <w:rFonts w:ascii="Times New Roman" w:hAnsi="Times New Roman" w:cs="Times New Roman"/>
          <w:sz w:val="24"/>
          <w:szCs w:val="24"/>
        </w:rPr>
        <w:t>–1639.</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[43] </w:t>
      </w:r>
      <w:proofErr w:type="spellStart"/>
      <w:r w:rsidRPr="00ED715E">
        <w:rPr>
          <w:rFonts w:ascii="Times New Roman" w:hAnsi="Times New Roman" w:cs="Times New Roman"/>
          <w:sz w:val="24"/>
          <w:szCs w:val="24"/>
        </w:rPr>
        <w:t>Fefelova</w:t>
      </w:r>
      <w:proofErr w:type="spellEnd"/>
      <w:r w:rsidRPr="00ED715E">
        <w:rPr>
          <w:rFonts w:ascii="Times New Roman" w:hAnsi="Times New Roman" w:cs="Times New Roman"/>
          <w:sz w:val="24"/>
          <w:szCs w:val="24"/>
        </w:rPr>
        <w:t xml:space="preserve"> NA, </w:t>
      </w:r>
      <w:proofErr w:type="spellStart"/>
      <w:r w:rsidRPr="00ED715E">
        <w:rPr>
          <w:rFonts w:ascii="Times New Roman" w:hAnsi="Times New Roman" w:cs="Times New Roman"/>
          <w:sz w:val="24"/>
          <w:szCs w:val="24"/>
        </w:rPr>
        <w:t>Nurkeeva</w:t>
      </w:r>
      <w:proofErr w:type="spellEnd"/>
      <w:r w:rsidRPr="00ED715E">
        <w:rPr>
          <w:rFonts w:ascii="Times New Roman" w:hAnsi="Times New Roman" w:cs="Times New Roman"/>
          <w:sz w:val="24"/>
          <w:szCs w:val="24"/>
        </w:rPr>
        <w:t xml:space="preserve"> </w:t>
      </w:r>
      <w:r>
        <w:rPr>
          <w:rFonts w:ascii="Times New Roman" w:hAnsi="Times New Roman" w:cs="Times New Roman"/>
          <w:sz w:val="24"/>
          <w:szCs w:val="24"/>
        </w:rPr>
        <w:t xml:space="preserve">ZS, </w:t>
      </w:r>
      <w:proofErr w:type="spellStart"/>
      <w:r>
        <w:rPr>
          <w:rFonts w:ascii="Times New Roman" w:hAnsi="Times New Roman" w:cs="Times New Roman"/>
          <w:sz w:val="24"/>
          <w:szCs w:val="24"/>
        </w:rPr>
        <w:t>Mun</w:t>
      </w:r>
      <w:proofErr w:type="spellEnd"/>
      <w:r>
        <w:rPr>
          <w:rFonts w:ascii="Times New Roman" w:hAnsi="Times New Roman" w:cs="Times New Roman"/>
          <w:sz w:val="24"/>
          <w:szCs w:val="24"/>
        </w:rPr>
        <w:t xml:space="preserve"> GA, et al. </w:t>
      </w:r>
      <w:proofErr w:type="spellStart"/>
      <w:r>
        <w:rPr>
          <w:rFonts w:ascii="Times New Roman" w:hAnsi="Times New Roman" w:cs="Times New Roman"/>
          <w:sz w:val="24"/>
          <w:szCs w:val="24"/>
        </w:rPr>
        <w:t>Mucoadhesive</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 xml:space="preserve">interactions of </w:t>
      </w:r>
      <w:proofErr w:type="spellStart"/>
      <w:r w:rsidRPr="00ED715E">
        <w:rPr>
          <w:rFonts w:ascii="Times New Roman" w:hAnsi="Times New Roman" w:cs="Times New Roman"/>
          <w:sz w:val="24"/>
          <w:szCs w:val="24"/>
        </w:rPr>
        <w:t>amphiphil</w:t>
      </w:r>
      <w:r>
        <w:rPr>
          <w:rFonts w:ascii="Times New Roman" w:hAnsi="Times New Roman" w:cs="Times New Roman"/>
          <w:sz w:val="24"/>
          <w:szCs w:val="24"/>
        </w:rPr>
        <w:t>ic</w:t>
      </w:r>
      <w:proofErr w:type="spellEnd"/>
      <w:r>
        <w:rPr>
          <w:rFonts w:ascii="Times New Roman" w:hAnsi="Times New Roman" w:cs="Times New Roman"/>
          <w:sz w:val="24"/>
          <w:szCs w:val="24"/>
        </w:rPr>
        <w:t xml:space="preserve"> cationic copolymers based on </w:t>
      </w:r>
      <w:r w:rsidRPr="00ED715E">
        <w:rPr>
          <w:rFonts w:ascii="Times New Roman" w:hAnsi="Times New Roman" w:cs="Times New Roman"/>
          <w:sz w:val="24"/>
          <w:szCs w:val="24"/>
        </w:rPr>
        <w:t>[2-(</w:t>
      </w:r>
      <w:proofErr w:type="spellStart"/>
      <w:r w:rsidRPr="00ED715E">
        <w:rPr>
          <w:rFonts w:ascii="Times New Roman" w:hAnsi="Times New Roman" w:cs="Times New Roman"/>
          <w:sz w:val="24"/>
          <w:szCs w:val="24"/>
        </w:rPr>
        <w:t>methacryloyloxy</w:t>
      </w:r>
      <w:proofErr w:type="spellEnd"/>
      <w:proofErr w:type="gramStart"/>
      <w:r w:rsidRPr="00ED715E">
        <w:rPr>
          <w:rFonts w:ascii="Times New Roman" w:hAnsi="Times New Roman" w:cs="Times New Roman"/>
          <w:sz w:val="24"/>
          <w:szCs w:val="24"/>
        </w:rPr>
        <w:t>)et</w:t>
      </w:r>
      <w:r>
        <w:rPr>
          <w:rFonts w:ascii="Times New Roman" w:hAnsi="Times New Roman" w:cs="Times New Roman"/>
          <w:sz w:val="24"/>
          <w:szCs w:val="24"/>
        </w:rPr>
        <w:t>hyl</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trimethylammonium</w:t>
      </w:r>
      <w:proofErr w:type="spellEnd"/>
      <w:r>
        <w:rPr>
          <w:rFonts w:ascii="Times New Roman" w:hAnsi="Times New Roman" w:cs="Times New Roman"/>
          <w:sz w:val="24"/>
          <w:szCs w:val="24"/>
        </w:rPr>
        <w:t xml:space="preserve"> chloride. </w:t>
      </w:r>
      <w:proofErr w:type="spellStart"/>
      <w:r w:rsidRPr="00ED715E">
        <w:rPr>
          <w:rFonts w:ascii="Times New Roman" w:hAnsi="Times New Roman" w:cs="Times New Roman"/>
          <w:sz w:val="24"/>
          <w:szCs w:val="24"/>
        </w:rPr>
        <w:t>Int</w:t>
      </w:r>
      <w:proofErr w:type="spellEnd"/>
      <w:r w:rsidRPr="00ED715E">
        <w:rPr>
          <w:rFonts w:ascii="Times New Roman" w:hAnsi="Times New Roman" w:cs="Times New Roman"/>
          <w:sz w:val="24"/>
          <w:szCs w:val="24"/>
        </w:rPr>
        <w:t xml:space="preserve"> J Pharm 2007</w:t>
      </w:r>
      <w:proofErr w:type="gramStart"/>
      <w:r w:rsidRPr="00ED715E">
        <w:rPr>
          <w:rFonts w:ascii="Times New Roman" w:hAnsi="Times New Roman" w:cs="Times New Roman"/>
          <w:sz w:val="24"/>
          <w:szCs w:val="24"/>
        </w:rPr>
        <w:t>;339:25</w:t>
      </w:r>
      <w:proofErr w:type="gramEnd"/>
      <w:r w:rsidRPr="00ED715E">
        <w:rPr>
          <w:rFonts w:ascii="Times New Roman" w:hAnsi="Times New Roman" w:cs="Times New Roman"/>
          <w:sz w:val="24"/>
          <w:szCs w:val="24"/>
        </w:rPr>
        <w:t>–32.</w:t>
      </w:r>
    </w:p>
    <w:p w:rsidR="00ED715E" w:rsidRP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[44] Cook MT, </w:t>
      </w:r>
      <w:proofErr w:type="spellStart"/>
      <w:r w:rsidRPr="00ED715E">
        <w:rPr>
          <w:rFonts w:ascii="Times New Roman" w:hAnsi="Times New Roman" w:cs="Times New Roman"/>
          <w:sz w:val="24"/>
          <w:szCs w:val="24"/>
        </w:rPr>
        <w:t>Khu</w:t>
      </w:r>
      <w:r>
        <w:rPr>
          <w:rFonts w:ascii="Times New Roman" w:hAnsi="Times New Roman" w:cs="Times New Roman"/>
          <w:sz w:val="24"/>
          <w:szCs w:val="24"/>
        </w:rPr>
        <w:t>toryanskiy</w:t>
      </w:r>
      <w:proofErr w:type="spellEnd"/>
      <w:r>
        <w:rPr>
          <w:rFonts w:ascii="Times New Roman" w:hAnsi="Times New Roman" w:cs="Times New Roman"/>
          <w:sz w:val="24"/>
          <w:szCs w:val="24"/>
        </w:rPr>
        <w:t xml:space="preserve"> VV. </w:t>
      </w:r>
      <w:proofErr w:type="spellStart"/>
      <w:r>
        <w:rPr>
          <w:rFonts w:ascii="Times New Roman" w:hAnsi="Times New Roman" w:cs="Times New Roman"/>
          <w:sz w:val="24"/>
          <w:szCs w:val="24"/>
        </w:rPr>
        <w:t>Mucoadhesion</w:t>
      </w:r>
      <w:proofErr w:type="spellEnd"/>
      <w:r>
        <w:rPr>
          <w:rFonts w:ascii="Times New Roman" w:hAnsi="Times New Roman" w:cs="Times New Roman"/>
          <w:sz w:val="24"/>
          <w:szCs w:val="24"/>
        </w:rPr>
        <w:t xml:space="preserve"> and </w:t>
      </w:r>
      <w:r w:rsidRPr="00ED715E">
        <w:rPr>
          <w:rFonts w:ascii="Times New Roman" w:hAnsi="Times New Roman" w:cs="Times New Roman"/>
          <w:sz w:val="24"/>
          <w:szCs w:val="24"/>
        </w:rPr>
        <w:t xml:space="preserve">mucosa-mimetic materials </w:t>
      </w:r>
      <w:r>
        <w:rPr>
          <w:rFonts w:ascii="Times New Roman" w:hAnsi="Times New Roman" w:cs="Times New Roman"/>
          <w:sz w:val="24"/>
          <w:szCs w:val="24"/>
        </w:rPr>
        <w:t xml:space="preserve">– a mini-review.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 xml:space="preserve"> J Pharm </w:t>
      </w:r>
      <w:r w:rsidRPr="00ED715E">
        <w:rPr>
          <w:rFonts w:ascii="Times New Roman" w:hAnsi="Times New Roman" w:cs="Times New Roman"/>
          <w:sz w:val="24"/>
          <w:szCs w:val="24"/>
        </w:rPr>
        <w:t>2015</w:t>
      </w:r>
      <w:proofErr w:type="gramStart"/>
      <w:r w:rsidRPr="00ED715E">
        <w:rPr>
          <w:rFonts w:ascii="Times New Roman" w:hAnsi="Times New Roman" w:cs="Times New Roman"/>
          <w:sz w:val="24"/>
          <w:szCs w:val="24"/>
        </w:rPr>
        <w:t>;495:991</w:t>
      </w:r>
      <w:proofErr w:type="gramEnd"/>
      <w:r w:rsidRPr="00ED715E">
        <w:rPr>
          <w:rFonts w:ascii="Times New Roman" w:hAnsi="Times New Roman" w:cs="Times New Roman"/>
          <w:sz w:val="24"/>
          <w:szCs w:val="24"/>
        </w:rPr>
        <w:t>–998.</w:t>
      </w:r>
    </w:p>
    <w:p w:rsidR="00ED715E" w:rsidRDefault="00ED715E" w:rsidP="00ED715E">
      <w:pPr>
        <w:tabs>
          <w:tab w:val="left" w:pos="2535"/>
        </w:tabs>
        <w:jc w:val="both"/>
        <w:rPr>
          <w:rFonts w:ascii="Times New Roman" w:hAnsi="Times New Roman" w:cs="Times New Roman"/>
          <w:sz w:val="24"/>
          <w:szCs w:val="24"/>
        </w:rPr>
      </w:pPr>
      <w:r w:rsidRPr="00ED715E">
        <w:rPr>
          <w:rFonts w:ascii="Times New Roman" w:hAnsi="Times New Roman" w:cs="Times New Roman"/>
          <w:sz w:val="24"/>
          <w:szCs w:val="24"/>
        </w:rPr>
        <w:t xml:space="preserve">[45] </w:t>
      </w:r>
      <w:proofErr w:type="spellStart"/>
      <w:r w:rsidRPr="00ED715E">
        <w:rPr>
          <w:rFonts w:ascii="Times New Roman" w:hAnsi="Times New Roman" w:cs="Times New Roman"/>
          <w:sz w:val="24"/>
          <w:szCs w:val="24"/>
        </w:rPr>
        <w:t>Juliano</w:t>
      </w:r>
      <w:proofErr w:type="spellEnd"/>
      <w:r w:rsidRPr="00ED715E">
        <w:rPr>
          <w:rFonts w:ascii="Times New Roman" w:hAnsi="Times New Roman" w:cs="Times New Roman"/>
          <w:sz w:val="24"/>
          <w:szCs w:val="24"/>
        </w:rPr>
        <w:t xml:space="preserve"> C, </w:t>
      </w:r>
      <w:proofErr w:type="spellStart"/>
      <w:r w:rsidRPr="00ED715E">
        <w:rPr>
          <w:rFonts w:ascii="Times New Roman" w:hAnsi="Times New Roman" w:cs="Times New Roman"/>
          <w:sz w:val="24"/>
          <w:szCs w:val="24"/>
        </w:rPr>
        <w:t>Cossu</w:t>
      </w:r>
      <w:proofErr w:type="spellEnd"/>
      <w:r w:rsidRPr="00ED715E">
        <w:rPr>
          <w:rFonts w:ascii="Times New Roman" w:hAnsi="Times New Roman" w:cs="Times New Roman"/>
          <w:sz w:val="24"/>
          <w:szCs w:val="24"/>
        </w:rPr>
        <w:t xml:space="preserve"> M, </w:t>
      </w:r>
      <w:proofErr w:type="spellStart"/>
      <w:r w:rsidRPr="00ED715E">
        <w:rPr>
          <w:rFonts w:ascii="Times New Roman" w:hAnsi="Times New Roman" w:cs="Times New Roman"/>
          <w:sz w:val="24"/>
          <w:szCs w:val="24"/>
        </w:rPr>
        <w:t>Pigozzi</w:t>
      </w:r>
      <w:proofErr w:type="spellEnd"/>
      <w:r w:rsidRPr="00ED715E">
        <w:rPr>
          <w:rFonts w:ascii="Times New Roman" w:hAnsi="Times New Roman" w:cs="Times New Roman"/>
          <w:sz w:val="24"/>
          <w:szCs w:val="24"/>
        </w:rPr>
        <w:t xml:space="preserve"> P, e</w:t>
      </w:r>
      <w:r>
        <w:rPr>
          <w:rFonts w:ascii="Times New Roman" w:hAnsi="Times New Roman" w:cs="Times New Roman"/>
          <w:sz w:val="24"/>
          <w:szCs w:val="24"/>
        </w:rPr>
        <w:t xml:space="preserve">t al. </w:t>
      </w:r>
      <w:proofErr w:type="gramStart"/>
      <w:r>
        <w:rPr>
          <w:rFonts w:ascii="Times New Roman" w:hAnsi="Times New Roman" w:cs="Times New Roman"/>
          <w:sz w:val="24"/>
          <w:szCs w:val="24"/>
        </w:rPr>
        <w:t xml:space="preserve">In vitro characterization </w:t>
      </w:r>
      <w:r w:rsidRPr="00ED715E">
        <w:rPr>
          <w:rFonts w:ascii="Times New Roman" w:hAnsi="Times New Roman" w:cs="Times New Roman"/>
          <w:sz w:val="24"/>
          <w:szCs w:val="24"/>
        </w:rPr>
        <w:t>and preliminary in vivo</w:t>
      </w:r>
      <w:r>
        <w:rPr>
          <w:rFonts w:ascii="Times New Roman" w:hAnsi="Times New Roman" w:cs="Times New Roman"/>
          <w:sz w:val="24"/>
          <w:szCs w:val="24"/>
        </w:rPr>
        <w:t xml:space="preserve"> evaluation of </w:t>
      </w:r>
      <w:proofErr w:type="spellStart"/>
      <w:r>
        <w:rPr>
          <w:rFonts w:ascii="Times New Roman" w:hAnsi="Times New Roman" w:cs="Times New Roman"/>
          <w:sz w:val="24"/>
          <w:szCs w:val="24"/>
        </w:rPr>
        <w:t>buccal</w:t>
      </w:r>
      <w:proofErr w:type="spellEnd"/>
      <w:r>
        <w:rPr>
          <w:rFonts w:ascii="Times New Roman" w:hAnsi="Times New Roman" w:cs="Times New Roman"/>
          <w:sz w:val="24"/>
          <w:szCs w:val="24"/>
        </w:rPr>
        <w:t xml:space="preserve"> polymeric </w:t>
      </w:r>
      <w:r w:rsidRPr="00ED715E">
        <w:rPr>
          <w:rFonts w:ascii="Times New Roman" w:hAnsi="Times New Roman" w:cs="Times New Roman"/>
          <w:sz w:val="24"/>
          <w:szCs w:val="24"/>
        </w:rPr>
        <w:t xml:space="preserve">films containing </w:t>
      </w:r>
      <w:proofErr w:type="spellStart"/>
      <w:r w:rsidRPr="00ED715E">
        <w:rPr>
          <w:rFonts w:ascii="Times New Roman" w:hAnsi="Times New Roman" w:cs="Times New Roman"/>
          <w:sz w:val="24"/>
          <w:szCs w:val="24"/>
        </w:rPr>
        <w:t>c</w:t>
      </w:r>
      <w:r>
        <w:rPr>
          <w:rFonts w:ascii="Times New Roman" w:hAnsi="Times New Roman" w:cs="Times New Roman"/>
          <w:sz w:val="24"/>
          <w:szCs w:val="24"/>
        </w:rPr>
        <w:t>hlorhexidine</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AAPS </w:t>
      </w:r>
      <w:proofErr w:type="spellStart"/>
      <w:r>
        <w:rPr>
          <w:rFonts w:ascii="Times New Roman" w:hAnsi="Times New Roman" w:cs="Times New Roman"/>
          <w:sz w:val="24"/>
          <w:szCs w:val="24"/>
        </w:rPr>
        <w:t>PharmSciTech</w:t>
      </w:r>
      <w:proofErr w:type="spellEnd"/>
      <w:r>
        <w:rPr>
          <w:rFonts w:ascii="Times New Roman" w:hAnsi="Times New Roman" w:cs="Times New Roman"/>
          <w:sz w:val="24"/>
          <w:szCs w:val="24"/>
        </w:rPr>
        <w:t xml:space="preserve"> </w:t>
      </w:r>
      <w:r w:rsidRPr="00ED715E">
        <w:rPr>
          <w:rFonts w:ascii="Times New Roman" w:hAnsi="Times New Roman" w:cs="Times New Roman"/>
          <w:sz w:val="24"/>
          <w:szCs w:val="24"/>
        </w:rPr>
        <w:t>2008</w:t>
      </w:r>
      <w:proofErr w:type="gramStart"/>
      <w:r w:rsidRPr="00ED715E">
        <w:rPr>
          <w:rFonts w:ascii="Times New Roman" w:hAnsi="Times New Roman" w:cs="Times New Roman"/>
          <w:sz w:val="24"/>
          <w:szCs w:val="24"/>
        </w:rPr>
        <w:t>;9:1153</w:t>
      </w:r>
      <w:proofErr w:type="gramEnd"/>
      <w:r w:rsidRPr="00ED715E">
        <w:rPr>
          <w:rFonts w:ascii="Times New Roman" w:hAnsi="Times New Roman" w:cs="Times New Roman"/>
          <w:sz w:val="24"/>
          <w:szCs w:val="24"/>
        </w:rPr>
        <w:t>–1158.</w:t>
      </w:r>
    </w:p>
    <w:p w:rsidR="00ED715E"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[46</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Anhäuser</w:t>
      </w:r>
      <w:proofErr w:type="spellEnd"/>
      <w:r w:rsidRPr="00865FE3">
        <w:rPr>
          <w:rFonts w:ascii="Times New Roman" w:hAnsi="Times New Roman" w:cs="Times New Roman"/>
          <w:sz w:val="24"/>
          <w:szCs w:val="24"/>
        </w:rPr>
        <w:t xml:space="preserve"> D, Klein R-P. </w:t>
      </w:r>
      <w:proofErr w:type="spellStart"/>
      <w:proofErr w:type="gramStart"/>
      <w:r>
        <w:rPr>
          <w:rFonts w:ascii="Times New Roman" w:hAnsi="Times New Roman" w:cs="Times New Roman"/>
          <w:sz w:val="24"/>
          <w:szCs w:val="24"/>
        </w:rPr>
        <w:t>Verfahren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Herstellung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einer</w:t>
      </w:r>
      <w:proofErr w:type="spellEnd"/>
      <w:r>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Darreichungsund</w:t>
      </w:r>
      <w:proofErr w:type="spellEnd"/>
      <w:r w:rsidRPr="00865FE3">
        <w:rPr>
          <w:rFonts w:ascii="Times New Roman" w:hAnsi="Times New Roman" w:cs="Times New Roman"/>
          <w:sz w:val="24"/>
          <w:szCs w:val="24"/>
        </w:rPr>
        <w:t>/</w:t>
      </w:r>
      <w:proofErr w:type="spellStart"/>
      <w:r w:rsidRPr="00865FE3">
        <w:rPr>
          <w:rFonts w:ascii="Times New Roman" w:hAnsi="Times New Roman" w:cs="Times New Roman"/>
          <w:sz w:val="24"/>
          <w:szCs w:val="24"/>
        </w:rPr>
        <w:t>oder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Dosierungsform</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für</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A</w:t>
      </w:r>
      <w:r>
        <w:rPr>
          <w:rFonts w:ascii="Times New Roman" w:hAnsi="Times New Roman" w:cs="Times New Roman"/>
          <w:sz w:val="24"/>
          <w:szCs w:val="24"/>
        </w:rPr>
        <w:t>rzneimittel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 xml:space="preserve">LTS </w:t>
      </w:r>
      <w:proofErr w:type="spellStart"/>
      <w:r w:rsidRPr="00865FE3">
        <w:rPr>
          <w:rFonts w:ascii="Times New Roman" w:hAnsi="Times New Roman" w:cs="Times New Roman"/>
          <w:sz w:val="24"/>
          <w:szCs w:val="24"/>
        </w:rPr>
        <w:t>Lohmann</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Therapie-Systeme</w:t>
      </w:r>
      <w:proofErr w:type="spellEnd"/>
      <w:r w:rsidRPr="00865FE3">
        <w:rPr>
          <w:rFonts w:ascii="Times New Roman" w:hAnsi="Times New Roman" w:cs="Times New Roman"/>
          <w:sz w:val="24"/>
          <w:szCs w:val="24"/>
        </w:rPr>
        <w:t xml:space="preserve"> 1988.</w:t>
      </w:r>
      <w:proofErr w:type="gramEnd"/>
      <w:r w:rsidRPr="00865FE3">
        <w:rPr>
          <w:rFonts w:ascii="Times New Roman" w:hAnsi="Times New Roman" w:cs="Times New Roman"/>
          <w:sz w:val="24"/>
          <w:szCs w:val="24"/>
        </w:rPr>
        <w:t xml:space="preserve"> </w:t>
      </w:r>
      <w:proofErr w:type="gramStart"/>
      <w:r w:rsidRPr="00865FE3">
        <w:rPr>
          <w:rFonts w:ascii="Times New Roman" w:hAnsi="Times New Roman" w:cs="Times New Roman"/>
          <w:sz w:val="24"/>
          <w:szCs w:val="24"/>
        </w:rPr>
        <w:t>EP 0303025.</w:t>
      </w:r>
      <w:proofErr w:type="gramEnd"/>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[47</w:t>
      </w:r>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Preis</w:t>
      </w:r>
      <w:proofErr w:type="spellEnd"/>
      <w:r w:rsidRPr="00865FE3">
        <w:rPr>
          <w:rFonts w:ascii="Times New Roman" w:hAnsi="Times New Roman" w:cs="Times New Roman"/>
          <w:sz w:val="24"/>
          <w:szCs w:val="24"/>
        </w:rPr>
        <w:t xml:space="preserve"> M, Knop K, </w:t>
      </w:r>
      <w:proofErr w:type="spellStart"/>
      <w:r w:rsidRPr="00865FE3">
        <w:rPr>
          <w:rFonts w:ascii="Times New Roman" w:hAnsi="Times New Roman" w:cs="Times New Roman"/>
          <w:sz w:val="24"/>
          <w:szCs w:val="24"/>
        </w:rPr>
        <w:t>Breitkreutz</w:t>
      </w:r>
      <w:proofErr w:type="spellEnd"/>
      <w:r w:rsidRPr="00865FE3">
        <w:rPr>
          <w:rFonts w:ascii="Times New Roman" w:hAnsi="Times New Roman" w:cs="Times New Roman"/>
          <w:sz w:val="24"/>
          <w:szCs w:val="24"/>
        </w:rPr>
        <w:t xml:space="preserve"> </w:t>
      </w:r>
      <w:r>
        <w:rPr>
          <w:rFonts w:ascii="Times New Roman" w:hAnsi="Times New Roman" w:cs="Times New Roman"/>
          <w:sz w:val="24"/>
          <w:szCs w:val="24"/>
        </w:rPr>
        <w:t xml:space="preserve">J. Mechanical strength test for </w:t>
      </w:r>
      <w:proofErr w:type="spellStart"/>
      <w:r w:rsidRPr="00865FE3">
        <w:rPr>
          <w:rFonts w:ascii="Times New Roman" w:hAnsi="Times New Roman" w:cs="Times New Roman"/>
          <w:sz w:val="24"/>
          <w:szCs w:val="24"/>
        </w:rPr>
        <w:t>orodispersible</w:t>
      </w:r>
      <w:proofErr w:type="spellEnd"/>
      <w:r w:rsidRPr="00865FE3">
        <w:rPr>
          <w:rFonts w:ascii="Times New Roman" w:hAnsi="Times New Roman" w:cs="Times New Roman"/>
          <w:sz w:val="24"/>
          <w:szCs w:val="24"/>
        </w:rPr>
        <w:t xml:space="preserve"> and </w:t>
      </w:r>
      <w:proofErr w:type="spellStart"/>
      <w:r w:rsidRPr="00865FE3">
        <w:rPr>
          <w:rFonts w:ascii="Times New Roman" w:hAnsi="Times New Roman" w:cs="Times New Roman"/>
          <w:sz w:val="24"/>
          <w:szCs w:val="24"/>
        </w:rPr>
        <w:t>buccal</w:t>
      </w:r>
      <w:proofErr w:type="spellEnd"/>
      <w:r w:rsidRPr="00865FE3">
        <w:rPr>
          <w:rFonts w:ascii="Times New Roman" w:hAnsi="Times New Roman" w:cs="Times New Roman"/>
          <w:sz w:val="24"/>
          <w:szCs w:val="24"/>
        </w:rPr>
        <w:t xml:space="preserve"> films. </w:t>
      </w:r>
      <w:proofErr w:type="spellStart"/>
      <w:r w:rsidRPr="00865FE3">
        <w:rPr>
          <w:rFonts w:ascii="Times New Roman" w:hAnsi="Times New Roman" w:cs="Times New Roman"/>
          <w:sz w:val="24"/>
          <w:szCs w:val="24"/>
        </w:rPr>
        <w:t>Int</w:t>
      </w:r>
      <w:proofErr w:type="spellEnd"/>
      <w:r w:rsidRPr="00865FE3">
        <w:rPr>
          <w:rFonts w:ascii="Times New Roman" w:hAnsi="Times New Roman" w:cs="Times New Roman"/>
          <w:sz w:val="24"/>
          <w:szCs w:val="24"/>
        </w:rPr>
        <w:t xml:space="preserve"> J Pharm 2014</w:t>
      </w:r>
      <w:proofErr w:type="gramStart"/>
      <w:r w:rsidRPr="00865FE3">
        <w:rPr>
          <w:rFonts w:ascii="Times New Roman" w:hAnsi="Times New Roman" w:cs="Times New Roman"/>
          <w:sz w:val="24"/>
          <w:szCs w:val="24"/>
        </w:rPr>
        <w:t>;461:22</w:t>
      </w:r>
      <w:proofErr w:type="gramEnd"/>
      <w:r w:rsidRPr="00865FE3">
        <w:rPr>
          <w:rFonts w:ascii="Times New Roman" w:hAnsi="Times New Roman" w:cs="Times New Roman"/>
          <w:sz w:val="24"/>
          <w:szCs w:val="24"/>
        </w:rPr>
        <w:t>–29.</w:t>
      </w:r>
    </w:p>
    <w:p w:rsidR="00865FE3" w:rsidRDefault="00865FE3" w:rsidP="00865FE3">
      <w:pPr>
        <w:tabs>
          <w:tab w:val="left" w:pos="2535"/>
        </w:tabs>
        <w:jc w:val="both"/>
        <w:rPr>
          <w:rFonts w:ascii="Times New Roman" w:hAnsi="Times New Roman" w:cs="Times New Roman"/>
          <w:sz w:val="24"/>
          <w:szCs w:val="24"/>
        </w:rPr>
      </w:pPr>
      <w:r>
        <w:rPr>
          <w:rFonts w:ascii="Times New Roman" w:hAnsi="Times New Roman" w:cs="Times New Roman"/>
          <w:sz w:val="24"/>
          <w:szCs w:val="24"/>
        </w:rPr>
        <w:t>[48</w:t>
      </w:r>
      <w:r w:rsidRPr="00865FE3">
        <w:rPr>
          <w:rFonts w:ascii="Times New Roman" w:hAnsi="Times New Roman" w:cs="Times New Roman"/>
          <w:sz w:val="24"/>
          <w:szCs w:val="24"/>
        </w:rPr>
        <w:t xml:space="preserve">] Lam JKW, </w:t>
      </w:r>
      <w:proofErr w:type="spellStart"/>
      <w:r w:rsidRPr="00865FE3">
        <w:rPr>
          <w:rFonts w:ascii="Times New Roman" w:hAnsi="Times New Roman" w:cs="Times New Roman"/>
          <w:sz w:val="24"/>
          <w:szCs w:val="24"/>
        </w:rPr>
        <w:t>Xu</w:t>
      </w:r>
      <w:proofErr w:type="spellEnd"/>
      <w:r w:rsidRPr="00865FE3">
        <w:rPr>
          <w:rFonts w:ascii="Times New Roman" w:hAnsi="Times New Roman" w:cs="Times New Roman"/>
          <w:sz w:val="24"/>
          <w:szCs w:val="24"/>
        </w:rPr>
        <w:t xml:space="preserve"> </w:t>
      </w:r>
      <w:proofErr w:type="spellStart"/>
      <w:r w:rsidRPr="00865FE3">
        <w:rPr>
          <w:rFonts w:ascii="Times New Roman" w:hAnsi="Times New Roman" w:cs="Times New Roman"/>
          <w:sz w:val="24"/>
          <w:szCs w:val="24"/>
        </w:rPr>
        <w:t>Y</w:t>
      </w:r>
      <w:proofErr w:type="gramStart"/>
      <w:r w:rsidRPr="00865FE3">
        <w:rPr>
          <w:rFonts w:ascii="Times New Roman" w:hAnsi="Times New Roman" w:cs="Times New Roman"/>
          <w:sz w:val="24"/>
          <w:szCs w:val="24"/>
        </w:rPr>
        <w:t>,Worsley</w:t>
      </w:r>
      <w:proofErr w:type="spellEnd"/>
      <w:proofErr w:type="gramEnd"/>
      <w:r w:rsidRPr="00865FE3">
        <w:rPr>
          <w:rFonts w:ascii="Times New Roman" w:hAnsi="Times New Roman" w:cs="Times New Roman"/>
          <w:sz w:val="24"/>
          <w:szCs w:val="24"/>
        </w:rPr>
        <w:t xml:space="preserve"> A</w:t>
      </w:r>
      <w:r>
        <w:rPr>
          <w:rFonts w:ascii="Times New Roman" w:hAnsi="Times New Roman" w:cs="Times New Roman"/>
          <w:sz w:val="24"/>
          <w:szCs w:val="24"/>
        </w:rPr>
        <w:t xml:space="preserve">, et al. Oral </w:t>
      </w:r>
      <w:proofErr w:type="spellStart"/>
      <w:r>
        <w:rPr>
          <w:rFonts w:ascii="Times New Roman" w:hAnsi="Times New Roman" w:cs="Times New Roman"/>
          <w:sz w:val="24"/>
          <w:szCs w:val="24"/>
        </w:rPr>
        <w:t>transmucosal</w:t>
      </w:r>
      <w:proofErr w:type="spellEnd"/>
      <w:r>
        <w:rPr>
          <w:rFonts w:ascii="Times New Roman" w:hAnsi="Times New Roman" w:cs="Times New Roman"/>
          <w:sz w:val="24"/>
          <w:szCs w:val="24"/>
        </w:rPr>
        <w:t xml:space="preserve"> drug </w:t>
      </w:r>
      <w:r w:rsidRPr="00865FE3">
        <w:rPr>
          <w:rFonts w:ascii="Times New Roman" w:hAnsi="Times New Roman" w:cs="Times New Roman"/>
          <w:sz w:val="24"/>
          <w:szCs w:val="24"/>
        </w:rPr>
        <w:t xml:space="preserve">delivery for </w:t>
      </w:r>
      <w:proofErr w:type="spellStart"/>
      <w:r w:rsidRPr="00865FE3">
        <w:rPr>
          <w:rFonts w:ascii="Times New Roman" w:hAnsi="Times New Roman" w:cs="Times New Roman"/>
          <w:sz w:val="24"/>
          <w:szCs w:val="24"/>
        </w:rPr>
        <w:t>pediatric</w:t>
      </w:r>
      <w:proofErr w:type="spellEnd"/>
      <w:r w:rsidRPr="00865FE3">
        <w:rPr>
          <w:rFonts w:ascii="Times New Roman" w:hAnsi="Times New Roman" w:cs="Times New Roman"/>
          <w:sz w:val="24"/>
          <w:szCs w:val="24"/>
        </w:rPr>
        <w:t xml:space="preserve"> use. </w:t>
      </w:r>
      <w:proofErr w:type="spellStart"/>
      <w:r w:rsidRPr="00865FE3">
        <w:rPr>
          <w:rFonts w:ascii="Times New Roman" w:hAnsi="Times New Roman" w:cs="Times New Roman"/>
          <w:sz w:val="24"/>
          <w:szCs w:val="24"/>
        </w:rPr>
        <w:t>Adv</w:t>
      </w:r>
      <w:proofErr w:type="spellEnd"/>
      <w:r w:rsidRPr="00865FE3">
        <w:rPr>
          <w:rFonts w:ascii="Times New Roman" w:hAnsi="Times New Roman" w:cs="Times New Roman"/>
          <w:sz w:val="24"/>
          <w:szCs w:val="24"/>
        </w:rPr>
        <w:t xml:space="preserve"> Drug </w:t>
      </w:r>
      <w:proofErr w:type="spellStart"/>
      <w:r w:rsidRPr="00865FE3">
        <w:rPr>
          <w:rFonts w:ascii="Times New Roman" w:hAnsi="Times New Roman" w:cs="Times New Roman"/>
          <w:sz w:val="24"/>
          <w:szCs w:val="24"/>
        </w:rPr>
        <w:t>Deliv</w:t>
      </w:r>
      <w:proofErr w:type="spellEnd"/>
      <w:r w:rsidRPr="00865FE3">
        <w:rPr>
          <w:rFonts w:ascii="Times New Roman" w:hAnsi="Times New Roman" w:cs="Times New Roman"/>
          <w:sz w:val="24"/>
          <w:szCs w:val="24"/>
        </w:rPr>
        <w:t xml:space="preserve"> Rev 2014</w:t>
      </w:r>
      <w:proofErr w:type="gramStart"/>
      <w:r w:rsidRPr="00865FE3">
        <w:rPr>
          <w:rFonts w:ascii="Times New Roman" w:hAnsi="Times New Roman" w:cs="Times New Roman"/>
          <w:sz w:val="24"/>
          <w:szCs w:val="24"/>
        </w:rPr>
        <w:t>;73:50</w:t>
      </w:r>
      <w:proofErr w:type="gramEnd"/>
      <w:r w:rsidRPr="00865FE3">
        <w:rPr>
          <w:rFonts w:ascii="Times New Roman" w:hAnsi="Times New Roman" w:cs="Times New Roman"/>
          <w:sz w:val="24"/>
          <w:szCs w:val="24"/>
        </w:rPr>
        <w:t>–62.</w:t>
      </w:r>
    </w:p>
    <w:p w:rsidR="003274B3" w:rsidRPr="00ED715E" w:rsidRDefault="003274B3" w:rsidP="003274B3">
      <w:pPr>
        <w:tabs>
          <w:tab w:val="left" w:pos="2535"/>
        </w:tabs>
        <w:jc w:val="both"/>
        <w:rPr>
          <w:rFonts w:ascii="Times New Roman" w:hAnsi="Times New Roman" w:cs="Times New Roman"/>
          <w:sz w:val="24"/>
          <w:szCs w:val="24"/>
        </w:rPr>
      </w:pPr>
      <w:r>
        <w:rPr>
          <w:rFonts w:ascii="Times New Roman" w:hAnsi="Times New Roman" w:cs="Times New Roman"/>
          <w:sz w:val="24"/>
          <w:szCs w:val="24"/>
        </w:rPr>
        <w:t>[49</w:t>
      </w:r>
      <w:r w:rsidRPr="00865FE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Sandeep</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Karki</w:t>
      </w:r>
      <w:proofErr w:type="spellEnd"/>
      <w:r w:rsidRPr="003274B3">
        <w:rPr>
          <w:rFonts w:ascii="Times New Roman" w:hAnsi="Times New Roman" w:cs="Times New Roman"/>
          <w:sz w:val="24"/>
          <w:szCs w:val="24"/>
        </w:rPr>
        <w:t xml:space="preserve">, </w:t>
      </w:r>
      <w:proofErr w:type="spellStart"/>
      <w:r w:rsidRPr="003274B3">
        <w:rPr>
          <w:rFonts w:ascii="Times New Roman" w:hAnsi="Times New Roman" w:cs="Times New Roman"/>
          <w:sz w:val="24"/>
          <w:szCs w:val="24"/>
        </w:rPr>
        <w:t>Hyeongmin</w:t>
      </w:r>
      <w:proofErr w:type="spellEnd"/>
      <w:r w:rsidRPr="003274B3">
        <w:rPr>
          <w:rFonts w:ascii="Times New Roman" w:hAnsi="Times New Roman" w:cs="Times New Roman"/>
          <w:sz w:val="24"/>
          <w:szCs w:val="24"/>
        </w:rPr>
        <w:t xml:space="preserve"> Kim, </w:t>
      </w:r>
      <w:proofErr w:type="spellStart"/>
      <w:r w:rsidRPr="003274B3">
        <w:rPr>
          <w:rFonts w:ascii="Times New Roman" w:hAnsi="Times New Roman" w:cs="Times New Roman"/>
          <w:sz w:val="24"/>
          <w:szCs w:val="24"/>
        </w:rPr>
        <w:t>Seon-Jeong</w:t>
      </w:r>
      <w:proofErr w:type="spellEnd"/>
      <w:r w:rsidRPr="003274B3">
        <w:rPr>
          <w:rFonts w:ascii="Times New Roman" w:hAnsi="Times New Roman" w:cs="Times New Roman"/>
          <w:sz w:val="24"/>
          <w:szCs w:val="24"/>
        </w:rPr>
        <w:t xml:space="preserve"> Na, </w:t>
      </w:r>
      <w:proofErr w:type="spellStart"/>
      <w:r w:rsidRPr="003274B3">
        <w:rPr>
          <w:rFonts w:ascii="Times New Roman" w:hAnsi="Times New Roman" w:cs="Times New Roman"/>
          <w:sz w:val="24"/>
          <w:szCs w:val="24"/>
        </w:rPr>
        <w:t>Dohyu</w:t>
      </w:r>
      <w:r>
        <w:rPr>
          <w:rFonts w:ascii="Times New Roman" w:hAnsi="Times New Roman" w:cs="Times New Roman"/>
          <w:sz w:val="24"/>
          <w:szCs w:val="24"/>
        </w:rPr>
        <w:t>n</w:t>
      </w:r>
      <w:proofErr w:type="spellEnd"/>
      <w:r>
        <w:rPr>
          <w:rFonts w:ascii="Times New Roman" w:hAnsi="Times New Roman" w:cs="Times New Roman"/>
          <w:sz w:val="24"/>
          <w:szCs w:val="24"/>
        </w:rPr>
        <w:t xml:space="preserve"> Shin, </w:t>
      </w:r>
      <w:proofErr w:type="spellStart"/>
      <w:r>
        <w:rPr>
          <w:rFonts w:ascii="Times New Roman" w:hAnsi="Times New Roman" w:cs="Times New Roman"/>
          <w:sz w:val="24"/>
          <w:szCs w:val="24"/>
        </w:rPr>
        <w:t>Kanghee</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Jaehwi</w:t>
      </w:r>
      <w:proofErr w:type="spellEnd"/>
      <w:r>
        <w:rPr>
          <w:rFonts w:ascii="Times New Roman" w:hAnsi="Times New Roman" w:cs="Times New Roman"/>
          <w:sz w:val="24"/>
          <w:szCs w:val="24"/>
        </w:rPr>
        <w:t xml:space="preserve"> Lee, </w:t>
      </w:r>
      <w:r w:rsidRPr="003274B3">
        <w:rPr>
          <w:rFonts w:ascii="Times New Roman" w:hAnsi="Times New Roman" w:cs="Times New Roman"/>
          <w:sz w:val="24"/>
          <w:szCs w:val="24"/>
        </w:rPr>
        <w:t>Thin films as an emerg</w:t>
      </w:r>
      <w:r>
        <w:rPr>
          <w:rFonts w:ascii="Times New Roman" w:hAnsi="Times New Roman" w:cs="Times New Roman"/>
          <w:sz w:val="24"/>
          <w:szCs w:val="24"/>
        </w:rPr>
        <w:t xml:space="preserve">ing platform for drug delivery, </w:t>
      </w:r>
      <w:r w:rsidRPr="003274B3">
        <w:rPr>
          <w:rFonts w:ascii="Times New Roman" w:hAnsi="Times New Roman" w:cs="Times New Roman"/>
          <w:sz w:val="24"/>
          <w:szCs w:val="24"/>
        </w:rPr>
        <w:t>Asian Jour</w:t>
      </w:r>
      <w:r>
        <w:rPr>
          <w:rFonts w:ascii="Times New Roman" w:hAnsi="Times New Roman" w:cs="Times New Roman"/>
          <w:sz w:val="24"/>
          <w:szCs w:val="24"/>
        </w:rPr>
        <w:t xml:space="preserve">nal of Pharmaceutical Sciences, </w:t>
      </w:r>
      <w:r w:rsidRPr="003274B3">
        <w:rPr>
          <w:rFonts w:ascii="Times New Roman" w:hAnsi="Times New Roman" w:cs="Times New Roman"/>
          <w:sz w:val="24"/>
          <w:szCs w:val="24"/>
        </w:rPr>
        <w:t>Volume 1</w:t>
      </w:r>
      <w:r>
        <w:rPr>
          <w:rFonts w:ascii="Times New Roman" w:hAnsi="Times New Roman" w:cs="Times New Roman"/>
          <w:sz w:val="24"/>
          <w:szCs w:val="24"/>
        </w:rPr>
        <w:t>1, Issue 5, 2016, Pages 559-574.</w:t>
      </w:r>
    </w:p>
    <w:sectPr w:rsidR="003274B3" w:rsidRPr="00ED71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38"/>
    <w:rsid w:val="00044D93"/>
    <w:rsid w:val="00075B54"/>
    <w:rsid w:val="00082046"/>
    <w:rsid w:val="00092220"/>
    <w:rsid w:val="000950E2"/>
    <w:rsid w:val="000B3EE0"/>
    <w:rsid w:val="000D48A9"/>
    <w:rsid w:val="00123D79"/>
    <w:rsid w:val="001675CE"/>
    <w:rsid w:val="00174159"/>
    <w:rsid w:val="00190B09"/>
    <w:rsid w:val="001E1CDD"/>
    <w:rsid w:val="002200B7"/>
    <w:rsid w:val="00235C1E"/>
    <w:rsid w:val="00236F3D"/>
    <w:rsid w:val="002718C0"/>
    <w:rsid w:val="002B1086"/>
    <w:rsid w:val="002B7952"/>
    <w:rsid w:val="002C78FB"/>
    <w:rsid w:val="002D7EFD"/>
    <w:rsid w:val="002E0D43"/>
    <w:rsid w:val="002E788F"/>
    <w:rsid w:val="002F541A"/>
    <w:rsid w:val="0031030B"/>
    <w:rsid w:val="0031573F"/>
    <w:rsid w:val="00317AFE"/>
    <w:rsid w:val="003274B3"/>
    <w:rsid w:val="00367343"/>
    <w:rsid w:val="00367A2C"/>
    <w:rsid w:val="00373BCF"/>
    <w:rsid w:val="00376A34"/>
    <w:rsid w:val="003E4930"/>
    <w:rsid w:val="00407B45"/>
    <w:rsid w:val="004272BA"/>
    <w:rsid w:val="00436098"/>
    <w:rsid w:val="00440FAF"/>
    <w:rsid w:val="00453408"/>
    <w:rsid w:val="00467A66"/>
    <w:rsid w:val="0048547F"/>
    <w:rsid w:val="004B194C"/>
    <w:rsid w:val="004B307D"/>
    <w:rsid w:val="004C01D8"/>
    <w:rsid w:val="00500E67"/>
    <w:rsid w:val="0051394C"/>
    <w:rsid w:val="005367B3"/>
    <w:rsid w:val="00537E46"/>
    <w:rsid w:val="00557152"/>
    <w:rsid w:val="005A17AB"/>
    <w:rsid w:val="005A4877"/>
    <w:rsid w:val="005B1C1B"/>
    <w:rsid w:val="005D4EA6"/>
    <w:rsid w:val="005E137F"/>
    <w:rsid w:val="005E51D4"/>
    <w:rsid w:val="005F0FAC"/>
    <w:rsid w:val="005F5DFB"/>
    <w:rsid w:val="005F6642"/>
    <w:rsid w:val="00601EDE"/>
    <w:rsid w:val="00635D8B"/>
    <w:rsid w:val="006621ED"/>
    <w:rsid w:val="006657F9"/>
    <w:rsid w:val="006813E3"/>
    <w:rsid w:val="006A0DA5"/>
    <w:rsid w:val="006B5B95"/>
    <w:rsid w:val="006D622D"/>
    <w:rsid w:val="006E6046"/>
    <w:rsid w:val="0073092A"/>
    <w:rsid w:val="00733190"/>
    <w:rsid w:val="00741542"/>
    <w:rsid w:val="0074553D"/>
    <w:rsid w:val="007543C7"/>
    <w:rsid w:val="0075487F"/>
    <w:rsid w:val="0078277E"/>
    <w:rsid w:val="00823934"/>
    <w:rsid w:val="00845AE5"/>
    <w:rsid w:val="00862661"/>
    <w:rsid w:val="00865FE3"/>
    <w:rsid w:val="00873E45"/>
    <w:rsid w:val="00875820"/>
    <w:rsid w:val="008A30D9"/>
    <w:rsid w:val="008E33D9"/>
    <w:rsid w:val="00905DFC"/>
    <w:rsid w:val="009176E8"/>
    <w:rsid w:val="00951203"/>
    <w:rsid w:val="0098388E"/>
    <w:rsid w:val="009A6D27"/>
    <w:rsid w:val="009C02FA"/>
    <w:rsid w:val="009C7F8E"/>
    <w:rsid w:val="009D7174"/>
    <w:rsid w:val="009E6A78"/>
    <w:rsid w:val="009F0E91"/>
    <w:rsid w:val="00A23D6C"/>
    <w:rsid w:val="00A3389D"/>
    <w:rsid w:val="00A6098C"/>
    <w:rsid w:val="00A625C0"/>
    <w:rsid w:val="00A65632"/>
    <w:rsid w:val="00A779FB"/>
    <w:rsid w:val="00A848F0"/>
    <w:rsid w:val="00AB1308"/>
    <w:rsid w:val="00AB3A89"/>
    <w:rsid w:val="00AC17CF"/>
    <w:rsid w:val="00AF3247"/>
    <w:rsid w:val="00B16F01"/>
    <w:rsid w:val="00B21325"/>
    <w:rsid w:val="00B45435"/>
    <w:rsid w:val="00B574E2"/>
    <w:rsid w:val="00B615BA"/>
    <w:rsid w:val="00B629FD"/>
    <w:rsid w:val="00B66057"/>
    <w:rsid w:val="00B67FB9"/>
    <w:rsid w:val="00B764C5"/>
    <w:rsid w:val="00B77D9A"/>
    <w:rsid w:val="00B874F7"/>
    <w:rsid w:val="00BB3722"/>
    <w:rsid w:val="00BD0E5D"/>
    <w:rsid w:val="00BD72B5"/>
    <w:rsid w:val="00BD7999"/>
    <w:rsid w:val="00BD7F43"/>
    <w:rsid w:val="00BE0153"/>
    <w:rsid w:val="00BE1271"/>
    <w:rsid w:val="00C10916"/>
    <w:rsid w:val="00C17911"/>
    <w:rsid w:val="00C25988"/>
    <w:rsid w:val="00C37796"/>
    <w:rsid w:val="00C90060"/>
    <w:rsid w:val="00C969E6"/>
    <w:rsid w:val="00CB304E"/>
    <w:rsid w:val="00D13146"/>
    <w:rsid w:val="00D5445E"/>
    <w:rsid w:val="00D64670"/>
    <w:rsid w:val="00D66B33"/>
    <w:rsid w:val="00D727F7"/>
    <w:rsid w:val="00D90351"/>
    <w:rsid w:val="00D9043F"/>
    <w:rsid w:val="00DA031B"/>
    <w:rsid w:val="00DB6917"/>
    <w:rsid w:val="00DC00EF"/>
    <w:rsid w:val="00DD7B58"/>
    <w:rsid w:val="00DF10EF"/>
    <w:rsid w:val="00DF6E41"/>
    <w:rsid w:val="00E02531"/>
    <w:rsid w:val="00E151AE"/>
    <w:rsid w:val="00E20B23"/>
    <w:rsid w:val="00E72D07"/>
    <w:rsid w:val="00E74CED"/>
    <w:rsid w:val="00EC3252"/>
    <w:rsid w:val="00EC3F0F"/>
    <w:rsid w:val="00ED715E"/>
    <w:rsid w:val="00EE7CFA"/>
    <w:rsid w:val="00EF4438"/>
    <w:rsid w:val="00F13142"/>
    <w:rsid w:val="00F44A58"/>
    <w:rsid w:val="00FB7B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7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88F"/>
    <w:rPr>
      <w:rFonts w:ascii="Tahoma" w:hAnsi="Tahoma" w:cs="Tahoma"/>
      <w:sz w:val="16"/>
      <w:szCs w:val="16"/>
    </w:rPr>
  </w:style>
  <w:style w:type="character" w:styleId="PlaceholderText">
    <w:name w:val="Placeholder Text"/>
    <w:basedOn w:val="DefaultParagraphFont"/>
    <w:uiPriority w:val="99"/>
    <w:semiHidden/>
    <w:rsid w:val="00B67FB9"/>
    <w:rPr>
      <w:color w:val="808080"/>
    </w:rPr>
  </w:style>
  <w:style w:type="paragraph" w:customStyle="1" w:styleId="TableParagraph">
    <w:name w:val="Table Paragraph"/>
    <w:basedOn w:val="Normal"/>
    <w:uiPriority w:val="1"/>
    <w:qFormat/>
    <w:rsid w:val="006657F9"/>
    <w:pPr>
      <w:widowControl w:val="0"/>
      <w:autoSpaceDE w:val="0"/>
      <w:autoSpaceDN w:val="0"/>
      <w:spacing w:after="0" w:line="240" w:lineRule="auto"/>
    </w:pPr>
    <w:rPr>
      <w:rFonts w:ascii="Cambria" w:eastAsia="Cambria" w:hAnsi="Cambria" w:cs="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5.emf"/><Relationship Id="rId18" Type="http://schemas.openxmlformats.org/officeDocument/2006/relationships/image" Target="media/image7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40.emf"/><Relationship Id="rId17" Type="http://schemas.openxmlformats.org/officeDocument/2006/relationships/image" Target="media/image7.emf"/><Relationship Id="rId2" Type="http://schemas.microsoft.com/office/2007/relationships/stylesWithEffects" Target="stylesWithEffects.xml"/><Relationship Id="rId16" Type="http://schemas.openxmlformats.org/officeDocument/2006/relationships/image" Target="media/image60.emf"/><Relationship Id="rId20" Type="http://schemas.openxmlformats.org/officeDocument/2006/relationships/image" Target="media/image80.emf"/><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image" Target="media/image30.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23</Pages>
  <Words>8810</Words>
  <Characters>50217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135</cp:revision>
  <dcterms:created xsi:type="dcterms:W3CDTF">2024-01-08T06:43:00Z</dcterms:created>
  <dcterms:modified xsi:type="dcterms:W3CDTF">2024-01-25T09:24:00Z</dcterms:modified>
</cp:coreProperties>
</file>