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D1" w:rsidRDefault="00A81519" w:rsidP="00860557">
      <w:pPr>
        <w:spacing w:before="240" w:after="60" w:line="276" w:lineRule="auto"/>
        <w:jc w:val="center"/>
        <w:outlineLvl w:val="0"/>
        <w:rPr>
          <w:rFonts w:ascii="Times New Roman" w:eastAsia="Times New Roman" w:hAnsi="Times New Roman" w:cs="Times New Roman"/>
          <w:b/>
          <w:bCs/>
          <w:kern w:val="28"/>
          <w:sz w:val="24"/>
          <w:szCs w:val="24"/>
        </w:rPr>
      </w:pPr>
      <w:r w:rsidRPr="00A81519">
        <w:rPr>
          <w:rFonts w:ascii="Times New Roman" w:hAnsi="Times New Roman" w:cs="Times New Roman"/>
          <w:b/>
          <w:sz w:val="28"/>
          <w:szCs w:val="28"/>
        </w:rPr>
        <w:t xml:space="preserve">Analysis of Optical Band </w:t>
      </w:r>
      <w:r w:rsidR="00A166D1" w:rsidRPr="00A81519">
        <w:rPr>
          <w:rFonts w:ascii="Times New Roman" w:hAnsi="Times New Roman" w:cs="Times New Roman"/>
          <w:b/>
          <w:sz w:val="28"/>
          <w:szCs w:val="28"/>
        </w:rPr>
        <w:t>Gap</w:t>
      </w:r>
      <w:r w:rsidR="00A166D1" w:rsidRPr="00A166D1">
        <w:t>,</w:t>
      </w:r>
      <w:r w:rsidR="00A166D1">
        <w:t xml:space="preserve"> </w:t>
      </w:r>
      <w:r w:rsidR="00A166D1" w:rsidRPr="00A166D1">
        <w:rPr>
          <w:rFonts w:ascii="Times New Roman" w:hAnsi="Times New Roman" w:cs="Times New Roman"/>
          <w:b/>
          <w:sz w:val="28"/>
          <w:szCs w:val="28"/>
        </w:rPr>
        <w:t>DC Conductivity</w:t>
      </w:r>
      <w:r w:rsidR="00A166D1">
        <w:rPr>
          <w:rFonts w:ascii="Times New Roman" w:hAnsi="Times New Roman" w:cs="Times New Roman"/>
          <w:b/>
          <w:sz w:val="28"/>
          <w:szCs w:val="28"/>
        </w:rPr>
        <w:t xml:space="preserve"> </w:t>
      </w:r>
      <w:r w:rsidR="00A166D1" w:rsidRPr="00A166D1">
        <w:rPr>
          <w:rFonts w:ascii="Times New Roman" w:hAnsi="Times New Roman" w:cs="Times New Roman"/>
          <w:b/>
          <w:sz w:val="28"/>
          <w:szCs w:val="28"/>
        </w:rPr>
        <w:t>and</w:t>
      </w:r>
      <w:r w:rsidR="00E56398">
        <w:rPr>
          <w:rFonts w:ascii="Times New Roman" w:hAnsi="Times New Roman" w:cs="Times New Roman"/>
          <w:b/>
          <w:sz w:val="28"/>
          <w:szCs w:val="28"/>
        </w:rPr>
        <w:t xml:space="preserve"> Activation E</w:t>
      </w:r>
      <w:r w:rsidR="00A166D1">
        <w:rPr>
          <w:rFonts w:ascii="Times New Roman" w:hAnsi="Times New Roman" w:cs="Times New Roman"/>
          <w:b/>
          <w:sz w:val="28"/>
          <w:szCs w:val="28"/>
        </w:rPr>
        <w:t>nergy</w:t>
      </w:r>
      <w:r w:rsidRPr="00A166D1">
        <w:rPr>
          <w:rFonts w:ascii="Times New Roman" w:hAnsi="Times New Roman" w:cs="Times New Roman"/>
          <w:b/>
          <w:sz w:val="28"/>
          <w:szCs w:val="28"/>
        </w:rPr>
        <w:t xml:space="preserve"> </w:t>
      </w:r>
      <w:r w:rsidRPr="00A81519">
        <w:rPr>
          <w:rFonts w:ascii="Times New Roman" w:hAnsi="Times New Roman" w:cs="Times New Roman"/>
          <w:b/>
          <w:sz w:val="28"/>
          <w:szCs w:val="28"/>
        </w:rPr>
        <w:t>in Barium-Doped Lanthanum Manganite N</w:t>
      </w:r>
      <w:r w:rsidR="00E56398">
        <w:rPr>
          <w:rFonts w:ascii="Times New Roman" w:hAnsi="Times New Roman" w:cs="Times New Roman"/>
          <w:b/>
          <w:sz w:val="28"/>
          <w:szCs w:val="28"/>
        </w:rPr>
        <w:t>anoparticles Tailored with Polyp</w:t>
      </w:r>
      <w:r w:rsidRPr="00A81519">
        <w:rPr>
          <w:rFonts w:ascii="Times New Roman" w:hAnsi="Times New Roman" w:cs="Times New Roman"/>
          <w:b/>
          <w:sz w:val="28"/>
          <w:szCs w:val="28"/>
        </w:rPr>
        <w:t>yrrole</w:t>
      </w:r>
      <w:r w:rsidR="00FF663A" w:rsidRPr="00A81519">
        <w:rPr>
          <w:rFonts w:ascii="Times New Roman" w:eastAsia="Times New Roman" w:hAnsi="Times New Roman" w:cs="Times New Roman"/>
          <w:b/>
          <w:bCs/>
          <w:kern w:val="28"/>
          <w:sz w:val="28"/>
          <w:szCs w:val="28"/>
        </w:rPr>
        <w:t>   </w:t>
      </w:r>
      <w:r w:rsidR="00FF663A" w:rsidRPr="00FF663A">
        <w:rPr>
          <w:rFonts w:ascii="Times New Roman" w:eastAsia="Times New Roman" w:hAnsi="Times New Roman" w:cs="Times New Roman"/>
          <w:b/>
          <w:bCs/>
          <w:kern w:val="28"/>
          <w:sz w:val="24"/>
          <w:szCs w:val="24"/>
        </w:rPr>
        <w:t>     </w:t>
      </w:r>
      <w:r w:rsidR="00860557">
        <w:rPr>
          <w:rFonts w:ascii="Times New Roman" w:eastAsia="Times New Roman" w:hAnsi="Times New Roman" w:cs="Times New Roman"/>
          <w:b/>
          <w:bCs/>
          <w:kern w:val="28"/>
          <w:sz w:val="24"/>
          <w:szCs w:val="24"/>
        </w:rPr>
        <w:tab/>
      </w:r>
      <w:r>
        <w:rPr>
          <w:rFonts w:ascii="Times New Roman" w:eastAsia="Times New Roman" w:hAnsi="Times New Roman" w:cs="Times New Roman"/>
          <w:b/>
          <w:bCs/>
          <w:kern w:val="28"/>
          <w:sz w:val="24"/>
          <w:szCs w:val="24"/>
        </w:rPr>
        <w:t xml:space="preserve">              </w:t>
      </w:r>
    </w:p>
    <w:p w:rsidR="00FF663A" w:rsidRPr="00FA0617" w:rsidRDefault="00FF663A" w:rsidP="00860557">
      <w:pPr>
        <w:spacing w:before="240" w:after="60" w:line="276" w:lineRule="auto"/>
        <w:jc w:val="center"/>
        <w:outlineLvl w:val="0"/>
        <w:rPr>
          <w:rFonts w:ascii="Times New Roman" w:eastAsia="Times New Roman" w:hAnsi="Times New Roman" w:cs="Times New Roman"/>
          <w:bCs/>
          <w:i/>
          <w:kern w:val="28"/>
          <w:sz w:val="32"/>
          <w:szCs w:val="32"/>
        </w:rPr>
      </w:pPr>
      <w:proofErr w:type="spellStart"/>
      <w:r w:rsidRPr="00FA0617">
        <w:rPr>
          <w:rFonts w:ascii="Times New Roman" w:eastAsia="Times New Roman" w:hAnsi="Times New Roman" w:cs="Times New Roman"/>
          <w:bCs/>
          <w:i/>
          <w:kern w:val="28"/>
          <w:sz w:val="28"/>
          <w:szCs w:val="28"/>
        </w:rPr>
        <w:t>Smitha</w:t>
      </w:r>
      <w:proofErr w:type="spellEnd"/>
      <w:r w:rsidRPr="00FA0617">
        <w:rPr>
          <w:rFonts w:ascii="Times New Roman" w:eastAsia="Times New Roman" w:hAnsi="Times New Roman" w:cs="Times New Roman"/>
          <w:bCs/>
          <w:i/>
          <w:kern w:val="28"/>
          <w:sz w:val="28"/>
          <w:szCs w:val="28"/>
        </w:rPr>
        <w:t xml:space="preserve"> M G</w:t>
      </w:r>
      <w:r w:rsidR="00701BDB" w:rsidRPr="00701BDB">
        <w:rPr>
          <w:rFonts w:ascii="Times New Roman" w:eastAsia="Times New Roman" w:hAnsi="Times New Roman" w:cs="Times New Roman"/>
          <w:bCs/>
          <w:i/>
          <w:kern w:val="28"/>
          <w:sz w:val="28"/>
          <w:szCs w:val="28"/>
          <w:vertAlign w:val="superscript"/>
        </w:rPr>
        <w:t>1</w:t>
      </w:r>
      <w:r w:rsidR="00FA0617" w:rsidRPr="00FA0617">
        <w:rPr>
          <w:rFonts w:ascii="Times New Roman" w:eastAsia="Times New Roman" w:hAnsi="Times New Roman" w:cs="Times New Roman"/>
          <w:bCs/>
          <w:i/>
          <w:kern w:val="28"/>
          <w:sz w:val="28"/>
          <w:szCs w:val="28"/>
        </w:rPr>
        <w:t xml:space="preserve">, </w:t>
      </w:r>
      <w:proofErr w:type="spellStart"/>
      <w:r w:rsidR="00FA0617" w:rsidRPr="00FA0617">
        <w:rPr>
          <w:rFonts w:ascii="Times New Roman" w:eastAsia="Times New Roman" w:hAnsi="Times New Roman" w:cs="Times New Roman"/>
          <w:bCs/>
          <w:i/>
          <w:kern w:val="28"/>
          <w:sz w:val="28"/>
          <w:szCs w:val="28"/>
        </w:rPr>
        <w:t>Murugendrappa</w:t>
      </w:r>
      <w:proofErr w:type="spellEnd"/>
      <w:r w:rsidR="00FA0617" w:rsidRPr="00FA0617">
        <w:rPr>
          <w:rFonts w:ascii="Times New Roman" w:eastAsia="Times New Roman" w:hAnsi="Times New Roman" w:cs="Times New Roman"/>
          <w:bCs/>
          <w:i/>
          <w:kern w:val="28"/>
          <w:sz w:val="28"/>
          <w:szCs w:val="28"/>
        </w:rPr>
        <w:t xml:space="preserve"> M V</w:t>
      </w:r>
      <w:r w:rsidR="00FA0617" w:rsidRPr="00FA0617">
        <w:rPr>
          <w:rFonts w:ascii="Times New Roman" w:eastAsia="Times New Roman" w:hAnsi="Times New Roman" w:cs="Times New Roman"/>
          <w:bCs/>
          <w:i/>
          <w:kern w:val="28"/>
          <w:sz w:val="28"/>
          <w:szCs w:val="28"/>
          <w:vertAlign w:val="superscript"/>
        </w:rPr>
        <w:t>2</w:t>
      </w:r>
    </w:p>
    <w:p w:rsidR="00FF663A" w:rsidRDefault="00FF663A" w:rsidP="00FF663A">
      <w:pPr>
        <w:spacing w:after="0" w:line="240" w:lineRule="auto"/>
        <w:ind w:left="-567" w:hanging="142"/>
        <w:jc w:val="center"/>
        <w:rPr>
          <w:rFonts w:ascii="Times New Roman" w:eastAsia="Times New Roman" w:hAnsi="Times New Roman" w:cs="Times New Roman"/>
          <w:i/>
          <w:color w:val="000000"/>
          <w:sz w:val="20"/>
          <w:szCs w:val="20"/>
          <w:lang w:val="it-IT" w:eastAsia="it-IT"/>
        </w:rPr>
      </w:pPr>
      <w:r w:rsidRPr="00FF663A">
        <w:rPr>
          <w:rFonts w:ascii="Times New Roman" w:eastAsia="Calibri" w:hAnsi="Times New Roman" w:cs="Times New Roman"/>
          <w:i/>
          <w:color w:val="000000"/>
          <w:sz w:val="20"/>
          <w:szCs w:val="20"/>
          <w:vertAlign w:val="superscript"/>
        </w:rPr>
        <w:t xml:space="preserve"> </w:t>
      </w:r>
      <w:r w:rsidR="00EC2020">
        <w:rPr>
          <w:rFonts w:ascii="Times New Roman" w:eastAsia="Calibri" w:hAnsi="Times New Roman" w:cs="Times New Roman"/>
          <w:i/>
          <w:color w:val="000000"/>
          <w:sz w:val="20"/>
          <w:szCs w:val="20"/>
          <w:vertAlign w:val="superscript"/>
        </w:rPr>
        <w:t>1.</w:t>
      </w:r>
      <w:r w:rsidRPr="00FF663A">
        <w:rPr>
          <w:rFonts w:ascii="Times New Roman" w:eastAsia="Times New Roman" w:hAnsi="Times New Roman" w:cs="Times New Roman"/>
          <w:i/>
          <w:color w:val="000000"/>
          <w:sz w:val="20"/>
          <w:szCs w:val="20"/>
          <w:lang w:val="it-IT" w:eastAsia="it-IT"/>
        </w:rPr>
        <w:t>Department of Physics, RNS In</w:t>
      </w:r>
      <w:r w:rsidR="00FA0617">
        <w:rPr>
          <w:rFonts w:ascii="Times New Roman" w:eastAsia="Times New Roman" w:hAnsi="Times New Roman" w:cs="Times New Roman"/>
          <w:i/>
          <w:color w:val="000000"/>
          <w:sz w:val="20"/>
          <w:szCs w:val="20"/>
          <w:lang w:val="it-IT" w:eastAsia="it-IT"/>
        </w:rPr>
        <w:t>stitute of Technology, Bangalore</w:t>
      </w:r>
      <w:r w:rsidRPr="00FF663A">
        <w:rPr>
          <w:rFonts w:ascii="Times New Roman" w:eastAsia="Times New Roman" w:hAnsi="Times New Roman" w:cs="Times New Roman"/>
          <w:i/>
          <w:color w:val="000000"/>
          <w:sz w:val="20"/>
          <w:szCs w:val="20"/>
          <w:lang w:val="it-IT" w:eastAsia="it-IT"/>
        </w:rPr>
        <w:t xml:space="preserve"> -560 098, Karnataka, India.</w:t>
      </w:r>
    </w:p>
    <w:p w:rsidR="00FA0617" w:rsidRDefault="00FD710F" w:rsidP="00A251F8">
      <w:pPr>
        <w:spacing w:after="0" w:line="240" w:lineRule="auto"/>
        <w:rPr>
          <w:rFonts w:ascii="Times New Roman" w:eastAsia="Times New Roman" w:hAnsi="Times New Roman" w:cs="Times New Roman"/>
          <w:i/>
          <w:color w:val="000000"/>
          <w:sz w:val="20"/>
          <w:szCs w:val="20"/>
          <w:lang w:val="it-IT" w:eastAsia="it-IT"/>
        </w:rPr>
      </w:pPr>
      <w:r>
        <w:rPr>
          <w:rFonts w:ascii="Times New Roman" w:eastAsia="Times New Roman" w:hAnsi="Times New Roman" w:cs="Times New Roman"/>
          <w:i/>
          <w:color w:val="000000"/>
          <w:sz w:val="20"/>
          <w:szCs w:val="20"/>
          <w:lang w:val="it-IT" w:eastAsia="it-IT"/>
        </w:rPr>
        <w:t xml:space="preserve">         </w:t>
      </w:r>
      <w:r w:rsidR="00A251F8">
        <w:rPr>
          <w:rFonts w:ascii="Times New Roman" w:eastAsia="Times New Roman" w:hAnsi="Times New Roman" w:cs="Times New Roman"/>
          <w:i/>
          <w:color w:val="000000"/>
          <w:sz w:val="20"/>
          <w:szCs w:val="20"/>
          <w:lang w:val="it-IT" w:eastAsia="it-IT"/>
        </w:rPr>
        <w:t xml:space="preserve"> </w:t>
      </w:r>
      <w:r w:rsidR="00EC2020">
        <w:rPr>
          <w:rFonts w:ascii="Times New Roman" w:eastAsia="Times New Roman" w:hAnsi="Times New Roman" w:cs="Times New Roman"/>
          <w:i/>
          <w:color w:val="000000"/>
          <w:sz w:val="20"/>
          <w:szCs w:val="20"/>
          <w:lang w:val="it-IT" w:eastAsia="it-IT"/>
        </w:rPr>
        <w:t>2.</w:t>
      </w:r>
      <w:r w:rsidR="00FA0617">
        <w:rPr>
          <w:rFonts w:ascii="Times New Roman" w:eastAsia="Times New Roman" w:hAnsi="Times New Roman" w:cs="Times New Roman"/>
          <w:i/>
          <w:color w:val="000000"/>
          <w:sz w:val="20"/>
          <w:szCs w:val="20"/>
          <w:lang w:val="it-IT" w:eastAsia="it-IT"/>
        </w:rPr>
        <w:t>Department of Physics, BMS C</w:t>
      </w:r>
      <w:r>
        <w:rPr>
          <w:rFonts w:ascii="Times New Roman" w:eastAsia="Times New Roman" w:hAnsi="Times New Roman" w:cs="Times New Roman"/>
          <w:i/>
          <w:color w:val="000000"/>
          <w:sz w:val="20"/>
          <w:szCs w:val="20"/>
          <w:lang w:val="it-IT" w:eastAsia="it-IT"/>
        </w:rPr>
        <w:t>ollege of Engineering, Ba</w:t>
      </w:r>
      <w:r w:rsidR="00FA0617">
        <w:rPr>
          <w:rFonts w:ascii="Times New Roman" w:eastAsia="Times New Roman" w:hAnsi="Times New Roman" w:cs="Times New Roman"/>
          <w:i/>
          <w:color w:val="000000"/>
          <w:sz w:val="20"/>
          <w:szCs w:val="20"/>
          <w:lang w:val="it-IT" w:eastAsia="it-IT"/>
        </w:rPr>
        <w:t>ngalore-560019, Karnataka , India</w:t>
      </w:r>
    </w:p>
    <w:p w:rsidR="005C18FD" w:rsidRPr="00FF663A" w:rsidRDefault="005C18FD" w:rsidP="00FF663A">
      <w:pPr>
        <w:spacing w:after="0" w:line="240" w:lineRule="auto"/>
        <w:ind w:left="-567" w:hanging="142"/>
        <w:jc w:val="center"/>
        <w:rPr>
          <w:rFonts w:ascii="Times New Roman" w:eastAsia="Times New Roman" w:hAnsi="Times New Roman" w:cs="Times New Roman"/>
          <w:i/>
          <w:color w:val="000000"/>
          <w:sz w:val="20"/>
          <w:szCs w:val="20"/>
          <w:lang w:val="it-IT" w:eastAsia="it-IT"/>
        </w:rPr>
      </w:pPr>
    </w:p>
    <w:p w:rsidR="00FF663A" w:rsidRDefault="00FF663A" w:rsidP="00FF663A">
      <w:pPr>
        <w:spacing w:after="0" w:line="240" w:lineRule="auto"/>
        <w:ind w:left="-629"/>
        <w:jc w:val="center"/>
        <w:rPr>
          <w:rFonts w:ascii="Times New Roman" w:eastAsia="Times New Roman" w:hAnsi="Times New Roman" w:cs="Times New Roman"/>
          <w:i/>
          <w:color w:val="000000"/>
          <w:sz w:val="20"/>
          <w:szCs w:val="20"/>
        </w:rPr>
      </w:pPr>
      <w:r w:rsidRPr="00FF663A">
        <w:rPr>
          <w:rFonts w:ascii="Times New Roman" w:eastAsia="Times New Roman" w:hAnsi="Times New Roman" w:cs="Times New Roman"/>
          <w:i/>
          <w:color w:val="000000"/>
          <w:sz w:val="20"/>
          <w:szCs w:val="20"/>
        </w:rPr>
        <w:t>Corresponding Author</w:t>
      </w:r>
      <w:r w:rsidR="00FA0617" w:rsidRPr="00FA0617">
        <w:t xml:space="preserve"> </w:t>
      </w:r>
      <w:r w:rsidR="00FA0617" w:rsidRPr="00FA0617">
        <w:rPr>
          <w:rFonts w:ascii="Times New Roman" w:eastAsia="Times New Roman" w:hAnsi="Times New Roman" w:cs="Times New Roman"/>
          <w:i/>
          <w:color w:val="000000"/>
          <w:sz w:val="20"/>
          <w:szCs w:val="20"/>
        </w:rPr>
        <w:t xml:space="preserve">Email id: </w:t>
      </w:r>
      <w:hyperlink r:id="rId5" w:history="1">
        <w:r w:rsidR="00FA0617" w:rsidRPr="002654D5">
          <w:rPr>
            <w:rStyle w:val="Hyperlink"/>
            <w:rFonts w:ascii="Times New Roman" w:eastAsia="Times New Roman" w:hAnsi="Times New Roman" w:cs="Times New Roman"/>
            <w:i/>
            <w:sz w:val="20"/>
            <w:szCs w:val="20"/>
          </w:rPr>
          <w:t>smithamgrao@gmail.com</w:t>
        </w:r>
      </w:hyperlink>
    </w:p>
    <w:p w:rsidR="00FA0617" w:rsidRDefault="00FA0617" w:rsidP="00FF663A">
      <w:pPr>
        <w:spacing w:after="0" w:line="240" w:lineRule="auto"/>
        <w:ind w:left="-629"/>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125506</wp:posOffset>
                </wp:positionH>
                <wp:positionV relativeFrom="paragraph">
                  <wp:posOffset>111050</wp:posOffset>
                </wp:positionV>
                <wp:extent cx="5795682" cy="8965"/>
                <wp:effectExtent l="0" t="0" r="33655" b="29210"/>
                <wp:wrapNone/>
                <wp:docPr id="2" name="Straight Connector 2"/>
                <wp:cNvGraphicFramePr/>
                <a:graphic xmlns:a="http://schemas.openxmlformats.org/drawingml/2006/main">
                  <a:graphicData uri="http://schemas.microsoft.com/office/word/2010/wordprocessingShape">
                    <wps:wsp>
                      <wps:cNvCnPr/>
                      <wps:spPr>
                        <a:xfrm flipV="1">
                          <a:off x="0" y="0"/>
                          <a:ext cx="5795682" cy="89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E12871"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9pt,8.75pt" to="466.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" strokecolor="black [3200]" strokeweight="1.5pt">
                <v:stroke joinstyle="miter"/>
              </v:line>
            </w:pict>
          </mc:Fallback>
        </mc:AlternateContent>
      </w:r>
    </w:p>
    <w:p w:rsidR="00FF663A" w:rsidRPr="00FF663A" w:rsidRDefault="00FF663A" w:rsidP="00FF663A">
      <w:pPr>
        <w:spacing w:after="0" w:line="240" w:lineRule="auto"/>
        <w:ind w:left="-629"/>
        <w:jc w:val="center"/>
        <w:rPr>
          <w:rFonts w:ascii="Times New Roman" w:eastAsia="Times New Roman" w:hAnsi="Times New Roman" w:cs="Times New Roman"/>
          <w:color w:val="000000"/>
          <w:sz w:val="20"/>
          <w:szCs w:val="20"/>
        </w:rPr>
      </w:pPr>
    </w:p>
    <w:p w:rsidR="009977F6" w:rsidRDefault="00FF663A" w:rsidP="00A81519">
      <w:pPr>
        <w:spacing w:line="240" w:lineRule="auto"/>
        <w:jc w:val="both"/>
        <w:rPr>
          <w:rFonts w:ascii="Times New Roman" w:hAnsi="Times New Roman" w:cs="Times New Roman"/>
          <w:sz w:val="24"/>
          <w:szCs w:val="24"/>
        </w:rPr>
      </w:pPr>
      <w:r w:rsidRPr="00FF663A">
        <w:rPr>
          <w:rStyle w:val="Strong"/>
          <w:rFonts w:ascii="Times New Roman" w:hAnsi="Times New Roman" w:cs="Times New Roman"/>
          <w:sz w:val="24"/>
          <w:szCs w:val="24"/>
        </w:rPr>
        <w:t>Abstract:</w:t>
      </w:r>
      <w:r>
        <w:t xml:space="preserve"> </w:t>
      </w:r>
      <w:r w:rsidR="00E1248C">
        <w:rPr>
          <w:rFonts w:ascii="Times New Roman" w:hAnsi="Times New Roman" w:cs="Times New Roman"/>
          <w:sz w:val="24"/>
          <w:szCs w:val="24"/>
        </w:rPr>
        <w:t>The</w:t>
      </w:r>
      <w:r w:rsidR="00F8050A" w:rsidRPr="00F8050A">
        <w:rPr>
          <w:rFonts w:ascii="Times New Roman" w:hAnsi="Times New Roman" w:cs="Times New Roman"/>
          <w:sz w:val="24"/>
          <w:szCs w:val="24"/>
        </w:rPr>
        <w:t xml:space="preserve"> study investigates the effect of incorporating </w:t>
      </w:r>
      <w:r w:rsidR="00F8050A" w:rsidRPr="00F8050A">
        <w:rPr>
          <w:rFonts w:ascii="Times New Roman" w:hAnsi="Times New Roman" w:cs="Times New Roman"/>
          <w:bCs/>
          <w:sz w:val="24"/>
          <w:szCs w:val="24"/>
        </w:rPr>
        <w:t>La</w:t>
      </w:r>
      <w:proofErr w:type="gramStart"/>
      <w:r w:rsidR="00F8050A" w:rsidRPr="00F8050A">
        <w:rPr>
          <w:rFonts w:ascii="Times New Roman" w:hAnsi="Times New Roman" w:cs="Times New Roman"/>
          <w:bCs/>
          <w:sz w:val="24"/>
          <w:szCs w:val="24"/>
        </w:rPr>
        <w:t>₀.₇</w:t>
      </w:r>
      <w:proofErr w:type="gramEnd"/>
      <w:r w:rsidR="00F8050A" w:rsidRPr="00F8050A">
        <w:rPr>
          <w:rFonts w:ascii="Times New Roman" w:hAnsi="Times New Roman" w:cs="Times New Roman"/>
          <w:bCs/>
          <w:sz w:val="24"/>
          <w:szCs w:val="24"/>
        </w:rPr>
        <w:t>Ba₀.₃</w:t>
      </w:r>
      <w:proofErr w:type="spellStart"/>
      <w:r w:rsidR="00F8050A" w:rsidRPr="00F8050A">
        <w:rPr>
          <w:rFonts w:ascii="Times New Roman" w:hAnsi="Times New Roman" w:cs="Times New Roman"/>
          <w:bCs/>
          <w:sz w:val="24"/>
          <w:szCs w:val="24"/>
        </w:rPr>
        <w:t>MnO</w:t>
      </w:r>
      <w:proofErr w:type="spellEnd"/>
      <w:r w:rsidR="00F8050A" w:rsidRPr="00F8050A">
        <w:rPr>
          <w:rFonts w:ascii="Times New Roman" w:hAnsi="Times New Roman" w:cs="Times New Roman"/>
          <w:bCs/>
          <w:sz w:val="24"/>
          <w:szCs w:val="24"/>
        </w:rPr>
        <w:t>₃ (LBM)</w:t>
      </w:r>
      <w:r w:rsidR="00F8050A" w:rsidRPr="00F8050A">
        <w:rPr>
          <w:rFonts w:ascii="Times New Roman" w:hAnsi="Times New Roman" w:cs="Times New Roman"/>
          <w:sz w:val="24"/>
          <w:szCs w:val="24"/>
        </w:rPr>
        <w:t xml:space="preserve"> perovskite nanoparticles into a polypyrrole (PPy) matrix at varying weight percentages (10%, 20%, 30%, 40%, and 50%) on both the </w:t>
      </w:r>
      <w:r w:rsidR="00F8050A" w:rsidRPr="00F8050A">
        <w:rPr>
          <w:rFonts w:ascii="Times New Roman" w:hAnsi="Times New Roman" w:cs="Times New Roman"/>
          <w:bCs/>
          <w:sz w:val="24"/>
          <w:szCs w:val="24"/>
        </w:rPr>
        <w:t>DC electrical conductivity</w:t>
      </w:r>
      <w:r w:rsidR="00F8050A" w:rsidRPr="00F8050A">
        <w:rPr>
          <w:rFonts w:ascii="Times New Roman" w:hAnsi="Times New Roman" w:cs="Times New Roman"/>
          <w:sz w:val="24"/>
          <w:szCs w:val="24"/>
        </w:rPr>
        <w:t xml:space="preserve"> and </w:t>
      </w:r>
      <w:r w:rsidR="00F8050A" w:rsidRPr="00F8050A">
        <w:rPr>
          <w:rFonts w:ascii="Times New Roman" w:hAnsi="Times New Roman" w:cs="Times New Roman"/>
          <w:bCs/>
          <w:sz w:val="24"/>
          <w:szCs w:val="24"/>
        </w:rPr>
        <w:t>optical band gap</w:t>
      </w:r>
      <w:r w:rsidR="00F8050A" w:rsidRPr="00F8050A">
        <w:rPr>
          <w:rFonts w:ascii="Times New Roman" w:hAnsi="Times New Roman" w:cs="Times New Roman"/>
          <w:sz w:val="24"/>
          <w:szCs w:val="24"/>
        </w:rPr>
        <w:t xml:space="preserve"> of the resulting nanocomposites. Optical absorption measurements were carried out using UV-Visible spectros</w:t>
      </w:r>
      <w:r w:rsidR="00D208A6">
        <w:rPr>
          <w:rFonts w:ascii="Times New Roman" w:hAnsi="Times New Roman" w:cs="Times New Roman"/>
          <w:sz w:val="24"/>
          <w:szCs w:val="24"/>
        </w:rPr>
        <w:t xml:space="preserve">copy in the range of 200–600 nm. </w:t>
      </w:r>
      <w:r w:rsidR="00F8050A" w:rsidRPr="00F8050A">
        <w:rPr>
          <w:rFonts w:ascii="Times New Roman" w:hAnsi="Times New Roman" w:cs="Times New Roman"/>
          <w:sz w:val="24"/>
          <w:szCs w:val="24"/>
        </w:rPr>
        <w:t xml:space="preserve">The UV-Vis spectra revealed a prominent absorption peak at approximately </w:t>
      </w:r>
      <w:r w:rsidR="00F8050A" w:rsidRPr="00F8050A">
        <w:rPr>
          <w:rFonts w:ascii="Times New Roman" w:hAnsi="Times New Roman" w:cs="Times New Roman"/>
          <w:bCs/>
          <w:sz w:val="24"/>
          <w:szCs w:val="24"/>
        </w:rPr>
        <w:t>315 nm</w:t>
      </w:r>
      <w:r w:rsidR="00D208A6">
        <w:rPr>
          <w:rFonts w:ascii="Times New Roman" w:hAnsi="Times New Roman" w:cs="Times New Roman"/>
          <w:sz w:val="24"/>
          <w:szCs w:val="24"/>
        </w:rPr>
        <w:t xml:space="preserve"> for</w:t>
      </w:r>
      <w:r w:rsidR="00F8050A" w:rsidRPr="00F8050A">
        <w:rPr>
          <w:rFonts w:ascii="Times New Roman" w:hAnsi="Times New Roman" w:cs="Times New Roman"/>
          <w:sz w:val="24"/>
          <w:szCs w:val="24"/>
        </w:rPr>
        <w:t xml:space="preserve"> composites containing 10% and 20% LBM. However, with increasing LBM content (30%, 40%, and 50%), the absorption peak progressively red-shifted to longer wavelengths, appearing at </w:t>
      </w:r>
      <w:r w:rsidR="00F8050A" w:rsidRPr="0054608B">
        <w:rPr>
          <w:rFonts w:ascii="Times New Roman" w:hAnsi="Times New Roman" w:cs="Times New Roman"/>
          <w:bCs/>
          <w:sz w:val="24"/>
          <w:szCs w:val="24"/>
        </w:rPr>
        <w:t>320 nm</w:t>
      </w:r>
      <w:r w:rsidR="00F8050A" w:rsidRPr="0054608B">
        <w:rPr>
          <w:rFonts w:ascii="Times New Roman" w:hAnsi="Times New Roman" w:cs="Times New Roman"/>
          <w:sz w:val="24"/>
          <w:szCs w:val="24"/>
        </w:rPr>
        <w:t xml:space="preserve">, </w:t>
      </w:r>
      <w:r w:rsidR="00F8050A" w:rsidRPr="0054608B">
        <w:rPr>
          <w:rFonts w:ascii="Times New Roman" w:hAnsi="Times New Roman" w:cs="Times New Roman"/>
          <w:bCs/>
          <w:sz w:val="24"/>
          <w:szCs w:val="24"/>
        </w:rPr>
        <w:t>325 nm</w:t>
      </w:r>
      <w:r w:rsidR="00F8050A" w:rsidRPr="0054608B">
        <w:rPr>
          <w:rFonts w:ascii="Times New Roman" w:hAnsi="Times New Roman" w:cs="Times New Roman"/>
          <w:sz w:val="24"/>
          <w:szCs w:val="24"/>
        </w:rPr>
        <w:t xml:space="preserve">, and </w:t>
      </w:r>
      <w:r w:rsidR="00F8050A" w:rsidRPr="0054608B">
        <w:rPr>
          <w:rFonts w:ascii="Times New Roman" w:hAnsi="Times New Roman" w:cs="Times New Roman"/>
          <w:bCs/>
          <w:sz w:val="24"/>
          <w:szCs w:val="24"/>
        </w:rPr>
        <w:t>335 nm</w:t>
      </w:r>
      <w:r w:rsidR="00F8050A" w:rsidRPr="0054608B">
        <w:rPr>
          <w:rFonts w:ascii="Times New Roman" w:hAnsi="Times New Roman" w:cs="Times New Roman"/>
          <w:sz w:val="24"/>
          <w:szCs w:val="24"/>
        </w:rPr>
        <w:t>,</w:t>
      </w:r>
      <w:r w:rsidR="00F8050A" w:rsidRPr="00F8050A">
        <w:rPr>
          <w:rFonts w:ascii="Times New Roman" w:hAnsi="Times New Roman" w:cs="Times New Roman"/>
          <w:sz w:val="24"/>
          <w:szCs w:val="24"/>
        </w:rPr>
        <w:t xml:space="preserve"> respectively.</w:t>
      </w:r>
      <w:r w:rsidR="0054608B">
        <w:rPr>
          <w:rFonts w:ascii="Times New Roman" w:hAnsi="Times New Roman" w:cs="Times New Roman"/>
          <w:sz w:val="24"/>
          <w:szCs w:val="24"/>
        </w:rPr>
        <w:t xml:space="preserve"> </w:t>
      </w:r>
      <w:r w:rsidRPr="00FF663A">
        <w:rPr>
          <w:rFonts w:ascii="Times New Roman" w:hAnsi="Times New Roman" w:cs="Times New Roman"/>
          <w:sz w:val="24"/>
          <w:szCs w:val="24"/>
        </w:rPr>
        <w:t>The optical band ga</w:t>
      </w:r>
      <w:r w:rsidR="0090690D">
        <w:rPr>
          <w:rFonts w:ascii="Times New Roman" w:hAnsi="Times New Roman" w:cs="Times New Roman"/>
          <w:sz w:val="24"/>
          <w:szCs w:val="24"/>
        </w:rPr>
        <w:t>p increased for PPy/LBM10, and PPy/LB</w:t>
      </w:r>
      <w:r w:rsidRPr="00FF663A">
        <w:rPr>
          <w:rFonts w:ascii="Times New Roman" w:hAnsi="Times New Roman" w:cs="Times New Roman"/>
          <w:sz w:val="24"/>
          <w:szCs w:val="24"/>
        </w:rPr>
        <w:t>M20, while it gradu</w:t>
      </w:r>
      <w:r w:rsidR="0090690D">
        <w:rPr>
          <w:rFonts w:ascii="Times New Roman" w:hAnsi="Times New Roman" w:cs="Times New Roman"/>
          <w:sz w:val="24"/>
          <w:szCs w:val="24"/>
        </w:rPr>
        <w:t>ally decreased for the higher LBM compositions (PPy/LB</w:t>
      </w:r>
      <w:r w:rsidRPr="00FF663A">
        <w:rPr>
          <w:rFonts w:ascii="Times New Roman" w:hAnsi="Times New Roman" w:cs="Times New Roman"/>
          <w:sz w:val="24"/>
          <w:szCs w:val="24"/>
        </w:rPr>
        <w:t>M</w:t>
      </w:r>
      <w:r w:rsidR="0090690D">
        <w:rPr>
          <w:rFonts w:ascii="Times New Roman" w:hAnsi="Times New Roman" w:cs="Times New Roman"/>
          <w:sz w:val="24"/>
          <w:szCs w:val="24"/>
        </w:rPr>
        <w:t>30, PPy/LBM40, and PPy/LB</w:t>
      </w:r>
      <w:r w:rsidRPr="00FF663A">
        <w:rPr>
          <w:rFonts w:ascii="Times New Roman" w:hAnsi="Times New Roman" w:cs="Times New Roman"/>
          <w:sz w:val="24"/>
          <w:szCs w:val="24"/>
        </w:rPr>
        <w:t>M50).</w:t>
      </w:r>
      <w:r w:rsidR="00E1248C" w:rsidRPr="00E1248C">
        <w:rPr>
          <w:rFonts w:ascii="Times New Roman" w:eastAsia="Times New Roman" w:hAnsi="Times New Roman" w:cs="Times New Roman"/>
          <w:sz w:val="24"/>
          <w:szCs w:val="24"/>
        </w:rPr>
        <w:t xml:space="preserve"> </w:t>
      </w:r>
      <w:r w:rsidR="00E1248C">
        <w:rPr>
          <w:rFonts w:ascii="Times New Roman" w:eastAsia="Times New Roman" w:hAnsi="Times New Roman" w:cs="Times New Roman"/>
          <w:sz w:val="24"/>
          <w:szCs w:val="24"/>
        </w:rPr>
        <w:t>The</w:t>
      </w:r>
      <w:r w:rsidR="00E1248C" w:rsidRPr="00DA032D">
        <w:rPr>
          <w:rFonts w:ascii="Times New Roman" w:eastAsia="Times New Roman" w:hAnsi="Times New Roman" w:cs="Times New Roman"/>
          <w:sz w:val="24"/>
          <w:szCs w:val="24"/>
        </w:rPr>
        <w:t xml:space="preserve"> variation in band gap can be attributed to the quantum confinement effect</w:t>
      </w:r>
      <w:r w:rsidR="00E1248C">
        <w:rPr>
          <w:rFonts w:ascii="Times New Roman" w:eastAsia="Times New Roman" w:hAnsi="Times New Roman" w:cs="Times New Roman"/>
          <w:sz w:val="24"/>
          <w:szCs w:val="24"/>
        </w:rPr>
        <w:t>.</w:t>
      </w:r>
      <w:r w:rsidRPr="00FF663A">
        <w:rPr>
          <w:rFonts w:ascii="Times New Roman" w:hAnsi="Times New Roman" w:cs="Times New Roman"/>
          <w:sz w:val="24"/>
          <w:szCs w:val="24"/>
        </w:rPr>
        <w:t xml:space="preserve"> </w:t>
      </w:r>
      <w:r w:rsidR="00F8050A">
        <w:rPr>
          <w:rFonts w:ascii="Times New Roman" w:hAnsi="Times New Roman" w:cs="Times New Roman"/>
          <w:sz w:val="24"/>
          <w:szCs w:val="24"/>
        </w:rPr>
        <w:t>The</w:t>
      </w:r>
      <w:r w:rsidR="0090690D">
        <w:rPr>
          <w:rFonts w:ascii="Times New Roman" w:hAnsi="Times New Roman" w:cs="Times New Roman"/>
          <w:sz w:val="24"/>
          <w:szCs w:val="24"/>
        </w:rPr>
        <w:t xml:space="preserve"> DC conductivity show semiconductor behavior of the composites. </w:t>
      </w:r>
      <w:r w:rsidR="00665CC7">
        <w:rPr>
          <w:rFonts w:ascii="Times New Roman" w:hAnsi="Times New Roman" w:cs="Times New Roman"/>
          <w:sz w:val="24"/>
          <w:szCs w:val="24"/>
        </w:rPr>
        <w:t>The activation energy is found to be high for PPy/LBM</w:t>
      </w:r>
      <w:r w:rsidR="00787F02">
        <w:rPr>
          <w:rFonts w:ascii="Times New Roman" w:hAnsi="Times New Roman" w:cs="Times New Roman"/>
          <w:sz w:val="24"/>
          <w:szCs w:val="24"/>
        </w:rPr>
        <w:t>20</w:t>
      </w:r>
      <w:r w:rsidR="00665CC7">
        <w:rPr>
          <w:rFonts w:ascii="Times New Roman" w:hAnsi="Times New Roman" w:cs="Times New Roman"/>
          <w:sz w:val="24"/>
          <w:szCs w:val="24"/>
        </w:rPr>
        <w:t xml:space="preserve"> composite. </w:t>
      </w:r>
      <w:r w:rsidRPr="00FF663A">
        <w:rPr>
          <w:rFonts w:ascii="Times New Roman" w:hAnsi="Times New Roman" w:cs="Times New Roman"/>
          <w:sz w:val="24"/>
          <w:szCs w:val="24"/>
        </w:rPr>
        <w:t xml:space="preserve">These findings </w:t>
      </w:r>
      <w:r w:rsidR="00976C46">
        <w:rPr>
          <w:rFonts w:ascii="Times New Roman" w:hAnsi="Times New Roman" w:cs="Times New Roman"/>
          <w:sz w:val="24"/>
          <w:szCs w:val="24"/>
        </w:rPr>
        <w:t>suggest that the inclusion of LB</w:t>
      </w:r>
      <w:r w:rsidRPr="00FF663A">
        <w:rPr>
          <w:rFonts w:ascii="Times New Roman" w:hAnsi="Times New Roman" w:cs="Times New Roman"/>
          <w:sz w:val="24"/>
          <w:szCs w:val="24"/>
        </w:rPr>
        <w:t>M modifies the optical properties and band gap of PPy, which could have potential applications in organic devices operating at high frequencies and voltages.</w:t>
      </w:r>
    </w:p>
    <w:p w:rsidR="00150754" w:rsidRDefault="00150754" w:rsidP="00FF663A">
      <w:pPr>
        <w:spacing w:after="200" w:line="276" w:lineRule="auto"/>
        <w:jc w:val="both"/>
        <w:rPr>
          <w:rFonts w:ascii="Times New Roman" w:eastAsia="Times New Roman" w:hAnsi="Times New Roman" w:cs="Times New Roman"/>
          <w:color w:val="000000" w:themeColor="text1"/>
          <w:sz w:val="24"/>
          <w:szCs w:val="24"/>
        </w:rPr>
      </w:pPr>
      <w:r w:rsidRPr="00150754">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3709F822" wp14:editId="1480FD4E">
                <wp:simplePos x="0" y="0"/>
                <wp:positionH relativeFrom="column">
                  <wp:posOffset>-15240</wp:posOffset>
                </wp:positionH>
                <wp:positionV relativeFrom="paragraph">
                  <wp:posOffset>344170</wp:posOffset>
                </wp:positionV>
                <wp:extent cx="5958840" cy="0"/>
                <wp:effectExtent l="0" t="0" r="22860" b="19050"/>
                <wp:wrapNone/>
                <wp:docPr id="26" name="Straight Connector 26"/>
                <wp:cNvGraphicFramePr/>
                <a:graphic xmlns:a="http://schemas.openxmlformats.org/drawingml/2006/main">
                  <a:graphicData uri="http://schemas.microsoft.com/office/word/2010/wordprocessingShape">
                    <wps:wsp>
                      <wps:cNvCnPr/>
                      <wps:spPr>
                        <a:xfrm flipV="1">
                          <a:off x="0" y="0"/>
                          <a:ext cx="595884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92301" id="Straight Connector 2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7.1pt" to="46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" strokecolor="black [3213]" strokeweight="1.5pt">
                <v:stroke dashstyle="3 1" joinstyle="miter"/>
              </v:line>
            </w:pict>
          </mc:Fallback>
        </mc:AlternateContent>
      </w:r>
      <w:r w:rsidR="00FF663A" w:rsidRPr="00150754">
        <w:rPr>
          <w:rFonts w:ascii="Times New Roman" w:eastAsia="Times New Roman" w:hAnsi="Times New Roman" w:cs="Times New Roman"/>
          <w:b/>
          <w:color w:val="000000" w:themeColor="text1"/>
          <w:sz w:val="24"/>
          <w:szCs w:val="24"/>
        </w:rPr>
        <w:t xml:space="preserve">Keywords: </w:t>
      </w:r>
      <w:r w:rsidR="009A1694">
        <w:rPr>
          <w:rFonts w:ascii="Times New Roman" w:eastAsia="Times New Roman" w:hAnsi="Times New Roman" w:cs="Times New Roman"/>
          <w:color w:val="000000" w:themeColor="text1"/>
          <w:sz w:val="24"/>
          <w:szCs w:val="24"/>
        </w:rPr>
        <w:t>Perovskite, Polypyrrole, Chemical oxidation, O</w:t>
      </w:r>
      <w:r w:rsidR="00FF663A" w:rsidRPr="00150754">
        <w:rPr>
          <w:rFonts w:ascii="Times New Roman" w:eastAsia="Times New Roman" w:hAnsi="Times New Roman" w:cs="Times New Roman"/>
          <w:color w:val="000000" w:themeColor="text1"/>
          <w:sz w:val="24"/>
          <w:szCs w:val="24"/>
        </w:rPr>
        <w:t>ptical band gap</w:t>
      </w:r>
      <w:r>
        <w:rPr>
          <w:rFonts w:ascii="Times New Roman" w:eastAsia="Times New Roman" w:hAnsi="Times New Roman" w:cs="Times New Roman"/>
          <w:i/>
          <w:color w:val="000000" w:themeColor="text1"/>
          <w:sz w:val="24"/>
          <w:szCs w:val="24"/>
        </w:rPr>
        <w:t xml:space="preserve">, </w:t>
      </w:r>
      <w:r w:rsidRPr="00150754">
        <w:rPr>
          <w:rFonts w:ascii="Times New Roman" w:eastAsia="Times New Roman" w:hAnsi="Times New Roman" w:cs="Times New Roman"/>
          <w:color w:val="000000" w:themeColor="text1"/>
          <w:sz w:val="24"/>
          <w:szCs w:val="24"/>
        </w:rPr>
        <w:t>DC conductivity</w:t>
      </w:r>
    </w:p>
    <w:p w:rsidR="00A41918" w:rsidRDefault="00A41918" w:rsidP="00FF663A">
      <w:pPr>
        <w:spacing w:after="200" w:line="276" w:lineRule="auto"/>
        <w:jc w:val="both"/>
        <w:rPr>
          <w:rFonts w:ascii="Times New Roman" w:eastAsia="Times New Roman" w:hAnsi="Times New Roman" w:cs="Times New Roman"/>
          <w:color w:val="000000" w:themeColor="text1"/>
          <w:sz w:val="24"/>
          <w:szCs w:val="24"/>
        </w:rPr>
      </w:pPr>
    </w:p>
    <w:p w:rsidR="0073764E" w:rsidRPr="002A5F8B" w:rsidRDefault="00A41918" w:rsidP="00A41918">
      <w:pPr>
        <w:spacing w:after="200" w:line="276" w:lineRule="auto"/>
        <w:jc w:val="center"/>
        <w:rPr>
          <w:rFonts w:ascii="Times New Roman" w:eastAsia="Times New Roman" w:hAnsi="Times New Roman" w:cs="Times New Roman"/>
          <w:b/>
          <w:color w:val="000000" w:themeColor="text1"/>
          <w:sz w:val="26"/>
          <w:szCs w:val="26"/>
        </w:rPr>
      </w:pPr>
      <w:r w:rsidRPr="002A5F8B">
        <w:rPr>
          <w:rFonts w:ascii="Times New Roman" w:eastAsia="Times New Roman" w:hAnsi="Times New Roman" w:cs="Times New Roman"/>
          <w:b/>
          <w:color w:val="000000" w:themeColor="text1"/>
          <w:sz w:val="26"/>
          <w:szCs w:val="26"/>
        </w:rPr>
        <w:t>Graphical abstract</w:t>
      </w:r>
    </w:p>
    <w:p w:rsidR="00A41918" w:rsidRPr="00150754" w:rsidRDefault="00A41918" w:rsidP="008E4AB8">
      <w:pPr>
        <w:spacing w:after="20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21AA10A1">
            <wp:extent cx="3900807" cy="233172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0807" cy="2331720"/>
                    </a:xfrm>
                    <a:prstGeom prst="rect">
                      <a:avLst/>
                    </a:prstGeom>
                    <a:noFill/>
                  </pic:spPr>
                </pic:pic>
              </a:graphicData>
            </a:graphic>
          </wp:inline>
        </w:drawing>
      </w:r>
    </w:p>
    <w:p w:rsidR="00FF663A" w:rsidRPr="00082D12" w:rsidRDefault="00FF663A" w:rsidP="0073764E">
      <w:pPr>
        <w:pStyle w:val="ListParagraph"/>
        <w:numPr>
          <w:ilvl w:val="0"/>
          <w:numId w:val="3"/>
        </w:numPr>
        <w:jc w:val="both"/>
        <w:rPr>
          <w:b/>
          <w:sz w:val="28"/>
          <w:szCs w:val="28"/>
        </w:rPr>
      </w:pPr>
      <w:r w:rsidRPr="00082D12">
        <w:rPr>
          <w:b/>
          <w:sz w:val="28"/>
          <w:szCs w:val="28"/>
        </w:rPr>
        <w:lastRenderedPageBreak/>
        <w:t>Introduction</w:t>
      </w:r>
    </w:p>
    <w:p w:rsidR="00781EF3" w:rsidRDefault="00781EF3" w:rsidP="00781EF3">
      <w:pPr>
        <w:pStyle w:val="NormalWeb"/>
        <w:jc w:val="both"/>
      </w:pPr>
      <w:r>
        <w:t>Nanocomposite research is advancing rapidly due to the exceptional multifunctional properties of these materials and their broad applicability across fields such as electronics, energy, environmental science, and biomedicine. Among these, wide bandgap semiconductors</w:t>
      </w:r>
      <w:r w:rsidR="00CC5DCE">
        <w:t>,</w:t>
      </w:r>
      <w:r>
        <w:t xml:space="preserve"> have attracted considerable interest, as they support efficient ope</w:t>
      </w:r>
      <w:r w:rsidR="00CC5DCE">
        <w:t xml:space="preserve">ration under extreme conditions </w:t>
      </w:r>
      <w:r>
        <w:t>such as high temperatures, high</w:t>
      </w:r>
      <w:r w:rsidR="00CC5DCE">
        <w:t xml:space="preserve"> frequencies, and high voltages </w:t>
      </w:r>
      <w:r>
        <w:t xml:space="preserve">making them ideal candidates for next-generation electronic and power devices. Investigations into the optical band gap of such materials are particularly relevant for applications in light-emitting diodes (LEDs), optoelectronics, and energy storage systems. Typically, wide bandgap materials exhibit energy gaps in the range of 2–4 eV, compared to traditional semiconductors, which range between 0.7–1.1 eV. Semiconductors with tailored bandgaps, achieved through doping and composite formation, are considered ideal for various functional applications </w:t>
      </w:r>
      <w:r w:rsidRPr="00781EF3">
        <w:rPr>
          <w:b/>
        </w:rPr>
        <w:t>[1–2].</w:t>
      </w:r>
    </w:p>
    <w:p w:rsidR="00781EF3" w:rsidRDefault="00781EF3" w:rsidP="00781EF3">
      <w:pPr>
        <w:pStyle w:val="NormalWeb"/>
        <w:jc w:val="both"/>
      </w:pPr>
      <w:r>
        <w:t xml:space="preserve">In this study, we focus on polypyrrole (PPy), an intrinsically conducting polymer noted for its excellent environmental stability, good electrical conductivity, mechanical strength, and versatile optical and magnetic characteristics. The polymerization and resulting properties of PPy are highly sensitive to synthesis parameters such as solvent type, monomer concentration, doping level, electrochemical conditions, and temperature </w:t>
      </w:r>
      <w:r w:rsidRPr="00781EF3">
        <w:rPr>
          <w:b/>
        </w:rPr>
        <w:t>[3–5].</w:t>
      </w:r>
      <w:r>
        <w:t xml:space="preserve"> On the other hand, perovskite-based ceramic materials with the general formula ABO₃—such as </w:t>
      </w:r>
      <w:proofErr w:type="spellStart"/>
      <w:r>
        <w:t>Ba</w:t>
      </w:r>
      <w:r w:rsidR="00655943">
        <w:t>T</w:t>
      </w:r>
      <w:r>
        <w:t>iO</w:t>
      </w:r>
      <w:proofErr w:type="spellEnd"/>
      <w:r>
        <w:t xml:space="preserve">₃, </w:t>
      </w:r>
      <w:proofErr w:type="spellStart"/>
      <w:r>
        <w:t>LaMnO</w:t>
      </w:r>
      <w:proofErr w:type="spellEnd"/>
      <w:r>
        <w:t xml:space="preserve">₃, and </w:t>
      </w:r>
      <w:proofErr w:type="spellStart"/>
      <w:r>
        <w:t>SrTiO</w:t>
      </w:r>
      <w:proofErr w:type="spellEnd"/>
      <w:r>
        <w:t xml:space="preserve">₃—have emerged as promising candidates for applications in electronics, </w:t>
      </w:r>
      <w:r w:rsidR="00655943">
        <w:t>spintronic</w:t>
      </w:r>
      <w:r>
        <w:t>, magnetic sensing, and energy storage. These materials offer unique ferroelectric, piezoelectric, and magneto resistive behaviors, which make them attractive for multifunctional device applications.</w:t>
      </w:r>
    </w:p>
    <w:p w:rsidR="00781EF3" w:rsidRDefault="00781EF3" w:rsidP="00781EF3">
      <w:pPr>
        <w:pStyle w:val="NormalWeb"/>
        <w:jc w:val="both"/>
      </w:pPr>
      <w:r>
        <w:t xml:space="preserve">Combining PPy with ABO₃-type ceramics in nanocomposite systems presents an effective strategy to integrate the </w:t>
      </w:r>
      <w:proofErr w:type="spellStart"/>
      <w:r>
        <w:t>processability</w:t>
      </w:r>
      <w:proofErr w:type="spellEnd"/>
      <w:r>
        <w:t xml:space="preserve"> and conductivity of polymers with the advanced functional properties of perovskites. Such hybrid systems are being explored for applications including flexible capacitors, electromagnetic interference (EMI) shielding, multifunctional sensors, and high-performance energy storage devices. In this work, we </w:t>
      </w:r>
      <w:r w:rsidR="009912E6">
        <w:t xml:space="preserve">have selected barium </w:t>
      </w:r>
      <w:r>
        <w:t>doped lanthanum manganite (La</w:t>
      </w:r>
      <w:proofErr w:type="gramStart"/>
      <w:r>
        <w:t>₀.₇</w:t>
      </w:r>
      <w:proofErr w:type="gramEnd"/>
      <w:r>
        <w:t>Ba₀.₃</w:t>
      </w:r>
      <w:proofErr w:type="spellStart"/>
      <w:r>
        <w:t>MnO</w:t>
      </w:r>
      <w:proofErr w:type="spellEnd"/>
      <w:r>
        <w:t xml:space="preserve">₃, or LBM) due to its well-defined orthorhombic crystal structure and reported optical band gap of ~3.89 eV </w:t>
      </w:r>
      <w:r w:rsidRPr="00C205D7">
        <w:rPr>
          <w:b/>
        </w:rPr>
        <w:t>[6–7].</w:t>
      </w:r>
    </w:p>
    <w:p w:rsidR="00C73814" w:rsidRDefault="00781EF3" w:rsidP="00781EF3">
      <w:pPr>
        <w:pStyle w:val="NormalWeb"/>
        <w:jc w:val="both"/>
      </w:pPr>
      <w:r>
        <w:t xml:space="preserve">The objective of our study is to investigate the optical band gap and activation energy of PPy/LBM nanocomposites. These are key parameters that determine a material’s suitability for optoelectronic applications. The optical band gap, defined as the energy difference between the valence and conduction bands, governs a material’s interaction with light. </w:t>
      </w:r>
      <w:r w:rsidR="00536232">
        <w:t xml:space="preserve">For the study of </w:t>
      </w:r>
      <w:r>
        <w:t xml:space="preserve">PPy/LBM system, the band gap is assessed via UV-Visible spectroscopy using </w:t>
      </w:r>
      <w:proofErr w:type="spellStart"/>
      <w:r>
        <w:t>Tauc</w:t>
      </w:r>
      <w:proofErr w:type="spellEnd"/>
      <w:r>
        <w:t xml:space="preserve"> plot analysis. Incorporation of LBM into the PPy matrix </w:t>
      </w:r>
      <w:r w:rsidR="00B545D7">
        <w:t xml:space="preserve">can lead to band gap modulation </w:t>
      </w:r>
      <w:r>
        <w:t>often resulting in a reduced optical band gap due to enhanced π–π* conjugation, increased carrier delocalization, and the creation of lo</w:t>
      </w:r>
      <w:r w:rsidR="00B545D7">
        <w:t>calized states at the interface</w:t>
      </w:r>
      <w:r w:rsidR="00C205D7">
        <w:t xml:space="preserve">. </w:t>
      </w:r>
      <w:r>
        <w:t>Activation energy, on the other hand, reflects the minimum energy required for charge carrier transport. It is typica</w:t>
      </w:r>
      <w:r w:rsidR="00B545D7">
        <w:t xml:space="preserve">lly determined from temperature </w:t>
      </w:r>
      <w:r>
        <w:t>dependent conductivity measurements using the Arrhenius relation. The inclusion of LBM nanoparticles, known for their colossal magnetoresistance and mixed-valence manganese states (Mn³⁺/</w:t>
      </w:r>
      <w:proofErr w:type="spellStart"/>
      <w:r>
        <w:t>Mn</w:t>
      </w:r>
      <w:proofErr w:type="spellEnd"/>
      <w:r>
        <w:t xml:space="preserve">⁴⁺), enhances electronic transport by providing additional hopping sites and reducing the energy barriers for conduction. A lower activation energy signifies more efficient charge movement, which is advantageous for devices that operate under variable thermal or voltage </w:t>
      </w:r>
      <w:r>
        <w:lastRenderedPageBreak/>
        <w:t>conditions.</w:t>
      </w:r>
      <w:r w:rsidR="005A51A8">
        <w:t xml:space="preserve"> </w:t>
      </w:r>
      <w:r w:rsidR="0007660C">
        <w:t>T</w:t>
      </w:r>
      <w:r>
        <w:t>he synergi</w:t>
      </w:r>
      <w:r w:rsidR="005A51A8">
        <w:t>c</w:t>
      </w:r>
      <w:r>
        <w:t xml:space="preserve"> interaction between PPy and LBM in the nanocomposite structure results in favorable modifications to both optical and electrical properties. This includes a tunable band gap and reduced activation energy, both of which are critical for advancing high-performance optoelectronic devices. Our findings highlight the potential of PPy/LBM composites in the development of organic-based transistors, photodetectors, and solar cells capable of operating efficiently at elevated voltages </w:t>
      </w:r>
      <w:r w:rsidRPr="00C205D7">
        <w:rPr>
          <w:b/>
        </w:rPr>
        <w:t>[8–9].</w:t>
      </w:r>
    </w:p>
    <w:p w:rsidR="00642B90" w:rsidRPr="00082D12" w:rsidRDefault="00AB4936" w:rsidP="00B17E1E">
      <w:pPr>
        <w:pStyle w:val="NormalWeb"/>
        <w:jc w:val="both"/>
        <w:rPr>
          <w:b/>
          <w:sz w:val="28"/>
          <w:szCs w:val="28"/>
        </w:rPr>
      </w:pPr>
      <w:r w:rsidRPr="00082D12">
        <w:rPr>
          <w:b/>
          <w:sz w:val="28"/>
          <w:szCs w:val="28"/>
        </w:rPr>
        <w:t xml:space="preserve">2. </w:t>
      </w:r>
      <w:r w:rsidR="00B17E1E" w:rsidRPr="00082D12">
        <w:rPr>
          <w:b/>
          <w:sz w:val="28"/>
          <w:szCs w:val="28"/>
        </w:rPr>
        <w:t>Material and methods</w:t>
      </w:r>
    </w:p>
    <w:p w:rsidR="007A2156" w:rsidRPr="007A2156" w:rsidRDefault="007A2156" w:rsidP="004E49C1">
      <w:pPr>
        <w:spacing w:before="100" w:beforeAutospacing="1" w:after="100" w:afterAutospacing="1" w:line="240" w:lineRule="auto"/>
        <w:ind w:firstLine="720"/>
        <w:outlineLvl w:val="2"/>
        <w:rPr>
          <w:rFonts w:ascii="Times New Roman" w:eastAsia="Times New Roman" w:hAnsi="Times New Roman" w:cs="Times New Roman"/>
          <w:b/>
          <w:bCs/>
          <w:sz w:val="26"/>
          <w:szCs w:val="26"/>
        </w:rPr>
      </w:pPr>
      <w:r w:rsidRPr="00082D12">
        <w:rPr>
          <w:rFonts w:ascii="Times New Roman" w:eastAsia="Times New Roman" w:hAnsi="Times New Roman" w:cs="Times New Roman"/>
          <w:b/>
          <w:bCs/>
          <w:sz w:val="26"/>
          <w:szCs w:val="26"/>
        </w:rPr>
        <w:t>2.1</w:t>
      </w:r>
      <w:r w:rsidR="00082D12">
        <w:rPr>
          <w:rFonts w:ascii="Times New Roman" w:eastAsia="Times New Roman" w:hAnsi="Times New Roman" w:cs="Times New Roman"/>
          <w:b/>
          <w:bCs/>
          <w:sz w:val="26"/>
          <w:szCs w:val="26"/>
        </w:rPr>
        <w:t>.</w:t>
      </w:r>
      <w:r w:rsidRPr="00082D12">
        <w:rPr>
          <w:rFonts w:ascii="Times New Roman" w:eastAsia="Times New Roman" w:hAnsi="Times New Roman" w:cs="Times New Roman"/>
          <w:b/>
          <w:bCs/>
          <w:sz w:val="26"/>
          <w:szCs w:val="26"/>
        </w:rPr>
        <w:t xml:space="preserve"> </w:t>
      </w:r>
      <w:r w:rsidRPr="007A2156">
        <w:rPr>
          <w:rFonts w:ascii="Times New Roman" w:eastAsia="Times New Roman" w:hAnsi="Times New Roman" w:cs="Times New Roman"/>
          <w:b/>
          <w:bCs/>
          <w:sz w:val="26"/>
          <w:szCs w:val="26"/>
        </w:rPr>
        <w:t>Synthesis of La</w:t>
      </w:r>
      <w:proofErr w:type="gramStart"/>
      <w:r w:rsidRPr="007A2156">
        <w:rPr>
          <w:rFonts w:ascii="Times New Roman" w:eastAsia="Times New Roman" w:hAnsi="Times New Roman" w:cs="Times New Roman"/>
          <w:b/>
          <w:bCs/>
          <w:sz w:val="26"/>
          <w:szCs w:val="26"/>
        </w:rPr>
        <w:t>₀.₇</w:t>
      </w:r>
      <w:proofErr w:type="gramEnd"/>
      <w:r w:rsidRPr="007A2156">
        <w:rPr>
          <w:rFonts w:ascii="Times New Roman" w:eastAsia="Times New Roman" w:hAnsi="Times New Roman" w:cs="Times New Roman"/>
          <w:b/>
          <w:bCs/>
          <w:sz w:val="26"/>
          <w:szCs w:val="26"/>
        </w:rPr>
        <w:t>Ba₀.₃</w:t>
      </w:r>
      <w:proofErr w:type="spellStart"/>
      <w:r w:rsidRPr="007A2156">
        <w:rPr>
          <w:rFonts w:ascii="Times New Roman" w:eastAsia="Times New Roman" w:hAnsi="Times New Roman" w:cs="Times New Roman"/>
          <w:b/>
          <w:bCs/>
          <w:sz w:val="26"/>
          <w:szCs w:val="26"/>
        </w:rPr>
        <w:t>MnO</w:t>
      </w:r>
      <w:proofErr w:type="spellEnd"/>
      <w:r w:rsidRPr="007A2156">
        <w:rPr>
          <w:rFonts w:ascii="Times New Roman" w:eastAsia="Times New Roman" w:hAnsi="Times New Roman" w:cs="Times New Roman"/>
          <w:b/>
          <w:bCs/>
          <w:sz w:val="26"/>
          <w:szCs w:val="26"/>
        </w:rPr>
        <w:t>₃ (LBM) Nanoparticles</w:t>
      </w:r>
    </w:p>
    <w:p w:rsidR="007A2156" w:rsidRDefault="007A2156" w:rsidP="007A2156">
      <w:pPr>
        <w:spacing w:before="100" w:beforeAutospacing="1" w:after="100" w:afterAutospacing="1" w:line="240" w:lineRule="auto"/>
        <w:jc w:val="both"/>
        <w:rPr>
          <w:rFonts w:ascii="Times New Roman" w:eastAsia="Times New Roman" w:hAnsi="Times New Roman" w:cs="Times New Roman"/>
          <w:sz w:val="24"/>
          <w:szCs w:val="24"/>
        </w:rPr>
      </w:pPr>
      <w:r w:rsidRPr="007A2156">
        <w:rPr>
          <w:rFonts w:ascii="Times New Roman" w:eastAsia="Times New Roman" w:hAnsi="Times New Roman" w:cs="Times New Roman"/>
          <w:sz w:val="24"/>
          <w:szCs w:val="24"/>
        </w:rPr>
        <w:t>La</w:t>
      </w:r>
      <w:proofErr w:type="gramStart"/>
      <w:r w:rsidRPr="007A2156">
        <w:rPr>
          <w:rFonts w:ascii="Times New Roman" w:eastAsia="Times New Roman" w:hAnsi="Times New Roman" w:cs="Times New Roman"/>
          <w:sz w:val="24"/>
          <w:szCs w:val="24"/>
        </w:rPr>
        <w:t>₀.₇</w:t>
      </w:r>
      <w:proofErr w:type="gramEnd"/>
      <w:r w:rsidRPr="007A2156">
        <w:rPr>
          <w:rFonts w:ascii="Times New Roman" w:eastAsia="Times New Roman" w:hAnsi="Times New Roman" w:cs="Times New Roman"/>
          <w:sz w:val="24"/>
          <w:szCs w:val="24"/>
        </w:rPr>
        <w:t>Ba₀.₃</w:t>
      </w:r>
      <w:proofErr w:type="spellStart"/>
      <w:r w:rsidRPr="007A2156">
        <w:rPr>
          <w:rFonts w:ascii="Times New Roman" w:eastAsia="Times New Roman" w:hAnsi="Times New Roman" w:cs="Times New Roman"/>
          <w:sz w:val="24"/>
          <w:szCs w:val="24"/>
        </w:rPr>
        <w:t>MnO</w:t>
      </w:r>
      <w:proofErr w:type="spellEnd"/>
      <w:r w:rsidRPr="007A2156">
        <w:rPr>
          <w:rFonts w:ascii="Times New Roman" w:eastAsia="Times New Roman" w:hAnsi="Times New Roman" w:cs="Times New Roman"/>
          <w:sz w:val="24"/>
          <w:szCs w:val="24"/>
        </w:rPr>
        <w:t>₃ (LBM) nanoparticles were synthesized via the sol–gel method. Analytical-</w:t>
      </w:r>
      <w:r w:rsidR="00455389">
        <w:rPr>
          <w:rFonts w:ascii="Times New Roman" w:eastAsia="Times New Roman" w:hAnsi="Times New Roman" w:cs="Times New Roman"/>
          <w:sz w:val="24"/>
          <w:szCs w:val="24"/>
        </w:rPr>
        <w:t>grade lanthanum oxide (</w:t>
      </w:r>
      <w:proofErr w:type="spellStart"/>
      <w:r w:rsidR="00455389">
        <w:rPr>
          <w:rFonts w:ascii="Times New Roman" w:eastAsia="Times New Roman" w:hAnsi="Times New Roman" w:cs="Times New Roman"/>
          <w:sz w:val="24"/>
          <w:szCs w:val="24"/>
        </w:rPr>
        <w:t>La₂O</w:t>
      </w:r>
      <w:proofErr w:type="spellEnd"/>
      <w:r w:rsidR="00455389">
        <w:rPr>
          <w:rFonts w:ascii="Times New Roman" w:eastAsia="Times New Roman" w:hAnsi="Times New Roman" w:cs="Times New Roman"/>
          <w:sz w:val="24"/>
          <w:szCs w:val="24"/>
        </w:rPr>
        <w:t>₃), Barium carbonate (</w:t>
      </w:r>
      <w:proofErr w:type="spellStart"/>
      <w:r w:rsidR="00455389">
        <w:rPr>
          <w:rFonts w:ascii="Times New Roman" w:eastAsia="Times New Roman" w:hAnsi="Times New Roman" w:cs="Times New Roman"/>
          <w:sz w:val="24"/>
          <w:szCs w:val="24"/>
        </w:rPr>
        <w:t>BaCO</w:t>
      </w:r>
      <w:proofErr w:type="spellEnd"/>
      <w:r w:rsidR="00455389">
        <w:rPr>
          <w:rFonts w:ascii="Times New Roman" w:eastAsia="Times New Roman" w:hAnsi="Times New Roman" w:cs="Times New Roman"/>
          <w:sz w:val="24"/>
          <w:szCs w:val="24"/>
        </w:rPr>
        <w:t>₃), and Manganese C</w:t>
      </w:r>
      <w:r w:rsidRPr="007A2156">
        <w:rPr>
          <w:rFonts w:ascii="Times New Roman" w:eastAsia="Times New Roman" w:hAnsi="Times New Roman" w:cs="Times New Roman"/>
          <w:sz w:val="24"/>
          <w:szCs w:val="24"/>
        </w:rPr>
        <w:t>arbonate (</w:t>
      </w:r>
      <w:proofErr w:type="spellStart"/>
      <w:r w:rsidRPr="007A2156">
        <w:rPr>
          <w:rFonts w:ascii="Times New Roman" w:eastAsia="Times New Roman" w:hAnsi="Times New Roman" w:cs="Times New Roman"/>
          <w:sz w:val="24"/>
          <w:szCs w:val="24"/>
        </w:rPr>
        <w:t>MnCO</w:t>
      </w:r>
      <w:proofErr w:type="spellEnd"/>
      <w:r w:rsidRPr="007A2156">
        <w:rPr>
          <w:rFonts w:ascii="Times New Roman" w:eastAsia="Times New Roman" w:hAnsi="Times New Roman" w:cs="Times New Roman"/>
          <w:sz w:val="24"/>
          <w:szCs w:val="24"/>
        </w:rPr>
        <w:t>₃) (Sigma-Aldrich, 99%) were used as starting materials in stoichiometric ratios. These precursors were dissolved in nitric acid and subsequently diluted with deionized water in a 1:3 volume ratio (10 mL nitric acid to 30 mL water) under continuous magnetic stirring to ensure homogeneity.</w:t>
      </w:r>
      <w:r w:rsidR="001271A2">
        <w:rPr>
          <w:rFonts w:ascii="Times New Roman" w:eastAsia="Times New Roman" w:hAnsi="Times New Roman" w:cs="Times New Roman"/>
          <w:sz w:val="24"/>
          <w:szCs w:val="24"/>
        </w:rPr>
        <w:t xml:space="preserve"> </w:t>
      </w:r>
      <w:r w:rsidRPr="007A2156">
        <w:rPr>
          <w:rFonts w:ascii="Times New Roman" w:eastAsia="Times New Roman" w:hAnsi="Times New Roman" w:cs="Times New Roman"/>
          <w:sz w:val="24"/>
          <w:szCs w:val="24"/>
        </w:rPr>
        <w:t>To initiate the gel formation, 30 mL of polyethylene glycol (PEG) was added to the solution as a polymerizing agent. The resulting mixture was heated on a hot plate: initially at 60 °C for 1 hour to promote polymerization, followed by a gradual increase to 100 °C to remove volatile components. The temperature was then raised to 250 °C and maintained for 2 hours to facilitate the formation of a dry, organic-rich gel.</w:t>
      </w:r>
      <w:r w:rsidR="001271A2">
        <w:rPr>
          <w:rFonts w:ascii="Times New Roman" w:eastAsia="Times New Roman" w:hAnsi="Times New Roman" w:cs="Times New Roman"/>
          <w:sz w:val="24"/>
          <w:szCs w:val="24"/>
        </w:rPr>
        <w:t xml:space="preserve"> </w:t>
      </w:r>
      <w:r w:rsidRPr="007A2156">
        <w:rPr>
          <w:rFonts w:ascii="Times New Roman" w:eastAsia="Times New Roman" w:hAnsi="Times New Roman" w:cs="Times New Roman"/>
          <w:sz w:val="24"/>
          <w:szCs w:val="24"/>
        </w:rPr>
        <w:t>The dried gel was finally calcined in a muffle furnace at 700 °C for 5 hours to produce phase-pure, crystalline LBM nanoparticles</w:t>
      </w:r>
      <w:r w:rsidR="001271A2">
        <w:rPr>
          <w:rFonts w:ascii="Times New Roman" w:eastAsia="Times New Roman" w:hAnsi="Times New Roman" w:cs="Times New Roman"/>
          <w:sz w:val="24"/>
          <w:szCs w:val="24"/>
        </w:rPr>
        <w:t>.</w:t>
      </w:r>
    </w:p>
    <w:p w:rsidR="00082D12" w:rsidRPr="00082D12" w:rsidRDefault="00082D12" w:rsidP="004E49C1">
      <w:pPr>
        <w:spacing w:before="100" w:beforeAutospacing="1" w:after="100" w:afterAutospacing="1" w:line="240" w:lineRule="auto"/>
        <w:ind w:firstLine="720"/>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2.2. </w:t>
      </w:r>
      <w:r w:rsidRPr="00082D12">
        <w:rPr>
          <w:rFonts w:ascii="Times New Roman" w:eastAsia="Times New Roman" w:hAnsi="Times New Roman" w:cs="Times New Roman"/>
          <w:b/>
          <w:bCs/>
          <w:sz w:val="27"/>
          <w:szCs w:val="27"/>
        </w:rPr>
        <w:t>Synthesis of Polypyrrole (PPy)</w:t>
      </w:r>
    </w:p>
    <w:p w:rsidR="00082D12" w:rsidRDefault="00082D12" w:rsidP="00A7571E">
      <w:pPr>
        <w:spacing w:before="100" w:beforeAutospacing="1" w:after="100" w:afterAutospacing="1" w:line="240" w:lineRule="auto"/>
        <w:jc w:val="both"/>
        <w:rPr>
          <w:rFonts w:ascii="Times New Roman" w:eastAsia="Times New Roman" w:hAnsi="Times New Roman" w:cs="Times New Roman"/>
          <w:sz w:val="24"/>
          <w:szCs w:val="24"/>
        </w:rPr>
      </w:pPr>
      <w:r w:rsidRPr="00082D12">
        <w:rPr>
          <w:rFonts w:ascii="Times New Roman" w:eastAsia="Times New Roman" w:hAnsi="Times New Roman" w:cs="Times New Roman"/>
          <w:sz w:val="24"/>
          <w:szCs w:val="24"/>
        </w:rPr>
        <w:t xml:space="preserve">Polypyrrole (PPy) was synthesized via an </w:t>
      </w:r>
      <w:r w:rsidRPr="00590682">
        <w:rPr>
          <w:rFonts w:ascii="Times New Roman" w:eastAsia="Times New Roman" w:hAnsi="Times New Roman" w:cs="Times New Roman"/>
          <w:iCs/>
          <w:sz w:val="24"/>
          <w:szCs w:val="24"/>
        </w:rPr>
        <w:t>in situ</w:t>
      </w:r>
      <w:r w:rsidRPr="00082D12">
        <w:rPr>
          <w:rFonts w:ascii="Times New Roman" w:eastAsia="Times New Roman" w:hAnsi="Times New Roman" w:cs="Times New Roman"/>
          <w:sz w:val="24"/>
          <w:szCs w:val="24"/>
        </w:rPr>
        <w:t xml:space="preserve"> chemical oxidative polymerization method. </w:t>
      </w:r>
      <w:r w:rsidR="00590682">
        <w:rPr>
          <w:rFonts w:ascii="Times New Roman" w:eastAsia="Times New Roman" w:hAnsi="Times New Roman" w:cs="Times New Roman"/>
          <w:sz w:val="24"/>
          <w:szCs w:val="24"/>
        </w:rPr>
        <w:t>Pyrrole monomer (0.3 M)</w:t>
      </w:r>
      <w:r w:rsidRPr="00082D12">
        <w:rPr>
          <w:rFonts w:ascii="Times New Roman" w:eastAsia="Times New Roman" w:hAnsi="Times New Roman" w:cs="Times New Roman"/>
          <w:sz w:val="24"/>
          <w:szCs w:val="24"/>
        </w:rPr>
        <w:t xml:space="preserve"> was dissolved in 100 mL of distilled water in a round-bottom flask equipped with a magnetic stir bar. The flask was placed in an ice bath to maintain the reaction temperature between 0–5 °C and set on a magnetic stirrer operating at 400 rpm.</w:t>
      </w:r>
      <w:r w:rsidR="00A7571E">
        <w:rPr>
          <w:rFonts w:ascii="Times New Roman" w:eastAsia="Times New Roman" w:hAnsi="Times New Roman" w:cs="Times New Roman"/>
          <w:sz w:val="24"/>
          <w:szCs w:val="24"/>
        </w:rPr>
        <w:t xml:space="preserve"> </w:t>
      </w:r>
      <w:r w:rsidRPr="00082D12">
        <w:rPr>
          <w:rFonts w:ascii="Times New Roman" w:eastAsia="Times New Roman" w:hAnsi="Times New Roman" w:cs="Times New Roman"/>
          <w:sz w:val="24"/>
          <w:szCs w:val="24"/>
        </w:rPr>
        <w:t xml:space="preserve">A separate solution of ammonium </w:t>
      </w:r>
      <w:r w:rsidR="00A7571E">
        <w:rPr>
          <w:rFonts w:ascii="Times New Roman" w:eastAsia="Times New Roman" w:hAnsi="Times New Roman" w:cs="Times New Roman"/>
          <w:sz w:val="24"/>
          <w:szCs w:val="24"/>
        </w:rPr>
        <w:t>persulfate (APS, 0.6 M)</w:t>
      </w:r>
      <w:r w:rsidRPr="00082D12">
        <w:rPr>
          <w:rFonts w:ascii="Times New Roman" w:eastAsia="Times New Roman" w:hAnsi="Times New Roman" w:cs="Times New Roman"/>
          <w:sz w:val="24"/>
          <w:szCs w:val="24"/>
        </w:rPr>
        <w:t>, serving as the oxidizing agent, was prepared by dissolving APS in 100 mL of distilled water. This solution was transferred to a burette and added dropwise to the pyrrole solution over the course of the reaction, which was continued for 5 hours under the same low-temperature conditions.</w:t>
      </w:r>
      <w:r w:rsidR="00A7571E">
        <w:rPr>
          <w:rFonts w:ascii="Times New Roman" w:eastAsia="Times New Roman" w:hAnsi="Times New Roman" w:cs="Times New Roman"/>
          <w:sz w:val="24"/>
          <w:szCs w:val="24"/>
        </w:rPr>
        <w:t xml:space="preserve"> </w:t>
      </w:r>
      <w:r w:rsidRPr="00082D12">
        <w:rPr>
          <w:rFonts w:ascii="Times New Roman" w:eastAsia="Times New Roman" w:hAnsi="Times New Roman" w:cs="Times New Roman"/>
          <w:sz w:val="24"/>
          <w:szCs w:val="24"/>
        </w:rPr>
        <w:t>Upon completion of the reaction, a black precipitate of PPy was formed. The product was washed thoroughly with acetone to remove unreacted residues and filtered using a vacuum pump. The resulting solid was dried in a hot air oven pre-set to 100 °C. Once the oven reached the desired temperature, it was switched off, and the sample was left inside overnight to ensure gradual drying.</w:t>
      </w:r>
      <w:r w:rsidR="00590682">
        <w:rPr>
          <w:rFonts w:ascii="Times New Roman" w:eastAsia="Times New Roman" w:hAnsi="Times New Roman" w:cs="Times New Roman"/>
          <w:sz w:val="24"/>
          <w:szCs w:val="24"/>
        </w:rPr>
        <w:t xml:space="preserve"> </w:t>
      </w:r>
      <w:r w:rsidRPr="00082D12">
        <w:rPr>
          <w:rFonts w:ascii="Times New Roman" w:eastAsia="Times New Roman" w:hAnsi="Times New Roman" w:cs="Times New Roman"/>
          <w:sz w:val="24"/>
          <w:szCs w:val="24"/>
        </w:rPr>
        <w:t>To remove residual moisture, the partially dried PPy was subsequently heated in a muffle furnace at 100 °C for an additional 2 hours. The final product was ground into a fine powder and stored for further analysis. The yield of polypyrrole obtained was 2.9 g, which was taken as 100% weight percentage for subsequent composite synthesis.</w:t>
      </w:r>
    </w:p>
    <w:p w:rsidR="00A7571E" w:rsidRPr="00A7571E" w:rsidRDefault="00A7571E" w:rsidP="004E49C1">
      <w:pPr>
        <w:pStyle w:val="Heading3"/>
        <w:ind w:firstLine="720"/>
        <w:rPr>
          <w:rFonts w:ascii="Times New Roman" w:eastAsia="Times New Roman" w:hAnsi="Times New Roman" w:cs="Times New Roman"/>
          <w:b/>
          <w:bCs/>
          <w:color w:val="auto"/>
          <w:sz w:val="26"/>
          <w:szCs w:val="26"/>
        </w:rPr>
      </w:pPr>
      <w:r w:rsidRPr="00A7571E">
        <w:rPr>
          <w:rFonts w:ascii="Times New Roman" w:eastAsia="Times New Roman" w:hAnsi="Times New Roman" w:cs="Times New Roman"/>
          <w:b/>
          <w:bCs/>
          <w:sz w:val="26"/>
          <w:szCs w:val="26"/>
        </w:rPr>
        <w:t xml:space="preserve">2.3. </w:t>
      </w:r>
      <w:r w:rsidRPr="00A7571E">
        <w:rPr>
          <w:rFonts w:ascii="Times New Roman" w:eastAsia="Times New Roman" w:hAnsi="Times New Roman" w:cs="Times New Roman"/>
          <w:b/>
          <w:bCs/>
          <w:color w:val="auto"/>
          <w:sz w:val="26"/>
          <w:szCs w:val="26"/>
        </w:rPr>
        <w:t>Synthesis of Polypyrrole/La</w:t>
      </w:r>
      <w:proofErr w:type="gramStart"/>
      <w:r w:rsidRPr="00A7571E">
        <w:rPr>
          <w:rFonts w:ascii="Times New Roman" w:eastAsia="Times New Roman" w:hAnsi="Times New Roman" w:cs="Times New Roman"/>
          <w:b/>
          <w:bCs/>
          <w:color w:val="auto"/>
          <w:sz w:val="26"/>
          <w:szCs w:val="26"/>
        </w:rPr>
        <w:t>₀.₇</w:t>
      </w:r>
      <w:proofErr w:type="gramEnd"/>
      <w:r w:rsidRPr="00A7571E">
        <w:rPr>
          <w:rFonts w:ascii="Times New Roman" w:eastAsia="Times New Roman" w:hAnsi="Times New Roman" w:cs="Times New Roman"/>
          <w:b/>
          <w:bCs/>
          <w:color w:val="auto"/>
          <w:sz w:val="26"/>
          <w:szCs w:val="26"/>
        </w:rPr>
        <w:t>Ba₀.₃</w:t>
      </w:r>
      <w:proofErr w:type="spellStart"/>
      <w:r w:rsidRPr="00A7571E">
        <w:rPr>
          <w:rFonts w:ascii="Times New Roman" w:eastAsia="Times New Roman" w:hAnsi="Times New Roman" w:cs="Times New Roman"/>
          <w:b/>
          <w:bCs/>
          <w:color w:val="auto"/>
          <w:sz w:val="26"/>
          <w:szCs w:val="26"/>
        </w:rPr>
        <w:t>MnO</w:t>
      </w:r>
      <w:proofErr w:type="spellEnd"/>
      <w:r w:rsidRPr="00A7571E">
        <w:rPr>
          <w:rFonts w:ascii="Times New Roman" w:eastAsia="Times New Roman" w:hAnsi="Times New Roman" w:cs="Times New Roman"/>
          <w:b/>
          <w:bCs/>
          <w:color w:val="auto"/>
          <w:sz w:val="26"/>
          <w:szCs w:val="26"/>
        </w:rPr>
        <w:t>₃ (PPy/LBM) Nanocomposites</w:t>
      </w:r>
    </w:p>
    <w:p w:rsidR="00A7571E" w:rsidRPr="00A7571E" w:rsidRDefault="00A7571E" w:rsidP="00A7571E">
      <w:pPr>
        <w:spacing w:before="100" w:beforeAutospacing="1" w:after="100" w:afterAutospacing="1" w:line="240" w:lineRule="auto"/>
        <w:jc w:val="both"/>
        <w:rPr>
          <w:rFonts w:ascii="Times New Roman" w:eastAsia="Times New Roman" w:hAnsi="Times New Roman" w:cs="Times New Roman"/>
          <w:sz w:val="24"/>
          <w:szCs w:val="24"/>
        </w:rPr>
      </w:pPr>
      <w:r w:rsidRPr="00A7571E">
        <w:rPr>
          <w:rFonts w:ascii="Times New Roman" w:eastAsia="Times New Roman" w:hAnsi="Times New Roman" w:cs="Times New Roman"/>
          <w:sz w:val="24"/>
          <w:szCs w:val="24"/>
        </w:rPr>
        <w:t>Polypyrrole/La</w:t>
      </w:r>
      <w:proofErr w:type="gramStart"/>
      <w:r w:rsidRPr="00A7571E">
        <w:rPr>
          <w:rFonts w:ascii="Times New Roman" w:eastAsia="Times New Roman" w:hAnsi="Times New Roman" w:cs="Times New Roman"/>
          <w:sz w:val="24"/>
          <w:szCs w:val="24"/>
        </w:rPr>
        <w:t>₀.₇</w:t>
      </w:r>
      <w:proofErr w:type="gramEnd"/>
      <w:r w:rsidRPr="00A7571E">
        <w:rPr>
          <w:rFonts w:ascii="Times New Roman" w:eastAsia="Times New Roman" w:hAnsi="Times New Roman" w:cs="Times New Roman"/>
          <w:sz w:val="24"/>
          <w:szCs w:val="24"/>
        </w:rPr>
        <w:t>Ba₀.₃</w:t>
      </w:r>
      <w:proofErr w:type="spellStart"/>
      <w:r w:rsidRPr="00A7571E">
        <w:rPr>
          <w:rFonts w:ascii="Times New Roman" w:eastAsia="Times New Roman" w:hAnsi="Times New Roman" w:cs="Times New Roman"/>
          <w:sz w:val="24"/>
          <w:szCs w:val="24"/>
        </w:rPr>
        <w:t>MnO</w:t>
      </w:r>
      <w:proofErr w:type="spellEnd"/>
      <w:r w:rsidRPr="00A7571E">
        <w:rPr>
          <w:rFonts w:ascii="Times New Roman" w:eastAsia="Times New Roman" w:hAnsi="Times New Roman" w:cs="Times New Roman"/>
          <w:sz w:val="24"/>
          <w:szCs w:val="24"/>
        </w:rPr>
        <w:t xml:space="preserve">₃ (PPy/LBM) nanocomposites were synthesized using an </w:t>
      </w:r>
      <w:r w:rsidRPr="00E51B30">
        <w:rPr>
          <w:rFonts w:ascii="Times New Roman" w:eastAsia="Times New Roman" w:hAnsi="Times New Roman" w:cs="Times New Roman"/>
          <w:iCs/>
          <w:sz w:val="24"/>
          <w:szCs w:val="24"/>
        </w:rPr>
        <w:t>in situ</w:t>
      </w:r>
      <w:r w:rsidRPr="00A7571E">
        <w:rPr>
          <w:rFonts w:ascii="Times New Roman" w:eastAsia="Times New Roman" w:hAnsi="Times New Roman" w:cs="Times New Roman"/>
          <w:sz w:val="24"/>
          <w:szCs w:val="24"/>
        </w:rPr>
        <w:t xml:space="preserve"> chemical oxidative polymerization technique. Pyrrole monomer (0.3 M) was dissolved in 100 mL of distilled water in a round-bottom flask containing a magnetic stir bar. The flask was placed in </w:t>
      </w:r>
      <w:r w:rsidRPr="00A7571E">
        <w:rPr>
          <w:rFonts w:ascii="Times New Roman" w:eastAsia="Times New Roman" w:hAnsi="Times New Roman" w:cs="Times New Roman"/>
          <w:sz w:val="24"/>
          <w:szCs w:val="24"/>
        </w:rPr>
        <w:lastRenderedPageBreak/>
        <w:t>an ice bath filled with ice pellets to maintain the temperature between 0 and 5 °C. This setup was positioned on a magnetic stirrer, and the stirring speed was set to 400 rpm.</w:t>
      </w:r>
      <w:r>
        <w:rPr>
          <w:rFonts w:ascii="Times New Roman" w:eastAsia="Times New Roman" w:hAnsi="Times New Roman" w:cs="Times New Roman"/>
          <w:sz w:val="24"/>
          <w:szCs w:val="24"/>
        </w:rPr>
        <w:t xml:space="preserve"> </w:t>
      </w:r>
      <w:r w:rsidRPr="00A7571E">
        <w:rPr>
          <w:rFonts w:ascii="Times New Roman" w:eastAsia="Times New Roman" w:hAnsi="Times New Roman" w:cs="Times New Roman"/>
          <w:sz w:val="24"/>
          <w:szCs w:val="24"/>
        </w:rPr>
        <w:t xml:space="preserve">A 0.6 M aqueous solution of ammonium persulfate (APS), serving as the oxidant, was prepared in 100 mL of distilled water and loaded into a burette. This solution was added dropwise to the pyrrole mixture. Simultaneously, 10 </w:t>
      </w:r>
      <w:proofErr w:type="spellStart"/>
      <w:r w:rsidRPr="00A7571E">
        <w:rPr>
          <w:rFonts w:ascii="Times New Roman" w:eastAsia="Times New Roman" w:hAnsi="Times New Roman" w:cs="Times New Roman"/>
          <w:sz w:val="24"/>
          <w:szCs w:val="24"/>
        </w:rPr>
        <w:t>wt</w:t>
      </w:r>
      <w:proofErr w:type="spellEnd"/>
      <w:r w:rsidRPr="00A7571E">
        <w:rPr>
          <w:rFonts w:ascii="Times New Roman" w:eastAsia="Times New Roman" w:hAnsi="Times New Roman" w:cs="Times New Roman"/>
          <w:sz w:val="24"/>
          <w:szCs w:val="24"/>
        </w:rPr>
        <w:t xml:space="preserve">% of LBM </w:t>
      </w:r>
      <w:r w:rsidR="000C1928" w:rsidRPr="00A7571E">
        <w:rPr>
          <w:rFonts w:ascii="Times New Roman" w:eastAsia="Times New Roman" w:hAnsi="Times New Roman" w:cs="Times New Roman"/>
          <w:sz w:val="24"/>
          <w:szCs w:val="24"/>
        </w:rPr>
        <w:t>Nano powder</w:t>
      </w:r>
      <w:r w:rsidRPr="00A7571E">
        <w:rPr>
          <w:rFonts w:ascii="Times New Roman" w:eastAsia="Times New Roman" w:hAnsi="Times New Roman" w:cs="Times New Roman"/>
          <w:sz w:val="24"/>
          <w:szCs w:val="24"/>
        </w:rPr>
        <w:t xml:space="preserve"> (calculated with respect to the weight of pyrrole, considered as 100 </w:t>
      </w:r>
      <w:proofErr w:type="spellStart"/>
      <w:r w:rsidRPr="00A7571E">
        <w:rPr>
          <w:rFonts w:ascii="Times New Roman" w:eastAsia="Times New Roman" w:hAnsi="Times New Roman" w:cs="Times New Roman"/>
          <w:sz w:val="24"/>
          <w:szCs w:val="24"/>
        </w:rPr>
        <w:t>wt</w:t>
      </w:r>
      <w:proofErr w:type="spellEnd"/>
      <w:r w:rsidRPr="00A7571E">
        <w:rPr>
          <w:rFonts w:ascii="Times New Roman" w:eastAsia="Times New Roman" w:hAnsi="Times New Roman" w:cs="Times New Roman"/>
          <w:sz w:val="24"/>
          <w:szCs w:val="24"/>
        </w:rPr>
        <w:t>%) was added to the reaction mixture. The polymerization reaction was allowed to proceed for 5 hours while maintaining the temperature at 0–5 °C.</w:t>
      </w:r>
      <w:r>
        <w:rPr>
          <w:rFonts w:ascii="Times New Roman" w:eastAsia="Times New Roman" w:hAnsi="Times New Roman" w:cs="Times New Roman"/>
          <w:sz w:val="24"/>
          <w:szCs w:val="24"/>
        </w:rPr>
        <w:t xml:space="preserve"> </w:t>
      </w:r>
      <w:r w:rsidRPr="00A7571E">
        <w:rPr>
          <w:rFonts w:ascii="Times New Roman" w:eastAsia="Times New Roman" w:hAnsi="Times New Roman" w:cs="Times New Roman"/>
          <w:sz w:val="24"/>
          <w:szCs w:val="24"/>
        </w:rPr>
        <w:t>The resulting black precipitate was washed thoroughly with acetone to remove unreacted monomers and byproducts. It was then filtered using a vacuum pump and dried in a hot air oven at 100 °C for 3 hours. To ensure complete removal of residual moisture and enhance the crystallinity, the dried powder was further heat-treated in a muffle furnace at 100 °C for 2 hours. The final product was ground into a fine powder and stored for further characterization. The yield of the PPy/LBM10 nanocomposite was recorded as 2.54 g.</w:t>
      </w:r>
    </w:p>
    <w:p w:rsidR="00082D12" w:rsidRPr="007A2156" w:rsidRDefault="00A7571E" w:rsidP="000C1928">
      <w:pPr>
        <w:spacing w:before="100" w:beforeAutospacing="1" w:after="100" w:afterAutospacing="1" w:line="240" w:lineRule="auto"/>
        <w:jc w:val="both"/>
        <w:rPr>
          <w:rFonts w:ascii="Times New Roman" w:eastAsia="Times New Roman" w:hAnsi="Times New Roman" w:cs="Times New Roman"/>
          <w:sz w:val="24"/>
          <w:szCs w:val="24"/>
        </w:rPr>
      </w:pPr>
      <w:r w:rsidRPr="00A7571E">
        <w:rPr>
          <w:rFonts w:ascii="Times New Roman" w:eastAsia="Times New Roman" w:hAnsi="Times New Roman" w:cs="Times New Roman"/>
          <w:sz w:val="24"/>
          <w:szCs w:val="24"/>
        </w:rPr>
        <w:t>Following the same proce</w:t>
      </w:r>
      <w:r w:rsidR="000C1928">
        <w:rPr>
          <w:rFonts w:ascii="Times New Roman" w:eastAsia="Times New Roman" w:hAnsi="Times New Roman" w:cs="Times New Roman"/>
          <w:sz w:val="24"/>
          <w:szCs w:val="24"/>
        </w:rPr>
        <w:t xml:space="preserve">dure, additional nanocomposites; </w:t>
      </w:r>
      <w:r w:rsidRPr="00A7571E">
        <w:rPr>
          <w:rFonts w:ascii="Times New Roman" w:eastAsia="Times New Roman" w:hAnsi="Times New Roman" w:cs="Times New Roman"/>
          <w:sz w:val="24"/>
          <w:szCs w:val="24"/>
        </w:rPr>
        <w:t>PPy/LBM20, PPy/LBM30, PPy/LBM40, and PPy/LBM50—were synthesized by varying the LBM Nano powder content to 20%, 30%, 40%, and 50% (by weight relative to pyrrole), respectively.</w:t>
      </w:r>
    </w:p>
    <w:p w:rsidR="00B17E1E" w:rsidRDefault="000C1928" w:rsidP="00B17E1E">
      <w:pPr>
        <w:pStyle w:val="NormalWeb"/>
        <w:jc w:val="both"/>
        <w:rPr>
          <w:b/>
          <w:color w:val="000000" w:themeColor="text1"/>
        </w:rPr>
      </w:pPr>
      <w:r>
        <w:t>The characterization studies of the compounds</w:t>
      </w:r>
      <w:r w:rsidR="00642B90">
        <w:t xml:space="preserve"> like</w:t>
      </w:r>
      <w:r w:rsidR="00B17E1E" w:rsidRPr="00B17E1E">
        <w:t xml:space="preserve"> S</w:t>
      </w:r>
      <w:r w:rsidR="00642B90">
        <w:t>canning Electron Microscopy [SEM],</w:t>
      </w:r>
      <w:r w:rsidR="00B17E1E" w:rsidRPr="00B17E1E">
        <w:t xml:space="preserve"> T</w:t>
      </w:r>
      <w:r w:rsidR="00642B90">
        <w:t xml:space="preserve">ransmission </w:t>
      </w:r>
      <w:r w:rsidR="00642B90" w:rsidRPr="00B17E1E">
        <w:t>E</w:t>
      </w:r>
      <w:r w:rsidR="00642B90">
        <w:t xml:space="preserve">lectron </w:t>
      </w:r>
      <w:r w:rsidR="00B17E1E" w:rsidRPr="00B17E1E">
        <w:t>M</w:t>
      </w:r>
      <w:r w:rsidR="00642B90">
        <w:t>icroscopy [TEM]</w:t>
      </w:r>
      <w:r w:rsidR="00B17E1E" w:rsidRPr="00B17E1E">
        <w:t xml:space="preserve"> and X</w:t>
      </w:r>
      <w:r w:rsidR="00642B90">
        <w:t xml:space="preserve">-ray </w:t>
      </w:r>
      <w:r w:rsidR="00B17E1E" w:rsidRPr="00B17E1E">
        <w:t>D</w:t>
      </w:r>
      <w:r w:rsidR="00642B90">
        <w:t>iffraction [XRD]</w:t>
      </w:r>
      <w:r w:rsidR="00B31A17">
        <w:t>,</w:t>
      </w:r>
      <w:r w:rsidR="004F52C3">
        <w:t xml:space="preserve"> </w:t>
      </w:r>
      <w:r w:rsidR="00B31A17">
        <w:t xml:space="preserve">Fourier </w:t>
      </w:r>
      <w:r w:rsidR="00E753D8">
        <w:t>transform Infrared spectroscopy [</w:t>
      </w:r>
      <w:r w:rsidR="00B31A17">
        <w:t>FTIR]</w:t>
      </w:r>
      <w:r w:rsidR="00642B90">
        <w:t xml:space="preserve"> studies are discussed in detail in our previous published </w:t>
      </w:r>
      <w:r w:rsidR="00B31A17">
        <w:t xml:space="preserve">journal article and </w:t>
      </w:r>
      <w:r w:rsidR="00642B90">
        <w:t>chapter</w:t>
      </w:r>
      <w:r w:rsidR="00B17E1E" w:rsidRPr="00B17E1E">
        <w:t xml:space="preserve"> </w:t>
      </w:r>
      <w:r w:rsidR="007E4FC8" w:rsidRPr="007E4FC8">
        <w:rPr>
          <w:b/>
          <w:color w:val="000000" w:themeColor="text1"/>
        </w:rPr>
        <w:t>[10-11]</w:t>
      </w:r>
      <w:r w:rsidR="001D3A24">
        <w:rPr>
          <w:b/>
          <w:color w:val="000000" w:themeColor="text1"/>
        </w:rPr>
        <w:t>.</w:t>
      </w:r>
    </w:p>
    <w:p w:rsidR="004E49C1" w:rsidRDefault="004E49C1" w:rsidP="004E49C1">
      <w:pPr>
        <w:pStyle w:val="NormalWeb"/>
        <w:jc w:val="both"/>
        <w:rPr>
          <w:b/>
          <w:sz w:val="28"/>
          <w:szCs w:val="28"/>
        </w:rPr>
      </w:pPr>
      <w:r>
        <w:rPr>
          <w:b/>
          <w:sz w:val="28"/>
          <w:szCs w:val="28"/>
        </w:rPr>
        <w:t xml:space="preserve">3. </w:t>
      </w:r>
      <w:r w:rsidR="00642B90" w:rsidRPr="004E49C1">
        <w:rPr>
          <w:b/>
          <w:sz w:val="28"/>
          <w:szCs w:val="28"/>
        </w:rPr>
        <w:t>Results and Discussion</w:t>
      </w:r>
    </w:p>
    <w:p w:rsidR="00EA5555" w:rsidRPr="004E49C1" w:rsidRDefault="004E49C1" w:rsidP="004E49C1">
      <w:pPr>
        <w:pStyle w:val="NormalWeb"/>
        <w:ind w:firstLine="720"/>
        <w:jc w:val="both"/>
        <w:rPr>
          <w:b/>
          <w:sz w:val="26"/>
          <w:szCs w:val="26"/>
        </w:rPr>
      </w:pPr>
      <w:r w:rsidRPr="004E49C1">
        <w:rPr>
          <w:b/>
          <w:sz w:val="26"/>
          <w:szCs w:val="26"/>
        </w:rPr>
        <w:t>3.1. Optical</w:t>
      </w:r>
      <w:r w:rsidR="00EA5555" w:rsidRPr="004E49C1">
        <w:rPr>
          <w:b/>
          <w:sz w:val="26"/>
          <w:szCs w:val="26"/>
        </w:rPr>
        <w:t xml:space="preserve"> absorption of PPy/LBM nano compound</w:t>
      </w:r>
    </w:p>
    <w:p w:rsidR="00E30BF2" w:rsidRDefault="00C73814" w:rsidP="00E30BF2">
      <w:pPr>
        <w:spacing w:before="100" w:beforeAutospacing="1" w:after="100" w:afterAutospacing="1" w:line="240" w:lineRule="auto"/>
        <w:jc w:val="both"/>
        <w:rPr>
          <w:rFonts w:ascii="Times New Roman" w:eastAsia="Times New Roman" w:hAnsi="Times New Roman" w:cs="Times New Roman"/>
          <w:sz w:val="24"/>
          <w:szCs w:val="24"/>
          <w:lang w:bidi="en-US"/>
        </w:rPr>
      </w:pPr>
      <w:r w:rsidRPr="00C73814">
        <w:rPr>
          <w:rFonts w:ascii="Times New Roman" w:eastAsia="Times New Roman" w:hAnsi="Times New Roman" w:cs="Times New Roman"/>
          <w:sz w:val="24"/>
          <w:szCs w:val="24"/>
          <w:lang w:bidi="en-US"/>
        </w:rPr>
        <w:t xml:space="preserve">To investigate the optical properties of the prepared composites, UV-Visible </w:t>
      </w:r>
      <w:r w:rsidR="00D52DA8">
        <w:rPr>
          <w:rFonts w:ascii="Times New Roman" w:eastAsia="Times New Roman" w:hAnsi="Times New Roman" w:cs="Times New Roman"/>
          <w:sz w:val="24"/>
          <w:szCs w:val="24"/>
          <w:lang w:bidi="en-US"/>
        </w:rPr>
        <w:t>absorption measurements were carried out</w:t>
      </w:r>
      <w:r w:rsidRPr="00C73814">
        <w:rPr>
          <w:rFonts w:ascii="Times New Roman" w:eastAsia="Times New Roman" w:hAnsi="Times New Roman" w:cs="Times New Roman"/>
          <w:sz w:val="24"/>
          <w:szCs w:val="24"/>
          <w:lang w:bidi="en-US"/>
        </w:rPr>
        <w:t xml:space="preserve"> using a Cary 5000 instrument, recording data wi</w:t>
      </w:r>
      <w:r w:rsidR="00417E2C">
        <w:rPr>
          <w:rFonts w:ascii="Times New Roman" w:eastAsia="Times New Roman" w:hAnsi="Times New Roman" w:cs="Times New Roman"/>
          <w:sz w:val="24"/>
          <w:szCs w:val="24"/>
          <w:lang w:bidi="en-US"/>
        </w:rPr>
        <w:t xml:space="preserve">thin the range of 200 nm to 1000 </w:t>
      </w:r>
      <w:r w:rsidRPr="00C73814">
        <w:rPr>
          <w:rFonts w:ascii="Times New Roman" w:eastAsia="Times New Roman" w:hAnsi="Times New Roman" w:cs="Times New Roman"/>
          <w:sz w:val="24"/>
          <w:szCs w:val="24"/>
          <w:lang w:bidi="en-US"/>
        </w:rPr>
        <w:t>nm</w:t>
      </w:r>
      <w:r w:rsidR="00C50A5B">
        <w:rPr>
          <w:rFonts w:ascii="Times New Roman" w:eastAsia="Times New Roman" w:hAnsi="Times New Roman" w:cs="Times New Roman"/>
          <w:sz w:val="24"/>
          <w:szCs w:val="24"/>
          <w:lang w:bidi="en-US"/>
        </w:rPr>
        <w:t xml:space="preserve"> in the absorption mode</w:t>
      </w:r>
      <w:r w:rsidRPr="00C73814">
        <w:rPr>
          <w:rFonts w:ascii="Times New Roman" w:eastAsia="Times New Roman" w:hAnsi="Times New Roman" w:cs="Times New Roman"/>
          <w:sz w:val="24"/>
          <w:szCs w:val="24"/>
          <w:lang w:bidi="en-US"/>
        </w:rPr>
        <w:t xml:space="preserve">. This </w:t>
      </w:r>
      <w:r w:rsidR="00417E2C">
        <w:rPr>
          <w:rFonts w:ascii="Times New Roman" w:eastAsia="Times New Roman" w:hAnsi="Times New Roman" w:cs="Times New Roman"/>
          <w:sz w:val="24"/>
          <w:szCs w:val="24"/>
          <w:lang w:bidi="en-US"/>
        </w:rPr>
        <w:t xml:space="preserve">study has </w:t>
      </w:r>
      <w:r w:rsidRPr="00C73814">
        <w:rPr>
          <w:rFonts w:ascii="Times New Roman" w:eastAsia="Times New Roman" w:hAnsi="Times New Roman" w:cs="Times New Roman"/>
          <w:sz w:val="24"/>
          <w:szCs w:val="24"/>
          <w:lang w:bidi="en-US"/>
        </w:rPr>
        <w:t>valuable insights into the interatomic transitions within the nanocomposite containing polypyrrole at room temperature.</w:t>
      </w:r>
      <w:r w:rsidR="008C756A">
        <w:rPr>
          <w:rFonts w:ascii="Times New Roman" w:eastAsia="Times New Roman" w:hAnsi="Times New Roman" w:cs="Times New Roman"/>
          <w:sz w:val="24"/>
          <w:szCs w:val="24"/>
          <w:lang w:bidi="en-US"/>
        </w:rPr>
        <w:t xml:space="preserve"> </w:t>
      </w:r>
      <w:r w:rsidR="008B7A21">
        <w:rPr>
          <w:rFonts w:ascii="Times New Roman" w:eastAsia="Times New Roman" w:hAnsi="Times New Roman" w:cs="Times New Roman"/>
          <w:sz w:val="24"/>
          <w:szCs w:val="24"/>
          <w:lang w:bidi="en-US"/>
        </w:rPr>
        <w:t xml:space="preserve">Figure </w:t>
      </w:r>
      <w:r w:rsidR="004267F3">
        <w:rPr>
          <w:rFonts w:ascii="Times New Roman" w:eastAsia="Times New Roman" w:hAnsi="Times New Roman" w:cs="Times New Roman"/>
          <w:sz w:val="24"/>
          <w:szCs w:val="24"/>
          <w:lang w:bidi="en-US"/>
        </w:rPr>
        <w:t xml:space="preserve">1. </w:t>
      </w:r>
      <w:r w:rsidR="00B64B7C">
        <w:rPr>
          <w:rFonts w:ascii="Times New Roman" w:eastAsia="Times New Roman" w:hAnsi="Times New Roman" w:cs="Times New Roman"/>
          <w:sz w:val="24"/>
          <w:szCs w:val="24"/>
          <w:lang w:bidi="en-US"/>
        </w:rPr>
        <w:t>b</w:t>
      </w:r>
      <w:r w:rsidR="005E0D2C">
        <w:rPr>
          <w:rFonts w:ascii="Times New Roman" w:eastAsia="Times New Roman" w:hAnsi="Times New Roman" w:cs="Times New Roman"/>
          <w:sz w:val="24"/>
          <w:szCs w:val="24"/>
          <w:lang w:bidi="en-US"/>
        </w:rPr>
        <w:t xml:space="preserve">elow </w:t>
      </w:r>
      <w:r w:rsidR="008C756A">
        <w:rPr>
          <w:rFonts w:ascii="Times New Roman" w:eastAsia="Times New Roman" w:hAnsi="Times New Roman" w:cs="Times New Roman"/>
          <w:sz w:val="24"/>
          <w:szCs w:val="24"/>
          <w:lang w:bidi="en-US"/>
        </w:rPr>
        <w:t>show</w:t>
      </w:r>
      <w:r w:rsidR="008B7A21">
        <w:rPr>
          <w:rFonts w:ascii="Times New Roman" w:eastAsia="Times New Roman" w:hAnsi="Times New Roman" w:cs="Times New Roman"/>
          <w:sz w:val="24"/>
          <w:szCs w:val="24"/>
          <w:lang w:bidi="en-US"/>
        </w:rPr>
        <w:t xml:space="preserve"> t</w:t>
      </w:r>
      <w:r w:rsidRPr="00C73814">
        <w:rPr>
          <w:rFonts w:ascii="Times New Roman" w:eastAsia="Times New Roman" w:hAnsi="Times New Roman" w:cs="Times New Roman"/>
          <w:sz w:val="24"/>
          <w:szCs w:val="24"/>
          <w:lang w:bidi="en-US"/>
        </w:rPr>
        <w:t xml:space="preserve">he absorption wavelengths for pure LBM and PPy/LBM </w:t>
      </w:r>
      <w:r w:rsidR="008B7A21">
        <w:rPr>
          <w:rFonts w:ascii="Times New Roman" w:eastAsia="Times New Roman" w:hAnsi="Times New Roman" w:cs="Times New Roman"/>
          <w:sz w:val="24"/>
          <w:szCs w:val="24"/>
          <w:lang w:bidi="en-US"/>
        </w:rPr>
        <w:t>compounds</w:t>
      </w:r>
      <w:r w:rsidRPr="00C73814">
        <w:rPr>
          <w:rFonts w:ascii="Times New Roman" w:eastAsia="Times New Roman" w:hAnsi="Times New Roman" w:cs="Times New Roman"/>
          <w:sz w:val="24"/>
          <w:szCs w:val="24"/>
          <w:lang w:bidi="en-US"/>
        </w:rPr>
        <w:t>. The abso</w:t>
      </w:r>
      <w:r w:rsidR="000F0D8C">
        <w:rPr>
          <w:rFonts w:ascii="Times New Roman" w:eastAsia="Times New Roman" w:hAnsi="Times New Roman" w:cs="Times New Roman"/>
          <w:sz w:val="24"/>
          <w:szCs w:val="24"/>
          <w:lang w:bidi="en-US"/>
        </w:rPr>
        <w:t>rbance</w:t>
      </w:r>
      <w:r w:rsidRPr="00C73814">
        <w:rPr>
          <w:rFonts w:ascii="Times New Roman" w:eastAsia="Times New Roman" w:hAnsi="Times New Roman" w:cs="Times New Roman"/>
          <w:sz w:val="24"/>
          <w:szCs w:val="24"/>
          <w:lang w:bidi="en-US"/>
        </w:rPr>
        <w:t xml:space="preserve"> peak</w:t>
      </w:r>
      <w:r w:rsidR="000F0D8C">
        <w:rPr>
          <w:rFonts w:ascii="Times New Roman" w:eastAsia="Times New Roman" w:hAnsi="Times New Roman" w:cs="Times New Roman"/>
          <w:sz w:val="24"/>
          <w:szCs w:val="24"/>
          <w:lang w:bidi="en-US"/>
        </w:rPr>
        <w:t xml:space="preserve"> observed </w:t>
      </w:r>
      <w:r w:rsidR="000F0D8C" w:rsidRPr="00C73814">
        <w:rPr>
          <w:rFonts w:ascii="Times New Roman" w:eastAsia="Times New Roman" w:hAnsi="Times New Roman" w:cs="Times New Roman"/>
          <w:sz w:val="24"/>
          <w:szCs w:val="24"/>
          <w:lang w:bidi="en-US"/>
        </w:rPr>
        <w:t>at</w:t>
      </w:r>
      <w:r w:rsidRPr="00C73814">
        <w:rPr>
          <w:rFonts w:ascii="Times New Roman" w:eastAsia="Times New Roman" w:hAnsi="Times New Roman" w:cs="Times New Roman"/>
          <w:sz w:val="24"/>
          <w:szCs w:val="24"/>
          <w:lang w:bidi="en-US"/>
        </w:rPr>
        <w:t xml:space="preserve"> 210 nm is </w:t>
      </w:r>
      <w:r w:rsidR="006C2603">
        <w:rPr>
          <w:rFonts w:ascii="Times New Roman" w:eastAsia="Times New Roman" w:hAnsi="Times New Roman" w:cs="Times New Roman"/>
          <w:sz w:val="24"/>
          <w:szCs w:val="24"/>
          <w:lang w:bidi="en-US"/>
        </w:rPr>
        <w:t>ascribe</w:t>
      </w:r>
      <w:r w:rsidR="008B7A21">
        <w:rPr>
          <w:rFonts w:ascii="Times New Roman" w:eastAsia="Times New Roman" w:hAnsi="Times New Roman" w:cs="Times New Roman"/>
          <w:sz w:val="24"/>
          <w:szCs w:val="24"/>
          <w:lang w:bidi="en-US"/>
        </w:rPr>
        <w:t xml:space="preserve">d as the </w:t>
      </w:r>
      <w:r w:rsidRPr="00C73814">
        <w:rPr>
          <w:rFonts w:ascii="Times New Roman" w:eastAsia="Times New Roman" w:hAnsi="Times New Roman" w:cs="Times New Roman"/>
          <w:sz w:val="24"/>
          <w:szCs w:val="24"/>
          <w:lang w:bidi="en-US"/>
        </w:rPr>
        <w:t xml:space="preserve">O-H molecule </w:t>
      </w:r>
      <w:r w:rsidR="00E30BF2" w:rsidRPr="00C73814">
        <w:rPr>
          <w:rFonts w:ascii="Times New Roman" w:eastAsia="Times New Roman" w:hAnsi="Times New Roman" w:cs="Times New Roman"/>
          <w:sz w:val="24"/>
          <w:szCs w:val="24"/>
          <w:lang w:bidi="en-US"/>
        </w:rPr>
        <w:t>absorption</w:t>
      </w:r>
      <w:r w:rsidR="00E30BF2" w:rsidRPr="00C73814">
        <w:rPr>
          <w:rFonts w:ascii="Times New Roman" w:eastAsia="Times New Roman" w:hAnsi="Times New Roman" w:cs="Times New Roman"/>
          <w:b/>
          <w:sz w:val="24"/>
          <w:szCs w:val="24"/>
          <w:lang w:bidi="en-US"/>
        </w:rPr>
        <w:t xml:space="preserve"> [</w:t>
      </w:r>
      <w:r w:rsidR="00E30BF2">
        <w:rPr>
          <w:rFonts w:ascii="Times New Roman" w:eastAsia="Times New Roman" w:hAnsi="Times New Roman" w:cs="Times New Roman"/>
          <w:b/>
          <w:sz w:val="24"/>
          <w:szCs w:val="24"/>
          <w:lang w:bidi="en-US"/>
        </w:rPr>
        <w:t>12]</w:t>
      </w:r>
      <w:r w:rsidRPr="00C73814">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w:t>
      </w:r>
      <w:r w:rsidRPr="00C73814">
        <w:rPr>
          <w:rFonts w:ascii="Times New Roman" w:eastAsia="Times New Roman" w:hAnsi="Times New Roman" w:cs="Times New Roman"/>
          <w:sz w:val="24"/>
          <w:szCs w:val="24"/>
          <w:lang w:bidi="en-US"/>
        </w:rPr>
        <w:t xml:space="preserve">while the peaks at 370 nm and 390 nm correspond to π-π* transitions </w:t>
      </w:r>
      <w:r w:rsidR="006C2603">
        <w:rPr>
          <w:rFonts w:ascii="Times New Roman" w:eastAsia="Times New Roman" w:hAnsi="Times New Roman" w:cs="Times New Roman"/>
          <w:sz w:val="24"/>
          <w:szCs w:val="24"/>
          <w:lang w:bidi="en-US"/>
        </w:rPr>
        <w:t>happening inside the</w:t>
      </w:r>
      <w:r w:rsidRPr="00C73814">
        <w:rPr>
          <w:rFonts w:ascii="Times New Roman" w:eastAsia="Times New Roman" w:hAnsi="Times New Roman" w:cs="Times New Roman"/>
          <w:sz w:val="24"/>
          <w:szCs w:val="24"/>
          <w:lang w:bidi="en-US"/>
        </w:rPr>
        <w:t xml:space="preserve"> benzoid ring</w:t>
      </w:r>
      <w:r w:rsidR="00E30BF2">
        <w:rPr>
          <w:rFonts w:ascii="Times New Roman" w:eastAsia="Times New Roman" w:hAnsi="Times New Roman" w:cs="Times New Roman"/>
          <w:sz w:val="24"/>
          <w:szCs w:val="24"/>
          <w:lang w:bidi="en-US"/>
        </w:rPr>
        <w:t xml:space="preserve"> </w:t>
      </w:r>
      <w:r w:rsidR="0082442C">
        <w:rPr>
          <w:rFonts w:ascii="Times New Roman" w:eastAsia="Times New Roman" w:hAnsi="Times New Roman" w:cs="Times New Roman"/>
          <w:b/>
          <w:sz w:val="24"/>
          <w:szCs w:val="24"/>
          <w:lang w:bidi="en-US"/>
        </w:rPr>
        <w:t xml:space="preserve">[13-14] </w:t>
      </w:r>
      <w:r w:rsidR="00510A46">
        <w:rPr>
          <w:rFonts w:ascii="Times New Roman" w:eastAsia="Times New Roman" w:hAnsi="Times New Roman" w:cs="Times New Roman"/>
          <w:sz w:val="24"/>
          <w:szCs w:val="24"/>
        </w:rPr>
        <w:t>c</w:t>
      </w:r>
      <w:r w:rsidR="0082442C">
        <w:rPr>
          <w:rFonts w:ascii="Times New Roman" w:eastAsia="Times New Roman" w:hAnsi="Times New Roman" w:cs="Times New Roman"/>
          <w:sz w:val="24"/>
          <w:szCs w:val="24"/>
        </w:rPr>
        <w:t>orresponds</w:t>
      </w:r>
      <w:r w:rsidR="0082442C" w:rsidRPr="00481A7B">
        <w:rPr>
          <w:rFonts w:ascii="Times New Roman" w:eastAsia="Times New Roman" w:hAnsi="Times New Roman" w:cs="Times New Roman"/>
          <w:sz w:val="24"/>
          <w:szCs w:val="24"/>
        </w:rPr>
        <w:t xml:space="preserve"> to weak </w:t>
      </w:r>
      <w:proofErr w:type="spellStart"/>
      <w:r w:rsidR="0082442C" w:rsidRPr="00481A7B">
        <w:rPr>
          <w:rFonts w:ascii="Times New Roman" w:eastAsia="Times New Roman" w:hAnsi="Times New Roman" w:cs="Times New Roman"/>
          <w:sz w:val="24"/>
          <w:szCs w:val="24"/>
        </w:rPr>
        <w:t>polaron</w:t>
      </w:r>
      <w:proofErr w:type="spellEnd"/>
      <w:r w:rsidR="0082442C" w:rsidRPr="00481A7B">
        <w:rPr>
          <w:rFonts w:ascii="Times New Roman" w:eastAsia="Times New Roman" w:hAnsi="Times New Roman" w:cs="Times New Roman"/>
          <w:sz w:val="24"/>
          <w:szCs w:val="24"/>
        </w:rPr>
        <w:t xml:space="preserve"> transitions and the latter to </w:t>
      </w:r>
      <w:proofErr w:type="spellStart"/>
      <w:r w:rsidR="0082442C" w:rsidRPr="00481A7B">
        <w:rPr>
          <w:rFonts w:ascii="Times New Roman" w:eastAsia="Times New Roman" w:hAnsi="Times New Roman" w:cs="Times New Roman"/>
          <w:sz w:val="24"/>
          <w:szCs w:val="24"/>
        </w:rPr>
        <w:t>bipolaron</w:t>
      </w:r>
      <w:proofErr w:type="spellEnd"/>
      <w:r w:rsidR="0082442C" w:rsidRPr="00481A7B">
        <w:rPr>
          <w:rFonts w:ascii="Times New Roman" w:eastAsia="Times New Roman" w:hAnsi="Times New Roman" w:cs="Times New Roman"/>
          <w:sz w:val="24"/>
          <w:szCs w:val="24"/>
        </w:rPr>
        <w:t xml:space="preserve"> transitions, which arise from th</w:t>
      </w:r>
      <w:r w:rsidR="0082442C">
        <w:rPr>
          <w:rFonts w:ascii="Times New Roman" w:eastAsia="Times New Roman" w:hAnsi="Times New Roman" w:cs="Times New Roman"/>
          <w:sz w:val="24"/>
          <w:szCs w:val="24"/>
        </w:rPr>
        <w:t>e increased filler content of LB</w:t>
      </w:r>
      <w:r w:rsidR="0082442C" w:rsidRPr="00481A7B">
        <w:rPr>
          <w:rFonts w:ascii="Times New Roman" w:eastAsia="Times New Roman" w:hAnsi="Times New Roman" w:cs="Times New Roman"/>
          <w:sz w:val="24"/>
          <w:szCs w:val="24"/>
        </w:rPr>
        <w:t>M.</w:t>
      </w:r>
    </w:p>
    <w:p w:rsidR="00C73814" w:rsidRDefault="00C73814" w:rsidP="00C73814">
      <w:pPr>
        <w:spacing w:before="100" w:beforeAutospacing="1" w:after="100" w:afterAutospacing="1" w:line="240" w:lineRule="auto"/>
        <w:jc w:val="both"/>
        <w:rPr>
          <w:rFonts w:ascii="Times New Roman" w:eastAsia="Times New Roman" w:hAnsi="Times New Roman" w:cs="Times New Roman"/>
          <w:sz w:val="24"/>
          <w:szCs w:val="24"/>
          <w:lang w:bidi="en-US"/>
        </w:rPr>
      </w:pPr>
      <w:r w:rsidRPr="00C73814">
        <w:rPr>
          <w:rFonts w:ascii="Times New Roman" w:eastAsia="Times New Roman" w:hAnsi="Times New Roman" w:cs="Times New Roman"/>
          <w:sz w:val="24"/>
          <w:szCs w:val="24"/>
          <w:lang w:bidi="en-US"/>
        </w:rPr>
        <w:t xml:space="preserve"> </w:t>
      </w:r>
    </w:p>
    <w:p w:rsidR="00C73814" w:rsidRDefault="00C73814" w:rsidP="00C73814">
      <w:pPr>
        <w:spacing w:before="100" w:beforeAutospacing="1" w:after="100" w:afterAutospacing="1"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rPr>
        <w:lastRenderedPageBreak/>
        <w:drawing>
          <wp:inline distT="0" distB="0" distL="0" distR="0">
            <wp:extent cx="2383790" cy="2042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2042160"/>
                    </a:xfrm>
                    <a:prstGeom prst="rect">
                      <a:avLst/>
                    </a:prstGeom>
                    <a:noFill/>
                  </pic:spPr>
                </pic:pic>
              </a:graphicData>
            </a:graphic>
          </wp:inline>
        </w:drawing>
      </w:r>
    </w:p>
    <w:p w:rsidR="00A3378F" w:rsidRDefault="00A3378F" w:rsidP="00A3378F">
      <w:pPr>
        <w:spacing w:before="100" w:beforeAutospacing="1" w:after="100" w:afterAutospacing="1" w:line="240" w:lineRule="auto"/>
        <w:jc w:val="both"/>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sidR="009F1562" w:rsidRPr="004267F3">
        <w:rPr>
          <w:rFonts w:ascii="Times New Roman" w:eastAsia="Times New Roman" w:hAnsi="Times New Roman" w:cs="Times New Roman"/>
          <w:b/>
          <w:sz w:val="24"/>
          <w:szCs w:val="24"/>
          <w:lang w:bidi="en-US"/>
        </w:rPr>
        <w:t>Figure 1</w:t>
      </w:r>
      <w:r w:rsidR="00580A7D">
        <w:rPr>
          <w:rFonts w:ascii="Times New Roman" w:eastAsia="Times New Roman" w:hAnsi="Times New Roman" w:cs="Times New Roman"/>
          <w:b/>
          <w:sz w:val="24"/>
          <w:szCs w:val="24"/>
          <w:lang w:bidi="en-US"/>
        </w:rPr>
        <w:t>.</w:t>
      </w:r>
      <w:r w:rsidRPr="004267F3">
        <w:rPr>
          <w:rFonts w:ascii="Times New Roman" w:eastAsia="Times New Roman" w:hAnsi="Times New Roman" w:cs="Times New Roman"/>
          <w:b/>
          <w:sz w:val="24"/>
          <w:szCs w:val="24"/>
          <w:lang w:bidi="en-US"/>
        </w:rPr>
        <w:t xml:space="preserve"> Spectral absorbance PPy/LBM composites</w:t>
      </w:r>
    </w:p>
    <w:p w:rsidR="007141F7" w:rsidRPr="00481A7B" w:rsidRDefault="007141F7" w:rsidP="007141F7">
      <w:pPr>
        <w:spacing w:before="100" w:beforeAutospacing="1" w:after="100" w:afterAutospacing="1" w:line="240" w:lineRule="auto"/>
        <w:jc w:val="both"/>
        <w:rPr>
          <w:rFonts w:ascii="Times New Roman" w:eastAsia="Times New Roman" w:hAnsi="Times New Roman" w:cs="Times New Roman"/>
          <w:sz w:val="24"/>
          <w:szCs w:val="24"/>
        </w:rPr>
      </w:pPr>
      <w:r w:rsidRPr="00481A7B">
        <w:rPr>
          <w:rFonts w:ascii="Times New Roman" w:eastAsia="Times New Roman" w:hAnsi="Times New Roman" w:cs="Times New Roman"/>
          <w:sz w:val="24"/>
          <w:szCs w:val="24"/>
        </w:rPr>
        <w:t xml:space="preserve">This suggests a strong interaction </w:t>
      </w:r>
      <w:r>
        <w:rPr>
          <w:rFonts w:ascii="Times New Roman" w:eastAsia="Times New Roman" w:hAnsi="Times New Roman" w:cs="Times New Roman"/>
          <w:sz w:val="24"/>
          <w:szCs w:val="24"/>
        </w:rPr>
        <w:t>allying PPy and the LB</w:t>
      </w:r>
      <w:r w:rsidRPr="00481A7B">
        <w:rPr>
          <w:rFonts w:ascii="Times New Roman" w:eastAsia="Times New Roman" w:hAnsi="Times New Roman" w:cs="Times New Roman"/>
          <w:sz w:val="24"/>
          <w:szCs w:val="24"/>
        </w:rPr>
        <w:t>M nanoparticles, enhancing the polymer</w:t>
      </w:r>
      <w:r>
        <w:rPr>
          <w:rFonts w:ascii="Times New Roman" w:eastAsia="Times New Roman" w:hAnsi="Times New Roman" w:cs="Times New Roman"/>
          <w:sz w:val="24"/>
          <w:szCs w:val="24"/>
        </w:rPr>
        <w:t xml:space="preserve"> </w:t>
      </w:r>
      <w:r w:rsidRPr="00481A7B">
        <w:rPr>
          <w:rFonts w:ascii="Times New Roman" w:eastAsia="Times New Roman" w:hAnsi="Times New Roman" w:cs="Times New Roman"/>
          <w:sz w:val="24"/>
          <w:szCs w:val="24"/>
        </w:rPr>
        <w:t>chain formation through effective monomer linking.</w:t>
      </w:r>
    </w:p>
    <w:p w:rsidR="00EB5533" w:rsidRPr="00EB5533" w:rsidRDefault="00EB5533" w:rsidP="00EB5533">
      <w:pPr>
        <w:spacing w:before="100" w:beforeAutospacing="1" w:after="100" w:afterAutospacing="1" w:line="240" w:lineRule="auto"/>
        <w:jc w:val="both"/>
        <w:rPr>
          <w:rFonts w:ascii="Times New Roman" w:eastAsia="Times New Roman" w:hAnsi="Times New Roman" w:cs="Times New Roman"/>
          <w:sz w:val="24"/>
          <w:szCs w:val="24"/>
        </w:rPr>
      </w:pPr>
      <w:r w:rsidRPr="00EB5533">
        <w:rPr>
          <w:rFonts w:ascii="Times New Roman" w:eastAsia="Times New Roman" w:hAnsi="Times New Roman" w:cs="Times New Roman"/>
          <w:sz w:val="24"/>
          <w:szCs w:val="24"/>
        </w:rPr>
        <w:t xml:space="preserve">UV-Vis spectroscopy of PPy/LBM composites containing 10% and 50% LBM by weight reveals noticeable shifts in peak positions, indicating that LBM nanoparticles substantially influence the optical absorption characteristics of the PPy chains. All composites exhibit a broad absorption tail extending from approximately 400 nm to 1000 nm, which is likely attributable to structural defects or synthesis-related impurities </w:t>
      </w:r>
      <w:r w:rsidRPr="00EB5533">
        <w:rPr>
          <w:rFonts w:ascii="Times New Roman" w:eastAsia="Times New Roman" w:hAnsi="Times New Roman" w:cs="Times New Roman"/>
          <w:b/>
          <w:sz w:val="24"/>
          <w:szCs w:val="24"/>
        </w:rPr>
        <w:t>[15].</w:t>
      </w:r>
      <w:r w:rsidRPr="00EB5533">
        <w:rPr>
          <w:rFonts w:ascii="Times New Roman" w:eastAsia="Times New Roman" w:hAnsi="Times New Roman" w:cs="Times New Roman"/>
          <w:sz w:val="24"/>
          <w:szCs w:val="24"/>
        </w:rPr>
        <w:t xml:space="preserve"> Additionally, the presence of distinct absorption peaks in the 250–390 nm region confirms strong optical absorption in the UV range </w:t>
      </w:r>
      <w:r w:rsidRPr="00EB5533">
        <w:rPr>
          <w:rFonts w:ascii="Times New Roman" w:eastAsia="Times New Roman" w:hAnsi="Times New Roman" w:cs="Times New Roman"/>
          <w:b/>
          <w:sz w:val="24"/>
          <w:szCs w:val="24"/>
        </w:rPr>
        <w:t>[16],</w:t>
      </w:r>
      <w:r w:rsidRPr="00EB5533">
        <w:rPr>
          <w:rFonts w:ascii="Times New Roman" w:eastAsia="Times New Roman" w:hAnsi="Times New Roman" w:cs="Times New Roman"/>
          <w:sz w:val="24"/>
          <w:szCs w:val="24"/>
        </w:rPr>
        <w:t xml:space="preserve"> suggesting potential for applications such as nonlinear frequency conversion and ultraviolet (UV) photodetectors.</w:t>
      </w:r>
    </w:p>
    <w:p w:rsidR="00EB5533" w:rsidRPr="00EB5533" w:rsidRDefault="00EB5533" w:rsidP="00EB5533">
      <w:pPr>
        <w:spacing w:before="100" w:beforeAutospacing="1" w:after="100" w:afterAutospacing="1" w:line="240" w:lineRule="auto"/>
        <w:rPr>
          <w:rFonts w:ascii="Times New Roman" w:eastAsia="Times New Roman" w:hAnsi="Times New Roman" w:cs="Times New Roman"/>
          <w:sz w:val="24"/>
          <w:szCs w:val="24"/>
        </w:rPr>
      </w:pPr>
      <w:r w:rsidRPr="00EB5533">
        <w:rPr>
          <w:rFonts w:ascii="Times New Roman" w:eastAsia="Times New Roman" w:hAnsi="Times New Roman" w:cs="Times New Roman"/>
          <w:sz w:val="24"/>
          <w:szCs w:val="24"/>
        </w:rPr>
        <w:t>These findings demonstrate that the incorporation of LBM not only alters the optical transitions within the PPy matrix but also broadens the absorption window, enhancing the composite’s suitability for optoelectronic applications.</w:t>
      </w:r>
    </w:p>
    <w:p w:rsidR="00675DD9" w:rsidRPr="00AF4ADD" w:rsidRDefault="00675DD9" w:rsidP="00675DD9">
      <w:pPr>
        <w:spacing w:before="100" w:beforeAutospacing="1" w:after="100" w:afterAutospacing="1"/>
        <w:ind w:firstLine="720"/>
        <w:outlineLvl w:val="2"/>
        <w:rPr>
          <w:rFonts w:ascii="Times New Roman" w:hAnsi="Times New Roman" w:cs="Times New Roman"/>
          <w:b/>
          <w:bCs/>
          <w:sz w:val="26"/>
          <w:szCs w:val="26"/>
        </w:rPr>
      </w:pPr>
      <w:r w:rsidRPr="00AF4ADD">
        <w:rPr>
          <w:rFonts w:ascii="Times New Roman" w:eastAsia="Times New Roman" w:hAnsi="Times New Roman" w:cs="Times New Roman"/>
          <w:b/>
          <w:sz w:val="26"/>
          <w:szCs w:val="26"/>
        </w:rPr>
        <w:t>3</w:t>
      </w:r>
      <w:r w:rsidR="008926A4">
        <w:rPr>
          <w:rFonts w:ascii="Times New Roman" w:hAnsi="Times New Roman" w:cs="Times New Roman"/>
          <w:b/>
          <w:bCs/>
          <w:sz w:val="26"/>
          <w:szCs w:val="26"/>
        </w:rPr>
        <w:t>.2</w:t>
      </w:r>
      <w:r w:rsidRPr="00AF4ADD">
        <w:rPr>
          <w:rFonts w:ascii="Times New Roman" w:hAnsi="Times New Roman" w:cs="Times New Roman"/>
          <w:b/>
          <w:bCs/>
          <w:sz w:val="26"/>
          <w:szCs w:val="26"/>
        </w:rPr>
        <w:t>. Energy Gap Calculation</w:t>
      </w:r>
    </w:p>
    <w:p w:rsidR="005A5163" w:rsidRDefault="005A5163" w:rsidP="005A5163">
      <w:pPr>
        <w:spacing w:before="100" w:beforeAutospacing="1" w:after="100" w:afterAutospacing="1" w:line="240" w:lineRule="auto"/>
        <w:jc w:val="both"/>
        <w:rPr>
          <w:rFonts w:ascii="Times New Roman" w:eastAsia="Times New Roman" w:hAnsi="Times New Roman" w:cs="Times New Roman"/>
          <w:sz w:val="24"/>
          <w:szCs w:val="24"/>
        </w:rPr>
      </w:pPr>
      <w:r w:rsidRPr="002E791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essence </w:t>
      </w:r>
      <w:r w:rsidRPr="002E7910">
        <w:rPr>
          <w:rFonts w:ascii="Times New Roman" w:eastAsia="Times New Roman" w:hAnsi="Times New Roman" w:cs="Times New Roman"/>
          <w:sz w:val="24"/>
          <w:szCs w:val="24"/>
        </w:rPr>
        <w:t xml:space="preserve">of a semiconductor's band gap, whether direct or indirect, can be deduced from the shapes of the Highest Occupied Molecular Orbital (HOMO) and the Lowest Unoccupied Molecular Orbital (LUMO) of the constituent conjugated monomers. Since polypyrrole has conjugated double bonds and a non-degenerate ground state, its transitions are classified as indirect band gap transitions. Consequently, determining the optical band gap of any composite is essential, as the energy gap offers valuable insights into the material's optical properties. These </w:t>
      </w:r>
      <w:r>
        <w:rPr>
          <w:rFonts w:ascii="Times New Roman" w:eastAsia="Times New Roman" w:hAnsi="Times New Roman" w:cs="Times New Roman"/>
          <w:sz w:val="24"/>
          <w:szCs w:val="24"/>
        </w:rPr>
        <w:t>features</w:t>
      </w:r>
      <w:r w:rsidRPr="002E7910">
        <w:rPr>
          <w:rFonts w:ascii="Times New Roman" w:eastAsia="Times New Roman" w:hAnsi="Times New Roman" w:cs="Times New Roman"/>
          <w:sz w:val="24"/>
          <w:szCs w:val="24"/>
        </w:rPr>
        <w:t xml:space="preserve"> are </w:t>
      </w:r>
      <w:r>
        <w:rPr>
          <w:rFonts w:ascii="Times New Roman" w:eastAsia="Times New Roman" w:hAnsi="Times New Roman" w:cs="Times New Roman"/>
          <w:sz w:val="24"/>
          <w:szCs w:val="24"/>
        </w:rPr>
        <w:t>reproving</w:t>
      </w:r>
      <w:r w:rsidRPr="002E7910">
        <w:rPr>
          <w:rFonts w:ascii="Times New Roman" w:eastAsia="Times New Roman" w:hAnsi="Times New Roman" w:cs="Times New Roman"/>
          <w:sz w:val="24"/>
          <w:szCs w:val="24"/>
        </w:rPr>
        <w:t xml:space="preserve"> for understanding the optical conductivity of the samples </w:t>
      </w:r>
      <w:r w:rsidR="008926A4">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w:t>
      </w:r>
      <w:r w:rsidR="008926A4">
        <w:rPr>
          <w:rFonts w:ascii="Times New Roman" w:eastAsia="Times New Roman" w:hAnsi="Times New Roman" w:cs="Times New Roman"/>
          <w:b/>
          <w:sz w:val="24"/>
          <w:szCs w:val="24"/>
        </w:rPr>
        <w:t>18</w:t>
      </w:r>
      <w:r w:rsidRPr="009241C8">
        <w:rPr>
          <w:rFonts w:ascii="Times New Roman" w:eastAsia="Times New Roman" w:hAnsi="Times New Roman" w:cs="Times New Roman"/>
          <w:b/>
          <w:sz w:val="24"/>
          <w:szCs w:val="24"/>
        </w:rPr>
        <w:t>].</w:t>
      </w:r>
      <w:r w:rsidRPr="002E7910">
        <w:rPr>
          <w:rFonts w:ascii="Times New Roman" w:eastAsia="Times New Roman" w:hAnsi="Times New Roman" w:cs="Times New Roman"/>
          <w:sz w:val="24"/>
          <w:szCs w:val="24"/>
        </w:rPr>
        <w:t xml:space="preserve"> The optical band gap is commonly analyzed using </w:t>
      </w:r>
      <w:proofErr w:type="spellStart"/>
      <w:r w:rsidRPr="002E7910">
        <w:rPr>
          <w:rFonts w:ascii="Times New Roman" w:eastAsia="Times New Roman" w:hAnsi="Times New Roman" w:cs="Times New Roman"/>
          <w:sz w:val="24"/>
          <w:szCs w:val="24"/>
        </w:rPr>
        <w:t>Tauc's</w:t>
      </w:r>
      <w:proofErr w:type="spellEnd"/>
      <w:r w:rsidRPr="002E7910">
        <w:rPr>
          <w:rFonts w:ascii="Times New Roman" w:eastAsia="Times New Roman" w:hAnsi="Times New Roman" w:cs="Times New Roman"/>
          <w:sz w:val="24"/>
          <w:szCs w:val="24"/>
        </w:rPr>
        <w:t xml:space="preserve"> plot</w:t>
      </w:r>
      <w:r w:rsidR="00452099">
        <w:rPr>
          <w:rFonts w:ascii="Times New Roman" w:eastAsia="Times New Roman" w:hAnsi="Times New Roman" w:cs="Times New Roman"/>
          <w:sz w:val="24"/>
          <w:szCs w:val="24"/>
        </w:rPr>
        <w:t xml:space="preserve"> </w:t>
      </w:r>
      <w:r w:rsidR="00452099" w:rsidRPr="00FA6205">
        <w:rPr>
          <w:rFonts w:ascii="Times New Roman" w:eastAsia="Times New Roman" w:hAnsi="Times New Roman" w:cs="Times New Roman"/>
          <w:b/>
          <w:sz w:val="24"/>
          <w:szCs w:val="24"/>
        </w:rPr>
        <w:t>[15]</w:t>
      </w:r>
      <w:r w:rsidRPr="002E7910">
        <w:rPr>
          <w:rFonts w:ascii="Times New Roman" w:eastAsia="Times New Roman" w:hAnsi="Times New Roman" w:cs="Times New Roman"/>
          <w:sz w:val="24"/>
          <w:szCs w:val="24"/>
        </w:rPr>
        <w:t xml:space="preserve">, which correlates the </w:t>
      </w:r>
      <w:r>
        <w:rPr>
          <w:rFonts w:ascii="Times New Roman" w:eastAsia="Times New Roman" w:hAnsi="Times New Roman" w:cs="Times New Roman"/>
          <w:sz w:val="24"/>
          <w:szCs w:val="24"/>
        </w:rPr>
        <w:t>p</w:t>
      </w:r>
      <w:r w:rsidRPr="00260852">
        <w:rPr>
          <w:rFonts w:ascii="Times New Roman" w:eastAsia="Times New Roman" w:hAnsi="Times New Roman" w:cs="Times New Roman"/>
          <w:sz w:val="24"/>
          <w:szCs w:val="24"/>
        </w:rPr>
        <w:t>hoton energy absorption coefficient</w:t>
      </w:r>
      <w:r w:rsidR="00FA6205">
        <w:rPr>
          <w:rFonts w:ascii="Times New Roman" w:eastAsia="Times New Roman" w:hAnsi="Times New Roman" w:cs="Times New Roman"/>
          <w:sz w:val="24"/>
          <w:szCs w:val="24"/>
        </w:rPr>
        <w:t xml:space="preserve"> through the following equation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A5163" w:rsidRDefault="005A5163" w:rsidP="005A516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B25CE">
        <w:rPr>
          <w:rFonts w:ascii="Times New Roman" w:eastAsia="Times New Roman" w:hAnsi="Times New Roman" w:cs="Times New Roman"/>
          <w:sz w:val="24"/>
          <w:szCs w:val="24"/>
        </w:rPr>
        <w:t xml:space="preserve">(α h υ) </w:t>
      </w:r>
      <w:r w:rsidRPr="00DB25CE">
        <w:rPr>
          <w:rFonts w:ascii="Times New Roman" w:eastAsia="Times New Roman" w:hAnsi="Times New Roman" w:cs="Times New Roman"/>
          <w:sz w:val="24"/>
          <w:szCs w:val="24"/>
          <w:vertAlign w:val="superscript"/>
        </w:rPr>
        <w:t>2</w:t>
      </w:r>
      <w:r w:rsidRPr="00DB25CE">
        <w:rPr>
          <w:rFonts w:ascii="Times New Roman" w:eastAsia="Times New Roman" w:hAnsi="Times New Roman" w:cs="Times New Roman"/>
          <w:sz w:val="24"/>
          <w:szCs w:val="24"/>
        </w:rPr>
        <w:t xml:space="preserve"> α (h υ -</w:t>
      </w:r>
      <w:proofErr w:type="spellStart"/>
      <w:r w:rsidRPr="00DB25CE">
        <w:rPr>
          <w:rFonts w:ascii="Times New Roman" w:eastAsia="Times New Roman" w:hAnsi="Times New Roman" w:cs="Times New Roman"/>
          <w:sz w:val="24"/>
          <w:szCs w:val="24"/>
        </w:rPr>
        <w:t>E</w:t>
      </w:r>
      <w:r w:rsidRPr="00DB25CE">
        <w:rPr>
          <w:rFonts w:ascii="Times New Roman" w:eastAsia="Times New Roman" w:hAnsi="Times New Roman" w:cs="Times New Roman"/>
          <w:sz w:val="24"/>
          <w:szCs w:val="24"/>
          <w:vertAlign w:val="subscript"/>
        </w:rPr>
        <w:t>g</w:t>
      </w:r>
      <w:proofErr w:type="spellEnd"/>
      <w:r w:rsidRPr="00DB25CE">
        <w:rPr>
          <w:rFonts w:ascii="Times New Roman" w:eastAsia="Times New Roman" w:hAnsi="Times New Roman" w:cs="Times New Roman"/>
          <w:sz w:val="24"/>
          <w:szCs w:val="24"/>
        </w:rPr>
        <w:t xml:space="preserve">) </w:t>
      </w:r>
      <w:r w:rsidRPr="00DB25C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w:t>
      </w:r>
    </w:p>
    <w:p w:rsidR="005A5163" w:rsidRPr="00DB25CE" w:rsidRDefault="005A5163" w:rsidP="005A5163">
      <w:pPr>
        <w:spacing w:before="100" w:beforeAutospacing="1" w:after="100" w:afterAutospacing="1" w:line="240" w:lineRule="auto"/>
        <w:jc w:val="both"/>
        <w:rPr>
          <w:rFonts w:ascii="Times New Roman" w:eastAsia="Times New Roman" w:hAnsi="Times New Roman" w:cs="Times New Roman"/>
          <w:sz w:val="24"/>
          <w:szCs w:val="24"/>
        </w:rPr>
      </w:pPr>
      <w:r w:rsidRPr="00DB25CE">
        <w:rPr>
          <w:rFonts w:ascii="Times New Roman" w:eastAsia="Times New Roman" w:hAnsi="Times New Roman" w:cs="Times New Roman"/>
          <w:sz w:val="24"/>
          <w:szCs w:val="24"/>
        </w:rPr>
        <w:t xml:space="preserve">Where α and </w:t>
      </w:r>
      <w:proofErr w:type="spellStart"/>
      <w:r w:rsidRPr="00DB25CE">
        <w:rPr>
          <w:rFonts w:ascii="Times New Roman" w:eastAsia="Times New Roman" w:hAnsi="Times New Roman" w:cs="Times New Roman"/>
          <w:sz w:val="24"/>
          <w:szCs w:val="24"/>
        </w:rPr>
        <w:t>Eg</w:t>
      </w:r>
      <w:proofErr w:type="spellEnd"/>
      <w:r w:rsidRPr="00DB25CE">
        <w:rPr>
          <w:rFonts w:ascii="Times New Roman" w:eastAsia="Times New Roman" w:hAnsi="Times New Roman" w:cs="Times New Roman"/>
          <w:sz w:val="24"/>
          <w:szCs w:val="24"/>
        </w:rPr>
        <w:t xml:space="preserve"> are absorption coefficient and energy gap (eV), h and υ represents Planck’s constant and frequency of radiation respectively.</w:t>
      </w:r>
    </w:p>
    <w:p w:rsidR="005A5163" w:rsidRDefault="005A5163" w:rsidP="005A5163">
      <w:pPr>
        <w:spacing w:before="100" w:beforeAutospacing="1" w:after="100" w:afterAutospacing="1" w:line="240" w:lineRule="auto"/>
        <w:jc w:val="both"/>
        <w:rPr>
          <w:rFonts w:ascii="Times New Roman" w:eastAsia="Times New Roman" w:hAnsi="Times New Roman" w:cs="Times New Roman"/>
          <w:sz w:val="24"/>
          <w:szCs w:val="24"/>
        </w:rPr>
      </w:pPr>
      <w:r w:rsidRPr="00DB25CE">
        <w:rPr>
          <w:rFonts w:ascii="Times New Roman" w:eastAsia="Times New Roman" w:hAnsi="Times New Roman" w:cs="Times New Roman"/>
          <w:sz w:val="24"/>
          <w:szCs w:val="24"/>
        </w:rPr>
        <w:lastRenderedPageBreak/>
        <w:t xml:space="preserve"> The power in the equation is considered as 2, by considering the semiconductor as indirect semiconductor. Using the reflectance data recorded in the said wavelength energy gap </w:t>
      </w:r>
      <w:proofErr w:type="spellStart"/>
      <w:r w:rsidRPr="00DB25CE">
        <w:rPr>
          <w:rFonts w:ascii="Times New Roman" w:eastAsia="Times New Roman" w:hAnsi="Times New Roman" w:cs="Times New Roman"/>
          <w:sz w:val="24"/>
          <w:szCs w:val="24"/>
        </w:rPr>
        <w:t>Eg</w:t>
      </w:r>
      <w:proofErr w:type="spellEnd"/>
      <w:r w:rsidRPr="00DB25CE">
        <w:rPr>
          <w:rFonts w:ascii="Times New Roman" w:eastAsia="Times New Roman" w:hAnsi="Times New Roman" w:cs="Times New Roman"/>
          <w:sz w:val="24"/>
          <w:szCs w:val="24"/>
        </w:rPr>
        <w:t xml:space="preserve"> is determined by using the </w:t>
      </w:r>
      <w:proofErr w:type="spellStart"/>
      <w:r w:rsidRPr="00DB25CE">
        <w:rPr>
          <w:rFonts w:ascii="Times New Roman" w:eastAsia="Times New Roman" w:hAnsi="Times New Roman" w:cs="Times New Roman"/>
          <w:sz w:val="24"/>
          <w:szCs w:val="24"/>
        </w:rPr>
        <w:t>Kubelka</w:t>
      </w:r>
      <w:proofErr w:type="spellEnd"/>
      <w:r w:rsidRPr="00DB25CE">
        <w:rPr>
          <w:rFonts w:ascii="Times New Roman" w:eastAsia="Times New Roman" w:hAnsi="Times New Roman" w:cs="Times New Roman"/>
          <w:sz w:val="24"/>
          <w:szCs w:val="24"/>
        </w:rPr>
        <w:t xml:space="preserve"> – </w:t>
      </w:r>
      <w:proofErr w:type="spellStart"/>
      <w:r w:rsidRPr="00DB25CE">
        <w:rPr>
          <w:rFonts w:ascii="Times New Roman" w:eastAsia="Times New Roman" w:hAnsi="Times New Roman" w:cs="Times New Roman"/>
          <w:sz w:val="24"/>
          <w:szCs w:val="24"/>
        </w:rPr>
        <w:t>Munk</w:t>
      </w:r>
      <w:proofErr w:type="spellEnd"/>
      <w:r w:rsidRPr="00DB25CE">
        <w:rPr>
          <w:rFonts w:ascii="Times New Roman" w:eastAsia="Times New Roman" w:hAnsi="Times New Roman" w:cs="Times New Roman"/>
          <w:sz w:val="24"/>
          <w:szCs w:val="24"/>
        </w:rPr>
        <w:t xml:space="preserve"> (K–M) method having the expression</w:t>
      </w:r>
    </w:p>
    <w:p w:rsidR="005A5163" w:rsidRDefault="005A5163" w:rsidP="005A5163">
      <w:pPr>
        <w:spacing w:before="100" w:beforeAutospacing="1" w:after="100" w:afterAutospacing="1" w:line="240" w:lineRule="auto"/>
        <w:ind w:left="2160" w:firstLine="720"/>
        <w:jc w:val="both"/>
        <w:rPr>
          <w:rFonts w:ascii="Times New Roman" w:eastAsia="Times New Roman" w:hAnsi="Times New Roman" w:cs="Times New Roman"/>
          <w:sz w:val="24"/>
          <w:szCs w:val="24"/>
        </w:rPr>
      </w:pPr>
      <w:r w:rsidRPr="00DB25CE">
        <w:rPr>
          <w:rFonts w:ascii="Times New Roman" w:eastAsia="Times New Roman" w:hAnsi="Times New Roman" w:cs="Times New Roman"/>
          <w:sz w:val="24"/>
          <w:szCs w:val="24"/>
          <w:lang w:bidi="en-US"/>
        </w:rPr>
        <w:object w:dxaOrig="1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28.8pt" o:ole="">
            <v:imagedata r:id="rId8" o:title=""/>
          </v:shape>
          <o:OLEObject Type="Embed" ProgID="Equation.3" ShapeID="_x0000_i1025" DrawAspect="Content" ObjectID="_1808329581" r:id="rId9"/>
        </w:object>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t xml:space="preserve">      </w:t>
      </w:r>
      <w:r>
        <w:rPr>
          <w:rFonts w:ascii="Times New Roman" w:eastAsia="Times New Roman" w:hAnsi="Times New Roman" w:cs="Times New Roman"/>
          <w:sz w:val="24"/>
          <w:szCs w:val="24"/>
          <w:lang w:bidi="en-US"/>
        </w:rPr>
        <w:tab/>
        <w:t>………</w:t>
      </w:r>
      <w:proofErr w:type="gramStart"/>
      <w:r>
        <w:rPr>
          <w:rFonts w:ascii="Times New Roman" w:eastAsia="Times New Roman" w:hAnsi="Times New Roman" w:cs="Times New Roman"/>
          <w:sz w:val="24"/>
          <w:szCs w:val="24"/>
          <w:lang w:bidi="en-US"/>
        </w:rPr>
        <w:t>…..</w:t>
      </w:r>
      <w:proofErr w:type="gramEnd"/>
      <w:r>
        <w:rPr>
          <w:rFonts w:ascii="Times New Roman" w:eastAsia="Times New Roman" w:hAnsi="Times New Roman" w:cs="Times New Roman"/>
          <w:sz w:val="24"/>
          <w:szCs w:val="24"/>
          <w:lang w:bidi="en-US"/>
        </w:rPr>
        <w:t>(2)</w:t>
      </w:r>
    </w:p>
    <w:p w:rsidR="005A5163" w:rsidRDefault="005A5163" w:rsidP="005A5163">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DB25CE">
        <w:rPr>
          <w:rFonts w:ascii="Times New Roman" w:eastAsia="Times New Roman" w:hAnsi="Times New Roman" w:cs="Times New Roman"/>
          <w:sz w:val="24"/>
          <w:szCs w:val="24"/>
        </w:rPr>
        <w:t>Where α and R are the absorption coefficient and reflectance respectively</w:t>
      </w:r>
    </w:p>
    <w:p w:rsidR="003A0188" w:rsidRDefault="000A2BCC" w:rsidP="000A2BC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the energy </w:t>
      </w:r>
      <w:r w:rsidR="00F472FF">
        <w:rPr>
          <w:rFonts w:ascii="Times New Roman" w:eastAsia="Times New Roman" w:hAnsi="Times New Roman" w:cs="Times New Roman"/>
          <w:sz w:val="24"/>
          <w:szCs w:val="24"/>
        </w:rPr>
        <w:t xml:space="preserve">band </w:t>
      </w:r>
      <w:r>
        <w:rPr>
          <w:rFonts w:ascii="Times New Roman" w:eastAsia="Times New Roman" w:hAnsi="Times New Roman" w:cs="Times New Roman"/>
          <w:sz w:val="24"/>
          <w:szCs w:val="24"/>
        </w:rPr>
        <w:t>gap, the</w:t>
      </w:r>
      <w:r w:rsidR="003A0188">
        <w:rPr>
          <w:rFonts w:ascii="Times New Roman" w:eastAsia="Times New Roman" w:hAnsi="Times New Roman" w:cs="Times New Roman"/>
          <w:sz w:val="24"/>
          <w:szCs w:val="24"/>
        </w:rPr>
        <w:t xml:space="preserve"> plot of photon absorption co efficient with energy</w:t>
      </w:r>
      <w:r>
        <w:rPr>
          <w:rFonts w:ascii="Times New Roman" w:eastAsia="Times New Roman" w:hAnsi="Times New Roman" w:cs="Times New Roman"/>
          <w:sz w:val="24"/>
          <w:szCs w:val="24"/>
        </w:rPr>
        <w:t xml:space="preserve"> gap </w:t>
      </w:r>
      <w:r w:rsidR="005727FA">
        <w:rPr>
          <w:rFonts w:ascii="Times New Roman" w:eastAsia="Times New Roman" w:hAnsi="Times New Roman" w:cs="Times New Roman"/>
          <w:sz w:val="24"/>
          <w:szCs w:val="24"/>
        </w:rPr>
        <w:t xml:space="preserve">is plotted using the reflectance </w:t>
      </w:r>
      <w:r w:rsidR="00215807">
        <w:rPr>
          <w:rFonts w:ascii="Times New Roman" w:eastAsia="Times New Roman" w:hAnsi="Times New Roman" w:cs="Times New Roman"/>
          <w:sz w:val="24"/>
          <w:szCs w:val="24"/>
        </w:rPr>
        <w:t>data</w:t>
      </w:r>
      <w:r w:rsidR="00215807">
        <w:rPr>
          <w:rFonts w:ascii="Times New Roman" w:eastAsia="Times New Roman" w:hAnsi="Times New Roman" w:cs="Times New Roman"/>
          <w:b/>
          <w:sz w:val="24"/>
          <w:szCs w:val="24"/>
          <w:lang w:bidi="en-US"/>
        </w:rPr>
        <w:t xml:space="preserve"> [</w:t>
      </w:r>
      <w:r w:rsidR="00F472FF">
        <w:rPr>
          <w:rFonts w:ascii="Times New Roman" w:eastAsia="Times New Roman" w:hAnsi="Times New Roman" w:cs="Times New Roman"/>
          <w:b/>
          <w:sz w:val="24"/>
          <w:szCs w:val="24"/>
          <w:lang w:bidi="en-US"/>
        </w:rPr>
        <w:t>19-20</w:t>
      </w:r>
      <w:r w:rsidR="00F472FF" w:rsidRPr="0066611A">
        <w:rPr>
          <w:rFonts w:ascii="Times New Roman" w:eastAsia="Times New Roman" w:hAnsi="Times New Roman" w:cs="Times New Roman"/>
          <w:b/>
          <w:sz w:val="24"/>
          <w:szCs w:val="24"/>
          <w:lang w:bidi="en-US"/>
        </w:rPr>
        <w:t>]</w:t>
      </w:r>
      <w:r w:rsidR="00F472FF" w:rsidRPr="00CA36B5">
        <w:rPr>
          <w:rFonts w:ascii="Times New Roman" w:eastAsia="Times New Roman" w:hAnsi="Times New Roman" w:cs="Times New Roman"/>
          <w:sz w:val="24"/>
          <w:szCs w:val="24"/>
          <w:lang w:bidi="en-US"/>
        </w:rPr>
        <w:t>.</w:t>
      </w:r>
      <w:r w:rsidR="005727FA">
        <w:rPr>
          <w:rFonts w:ascii="Times New Roman" w:eastAsia="Times New Roman" w:hAnsi="Times New Roman" w:cs="Times New Roman"/>
          <w:sz w:val="24"/>
          <w:szCs w:val="24"/>
        </w:rPr>
        <w:t xml:space="preserve"> The graphs obtained for PPy/LBM composites are </w:t>
      </w:r>
      <w:r>
        <w:rPr>
          <w:rFonts w:ascii="Times New Roman" w:eastAsia="Times New Roman" w:hAnsi="Times New Roman" w:cs="Times New Roman"/>
          <w:sz w:val="24"/>
          <w:szCs w:val="24"/>
        </w:rPr>
        <w:t>show</w:t>
      </w:r>
      <w:r w:rsidR="003A0188">
        <w:rPr>
          <w:rFonts w:ascii="Times New Roman" w:eastAsia="Times New Roman" w:hAnsi="Times New Roman" w:cs="Times New Roman"/>
          <w:sz w:val="24"/>
          <w:szCs w:val="24"/>
        </w:rPr>
        <w:t>n in the figures 2 (a-e).</w:t>
      </w:r>
    </w:p>
    <w:p w:rsidR="00CB77BA" w:rsidRDefault="00EA5555" w:rsidP="00CA36B5">
      <w:pPr>
        <w:spacing w:before="100" w:beforeAutospacing="1" w:after="100" w:afterAutospacing="1" w:line="240" w:lineRule="auto"/>
        <w:jc w:val="center"/>
        <w:rPr>
          <w:noProof/>
        </w:rPr>
      </w:pPr>
      <w:r w:rsidRPr="000663E0">
        <w:rPr>
          <w:noProof/>
        </w:rPr>
        <w:drawing>
          <wp:inline distT="0" distB="0" distL="0" distR="0">
            <wp:extent cx="2345690" cy="1996440"/>
            <wp:effectExtent l="19050" t="19050" r="16510" b="2286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l="5977" t="7623" r="11617" b="3812"/>
                    <a:stretch>
                      <a:fillRect/>
                    </a:stretch>
                  </pic:blipFill>
                  <pic:spPr bwMode="auto">
                    <a:xfrm>
                      <a:off x="0" y="0"/>
                      <a:ext cx="2361821" cy="2010169"/>
                    </a:xfrm>
                    <a:prstGeom prst="rect">
                      <a:avLst/>
                    </a:prstGeom>
                    <a:noFill/>
                    <a:ln w="19050" cmpd="sng">
                      <a:solidFill>
                        <a:srgbClr val="000000"/>
                      </a:solidFill>
                      <a:miter lim="800000"/>
                      <a:headEnd/>
                      <a:tailEnd/>
                    </a:ln>
                    <a:effectLst/>
                  </pic:spPr>
                </pic:pic>
              </a:graphicData>
            </a:graphic>
          </wp:inline>
        </w:drawing>
      </w:r>
      <w:r w:rsidR="00CA36B5">
        <w:rPr>
          <w:noProof/>
        </w:rPr>
        <w:t xml:space="preserve">        </w:t>
      </w:r>
      <w:r w:rsidR="00745422">
        <w:rPr>
          <w:noProof/>
        </w:rPr>
        <w:t xml:space="preserve">                    </w:t>
      </w:r>
      <w:r w:rsidR="00CA36B5">
        <w:rPr>
          <w:noProof/>
        </w:rPr>
        <w:t xml:space="preserve">   </w:t>
      </w:r>
      <w:r w:rsidR="00745422">
        <w:rPr>
          <w:noProof/>
        </w:rPr>
        <w:t xml:space="preserve"> </w:t>
      </w:r>
      <w:r w:rsidR="00CA36B5">
        <w:rPr>
          <w:noProof/>
        </w:rPr>
        <w:t xml:space="preserve">  </w:t>
      </w:r>
      <w:r w:rsidRPr="00A26A71">
        <w:rPr>
          <w:noProof/>
        </w:rPr>
        <w:drawing>
          <wp:inline distT="0" distB="0" distL="0" distR="0">
            <wp:extent cx="2345690" cy="2049780"/>
            <wp:effectExtent l="19050" t="19050" r="16510" b="2667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l="7828" t="7861" r="11617" b="4050"/>
                    <a:stretch>
                      <a:fillRect/>
                    </a:stretch>
                  </pic:blipFill>
                  <pic:spPr bwMode="auto">
                    <a:xfrm>
                      <a:off x="0" y="0"/>
                      <a:ext cx="2361205" cy="2063338"/>
                    </a:xfrm>
                    <a:prstGeom prst="rect">
                      <a:avLst/>
                    </a:prstGeom>
                    <a:noFill/>
                    <a:ln w="19050" cmpd="sng">
                      <a:solidFill>
                        <a:srgbClr val="000000"/>
                      </a:solidFill>
                      <a:miter lim="800000"/>
                      <a:headEnd/>
                      <a:tailEnd/>
                    </a:ln>
                    <a:effectLst/>
                  </pic:spPr>
                </pic:pic>
              </a:graphicData>
            </a:graphic>
          </wp:inline>
        </w:drawing>
      </w:r>
    </w:p>
    <w:p w:rsidR="00745422" w:rsidRDefault="00745422" w:rsidP="00745422">
      <w:pPr>
        <w:spacing w:before="100" w:beforeAutospacing="1" w:after="100" w:afterAutospacing="1"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rPr>
        <w:t xml:space="preserve"> Figure</w:t>
      </w:r>
      <w:r w:rsidR="005257F1" w:rsidRPr="005E0D2C">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 xml:space="preserve">.a. Optical band gap of </w:t>
      </w:r>
      <w:r w:rsidR="005257F1" w:rsidRPr="005E0D2C">
        <w:rPr>
          <w:rFonts w:ascii="Times New Roman" w:eastAsia="Times New Roman" w:hAnsi="Times New Roman" w:cs="Times New Roman"/>
          <w:b/>
          <w:sz w:val="24"/>
          <w:szCs w:val="24"/>
        </w:rPr>
        <w:t>PPy/LBM</w:t>
      </w:r>
      <w:r w:rsidRPr="005E0D2C">
        <w:rPr>
          <w:rFonts w:ascii="Times New Roman" w:eastAsia="Times New Roman" w:hAnsi="Times New Roman" w:cs="Times New Roman"/>
          <w:b/>
          <w:sz w:val="24"/>
          <w:szCs w:val="24"/>
        </w:rPr>
        <w:t>10</w:t>
      </w:r>
      <w:r w:rsidRPr="0074542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2.b. Optical band gap of PPy/LBM2</w:t>
      </w:r>
      <w:r w:rsidRPr="005E0D2C">
        <w:rPr>
          <w:rFonts w:ascii="Times New Roman" w:eastAsia="Times New Roman" w:hAnsi="Times New Roman" w:cs="Times New Roman"/>
          <w:b/>
          <w:sz w:val="24"/>
          <w:szCs w:val="24"/>
        </w:rPr>
        <w:t>0</w:t>
      </w:r>
    </w:p>
    <w:p w:rsidR="00EA5555" w:rsidRDefault="006A4622" w:rsidP="0092300E">
      <w:pPr>
        <w:spacing w:before="100" w:beforeAutospacing="1" w:after="100" w:afterAutospacing="1" w:line="240" w:lineRule="auto"/>
        <w:jc w:val="both"/>
        <w:rPr>
          <w:noProof/>
        </w:rPr>
      </w:pPr>
      <w:r>
        <w:rPr>
          <w:noProof/>
        </w:rPr>
        <w:t xml:space="preserve">  </w:t>
      </w:r>
      <w:r w:rsidR="00CB77BA">
        <w:rPr>
          <w:noProof/>
        </w:rPr>
        <w:t xml:space="preserve">      </w:t>
      </w:r>
      <w:r w:rsidR="00EA5555" w:rsidRPr="006A4310">
        <w:rPr>
          <w:noProof/>
        </w:rPr>
        <w:drawing>
          <wp:inline distT="0" distB="0" distL="0" distR="0">
            <wp:extent cx="2476500" cy="1920240"/>
            <wp:effectExtent l="19050" t="19050" r="19050" b="2286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l="5615" t="7857" r="11414"/>
                    <a:stretch>
                      <a:fillRect/>
                    </a:stretch>
                  </pic:blipFill>
                  <pic:spPr bwMode="auto">
                    <a:xfrm>
                      <a:off x="0" y="0"/>
                      <a:ext cx="2476500" cy="1920240"/>
                    </a:xfrm>
                    <a:prstGeom prst="rect">
                      <a:avLst/>
                    </a:prstGeom>
                    <a:noFill/>
                    <a:ln w="19050" cmpd="sng">
                      <a:solidFill>
                        <a:srgbClr val="000000"/>
                      </a:solidFill>
                      <a:miter lim="800000"/>
                      <a:headEnd/>
                      <a:tailEnd/>
                    </a:ln>
                    <a:effectLst/>
                  </pic:spPr>
                </pic:pic>
              </a:graphicData>
            </a:graphic>
          </wp:inline>
        </w:drawing>
      </w:r>
      <w:r w:rsidR="00CB77BA">
        <w:rPr>
          <w:noProof/>
        </w:rPr>
        <w:t xml:space="preserve">     </w:t>
      </w:r>
      <w:r w:rsidR="00036994">
        <w:rPr>
          <w:noProof/>
        </w:rPr>
        <w:t xml:space="preserve">             </w:t>
      </w:r>
      <w:r w:rsidR="00724775">
        <w:rPr>
          <w:noProof/>
        </w:rPr>
        <w:t xml:space="preserve">       </w:t>
      </w:r>
      <w:r w:rsidR="00036994">
        <w:rPr>
          <w:noProof/>
        </w:rPr>
        <w:t xml:space="preserve"> </w:t>
      </w:r>
      <w:r w:rsidR="00CB77BA">
        <w:rPr>
          <w:noProof/>
        </w:rPr>
        <w:t xml:space="preserve"> </w:t>
      </w:r>
      <w:r w:rsidR="00EA5555" w:rsidRPr="006A4310">
        <w:rPr>
          <w:noProof/>
        </w:rPr>
        <w:drawing>
          <wp:inline distT="0" distB="0" distL="0" distR="0">
            <wp:extent cx="2461260" cy="1981200"/>
            <wp:effectExtent l="19050" t="19050" r="15240" b="1905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l="7828" t="7861" r="10942" b="3455"/>
                    <a:stretch>
                      <a:fillRect/>
                    </a:stretch>
                  </pic:blipFill>
                  <pic:spPr bwMode="auto">
                    <a:xfrm>
                      <a:off x="0" y="0"/>
                      <a:ext cx="2461260" cy="1981200"/>
                    </a:xfrm>
                    <a:prstGeom prst="rect">
                      <a:avLst/>
                    </a:prstGeom>
                    <a:noFill/>
                    <a:ln w="19050" cmpd="sng">
                      <a:solidFill>
                        <a:srgbClr val="000000"/>
                      </a:solidFill>
                      <a:miter lim="800000"/>
                      <a:headEnd/>
                      <a:tailEnd/>
                    </a:ln>
                    <a:effectLst/>
                  </pic:spPr>
                </pic:pic>
              </a:graphicData>
            </a:graphic>
          </wp:inline>
        </w:drawing>
      </w:r>
    </w:p>
    <w:p w:rsidR="00036994" w:rsidRDefault="00036994" w:rsidP="00036994">
      <w:pPr>
        <w:spacing w:before="100" w:beforeAutospacing="1" w:after="100" w:afterAutospacing="1"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rPr>
        <w:t xml:space="preserve">       2.c. Optical band gap of PPy/LBM3</w:t>
      </w:r>
      <w:r w:rsidRPr="005E0D2C">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2.d. Optical band gap of PPy/LBM4</w:t>
      </w:r>
      <w:r w:rsidRPr="00036994">
        <w:rPr>
          <w:rFonts w:ascii="Times New Roman" w:eastAsia="Times New Roman" w:hAnsi="Times New Roman" w:cs="Times New Roman"/>
          <w:b/>
          <w:sz w:val="24"/>
          <w:szCs w:val="24"/>
        </w:rPr>
        <w:t>0</w:t>
      </w:r>
    </w:p>
    <w:p w:rsidR="00EA5555" w:rsidRDefault="00EA5555" w:rsidP="00CB77BA">
      <w:pPr>
        <w:spacing w:before="100" w:beforeAutospacing="1" w:after="100" w:afterAutospacing="1" w:line="240" w:lineRule="auto"/>
        <w:jc w:val="center"/>
        <w:rPr>
          <w:rFonts w:ascii="Times New Roman" w:eastAsia="Times New Roman" w:hAnsi="Times New Roman" w:cs="Times New Roman"/>
          <w:sz w:val="24"/>
          <w:szCs w:val="24"/>
        </w:rPr>
      </w:pPr>
      <w:r w:rsidRPr="000032DE">
        <w:rPr>
          <w:noProof/>
          <w:szCs w:val="20"/>
        </w:rPr>
        <w:lastRenderedPageBreak/>
        <w:drawing>
          <wp:inline distT="0" distB="0" distL="0" distR="0">
            <wp:extent cx="2346960" cy="2133600"/>
            <wp:effectExtent l="19050" t="19050" r="15240" b="1905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l="5977" t="7861" r="10942" b="4050"/>
                    <a:stretch>
                      <a:fillRect/>
                    </a:stretch>
                  </pic:blipFill>
                  <pic:spPr bwMode="auto">
                    <a:xfrm>
                      <a:off x="0" y="0"/>
                      <a:ext cx="2346960" cy="2133600"/>
                    </a:xfrm>
                    <a:prstGeom prst="rect">
                      <a:avLst/>
                    </a:prstGeom>
                    <a:noFill/>
                    <a:ln w="19050" cmpd="sng">
                      <a:solidFill>
                        <a:srgbClr val="000000"/>
                      </a:solidFill>
                      <a:miter lim="800000"/>
                      <a:headEnd/>
                      <a:tailEnd/>
                    </a:ln>
                    <a:effectLst/>
                  </pic:spPr>
                </pic:pic>
              </a:graphicData>
            </a:graphic>
          </wp:inline>
        </w:drawing>
      </w:r>
    </w:p>
    <w:p w:rsidR="00036994" w:rsidRDefault="00036994" w:rsidP="00036994">
      <w:pPr>
        <w:spacing w:before="100" w:beforeAutospacing="1" w:after="100" w:afterAutospacing="1" w:line="240" w:lineRule="auto"/>
        <w:ind w:left="2160" w:firstLine="720"/>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rPr>
        <w:t>2.e. Optical band gap of PPy/LBM5</w:t>
      </w:r>
      <w:r w:rsidRPr="00036994">
        <w:rPr>
          <w:rFonts w:ascii="Times New Roman" w:eastAsia="Times New Roman" w:hAnsi="Times New Roman" w:cs="Times New Roman"/>
          <w:b/>
          <w:sz w:val="24"/>
          <w:szCs w:val="24"/>
        </w:rPr>
        <w:t>0</w:t>
      </w:r>
    </w:p>
    <w:p w:rsidR="00DA032D" w:rsidRPr="00DA032D" w:rsidRDefault="00DA032D" w:rsidP="00DA032D">
      <w:pPr>
        <w:spacing w:before="100" w:beforeAutospacing="1" w:after="100" w:afterAutospacing="1" w:line="240" w:lineRule="auto"/>
        <w:jc w:val="both"/>
        <w:rPr>
          <w:rFonts w:ascii="Times New Roman" w:eastAsia="Times New Roman" w:hAnsi="Times New Roman" w:cs="Times New Roman"/>
          <w:sz w:val="24"/>
          <w:szCs w:val="24"/>
        </w:rPr>
      </w:pPr>
      <w:r w:rsidRPr="00DA032D">
        <w:rPr>
          <w:rFonts w:ascii="Times New Roman" w:eastAsia="Times New Roman" w:hAnsi="Times New Roman" w:cs="Times New Roman"/>
          <w:sz w:val="24"/>
          <w:szCs w:val="24"/>
        </w:rPr>
        <w:t xml:space="preserve">One key observation from the </w:t>
      </w:r>
      <w:r w:rsidR="00A41173">
        <w:rPr>
          <w:rFonts w:ascii="Times New Roman" w:eastAsia="Times New Roman" w:hAnsi="Times New Roman" w:cs="Times New Roman"/>
          <w:sz w:val="24"/>
          <w:szCs w:val="24"/>
        </w:rPr>
        <w:t>Figure 2</w:t>
      </w:r>
      <w:r w:rsidR="00D2619F">
        <w:rPr>
          <w:rFonts w:ascii="Times New Roman" w:eastAsia="Times New Roman" w:hAnsi="Times New Roman" w:cs="Times New Roman"/>
          <w:sz w:val="24"/>
          <w:szCs w:val="24"/>
        </w:rPr>
        <w:t>.</w:t>
      </w:r>
      <w:r w:rsidR="00A41173">
        <w:rPr>
          <w:rFonts w:ascii="Times New Roman" w:eastAsia="Times New Roman" w:hAnsi="Times New Roman" w:cs="Times New Roman"/>
          <w:sz w:val="24"/>
          <w:szCs w:val="24"/>
        </w:rPr>
        <w:t>a–e</w:t>
      </w:r>
      <w:r w:rsidRPr="00DA032D">
        <w:rPr>
          <w:rFonts w:ascii="Times New Roman" w:eastAsia="Times New Roman" w:hAnsi="Times New Roman" w:cs="Times New Roman"/>
          <w:sz w:val="24"/>
          <w:szCs w:val="24"/>
        </w:rPr>
        <w:t xml:space="preserve"> is the slight variation in the optical band gap with increasing LBM content in the PPy matrix. As summarized in Table 1, the band gap decreases marginally as the weight percentage of LBM increases, suggesting a modulation of the electronic structure of the composites.</w:t>
      </w:r>
      <w:r>
        <w:rPr>
          <w:rFonts w:ascii="Times New Roman" w:eastAsia="Times New Roman" w:hAnsi="Times New Roman" w:cs="Times New Roman"/>
          <w:sz w:val="24"/>
          <w:szCs w:val="24"/>
        </w:rPr>
        <w:t xml:space="preserve"> </w:t>
      </w:r>
      <w:r w:rsidRPr="00DA032D">
        <w:rPr>
          <w:rFonts w:ascii="Times New Roman" w:eastAsia="Times New Roman" w:hAnsi="Times New Roman" w:cs="Times New Roman"/>
          <w:sz w:val="24"/>
          <w:szCs w:val="24"/>
        </w:rPr>
        <w:t>This variation in band gap can be attributed to the quantum confinement effect, a quantum mechanical phenomenon that becomes significant at the nanoscale. The electronic transition responsible for the band gap occurs between the Highest Occupied Molecular Orbital (HOMO) and the Lowest Unoccupied Molecular Orbital (LUMO) of the conjugated PPy polymer and is influenced by the presence of LBM nanoparticles. The observed changes indicate a clear interaction between the PPy chains and the LBM dopant, likely due to charge transfer or electronic coupling effects that alter the energy levels of the composite system.</w:t>
      </w:r>
    </w:p>
    <w:p w:rsidR="00740344" w:rsidRPr="005772F2" w:rsidRDefault="00740344" w:rsidP="00740344">
      <w:pPr>
        <w:spacing w:after="0" w:line="24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5772F2">
        <w:rPr>
          <w:rFonts w:ascii="Times New Roman" w:eastAsia="Times New Roman" w:hAnsi="Times New Roman" w:cs="Times New Roman"/>
          <w:b/>
          <w:sz w:val="24"/>
          <w:szCs w:val="24"/>
        </w:rPr>
        <w:t>Table 1: Optical Band gap of PPy/LBM</w:t>
      </w:r>
    </w:p>
    <w:p w:rsidR="00740344" w:rsidRPr="00C36DFB" w:rsidRDefault="00740344" w:rsidP="00740344">
      <w:pPr>
        <w:spacing w:after="0" w:line="240" w:lineRule="auto"/>
        <w:ind w:left="1440" w:firstLine="720"/>
        <w:jc w:val="both"/>
        <w:rPr>
          <w:rFonts w:ascii="Times New Roman" w:eastAsia="Times New Roman" w:hAnsi="Times New Roman" w:cs="Times New Roman"/>
          <w:sz w:val="24"/>
          <w:szCs w:val="24"/>
        </w:rPr>
      </w:pPr>
      <w:r w:rsidRPr="005772F2">
        <w:rPr>
          <w:rFonts w:ascii="Times New Roman" w:eastAsia="Times New Roman" w:hAnsi="Times New Roman" w:cs="Times New Roman"/>
          <w:b/>
          <w:sz w:val="24"/>
          <w:szCs w:val="24"/>
        </w:rPr>
        <w:t xml:space="preserve">              </w:t>
      </w:r>
      <w:proofErr w:type="spellStart"/>
      <w:r w:rsidRPr="005772F2">
        <w:rPr>
          <w:rFonts w:ascii="Times New Roman" w:eastAsia="Times New Roman" w:hAnsi="Times New Roman" w:cs="Times New Roman"/>
          <w:b/>
          <w:sz w:val="24"/>
          <w:szCs w:val="24"/>
        </w:rPr>
        <w:t>nano</w:t>
      </w:r>
      <w:proofErr w:type="spellEnd"/>
      <w:r w:rsidRPr="005772F2">
        <w:rPr>
          <w:rFonts w:ascii="Times New Roman" w:eastAsia="Times New Roman" w:hAnsi="Times New Roman" w:cs="Times New Roman"/>
          <w:b/>
          <w:sz w:val="24"/>
          <w:szCs w:val="24"/>
        </w:rPr>
        <w:t xml:space="preserve"> composites</w:t>
      </w:r>
    </w:p>
    <w:tbl>
      <w:tblPr>
        <w:tblW w:w="0" w:type="auto"/>
        <w:tblInd w:w="1978"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842"/>
      </w:tblGrid>
      <w:tr w:rsidR="00740344" w:rsidRPr="00C36DFB" w:rsidTr="00473328">
        <w:tc>
          <w:tcPr>
            <w:tcW w:w="1843" w:type="dxa"/>
            <w:shd w:val="clear" w:color="auto" w:fill="auto"/>
          </w:tcPr>
          <w:p w:rsidR="00740344" w:rsidRPr="00C36DFB" w:rsidRDefault="00740344" w:rsidP="00473328">
            <w:pPr>
              <w:widowControl w:val="0"/>
              <w:autoSpaceDE w:val="0"/>
              <w:autoSpaceDN w:val="0"/>
              <w:spacing w:after="0" w:line="240" w:lineRule="auto"/>
              <w:jc w:val="center"/>
              <w:rPr>
                <w:rFonts w:ascii="Times New Roman" w:eastAsia="Times New Roman" w:hAnsi="Times New Roman" w:cs="Times New Roman"/>
                <w:b/>
                <w:color w:val="000000"/>
                <w:sz w:val="24"/>
                <w:szCs w:val="24"/>
                <w:lang w:bidi="en-US"/>
              </w:rPr>
            </w:pPr>
            <w:r w:rsidRPr="00C36DFB">
              <w:rPr>
                <w:rFonts w:ascii="Times New Roman" w:eastAsia="Times New Roman" w:hAnsi="Times New Roman" w:cs="Times New Roman"/>
                <w:b/>
                <w:color w:val="000000"/>
                <w:sz w:val="24"/>
                <w:szCs w:val="24"/>
                <w:lang w:bidi="en-US"/>
              </w:rPr>
              <w:t>Name of the compound</w:t>
            </w:r>
          </w:p>
        </w:tc>
        <w:tc>
          <w:tcPr>
            <w:tcW w:w="1842" w:type="dxa"/>
            <w:shd w:val="clear" w:color="auto" w:fill="auto"/>
          </w:tcPr>
          <w:p w:rsidR="00740344" w:rsidRPr="00C36DFB" w:rsidRDefault="00740344" w:rsidP="00473328">
            <w:pPr>
              <w:widowControl w:val="0"/>
              <w:autoSpaceDE w:val="0"/>
              <w:autoSpaceDN w:val="0"/>
              <w:spacing w:after="0" w:line="240" w:lineRule="auto"/>
              <w:jc w:val="center"/>
              <w:rPr>
                <w:rFonts w:ascii="Times New Roman" w:eastAsia="Times New Roman" w:hAnsi="Times New Roman" w:cs="Times New Roman"/>
                <w:b/>
                <w:color w:val="000000"/>
                <w:sz w:val="24"/>
                <w:szCs w:val="24"/>
                <w:lang w:bidi="en-US"/>
              </w:rPr>
            </w:pPr>
            <w:r w:rsidRPr="00C36DFB">
              <w:rPr>
                <w:rFonts w:ascii="Times New Roman" w:eastAsia="Times New Roman" w:hAnsi="Times New Roman" w:cs="Times New Roman"/>
                <w:b/>
                <w:color w:val="000000"/>
                <w:sz w:val="24"/>
                <w:szCs w:val="24"/>
                <w:lang w:bidi="en-US"/>
              </w:rPr>
              <w:t>Optical band gap (eV)</w:t>
            </w:r>
          </w:p>
        </w:tc>
      </w:tr>
      <w:tr w:rsidR="00740344" w:rsidRPr="00C36DFB" w:rsidTr="00473328">
        <w:tc>
          <w:tcPr>
            <w:tcW w:w="1843"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PPy/LBM10</w:t>
            </w:r>
          </w:p>
        </w:tc>
        <w:tc>
          <w:tcPr>
            <w:tcW w:w="1842"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3.09</w:t>
            </w:r>
          </w:p>
        </w:tc>
      </w:tr>
      <w:tr w:rsidR="00740344" w:rsidRPr="00C36DFB" w:rsidTr="00473328">
        <w:tc>
          <w:tcPr>
            <w:tcW w:w="1843"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PPy/LBM20</w:t>
            </w:r>
          </w:p>
        </w:tc>
        <w:tc>
          <w:tcPr>
            <w:tcW w:w="1842"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3.01</w:t>
            </w:r>
          </w:p>
        </w:tc>
      </w:tr>
      <w:tr w:rsidR="00740344" w:rsidRPr="00C36DFB" w:rsidTr="00473328">
        <w:tc>
          <w:tcPr>
            <w:tcW w:w="1843"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PPy/LBM30</w:t>
            </w:r>
          </w:p>
        </w:tc>
        <w:tc>
          <w:tcPr>
            <w:tcW w:w="1842"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3.14</w:t>
            </w:r>
          </w:p>
        </w:tc>
      </w:tr>
      <w:tr w:rsidR="00740344" w:rsidRPr="00C36DFB" w:rsidTr="00473328">
        <w:tc>
          <w:tcPr>
            <w:tcW w:w="1843"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PPy/LBM40</w:t>
            </w:r>
          </w:p>
        </w:tc>
        <w:tc>
          <w:tcPr>
            <w:tcW w:w="1842"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3.12</w:t>
            </w:r>
          </w:p>
        </w:tc>
      </w:tr>
      <w:tr w:rsidR="00740344" w:rsidRPr="00C36DFB" w:rsidTr="00473328">
        <w:tc>
          <w:tcPr>
            <w:tcW w:w="1843"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PPy/LBM50</w:t>
            </w:r>
          </w:p>
        </w:tc>
        <w:tc>
          <w:tcPr>
            <w:tcW w:w="1842" w:type="dxa"/>
            <w:shd w:val="clear" w:color="auto" w:fill="auto"/>
          </w:tcPr>
          <w:p w:rsidR="00740344" w:rsidRPr="00C36DFB" w:rsidRDefault="00740344" w:rsidP="00473328">
            <w:pPr>
              <w:widowControl w:val="0"/>
              <w:autoSpaceDE w:val="0"/>
              <w:autoSpaceDN w:val="0"/>
              <w:spacing w:before="60" w:after="60" w:line="240" w:lineRule="auto"/>
              <w:jc w:val="center"/>
              <w:rPr>
                <w:rFonts w:ascii="Times New Roman" w:eastAsia="Times New Roman" w:hAnsi="Times New Roman" w:cs="Times New Roman"/>
                <w:color w:val="000000"/>
                <w:sz w:val="24"/>
                <w:szCs w:val="24"/>
                <w:lang w:bidi="en-US"/>
              </w:rPr>
            </w:pPr>
            <w:r w:rsidRPr="00C36DFB">
              <w:rPr>
                <w:rFonts w:ascii="Times New Roman" w:eastAsia="Times New Roman" w:hAnsi="Times New Roman" w:cs="Times New Roman"/>
                <w:color w:val="000000"/>
                <w:sz w:val="24"/>
                <w:szCs w:val="24"/>
                <w:lang w:bidi="en-US"/>
              </w:rPr>
              <w:t>3.08</w:t>
            </w:r>
          </w:p>
        </w:tc>
      </w:tr>
    </w:tbl>
    <w:p w:rsidR="005E0959" w:rsidRPr="00482560" w:rsidRDefault="00482560" w:rsidP="00482560">
      <w:pPr>
        <w:spacing w:before="100" w:beforeAutospacing="1" w:after="100" w:afterAutospacing="1" w:line="240" w:lineRule="auto"/>
        <w:ind w:firstLine="720"/>
        <w:jc w:val="both"/>
        <w:rPr>
          <w:rFonts w:ascii="Times New Roman" w:hAnsi="Times New Roman" w:cs="Times New Roman"/>
          <w:b/>
          <w:color w:val="000000"/>
          <w:sz w:val="26"/>
          <w:szCs w:val="26"/>
        </w:rPr>
      </w:pPr>
      <w:r w:rsidRPr="00482560">
        <w:rPr>
          <w:rFonts w:ascii="Times New Roman" w:hAnsi="Times New Roman" w:cs="Times New Roman"/>
          <w:b/>
          <w:color w:val="000000"/>
          <w:sz w:val="26"/>
          <w:szCs w:val="26"/>
        </w:rPr>
        <w:t>3.4</w:t>
      </w:r>
      <w:r w:rsidR="000B1725" w:rsidRPr="00482560">
        <w:rPr>
          <w:rFonts w:ascii="Times New Roman" w:hAnsi="Times New Roman" w:cs="Times New Roman"/>
          <w:b/>
          <w:color w:val="000000"/>
          <w:sz w:val="26"/>
          <w:szCs w:val="26"/>
        </w:rPr>
        <w:t>.</w:t>
      </w:r>
      <w:r w:rsidR="008A3432" w:rsidRPr="00482560">
        <w:rPr>
          <w:rFonts w:ascii="Times New Roman" w:hAnsi="Times New Roman" w:cs="Times New Roman"/>
          <w:b/>
          <w:color w:val="000000"/>
          <w:sz w:val="26"/>
          <w:szCs w:val="26"/>
        </w:rPr>
        <w:t xml:space="preserve"> </w:t>
      </w:r>
      <w:r w:rsidR="005E0959" w:rsidRPr="00482560">
        <w:rPr>
          <w:rFonts w:ascii="Times New Roman" w:hAnsi="Times New Roman" w:cs="Times New Roman"/>
          <w:b/>
          <w:color w:val="000000"/>
          <w:sz w:val="26"/>
          <w:szCs w:val="26"/>
        </w:rPr>
        <w:t>DC conductivity studies of PPy, and PPy/LBM nano compounds</w:t>
      </w:r>
    </w:p>
    <w:p w:rsidR="00433AD8" w:rsidRPr="00433AD8" w:rsidRDefault="00433AD8" w:rsidP="00433AD8">
      <w:pPr>
        <w:spacing w:before="100" w:beforeAutospacing="1" w:after="100" w:afterAutospacing="1" w:line="240" w:lineRule="auto"/>
        <w:jc w:val="both"/>
        <w:rPr>
          <w:rFonts w:ascii="Times New Roman" w:eastAsia="Times New Roman" w:hAnsi="Times New Roman" w:cs="Times New Roman"/>
          <w:sz w:val="24"/>
          <w:szCs w:val="24"/>
        </w:rPr>
      </w:pPr>
      <w:r w:rsidRPr="00433AD8">
        <w:rPr>
          <w:rFonts w:ascii="Times New Roman" w:eastAsia="Times New Roman" w:hAnsi="Times New Roman" w:cs="Times New Roman"/>
          <w:sz w:val="24"/>
          <w:szCs w:val="24"/>
        </w:rPr>
        <w:t>The study of DC conductivity in PPy/LBM composites is crucial for understanding charge transport mechanisms within the conducting polymer matrix and its associated dopants. In these composites, electrical conduction predominantly occurs through thermally activ</w:t>
      </w:r>
      <w:r w:rsidR="00501E62">
        <w:rPr>
          <w:rFonts w:ascii="Times New Roman" w:eastAsia="Times New Roman" w:hAnsi="Times New Roman" w:cs="Times New Roman"/>
          <w:sz w:val="24"/>
          <w:szCs w:val="24"/>
        </w:rPr>
        <w:t xml:space="preserve">ated hopping of charge carriers </w:t>
      </w:r>
      <w:r w:rsidRPr="00433AD8">
        <w:rPr>
          <w:rFonts w:ascii="Times New Roman" w:eastAsia="Times New Roman" w:hAnsi="Times New Roman" w:cs="Times New Roman"/>
          <w:sz w:val="24"/>
          <w:szCs w:val="24"/>
        </w:rPr>
        <w:t xml:space="preserve">namely, polarons and </w:t>
      </w:r>
      <w:proofErr w:type="spellStart"/>
      <w:r w:rsidRPr="00433AD8">
        <w:rPr>
          <w:rFonts w:ascii="Times New Roman" w:eastAsia="Times New Roman" w:hAnsi="Times New Roman" w:cs="Times New Roman"/>
          <w:sz w:val="24"/>
          <w:szCs w:val="24"/>
        </w:rPr>
        <w:t>bipolarons</w:t>
      </w:r>
      <w:proofErr w:type="spellEnd"/>
      <w:r w:rsidRPr="00433AD8">
        <w:rPr>
          <w:rFonts w:ascii="Times New Roman" w:eastAsia="Times New Roman" w:hAnsi="Times New Roman" w:cs="Times New Roman"/>
          <w:sz w:val="24"/>
          <w:szCs w:val="24"/>
        </w:rPr>
        <w:t xml:space="preserve">—between localized states. These carriers migrate </w:t>
      </w:r>
      <w:r w:rsidRPr="00433AD8">
        <w:rPr>
          <w:rFonts w:ascii="Times New Roman" w:eastAsia="Times New Roman" w:hAnsi="Times New Roman" w:cs="Times New Roman"/>
          <w:sz w:val="24"/>
          <w:szCs w:val="24"/>
        </w:rPr>
        <w:lastRenderedPageBreak/>
        <w:t xml:space="preserve">from occupied to unoccupied sites under the influence of thermal energy, a mechanism characteristic of disordered conjugated polymer </w:t>
      </w:r>
      <w:proofErr w:type="spellStart"/>
      <w:proofErr w:type="gramStart"/>
      <w:r w:rsidRPr="00433AD8">
        <w:rPr>
          <w:rFonts w:ascii="Times New Roman" w:eastAsia="Times New Roman" w:hAnsi="Times New Roman" w:cs="Times New Roman"/>
          <w:sz w:val="24"/>
          <w:szCs w:val="24"/>
        </w:rPr>
        <w:t>systems.The</w:t>
      </w:r>
      <w:proofErr w:type="spellEnd"/>
      <w:proofErr w:type="gramEnd"/>
      <w:r w:rsidRPr="00433AD8">
        <w:rPr>
          <w:rFonts w:ascii="Times New Roman" w:eastAsia="Times New Roman" w:hAnsi="Times New Roman" w:cs="Times New Roman"/>
          <w:sz w:val="24"/>
          <w:szCs w:val="24"/>
        </w:rPr>
        <w:t xml:space="preserve"> presence of LBM nanoparticles can influence this hopping behavior by introducing additional localized states, modifying the polymer’s microstructure, or facilitating charge delocalization, thereby affecting the overall conductivity. Detailed analysis of the temperature dependence of DC conductivity can thus provide insights into the charge transport dynamics and the role of nanoparticle doping.</w:t>
      </w:r>
    </w:p>
    <w:p w:rsidR="00CC7360" w:rsidRPr="00CC7360" w:rsidRDefault="00CC7360" w:rsidP="00CC7360">
      <w:pPr>
        <w:spacing w:before="100" w:beforeAutospacing="1" w:after="100" w:afterAutospacing="1" w:line="240" w:lineRule="auto"/>
        <w:jc w:val="both"/>
        <w:rPr>
          <w:rFonts w:ascii="Times New Roman" w:eastAsia="Times New Roman" w:hAnsi="Times New Roman" w:cs="Times New Roman"/>
          <w:sz w:val="24"/>
          <w:szCs w:val="24"/>
        </w:rPr>
      </w:pPr>
      <w:r w:rsidRPr="00CC7360">
        <w:rPr>
          <w:rFonts w:ascii="Times New Roman" w:eastAsia="Times New Roman" w:hAnsi="Times New Roman" w:cs="Times New Roman"/>
          <w:sz w:val="24"/>
          <w:szCs w:val="24"/>
        </w:rPr>
        <w:t>DC conductivity of the PPy/LBM composites was measured using the standard two-probe technique. For this purpose, pelletized samples with thicknesses ranging from 1 mm to 3 mm were prepared using a hydraulic press. The flat surfaces of the pellets were coated with silver paste to ensure good electrical contact and were used as electrodes in the measurement setup.</w:t>
      </w:r>
      <w:r w:rsidR="00501E62">
        <w:rPr>
          <w:rFonts w:ascii="Times New Roman" w:eastAsia="Times New Roman" w:hAnsi="Times New Roman" w:cs="Times New Roman"/>
          <w:sz w:val="24"/>
          <w:szCs w:val="24"/>
        </w:rPr>
        <w:t xml:space="preserve"> </w:t>
      </w:r>
      <w:r w:rsidRPr="00CC7360">
        <w:rPr>
          <w:rFonts w:ascii="Times New Roman" w:eastAsia="Times New Roman" w:hAnsi="Times New Roman" w:cs="Times New Roman"/>
          <w:sz w:val="24"/>
          <w:szCs w:val="24"/>
        </w:rPr>
        <w:t>The conductivity measurements were performed at elevated temperatures using a programmable furnace set to 200 °C. Voltage readings were recorded at 5 °C intervals under a constant curre</w:t>
      </w:r>
      <w:r w:rsidR="00501E62">
        <w:rPr>
          <w:rFonts w:ascii="Times New Roman" w:eastAsia="Times New Roman" w:hAnsi="Times New Roman" w:cs="Times New Roman"/>
          <w:sz w:val="24"/>
          <w:szCs w:val="24"/>
        </w:rPr>
        <w:t xml:space="preserve">nt condition. A </w:t>
      </w:r>
      <w:proofErr w:type="spellStart"/>
      <w:r w:rsidR="00501E62">
        <w:rPr>
          <w:rFonts w:ascii="Times New Roman" w:eastAsia="Times New Roman" w:hAnsi="Times New Roman" w:cs="Times New Roman"/>
          <w:sz w:val="24"/>
          <w:szCs w:val="24"/>
        </w:rPr>
        <w:t>Keithley</w:t>
      </w:r>
      <w:proofErr w:type="spellEnd"/>
      <w:r w:rsidR="00501E62">
        <w:rPr>
          <w:rFonts w:ascii="Times New Roman" w:eastAsia="Times New Roman" w:hAnsi="Times New Roman" w:cs="Times New Roman"/>
          <w:sz w:val="24"/>
          <w:szCs w:val="24"/>
        </w:rPr>
        <w:t xml:space="preserve"> source </w:t>
      </w:r>
      <w:r w:rsidRPr="00CC7360">
        <w:rPr>
          <w:rFonts w:ascii="Times New Roman" w:eastAsia="Times New Roman" w:hAnsi="Times New Roman" w:cs="Times New Roman"/>
          <w:sz w:val="24"/>
          <w:szCs w:val="24"/>
        </w:rPr>
        <w:t xml:space="preserve">measure unit with </w:t>
      </w:r>
      <w:r w:rsidR="00501E62" w:rsidRPr="00CC7360">
        <w:rPr>
          <w:rFonts w:ascii="Times New Roman" w:eastAsia="Times New Roman" w:hAnsi="Times New Roman" w:cs="Times New Roman"/>
          <w:sz w:val="24"/>
          <w:szCs w:val="24"/>
        </w:rPr>
        <w:t>Pico</w:t>
      </w:r>
      <w:r w:rsidR="008B2F28">
        <w:rPr>
          <w:rFonts w:ascii="Times New Roman" w:eastAsia="Times New Roman" w:hAnsi="Times New Roman" w:cs="Times New Roman"/>
          <w:sz w:val="24"/>
          <w:szCs w:val="24"/>
        </w:rPr>
        <w:t xml:space="preserve"> </w:t>
      </w:r>
      <w:r w:rsidR="00501E62">
        <w:rPr>
          <w:rFonts w:ascii="Times New Roman" w:eastAsia="Times New Roman" w:hAnsi="Times New Roman" w:cs="Times New Roman"/>
          <w:sz w:val="24"/>
          <w:szCs w:val="24"/>
        </w:rPr>
        <w:t xml:space="preserve">ampere </w:t>
      </w:r>
      <w:r w:rsidRPr="00CC7360">
        <w:rPr>
          <w:rFonts w:ascii="Times New Roman" w:eastAsia="Times New Roman" w:hAnsi="Times New Roman" w:cs="Times New Roman"/>
          <w:sz w:val="24"/>
          <w:szCs w:val="24"/>
        </w:rPr>
        <w:t>scale sensitivity was employed to ensure accurate measurement of low conductivity values.</w:t>
      </w:r>
      <w:r w:rsidR="007F3EFF" w:rsidRPr="007F3EFF">
        <w:t xml:space="preserve"> </w:t>
      </w:r>
      <w:r w:rsidR="007F3EFF" w:rsidRPr="007F3EFF">
        <w:rPr>
          <w:rFonts w:ascii="Times New Roman" w:hAnsi="Times New Roman" w:cs="Times New Roman"/>
          <w:sz w:val="24"/>
          <w:szCs w:val="24"/>
        </w:rPr>
        <w:t>The DC conductivity (σ) was calculated using the general formula:</w:t>
      </w:r>
    </w:p>
    <w:p w:rsidR="008A3432" w:rsidRDefault="008A3432" w:rsidP="008A3432">
      <w:pPr>
        <w:spacing w:before="100" w:beforeAutospacing="1" w:after="100" w:afterAutospacing="1" w:line="240" w:lineRule="auto"/>
        <w:ind w:left="2160" w:firstLine="720"/>
        <w:jc w:val="both"/>
        <w:rPr>
          <w:color w:val="000000"/>
          <w:sz w:val="24"/>
          <w:szCs w:val="24"/>
        </w:rPr>
      </w:pPr>
      <w:r w:rsidRPr="00F3542A">
        <w:rPr>
          <w:color w:val="000000"/>
          <w:position w:val="-26"/>
          <w:sz w:val="24"/>
          <w:szCs w:val="24"/>
        </w:rPr>
        <w:object w:dxaOrig="1200" w:dyaOrig="700">
          <v:shape id="_x0000_i1026" type="#_x0000_t75" style="width:60pt;height:34.8pt" o:ole="">
            <v:imagedata r:id="rId15" o:title=""/>
          </v:shape>
          <o:OLEObject Type="Embed" ProgID="Equation.3" ShapeID="_x0000_i1026" DrawAspect="Content" ObjectID="_1808329582" r:id="rId16"/>
        </w:object>
      </w:r>
      <w:r w:rsidR="00C458C1">
        <w:rPr>
          <w:color w:val="000000"/>
          <w:sz w:val="24"/>
          <w:szCs w:val="24"/>
        </w:rPr>
        <w:tab/>
      </w:r>
      <w:r w:rsidR="00C458C1">
        <w:rPr>
          <w:color w:val="000000"/>
          <w:sz w:val="24"/>
          <w:szCs w:val="24"/>
        </w:rPr>
        <w:tab/>
      </w:r>
      <w:r w:rsidR="00C458C1">
        <w:rPr>
          <w:color w:val="000000"/>
          <w:sz w:val="24"/>
          <w:szCs w:val="24"/>
        </w:rPr>
        <w:tab/>
      </w:r>
      <w:r w:rsidR="00C458C1">
        <w:rPr>
          <w:color w:val="000000"/>
          <w:sz w:val="24"/>
          <w:szCs w:val="24"/>
        </w:rPr>
        <w:tab/>
      </w:r>
      <w:r w:rsidR="00C458C1">
        <w:rPr>
          <w:color w:val="000000"/>
          <w:sz w:val="24"/>
          <w:szCs w:val="24"/>
        </w:rPr>
        <w:tab/>
      </w:r>
      <w:r w:rsidR="00C458C1" w:rsidRPr="00C458C1">
        <w:rPr>
          <w:rFonts w:ascii="Times New Roman" w:hAnsi="Times New Roman" w:cs="Times New Roman"/>
          <w:color w:val="000000"/>
          <w:sz w:val="24"/>
          <w:szCs w:val="24"/>
        </w:rPr>
        <w:t>…………</w:t>
      </w:r>
      <w:proofErr w:type="gramStart"/>
      <w:r w:rsidR="00C458C1" w:rsidRPr="00C458C1">
        <w:rPr>
          <w:rFonts w:ascii="Times New Roman" w:hAnsi="Times New Roman" w:cs="Times New Roman"/>
          <w:color w:val="000000"/>
          <w:sz w:val="24"/>
          <w:szCs w:val="24"/>
        </w:rPr>
        <w:t>…(</w:t>
      </w:r>
      <w:proofErr w:type="gramEnd"/>
      <w:r w:rsidR="00C458C1" w:rsidRPr="00C458C1">
        <w:rPr>
          <w:rFonts w:ascii="Times New Roman" w:hAnsi="Times New Roman" w:cs="Times New Roman"/>
          <w:color w:val="000000"/>
          <w:sz w:val="24"/>
          <w:szCs w:val="24"/>
        </w:rPr>
        <w:t>3)</w:t>
      </w:r>
    </w:p>
    <w:p w:rsidR="008A3432" w:rsidRPr="008A3432" w:rsidRDefault="008A3432" w:rsidP="008A3432">
      <w:pPr>
        <w:tabs>
          <w:tab w:val="left" w:pos="2160"/>
        </w:tabs>
        <w:spacing w:before="100" w:beforeAutospacing="1" w:after="100" w:afterAutospacing="1" w:line="240" w:lineRule="auto"/>
        <w:jc w:val="both"/>
        <w:rPr>
          <w:rFonts w:ascii="Times New Roman" w:hAnsi="Times New Roman" w:cs="Times New Roman"/>
          <w:color w:val="000000"/>
          <w:sz w:val="24"/>
          <w:szCs w:val="24"/>
        </w:rPr>
      </w:pPr>
      <w:r w:rsidRPr="008A3432">
        <w:rPr>
          <w:rFonts w:ascii="Times New Roman" w:hAnsi="Times New Roman" w:cs="Times New Roman"/>
          <w:sz w:val="24"/>
          <w:szCs w:val="24"/>
        </w:rPr>
        <w:t>Where R, L and A are the resistance (ohm), thickness (cm) and area (cm</w:t>
      </w:r>
      <w:r w:rsidRPr="008A3432">
        <w:rPr>
          <w:rFonts w:ascii="Times New Roman" w:hAnsi="Times New Roman" w:cs="Times New Roman"/>
          <w:sz w:val="24"/>
          <w:szCs w:val="24"/>
          <w:vertAlign w:val="superscript"/>
        </w:rPr>
        <w:t>2</w:t>
      </w:r>
      <w:r w:rsidRPr="008A3432">
        <w:rPr>
          <w:rFonts w:ascii="Times New Roman" w:hAnsi="Times New Roman" w:cs="Times New Roman"/>
          <w:sz w:val="24"/>
          <w:szCs w:val="24"/>
        </w:rPr>
        <w:t>) of the pellet respectively</w:t>
      </w:r>
    </w:p>
    <w:p w:rsidR="0032198E" w:rsidRDefault="0087410A" w:rsidP="0087410A">
      <w:pPr>
        <w:spacing w:before="100" w:beforeAutospacing="1" w:after="100" w:afterAutospacing="1" w:line="240" w:lineRule="auto"/>
        <w:jc w:val="both"/>
        <w:rPr>
          <w:rFonts w:ascii="Times New Roman" w:eastAsia="Times New Roman" w:hAnsi="Times New Roman" w:cs="Times New Roman"/>
          <w:sz w:val="24"/>
          <w:szCs w:val="24"/>
        </w:rPr>
      </w:pPr>
      <w:r w:rsidRPr="0087410A">
        <w:rPr>
          <w:rFonts w:ascii="Times New Roman" w:eastAsia="Times New Roman" w:hAnsi="Times New Roman" w:cs="Times New Roman"/>
          <w:sz w:val="24"/>
          <w:szCs w:val="24"/>
        </w:rPr>
        <w:t xml:space="preserve">Figure 3 presents the DC conductivity as a function of temperature for pristine PPy and PPy/LBM composites. The conductivity remains relatively constant up to 430 K, beyond which it increases markedly with temperature. This behavior is </w:t>
      </w:r>
      <w:r w:rsidR="00320F49">
        <w:rPr>
          <w:rFonts w:ascii="Times New Roman" w:eastAsia="Times New Roman" w:hAnsi="Times New Roman" w:cs="Times New Roman"/>
          <w:sz w:val="24"/>
          <w:szCs w:val="24"/>
        </w:rPr>
        <w:t xml:space="preserve">the </w:t>
      </w:r>
      <w:r w:rsidRPr="0087410A">
        <w:rPr>
          <w:rFonts w:ascii="Times New Roman" w:eastAsia="Times New Roman" w:hAnsi="Times New Roman" w:cs="Times New Roman"/>
          <w:sz w:val="24"/>
          <w:szCs w:val="24"/>
        </w:rPr>
        <w:t>characteristic of semiconducting materials, where thermal activation facil</w:t>
      </w:r>
      <w:r w:rsidR="006B20C4">
        <w:rPr>
          <w:rFonts w:ascii="Times New Roman" w:eastAsia="Times New Roman" w:hAnsi="Times New Roman" w:cs="Times New Roman"/>
          <w:sz w:val="24"/>
          <w:szCs w:val="24"/>
        </w:rPr>
        <w:t xml:space="preserve">itates charge carrier mobility </w:t>
      </w:r>
      <w:r w:rsidRPr="0087410A">
        <w:rPr>
          <w:rFonts w:ascii="Times New Roman" w:eastAsia="Times New Roman" w:hAnsi="Times New Roman" w:cs="Times New Roman"/>
          <w:sz w:val="24"/>
          <w:szCs w:val="24"/>
        </w:rPr>
        <w:t>confirming thermally activated transport in both PPy/LBM systems.</w:t>
      </w:r>
      <w:r w:rsidR="0032198E">
        <w:rPr>
          <w:rFonts w:ascii="Times New Roman" w:eastAsia="Times New Roman" w:hAnsi="Times New Roman" w:cs="Times New Roman"/>
          <w:sz w:val="24"/>
          <w:szCs w:val="24"/>
        </w:rPr>
        <w:t xml:space="preserve"> </w:t>
      </w:r>
      <w:r w:rsidRPr="0087410A">
        <w:rPr>
          <w:rFonts w:ascii="Times New Roman" w:eastAsia="Times New Roman" w:hAnsi="Times New Roman" w:cs="Times New Roman"/>
          <w:sz w:val="24"/>
          <w:szCs w:val="24"/>
        </w:rPr>
        <w:t>Comparative analysis reveals that pure PPy exhibits lower conductivity across the temperature range than its LBM-doped counterparts</w:t>
      </w:r>
      <w:r w:rsidR="00F859D9">
        <w:rPr>
          <w:rFonts w:ascii="Times New Roman" w:eastAsia="Times New Roman" w:hAnsi="Times New Roman" w:cs="Times New Roman"/>
          <w:sz w:val="24"/>
          <w:szCs w:val="24"/>
        </w:rPr>
        <w:t>.</w:t>
      </w:r>
      <w:r w:rsidRPr="0087410A">
        <w:rPr>
          <w:rFonts w:ascii="Times New Roman" w:eastAsia="Times New Roman" w:hAnsi="Times New Roman" w:cs="Times New Roman"/>
          <w:sz w:val="24"/>
          <w:szCs w:val="24"/>
        </w:rPr>
        <w:t xml:space="preserve"> The enhancement in conductivity upon LBM incorporation is primarily attributed to improved charge transport pathways and potential ionic conduction f</w:t>
      </w:r>
      <w:r w:rsidR="00F859D9">
        <w:rPr>
          <w:rFonts w:ascii="Times New Roman" w:eastAsia="Times New Roman" w:hAnsi="Times New Roman" w:cs="Times New Roman"/>
          <w:sz w:val="24"/>
          <w:szCs w:val="24"/>
        </w:rPr>
        <w:t>acilitated by the nanoparticles</w:t>
      </w:r>
      <w:r w:rsidR="00F859D9" w:rsidRPr="00F859D9">
        <w:rPr>
          <w:rFonts w:ascii="Times New Roman" w:eastAsia="Times New Roman" w:hAnsi="Times New Roman" w:cs="Times New Roman"/>
          <w:b/>
          <w:sz w:val="24"/>
          <w:szCs w:val="24"/>
        </w:rPr>
        <w:t xml:space="preserve"> </w:t>
      </w:r>
      <w:r w:rsidR="00F859D9" w:rsidRPr="0032198E">
        <w:rPr>
          <w:rFonts w:ascii="Times New Roman" w:eastAsia="Times New Roman" w:hAnsi="Times New Roman" w:cs="Times New Roman"/>
          <w:b/>
          <w:sz w:val="24"/>
          <w:szCs w:val="24"/>
        </w:rPr>
        <w:t>[21–23]</w:t>
      </w:r>
      <w:r w:rsidR="00F859D9" w:rsidRPr="0087410A">
        <w:rPr>
          <w:rFonts w:ascii="Times New Roman" w:eastAsia="Times New Roman" w:hAnsi="Times New Roman" w:cs="Times New Roman"/>
          <w:sz w:val="24"/>
          <w:szCs w:val="24"/>
        </w:rPr>
        <w:t xml:space="preserve">. </w:t>
      </w:r>
      <w:r w:rsidRPr="0087410A">
        <w:rPr>
          <w:rFonts w:ascii="Times New Roman" w:eastAsia="Times New Roman" w:hAnsi="Times New Roman" w:cs="Times New Roman"/>
          <w:sz w:val="24"/>
          <w:szCs w:val="24"/>
        </w:rPr>
        <w:t xml:space="preserve"> As the temperature increases, the mobility of charge carriers, including polarons and ions, becomes more pronounced, further boosting conductivity.</w:t>
      </w:r>
    </w:p>
    <w:p w:rsidR="0087410A" w:rsidRPr="0087410A" w:rsidRDefault="0032198E" w:rsidP="0087410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410A" w:rsidRPr="0087410A">
        <w:rPr>
          <w:rFonts w:ascii="Times New Roman" w:eastAsia="Times New Roman" w:hAnsi="Times New Roman" w:cs="Times New Roman"/>
          <w:sz w:val="24"/>
          <w:szCs w:val="24"/>
        </w:rPr>
        <w:t>Among the composites, the PPy/LBM30 sample shows the highest DC conductivity, reaching a value of 0.0936 S cm⁻¹ at room temperature. This result underscores the synergistic effect of LBM nanoparticle inclusion in enhancing electrical performance and highlights the potential of these composites for thermally responsive electronic applications.</w:t>
      </w:r>
    </w:p>
    <w:p w:rsidR="00455918" w:rsidRPr="00455918" w:rsidRDefault="00BA7A59" w:rsidP="00455918">
      <w:pPr>
        <w:spacing w:before="100" w:beforeAutospacing="1" w:after="100" w:afterAutospacing="1" w:line="240" w:lineRule="auto"/>
        <w:jc w:val="center"/>
        <w:rPr>
          <w:rFonts w:ascii="Times New Roman" w:eastAsia="Times New Roman" w:hAnsi="Times New Roman" w:cs="Times New Roman"/>
          <w:sz w:val="24"/>
          <w:szCs w:val="24"/>
        </w:rPr>
      </w:pPr>
      <w:r w:rsidRPr="00455918">
        <w:rPr>
          <w:rFonts w:ascii="Times New Roman" w:eastAsia="Times New Roman" w:hAnsi="Times New Roman" w:cs="Times New Roman"/>
          <w:sz w:val="24"/>
          <w:szCs w:val="24"/>
        </w:rPr>
        <w:object w:dxaOrig="6735" w:dyaOrig="4759">
          <v:shape id="_x0000_i1027" type="#_x0000_t75" style="width:184.8pt;height:160.8pt" o:ole="" o:preferrelative="f" o:bordertopcolor="this" o:borderleftcolor="this" o:borderbottomcolor="this" o:borderrightcolor="this">
            <v:imagedata r:id="rId17" o:title=""/>
            <o:lock v:ext="edit" aspectratio="f"/>
            <w10:bordertop type="single" width="12"/>
            <w10:borderleft type="single" width="12"/>
            <w10:borderbottom type="single" width="12"/>
            <w10:borderright type="single" width="12"/>
          </v:shape>
          <o:OLEObject Type="Embed" ProgID="Origin50.Graph" ShapeID="_x0000_i1027" DrawAspect="Content" ObjectID="_1808329583" r:id="rId18"/>
        </w:object>
      </w:r>
    </w:p>
    <w:p w:rsidR="00FE0D89" w:rsidRPr="00482560" w:rsidRDefault="00FE0D89" w:rsidP="00082A15">
      <w:pPr>
        <w:spacing w:before="100" w:beforeAutospacing="1" w:after="100" w:afterAutospacing="1" w:line="240" w:lineRule="auto"/>
        <w:jc w:val="center"/>
        <w:rPr>
          <w:rFonts w:ascii="Times New Roman" w:hAnsi="Times New Roman" w:cs="Times New Roman"/>
          <w:b/>
        </w:rPr>
      </w:pPr>
      <w:r w:rsidRPr="00482560">
        <w:rPr>
          <w:rFonts w:ascii="Times New Roman" w:hAnsi="Times New Roman" w:cs="Times New Roman"/>
          <w:b/>
        </w:rPr>
        <w:t>Fig</w:t>
      </w:r>
      <w:r w:rsidR="009F1562" w:rsidRPr="00482560">
        <w:rPr>
          <w:rFonts w:ascii="Times New Roman" w:hAnsi="Times New Roman" w:cs="Times New Roman"/>
          <w:b/>
        </w:rPr>
        <w:t>ure 3</w:t>
      </w:r>
      <w:r w:rsidRPr="00482560">
        <w:rPr>
          <w:rFonts w:ascii="Times New Roman" w:hAnsi="Times New Roman" w:cs="Times New Roman"/>
          <w:b/>
        </w:rPr>
        <w:t>: DC conductivity of PPy and PPy/LBM nano composites</w:t>
      </w:r>
    </w:p>
    <w:p w:rsidR="00E531D1" w:rsidRPr="00580A7D" w:rsidRDefault="00580A7D" w:rsidP="00580A7D">
      <w:pPr>
        <w:widowControl w:val="0"/>
        <w:autoSpaceDE w:val="0"/>
        <w:autoSpaceDN w:val="0"/>
        <w:adjustRightInd w:val="0"/>
        <w:spacing w:after="0" w:line="360" w:lineRule="auto"/>
        <w:ind w:right="6" w:firstLine="720"/>
        <w:rPr>
          <w:rFonts w:ascii="Times New Roman" w:eastAsia="Times New Roman" w:hAnsi="Times New Roman" w:cs="Times New Roman"/>
          <w:b/>
          <w:sz w:val="26"/>
          <w:szCs w:val="26"/>
          <w:lang w:bidi="en-US"/>
        </w:rPr>
      </w:pPr>
      <w:r w:rsidRPr="00580A7D">
        <w:rPr>
          <w:rFonts w:ascii="Times New Roman" w:eastAsia="Times New Roman" w:hAnsi="Times New Roman" w:cs="Times New Roman"/>
          <w:b/>
          <w:sz w:val="26"/>
          <w:szCs w:val="26"/>
          <w:lang w:bidi="en-US"/>
        </w:rPr>
        <w:t>3</w:t>
      </w:r>
      <w:r w:rsidR="000B1725" w:rsidRPr="00580A7D">
        <w:rPr>
          <w:rFonts w:ascii="Times New Roman" w:eastAsia="Times New Roman" w:hAnsi="Times New Roman" w:cs="Times New Roman"/>
          <w:b/>
          <w:sz w:val="26"/>
          <w:szCs w:val="26"/>
          <w:lang w:bidi="en-US"/>
        </w:rPr>
        <w:t>.5.</w:t>
      </w:r>
      <w:r w:rsidR="00A15EE7" w:rsidRPr="00580A7D">
        <w:rPr>
          <w:rFonts w:ascii="Times New Roman" w:eastAsia="Times New Roman" w:hAnsi="Times New Roman" w:cs="Times New Roman"/>
          <w:b/>
          <w:sz w:val="26"/>
          <w:szCs w:val="26"/>
          <w:lang w:bidi="en-US"/>
        </w:rPr>
        <w:t xml:space="preserve"> </w:t>
      </w:r>
      <w:r w:rsidR="00E531D1" w:rsidRPr="00580A7D">
        <w:rPr>
          <w:rFonts w:ascii="Times New Roman" w:eastAsia="Times New Roman" w:hAnsi="Times New Roman" w:cs="Times New Roman"/>
          <w:b/>
          <w:sz w:val="26"/>
          <w:szCs w:val="26"/>
          <w:lang w:bidi="en-US"/>
        </w:rPr>
        <w:t>Activation energy studies of PP</w:t>
      </w:r>
      <w:r w:rsidR="00FE0D89" w:rsidRPr="00580A7D">
        <w:rPr>
          <w:rFonts w:ascii="Times New Roman" w:eastAsia="Times New Roman" w:hAnsi="Times New Roman" w:cs="Times New Roman"/>
          <w:b/>
          <w:sz w:val="26"/>
          <w:szCs w:val="26"/>
          <w:lang w:bidi="en-US"/>
        </w:rPr>
        <w:t xml:space="preserve">y, and PPy/LBM </w:t>
      </w:r>
      <w:r w:rsidR="00E531D1" w:rsidRPr="00580A7D">
        <w:rPr>
          <w:rFonts w:ascii="Times New Roman" w:eastAsia="Times New Roman" w:hAnsi="Times New Roman" w:cs="Times New Roman"/>
          <w:b/>
          <w:sz w:val="26"/>
          <w:szCs w:val="26"/>
          <w:lang w:bidi="en-US"/>
        </w:rPr>
        <w:t>nano compounds</w:t>
      </w:r>
    </w:p>
    <w:p w:rsidR="00E531D1" w:rsidRPr="00E531D1" w:rsidRDefault="00946C87" w:rsidP="005916C4">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946C87">
        <w:rPr>
          <w:rFonts w:ascii="Times New Roman" w:hAnsi="Times New Roman" w:cs="Times New Roman"/>
          <w:sz w:val="24"/>
          <w:szCs w:val="24"/>
        </w:rPr>
        <w:t xml:space="preserve">Activation energy is a </w:t>
      </w:r>
      <w:r w:rsidR="0005786E">
        <w:rPr>
          <w:rFonts w:ascii="Times New Roman" w:hAnsi="Times New Roman" w:cs="Times New Roman"/>
          <w:sz w:val="24"/>
          <w:szCs w:val="24"/>
        </w:rPr>
        <w:t>pivotal</w:t>
      </w:r>
      <w:r w:rsidRPr="00946C87">
        <w:rPr>
          <w:rFonts w:ascii="Times New Roman" w:hAnsi="Times New Roman" w:cs="Times New Roman"/>
          <w:sz w:val="24"/>
          <w:szCs w:val="24"/>
        </w:rPr>
        <w:t xml:space="preserve"> concept that indicates the </w:t>
      </w:r>
      <w:r w:rsidR="0005786E" w:rsidRPr="0005786E">
        <w:rPr>
          <w:rFonts w:ascii="Times New Roman" w:hAnsi="Times New Roman" w:cs="Times New Roman"/>
          <w:sz w:val="24"/>
          <w:szCs w:val="24"/>
        </w:rPr>
        <w:t>minimum energy nee</w:t>
      </w:r>
      <w:r w:rsidR="0005786E">
        <w:rPr>
          <w:rFonts w:ascii="Times New Roman" w:hAnsi="Times New Roman" w:cs="Times New Roman"/>
          <w:sz w:val="24"/>
          <w:szCs w:val="24"/>
        </w:rPr>
        <w:t>ded for a reaction to take place</w:t>
      </w:r>
      <w:r w:rsidRPr="00946C87">
        <w:rPr>
          <w:rFonts w:ascii="Times New Roman" w:hAnsi="Times New Roman" w:cs="Times New Roman"/>
          <w:sz w:val="24"/>
          <w:szCs w:val="24"/>
        </w:rPr>
        <w:t xml:space="preserve">. To understand the mechanisms involved in the reaction, we can use the Arrhenius </w:t>
      </w:r>
      <w:r w:rsidR="00DF5E3C" w:rsidRPr="00946C87">
        <w:rPr>
          <w:rFonts w:ascii="Times New Roman" w:hAnsi="Times New Roman" w:cs="Times New Roman"/>
          <w:sz w:val="24"/>
          <w:szCs w:val="24"/>
        </w:rPr>
        <w:t>equation</w:t>
      </w:r>
      <w:r w:rsidR="00DF5E3C">
        <w:rPr>
          <w:rFonts w:ascii="Times New Roman" w:hAnsi="Times New Roman" w:cs="Times New Roman"/>
          <w:sz w:val="24"/>
          <w:szCs w:val="24"/>
        </w:rPr>
        <w:t xml:space="preserve"> </w:t>
      </w:r>
      <w:r w:rsidR="00DF5E3C" w:rsidRPr="00400C10">
        <w:rPr>
          <w:rFonts w:ascii="Times New Roman" w:hAnsi="Times New Roman" w:cs="Times New Roman"/>
          <w:b/>
          <w:sz w:val="24"/>
          <w:szCs w:val="24"/>
        </w:rPr>
        <w:t>[</w:t>
      </w:r>
      <w:r w:rsidR="00E70DF2" w:rsidRPr="00400C10">
        <w:rPr>
          <w:rFonts w:ascii="Times New Roman" w:hAnsi="Times New Roman" w:cs="Times New Roman"/>
          <w:b/>
          <w:sz w:val="24"/>
          <w:szCs w:val="24"/>
        </w:rPr>
        <w:t>24-</w:t>
      </w:r>
      <w:r w:rsidRPr="00400C10">
        <w:rPr>
          <w:rFonts w:ascii="Times New Roman" w:hAnsi="Times New Roman" w:cs="Times New Roman"/>
          <w:b/>
          <w:color w:val="000000" w:themeColor="text1"/>
          <w:sz w:val="24"/>
          <w:szCs w:val="24"/>
        </w:rPr>
        <w:t>,</w:t>
      </w:r>
      <w:r w:rsidR="0080473E" w:rsidRPr="00400C10">
        <w:rPr>
          <w:rFonts w:ascii="Times New Roman" w:hAnsi="Times New Roman" w:cs="Times New Roman"/>
          <w:b/>
          <w:color w:val="000000" w:themeColor="text1"/>
          <w:sz w:val="24"/>
          <w:szCs w:val="24"/>
        </w:rPr>
        <w:t>27]</w:t>
      </w:r>
      <w:r w:rsidRPr="001654D0">
        <w:rPr>
          <w:rFonts w:ascii="Times New Roman" w:hAnsi="Times New Roman" w:cs="Times New Roman"/>
          <w:color w:val="FF0000"/>
          <w:sz w:val="24"/>
          <w:szCs w:val="24"/>
        </w:rPr>
        <w:t xml:space="preserve"> </w:t>
      </w:r>
      <w:r w:rsidRPr="00946C87">
        <w:rPr>
          <w:rFonts w:ascii="Times New Roman" w:hAnsi="Times New Roman" w:cs="Times New Roman"/>
          <w:sz w:val="24"/>
          <w:szCs w:val="24"/>
        </w:rPr>
        <w:t>which connects activation energy with the reaction rate.</w:t>
      </w:r>
      <w:r w:rsidRPr="00946C87">
        <w:rPr>
          <w:rFonts w:ascii="Times New Roman" w:eastAsia="Times New Roman" w:hAnsi="Times New Roman" w:cs="Times New Roman"/>
          <w:color w:val="000000"/>
          <w:sz w:val="24"/>
          <w:szCs w:val="24"/>
          <w:shd w:val="clear" w:color="auto" w:fill="FFFFFF"/>
          <w:lang w:bidi="en-US"/>
        </w:rPr>
        <w:t xml:space="preserve"> </w:t>
      </w:r>
      <w:r w:rsidR="00E531D1" w:rsidRPr="00946C87">
        <w:rPr>
          <w:rFonts w:ascii="Times New Roman" w:eastAsia="Times New Roman" w:hAnsi="Times New Roman" w:cs="Times New Roman"/>
          <w:color w:val="000000"/>
          <w:sz w:val="24"/>
          <w:szCs w:val="24"/>
          <w:shd w:val="clear" w:color="auto" w:fill="FFFFFF"/>
          <w:lang w:bidi="en-US"/>
        </w:rPr>
        <w:t>given by</w:t>
      </w:r>
      <w:r w:rsidR="00E531D1" w:rsidRPr="00E531D1">
        <w:rPr>
          <w:rFonts w:ascii="Times New Roman" w:eastAsia="Times New Roman" w:hAnsi="Times New Roman" w:cs="Times New Roman"/>
          <w:color w:val="000000"/>
          <w:sz w:val="24"/>
          <w:szCs w:val="24"/>
          <w:shd w:val="clear" w:color="auto" w:fill="FFFFFF"/>
          <w:lang w:bidi="en-US"/>
        </w:rPr>
        <w:t xml:space="preserve"> </w:t>
      </w:r>
    </w:p>
    <w:p w:rsidR="009F5B02" w:rsidRDefault="009F5B02" w:rsidP="004A17C2">
      <w:pPr>
        <w:widowControl w:val="0"/>
        <w:autoSpaceDE w:val="0"/>
        <w:autoSpaceDN w:val="0"/>
        <w:spacing w:after="0" w:line="360" w:lineRule="auto"/>
        <w:ind w:left="709" w:firstLine="720"/>
        <w:jc w:val="center"/>
        <w:rPr>
          <w:rFonts w:ascii="Times New Roman" w:eastAsia="Times New Roman" w:hAnsi="Times New Roman" w:cs="Times New Roman"/>
          <w:color w:val="000000"/>
          <w:sz w:val="24"/>
          <w:szCs w:val="24"/>
          <w:lang w:bidi="en-US"/>
        </w:rPr>
      </w:pPr>
    </w:p>
    <w:p w:rsidR="00E531D1" w:rsidRPr="00E531D1" w:rsidRDefault="000B1725" w:rsidP="004A17C2">
      <w:pPr>
        <w:widowControl w:val="0"/>
        <w:autoSpaceDE w:val="0"/>
        <w:autoSpaceDN w:val="0"/>
        <w:spacing w:after="0" w:line="360" w:lineRule="auto"/>
        <w:ind w:left="709" w:firstLine="720"/>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00E531D1" w:rsidRPr="00E531D1">
        <w:rPr>
          <w:rFonts w:ascii="Times New Roman" w:eastAsia="Times New Roman" w:hAnsi="Times New Roman" w:cs="Times New Roman"/>
          <w:color w:val="000000"/>
          <w:position w:val="-6"/>
          <w:sz w:val="24"/>
          <w:szCs w:val="24"/>
          <w:lang w:bidi="en-US"/>
        </w:rPr>
        <w:object w:dxaOrig="1540" w:dyaOrig="380">
          <v:shape id="_x0000_i1028" type="#_x0000_t75" style="width:76.8pt;height:19.2pt" o:ole="">
            <v:imagedata r:id="rId19" o:title=""/>
          </v:shape>
          <o:OLEObject Type="Embed" ProgID="Equation.3" ShapeID="_x0000_i1028" DrawAspect="Content" ObjectID="_1808329584" r:id="rId20"/>
        </w:object>
      </w:r>
      <w:r w:rsidR="004A17C2">
        <w:rPr>
          <w:rFonts w:ascii="Times New Roman" w:eastAsia="Times New Roman" w:hAnsi="Times New Roman" w:cs="Times New Roman"/>
          <w:color w:val="000000"/>
          <w:sz w:val="24"/>
          <w:szCs w:val="24"/>
          <w:lang w:bidi="en-US"/>
        </w:rPr>
        <w:tab/>
      </w:r>
      <w:r w:rsidR="004A17C2">
        <w:rPr>
          <w:rFonts w:ascii="Times New Roman" w:eastAsia="Times New Roman" w:hAnsi="Times New Roman" w:cs="Times New Roman"/>
          <w:color w:val="000000"/>
          <w:sz w:val="24"/>
          <w:szCs w:val="24"/>
          <w:lang w:bidi="en-US"/>
        </w:rPr>
        <w:tab/>
      </w:r>
      <w:r w:rsidR="004A17C2">
        <w:rPr>
          <w:rFonts w:ascii="Times New Roman" w:eastAsia="Times New Roman" w:hAnsi="Times New Roman" w:cs="Times New Roman"/>
          <w:color w:val="000000"/>
          <w:sz w:val="24"/>
          <w:szCs w:val="24"/>
          <w:lang w:bidi="en-US"/>
        </w:rPr>
        <w:tab/>
      </w:r>
      <w:r>
        <w:rPr>
          <w:rFonts w:ascii="Times New Roman" w:eastAsia="Times New Roman" w:hAnsi="Times New Roman" w:cs="Times New Roman"/>
          <w:color w:val="000000"/>
          <w:sz w:val="24"/>
          <w:szCs w:val="24"/>
          <w:lang w:bidi="en-US"/>
        </w:rPr>
        <w:tab/>
        <w:t xml:space="preserve">             </w:t>
      </w:r>
      <w:r w:rsidR="00C458C1">
        <w:rPr>
          <w:rFonts w:ascii="Times New Roman" w:eastAsia="Times New Roman" w:hAnsi="Times New Roman" w:cs="Times New Roman"/>
          <w:color w:val="000000"/>
          <w:sz w:val="24"/>
          <w:szCs w:val="24"/>
          <w:lang w:bidi="en-US"/>
        </w:rPr>
        <w:t xml:space="preserve">                ..............(4</w:t>
      </w:r>
      <w:r>
        <w:rPr>
          <w:rFonts w:ascii="Times New Roman" w:eastAsia="Times New Roman" w:hAnsi="Times New Roman" w:cs="Times New Roman"/>
          <w:color w:val="000000"/>
          <w:sz w:val="24"/>
          <w:szCs w:val="24"/>
          <w:lang w:bidi="en-US"/>
        </w:rPr>
        <w:t>)</w:t>
      </w:r>
    </w:p>
    <w:p w:rsidR="00946C87" w:rsidRDefault="00E26188" w:rsidP="005916C4">
      <w:pPr>
        <w:pStyle w:val="NormalWeb"/>
        <w:jc w:val="both"/>
      </w:pPr>
      <w:r>
        <w:t>Where</w:t>
      </w:r>
      <w:r w:rsidR="00946C87">
        <w:t xml:space="preserve">, K, </w:t>
      </w:r>
      <w:proofErr w:type="spellStart"/>
      <w:r w:rsidR="00946C87">
        <w:t>Ea</w:t>
      </w:r>
      <w:proofErr w:type="spellEnd"/>
      <w:r w:rsidR="00946C87">
        <w:t>, R, and T represent the rate constant, activation energy (eV), gas constant (8.3145 J/</w:t>
      </w:r>
      <w:proofErr w:type="spellStart"/>
      <w:r w:rsidR="00946C87">
        <w:t>K·mol</w:t>
      </w:r>
      <w:proofErr w:type="spellEnd"/>
      <w:r w:rsidR="00946C87">
        <w:t xml:space="preserve">), and temperature (K), respectively. The proportionality constant A, known as the frequency factor, is expressed in L·mol⁻¹·s⁻¹. The activation energies for the </w:t>
      </w:r>
      <w:r w:rsidR="00C458C1">
        <w:t>PPy, and</w:t>
      </w:r>
      <w:r w:rsidR="00946C87">
        <w:t xml:space="preserve"> PPy/LBM</w:t>
      </w:r>
      <w:r w:rsidR="007925C4">
        <w:t xml:space="preserve"> nano compounds were calculated by linear fit of the plot. The corresponding </w:t>
      </w:r>
      <w:r w:rsidR="005772F2">
        <w:t>graphs</w:t>
      </w:r>
      <w:r w:rsidR="007925C4">
        <w:t xml:space="preserve"> are </w:t>
      </w:r>
      <w:r w:rsidR="005772F2">
        <w:t xml:space="preserve">shown </w:t>
      </w:r>
      <w:r w:rsidR="00400C10">
        <w:t>in figures 4(</w:t>
      </w:r>
      <w:r w:rsidR="007925C4">
        <w:t>a-e).</w:t>
      </w:r>
    </w:p>
    <w:p w:rsidR="00975A4E" w:rsidRDefault="00975A4E" w:rsidP="00FE0D89">
      <w:pPr>
        <w:pStyle w:val="NormalWeb"/>
        <w:jc w:val="center"/>
      </w:pPr>
      <w:r w:rsidRPr="008D07FD">
        <w:rPr>
          <w:noProof/>
        </w:rPr>
        <w:drawing>
          <wp:inline distT="0" distB="0" distL="0" distR="0">
            <wp:extent cx="2346960" cy="2095500"/>
            <wp:effectExtent l="19050" t="19050" r="15240" b="1905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l="8249" t="8815" r="12962" b="3812"/>
                    <a:stretch>
                      <a:fillRect/>
                    </a:stretch>
                  </pic:blipFill>
                  <pic:spPr bwMode="auto">
                    <a:xfrm>
                      <a:off x="0" y="0"/>
                      <a:ext cx="2346960" cy="2095500"/>
                    </a:xfrm>
                    <a:prstGeom prst="rect">
                      <a:avLst/>
                    </a:prstGeom>
                    <a:noFill/>
                    <a:ln w="19050" cmpd="sng">
                      <a:solidFill>
                        <a:srgbClr val="000000"/>
                      </a:solidFill>
                      <a:miter lim="800000"/>
                      <a:headEnd/>
                      <a:tailEnd/>
                    </a:ln>
                    <a:effectLst/>
                  </pic:spPr>
                </pic:pic>
              </a:graphicData>
            </a:graphic>
          </wp:inline>
        </w:drawing>
      </w:r>
      <w:r w:rsidR="00082A15">
        <w:rPr>
          <w:noProof/>
        </w:rPr>
        <w:t xml:space="preserve">                  </w:t>
      </w:r>
      <w:r w:rsidR="00860557" w:rsidRPr="00C72FC6">
        <w:rPr>
          <w:noProof/>
        </w:rPr>
        <w:drawing>
          <wp:inline distT="0" distB="0" distL="0" distR="0">
            <wp:extent cx="2346960" cy="2057400"/>
            <wp:effectExtent l="19050" t="19050" r="15240" b="1905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l="7828" t="10126" r="12289" b="3812"/>
                    <a:stretch>
                      <a:fillRect/>
                    </a:stretch>
                  </pic:blipFill>
                  <pic:spPr bwMode="auto">
                    <a:xfrm>
                      <a:off x="0" y="0"/>
                      <a:ext cx="2346960" cy="2057400"/>
                    </a:xfrm>
                    <a:prstGeom prst="rect">
                      <a:avLst/>
                    </a:prstGeom>
                    <a:noFill/>
                    <a:ln w="19050" cmpd="sng">
                      <a:solidFill>
                        <a:srgbClr val="000000"/>
                      </a:solidFill>
                      <a:miter lim="800000"/>
                      <a:headEnd/>
                      <a:tailEnd/>
                    </a:ln>
                    <a:effectLst/>
                  </pic:spPr>
                </pic:pic>
              </a:graphicData>
            </a:graphic>
          </wp:inline>
        </w:drawing>
      </w:r>
    </w:p>
    <w:p w:rsidR="00860557" w:rsidRPr="00580A7D" w:rsidRDefault="00580A7D" w:rsidP="00580A7D">
      <w:pPr>
        <w:pStyle w:val="NormalWeb"/>
        <w:jc w:val="both"/>
        <w:rPr>
          <w:b/>
          <w:sz w:val="20"/>
          <w:szCs w:val="20"/>
        </w:rPr>
      </w:pPr>
      <w:r>
        <w:rPr>
          <w:b/>
        </w:rPr>
        <w:t xml:space="preserve">          </w:t>
      </w:r>
      <w:r w:rsidRPr="00580A7D">
        <w:rPr>
          <w:b/>
        </w:rPr>
        <w:t>Figure 4.a. Linear fit of PPy/LBM10</w:t>
      </w:r>
      <w:r w:rsidRPr="00580A7D">
        <w:t xml:space="preserve"> </w:t>
      </w:r>
      <w:r>
        <w:rPr>
          <w:b/>
        </w:rPr>
        <w:t xml:space="preserve">                   4.b. Linear fit of PPy/LBM2</w:t>
      </w:r>
      <w:r w:rsidRPr="00580A7D">
        <w:rPr>
          <w:b/>
        </w:rPr>
        <w:t>0</w:t>
      </w:r>
    </w:p>
    <w:p w:rsidR="00860557" w:rsidRDefault="00860557" w:rsidP="00FE0D89">
      <w:pPr>
        <w:pStyle w:val="NormalWeb"/>
        <w:jc w:val="center"/>
        <w:rPr>
          <w:noProof/>
          <w:szCs w:val="20"/>
        </w:rPr>
      </w:pPr>
      <w:r w:rsidRPr="00C72FC6">
        <w:rPr>
          <w:noProof/>
          <w:szCs w:val="20"/>
        </w:rPr>
        <w:lastRenderedPageBreak/>
        <w:drawing>
          <wp:inline distT="0" distB="0" distL="0" distR="0">
            <wp:extent cx="2346960" cy="2308860"/>
            <wp:effectExtent l="19050" t="19050" r="15240" b="1524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l="8502" t="8577" r="11363" b="3455"/>
                    <a:stretch>
                      <a:fillRect/>
                    </a:stretch>
                  </pic:blipFill>
                  <pic:spPr bwMode="auto">
                    <a:xfrm>
                      <a:off x="0" y="0"/>
                      <a:ext cx="2346960" cy="2308860"/>
                    </a:xfrm>
                    <a:prstGeom prst="rect">
                      <a:avLst/>
                    </a:prstGeom>
                    <a:noFill/>
                    <a:ln w="19050" cmpd="sng">
                      <a:solidFill>
                        <a:srgbClr val="000000"/>
                      </a:solidFill>
                      <a:miter lim="800000"/>
                      <a:headEnd/>
                      <a:tailEnd/>
                    </a:ln>
                    <a:effectLst/>
                  </pic:spPr>
                </pic:pic>
              </a:graphicData>
            </a:graphic>
          </wp:inline>
        </w:drawing>
      </w:r>
      <w:r w:rsidR="00082A15">
        <w:rPr>
          <w:noProof/>
          <w:szCs w:val="20"/>
        </w:rPr>
        <w:t xml:space="preserve">                 </w:t>
      </w:r>
      <w:r w:rsidRPr="00953752">
        <w:rPr>
          <w:noProof/>
          <w:szCs w:val="20"/>
        </w:rPr>
        <w:drawing>
          <wp:inline distT="0" distB="0" distL="0" distR="0">
            <wp:extent cx="2346960" cy="2354580"/>
            <wp:effectExtent l="19050" t="19050" r="15240" b="2667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l="7323" t="8577" r="12289" b="4050"/>
                    <a:stretch>
                      <a:fillRect/>
                    </a:stretch>
                  </pic:blipFill>
                  <pic:spPr bwMode="auto">
                    <a:xfrm>
                      <a:off x="0" y="0"/>
                      <a:ext cx="2346960" cy="2354580"/>
                    </a:xfrm>
                    <a:prstGeom prst="rect">
                      <a:avLst/>
                    </a:prstGeom>
                    <a:noFill/>
                    <a:ln w="19050" cmpd="sng">
                      <a:solidFill>
                        <a:srgbClr val="000000"/>
                      </a:solidFill>
                      <a:miter lim="800000"/>
                      <a:headEnd/>
                      <a:tailEnd/>
                    </a:ln>
                    <a:effectLst/>
                  </pic:spPr>
                </pic:pic>
              </a:graphicData>
            </a:graphic>
          </wp:inline>
        </w:drawing>
      </w:r>
    </w:p>
    <w:p w:rsidR="00580A7D" w:rsidRPr="00580A7D" w:rsidRDefault="00580A7D" w:rsidP="00580A7D">
      <w:pPr>
        <w:pStyle w:val="NormalWeb"/>
        <w:ind w:firstLine="720"/>
        <w:jc w:val="both"/>
        <w:rPr>
          <w:b/>
          <w:sz w:val="20"/>
          <w:szCs w:val="20"/>
        </w:rPr>
      </w:pPr>
      <w:r>
        <w:rPr>
          <w:b/>
        </w:rPr>
        <w:t>4.c. Linear fit p of PPy/LBM3</w:t>
      </w:r>
      <w:r w:rsidRPr="00580A7D">
        <w:rPr>
          <w:b/>
        </w:rPr>
        <w:t>0</w:t>
      </w:r>
      <w:r>
        <w:rPr>
          <w:b/>
        </w:rPr>
        <w:t xml:space="preserve">                         4.d. Linear fit of PPy/LBM4</w:t>
      </w:r>
      <w:r w:rsidRPr="00580A7D">
        <w:rPr>
          <w:b/>
        </w:rPr>
        <w:t>0</w:t>
      </w:r>
    </w:p>
    <w:p w:rsidR="00580A7D" w:rsidRPr="00580A7D" w:rsidRDefault="00580A7D" w:rsidP="00580A7D">
      <w:pPr>
        <w:pStyle w:val="NormalWeb"/>
        <w:ind w:firstLine="720"/>
        <w:jc w:val="both"/>
        <w:rPr>
          <w:b/>
          <w:sz w:val="20"/>
          <w:szCs w:val="20"/>
        </w:rPr>
      </w:pPr>
    </w:p>
    <w:p w:rsidR="00860557" w:rsidRDefault="00860557" w:rsidP="00AB300C">
      <w:pPr>
        <w:pStyle w:val="NormalWeb"/>
        <w:jc w:val="center"/>
      </w:pPr>
      <w:r w:rsidRPr="00953752">
        <w:rPr>
          <w:noProof/>
          <w:szCs w:val="20"/>
        </w:rPr>
        <w:drawing>
          <wp:inline distT="0" distB="0" distL="0" distR="0">
            <wp:extent cx="2346960" cy="2430780"/>
            <wp:effectExtent l="19050" t="19050" r="15240" b="2667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l="9764" t="9410" r="12038" b="5003"/>
                    <a:stretch>
                      <a:fillRect/>
                    </a:stretch>
                  </pic:blipFill>
                  <pic:spPr bwMode="auto">
                    <a:xfrm>
                      <a:off x="0" y="0"/>
                      <a:ext cx="2346960" cy="2430780"/>
                    </a:xfrm>
                    <a:prstGeom prst="rect">
                      <a:avLst/>
                    </a:prstGeom>
                    <a:noFill/>
                    <a:ln w="19050" cmpd="sng">
                      <a:solidFill>
                        <a:srgbClr val="000000"/>
                      </a:solidFill>
                      <a:miter lim="800000"/>
                      <a:headEnd/>
                      <a:tailEnd/>
                    </a:ln>
                    <a:effectLst/>
                  </pic:spPr>
                </pic:pic>
              </a:graphicData>
            </a:graphic>
          </wp:inline>
        </w:drawing>
      </w:r>
    </w:p>
    <w:p w:rsidR="00580A7D" w:rsidRPr="00580A7D" w:rsidRDefault="00580A7D" w:rsidP="00580A7D">
      <w:pPr>
        <w:pStyle w:val="NormalWeb"/>
        <w:ind w:left="2160" w:firstLine="720"/>
        <w:jc w:val="both"/>
        <w:rPr>
          <w:b/>
          <w:sz w:val="20"/>
          <w:szCs w:val="20"/>
        </w:rPr>
      </w:pPr>
      <w:r>
        <w:rPr>
          <w:b/>
        </w:rPr>
        <w:t>4.d. Linear fit of PPy/LBM5</w:t>
      </w:r>
      <w:r w:rsidRPr="00580A7D">
        <w:rPr>
          <w:b/>
        </w:rPr>
        <w:t>0</w:t>
      </w:r>
    </w:p>
    <w:p w:rsidR="00E531D1" w:rsidRDefault="00455918" w:rsidP="005916C4">
      <w:pPr>
        <w:pStyle w:val="NormalWeb"/>
        <w:jc w:val="both"/>
      </w:pPr>
      <w:r w:rsidRPr="00455918">
        <w:t xml:space="preserve">It is evident that the </w:t>
      </w:r>
      <w:r w:rsidR="00400C10">
        <w:t xml:space="preserve">figures (4a-d) </w:t>
      </w:r>
      <w:r w:rsidRPr="00455918">
        <w:t xml:space="preserve">activation energies for the PPy/LBM </w:t>
      </w:r>
      <w:r w:rsidR="00400C10">
        <w:t xml:space="preserve">has </w:t>
      </w:r>
      <w:r w:rsidRPr="00455918">
        <w:t>anomaly</w:t>
      </w:r>
      <w:r w:rsidR="00400C10">
        <w:t xml:space="preserve"> variation </w:t>
      </w:r>
      <w:r w:rsidR="00400C10" w:rsidRPr="00455918">
        <w:t>in</w:t>
      </w:r>
      <w:r w:rsidR="00400C10">
        <w:t xml:space="preserve"> the activation energy. This</w:t>
      </w:r>
      <w:r w:rsidR="000C6A4C" w:rsidRPr="000C6A4C">
        <w:t xml:space="preserve"> result from </w:t>
      </w:r>
      <w:r w:rsidRPr="00455918">
        <w:t>the fact that dc conductivity is influenced by both temperature and the diel</w:t>
      </w:r>
      <w:r w:rsidR="008213C7">
        <w:t>ectric constant of the material</w:t>
      </w:r>
      <w:r w:rsidRPr="00455918">
        <w:t xml:space="preserve"> </w:t>
      </w:r>
      <w:r w:rsidR="008213C7">
        <w:rPr>
          <w:b/>
          <w:color w:val="000000"/>
          <w:lang w:bidi="en-US"/>
        </w:rPr>
        <w:t>[25-27</w:t>
      </w:r>
      <w:r w:rsidR="008213C7" w:rsidRPr="007E0C77">
        <w:rPr>
          <w:b/>
          <w:color w:val="000000"/>
          <w:lang w:bidi="en-US"/>
        </w:rPr>
        <w:t>].</w:t>
      </w:r>
      <w:r w:rsidR="008213C7">
        <w:rPr>
          <w:b/>
          <w:color w:val="000000"/>
          <w:lang w:bidi="en-US"/>
        </w:rPr>
        <w:t xml:space="preserve"> </w:t>
      </w:r>
      <w:r w:rsidRPr="00455918">
        <w:t xml:space="preserve">Compounds with a higher dielectric constant usually exhibit higher activation energies. The observed rise in activation energy can be attributed to the </w:t>
      </w:r>
      <w:r w:rsidR="00870828">
        <w:t>n</w:t>
      </w:r>
      <w:r w:rsidR="00870828" w:rsidRPr="00870828">
        <w:t xml:space="preserve">otable </w:t>
      </w:r>
      <w:proofErr w:type="spellStart"/>
      <w:r w:rsidR="00870828" w:rsidRPr="00870828">
        <w:t>bipolaron</w:t>
      </w:r>
      <w:proofErr w:type="spellEnd"/>
      <w:r w:rsidR="00870828" w:rsidRPr="00870828">
        <w:t xml:space="preserve"> separation </w:t>
      </w:r>
      <w:r w:rsidRPr="00455918">
        <w:t>band, which creates a substantial potential barrier that hinders charge carrier mobility when nanoparticles are introduced and disp</w:t>
      </w:r>
      <w:r w:rsidR="008213C7">
        <w:t xml:space="preserve">ersed within the host material </w:t>
      </w:r>
      <w:r w:rsidR="008213C7" w:rsidRPr="008213C7">
        <w:rPr>
          <w:b/>
        </w:rPr>
        <w:t>[28-30].</w:t>
      </w:r>
      <w:r w:rsidR="00400C10" w:rsidRPr="00400C10">
        <w:t xml:space="preserve"> </w:t>
      </w:r>
      <w:r w:rsidR="00400C10" w:rsidRPr="00455918">
        <w:t xml:space="preserve">Table </w:t>
      </w:r>
      <w:r w:rsidR="00400C10">
        <w:t>2</w:t>
      </w:r>
      <w:r w:rsidR="00400C10" w:rsidRPr="00455918">
        <w:t xml:space="preserve"> presents the </w:t>
      </w:r>
      <w:r w:rsidR="00400C10">
        <w:t>c</w:t>
      </w:r>
      <w:r w:rsidR="00400C10" w:rsidRPr="00870828">
        <w:t xml:space="preserve">alculated activation energies </w:t>
      </w:r>
      <w:r w:rsidR="00400C10" w:rsidRPr="00455918">
        <w:t xml:space="preserve">for </w:t>
      </w:r>
      <w:r w:rsidR="00400C10">
        <w:t>the compounds</w:t>
      </w:r>
    </w:p>
    <w:p w:rsidR="00400C10" w:rsidRDefault="00400C10" w:rsidP="005916C4">
      <w:pPr>
        <w:pStyle w:val="NormalWeb"/>
        <w:jc w:val="both"/>
      </w:pPr>
    </w:p>
    <w:p w:rsidR="00400C10" w:rsidRDefault="00400C10" w:rsidP="005916C4">
      <w:pPr>
        <w:pStyle w:val="NormalWeb"/>
        <w:jc w:val="both"/>
        <w:rPr>
          <w:b/>
          <w:color w:val="000000"/>
          <w:lang w:bidi="en-US"/>
        </w:rPr>
      </w:pPr>
    </w:p>
    <w:p w:rsidR="005916C4" w:rsidRPr="005772F2" w:rsidRDefault="000B1725" w:rsidP="00AB300C">
      <w:pPr>
        <w:pStyle w:val="NormalWeb"/>
        <w:ind w:left="1440" w:firstLine="720"/>
        <w:jc w:val="both"/>
        <w:rPr>
          <w:b/>
        </w:rPr>
      </w:pPr>
      <w:r w:rsidRPr="005772F2">
        <w:rPr>
          <w:b/>
          <w:color w:val="000000"/>
          <w:lang w:bidi="en-US"/>
        </w:rPr>
        <w:lastRenderedPageBreak/>
        <w:t>Table 2</w:t>
      </w:r>
      <w:r w:rsidR="00783999" w:rsidRPr="005772F2">
        <w:rPr>
          <w:b/>
          <w:color w:val="000000"/>
          <w:lang w:bidi="en-US"/>
        </w:rPr>
        <w:t>: A</w:t>
      </w:r>
      <w:r w:rsidR="00AB300C" w:rsidRPr="005772F2">
        <w:rPr>
          <w:b/>
          <w:color w:val="000000"/>
          <w:lang w:bidi="en-US"/>
        </w:rPr>
        <w:t>ctivation energy of PPy/LBM nano composites</w:t>
      </w:r>
    </w:p>
    <w:tbl>
      <w:tblPr>
        <w:tblW w:w="5400" w:type="dxa"/>
        <w:jc w:val="center"/>
        <w:tblLook w:val="04A0" w:firstRow="1" w:lastRow="0" w:firstColumn="1" w:lastColumn="0" w:noHBand="0" w:noVBand="1"/>
      </w:tblPr>
      <w:tblGrid>
        <w:gridCol w:w="2241"/>
        <w:gridCol w:w="3159"/>
      </w:tblGrid>
      <w:tr w:rsidR="00E26188" w:rsidRPr="00E531D1" w:rsidTr="004A17C2">
        <w:trPr>
          <w:jc w:val="center"/>
        </w:trPr>
        <w:tc>
          <w:tcPr>
            <w:tcW w:w="2241" w:type="dxa"/>
            <w:tcBorders>
              <w:top w:val="single" w:sz="4" w:space="0" w:color="auto"/>
            </w:tcBorders>
          </w:tcPr>
          <w:p w:rsidR="00E26188" w:rsidRPr="00E531D1" w:rsidRDefault="005916C4" w:rsidP="004A17C2">
            <w:pPr>
              <w:widowControl w:val="0"/>
              <w:tabs>
                <w:tab w:val="left" w:pos="1230"/>
              </w:tabs>
              <w:autoSpaceDE w:val="0"/>
              <w:autoSpaceDN w:val="0"/>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C</w:t>
            </w:r>
            <w:r w:rsidR="00E26188" w:rsidRPr="00E531D1">
              <w:rPr>
                <w:rFonts w:ascii="Times New Roman" w:eastAsia="Times New Roman" w:hAnsi="Times New Roman" w:cs="Times New Roman"/>
                <w:b/>
                <w:sz w:val="24"/>
                <w:szCs w:val="24"/>
                <w:lang w:bidi="en-US"/>
              </w:rPr>
              <w:t>ompound</w:t>
            </w:r>
          </w:p>
        </w:tc>
        <w:tc>
          <w:tcPr>
            <w:tcW w:w="3159" w:type="dxa"/>
            <w:tcBorders>
              <w:top w:val="single" w:sz="4" w:space="0" w:color="auto"/>
            </w:tcBorders>
          </w:tcPr>
          <w:p w:rsidR="00E26188" w:rsidRPr="00E531D1" w:rsidRDefault="00E26188" w:rsidP="004A17C2">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E531D1">
              <w:rPr>
                <w:rFonts w:ascii="Times New Roman" w:eastAsia="Times New Roman" w:hAnsi="Times New Roman" w:cs="Times New Roman"/>
                <w:b/>
                <w:sz w:val="24"/>
                <w:szCs w:val="24"/>
                <w:lang w:bidi="en-US"/>
              </w:rPr>
              <w:t>Activation energy of PPy/LBM composites in eV</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PPy/LBM10</w:t>
            </w:r>
            <w:r w:rsidR="007E4FC8">
              <w:rPr>
                <w:rFonts w:ascii="Times New Roman" w:eastAsia="Times New Roman" w:hAnsi="Times New Roman" w:cs="Times New Roman"/>
                <w:sz w:val="24"/>
                <w:szCs w:val="24"/>
                <w:lang w:bidi="en-US"/>
              </w:rPr>
              <w:t xml:space="preserve">  </w:t>
            </w:r>
          </w:p>
        </w:tc>
        <w:tc>
          <w:tcPr>
            <w:tcW w:w="3159" w:type="dxa"/>
            <w:tcBorders>
              <w:top w:val="single" w:sz="4" w:space="0" w:color="auto"/>
              <w:bottom w:val="single" w:sz="4" w:space="0" w:color="auto"/>
            </w:tcBorders>
          </w:tcPr>
          <w:p w:rsidR="00E26188" w:rsidRPr="00E531D1" w:rsidRDefault="00E26188" w:rsidP="007E4FC8">
            <w:pPr>
              <w:widowControl w:val="0"/>
              <w:autoSpaceDE w:val="0"/>
              <w:autoSpaceDN w:val="0"/>
              <w:spacing w:after="0" w:line="360" w:lineRule="auto"/>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 xml:space="preserve">  </w:t>
            </w:r>
            <w:r w:rsidR="007E4FC8">
              <w:rPr>
                <w:rFonts w:ascii="Times New Roman" w:eastAsia="Times New Roman" w:hAnsi="Times New Roman" w:cs="Times New Roman"/>
                <w:sz w:val="24"/>
                <w:szCs w:val="24"/>
                <w:lang w:bidi="en-US"/>
              </w:rPr>
              <w:t xml:space="preserve">                  </w:t>
            </w:r>
            <w:r w:rsidRPr="00E531D1">
              <w:rPr>
                <w:rFonts w:ascii="Times New Roman" w:eastAsia="Times New Roman" w:hAnsi="Times New Roman" w:cs="Times New Roman"/>
                <w:sz w:val="24"/>
                <w:szCs w:val="24"/>
                <w:lang w:bidi="en-US"/>
              </w:rPr>
              <w:t>0.083</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PPy/LBM20</w:t>
            </w:r>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0.513</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PPy/LBM30</w:t>
            </w:r>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0.443</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PPy/LBM40</w:t>
            </w:r>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 xml:space="preserve"> 0.5122</w:t>
            </w:r>
          </w:p>
        </w:tc>
      </w:tr>
      <w:tr w:rsidR="00E26188" w:rsidRPr="00E531D1" w:rsidTr="004A17C2">
        <w:trPr>
          <w:jc w:val="center"/>
        </w:trPr>
        <w:tc>
          <w:tcPr>
            <w:tcW w:w="2241"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PPy/LBM50</w:t>
            </w:r>
          </w:p>
        </w:tc>
        <w:tc>
          <w:tcPr>
            <w:tcW w:w="3159" w:type="dxa"/>
            <w:tcBorders>
              <w:top w:val="single" w:sz="4" w:space="0" w:color="auto"/>
              <w:bottom w:val="single" w:sz="4" w:space="0" w:color="auto"/>
            </w:tcBorders>
          </w:tcPr>
          <w:p w:rsidR="00E26188" w:rsidRPr="00E531D1" w:rsidRDefault="00E26188" w:rsidP="00E531D1">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E531D1">
              <w:rPr>
                <w:rFonts w:ascii="Times New Roman" w:eastAsia="Times New Roman" w:hAnsi="Times New Roman" w:cs="Times New Roman"/>
                <w:sz w:val="24"/>
                <w:szCs w:val="24"/>
                <w:lang w:bidi="en-US"/>
              </w:rPr>
              <w:t>0.790</w:t>
            </w:r>
          </w:p>
        </w:tc>
      </w:tr>
    </w:tbl>
    <w:p w:rsidR="00E531D1" w:rsidRPr="00C8605D" w:rsidRDefault="00E531D1" w:rsidP="00E531D1">
      <w:pPr>
        <w:widowControl w:val="0"/>
        <w:autoSpaceDE w:val="0"/>
        <w:autoSpaceDN w:val="0"/>
        <w:spacing w:after="0" w:line="360" w:lineRule="auto"/>
        <w:ind w:left="709"/>
        <w:jc w:val="both"/>
        <w:rPr>
          <w:rFonts w:ascii="Times New Roman" w:eastAsia="Times New Roman" w:hAnsi="Times New Roman" w:cs="Times New Roman"/>
          <w:b/>
          <w:color w:val="000000"/>
          <w:sz w:val="24"/>
          <w:szCs w:val="24"/>
          <w:lang w:bidi="en-US"/>
        </w:rPr>
      </w:pPr>
    </w:p>
    <w:p w:rsidR="00E81AD4" w:rsidRPr="000D0920" w:rsidRDefault="000D0920" w:rsidP="004A17C2">
      <w:pPr>
        <w:widowControl w:val="0"/>
        <w:autoSpaceDE w:val="0"/>
        <w:autoSpaceDN w:val="0"/>
        <w:spacing w:after="0" w:line="360" w:lineRule="auto"/>
        <w:jc w:val="both"/>
        <w:rPr>
          <w:rFonts w:ascii="Times New Roman" w:eastAsia="Times New Roman" w:hAnsi="Times New Roman" w:cs="Times New Roman"/>
          <w:b/>
          <w:sz w:val="28"/>
          <w:szCs w:val="28"/>
          <w:lang w:bidi="en-US"/>
        </w:rPr>
      </w:pPr>
      <w:r w:rsidRPr="000D0920">
        <w:rPr>
          <w:rFonts w:ascii="Times New Roman" w:eastAsia="Times New Roman" w:hAnsi="Times New Roman" w:cs="Times New Roman"/>
          <w:b/>
          <w:sz w:val="28"/>
          <w:szCs w:val="28"/>
          <w:lang w:bidi="en-US"/>
        </w:rPr>
        <w:t>4.</w:t>
      </w:r>
      <w:r w:rsidR="00C8605D" w:rsidRPr="000D0920">
        <w:rPr>
          <w:rFonts w:ascii="Times New Roman" w:eastAsia="Times New Roman" w:hAnsi="Times New Roman" w:cs="Times New Roman"/>
          <w:b/>
          <w:sz w:val="28"/>
          <w:szCs w:val="28"/>
          <w:lang w:bidi="en-US"/>
        </w:rPr>
        <w:t>Conclusions</w:t>
      </w:r>
    </w:p>
    <w:p w:rsidR="00E531D1" w:rsidRDefault="00E81AD4" w:rsidP="00EF501A">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E81AD4">
        <w:rPr>
          <w:rFonts w:ascii="Times New Roman" w:eastAsia="Times New Roman" w:hAnsi="Times New Roman" w:cs="Times New Roman"/>
          <w:sz w:val="24"/>
          <w:szCs w:val="24"/>
          <w:lang w:bidi="en-US"/>
        </w:rPr>
        <w:t>In this study, we investigated the optical properties of PPy</w:t>
      </w:r>
      <w:r w:rsidR="008117DA">
        <w:rPr>
          <w:rFonts w:ascii="Times New Roman" w:eastAsia="Times New Roman" w:hAnsi="Times New Roman" w:cs="Times New Roman"/>
          <w:sz w:val="24"/>
          <w:szCs w:val="24"/>
          <w:lang w:bidi="en-US"/>
        </w:rPr>
        <w:t>/La</w:t>
      </w:r>
      <w:r w:rsidR="008117DA" w:rsidRPr="008117DA">
        <w:rPr>
          <w:rFonts w:ascii="Times New Roman" w:eastAsia="Times New Roman" w:hAnsi="Times New Roman" w:cs="Times New Roman"/>
          <w:sz w:val="24"/>
          <w:szCs w:val="24"/>
          <w:vertAlign w:val="subscript"/>
          <w:lang w:bidi="en-US"/>
        </w:rPr>
        <w:t>0.7</w:t>
      </w:r>
      <w:r w:rsidR="008117DA">
        <w:rPr>
          <w:rFonts w:ascii="Times New Roman" w:eastAsia="Times New Roman" w:hAnsi="Times New Roman" w:cs="Times New Roman"/>
          <w:sz w:val="24"/>
          <w:szCs w:val="24"/>
          <w:lang w:bidi="en-US"/>
        </w:rPr>
        <w:t>B</w:t>
      </w:r>
      <w:r w:rsidRPr="00E81AD4">
        <w:rPr>
          <w:rFonts w:ascii="Times New Roman" w:eastAsia="Times New Roman" w:hAnsi="Times New Roman" w:cs="Times New Roman"/>
          <w:sz w:val="24"/>
          <w:szCs w:val="24"/>
          <w:lang w:bidi="en-US"/>
        </w:rPr>
        <w:t>a</w:t>
      </w:r>
      <w:r w:rsidRPr="008117DA">
        <w:rPr>
          <w:rFonts w:ascii="Times New Roman" w:eastAsia="Times New Roman" w:hAnsi="Times New Roman" w:cs="Times New Roman"/>
          <w:sz w:val="24"/>
          <w:szCs w:val="24"/>
          <w:vertAlign w:val="subscript"/>
          <w:lang w:bidi="en-US"/>
        </w:rPr>
        <w:t>0.3</w:t>
      </w:r>
      <w:r w:rsidRPr="00E81AD4">
        <w:rPr>
          <w:rFonts w:ascii="Times New Roman" w:eastAsia="Times New Roman" w:hAnsi="Times New Roman" w:cs="Times New Roman"/>
          <w:sz w:val="24"/>
          <w:szCs w:val="24"/>
          <w:lang w:bidi="en-US"/>
        </w:rPr>
        <w:t>MnO</w:t>
      </w:r>
      <w:r w:rsidRPr="008117DA">
        <w:rPr>
          <w:rFonts w:ascii="Times New Roman" w:eastAsia="Times New Roman" w:hAnsi="Times New Roman" w:cs="Times New Roman"/>
          <w:sz w:val="24"/>
          <w:szCs w:val="24"/>
          <w:vertAlign w:val="subscript"/>
          <w:lang w:bidi="en-US"/>
        </w:rPr>
        <w:t>3</w:t>
      </w:r>
      <w:r w:rsidRPr="00E81AD4">
        <w:rPr>
          <w:rFonts w:ascii="Times New Roman" w:eastAsia="Times New Roman" w:hAnsi="Times New Roman" w:cs="Times New Roman"/>
          <w:sz w:val="24"/>
          <w:szCs w:val="24"/>
          <w:lang w:bidi="en-US"/>
        </w:rPr>
        <w:t xml:space="preserve"> nanocomposites at room temperature. The </w:t>
      </w:r>
      <w:r w:rsidR="008117DA">
        <w:rPr>
          <w:rFonts w:ascii="Times New Roman" w:eastAsia="Times New Roman" w:hAnsi="Times New Roman" w:cs="Times New Roman"/>
          <w:sz w:val="24"/>
          <w:szCs w:val="24"/>
          <w:lang w:bidi="en-US"/>
        </w:rPr>
        <w:t xml:space="preserve">UV-IR </w:t>
      </w:r>
      <w:r w:rsidRPr="00E81AD4">
        <w:rPr>
          <w:rFonts w:ascii="Times New Roman" w:eastAsia="Times New Roman" w:hAnsi="Times New Roman" w:cs="Times New Roman"/>
          <w:sz w:val="24"/>
          <w:szCs w:val="24"/>
          <w:lang w:bidi="en-US"/>
        </w:rPr>
        <w:t xml:space="preserve">absorption spectrum reveals a strong peak around </w:t>
      </w:r>
      <w:r w:rsidR="003923C0">
        <w:rPr>
          <w:rFonts w:ascii="Times New Roman" w:eastAsia="Times New Roman" w:hAnsi="Times New Roman" w:cs="Times New Roman"/>
          <w:sz w:val="24"/>
          <w:szCs w:val="24"/>
          <w:lang w:bidi="en-US"/>
        </w:rPr>
        <w:t>at 327 nm and 39</w:t>
      </w:r>
      <w:r w:rsidR="008117DA" w:rsidRPr="008117DA">
        <w:rPr>
          <w:rFonts w:ascii="Times New Roman" w:eastAsia="Times New Roman" w:hAnsi="Times New Roman" w:cs="Times New Roman"/>
          <w:sz w:val="24"/>
          <w:szCs w:val="24"/>
          <w:lang w:bidi="en-US"/>
        </w:rPr>
        <w:t>0 nm</w:t>
      </w:r>
      <w:r w:rsidR="00851A83">
        <w:rPr>
          <w:rFonts w:ascii="Times New Roman" w:eastAsia="Times New Roman" w:hAnsi="Times New Roman" w:cs="Times New Roman"/>
          <w:sz w:val="24"/>
          <w:szCs w:val="24"/>
          <w:lang w:bidi="en-US"/>
        </w:rPr>
        <w:t xml:space="preserve"> for</w:t>
      </w:r>
      <w:r w:rsidR="008117DA" w:rsidRPr="008117DA">
        <w:rPr>
          <w:rFonts w:ascii="Times New Roman" w:eastAsia="Times New Roman" w:hAnsi="Times New Roman" w:cs="Times New Roman"/>
          <w:sz w:val="24"/>
          <w:szCs w:val="24"/>
          <w:lang w:bidi="en-US"/>
        </w:rPr>
        <w:t xml:space="preserve"> </w:t>
      </w:r>
      <w:r w:rsidR="008117DA">
        <w:rPr>
          <w:rFonts w:ascii="Times New Roman" w:eastAsia="Times New Roman" w:hAnsi="Times New Roman" w:cs="Times New Roman"/>
          <w:sz w:val="24"/>
          <w:szCs w:val="24"/>
          <w:lang w:bidi="en-US"/>
        </w:rPr>
        <w:t xml:space="preserve">the </w:t>
      </w:r>
      <w:r w:rsidR="008117DA" w:rsidRPr="00E81AD4">
        <w:rPr>
          <w:rFonts w:ascii="Times New Roman" w:eastAsia="Times New Roman" w:hAnsi="Times New Roman" w:cs="Times New Roman"/>
          <w:sz w:val="24"/>
          <w:szCs w:val="24"/>
          <w:lang w:bidi="en-US"/>
        </w:rPr>
        <w:t>composites</w:t>
      </w:r>
      <w:r w:rsidR="008117DA">
        <w:rPr>
          <w:rFonts w:ascii="Times New Roman" w:eastAsia="Times New Roman" w:hAnsi="Times New Roman" w:cs="Times New Roman"/>
          <w:sz w:val="24"/>
          <w:szCs w:val="24"/>
          <w:lang w:bidi="en-US"/>
        </w:rPr>
        <w:t>.</w:t>
      </w:r>
      <w:r w:rsidR="008117DA" w:rsidRPr="00E81AD4">
        <w:rPr>
          <w:rFonts w:ascii="Times New Roman" w:eastAsia="Times New Roman" w:hAnsi="Times New Roman" w:cs="Times New Roman"/>
          <w:sz w:val="24"/>
          <w:szCs w:val="24"/>
          <w:lang w:bidi="en-US"/>
        </w:rPr>
        <w:t xml:space="preserve"> The</w:t>
      </w:r>
      <w:r w:rsidRPr="00E81AD4">
        <w:rPr>
          <w:rFonts w:ascii="Times New Roman" w:eastAsia="Times New Roman" w:hAnsi="Times New Roman" w:cs="Times New Roman"/>
          <w:sz w:val="24"/>
          <w:szCs w:val="24"/>
          <w:lang w:bidi="en-US"/>
        </w:rPr>
        <w:t xml:space="preserve"> energy gap d</w:t>
      </w:r>
      <w:r w:rsidR="008117DA">
        <w:rPr>
          <w:rFonts w:ascii="Times New Roman" w:eastAsia="Times New Roman" w:hAnsi="Times New Roman" w:cs="Times New Roman"/>
          <w:sz w:val="24"/>
          <w:szCs w:val="24"/>
          <w:lang w:bidi="en-US"/>
        </w:rPr>
        <w:t>ecreases but not in a particular trend.</w:t>
      </w:r>
      <w:r w:rsidRPr="00E81AD4">
        <w:rPr>
          <w:rFonts w:ascii="Times New Roman" w:eastAsia="Times New Roman" w:hAnsi="Times New Roman" w:cs="Times New Roman"/>
          <w:sz w:val="24"/>
          <w:szCs w:val="24"/>
          <w:lang w:bidi="en-US"/>
        </w:rPr>
        <w:t xml:space="preserve"> This </w:t>
      </w:r>
      <w:r w:rsidR="008117DA">
        <w:rPr>
          <w:rFonts w:ascii="Times New Roman" w:eastAsia="Times New Roman" w:hAnsi="Times New Roman" w:cs="Times New Roman"/>
          <w:sz w:val="24"/>
          <w:szCs w:val="24"/>
          <w:lang w:bidi="en-US"/>
        </w:rPr>
        <w:t>variation</w:t>
      </w:r>
      <w:r w:rsidRPr="00E81AD4">
        <w:rPr>
          <w:rFonts w:ascii="Times New Roman" w:eastAsia="Times New Roman" w:hAnsi="Times New Roman" w:cs="Times New Roman"/>
          <w:sz w:val="24"/>
          <w:szCs w:val="24"/>
          <w:lang w:bidi="en-US"/>
        </w:rPr>
        <w:t xml:space="preserve"> in the energy gap results from interatomic transitions among different </w:t>
      </w:r>
      <w:r w:rsidR="008117DA">
        <w:rPr>
          <w:rFonts w:ascii="Times New Roman" w:eastAsia="Times New Roman" w:hAnsi="Times New Roman" w:cs="Times New Roman"/>
          <w:sz w:val="24"/>
          <w:szCs w:val="24"/>
          <w:lang w:bidi="en-US"/>
        </w:rPr>
        <w:t>energy</w:t>
      </w:r>
      <w:r w:rsidRPr="00E81AD4">
        <w:rPr>
          <w:rFonts w:ascii="Times New Roman" w:eastAsia="Times New Roman" w:hAnsi="Times New Roman" w:cs="Times New Roman"/>
          <w:sz w:val="24"/>
          <w:szCs w:val="24"/>
          <w:lang w:bidi="en-US"/>
        </w:rPr>
        <w:t xml:space="preserve"> levels, indicating transitions occurring within the same site. Overall, the incorporati</w:t>
      </w:r>
      <w:r w:rsidR="008117DA">
        <w:rPr>
          <w:rFonts w:ascii="Times New Roman" w:eastAsia="Times New Roman" w:hAnsi="Times New Roman" w:cs="Times New Roman"/>
          <w:sz w:val="24"/>
          <w:szCs w:val="24"/>
          <w:lang w:bidi="en-US"/>
        </w:rPr>
        <w:t>on of LB</w:t>
      </w:r>
      <w:r w:rsidRPr="00E81AD4">
        <w:rPr>
          <w:rFonts w:ascii="Times New Roman" w:eastAsia="Times New Roman" w:hAnsi="Times New Roman" w:cs="Times New Roman"/>
          <w:sz w:val="24"/>
          <w:szCs w:val="24"/>
          <w:lang w:bidi="en-US"/>
        </w:rPr>
        <w:t xml:space="preserve">M nanoparticles into the PPy chain effectively modifies the optical band gap of the material. </w:t>
      </w:r>
      <w:r w:rsidR="00EF501A">
        <w:rPr>
          <w:rFonts w:ascii="Times New Roman" w:eastAsia="Times New Roman" w:hAnsi="Times New Roman" w:cs="Times New Roman"/>
          <w:sz w:val="24"/>
          <w:szCs w:val="24"/>
          <w:lang w:bidi="en-US"/>
        </w:rPr>
        <w:t xml:space="preserve">DC conductivity of PPy/LBM compound suggests the semiconductor </w:t>
      </w:r>
      <w:r w:rsidR="00DA13DA">
        <w:rPr>
          <w:rFonts w:ascii="Times New Roman" w:eastAsia="Times New Roman" w:hAnsi="Times New Roman" w:cs="Times New Roman"/>
          <w:sz w:val="24"/>
          <w:szCs w:val="24"/>
          <w:lang w:bidi="en-US"/>
        </w:rPr>
        <w:t>c</w:t>
      </w:r>
      <w:r w:rsidR="00DA13DA" w:rsidRPr="00DA13DA">
        <w:rPr>
          <w:rFonts w:ascii="Times New Roman" w:eastAsia="Times New Roman" w:hAnsi="Times New Roman" w:cs="Times New Roman"/>
          <w:sz w:val="24"/>
          <w:szCs w:val="24"/>
          <w:lang w:bidi="en-US"/>
        </w:rPr>
        <w:t>haracteristics of the composites</w:t>
      </w:r>
      <w:r w:rsidR="00EF501A">
        <w:rPr>
          <w:rFonts w:ascii="Times New Roman" w:eastAsia="Times New Roman" w:hAnsi="Times New Roman" w:cs="Times New Roman"/>
          <w:sz w:val="24"/>
          <w:szCs w:val="24"/>
          <w:lang w:bidi="en-US"/>
        </w:rPr>
        <w:t xml:space="preserve">. </w:t>
      </w:r>
      <w:r w:rsidR="0065448D">
        <w:rPr>
          <w:rFonts w:ascii="Times New Roman" w:eastAsia="Times New Roman" w:hAnsi="Times New Roman" w:cs="Times New Roman"/>
          <w:sz w:val="24"/>
          <w:szCs w:val="24"/>
          <w:lang w:bidi="en-US"/>
        </w:rPr>
        <w:t xml:space="preserve">The </w:t>
      </w:r>
      <w:r w:rsidR="00EF501A" w:rsidRPr="00EF501A">
        <w:rPr>
          <w:rFonts w:ascii="Times New Roman" w:eastAsia="Times New Roman" w:hAnsi="Times New Roman" w:cs="Times New Roman"/>
          <w:sz w:val="24"/>
          <w:szCs w:val="24"/>
          <w:lang w:bidi="en-US"/>
        </w:rPr>
        <w:t xml:space="preserve">increase in activation energy </w:t>
      </w:r>
      <w:r w:rsidR="00EF501A">
        <w:rPr>
          <w:rFonts w:ascii="Times New Roman" w:eastAsia="Times New Roman" w:hAnsi="Times New Roman" w:cs="Times New Roman"/>
          <w:sz w:val="24"/>
          <w:szCs w:val="24"/>
          <w:lang w:bidi="en-US"/>
        </w:rPr>
        <w:t>is due to the</w:t>
      </w:r>
      <w:r w:rsidR="00EF501A" w:rsidRPr="00EF501A">
        <w:rPr>
          <w:rFonts w:ascii="Times New Roman" w:eastAsia="Times New Roman" w:hAnsi="Times New Roman" w:cs="Times New Roman"/>
          <w:sz w:val="24"/>
          <w:szCs w:val="24"/>
          <w:lang w:bidi="en-US"/>
        </w:rPr>
        <w:t xml:space="preserve"> </w:t>
      </w:r>
      <w:r w:rsidR="0065448D">
        <w:rPr>
          <w:rFonts w:ascii="Times New Roman" w:eastAsia="Times New Roman" w:hAnsi="Times New Roman" w:cs="Times New Roman"/>
          <w:sz w:val="24"/>
          <w:szCs w:val="24"/>
          <w:lang w:bidi="en-US"/>
        </w:rPr>
        <w:t>c</w:t>
      </w:r>
      <w:r w:rsidR="0065448D" w:rsidRPr="0065448D">
        <w:rPr>
          <w:rFonts w:ascii="Times New Roman" w:eastAsia="Times New Roman" w:hAnsi="Times New Roman" w:cs="Times New Roman"/>
          <w:sz w:val="24"/>
          <w:szCs w:val="24"/>
          <w:lang w:bidi="en-US"/>
        </w:rPr>
        <w:t xml:space="preserve">onsiderable splitting of the </w:t>
      </w:r>
      <w:proofErr w:type="spellStart"/>
      <w:r w:rsidR="0065448D" w:rsidRPr="0065448D">
        <w:rPr>
          <w:rFonts w:ascii="Times New Roman" w:eastAsia="Times New Roman" w:hAnsi="Times New Roman" w:cs="Times New Roman"/>
          <w:sz w:val="24"/>
          <w:szCs w:val="24"/>
          <w:lang w:bidi="en-US"/>
        </w:rPr>
        <w:t>bipolaron</w:t>
      </w:r>
      <w:proofErr w:type="spellEnd"/>
      <w:r w:rsidR="0065448D" w:rsidRPr="0065448D">
        <w:rPr>
          <w:rFonts w:ascii="Times New Roman" w:eastAsia="Times New Roman" w:hAnsi="Times New Roman" w:cs="Times New Roman"/>
          <w:sz w:val="24"/>
          <w:szCs w:val="24"/>
          <w:lang w:bidi="en-US"/>
        </w:rPr>
        <w:t xml:space="preserve">. </w:t>
      </w:r>
      <w:r w:rsidR="00EF501A" w:rsidRPr="00EF501A">
        <w:rPr>
          <w:rFonts w:ascii="Times New Roman" w:eastAsia="Times New Roman" w:hAnsi="Times New Roman" w:cs="Times New Roman"/>
          <w:sz w:val="24"/>
          <w:szCs w:val="24"/>
          <w:lang w:bidi="en-US"/>
        </w:rPr>
        <w:t xml:space="preserve">band, which creates a </w:t>
      </w:r>
      <w:r w:rsidR="00DA13DA">
        <w:rPr>
          <w:rFonts w:ascii="Times New Roman" w:eastAsia="Times New Roman" w:hAnsi="Times New Roman" w:cs="Times New Roman"/>
          <w:sz w:val="24"/>
          <w:szCs w:val="24"/>
          <w:lang w:bidi="en-US"/>
        </w:rPr>
        <w:t>s</w:t>
      </w:r>
      <w:r w:rsidR="00DA13DA" w:rsidRPr="00DA13DA">
        <w:rPr>
          <w:rFonts w:ascii="Times New Roman" w:eastAsia="Times New Roman" w:hAnsi="Times New Roman" w:cs="Times New Roman"/>
          <w:sz w:val="24"/>
          <w:szCs w:val="24"/>
          <w:lang w:bidi="en-US"/>
        </w:rPr>
        <w:t xml:space="preserve">ubstantial potential hindrance to charge </w:t>
      </w:r>
      <w:r w:rsidR="00DA13DA">
        <w:rPr>
          <w:rFonts w:ascii="Times New Roman" w:eastAsia="Times New Roman" w:hAnsi="Times New Roman" w:cs="Times New Roman"/>
          <w:sz w:val="24"/>
          <w:szCs w:val="24"/>
          <w:lang w:bidi="en-US"/>
        </w:rPr>
        <w:t xml:space="preserve">carrier movement when </w:t>
      </w:r>
      <w:r w:rsidR="00DA13DA" w:rsidRPr="00DA13DA">
        <w:rPr>
          <w:rFonts w:ascii="Times New Roman" w:eastAsia="Times New Roman" w:hAnsi="Times New Roman" w:cs="Times New Roman"/>
          <w:sz w:val="24"/>
          <w:szCs w:val="24"/>
          <w:lang w:bidi="en-US"/>
        </w:rPr>
        <w:t>nanoparticles</w:t>
      </w:r>
      <w:r w:rsidR="00EF501A" w:rsidRPr="00EF501A">
        <w:rPr>
          <w:rFonts w:ascii="Times New Roman" w:eastAsia="Times New Roman" w:hAnsi="Times New Roman" w:cs="Times New Roman"/>
          <w:sz w:val="24"/>
          <w:szCs w:val="24"/>
          <w:lang w:bidi="en-US"/>
        </w:rPr>
        <w:t xml:space="preserve"> are introduced and dispersed within the host material.</w:t>
      </w:r>
      <w:r w:rsidR="00823A41">
        <w:rPr>
          <w:rFonts w:ascii="Times New Roman" w:eastAsia="Times New Roman" w:hAnsi="Times New Roman" w:cs="Times New Roman"/>
          <w:sz w:val="24"/>
          <w:szCs w:val="24"/>
          <w:lang w:bidi="en-US"/>
        </w:rPr>
        <w:t xml:space="preserve"> The DC conductivity study also reveals the anomaly variation with respect to LBM percentage in PPy. The study also shows that higher dielectric constant also </w:t>
      </w:r>
      <w:bookmarkStart w:id="0" w:name="_GoBack"/>
      <w:bookmarkEnd w:id="0"/>
      <w:r w:rsidR="002E4A6C">
        <w:rPr>
          <w:rFonts w:ascii="Times New Roman" w:eastAsia="Times New Roman" w:hAnsi="Times New Roman" w:cs="Times New Roman"/>
          <w:sz w:val="24"/>
          <w:szCs w:val="24"/>
          <w:lang w:bidi="en-US"/>
        </w:rPr>
        <w:t>influences</w:t>
      </w:r>
      <w:r w:rsidR="00823A41">
        <w:rPr>
          <w:rFonts w:ascii="Times New Roman" w:eastAsia="Times New Roman" w:hAnsi="Times New Roman" w:cs="Times New Roman"/>
          <w:sz w:val="24"/>
          <w:szCs w:val="24"/>
          <w:lang w:bidi="en-US"/>
        </w:rPr>
        <w:t xml:space="preserve"> the activation energy of the compound.</w:t>
      </w:r>
    </w:p>
    <w:p w:rsidR="00C33A6C" w:rsidRPr="000D0920" w:rsidRDefault="00C33A6C" w:rsidP="00C33A6C">
      <w:pPr>
        <w:spacing w:before="100" w:beforeAutospacing="1" w:after="100" w:afterAutospacing="1" w:line="240" w:lineRule="auto"/>
        <w:jc w:val="both"/>
        <w:rPr>
          <w:rFonts w:ascii="Times New Roman" w:eastAsia="Times New Roman" w:hAnsi="Times New Roman" w:cs="Times New Roman"/>
          <w:b/>
          <w:sz w:val="28"/>
          <w:szCs w:val="28"/>
        </w:rPr>
      </w:pPr>
      <w:r w:rsidRPr="000D0920">
        <w:rPr>
          <w:rFonts w:ascii="Times New Roman" w:eastAsia="Times New Roman" w:hAnsi="Times New Roman" w:cs="Times New Roman"/>
          <w:b/>
          <w:sz w:val="28"/>
          <w:szCs w:val="28"/>
        </w:rPr>
        <w:t>References</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33A6C" w:rsidRPr="00C33A6C">
        <w:rPr>
          <w:rFonts w:ascii="Times New Roman" w:eastAsia="Times New Roman" w:hAnsi="Times New Roman" w:cs="Times New Roman"/>
          <w:sz w:val="24"/>
          <w:szCs w:val="24"/>
        </w:rPr>
        <w:t xml:space="preserve">Xinbo Ma, </w:t>
      </w:r>
      <w:proofErr w:type="spellStart"/>
      <w:r w:rsidR="00C33A6C" w:rsidRPr="00C33A6C">
        <w:rPr>
          <w:rFonts w:ascii="Times New Roman" w:eastAsia="Times New Roman" w:hAnsi="Times New Roman" w:cs="Times New Roman"/>
          <w:sz w:val="24"/>
          <w:szCs w:val="24"/>
        </w:rPr>
        <w:t>Zhenyu</w:t>
      </w:r>
      <w:proofErr w:type="spellEnd"/>
      <w:r w:rsidR="00C33A6C" w:rsidRPr="00C33A6C">
        <w:rPr>
          <w:rFonts w:ascii="Times New Roman" w:eastAsia="Times New Roman" w:hAnsi="Times New Roman" w:cs="Times New Roman"/>
          <w:sz w:val="24"/>
          <w:szCs w:val="24"/>
        </w:rPr>
        <w:t xml:space="preserve"> L, “The Important Role of Optical Absorption in Determining the Efficiency of Intermediate Band Solar Cells and a Design Principle for Perovski</w:t>
      </w:r>
      <w:r w:rsidR="00DB7E87">
        <w:rPr>
          <w:rFonts w:ascii="Times New Roman" w:eastAsia="Times New Roman" w:hAnsi="Times New Roman" w:cs="Times New Roman"/>
          <w:sz w:val="24"/>
          <w:szCs w:val="24"/>
        </w:rPr>
        <w:t>te Doping”, J. Phys. Chem. Lett,</w:t>
      </w:r>
      <w:r w:rsidR="00C33A6C" w:rsidRPr="00C33A6C">
        <w:rPr>
          <w:rFonts w:ascii="Times New Roman" w:eastAsia="Times New Roman" w:hAnsi="Times New Roman" w:cs="Times New Roman"/>
          <w:sz w:val="24"/>
          <w:szCs w:val="24"/>
        </w:rPr>
        <w:t xml:space="preserve"> 2022, 13, 8.</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33A6C" w:rsidRPr="00C33A6C">
        <w:rPr>
          <w:rFonts w:ascii="Times New Roman" w:eastAsia="Times New Roman" w:hAnsi="Times New Roman" w:cs="Times New Roman"/>
          <w:sz w:val="24"/>
          <w:szCs w:val="24"/>
        </w:rPr>
        <w:t xml:space="preserve">Xinbo Ma, </w:t>
      </w:r>
      <w:proofErr w:type="spellStart"/>
      <w:r w:rsidR="00C33A6C" w:rsidRPr="00C33A6C">
        <w:rPr>
          <w:rFonts w:ascii="Times New Roman" w:eastAsia="Times New Roman" w:hAnsi="Times New Roman" w:cs="Times New Roman"/>
          <w:sz w:val="24"/>
          <w:szCs w:val="24"/>
        </w:rPr>
        <w:t>Wenjun</w:t>
      </w:r>
      <w:proofErr w:type="spellEnd"/>
      <w:r w:rsidR="00C33A6C" w:rsidRPr="00C33A6C">
        <w:rPr>
          <w:rFonts w:ascii="Times New Roman" w:eastAsia="Times New Roman" w:hAnsi="Times New Roman" w:cs="Times New Roman"/>
          <w:sz w:val="24"/>
          <w:szCs w:val="24"/>
        </w:rPr>
        <w:t xml:space="preserve"> Chu, </w:t>
      </w:r>
      <w:proofErr w:type="spellStart"/>
      <w:r w:rsidR="00C33A6C" w:rsidRPr="00C33A6C">
        <w:rPr>
          <w:rFonts w:ascii="Times New Roman" w:eastAsia="Times New Roman" w:hAnsi="Times New Roman" w:cs="Times New Roman"/>
          <w:sz w:val="24"/>
          <w:szCs w:val="24"/>
        </w:rPr>
        <w:t>Youxi</w:t>
      </w:r>
      <w:proofErr w:type="spellEnd"/>
      <w:r w:rsidR="00C33A6C" w:rsidRPr="00C33A6C">
        <w:rPr>
          <w:rFonts w:ascii="Times New Roman" w:eastAsia="Times New Roman" w:hAnsi="Times New Roman" w:cs="Times New Roman"/>
          <w:sz w:val="24"/>
          <w:szCs w:val="24"/>
        </w:rPr>
        <w:t xml:space="preserve"> Wang, </w:t>
      </w:r>
      <w:proofErr w:type="spellStart"/>
      <w:r w:rsidR="00C33A6C" w:rsidRPr="00C33A6C">
        <w:rPr>
          <w:rFonts w:ascii="Times New Roman" w:eastAsia="Times New Roman" w:hAnsi="Times New Roman" w:cs="Times New Roman"/>
          <w:sz w:val="24"/>
          <w:szCs w:val="24"/>
        </w:rPr>
        <w:t>Zhenyu</w:t>
      </w:r>
      <w:proofErr w:type="spellEnd"/>
      <w:r w:rsidR="00C33A6C" w:rsidRPr="00C33A6C">
        <w:rPr>
          <w:rFonts w:ascii="Times New Roman" w:eastAsia="Times New Roman" w:hAnsi="Times New Roman" w:cs="Times New Roman"/>
          <w:sz w:val="24"/>
          <w:szCs w:val="24"/>
        </w:rPr>
        <w:t xml:space="preserve"> Li, </w:t>
      </w:r>
      <w:proofErr w:type="spellStart"/>
      <w:r w:rsidR="00C33A6C" w:rsidRPr="00C33A6C">
        <w:rPr>
          <w:rFonts w:ascii="Times New Roman" w:eastAsia="Times New Roman" w:hAnsi="Times New Roman" w:cs="Times New Roman"/>
          <w:sz w:val="24"/>
          <w:szCs w:val="24"/>
        </w:rPr>
        <w:t>Jinlong</w:t>
      </w:r>
      <w:proofErr w:type="spellEnd"/>
      <w:r w:rsidR="00C33A6C" w:rsidRPr="00C33A6C">
        <w:rPr>
          <w:rFonts w:ascii="Times New Roman" w:eastAsia="Times New Roman" w:hAnsi="Times New Roman" w:cs="Times New Roman"/>
          <w:sz w:val="24"/>
          <w:szCs w:val="24"/>
        </w:rPr>
        <w:t xml:space="preserve"> Yang, “Increasing the Efficiency of Photocatalytic Water Splitting via Introducing Intermediate Bands”, J. Phys. Chem. Lett</w:t>
      </w:r>
      <w:r w:rsidR="00667C79">
        <w:rPr>
          <w:rFonts w:ascii="Times New Roman" w:eastAsia="Times New Roman" w:hAnsi="Times New Roman" w:cs="Times New Roman"/>
          <w:sz w:val="24"/>
          <w:szCs w:val="24"/>
        </w:rPr>
        <w:t>,</w:t>
      </w:r>
      <w:r w:rsidR="00C33A6C" w:rsidRPr="00C33A6C">
        <w:rPr>
          <w:rFonts w:ascii="Times New Roman" w:eastAsia="Times New Roman" w:hAnsi="Times New Roman" w:cs="Times New Roman"/>
          <w:sz w:val="24"/>
          <w:szCs w:val="24"/>
        </w:rPr>
        <w:t xml:space="preserve"> 2023, 14 (3), 779-784.</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33A6C" w:rsidRPr="00C33A6C">
        <w:rPr>
          <w:rFonts w:ascii="Times New Roman" w:eastAsia="Times New Roman" w:hAnsi="Times New Roman" w:cs="Times New Roman"/>
          <w:sz w:val="24"/>
          <w:szCs w:val="24"/>
        </w:rPr>
        <w:t xml:space="preserve">Md. </w:t>
      </w:r>
      <w:proofErr w:type="spellStart"/>
      <w:r w:rsidR="00C33A6C" w:rsidRPr="00C33A6C">
        <w:rPr>
          <w:rFonts w:ascii="Times New Roman" w:eastAsia="Times New Roman" w:hAnsi="Times New Roman" w:cs="Times New Roman"/>
          <w:sz w:val="24"/>
          <w:szCs w:val="24"/>
        </w:rPr>
        <w:t>Helal</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MiahORCID</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logoab</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Mayeen</w:t>
      </w:r>
      <w:proofErr w:type="spellEnd"/>
      <w:r w:rsidR="00C33A6C" w:rsidRPr="00C33A6C">
        <w:rPr>
          <w:rFonts w:ascii="Times New Roman" w:eastAsia="Times New Roman" w:hAnsi="Times New Roman" w:cs="Times New Roman"/>
          <w:sz w:val="24"/>
          <w:szCs w:val="24"/>
        </w:rPr>
        <w:t xml:space="preserve"> Uddin </w:t>
      </w:r>
      <w:proofErr w:type="spellStart"/>
      <w:r w:rsidR="00C33A6C" w:rsidRPr="00C33A6C">
        <w:rPr>
          <w:rFonts w:ascii="Times New Roman" w:eastAsia="Times New Roman" w:hAnsi="Times New Roman" w:cs="Times New Roman"/>
          <w:sz w:val="24"/>
          <w:szCs w:val="24"/>
        </w:rPr>
        <w:t>Khandaker</w:t>
      </w:r>
      <w:proofErr w:type="spellEnd"/>
      <w:r w:rsidR="00C33A6C" w:rsidRPr="00C33A6C">
        <w:rPr>
          <w:rFonts w:ascii="Times New Roman" w:eastAsia="Times New Roman" w:hAnsi="Times New Roman" w:cs="Times New Roman"/>
          <w:sz w:val="24"/>
          <w:szCs w:val="24"/>
        </w:rPr>
        <w:t xml:space="preserve">, Md. </w:t>
      </w:r>
      <w:proofErr w:type="spellStart"/>
      <w:r w:rsidR="00C33A6C" w:rsidRPr="00C33A6C">
        <w:rPr>
          <w:rFonts w:ascii="Times New Roman" w:eastAsia="Times New Roman" w:hAnsi="Times New Roman" w:cs="Times New Roman"/>
          <w:sz w:val="24"/>
          <w:szCs w:val="24"/>
        </w:rPr>
        <w:t>Bulu</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Rahmanb</w:t>
      </w:r>
      <w:proofErr w:type="spellEnd"/>
      <w:r w:rsidR="00C33A6C" w:rsidRPr="00C33A6C">
        <w:rPr>
          <w:rFonts w:ascii="Times New Roman" w:eastAsia="Times New Roman" w:hAnsi="Times New Roman" w:cs="Times New Roman"/>
          <w:sz w:val="24"/>
          <w:szCs w:val="24"/>
        </w:rPr>
        <w:t xml:space="preserve">, Mohammad </w:t>
      </w:r>
      <w:proofErr w:type="spellStart"/>
      <w:r w:rsidR="00C33A6C" w:rsidRPr="00C33A6C">
        <w:rPr>
          <w:rFonts w:ascii="Times New Roman" w:eastAsia="Times New Roman" w:hAnsi="Times New Roman" w:cs="Times New Roman"/>
          <w:sz w:val="24"/>
          <w:szCs w:val="24"/>
        </w:rPr>
        <w:t>Nur</w:t>
      </w:r>
      <w:proofErr w:type="spellEnd"/>
      <w:r w:rsidR="00C33A6C" w:rsidRPr="00C33A6C">
        <w:rPr>
          <w:rFonts w:ascii="Times New Roman" w:eastAsia="Times New Roman" w:hAnsi="Times New Roman" w:cs="Times New Roman"/>
          <w:sz w:val="24"/>
          <w:szCs w:val="24"/>
        </w:rPr>
        <w:t>-E-</w:t>
      </w:r>
      <w:proofErr w:type="spellStart"/>
      <w:r w:rsidR="00C33A6C" w:rsidRPr="00C33A6C">
        <w:rPr>
          <w:rFonts w:ascii="Times New Roman" w:eastAsia="Times New Roman" w:hAnsi="Times New Roman" w:cs="Times New Roman"/>
          <w:sz w:val="24"/>
          <w:szCs w:val="24"/>
        </w:rPr>
        <w:t>Alamde</w:t>
      </w:r>
      <w:proofErr w:type="spellEnd"/>
      <w:r w:rsidR="00C33A6C" w:rsidRPr="00C33A6C">
        <w:rPr>
          <w:rFonts w:ascii="Times New Roman" w:eastAsia="Times New Roman" w:hAnsi="Times New Roman" w:cs="Times New Roman"/>
          <w:sz w:val="24"/>
          <w:szCs w:val="24"/>
        </w:rPr>
        <w:t xml:space="preserve"> and Mohammad </w:t>
      </w:r>
      <w:proofErr w:type="spellStart"/>
      <w:r w:rsidR="00C33A6C" w:rsidRPr="00C33A6C">
        <w:rPr>
          <w:rFonts w:ascii="Times New Roman" w:eastAsia="Times New Roman" w:hAnsi="Times New Roman" w:cs="Times New Roman"/>
          <w:sz w:val="24"/>
          <w:szCs w:val="24"/>
        </w:rPr>
        <w:t>Aminul</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Islamf</w:t>
      </w:r>
      <w:proofErr w:type="spellEnd"/>
      <w:r w:rsidR="00C33A6C" w:rsidRPr="00C33A6C">
        <w:rPr>
          <w:rFonts w:ascii="Times New Roman" w:eastAsia="Times New Roman" w:hAnsi="Times New Roman" w:cs="Times New Roman"/>
          <w:sz w:val="24"/>
          <w:szCs w:val="24"/>
        </w:rPr>
        <w:t>, “Band gap tuning of perovskite solar cells for enhancing the efficiency and stability:</w:t>
      </w:r>
      <w:r w:rsidR="00DB7E87">
        <w:rPr>
          <w:rFonts w:ascii="Times New Roman" w:eastAsia="Times New Roman" w:hAnsi="Times New Roman" w:cs="Times New Roman"/>
          <w:sz w:val="24"/>
          <w:szCs w:val="24"/>
        </w:rPr>
        <w:t xml:space="preserve"> issues and prospects”, RSC </w:t>
      </w:r>
      <w:proofErr w:type="spellStart"/>
      <w:r w:rsidR="00DB7E87">
        <w:rPr>
          <w:rFonts w:ascii="Times New Roman" w:eastAsia="Times New Roman" w:hAnsi="Times New Roman" w:cs="Times New Roman"/>
          <w:sz w:val="24"/>
          <w:szCs w:val="24"/>
        </w:rPr>
        <w:t>Adv</w:t>
      </w:r>
      <w:proofErr w:type="spellEnd"/>
      <w:r w:rsidR="00C33A6C" w:rsidRPr="00C33A6C">
        <w:rPr>
          <w:rFonts w:ascii="Times New Roman" w:eastAsia="Times New Roman" w:hAnsi="Times New Roman" w:cs="Times New Roman"/>
          <w:sz w:val="24"/>
          <w:szCs w:val="24"/>
        </w:rPr>
        <w:t>, 2024, 14, 15876-15906.</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33A6C" w:rsidRPr="00C33A6C">
        <w:rPr>
          <w:rFonts w:ascii="Times New Roman" w:eastAsia="Times New Roman" w:hAnsi="Times New Roman" w:cs="Times New Roman"/>
          <w:sz w:val="24"/>
          <w:szCs w:val="24"/>
        </w:rPr>
        <w:t xml:space="preserve">Constantinos C. </w:t>
      </w:r>
      <w:proofErr w:type="spellStart"/>
      <w:r w:rsidR="00C33A6C" w:rsidRPr="00C33A6C">
        <w:rPr>
          <w:rFonts w:ascii="Times New Roman" w:eastAsia="Times New Roman" w:hAnsi="Times New Roman" w:cs="Times New Roman"/>
          <w:sz w:val="24"/>
          <w:szCs w:val="24"/>
        </w:rPr>
        <w:t>Stoumpos</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Duyen</w:t>
      </w:r>
      <w:proofErr w:type="spellEnd"/>
      <w:r w:rsidR="00C33A6C" w:rsidRPr="00C33A6C">
        <w:rPr>
          <w:rFonts w:ascii="Times New Roman" w:eastAsia="Times New Roman" w:hAnsi="Times New Roman" w:cs="Times New Roman"/>
          <w:sz w:val="24"/>
          <w:szCs w:val="24"/>
        </w:rPr>
        <w:t xml:space="preserve"> H. Cao, Daniel J. Clark, Joshua Young, James M. </w:t>
      </w:r>
      <w:proofErr w:type="spellStart"/>
      <w:proofErr w:type="gramStart"/>
      <w:r w:rsidR="00C33A6C" w:rsidRPr="00C33A6C">
        <w:rPr>
          <w:rFonts w:ascii="Times New Roman" w:eastAsia="Times New Roman" w:hAnsi="Times New Roman" w:cs="Times New Roman"/>
          <w:sz w:val="24"/>
          <w:szCs w:val="24"/>
        </w:rPr>
        <w:t>Rondinelli,Joon</w:t>
      </w:r>
      <w:proofErr w:type="spellEnd"/>
      <w:proofErr w:type="gramEnd"/>
      <w:r w:rsidR="00C33A6C" w:rsidRPr="00C33A6C">
        <w:rPr>
          <w:rFonts w:ascii="Times New Roman" w:eastAsia="Times New Roman" w:hAnsi="Times New Roman" w:cs="Times New Roman"/>
          <w:sz w:val="24"/>
          <w:szCs w:val="24"/>
        </w:rPr>
        <w:t xml:space="preserve">, I. Jang Joseph, T. Hupp </w:t>
      </w:r>
      <w:proofErr w:type="spellStart"/>
      <w:r w:rsidR="00C33A6C" w:rsidRPr="00C33A6C">
        <w:rPr>
          <w:rFonts w:ascii="Times New Roman" w:eastAsia="Times New Roman" w:hAnsi="Times New Roman" w:cs="Times New Roman"/>
          <w:sz w:val="24"/>
          <w:szCs w:val="24"/>
        </w:rPr>
        <w:t>Mercouri</w:t>
      </w:r>
      <w:proofErr w:type="spellEnd"/>
      <w:r w:rsidR="00C33A6C" w:rsidRPr="00C33A6C">
        <w:rPr>
          <w:rFonts w:ascii="Times New Roman" w:eastAsia="Times New Roman" w:hAnsi="Times New Roman" w:cs="Times New Roman"/>
          <w:sz w:val="24"/>
          <w:szCs w:val="24"/>
        </w:rPr>
        <w:t xml:space="preserve"> G. </w:t>
      </w:r>
      <w:proofErr w:type="spellStart"/>
      <w:r w:rsidR="00C33A6C" w:rsidRPr="00C33A6C">
        <w:rPr>
          <w:rFonts w:ascii="Times New Roman" w:eastAsia="Times New Roman" w:hAnsi="Times New Roman" w:cs="Times New Roman"/>
          <w:sz w:val="24"/>
          <w:szCs w:val="24"/>
        </w:rPr>
        <w:t>Kanatzidis</w:t>
      </w:r>
      <w:proofErr w:type="spellEnd"/>
      <w:r w:rsidR="00C33A6C" w:rsidRPr="00C33A6C">
        <w:rPr>
          <w:rFonts w:ascii="Times New Roman" w:eastAsia="Times New Roman" w:hAnsi="Times New Roman" w:cs="Times New Roman"/>
          <w:sz w:val="24"/>
          <w:szCs w:val="24"/>
        </w:rPr>
        <w:t>, “</w:t>
      </w:r>
      <w:proofErr w:type="spellStart"/>
      <w:r w:rsidR="00C33A6C" w:rsidRPr="00C33A6C">
        <w:rPr>
          <w:rFonts w:ascii="Times New Roman" w:eastAsia="Times New Roman" w:hAnsi="Times New Roman" w:cs="Times New Roman"/>
          <w:sz w:val="24"/>
          <w:szCs w:val="24"/>
        </w:rPr>
        <w:t>Ruddlesden</w:t>
      </w:r>
      <w:proofErr w:type="spellEnd"/>
      <w:r w:rsidR="00C33A6C" w:rsidRPr="00C33A6C">
        <w:rPr>
          <w:rFonts w:ascii="Times New Roman" w:eastAsia="Times New Roman" w:hAnsi="Times New Roman" w:cs="Times New Roman"/>
          <w:sz w:val="24"/>
          <w:szCs w:val="24"/>
        </w:rPr>
        <w:t>-Popper Hybrid Lead Iodide Perovskite 2D Homologo</w:t>
      </w:r>
      <w:r w:rsidR="00667C79">
        <w:rPr>
          <w:rFonts w:ascii="Times New Roman" w:eastAsia="Times New Roman" w:hAnsi="Times New Roman" w:cs="Times New Roman"/>
          <w:sz w:val="24"/>
          <w:szCs w:val="24"/>
        </w:rPr>
        <w:t>us Semiconductors”, Chem. Mater</w:t>
      </w:r>
      <w:r w:rsidR="00C33A6C" w:rsidRPr="00C33A6C">
        <w:rPr>
          <w:rFonts w:ascii="Times New Roman" w:eastAsia="Times New Roman" w:hAnsi="Times New Roman" w:cs="Times New Roman"/>
          <w:sz w:val="24"/>
          <w:szCs w:val="24"/>
        </w:rPr>
        <w:t>, 2016, 28(8), 2852–2867.</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C33A6C" w:rsidRPr="00C33A6C">
        <w:rPr>
          <w:rFonts w:ascii="Times New Roman" w:eastAsia="Times New Roman" w:hAnsi="Times New Roman" w:cs="Times New Roman"/>
          <w:sz w:val="24"/>
          <w:szCs w:val="24"/>
        </w:rPr>
        <w:t xml:space="preserve">Zhenhua Yang, </w:t>
      </w:r>
      <w:proofErr w:type="spellStart"/>
      <w:r w:rsidR="00C33A6C" w:rsidRPr="00C33A6C">
        <w:rPr>
          <w:rFonts w:ascii="Times New Roman" w:eastAsia="Times New Roman" w:hAnsi="Times New Roman" w:cs="Times New Roman"/>
          <w:sz w:val="24"/>
          <w:szCs w:val="24"/>
        </w:rPr>
        <w:t>Yichen</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Guo</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Hongfei</w:t>
      </w:r>
      <w:proofErr w:type="spellEnd"/>
      <w:r w:rsidR="00C33A6C" w:rsidRPr="00C33A6C">
        <w:rPr>
          <w:rFonts w:ascii="Times New Roman" w:eastAsia="Times New Roman" w:hAnsi="Times New Roman" w:cs="Times New Roman"/>
          <w:sz w:val="24"/>
          <w:szCs w:val="24"/>
        </w:rPr>
        <w:t xml:space="preserve"> Li, </w:t>
      </w:r>
      <w:proofErr w:type="spellStart"/>
      <w:r w:rsidR="00C33A6C" w:rsidRPr="00C33A6C">
        <w:rPr>
          <w:rFonts w:ascii="Times New Roman" w:eastAsia="Times New Roman" w:hAnsi="Times New Roman" w:cs="Times New Roman"/>
          <w:sz w:val="24"/>
          <w:szCs w:val="24"/>
        </w:rPr>
        <w:t>Yuchen</w:t>
      </w:r>
      <w:proofErr w:type="spellEnd"/>
      <w:r w:rsidR="00C33A6C" w:rsidRPr="00C33A6C">
        <w:rPr>
          <w:rFonts w:ascii="Times New Roman" w:eastAsia="Times New Roman" w:hAnsi="Times New Roman" w:cs="Times New Roman"/>
          <w:sz w:val="24"/>
          <w:szCs w:val="24"/>
        </w:rPr>
        <w:t xml:space="preserve"> Zhou, </w:t>
      </w:r>
      <w:proofErr w:type="spellStart"/>
      <w:r w:rsidR="00C33A6C" w:rsidRPr="00C33A6C">
        <w:rPr>
          <w:rFonts w:ascii="Times New Roman" w:eastAsia="Times New Roman" w:hAnsi="Times New Roman" w:cs="Times New Roman"/>
          <w:sz w:val="24"/>
          <w:szCs w:val="24"/>
        </w:rPr>
        <w:t>Xianghao</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Zuo</w:t>
      </w:r>
      <w:proofErr w:type="spellEnd"/>
      <w:r w:rsidR="00C33A6C" w:rsidRPr="00C33A6C">
        <w:rPr>
          <w:rFonts w:ascii="Times New Roman" w:eastAsia="Times New Roman" w:hAnsi="Times New Roman" w:cs="Times New Roman"/>
          <w:sz w:val="24"/>
          <w:szCs w:val="24"/>
        </w:rPr>
        <w:t xml:space="preserve">, </w:t>
      </w:r>
      <w:proofErr w:type="spellStart"/>
      <w:r w:rsidR="00C33A6C" w:rsidRPr="00C33A6C">
        <w:rPr>
          <w:rFonts w:ascii="Times New Roman" w:eastAsia="Times New Roman" w:hAnsi="Times New Roman" w:cs="Times New Roman"/>
          <w:sz w:val="24"/>
          <w:szCs w:val="24"/>
        </w:rPr>
        <w:t>Yingjie</w:t>
      </w:r>
      <w:proofErr w:type="spellEnd"/>
      <w:r w:rsidR="00C33A6C" w:rsidRPr="00C33A6C">
        <w:rPr>
          <w:rFonts w:ascii="Times New Roman" w:eastAsia="Times New Roman" w:hAnsi="Times New Roman" w:cs="Times New Roman"/>
          <w:sz w:val="24"/>
          <w:szCs w:val="24"/>
        </w:rPr>
        <w:t xml:space="preserve"> Yu, Cheng Pan, Joseph </w:t>
      </w:r>
      <w:proofErr w:type="spellStart"/>
      <w:r w:rsidR="00C33A6C" w:rsidRPr="00C33A6C">
        <w:rPr>
          <w:rFonts w:ascii="Times New Roman" w:eastAsia="Times New Roman" w:hAnsi="Times New Roman" w:cs="Times New Roman"/>
          <w:sz w:val="24"/>
          <w:szCs w:val="24"/>
        </w:rPr>
        <w:t>Strzalka</w:t>
      </w:r>
      <w:proofErr w:type="spellEnd"/>
      <w:r w:rsidR="00C33A6C" w:rsidRPr="00C33A6C">
        <w:rPr>
          <w:rFonts w:ascii="Times New Roman" w:eastAsia="Times New Roman" w:hAnsi="Times New Roman" w:cs="Times New Roman"/>
          <w:sz w:val="24"/>
          <w:szCs w:val="24"/>
        </w:rPr>
        <w:t xml:space="preserve">, Chang-Yong Nam, Miriam H. </w:t>
      </w:r>
      <w:proofErr w:type="spellStart"/>
      <w:r w:rsidR="00C33A6C" w:rsidRPr="00C33A6C">
        <w:rPr>
          <w:rFonts w:ascii="Times New Roman" w:eastAsia="Times New Roman" w:hAnsi="Times New Roman" w:cs="Times New Roman"/>
          <w:sz w:val="24"/>
          <w:szCs w:val="24"/>
        </w:rPr>
        <w:t>Rafailovich</w:t>
      </w:r>
      <w:proofErr w:type="spellEnd"/>
      <w:r w:rsidR="00C33A6C" w:rsidRPr="00C33A6C">
        <w:rPr>
          <w:rFonts w:ascii="Times New Roman" w:eastAsia="Times New Roman" w:hAnsi="Times New Roman" w:cs="Times New Roman"/>
          <w:sz w:val="24"/>
          <w:szCs w:val="24"/>
        </w:rPr>
        <w:t>, “Roles of Interfacial Tension in Regulating Internal Organization of Low Bandgap Polymer Bulk Heterojunction Solar Cells by Polymer Additives”, Adv. Mater.</w:t>
      </w:r>
      <w:r w:rsidR="00DB7E87">
        <w:rPr>
          <w:rFonts w:ascii="Times New Roman" w:eastAsia="Times New Roman" w:hAnsi="Times New Roman" w:cs="Times New Roman"/>
          <w:sz w:val="24"/>
          <w:szCs w:val="24"/>
        </w:rPr>
        <w:t xml:space="preserve"> </w:t>
      </w:r>
      <w:r w:rsidR="00C33A6C" w:rsidRPr="00C33A6C">
        <w:rPr>
          <w:rFonts w:ascii="Times New Roman" w:eastAsia="Times New Roman" w:hAnsi="Times New Roman" w:cs="Times New Roman"/>
          <w:sz w:val="24"/>
          <w:szCs w:val="24"/>
        </w:rPr>
        <w:t>Interfaces,</w:t>
      </w:r>
      <w:r w:rsidR="00DB7E87">
        <w:rPr>
          <w:rFonts w:ascii="Times New Roman" w:eastAsia="Times New Roman" w:hAnsi="Times New Roman" w:cs="Times New Roman"/>
          <w:sz w:val="24"/>
          <w:szCs w:val="24"/>
        </w:rPr>
        <w:t xml:space="preserve"> </w:t>
      </w:r>
      <w:r w:rsidR="00C33A6C" w:rsidRPr="00C33A6C">
        <w:rPr>
          <w:rFonts w:ascii="Times New Roman" w:eastAsia="Times New Roman" w:hAnsi="Times New Roman" w:cs="Times New Roman"/>
          <w:sz w:val="24"/>
          <w:szCs w:val="24"/>
        </w:rPr>
        <w:t>2018,5,15</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33A6C" w:rsidRPr="00C33A6C">
        <w:rPr>
          <w:rFonts w:ascii="Times New Roman" w:eastAsia="Times New Roman" w:hAnsi="Times New Roman" w:cs="Times New Roman"/>
          <w:sz w:val="24"/>
          <w:szCs w:val="24"/>
        </w:rPr>
        <w:t>Keller Andrews, Anthony B. Kaye, “Optimized procedure for sol–gel production of La2/3Ca1/3MnO3 thin films”, J.SST, 2015,76, 372–377.</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33A6C" w:rsidRPr="00C33A6C">
        <w:rPr>
          <w:rFonts w:ascii="Times New Roman" w:eastAsia="Times New Roman" w:hAnsi="Times New Roman" w:cs="Times New Roman"/>
          <w:sz w:val="24"/>
          <w:szCs w:val="24"/>
        </w:rPr>
        <w:t xml:space="preserve">S.O. </w:t>
      </w:r>
      <w:proofErr w:type="spellStart"/>
      <w:r w:rsidR="00C33A6C" w:rsidRPr="00C33A6C">
        <w:rPr>
          <w:rFonts w:ascii="Times New Roman" w:eastAsia="Times New Roman" w:hAnsi="Times New Roman" w:cs="Times New Roman"/>
          <w:sz w:val="24"/>
          <w:szCs w:val="24"/>
        </w:rPr>
        <w:t>Manjunatha</w:t>
      </w:r>
      <w:proofErr w:type="spellEnd"/>
      <w:r w:rsidR="00C33A6C" w:rsidRPr="00C33A6C">
        <w:rPr>
          <w:rFonts w:ascii="Times New Roman" w:eastAsia="Times New Roman" w:hAnsi="Times New Roman" w:cs="Times New Roman"/>
          <w:sz w:val="24"/>
          <w:szCs w:val="24"/>
        </w:rPr>
        <w:t xml:space="preserve">, A. Rao, G.S. </w:t>
      </w:r>
      <w:proofErr w:type="spellStart"/>
      <w:r w:rsidR="00C33A6C" w:rsidRPr="00C33A6C">
        <w:rPr>
          <w:rFonts w:ascii="Times New Roman" w:eastAsia="Times New Roman" w:hAnsi="Times New Roman" w:cs="Times New Roman"/>
          <w:sz w:val="24"/>
          <w:szCs w:val="24"/>
        </w:rPr>
        <w:t>Okram</w:t>
      </w:r>
      <w:proofErr w:type="spellEnd"/>
      <w:r w:rsidR="00C33A6C" w:rsidRPr="00C33A6C">
        <w:rPr>
          <w:rFonts w:ascii="Times New Roman" w:eastAsia="Times New Roman" w:hAnsi="Times New Roman" w:cs="Times New Roman"/>
          <w:sz w:val="24"/>
          <w:szCs w:val="24"/>
        </w:rPr>
        <w:t xml:space="preserve">, “Investigation on structural, magneto-transport, magnetic and thermal properties of La0.8Ca0.2−xBaxMnO3 (0 ≤ x ≤ 0.2) </w:t>
      </w:r>
      <w:proofErr w:type="spellStart"/>
      <w:r w:rsidR="00DB7E87">
        <w:rPr>
          <w:rFonts w:ascii="Times New Roman" w:eastAsia="Times New Roman" w:hAnsi="Times New Roman" w:cs="Times New Roman"/>
          <w:sz w:val="24"/>
          <w:szCs w:val="24"/>
        </w:rPr>
        <w:t>manganites</w:t>
      </w:r>
      <w:proofErr w:type="spellEnd"/>
      <w:r w:rsidR="00DB7E87">
        <w:rPr>
          <w:rFonts w:ascii="Times New Roman" w:eastAsia="Times New Roman" w:hAnsi="Times New Roman" w:cs="Times New Roman"/>
          <w:sz w:val="24"/>
          <w:szCs w:val="24"/>
        </w:rPr>
        <w:t xml:space="preserve">”. J. Alloys </w:t>
      </w:r>
      <w:proofErr w:type="spellStart"/>
      <w:r w:rsidR="00DB7E87">
        <w:rPr>
          <w:rFonts w:ascii="Times New Roman" w:eastAsia="Times New Roman" w:hAnsi="Times New Roman" w:cs="Times New Roman"/>
          <w:sz w:val="24"/>
          <w:szCs w:val="24"/>
        </w:rPr>
        <w:t>Compd</w:t>
      </w:r>
      <w:proofErr w:type="spellEnd"/>
      <w:r w:rsidR="00DB7E87">
        <w:rPr>
          <w:rFonts w:ascii="Times New Roman" w:eastAsia="Times New Roman" w:hAnsi="Times New Roman" w:cs="Times New Roman"/>
          <w:sz w:val="24"/>
          <w:szCs w:val="24"/>
        </w:rPr>
        <w:t xml:space="preserve">, </w:t>
      </w:r>
      <w:r w:rsidR="00C33A6C" w:rsidRPr="00C33A6C">
        <w:rPr>
          <w:rFonts w:ascii="Times New Roman" w:eastAsia="Times New Roman" w:hAnsi="Times New Roman" w:cs="Times New Roman"/>
          <w:sz w:val="24"/>
          <w:szCs w:val="24"/>
        </w:rPr>
        <w:t>2015,640, 154–161.</w:t>
      </w:r>
    </w:p>
    <w:p w:rsidR="00C33A6C" w:rsidRPr="00C33A6C"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33A6C" w:rsidRPr="00C33A6C">
        <w:rPr>
          <w:rFonts w:ascii="Times New Roman" w:eastAsia="Times New Roman" w:hAnsi="Times New Roman" w:cs="Times New Roman"/>
          <w:sz w:val="24"/>
          <w:szCs w:val="24"/>
        </w:rPr>
        <w:t xml:space="preserve">H. </w:t>
      </w:r>
      <w:proofErr w:type="spellStart"/>
      <w:r w:rsidR="00C33A6C" w:rsidRPr="00C33A6C">
        <w:rPr>
          <w:rFonts w:ascii="Times New Roman" w:eastAsia="Times New Roman" w:hAnsi="Times New Roman" w:cs="Times New Roman"/>
          <w:sz w:val="24"/>
          <w:szCs w:val="24"/>
        </w:rPr>
        <w:t>Eisazadeh</w:t>
      </w:r>
      <w:proofErr w:type="spellEnd"/>
      <w:r w:rsidR="00C33A6C" w:rsidRPr="00C33A6C">
        <w:rPr>
          <w:rFonts w:ascii="Times New Roman" w:eastAsia="Times New Roman" w:hAnsi="Times New Roman" w:cs="Times New Roman"/>
          <w:sz w:val="24"/>
          <w:szCs w:val="24"/>
        </w:rPr>
        <w:t>, “Studying the characteristics of polypyrrole and</w:t>
      </w:r>
      <w:r w:rsidR="00DB7E87">
        <w:rPr>
          <w:rFonts w:ascii="Times New Roman" w:eastAsia="Times New Roman" w:hAnsi="Times New Roman" w:cs="Times New Roman"/>
          <w:sz w:val="24"/>
          <w:szCs w:val="24"/>
        </w:rPr>
        <w:t xml:space="preserve"> its composites”. World J. </w:t>
      </w:r>
      <w:proofErr w:type="spellStart"/>
      <w:r w:rsidR="00DB7E87">
        <w:rPr>
          <w:rFonts w:ascii="Times New Roman" w:eastAsia="Times New Roman" w:hAnsi="Times New Roman" w:cs="Times New Roman"/>
          <w:sz w:val="24"/>
          <w:szCs w:val="24"/>
        </w:rPr>
        <w:t>Chem</w:t>
      </w:r>
      <w:proofErr w:type="spellEnd"/>
      <w:r w:rsidR="00DB7E87">
        <w:rPr>
          <w:rFonts w:ascii="Times New Roman" w:eastAsia="Times New Roman" w:hAnsi="Times New Roman" w:cs="Times New Roman"/>
          <w:sz w:val="24"/>
          <w:szCs w:val="24"/>
        </w:rPr>
        <w:t xml:space="preserve">, </w:t>
      </w:r>
      <w:r w:rsidR="00C33A6C" w:rsidRPr="00C33A6C">
        <w:rPr>
          <w:rFonts w:ascii="Times New Roman" w:eastAsia="Times New Roman" w:hAnsi="Times New Roman" w:cs="Times New Roman"/>
          <w:sz w:val="24"/>
          <w:szCs w:val="24"/>
        </w:rPr>
        <w:t>2007, 2(2), 67–74.</w:t>
      </w:r>
    </w:p>
    <w:p w:rsidR="00667C79" w:rsidRDefault="004150A5" w:rsidP="00C458C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33A6C" w:rsidRPr="00C33A6C">
        <w:rPr>
          <w:rFonts w:ascii="Times New Roman" w:eastAsia="Times New Roman" w:hAnsi="Times New Roman" w:cs="Times New Roman"/>
          <w:sz w:val="24"/>
          <w:szCs w:val="24"/>
        </w:rPr>
        <w:t xml:space="preserve">B. </w:t>
      </w:r>
      <w:proofErr w:type="spellStart"/>
      <w:r w:rsidR="00C33A6C" w:rsidRPr="00C33A6C">
        <w:rPr>
          <w:rFonts w:ascii="Times New Roman" w:eastAsia="Times New Roman" w:hAnsi="Times New Roman" w:cs="Times New Roman"/>
          <w:sz w:val="24"/>
          <w:szCs w:val="24"/>
        </w:rPr>
        <w:t>Kurniawan</w:t>
      </w:r>
      <w:proofErr w:type="spellEnd"/>
      <w:r w:rsidR="00C33A6C" w:rsidRPr="00C33A6C">
        <w:rPr>
          <w:rFonts w:ascii="Times New Roman" w:eastAsia="Times New Roman" w:hAnsi="Times New Roman" w:cs="Times New Roman"/>
          <w:sz w:val="24"/>
          <w:szCs w:val="24"/>
        </w:rPr>
        <w:t xml:space="preserve">, S. </w:t>
      </w:r>
      <w:proofErr w:type="spellStart"/>
      <w:r w:rsidR="00C33A6C" w:rsidRPr="00C33A6C">
        <w:rPr>
          <w:rFonts w:ascii="Times New Roman" w:eastAsia="Times New Roman" w:hAnsi="Times New Roman" w:cs="Times New Roman"/>
          <w:sz w:val="24"/>
          <w:szCs w:val="24"/>
        </w:rPr>
        <w:t>Winarsih</w:t>
      </w:r>
      <w:proofErr w:type="spellEnd"/>
      <w:r w:rsidR="00C33A6C" w:rsidRPr="00C33A6C">
        <w:rPr>
          <w:rFonts w:ascii="Times New Roman" w:eastAsia="Times New Roman" w:hAnsi="Times New Roman" w:cs="Times New Roman"/>
          <w:sz w:val="24"/>
          <w:szCs w:val="24"/>
        </w:rPr>
        <w:t xml:space="preserve">, C. </w:t>
      </w:r>
      <w:proofErr w:type="spellStart"/>
      <w:r w:rsidR="00C33A6C" w:rsidRPr="00C33A6C">
        <w:rPr>
          <w:rFonts w:ascii="Times New Roman" w:eastAsia="Times New Roman" w:hAnsi="Times New Roman" w:cs="Times New Roman"/>
          <w:sz w:val="24"/>
          <w:szCs w:val="24"/>
        </w:rPr>
        <w:t>Kurniawan</w:t>
      </w:r>
      <w:proofErr w:type="spellEnd"/>
      <w:r w:rsidR="00C33A6C" w:rsidRPr="00C33A6C">
        <w:rPr>
          <w:rFonts w:ascii="Times New Roman" w:eastAsia="Times New Roman" w:hAnsi="Times New Roman" w:cs="Times New Roman"/>
          <w:sz w:val="24"/>
          <w:szCs w:val="24"/>
        </w:rPr>
        <w:t xml:space="preserve">, M. R. Ramadhan, and F. </w:t>
      </w:r>
      <w:proofErr w:type="spellStart"/>
      <w:r w:rsidR="00C33A6C" w:rsidRPr="00C33A6C">
        <w:rPr>
          <w:rFonts w:ascii="Times New Roman" w:eastAsia="Times New Roman" w:hAnsi="Times New Roman" w:cs="Times New Roman"/>
          <w:sz w:val="24"/>
          <w:szCs w:val="24"/>
        </w:rPr>
        <w:t>Ruli</w:t>
      </w:r>
      <w:proofErr w:type="spellEnd"/>
      <w:r w:rsidR="00C33A6C" w:rsidRPr="00C33A6C">
        <w:rPr>
          <w:rFonts w:ascii="Times New Roman" w:eastAsia="Times New Roman" w:hAnsi="Times New Roman" w:cs="Times New Roman"/>
          <w:sz w:val="24"/>
          <w:szCs w:val="24"/>
        </w:rPr>
        <w:t xml:space="preserve">, “The effect of Ca-doping on structure and microstructure of La0.7(Ba1-xCax)0.3MnO3”. </w:t>
      </w:r>
      <w:r w:rsidR="00DB7E87">
        <w:rPr>
          <w:rFonts w:ascii="Times New Roman" w:eastAsia="Times New Roman" w:hAnsi="Times New Roman" w:cs="Times New Roman"/>
          <w:sz w:val="24"/>
          <w:szCs w:val="24"/>
        </w:rPr>
        <w:t>In: AIP Conference Proceedings,</w:t>
      </w:r>
      <w:r w:rsidR="00C33A6C" w:rsidRPr="00C33A6C">
        <w:rPr>
          <w:rFonts w:ascii="Times New Roman" w:eastAsia="Times New Roman" w:hAnsi="Times New Roman" w:cs="Times New Roman"/>
          <w:sz w:val="24"/>
          <w:szCs w:val="24"/>
        </w:rPr>
        <w:t xml:space="preserve"> 2017,1862, 030054. </w:t>
      </w:r>
    </w:p>
    <w:p w:rsidR="00C33A6C" w:rsidRDefault="004150A5" w:rsidP="00C458C1">
      <w:pPr>
        <w:spacing w:before="100" w:beforeAutospacing="1" w:after="100" w:afterAutospacing="1" w:line="240" w:lineRule="auto"/>
        <w:jc w:val="both"/>
        <w:rPr>
          <w:rFonts w:ascii="Times New Roman" w:hAnsi="Times New Roman" w:cs="Times New Roman"/>
          <w:sz w:val="24"/>
          <w:szCs w:val="24"/>
        </w:rPr>
      </w:pPr>
      <w:r>
        <w:rPr>
          <w:sz w:val="24"/>
          <w:szCs w:val="24"/>
        </w:rPr>
        <w:t>10.</w:t>
      </w:r>
      <w:r w:rsidR="00C33A6C" w:rsidRPr="007C1A56">
        <w:rPr>
          <w:rFonts w:ascii="Times New Roman" w:hAnsi="Times New Roman" w:cs="Times New Roman"/>
          <w:sz w:val="24"/>
          <w:szCs w:val="24"/>
        </w:rPr>
        <w:t xml:space="preserve">Smitha M G, </w:t>
      </w:r>
      <w:proofErr w:type="spellStart"/>
      <w:r w:rsidR="00C33A6C" w:rsidRPr="007C1A56">
        <w:rPr>
          <w:rFonts w:ascii="Times New Roman" w:hAnsi="Times New Roman" w:cs="Times New Roman"/>
          <w:sz w:val="24"/>
          <w:szCs w:val="24"/>
        </w:rPr>
        <w:t>Murugendrappa</w:t>
      </w:r>
      <w:proofErr w:type="spellEnd"/>
      <w:r w:rsidR="00C33A6C" w:rsidRPr="007C1A56">
        <w:rPr>
          <w:rFonts w:ascii="Times New Roman" w:hAnsi="Times New Roman" w:cs="Times New Roman"/>
          <w:sz w:val="24"/>
          <w:szCs w:val="24"/>
        </w:rPr>
        <w:t xml:space="preserve"> M V, “Effect of barium lanthanum manganite nano particle on the electric transport properties of polypyrrole at room temperature”, J. </w:t>
      </w:r>
      <w:proofErr w:type="spellStart"/>
      <w:r w:rsidR="00C33A6C" w:rsidRPr="007C1A56">
        <w:rPr>
          <w:rFonts w:ascii="Times New Roman" w:hAnsi="Times New Roman" w:cs="Times New Roman"/>
          <w:sz w:val="24"/>
          <w:szCs w:val="24"/>
        </w:rPr>
        <w:t>Mater.Electron</w:t>
      </w:r>
      <w:proofErr w:type="spellEnd"/>
      <w:r w:rsidR="00C33A6C" w:rsidRPr="007C1A56">
        <w:rPr>
          <w:rFonts w:ascii="Times New Roman" w:hAnsi="Times New Roman" w:cs="Times New Roman"/>
          <w:sz w:val="24"/>
          <w:szCs w:val="24"/>
        </w:rPr>
        <w:t>, 2019, 30(4).</w:t>
      </w:r>
    </w:p>
    <w:p w:rsidR="00FC3E87" w:rsidRPr="007C1A56" w:rsidRDefault="00FC3E87" w:rsidP="00C458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Smitha</w:t>
      </w:r>
      <w:proofErr w:type="spellEnd"/>
      <w:r>
        <w:rPr>
          <w:rFonts w:ascii="Times New Roman" w:hAnsi="Times New Roman" w:cs="Times New Roman"/>
          <w:sz w:val="24"/>
          <w:szCs w:val="24"/>
        </w:rPr>
        <w:t xml:space="preserve"> M G, </w:t>
      </w:r>
      <w:proofErr w:type="spellStart"/>
      <w:r>
        <w:rPr>
          <w:rFonts w:ascii="Times New Roman" w:hAnsi="Times New Roman" w:cs="Times New Roman"/>
          <w:sz w:val="24"/>
          <w:szCs w:val="24"/>
        </w:rPr>
        <w:t>Shwetha</w:t>
      </w:r>
      <w:proofErr w:type="spellEnd"/>
      <w:r>
        <w:rPr>
          <w:rFonts w:ascii="Times New Roman" w:hAnsi="Times New Roman" w:cs="Times New Roman"/>
          <w:sz w:val="24"/>
          <w:szCs w:val="24"/>
        </w:rPr>
        <w:t>, P</w:t>
      </w:r>
      <w:r w:rsidRPr="00FC3E87">
        <w:rPr>
          <w:rFonts w:ascii="Times New Roman" w:hAnsi="Times New Roman" w:cs="Times New Roman"/>
          <w:sz w:val="24"/>
          <w:szCs w:val="24"/>
        </w:rPr>
        <w:t>o</w:t>
      </w:r>
      <w:r>
        <w:rPr>
          <w:rFonts w:ascii="Times New Roman" w:hAnsi="Times New Roman" w:cs="Times New Roman"/>
          <w:sz w:val="24"/>
          <w:szCs w:val="24"/>
        </w:rPr>
        <w:t xml:space="preserve">lypyrrole/lanthanum manganite:  A </w:t>
      </w:r>
      <w:r w:rsidRPr="00FC3E87">
        <w:rPr>
          <w:rFonts w:ascii="Times New Roman" w:hAnsi="Times New Roman" w:cs="Times New Roman"/>
          <w:sz w:val="24"/>
          <w:szCs w:val="24"/>
        </w:rPr>
        <w:t>comparative study of morphology,</w:t>
      </w:r>
      <w:r>
        <w:rPr>
          <w:rFonts w:ascii="Times New Roman" w:hAnsi="Times New Roman" w:cs="Times New Roman"/>
          <w:sz w:val="24"/>
          <w:szCs w:val="24"/>
        </w:rPr>
        <w:t xml:space="preserve"> Structural, VSM, and EPR</w:t>
      </w:r>
      <w:r w:rsidRPr="00FC3E87">
        <w:rPr>
          <w:rFonts w:ascii="Times New Roman" w:hAnsi="Times New Roman" w:cs="Times New Roman"/>
          <w:sz w:val="24"/>
          <w:szCs w:val="24"/>
        </w:rPr>
        <w:t xml:space="preserve"> studies</w:t>
      </w:r>
      <w:r>
        <w:rPr>
          <w:rFonts w:ascii="Times New Roman" w:hAnsi="Times New Roman" w:cs="Times New Roman"/>
          <w:sz w:val="24"/>
          <w:szCs w:val="24"/>
        </w:rPr>
        <w:t>,</w:t>
      </w:r>
      <w:r w:rsidRPr="00FC3E87">
        <w:t xml:space="preserve"> </w:t>
      </w:r>
      <w:r w:rsidRPr="00FC3E87">
        <w:rPr>
          <w:rFonts w:ascii="Times New Roman" w:hAnsi="Times New Roman" w:cs="Times New Roman"/>
          <w:sz w:val="24"/>
          <w:szCs w:val="24"/>
        </w:rPr>
        <w:t>Futuristic Trends in Chemical, Material Sciences &amp; Nano Technology</w:t>
      </w:r>
      <w:r>
        <w:rPr>
          <w:rFonts w:ascii="Times New Roman" w:hAnsi="Times New Roman" w:cs="Times New Roman"/>
          <w:sz w:val="24"/>
          <w:szCs w:val="24"/>
        </w:rPr>
        <w:t>,</w:t>
      </w:r>
      <w:r w:rsidRPr="00FC3E87">
        <w:t xml:space="preserve"> </w:t>
      </w:r>
      <w:r w:rsidRPr="00FC3E87">
        <w:rPr>
          <w:rFonts w:ascii="Times New Roman" w:hAnsi="Times New Roman" w:cs="Times New Roman"/>
          <w:sz w:val="24"/>
          <w:szCs w:val="24"/>
        </w:rPr>
        <w:t>IIP Series, Volume 3, Book 1, Chapter 22</w:t>
      </w:r>
      <w:r>
        <w:rPr>
          <w:rFonts w:ascii="Times New Roman" w:hAnsi="Times New Roman" w:cs="Times New Roman"/>
          <w:sz w:val="24"/>
          <w:szCs w:val="24"/>
        </w:rPr>
        <w:t>.</w:t>
      </w:r>
    </w:p>
    <w:p w:rsidR="00AA79D0" w:rsidRDefault="00FC3E87" w:rsidP="00C458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12</w:t>
      </w:r>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Liuxu</w:t>
      </w:r>
      <w:proofErr w:type="spellEnd"/>
      <w:r w:rsidR="00AA79D0" w:rsidRPr="007C1A56">
        <w:rPr>
          <w:rFonts w:ascii="Times New Roman" w:hAnsi="Times New Roman" w:cs="Times New Roman"/>
          <w:sz w:val="24"/>
          <w:szCs w:val="24"/>
        </w:rPr>
        <w:t xml:space="preserve"> Yu, </w:t>
      </w:r>
      <w:proofErr w:type="spellStart"/>
      <w:r w:rsidR="00AA79D0" w:rsidRPr="007C1A56">
        <w:rPr>
          <w:rFonts w:ascii="Times New Roman" w:hAnsi="Times New Roman" w:cs="Times New Roman"/>
          <w:sz w:val="24"/>
          <w:szCs w:val="24"/>
        </w:rPr>
        <w:t>Mingyuan</w:t>
      </w:r>
      <w:proofErr w:type="spellEnd"/>
      <w:r w:rsidR="00AA79D0" w:rsidRPr="007C1A56">
        <w:rPr>
          <w:rFonts w:ascii="Times New Roman" w:hAnsi="Times New Roman" w:cs="Times New Roman"/>
          <w:sz w:val="24"/>
          <w:szCs w:val="24"/>
        </w:rPr>
        <w:t xml:space="preserve"> Wang, </w:t>
      </w:r>
      <w:proofErr w:type="spellStart"/>
      <w:r w:rsidR="00AA79D0" w:rsidRPr="007C1A56">
        <w:rPr>
          <w:rFonts w:ascii="Times New Roman" w:hAnsi="Times New Roman" w:cs="Times New Roman"/>
          <w:sz w:val="24"/>
          <w:szCs w:val="24"/>
        </w:rPr>
        <w:t>Haigang</w:t>
      </w:r>
      <w:proofErr w:type="spellEnd"/>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Hou</w:t>
      </w:r>
      <w:proofErr w:type="spellEnd"/>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Xiangzhao</w:t>
      </w:r>
      <w:proofErr w:type="spellEnd"/>
      <w:r w:rsidR="00AA79D0" w:rsidRPr="007C1A56">
        <w:rPr>
          <w:rFonts w:ascii="Times New Roman" w:hAnsi="Times New Roman" w:cs="Times New Roman"/>
          <w:sz w:val="24"/>
          <w:szCs w:val="24"/>
        </w:rPr>
        <w:t xml:space="preserve"> Zhang, </w:t>
      </w:r>
      <w:proofErr w:type="spellStart"/>
      <w:r w:rsidR="00AA79D0" w:rsidRPr="007C1A56">
        <w:rPr>
          <w:rFonts w:ascii="Times New Roman" w:hAnsi="Times New Roman" w:cs="Times New Roman"/>
          <w:sz w:val="24"/>
          <w:szCs w:val="24"/>
        </w:rPr>
        <w:t>Shuangying</w:t>
      </w:r>
      <w:proofErr w:type="spellEnd"/>
      <w:r w:rsidR="00AA79D0" w:rsidRPr="007C1A56">
        <w:rPr>
          <w:rFonts w:ascii="Times New Roman" w:hAnsi="Times New Roman" w:cs="Times New Roman"/>
          <w:sz w:val="24"/>
          <w:szCs w:val="24"/>
        </w:rPr>
        <w:t xml:space="preserve"> </w:t>
      </w:r>
      <w:r w:rsidR="004F05E9" w:rsidRPr="007C1A56">
        <w:rPr>
          <w:rFonts w:ascii="Times New Roman" w:hAnsi="Times New Roman" w:cs="Times New Roman"/>
          <w:sz w:val="24"/>
          <w:szCs w:val="24"/>
        </w:rPr>
        <w:t>Lei,</w:t>
      </w:r>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Junlin</w:t>
      </w:r>
      <w:proofErr w:type="spellEnd"/>
      <w:r w:rsidR="00AA79D0" w:rsidRPr="007C1A56">
        <w:rPr>
          <w:rFonts w:ascii="Times New Roman" w:hAnsi="Times New Roman" w:cs="Times New Roman"/>
          <w:sz w:val="24"/>
          <w:szCs w:val="24"/>
        </w:rPr>
        <w:t xml:space="preserve"> Liu, </w:t>
      </w:r>
      <w:proofErr w:type="spellStart"/>
      <w:r w:rsidR="00AA79D0" w:rsidRPr="007C1A56">
        <w:rPr>
          <w:rFonts w:ascii="Times New Roman" w:hAnsi="Times New Roman" w:cs="Times New Roman"/>
          <w:sz w:val="24"/>
          <w:szCs w:val="24"/>
        </w:rPr>
        <w:t>Guiwu</w:t>
      </w:r>
      <w:proofErr w:type="spellEnd"/>
      <w:r w:rsidR="00AA79D0" w:rsidRPr="007C1A56">
        <w:rPr>
          <w:rFonts w:ascii="Times New Roman" w:hAnsi="Times New Roman" w:cs="Times New Roman"/>
          <w:sz w:val="24"/>
          <w:szCs w:val="24"/>
        </w:rPr>
        <w:t xml:space="preserve"> Liu, </w:t>
      </w:r>
      <w:proofErr w:type="spellStart"/>
      <w:r w:rsidR="00AA79D0" w:rsidRPr="007C1A56">
        <w:rPr>
          <w:rFonts w:ascii="Times New Roman" w:hAnsi="Times New Roman" w:cs="Times New Roman"/>
          <w:sz w:val="24"/>
          <w:szCs w:val="24"/>
        </w:rPr>
        <w:t>Guanjun</w:t>
      </w:r>
      <w:proofErr w:type="spellEnd"/>
      <w:r w:rsidR="00AA79D0" w:rsidRPr="007C1A56">
        <w:rPr>
          <w:rFonts w:ascii="Times New Roman" w:hAnsi="Times New Roman" w:cs="Times New Roman"/>
          <w:sz w:val="24"/>
          <w:szCs w:val="24"/>
        </w:rPr>
        <w:t xml:space="preserve"> </w:t>
      </w:r>
      <w:proofErr w:type="spellStart"/>
      <w:r w:rsidR="00AA79D0" w:rsidRPr="007C1A56">
        <w:rPr>
          <w:rFonts w:ascii="Times New Roman" w:hAnsi="Times New Roman" w:cs="Times New Roman"/>
          <w:sz w:val="24"/>
          <w:szCs w:val="24"/>
        </w:rPr>
        <w:t>Qiao</w:t>
      </w:r>
      <w:proofErr w:type="spellEnd"/>
      <w:r w:rsidR="00AA79D0" w:rsidRPr="007C1A56">
        <w:rPr>
          <w:rFonts w:ascii="Times New Roman" w:hAnsi="Times New Roman" w:cs="Times New Roman"/>
          <w:sz w:val="24"/>
          <w:szCs w:val="24"/>
        </w:rPr>
        <w:t>, “Enhanced optical properties and mechanisms of Ba-doped LaMnO3 perovskite ceramic coating”, Ceram.Int.</w:t>
      </w:r>
      <w:r w:rsidR="004F05E9" w:rsidRPr="007C1A56">
        <w:rPr>
          <w:rFonts w:ascii="Times New Roman" w:hAnsi="Times New Roman" w:cs="Times New Roman"/>
          <w:sz w:val="24"/>
          <w:szCs w:val="24"/>
        </w:rPr>
        <w:t>2023,</w:t>
      </w:r>
      <w:r w:rsidR="004F05E9" w:rsidRPr="007C1A56">
        <w:rPr>
          <w:rFonts w:ascii="Times New Roman" w:hAnsi="Times New Roman" w:cs="Times New Roman"/>
        </w:rPr>
        <w:t xml:space="preserve"> </w:t>
      </w:r>
      <w:r w:rsidR="004F05E9" w:rsidRPr="007C1A56">
        <w:rPr>
          <w:rFonts w:ascii="Times New Roman" w:hAnsi="Times New Roman" w:cs="Times New Roman"/>
          <w:sz w:val="24"/>
          <w:szCs w:val="24"/>
        </w:rPr>
        <w:t>49, 7</w:t>
      </w:r>
      <w:r w:rsidR="00AA79D0" w:rsidRPr="007C1A56">
        <w:rPr>
          <w:rFonts w:ascii="Times New Roman" w:hAnsi="Times New Roman" w:cs="Times New Roman"/>
          <w:sz w:val="24"/>
          <w:szCs w:val="24"/>
        </w:rPr>
        <w:t>, 11696-11704</w:t>
      </w:r>
      <w:r w:rsidR="007C1A56">
        <w:rPr>
          <w:rFonts w:ascii="Times New Roman" w:hAnsi="Times New Roman" w:cs="Times New Roman"/>
          <w:sz w:val="24"/>
          <w:szCs w:val="24"/>
        </w:rPr>
        <w:t>.</w:t>
      </w:r>
    </w:p>
    <w:p w:rsidR="001D6458" w:rsidRDefault="00FC3E87" w:rsidP="00C458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13</w:t>
      </w:r>
      <w:r w:rsidR="001D6458">
        <w:rPr>
          <w:rFonts w:ascii="Times New Roman" w:hAnsi="Times New Roman" w:cs="Times New Roman"/>
          <w:sz w:val="24"/>
          <w:szCs w:val="24"/>
        </w:rPr>
        <w:t xml:space="preserve">. </w:t>
      </w:r>
      <w:proofErr w:type="spellStart"/>
      <w:r w:rsidR="001D6458">
        <w:rPr>
          <w:rFonts w:ascii="Times New Roman" w:hAnsi="Times New Roman" w:cs="Times New Roman"/>
          <w:sz w:val="24"/>
          <w:szCs w:val="24"/>
        </w:rPr>
        <w:t>Rifei</w:t>
      </w:r>
      <w:proofErr w:type="spellEnd"/>
      <w:r w:rsidR="001D6458">
        <w:rPr>
          <w:rFonts w:ascii="Times New Roman" w:hAnsi="Times New Roman" w:cs="Times New Roman"/>
          <w:sz w:val="24"/>
          <w:szCs w:val="24"/>
        </w:rPr>
        <w:t xml:space="preserve"> Han, </w:t>
      </w:r>
      <w:proofErr w:type="spellStart"/>
      <w:r w:rsidR="001D6458">
        <w:rPr>
          <w:rFonts w:ascii="Times New Roman" w:hAnsi="Times New Roman" w:cs="Times New Roman"/>
          <w:sz w:val="24"/>
          <w:szCs w:val="24"/>
        </w:rPr>
        <w:t>Naeem</w:t>
      </w:r>
      <w:proofErr w:type="spellEnd"/>
      <w:r w:rsidR="001D6458">
        <w:rPr>
          <w:rFonts w:ascii="Times New Roman" w:hAnsi="Times New Roman" w:cs="Times New Roman"/>
          <w:sz w:val="24"/>
          <w:szCs w:val="24"/>
        </w:rPr>
        <w:t xml:space="preserve"> </w:t>
      </w:r>
      <w:proofErr w:type="spellStart"/>
      <w:r w:rsidR="001D6458">
        <w:rPr>
          <w:rFonts w:ascii="Times New Roman" w:hAnsi="Times New Roman" w:cs="Times New Roman"/>
          <w:sz w:val="24"/>
          <w:szCs w:val="24"/>
        </w:rPr>
        <w:t>ul</w:t>
      </w:r>
      <w:proofErr w:type="spellEnd"/>
      <w:r w:rsidR="001D6458">
        <w:rPr>
          <w:rFonts w:ascii="Times New Roman" w:hAnsi="Times New Roman" w:cs="Times New Roman"/>
          <w:sz w:val="24"/>
          <w:szCs w:val="24"/>
        </w:rPr>
        <w:t xml:space="preserve"> </w:t>
      </w:r>
      <w:proofErr w:type="spellStart"/>
      <w:r w:rsidR="001D6458">
        <w:rPr>
          <w:rFonts w:ascii="Times New Roman" w:hAnsi="Times New Roman" w:cs="Times New Roman"/>
          <w:sz w:val="24"/>
          <w:szCs w:val="24"/>
        </w:rPr>
        <w:t>Haq</w:t>
      </w:r>
      <w:proofErr w:type="spellEnd"/>
      <w:r w:rsidR="001D6458">
        <w:rPr>
          <w:rFonts w:ascii="Times New Roman" w:hAnsi="Times New Roman" w:cs="Times New Roman"/>
          <w:sz w:val="24"/>
          <w:szCs w:val="24"/>
        </w:rPr>
        <w:t xml:space="preserve"> </w:t>
      </w:r>
      <w:proofErr w:type="spellStart"/>
      <w:proofErr w:type="gramStart"/>
      <w:r w:rsidR="001D6458">
        <w:rPr>
          <w:rFonts w:ascii="Times New Roman" w:hAnsi="Times New Roman" w:cs="Times New Roman"/>
          <w:sz w:val="24"/>
          <w:szCs w:val="24"/>
        </w:rPr>
        <w:t>Tariq,Feng</w:t>
      </w:r>
      <w:proofErr w:type="spellEnd"/>
      <w:proofErr w:type="gramEnd"/>
      <w:r w:rsidR="001D6458">
        <w:rPr>
          <w:rFonts w:ascii="Times New Roman" w:hAnsi="Times New Roman" w:cs="Times New Roman"/>
          <w:sz w:val="24"/>
          <w:szCs w:val="24"/>
        </w:rPr>
        <w:t xml:space="preserve"> Zhao, </w:t>
      </w:r>
      <w:proofErr w:type="spellStart"/>
      <w:r w:rsidR="001D6458">
        <w:rPr>
          <w:rFonts w:ascii="Times New Roman" w:hAnsi="Times New Roman" w:cs="Times New Roman"/>
          <w:sz w:val="24"/>
          <w:szCs w:val="24"/>
        </w:rPr>
        <w:t>Lijia</w:t>
      </w:r>
      <w:proofErr w:type="spellEnd"/>
      <w:r w:rsidR="001D6458">
        <w:rPr>
          <w:rFonts w:ascii="Times New Roman" w:hAnsi="Times New Roman" w:cs="Times New Roman"/>
          <w:sz w:val="24"/>
          <w:szCs w:val="24"/>
        </w:rPr>
        <w:t xml:space="preserve"> Zhao, </w:t>
      </w:r>
      <w:proofErr w:type="spellStart"/>
      <w:r w:rsidR="001D6458">
        <w:rPr>
          <w:rFonts w:ascii="Times New Roman" w:hAnsi="Times New Roman" w:cs="Times New Roman"/>
          <w:sz w:val="24"/>
          <w:szCs w:val="24"/>
        </w:rPr>
        <w:t>Housheng</w:t>
      </w:r>
      <w:proofErr w:type="spellEnd"/>
      <w:r w:rsidR="001D6458">
        <w:rPr>
          <w:rFonts w:ascii="Times New Roman" w:hAnsi="Times New Roman" w:cs="Times New Roman"/>
          <w:sz w:val="24"/>
          <w:szCs w:val="24"/>
        </w:rPr>
        <w:t xml:space="preserve"> Liu , </w:t>
      </w:r>
      <w:proofErr w:type="spellStart"/>
      <w:r w:rsidR="001D6458">
        <w:rPr>
          <w:rFonts w:ascii="Times New Roman" w:hAnsi="Times New Roman" w:cs="Times New Roman"/>
          <w:sz w:val="24"/>
          <w:szCs w:val="24"/>
        </w:rPr>
        <w:t>Jiqiang</w:t>
      </w:r>
      <w:proofErr w:type="spellEnd"/>
      <w:r w:rsidR="001D6458">
        <w:rPr>
          <w:rFonts w:ascii="Times New Roman" w:hAnsi="Times New Roman" w:cs="Times New Roman"/>
          <w:sz w:val="24"/>
          <w:szCs w:val="24"/>
        </w:rPr>
        <w:t xml:space="preserve"> Wang </w:t>
      </w:r>
      <w:proofErr w:type="spellStart"/>
      <w:r w:rsidR="001D6458">
        <w:rPr>
          <w:rFonts w:ascii="Times New Roman" w:hAnsi="Times New Roman" w:cs="Times New Roman"/>
          <w:sz w:val="24"/>
          <w:szCs w:val="24"/>
        </w:rPr>
        <w:t>Xinyu</w:t>
      </w:r>
      <w:proofErr w:type="spellEnd"/>
      <w:r w:rsidR="001D6458">
        <w:rPr>
          <w:rFonts w:ascii="Times New Roman" w:hAnsi="Times New Roman" w:cs="Times New Roman"/>
          <w:sz w:val="24"/>
          <w:szCs w:val="24"/>
        </w:rPr>
        <w:t xml:space="preserve"> Cui, </w:t>
      </w:r>
      <w:proofErr w:type="spellStart"/>
      <w:r w:rsidR="001D6458">
        <w:rPr>
          <w:rFonts w:ascii="Times New Roman" w:hAnsi="Times New Roman" w:cs="Times New Roman"/>
          <w:sz w:val="24"/>
          <w:szCs w:val="24"/>
        </w:rPr>
        <w:t>Tia</w:t>
      </w:r>
      <w:r w:rsidR="00C36689">
        <w:rPr>
          <w:rFonts w:ascii="Times New Roman" w:hAnsi="Times New Roman" w:cs="Times New Roman"/>
          <w:sz w:val="24"/>
          <w:szCs w:val="24"/>
        </w:rPr>
        <w:t>nying</w:t>
      </w:r>
      <w:proofErr w:type="spellEnd"/>
      <w:r w:rsidR="00C36689">
        <w:rPr>
          <w:rFonts w:ascii="Times New Roman" w:hAnsi="Times New Roman" w:cs="Times New Roman"/>
          <w:sz w:val="24"/>
          <w:szCs w:val="24"/>
        </w:rPr>
        <w:t xml:space="preserve"> </w:t>
      </w:r>
      <w:proofErr w:type="spellStart"/>
      <w:r w:rsidR="00C36689">
        <w:rPr>
          <w:rFonts w:ascii="Times New Roman" w:hAnsi="Times New Roman" w:cs="Times New Roman"/>
          <w:sz w:val="24"/>
          <w:szCs w:val="24"/>
        </w:rPr>
        <w:t>Xiong</w:t>
      </w:r>
      <w:proofErr w:type="spellEnd"/>
      <w:r w:rsidR="001D6458">
        <w:rPr>
          <w:rFonts w:ascii="Times New Roman" w:hAnsi="Times New Roman" w:cs="Times New Roman"/>
          <w:sz w:val="24"/>
          <w:szCs w:val="24"/>
        </w:rPr>
        <w:t>,</w:t>
      </w:r>
      <w:r w:rsidR="001D6458" w:rsidRPr="001D6458">
        <w:t xml:space="preserve"> </w:t>
      </w:r>
      <w:r w:rsidR="001D6458">
        <w:t>“</w:t>
      </w:r>
      <w:r w:rsidR="001D6458" w:rsidRPr="001D6458">
        <w:rPr>
          <w:rFonts w:ascii="Times New Roman" w:hAnsi="Times New Roman" w:cs="Times New Roman"/>
          <w:sz w:val="24"/>
          <w:szCs w:val="24"/>
        </w:rPr>
        <w:t>High infrared emissivity energy-saving coatings based on LaMnO3 perovskite ceramics</w:t>
      </w:r>
      <w:r w:rsidR="001D6458">
        <w:rPr>
          <w:rFonts w:ascii="Times New Roman" w:hAnsi="Times New Roman" w:cs="Times New Roman"/>
          <w:sz w:val="24"/>
          <w:szCs w:val="24"/>
        </w:rPr>
        <w:t xml:space="preserve">”, </w:t>
      </w:r>
      <w:proofErr w:type="spellStart"/>
      <w:r w:rsidR="00DB7E87">
        <w:rPr>
          <w:rFonts w:ascii="Times New Roman" w:hAnsi="Times New Roman" w:cs="Times New Roman"/>
          <w:sz w:val="24"/>
          <w:szCs w:val="24"/>
        </w:rPr>
        <w:t>Ceram.Int</w:t>
      </w:r>
      <w:proofErr w:type="spellEnd"/>
      <w:r w:rsidR="00DB7E87">
        <w:rPr>
          <w:rFonts w:ascii="Times New Roman" w:hAnsi="Times New Roman" w:cs="Times New Roman"/>
          <w:sz w:val="24"/>
          <w:szCs w:val="24"/>
        </w:rPr>
        <w:t xml:space="preserve">, </w:t>
      </w:r>
      <w:r w:rsidR="001D6458">
        <w:rPr>
          <w:rFonts w:ascii="Times New Roman" w:hAnsi="Times New Roman" w:cs="Times New Roman"/>
          <w:sz w:val="24"/>
          <w:szCs w:val="24"/>
        </w:rPr>
        <w:t>2022,48,14,</w:t>
      </w:r>
      <w:r w:rsidR="001D6458" w:rsidRPr="001D6458">
        <w:t xml:space="preserve"> </w:t>
      </w:r>
      <w:r w:rsidR="001D6458" w:rsidRPr="001D6458">
        <w:rPr>
          <w:rFonts w:ascii="Times New Roman" w:hAnsi="Times New Roman" w:cs="Times New Roman"/>
          <w:sz w:val="24"/>
          <w:szCs w:val="24"/>
        </w:rPr>
        <w:t>20110-20115</w:t>
      </w:r>
      <w:r w:rsidR="001D6458">
        <w:rPr>
          <w:rFonts w:ascii="Times New Roman" w:hAnsi="Times New Roman" w:cs="Times New Roman"/>
          <w:sz w:val="24"/>
          <w:szCs w:val="24"/>
        </w:rPr>
        <w:t>.</w:t>
      </w:r>
    </w:p>
    <w:p w:rsidR="00AA79D0" w:rsidRDefault="00FC3E87" w:rsidP="00C458C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w:t>
      </w:r>
      <w:r w:rsidR="004F05E9">
        <w:rPr>
          <w:rFonts w:ascii="Times New Roman" w:hAnsi="Times New Roman" w:cs="Times New Roman"/>
          <w:sz w:val="24"/>
          <w:szCs w:val="24"/>
        </w:rPr>
        <w:t>.</w:t>
      </w:r>
      <w:r w:rsidR="004F05E9" w:rsidRPr="004F05E9">
        <w:t xml:space="preserve"> </w:t>
      </w:r>
      <w:proofErr w:type="spellStart"/>
      <w:r w:rsidR="004F05E9">
        <w:rPr>
          <w:rFonts w:ascii="Times New Roman" w:hAnsi="Times New Roman" w:cs="Times New Roman"/>
          <w:sz w:val="24"/>
          <w:szCs w:val="24"/>
        </w:rPr>
        <w:t>Moustafa</w:t>
      </w:r>
      <w:proofErr w:type="spellEnd"/>
      <w:r w:rsidR="004F05E9">
        <w:rPr>
          <w:rFonts w:ascii="Times New Roman" w:hAnsi="Times New Roman" w:cs="Times New Roman"/>
          <w:sz w:val="24"/>
          <w:szCs w:val="24"/>
        </w:rPr>
        <w:t xml:space="preserve"> </w:t>
      </w:r>
      <w:proofErr w:type="spellStart"/>
      <w:r w:rsidR="004F05E9">
        <w:rPr>
          <w:rFonts w:ascii="Times New Roman" w:hAnsi="Times New Roman" w:cs="Times New Roman"/>
          <w:sz w:val="24"/>
          <w:szCs w:val="24"/>
        </w:rPr>
        <w:t>Tawfik</w:t>
      </w:r>
      <w:proofErr w:type="spellEnd"/>
      <w:r w:rsidR="004F05E9">
        <w:rPr>
          <w:rFonts w:ascii="Times New Roman" w:hAnsi="Times New Roman" w:cs="Times New Roman"/>
          <w:sz w:val="24"/>
          <w:szCs w:val="24"/>
        </w:rPr>
        <w:t xml:space="preserve"> Ahmed,</w:t>
      </w:r>
      <w:r w:rsidR="009E4B2A" w:rsidRPr="009E4B2A">
        <w:t xml:space="preserve"> </w:t>
      </w:r>
      <w:r w:rsidR="009E4B2A">
        <w:rPr>
          <w:rFonts w:ascii="Times New Roman" w:hAnsi="Times New Roman" w:cs="Times New Roman"/>
          <w:sz w:val="24"/>
          <w:szCs w:val="24"/>
        </w:rPr>
        <w:t xml:space="preserve">M. T. Ahmed, </w:t>
      </w:r>
      <w:r w:rsidR="009E4B2A" w:rsidRPr="009E4B2A">
        <w:rPr>
          <w:rFonts w:ascii="Times New Roman" w:hAnsi="Times New Roman" w:cs="Times New Roman"/>
          <w:sz w:val="24"/>
          <w:szCs w:val="24"/>
        </w:rPr>
        <w:t xml:space="preserve">M. I. Abdel Hamid, A. </w:t>
      </w:r>
      <w:proofErr w:type="spellStart"/>
      <w:proofErr w:type="gramStart"/>
      <w:r w:rsidR="009E4B2A" w:rsidRPr="009E4B2A">
        <w:rPr>
          <w:rFonts w:ascii="Times New Roman" w:hAnsi="Times New Roman" w:cs="Times New Roman"/>
          <w:sz w:val="24"/>
          <w:szCs w:val="24"/>
        </w:rPr>
        <w:t>Sarhan,A</w:t>
      </w:r>
      <w:proofErr w:type="spellEnd"/>
      <w:r w:rsidR="009E4B2A" w:rsidRPr="009E4B2A">
        <w:rPr>
          <w:rFonts w:ascii="Times New Roman" w:hAnsi="Times New Roman" w:cs="Times New Roman"/>
          <w:sz w:val="24"/>
          <w:szCs w:val="24"/>
        </w:rPr>
        <w:t>.</w:t>
      </w:r>
      <w:proofErr w:type="gramEnd"/>
      <w:r w:rsidR="009E4B2A" w:rsidRPr="009E4B2A">
        <w:rPr>
          <w:rFonts w:ascii="Times New Roman" w:hAnsi="Times New Roman" w:cs="Times New Roman"/>
          <w:sz w:val="24"/>
          <w:szCs w:val="24"/>
        </w:rPr>
        <w:t xml:space="preserve"> A.</w:t>
      </w:r>
      <w:r w:rsidR="00667C79">
        <w:rPr>
          <w:rFonts w:ascii="Times New Roman" w:hAnsi="Times New Roman" w:cs="Times New Roman"/>
          <w:sz w:val="24"/>
          <w:szCs w:val="24"/>
        </w:rPr>
        <w:t xml:space="preserve"> </w:t>
      </w:r>
      <w:r w:rsidR="009E4B2A" w:rsidRPr="009E4B2A">
        <w:rPr>
          <w:rFonts w:ascii="Times New Roman" w:hAnsi="Times New Roman" w:cs="Times New Roman"/>
          <w:sz w:val="24"/>
          <w:szCs w:val="24"/>
        </w:rPr>
        <w:t xml:space="preserve">Ali </w:t>
      </w:r>
      <w:r w:rsidR="004F05E9">
        <w:rPr>
          <w:rFonts w:ascii="Times New Roman" w:hAnsi="Times New Roman" w:cs="Times New Roman"/>
          <w:sz w:val="24"/>
          <w:szCs w:val="24"/>
        </w:rPr>
        <w:t xml:space="preserve"> </w:t>
      </w:r>
      <w:r w:rsidR="009E4B2A">
        <w:rPr>
          <w:rFonts w:ascii="Times New Roman" w:hAnsi="Times New Roman" w:cs="Times New Roman"/>
          <w:sz w:val="24"/>
          <w:szCs w:val="24"/>
        </w:rPr>
        <w:t>“</w:t>
      </w:r>
      <w:r w:rsidR="009E4B2A" w:rsidRPr="009E4B2A">
        <w:rPr>
          <w:rFonts w:ascii="Times New Roman" w:hAnsi="Times New Roman" w:cs="Times New Roman"/>
          <w:sz w:val="24"/>
          <w:szCs w:val="24"/>
        </w:rPr>
        <w:t>Synthesis and Structural Characterization of Polypyrrole (PPy) - Chitosan (Cs) Nanocomposite: Influence of UV Irradiation</w:t>
      </w:r>
      <w:r w:rsidR="009E4B2A">
        <w:rPr>
          <w:rFonts w:ascii="Times New Roman" w:hAnsi="Times New Roman" w:cs="Times New Roman"/>
          <w:sz w:val="24"/>
          <w:szCs w:val="24"/>
        </w:rPr>
        <w:t>”</w:t>
      </w:r>
      <w:r w:rsidR="00C36689">
        <w:rPr>
          <w:rFonts w:ascii="Times New Roman" w:hAnsi="Times New Roman" w:cs="Times New Roman"/>
          <w:sz w:val="24"/>
          <w:szCs w:val="24"/>
        </w:rPr>
        <w:t>,</w:t>
      </w:r>
      <w:r w:rsidR="00667C79">
        <w:rPr>
          <w:rFonts w:ascii="Times New Roman" w:hAnsi="Times New Roman" w:cs="Times New Roman"/>
          <w:sz w:val="24"/>
          <w:szCs w:val="24"/>
        </w:rPr>
        <w:t xml:space="preserve"> </w:t>
      </w:r>
      <w:r w:rsidR="00C36689" w:rsidRPr="00C36689">
        <w:rPr>
          <w:rFonts w:ascii="Times New Roman" w:hAnsi="Times New Roman" w:cs="Times New Roman"/>
          <w:sz w:val="24"/>
          <w:szCs w:val="24"/>
        </w:rPr>
        <w:t>Global Journal of Physics</w:t>
      </w:r>
      <w:r w:rsidR="00DB7E87">
        <w:rPr>
          <w:rFonts w:ascii="Times New Roman" w:hAnsi="Times New Roman" w:cs="Times New Roman"/>
          <w:sz w:val="24"/>
          <w:szCs w:val="24"/>
        </w:rPr>
        <w:t>,</w:t>
      </w:r>
      <w:r w:rsidR="00C36689" w:rsidRPr="00C36689">
        <w:rPr>
          <w:rFonts w:ascii="Times New Roman" w:hAnsi="Times New Roman" w:cs="Times New Roman"/>
          <w:sz w:val="24"/>
          <w:szCs w:val="24"/>
        </w:rPr>
        <w:t xml:space="preserve"> </w:t>
      </w:r>
      <w:r w:rsidR="00C36689">
        <w:rPr>
          <w:rFonts w:ascii="Times New Roman" w:hAnsi="Times New Roman" w:cs="Times New Roman"/>
          <w:sz w:val="24"/>
          <w:szCs w:val="24"/>
        </w:rPr>
        <w:t>2</w:t>
      </w:r>
      <w:r w:rsidR="009E4B2A">
        <w:rPr>
          <w:rFonts w:ascii="Times New Roman" w:hAnsi="Times New Roman" w:cs="Times New Roman"/>
          <w:sz w:val="24"/>
          <w:szCs w:val="24"/>
        </w:rPr>
        <w:t>018,7,1.</w:t>
      </w:r>
    </w:p>
    <w:p w:rsidR="004B3665" w:rsidRDefault="004B3665" w:rsidP="00C458C1">
      <w:pPr>
        <w:spacing w:before="100" w:beforeAutospacing="1" w:after="100" w:afterAutospacing="1" w:line="240" w:lineRule="auto"/>
        <w:jc w:val="both"/>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sz w:val="24"/>
          <w:szCs w:val="24"/>
        </w:rPr>
        <w:t xml:space="preserve">15. </w:t>
      </w:r>
      <w:hyperlink r:id="rId26" w:history="1">
        <w:r w:rsidRPr="004B3665">
          <w:rPr>
            <w:rFonts w:ascii="Times New Roman" w:hAnsi="Times New Roman" w:cs="Times New Roman"/>
            <w:color w:val="000000" w:themeColor="text1"/>
            <w:sz w:val="24"/>
            <w:szCs w:val="24"/>
            <w:bdr w:val="none" w:sz="0" w:space="0" w:color="auto" w:frame="1"/>
          </w:rPr>
          <w:t xml:space="preserve">J. </w:t>
        </w:r>
        <w:proofErr w:type="spellStart"/>
        <w:r w:rsidRPr="004B3665">
          <w:rPr>
            <w:rFonts w:ascii="Times New Roman" w:hAnsi="Times New Roman" w:cs="Times New Roman"/>
            <w:color w:val="000000" w:themeColor="text1"/>
            <w:sz w:val="24"/>
            <w:szCs w:val="24"/>
            <w:bdr w:val="none" w:sz="0" w:space="0" w:color="auto" w:frame="1"/>
          </w:rPr>
          <w:t>Tauc</w:t>
        </w:r>
        <w:proofErr w:type="spellEnd"/>
      </w:hyperlink>
      <w:r w:rsidRPr="004B3665">
        <w:rPr>
          <w:rFonts w:ascii="Times New Roman" w:hAnsi="Times New Roman" w:cs="Times New Roman"/>
          <w:color w:val="000000" w:themeColor="text1"/>
          <w:sz w:val="24"/>
          <w:szCs w:val="24"/>
          <w:bdr w:val="none" w:sz="0" w:space="0" w:color="auto" w:frame="1"/>
          <w:shd w:val="clear" w:color="auto" w:fill="FFFFFF"/>
        </w:rPr>
        <w:t>, </w:t>
      </w:r>
      <w:hyperlink r:id="rId27" w:history="1">
        <w:r w:rsidRPr="004B3665">
          <w:rPr>
            <w:rFonts w:ascii="Times New Roman" w:hAnsi="Times New Roman" w:cs="Times New Roman"/>
            <w:color w:val="000000" w:themeColor="text1"/>
            <w:sz w:val="24"/>
            <w:szCs w:val="24"/>
            <w:bdr w:val="none" w:sz="0" w:space="0" w:color="auto" w:frame="1"/>
          </w:rPr>
          <w:t xml:space="preserve">R. </w:t>
        </w:r>
        <w:proofErr w:type="spellStart"/>
        <w:r w:rsidRPr="004B3665">
          <w:rPr>
            <w:rFonts w:ascii="Times New Roman" w:hAnsi="Times New Roman" w:cs="Times New Roman"/>
            <w:color w:val="000000" w:themeColor="text1"/>
            <w:sz w:val="24"/>
            <w:szCs w:val="24"/>
            <w:bdr w:val="none" w:sz="0" w:space="0" w:color="auto" w:frame="1"/>
          </w:rPr>
          <w:t>Grigorovici</w:t>
        </w:r>
        <w:proofErr w:type="spellEnd"/>
      </w:hyperlink>
      <w:r w:rsidRPr="004B3665">
        <w:rPr>
          <w:rFonts w:ascii="Times New Roman" w:hAnsi="Times New Roman" w:cs="Times New Roman"/>
          <w:color w:val="000000" w:themeColor="text1"/>
          <w:sz w:val="24"/>
          <w:szCs w:val="24"/>
          <w:bdr w:val="none" w:sz="0" w:space="0" w:color="auto" w:frame="1"/>
          <w:shd w:val="clear" w:color="auto" w:fill="FFFFFF"/>
        </w:rPr>
        <w:t>, </w:t>
      </w:r>
      <w:hyperlink r:id="rId28" w:history="1">
        <w:r w:rsidRPr="004B3665">
          <w:rPr>
            <w:rFonts w:ascii="Times New Roman" w:hAnsi="Times New Roman" w:cs="Times New Roman"/>
            <w:color w:val="000000" w:themeColor="text1"/>
            <w:sz w:val="24"/>
            <w:szCs w:val="24"/>
            <w:bdr w:val="none" w:sz="0" w:space="0" w:color="auto" w:frame="1"/>
          </w:rPr>
          <w:t xml:space="preserve">A. </w:t>
        </w:r>
        <w:proofErr w:type="spellStart"/>
        <w:r w:rsidRPr="004B3665">
          <w:rPr>
            <w:rFonts w:ascii="Times New Roman" w:hAnsi="Times New Roman" w:cs="Times New Roman"/>
            <w:color w:val="000000" w:themeColor="text1"/>
            <w:sz w:val="24"/>
            <w:szCs w:val="24"/>
            <w:bdr w:val="none" w:sz="0" w:space="0" w:color="auto" w:frame="1"/>
          </w:rPr>
          <w:t>Vancu</w:t>
        </w:r>
        <w:proofErr w:type="spellEnd"/>
      </w:hyperlink>
      <w:r>
        <w:rPr>
          <w:rFonts w:ascii="Times New Roman" w:hAnsi="Times New Roman" w:cs="Times New Roman"/>
          <w:color w:val="000000" w:themeColor="text1"/>
          <w:sz w:val="24"/>
          <w:szCs w:val="24"/>
          <w:bdr w:val="none" w:sz="0" w:space="0" w:color="auto" w:frame="1"/>
          <w:shd w:val="clear" w:color="auto" w:fill="FFFFFF"/>
        </w:rPr>
        <w:t>, “</w:t>
      </w:r>
      <w:r w:rsidRPr="004B3665">
        <w:rPr>
          <w:rFonts w:ascii="Times New Roman" w:hAnsi="Times New Roman" w:cs="Times New Roman"/>
          <w:color w:val="000000" w:themeColor="text1"/>
          <w:sz w:val="24"/>
          <w:szCs w:val="24"/>
          <w:bdr w:val="none" w:sz="0" w:space="0" w:color="auto" w:frame="1"/>
          <w:shd w:val="clear" w:color="auto" w:fill="FFFFFF"/>
        </w:rPr>
        <w:t>Optical Properties and Electronic Structure of Amorphous Germanium</w:t>
      </w:r>
      <w:r>
        <w:rPr>
          <w:rFonts w:ascii="Times New Roman" w:hAnsi="Times New Roman" w:cs="Times New Roman"/>
          <w:color w:val="000000" w:themeColor="text1"/>
          <w:sz w:val="24"/>
          <w:szCs w:val="24"/>
          <w:bdr w:val="none" w:sz="0" w:space="0" w:color="auto" w:frame="1"/>
          <w:shd w:val="clear" w:color="auto" w:fill="FFFFFF"/>
        </w:rPr>
        <w:t xml:space="preserve">”, </w:t>
      </w:r>
      <w:proofErr w:type="spellStart"/>
      <w:r>
        <w:rPr>
          <w:rFonts w:ascii="Times New Roman" w:hAnsi="Times New Roman" w:cs="Times New Roman"/>
          <w:color w:val="000000" w:themeColor="text1"/>
          <w:sz w:val="24"/>
          <w:szCs w:val="24"/>
          <w:bdr w:val="none" w:sz="0" w:space="0" w:color="auto" w:frame="1"/>
          <w:shd w:val="clear" w:color="auto" w:fill="FFFFFF"/>
        </w:rPr>
        <w:t>Physica</w:t>
      </w:r>
      <w:proofErr w:type="spellEnd"/>
      <w:r>
        <w:rPr>
          <w:rFonts w:ascii="Times New Roman" w:hAnsi="Times New Roman" w:cs="Times New Roman"/>
          <w:color w:val="000000" w:themeColor="text1"/>
          <w:sz w:val="24"/>
          <w:szCs w:val="24"/>
          <w:bdr w:val="none" w:sz="0" w:space="0" w:color="auto" w:frame="1"/>
          <w:shd w:val="clear" w:color="auto" w:fill="FFFFFF"/>
        </w:rPr>
        <w:t xml:space="preserve"> status solidi b, 15,21966.</w:t>
      </w:r>
    </w:p>
    <w:p w:rsidR="00871535" w:rsidRPr="004B3665" w:rsidRDefault="00871535" w:rsidP="00C458C1">
      <w:pPr>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bdr w:val="none" w:sz="0" w:space="0" w:color="auto" w:frame="1"/>
          <w:shd w:val="clear" w:color="auto" w:fill="FFFFFF"/>
        </w:rPr>
        <w:t>16.</w:t>
      </w:r>
      <w:r w:rsidRPr="00871535">
        <w:t xml:space="preserve"> </w:t>
      </w:r>
      <w:r w:rsidRPr="00871535">
        <w:rPr>
          <w:rFonts w:ascii="Times New Roman" w:hAnsi="Times New Roman" w:cs="Times New Roman"/>
          <w:color w:val="000000" w:themeColor="text1"/>
          <w:sz w:val="24"/>
          <w:szCs w:val="24"/>
          <w:bdr w:val="none" w:sz="0" w:space="0" w:color="auto" w:frame="1"/>
          <w:shd w:val="clear" w:color="auto" w:fill="FFFFFF"/>
        </w:rPr>
        <w:t>Katarzyna Lota, Grzegorz Lota, Agnieszka Sierczynska, Ilona Acznik</w:t>
      </w:r>
      <w:r>
        <w:rPr>
          <w:rFonts w:ascii="Times New Roman" w:hAnsi="Times New Roman" w:cs="Times New Roman"/>
          <w:color w:val="000000" w:themeColor="text1"/>
          <w:sz w:val="24"/>
          <w:szCs w:val="24"/>
          <w:bdr w:val="none" w:sz="0" w:space="0" w:color="auto" w:frame="1"/>
          <w:shd w:val="clear" w:color="auto" w:fill="FFFFFF"/>
        </w:rPr>
        <w:t>, “</w:t>
      </w:r>
      <w:r w:rsidRPr="00871535">
        <w:rPr>
          <w:rFonts w:ascii="Times New Roman" w:hAnsi="Times New Roman" w:cs="Times New Roman"/>
          <w:color w:val="000000" w:themeColor="text1"/>
          <w:sz w:val="24"/>
          <w:szCs w:val="24"/>
          <w:bdr w:val="none" w:sz="0" w:space="0" w:color="auto" w:frame="1"/>
          <w:shd w:val="clear" w:color="auto" w:fill="FFFFFF"/>
        </w:rPr>
        <w:t>Carbon/polypyrrole composites for electrochemical capacitors</w:t>
      </w:r>
      <w:r>
        <w:rPr>
          <w:rFonts w:ascii="Times New Roman" w:hAnsi="Times New Roman" w:cs="Times New Roman"/>
          <w:color w:val="000000" w:themeColor="text1"/>
          <w:sz w:val="24"/>
          <w:szCs w:val="24"/>
          <w:bdr w:val="none" w:sz="0" w:space="0" w:color="auto" w:frame="1"/>
          <w:shd w:val="clear" w:color="auto" w:fill="FFFFFF"/>
        </w:rPr>
        <w:t>”,</w:t>
      </w:r>
      <w:r w:rsidR="00667C79">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 xml:space="preserve">Synthetic metals, </w:t>
      </w:r>
      <w:r w:rsidR="00667C79">
        <w:rPr>
          <w:rFonts w:ascii="Times New Roman" w:hAnsi="Times New Roman" w:cs="Times New Roman"/>
          <w:color w:val="000000" w:themeColor="text1"/>
          <w:sz w:val="24"/>
          <w:szCs w:val="24"/>
          <w:bdr w:val="none" w:sz="0" w:space="0" w:color="auto" w:frame="1"/>
          <w:shd w:val="clear" w:color="auto" w:fill="FFFFFF"/>
        </w:rPr>
        <w:t>2015,203, 44-48</w:t>
      </w:r>
      <w:r>
        <w:rPr>
          <w:rFonts w:ascii="Times New Roman" w:hAnsi="Times New Roman" w:cs="Times New Roman"/>
          <w:color w:val="000000" w:themeColor="text1"/>
          <w:sz w:val="24"/>
          <w:szCs w:val="24"/>
          <w:bdr w:val="none" w:sz="0" w:space="0" w:color="auto" w:frame="1"/>
          <w:shd w:val="clear" w:color="auto" w:fill="FFFFFF"/>
        </w:rPr>
        <w:t>.</w:t>
      </w:r>
    </w:p>
    <w:p w:rsidR="00C36689" w:rsidRDefault="0080473E" w:rsidP="00C458C1">
      <w:pPr>
        <w:spacing w:before="100" w:beforeAutospacing="1" w:after="100" w:afterAutospacing="1" w:line="240" w:lineRule="auto"/>
        <w:jc w:val="both"/>
        <w:rPr>
          <w:rFonts w:ascii="Arial" w:hAnsi="Arial" w:cs="Arial"/>
          <w:color w:val="1F1F1F"/>
          <w:sz w:val="21"/>
          <w:szCs w:val="21"/>
        </w:rPr>
      </w:pPr>
      <w:r>
        <w:rPr>
          <w:rFonts w:ascii="Times New Roman" w:hAnsi="Times New Roman" w:cs="Times New Roman"/>
          <w:sz w:val="24"/>
          <w:szCs w:val="24"/>
        </w:rPr>
        <w:lastRenderedPageBreak/>
        <w:t>17</w:t>
      </w:r>
      <w:r w:rsidR="00C36689">
        <w:rPr>
          <w:rFonts w:ascii="Times New Roman" w:hAnsi="Times New Roman" w:cs="Times New Roman"/>
          <w:sz w:val="24"/>
          <w:szCs w:val="24"/>
        </w:rPr>
        <w:t xml:space="preserve">. </w:t>
      </w:r>
      <w:r w:rsidR="007D3A54">
        <w:rPr>
          <w:rFonts w:ascii="Times New Roman" w:hAnsi="Times New Roman" w:cs="Times New Roman"/>
          <w:sz w:val="24"/>
          <w:szCs w:val="24"/>
        </w:rPr>
        <w:t xml:space="preserve">Andreja </w:t>
      </w:r>
      <w:proofErr w:type="spellStart"/>
      <w:r w:rsidR="007D3A54">
        <w:rPr>
          <w:rFonts w:ascii="Times New Roman" w:hAnsi="Times New Roman" w:cs="Times New Roman"/>
          <w:sz w:val="24"/>
          <w:szCs w:val="24"/>
        </w:rPr>
        <w:t>Žužić</w:t>
      </w:r>
      <w:proofErr w:type="spellEnd"/>
      <w:r w:rsidR="007D3A54">
        <w:rPr>
          <w:rFonts w:ascii="Times New Roman" w:hAnsi="Times New Roman" w:cs="Times New Roman"/>
          <w:sz w:val="24"/>
          <w:szCs w:val="24"/>
        </w:rPr>
        <w:t xml:space="preserve">, Antonia </w:t>
      </w:r>
      <w:proofErr w:type="spellStart"/>
      <w:r w:rsidR="007D3A54">
        <w:rPr>
          <w:rFonts w:ascii="Times New Roman" w:hAnsi="Times New Roman" w:cs="Times New Roman"/>
          <w:sz w:val="24"/>
          <w:szCs w:val="24"/>
        </w:rPr>
        <w:t>Ressler</w:t>
      </w:r>
      <w:proofErr w:type="spellEnd"/>
      <w:r w:rsidR="007D3A54">
        <w:rPr>
          <w:rFonts w:ascii="Times New Roman" w:hAnsi="Times New Roman" w:cs="Times New Roman"/>
          <w:sz w:val="24"/>
          <w:szCs w:val="24"/>
        </w:rPr>
        <w:t xml:space="preserve">, Ana </w:t>
      </w:r>
      <w:proofErr w:type="spellStart"/>
      <w:r w:rsidR="007D3A54">
        <w:rPr>
          <w:rFonts w:ascii="Times New Roman" w:hAnsi="Times New Roman" w:cs="Times New Roman"/>
          <w:sz w:val="24"/>
          <w:szCs w:val="24"/>
        </w:rPr>
        <w:t>Šantić</w:t>
      </w:r>
      <w:proofErr w:type="spellEnd"/>
      <w:r w:rsidR="007D3A54">
        <w:rPr>
          <w:rFonts w:ascii="Times New Roman" w:hAnsi="Times New Roman" w:cs="Times New Roman"/>
          <w:sz w:val="24"/>
          <w:szCs w:val="24"/>
        </w:rPr>
        <w:t xml:space="preserve">, </w:t>
      </w:r>
      <w:proofErr w:type="spellStart"/>
      <w:r w:rsidR="007D3A54">
        <w:rPr>
          <w:rFonts w:ascii="Times New Roman" w:hAnsi="Times New Roman" w:cs="Times New Roman"/>
          <w:sz w:val="24"/>
          <w:szCs w:val="24"/>
        </w:rPr>
        <w:t>Jelena</w:t>
      </w:r>
      <w:proofErr w:type="spellEnd"/>
      <w:r w:rsidR="007D3A54">
        <w:rPr>
          <w:rFonts w:ascii="Times New Roman" w:hAnsi="Times New Roman" w:cs="Times New Roman"/>
          <w:sz w:val="24"/>
          <w:szCs w:val="24"/>
        </w:rPr>
        <w:t xml:space="preserve"> </w:t>
      </w:r>
      <w:proofErr w:type="spellStart"/>
      <w:r w:rsidR="007D3A54">
        <w:rPr>
          <w:rFonts w:ascii="Times New Roman" w:hAnsi="Times New Roman" w:cs="Times New Roman"/>
          <w:sz w:val="24"/>
          <w:szCs w:val="24"/>
        </w:rPr>
        <w:t>Macan</w:t>
      </w:r>
      <w:proofErr w:type="spellEnd"/>
      <w:r w:rsidR="007D3A54">
        <w:rPr>
          <w:rFonts w:ascii="Times New Roman" w:hAnsi="Times New Roman" w:cs="Times New Roman"/>
          <w:sz w:val="24"/>
          <w:szCs w:val="24"/>
        </w:rPr>
        <w:t xml:space="preserve">, Andreja </w:t>
      </w:r>
      <w:proofErr w:type="spellStart"/>
      <w:r w:rsidR="007D3A54">
        <w:rPr>
          <w:rFonts w:ascii="Times New Roman" w:hAnsi="Times New Roman" w:cs="Times New Roman"/>
          <w:sz w:val="24"/>
          <w:szCs w:val="24"/>
        </w:rPr>
        <w:t>Gajović</w:t>
      </w:r>
      <w:proofErr w:type="spellEnd"/>
      <w:r w:rsidR="007D3A54">
        <w:rPr>
          <w:rFonts w:ascii="Times New Roman" w:hAnsi="Times New Roman" w:cs="Times New Roman"/>
          <w:sz w:val="24"/>
          <w:szCs w:val="24"/>
        </w:rPr>
        <w:t>, “</w:t>
      </w:r>
      <w:r w:rsidR="007D3A54" w:rsidRPr="007D3A54">
        <w:rPr>
          <w:rFonts w:ascii="Times New Roman" w:hAnsi="Times New Roman" w:cs="Times New Roman"/>
          <w:sz w:val="24"/>
          <w:szCs w:val="24"/>
        </w:rPr>
        <w:t xml:space="preserve">The effect of synthesis method on oxygen </w:t>
      </w:r>
      <w:proofErr w:type="spellStart"/>
      <w:r w:rsidR="007D3A54" w:rsidRPr="007D3A54">
        <w:rPr>
          <w:rFonts w:ascii="Times New Roman" w:hAnsi="Times New Roman" w:cs="Times New Roman"/>
          <w:sz w:val="24"/>
          <w:szCs w:val="24"/>
        </w:rPr>
        <w:t>nonstoichiometry</w:t>
      </w:r>
      <w:proofErr w:type="spellEnd"/>
      <w:r w:rsidR="007D3A54" w:rsidRPr="007D3A54">
        <w:rPr>
          <w:rFonts w:ascii="Times New Roman" w:hAnsi="Times New Roman" w:cs="Times New Roman"/>
          <w:sz w:val="24"/>
          <w:szCs w:val="24"/>
        </w:rPr>
        <w:t xml:space="preserve"> and electrical conductivity of </w:t>
      </w:r>
      <w:proofErr w:type="spellStart"/>
      <w:r w:rsidR="007D3A54" w:rsidRPr="007D3A54">
        <w:rPr>
          <w:rFonts w:ascii="Times New Roman" w:hAnsi="Times New Roman" w:cs="Times New Roman"/>
          <w:sz w:val="24"/>
          <w:szCs w:val="24"/>
        </w:rPr>
        <w:t>Sr</w:t>
      </w:r>
      <w:proofErr w:type="spellEnd"/>
      <w:r w:rsidR="007D3A54" w:rsidRPr="007D3A54">
        <w:rPr>
          <w:rFonts w:ascii="Times New Roman" w:hAnsi="Times New Roman" w:cs="Times New Roman"/>
          <w:sz w:val="24"/>
          <w:szCs w:val="24"/>
        </w:rPr>
        <w:t xml:space="preserve">-doped lanthanum </w:t>
      </w:r>
      <w:proofErr w:type="spellStart"/>
      <w:r w:rsidR="007D3A54" w:rsidRPr="007D3A54">
        <w:rPr>
          <w:rFonts w:ascii="Times New Roman" w:hAnsi="Times New Roman" w:cs="Times New Roman"/>
          <w:sz w:val="24"/>
          <w:szCs w:val="24"/>
        </w:rPr>
        <w:t>manganites</w:t>
      </w:r>
      <w:proofErr w:type="spellEnd"/>
      <w:r w:rsidR="007D3A54">
        <w:rPr>
          <w:rFonts w:ascii="Times New Roman" w:hAnsi="Times New Roman" w:cs="Times New Roman"/>
          <w:sz w:val="24"/>
          <w:szCs w:val="24"/>
        </w:rPr>
        <w:t>”,</w:t>
      </w:r>
      <w:r w:rsidR="00DB7E87">
        <w:rPr>
          <w:rFonts w:ascii="Times New Roman" w:hAnsi="Times New Roman" w:cs="Times New Roman"/>
          <w:sz w:val="24"/>
          <w:szCs w:val="24"/>
        </w:rPr>
        <w:t xml:space="preserve"> </w:t>
      </w:r>
      <w:proofErr w:type="spellStart"/>
      <w:proofErr w:type="gramStart"/>
      <w:r w:rsidR="00DB7E87">
        <w:rPr>
          <w:rFonts w:ascii="Times New Roman" w:hAnsi="Times New Roman" w:cs="Times New Roman"/>
          <w:sz w:val="24"/>
          <w:szCs w:val="24"/>
        </w:rPr>
        <w:t>J.Alloys</w:t>
      </w:r>
      <w:proofErr w:type="spellEnd"/>
      <w:proofErr w:type="gramEnd"/>
      <w:r w:rsidR="00DB7E87">
        <w:rPr>
          <w:rFonts w:ascii="Times New Roman" w:hAnsi="Times New Roman" w:cs="Times New Roman"/>
          <w:sz w:val="24"/>
          <w:szCs w:val="24"/>
        </w:rPr>
        <w:t xml:space="preserve"> Compd,2022, </w:t>
      </w:r>
      <w:r w:rsidR="007D3A54">
        <w:rPr>
          <w:rFonts w:ascii="Times New Roman" w:hAnsi="Times New Roman" w:cs="Times New Roman"/>
          <w:sz w:val="24"/>
          <w:szCs w:val="24"/>
        </w:rPr>
        <w:t>907,25,</w:t>
      </w:r>
      <w:r w:rsidR="007D3A54" w:rsidRPr="007D3A54">
        <w:rPr>
          <w:rFonts w:ascii="Arial" w:hAnsi="Arial" w:cs="Arial"/>
          <w:color w:val="1F1F1F"/>
          <w:sz w:val="21"/>
          <w:szCs w:val="21"/>
        </w:rPr>
        <w:t xml:space="preserve"> </w:t>
      </w:r>
      <w:r w:rsidR="007D3A54">
        <w:rPr>
          <w:rFonts w:ascii="Arial" w:hAnsi="Arial" w:cs="Arial"/>
          <w:color w:val="1F1F1F"/>
          <w:sz w:val="21"/>
          <w:szCs w:val="21"/>
        </w:rPr>
        <w:t>164456.</w:t>
      </w:r>
    </w:p>
    <w:p w:rsidR="00710E8F" w:rsidRDefault="0080473E"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18</w:t>
      </w:r>
      <w:r w:rsidR="00710E8F" w:rsidRPr="00710E8F">
        <w:rPr>
          <w:rFonts w:ascii="Times New Roman" w:hAnsi="Times New Roman" w:cs="Times New Roman"/>
          <w:color w:val="1F1F1F"/>
          <w:sz w:val="24"/>
          <w:szCs w:val="24"/>
        </w:rPr>
        <w:t>.</w:t>
      </w:r>
      <w:r w:rsidR="00710E8F" w:rsidRPr="00710E8F">
        <w:rPr>
          <w:rFonts w:ascii="Times New Roman" w:hAnsi="Times New Roman" w:cs="Times New Roman"/>
          <w:sz w:val="24"/>
          <w:szCs w:val="24"/>
        </w:rPr>
        <w:t xml:space="preserve"> </w:t>
      </w:r>
      <w:r w:rsidR="00710E8F" w:rsidRPr="00710E8F">
        <w:rPr>
          <w:rFonts w:ascii="Times New Roman" w:hAnsi="Times New Roman" w:cs="Times New Roman"/>
          <w:color w:val="1F1F1F"/>
          <w:sz w:val="24"/>
          <w:szCs w:val="24"/>
        </w:rPr>
        <w:t xml:space="preserve">Andreja </w:t>
      </w:r>
      <w:proofErr w:type="spellStart"/>
      <w:proofErr w:type="gramStart"/>
      <w:r w:rsidR="00710E8F" w:rsidRPr="00710E8F">
        <w:rPr>
          <w:rFonts w:ascii="Times New Roman" w:hAnsi="Times New Roman" w:cs="Times New Roman"/>
          <w:color w:val="1F1F1F"/>
          <w:sz w:val="24"/>
          <w:szCs w:val="24"/>
        </w:rPr>
        <w:t>Žužić</w:t>
      </w:r>
      <w:proofErr w:type="spellEnd"/>
      <w:r w:rsidR="00710E8F" w:rsidRPr="00710E8F">
        <w:rPr>
          <w:rFonts w:ascii="Times New Roman" w:hAnsi="Times New Roman" w:cs="Times New Roman"/>
          <w:color w:val="1F1F1F"/>
          <w:sz w:val="24"/>
          <w:szCs w:val="24"/>
        </w:rPr>
        <w:t xml:space="preserve"> ,</w:t>
      </w:r>
      <w:proofErr w:type="gramEnd"/>
      <w:r w:rsidR="00710E8F" w:rsidRPr="00710E8F">
        <w:rPr>
          <w:rFonts w:ascii="Times New Roman" w:hAnsi="Times New Roman" w:cs="Times New Roman"/>
          <w:color w:val="1F1F1F"/>
          <w:sz w:val="24"/>
          <w:szCs w:val="24"/>
        </w:rPr>
        <w:t xml:space="preserve"> Luka </w:t>
      </w:r>
      <w:proofErr w:type="spellStart"/>
      <w:r w:rsidR="00710E8F" w:rsidRPr="00710E8F">
        <w:rPr>
          <w:rFonts w:ascii="Times New Roman" w:hAnsi="Times New Roman" w:cs="Times New Roman"/>
          <w:color w:val="1F1F1F"/>
          <w:sz w:val="24"/>
          <w:szCs w:val="24"/>
        </w:rPr>
        <w:t>Pavić</w:t>
      </w:r>
      <w:proofErr w:type="spellEnd"/>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color w:val="1F1F1F"/>
          <w:sz w:val="24"/>
          <w:szCs w:val="24"/>
        </w:rPr>
        <w:t>Arijeta</w:t>
      </w:r>
      <w:proofErr w:type="spellEnd"/>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color w:val="1F1F1F"/>
          <w:sz w:val="24"/>
          <w:szCs w:val="24"/>
        </w:rPr>
        <w:t>Bafti</w:t>
      </w:r>
      <w:proofErr w:type="spellEnd"/>
      <w:r w:rsidR="00710E8F" w:rsidRPr="00710E8F">
        <w:rPr>
          <w:rFonts w:ascii="Times New Roman" w:hAnsi="Times New Roman" w:cs="Times New Roman"/>
          <w:color w:val="1F1F1F"/>
          <w:sz w:val="24"/>
          <w:szCs w:val="24"/>
        </w:rPr>
        <w:t xml:space="preserve">, Sara </w:t>
      </w:r>
      <w:proofErr w:type="spellStart"/>
      <w:r w:rsidR="00710E8F" w:rsidRPr="00710E8F">
        <w:rPr>
          <w:rFonts w:ascii="Times New Roman" w:hAnsi="Times New Roman" w:cs="Times New Roman"/>
          <w:color w:val="1F1F1F"/>
          <w:sz w:val="24"/>
          <w:szCs w:val="24"/>
        </w:rPr>
        <w:t>Marijan</w:t>
      </w:r>
      <w:proofErr w:type="spellEnd"/>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color w:val="1F1F1F"/>
          <w:sz w:val="24"/>
          <w:szCs w:val="24"/>
        </w:rPr>
        <w:t>Jelena</w:t>
      </w:r>
      <w:proofErr w:type="spellEnd"/>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color w:val="1F1F1F"/>
          <w:sz w:val="24"/>
          <w:szCs w:val="24"/>
        </w:rPr>
        <w:t>Macan</w:t>
      </w:r>
      <w:proofErr w:type="spellEnd"/>
      <w:r w:rsidR="00710E8F" w:rsidRPr="00710E8F">
        <w:rPr>
          <w:rFonts w:ascii="Times New Roman" w:hAnsi="Times New Roman" w:cs="Times New Roman"/>
          <w:color w:val="1F1F1F"/>
          <w:sz w:val="24"/>
          <w:szCs w:val="24"/>
        </w:rPr>
        <w:t xml:space="preserve"> , Andreja </w:t>
      </w:r>
      <w:proofErr w:type="spellStart"/>
      <w:r w:rsidR="00710E8F" w:rsidRPr="00710E8F">
        <w:rPr>
          <w:rFonts w:ascii="Times New Roman" w:hAnsi="Times New Roman" w:cs="Times New Roman"/>
          <w:color w:val="1F1F1F"/>
          <w:sz w:val="24"/>
          <w:szCs w:val="24"/>
        </w:rPr>
        <w:t>Gajović</w:t>
      </w:r>
      <w:proofErr w:type="spellEnd"/>
      <w:r w:rsidR="00710E8F" w:rsidRPr="00710E8F">
        <w:rPr>
          <w:rFonts w:ascii="Times New Roman" w:hAnsi="Times New Roman" w:cs="Times New Roman"/>
          <w:color w:val="1F1F1F"/>
          <w:sz w:val="24"/>
          <w:szCs w:val="24"/>
        </w:rPr>
        <w:t xml:space="preserve"> ,”</w:t>
      </w:r>
      <w:r w:rsidR="00710E8F" w:rsidRPr="00710E8F">
        <w:rPr>
          <w:rFonts w:ascii="Times New Roman" w:hAnsi="Times New Roman" w:cs="Times New Roman"/>
          <w:sz w:val="24"/>
          <w:szCs w:val="24"/>
        </w:rPr>
        <w:t xml:space="preserve"> </w:t>
      </w:r>
      <w:r w:rsidR="00710E8F" w:rsidRPr="00710E8F">
        <w:rPr>
          <w:rFonts w:ascii="Times New Roman" w:hAnsi="Times New Roman" w:cs="Times New Roman"/>
          <w:color w:val="1F1F1F"/>
          <w:sz w:val="24"/>
          <w:szCs w:val="24"/>
        </w:rPr>
        <w:t xml:space="preserve">The role of the A-site cation and crystal structure on the electrical conductivity of strontium-doped calcium and barium </w:t>
      </w:r>
      <w:proofErr w:type="spellStart"/>
      <w:r w:rsidR="00710E8F" w:rsidRPr="00710E8F">
        <w:rPr>
          <w:rFonts w:ascii="Times New Roman" w:hAnsi="Times New Roman" w:cs="Times New Roman"/>
          <w:color w:val="1F1F1F"/>
          <w:sz w:val="24"/>
          <w:szCs w:val="24"/>
        </w:rPr>
        <w:t>manganites</w:t>
      </w:r>
      <w:proofErr w:type="spellEnd"/>
      <w:r w:rsidR="00710E8F" w:rsidRPr="00710E8F">
        <w:rPr>
          <w:rFonts w:ascii="Times New Roman" w:hAnsi="Times New Roman" w:cs="Times New Roman"/>
          <w:color w:val="1F1F1F"/>
          <w:sz w:val="24"/>
          <w:szCs w:val="24"/>
        </w:rPr>
        <w:t>”,</w:t>
      </w:r>
      <w:r w:rsidR="00DB7E87">
        <w:rPr>
          <w:rFonts w:ascii="Times New Roman" w:hAnsi="Times New Roman" w:cs="Times New Roman"/>
          <w:color w:val="1F1F1F"/>
          <w:sz w:val="24"/>
          <w:szCs w:val="24"/>
        </w:rPr>
        <w:t xml:space="preserve"> </w:t>
      </w:r>
      <w:r w:rsidR="00710E8F" w:rsidRPr="00710E8F">
        <w:rPr>
          <w:rFonts w:ascii="Times New Roman" w:hAnsi="Times New Roman" w:cs="Times New Roman"/>
          <w:color w:val="1F1F1F"/>
          <w:sz w:val="24"/>
          <w:szCs w:val="24"/>
        </w:rPr>
        <w:t xml:space="preserve">, </w:t>
      </w:r>
      <w:proofErr w:type="spellStart"/>
      <w:r w:rsidR="00710E8F" w:rsidRPr="00710E8F">
        <w:rPr>
          <w:rFonts w:ascii="Times New Roman" w:hAnsi="Times New Roman" w:cs="Times New Roman"/>
          <w:sz w:val="24"/>
          <w:szCs w:val="24"/>
        </w:rPr>
        <w:t>J.Alloys</w:t>
      </w:r>
      <w:proofErr w:type="spellEnd"/>
      <w:r w:rsidR="00710E8F" w:rsidRPr="00710E8F">
        <w:rPr>
          <w:rFonts w:ascii="Times New Roman" w:hAnsi="Times New Roman" w:cs="Times New Roman"/>
          <w:sz w:val="24"/>
          <w:szCs w:val="24"/>
        </w:rPr>
        <w:t xml:space="preserve"> Compd,</w:t>
      </w:r>
      <w:r w:rsidR="00667C79">
        <w:rPr>
          <w:rFonts w:ascii="Times New Roman" w:hAnsi="Times New Roman" w:cs="Times New Roman"/>
          <w:sz w:val="24"/>
          <w:szCs w:val="24"/>
        </w:rPr>
        <w:t>2023,</w:t>
      </w:r>
      <w:r w:rsidR="00710E8F" w:rsidRPr="00710E8F">
        <w:rPr>
          <w:rFonts w:ascii="Times New Roman" w:hAnsi="Times New Roman" w:cs="Times New Roman"/>
          <w:sz w:val="24"/>
          <w:szCs w:val="24"/>
        </w:rPr>
        <w:t>935,</w:t>
      </w:r>
      <w:r w:rsidR="00710E8F" w:rsidRPr="00710E8F">
        <w:rPr>
          <w:rFonts w:ascii="Times New Roman" w:hAnsi="Times New Roman" w:cs="Times New Roman"/>
          <w:color w:val="1F1F1F"/>
          <w:sz w:val="24"/>
          <w:szCs w:val="24"/>
        </w:rPr>
        <w:t xml:space="preserve"> 167949.</w:t>
      </w:r>
    </w:p>
    <w:p w:rsidR="004154DA" w:rsidRDefault="0080473E"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19</w:t>
      </w:r>
      <w:r w:rsidR="004154DA">
        <w:rPr>
          <w:rFonts w:ascii="Times New Roman" w:hAnsi="Times New Roman" w:cs="Times New Roman"/>
          <w:color w:val="1F1F1F"/>
          <w:sz w:val="24"/>
          <w:szCs w:val="24"/>
        </w:rPr>
        <w:t xml:space="preserve">. </w:t>
      </w:r>
      <w:proofErr w:type="spellStart"/>
      <w:r w:rsidR="004154DA" w:rsidRPr="004154DA">
        <w:rPr>
          <w:rFonts w:ascii="Times New Roman" w:hAnsi="Times New Roman" w:cs="Times New Roman"/>
          <w:color w:val="1F1F1F"/>
          <w:sz w:val="24"/>
          <w:szCs w:val="24"/>
        </w:rPr>
        <w:t>Toribio</w:t>
      </w:r>
      <w:proofErr w:type="spellEnd"/>
      <w:r w:rsidR="004154DA" w:rsidRPr="004154DA">
        <w:rPr>
          <w:rFonts w:ascii="Times New Roman" w:hAnsi="Times New Roman" w:cs="Times New Roman"/>
          <w:color w:val="1F1F1F"/>
          <w:sz w:val="24"/>
          <w:szCs w:val="24"/>
        </w:rPr>
        <w:t xml:space="preserve"> F. Otero &amp; Jose G. Martinez</w:t>
      </w:r>
      <w:r w:rsidR="004154DA">
        <w:rPr>
          <w:rFonts w:ascii="Times New Roman" w:hAnsi="Times New Roman" w:cs="Times New Roman"/>
          <w:color w:val="1F1F1F"/>
          <w:sz w:val="24"/>
          <w:szCs w:val="24"/>
        </w:rPr>
        <w:t>, “</w:t>
      </w:r>
      <w:r w:rsidR="004154DA" w:rsidRPr="004154DA">
        <w:rPr>
          <w:rFonts w:ascii="Times New Roman" w:hAnsi="Times New Roman" w:cs="Times New Roman"/>
          <w:color w:val="1F1F1F"/>
          <w:sz w:val="24"/>
          <w:szCs w:val="24"/>
        </w:rPr>
        <w:t>Activation energy for polypyrrole oxidation: film thickness influence</w:t>
      </w:r>
      <w:r w:rsidR="00667C79">
        <w:rPr>
          <w:rFonts w:ascii="Times New Roman" w:hAnsi="Times New Roman" w:cs="Times New Roman"/>
          <w:color w:val="1F1F1F"/>
          <w:sz w:val="24"/>
          <w:szCs w:val="24"/>
        </w:rPr>
        <w:t>”,</w:t>
      </w:r>
      <w:r w:rsidR="004154DA">
        <w:rPr>
          <w:rFonts w:ascii="Times New Roman" w:hAnsi="Times New Roman" w:cs="Times New Roman"/>
          <w:color w:val="1F1F1F"/>
          <w:sz w:val="24"/>
          <w:szCs w:val="24"/>
        </w:rPr>
        <w:t xml:space="preserve"> </w:t>
      </w:r>
      <w:proofErr w:type="spellStart"/>
      <w:proofErr w:type="gramStart"/>
      <w:r w:rsidR="004154DA">
        <w:rPr>
          <w:rFonts w:ascii="Times New Roman" w:hAnsi="Times New Roman" w:cs="Times New Roman"/>
          <w:color w:val="1F1F1F"/>
          <w:sz w:val="24"/>
          <w:szCs w:val="24"/>
        </w:rPr>
        <w:t>J.Solid</w:t>
      </w:r>
      <w:proofErr w:type="spellEnd"/>
      <w:proofErr w:type="gramEnd"/>
      <w:r w:rsidR="004154DA">
        <w:rPr>
          <w:rFonts w:ascii="Times New Roman" w:hAnsi="Times New Roman" w:cs="Times New Roman"/>
          <w:color w:val="1F1F1F"/>
          <w:sz w:val="24"/>
          <w:szCs w:val="24"/>
        </w:rPr>
        <w:t xml:space="preserve"> State Electr,</w:t>
      </w:r>
      <w:r w:rsidR="00667C79">
        <w:rPr>
          <w:rFonts w:ascii="Times New Roman" w:hAnsi="Times New Roman" w:cs="Times New Roman"/>
          <w:color w:val="1F1F1F"/>
          <w:sz w:val="24"/>
          <w:szCs w:val="24"/>
        </w:rPr>
        <w:t>2011,</w:t>
      </w:r>
      <w:r w:rsidR="004154DA">
        <w:rPr>
          <w:rFonts w:ascii="Times New Roman" w:hAnsi="Times New Roman" w:cs="Times New Roman"/>
          <w:color w:val="1F1F1F"/>
          <w:sz w:val="24"/>
          <w:szCs w:val="24"/>
        </w:rPr>
        <w:t>15,  1169–1178.</w:t>
      </w:r>
    </w:p>
    <w:p w:rsidR="00231B2B" w:rsidRDefault="0080473E"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20</w:t>
      </w:r>
      <w:r w:rsidR="00231B2B">
        <w:rPr>
          <w:rFonts w:ascii="Times New Roman" w:hAnsi="Times New Roman" w:cs="Times New Roman"/>
          <w:color w:val="1F1F1F"/>
          <w:sz w:val="24"/>
          <w:szCs w:val="24"/>
        </w:rPr>
        <w:t>.</w:t>
      </w:r>
      <w:r w:rsidR="00231B2B" w:rsidRPr="00231B2B">
        <w:t xml:space="preserve"> </w:t>
      </w:r>
      <w:proofErr w:type="spellStart"/>
      <w:r w:rsidR="00231B2B" w:rsidRPr="00231B2B">
        <w:rPr>
          <w:rFonts w:ascii="Times New Roman" w:hAnsi="Times New Roman" w:cs="Times New Roman"/>
          <w:color w:val="1F1F1F"/>
          <w:sz w:val="24"/>
          <w:szCs w:val="24"/>
        </w:rPr>
        <w:t>Basavaraja</w:t>
      </w:r>
      <w:proofErr w:type="spellEnd"/>
      <w:r w:rsidR="00231B2B" w:rsidRPr="00231B2B">
        <w:rPr>
          <w:rFonts w:ascii="Times New Roman" w:hAnsi="Times New Roman" w:cs="Times New Roman"/>
          <w:color w:val="1F1F1F"/>
          <w:sz w:val="24"/>
          <w:szCs w:val="24"/>
        </w:rPr>
        <w:t xml:space="preserve"> Patel B M</w:t>
      </w:r>
      <w:r w:rsidR="00231B2B">
        <w:rPr>
          <w:rFonts w:ascii="Times New Roman" w:hAnsi="Times New Roman" w:cs="Times New Roman"/>
          <w:color w:val="1F1F1F"/>
          <w:sz w:val="24"/>
          <w:szCs w:val="24"/>
        </w:rPr>
        <w:t>,</w:t>
      </w:r>
      <w:r w:rsidR="00231B2B" w:rsidRPr="00231B2B">
        <w:t xml:space="preserve"> </w:t>
      </w:r>
      <w:r w:rsidR="00231B2B" w:rsidRPr="00231B2B">
        <w:rPr>
          <w:rFonts w:ascii="Times New Roman" w:hAnsi="Times New Roman" w:cs="Times New Roman"/>
          <w:color w:val="1F1F1F"/>
          <w:sz w:val="24"/>
          <w:szCs w:val="24"/>
        </w:rPr>
        <w:t xml:space="preserve">M </w:t>
      </w:r>
      <w:proofErr w:type="spellStart"/>
      <w:r w:rsidR="00231B2B" w:rsidRPr="00231B2B">
        <w:rPr>
          <w:rFonts w:ascii="Times New Roman" w:hAnsi="Times New Roman" w:cs="Times New Roman"/>
          <w:color w:val="1F1F1F"/>
          <w:sz w:val="24"/>
          <w:szCs w:val="24"/>
        </w:rPr>
        <w:t>Revanasiddappa</w:t>
      </w:r>
      <w:proofErr w:type="spellEnd"/>
      <w:r w:rsidR="00231B2B" w:rsidRPr="00231B2B">
        <w:rPr>
          <w:rFonts w:ascii="Times New Roman" w:hAnsi="Times New Roman" w:cs="Times New Roman"/>
          <w:color w:val="1F1F1F"/>
          <w:sz w:val="24"/>
          <w:szCs w:val="24"/>
        </w:rPr>
        <w:t xml:space="preserve">, D R </w:t>
      </w:r>
      <w:proofErr w:type="spellStart"/>
      <w:r w:rsidR="00231B2B" w:rsidRPr="00231B2B">
        <w:rPr>
          <w:rFonts w:ascii="Times New Roman" w:hAnsi="Times New Roman" w:cs="Times New Roman"/>
          <w:color w:val="1F1F1F"/>
          <w:sz w:val="24"/>
          <w:szCs w:val="24"/>
        </w:rPr>
        <w:t>Rangaswamy</w:t>
      </w:r>
      <w:proofErr w:type="spellEnd"/>
      <w:r w:rsidR="00231B2B" w:rsidRPr="00231B2B">
        <w:rPr>
          <w:rFonts w:ascii="Times New Roman" w:hAnsi="Times New Roman" w:cs="Times New Roman"/>
          <w:color w:val="1F1F1F"/>
          <w:sz w:val="24"/>
          <w:szCs w:val="24"/>
        </w:rPr>
        <w:t xml:space="preserve">, S </w:t>
      </w:r>
      <w:proofErr w:type="spellStart"/>
      <w:r w:rsidR="00231B2B" w:rsidRPr="00231B2B">
        <w:rPr>
          <w:rFonts w:ascii="Times New Roman" w:hAnsi="Times New Roman" w:cs="Times New Roman"/>
          <w:color w:val="1F1F1F"/>
          <w:sz w:val="24"/>
          <w:szCs w:val="24"/>
        </w:rPr>
        <w:t>Manjunatha</w:t>
      </w:r>
      <w:proofErr w:type="spellEnd"/>
      <w:r w:rsidR="00231B2B" w:rsidRPr="00231B2B">
        <w:rPr>
          <w:rFonts w:ascii="Times New Roman" w:hAnsi="Times New Roman" w:cs="Times New Roman"/>
          <w:color w:val="1F1F1F"/>
          <w:sz w:val="24"/>
          <w:szCs w:val="24"/>
        </w:rPr>
        <w:t xml:space="preserve"> and Y T </w:t>
      </w:r>
      <w:proofErr w:type="spellStart"/>
      <w:r w:rsidR="00231B2B" w:rsidRPr="00231B2B">
        <w:rPr>
          <w:rFonts w:ascii="Times New Roman" w:hAnsi="Times New Roman" w:cs="Times New Roman"/>
          <w:color w:val="1F1F1F"/>
          <w:sz w:val="24"/>
          <w:szCs w:val="24"/>
        </w:rPr>
        <w:t>Ravikiran</w:t>
      </w:r>
      <w:proofErr w:type="spellEnd"/>
      <w:r w:rsidR="00231B2B">
        <w:rPr>
          <w:rFonts w:ascii="Times New Roman" w:hAnsi="Times New Roman" w:cs="Times New Roman"/>
          <w:color w:val="1F1F1F"/>
          <w:sz w:val="24"/>
          <w:szCs w:val="24"/>
        </w:rPr>
        <w:t>, “</w:t>
      </w:r>
      <w:r w:rsidR="00231B2B" w:rsidRPr="00231B2B">
        <w:rPr>
          <w:rFonts w:ascii="Times New Roman" w:hAnsi="Times New Roman" w:cs="Times New Roman"/>
          <w:color w:val="1F1F1F"/>
          <w:sz w:val="24"/>
          <w:szCs w:val="24"/>
        </w:rPr>
        <w:t>DC conductivity studies of iron decorated polypyrrole</w:t>
      </w:r>
      <w:r w:rsidR="00231B2B">
        <w:rPr>
          <w:rFonts w:ascii="Times New Roman" w:hAnsi="Times New Roman" w:cs="Times New Roman"/>
          <w:color w:val="1F1F1F"/>
          <w:sz w:val="24"/>
          <w:szCs w:val="24"/>
        </w:rPr>
        <w:t>”</w:t>
      </w:r>
      <w:proofErr w:type="gramStart"/>
      <w:r w:rsidR="00231B2B">
        <w:rPr>
          <w:rFonts w:ascii="Times New Roman" w:hAnsi="Times New Roman" w:cs="Times New Roman"/>
          <w:color w:val="1F1F1F"/>
          <w:sz w:val="24"/>
          <w:szCs w:val="24"/>
        </w:rPr>
        <w:t>,</w:t>
      </w:r>
      <w:r w:rsidR="00667C79">
        <w:rPr>
          <w:rFonts w:ascii="Times New Roman" w:hAnsi="Times New Roman" w:cs="Times New Roman"/>
          <w:color w:val="1F1F1F"/>
          <w:sz w:val="24"/>
          <w:szCs w:val="24"/>
        </w:rPr>
        <w:t xml:space="preserve"> </w:t>
      </w:r>
      <w:r w:rsidR="00231B2B">
        <w:rPr>
          <w:rFonts w:ascii="Times New Roman" w:hAnsi="Times New Roman" w:cs="Times New Roman"/>
          <w:color w:val="1F1F1F"/>
          <w:sz w:val="24"/>
          <w:szCs w:val="24"/>
        </w:rPr>
        <w:t>,</w:t>
      </w:r>
      <w:proofErr w:type="gramEnd"/>
      <w:r w:rsidR="00231B2B">
        <w:rPr>
          <w:rFonts w:ascii="Times New Roman" w:hAnsi="Times New Roman" w:cs="Times New Roman"/>
          <w:color w:val="1F1F1F"/>
          <w:sz w:val="24"/>
          <w:szCs w:val="24"/>
        </w:rPr>
        <w:t xml:space="preserve"> </w:t>
      </w:r>
      <w:r w:rsidR="00DB7E87">
        <w:rPr>
          <w:rFonts w:ascii="Times New Roman" w:hAnsi="Times New Roman" w:cs="Times New Roman"/>
          <w:color w:val="1F1F1F"/>
          <w:sz w:val="24"/>
          <w:szCs w:val="24"/>
        </w:rPr>
        <w:t xml:space="preserve">J. Phys.: Conf. </w:t>
      </w:r>
      <w:proofErr w:type="spellStart"/>
      <w:r w:rsidR="00DB7E87">
        <w:rPr>
          <w:rFonts w:ascii="Times New Roman" w:hAnsi="Times New Roman" w:cs="Times New Roman"/>
          <w:color w:val="1F1F1F"/>
          <w:sz w:val="24"/>
          <w:szCs w:val="24"/>
        </w:rPr>
        <w:t>Ser</w:t>
      </w:r>
      <w:proofErr w:type="spellEnd"/>
      <w:r w:rsidR="00DB7E87">
        <w:rPr>
          <w:rFonts w:ascii="Times New Roman" w:hAnsi="Times New Roman" w:cs="Times New Roman"/>
          <w:color w:val="1F1F1F"/>
          <w:sz w:val="24"/>
          <w:szCs w:val="24"/>
        </w:rPr>
        <w:t>,</w:t>
      </w:r>
      <w:r w:rsidR="00667C79" w:rsidRPr="00667C79">
        <w:rPr>
          <w:rFonts w:ascii="Times New Roman" w:hAnsi="Times New Roman" w:cs="Times New Roman"/>
          <w:color w:val="1F1F1F"/>
          <w:sz w:val="24"/>
          <w:szCs w:val="24"/>
        </w:rPr>
        <w:t xml:space="preserve"> </w:t>
      </w:r>
      <w:r w:rsidR="00667C79">
        <w:rPr>
          <w:rFonts w:ascii="Times New Roman" w:hAnsi="Times New Roman" w:cs="Times New Roman"/>
          <w:color w:val="1F1F1F"/>
          <w:sz w:val="24"/>
          <w:szCs w:val="24"/>
        </w:rPr>
        <w:t>2021,</w:t>
      </w:r>
      <w:r w:rsidR="00DB7E87">
        <w:rPr>
          <w:rFonts w:ascii="Times New Roman" w:hAnsi="Times New Roman" w:cs="Times New Roman"/>
          <w:color w:val="1F1F1F"/>
          <w:sz w:val="24"/>
          <w:szCs w:val="24"/>
        </w:rPr>
        <w:t xml:space="preserve"> </w:t>
      </w:r>
      <w:r w:rsidR="00231B2B" w:rsidRPr="00231B2B">
        <w:rPr>
          <w:rFonts w:ascii="Times New Roman" w:hAnsi="Times New Roman" w:cs="Times New Roman"/>
          <w:color w:val="1F1F1F"/>
          <w:sz w:val="24"/>
          <w:szCs w:val="24"/>
        </w:rPr>
        <w:t>2070 012070</w:t>
      </w:r>
      <w:r w:rsidR="00231B2B">
        <w:rPr>
          <w:rFonts w:ascii="Times New Roman" w:hAnsi="Times New Roman" w:cs="Times New Roman"/>
          <w:color w:val="1F1F1F"/>
          <w:sz w:val="24"/>
          <w:szCs w:val="24"/>
        </w:rPr>
        <w:t>.</w:t>
      </w:r>
    </w:p>
    <w:p w:rsidR="00231B2B" w:rsidRDefault="0080473E"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21</w:t>
      </w:r>
      <w:r w:rsidR="00231B2B">
        <w:rPr>
          <w:rFonts w:ascii="Times New Roman" w:hAnsi="Times New Roman" w:cs="Times New Roman"/>
          <w:color w:val="1F1F1F"/>
          <w:sz w:val="24"/>
          <w:szCs w:val="24"/>
        </w:rPr>
        <w:t>.</w:t>
      </w:r>
      <w:r w:rsidR="00231B2B" w:rsidRPr="00231B2B">
        <w:t xml:space="preserve"> </w:t>
      </w:r>
      <w:proofErr w:type="spellStart"/>
      <w:r w:rsidR="00231B2B" w:rsidRPr="00231B2B">
        <w:rPr>
          <w:rFonts w:ascii="Times New Roman" w:hAnsi="Times New Roman" w:cs="Times New Roman"/>
          <w:color w:val="1F1F1F"/>
          <w:sz w:val="24"/>
          <w:szCs w:val="24"/>
        </w:rPr>
        <w:t>Megha</w:t>
      </w:r>
      <w:proofErr w:type="spellEnd"/>
      <w:r w:rsidR="00231B2B" w:rsidRPr="00231B2B">
        <w:rPr>
          <w:rFonts w:ascii="Times New Roman" w:hAnsi="Times New Roman" w:cs="Times New Roman"/>
          <w:color w:val="1F1F1F"/>
          <w:sz w:val="24"/>
          <w:szCs w:val="24"/>
        </w:rPr>
        <w:t xml:space="preserve"> R, </w:t>
      </w:r>
      <w:proofErr w:type="spellStart"/>
      <w:r w:rsidR="00231B2B" w:rsidRPr="00231B2B">
        <w:rPr>
          <w:rFonts w:ascii="Times New Roman" w:hAnsi="Times New Roman" w:cs="Times New Roman"/>
          <w:color w:val="1F1F1F"/>
          <w:sz w:val="24"/>
          <w:szCs w:val="24"/>
        </w:rPr>
        <w:t>Ravikiran</w:t>
      </w:r>
      <w:proofErr w:type="spellEnd"/>
      <w:r w:rsidR="00231B2B" w:rsidRPr="00231B2B">
        <w:rPr>
          <w:rFonts w:ascii="Times New Roman" w:hAnsi="Times New Roman" w:cs="Times New Roman"/>
          <w:color w:val="1F1F1F"/>
          <w:sz w:val="24"/>
          <w:szCs w:val="24"/>
        </w:rPr>
        <w:t xml:space="preserve"> Y T, </w:t>
      </w:r>
      <w:proofErr w:type="spellStart"/>
      <w:r w:rsidR="00231B2B" w:rsidRPr="00231B2B">
        <w:rPr>
          <w:rFonts w:ascii="Times New Roman" w:hAnsi="Times New Roman" w:cs="Times New Roman"/>
          <w:color w:val="1F1F1F"/>
          <w:sz w:val="24"/>
          <w:szCs w:val="24"/>
        </w:rPr>
        <w:t>Vijayakumari</w:t>
      </w:r>
      <w:proofErr w:type="spellEnd"/>
      <w:r w:rsidR="00231B2B" w:rsidRPr="00231B2B">
        <w:rPr>
          <w:rFonts w:ascii="Times New Roman" w:hAnsi="Times New Roman" w:cs="Times New Roman"/>
          <w:color w:val="1F1F1F"/>
          <w:sz w:val="24"/>
          <w:szCs w:val="24"/>
        </w:rPr>
        <w:t xml:space="preserve"> S C, </w:t>
      </w:r>
      <w:proofErr w:type="spellStart"/>
      <w:r w:rsidR="00231B2B" w:rsidRPr="00231B2B">
        <w:rPr>
          <w:rFonts w:ascii="Times New Roman" w:hAnsi="Times New Roman" w:cs="Times New Roman"/>
          <w:color w:val="1F1F1F"/>
          <w:sz w:val="24"/>
          <w:szCs w:val="24"/>
        </w:rPr>
        <w:t>Rajprakash</w:t>
      </w:r>
      <w:proofErr w:type="spellEnd"/>
      <w:r w:rsidR="00231B2B" w:rsidRPr="00231B2B">
        <w:rPr>
          <w:rFonts w:ascii="Times New Roman" w:hAnsi="Times New Roman" w:cs="Times New Roman"/>
          <w:color w:val="1F1F1F"/>
          <w:sz w:val="24"/>
          <w:szCs w:val="24"/>
        </w:rPr>
        <w:t xml:space="preserve"> H G, </w:t>
      </w:r>
      <w:proofErr w:type="spellStart"/>
      <w:r w:rsidR="00231B2B" w:rsidRPr="00231B2B">
        <w:rPr>
          <w:rFonts w:ascii="Times New Roman" w:hAnsi="Times New Roman" w:cs="Times New Roman"/>
          <w:color w:val="1F1F1F"/>
          <w:sz w:val="24"/>
          <w:szCs w:val="24"/>
        </w:rPr>
        <w:t>Revanasiddap</w:t>
      </w:r>
      <w:r w:rsidR="00231B2B">
        <w:rPr>
          <w:rFonts w:ascii="Times New Roman" w:hAnsi="Times New Roman" w:cs="Times New Roman"/>
          <w:color w:val="1F1F1F"/>
          <w:sz w:val="24"/>
          <w:szCs w:val="24"/>
        </w:rPr>
        <w:t>pa</w:t>
      </w:r>
      <w:proofErr w:type="spellEnd"/>
      <w:r w:rsidR="00231B2B">
        <w:rPr>
          <w:rFonts w:ascii="Times New Roman" w:hAnsi="Times New Roman" w:cs="Times New Roman"/>
          <w:color w:val="1F1F1F"/>
          <w:sz w:val="24"/>
          <w:szCs w:val="24"/>
        </w:rPr>
        <w:t xml:space="preserve"> M, </w:t>
      </w:r>
      <w:proofErr w:type="spellStart"/>
      <w:r w:rsidR="00231B2B">
        <w:rPr>
          <w:rFonts w:ascii="Times New Roman" w:hAnsi="Times New Roman" w:cs="Times New Roman"/>
          <w:color w:val="1F1F1F"/>
          <w:sz w:val="24"/>
          <w:szCs w:val="24"/>
        </w:rPr>
        <w:t>Manjunatha</w:t>
      </w:r>
      <w:proofErr w:type="spellEnd"/>
      <w:r w:rsidR="00231B2B">
        <w:rPr>
          <w:rFonts w:ascii="Times New Roman" w:hAnsi="Times New Roman" w:cs="Times New Roman"/>
          <w:color w:val="1F1F1F"/>
          <w:sz w:val="24"/>
          <w:szCs w:val="24"/>
        </w:rPr>
        <w:t xml:space="preserve"> S,</w:t>
      </w:r>
      <w:r w:rsidR="00231B2B" w:rsidRPr="00231B2B">
        <w:rPr>
          <w:rFonts w:ascii="Times New Roman" w:hAnsi="Times New Roman" w:cs="Times New Roman"/>
          <w:color w:val="1F1F1F"/>
          <w:sz w:val="24"/>
          <w:szCs w:val="24"/>
        </w:rPr>
        <w:t xml:space="preserve"> Thomas S,</w:t>
      </w:r>
      <w:r w:rsidR="00231B2B" w:rsidRPr="00231B2B">
        <w:t xml:space="preserve"> </w:t>
      </w:r>
      <w:r w:rsidR="005A7465">
        <w:t>“</w:t>
      </w:r>
      <w:r w:rsidR="00231B2B" w:rsidRPr="00231B2B">
        <w:rPr>
          <w:rFonts w:ascii="Times New Roman" w:hAnsi="Times New Roman" w:cs="Times New Roman"/>
          <w:color w:val="1F1F1F"/>
          <w:sz w:val="24"/>
          <w:szCs w:val="24"/>
        </w:rPr>
        <w:t xml:space="preserve">AC conductivity studies in copper decorated and zinc oxide embedded polypyrrole composite </w:t>
      </w:r>
      <w:proofErr w:type="spellStart"/>
      <w:r w:rsidR="00231B2B" w:rsidRPr="00231B2B">
        <w:rPr>
          <w:rFonts w:ascii="Times New Roman" w:hAnsi="Times New Roman" w:cs="Times New Roman"/>
          <w:color w:val="1F1F1F"/>
          <w:sz w:val="24"/>
          <w:szCs w:val="24"/>
        </w:rPr>
        <w:t>nanorods</w:t>
      </w:r>
      <w:proofErr w:type="spellEnd"/>
      <w:r w:rsidR="00231B2B" w:rsidRPr="00231B2B">
        <w:rPr>
          <w:rFonts w:ascii="Times New Roman" w:hAnsi="Times New Roman" w:cs="Times New Roman"/>
          <w:color w:val="1F1F1F"/>
          <w:sz w:val="24"/>
          <w:szCs w:val="24"/>
        </w:rPr>
        <w:t>: Interfacial effects</w:t>
      </w:r>
      <w:r w:rsidR="00231B2B">
        <w:rPr>
          <w:rFonts w:ascii="Times New Roman" w:hAnsi="Times New Roman" w:cs="Times New Roman"/>
          <w:color w:val="1F1F1F"/>
          <w:sz w:val="24"/>
          <w:szCs w:val="24"/>
        </w:rPr>
        <w:t xml:space="preserve">”, </w:t>
      </w:r>
      <w:proofErr w:type="spellStart"/>
      <w:proofErr w:type="gramStart"/>
      <w:r w:rsidR="00231B2B">
        <w:rPr>
          <w:rFonts w:ascii="Times New Roman" w:hAnsi="Times New Roman" w:cs="Times New Roman"/>
          <w:color w:val="1F1F1F"/>
          <w:sz w:val="24"/>
          <w:szCs w:val="24"/>
        </w:rPr>
        <w:t>J.Mater</w:t>
      </w:r>
      <w:proofErr w:type="spellEnd"/>
      <w:proofErr w:type="gramEnd"/>
      <w:r w:rsidR="00231B2B">
        <w:rPr>
          <w:rFonts w:ascii="Times New Roman" w:hAnsi="Times New Roman" w:cs="Times New Roman"/>
          <w:color w:val="1F1F1F"/>
          <w:sz w:val="24"/>
          <w:szCs w:val="24"/>
        </w:rPr>
        <w:t>. Sci.: Mater. Electron,</w:t>
      </w:r>
      <w:r w:rsidR="00231B2B" w:rsidRPr="00231B2B">
        <w:rPr>
          <w:rFonts w:ascii="Times New Roman" w:hAnsi="Times New Roman" w:cs="Times New Roman"/>
          <w:color w:val="1F1F1F"/>
          <w:sz w:val="24"/>
          <w:szCs w:val="24"/>
        </w:rPr>
        <w:t xml:space="preserve"> 2020, 110, 104963.</w:t>
      </w:r>
    </w:p>
    <w:p w:rsidR="00A31A0A" w:rsidRDefault="00FA6369" w:rsidP="00C458C1">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22</w:t>
      </w:r>
      <w:r w:rsidR="00A31A0A" w:rsidRPr="005A7465">
        <w:rPr>
          <w:rFonts w:ascii="Times New Roman" w:hAnsi="Times New Roman" w:cs="Times New Roman"/>
          <w:color w:val="1F1F1F"/>
          <w:sz w:val="24"/>
          <w:szCs w:val="24"/>
        </w:rPr>
        <w:t>.</w:t>
      </w:r>
      <w:r w:rsidR="00A31A0A" w:rsidRPr="005A7465">
        <w:rPr>
          <w:rFonts w:ascii="Times New Roman" w:hAnsi="Times New Roman" w:cs="Times New Roman"/>
          <w:sz w:val="24"/>
          <w:szCs w:val="24"/>
        </w:rPr>
        <w:t xml:space="preserve"> </w:t>
      </w:r>
      <w:proofErr w:type="spellStart"/>
      <w:r w:rsidR="00A31A0A" w:rsidRPr="005A7465">
        <w:rPr>
          <w:rFonts w:ascii="Times New Roman" w:hAnsi="Times New Roman" w:cs="Times New Roman"/>
          <w:color w:val="1F1F1F"/>
          <w:sz w:val="24"/>
          <w:szCs w:val="24"/>
        </w:rPr>
        <w:t>Wided</w:t>
      </w:r>
      <w:proofErr w:type="spellEnd"/>
      <w:r w:rsidR="00A31A0A" w:rsidRPr="005A7465">
        <w:rPr>
          <w:rFonts w:ascii="Times New Roman" w:hAnsi="Times New Roman" w:cs="Times New Roman"/>
          <w:color w:val="1F1F1F"/>
          <w:sz w:val="24"/>
          <w:szCs w:val="24"/>
        </w:rPr>
        <w:t xml:space="preserve"> </w:t>
      </w:r>
      <w:proofErr w:type="spellStart"/>
      <w:r w:rsidR="00A31A0A" w:rsidRPr="005A7465">
        <w:rPr>
          <w:rFonts w:ascii="Times New Roman" w:hAnsi="Times New Roman" w:cs="Times New Roman"/>
          <w:color w:val="1F1F1F"/>
          <w:sz w:val="24"/>
          <w:szCs w:val="24"/>
        </w:rPr>
        <w:t>Hizi</w:t>
      </w:r>
      <w:proofErr w:type="spellEnd"/>
      <w:r w:rsidR="00A31A0A" w:rsidRPr="005A7465">
        <w:rPr>
          <w:rFonts w:ascii="Times New Roman" w:hAnsi="Times New Roman" w:cs="Times New Roman"/>
          <w:color w:val="1F1F1F"/>
          <w:sz w:val="24"/>
          <w:szCs w:val="24"/>
        </w:rPr>
        <w:t xml:space="preserve">, M. </w:t>
      </w:r>
      <w:proofErr w:type="spellStart"/>
      <w:r w:rsidR="00A31A0A" w:rsidRPr="005A7465">
        <w:rPr>
          <w:rFonts w:ascii="Times New Roman" w:hAnsi="Times New Roman" w:cs="Times New Roman"/>
          <w:color w:val="1F1F1F"/>
          <w:sz w:val="24"/>
          <w:szCs w:val="24"/>
        </w:rPr>
        <w:t>Wali</w:t>
      </w:r>
      <w:proofErr w:type="spellEnd"/>
      <w:r w:rsidR="00A31A0A" w:rsidRPr="005A7465">
        <w:rPr>
          <w:rFonts w:ascii="Times New Roman" w:hAnsi="Times New Roman" w:cs="Times New Roman"/>
          <w:color w:val="1F1F1F"/>
          <w:sz w:val="24"/>
          <w:szCs w:val="24"/>
        </w:rPr>
        <w:t xml:space="preserve">, H. </w:t>
      </w:r>
      <w:proofErr w:type="spellStart"/>
      <w:r w:rsidR="00A31A0A" w:rsidRPr="005A7465">
        <w:rPr>
          <w:rFonts w:ascii="Times New Roman" w:hAnsi="Times New Roman" w:cs="Times New Roman"/>
          <w:color w:val="1F1F1F"/>
          <w:sz w:val="24"/>
          <w:szCs w:val="24"/>
        </w:rPr>
        <w:t>Rahmouni</w:t>
      </w:r>
      <w:proofErr w:type="spellEnd"/>
      <w:r w:rsidR="00A31A0A" w:rsidRPr="005A7465">
        <w:rPr>
          <w:rFonts w:ascii="Times New Roman" w:hAnsi="Times New Roman" w:cs="Times New Roman"/>
          <w:color w:val="1F1F1F"/>
          <w:sz w:val="24"/>
          <w:szCs w:val="24"/>
        </w:rPr>
        <w:t xml:space="preserve">, K. </w:t>
      </w:r>
      <w:proofErr w:type="spellStart"/>
      <w:r w:rsidR="00A31A0A" w:rsidRPr="005A7465">
        <w:rPr>
          <w:rFonts w:ascii="Times New Roman" w:hAnsi="Times New Roman" w:cs="Times New Roman"/>
          <w:color w:val="1F1F1F"/>
          <w:sz w:val="24"/>
          <w:szCs w:val="24"/>
        </w:rPr>
        <w:t>Khirouni</w:t>
      </w:r>
      <w:proofErr w:type="spellEnd"/>
      <w:r w:rsidR="00A31A0A" w:rsidRPr="005A7465">
        <w:rPr>
          <w:rFonts w:ascii="Times New Roman" w:hAnsi="Times New Roman" w:cs="Times New Roman"/>
          <w:color w:val="1F1F1F"/>
          <w:sz w:val="24"/>
          <w:szCs w:val="24"/>
        </w:rPr>
        <w:t xml:space="preserve"> &amp; E. </w:t>
      </w:r>
      <w:proofErr w:type="spellStart"/>
      <w:r w:rsidR="00A31A0A" w:rsidRPr="005A7465">
        <w:rPr>
          <w:rFonts w:ascii="Times New Roman" w:hAnsi="Times New Roman" w:cs="Times New Roman"/>
          <w:color w:val="1F1F1F"/>
          <w:sz w:val="24"/>
          <w:szCs w:val="24"/>
        </w:rPr>
        <w:t>Dhahri</w:t>
      </w:r>
      <w:proofErr w:type="spellEnd"/>
      <w:r w:rsidR="00A31A0A" w:rsidRPr="005A7465">
        <w:rPr>
          <w:rFonts w:ascii="Times New Roman" w:hAnsi="Times New Roman" w:cs="Times New Roman"/>
          <w:color w:val="1F1F1F"/>
          <w:sz w:val="24"/>
          <w:szCs w:val="24"/>
        </w:rPr>
        <w:t>, “</w:t>
      </w:r>
      <w:r w:rsidR="005A7465" w:rsidRPr="005A7465">
        <w:rPr>
          <w:rFonts w:ascii="Times New Roman" w:hAnsi="Times New Roman" w:cs="Times New Roman"/>
          <w:color w:val="1F1F1F"/>
          <w:sz w:val="24"/>
          <w:szCs w:val="24"/>
        </w:rPr>
        <w:t>Examination of charge-carriers hopping and identification of relaxation phenomenon and blocking effect in perovskite system”,</w:t>
      </w:r>
      <w:r w:rsidR="005A7465" w:rsidRPr="005A7465">
        <w:rPr>
          <w:rFonts w:ascii="Times New Roman" w:hAnsi="Times New Roman" w:cs="Times New Roman"/>
          <w:sz w:val="24"/>
          <w:szCs w:val="24"/>
        </w:rPr>
        <w:t xml:space="preserve"> </w:t>
      </w:r>
      <w:proofErr w:type="spellStart"/>
      <w:r w:rsidR="005A7465">
        <w:rPr>
          <w:rFonts w:ascii="Times New Roman" w:hAnsi="Times New Roman" w:cs="Times New Roman"/>
          <w:sz w:val="24"/>
          <w:szCs w:val="24"/>
        </w:rPr>
        <w:t>Eur.Phys.J</w:t>
      </w:r>
      <w:proofErr w:type="spellEnd"/>
      <w:r w:rsidR="005A7465">
        <w:rPr>
          <w:rFonts w:ascii="Times New Roman" w:hAnsi="Times New Roman" w:cs="Times New Roman"/>
          <w:sz w:val="24"/>
          <w:szCs w:val="24"/>
        </w:rPr>
        <w:t>.</w:t>
      </w:r>
      <w:r w:rsidR="00786E0A">
        <w:rPr>
          <w:rFonts w:ascii="Times New Roman" w:hAnsi="Times New Roman" w:cs="Times New Roman"/>
          <w:sz w:val="24"/>
          <w:szCs w:val="24"/>
        </w:rPr>
        <w:t xml:space="preserve"> </w:t>
      </w:r>
      <w:r w:rsidR="005A7465">
        <w:rPr>
          <w:rFonts w:ascii="Times New Roman" w:hAnsi="Times New Roman" w:cs="Times New Roman"/>
          <w:sz w:val="24"/>
          <w:szCs w:val="24"/>
        </w:rPr>
        <w:t>Plus,</w:t>
      </w:r>
      <w:r w:rsidR="005A7465" w:rsidRPr="005A7465">
        <w:rPr>
          <w:rFonts w:ascii="Times New Roman" w:hAnsi="Times New Roman" w:cs="Times New Roman"/>
          <w:sz w:val="24"/>
          <w:szCs w:val="24"/>
        </w:rPr>
        <w:t>2024,</w:t>
      </w:r>
      <w:r w:rsidR="005A7465" w:rsidRPr="005A7465">
        <w:rPr>
          <w:rFonts w:ascii="Times New Roman" w:hAnsi="Times New Roman" w:cs="Times New Roman"/>
          <w:color w:val="1F1F1F"/>
          <w:sz w:val="24"/>
          <w:szCs w:val="24"/>
        </w:rPr>
        <w:t xml:space="preserve"> 139,156</w:t>
      </w:r>
      <w:r w:rsidR="005A7465">
        <w:rPr>
          <w:rFonts w:ascii="Times New Roman" w:hAnsi="Times New Roman" w:cs="Times New Roman"/>
          <w:color w:val="1F1F1F"/>
          <w:sz w:val="24"/>
          <w:szCs w:val="24"/>
        </w:rPr>
        <w:t>.</w:t>
      </w:r>
    </w:p>
    <w:p w:rsidR="00E70DF2" w:rsidRPr="00E70DF2" w:rsidRDefault="00FA6369" w:rsidP="00E70DF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1F1F1F"/>
          <w:sz w:val="24"/>
          <w:szCs w:val="24"/>
        </w:rPr>
        <w:t>23</w:t>
      </w:r>
      <w:r w:rsidR="00E70DF2" w:rsidRPr="00E70DF2">
        <w:rPr>
          <w:rFonts w:ascii="Times New Roman" w:hAnsi="Times New Roman" w:cs="Times New Roman"/>
          <w:color w:val="1F1F1F"/>
          <w:sz w:val="24"/>
          <w:szCs w:val="24"/>
        </w:rPr>
        <w:t>.</w:t>
      </w:r>
      <w:r w:rsidR="00E70DF2" w:rsidRPr="00E70DF2">
        <w:rPr>
          <w:rStyle w:val="Strong"/>
          <w:rFonts w:ascii="Times New Roman" w:hAnsi="Times New Roman" w:cs="Times New Roman"/>
          <w:sz w:val="24"/>
          <w:szCs w:val="24"/>
        </w:rPr>
        <w:t xml:space="preserve"> </w:t>
      </w:r>
      <w:r w:rsidR="00E70DF2" w:rsidRPr="00E70DF2">
        <w:rPr>
          <w:rStyle w:val="given-name"/>
          <w:rFonts w:ascii="Times New Roman" w:hAnsi="Times New Roman" w:cs="Times New Roman"/>
          <w:sz w:val="24"/>
          <w:szCs w:val="24"/>
        </w:rPr>
        <w:t>V.S.</w:t>
      </w:r>
      <w:r w:rsidR="00E70DF2" w:rsidRPr="00E70DF2">
        <w:rPr>
          <w:rStyle w:val="react-xocs-alternative-link"/>
          <w:rFonts w:ascii="Times New Roman" w:hAnsi="Times New Roman" w:cs="Times New Roman"/>
          <w:sz w:val="24"/>
          <w:szCs w:val="24"/>
        </w:rPr>
        <w:t> </w:t>
      </w:r>
      <w:proofErr w:type="spellStart"/>
      <w:proofErr w:type="gramStart"/>
      <w:r w:rsidR="00E70DF2" w:rsidRPr="00E70DF2">
        <w:rPr>
          <w:rStyle w:val="text"/>
          <w:rFonts w:ascii="Times New Roman" w:hAnsi="Times New Roman" w:cs="Times New Roman"/>
          <w:sz w:val="24"/>
          <w:szCs w:val="24"/>
        </w:rPr>
        <w:t>Shanthala</w:t>
      </w:r>
      <w:proofErr w:type="spellEnd"/>
      <w:r w:rsidR="00E70DF2" w:rsidRPr="00E70DF2">
        <w:rPr>
          <w:rStyle w:val="react-xocs-alternative-link"/>
          <w:rFonts w:ascii="Times New Roman" w:hAnsi="Times New Roman" w:cs="Times New Roman"/>
          <w:sz w:val="24"/>
          <w:szCs w:val="24"/>
        </w:rPr>
        <w:t> </w:t>
      </w:r>
      <w:r w:rsidR="00E70DF2" w:rsidRPr="00E70DF2">
        <w:rPr>
          <w:rFonts w:ascii="Times New Roman" w:hAnsi="Times New Roman" w:cs="Times New Roman"/>
          <w:color w:val="1F1F1F"/>
          <w:sz w:val="24"/>
          <w:szCs w:val="24"/>
        </w:rPr>
        <w:t>,</w:t>
      </w:r>
      <w:proofErr w:type="gramEnd"/>
      <w:r w:rsidR="00E70DF2" w:rsidRPr="00E70DF2">
        <w:rPr>
          <w:rFonts w:ascii="Times New Roman" w:hAnsi="Times New Roman" w:cs="Times New Roman"/>
          <w:color w:val="1F1F1F"/>
          <w:sz w:val="24"/>
          <w:szCs w:val="24"/>
        </w:rPr>
        <w:t> </w:t>
      </w:r>
      <w:r w:rsidR="00E70DF2" w:rsidRPr="00E70DF2">
        <w:rPr>
          <w:rStyle w:val="given-name"/>
          <w:rFonts w:ascii="Times New Roman" w:hAnsi="Times New Roman" w:cs="Times New Roman"/>
          <w:sz w:val="24"/>
          <w:szCs w:val="24"/>
        </w:rPr>
        <w:t>S.N.</w:t>
      </w:r>
      <w:r w:rsidR="00E70DF2" w:rsidRPr="00E70DF2">
        <w:rPr>
          <w:rStyle w:val="react-xocs-alternative-link"/>
          <w:rFonts w:ascii="Times New Roman" w:hAnsi="Times New Roman" w:cs="Times New Roman"/>
          <w:sz w:val="24"/>
          <w:szCs w:val="24"/>
        </w:rPr>
        <w:t> </w:t>
      </w:r>
      <w:proofErr w:type="spellStart"/>
      <w:r w:rsidR="00E70DF2" w:rsidRPr="00E70DF2">
        <w:rPr>
          <w:rStyle w:val="text"/>
          <w:rFonts w:ascii="Times New Roman" w:hAnsi="Times New Roman" w:cs="Times New Roman"/>
          <w:sz w:val="24"/>
          <w:szCs w:val="24"/>
        </w:rPr>
        <w:t>Shobha</w:t>
      </w:r>
      <w:proofErr w:type="spellEnd"/>
      <w:r w:rsidR="00E70DF2" w:rsidRPr="00E70DF2">
        <w:rPr>
          <w:rStyle w:val="text"/>
          <w:rFonts w:ascii="Times New Roman" w:hAnsi="Times New Roman" w:cs="Times New Roman"/>
          <w:sz w:val="24"/>
          <w:szCs w:val="24"/>
        </w:rPr>
        <w:t xml:space="preserve"> Devi</w:t>
      </w:r>
      <w:r w:rsidR="00E70DF2" w:rsidRPr="00E70DF2">
        <w:rPr>
          <w:rStyle w:val="react-xocs-alternative-link"/>
          <w:rFonts w:ascii="Times New Roman" w:hAnsi="Times New Roman" w:cs="Times New Roman"/>
          <w:sz w:val="24"/>
          <w:szCs w:val="24"/>
        </w:rPr>
        <w:t> </w:t>
      </w:r>
      <w:r w:rsidR="00E70DF2" w:rsidRPr="00E70DF2">
        <w:rPr>
          <w:rFonts w:ascii="Times New Roman" w:hAnsi="Times New Roman" w:cs="Times New Roman"/>
          <w:color w:val="1F1F1F"/>
          <w:sz w:val="24"/>
          <w:szCs w:val="24"/>
        </w:rPr>
        <w:t>, </w:t>
      </w:r>
      <w:r w:rsidR="00E70DF2" w:rsidRPr="00E70DF2">
        <w:rPr>
          <w:rStyle w:val="given-name"/>
          <w:rFonts w:ascii="Times New Roman" w:hAnsi="Times New Roman" w:cs="Times New Roman"/>
          <w:sz w:val="24"/>
          <w:szCs w:val="24"/>
        </w:rPr>
        <w:t>M.V.</w:t>
      </w:r>
      <w:r w:rsidR="00E70DF2" w:rsidRPr="00E70DF2">
        <w:rPr>
          <w:rStyle w:val="react-xocs-alternative-link"/>
          <w:rFonts w:ascii="Times New Roman" w:hAnsi="Times New Roman" w:cs="Times New Roman"/>
          <w:sz w:val="24"/>
          <w:szCs w:val="24"/>
        </w:rPr>
        <w:t> </w:t>
      </w:r>
      <w:proofErr w:type="spellStart"/>
      <w:r w:rsidR="00E70DF2" w:rsidRPr="00E70DF2">
        <w:rPr>
          <w:rStyle w:val="text"/>
          <w:rFonts w:ascii="Times New Roman" w:hAnsi="Times New Roman" w:cs="Times New Roman"/>
          <w:sz w:val="24"/>
          <w:szCs w:val="24"/>
        </w:rPr>
        <w:t>Murugendrappa</w:t>
      </w:r>
      <w:proofErr w:type="spellEnd"/>
      <w:r w:rsidR="00E70DF2" w:rsidRPr="00E70DF2">
        <w:rPr>
          <w:rStyle w:val="react-xocs-alternative-link"/>
          <w:rFonts w:ascii="Times New Roman" w:hAnsi="Times New Roman" w:cs="Times New Roman"/>
          <w:sz w:val="24"/>
          <w:szCs w:val="24"/>
        </w:rPr>
        <w:t> </w:t>
      </w:r>
      <w:r w:rsidR="00E70DF2" w:rsidRPr="00E70DF2">
        <w:rPr>
          <w:rStyle w:val="author-ref"/>
          <w:rFonts w:ascii="Times New Roman" w:hAnsi="Times New Roman" w:cs="Times New Roman"/>
          <w:sz w:val="24"/>
          <w:szCs w:val="24"/>
        </w:rPr>
        <w:t>, “Synthesis, characterization and DC conductivity studies of polypyrrole/copper zinc iron oxide nanocomposites”,</w:t>
      </w:r>
      <w:r w:rsidR="00E70DF2" w:rsidRPr="00E70DF2">
        <w:rPr>
          <w:rFonts w:ascii="Times New Roman" w:hAnsi="Times New Roman" w:cs="Times New Roman"/>
          <w:sz w:val="24"/>
          <w:szCs w:val="24"/>
        </w:rPr>
        <w:t xml:space="preserve"> </w:t>
      </w:r>
      <w:r w:rsidR="00E70DF2" w:rsidRPr="00E70DF2">
        <w:rPr>
          <w:rStyle w:val="author-ref"/>
          <w:rFonts w:ascii="Times New Roman" w:hAnsi="Times New Roman" w:cs="Times New Roman"/>
          <w:sz w:val="24"/>
          <w:szCs w:val="24"/>
        </w:rPr>
        <w:t>Journal of Asian Ceramic Societies,</w:t>
      </w:r>
      <w:r w:rsidR="00667C79" w:rsidRPr="00667C79">
        <w:rPr>
          <w:rStyle w:val="author-ref"/>
          <w:rFonts w:ascii="Times New Roman" w:hAnsi="Times New Roman" w:cs="Times New Roman"/>
          <w:sz w:val="24"/>
          <w:szCs w:val="24"/>
        </w:rPr>
        <w:t xml:space="preserve"> </w:t>
      </w:r>
      <w:r w:rsidR="00667C79" w:rsidRPr="00E70DF2">
        <w:rPr>
          <w:rStyle w:val="author-ref"/>
          <w:rFonts w:ascii="Times New Roman" w:hAnsi="Times New Roman" w:cs="Times New Roman"/>
          <w:sz w:val="24"/>
          <w:szCs w:val="24"/>
        </w:rPr>
        <w:t>2017</w:t>
      </w:r>
      <w:r w:rsidR="00667C79">
        <w:rPr>
          <w:rStyle w:val="author-ref"/>
          <w:rFonts w:ascii="Times New Roman" w:hAnsi="Times New Roman" w:cs="Times New Roman"/>
          <w:sz w:val="24"/>
          <w:szCs w:val="24"/>
        </w:rPr>
        <w:t>, 5,  3,</w:t>
      </w:r>
      <w:r w:rsidR="00E70DF2" w:rsidRPr="00E70DF2">
        <w:rPr>
          <w:rStyle w:val="author-ref"/>
          <w:rFonts w:ascii="Times New Roman" w:hAnsi="Times New Roman" w:cs="Times New Roman"/>
          <w:sz w:val="24"/>
          <w:szCs w:val="24"/>
        </w:rPr>
        <w:t xml:space="preserve"> 227-234</w:t>
      </w:r>
      <w:r w:rsidR="00667C79">
        <w:rPr>
          <w:rStyle w:val="author-ref"/>
          <w:rFonts w:ascii="Times New Roman" w:hAnsi="Times New Roman" w:cs="Times New Roman"/>
          <w:sz w:val="24"/>
          <w:szCs w:val="24"/>
        </w:rPr>
        <w:t>.</w:t>
      </w:r>
    </w:p>
    <w:p w:rsidR="007C1A56" w:rsidRDefault="00FA6369" w:rsidP="00C33A6C">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24</w:t>
      </w:r>
      <w:r w:rsidR="00786E0A">
        <w:rPr>
          <w:rFonts w:ascii="Times New Roman" w:hAnsi="Times New Roman" w:cs="Times New Roman"/>
          <w:color w:val="1F1F1F"/>
          <w:sz w:val="24"/>
          <w:szCs w:val="24"/>
        </w:rPr>
        <w:t>.</w:t>
      </w:r>
      <w:r w:rsidR="00786E0A" w:rsidRPr="00786E0A">
        <w:t xml:space="preserve"> </w:t>
      </w:r>
      <w:r w:rsidR="00786E0A">
        <w:rPr>
          <w:rFonts w:ascii="Times New Roman" w:hAnsi="Times New Roman" w:cs="Times New Roman"/>
          <w:color w:val="1F1F1F"/>
          <w:sz w:val="24"/>
          <w:szCs w:val="24"/>
        </w:rPr>
        <w:t xml:space="preserve">M.D. </w:t>
      </w:r>
      <w:proofErr w:type="spellStart"/>
      <w:r w:rsidR="00786E0A">
        <w:rPr>
          <w:rFonts w:ascii="Times New Roman" w:hAnsi="Times New Roman" w:cs="Times New Roman"/>
          <w:color w:val="1F1F1F"/>
          <w:sz w:val="24"/>
          <w:szCs w:val="24"/>
        </w:rPr>
        <w:t>Migahed</w:t>
      </w:r>
      <w:proofErr w:type="spellEnd"/>
      <w:r w:rsidR="00786E0A">
        <w:rPr>
          <w:rFonts w:ascii="Times New Roman" w:hAnsi="Times New Roman" w:cs="Times New Roman"/>
          <w:color w:val="1F1F1F"/>
          <w:sz w:val="24"/>
          <w:szCs w:val="24"/>
        </w:rPr>
        <w:t xml:space="preserve">, T. </w:t>
      </w:r>
      <w:proofErr w:type="spellStart"/>
      <w:r w:rsidR="00786E0A">
        <w:rPr>
          <w:rFonts w:ascii="Times New Roman" w:hAnsi="Times New Roman" w:cs="Times New Roman"/>
          <w:color w:val="1F1F1F"/>
          <w:sz w:val="24"/>
          <w:szCs w:val="24"/>
        </w:rPr>
        <w:t>Fahmy</w:t>
      </w:r>
      <w:proofErr w:type="spellEnd"/>
      <w:r w:rsidR="00786E0A">
        <w:rPr>
          <w:rFonts w:ascii="Times New Roman" w:hAnsi="Times New Roman" w:cs="Times New Roman"/>
          <w:color w:val="1F1F1F"/>
          <w:sz w:val="24"/>
          <w:szCs w:val="24"/>
        </w:rPr>
        <w:t xml:space="preserve">, M. </w:t>
      </w:r>
      <w:proofErr w:type="spellStart"/>
      <w:r w:rsidR="00786E0A">
        <w:rPr>
          <w:rFonts w:ascii="Times New Roman" w:hAnsi="Times New Roman" w:cs="Times New Roman"/>
          <w:color w:val="1F1F1F"/>
          <w:sz w:val="24"/>
          <w:szCs w:val="24"/>
        </w:rPr>
        <w:t>Ishra</w:t>
      </w:r>
      <w:proofErr w:type="spellEnd"/>
      <w:r w:rsidR="00786E0A">
        <w:rPr>
          <w:rFonts w:ascii="Times New Roman" w:hAnsi="Times New Roman" w:cs="Times New Roman"/>
          <w:color w:val="1F1F1F"/>
          <w:sz w:val="24"/>
          <w:szCs w:val="24"/>
        </w:rPr>
        <w:t xml:space="preserve">, </w:t>
      </w:r>
      <w:r w:rsidR="00786E0A" w:rsidRPr="00786E0A">
        <w:rPr>
          <w:rFonts w:ascii="Times New Roman" w:hAnsi="Times New Roman" w:cs="Times New Roman"/>
          <w:color w:val="1F1F1F"/>
          <w:sz w:val="24"/>
          <w:szCs w:val="24"/>
        </w:rPr>
        <w:t xml:space="preserve">A. </w:t>
      </w:r>
      <w:proofErr w:type="spellStart"/>
      <w:r w:rsidR="00786E0A" w:rsidRPr="00786E0A">
        <w:rPr>
          <w:rFonts w:ascii="Times New Roman" w:hAnsi="Times New Roman" w:cs="Times New Roman"/>
          <w:color w:val="1F1F1F"/>
          <w:sz w:val="24"/>
          <w:szCs w:val="24"/>
        </w:rPr>
        <w:t>Barakat</w:t>
      </w:r>
      <w:proofErr w:type="spellEnd"/>
      <w:r w:rsidR="00786E0A">
        <w:rPr>
          <w:rFonts w:ascii="Times New Roman" w:hAnsi="Times New Roman" w:cs="Times New Roman"/>
          <w:color w:val="1F1F1F"/>
          <w:sz w:val="24"/>
          <w:szCs w:val="24"/>
        </w:rPr>
        <w:t>, “</w:t>
      </w:r>
      <w:r w:rsidR="00786E0A" w:rsidRPr="00786E0A">
        <w:rPr>
          <w:rFonts w:ascii="Times New Roman" w:hAnsi="Times New Roman" w:cs="Times New Roman"/>
          <w:color w:val="1F1F1F"/>
          <w:sz w:val="24"/>
          <w:szCs w:val="24"/>
        </w:rPr>
        <w:t>Preparation, characterization, and electrical conductivity of polypyrrole composite films</w:t>
      </w:r>
      <w:r w:rsidR="00667C79">
        <w:rPr>
          <w:rFonts w:ascii="Times New Roman" w:hAnsi="Times New Roman" w:cs="Times New Roman"/>
          <w:color w:val="1F1F1F"/>
          <w:sz w:val="24"/>
          <w:szCs w:val="24"/>
        </w:rPr>
        <w:t xml:space="preserve">”, </w:t>
      </w:r>
      <w:proofErr w:type="spellStart"/>
      <w:r w:rsidR="00667C79">
        <w:rPr>
          <w:rFonts w:ascii="Times New Roman" w:hAnsi="Times New Roman" w:cs="Times New Roman"/>
          <w:color w:val="1F1F1F"/>
          <w:sz w:val="24"/>
          <w:szCs w:val="24"/>
        </w:rPr>
        <w:t>Polym.Test</w:t>
      </w:r>
      <w:proofErr w:type="spellEnd"/>
      <w:r w:rsidR="00667C79">
        <w:rPr>
          <w:rFonts w:ascii="Times New Roman" w:hAnsi="Times New Roman" w:cs="Times New Roman"/>
          <w:color w:val="1F1F1F"/>
          <w:sz w:val="24"/>
          <w:szCs w:val="24"/>
        </w:rPr>
        <w:t>, 2004, 23, 3,</w:t>
      </w:r>
      <w:r w:rsidR="00786E0A" w:rsidRPr="00786E0A">
        <w:rPr>
          <w:rFonts w:ascii="Times New Roman" w:hAnsi="Times New Roman" w:cs="Times New Roman"/>
          <w:color w:val="1F1F1F"/>
          <w:sz w:val="24"/>
          <w:szCs w:val="24"/>
        </w:rPr>
        <w:t>361-365</w:t>
      </w:r>
      <w:r w:rsidR="00786E0A">
        <w:rPr>
          <w:rFonts w:ascii="Times New Roman" w:hAnsi="Times New Roman" w:cs="Times New Roman"/>
          <w:color w:val="1F1F1F"/>
          <w:sz w:val="24"/>
          <w:szCs w:val="24"/>
        </w:rPr>
        <w:t>.</w:t>
      </w:r>
    </w:p>
    <w:p w:rsidR="00E70DF2" w:rsidRDefault="00FA6369" w:rsidP="00C33A6C">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25</w:t>
      </w:r>
      <w:r w:rsidR="00E70DF2">
        <w:rPr>
          <w:rFonts w:ascii="Times New Roman" w:hAnsi="Times New Roman" w:cs="Times New Roman"/>
          <w:color w:val="1F1F1F"/>
          <w:sz w:val="24"/>
          <w:szCs w:val="24"/>
        </w:rPr>
        <w:t>.</w:t>
      </w:r>
      <w:r w:rsidR="0005534F" w:rsidRPr="0005534F">
        <w:t xml:space="preserve"> </w:t>
      </w:r>
      <w:proofErr w:type="spellStart"/>
      <w:r w:rsidR="0005534F" w:rsidRPr="0005534F">
        <w:rPr>
          <w:rFonts w:ascii="Times New Roman" w:hAnsi="Times New Roman" w:cs="Times New Roman"/>
          <w:color w:val="1F1F1F"/>
          <w:sz w:val="24"/>
          <w:szCs w:val="24"/>
        </w:rPr>
        <w:t>Shujahadeen</w:t>
      </w:r>
      <w:proofErr w:type="spellEnd"/>
      <w:r w:rsidR="0005534F" w:rsidRPr="0005534F">
        <w:rPr>
          <w:rFonts w:ascii="Times New Roman" w:hAnsi="Times New Roman" w:cs="Times New Roman"/>
          <w:color w:val="1F1F1F"/>
          <w:sz w:val="24"/>
          <w:szCs w:val="24"/>
        </w:rPr>
        <w:t xml:space="preserve"> B.</w:t>
      </w:r>
      <w:r w:rsidR="0005534F">
        <w:rPr>
          <w:rFonts w:ascii="Times New Roman" w:hAnsi="Times New Roman" w:cs="Times New Roman"/>
          <w:color w:val="1F1F1F"/>
          <w:sz w:val="24"/>
          <w:szCs w:val="24"/>
        </w:rPr>
        <w:t xml:space="preserve"> Aziz and </w:t>
      </w:r>
      <w:proofErr w:type="spellStart"/>
      <w:r w:rsidR="0005534F">
        <w:rPr>
          <w:rFonts w:ascii="Times New Roman" w:hAnsi="Times New Roman" w:cs="Times New Roman"/>
          <w:color w:val="1F1F1F"/>
          <w:sz w:val="24"/>
          <w:szCs w:val="24"/>
        </w:rPr>
        <w:t>Zul</w:t>
      </w:r>
      <w:proofErr w:type="spellEnd"/>
      <w:r w:rsidR="0005534F">
        <w:rPr>
          <w:rFonts w:ascii="Times New Roman" w:hAnsi="Times New Roman" w:cs="Times New Roman"/>
          <w:color w:val="1F1F1F"/>
          <w:sz w:val="24"/>
          <w:szCs w:val="24"/>
        </w:rPr>
        <w:t xml:space="preserve"> </w:t>
      </w:r>
      <w:proofErr w:type="spellStart"/>
      <w:r w:rsidR="0005534F">
        <w:rPr>
          <w:rFonts w:ascii="Times New Roman" w:hAnsi="Times New Roman" w:cs="Times New Roman"/>
          <w:color w:val="1F1F1F"/>
          <w:sz w:val="24"/>
          <w:szCs w:val="24"/>
        </w:rPr>
        <w:t>Hazrin</w:t>
      </w:r>
      <w:proofErr w:type="spellEnd"/>
      <w:r w:rsidR="0005534F">
        <w:rPr>
          <w:rFonts w:ascii="Times New Roman" w:hAnsi="Times New Roman" w:cs="Times New Roman"/>
          <w:color w:val="1F1F1F"/>
          <w:sz w:val="24"/>
          <w:szCs w:val="24"/>
        </w:rPr>
        <w:t xml:space="preserve"> Z. </w:t>
      </w:r>
      <w:proofErr w:type="spellStart"/>
      <w:r w:rsidR="0005534F">
        <w:rPr>
          <w:rFonts w:ascii="Times New Roman" w:hAnsi="Times New Roman" w:cs="Times New Roman"/>
          <w:color w:val="1F1F1F"/>
          <w:sz w:val="24"/>
          <w:szCs w:val="24"/>
        </w:rPr>
        <w:t>Abidin</w:t>
      </w:r>
      <w:proofErr w:type="spellEnd"/>
      <w:r w:rsidR="0005534F">
        <w:rPr>
          <w:rFonts w:ascii="Times New Roman" w:hAnsi="Times New Roman" w:cs="Times New Roman"/>
          <w:color w:val="1F1F1F"/>
          <w:sz w:val="24"/>
          <w:szCs w:val="24"/>
        </w:rPr>
        <w:t>, “</w:t>
      </w:r>
      <w:r w:rsidR="0005534F" w:rsidRPr="0005534F">
        <w:rPr>
          <w:rFonts w:ascii="Times New Roman" w:hAnsi="Times New Roman" w:cs="Times New Roman"/>
          <w:color w:val="1F1F1F"/>
          <w:sz w:val="24"/>
          <w:szCs w:val="24"/>
        </w:rPr>
        <w:t xml:space="preserve">Electrical Conduction Mechanism in Solid Polymer </w:t>
      </w:r>
      <w:proofErr w:type="spellStart"/>
      <w:proofErr w:type="gramStart"/>
      <w:r w:rsidR="0005534F" w:rsidRPr="0005534F">
        <w:rPr>
          <w:rFonts w:ascii="Times New Roman" w:hAnsi="Times New Roman" w:cs="Times New Roman"/>
          <w:color w:val="1F1F1F"/>
          <w:sz w:val="24"/>
          <w:szCs w:val="24"/>
        </w:rPr>
        <w:t>Electrolytes:New</w:t>
      </w:r>
      <w:proofErr w:type="spellEnd"/>
      <w:proofErr w:type="gramEnd"/>
      <w:r w:rsidR="0005534F" w:rsidRPr="0005534F">
        <w:rPr>
          <w:rFonts w:ascii="Times New Roman" w:hAnsi="Times New Roman" w:cs="Times New Roman"/>
          <w:color w:val="1F1F1F"/>
          <w:sz w:val="24"/>
          <w:szCs w:val="24"/>
        </w:rPr>
        <w:t xml:space="preserve"> Concepts to Arrhenius Equation</w:t>
      </w:r>
      <w:r w:rsidR="0005534F">
        <w:rPr>
          <w:rFonts w:ascii="Times New Roman" w:hAnsi="Times New Roman" w:cs="Times New Roman"/>
          <w:color w:val="1F1F1F"/>
          <w:sz w:val="24"/>
          <w:szCs w:val="24"/>
        </w:rPr>
        <w:t>”,</w:t>
      </w:r>
      <w:r w:rsidR="0005534F" w:rsidRPr="0005534F">
        <w:t xml:space="preserve"> </w:t>
      </w:r>
      <w:r w:rsidR="0005534F" w:rsidRPr="0005534F">
        <w:rPr>
          <w:rFonts w:ascii="Times New Roman" w:hAnsi="Times New Roman" w:cs="Times New Roman"/>
          <w:color w:val="1F1F1F"/>
          <w:sz w:val="24"/>
          <w:szCs w:val="24"/>
        </w:rPr>
        <w:t>Journal of Soft Matter</w:t>
      </w:r>
      <w:r w:rsidR="0005534F">
        <w:rPr>
          <w:rFonts w:ascii="Times New Roman" w:hAnsi="Times New Roman" w:cs="Times New Roman"/>
          <w:color w:val="1F1F1F"/>
          <w:sz w:val="24"/>
          <w:szCs w:val="24"/>
        </w:rPr>
        <w:t>,</w:t>
      </w:r>
      <w:r w:rsidR="0005534F" w:rsidRPr="0005534F">
        <w:rPr>
          <w:rFonts w:ascii="Times New Roman" w:hAnsi="Times New Roman" w:cs="Times New Roman"/>
          <w:color w:val="1F1F1F"/>
          <w:sz w:val="24"/>
          <w:szCs w:val="24"/>
        </w:rPr>
        <w:t xml:space="preserve"> 2013, A</w:t>
      </w:r>
      <w:r w:rsidR="0005534F">
        <w:rPr>
          <w:rFonts w:ascii="Times New Roman" w:hAnsi="Times New Roman" w:cs="Times New Roman"/>
          <w:color w:val="1F1F1F"/>
          <w:sz w:val="24"/>
          <w:szCs w:val="24"/>
        </w:rPr>
        <w:t>rticle ID 323868, 8.</w:t>
      </w:r>
    </w:p>
    <w:p w:rsidR="00DF5E3C" w:rsidRDefault="00FA6369" w:rsidP="00DF5E3C">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26</w:t>
      </w:r>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Paweł</w:t>
      </w:r>
      <w:proofErr w:type="spellEnd"/>
      <w:r w:rsidR="00DF5E3C">
        <w:rPr>
          <w:rFonts w:ascii="Times New Roman" w:hAnsi="Times New Roman" w:cs="Times New Roman"/>
          <w:color w:val="1F1F1F"/>
          <w:sz w:val="24"/>
          <w:szCs w:val="24"/>
        </w:rPr>
        <w:t xml:space="preserve"> </w:t>
      </w:r>
      <w:proofErr w:type="spellStart"/>
      <w:proofErr w:type="gramStart"/>
      <w:r w:rsidR="00DF5E3C">
        <w:rPr>
          <w:rFonts w:ascii="Times New Roman" w:hAnsi="Times New Roman" w:cs="Times New Roman"/>
          <w:color w:val="1F1F1F"/>
          <w:sz w:val="24"/>
          <w:szCs w:val="24"/>
        </w:rPr>
        <w:t>Głuchowski,Ruslan</w:t>
      </w:r>
      <w:proofErr w:type="spellEnd"/>
      <w:proofErr w:type="gramEnd"/>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Nikonkov</w:t>
      </w:r>
      <w:proofErr w:type="spellEnd"/>
      <w:r w:rsidR="00DF5E3C">
        <w:rPr>
          <w:rFonts w:ascii="Times New Roman" w:hAnsi="Times New Roman" w:cs="Times New Roman"/>
          <w:color w:val="1F1F1F"/>
          <w:sz w:val="24"/>
          <w:szCs w:val="24"/>
        </w:rPr>
        <w:t xml:space="preserve"> ,Robert </w:t>
      </w:r>
      <w:proofErr w:type="spellStart"/>
      <w:r w:rsidR="00DF5E3C">
        <w:rPr>
          <w:rFonts w:ascii="Times New Roman" w:hAnsi="Times New Roman" w:cs="Times New Roman"/>
          <w:color w:val="1F1F1F"/>
          <w:sz w:val="24"/>
          <w:szCs w:val="24"/>
        </w:rPr>
        <w:t>Tomala</w:t>
      </w:r>
      <w:proofErr w:type="spellEnd"/>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Wiesław</w:t>
      </w:r>
      <w:proofErr w:type="spellEnd"/>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Stręk</w:t>
      </w:r>
      <w:proofErr w:type="spellEnd"/>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Tatsiana</w:t>
      </w:r>
      <w:proofErr w:type="spellEnd"/>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Shulha</w:t>
      </w:r>
      <w:r w:rsidR="00DF5E3C" w:rsidRPr="00DF5E3C">
        <w:rPr>
          <w:rFonts w:ascii="Times New Roman" w:hAnsi="Times New Roman" w:cs="Times New Roman"/>
          <w:color w:val="1F1F1F"/>
          <w:sz w:val="24"/>
          <w:szCs w:val="24"/>
        </w:rPr>
        <w:t>,Maria</w:t>
      </w:r>
      <w:proofErr w:type="spellEnd"/>
      <w:r w:rsidR="00DF5E3C" w:rsidRPr="00DF5E3C">
        <w:rPr>
          <w:rFonts w:ascii="Times New Roman" w:hAnsi="Times New Roman" w:cs="Times New Roman"/>
          <w:color w:val="1F1F1F"/>
          <w:sz w:val="24"/>
          <w:szCs w:val="24"/>
        </w:rPr>
        <w:t xml:space="preserve"> </w:t>
      </w:r>
      <w:proofErr w:type="spellStart"/>
      <w:r w:rsidR="00DF5E3C" w:rsidRPr="00DF5E3C">
        <w:rPr>
          <w:rFonts w:ascii="Times New Roman" w:hAnsi="Times New Roman" w:cs="Times New Roman"/>
          <w:color w:val="1F1F1F"/>
          <w:sz w:val="24"/>
          <w:szCs w:val="24"/>
        </w:rPr>
        <w:t>Serdechnova,Mikhail</w:t>
      </w:r>
      <w:proofErr w:type="spellEnd"/>
      <w:r w:rsidR="00DF5E3C" w:rsidRPr="00DF5E3C">
        <w:rPr>
          <w:rFonts w:ascii="Times New Roman" w:hAnsi="Times New Roman" w:cs="Times New Roman"/>
          <w:color w:val="1F1F1F"/>
          <w:sz w:val="24"/>
          <w:szCs w:val="24"/>
        </w:rPr>
        <w:t xml:space="preserve"> </w:t>
      </w:r>
      <w:proofErr w:type="spellStart"/>
      <w:r w:rsidR="00DF5E3C" w:rsidRPr="00DF5E3C">
        <w:rPr>
          <w:rFonts w:ascii="Times New Roman" w:hAnsi="Times New Roman" w:cs="Times New Roman"/>
          <w:color w:val="1F1F1F"/>
          <w:sz w:val="24"/>
          <w:szCs w:val="24"/>
        </w:rPr>
        <w:t>Zheludkevich</w:t>
      </w:r>
      <w:r w:rsidR="00DF5E3C">
        <w:rPr>
          <w:rFonts w:ascii="Times New Roman" w:hAnsi="Times New Roman" w:cs="Times New Roman"/>
          <w:color w:val="1F1F1F"/>
          <w:sz w:val="24"/>
          <w:szCs w:val="24"/>
        </w:rPr>
        <w:t>,Andrius</w:t>
      </w:r>
      <w:proofErr w:type="spellEnd"/>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Pakalaniškis</w:t>
      </w:r>
      <w:proofErr w:type="spellEnd"/>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Ramūnas</w:t>
      </w:r>
      <w:proofErr w:type="spellEnd"/>
      <w:r w:rsidR="00DF5E3C">
        <w:rPr>
          <w:rFonts w:ascii="Times New Roman" w:hAnsi="Times New Roman" w:cs="Times New Roman"/>
          <w:color w:val="1F1F1F"/>
          <w:sz w:val="24"/>
          <w:szCs w:val="24"/>
        </w:rPr>
        <w:t xml:space="preserve"> </w:t>
      </w:r>
      <w:proofErr w:type="spellStart"/>
      <w:r w:rsidR="00DF5E3C">
        <w:rPr>
          <w:rFonts w:ascii="Times New Roman" w:hAnsi="Times New Roman" w:cs="Times New Roman"/>
          <w:color w:val="1F1F1F"/>
          <w:sz w:val="24"/>
          <w:szCs w:val="24"/>
        </w:rPr>
        <w:t>Skaudžius</w:t>
      </w:r>
      <w:proofErr w:type="spellEnd"/>
      <w:r w:rsidR="00DF5E3C">
        <w:rPr>
          <w:rFonts w:ascii="Times New Roman" w:hAnsi="Times New Roman" w:cs="Times New Roman"/>
          <w:color w:val="1F1F1F"/>
          <w:sz w:val="24"/>
          <w:szCs w:val="24"/>
        </w:rPr>
        <w:t xml:space="preserve"> </w:t>
      </w:r>
      <w:r w:rsidR="00DF5E3C" w:rsidRPr="00DF5E3C">
        <w:rPr>
          <w:rFonts w:ascii="Times New Roman" w:hAnsi="Times New Roman" w:cs="Times New Roman"/>
          <w:color w:val="1F1F1F"/>
          <w:sz w:val="24"/>
          <w:szCs w:val="24"/>
        </w:rPr>
        <w:t>,</w:t>
      </w:r>
      <w:proofErr w:type="spellStart"/>
      <w:r w:rsidR="00DF5E3C" w:rsidRPr="00DF5E3C">
        <w:rPr>
          <w:rFonts w:ascii="Times New Roman" w:hAnsi="Times New Roman" w:cs="Times New Roman"/>
          <w:color w:val="1F1F1F"/>
          <w:sz w:val="24"/>
          <w:szCs w:val="24"/>
        </w:rPr>
        <w:t>Aivaras</w:t>
      </w:r>
      <w:proofErr w:type="spellEnd"/>
      <w:r w:rsidR="00DF5E3C" w:rsidRPr="00DF5E3C">
        <w:rPr>
          <w:rFonts w:ascii="Times New Roman" w:hAnsi="Times New Roman" w:cs="Times New Roman"/>
          <w:color w:val="1F1F1F"/>
          <w:sz w:val="24"/>
          <w:szCs w:val="24"/>
        </w:rPr>
        <w:t xml:space="preserve"> </w:t>
      </w:r>
      <w:proofErr w:type="spellStart"/>
      <w:r w:rsidR="00DF5E3C" w:rsidRPr="00DF5E3C">
        <w:rPr>
          <w:rFonts w:ascii="Times New Roman" w:hAnsi="Times New Roman" w:cs="Times New Roman"/>
          <w:color w:val="1F1F1F"/>
          <w:sz w:val="24"/>
          <w:szCs w:val="24"/>
        </w:rPr>
        <w:t>Kareiva</w:t>
      </w:r>
      <w:proofErr w:type="spellEnd"/>
      <w:r w:rsidR="00DF5E3C" w:rsidRPr="00DF5E3C">
        <w:rPr>
          <w:rFonts w:ascii="Times New Roman" w:hAnsi="Times New Roman" w:cs="Times New Roman"/>
          <w:color w:val="1F1F1F"/>
          <w:sz w:val="24"/>
          <w:szCs w:val="24"/>
        </w:rPr>
        <w:t xml:space="preserve"> </w:t>
      </w:r>
      <w:r w:rsidR="00DF5E3C">
        <w:rPr>
          <w:rFonts w:ascii="Times New Roman" w:hAnsi="Times New Roman" w:cs="Times New Roman"/>
          <w:color w:val="1F1F1F"/>
          <w:sz w:val="24"/>
          <w:szCs w:val="24"/>
        </w:rPr>
        <w:t xml:space="preserve">Alexander Abramov </w:t>
      </w:r>
      <w:r w:rsidR="00DF5E3C" w:rsidRPr="00DF5E3C">
        <w:rPr>
          <w:rFonts w:ascii="Times New Roman" w:hAnsi="Times New Roman" w:cs="Times New Roman"/>
          <w:color w:val="1F1F1F"/>
          <w:sz w:val="24"/>
          <w:szCs w:val="24"/>
        </w:rPr>
        <w:t xml:space="preserve">,Andrei </w:t>
      </w:r>
      <w:proofErr w:type="spellStart"/>
      <w:r w:rsidR="00DF5E3C" w:rsidRPr="00DF5E3C">
        <w:rPr>
          <w:rFonts w:ascii="Times New Roman" w:hAnsi="Times New Roman" w:cs="Times New Roman"/>
          <w:color w:val="1F1F1F"/>
          <w:sz w:val="24"/>
          <w:szCs w:val="24"/>
        </w:rPr>
        <w:t>Kholkin</w:t>
      </w:r>
      <w:proofErr w:type="spellEnd"/>
      <w:r w:rsidR="00DF5E3C">
        <w:rPr>
          <w:rFonts w:ascii="Times New Roman" w:hAnsi="Times New Roman" w:cs="Times New Roman"/>
          <w:color w:val="1F1F1F"/>
          <w:sz w:val="24"/>
          <w:szCs w:val="24"/>
        </w:rPr>
        <w:t xml:space="preserve"> ,Maxim V. </w:t>
      </w:r>
      <w:proofErr w:type="spellStart"/>
      <w:r w:rsidR="00DF5E3C">
        <w:rPr>
          <w:rFonts w:ascii="Times New Roman" w:hAnsi="Times New Roman" w:cs="Times New Roman"/>
          <w:color w:val="1F1F1F"/>
          <w:sz w:val="24"/>
          <w:szCs w:val="24"/>
        </w:rPr>
        <w:t>Bushinsky</w:t>
      </w:r>
      <w:proofErr w:type="spellEnd"/>
      <w:r w:rsidR="00DF5E3C">
        <w:rPr>
          <w:rFonts w:ascii="Times New Roman" w:hAnsi="Times New Roman" w:cs="Times New Roman"/>
          <w:color w:val="1F1F1F"/>
          <w:sz w:val="24"/>
          <w:szCs w:val="24"/>
        </w:rPr>
        <w:t xml:space="preserve"> </w:t>
      </w:r>
      <w:r w:rsidR="00DF5E3C" w:rsidRPr="00DF5E3C">
        <w:rPr>
          <w:rFonts w:ascii="Times New Roman" w:hAnsi="Times New Roman" w:cs="Times New Roman"/>
          <w:color w:val="1F1F1F"/>
          <w:sz w:val="24"/>
          <w:szCs w:val="24"/>
        </w:rPr>
        <w:t xml:space="preserve"> </w:t>
      </w:r>
      <w:proofErr w:type="spellStart"/>
      <w:r w:rsidR="00DF5E3C" w:rsidRPr="00DF5E3C">
        <w:rPr>
          <w:rFonts w:ascii="Times New Roman" w:hAnsi="Times New Roman" w:cs="Times New Roman"/>
          <w:color w:val="1F1F1F"/>
          <w:sz w:val="24"/>
          <w:szCs w:val="24"/>
        </w:rPr>
        <w:t>andDmitry</w:t>
      </w:r>
      <w:proofErr w:type="spellEnd"/>
      <w:r w:rsidR="00DF5E3C" w:rsidRPr="00DF5E3C">
        <w:rPr>
          <w:rFonts w:ascii="Times New Roman" w:hAnsi="Times New Roman" w:cs="Times New Roman"/>
          <w:color w:val="1F1F1F"/>
          <w:sz w:val="24"/>
          <w:szCs w:val="24"/>
        </w:rPr>
        <w:t xml:space="preserve"> </w:t>
      </w:r>
      <w:proofErr w:type="spellStart"/>
      <w:r w:rsidR="00DF5E3C" w:rsidRPr="00DF5E3C">
        <w:rPr>
          <w:rFonts w:ascii="Times New Roman" w:hAnsi="Times New Roman" w:cs="Times New Roman"/>
          <w:color w:val="1F1F1F"/>
          <w:sz w:val="24"/>
          <w:szCs w:val="24"/>
        </w:rPr>
        <w:t>Karpinsky</w:t>
      </w:r>
      <w:proofErr w:type="spellEnd"/>
      <w:r w:rsidR="00DF5E3C" w:rsidRPr="00DF5E3C">
        <w:rPr>
          <w:rFonts w:ascii="Times New Roman" w:hAnsi="Times New Roman" w:cs="Times New Roman"/>
          <w:color w:val="1F1F1F"/>
          <w:sz w:val="24"/>
          <w:szCs w:val="24"/>
        </w:rPr>
        <w:t xml:space="preserve"> </w:t>
      </w:r>
      <w:r w:rsidR="00DF5E3C">
        <w:rPr>
          <w:rFonts w:ascii="Times New Roman" w:hAnsi="Times New Roman" w:cs="Times New Roman"/>
          <w:color w:val="1F1F1F"/>
          <w:sz w:val="24"/>
          <w:szCs w:val="24"/>
        </w:rPr>
        <w:t>, “</w:t>
      </w:r>
      <w:r w:rsidR="00DF5E3C" w:rsidRPr="00DF5E3C">
        <w:rPr>
          <w:rFonts w:ascii="Times New Roman" w:hAnsi="Times New Roman" w:cs="Times New Roman"/>
          <w:color w:val="1F1F1F"/>
          <w:sz w:val="24"/>
          <w:szCs w:val="24"/>
        </w:rPr>
        <w:t xml:space="preserve">Magnetic Properties of La0.9A0.1MnO3 (A: Li, Na, K) </w:t>
      </w:r>
      <w:proofErr w:type="spellStart"/>
      <w:r w:rsidR="00DF5E3C" w:rsidRPr="00DF5E3C">
        <w:rPr>
          <w:rFonts w:ascii="Times New Roman" w:hAnsi="Times New Roman" w:cs="Times New Roman"/>
          <w:color w:val="1F1F1F"/>
          <w:sz w:val="24"/>
          <w:szCs w:val="24"/>
        </w:rPr>
        <w:t>Nanopowders</w:t>
      </w:r>
      <w:proofErr w:type="spellEnd"/>
      <w:r w:rsidR="00DF5E3C" w:rsidRPr="00DF5E3C">
        <w:rPr>
          <w:rFonts w:ascii="Times New Roman" w:hAnsi="Times New Roman" w:cs="Times New Roman"/>
          <w:color w:val="1F1F1F"/>
          <w:sz w:val="24"/>
          <w:szCs w:val="24"/>
        </w:rPr>
        <w:t xml:space="preserve"> and Nanoceramics</w:t>
      </w:r>
      <w:r w:rsidR="00DF5E3C">
        <w:rPr>
          <w:rFonts w:ascii="Times New Roman" w:hAnsi="Times New Roman" w:cs="Times New Roman"/>
          <w:color w:val="1F1F1F"/>
          <w:sz w:val="24"/>
          <w:szCs w:val="24"/>
        </w:rPr>
        <w:t>”,Materials,</w:t>
      </w:r>
      <w:r w:rsidR="00667C79">
        <w:rPr>
          <w:rFonts w:ascii="Times New Roman" w:hAnsi="Times New Roman" w:cs="Times New Roman"/>
          <w:color w:val="1F1F1F"/>
          <w:sz w:val="24"/>
          <w:szCs w:val="24"/>
        </w:rPr>
        <w:t>2020, 13,7,1788</w:t>
      </w:r>
      <w:r w:rsidR="00DF5E3C">
        <w:rPr>
          <w:rFonts w:ascii="Times New Roman" w:hAnsi="Times New Roman" w:cs="Times New Roman"/>
          <w:color w:val="1F1F1F"/>
          <w:sz w:val="24"/>
          <w:szCs w:val="24"/>
        </w:rPr>
        <w:t>.</w:t>
      </w:r>
    </w:p>
    <w:p w:rsidR="00CD656C" w:rsidRDefault="00FA6369" w:rsidP="00CD656C">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27</w:t>
      </w:r>
      <w:r w:rsidR="00CD656C">
        <w:rPr>
          <w:rFonts w:ascii="Times New Roman" w:hAnsi="Times New Roman" w:cs="Times New Roman"/>
          <w:color w:val="1F1F1F"/>
          <w:sz w:val="24"/>
          <w:szCs w:val="24"/>
        </w:rPr>
        <w:t xml:space="preserve">. </w:t>
      </w:r>
      <w:r w:rsidR="00CD656C" w:rsidRPr="00CD656C">
        <w:rPr>
          <w:rFonts w:ascii="Times New Roman" w:hAnsi="Times New Roman" w:cs="Times New Roman"/>
          <w:color w:val="1F1F1F"/>
          <w:sz w:val="24"/>
          <w:szCs w:val="24"/>
        </w:rPr>
        <w:t>Yukio Furukawa</w:t>
      </w:r>
      <w:r w:rsidR="00CD656C">
        <w:rPr>
          <w:rFonts w:ascii="Times New Roman" w:hAnsi="Times New Roman" w:cs="Times New Roman"/>
          <w:color w:val="1F1F1F"/>
          <w:sz w:val="24"/>
          <w:szCs w:val="24"/>
        </w:rPr>
        <w:t>, “</w:t>
      </w:r>
      <w:r w:rsidR="00CD656C" w:rsidRPr="00CD656C">
        <w:rPr>
          <w:rFonts w:ascii="Times New Roman" w:hAnsi="Times New Roman" w:cs="Times New Roman"/>
          <w:color w:val="1F1F1F"/>
          <w:sz w:val="24"/>
          <w:szCs w:val="24"/>
        </w:rPr>
        <w:t>Electronic absorption and vibrational spectroscopies of conjugated conducting polymers</w:t>
      </w:r>
      <w:r w:rsidR="00CD656C">
        <w:rPr>
          <w:rFonts w:ascii="Times New Roman" w:hAnsi="Times New Roman" w:cs="Times New Roman"/>
          <w:color w:val="1F1F1F"/>
          <w:sz w:val="24"/>
          <w:szCs w:val="24"/>
        </w:rPr>
        <w:t>”,</w:t>
      </w:r>
      <w:r w:rsidR="00CD656C" w:rsidRPr="00CD656C">
        <w:t xml:space="preserve"> </w:t>
      </w:r>
      <w:r w:rsidR="00CD656C">
        <w:rPr>
          <w:rFonts w:ascii="Times New Roman" w:hAnsi="Times New Roman" w:cs="Times New Roman"/>
          <w:color w:val="1F1F1F"/>
          <w:sz w:val="24"/>
          <w:szCs w:val="24"/>
        </w:rPr>
        <w:t>Journal of physical chemistry,</w:t>
      </w:r>
      <w:r w:rsidR="00667C79">
        <w:rPr>
          <w:rFonts w:ascii="Times New Roman" w:hAnsi="Times New Roman" w:cs="Times New Roman"/>
          <w:color w:val="1F1F1F"/>
          <w:sz w:val="24"/>
          <w:szCs w:val="24"/>
        </w:rPr>
        <w:t xml:space="preserve"> 1996,100, 39</w:t>
      </w:r>
      <w:r w:rsidR="0087581C">
        <w:rPr>
          <w:rFonts w:ascii="Times New Roman" w:hAnsi="Times New Roman" w:cs="Times New Roman"/>
          <w:color w:val="1F1F1F"/>
          <w:sz w:val="24"/>
          <w:szCs w:val="24"/>
        </w:rPr>
        <w:t>.</w:t>
      </w:r>
    </w:p>
    <w:p w:rsidR="00DF5E3C" w:rsidRDefault="00FA6369" w:rsidP="00C33A6C">
      <w:pPr>
        <w:spacing w:before="100" w:beforeAutospacing="1" w:after="100" w:afterAutospacing="1"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28</w:t>
      </w:r>
      <w:r w:rsidR="0087581C">
        <w:rPr>
          <w:rFonts w:ascii="Times New Roman" w:hAnsi="Times New Roman" w:cs="Times New Roman"/>
          <w:color w:val="1F1F1F"/>
          <w:sz w:val="24"/>
          <w:szCs w:val="24"/>
        </w:rPr>
        <w:t xml:space="preserve">. </w:t>
      </w:r>
      <w:proofErr w:type="spellStart"/>
      <w:r w:rsidR="0087581C">
        <w:rPr>
          <w:rFonts w:ascii="Times New Roman" w:hAnsi="Times New Roman" w:cs="Times New Roman"/>
          <w:color w:val="1F1F1F"/>
          <w:sz w:val="24"/>
          <w:szCs w:val="24"/>
        </w:rPr>
        <w:t>Serife</w:t>
      </w:r>
      <w:proofErr w:type="spellEnd"/>
      <w:r w:rsidR="0087581C">
        <w:rPr>
          <w:rFonts w:ascii="Times New Roman" w:hAnsi="Times New Roman" w:cs="Times New Roman"/>
          <w:color w:val="1F1F1F"/>
          <w:sz w:val="24"/>
          <w:szCs w:val="24"/>
        </w:rPr>
        <w:t xml:space="preserve"> </w:t>
      </w:r>
      <w:proofErr w:type="spellStart"/>
      <w:r w:rsidR="0087581C">
        <w:rPr>
          <w:rFonts w:ascii="Times New Roman" w:hAnsi="Times New Roman" w:cs="Times New Roman"/>
          <w:color w:val="1F1F1F"/>
          <w:sz w:val="24"/>
          <w:szCs w:val="24"/>
        </w:rPr>
        <w:t>Okur</w:t>
      </w:r>
      <w:proofErr w:type="spellEnd"/>
      <w:r w:rsidR="0087581C">
        <w:rPr>
          <w:rFonts w:ascii="Times New Roman" w:hAnsi="Times New Roman" w:cs="Times New Roman"/>
          <w:color w:val="1F1F1F"/>
          <w:sz w:val="24"/>
          <w:szCs w:val="24"/>
        </w:rPr>
        <w:t xml:space="preserve">, Ulrike </w:t>
      </w:r>
      <w:proofErr w:type="spellStart"/>
      <w:r w:rsidR="0087581C">
        <w:rPr>
          <w:rFonts w:ascii="Times New Roman" w:hAnsi="Times New Roman" w:cs="Times New Roman"/>
          <w:color w:val="1F1F1F"/>
          <w:sz w:val="24"/>
          <w:szCs w:val="24"/>
        </w:rPr>
        <w:t>Salzner</w:t>
      </w:r>
      <w:proofErr w:type="spellEnd"/>
      <w:r w:rsidR="0087581C">
        <w:rPr>
          <w:rFonts w:ascii="Times New Roman" w:hAnsi="Times New Roman" w:cs="Times New Roman"/>
          <w:color w:val="1F1F1F"/>
          <w:sz w:val="24"/>
          <w:szCs w:val="24"/>
        </w:rPr>
        <w:t>,</w:t>
      </w:r>
      <w:r w:rsidR="0087581C" w:rsidRPr="0087581C">
        <w:t xml:space="preserve"> </w:t>
      </w:r>
      <w:r w:rsidR="0087581C">
        <w:t>“</w:t>
      </w:r>
      <w:r w:rsidR="0087581C" w:rsidRPr="0087581C">
        <w:rPr>
          <w:rFonts w:ascii="Times New Roman" w:hAnsi="Times New Roman" w:cs="Times New Roman"/>
          <w:color w:val="1F1F1F"/>
          <w:sz w:val="24"/>
          <w:szCs w:val="24"/>
        </w:rPr>
        <w:t>Theoretical Modeling of the Doping Process in Polypyrrole by Calculating UV/Vis Absorption Spectra of Neutral and Charged Oligomers</w:t>
      </w:r>
      <w:r w:rsidR="0087581C">
        <w:rPr>
          <w:rFonts w:ascii="Times New Roman" w:hAnsi="Times New Roman" w:cs="Times New Roman"/>
          <w:color w:val="1F1F1F"/>
          <w:sz w:val="24"/>
          <w:szCs w:val="24"/>
        </w:rPr>
        <w:t>”,</w:t>
      </w:r>
      <w:r w:rsidR="0087581C" w:rsidRPr="0087581C">
        <w:t xml:space="preserve"> </w:t>
      </w:r>
      <w:r w:rsidR="0087581C" w:rsidRPr="0087581C">
        <w:rPr>
          <w:rFonts w:ascii="Times New Roman" w:hAnsi="Times New Roman" w:cs="Times New Roman"/>
          <w:color w:val="1F1F1F"/>
          <w:sz w:val="24"/>
          <w:szCs w:val="24"/>
        </w:rPr>
        <w:t>The Journal of Physical Chemistry A</w:t>
      </w:r>
      <w:r w:rsidR="0087581C">
        <w:rPr>
          <w:rFonts w:ascii="Times New Roman" w:hAnsi="Times New Roman" w:cs="Times New Roman"/>
          <w:color w:val="1F1F1F"/>
          <w:sz w:val="24"/>
          <w:szCs w:val="24"/>
        </w:rPr>
        <w:t>,</w:t>
      </w:r>
      <w:r w:rsidR="00667C79">
        <w:rPr>
          <w:rFonts w:ascii="Times New Roman" w:hAnsi="Times New Roman" w:cs="Times New Roman"/>
          <w:color w:val="1F1F1F"/>
          <w:sz w:val="24"/>
          <w:szCs w:val="24"/>
        </w:rPr>
        <w:t xml:space="preserve"> 2008,</w:t>
      </w:r>
      <w:r w:rsidR="0087581C">
        <w:rPr>
          <w:rFonts w:ascii="Times New Roman" w:hAnsi="Times New Roman" w:cs="Times New Roman"/>
          <w:color w:val="1F1F1F"/>
          <w:sz w:val="24"/>
          <w:szCs w:val="24"/>
        </w:rPr>
        <w:t>112,</w:t>
      </w:r>
      <w:r w:rsidR="0087581C" w:rsidRPr="0087581C">
        <w:rPr>
          <w:rFonts w:ascii="Times New Roman" w:hAnsi="Times New Roman" w:cs="Times New Roman"/>
          <w:color w:val="1F1F1F"/>
          <w:sz w:val="24"/>
          <w:szCs w:val="24"/>
        </w:rPr>
        <w:t xml:space="preserve"> 46</w:t>
      </w:r>
      <w:r w:rsidR="0087581C">
        <w:rPr>
          <w:rFonts w:ascii="Times New Roman" w:hAnsi="Times New Roman" w:cs="Times New Roman"/>
          <w:color w:val="1F1F1F"/>
          <w:sz w:val="24"/>
          <w:szCs w:val="24"/>
        </w:rPr>
        <w:t>.</w:t>
      </w:r>
    </w:p>
    <w:p w:rsidR="00D70D24" w:rsidRDefault="00FA6369" w:rsidP="00D70D24">
      <w:pPr>
        <w:spacing w:before="100" w:beforeAutospacing="1" w:after="100" w:afterAutospacing="1" w:line="240" w:lineRule="auto"/>
        <w:jc w:val="both"/>
        <w:rPr>
          <w:rFonts w:ascii="Segoe UI" w:hAnsi="Segoe UI" w:cs="Segoe UI"/>
          <w:color w:val="333333"/>
          <w:sz w:val="21"/>
          <w:szCs w:val="21"/>
        </w:rPr>
      </w:pPr>
      <w:r>
        <w:rPr>
          <w:rFonts w:ascii="Times New Roman" w:hAnsi="Times New Roman" w:cs="Times New Roman"/>
          <w:color w:val="1F1F1F"/>
          <w:sz w:val="24"/>
          <w:szCs w:val="24"/>
        </w:rPr>
        <w:lastRenderedPageBreak/>
        <w:t>29</w:t>
      </w:r>
      <w:r w:rsidR="00D70D24">
        <w:rPr>
          <w:rFonts w:ascii="Times New Roman" w:hAnsi="Times New Roman" w:cs="Times New Roman"/>
          <w:color w:val="1F1F1F"/>
          <w:sz w:val="24"/>
          <w:szCs w:val="24"/>
        </w:rPr>
        <w:t xml:space="preserve">. </w:t>
      </w:r>
      <w:r w:rsidR="00D70D24" w:rsidRPr="00D70D24">
        <w:rPr>
          <w:rFonts w:ascii="Times New Roman" w:hAnsi="Times New Roman" w:cs="Times New Roman"/>
          <w:color w:val="1F1F1F"/>
          <w:sz w:val="24"/>
          <w:szCs w:val="24"/>
        </w:rPr>
        <w:t xml:space="preserve">B M </w:t>
      </w:r>
      <w:proofErr w:type="spellStart"/>
      <w:r w:rsidR="00D70D24" w:rsidRPr="00D70D24">
        <w:rPr>
          <w:rFonts w:ascii="Times New Roman" w:hAnsi="Times New Roman" w:cs="Times New Roman"/>
          <w:color w:val="1F1F1F"/>
          <w:sz w:val="24"/>
          <w:szCs w:val="24"/>
        </w:rPr>
        <w:t>Basavaraja</w:t>
      </w:r>
      <w:proofErr w:type="spellEnd"/>
      <w:r w:rsidR="00D70D24" w:rsidRPr="00D70D24">
        <w:rPr>
          <w:rFonts w:ascii="Times New Roman" w:hAnsi="Times New Roman" w:cs="Times New Roman"/>
          <w:color w:val="1F1F1F"/>
          <w:sz w:val="24"/>
          <w:szCs w:val="24"/>
        </w:rPr>
        <w:t xml:space="preserve"> Patel, M </w:t>
      </w:r>
      <w:proofErr w:type="spellStart"/>
      <w:r w:rsidR="00D70D24" w:rsidRPr="00D70D24">
        <w:rPr>
          <w:rFonts w:ascii="Times New Roman" w:hAnsi="Times New Roman" w:cs="Times New Roman"/>
          <w:color w:val="1F1F1F"/>
          <w:sz w:val="24"/>
          <w:szCs w:val="24"/>
        </w:rPr>
        <w:t>Revanasiddappa</w:t>
      </w:r>
      <w:proofErr w:type="spellEnd"/>
      <w:r w:rsidR="00D70D24" w:rsidRPr="00D70D24">
        <w:rPr>
          <w:rFonts w:ascii="Times New Roman" w:hAnsi="Times New Roman" w:cs="Times New Roman"/>
          <w:color w:val="1F1F1F"/>
          <w:sz w:val="24"/>
          <w:szCs w:val="24"/>
        </w:rPr>
        <w:t xml:space="preserve">, D R </w:t>
      </w:r>
      <w:proofErr w:type="spellStart"/>
      <w:r w:rsidR="00D70D24" w:rsidRPr="00D70D24">
        <w:rPr>
          <w:rFonts w:ascii="Times New Roman" w:hAnsi="Times New Roman" w:cs="Times New Roman"/>
          <w:color w:val="1F1F1F"/>
          <w:sz w:val="24"/>
          <w:szCs w:val="24"/>
        </w:rPr>
        <w:t>Rangaswamy</w:t>
      </w:r>
      <w:proofErr w:type="spellEnd"/>
      <w:r w:rsidR="00D70D24" w:rsidRPr="00D70D24">
        <w:rPr>
          <w:rFonts w:ascii="Times New Roman" w:hAnsi="Times New Roman" w:cs="Times New Roman"/>
          <w:color w:val="1F1F1F"/>
          <w:sz w:val="24"/>
          <w:szCs w:val="24"/>
        </w:rPr>
        <w:t xml:space="preserve">, S </w:t>
      </w:r>
      <w:proofErr w:type="spellStart"/>
      <w:r w:rsidR="00D70D24" w:rsidRPr="00D70D24">
        <w:rPr>
          <w:rFonts w:ascii="Times New Roman" w:hAnsi="Times New Roman" w:cs="Times New Roman"/>
          <w:color w:val="1F1F1F"/>
          <w:sz w:val="24"/>
          <w:szCs w:val="24"/>
        </w:rPr>
        <w:t>Manjunatha</w:t>
      </w:r>
      <w:proofErr w:type="spellEnd"/>
      <w:r w:rsidR="00D70D24" w:rsidRPr="00D70D24">
        <w:rPr>
          <w:rFonts w:ascii="Times New Roman" w:hAnsi="Times New Roman" w:cs="Times New Roman"/>
          <w:color w:val="1F1F1F"/>
          <w:sz w:val="24"/>
          <w:szCs w:val="24"/>
        </w:rPr>
        <w:t xml:space="preserve"> and Y T </w:t>
      </w:r>
      <w:proofErr w:type="spellStart"/>
      <w:r w:rsidR="00D70D24" w:rsidRPr="00D70D24">
        <w:rPr>
          <w:rFonts w:ascii="Times New Roman" w:hAnsi="Times New Roman" w:cs="Times New Roman"/>
          <w:color w:val="1F1F1F"/>
          <w:sz w:val="24"/>
          <w:szCs w:val="24"/>
        </w:rPr>
        <w:t>Ravikiran</w:t>
      </w:r>
      <w:proofErr w:type="spellEnd"/>
      <w:r w:rsidR="00D70D24">
        <w:rPr>
          <w:rFonts w:ascii="Times New Roman" w:hAnsi="Times New Roman" w:cs="Times New Roman"/>
          <w:color w:val="1F1F1F"/>
          <w:sz w:val="24"/>
          <w:szCs w:val="24"/>
        </w:rPr>
        <w:t>, “</w:t>
      </w:r>
      <w:r w:rsidR="00D70D24" w:rsidRPr="00D70D24">
        <w:rPr>
          <w:rFonts w:ascii="Times New Roman" w:hAnsi="Times New Roman" w:cs="Times New Roman"/>
          <w:color w:val="1F1F1F"/>
          <w:sz w:val="24"/>
          <w:szCs w:val="24"/>
        </w:rPr>
        <w:t>DC conductivity studies of iron decorated polypyrrole</w:t>
      </w:r>
      <w:r w:rsidR="00667C79">
        <w:rPr>
          <w:rFonts w:ascii="Times New Roman" w:hAnsi="Times New Roman" w:cs="Times New Roman"/>
          <w:color w:val="1F1F1F"/>
          <w:sz w:val="24"/>
          <w:szCs w:val="24"/>
        </w:rPr>
        <w:t>”,</w:t>
      </w:r>
      <w:r w:rsidR="00D70D24">
        <w:rPr>
          <w:rFonts w:ascii="Segoe UI" w:hAnsi="Segoe UI" w:cs="Segoe UI"/>
          <w:color w:val="333333"/>
          <w:sz w:val="21"/>
          <w:szCs w:val="21"/>
        </w:rPr>
        <w:t> </w:t>
      </w:r>
      <w:r w:rsidR="00D70D24" w:rsidRPr="00D70D24">
        <w:rPr>
          <w:rStyle w:val="Emphasis"/>
          <w:rFonts w:ascii="Times New Roman" w:hAnsi="Times New Roman" w:cs="Times New Roman"/>
          <w:i w:val="0"/>
          <w:color w:val="333333"/>
          <w:sz w:val="24"/>
          <w:szCs w:val="24"/>
          <w:bdr w:val="none" w:sz="0" w:space="0" w:color="auto" w:frame="1"/>
        </w:rPr>
        <w:t>J. Phys.: Conf. Ser</w:t>
      </w:r>
      <w:r w:rsidR="00667C79" w:rsidRPr="00667C79">
        <w:rPr>
          <w:rStyle w:val="Emphasis"/>
          <w:rFonts w:ascii="Times New Roman" w:hAnsi="Times New Roman" w:cs="Times New Roman"/>
          <w:color w:val="333333"/>
          <w:sz w:val="24"/>
          <w:szCs w:val="24"/>
          <w:bdr w:val="none" w:sz="0" w:space="0" w:color="auto" w:frame="1"/>
        </w:rPr>
        <w:t>,</w:t>
      </w:r>
      <w:r w:rsidR="00667C79" w:rsidRPr="00667C79">
        <w:rPr>
          <w:rFonts w:ascii="Times New Roman" w:hAnsi="Times New Roman" w:cs="Times New Roman"/>
          <w:color w:val="333333"/>
          <w:sz w:val="21"/>
          <w:szCs w:val="21"/>
        </w:rPr>
        <w:t>2021</w:t>
      </w:r>
      <w:r w:rsidR="00667C79">
        <w:rPr>
          <w:rFonts w:ascii="Segoe UI" w:hAnsi="Segoe UI" w:cs="Segoe UI"/>
          <w:color w:val="333333"/>
          <w:sz w:val="21"/>
          <w:szCs w:val="21"/>
        </w:rPr>
        <w:t>,</w:t>
      </w:r>
      <w:r w:rsidR="00D70D24" w:rsidRPr="00D70D24">
        <w:rPr>
          <w:rFonts w:ascii="Times New Roman" w:hAnsi="Times New Roman" w:cs="Times New Roman"/>
          <w:bCs/>
          <w:color w:val="333333"/>
          <w:sz w:val="24"/>
          <w:szCs w:val="24"/>
          <w:bdr w:val="none" w:sz="0" w:space="0" w:color="auto" w:frame="1"/>
        </w:rPr>
        <w:t>2070</w:t>
      </w:r>
      <w:r w:rsidR="00D70D24" w:rsidRPr="00D70D24">
        <w:rPr>
          <w:rFonts w:ascii="Times New Roman" w:hAnsi="Times New Roman" w:cs="Times New Roman"/>
          <w:color w:val="333333"/>
          <w:sz w:val="24"/>
          <w:szCs w:val="24"/>
        </w:rPr>
        <w:t> 012070</w:t>
      </w:r>
      <w:r w:rsidR="00D70D24">
        <w:rPr>
          <w:rFonts w:ascii="Segoe UI" w:hAnsi="Segoe UI" w:cs="Segoe UI"/>
          <w:color w:val="333333"/>
          <w:sz w:val="21"/>
          <w:szCs w:val="21"/>
        </w:rPr>
        <w:t>.</w:t>
      </w:r>
    </w:p>
    <w:p w:rsidR="00E01B32" w:rsidRPr="005E4FE9" w:rsidRDefault="00FA6369" w:rsidP="00E01B32">
      <w:pPr>
        <w:spacing w:before="100" w:beforeAutospacing="1" w:after="100" w:afterAutospacing="1" w:line="240" w:lineRule="auto"/>
        <w:jc w:val="both"/>
        <w:rPr>
          <w:rFonts w:ascii="Times New Roman" w:hAnsi="Times New Roman" w:cs="Times New Roman"/>
          <w:color w:val="333333"/>
          <w:sz w:val="24"/>
          <w:szCs w:val="24"/>
        </w:rPr>
      </w:pPr>
      <w:r w:rsidRPr="005E4FE9">
        <w:rPr>
          <w:rFonts w:ascii="Times New Roman" w:hAnsi="Times New Roman" w:cs="Times New Roman"/>
          <w:color w:val="333333"/>
          <w:sz w:val="24"/>
          <w:szCs w:val="24"/>
        </w:rPr>
        <w:t>30</w:t>
      </w:r>
      <w:r w:rsidR="00E01B32" w:rsidRPr="005E4FE9">
        <w:rPr>
          <w:rFonts w:ascii="Times New Roman" w:hAnsi="Times New Roman" w:cs="Times New Roman"/>
          <w:color w:val="333333"/>
          <w:sz w:val="24"/>
          <w:szCs w:val="24"/>
        </w:rPr>
        <w:t>.</w:t>
      </w:r>
      <w:r w:rsidR="00E01B32" w:rsidRPr="005E4FE9">
        <w:rPr>
          <w:rFonts w:ascii="Times New Roman" w:hAnsi="Times New Roman" w:cs="Times New Roman"/>
          <w:sz w:val="24"/>
          <w:szCs w:val="24"/>
        </w:rPr>
        <w:t xml:space="preserve"> </w:t>
      </w:r>
      <w:proofErr w:type="spellStart"/>
      <w:r w:rsidR="00E01B32" w:rsidRPr="005E4FE9">
        <w:rPr>
          <w:rFonts w:ascii="Times New Roman" w:hAnsi="Times New Roman" w:cs="Times New Roman"/>
          <w:color w:val="333333"/>
          <w:sz w:val="24"/>
          <w:szCs w:val="24"/>
        </w:rPr>
        <w:t>Tanveer</w:t>
      </w:r>
      <w:proofErr w:type="spellEnd"/>
      <w:r w:rsidR="00E01B32" w:rsidRPr="005E4FE9">
        <w:rPr>
          <w:rFonts w:ascii="Times New Roman" w:hAnsi="Times New Roman" w:cs="Times New Roman"/>
          <w:color w:val="333333"/>
          <w:sz w:val="24"/>
          <w:szCs w:val="24"/>
        </w:rPr>
        <w:t xml:space="preserve"> Fatima, T. </w:t>
      </w:r>
      <w:proofErr w:type="spellStart"/>
      <w:r w:rsidR="00E01B32" w:rsidRPr="005E4FE9">
        <w:rPr>
          <w:rFonts w:ascii="Times New Roman" w:hAnsi="Times New Roman" w:cs="Times New Roman"/>
          <w:color w:val="333333"/>
          <w:sz w:val="24"/>
          <w:szCs w:val="24"/>
        </w:rPr>
        <w:t>Sankarappa</w:t>
      </w:r>
      <w:proofErr w:type="spellEnd"/>
      <w:r w:rsidR="00E01B32" w:rsidRPr="005E4FE9">
        <w:rPr>
          <w:rFonts w:ascii="Times New Roman" w:hAnsi="Times New Roman" w:cs="Times New Roman"/>
          <w:color w:val="333333"/>
          <w:sz w:val="24"/>
          <w:szCs w:val="24"/>
        </w:rPr>
        <w:t xml:space="preserve">* and R. </w:t>
      </w:r>
      <w:proofErr w:type="spellStart"/>
      <w:r w:rsidR="00E01B32" w:rsidRPr="005E4FE9">
        <w:rPr>
          <w:rFonts w:ascii="Times New Roman" w:hAnsi="Times New Roman" w:cs="Times New Roman"/>
          <w:color w:val="333333"/>
          <w:sz w:val="24"/>
          <w:szCs w:val="24"/>
        </w:rPr>
        <w:t>Ramanna</w:t>
      </w:r>
      <w:proofErr w:type="spellEnd"/>
      <w:r w:rsidRPr="005E4FE9">
        <w:rPr>
          <w:rFonts w:ascii="Times New Roman" w:hAnsi="Times New Roman" w:cs="Times New Roman"/>
          <w:color w:val="333333"/>
          <w:sz w:val="24"/>
          <w:szCs w:val="24"/>
        </w:rPr>
        <w:t xml:space="preserve">, </w:t>
      </w:r>
      <w:r w:rsidR="005E4FE9" w:rsidRPr="005E4FE9">
        <w:rPr>
          <w:rFonts w:ascii="Times New Roman" w:hAnsi="Times New Roman" w:cs="Times New Roman"/>
          <w:color w:val="333333"/>
          <w:sz w:val="24"/>
          <w:szCs w:val="24"/>
        </w:rPr>
        <w:t>“</w:t>
      </w:r>
      <w:r w:rsidRPr="005E4FE9">
        <w:rPr>
          <w:rFonts w:ascii="Times New Roman" w:hAnsi="Times New Roman" w:cs="Times New Roman"/>
          <w:sz w:val="24"/>
          <w:szCs w:val="24"/>
        </w:rPr>
        <w:t>DC Conductivity Studies of PPy/</w:t>
      </w:r>
      <w:proofErr w:type="spellStart"/>
      <w:r w:rsidRPr="005E4FE9">
        <w:rPr>
          <w:rFonts w:ascii="Times New Roman" w:hAnsi="Times New Roman" w:cs="Times New Roman"/>
          <w:sz w:val="24"/>
          <w:szCs w:val="24"/>
        </w:rPr>
        <w:t>ZnO</w:t>
      </w:r>
      <w:proofErr w:type="spellEnd"/>
      <w:r w:rsidRPr="005E4FE9">
        <w:rPr>
          <w:rFonts w:ascii="Times New Roman" w:hAnsi="Times New Roman" w:cs="Times New Roman"/>
          <w:sz w:val="24"/>
          <w:szCs w:val="24"/>
        </w:rPr>
        <w:t xml:space="preserve"> Composites</w:t>
      </w:r>
      <w:r w:rsidR="005E4FE9" w:rsidRPr="005E4FE9">
        <w:rPr>
          <w:rFonts w:ascii="Times New Roman" w:hAnsi="Times New Roman" w:cs="Times New Roman"/>
          <w:sz w:val="24"/>
          <w:szCs w:val="24"/>
        </w:rPr>
        <w:t xml:space="preserve">”, Res. J. Material </w:t>
      </w:r>
      <w:proofErr w:type="spellStart"/>
      <w:r w:rsidR="005E4FE9" w:rsidRPr="005E4FE9">
        <w:rPr>
          <w:rFonts w:ascii="Times New Roman" w:hAnsi="Times New Roman" w:cs="Times New Roman"/>
          <w:sz w:val="24"/>
          <w:szCs w:val="24"/>
        </w:rPr>
        <w:t>Sci</w:t>
      </w:r>
      <w:proofErr w:type="spellEnd"/>
      <w:r w:rsidR="005E4FE9" w:rsidRPr="005E4FE9">
        <w:rPr>
          <w:rFonts w:ascii="Times New Roman" w:hAnsi="Times New Roman" w:cs="Times New Roman"/>
          <w:sz w:val="24"/>
          <w:szCs w:val="24"/>
        </w:rPr>
        <w:t xml:space="preserve">, </w:t>
      </w:r>
      <w:r w:rsidR="00667C79">
        <w:rPr>
          <w:rFonts w:ascii="Times New Roman" w:hAnsi="Times New Roman" w:cs="Times New Roman"/>
          <w:sz w:val="24"/>
          <w:szCs w:val="24"/>
        </w:rPr>
        <w:t>2015, 3(5), 1-5</w:t>
      </w:r>
      <w:r w:rsidR="005E4FE9" w:rsidRPr="005E4FE9">
        <w:rPr>
          <w:rFonts w:ascii="Times New Roman" w:hAnsi="Times New Roman" w:cs="Times New Roman"/>
          <w:sz w:val="24"/>
          <w:szCs w:val="24"/>
        </w:rPr>
        <w:t>.</w:t>
      </w:r>
    </w:p>
    <w:p w:rsidR="00F26067" w:rsidRPr="00C458C1" w:rsidRDefault="00F26067" w:rsidP="00C33A6C">
      <w:pPr>
        <w:spacing w:before="100" w:beforeAutospacing="1" w:after="100" w:afterAutospacing="1" w:line="240" w:lineRule="auto"/>
        <w:jc w:val="both"/>
        <w:rPr>
          <w:rFonts w:ascii="Times New Roman" w:hAnsi="Times New Roman" w:cs="Times New Roman"/>
          <w:color w:val="1F1F1F"/>
          <w:sz w:val="24"/>
          <w:szCs w:val="24"/>
        </w:rPr>
      </w:pPr>
    </w:p>
    <w:sectPr w:rsidR="00F26067" w:rsidRPr="00C45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10FA"/>
    <w:multiLevelType w:val="multilevel"/>
    <w:tmpl w:val="D892E1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D47CA5"/>
    <w:multiLevelType w:val="multilevel"/>
    <w:tmpl w:val="12A83EAA"/>
    <w:lvl w:ilvl="0">
      <w:start w:val="1"/>
      <w:numFmt w:val="decimal"/>
      <w:lvlText w:val="%1."/>
      <w:lvlJc w:val="left"/>
      <w:pPr>
        <w:ind w:left="720" w:hanging="360"/>
      </w:pPr>
      <w:rPr>
        <w:rFonts w:hint="default"/>
      </w:rPr>
    </w:lvl>
    <w:lvl w:ilvl="1">
      <w:start w:val="3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E0ABF"/>
    <w:multiLevelType w:val="hybridMultilevel"/>
    <w:tmpl w:val="EE14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D0D20"/>
    <w:multiLevelType w:val="multilevel"/>
    <w:tmpl w:val="6CE06C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224DFE"/>
    <w:multiLevelType w:val="multilevel"/>
    <w:tmpl w:val="7C8A54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0F37B9"/>
    <w:multiLevelType w:val="multilevel"/>
    <w:tmpl w:val="63DA2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0E5644C"/>
    <w:multiLevelType w:val="hybridMultilevel"/>
    <w:tmpl w:val="4216D8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332E61"/>
    <w:multiLevelType w:val="hybridMultilevel"/>
    <w:tmpl w:val="4216D8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3A"/>
    <w:rsid w:val="000000C5"/>
    <w:rsid w:val="00000F36"/>
    <w:rsid w:val="00002D88"/>
    <w:rsid w:val="0001426F"/>
    <w:rsid w:val="00036994"/>
    <w:rsid w:val="0005534F"/>
    <w:rsid w:val="0005786E"/>
    <w:rsid w:val="0007660C"/>
    <w:rsid w:val="00082A15"/>
    <w:rsid w:val="00082D12"/>
    <w:rsid w:val="00085EA0"/>
    <w:rsid w:val="000A2BCC"/>
    <w:rsid w:val="000A6DB8"/>
    <w:rsid w:val="000A7296"/>
    <w:rsid w:val="000B1725"/>
    <w:rsid w:val="000B2464"/>
    <w:rsid w:val="000C1928"/>
    <w:rsid w:val="000C6A4C"/>
    <w:rsid w:val="000D0920"/>
    <w:rsid w:val="000D1936"/>
    <w:rsid w:val="000D64D6"/>
    <w:rsid w:val="000F0D8C"/>
    <w:rsid w:val="000F26BA"/>
    <w:rsid w:val="0010774C"/>
    <w:rsid w:val="001271A2"/>
    <w:rsid w:val="00130858"/>
    <w:rsid w:val="00140A10"/>
    <w:rsid w:val="00150754"/>
    <w:rsid w:val="001654D0"/>
    <w:rsid w:val="00174A53"/>
    <w:rsid w:val="00186A00"/>
    <w:rsid w:val="00187C7F"/>
    <w:rsid w:val="001D3A24"/>
    <w:rsid w:val="001D6458"/>
    <w:rsid w:val="001F14A2"/>
    <w:rsid w:val="00215807"/>
    <w:rsid w:val="00231B2B"/>
    <w:rsid w:val="00260852"/>
    <w:rsid w:val="00267931"/>
    <w:rsid w:val="00281795"/>
    <w:rsid w:val="002974D9"/>
    <w:rsid w:val="002A5F8B"/>
    <w:rsid w:val="002E4A6C"/>
    <w:rsid w:val="002E7910"/>
    <w:rsid w:val="002F0E8F"/>
    <w:rsid w:val="00302E3F"/>
    <w:rsid w:val="0030383C"/>
    <w:rsid w:val="00320F49"/>
    <w:rsid w:val="0032198E"/>
    <w:rsid w:val="0033609D"/>
    <w:rsid w:val="0037221A"/>
    <w:rsid w:val="003828E5"/>
    <w:rsid w:val="003923C0"/>
    <w:rsid w:val="003942BC"/>
    <w:rsid w:val="003A0188"/>
    <w:rsid w:val="003A072E"/>
    <w:rsid w:val="003B1F90"/>
    <w:rsid w:val="00400C10"/>
    <w:rsid w:val="004150A5"/>
    <w:rsid w:val="004154DA"/>
    <w:rsid w:val="00417E2C"/>
    <w:rsid w:val="004267F3"/>
    <w:rsid w:val="00433AD8"/>
    <w:rsid w:val="00446055"/>
    <w:rsid w:val="00452099"/>
    <w:rsid w:val="00455389"/>
    <w:rsid w:val="00455918"/>
    <w:rsid w:val="00456A57"/>
    <w:rsid w:val="00460A2A"/>
    <w:rsid w:val="00481A7B"/>
    <w:rsid w:val="00482560"/>
    <w:rsid w:val="004A17C2"/>
    <w:rsid w:val="004A3692"/>
    <w:rsid w:val="004A5D4B"/>
    <w:rsid w:val="004B3665"/>
    <w:rsid w:val="004D3688"/>
    <w:rsid w:val="004E49C1"/>
    <w:rsid w:val="004F05E9"/>
    <w:rsid w:val="004F52C3"/>
    <w:rsid w:val="00501E62"/>
    <w:rsid w:val="00505459"/>
    <w:rsid w:val="00510A46"/>
    <w:rsid w:val="0051468F"/>
    <w:rsid w:val="005257F1"/>
    <w:rsid w:val="00536232"/>
    <w:rsid w:val="0054608B"/>
    <w:rsid w:val="00550F5A"/>
    <w:rsid w:val="005727FA"/>
    <w:rsid w:val="005772F2"/>
    <w:rsid w:val="00580A7D"/>
    <w:rsid w:val="0058797C"/>
    <w:rsid w:val="00590682"/>
    <w:rsid w:val="005916C4"/>
    <w:rsid w:val="00592B75"/>
    <w:rsid w:val="005A5163"/>
    <w:rsid w:val="005A51A8"/>
    <w:rsid w:val="005A5551"/>
    <w:rsid w:val="005A7465"/>
    <w:rsid w:val="005B1049"/>
    <w:rsid w:val="005C18FD"/>
    <w:rsid w:val="005C4A2A"/>
    <w:rsid w:val="005E0959"/>
    <w:rsid w:val="005E0D2C"/>
    <w:rsid w:val="005E4FE9"/>
    <w:rsid w:val="005F399A"/>
    <w:rsid w:val="00621540"/>
    <w:rsid w:val="00642B90"/>
    <w:rsid w:val="0065448D"/>
    <w:rsid w:val="00655943"/>
    <w:rsid w:val="00665CC7"/>
    <w:rsid w:val="0066611A"/>
    <w:rsid w:val="00667C79"/>
    <w:rsid w:val="0067057E"/>
    <w:rsid w:val="00675DD9"/>
    <w:rsid w:val="006A28E7"/>
    <w:rsid w:val="006A4622"/>
    <w:rsid w:val="006B20C4"/>
    <w:rsid w:val="006C2603"/>
    <w:rsid w:val="006C5D98"/>
    <w:rsid w:val="00701BDB"/>
    <w:rsid w:val="0070496F"/>
    <w:rsid w:val="00710E8F"/>
    <w:rsid w:val="007141F7"/>
    <w:rsid w:val="00724775"/>
    <w:rsid w:val="00736D6A"/>
    <w:rsid w:val="0073764E"/>
    <w:rsid w:val="00740344"/>
    <w:rsid w:val="00745422"/>
    <w:rsid w:val="00761284"/>
    <w:rsid w:val="00781EF3"/>
    <w:rsid w:val="00783999"/>
    <w:rsid w:val="00786E0A"/>
    <w:rsid w:val="00787F02"/>
    <w:rsid w:val="007925C4"/>
    <w:rsid w:val="007A11F4"/>
    <w:rsid w:val="007A2156"/>
    <w:rsid w:val="007A3C1E"/>
    <w:rsid w:val="007B4CD0"/>
    <w:rsid w:val="007C1A56"/>
    <w:rsid w:val="007D3A54"/>
    <w:rsid w:val="007D5601"/>
    <w:rsid w:val="007E0C77"/>
    <w:rsid w:val="007E4D23"/>
    <w:rsid w:val="007E4FC8"/>
    <w:rsid w:val="007F3EFF"/>
    <w:rsid w:val="0080473E"/>
    <w:rsid w:val="008117DA"/>
    <w:rsid w:val="008213C7"/>
    <w:rsid w:val="00823A41"/>
    <w:rsid w:val="0082442C"/>
    <w:rsid w:val="00834843"/>
    <w:rsid w:val="00851A83"/>
    <w:rsid w:val="00860557"/>
    <w:rsid w:val="00870828"/>
    <w:rsid w:val="00871535"/>
    <w:rsid w:val="0087410A"/>
    <w:rsid w:val="0087581C"/>
    <w:rsid w:val="00890691"/>
    <w:rsid w:val="008926A4"/>
    <w:rsid w:val="008A3432"/>
    <w:rsid w:val="008B2F28"/>
    <w:rsid w:val="008B2FA6"/>
    <w:rsid w:val="008B7A21"/>
    <w:rsid w:val="008C756A"/>
    <w:rsid w:val="008E4AB8"/>
    <w:rsid w:val="008E75A0"/>
    <w:rsid w:val="008F13B1"/>
    <w:rsid w:val="008F277B"/>
    <w:rsid w:val="0090690D"/>
    <w:rsid w:val="0092300E"/>
    <w:rsid w:val="009241C8"/>
    <w:rsid w:val="00946C87"/>
    <w:rsid w:val="00975A4E"/>
    <w:rsid w:val="00976C46"/>
    <w:rsid w:val="00981247"/>
    <w:rsid w:val="009912E6"/>
    <w:rsid w:val="009A1694"/>
    <w:rsid w:val="009A7DDB"/>
    <w:rsid w:val="009B04A1"/>
    <w:rsid w:val="009C52C2"/>
    <w:rsid w:val="009D6780"/>
    <w:rsid w:val="009E4B2A"/>
    <w:rsid w:val="009F1562"/>
    <w:rsid w:val="009F5B02"/>
    <w:rsid w:val="00A15EE7"/>
    <w:rsid w:val="00A166D1"/>
    <w:rsid w:val="00A251F8"/>
    <w:rsid w:val="00A31A0A"/>
    <w:rsid w:val="00A3378F"/>
    <w:rsid w:val="00A41173"/>
    <w:rsid w:val="00A41918"/>
    <w:rsid w:val="00A6273F"/>
    <w:rsid w:val="00A73A5B"/>
    <w:rsid w:val="00A7571E"/>
    <w:rsid w:val="00A769F2"/>
    <w:rsid w:val="00A81519"/>
    <w:rsid w:val="00A81DE7"/>
    <w:rsid w:val="00A95A77"/>
    <w:rsid w:val="00AA2D75"/>
    <w:rsid w:val="00AA79D0"/>
    <w:rsid w:val="00AB300C"/>
    <w:rsid w:val="00AB4936"/>
    <w:rsid w:val="00AD3D1D"/>
    <w:rsid w:val="00AF265F"/>
    <w:rsid w:val="00AF4ADD"/>
    <w:rsid w:val="00B03E3F"/>
    <w:rsid w:val="00B16A29"/>
    <w:rsid w:val="00B17E1E"/>
    <w:rsid w:val="00B31A17"/>
    <w:rsid w:val="00B31FD9"/>
    <w:rsid w:val="00B545D7"/>
    <w:rsid w:val="00B64B7C"/>
    <w:rsid w:val="00B70968"/>
    <w:rsid w:val="00B73E2D"/>
    <w:rsid w:val="00BA2A36"/>
    <w:rsid w:val="00BA7A59"/>
    <w:rsid w:val="00BC3088"/>
    <w:rsid w:val="00BD63E7"/>
    <w:rsid w:val="00BF456D"/>
    <w:rsid w:val="00C15CFC"/>
    <w:rsid w:val="00C205D7"/>
    <w:rsid w:val="00C32854"/>
    <w:rsid w:val="00C33A6C"/>
    <w:rsid w:val="00C35071"/>
    <w:rsid w:val="00C36689"/>
    <w:rsid w:val="00C3698C"/>
    <w:rsid w:val="00C36DFB"/>
    <w:rsid w:val="00C458C1"/>
    <w:rsid w:val="00C50A5B"/>
    <w:rsid w:val="00C53EF0"/>
    <w:rsid w:val="00C7119F"/>
    <w:rsid w:val="00C73814"/>
    <w:rsid w:val="00C8605D"/>
    <w:rsid w:val="00C912D1"/>
    <w:rsid w:val="00C97F1F"/>
    <w:rsid w:val="00CA36B5"/>
    <w:rsid w:val="00CA4CAC"/>
    <w:rsid w:val="00CB77BA"/>
    <w:rsid w:val="00CC5DCE"/>
    <w:rsid w:val="00CC7360"/>
    <w:rsid w:val="00CD656C"/>
    <w:rsid w:val="00D11651"/>
    <w:rsid w:val="00D17A3A"/>
    <w:rsid w:val="00D208A6"/>
    <w:rsid w:val="00D2619F"/>
    <w:rsid w:val="00D4702B"/>
    <w:rsid w:val="00D52DA8"/>
    <w:rsid w:val="00D67EFD"/>
    <w:rsid w:val="00D70D24"/>
    <w:rsid w:val="00D97665"/>
    <w:rsid w:val="00DA032D"/>
    <w:rsid w:val="00DA13DA"/>
    <w:rsid w:val="00DA678D"/>
    <w:rsid w:val="00DB25CE"/>
    <w:rsid w:val="00DB7E87"/>
    <w:rsid w:val="00DF5E3C"/>
    <w:rsid w:val="00E01B32"/>
    <w:rsid w:val="00E1248C"/>
    <w:rsid w:val="00E26188"/>
    <w:rsid w:val="00E30BF2"/>
    <w:rsid w:val="00E376D9"/>
    <w:rsid w:val="00E51B30"/>
    <w:rsid w:val="00E531D1"/>
    <w:rsid w:val="00E56398"/>
    <w:rsid w:val="00E70DF2"/>
    <w:rsid w:val="00E73E15"/>
    <w:rsid w:val="00E753D8"/>
    <w:rsid w:val="00E81AD4"/>
    <w:rsid w:val="00EA5555"/>
    <w:rsid w:val="00EB5533"/>
    <w:rsid w:val="00EC2020"/>
    <w:rsid w:val="00EC783F"/>
    <w:rsid w:val="00EE74DF"/>
    <w:rsid w:val="00EF501A"/>
    <w:rsid w:val="00F26067"/>
    <w:rsid w:val="00F472FF"/>
    <w:rsid w:val="00F67E19"/>
    <w:rsid w:val="00F76B54"/>
    <w:rsid w:val="00F8050A"/>
    <w:rsid w:val="00F859D9"/>
    <w:rsid w:val="00F97669"/>
    <w:rsid w:val="00FA0617"/>
    <w:rsid w:val="00FA6205"/>
    <w:rsid w:val="00FA6369"/>
    <w:rsid w:val="00FB7290"/>
    <w:rsid w:val="00FC3E87"/>
    <w:rsid w:val="00FD710F"/>
    <w:rsid w:val="00FE0D89"/>
    <w:rsid w:val="00FF557F"/>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55E5"/>
  <w15:chartTrackingRefBased/>
  <w15:docId w15:val="{2A28DEE6-B38D-4240-8296-2BF574E5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70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57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63A"/>
    <w:rPr>
      <w:color w:val="0563C1" w:themeColor="hyperlink"/>
      <w:u w:val="single"/>
    </w:rPr>
  </w:style>
  <w:style w:type="character" w:styleId="Strong">
    <w:name w:val="Strong"/>
    <w:basedOn w:val="DefaultParagraphFont"/>
    <w:uiPriority w:val="22"/>
    <w:qFormat/>
    <w:rsid w:val="00FF663A"/>
    <w:rPr>
      <w:b/>
      <w:bCs/>
    </w:rPr>
  </w:style>
  <w:style w:type="paragraph" w:styleId="NormalWeb">
    <w:name w:val="Normal (Web)"/>
    <w:basedOn w:val="Normal"/>
    <w:uiPriority w:val="99"/>
    <w:unhideWhenUsed/>
    <w:rsid w:val="00FF6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66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21540"/>
    <w:pPr>
      <w:widowControl w:val="0"/>
      <w:autoSpaceDE w:val="0"/>
      <w:autoSpaceDN w:val="0"/>
      <w:spacing w:before="31" w:after="0" w:line="240" w:lineRule="auto"/>
      <w:ind w:left="1320" w:hanging="361"/>
    </w:pPr>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A7571E"/>
    <w:rPr>
      <w:rFonts w:asciiTheme="majorHAnsi" w:eastAsiaTheme="majorEastAsia" w:hAnsiTheme="majorHAnsi" w:cstheme="majorBidi"/>
      <w:color w:val="1F4D78" w:themeColor="accent1" w:themeShade="7F"/>
      <w:sz w:val="24"/>
      <w:szCs w:val="24"/>
    </w:rPr>
  </w:style>
  <w:style w:type="character" w:customStyle="1" w:styleId="react-xocs-alternative-link">
    <w:name w:val="react-xocs-alternative-link"/>
    <w:basedOn w:val="DefaultParagraphFont"/>
    <w:rsid w:val="00E70DF2"/>
  </w:style>
  <w:style w:type="character" w:customStyle="1" w:styleId="given-name">
    <w:name w:val="given-name"/>
    <w:basedOn w:val="DefaultParagraphFont"/>
    <w:rsid w:val="00E70DF2"/>
  </w:style>
  <w:style w:type="character" w:customStyle="1" w:styleId="text">
    <w:name w:val="text"/>
    <w:basedOn w:val="DefaultParagraphFont"/>
    <w:rsid w:val="00E70DF2"/>
  </w:style>
  <w:style w:type="character" w:customStyle="1" w:styleId="author-ref">
    <w:name w:val="author-ref"/>
    <w:basedOn w:val="DefaultParagraphFont"/>
    <w:rsid w:val="00E70DF2"/>
  </w:style>
  <w:style w:type="character" w:customStyle="1" w:styleId="Heading2Char">
    <w:name w:val="Heading 2 Char"/>
    <w:basedOn w:val="DefaultParagraphFont"/>
    <w:link w:val="Heading2"/>
    <w:uiPriority w:val="9"/>
    <w:semiHidden/>
    <w:rsid w:val="00E70DF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70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984">
      <w:bodyDiv w:val="1"/>
      <w:marLeft w:val="0"/>
      <w:marRight w:val="0"/>
      <w:marTop w:val="0"/>
      <w:marBottom w:val="0"/>
      <w:divBdr>
        <w:top w:val="none" w:sz="0" w:space="0" w:color="auto"/>
        <w:left w:val="none" w:sz="0" w:space="0" w:color="auto"/>
        <w:bottom w:val="none" w:sz="0" w:space="0" w:color="auto"/>
        <w:right w:val="none" w:sz="0" w:space="0" w:color="auto"/>
      </w:divBdr>
    </w:div>
    <w:div w:id="197937739">
      <w:bodyDiv w:val="1"/>
      <w:marLeft w:val="0"/>
      <w:marRight w:val="0"/>
      <w:marTop w:val="0"/>
      <w:marBottom w:val="0"/>
      <w:divBdr>
        <w:top w:val="none" w:sz="0" w:space="0" w:color="auto"/>
        <w:left w:val="none" w:sz="0" w:space="0" w:color="auto"/>
        <w:bottom w:val="none" w:sz="0" w:space="0" w:color="auto"/>
        <w:right w:val="none" w:sz="0" w:space="0" w:color="auto"/>
      </w:divBdr>
      <w:divsChild>
        <w:div w:id="583537489">
          <w:marLeft w:val="0"/>
          <w:marRight w:val="0"/>
          <w:marTop w:val="0"/>
          <w:marBottom w:val="0"/>
          <w:divBdr>
            <w:top w:val="none" w:sz="0" w:space="0" w:color="auto"/>
            <w:left w:val="none" w:sz="0" w:space="0" w:color="auto"/>
            <w:bottom w:val="none" w:sz="0" w:space="0" w:color="auto"/>
            <w:right w:val="none" w:sz="0" w:space="0" w:color="auto"/>
          </w:divBdr>
          <w:divsChild>
            <w:div w:id="1105537131">
              <w:marLeft w:val="0"/>
              <w:marRight w:val="0"/>
              <w:marTop w:val="0"/>
              <w:marBottom w:val="0"/>
              <w:divBdr>
                <w:top w:val="none" w:sz="0" w:space="0" w:color="auto"/>
                <w:left w:val="none" w:sz="0" w:space="0" w:color="auto"/>
                <w:bottom w:val="none" w:sz="0" w:space="0" w:color="auto"/>
                <w:right w:val="none" w:sz="0" w:space="0" w:color="auto"/>
              </w:divBdr>
              <w:divsChild>
                <w:div w:id="1528719312">
                  <w:marLeft w:val="0"/>
                  <w:marRight w:val="0"/>
                  <w:marTop w:val="0"/>
                  <w:marBottom w:val="0"/>
                  <w:divBdr>
                    <w:top w:val="none" w:sz="0" w:space="0" w:color="auto"/>
                    <w:left w:val="none" w:sz="0" w:space="0" w:color="auto"/>
                    <w:bottom w:val="none" w:sz="0" w:space="0" w:color="auto"/>
                    <w:right w:val="none" w:sz="0" w:space="0" w:color="auto"/>
                  </w:divBdr>
                  <w:divsChild>
                    <w:div w:id="12942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11309">
          <w:marLeft w:val="0"/>
          <w:marRight w:val="0"/>
          <w:marTop w:val="0"/>
          <w:marBottom w:val="0"/>
          <w:divBdr>
            <w:top w:val="none" w:sz="0" w:space="0" w:color="auto"/>
            <w:left w:val="none" w:sz="0" w:space="0" w:color="auto"/>
            <w:bottom w:val="none" w:sz="0" w:space="0" w:color="auto"/>
            <w:right w:val="none" w:sz="0" w:space="0" w:color="auto"/>
          </w:divBdr>
          <w:divsChild>
            <w:div w:id="1540820527">
              <w:marLeft w:val="0"/>
              <w:marRight w:val="0"/>
              <w:marTop w:val="0"/>
              <w:marBottom w:val="0"/>
              <w:divBdr>
                <w:top w:val="none" w:sz="0" w:space="0" w:color="auto"/>
                <w:left w:val="none" w:sz="0" w:space="0" w:color="auto"/>
                <w:bottom w:val="none" w:sz="0" w:space="0" w:color="auto"/>
                <w:right w:val="none" w:sz="0" w:space="0" w:color="auto"/>
              </w:divBdr>
              <w:divsChild>
                <w:div w:id="538709822">
                  <w:marLeft w:val="0"/>
                  <w:marRight w:val="0"/>
                  <w:marTop w:val="0"/>
                  <w:marBottom w:val="0"/>
                  <w:divBdr>
                    <w:top w:val="none" w:sz="0" w:space="0" w:color="auto"/>
                    <w:left w:val="none" w:sz="0" w:space="0" w:color="auto"/>
                    <w:bottom w:val="none" w:sz="0" w:space="0" w:color="auto"/>
                    <w:right w:val="none" w:sz="0" w:space="0" w:color="auto"/>
                  </w:divBdr>
                  <w:divsChild>
                    <w:div w:id="6286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89651">
      <w:bodyDiv w:val="1"/>
      <w:marLeft w:val="0"/>
      <w:marRight w:val="0"/>
      <w:marTop w:val="0"/>
      <w:marBottom w:val="0"/>
      <w:divBdr>
        <w:top w:val="none" w:sz="0" w:space="0" w:color="auto"/>
        <w:left w:val="none" w:sz="0" w:space="0" w:color="auto"/>
        <w:bottom w:val="none" w:sz="0" w:space="0" w:color="auto"/>
        <w:right w:val="none" w:sz="0" w:space="0" w:color="auto"/>
      </w:divBdr>
      <w:divsChild>
        <w:div w:id="964193866">
          <w:marLeft w:val="0"/>
          <w:marRight w:val="0"/>
          <w:marTop w:val="0"/>
          <w:marBottom w:val="0"/>
          <w:divBdr>
            <w:top w:val="none" w:sz="0" w:space="0" w:color="auto"/>
            <w:left w:val="none" w:sz="0" w:space="0" w:color="auto"/>
            <w:bottom w:val="none" w:sz="0" w:space="0" w:color="auto"/>
            <w:right w:val="none" w:sz="0" w:space="0" w:color="auto"/>
          </w:divBdr>
          <w:divsChild>
            <w:div w:id="295139158">
              <w:marLeft w:val="0"/>
              <w:marRight w:val="0"/>
              <w:marTop w:val="0"/>
              <w:marBottom w:val="0"/>
              <w:divBdr>
                <w:top w:val="none" w:sz="0" w:space="0" w:color="auto"/>
                <w:left w:val="none" w:sz="0" w:space="0" w:color="auto"/>
                <w:bottom w:val="none" w:sz="0" w:space="0" w:color="auto"/>
                <w:right w:val="none" w:sz="0" w:space="0" w:color="auto"/>
              </w:divBdr>
              <w:divsChild>
                <w:div w:id="2104841362">
                  <w:marLeft w:val="0"/>
                  <w:marRight w:val="0"/>
                  <w:marTop w:val="0"/>
                  <w:marBottom w:val="0"/>
                  <w:divBdr>
                    <w:top w:val="none" w:sz="0" w:space="0" w:color="auto"/>
                    <w:left w:val="none" w:sz="0" w:space="0" w:color="auto"/>
                    <w:bottom w:val="none" w:sz="0" w:space="0" w:color="auto"/>
                    <w:right w:val="none" w:sz="0" w:space="0" w:color="auto"/>
                  </w:divBdr>
                  <w:divsChild>
                    <w:div w:id="14408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370">
          <w:marLeft w:val="0"/>
          <w:marRight w:val="0"/>
          <w:marTop w:val="0"/>
          <w:marBottom w:val="0"/>
          <w:divBdr>
            <w:top w:val="none" w:sz="0" w:space="0" w:color="auto"/>
            <w:left w:val="none" w:sz="0" w:space="0" w:color="auto"/>
            <w:bottom w:val="none" w:sz="0" w:space="0" w:color="auto"/>
            <w:right w:val="none" w:sz="0" w:space="0" w:color="auto"/>
          </w:divBdr>
          <w:divsChild>
            <w:div w:id="434595917">
              <w:marLeft w:val="0"/>
              <w:marRight w:val="0"/>
              <w:marTop w:val="0"/>
              <w:marBottom w:val="0"/>
              <w:divBdr>
                <w:top w:val="none" w:sz="0" w:space="0" w:color="auto"/>
                <w:left w:val="none" w:sz="0" w:space="0" w:color="auto"/>
                <w:bottom w:val="none" w:sz="0" w:space="0" w:color="auto"/>
                <w:right w:val="none" w:sz="0" w:space="0" w:color="auto"/>
              </w:divBdr>
              <w:divsChild>
                <w:div w:id="831717627">
                  <w:marLeft w:val="0"/>
                  <w:marRight w:val="0"/>
                  <w:marTop w:val="0"/>
                  <w:marBottom w:val="0"/>
                  <w:divBdr>
                    <w:top w:val="none" w:sz="0" w:space="0" w:color="auto"/>
                    <w:left w:val="none" w:sz="0" w:space="0" w:color="auto"/>
                    <w:bottom w:val="none" w:sz="0" w:space="0" w:color="auto"/>
                    <w:right w:val="none" w:sz="0" w:space="0" w:color="auto"/>
                  </w:divBdr>
                  <w:divsChild>
                    <w:div w:id="10783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837165">
      <w:bodyDiv w:val="1"/>
      <w:marLeft w:val="0"/>
      <w:marRight w:val="0"/>
      <w:marTop w:val="0"/>
      <w:marBottom w:val="0"/>
      <w:divBdr>
        <w:top w:val="none" w:sz="0" w:space="0" w:color="auto"/>
        <w:left w:val="none" w:sz="0" w:space="0" w:color="auto"/>
        <w:bottom w:val="none" w:sz="0" w:space="0" w:color="auto"/>
        <w:right w:val="none" w:sz="0" w:space="0" w:color="auto"/>
      </w:divBdr>
    </w:div>
    <w:div w:id="405807087">
      <w:bodyDiv w:val="1"/>
      <w:marLeft w:val="0"/>
      <w:marRight w:val="0"/>
      <w:marTop w:val="0"/>
      <w:marBottom w:val="0"/>
      <w:divBdr>
        <w:top w:val="none" w:sz="0" w:space="0" w:color="auto"/>
        <w:left w:val="none" w:sz="0" w:space="0" w:color="auto"/>
        <w:bottom w:val="none" w:sz="0" w:space="0" w:color="auto"/>
        <w:right w:val="none" w:sz="0" w:space="0" w:color="auto"/>
      </w:divBdr>
    </w:div>
    <w:div w:id="486097174">
      <w:bodyDiv w:val="1"/>
      <w:marLeft w:val="0"/>
      <w:marRight w:val="0"/>
      <w:marTop w:val="0"/>
      <w:marBottom w:val="0"/>
      <w:divBdr>
        <w:top w:val="none" w:sz="0" w:space="0" w:color="auto"/>
        <w:left w:val="none" w:sz="0" w:space="0" w:color="auto"/>
        <w:bottom w:val="none" w:sz="0" w:space="0" w:color="auto"/>
        <w:right w:val="none" w:sz="0" w:space="0" w:color="auto"/>
      </w:divBdr>
      <w:divsChild>
        <w:div w:id="826552741">
          <w:marLeft w:val="0"/>
          <w:marRight w:val="0"/>
          <w:marTop w:val="0"/>
          <w:marBottom w:val="0"/>
          <w:divBdr>
            <w:top w:val="none" w:sz="0" w:space="0" w:color="auto"/>
            <w:left w:val="none" w:sz="0" w:space="0" w:color="auto"/>
            <w:bottom w:val="none" w:sz="0" w:space="0" w:color="auto"/>
            <w:right w:val="none" w:sz="0" w:space="0" w:color="auto"/>
          </w:divBdr>
          <w:divsChild>
            <w:div w:id="466510746">
              <w:marLeft w:val="0"/>
              <w:marRight w:val="0"/>
              <w:marTop w:val="0"/>
              <w:marBottom w:val="0"/>
              <w:divBdr>
                <w:top w:val="none" w:sz="0" w:space="0" w:color="auto"/>
                <w:left w:val="none" w:sz="0" w:space="0" w:color="auto"/>
                <w:bottom w:val="none" w:sz="0" w:space="0" w:color="auto"/>
                <w:right w:val="none" w:sz="0" w:space="0" w:color="auto"/>
              </w:divBdr>
              <w:divsChild>
                <w:div w:id="271209338">
                  <w:marLeft w:val="0"/>
                  <w:marRight w:val="0"/>
                  <w:marTop w:val="0"/>
                  <w:marBottom w:val="0"/>
                  <w:divBdr>
                    <w:top w:val="none" w:sz="0" w:space="0" w:color="auto"/>
                    <w:left w:val="none" w:sz="0" w:space="0" w:color="auto"/>
                    <w:bottom w:val="none" w:sz="0" w:space="0" w:color="auto"/>
                    <w:right w:val="none" w:sz="0" w:space="0" w:color="auto"/>
                  </w:divBdr>
                  <w:divsChild>
                    <w:div w:id="14423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3555">
          <w:marLeft w:val="0"/>
          <w:marRight w:val="0"/>
          <w:marTop w:val="0"/>
          <w:marBottom w:val="0"/>
          <w:divBdr>
            <w:top w:val="none" w:sz="0" w:space="0" w:color="auto"/>
            <w:left w:val="none" w:sz="0" w:space="0" w:color="auto"/>
            <w:bottom w:val="none" w:sz="0" w:space="0" w:color="auto"/>
            <w:right w:val="none" w:sz="0" w:space="0" w:color="auto"/>
          </w:divBdr>
          <w:divsChild>
            <w:div w:id="551959839">
              <w:marLeft w:val="0"/>
              <w:marRight w:val="0"/>
              <w:marTop w:val="0"/>
              <w:marBottom w:val="0"/>
              <w:divBdr>
                <w:top w:val="none" w:sz="0" w:space="0" w:color="auto"/>
                <w:left w:val="none" w:sz="0" w:space="0" w:color="auto"/>
                <w:bottom w:val="none" w:sz="0" w:space="0" w:color="auto"/>
                <w:right w:val="none" w:sz="0" w:space="0" w:color="auto"/>
              </w:divBdr>
              <w:divsChild>
                <w:div w:id="805778623">
                  <w:marLeft w:val="0"/>
                  <w:marRight w:val="0"/>
                  <w:marTop w:val="0"/>
                  <w:marBottom w:val="0"/>
                  <w:divBdr>
                    <w:top w:val="none" w:sz="0" w:space="0" w:color="auto"/>
                    <w:left w:val="none" w:sz="0" w:space="0" w:color="auto"/>
                    <w:bottom w:val="none" w:sz="0" w:space="0" w:color="auto"/>
                    <w:right w:val="none" w:sz="0" w:space="0" w:color="auto"/>
                  </w:divBdr>
                  <w:divsChild>
                    <w:div w:id="4071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35532">
      <w:bodyDiv w:val="1"/>
      <w:marLeft w:val="0"/>
      <w:marRight w:val="0"/>
      <w:marTop w:val="0"/>
      <w:marBottom w:val="0"/>
      <w:divBdr>
        <w:top w:val="none" w:sz="0" w:space="0" w:color="auto"/>
        <w:left w:val="none" w:sz="0" w:space="0" w:color="auto"/>
        <w:bottom w:val="none" w:sz="0" w:space="0" w:color="auto"/>
        <w:right w:val="none" w:sz="0" w:space="0" w:color="auto"/>
      </w:divBdr>
    </w:div>
    <w:div w:id="511992160">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sChild>
        <w:div w:id="250747073">
          <w:marLeft w:val="0"/>
          <w:marRight w:val="0"/>
          <w:marTop w:val="0"/>
          <w:marBottom w:val="0"/>
          <w:divBdr>
            <w:top w:val="none" w:sz="0" w:space="0" w:color="auto"/>
            <w:left w:val="none" w:sz="0" w:space="0" w:color="auto"/>
            <w:bottom w:val="none" w:sz="0" w:space="0" w:color="auto"/>
            <w:right w:val="none" w:sz="0" w:space="0" w:color="auto"/>
          </w:divBdr>
          <w:divsChild>
            <w:div w:id="1953128448">
              <w:marLeft w:val="0"/>
              <w:marRight w:val="0"/>
              <w:marTop w:val="0"/>
              <w:marBottom w:val="0"/>
              <w:divBdr>
                <w:top w:val="none" w:sz="0" w:space="0" w:color="auto"/>
                <w:left w:val="none" w:sz="0" w:space="0" w:color="auto"/>
                <w:bottom w:val="none" w:sz="0" w:space="0" w:color="auto"/>
                <w:right w:val="none" w:sz="0" w:space="0" w:color="auto"/>
              </w:divBdr>
              <w:divsChild>
                <w:div w:id="1648970236">
                  <w:marLeft w:val="0"/>
                  <w:marRight w:val="0"/>
                  <w:marTop w:val="0"/>
                  <w:marBottom w:val="0"/>
                  <w:divBdr>
                    <w:top w:val="none" w:sz="0" w:space="0" w:color="auto"/>
                    <w:left w:val="none" w:sz="0" w:space="0" w:color="auto"/>
                    <w:bottom w:val="none" w:sz="0" w:space="0" w:color="auto"/>
                    <w:right w:val="none" w:sz="0" w:space="0" w:color="auto"/>
                  </w:divBdr>
                  <w:divsChild>
                    <w:div w:id="492725951">
                      <w:marLeft w:val="0"/>
                      <w:marRight w:val="0"/>
                      <w:marTop w:val="0"/>
                      <w:marBottom w:val="0"/>
                      <w:divBdr>
                        <w:top w:val="none" w:sz="0" w:space="0" w:color="auto"/>
                        <w:left w:val="none" w:sz="0" w:space="0" w:color="auto"/>
                        <w:bottom w:val="none" w:sz="0" w:space="0" w:color="auto"/>
                        <w:right w:val="none" w:sz="0" w:space="0" w:color="auto"/>
                      </w:divBdr>
                      <w:divsChild>
                        <w:div w:id="1071468847">
                          <w:marLeft w:val="0"/>
                          <w:marRight w:val="0"/>
                          <w:marTop w:val="0"/>
                          <w:marBottom w:val="0"/>
                          <w:divBdr>
                            <w:top w:val="none" w:sz="0" w:space="0" w:color="auto"/>
                            <w:left w:val="none" w:sz="0" w:space="0" w:color="auto"/>
                            <w:bottom w:val="none" w:sz="0" w:space="0" w:color="auto"/>
                            <w:right w:val="none" w:sz="0" w:space="0" w:color="auto"/>
                          </w:divBdr>
                          <w:divsChild>
                            <w:div w:id="5538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57566">
      <w:bodyDiv w:val="1"/>
      <w:marLeft w:val="0"/>
      <w:marRight w:val="0"/>
      <w:marTop w:val="0"/>
      <w:marBottom w:val="0"/>
      <w:divBdr>
        <w:top w:val="none" w:sz="0" w:space="0" w:color="auto"/>
        <w:left w:val="none" w:sz="0" w:space="0" w:color="auto"/>
        <w:bottom w:val="none" w:sz="0" w:space="0" w:color="auto"/>
        <w:right w:val="none" w:sz="0" w:space="0" w:color="auto"/>
      </w:divBdr>
    </w:div>
    <w:div w:id="691417872">
      <w:bodyDiv w:val="1"/>
      <w:marLeft w:val="0"/>
      <w:marRight w:val="0"/>
      <w:marTop w:val="0"/>
      <w:marBottom w:val="0"/>
      <w:divBdr>
        <w:top w:val="none" w:sz="0" w:space="0" w:color="auto"/>
        <w:left w:val="none" w:sz="0" w:space="0" w:color="auto"/>
        <w:bottom w:val="none" w:sz="0" w:space="0" w:color="auto"/>
        <w:right w:val="none" w:sz="0" w:space="0" w:color="auto"/>
      </w:divBdr>
    </w:div>
    <w:div w:id="784471807">
      <w:bodyDiv w:val="1"/>
      <w:marLeft w:val="0"/>
      <w:marRight w:val="0"/>
      <w:marTop w:val="0"/>
      <w:marBottom w:val="0"/>
      <w:divBdr>
        <w:top w:val="none" w:sz="0" w:space="0" w:color="auto"/>
        <w:left w:val="none" w:sz="0" w:space="0" w:color="auto"/>
        <w:bottom w:val="none" w:sz="0" w:space="0" w:color="auto"/>
        <w:right w:val="none" w:sz="0" w:space="0" w:color="auto"/>
      </w:divBdr>
    </w:div>
    <w:div w:id="813179242">
      <w:bodyDiv w:val="1"/>
      <w:marLeft w:val="0"/>
      <w:marRight w:val="0"/>
      <w:marTop w:val="0"/>
      <w:marBottom w:val="0"/>
      <w:divBdr>
        <w:top w:val="none" w:sz="0" w:space="0" w:color="auto"/>
        <w:left w:val="none" w:sz="0" w:space="0" w:color="auto"/>
        <w:bottom w:val="none" w:sz="0" w:space="0" w:color="auto"/>
        <w:right w:val="none" w:sz="0" w:space="0" w:color="auto"/>
      </w:divBdr>
    </w:div>
    <w:div w:id="920143395">
      <w:bodyDiv w:val="1"/>
      <w:marLeft w:val="0"/>
      <w:marRight w:val="0"/>
      <w:marTop w:val="0"/>
      <w:marBottom w:val="0"/>
      <w:divBdr>
        <w:top w:val="none" w:sz="0" w:space="0" w:color="auto"/>
        <w:left w:val="none" w:sz="0" w:space="0" w:color="auto"/>
        <w:bottom w:val="none" w:sz="0" w:space="0" w:color="auto"/>
        <w:right w:val="none" w:sz="0" w:space="0" w:color="auto"/>
      </w:divBdr>
      <w:divsChild>
        <w:div w:id="2059041495">
          <w:marLeft w:val="0"/>
          <w:marRight w:val="0"/>
          <w:marTop w:val="0"/>
          <w:marBottom w:val="0"/>
          <w:divBdr>
            <w:top w:val="none" w:sz="0" w:space="0" w:color="auto"/>
            <w:left w:val="none" w:sz="0" w:space="0" w:color="auto"/>
            <w:bottom w:val="none" w:sz="0" w:space="0" w:color="auto"/>
            <w:right w:val="none" w:sz="0" w:space="0" w:color="auto"/>
          </w:divBdr>
          <w:divsChild>
            <w:div w:id="1236935515">
              <w:marLeft w:val="0"/>
              <w:marRight w:val="0"/>
              <w:marTop w:val="0"/>
              <w:marBottom w:val="0"/>
              <w:divBdr>
                <w:top w:val="none" w:sz="0" w:space="0" w:color="auto"/>
                <w:left w:val="none" w:sz="0" w:space="0" w:color="auto"/>
                <w:bottom w:val="none" w:sz="0" w:space="0" w:color="auto"/>
                <w:right w:val="none" w:sz="0" w:space="0" w:color="auto"/>
              </w:divBdr>
              <w:divsChild>
                <w:div w:id="2318698">
                  <w:marLeft w:val="0"/>
                  <w:marRight w:val="0"/>
                  <w:marTop w:val="0"/>
                  <w:marBottom w:val="0"/>
                  <w:divBdr>
                    <w:top w:val="none" w:sz="0" w:space="0" w:color="auto"/>
                    <w:left w:val="none" w:sz="0" w:space="0" w:color="auto"/>
                    <w:bottom w:val="none" w:sz="0" w:space="0" w:color="auto"/>
                    <w:right w:val="none" w:sz="0" w:space="0" w:color="auto"/>
                  </w:divBdr>
                  <w:divsChild>
                    <w:div w:id="4695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02730">
          <w:marLeft w:val="0"/>
          <w:marRight w:val="0"/>
          <w:marTop w:val="0"/>
          <w:marBottom w:val="0"/>
          <w:divBdr>
            <w:top w:val="none" w:sz="0" w:space="0" w:color="auto"/>
            <w:left w:val="none" w:sz="0" w:space="0" w:color="auto"/>
            <w:bottom w:val="none" w:sz="0" w:space="0" w:color="auto"/>
            <w:right w:val="none" w:sz="0" w:space="0" w:color="auto"/>
          </w:divBdr>
          <w:divsChild>
            <w:div w:id="405079070">
              <w:marLeft w:val="0"/>
              <w:marRight w:val="0"/>
              <w:marTop w:val="0"/>
              <w:marBottom w:val="0"/>
              <w:divBdr>
                <w:top w:val="none" w:sz="0" w:space="0" w:color="auto"/>
                <w:left w:val="none" w:sz="0" w:space="0" w:color="auto"/>
                <w:bottom w:val="none" w:sz="0" w:space="0" w:color="auto"/>
                <w:right w:val="none" w:sz="0" w:space="0" w:color="auto"/>
              </w:divBdr>
              <w:divsChild>
                <w:div w:id="1826626626">
                  <w:marLeft w:val="0"/>
                  <w:marRight w:val="0"/>
                  <w:marTop w:val="0"/>
                  <w:marBottom w:val="0"/>
                  <w:divBdr>
                    <w:top w:val="none" w:sz="0" w:space="0" w:color="auto"/>
                    <w:left w:val="none" w:sz="0" w:space="0" w:color="auto"/>
                    <w:bottom w:val="none" w:sz="0" w:space="0" w:color="auto"/>
                    <w:right w:val="none" w:sz="0" w:space="0" w:color="auto"/>
                  </w:divBdr>
                  <w:divsChild>
                    <w:div w:id="898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4092">
      <w:bodyDiv w:val="1"/>
      <w:marLeft w:val="0"/>
      <w:marRight w:val="0"/>
      <w:marTop w:val="0"/>
      <w:marBottom w:val="0"/>
      <w:divBdr>
        <w:top w:val="none" w:sz="0" w:space="0" w:color="auto"/>
        <w:left w:val="none" w:sz="0" w:space="0" w:color="auto"/>
        <w:bottom w:val="none" w:sz="0" w:space="0" w:color="auto"/>
        <w:right w:val="none" w:sz="0" w:space="0" w:color="auto"/>
      </w:divBdr>
    </w:div>
    <w:div w:id="1180701917">
      <w:bodyDiv w:val="1"/>
      <w:marLeft w:val="0"/>
      <w:marRight w:val="0"/>
      <w:marTop w:val="0"/>
      <w:marBottom w:val="0"/>
      <w:divBdr>
        <w:top w:val="none" w:sz="0" w:space="0" w:color="auto"/>
        <w:left w:val="none" w:sz="0" w:space="0" w:color="auto"/>
        <w:bottom w:val="none" w:sz="0" w:space="0" w:color="auto"/>
        <w:right w:val="none" w:sz="0" w:space="0" w:color="auto"/>
      </w:divBdr>
    </w:div>
    <w:div w:id="1256866731">
      <w:bodyDiv w:val="1"/>
      <w:marLeft w:val="0"/>
      <w:marRight w:val="0"/>
      <w:marTop w:val="0"/>
      <w:marBottom w:val="0"/>
      <w:divBdr>
        <w:top w:val="none" w:sz="0" w:space="0" w:color="auto"/>
        <w:left w:val="none" w:sz="0" w:space="0" w:color="auto"/>
        <w:bottom w:val="none" w:sz="0" w:space="0" w:color="auto"/>
        <w:right w:val="none" w:sz="0" w:space="0" w:color="auto"/>
      </w:divBdr>
      <w:divsChild>
        <w:div w:id="775370007">
          <w:marLeft w:val="0"/>
          <w:marRight w:val="0"/>
          <w:marTop w:val="0"/>
          <w:marBottom w:val="0"/>
          <w:divBdr>
            <w:top w:val="none" w:sz="0" w:space="0" w:color="auto"/>
            <w:left w:val="none" w:sz="0" w:space="0" w:color="auto"/>
            <w:bottom w:val="none" w:sz="0" w:space="0" w:color="auto"/>
            <w:right w:val="none" w:sz="0" w:space="0" w:color="auto"/>
          </w:divBdr>
          <w:divsChild>
            <w:div w:id="467087574">
              <w:marLeft w:val="0"/>
              <w:marRight w:val="0"/>
              <w:marTop w:val="0"/>
              <w:marBottom w:val="0"/>
              <w:divBdr>
                <w:top w:val="none" w:sz="0" w:space="0" w:color="auto"/>
                <w:left w:val="none" w:sz="0" w:space="0" w:color="auto"/>
                <w:bottom w:val="none" w:sz="0" w:space="0" w:color="auto"/>
                <w:right w:val="none" w:sz="0" w:space="0" w:color="auto"/>
              </w:divBdr>
            </w:div>
            <w:div w:id="193618500">
              <w:marLeft w:val="0"/>
              <w:marRight w:val="0"/>
              <w:marTop w:val="30"/>
              <w:marBottom w:val="0"/>
              <w:divBdr>
                <w:top w:val="single" w:sz="6" w:space="11" w:color="CCCCCC"/>
                <w:left w:val="single" w:sz="6" w:space="11" w:color="CCCCCC"/>
                <w:bottom w:val="single" w:sz="6" w:space="11" w:color="CCCCCC"/>
                <w:right w:val="single" w:sz="6" w:space="11" w:color="CCCCCC"/>
              </w:divBdr>
              <w:divsChild>
                <w:div w:id="1234438305">
                  <w:marLeft w:val="0"/>
                  <w:marRight w:val="0"/>
                  <w:marTop w:val="0"/>
                  <w:marBottom w:val="105"/>
                  <w:divBdr>
                    <w:top w:val="none" w:sz="0" w:space="0" w:color="auto"/>
                    <w:left w:val="none" w:sz="0" w:space="0" w:color="auto"/>
                    <w:bottom w:val="none" w:sz="0" w:space="0" w:color="auto"/>
                    <w:right w:val="none" w:sz="0" w:space="0" w:color="auto"/>
                  </w:divBdr>
                  <w:divsChild>
                    <w:div w:id="1068382207">
                      <w:marLeft w:val="0"/>
                      <w:marRight w:val="0"/>
                      <w:marTop w:val="0"/>
                      <w:marBottom w:val="0"/>
                      <w:divBdr>
                        <w:top w:val="none" w:sz="0" w:space="0" w:color="auto"/>
                        <w:left w:val="none" w:sz="0" w:space="0" w:color="auto"/>
                        <w:bottom w:val="none" w:sz="0" w:space="0" w:color="auto"/>
                        <w:right w:val="none" w:sz="0" w:space="0" w:color="auto"/>
                      </w:divBdr>
                      <w:divsChild>
                        <w:div w:id="3881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989">
                  <w:marLeft w:val="0"/>
                  <w:marRight w:val="0"/>
                  <w:marTop w:val="0"/>
                  <w:marBottom w:val="150"/>
                  <w:divBdr>
                    <w:top w:val="none" w:sz="0" w:space="0" w:color="auto"/>
                    <w:left w:val="none" w:sz="0" w:space="0" w:color="auto"/>
                    <w:bottom w:val="none" w:sz="0" w:space="0" w:color="auto"/>
                    <w:right w:val="none" w:sz="0" w:space="0" w:color="auto"/>
                  </w:divBdr>
                </w:div>
              </w:divsChild>
            </w:div>
            <w:div w:id="2007394724">
              <w:marLeft w:val="0"/>
              <w:marRight w:val="0"/>
              <w:marTop w:val="0"/>
              <w:marBottom w:val="0"/>
              <w:divBdr>
                <w:top w:val="none" w:sz="0" w:space="0" w:color="auto"/>
                <w:left w:val="none" w:sz="0" w:space="0" w:color="auto"/>
                <w:bottom w:val="none" w:sz="0" w:space="0" w:color="auto"/>
                <w:right w:val="none" w:sz="0" w:space="0" w:color="auto"/>
              </w:divBdr>
            </w:div>
            <w:div w:id="1496921350">
              <w:marLeft w:val="0"/>
              <w:marRight w:val="0"/>
              <w:marTop w:val="0"/>
              <w:marBottom w:val="0"/>
              <w:divBdr>
                <w:top w:val="none" w:sz="0" w:space="0" w:color="auto"/>
                <w:left w:val="none" w:sz="0" w:space="0" w:color="auto"/>
                <w:bottom w:val="none" w:sz="0" w:space="0" w:color="auto"/>
                <w:right w:val="none" w:sz="0" w:space="0" w:color="auto"/>
              </w:divBdr>
            </w:div>
            <w:div w:id="864101660">
              <w:marLeft w:val="0"/>
              <w:marRight w:val="0"/>
              <w:marTop w:val="0"/>
              <w:marBottom w:val="0"/>
              <w:divBdr>
                <w:top w:val="none" w:sz="0" w:space="0" w:color="auto"/>
                <w:left w:val="none" w:sz="0" w:space="0" w:color="auto"/>
                <w:bottom w:val="none" w:sz="0" w:space="0" w:color="auto"/>
                <w:right w:val="none" w:sz="0" w:space="0" w:color="auto"/>
              </w:divBdr>
            </w:div>
            <w:div w:id="745877385">
              <w:marLeft w:val="0"/>
              <w:marRight w:val="0"/>
              <w:marTop w:val="0"/>
              <w:marBottom w:val="0"/>
              <w:divBdr>
                <w:top w:val="none" w:sz="0" w:space="0" w:color="auto"/>
                <w:left w:val="none" w:sz="0" w:space="0" w:color="auto"/>
                <w:bottom w:val="none" w:sz="0" w:space="0" w:color="auto"/>
                <w:right w:val="none" w:sz="0" w:space="0" w:color="auto"/>
              </w:divBdr>
            </w:div>
            <w:div w:id="562256493">
              <w:marLeft w:val="0"/>
              <w:marRight w:val="0"/>
              <w:marTop w:val="0"/>
              <w:marBottom w:val="0"/>
              <w:divBdr>
                <w:top w:val="none" w:sz="0" w:space="0" w:color="auto"/>
                <w:left w:val="none" w:sz="0" w:space="0" w:color="auto"/>
                <w:bottom w:val="none" w:sz="0" w:space="0" w:color="auto"/>
                <w:right w:val="none" w:sz="0" w:space="0" w:color="auto"/>
              </w:divBdr>
            </w:div>
            <w:div w:id="637606717">
              <w:marLeft w:val="0"/>
              <w:marRight w:val="0"/>
              <w:marTop w:val="0"/>
              <w:marBottom w:val="0"/>
              <w:divBdr>
                <w:top w:val="none" w:sz="0" w:space="0" w:color="auto"/>
                <w:left w:val="none" w:sz="0" w:space="0" w:color="auto"/>
                <w:bottom w:val="none" w:sz="0" w:space="0" w:color="auto"/>
                <w:right w:val="none" w:sz="0" w:space="0" w:color="auto"/>
              </w:divBdr>
            </w:div>
            <w:div w:id="45954989">
              <w:marLeft w:val="0"/>
              <w:marRight w:val="0"/>
              <w:marTop w:val="0"/>
              <w:marBottom w:val="0"/>
              <w:divBdr>
                <w:top w:val="none" w:sz="0" w:space="0" w:color="auto"/>
                <w:left w:val="none" w:sz="0" w:space="0" w:color="auto"/>
                <w:bottom w:val="none" w:sz="0" w:space="0" w:color="auto"/>
                <w:right w:val="none" w:sz="0" w:space="0" w:color="auto"/>
              </w:divBdr>
            </w:div>
            <w:div w:id="140510843">
              <w:marLeft w:val="0"/>
              <w:marRight w:val="0"/>
              <w:marTop w:val="0"/>
              <w:marBottom w:val="0"/>
              <w:divBdr>
                <w:top w:val="none" w:sz="0" w:space="0" w:color="auto"/>
                <w:left w:val="none" w:sz="0" w:space="0" w:color="auto"/>
                <w:bottom w:val="none" w:sz="0" w:space="0" w:color="auto"/>
                <w:right w:val="none" w:sz="0" w:space="0" w:color="auto"/>
              </w:divBdr>
            </w:div>
            <w:div w:id="383334072">
              <w:marLeft w:val="0"/>
              <w:marRight w:val="0"/>
              <w:marTop w:val="0"/>
              <w:marBottom w:val="0"/>
              <w:divBdr>
                <w:top w:val="none" w:sz="0" w:space="0" w:color="auto"/>
                <w:left w:val="none" w:sz="0" w:space="0" w:color="auto"/>
                <w:bottom w:val="none" w:sz="0" w:space="0" w:color="auto"/>
                <w:right w:val="none" w:sz="0" w:space="0" w:color="auto"/>
              </w:divBdr>
            </w:div>
            <w:div w:id="1450274521">
              <w:marLeft w:val="0"/>
              <w:marRight w:val="0"/>
              <w:marTop w:val="0"/>
              <w:marBottom w:val="0"/>
              <w:divBdr>
                <w:top w:val="none" w:sz="0" w:space="0" w:color="auto"/>
                <w:left w:val="none" w:sz="0" w:space="0" w:color="auto"/>
                <w:bottom w:val="none" w:sz="0" w:space="0" w:color="auto"/>
                <w:right w:val="none" w:sz="0" w:space="0" w:color="auto"/>
              </w:divBdr>
            </w:div>
            <w:div w:id="403993486">
              <w:marLeft w:val="0"/>
              <w:marRight w:val="0"/>
              <w:marTop w:val="0"/>
              <w:marBottom w:val="0"/>
              <w:divBdr>
                <w:top w:val="none" w:sz="0" w:space="0" w:color="auto"/>
                <w:left w:val="none" w:sz="0" w:space="0" w:color="auto"/>
                <w:bottom w:val="none" w:sz="0" w:space="0" w:color="auto"/>
                <w:right w:val="none" w:sz="0" w:space="0" w:color="auto"/>
              </w:divBdr>
            </w:div>
            <w:div w:id="848907796">
              <w:marLeft w:val="0"/>
              <w:marRight w:val="0"/>
              <w:marTop w:val="0"/>
              <w:marBottom w:val="0"/>
              <w:divBdr>
                <w:top w:val="none" w:sz="0" w:space="0" w:color="auto"/>
                <w:left w:val="none" w:sz="0" w:space="0" w:color="auto"/>
                <w:bottom w:val="none" w:sz="0" w:space="0" w:color="auto"/>
                <w:right w:val="none" w:sz="0" w:space="0" w:color="auto"/>
              </w:divBdr>
            </w:div>
            <w:div w:id="103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7858">
      <w:bodyDiv w:val="1"/>
      <w:marLeft w:val="0"/>
      <w:marRight w:val="0"/>
      <w:marTop w:val="0"/>
      <w:marBottom w:val="0"/>
      <w:divBdr>
        <w:top w:val="none" w:sz="0" w:space="0" w:color="auto"/>
        <w:left w:val="none" w:sz="0" w:space="0" w:color="auto"/>
        <w:bottom w:val="none" w:sz="0" w:space="0" w:color="auto"/>
        <w:right w:val="none" w:sz="0" w:space="0" w:color="auto"/>
      </w:divBdr>
    </w:div>
    <w:div w:id="1341812800">
      <w:bodyDiv w:val="1"/>
      <w:marLeft w:val="0"/>
      <w:marRight w:val="0"/>
      <w:marTop w:val="0"/>
      <w:marBottom w:val="0"/>
      <w:divBdr>
        <w:top w:val="none" w:sz="0" w:space="0" w:color="auto"/>
        <w:left w:val="none" w:sz="0" w:space="0" w:color="auto"/>
        <w:bottom w:val="none" w:sz="0" w:space="0" w:color="auto"/>
        <w:right w:val="none" w:sz="0" w:space="0" w:color="auto"/>
      </w:divBdr>
      <w:divsChild>
        <w:div w:id="1692950813">
          <w:marLeft w:val="0"/>
          <w:marRight w:val="0"/>
          <w:marTop w:val="0"/>
          <w:marBottom w:val="0"/>
          <w:divBdr>
            <w:top w:val="none" w:sz="0" w:space="0" w:color="auto"/>
            <w:left w:val="none" w:sz="0" w:space="0" w:color="auto"/>
            <w:bottom w:val="none" w:sz="0" w:space="0" w:color="auto"/>
            <w:right w:val="none" w:sz="0" w:space="0" w:color="auto"/>
          </w:divBdr>
          <w:divsChild>
            <w:div w:id="1749880268">
              <w:marLeft w:val="0"/>
              <w:marRight w:val="0"/>
              <w:marTop w:val="0"/>
              <w:marBottom w:val="0"/>
              <w:divBdr>
                <w:top w:val="none" w:sz="0" w:space="0" w:color="auto"/>
                <w:left w:val="none" w:sz="0" w:space="0" w:color="auto"/>
                <w:bottom w:val="none" w:sz="0" w:space="0" w:color="auto"/>
                <w:right w:val="none" w:sz="0" w:space="0" w:color="auto"/>
              </w:divBdr>
              <w:divsChild>
                <w:div w:id="1216352870">
                  <w:marLeft w:val="0"/>
                  <w:marRight w:val="0"/>
                  <w:marTop w:val="0"/>
                  <w:marBottom w:val="0"/>
                  <w:divBdr>
                    <w:top w:val="none" w:sz="0" w:space="0" w:color="auto"/>
                    <w:left w:val="none" w:sz="0" w:space="0" w:color="auto"/>
                    <w:bottom w:val="none" w:sz="0" w:space="0" w:color="auto"/>
                    <w:right w:val="none" w:sz="0" w:space="0" w:color="auto"/>
                  </w:divBdr>
                  <w:divsChild>
                    <w:div w:id="18776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3004">
          <w:marLeft w:val="0"/>
          <w:marRight w:val="0"/>
          <w:marTop w:val="0"/>
          <w:marBottom w:val="0"/>
          <w:divBdr>
            <w:top w:val="none" w:sz="0" w:space="0" w:color="auto"/>
            <w:left w:val="none" w:sz="0" w:space="0" w:color="auto"/>
            <w:bottom w:val="none" w:sz="0" w:space="0" w:color="auto"/>
            <w:right w:val="none" w:sz="0" w:space="0" w:color="auto"/>
          </w:divBdr>
          <w:divsChild>
            <w:div w:id="1874033816">
              <w:marLeft w:val="0"/>
              <w:marRight w:val="0"/>
              <w:marTop w:val="0"/>
              <w:marBottom w:val="0"/>
              <w:divBdr>
                <w:top w:val="none" w:sz="0" w:space="0" w:color="auto"/>
                <w:left w:val="none" w:sz="0" w:space="0" w:color="auto"/>
                <w:bottom w:val="none" w:sz="0" w:space="0" w:color="auto"/>
                <w:right w:val="none" w:sz="0" w:space="0" w:color="auto"/>
              </w:divBdr>
              <w:divsChild>
                <w:div w:id="1340112634">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91369">
      <w:bodyDiv w:val="1"/>
      <w:marLeft w:val="0"/>
      <w:marRight w:val="0"/>
      <w:marTop w:val="0"/>
      <w:marBottom w:val="0"/>
      <w:divBdr>
        <w:top w:val="none" w:sz="0" w:space="0" w:color="auto"/>
        <w:left w:val="none" w:sz="0" w:space="0" w:color="auto"/>
        <w:bottom w:val="none" w:sz="0" w:space="0" w:color="auto"/>
        <w:right w:val="none" w:sz="0" w:space="0" w:color="auto"/>
      </w:divBdr>
    </w:div>
    <w:div w:id="1505975998">
      <w:bodyDiv w:val="1"/>
      <w:marLeft w:val="0"/>
      <w:marRight w:val="0"/>
      <w:marTop w:val="0"/>
      <w:marBottom w:val="0"/>
      <w:divBdr>
        <w:top w:val="none" w:sz="0" w:space="0" w:color="auto"/>
        <w:left w:val="none" w:sz="0" w:space="0" w:color="auto"/>
        <w:bottom w:val="none" w:sz="0" w:space="0" w:color="auto"/>
        <w:right w:val="none" w:sz="0" w:space="0" w:color="auto"/>
      </w:divBdr>
    </w:div>
    <w:div w:id="1543395789">
      <w:bodyDiv w:val="1"/>
      <w:marLeft w:val="0"/>
      <w:marRight w:val="0"/>
      <w:marTop w:val="0"/>
      <w:marBottom w:val="0"/>
      <w:divBdr>
        <w:top w:val="none" w:sz="0" w:space="0" w:color="auto"/>
        <w:left w:val="none" w:sz="0" w:space="0" w:color="auto"/>
        <w:bottom w:val="none" w:sz="0" w:space="0" w:color="auto"/>
        <w:right w:val="none" w:sz="0" w:space="0" w:color="auto"/>
      </w:divBdr>
    </w:div>
    <w:div w:id="1583835285">
      <w:bodyDiv w:val="1"/>
      <w:marLeft w:val="0"/>
      <w:marRight w:val="0"/>
      <w:marTop w:val="0"/>
      <w:marBottom w:val="0"/>
      <w:divBdr>
        <w:top w:val="none" w:sz="0" w:space="0" w:color="auto"/>
        <w:left w:val="none" w:sz="0" w:space="0" w:color="auto"/>
        <w:bottom w:val="none" w:sz="0" w:space="0" w:color="auto"/>
        <w:right w:val="none" w:sz="0" w:space="0" w:color="auto"/>
      </w:divBdr>
    </w:div>
    <w:div w:id="1609921081">
      <w:bodyDiv w:val="1"/>
      <w:marLeft w:val="0"/>
      <w:marRight w:val="0"/>
      <w:marTop w:val="0"/>
      <w:marBottom w:val="0"/>
      <w:divBdr>
        <w:top w:val="none" w:sz="0" w:space="0" w:color="auto"/>
        <w:left w:val="none" w:sz="0" w:space="0" w:color="auto"/>
        <w:bottom w:val="none" w:sz="0" w:space="0" w:color="auto"/>
        <w:right w:val="none" w:sz="0" w:space="0" w:color="auto"/>
      </w:divBdr>
      <w:divsChild>
        <w:div w:id="1385642098">
          <w:marLeft w:val="0"/>
          <w:marRight w:val="0"/>
          <w:marTop w:val="0"/>
          <w:marBottom w:val="0"/>
          <w:divBdr>
            <w:top w:val="none" w:sz="0" w:space="0" w:color="auto"/>
            <w:left w:val="none" w:sz="0" w:space="0" w:color="auto"/>
            <w:bottom w:val="none" w:sz="0" w:space="0" w:color="auto"/>
            <w:right w:val="none" w:sz="0" w:space="0" w:color="auto"/>
          </w:divBdr>
          <w:divsChild>
            <w:div w:id="1783300141">
              <w:marLeft w:val="0"/>
              <w:marRight w:val="0"/>
              <w:marTop w:val="0"/>
              <w:marBottom w:val="0"/>
              <w:divBdr>
                <w:top w:val="none" w:sz="0" w:space="0" w:color="auto"/>
                <w:left w:val="none" w:sz="0" w:space="0" w:color="auto"/>
                <w:bottom w:val="none" w:sz="0" w:space="0" w:color="auto"/>
                <w:right w:val="none" w:sz="0" w:space="0" w:color="auto"/>
              </w:divBdr>
              <w:divsChild>
                <w:div w:id="1667905379">
                  <w:marLeft w:val="0"/>
                  <w:marRight w:val="0"/>
                  <w:marTop w:val="0"/>
                  <w:marBottom w:val="0"/>
                  <w:divBdr>
                    <w:top w:val="none" w:sz="0" w:space="0" w:color="auto"/>
                    <w:left w:val="none" w:sz="0" w:space="0" w:color="auto"/>
                    <w:bottom w:val="none" w:sz="0" w:space="0" w:color="auto"/>
                    <w:right w:val="none" w:sz="0" w:space="0" w:color="auto"/>
                  </w:divBdr>
                  <w:divsChild>
                    <w:div w:id="338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7649">
          <w:marLeft w:val="0"/>
          <w:marRight w:val="0"/>
          <w:marTop w:val="0"/>
          <w:marBottom w:val="0"/>
          <w:divBdr>
            <w:top w:val="none" w:sz="0" w:space="0" w:color="auto"/>
            <w:left w:val="none" w:sz="0" w:space="0" w:color="auto"/>
            <w:bottom w:val="none" w:sz="0" w:space="0" w:color="auto"/>
            <w:right w:val="none" w:sz="0" w:space="0" w:color="auto"/>
          </w:divBdr>
          <w:divsChild>
            <w:div w:id="27339944">
              <w:marLeft w:val="0"/>
              <w:marRight w:val="0"/>
              <w:marTop w:val="0"/>
              <w:marBottom w:val="0"/>
              <w:divBdr>
                <w:top w:val="none" w:sz="0" w:space="0" w:color="auto"/>
                <w:left w:val="none" w:sz="0" w:space="0" w:color="auto"/>
                <w:bottom w:val="none" w:sz="0" w:space="0" w:color="auto"/>
                <w:right w:val="none" w:sz="0" w:space="0" w:color="auto"/>
              </w:divBdr>
              <w:divsChild>
                <w:div w:id="85537258">
                  <w:marLeft w:val="0"/>
                  <w:marRight w:val="0"/>
                  <w:marTop w:val="0"/>
                  <w:marBottom w:val="0"/>
                  <w:divBdr>
                    <w:top w:val="none" w:sz="0" w:space="0" w:color="auto"/>
                    <w:left w:val="none" w:sz="0" w:space="0" w:color="auto"/>
                    <w:bottom w:val="none" w:sz="0" w:space="0" w:color="auto"/>
                    <w:right w:val="none" w:sz="0" w:space="0" w:color="auto"/>
                  </w:divBdr>
                  <w:divsChild>
                    <w:div w:id="3021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9714">
      <w:bodyDiv w:val="1"/>
      <w:marLeft w:val="0"/>
      <w:marRight w:val="0"/>
      <w:marTop w:val="0"/>
      <w:marBottom w:val="0"/>
      <w:divBdr>
        <w:top w:val="none" w:sz="0" w:space="0" w:color="auto"/>
        <w:left w:val="none" w:sz="0" w:space="0" w:color="auto"/>
        <w:bottom w:val="none" w:sz="0" w:space="0" w:color="auto"/>
        <w:right w:val="none" w:sz="0" w:space="0" w:color="auto"/>
      </w:divBdr>
      <w:divsChild>
        <w:div w:id="1612586515">
          <w:marLeft w:val="0"/>
          <w:marRight w:val="0"/>
          <w:marTop w:val="0"/>
          <w:marBottom w:val="0"/>
          <w:divBdr>
            <w:top w:val="none" w:sz="0" w:space="0" w:color="auto"/>
            <w:left w:val="none" w:sz="0" w:space="0" w:color="auto"/>
            <w:bottom w:val="none" w:sz="0" w:space="0" w:color="auto"/>
            <w:right w:val="none" w:sz="0" w:space="0" w:color="auto"/>
          </w:divBdr>
          <w:divsChild>
            <w:div w:id="618994829">
              <w:marLeft w:val="0"/>
              <w:marRight w:val="0"/>
              <w:marTop w:val="0"/>
              <w:marBottom w:val="0"/>
              <w:divBdr>
                <w:top w:val="none" w:sz="0" w:space="0" w:color="auto"/>
                <w:left w:val="none" w:sz="0" w:space="0" w:color="auto"/>
                <w:bottom w:val="none" w:sz="0" w:space="0" w:color="auto"/>
                <w:right w:val="none" w:sz="0" w:space="0" w:color="auto"/>
              </w:divBdr>
              <w:divsChild>
                <w:div w:id="592737823">
                  <w:marLeft w:val="0"/>
                  <w:marRight w:val="0"/>
                  <w:marTop w:val="0"/>
                  <w:marBottom w:val="0"/>
                  <w:divBdr>
                    <w:top w:val="none" w:sz="0" w:space="0" w:color="auto"/>
                    <w:left w:val="none" w:sz="0" w:space="0" w:color="auto"/>
                    <w:bottom w:val="none" w:sz="0" w:space="0" w:color="auto"/>
                    <w:right w:val="none" w:sz="0" w:space="0" w:color="auto"/>
                  </w:divBdr>
                  <w:divsChild>
                    <w:div w:id="18426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06089">
          <w:marLeft w:val="0"/>
          <w:marRight w:val="0"/>
          <w:marTop w:val="0"/>
          <w:marBottom w:val="0"/>
          <w:divBdr>
            <w:top w:val="none" w:sz="0" w:space="0" w:color="auto"/>
            <w:left w:val="none" w:sz="0" w:space="0" w:color="auto"/>
            <w:bottom w:val="none" w:sz="0" w:space="0" w:color="auto"/>
            <w:right w:val="none" w:sz="0" w:space="0" w:color="auto"/>
          </w:divBdr>
          <w:divsChild>
            <w:div w:id="1940529278">
              <w:marLeft w:val="0"/>
              <w:marRight w:val="0"/>
              <w:marTop w:val="0"/>
              <w:marBottom w:val="0"/>
              <w:divBdr>
                <w:top w:val="none" w:sz="0" w:space="0" w:color="auto"/>
                <w:left w:val="none" w:sz="0" w:space="0" w:color="auto"/>
                <w:bottom w:val="none" w:sz="0" w:space="0" w:color="auto"/>
                <w:right w:val="none" w:sz="0" w:space="0" w:color="auto"/>
              </w:divBdr>
              <w:divsChild>
                <w:div w:id="175317181">
                  <w:marLeft w:val="0"/>
                  <w:marRight w:val="0"/>
                  <w:marTop w:val="0"/>
                  <w:marBottom w:val="0"/>
                  <w:divBdr>
                    <w:top w:val="none" w:sz="0" w:space="0" w:color="auto"/>
                    <w:left w:val="none" w:sz="0" w:space="0" w:color="auto"/>
                    <w:bottom w:val="none" w:sz="0" w:space="0" w:color="auto"/>
                    <w:right w:val="none" w:sz="0" w:space="0" w:color="auto"/>
                  </w:divBdr>
                  <w:divsChild>
                    <w:div w:id="13423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hyperlink" Target="https://onlinelibrary.wiley.com/authored-by/Tauc/J." TargetMode="Externa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5.wmf"/><Relationship Id="rId5" Type="http://schemas.openxmlformats.org/officeDocument/2006/relationships/hyperlink" Target="mailto:smithamgrao@gmail.com" TargetMode="External"/><Relationship Id="rId15" Type="http://schemas.openxmlformats.org/officeDocument/2006/relationships/image" Target="media/image9.wmf"/><Relationship Id="rId23" Type="http://schemas.openxmlformats.org/officeDocument/2006/relationships/image" Target="media/image14.wmf"/><Relationship Id="rId28" Type="http://schemas.openxmlformats.org/officeDocument/2006/relationships/hyperlink" Target="https://onlinelibrary.wiley.com/authored-by/Vancu/A." TargetMode="External"/><Relationship Id="rId10" Type="http://schemas.openxmlformats.org/officeDocument/2006/relationships/image" Target="media/image4.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hyperlink" Target="https://onlinelibrary.wiley.com/authored-by/Grigorovici/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14</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2025-05-01T05:44:00Z</dcterms:created>
  <dcterms:modified xsi:type="dcterms:W3CDTF">2025-05-09T15:28:00Z</dcterms:modified>
</cp:coreProperties>
</file>